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jc w:val="center"/>
        <w:tblInd w:w="108" w:type="dxa"/>
        <w:tblLayout w:type="fixed"/>
        <w:tblLook w:val="01E0" w:firstRow="1" w:lastRow="1" w:firstColumn="1" w:lastColumn="1" w:noHBand="0" w:noVBand="0"/>
      </w:tblPr>
      <w:tblGrid>
        <w:gridCol w:w="4320"/>
        <w:gridCol w:w="1800"/>
        <w:gridCol w:w="3960"/>
      </w:tblGrid>
      <w:tr w:rsidR="00B133B6" w:rsidRPr="00395937" w:rsidTr="00EF173B">
        <w:trPr>
          <w:trHeight w:val="1713"/>
          <w:jc w:val="center"/>
        </w:trPr>
        <w:tc>
          <w:tcPr>
            <w:tcW w:w="4320" w:type="dxa"/>
          </w:tcPr>
          <w:p w:rsidR="00B133B6" w:rsidRPr="007D59DF" w:rsidRDefault="00B133B6" w:rsidP="00EF173B">
            <w:pPr>
              <w:spacing w:line="20" w:lineRule="atLeast"/>
              <w:rPr>
                <w:b/>
                <w:sz w:val="22"/>
                <w:szCs w:val="22"/>
                <w:lang w:val="kk-KZ"/>
              </w:rPr>
            </w:pPr>
            <w:r w:rsidRPr="007D59DF">
              <w:rPr>
                <w:b/>
                <w:sz w:val="22"/>
                <w:szCs w:val="22"/>
                <w:lang w:val="kk-KZ"/>
              </w:rPr>
              <w:t>«ҚАЗАҚСТАН РЕСПУБЛИКАСЫНЫҢ</w:t>
            </w:r>
          </w:p>
          <w:p w:rsidR="00B133B6" w:rsidRPr="007D59DF" w:rsidRDefault="00B133B6" w:rsidP="00EF173B">
            <w:pPr>
              <w:spacing w:line="20" w:lineRule="atLeast"/>
              <w:jc w:val="center"/>
              <w:rPr>
                <w:b/>
                <w:sz w:val="22"/>
                <w:szCs w:val="22"/>
                <w:lang w:val="kk-KZ"/>
              </w:rPr>
            </w:pPr>
            <w:r w:rsidRPr="007D59DF">
              <w:rPr>
                <w:b/>
                <w:sz w:val="22"/>
                <w:szCs w:val="22"/>
                <w:lang w:val="kk-KZ"/>
              </w:rPr>
              <w:t>ҰЛТТЫҚ БАНКІ»</w:t>
            </w:r>
          </w:p>
          <w:p w:rsidR="00B133B6" w:rsidRPr="007D59DF" w:rsidRDefault="00B133B6" w:rsidP="00EF173B">
            <w:pPr>
              <w:spacing w:line="20" w:lineRule="atLeast"/>
              <w:jc w:val="center"/>
              <w:rPr>
                <w:b/>
                <w:sz w:val="22"/>
                <w:szCs w:val="22"/>
                <w:lang w:val="kk-KZ"/>
              </w:rPr>
            </w:pPr>
          </w:p>
          <w:p w:rsidR="00B133B6" w:rsidRPr="007D59DF" w:rsidRDefault="00B133B6" w:rsidP="00EF173B">
            <w:pPr>
              <w:spacing w:line="20" w:lineRule="atLeast"/>
              <w:jc w:val="center"/>
              <w:rPr>
                <w:sz w:val="22"/>
                <w:szCs w:val="22"/>
                <w:lang w:val="kk-KZ"/>
              </w:rPr>
            </w:pPr>
            <w:r w:rsidRPr="007D59DF">
              <w:rPr>
                <w:sz w:val="22"/>
                <w:szCs w:val="22"/>
                <w:lang w:val="kk-KZ"/>
              </w:rPr>
              <w:t xml:space="preserve">РЕСПУБЛИКАЛЫҚ </w:t>
            </w:r>
          </w:p>
          <w:p w:rsidR="00B133B6" w:rsidRPr="007D59DF" w:rsidRDefault="00B133B6" w:rsidP="00EF173B">
            <w:pPr>
              <w:spacing w:line="20" w:lineRule="atLeast"/>
              <w:jc w:val="center"/>
              <w:rPr>
                <w:b/>
                <w:sz w:val="22"/>
                <w:szCs w:val="22"/>
              </w:rPr>
            </w:pPr>
            <w:r w:rsidRPr="007D59DF">
              <w:rPr>
                <w:sz w:val="22"/>
                <w:szCs w:val="22"/>
                <w:lang w:val="kk-KZ"/>
              </w:rPr>
              <w:t>МЕМЛЕКЕТТІК</w:t>
            </w:r>
            <w:r w:rsidRPr="007D59DF">
              <w:rPr>
                <w:sz w:val="22"/>
                <w:szCs w:val="22"/>
              </w:rPr>
              <w:t xml:space="preserve"> </w:t>
            </w:r>
            <w:r w:rsidRPr="007D59DF">
              <w:rPr>
                <w:sz w:val="22"/>
                <w:szCs w:val="22"/>
                <w:lang w:val="kk-KZ"/>
              </w:rPr>
              <w:t>МЕКЕМЕСІ</w:t>
            </w:r>
          </w:p>
        </w:tc>
        <w:tc>
          <w:tcPr>
            <w:tcW w:w="1800" w:type="dxa"/>
          </w:tcPr>
          <w:p w:rsidR="00B133B6" w:rsidRPr="007D59DF" w:rsidRDefault="00D87EBB" w:rsidP="00EF173B">
            <w:pPr>
              <w:spacing w:line="20" w:lineRule="atLeast"/>
              <w:rPr>
                <w:sz w:val="22"/>
                <w:szCs w:val="22"/>
                <w:lang w:val="kk-KZ"/>
              </w:rPr>
            </w:pPr>
            <w:r>
              <w:rPr>
                <w:noProof/>
                <w:sz w:val="22"/>
                <w:szCs w:val="22"/>
              </w:rPr>
              <w:drawing>
                <wp:inline distT="0" distB="0" distL="0" distR="0">
                  <wp:extent cx="964565" cy="1004570"/>
                  <wp:effectExtent l="0" t="0" r="698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4565" cy="1004570"/>
                          </a:xfrm>
                          <a:prstGeom prst="rect">
                            <a:avLst/>
                          </a:prstGeom>
                          <a:noFill/>
                          <a:ln>
                            <a:noFill/>
                          </a:ln>
                        </pic:spPr>
                      </pic:pic>
                    </a:graphicData>
                  </a:graphic>
                </wp:inline>
              </w:drawing>
            </w:r>
          </w:p>
        </w:tc>
        <w:tc>
          <w:tcPr>
            <w:tcW w:w="3960" w:type="dxa"/>
          </w:tcPr>
          <w:p w:rsidR="00B133B6" w:rsidRPr="007D59DF" w:rsidRDefault="00B133B6" w:rsidP="00EF173B">
            <w:pPr>
              <w:spacing w:line="20" w:lineRule="atLeast"/>
              <w:jc w:val="center"/>
              <w:rPr>
                <w:sz w:val="22"/>
                <w:szCs w:val="22"/>
              </w:rPr>
            </w:pPr>
            <w:r w:rsidRPr="007D59DF">
              <w:rPr>
                <w:sz w:val="22"/>
                <w:szCs w:val="22"/>
              </w:rPr>
              <w:t>РЕСПУБЛИКАНСКОЕ</w:t>
            </w:r>
          </w:p>
          <w:p w:rsidR="00B133B6" w:rsidRPr="007D59DF" w:rsidRDefault="00B133B6" w:rsidP="00EF173B">
            <w:pPr>
              <w:spacing w:line="20" w:lineRule="atLeast"/>
              <w:jc w:val="center"/>
              <w:rPr>
                <w:sz w:val="22"/>
                <w:szCs w:val="22"/>
              </w:rPr>
            </w:pPr>
            <w:r w:rsidRPr="007D59DF">
              <w:rPr>
                <w:sz w:val="22"/>
                <w:szCs w:val="22"/>
              </w:rPr>
              <w:t>ГОСУДАР</w:t>
            </w:r>
            <w:r w:rsidRPr="007D59DF">
              <w:rPr>
                <w:sz w:val="22"/>
                <w:szCs w:val="22"/>
                <w:lang w:val="kk-KZ"/>
              </w:rPr>
              <w:t>С</w:t>
            </w:r>
            <w:r w:rsidRPr="007D59DF">
              <w:rPr>
                <w:sz w:val="22"/>
                <w:szCs w:val="22"/>
              </w:rPr>
              <w:t>ТВЕННОЕ УЧРЕЖДЕНИЕ</w:t>
            </w:r>
          </w:p>
          <w:p w:rsidR="00B133B6" w:rsidRPr="007D59DF" w:rsidRDefault="00B133B6" w:rsidP="00EF173B">
            <w:pPr>
              <w:spacing w:line="20" w:lineRule="atLeast"/>
              <w:jc w:val="center"/>
              <w:rPr>
                <w:b/>
                <w:sz w:val="22"/>
                <w:szCs w:val="22"/>
              </w:rPr>
            </w:pPr>
          </w:p>
          <w:p w:rsidR="00B133B6" w:rsidRPr="007D59DF" w:rsidRDefault="00B133B6" w:rsidP="00EF173B">
            <w:pPr>
              <w:spacing w:line="20" w:lineRule="atLeast"/>
              <w:jc w:val="center"/>
              <w:rPr>
                <w:b/>
                <w:sz w:val="22"/>
                <w:szCs w:val="22"/>
              </w:rPr>
            </w:pPr>
            <w:r w:rsidRPr="007D59DF">
              <w:rPr>
                <w:b/>
                <w:sz w:val="22"/>
                <w:szCs w:val="22"/>
              </w:rPr>
              <w:t>«НАЦИОНАЛЬНЫЙ БАНК</w:t>
            </w:r>
          </w:p>
          <w:p w:rsidR="00B133B6" w:rsidRPr="007D59DF" w:rsidRDefault="00B133B6" w:rsidP="00EF173B">
            <w:pPr>
              <w:spacing w:line="20" w:lineRule="atLeast"/>
              <w:jc w:val="center"/>
              <w:rPr>
                <w:b/>
                <w:sz w:val="22"/>
                <w:szCs w:val="22"/>
              </w:rPr>
            </w:pPr>
            <w:r>
              <w:rPr>
                <w:b/>
                <w:sz w:val="22"/>
                <w:szCs w:val="22"/>
              </w:rPr>
              <w:t>РЕСПУБЛИКИ КАЗАХСТАН»</w:t>
            </w:r>
          </w:p>
        </w:tc>
      </w:tr>
      <w:tr w:rsidR="00B133B6" w:rsidRPr="00395937" w:rsidTr="00EF173B">
        <w:trPr>
          <w:trHeight w:val="580"/>
          <w:jc w:val="center"/>
        </w:trPr>
        <w:tc>
          <w:tcPr>
            <w:tcW w:w="4320" w:type="dxa"/>
          </w:tcPr>
          <w:p w:rsidR="00B133B6" w:rsidRPr="007D59DF" w:rsidRDefault="00B133B6" w:rsidP="00EF173B">
            <w:pPr>
              <w:spacing w:line="20" w:lineRule="atLeast"/>
              <w:jc w:val="center"/>
              <w:rPr>
                <w:b/>
                <w:sz w:val="22"/>
                <w:szCs w:val="22"/>
                <w:lang w:val="kk-KZ"/>
              </w:rPr>
            </w:pPr>
            <w:r w:rsidRPr="007D59DF">
              <w:rPr>
                <w:b/>
                <w:sz w:val="22"/>
                <w:szCs w:val="22"/>
              </w:rPr>
              <w:t>БА</w:t>
            </w:r>
            <w:r w:rsidRPr="007D59DF">
              <w:rPr>
                <w:b/>
                <w:sz w:val="22"/>
                <w:szCs w:val="22"/>
                <w:lang w:val="kk-KZ"/>
              </w:rPr>
              <w:t>СҚАРМАСЫНЫҢ</w:t>
            </w:r>
          </w:p>
          <w:p w:rsidR="00B133B6" w:rsidRPr="007D59DF" w:rsidRDefault="00B133B6" w:rsidP="00EF173B">
            <w:pPr>
              <w:spacing w:line="20" w:lineRule="atLeast"/>
              <w:jc w:val="center"/>
              <w:rPr>
                <w:b/>
                <w:sz w:val="22"/>
                <w:szCs w:val="22"/>
                <w:lang w:val="kk-KZ"/>
              </w:rPr>
            </w:pPr>
            <w:r w:rsidRPr="007D59DF">
              <w:rPr>
                <w:b/>
                <w:sz w:val="22"/>
                <w:szCs w:val="22"/>
                <w:lang w:val="kk-KZ"/>
              </w:rPr>
              <w:t>ҚАУЛЫСЫ</w:t>
            </w:r>
          </w:p>
        </w:tc>
        <w:tc>
          <w:tcPr>
            <w:tcW w:w="1800" w:type="dxa"/>
          </w:tcPr>
          <w:p w:rsidR="00B133B6" w:rsidRPr="007D59DF" w:rsidRDefault="00B133B6" w:rsidP="00EF173B">
            <w:pPr>
              <w:spacing w:line="20" w:lineRule="atLeast"/>
              <w:ind w:left="158"/>
              <w:rPr>
                <w:sz w:val="22"/>
                <w:szCs w:val="22"/>
                <w:lang w:val="kk-KZ"/>
              </w:rPr>
            </w:pPr>
          </w:p>
        </w:tc>
        <w:tc>
          <w:tcPr>
            <w:tcW w:w="3960" w:type="dxa"/>
          </w:tcPr>
          <w:p w:rsidR="00B133B6" w:rsidRPr="007D59DF" w:rsidRDefault="00B133B6" w:rsidP="00EF173B">
            <w:pPr>
              <w:spacing w:line="20" w:lineRule="atLeast"/>
              <w:jc w:val="center"/>
              <w:rPr>
                <w:b/>
                <w:sz w:val="22"/>
                <w:szCs w:val="22"/>
                <w:lang w:val="kk-KZ"/>
              </w:rPr>
            </w:pPr>
            <w:r w:rsidRPr="007D59DF">
              <w:rPr>
                <w:b/>
                <w:sz w:val="22"/>
                <w:szCs w:val="22"/>
                <w:lang w:val="kk-KZ"/>
              </w:rPr>
              <w:t xml:space="preserve">ПОСТАНОВЛЕНИЕ </w:t>
            </w:r>
          </w:p>
          <w:p w:rsidR="00B133B6" w:rsidRPr="007D59DF" w:rsidRDefault="00B133B6" w:rsidP="00EF173B">
            <w:pPr>
              <w:spacing w:line="20" w:lineRule="atLeast"/>
              <w:jc w:val="center"/>
              <w:rPr>
                <w:b/>
                <w:sz w:val="22"/>
                <w:szCs w:val="22"/>
              </w:rPr>
            </w:pPr>
            <w:r w:rsidRPr="007D59DF">
              <w:rPr>
                <w:b/>
                <w:sz w:val="22"/>
                <w:szCs w:val="22"/>
                <w:lang w:val="kk-KZ"/>
              </w:rPr>
              <w:t>ПРАВЛЕНИЯ</w:t>
            </w:r>
          </w:p>
        </w:tc>
      </w:tr>
      <w:tr w:rsidR="00B133B6" w:rsidRPr="00395937" w:rsidTr="00EF173B">
        <w:trPr>
          <w:trHeight w:val="825"/>
          <w:jc w:val="center"/>
        </w:trPr>
        <w:tc>
          <w:tcPr>
            <w:tcW w:w="4320" w:type="dxa"/>
          </w:tcPr>
          <w:p w:rsidR="00B133B6" w:rsidRPr="00D87EBB" w:rsidRDefault="00A0352C" w:rsidP="00EF173B">
            <w:pPr>
              <w:spacing w:line="20" w:lineRule="atLeast"/>
              <w:jc w:val="center"/>
              <w:rPr>
                <w:sz w:val="24"/>
                <w:szCs w:val="24"/>
                <w:u w:val="single"/>
              </w:rPr>
            </w:pPr>
            <w:r w:rsidRPr="00D87EBB">
              <w:rPr>
                <w:sz w:val="24"/>
                <w:szCs w:val="24"/>
                <w:u w:val="single"/>
              </w:rPr>
              <w:t xml:space="preserve">2017 </w:t>
            </w:r>
            <w:r w:rsidRPr="00D87EBB">
              <w:rPr>
                <w:sz w:val="24"/>
                <w:szCs w:val="24"/>
                <w:u w:val="single"/>
                <w:lang w:val="kk-KZ"/>
              </w:rPr>
              <w:t>жылғы 22</w:t>
            </w:r>
            <w:r w:rsidR="00B133B6" w:rsidRPr="00D87EBB">
              <w:rPr>
                <w:sz w:val="24"/>
                <w:szCs w:val="24"/>
                <w:u w:val="single"/>
              </w:rPr>
              <w:t xml:space="preserve"> </w:t>
            </w:r>
            <w:r w:rsidR="00B133B6" w:rsidRPr="00D87EBB">
              <w:rPr>
                <w:sz w:val="24"/>
                <w:szCs w:val="24"/>
                <w:u w:val="single"/>
                <w:lang w:val="en-US"/>
              </w:rPr>
              <w:t xml:space="preserve"> </w:t>
            </w:r>
            <w:r w:rsidRPr="00D87EBB">
              <w:rPr>
                <w:sz w:val="24"/>
                <w:szCs w:val="24"/>
                <w:u w:val="single"/>
                <w:lang w:val="kk-KZ"/>
              </w:rPr>
              <w:t>желтоқсан</w:t>
            </w:r>
            <w:r w:rsidR="00B133B6" w:rsidRPr="00D87EBB">
              <w:rPr>
                <w:sz w:val="24"/>
                <w:szCs w:val="24"/>
                <w:u w:val="single"/>
              </w:rPr>
              <w:t xml:space="preserve"> </w:t>
            </w:r>
          </w:p>
          <w:p w:rsidR="00B133B6" w:rsidRPr="0030589E" w:rsidRDefault="00B133B6" w:rsidP="00EF173B">
            <w:pPr>
              <w:spacing w:line="20" w:lineRule="atLeast"/>
              <w:jc w:val="center"/>
              <w:rPr>
                <w:sz w:val="22"/>
                <w:szCs w:val="22"/>
              </w:rPr>
            </w:pPr>
          </w:p>
          <w:p w:rsidR="00B133B6" w:rsidRPr="0030589E" w:rsidRDefault="00B133B6" w:rsidP="00EF173B">
            <w:pPr>
              <w:spacing w:line="20" w:lineRule="atLeast"/>
              <w:jc w:val="center"/>
              <w:rPr>
                <w:sz w:val="22"/>
                <w:szCs w:val="22"/>
              </w:rPr>
            </w:pPr>
            <w:r w:rsidRPr="0030589E">
              <w:rPr>
                <w:sz w:val="22"/>
                <w:szCs w:val="22"/>
              </w:rPr>
              <w:t>Алматы қаласы</w:t>
            </w:r>
          </w:p>
        </w:tc>
        <w:tc>
          <w:tcPr>
            <w:tcW w:w="1800" w:type="dxa"/>
          </w:tcPr>
          <w:p w:rsidR="00B133B6" w:rsidRPr="0030589E" w:rsidRDefault="00B133B6" w:rsidP="00EF173B">
            <w:pPr>
              <w:spacing w:line="20" w:lineRule="atLeast"/>
              <w:jc w:val="center"/>
              <w:rPr>
                <w:sz w:val="22"/>
                <w:szCs w:val="22"/>
              </w:rPr>
            </w:pPr>
          </w:p>
        </w:tc>
        <w:tc>
          <w:tcPr>
            <w:tcW w:w="3960" w:type="dxa"/>
          </w:tcPr>
          <w:p w:rsidR="00B133B6" w:rsidRPr="00D87EBB" w:rsidRDefault="00B133B6" w:rsidP="00EF173B">
            <w:pPr>
              <w:spacing w:line="20" w:lineRule="atLeast"/>
              <w:jc w:val="center"/>
              <w:rPr>
                <w:sz w:val="24"/>
                <w:szCs w:val="24"/>
                <w:u w:val="single"/>
              </w:rPr>
            </w:pPr>
            <w:bookmarkStart w:id="0" w:name="_GoBack"/>
            <w:r w:rsidRPr="00D87EBB">
              <w:rPr>
                <w:sz w:val="24"/>
                <w:szCs w:val="24"/>
                <w:u w:val="single"/>
              </w:rPr>
              <w:t xml:space="preserve">№ </w:t>
            </w:r>
            <w:r w:rsidR="001631B2" w:rsidRPr="00D87EBB">
              <w:rPr>
                <w:sz w:val="24"/>
                <w:szCs w:val="24"/>
                <w:u w:val="single"/>
              </w:rPr>
              <w:t>264</w:t>
            </w:r>
          </w:p>
          <w:bookmarkEnd w:id="0"/>
          <w:p w:rsidR="00B133B6" w:rsidRPr="0030589E" w:rsidRDefault="00B133B6" w:rsidP="00EF173B">
            <w:pPr>
              <w:spacing w:line="20" w:lineRule="atLeast"/>
              <w:jc w:val="center"/>
              <w:rPr>
                <w:sz w:val="22"/>
                <w:szCs w:val="22"/>
              </w:rPr>
            </w:pPr>
          </w:p>
          <w:p w:rsidR="00B133B6" w:rsidRPr="0030589E" w:rsidRDefault="00B133B6" w:rsidP="00EF173B">
            <w:pPr>
              <w:spacing w:line="20" w:lineRule="atLeast"/>
              <w:jc w:val="center"/>
              <w:rPr>
                <w:sz w:val="22"/>
                <w:szCs w:val="22"/>
              </w:rPr>
            </w:pPr>
            <w:r w:rsidRPr="0030589E">
              <w:rPr>
                <w:sz w:val="22"/>
                <w:szCs w:val="22"/>
              </w:rPr>
              <w:t>город Алматы</w:t>
            </w:r>
          </w:p>
        </w:tc>
      </w:tr>
    </w:tbl>
    <w:p w:rsidR="006B0972" w:rsidRPr="00866C19" w:rsidRDefault="006B0972" w:rsidP="004C5412">
      <w:pPr>
        <w:tabs>
          <w:tab w:val="left" w:pos="142"/>
        </w:tabs>
        <w:ind w:right="5247"/>
        <w:rPr>
          <w:szCs w:val="28"/>
          <w:u w:val="single"/>
          <w:lang w:val="kk-KZ"/>
        </w:rPr>
      </w:pPr>
    </w:p>
    <w:p w:rsidR="006B0972" w:rsidRPr="00866C19" w:rsidRDefault="006B0972" w:rsidP="004C5412">
      <w:pPr>
        <w:tabs>
          <w:tab w:val="left" w:pos="142"/>
        </w:tabs>
        <w:ind w:right="5247"/>
        <w:rPr>
          <w:rStyle w:val="s1"/>
          <w:color w:val="auto"/>
          <w:sz w:val="28"/>
          <w:szCs w:val="28"/>
          <w:lang w:val="kk-KZ"/>
        </w:rPr>
      </w:pPr>
    </w:p>
    <w:p w:rsidR="00BE2861" w:rsidRPr="00866C19" w:rsidRDefault="00157B94" w:rsidP="00A0352C">
      <w:pPr>
        <w:tabs>
          <w:tab w:val="left" w:pos="142"/>
          <w:tab w:val="left" w:pos="3402"/>
        </w:tabs>
        <w:ind w:right="5951"/>
        <w:rPr>
          <w:szCs w:val="28"/>
          <w:lang w:val="kk-KZ"/>
        </w:rPr>
      </w:pPr>
      <w:r w:rsidRPr="00866C19">
        <w:rPr>
          <w:b/>
          <w:bCs/>
          <w:color w:val="000000"/>
          <w:szCs w:val="28"/>
          <w:lang w:val="kk-KZ"/>
        </w:rPr>
        <w:t xml:space="preserve">Банктік депозиттік </w:t>
      </w:r>
      <w:r w:rsidR="008C7096" w:rsidRPr="00866C19">
        <w:rPr>
          <w:b/>
          <w:bCs/>
          <w:color w:val="000000"/>
          <w:szCs w:val="28"/>
          <w:lang w:val="kk-KZ"/>
        </w:rPr>
        <w:t>сертификаттарды шығару және олардың айналысы қағидаларын бекіту туралы</w:t>
      </w:r>
    </w:p>
    <w:p w:rsidR="00981438" w:rsidRPr="00866C19" w:rsidRDefault="00981438" w:rsidP="003C45A3">
      <w:pPr>
        <w:tabs>
          <w:tab w:val="left" w:pos="142"/>
        </w:tabs>
        <w:ind w:firstLine="709"/>
        <w:rPr>
          <w:szCs w:val="28"/>
          <w:lang w:val="kk-KZ"/>
        </w:rPr>
      </w:pPr>
    </w:p>
    <w:p w:rsidR="00F70680" w:rsidRPr="00866C19" w:rsidRDefault="00F70680" w:rsidP="003C45A3">
      <w:pPr>
        <w:tabs>
          <w:tab w:val="left" w:pos="142"/>
        </w:tabs>
        <w:ind w:firstLine="709"/>
        <w:rPr>
          <w:szCs w:val="28"/>
          <w:lang w:val="kk-KZ"/>
        </w:rPr>
      </w:pPr>
    </w:p>
    <w:p w:rsidR="0010392E" w:rsidRPr="00866C19" w:rsidRDefault="005C114C" w:rsidP="003C45A3">
      <w:pPr>
        <w:tabs>
          <w:tab w:val="left" w:pos="0"/>
          <w:tab w:val="left" w:pos="1134"/>
        </w:tabs>
        <w:ind w:firstLine="709"/>
        <w:rPr>
          <w:szCs w:val="28"/>
          <w:lang w:val="kk-KZ"/>
        </w:rPr>
      </w:pPr>
      <w:r w:rsidRPr="00866C19">
        <w:rPr>
          <w:szCs w:val="28"/>
          <w:lang w:val="kk-KZ"/>
        </w:rPr>
        <w:t xml:space="preserve">Қазақстан Республикасы Президентінің 2003 жылғы 31 желтоқсандағы </w:t>
      </w:r>
      <w:r w:rsidR="00AC357F">
        <w:rPr>
          <w:szCs w:val="28"/>
          <w:lang w:val="kk-KZ"/>
        </w:rPr>
        <w:br/>
      </w:r>
      <w:r w:rsidRPr="00866C19">
        <w:rPr>
          <w:szCs w:val="28"/>
          <w:lang w:val="kk-KZ"/>
        </w:rPr>
        <w:t xml:space="preserve">№ 1271 Жарлығымен бекітілген Қазақстан Республикасының Ұлттық Банкi туралы ережеге </w:t>
      </w:r>
      <w:r w:rsidR="001B1EF4" w:rsidRPr="00866C19">
        <w:rPr>
          <w:szCs w:val="28"/>
          <w:lang w:val="kk-KZ"/>
        </w:rPr>
        <w:t xml:space="preserve">сәйкес Қазақстан Республикасы Ұлттық Банкінің Басқармасы </w:t>
      </w:r>
      <w:r w:rsidR="001B1EF4" w:rsidRPr="00866C19">
        <w:rPr>
          <w:b/>
          <w:szCs w:val="28"/>
          <w:lang w:val="kk-KZ"/>
        </w:rPr>
        <w:t>ҚАУЛЫ ЕТЕДІ</w:t>
      </w:r>
      <w:r w:rsidR="00981438" w:rsidRPr="00866C19">
        <w:rPr>
          <w:b/>
          <w:szCs w:val="28"/>
          <w:lang w:val="kk-KZ"/>
        </w:rPr>
        <w:t>:</w:t>
      </w:r>
      <w:bookmarkStart w:id="1" w:name="SUB200"/>
      <w:bookmarkEnd w:id="1"/>
    </w:p>
    <w:p w:rsidR="00BE2861" w:rsidRPr="00866C19" w:rsidRDefault="004D05BB" w:rsidP="004D05BB">
      <w:pPr>
        <w:tabs>
          <w:tab w:val="left" w:pos="0"/>
          <w:tab w:val="left" w:pos="1134"/>
        </w:tabs>
        <w:ind w:firstLine="709"/>
        <w:rPr>
          <w:szCs w:val="28"/>
          <w:lang w:val="kk-KZ"/>
        </w:rPr>
      </w:pPr>
      <w:r w:rsidRPr="00866C19">
        <w:rPr>
          <w:szCs w:val="28"/>
          <w:lang w:val="kk-KZ"/>
        </w:rPr>
        <w:t>1.</w:t>
      </w:r>
      <w:r w:rsidRPr="00866C19">
        <w:rPr>
          <w:szCs w:val="28"/>
          <w:lang w:val="kk-KZ"/>
        </w:rPr>
        <w:tab/>
      </w:r>
      <w:r w:rsidR="009F13D7" w:rsidRPr="00866C19">
        <w:rPr>
          <w:szCs w:val="28"/>
          <w:lang w:val="kk-KZ"/>
        </w:rPr>
        <w:t xml:space="preserve">Қоса беріліп отырған </w:t>
      </w:r>
      <w:r w:rsidR="009F13D7" w:rsidRPr="00866C19">
        <w:rPr>
          <w:bCs/>
          <w:color w:val="000000"/>
          <w:szCs w:val="28"/>
          <w:lang w:val="kk-KZ"/>
        </w:rPr>
        <w:t>Банктік депозиттік сертификаттарды шығару және олардың айналысы қағидалары</w:t>
      </w:r>
      <w:r w:rsidR="009F13D7" w:rsidRPr="00866C19">
        <w:rPr>
          <w:szCs w:val="28"/>
          <w:lang w:val="kk-KZ"/>
        </w:rPr>
        <w:t xml:space="preserve"> бекітілсін</w:t>
      </w:r>
      <w:r w:rsidR="00652979" w:rsidRPr="00866C19">
        <w:rPr>
          <w:szCs w:val="28"/>
          <w:lang w:val="kk-KZ"/>
        </w:rPr>
        <w:t>.</w:t>
      </w:r>
    </w:p>
    <w:p w:rsidR="004D05BB" w:rsidRPr="00866C19" w:rsidRDefault="004D05BB" w:rsidP="004D05BB">
      <w:pPr>
        <w:tabs>
          <w:tab w:val="left" w:pos="0"/>
          <w:tab w:val="left" w:pos="1134"/>
        </w:tabs>
        <w:ind w:firstLine="709"/>
        <w:rPr>
          <w:szCs w:val="28"/>
          <w:lang w:val="kk-KZ"/>
        </w:rPr>
      </w:pPr>
      <w:r w:rsidRPr="00866C19">
        <w:rPr>
          <w:szCs w:val="28"/>
          <w:lang w:val="kk-KZ"/>
        </w:rPr>
        <w:t>2.</w:t>
      </w:r>
      <w:r w:rsidRPr="00866C19">
        <w:rPr>
          <w:szCs w:val="28"/>
          <w:lang w:val="kk-KZ"/>
        </w:rPr>
        <w:tab/>
      </w:r>
      <w:r w:rsidR="009F13D7" w:rsidRPr="00866C19">
        <w:rPr>
          <w:szCs w:val="28"/>
          <w:lang w:val="kk-KZ"/>
        </w:rPr>
        <w:t>Мыналардың</w:t>
      </w:r>
      <w:r w:rsidRPr="00866C19">
        <w:rPr>
          <w:szCs w:val="28"/>
          <w:lang w:val="kk-KZ"/>
        </w:rPr>
        <w:t>:</w:t>
      </w:r>
    </w:p>
    <w:p w:rsidR="00E02C98" w:rsidRPr="00866C19" w:rsidRDefault="004D05BB" w:rsidP="004D05BB">
      <w:pPr>
        <w:tabs>
          <w:tab w:val="left" w:pos="0"/>
          <w:tab w:val="left" w:pos="1134"/>
        </w:tabs>
        <w:ind w:firstLine="709"/>
        <w:rPr>
          <w:szCs w:val="28"/>
          <w:lang w:val="kk-KZ"/>
        </w:rPr>
      </w:pPr>
      <w:r w:rsidRPr="00866C19">
        <w:rPr>
          <w:szCs w:val="28"/>
          <w:lang w:val="kk-KZ"/>
        </w:rPr>
        <w:t>1)</w:t>
      </w:r>
      <w:r w:rsidRPr="00866C19">
        <w:rPr>
          <w:szCs w:val="28"/>
          <w:lang w:val="kk-KZ"/>
        </w:rPr>
        <w:tab/>
      </w:r>
      <w:r w:rsidR="00563082" w:rsidRPr="00866C19">
        <w:rPr>
          <w:szCs w:val="28"/>
          <w:lang w:val="kk-KZ"/>
        </w:rPr>
        <w:t xml:space="preserve">«Банктiк депозиттiк сертификаттарды бағалы қағаздар деп тану және Қазақстан Республикасының Әдiлет министрлiгiнде </w:t>
      </w:r>
      <w:r w:rsidR="00264B09" w:rsidRPr="00866C19">
        <w:rPr>
          <w:szCs w:val="28"/>
          <w:lang w:val="kk-KZ"/>
        </w:rPr>
        <w:t>№</w:t>
      </w:r>
      <w:r w:rsidR="00563082" w:rsidRPr="00866C19">
        <w:rPr>
          <w:szCs w:val="28"/>
          <w:lang w:val="kk-KZ"/>
        </w:rPr>
        <w:t xml:space="preserve"> 1199 тiркелген Қазақстан Республикасының Ұлттық Банкi Басқармасының </w:t>
      </w:r>
      <w:r w:rsidR="00264B09" w:rsidRPr="00866C19">
        <w:rPr>
          <w:szCs w:val="28"/>
          <w:lang w:val="kk-KZ"/>
        </w:rPr>
        <w:t>«</w:t>
      </w:r>
      <w:r w:rsidR="00563082" w:rsidRPr="00866C19">
        <w:rPr>
          <w:szCs w:val="28"/>
          <w:lang w:val="kk-KZ"/>
        </w:rPr>
        <w:t>Қазақстан Республикасының банктерiнде клиенттердiң банктiк шоттарын ашу, жүргiзу және жабу тәртiбi туралы нұсқаулықты бекiту туралы</w:t>
      </w:r>
      <w:r w:rsidR="00264B09" w:rsidRPr="00866C19">
        <w:rPr>
          <w:szCs w:val="28"/>
          <w:lang w:val="kk-KZ"/>
        </w:rPr>
        <w:t>»</w:t>
      </w:r>
      <w:r w:rsidR="00563082" w:rsidRPr="00866C19">
        <w:rPr>
          <w:szCs w:val="28"/>
          <w:lang w:val="kk-KZ"/>
        </w:rPr>
        <w:t xml:space="preserve"> 2000 жылғы </w:t>
      </w:r>
      <w:r w:rsidR="00AC357F">
        <w:rPr>
          <w:szCs w:val="28"/>
          <w:lang w:val="kk-KZ"/>
        </w:rPr>
        <w:br/>
      </w:r>
      <w:r w:rsidR="00563082" w:rsidRPr="00866C19">
        <w:rPr>
          <w:szCs w:val="28"/>
          <w:lang w:val="kk-KZ"/>
        </w:rPr>
        <w:t xml:space="preserve">2 маусымдағы </w:t>
      </w:r>
      <w:r w:rsidR="00264B09" w:rsidRPr="00866C19">
        <w:rPr>
          <w:szCs w:val="28"/>
          <w:lang w:val="kk-KZ"/>
        </w:rPr>
        <w:t>№</w:t>
      </w:r>
      <w:r w:rsidR="00563082" w:rsidRPr="00866C19">
        <w:rPr>
          <w:szCs w:val="28"/>
          <w:lang w:val="kk-KZ"/>
        </w:rPr>
        <w:t xml:space="preserve"> 266 қаулысына өзгерiс енгiзу туралы</w:t>
      </w:r>
      <w:r w:rsidR="00E02C98" w:rsidRPr="00866C19">
        <w:rPr>
          <w:szCs w:val="28"/>
          <w:lang w:val="kk-KZ"/>
        </w:rPr>
        <w:t>» Қазақстан Республикасы Ұлттық Банкі Басқармасының 2003 жылғы 21 сәуірдегі № 140 қаулысының (Нормативтік құқықтық актілерді мемлекеттік тіркеу тізілімінде № 2343 болып тіркелген)</w:t>
      </w:r>
      <w:r w:rsidR="00627361">
        <w:rPr>
          <w:szCs w:val="28"/>
          <w:lang w:val="kk-KZ"/>
        </w:rPr>
        <w:t>;</w:t>
      </w:r>
    </w:p>
    <w:p w:rsidR="004D05BB" w:rsidRPr="00866C19" w:rsidRDefault="001014EA" w:rsidP="004D05BB">
      <w:pPr>
        <w:tabs>
          <w:tab w:val="left" w:pos="0"/>
          <w:tab w:val="left" w:pos="1134"/>
        </w:tabs>
        <w:ind w:firstLine="709"/>
        <w:rPr>
          <w:szCs w:val="28"/>
          <w:lang w:val="kk-KZ"/>
        </w:rPr>
      </w:pPr>
      <w:r>
        <w:rPr>
          <w:szCs w:val="28"/>
          <w:lang w:val="kk-KZ"/>
        </w:rPr>
        <w:t>2)</w:t>
      </w:r>
      <w:r>
        <w:rPr>
          <w:szCs w:val="28"/>
          <w:lang w:val="kk-KZ"/>
        </w:rPr>
        <w:tab/>
      </w:r>
      <w:r w:rsidR="006D6804" w:rsidRPr="00866C19">
        <w:rPr>
          <w:szCs w:val="28"/>
          <w:lang w:val="kk-KZ"/>
        </w:rPr>
        <w:t>«</w:t>
      </w:r>
      <w:r w:rsidR="00FF5C86" w:rsidRPr="00866C19">
        <w:rPr>
          <w:szCs w:val="28"/>
          <w:lang w:val="kk-KZ"/>
        </w:rPr>
        <w:t xml:space="preserve">Банктiк депозиттiк сертификаттарды шығару және айналымға жiберу ережесiн бекiту және Қазақстан Республикасының Әдiлет министрлiгiнде </w:t>
      </w:r>
      <w:r w:rsidR="00A0352C">
        <w:rPr>
          <w:szCs w:val="28"/>
          <w:lang w:val="kk-KZ"/>
        </w:rPr>
        <w:t xml:space="preserve">       </w:t>
      </w:r>
      <w:r w:rsidR="00EC4615" w:rsidRPr="00866C19">
        <w:rPr>
          <w:szCs w:val="28"/>
          <w:lang w:val="kk-KZ"/>
        </w:rPr>
        <w:t>№</w:t>
      </w:r>
      <w:r w:rsidR="00FF5C86" w:rsidRPr="00866C19">
        <w:rPr>
          <w:szCs w:val="28"/>
          <w:lang w:val="kk-KZ"/>
        </w:rPr>
        <w:t xml:space="preserve"> </w:t>
      </w:r>
      <w:r w:rsidR="00A0352C">
        <w:rPr>
          <w:szCs w:val="28"/>
        </w:rPr>
        <w:t>2</w:t>
      </w:r>
      <w:r w:rsidR="00FF5C86" w:rsidRPr="00866C19">
        <w:rPr>
          <w:szCs w:val="28"/>
          <w:lang w:val="kk-KZ"/>
        </w:rPr>
        <w:t xml:space="preserve">343 тiркелген, </w:t>
      </w:r>
      <w:r w:rsidR="00EC4615" w:rsidRPr="00866C19">
        <w:rPr>
          <w:szCs w:val="28"/>
          <w:lang w:val="kk-KZ"/>
        </w:rPr>
        <w:t>«</w:t>
      </w:r>
      <w:r w:rsidR="00FF5C86" w:rsidRPr="00866C19">
        <w:rPr>
          <w:szCs w:val="28"/>
          <w:lang w:val="kk-KZ"/>
        </w:rPr>
        <w:t xml:space="preserve">Банктiк депозиттiк сертификаттарды бағалы қағаздар деп тану және Қазақстан Республикасының Әдiлет министрлiгiнде </w:t>
      </w:r>
      <w:r w:rsidR="002376CA">
        <w:rPr>
          <w:szCs w:val="28"/>
          <w:lang w:val="kk-KZ"/>
        </w:rPr>
        <w:br/>
      </w:r>
      <w:r w:rsidR="00EC4615" w:rsidRPr="00866C19">
        <w:rPr>
          <w:szCs w:val="28"/>
          <w:lang w:val="kk-KZ"/>
        </w:rPr>
        <w:t>№</w:t>
      </w:r>
      <w:r w:rsidR="00FF5C86" w:rsidRPr="00866C19">
        <w:rPr>
          <w:szCs w:val="28"/>
          <w:lang w:val="kk-KZ"/>
        </w:rPr>
        <w:t xml:space="preserve"> 1199 тiркелген, </w:t>
      </w:r>
      <w:r w:rsidR="00EC4615" w:rsidRPr="00866C19">
        <w:rPr>
          <w:szCs w:val="28"/>
          <w:lang w:val="kk-KZ"/>
        </w:rPr>
        <w:t>«</w:t>
      </w:r>
      <w:r w:rsidR="00FF5C86" w:rsidRPr="00866C19">
        <w:rPr>
          <w:szCs w:val="28"/>
          <w:lang w:val="kk-KZ"/>
        </w:rPr>
        <w:t>Қазақстан Республикасының банктерiнде клиенттердiң банктiк шоттарын ашу, жүргiзу және жабу тәртiбi туралы нұсқаулықты бекiту туралы</w:t>
      </w:r>
      <w:r w:rsidR="00EC4615" w:rsidRPr="00866C19">
        <w:rPr>
          <w:szCs w:val="28"/>
          <w:lang w:val="kk-KZ"/>
        </w:rPr>
        <w:t>»</w:t>
      </w:r>
      <w:r w:rsidR="00FF5C86" w:rsidRPr="00866C19">
        <w:rPr>
          <w:szCs w:val="28"/>
          <w:lang w:val="kk-KZ"/>
        </w:rPr>
        <w:t xml:space="preserve"> Қазақстан Республикасының Ұлттық Банкi Басқармасының </w:t>
      </w:r>
      <w:r w:rsidR="002376CA">
        <w:rPr>
          <w:szCs w:val="28"/>
          <w:lang w:val="kk-KZ"/>
        </w:rPr>
        <w:br/>
      </w:r>
      <w:r w:rsidR="00FF5C86" w:rsidRPr="00866C19">
        <w:rPr>
          <w:szCs w:val="28"/>
          <w:lang w:val="kk-KZ"/>
        </w:rPr>
        <w:t xml:space="preserve">2000 жылғы 2 маусымдағы </w:t>
      </w:r>
      <w:r w:rsidR="00EC4615" w:rsidRPr="00866C19">
        <w:rPr>
          <w:szCs w:val="28"/>
          <w:lang w:val="kk-KZ"/>
        </w:rPr>
        <w:t>№</w:t>
      </w:r>
      <w:r w:rsidR="00FF5C86" w:rsidRPr="00866C19">
        <w:rPr>
          <w:szCs w:val="28"/>
          <w:lang w:val="kk-KZ"/>
        </w:rPr>
        <w:t xml:space="preserve"> 266 қаулысына өзгерiс енгiзу туралы</w:t>
      </w:r>
      <w:r w:rsidR="00EC4615" w:rsidRPr="00866C19">
        <w:rPr>
          <w:szCs w:val="28"/>
          <w:lang w:val="kk-KZ"/>
        </w:rPr>
        <w:t>»</w:t>
      </w:r>
      <w:r w:rsidR="00FF5C86" w:rsidRPr="00866C19">
        <w:rPr>
          <w:szCs w:val="28"/>
          <w:lang w:val="kk-KZ"/>
        </w:rPr>
        <w:t xml:space="preserve"> Қазақстан Республикасының Ұлттық Банкi Басқармасының 2003 жылғы 21 сәуiрдегi </w:t>
      </w:r>
      <w:r w:rsidR="002376CA">
        <w:rPr>
          <w:szCs w:val="28"/>
          <w:lang w:val="kk-KZ"/>
        </w:rPr>
        <w:br/>
      </w:r>
      <w:r w:rsidR="00EC4615" w:rsidRPr="00866C19">
        <w:rPr>
          <w:szCs w:val="28"/>
          <w:lang w:val="kk-KZ"/>
        </w:rPr>
        <w:lastRenderedPageBreak/>
        <w:t>№</w:t>
      </w:r>
      <w:r w:rsidR="00FF5C86" w:rsidRPr="00866C19">
        <w:rPr>
          <w:szCs w:val="28"/>
          <w:lang w:val="kk-KZ"/>
        </w:rPr>
        <w:t xml:space="preserve"> 140 қаулысына өзгерiс енгiзу туралы</w:t>
      </w:r>
      <w:r w:rsidR="008E67F0" w:rsidRPr="00866C19">
        <w:rPr>
          <w:szCs w:val="28"/>
          <w:lang w:val="kk-KZ"/>
        </w:rPr>
        <w:t xml:space="preserve">» </w:t>
      </w:r>
      <w:r w:rsidR="008E67F0" w:rsidRPr="00866C19">
        <w:rPr>
          <w:color w:val="000000"/>
          <w:szCs w:val="28"/>
          <w:lang w:val="kk-KZ"/>
        </w:rPr>
        <w:t xml:space="preserve">Қазақстан Республикасы Ұлттық Банкі Басқармасының </w:t>
      </w:r>
      <w:r w:rsidR="008E67F0" w:rsidRPr="00866C19">
        <w:rPr>
          <w:szCs w:val="28"/>
          <w:lang w:val="kk-KZ"/>
        </w:rPr>
        <w:t>2003 жылғы 1 қыркүйектегі № 319 қаулысының (Нормативтік құқықтық актілерді мемлекеттік тіркеу тізілімінде № 2508 болып тіркелген</w:t>
      </w:r>
      <w:r w:rsidR="004D05BB" w:rsidRPr="00866C19">
        <w:rPr>
          <w:szCs w:val="28"/>
          <w:lang w:val="kk-KZ"/>
        </w:rPr>
        <w:t>)</w:t>
      </w:r>
      <w:r w:rsidR="00DD60DB" w:rsidRPr="00866C19">
        <w:rPr>
          <w:szCs w:val="28"/>
          <w:lang w:val="kk-KZ"/>
        </w:rPr>
        <w:t xml:space="preserve"> </w:t>
      </w:r>
      <w:r w:rsidR="008E67F0" w:rsidRPr="00866C19">
        <w:rPr>
          <w:szCs w:val="28"/>
          <w:lang w:val="kk-KZ"/>
        </w:rPr>
        <w:t>күші жойылды деп танылсын</w:t>
      </w:r>
      <w:r w:rsidR="004D05BB" w:rsidRPr="00866C19">
        <w:rPr>
          <w:szCs w:val="28"/>
          <w:lang w:val="kk-KZ"/>
        </w:rPr>
        <w:t>.</w:t>
      </w:r>
    </w:p>
    <w:p w:rsidR="00C5165F" w:rsidRPr="00866C19" w:rsidRDefault="004D05BB" w:rsidP="004D05BB">
      <w:pPr>
        <w:tabs>
          <w:tab w:val="left" w:pos="0"/>
          <w:tab w:val="left" w:pos="1134"/>
        </w:tabs>
        <w:ind w:firstLine="709"/>
        <w:rPr>
          <w:szCs w:val="28"/>
          <w:lang w:val="kk-KZ"/>
        </w:rPr>
      </w:pPr>
      <w:r w:rsidRPr="00866C19">
        <w:rPr>
          <w:szCs w:val="28"/>
          <w:lang w:val="kk-KZ"/>
        </w:rPr>
        <w:t>3.</w:t>
      </w:r>
      <w:r w:rsidRPr="00866C19">
        <w:rPr>
          <w:szCs w:val="28"/>
          <w:lang w:val="kk-KZ"/>
        </w:rPr>
        <w:tab/>
      </w:r>
      <w:r w:rsidR="00BE2A3E" w:rsidRPr="00866C19">
        <w:rPr>
          <w:color w:val="000000"/>
          <w:szCs w:val="28"/>
          <w:lang w:val="kk-KZ"/>
        </w:rPr>
        <w:t>Қаржы нарығының әдіснамасы департаменті (Әбдірахманов Н.А.) Қазақстан Республикасының заңнамасында белгіленген тәртіппен</w:t>
      </w:r>
      <w:r w:rsidRPr="00866C19">
        <w:rPr>
          <w:szCs w:val="28"/>
          <w:lang w:val="kk-KZ"/>
        </w:rPr>
        <w:t>:</w:t>
      </w:r>
    </w:p>
    <w:p w:rsidR="004D05BB" w:rsidRPr="00866C19" w:rsidRDefault="004D05BB" w:rsidP="004D05BB">
      <w:pPr>
        <w:tabs>
          <w:tab w:val="left" w:pos="0"/>
          <w:tab w:val="left" w:pos="1134"/>
        </w:tabs>
        <w:ind w:firstLine="709"/>
        <w:rPr>
          <w:szCs w:val="28"/>
          <w:lang w:val="kk-KZ"/>
        </w:rPr>
      </w:pPr>
      <w:r w:rsidRPr="00866C19">
        <w:rPr>
          <w:szCs w:val="28"/>
          <w:lang w:val="kk-KZ"/>
        </w:rPr>
        <w:t>1)</w:t>
      </w:r>
      <w:r w:rsidRPr="00866C19">
        <w:rPr>
          <w:szCs w:val="28"/>
          <w:lang w:val="kk-KZ"/>
        </w:rPr>
        <w:tab/>
      </w:r>
      <w:r w:rsidR="00BE2A3E" w:rsidRPr="00866C19">
        <w:rPr>
          <w:rStyle w:val="s0"/>
          <w:lang w:val="kk-KZ"/>
        </w:rPr>
        <w:t>Заң департаментімен (Сәрсенова Н.В.) бірлесіп осы қаулыны Қазақстан Республикасының Әділет министрлігінде мемлекеттік тіркеуді</w:t>
      </w:r>
      <w:r w:rsidRPr="00866C19">
        <w:rPr>
          <w:szCs w:val="28"/>
          <w:lang w:val="kk-KZ"/>
        </w:rPr>
        <w:t>;</w:t>
      </w:r>
    </w:p>
    <w:p w:rsidR="004D05BB" w:rsidRPr="00866C19" w:rsidRDefault="004D05BB" w:rsidP="004D05BB">
      <w:pPr>
        <w:tabs>
          <w:tab w:val="left" w:pos="0"/>
          <w:tab w:val="left" w:pos="1134"/>
        </w:tabs>
        <w:ind w:firstLine="709"/>
        <w:rPr>
          <w:szCs w:val="28"/>
          <w:lang w:val="kk-KZ"/>
        </w:rPr>
      </w:pPr>
      <w:r w:rsidRPr="00866C19">
        <w:rPr>
          <w:szCs w:val="28"/>
          <w:lang w:val="kk-KZ"/>
        </w:rPr>
        <w:t>2)</w:t>
      </w:r>
      <w:r w:rsidRPr="00866C19">
        <w:rPr>
          <w:szCs w:val="28"/>
          <w:lang w:val="kk-KZ"/>
        </w:rPr>
        <w:tab/>
      </w:r>
      <w:r w:rsidR="00EC5080" w:rsidRPr="00866C19">
        <w:rPr>
          <w:rStyle w:val="s0"/>
          <w:lang w:val="kk-KZ"/>
        </w:rPr>
        <w:t>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r w:rsidRPr="00866C19">
        <w:rPr>
          <w:szCs w:val="28"/>
          <w:lang w:val="kk-KZ"/>
        </w:rPr>
        <w:t>;</w:t>
      </w:r>
    </w:p>
    <w:p w:rsidR="00A0352C" w:rsidRDefault="00C5165F" w:rsidP="00A0352C">
      <w:pPr>
        <w:tabs>
          <w:tab w:val="left" w:pos="0"/>
          <w:tab w:val="left" w:pos="1134"/>
        </w:tabs>
        <w:ind w:firstLine="709"/>
        <w:rPr>
          <w:szCs w:val="28"/>
          <w:lang w:val="kk-KZ"/>
        </w:rPr>
      </w:pPr>
      <w:r w:rsidRPr="00866C19">
        <w:rPr>
          <w:szCs w:val="28"/>
          <w:lang w:val="kk-KZ"/>
        </w:rPr>
        <w:t>3)</w:t>
      </w:r>
      <w:r w:rsidRPr="00866C19">
        <w:rPr>
          <w:szCs w:val="28"/>
          <w:lang w:val="kk-KZ"/>
        </w:rPr>
        <w:tab/>
      </w:r>
      <w:r w:rsidR="00ED0FDF" w:rsidRPr="00866C19">
        <w:rPr>
          <w:rStyle w:val="s0"/>
          <w:lang w:val="kk-KZ"/>
        </w:rPr>
        <w:t>осы қаулыны ресми жарияланғаннан кейін Қазақстан Республикасы Ұлттық Банкінің ресми интернет-ресурсына орналастыруды</w:t>
      </w:r>
      <w:r w:rsidR="009F6DBA" w:rsidRPr="00866C19">
        <w:rPr>
          <w:szCs w:val="28"/>
          <w:lang w:val="kk-KZ"/>
        </w:rPr>
        <w:t>;</w:t>
      </w:r>
    </w:p>
    <w:p w:rsidR="0052253D" w:rsidRPr="00866C19" w:rsidRDefault="009F6DBA" w:rsidP="00A0352C">
      <w:pPr>
        <w:tabs>
          <w:tab w:val="left" w:pos="0"/>
          <w:tab w:val="left" w:pos="1134"/>
        </w:tabs>
        <w:ind w:firstLine="709"/>
        <w:rPr>
          <w:szCs w:val="28"/>
          <w:lang w:val="kk-KZ"/>
        </w:rPr>
      </w:pPr>
      <w:r w:rsidRPr="00866C19">
        <w:rPr>
          <w:szCs w:val="28"/>
          <w:lang w:val="kk-KZ"/>
        </w:rPr>
        <w:t>4)</w:t>
      </w:r>
      <w:r w:rsidR="001014EA">
        <w:rPr>
          <w:szCs w:val="28"/>
          <w:lang w:val="kk-KZ"/>
        </w:rPr>
        <w:tab/>
      </w:r>
      <w:r w:rsidR="00643221" w:rsidRPr="00866C19">
        <w:rPr>
          <w:rStyle w:val="s0"/>
          <w:lang w:val="kk-KZ"/>
        </w:rPr>
        <w:t xml:space="preserve">осы қаулы мемлекеттік тіркелгеннен кейін он жұмыс күні ішінде Заң департаментіне осы қаулының осы тармағының 2), 3) тармақшаларында және </w:t>
      </w:r>
      <w:r w:rsidR="00A51571" w:rsidRPr="00866C19">
        <w:rPr>
          <w:rStyle w:val="s0"/>
          <w:lang w:val="kk-KZ"/>
        </w:rPr>
        <w:br/>
      </w:r>
      <w:r w:rsidR="00643221" w:rsidRPr="00866C19">
        <w:rPr>
          <w:rStyle w:val="s0"/>
          <w:lang w:val="kk-KZ"/>
        </w:rPr>
        <w:t>4-тармағында көзделген іс-шаралардың орындалуы туралы мәліметтерді ұсынуды қамтамасыз етсін</w:t>
      </w:r>
      <w:r w:rsidR="0052253D" w:rsidRPr="00866C19">
        <w:rPr>
          <w:szCs w:val="28"/>
          <w:lang w:val="kk-KZ"/>
        </w:rPr>
        <w:t>.</w:t>
      </w:r>
    </w:p>
    <w:p w:rsidR="004D05BB" w:rsidRPr="00866C19" w:rsidRDefault="009F6DBA" w:rsidP="00C5165F">
      <w:pPr>
        <w:tabs>
          <w:tab w:val="left" w:pos="0"/>
          <w:tab w:val="left" w:pos="1134"/>
        </w:tabs>
        <w:ind w:firstLine="709"/>
        <w:rPr>
          <w:szCs w:val="28"/>
          <w:lang w:val="kk-KZ"/>
        </w:rPr>
      </w:pPr>
      <w:r w:rsidRPr="00866C19">
        <w:rPr>
          <w:szCs w:val="28"/>
          <w:lang w:val="kk-KZ"/>
        </w:rPr>
        <w:t>4</w:t>
      </w:r>
      <w:r w:rsidR="00C5165F" w:rsidRPr="00866C19">
        <w:rPr>
          <w:szCs w:val="28"/>
          <w:lang w:val="kk-KZ"/>
        </w:rPr>
        <w:t>.</w:t>
      </w:r>
      <w:r w:rsidR="00C5165F" w:rsidRPr="00866C19">
        <w:rPr>
          <w:szCs w:val="28"/>
          <w:lang w:val="kk-KZ"/>
        </w:rPr>
        <w:tab/>
      </w:r>
      <w:r w:rsidR="00E734B9" w:rsidRPr="00866C19">
        <w:rPr>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004D05BB" w:rsidRPr="00866C19">
        <w:rPr>
          <w:szCs w:val="28"/>
          <w:lang w:val="kk-KZ"/>
        </w:rPr>
        <w:t xml:space="preserve">. </w:t>
      </w:r>
    </w:p>
    <w:p w:rsidR="004D05BB" w:rsidRPr="00866C19" w:rsidRDefault="009F6DBA" w:rsidP="00C5165F">
      <w:pPr>
        <w:tabs>
          <w:tab w:val="left" w:pos="0"/>
          <w:tab w:val="left" w:pos="1134"/>
        </w:tabs>
        <w:ind w:firstLine="709"/>
        <w:rPr>
          <w:szCs w:val="28"/>
          <w:lang w:val="kk-KZ"/>
        </w:rPr>
      </w:pPr>
      <w:r w:rsidRPr="00866C19">
        <w:rPr>
          <w:szCs w:val="28"/>
          <w:lang w:val="kk-KZ"/>
        </w:rPr>
        <w:t>5</w:t>
      </w:r>
      <w:r w:rsidR="00C5165F" w:rsidRPr="00866C19">
        <w:rPr>
          <w:szCs w:val="28"/>
          <w:lang w:val="kk-KZ"/>
        </w:rPr>
        <w:t>.</w:t>
      </w:r>
      <w:r w:rsidR="00C5165F" w:rsidRPr="00866C19">
        <w:rPr>
          <w:szCs w:val="28"/>
          <w:lang w:val="kk-KZ"/>
        </w:rPr>
        <w:tab/>
      </w:r>
      <w:r w:rsidR="00E734B9" w:rsidRPr="00866C19">
        <w:rPr>
          <w:color w:val="000000"/>
          <w:szCs w:val="28"/>
          <w:lang w:val="kk-KZ"/>
        </w:rPr>
        <w:t>Осы қаулының орындалуын бақылау Қазақстан Республикасының Ұлттық Банкі Төрағасының орынбасары О.А. Смоляковқа жүктелсін</w:t>
      </w:r>
      <w:r w:rsidR="004D05BB" w:rsidRPr="00866C19">
        <w:rPr>
          <w:szCs w:val="28"/>
          <w:lang w:val="kk-KZ"/>
        </w:rPr>
        <w:t xml:space="preserve">. </w:t>
      </w:r>
    </w:p>
    <w:p w:rsidR="004D05BB" w:rsidRPr="00866C19" w:rsidRDefault="009F6DBA" w:rsidP="00C5165F">
      <w:pPr>
        <w:tabs>
          <w:tab w:val="left" w:pos="0"/>
          <w:tab w:val="left" w:pos="1134"/>
        </w:tabs>
        <w:ind w:firstLine="709"/>
        <w:rPr>
          <w:szCs w:val="28"/>
          <w:lang w:val="kk-KZ"/>
        </w:rPr>
      </w:pPr>
      <w:r w:rsidRPr="00866C19">
        <w:rPr>
          <w:szCs w:val="28"/>
          <w:lang w:val="kk-KZ"/>
        </w:rPr>
        <w:t>6</w:t>
      </w:r>
      <w:r w:rsidR="00C5165F" w:rsidRPr="00866C19">
        <w:rPr>
          <w:szCs w:val="28"/>
          <w:lang w:val="kk-KZ"/>
        </w:rPr>
        <w:t>.</w:t>
      </w:r>
      <w:r w:rsidR="00C5165F" w:rsidRPr="00866C19">
        <w:rPr>
          <w:szCs w:val="28"/>
          <w:lang w:val="kk-KZ"/>
        </w:rPr>
        <w:tab/>
      </w:r>
      <w:r w:rsidR="00210E5C" w:rsidRPr="00866C19">
        <w:rPr>
          <w:lang w:val="kk-KZ"/>
        </w:rPr>
        <w:t>Осы қаулы алғашқы ресми жарияланған күнінен кейін күнтізбелік он күн өткен соң қолданысқа енгізіледі</w:t>
      </w:r>
      <w:r w:rsidR="004D05BB" w:rsidRPr="00866C19">
        <w:rPr>
          <w:szCs w:val="28"/>
          <w:lang w:val="kk-KZ"/>
        </w:rPr>
        <w:t>.</w:t>
      </w:r>
    </w:p>
    <w:p w:rsidR="007A0A51" w:rsidRPr="00866C19" w:rsidRDefault="007A0A51" w:rsidP="00C5165F">
      <w:pPr>
        <w:tabs>
          <w:tab w:val="left" w:pos="0"/>
          <w:tab w:val="left" w:pos="1134"/>
        </w:tabs>
        <w:ind w:firstLine="709"/>
        <w:rPr>
          <w:szCs w:val="28"/>
          <w:lang w:val="kk-KZ"/>
        </w:rPr>
      </w:pPr>
    </w:p>
    <w:p w:rsidR="007A0A51" w:rsidRPr="00866C19" w:rsidRDefault="007A0A51" w:rsidP="00C5165F">
      <w:pPr>
        <w:tabs>
          <w:tab w:val="left" w:pos="0"/>
          <w:tab w:val="left" w:pos="1134"/>
        </w:tabs>
        <w:ind w:firstLine="709"/>
        <w:rPr>
          <w:szCs w:val="28"/>
          <w:lang w:val="kk-KZ"/>
        </w:rPr>
      </w:pPr>
    </w:p>
    <w:p w:rsidR="007A0A51" w:rsidRPr="00866C19" w:rsidRDefault="007A0A51" w:rsidP="00CA3995">
      <w:pPr>
        <w:ind w:firstLine="709"/>
        <w:rPr>
          <w:b/>
          <w:szCs w:val="28"/>
          <w:lang w:val="kk-KZ"/>
        </w:rPr>
      </w:pPr>
      <w:r w:rsidRPr="00866C19">
        <w:rPr>
          <w:b/>
          <w:szCs w:val="28"/>
          <w:lang w:val="kk-KZ"/>
        </w:rPr>
        <w:t>Ұлттық Банк</w:t>
      </w:r>
    </w:p>
    <w:p w:rsidR="007A0A51" w:rsidRPr="00866C19" w:rsidRDefault="007A0A51" w:rsidP="00CA3995">
      <w:pPr>
        <w:ind w:firstLine="709"/>
        <w:rPr>
          <w:b/>
          <w:szCs w:val="28"/>
          <w:lang w:val="kk-KZ"/>
        </w:rPr>
      </w:pPr>
      <w:r w:rsidRPr="00866C19">
        <w:rPr>
          <w:b/>
          <w:szCs w:val="28"/>
          <w:lang w:val="kk-KZ"/>
        </w:rPr>
        <w:t xml:space="preserve">   Төрағасы                                                                   </w:t>
      </w:r>
      <w:r w:rsidRPr="00866C19">
        <w:rPr>
          <w:rStyle w:val="s0"/>
          <w:b/>
          <w:bCs/>
          <w:lang w:val="kk-KZ"/>
        </w:rPr>
        <w:t>Д. Ақышев</w:t>
      </w:r>
      <w:r w:rsidRPr="00866C19">
        <w:rPr>
          <w:b/>
          <w:szCs w:val="28"/>
          <w:lang w:val="kk-KZ"/>
        </w:rPr>
        <w:t xml:space="preserve"> </w:t>
      </w:r>
    </w:p>
    <w:p w:rsidR="007A0A51" w:rsidRPr="00866C19" w:rsidRDefault="007A0A51" w:rsidP="00C5165F">
      <w:pPr>
        <w:tabs>
          <w:tab w:val="left" w:pos="0"/>
          <w:tab w:val="left" w:pos="1134"/>
        </w:tabs>
        <w:ind w:firstLine="709"/>
        <w:rPr>
          <w:szCs w:val="28"/>
          <w:lang w:val="kk-KZ"/>
        </w:rPr>
      </w:pPr>
      <w:r w:rsidRPr="00866C19">
        <w:rPr>
          <w:szCs w:val="28"/>
          <w:lang w:val="kk-KZ"/>
        </w:rPr>
        <w:t xml:space="preserve"> </w:t>
      </w:r>
    </w:p>
    <w:p w:rsidR="00F70680" w:rsidRPr="00866C19" w:rsidRDefault="00F70680" w:rsidP="00C5165F">
      <w:pPr>
        <w:tabs>
          <w:tab w:val="left" w:pos="0"/>
          <w:tab w:val="left" w:pos="1134"/>
        </w:tabs>
        <w:ind w:firstLine="709"/>
        <w:rPr>
          <w:szCs w:val="28"/>
          <w:lang w:val="kk-KZ"/>
        </w:rPr>
      </w:pPr>
    </w:p>
    <w:p w:rsidR="00DE19A5" w:rsidRPr="00866C19" w:rsidRDefault="00DE19A5" w:rsidP="006B0972">
      <w:pPr>
        <w:tabs>
          <w:tab w:val="left" w:pos="142"/>
          <w:tab w:val="left" w:pos="1134"/>
        </w:tabs>
        <w:rPr>
          <w:szCs w:val="28"/>
          <w:lang w:val="kk-KZ"/>
        </w:rPr>
      </w:pPr>
    </w:p>
    <w:p w:rsidR="00981438" w:rsidRPr="00866C19" w:rsidRDefault="00981438" w:rsidP="003C45A3">
      <w:pPr>
        <w:tabs>
          <w:tab w:val="left" w:pos="142"/>
          <w:tab w:val="left" w:pos="1134"/>
        </w:tabs>
        <w:ind w:left="709" w:firstLine="709"/>
        <w:rPr>
          <w:szCs w:val="28"/>
          <w:lang w:val="kk-KZ"/>
        </w:rPr>
      </w:pPr>
    </w:p>
    <w:p w:rsidR="00367D46" w:rsidRPr="00866C19" w:rsidRDefault="00367D46" w:rsidP="003C45A3">
      <w:pPr>
        <w:tabs>
          <w:tab w:val="left" w:pos="142"/>
          <w:tab w:val="left" w:pos="1134"/>
        </w:tabs>
        <w:ind w:left="709" w:firstLine="709"/>
        <w:jc w:val="right"/>
        <w:rPr>
          <w:rStyle w:val="s0"/>
          <w:lang w:val="kk-KZ"/>
        </w:rPr>
      </w:pPr>
      <w:bookmarkStart w:id="2" w:name="SUB100"/>
      <w:bookmarkEnd w:id="2"/>
    </w:p>
    <w:p w:rsidR="00367D46" w:rsidRPr="00866C19" w:rsidRDefault="00367D46" w:rsidP="00C14E86">
      <w:pPr>
        <w:tabs>
          <w:tab w:val="left" w:pos="142"/>
          <w:tab w:val="left" w:pos="1134"/>
        </w:tabs>
        <w:rPr>
          <w:rStyle w:val="s0"/>
          <w:lang w:val="kk-KZ"/>
        </w:rPr>
      </w:pPr>
    </w:p>
    <w:p w:rsidR="00F70680" w:rsidRPr="00866C19" w:rsidRDefault="00F70680" w:rsidP="009F6DBA">
      <w:pPr>
        <w:rPr>
          <w:szCs w:val="28"/>
          <w:lang w:val="kk-KZ"/>
        </w:rPr>
      </w:pPr>
    </w:p>
    <w:p w:rsidR="00EF3AFB" w:rsidRPr="00866C19" w:rsidRDefault="00EF3AFB" w:rsidP="009F6DBA">
      <w:pPr>
        <w:rPr>
          <w:szCs w:val="28"/>
          <w:lang w:val="kk-KZ"/>
        </w:rPr>
      </w:pPr>
    </w:p>
    <w:p w:rsidR="00EF3AFB" w:rsidRDefault="00EF3AFB" w:rsidP="00A0352C">
      <w:pPr>
        <w:rPr>
          <w:szCs w:val="28"/>
          <w:lang w:val="kk-KZ"/>
        </w:rPr>
      </w:pPr>
    </w:p>
    <w:p w:rsidR="00A0352C" w:rsidRPr="00866C19" w:rsidRDefault="00A0352C" w:rsidP="00A0352C">
      <w:pPr>
        <w:rPr>
          <w:szCs w:val="28"/>
          <w:lang w:val="kk-KZ"/>
        </w:rPr>
      </w:pPr>
    </w:p>
    <w:p w:rsidR="00D87EBB" w:rsidRDefault="00D87EBB" w:rsidP="00A150CA">
      <w:pPr>
        <w:spacing w:line="20" w:lineRule="atLeast"/>
        <w:jc w:val="right"/>
        <w:rPr>
          <w:szCs w:val="28"/>
          <w:lang w:val="kk-KZ"/>
        </w:rPr>
      </w:pPr>
    </w:p>
    <w:p w:rsidR="00A150CA" w:rsidRPr="00866C19" w:rsidRDefault="00A150CA" w:rsidP="00A150CA">
      <w:pPr>
        <w:spacing w:line="20" w:lineRule="atLeast"/>
        <w:jc w:val="right"/>
        <w:rPr>
          <w:szCs w:val="28"/>
          <w:lang w:val="kk-KZ"/>
        </w:rPr>
      </w:pPr>
      <w:r w:rsidRPr="00866C19">
        <w:rPr>
          <w:szCs w:val="28"/>
          <w:lang w:val="kk-KZ"/>
        </w:rPr>
        <w:lastRenderedPageBreak/>
        <w:t xml:space="preserve">Қазақстан Республикасы </w:t>
      </w:r>
    </w:p>
    <w:p w:rsidR="00A150CA" w:rsidRPr="00866C19" w:rsidRDefault="00A150CA" w:rsidP="00A150CA">
      <w:pPr>
        <w:spacing w:line="20" w:lineRule="atLeast"/>
        <w:jc w:val="right"/>
        <w:rPr>
          <w:szCs w:val="28"/>
          <w:lang w:val="kk-KZ"/>
        </w:rPr>
      </w:pPr>
      <w:r w:rsidRPr="00866C19">
        <w:rPr>
          <w:szCs w:val="28"/>
          <w:lang w:val="kk-KZ"/>
        </w:rPr>
        <w:t xml:space="preserve">Ұлттық Банкі Басқармасының </w:t>
      </w:r>
    </w:p>
    <w:p w:rsidR="003B25D8" w:rsidRPr="00866C19" w:rsidRDefault="003B25D8" w:rsidP="003B25D8">
      <w:pPr>
        <w:spacing w:line="20" w:lineRule="atLeast"/>
        <w:jc w:val="right"/>
        <w:rPr>
          <w:szCs w:val="28"/>
          <w:lang w:val="kk-KZ"/>
        </w:rPr>
      </w:pPr>
      <w:r w:rsidRPr="00866C19">
        <w:rPr>
          <w:szCs w:val="28"/>
          <w:lang w:val="kk-KZ"/>
        </w:rPr>
        <w:t>2017 жылғы «</w:t>
      </w:r>
      <w:r w:rsidR="00A0352C">
        <w:rPr>
          <w:szCs w:val="28"/>
          <w:lang w:val="kk-KZ"/>
        </w:rPr>
        <w:t>22</w:t>
      </w:r>
      <w:r w:rsidRPr="00866C19">
        <w:rPr>
          <w:szCs w:val="28"/>
          <w:lang w:val="kk-KZ"/>
        </w:rPr>
        <w:t xml:space="preserve">» </w:t>
      </w:r>
      <w:r w:rsidR="00A0352C">
        <w:rPr>
          <w:szCs w:val="28"/>
          <w:lang w:val="kk-KZ"/>
        </w:rPr>
        <w:t>желтоқсандағы</w:t>
      </w:r>
    </w:p>
    <w:p w:rsidR="00BE2861" w:rsidRPr="00866C19" w:rsidRDefault="001631B2" w:rsidP="003B25D8">
      <w:pPr>
        <w:spacing w:line="20" w:lineRule="atLeast"/>
        <w:jc w:val="right"/>
        <w:rPr>
          <w:szCs w:val="28"/>
          <w:lang w:val="kk-KZ"/>
        </w:rPr>
      </w:pPr>
      <w:r>
        <w:rPr>
          <w:szCs w:val="28"/>
          <w:lang w:val="kk-KZ"/>
        </w:rPr>
        <w:t>№</w:t>
      </w:r>
      <w:r w:rsidRPr="00076367">
        <w:rPr>
          <w:szCs w:val="28"/>
          <w:lang w:val="kk-KZ"/>
        </w:rPr>
        <w:t xml:space="preserve"> </w:t>
      </w:r>
      <w:r w:rsidR="00076367" w:rsidRPr="00076367">
        <w:rPr>
          <w:szCs w:val="28"/>
          <w:lang w:val="kk-KZ"/>
        </w:rPr>
        <w:t xml:space="preserve">264 </w:t>
      </w:r>
      <w:r w:rsidR="00A150CA" w:rsidRPr="00866C19">
        <w:rPr>
          <w:szCs w:val="28"/>
          <w:lang w:val="kk-KZ"/>
        </w:rPr>
        <w:t>қаулысы</w:t>
      </w:r>
      <w:r w:rsidR="003B25D8" w:rsidRPr="00866C19">
        <w:rPr>
          <w:szCs w:val="28"/>
          <w:lang w:val="kk-KZ"/>
        </w:rPr>
        <w:t>ме</w:t>
      </w:r>
      <w:r w:rsidR="00A150CA" w:rsidRPr="00866C19">
        <w:rPr>
          <w:szCs w:val="28"/>
          <w:lang w:val="kk-KZ"/>
        </w:rPr>
        <w:t>н</w:t>
      </w:r>
    </w:p>
    <w:p w:rsidR="003B25D8" w:rsidRPr="00866C19" w:rsidRDefault="004223FD" w:rsidP="003B25D8">
      <w:pPr>
        <w:spacing w:line="20" w:lineRule="atLeast"/>
        <w:jc w:val="right"/>
        <w:rPr>
          <w:szCs w:val="28"/>
          <w:lang w:val="kk-KZ"/>
        </w:rPr>
      </w:pPr>
      <w:r w:rsidRPr="00866C19">
        <w:rPr>
          <w:szCs w:val="28"/>
          <w:lang w:val="kk-KZ"/>
        </w:rPr>
        <w:t>бекітілді</w:t>
      </w:r>
    </w:p>
    <w:p w:rsidR="003B25D8" w:rsidRPr="00866C19" w:rsidRDefault="003B25D8" w:rsidP="00A150CA">
      <w:pPr>
        <w:ind w:firstLine="709"/>
        <w:jc w:val="center"/>
        <w:rPr>
          <w:szCs w:val="28"/>
          <w:lang w:val="kk-KZ"/>
        </w:rPr>
      </w:pPr>
    </w:p>
    <w:p w:rsidR="003B25D8" w:rsidRPr="00866C19" w:rsidRDefault="003B25D8" w:rsidP="00A150CA">
      <w:pPr>
        <w:ind w:firstLine="709"/>
        <w:jc w:val="center"/>
        <w:rPr>
          <w:rStyle w:val="s0"/>
          <w:b/>
          <w:lang w:val="kk-KZ"/>
        </w:rPr>
      </w:pPr>
    </w:p>
    <w:p w:rsidR="00111FFB" w:rsidRPr="00866C19" w:rsidRDefault="00F70322" w:rsidP="00C5165F">
      <w:pPr>
        <w:jc w:val="center"/>
        <w:rPr>
          <w:b/>
          <w:bCs/>
          <w:color w:val="000000"/>
          <w:szCs w:val="28"/>
          <w:lang w:val="kk-KZ"/>
        </w:rPr>
      </w:pPr>
      <w:r w:rsidRPr="00866C19">
        <w:rPr>
          <w:b/>
          <w:bCs/>
          <w:color w:val="000000"/>
          <w:szCs w:val="28"/>
          <w:lang w:val="kk-KZ"/>
        </w:rPr>
        <w:t xml:space="preserve">Банктік депозиттік сертификаттарды шығару және </w:t>
      </w:r>
    </w:p>
    <w:p w:rsidR="00C5165F" w:rsidRPr="00866C19" w:rsidRDefault="00F70322" w:rsidP="00C5165F">
      <w:pPr>
        <w:jc w:val="center"/>
        <w:rPr>
          <w:b/>
          <w:szCs w:val="28"/>
          <w:lang w:val="kk-KZ"/>
        </w:rPr>
      </w:pPr>
      <w:r w:rsidRPr="00866C19">
        <w:rPr>
          <w:b/>
          <w:bCs/>
          <w:color w:val="000000"/>
          <w:szCs w:val="28"/>
          <w:lang w:val="kk-KZ"/>
        </w:rPr>
        <w:t>олардың айналысы қағидалары</w:t>
      </w:r>
    </w:p>
    <w:p w:rsidR="00C5165F" w:rsidRPr="00866C19" w:rsidRDefault="00C5165F" w:rsidP="00A0352C">
      <w:pPr>
        <w:tabs>
          <w:tab w:val="left" w:pos="0"/>
          <w:tab w:val="left" w:pos="1134"/>
        </w:tabs>
        <w:rPr>
          <w:szCs w:val="28"/>
          <w:lang w:val="kk-KZ"/>
        </w:rPr>
      </w:pPr>
    </w:p>
    <w:p w:rsidR="00A60D96" w:rsidRPr="00866C19" w:rsidRDefault="001014EA" w:rsidP="00270FDA">
      <w:pPr>
        <w:tabs>
          <w:tab w:val="left" w:pos="0"/>
          <w:tab w:val="left" w:pos="1134"/>
        </w:tabs>
        <w:ind w:firstLine="709"/>
        <w:rPr>
          <w:szCs w:val="28"/>
          <w:lang w:val="kk-KZ"/>
        </w:rPr>
      </w:pPr>
      <w:r>
        <w:rPr>
          <w:szCs w:val="28"/>
          <w:lang w:val="kk-KZ"/>
        </w:rPr>
        <w:t>1.</w:t>
      </w:r>
      <w:r>
        <w:rPr>
          <w:szCs w:val="28"/>
          <w:lang w:val="kk-KZ"/>
        </w:rPr>
        <w:tab/>
      </w:r>
      <w:r w:rsidR="00111FFB" w:rsidRPr="00866C19">
        <w:rPr>
          <w:szCs w:val="28"/>
          <w:lang w:val="kk-KZ"/>
        </w:rPr>
        <w:t xml:space="preserve">Осы </w:t>
      </w:r>
      <w:r w:rsidR="00111FFB" w:rsidRPr="00866C19">
        <w:rPr>
          <w:bCs/>
          <w:color w:val="000000"/>
          <w:szCs w:val="28"/>
          <w:lang w:val="kk-KZ"/>
        </w:rPr>
        <w:t>Банктік депозиттік сертификаттарды шығару және олардың айналысы қағидалары</w:t>
      </w:r>
      <w:r w:rsidR="00C5165F" w:rsidRPr="00866C19">
        <w:rPr>
          <w:szCs w:val="28"/>
          <w:lang w:val="kk-KZ"/>
        </w:rPr>
        <w:t xml:space="preserve"> (</w:t>
      </w:r>
      <w:r w:rsidR="004B1176" w:rsidRPr="00866C19">
        <w:rPr>
          <w:szCs w:val="28"/>
          <w:lang w:val="kk-KZ"/>
        </w:rPr>
        <w:t>бұдан әрi –</w:t>
      </w:r>
      <w:r w:rsidR="00C5165F" w:rsidRPr="00866C19">
        <w:rPr>
          <w:szCs w:val="28"/>
          <w:lang w:val="kk-KZ"/>
        </w:rPr>
        <w:t xml:space="preserve"> </w:t>
      </w:r>
      <w:r w:rsidR="004B1176" w:rsidRPr="00866C19">
        <w:rPr>
          <w:bCs/>
          <w:color w:val="000000"/>
          <w:szCs w:val="28"/>
          <w:lang w:val="kk-KZ"/>
        </w:rPr>
        <w:t>Қағидалар</w:t>
      </w:r>
      <w:r w:rsidR="00C5165F" w:rsidRPr="00866C19">
        <w:rPr>
          <w:szCs w:val="28"/>
          <w:lang w:val="kk-KZ"/>
        </w:rPr>
        <w:t xml:space="preserve">) </w:t>
      </w:r>
      <w:r w:rsidR="004811A0" w:rsidRPr="00866C19">
        <w:rPr>
          <w:szCs w:val="28"/>
          <w:lang w:val="kk-KZ"/>
        </w:rPr>
        <w:t>Қазақстан Республикасы Президентінің 2003 жылғы 31 желтоқсандағы № 1271 Жарлығы</w:t>
      </w:r>
      <w:r w:rsidR="00065495" w:rsidRPr="00866C19">
        <w:rPr>
          <w:szCs w:val="28"/>
          <w:lang w:val="kk-KZ"/>
        </w:rPr>
        <w:t>ме</w:t>
      </w:r>
      <w:r w:rsidR="004811A0" w:rsidRPr="00866C19">
        <w:rPr>
          <w:szCs w:val="28"/>
          <w:lang w:val="kk-KZ"/>
        </w:rPr>
        <w:t>н</w:t>
      </w:r>
      <w:r w:rsidR="00065495" w:rsidRPr="00866C19">
        <w:rPr>
          <w:szCs w:val="28"/>
          <w:lang w:val="kk-KZ"/>
        </w:rPr>
        <w:t xml:space="preserve"> бекітілген Қазақстан Республикасының Ұлттық Банкi туралы ережеге </w:t>
      </w:r>
      <w:r w:rsidR="004811A0" w:rsidRPr="00866C19">
        <w:rPr>
          <w:szCs w:val="28"/>
          <w:lang w:val="kk-KZ"/>
        </w:rPr>
        <w:t>сәйкес</w:t>
      </w:r>
      <w:r w:rsidR="00B13D33" w:rsidRPr="00866C19">
        <w:rPr>
          <w:szCs w:val="28"/>
          <w:lang w:val="kk-KZ"/>
        </w:rPr>
        <w:t xml:space="preserve"> әзірленді және</w:t>
      </w:r>
      <w:r w:rsidR="00652979" w:rsidRPr="00866C19">
        <w:rPr>
          <w:szCs w:val="28"/>
          <w:lang w:val="kk-KZ"/>
        </w:rPr>
        <w:t xml:space="preserve"> </w:t>
      </w:r>
      <w:r w:rsidR="009E6AEF" w:rsidRPr="00866C19">
        <w:rPr>
          <w:szCs w:val="28"/>
          <w:lang w:val="kk-KZ"/>
        </w:rPr>
        <w:t xml:space="preserve">екінші деңгейдегі </w:t>
      </w:r>
      <w:r w:rsidR="00B13D33" w:rsidRPr="00866C19">
        <w:rPr>
          <w:szCs w:val="28"/>
          <w:lang w:val="kk-KZ"/>
        </w:rPr>
        <w:t xml:space="preserve">банктердiң банктiк депозиттiк сертификаттарды </w:t>
      </w:r>
      <w:r w:rsidR="005A2D5E" w:rsidRPr="00866C19">
        <w:rPr>
          <w:szCs w:val="28"/>
          <w:lang w:val="kk-KZ"/>
        </w:rPr>
        <w:t xml:space="preserve">(бұдан әрi – </w:t>
      </w:r>
      <w:r w:rsidR="005A2D5E" w:rsidRPr="00866C19">
        <w:rPr>
          <w:bCs/>
          <w:color w:val="000000"/>
          <w:szCs w:val="28"/>
          <w:lang w:val="kk-KZ"/>
        </w:rPr>
        <w:t xml:space="preserve">депозиттік </w:t>
      </w:r>
      <w:r w:rsidR="005A2D5E" w:rsidRPr="00866C19">
        <w:rPr>
          <w:szCs w:val="28"/>
          <w:lang w:val="kk-KZ"/>
        </w:rPr>
        <w:t xml:space="preserve">сертификат) </w:t>
      </w:r>
      <w:r w:rsidR="00B13D33" w:rsidRPr="00866C19">
        <w:rPr>
          <w:szCs w:val="28"/>
          <w:lang w:val="kk-KZ"/>
        </w:rPr>
        <w:t xml:space="preserve">шығару және айналысқа жiберу тәртiбiн </w:t>
      </w:r>
      <w:r w:rsidR="00DF297B" w:rsidRPr="00866C19">
        <w:rPr>
          <w:szCs w:val="28"/>
          <w:lang w:val="kk-KZ"/>
        </w:rPr>
        <w:t>айқындайды</w:t>
      </w:r>
      <w:r w:rsidR="00C5165F" w:rsidRPr="00866C19">
        <w:rPr>
          <w:szCs w:val="28"/>
          <w:lang w:val="kk-KZ"/>
        </w:rPr>
        <w:t>.</w:t>
      </w:r>
    </w:p>
    <w:p w:rsidR="00270FDA" w:rsidRPr="00866C19" w:rsidRDefault="00DF4CF9" w:rsidP="00270FDA">
      <w:pPr>
        <w:tabs>
          <w:tab w:val="left" w:pos="0"/>
          <w:tab w:val="left" w:pos="1134"/>
        </w:tabs>
        <w:ind w:firstLine="709"/>
        <w:rPr>
          <w:szCs w:val="28"/>
          <w:lang w:val="kk-KZ"/>
        </w:rPr>
      </w:pPr>
      <w:r w:rsidRPr="00866C19">
        <w:rPr>
          <w:szCs w:val="28"/>
          <w:lang w:val="kk-KZ"/>
        </w:rPr>
        <w:t>2</w:t>
      </w:r>
      <w:r w:rsidR="00270FDA" w:rsidRPr="00866C19">
        <w:rPr>
          <w:szCs w:val="28"/>
          <w:lang w:val="kk-KZ"/>
        </w:rPr>
        <w:t>.</w:t>
      </w:r>
      <w:r w:rsidR="00270FDA" w:rsidRPr="00866C19">
        <w:rPr>
          <w:szCs w:val="28"/>
          <w:lang w:val="kk-KZ"/>
        </w:rPr>
        <w:tab/>
      </w:r>
      <w:r w:rsidR="003944FE" w:rsidRPr="00866C19">
        <w:rPr>
          <w:bCs/>
          <w:color w:val="000000"/>
          <w:szCs w:val="28"/>
          <w:lang w:val="kk-KZ"/>
        </w:rPr>
        <w:t>Қағидаларда мынадай ұғымдар пайдаланыл</w:t>
      </w:r>
      <w:r w:rsidR="00086620" w:rsidRPr="00866C19">
        <w:rPr>
          <w:bCs/>
          <w:color w:val="000000"/>
          <w:szCs w:val="28"/>
          <w:lang w:val="kk-KZ"/>
        </w:rPr>
        <w:t>а</w:t>
      </w:r>
      <w:r w:rsidR="003944FE" w:rsidRPr="00866C19">
        <w:rPr>
          <w:bCs/>
          <w:color w:val="000000"/>
          <w:szCs w:val="28"/>
          <w:lang w:val="kk-KZ"/>
        </w:rPr>
        <w:t>ды</w:t>
      </w:r>
      <w:r w:rsidR="00270FDA" w:rsidRPr="00866C19">
        <w:rPr>
          <w:szCs w:val="28"/>
          <w:lang w:val="kk-KZ"/>
        </w:rPr>
        <w:t>:</w:t>
      </w:r>
    </w:p>
    <w:p w:rsidR="00270FDA" w:rsidRPr="00866C19" w:rsidRDefault="00270FDA" w:rsidP="00966866">
      <w:pPr>
        <w:tabs>
          <w:tab w:val="left" w:pos="0"/>
          <w:tab w:val="left" w:pos="1134"/>
        </w:tabs>
        <w:ind w:firstLine="709"/>
        <w:rPr>
          <w:szCs w:val="28"/>
          <w:lang w:val="kk-KZ"/>
        </w:rPr>
      </w:pPr>
      <w:r w:rsidRPr="00866C19">
        <w:rPr>
          <w:szCs w:val="28"/>
          <w:lang w:val="kk-KZ"/>
        </w:rPr>
        <w:t>1)</w:t>
      </w:r>
      <w:r w:rsidRPr="00866C19">
        <w:rPr>
          <w:szCs w:val="28"/>
          <w:lang w:val="kk-KZ"/>
        </w:rPr>
        <w:tab/>
      </w:r>
      <w:r w:rsidR="00BE41F5" w:rsidRPr="00866C19">
        <w:rPr>
          <w:bCs/>
          <w:color w:val="000000"/>
          <w:szCs w:val="28"/>
          <w:lang w:val="kk-KZ"/>
        </w:rPr>
        <w:t xml:space="preserve">депозиттік сертификаттың </w:t>
      </w:r>
      <w:r w:rsidRPr="00866C19">
        <w:rPr>
          <w:szCs w:val="28"/>
          <w:lang w:val="kk-KZ"/>
        </w:rPr>
        <w:t>номинал</w:t>
      </w:r>
      <w:r w:rsidR="00BE41F5" w:rsidRPr="00866C19">
        <w:rPr>
          <w:szCs w:val="28"/>
          <w:lang w:val="kk-KZ"/>
        </w:rPr>
        <w:t>ды құны</w:t>
      </w:r>
      <w:r w:rsidRPr="00866C19">
        <w:rPr>
          <w:szCs w:val="28"/>
          <w:lang w:val="kk-KZ"/>
        </w:rPr>
        <w:t xml:space="preserve"> </w:t>
      </w:r>
      <w:r w:rsidR="00666623" w:rsidRPr="00866C19">
        <w:rPr>
          <w:szCs w:val="28"/>
          <w:lang w:val="kk-KZ"/>
        </w:rPr>
        <w:t>–</w:t>
      </w:r>
      <w:r w:rsidR="004E3E75" w:rsidRPr="00866C19">
        <w:rPr>
          <w:szCs w:val="28"/>
          <w:lang w:val="kk-KZ"/>
        </w:rPr>
        <w:t xml:space="preserve"> </w:t>
      </w:r>
      <w:r w:rsidR="00666623" w:rsidRPr="00866C19">
        <w:rPr>
          <w:szCs w:val="28"/>
          <w:lang w:val="kk-KZ"/>
        </w:rPr>
        <w:t>депозиттiк сертификатты</w:t>
      </w:r>
      <w:r w:rsidR="00C90591" w:rsidRPr="00866C19">
        <w:rPr>
          <w:szCs w:val="28"/>
          <w:lang w:val="kk-KZ"/>
        </w:rPr>
        <w:t>ң</w:t>
      </w:r>
      <w:r w:rsidR="00666623" w:rsidRPr="00866C19">
        <w:rPr>
          <w:szCs w:val="28"/>
          <w:lang w:val="kk-KZ"/>
        </w:rPr>
        <w:t xml:space="preserve"> </w:t>
      </w:r>
      <w:r w:rsidR="00C90591" w:rsidRPr="00866C19">
        <w:rPr>
          <w:szCs w:val="28"/>
          <w:lang w:val="kk-KZ"/>
        </w:rPr>
        <w:t>пайыздармен сыйақы есептелетін құнының оны шығару кезiнде айқындалған ақшалай көрінісі</w:t>
      </w:r>
      <w:r w:rsidRPr="00866C19">
        <w:rPr>
          <w:szCs w:val="28"/>
          <w:lang w:val="kk-KZ"/>
        </w:rPr>
        <w:t>;</w:t>
      </w:r>
    </w:p>
    <w:p w:rsidR="003F73FC" w:rsidRPr="00866C19" w:rsidRDefault="004E3E75" w:rsidP="003F73FC">
      <w:pPr>
        <w:ind w:firstLine="709"/>
        <w:rPr>
          <w:color w:val="FF0000"/>
          <w:szCs w:val="28"/>
          <w:lang w:val="kk-KZ"/>
        </w:rPr>
      </w:pPr>
      <w:r w:rsidRPr="00866C19">
        <w:rPr>
          <w:szCs w:val="28"/>
          <w:lang w:val="kk-KZ"/>
        </w:rPr>
        <w:t>2</w:t>
      </w:r>
      <w:r w:rsidR="00E20BC4" w:rsidRPr="00866C19">
        <w:rPr>
          <w:szCs w:val="28"/>
          <w:lang w:val="kk-KZ"/>
        </w:rPr>
        <w:t>)</w:t>
      </w:r>
      <w:r w:rsidR="003617A4" w:rsidRPr="00866C19">
        <w:rPr>
          <w:szCs w:val="28"/>
          <w:lang w:val="kk-KZ"/>
        </w:rPr>
        <w:t xml:space="preserve"> уәкілетті орган </w:t>
      </w:r>
      <w:r w:rsidR="002F150E" w:rsidRPr="00866C19">
        <w:rPr>
          <w:szCs w:val="28"/>
          <w:lang w:val="kk-KZ"/>
        </w:rPr>
        <w:t xml:space="preserve">– </w:t>
      </w:r>
      <w:r w:rsidR="007A7758" w:rsidRPr="00866C19">
        <w:rPr>
          <w:szCs w:val="28"/>
          <w:lang w:val="kk-KZ"/>
        </w:rPr>
        <w:t>қаржы нарығы мен қаржы ұйымдарын мемлекеттiк реттеу, бақылау және қадағалау жөніндегі уәкілетті орган</w:t>
      </w:r>
      <w:r w:rsidR="00684245" w:rsidRPr="00866C19">
        <w:rPr>
          <w:szCs w:val="28"/>
          <w:lang w:val="kk-KZ"/>
        </w:rPr>
        <w:t>;</w:t>
      </w:r>
    </w:p>
    <w:p w:rsidR="00E20BC4" w:rsidRPr="00866C19" w:rsidRDefault="00173943" w:rsidP="003F73FC">
      <w:pPr>
        <w:tabs>
          <w:tab w:val="left" w:pos="0"/>
          <w:tab w:val="left" w:pos="1134"/>
        </w:tabs>
        <w:ind w:firstLine="709"/>
        <w:rPr>
          <w:szCs w:val="28"/>
          <w:lang w:val="kk-KZ"/>
        </w:rPr>
      </w:pPr>
      <w:r w:rsidRPr="00866C19">
        <w:rPr>
          <w:szCs w:val="28"/>
          <w:lang w:val="kk-KZ"/>
        </w:rPr>
        <w:t>3</w:t>
      </w:r>
      <w:r w:rsidR="001014EA">
        <w:rPr>
          <w:szCs w:val="28"/>
          <w:lang w:val="kk-KZ"/>
        </w:rPr>
        <w:t xml:space="preserve">) </w:t>
      </w:r>
      <w:r w:rsidR="003617A4" w:rsidRPr="00866C19">
        <w:rPr>
          <w:szCs w:val="28"/>
          <w:lang w:val="kk-KZ"/>
        </w:rPr>
        <w:t>эмитент банк –</w:t>
      </w:r>
      <w:r w:rsidR="0021727A" w:rsidRPr="00866C19">
        <w:rPr>
          <w:bCs/>
          <w:color w:val="000000"/>
          <w:szCs w:val="28"/>
          <w:lang w:val="kk-KZ"/>
        </w:rPr>
        <w:t xml:space="preserve"> </w:t>
      </w:r>
      <w:r w:rsidR="00EF1CAA" w:rsidRPr="00866C19">
        <w:rPr>
          <w:bCs/>
          <w:color w:val="000000"/>
          <w:szCs w:val="28"/>
          <w:lang w:val="kk-KZ"/>
        </w:rPr>
        <w:t>депозиттік сертификатты шығарған екінші деңгейдегі банк</w:t>
      </w:r>
      <w:r w:rsidR="00E20BC4" w:rsidRPr="00866C19">
        <w:rPr>
          <w:lang w:val="kk-KZ"/>
        </w:rPr>
        <w:t>.</w:t>
      </w:r>
    </w:p>
    <w:p w:rsidR="00067040" w:rsidRPr="006F3FCB" w:rsidRDefault="0021727A" w:rsidP="0004619C">
      <w:pPr>
        <w:ind w:firstLine="709"/>
        <w:rPr>
          <w:lang w:val="kk-KZ"/>
        </w:rPr>
      </w:pPr>
      <w:r w:rsidRPr="006F3FCB">
        <w:rPr>
          <w:szCs w:val="28"/>
          <w:lang w:val="kk-KZ"/>
        </w:rPr>
        <w:t>3</w:t>
      </w:r>
      <w:r w:rsidR="00501DEB" w:rsidRPr="006F3FCB">
        <w:rPr>
          <w:szCs w:val="28"/>
          <w:lang w:val="kk-KZ"/>
        </w:rPr>
        <w:t>.</w:t>
      </w:r>
      <w:r w:rsidR="00AA4411" w:rsidRPr="001014EA">
        <w:rPr>
          <w:szCs w:val="28"/>
          <w:lang w:val="kk-KZ"/>
        </w:rPr>
        <w:t xml:space="preserve"> </w:t>
      </w:r>
      <w:r w:rsidR="00067040" w:rsidRPr="006F3FCB">
        <w:rPr>
          <w:lang w:val="kk-KZ"/>
        </w:rPr>
        <w:t xml:space="preserve">Эмитент банктің депозиттік сертификаттарды шығаруы </w:t>
      </w:r>
      <w:r w:rsidR="0004619C" w:rsidRPr="006F3FCB">
        <w:rPr>
          <w:lang w:val="kk-KZ"/>
        </w:rPr>
        <w:t xml:space="preserve">уәкілетті органның </w:t>
      </w:r>
      <w:r w:rsidR="00961F8B" w:rsidRPr="004B2417">
        <w:rPr>
          <w:lang w:val="kk-KZ"/>
        </w:rPr>
        <w:t>өзінің бағалы қағаздарын (акцияларды қоспағанда)</w:t>
      </w:r>
      <w:r w:rsidR="0004619C" w:rsidRPr="006F3FCB">
        <w:rPr>
          <w:lang w:val="kk-KZ"/>
        </w:rPr>
        <w:t xml:space="preserve"> шығаруға лицензиясы б</w:t>
      </w:r>
      <w:r w:rsidR="00067040" w:rsidRPr="006F3FCB">
        <w:rPr>
          <w:lang w:val="kk-KZ"/>
        </w:rPr>
        <w:t>олған кезде жүзеге асырылады.</w:t>
      </w:r>
    </w:p>
    <w:p w:rsidR="00830647" w:rsidRPr="00866C19" w:rsidRDefault="00AA4411" w:rsidP="00AA4411">
      <w:pPr>
        <w:tabs>
          <w:tab w:val="left" w:pos="0"/>
          <w:tab w:val="left" w:pos="1134"/>
        </w:tabs>
        <w:ind w:firstLine="709"/>
        <w:rPr>
          <w:szCs w:val="28"/>
          <w:lang w:val="kk-KZ"/>
        </w:rPr>
      </w:pPr>
      <w:r>
        <w:rPr>
          <w:szCs w:val="28"/>
          <w:lang w:val="kk-KZ"/>
        </w:rPr>
        <w:t>4.</w:t>
      </w:r>
      <w:r>
        <w:rPr>
          <w:szCs w:val="28"/>
          <w:lang w:val="kk-KZ"/>
        </w:rPr>
        <w:tab/>
      </w:r>
      <w:r w:rsidR="00910487" w:rsidRPr="00866C19">
        <w:rPr>
          <w:szCs w:val="28"/>
          <w:lang w:val="kk-KZ"/>
        </w:rPr>
        <w:t>Депозит</w:t>
      </w:r>
      <w:r w:rsidR="00C66F27" w:rsidRPr="00866C19">
        <w:rPr>
          <w:szCs w:val="28"/>
          <w:lang w:val="kk-KZ"/>
        </w:rPr>
        <w:t>тік</w:t>
      </w:r>
      <w:r w:rsidR="00910487" w:rsidRPr="00866C19">
        <w:rPr>
          <w:szCs w:val="28"/>
          <w:lang w:val="kk-KZ"/>
        </w:rPr>
        <w:t xml:space="preserve"> сертификат</w:t>
      </w:r>
      <w:r w:rsidR="00627361">
        <w:rPr>
          <w:szCs w:val="28"/>
          <w:lang w:val="kk-KZ"/>
        </w:rPr>
        <w:t>тар</w:t>
      </w:r>
      <w:r w:rsidR="00910487" w:rsidRPr="00866C19">
        <w:rPr>
          <w:szCs w:val="28"/>
          <w:lang w:val="kk-KZ"/>
        </w:rPr>
        <w:t xml:space="preserve"> </w:t>
      </w:r>
      <w:r w:rsidR="009C3685" w:rsidRPr="00866C19">
        <w:rPr>
          <w:szCs w:val="28"/>
          <w:lang w:val="kk-KZ"/>
        </w:rPr>
        <w:t xml:space="preserve">құжаттандырылмаған </w:t>
      </w:r>
      <w:r w:rsidR="00263F89" w:rsidRPr="00866C19">
        <w:rPr>
          <w:szCs w:val="28"/>
          <w:lang w:val="kk-KZ"/>
        </w:rPr>
        <w:t>нысанда шығарылады</w:t>
      </w:r>
      <w:r w:rsidR="00910487" w:rsidRPr="00866C19">
        <w:rPr>
          <w:szCs w:val="28"/>
          <w:lang w:val="kk-KZ"/>
        </w:rPr>
        <w:t>.</w:t>
      </w:r>
    </w:p>
    <w:p w:rsidR="00357C50" w:rsidRPr="00866C19" w:rsidRDefault="00AA4411" w:rsidP="005B235D">
      <w:pPr>
        <w:widowControl w:val="0"/>
        <w:tabs>
          <w:tab w:val="left" w:pos="0"/>
          <w:tab w:val="left" w:pos="1134"/>
        </w:tabs>
        <w:ind w:firstLine="709"/>
        <w:rPr>
          <w:szCs w:val="28"/>
          <w:lang w:val="kk-KZ"/>
        </w:rPr>
      </w:pPr>
      <w:r>
        <w:rPr>
          <w:szCs w:val="28"/>
          <w:lang w:val="kk-KZ"/>
        </w:rPr>
        <w:t>5</w:t>
      </w:r>
      <w:r w:rsidR="005B235D" w:rsidRPr="00866C19">
        <w:rPr>
          <w:szCs w:val="28"/>
          <w:lang w:val="kk-KZ"/>
        </w:rPr>
        <w:t>.</w:t>
      </w:r>
      <w:r>
        <w:rPr>
          <w:szCs w:val="28"/>
          <w:lang w:val="kk-KZ"/>
        </w:rPr>
        <w:tab/>
      </w:r>
      <w:r w:rsidR="00263F89" w:rsidRPr="00866C19">
        <w:rPr>
          <w:bCs/>
          <w:color w:val="000000"/>
          <w:szCs w:val="28"/>
          <w:lang w:val="kk-KZ"/>
        </w:rPr>
        <w:t xml:space="preserve">Депозиттік сертификаттың </w:t>
      </w:r>
      <w:r w:rsidR="00263F89" w:rsidRPr="00866C19">
        <w:rPr>
          <w:szCs w:val="28"/>
          <w:lang w:val="kk-KZ"/>
        </w:rPr>
        <w:t xml:space="preserve">номиналды құны </w:t>
      </w:r>
      <w:r w:rsidR="00190FA7" w:rsidRPr="00866C19">
        <w:rPr>
          <w:szCs w:val="28"/>
          <w:lang w:val="kk-KZ"/>
        </w:rPr>
        <w:t>Қазақстан Республикасының ұлттық валютасы – теңгемен көрсетiледi</w:t>
      </w:r>
      <w:r w:rsidR="00684245" w:rsidRPr="00866C19">
        <w:rPr>
          <w:szCs w:val="28"/>
          <w:lang w:val="kk-KZ"/>
        </w:rPr>
        <w:t>.</w:t>
      </w:r>
    </w:p>
    <w:p w:rsidR="00EF6D6E" w:rsidRPr="00866C19" w:rsidRDefault="00AA4411" w:rsidP="00501DEB">
      <w:pPr>
        <w:tabs>
          <w:tab w:val="left" w:pos="0"/>
          <w:tab w:val="left" w:pos="1134"/>
        </w:tabs>
        <w:ind w:firstLine="709"/>
        <w:rPr>
          <w:szCs w:val="28"/>
          <w:lang w:val="kk-KZ"/>
        </w:rPr>
      </w:pPr>
      <w:r>
        <w:rPr>
          <w:szCs w:val="28"/>
          <w:lang w:val="kk-KZ"/>
        </w:rPr>
        <w:t>6</w:t>
      </w:r>
      <w:r w:rsidR="00501DEB" w:rsidRPr="00866C19">
        <w:rPr>
          <w:szCs w:val="28"/>
          <w:lang w:val="kk-KZ"/>
        </w:rPr>
        <w:t>.</w:t>
      </w:r>
      <w:r w:rsidR="00501DEB" w:rsidRPr="00866C19">
        <w:rPr>
          <w:szCs w:val="28"/>
          <w:lang w:val="kk-KZ"/>
        </w:rPr>
        <w:tab/>
      </w:r>
      <w:r w:rsidR="00910487" w:rsidRPr="00866C19">
        <w:rPr>
          <w:szCs w:val="28"/>
          <w:lang w:val="kk-KZ"/>
        </w:rPr>
        <w:t>Д</w:t>
      </w:r>
      <w:r w:rsidR="00445C32" w:rsidRPr="00866C19">
        <w:rPr>
          <w:bCs/>
          <w:color w:val="000000"/>
          <w:szCs w:val="28"/>
          <w:lang w:val="kk-KZ"/>
        </w:rPr>
        <w:t>епозиттік сертификаттар</w:t>
      </w:r>
      <w:r w:rsidR="00EF6D6E" w:rsidRPr="00866C19">
        <w:rPr>
          <w:bCs/>
          <w:color w:val="000000"/>
          <w:szCs w:val="28"/>
          <w:lang w:val="kk-KZ"/>
        </w:rPr>
        <w:t xml:space="preserve"> </w:t>
      </w:r>
      <w:r w:rsidR="00EF6D6E" w:rsidRPr="00866C19">
        <w:rPr>
          <w:szCs w:val="28"/>
          <w:lang w:val="kk-KZ"/>
        </w:rPr>
        <w:t xml:space="preserve">бойынша құқықтарды есепке алуды және растауды </w:t>
      </w:r>
      <w:r w:rsidR="002937F8" w:rsidRPr="00866C19">
        <w:rPr>
          <w:szCs w:val="28"/>
          <w:lang w:val="kk-KZ"/>
        </w:rPr>
        <w:t>эмитент банк жүзеге асырады.</w:t>
      </w:r>
    </w:p>
    <w:p w:rsidR="00501DEB" w:rsidRPr="00866C19" w:rsidRDefault="001014EA" w:rsidP="00501DEB">
      <w:pPr>
        <w:tabs>
          <w:tab w:val="left" w:pos="0"/>
          <w:tab w:val="left" w:pos="1134"/>
        </w:tabs>
        <w:ind w:firstLine="709"/>
        <w:rPr>
          <w:szCs w:val="28"/>
          <w:lang w:val="kk-KZ"/>
        </w:rPr>
      </w:pPr>
      <w:r>
        <w:rPr>
          <w:bCs/>
          <w:color w:val="000000"/>
          <w:szCs w:val="28"/>
          <w:lang w:val="kk-KZ"/>
        </w:rPr>
        <w:t>7.</w:t>
      </w:r>
      <w:r>
        <w:rPr>
          <w:bCs/>
          <w:color w:val="000000"/>
          <w:szCs w:val="28"/>
          <w:lang w:val="kk-KZ"/>
        </w:rPr>
        <w:tab/>
      </w:r>
      <w:r w:rsidR="003854E2" w:rsidRPr="00866C19">
        <w:rPr>
          <w:szCs w:val="28"/>
          <w:lang w:val="kk-KZ"/>
        </w:rPr>
        <w:t xml:space="preserve">Бір шығарылымның </w:t>
      </w:r>
      <w:r w:rsidR="003854E2" w:rsidRPr="00866C19">
        <w:rPr>
          <w:bCs/>
          <w:color w:val="000000"/>
          <w:szCs w:val="28"/>
          <w:lang w:val="kk-KZ"/>
        </w:rPr>
        <w:t xml:space="preserve">депозиттік сертификаттарын орналастыру аяқталмаған кезеңде депозиттік сертификатты </w:t>
      </w:r>
      <w:r w:rsidR="003854E2" w:rsidRPr="00866C19">
        <w:rPr>
          <w:szCs w:val="28"/>
          <w:lang w:val="kk-KZ"/>
        </w:rPr>
        <w:t>шығару талаптарына өзгерістер енгізуге жол берілмейді.</w:t>
      </w:r>
    </w:p>
    <w:p w:rsidR="00B444B8" w:rsidRPr="00866C19" w:rsidRDefault="00B444B8" w:rsidP="00B444B8">
      <w:pPr>
        <w:tabs>
          <w:tab w:val="left" w:pos="0"/>
          <w:tab w:val="left" w:pos="1134"/>
        </w:tabs>
        <w:ind w:firstLine="709"/>
        <w:rPr>
          <w:szCs w:val="28"/>
          <w:lang w:val="kk-KZ"/>
        </w:rPr>
      </w:pPr>
      <w:r w:rsidRPr="00866C19">
        <w:rPr>
          <w:szCs w:val="28"/>
          <w:lang w:val="kk-KZ"/>
        </w:rPr>
        <w:t>8.</w:t>
      </w:r>
      <w:r w:rsidRPr="00866C19">
        <w:rPr>
          <w:szCs w:val="28"/>
          <w:lang w:val="kk-KZ"/>
        </w:rPr>
        <w:tab/>
      </w:r>
      <w:r w:rsidR="00AD0DC9" w:rsidRPr="00866C19">
        <w:rPr>
          <w:szCs w:val="28"/>
          <w:lang w:val="kk-KZ"/>
        </w:rPr>
        <w:t>Эмитент банктің директорлар кеңесі мынадай мәліметтер  қамтылатын</w:t>
      </w:r>
      <w:r w:rsidR="00AD0DC9" w:rsidRPr="00866C19">
        <w:rPr>
          <w:bCs/>
          <w:color w:val="000000"/>
          <w:szCs w:val="28"/>
          <w:lang w:val="kk-KZ"/>
        </w:rPr>
        <w:t xml:space="preserve"> </w:t>
      </w:r>
      <w:r w:rsidR="00782E1F" w:rsidRPr="00866C19">
        <w:rPr>
          <w:bCs/>
          <w:color w:val="000000"/>
          <w:szCs w:val="28"/>
          <w:lang w:val="kk-KZ"/>
        </w:rPr>
        <w:t>iшкi құжаттарды бекітеді</w:t>
      </w:r>
      <w:r w:rsidRPr="00866C19">
        <w:rPr>
          <w:szCs w:val="28"/>
          <w:lang w:val="kk-KZ"/>
        </w:rPr>
        <w:t>:</w:t>
      </w:r>
    </w:p>
    <w:p w:rsidR="00B444B8" w:rsidRPr="00866C19" w:rsidRDefault="00B444B8" w:rsidP="00B444B8">
      <w:pPr>
        <w:tabs>
          <w:tab w:val="left" w:pos="0"/>
          <w:tab w:val="left" w:pos="1134"/>
        </w:tabs>
        <w:ind w:firstLine="709"/>
        <w:rPr>
          <w:szCs w:val="28"/>
          <w:lang w:val="kk-KZ"/>
        </w:rPr>
      </w:pPr>
      <w:r w:rsidRPr="00866C19">
        <w:rPr>
          <w:szCs w:val="28"/>
          <w:lang w:val="kk-KZ"/>
        </w:rPr>
        <w:t>1)</w:t>
      </w:r>
      <w:r w:rsidRPr="00866C19">
        <w:rPr>
          <w:szCs w:val="28"/>
          <w:lang w:val="kk-KZ"/>
        </w:rPr>
        <w:tab/>
      </w:r>
      <w:r w:rsidR="00E2295F" w:rsidRPr="00866C19">
        <w:rPr>
          <w:szCs w:val="28"/>
          <w:lang w:val="kk-KZ"/>
        </w:rPr>
        <w:t>депозиттiк сертификаттарды шығару тәртiбi</w:t>
      </w:r>
      <w:r w:rsidRPr="00866C19">
        <w:rPr>
          <w:szCs w:val="28"/>
          <w:lang w:val="kk-KZ"/>
        </w:rPr>
        <w:t>;</w:t>
      </w:r>
    </w:p>
    <w:p w:rsidR="00B444B8" w:rsidRPr="00866C19" w:rsidRDefault="001014EA" w:rsidP="00B444B8">
      <w:pPr>
        <w:tabs>
          <w:tab w:val="left" w:pos="0"/>
          <w:tab w:val="left" w:pos="1134"/>
        </w:tabs>
        <w:ind w:firstLine="709"/>
        <w:rPr>
          <w:szCs w:val="28"/>
          <w:lang w:val="kk-KZ"/>
        </w:rPr>
      </w:pPr>
      <w:r>
        <w:rPr>
          <w:szCs w:val="28"/>
          <w:lang w:val="kk-KZ"/>
        </w:rPr>
        <w:t>2)</w:t>
      </w:r>
      <w:r>
        <w:rPr>
          <w:szCs w:val="28"/>
          <w:lang w:val="kk-KZ"/>
        </w:rPr>
        <w:tab/>
      </w:r>
      <w:r w:rsidR="000B551F" w:rsidRPr="00866C19">
        <w:rPr>
          <w:szCs w:val="28"/>
          <w:lang w:val="kk-KZ"/>
        </w:rPr>
        <w:t>депозиттiк сертификаттарды есепке алу тәртiбi</w:t>
      </w:r>
      <w:r w:rsidR="00B444B8" w:rsidRPr="00866C19">
        <w:rPr>
          <w:szCs w:val="28"/>
          <w:lang w:val="kk-KZ"/>
        </w:rPr>
        <w:t>;</w:t>
      </w:r>
    </w:p>
    <w:p w:rsidR="00446EA2" w:rsidRPr="00866C19" w:rsidRDefault="00446EA2" w:rsidP="00446EA2">
      <w:pPr>
        <w:tabs>
          <w:tab w:val="left" w:pos="0"/>
          <w:tab w:val="left" w:pos="1134"/>
        </w:tabs>
        <w:ind w:firstLine="709"/>
        <w:rPr>
          <w:szCs w:val="28"/>
          <w:lang w:val="kk-KZ"/>
        </w:rPr>
      </w:pPr>
      <w:r w:rsidRPr="00866C19">
        <w:rPr>
          <w:szCs w:val="28"/>
          <w:lang w:val="kk-KZ"/>
        </w:rPr>
        <w:t>3)</w:t>
      </w:r>
      <w:r w:rsidRPr="00866C19">
        <w:rPr>
          <w:szCs w:val="28"/>
          <w:lang w:val="kk-KZ"/>
        </w:rPr>
        <w:tab/>
      </w:r>
      <w:r w:rsidRPr="00866C19">
        <w:rPr>
          <w:bCs/>
          <w:color w:val="000000"/>
          <w:szCs w:val="28"/>
          <w:lang w:val="kk-KZ"/>
        </w:rPr>
        <w:t>депозиттік сертификатт</w:t>
      </w:r>
      <w:r w:rsidR="00782E1F" w:rsidRPr="00866C19">
        <w:rPr>
          <w:bCs/>
          <w:color w:val="000000"/>
          <w:szCs w:val="28"/>
          <w:lang w:val="kk-KZ"/>
        </w:rPr>
        <w:t>ард</w:t>
      </w:r>
      <w:r w:rsidRPr="00866C19">
        <w:rPr>
          <w:bCs/>
          <w:color w:val="000000"/>
          <w:szCs w:val="28"/>
          <w:lang w:val="kk-KZ"/>
        </w:rPr>
        <w:t xml:space="preserve">ың </w:t>
      </w:r>
      <w:r w:rsidRPr="00866C19">
        <w:rPr>
          <w:szCs w:val="28"/>
          <w:lang w:val="kk-KZ"/>
        </w:rPr>
        <w:t xml:space="preserve">номиналды құнын </w:t>
      </w:r>
      <w:r w:rsidRPr="00866C19">
        <w:rPr>
          <w:bCs/>
          <w:color w:val="000000"/>
          <w:szCs w:val="28"/>
          <w:lang w:val="kk-KZ"/>
        </w:rPr>
        <w:t>төлеу тәртiбi мен талаптары</w:t>
      </w:r>
      <w:r w:rsidRPr="00866C19">
        <w:rPr>
          <w:szCs w:val="28"/>
          <w:lang w:val="kk-KZ"/>
        </w:rPr>
        <w:t>;</w:t>
      </w:r>
    </w:p>
    <w:p w:rsidR="00446EA2" w:rsidRPr="00866C19" w:rsidRDefault="00446EA2" w:rsidP="00446EA2">
      <w:pPr>
        <w:tabs>
          <w:tab w:val="left" w:pos="0"/>
          <w:tab w:val="left" w:pos="1134"/>
        </w:tabs>
        <w:ind w:firstLine="709"/>
        <w:rPr>
          <w:szCs w:val="28"/>
          <w:lang w:val="kk-KZ"/>
        </w:rPr>
      </w:pPr>
      <w:r w:rsidRPr="00866C19">
        <w:rPr>
          <w:szCs w:val="28"/>
          <w:lang w:val="kk-KZ"/>
        </w:rPr>
        <w:lastRenderedPageBreak/>
        <w:t>4)</w:t>
      </w:r>
      <w:r w:rsidRPr="00866C19">
        <w:rPr>
          <w:szCs w:val="28"/>
          <w:lang w:val="kk-KZ"/>
        </w:rPr>
        <w:tab/>
      </w:r>
      <w:r w:rsidRPr="00866C19">
        <w:rPr>
          <w:bCs/>
          <w:color w:val="000000"/>
          <w:szCs w:val="28"/>
          <w:lang w:val="kk-KZ"/>
        </w:rPr>
        <w:t>депозиттік сертификаттар бойынша сыйақы төлеу тәртiбi мен талаптары</w:t>
      </w:r>
      <w:r w:rsidRPr="00866C19">
        <w:rPr>
          <w:szCs w:val="28"/>
          <w:lang w:val="kk-KZ"/>
        </w:rPr>
        <w:t>;</w:t>
      </w:r>
    </w:p>
    <w:p w:rsidR="00B444B8" w:rsidRPr="00866C19" w:rsidRDefault="00B56B0F" w:rsidP="00B444B8">
      <w:pPr>
        <w:tabs>
          <w:tab w:val="left" w:pos="0"/>
          <w:tab w:val="left" w:pos="1134"/>
        </w:tabs>
        <w:ind w:firstLine="709"/>
        <w:rPr>
          <w:szCs w:val="28"/>
          <w:lang w:val="kk-KZ"/>
        </w:rPr>
      </w:pPr>
      <w:r w:rsidRPr="006F3FCB">
        <w:rPr>
          <w:szCs w:val="28"/>
          <w:lang w:val="kk-KZ"/>
        </w:rPr>
        <w:t>5</w:t>
      </w:r>
      <w:r w:rsidR="00B444B8" w:rsidRPr="006F3FCB">
        <w:rPr>
          <w:szCs w:val="28"/>
          <w:lang w:val="kk-KZ"/>
        </w:rPr>
        <w:t>)</w:t>
      </w:r>
      <w:r w:rsidR="00B444B8" w:rsidRPr="006F3FCB">
        <w:rPr>
          <w:szCs w:val="28"/>
          <w:lang w:val="kk-KZ"/>
        </w:rPr>
        <w:tab/>
      </w:r>
      <w:r w:rsidRPr="006F3FCB">
        <w:rPr>
          <w:bCs/>
          <w:color w:val="000000"/>
          <w:szCs w:val="28"/>
          <w:lang w:val="kk-KZ"/>
        </w:rPr>
        <w:t xml:space="preserve">депозиттік сертификаттар </w:t>
      </w:r>
      <w:r w:rsidR="00CF643F" w:rsidRPr="006F3FCB">
        <w:rPr>
          <w:bCs/>
          <w:color w:val="000000"/>
          <w:szCs w:val="28"/>
          <w:lang w:val="kk-KZ"/>
        </w:rPr>
        <w:t xml:space="preserve">уақтылы өтелмеген және (немесе) </w:t>
      </w:r>
      <w:r w:rsidR="002D2AB6" w:rsidRPr="006F3FCB">
        <w:rPr>
          <w:bCs/>
          <w:color w:val="000000"/>
          <w:szCs w:val="28"/>
          <w:lang w:val="kk-KZ"/>
        </w:rPr>
        <w:t xml:space="preserve">депозиттік сертификаттар </w:t>
      </w:r>
      <w:r w:rsidR="00CF643F" w:rsidRPr="006F3FCB">
        <w:rPr>
          <w:bCs/>
          <w:color w:val="000000"/>
          <w:szCs w:val="28"/>
          <w:lang w:val="kk-KZ"/>
        </w:rPr>
        <w:t xml:space="preserve">бойынша сыйақы уақтылы төленбеген </w:t>
      </w:r>
      <w:r w:rsidR="00E55E8B" w:rsidRPr="006F3FCB">
        <w:rPr>
          <w:bCs/>
          <w:color w:val="000000"/>
          <w:szCs w:val="28"/>
          <w:lang w:val="kk-KZ"/>
        </w:rPr>
        <w:t xml:space="preserve">жағдайда тұрақсыздық айыбын </w:t>
      </w:r>
      <w:r w:rsidR="006F3FCB" w:rsidRPr="006F3FCB">
        <w:rPr>
          <w:bCs/>
          <w:color w:val="000000"/>
          <w:szCs w:val="28"/>
          <w:lang w:val="kk-KZ"/>
        </w:rPr>
        <w:t xml:space="preserve">(айыппұл, өсімпұл) </w:t>
      </w:r>
      <w:r w:rsidR="00E55E8B" w:rsidRPr="006F3FCB">
        <w:rPr>
          <w:bCs/>
          <w:color w:val="000000"/>
          <w:szCs w:val="28"/>
          <w:lang w:val="kk-KZ"/>
        </w:rPr>
        <w:t>төлеу тәртiбi мен талаптары</w:t>
      </w:r>
      <w:r w:rsidR="00B444B8" w:rsidRPr="006F3FCB">
        <w:rPr>
          <w:szCs w:val="28"/>
          <w:lang w:val="kk-KZ"/>
        </w:rPr>
        <w:t>;</w:t>
      </w:r>
    </w:p>
    <w:p w:rsidR="00B444B8" w:rsidRPr="00866C19" w:rsidRDefault="001A1ECC" w:rsidP="00B444B8">
      <w:pPr>
        <w:tabs>
          <w:tab w:val="left" w:pos="0"/>
          <w:tab w:val="left" w:pos="1134"/>
        </w:tabs>
        <w:ind w:firstLine="709"/>
        <w:rPr>
          <w:szCs w:val="28"/>
          <w:lang w:val="kk-KZ"/>
        </w:rPr>
      </w:pPr>
      <w:r w:rsidRPr="00866C19">
        <w:rPr>
          <w:szCs w:val="28"/>
          <w:lang w:val="kk-KZ"/>
        </w:rPr>
        <w:t>6</w:t>
      </w:r>
      <w:r w:rsidR="001014EA">
        <w:rPr>
          <w:szCs w:val="28"/>
          <w:lang w:val="kk-KZ"/>
        </w:rPr>
        <w:t>)</w:t>
      </w:r>
      <w:r w:rsidR="001014EA">
        <w:rPr>
          <w:szCs w:val="28"/>
          <w:lang w:val="kk-KZ"/>
        </w:rPr>
        <w:tab/>
      </w:r>
      <w:r w:rsidR="00573759" w:rsidRPr="00866C19">
        <w:rPr>
          <w:szCs w:val="28"/>
          <w:lang w:val="kk-KZ"/>
        </w:rPr>
        <w:t xml:space="preserve">эмитент </w:t>
      </w:r>
      <w:r w:rsidR="00B444B8" w:rsidRPr="00866C19">
        <w:rPr>
          <w:szCs w:val="28"/>
          <w:lang w:val="kk-KZ"/>
        </w:rPr>
        <w:t>банк</w:t>
      </w:r>
      <w:r w:rsidR="00293CD4" w:rsidRPr="00866C19">
        <w:rPr>
          <w:szCs w:val="28"/>
          <w:lang w:val="kk-KZ"/>
        </w:rPr>
        <w:t xml:space="preserve">тің </w:t>
      </w:r>
      <w:r w:rsidR="00573759" w:rsidRPr="00866C19">
        <w:rPr>
          <w:bCs/>
          <w:color w:val="000000"/>
          <w:szCs w:val="28"/>
          <w:lang w:val="kk-KZ"/>
        </w:rPr>
        <w:t>депозиттік сертификатт</w:t>
      </w:r>
      <w:r w:rsidR="00F1173B" w:rsidRPr="00866C19">
        <w:rPr>
          <w:bCs/>
          <w:color w:val="000000"/>
          <w:szCs w:val="28"/>
          <w:lang w:val="kk-KZ"/>
        </w:rPr>
        <w:t xml:space="preserve">ы </w:t>
      </w:r>
      <w:r w:rsidR="00573759" w:rsidRPr="00866C19">
        <w:rPr>
          <w:szCs w:val="28"/>
          <w:lang w:val="kk-KZ"/>
        </w:rPr>
        <w:t>с</w:t>
      </w:r>
      <w:r w:rsidR="00F1173B" w:rsidRPr="00866C19">
        <w:rPr>
          <w:szCs w:val="28"/>
          <w:lang w:val="kk-KZ"/>
        </w:rPr>
        <w:t>а</w:t>
      </w:r>
      <w:r w:rsidR="00573759" w:rsidRPr="00866C19">
        <w:rPr>
          <w:szCs w:val="28"/>
          <w:lang w:val="kk-KZ"/>
        </w:rPr>
        <w:t>тып ал</w:t>
      </w:r>
      <w:r w:rsidR="00F1173B" w:rsidRPr="00866C19">
        <w:rPr>
          <w:szCs w:val="28"/>
          <w:lang w:val="kk-KZ"/>
        </w:rPr>
        <w:t>у</w:t>
      </w:r>
      <w:r w:rsidR="00573759" w:rsidRPr="00866C19">
        <w:rPr>
          <w:szCs w:val="28"/>
          <w:lang w:val="kk-KZ"/>
        </w:rPr>
        <w:t>-сату</w:t>
      </w:r>
      <w:r w:rsidR="00F1173B" w:rsidRPr="00866C19">
        <w:rPr>
          <w:szCs w:val="28"/>
          <w:lang w:val="kk-KZ"/>
        </w:rPr>
        <w:t xml:space="preserve"> </w:t>
      </w:r>
      <w:r w:rsidR="00573759" w:rsidRPr="00866C19">
        <w:rPr>
          <w:szCs w:val="28"/>
          <w:lang w:val="kk-KZ"/>
        </w:rPr>
        <w:t>ш</w:t>
      </w:r>
      <w:r w:rsidR="00F1173B" w:rsidRPr="00866C19">
        <w:rPr>
          <w:szCs w:val="28"/>
          <w:lang w:val="kk-KZ"/>
        </w:rPr>
        <w:t>ар</w:t>
      </w:r>
      <w:r w:rsidR="00573759" w:rsidRPr="00866C19">
        <w:rPr>
          <w:szCs w:val="28"/>
          <w:lang w:val="kk-KZ"/>
        </w:rPr>
        <w:t>т</w:t>
      </w:r>
      <w:r w:rsidR="00F1173B" w:rsidRPr="00866C19">
        <w:rPr>
          <w:szCs w:val="28"/>
          <w:lang w:val="kk-KZ"/>
        </w:rPr>
        <w:t xml:space="preserve">ына </w:t>
      </w:r>
      <w:r w:rsidR="00573759" w:rsidRPr="00866C19">
        <w:rPr>
          <w:szCs w:val="28"/>
          <w:lang w:val="kk-KZ"/>
        </w:rPr>
        <w:t xml:space="preserve">(бұдан әрі – шарт) </w:t>
      </w:r>
      <w:r w:rsidR="00F1173B" w:rsidRPr="00866C19">
        <w:rPr>
          <w:szCs w:val="28"/>
          <w:lang w:val="kk-KZ"/>
        </w:rPr>
        <w:t>қол қоюға уәкілетті басшы қызметкерлерінің тізбесі</w:t>
      </w:r>
      <w:r w:rsidR="00B444B8" w:rsidRPr="00866C19">
        <w:rPr>
          <w:szCs w:val="28"/>
          <w:lang w:val="kk-KZ"/>
        </w:rPr>
        <w:t>;</w:t>
      </w:r>
    </w:p>
    <w:p w:rsidR="00B444B8" w:rsidRPr="00866C19" w:rsidRDefault="0055355C" w:rsidP="00446EA2">
      <w:pPr>
        <w:tabs>
          <w:tab w:val="left" w:pos="0"/>
          <w:tab w:val="left" w:pos="1134"/>
        </w:tabs>
        <w:ind w:firstLine="709"/>
        <w:rPr>
          <w:szCs w:val="28"/>
          <w:lang w:val="kk-KZ"/>
        </w:rPr>
      </w:pPr>
      <w:r w:rsidRPr="00866C19">
        <w:rPr>
          <w:szCs w:val="28"/>
          <w:lang w:val="kk-KZ"/>
        </w:rPr>
        <w:t>7</w:t>
      </w:r>
      <w:r w:rsidR="00B444B8" w:rsidRPr="00866C19">
        <w:rPr>
          <w:szCs w:val="28"/>
          <w:lang w:val="kk-KZ"/>
        </w:rPr>
        <w:t>)</w:t>
      </w:r>
      <w:r w:rsidR="00B444B8" w:rsidRPr="00866C19">
        <w:rPr>
          <w:szCs w:val="28"/>
          <w:lang w:val="kk-KZ"/>
        </w:rPr>
        <w:tab/>
      </w:r>
      <w:r w:rsidR="00476B36" w:rsidRPr="00866C19">
        <w:rPr>
          <w:bCs/>
          <w:color w:val="000000"/>
          <w:szCs w:val="28"/>
          <w:lang w:val="kk-KZ"/>
        </w:rPr>
        <w:t xml:space="preserve">депозиттік сертификаттарды </w:t>
      </w:r>
      <w:r w:rsidR="00476B36" w:rsidRPr="00866C19">
        <w:rPr>
          <w:szCs w:val="28"/>
          <w:lang w:val="kk-KZ"/>
        </w:rPr>
        <w:t xml:space="preserve">шығаруға </w:t>
      </w:r>
      <w:r w:rsidRPr="00866C19">
        <w:rPr>
          <w:szCs w:val="28"/>
          <w:lang w:val="kk-KZ"/>
        </w:rPr>
        <w:t xml:space="preserve">және айналысқа жіберуге </w:t>
      </w:r>
      <w:r w:rsidR="00476B36" w:rsidRPr="00866C19">
        <w:rPr>
          <w:szCs w:val="28"/>
          <w:lang w:val="kk-KZ"/>
        </w:rPr>
        <w:t>байланысты өзге де талаптар</w:t>
      </w:r>
      <w:r w:rsidR="00446EA2" w:rsidRPr="00866C19">
        <w:rPr>
          <w:szCs w:val="28"/>
          <w:lang w:val="kk-KZ"/>
        </w:rPr>
        <w:t>.</w:t>
      </w:r>
    </w:p>
    <w:p w:rsidR="00B444B8" w:rsidRPr="00866C19" w:rsidRDefault="00446EA2" w:rsidP="00813815">
      <w:pPr>
        <w:tabs>
          <w:tab w:val="left" w:pos="0"/>
          <w:tab w:val="left" w:pos="1134"/>
        </w:tabs>
        <w:ind w:firstLine="709"/>
        <w:rPr>
          <w:bCs/>
          <w:color w:val="000000"/>
          <w:szCs w:val="28"/>
          <w:lang w:val="kk-KZ"/>
        </w:rPr>
      </w:pPr>
      <w:r w:rsidRPr="00866C19">
        <w:rPr>
          <w:szCs w:val="28"/>
          <w:lang w:val="kk-KZ"/>
        </w:rPr>
        <w:t>9</w:t>
      </w:r>
      <w:r w:rsidR="001014EA">
        <w:rPr>
          <w:szCs w:val="28"/>
          <w:lang w:val="kk-KZ"/>
        </w:rPr>
        <w:t>.</w:t>
      </w:r>
      <w:r w:rsidR="001014EA">
        <w:rPr>
          <w:szCs w:val="28"/>
          <w:lang w:val="kk-KZ"/>
        </w:rPr>
        <w:tab/>
      </w:r>
      <w:r w:rsidR="00ED182B" w:rsidRPr="00866C19">
        <w:rPr>
          <w:bCs/>
          <w:color w:val="000000"/>
          <w:szCs w:val="28"/>
          <w:lang w:val="kk-KZ"/>
        </w:rPr>
        <w:t xml:space="preserve">Депозиттік сертификаттарды </w:t>
      </w:r>
      <w:r w:rsidR="00ED182B" w:rsidRPr="00866C19">
        <w:rPr>
          <w:szCs w:val="28"/>
          <w:lang w:val="kk-KZ"/>
        </w:rPr>
        <w:t>шығару</w:t>
      </w:r>
      <w:r w:rsidR="00ED182B" w:rsidRPr="00866C19">
        <w:rPr>
          <w:bCs/>
          <w:color w:val="000000"/>
          <w:szCs w:val="28"/>
          <w:lang w:val="kk-KZ"/>
        </w:rPr>
        <w:t xml:space="preserve"> </w:t>
      </w:r>
      <w:r w:rsidR="00E8469A" w:rsidRPr="00866C19">
        <w:rPr>
          <w:bCs/>
          <w:color w:val="000000"/>
          <w:szCs w:val="28"/>
          <w:lang w:val="kk-KZ"/>
        </w:rPr>
        <w:t xml:space="preserve">және </w:t>
      </w:r>
      <w:r w:rsidR="00E8469A" w:rsidRPr="00866C19">
        <w:rPr>
          <w:szCs w:val="28"/>
          <w:lang w:val="kk-KZ"/>
        </w:rPr>
        <w:t xml:space="preserve">айналысқа жіберу </w:t>
      </w:r>
      <w:r w:rsidR="007A6948" w:rsidRPr="00866C19">
        <w:rPr>
          <w:szCs w:val="28"/>
          <w:lang w:val="kk-KZ"/>
        </w:rPr>
        <w:t xml:space="preserve">эмитент банк пен </w:t>
      </w:r>
      <w:r w:rsidR="007A6948" w:rsidRPr="00866C19">
        <w:rPr>
          <w:bCs/>
          <w:color w:val="000000"/>
          <w:szCs w:val="28"/>
          <w:lang w:val="kk-KZ"/>
        </w:rPr>
        <w:t xml:space="preserve">депозиттік сертификатты ұстаушының арасында </w:t>
      </w:r>
      <w:r w:rsidR="00813815" w:rsidRPr="00866C19">
        <w:rPr>
          <w:bCs/>
          <w:color w:val="000000"/>
          <w:szCs w:val="28"/>
          <w:lang w:val="kk-KZ"/>
        </w:rPr>
        <w:t xml:space="preserve">жасалатын, </w:t>
      </w:r>
      <w:r w:rsidR="00813815" w:rsidRPr="00866C19">
        <w:rPr>
          <w:szCs w:val="28"/>
          <w:lang w:val="kk-KZ"/>
        </w:rPr>
        <w:t>мыналар қамтылатын шарт негізінде жүзеге асырылады</w:t>
      </w:r>
      <w:r w:rsidR="00B444B8" w:rsidRPr="00866C19">
        <w:rPr>
          <w:szCs w:val="28"/>
          <w:lang w:val="kk-KZ"/>
        </w:rPr>
        <w:t>:</w:t>
      </w:r>
    </w:p>
    <w:p w:rsidR="00B444B8" w:rsidRPr="00866C19" w:rsidRDefault="001014EA" w:rsidP="00B444B8">
      <w:pPr>
        <w:tabs>
          <w:tab w:val="left" w:pos="0"/>
          <w:tab w:val="left" w:pos="1134"/>
        </w:tabs>
        <w:ind w:firstLine="709"/>
        <w:rPr>
          <w:szCs w:val="28"/>
          <w:lang w:val="kk-KZ"/>
        </w:rPr>
      </w:pPr>
      <w:r>
        <w:rPr>
          <w:szCs w:val="28"/>
          <w:lang w:val="kk-KZ"/>
        </w:rPr>
        <w:t>1)</w:t>
      </w:r>
      <w:r>
        <w:rPr>
          <w:szCs w:val="28"/>
          <w:lang w:val="kk-KZ"/>
        </w:rPr>
        <w:tab/>
      </w:r>
      <w:r w:rsidR="00813815" w:rsidRPr="00866C19">
        <w:rPr>
          <w:szCs w:val="28"/>
          <w:lang w:val="kk-KZ"/>
        </w:rPr>
        <w:t xml:space="preserve">эмитент </w:t>
      </w:r>
      <w:r w:rsidR="00163F3C" w:rsidRPr="00866C19">
        <w:rPr>
          <w:szCs w:val="28"/>
          <w:lang w:val="kk-KZ"/>
        </w:rPr>
        <w:t>банк туралы ақпарат</w:t>
      </w:r>
      <w:r w:rsidR="00B444B8" w:rsidRPr="00866C19">
        <w:rPr>
          <w:szCs w:val="28"/>
          <w:lang w:val="kk-KZ"/>
        </w:rPr>
        <w:t>:</w:t>
      </w:r>
    </w:p>
    <w:p w:rsidR="00B444B8" w:rsidRPr="00866C19" w:rsidRDefault="00163F3C" w:rsidP="00B444B8">
      <w:pPr>
        <w:tabs>
          <w:tab w:val="left" w:pos="0"/>
          <w:tab w:val="left" w:pos="1134"/>
        </w:tabs>
        <w:ind w:firstLine="709"/>
        <w:rPr>
          <w:szCs w:val="28"/>
          <w:lang w:val="kk-KZ"/>
        </w:rPr>
      </w:pPr>
      <w:r w:rsidRPr="00866C19">
        <w:rPr>
          <w:szCs w:val="28"/>
          <w:lang w:val="kk-KZ"/>
        </w:rPr>
        <w:t>толық және қысқаша атауы</w:t>
      </w:r>
      <w:r w:rsidR="00B444B8" w:rsidRPr="00866C19">
        <w:rPr>
          <w:szCs w:val="28"/>
          <w:lang w:val="kk-KZ"/>
        </w:rPr>
        <w:t>;</w:t>
      </w:r>
    </w:p>
    <w:p w:rsidR="00B444B8" w:rsidRPr="00866C19" w:rsidRDefault="00C33387" w:rsidP="00B444B8">
      <w:pPr>
        <w:tabs>
          <w:tab w:val="left" w:pos="0"/>
          <w:tab w:val="left" w:pos="1134"/>
        </w:tabs>
        <w:ind w:firstLine="709"/>
        <w:rPr>
          <w:szCs w:val="28"/>
          <w:lang w:val="kk-KZ"/>
        </w:rPr>
      </w:pPr>
      <w:r w:rsidRPr="00866C19">
        <w:rPr>
          <w:szCs w:val="28"/>
          <w:lang w:val="kk-KZ"/>
        </w:rPr>
        <w:t>бизнес-сәйкестендіру нөмірі</w:t>
      </w:r>
      <w:r w:rsidR="00B444B8" w:rsidRPr="00866C19">
        <w:rPr>
          <w:szCs w:val="28"/>
          <w:lang w:val="kk-KZ"/>
        </w:rPr>
        <w:t>;</w:t>
      </w:r>
    </w:p>
    <w:p w:rsidR="00B444B8" w:rsidRPr="00866C19" w:rsidRDefault="00E453B3" w:rsidP="00B444B8">
      <w:pPr>
        <w:tabs>
          <w:tab w:val="left" w:pos="0"/>
          <w:tab w:val="left" w:pos="1134"/>
        </w:tabs>
        <w:ind w:firstLine="709"/>
        <w:rPr>
          <w:szCs w:val="28"/>
          <w:lang w:val="kk-KZ"/>
        </w:rPr>
      </w:pPr>
      <w:r w:rsidRPr="00866C19">
        <w:rPr>
          <w:szCs w:val="28"/>
          <w:lang w:val="kk-KZ"/>
        </w:rPr>
        <w:t>мемлекеттiк тiркеу (қайта тiркеу</w:t>
      </w:r>
      <w:r w:rsidR="00B444B8" w:rsidRPr="00866C19">
        <w:rPr>
          <w:szCs w:val="28"/>
          <w:lang w:val="kk-KZ"/>
        </w:rPr>
        <w:t>)</w:t>
      </w:r>
      <w:r w:rsidRPr="00866C19">
        <w:rPr>
          <w:szCs w:val="28"/>
          <w:lang w:val="kk-KZ"/>
        </w:rPr>
        <w:t xml:space="preserve"> күні</w:t>
      </w:r>
      <w:r w:rsidR="00B444B8" w:rsidRPr="00866C19">
        <w:rPr>
          <w:szCs w:val="28"/>
          <w:lang w:val="kk-KZ"/>
        </w:rPr>
        <w:t>;</w:t>
      </w:r>
    </w:p>
    <w:p w:rsidR="00B444B8" w:rsidRPr="00866C19" w:rsidRDefault="00E453B3" w:rsidP="00B444B8">
      <w:pPr>
        <w:tabs>
          <w:tab w:val="left" w:pos="0"/>
          <w:tab w:val="left" w:pos="1134"/>
        </w:tabs>
        <w:ind w:firstLine="709"/>
        <w:rPr>
          <w:szCs w:val="28"/>
          <w:lang w:val="kk-KZ"/>
        </w:rPr>
      </w:pPr>
      <w:r w:rsidRPr="00866C19">
        <w:rPr>
          <w:szCs w:val="28"/>
          <w:lang w:val="kk-KZ"/>
        </w:rPr>
        <w:t>орналасқан жері</w:t>
      </w:r>
      <w:r w:rsidR="00781870" w:rsidRPr="00866C19">
        <w:rPr>
          <w:szCs w:val="28"/>
          <w:lang w:val="kk-KZ"/>
        </w:rPr>
        <w:t xml:space="preserve"> және нақты мекенжайы</w:t>
      </w:r>
      <w:r w:rsidR="00B444B8" w:rsidRPr="00866C19">
        <w:rPr>
          <w:szCs w:val="28"/>
          <w:lang w:val="kk-KZ"/>
        </w:rPr>
        <w:t>;</w:t>
      </w:r>
    </w:p>
    <w:p w:rsidR="00B444B8" w:rsidRPr="00866C19" w:rsidRDefault="003114D0" w:rsidP="00B444B8">
      <w:pPr>
        <w:tabs>
          <w:tab w:val="left" w:pos="0"/>
          <w:tab w:val="left" w:pos="1134"/>
        </w:tabs>
        <w:ind w:firstLine="709"/>
        <w:rPr>
          <w:szCs w:val="28"/>
          <w:lang w:val="kk-KZ"/>
        </w:rPr>
      </w:pPr>
      <w:r w:rsidRPr="00866C19">
        <w:rPr>
          <w:szCs w:val="28"/>
          <w:lang w:val="kk-KZ"/>
        </w:rPr>
        <w:t xml:space="preserve">байланыс телефондарының, факс нөмірлерін және электрондық почта мекенжайларын қоса алғанда, </w:t>
      </w:r>
      <w:r w:rsidR="007772BF" w:rsidRPr="00866C19">
        <w:rPr>
          <w:szCs w:val="28"/>
          <w:lang w:val="kk-KZ"/>
        </w:rPr>
        <w:t>байланыс деректері;</w:t>
      </w:r>
    </w:p>
    <w:p w:rsidR="00B444B8" w:rsidRPr="00866C19" w:rsidRDefault="00B444B8" w:rsidP="00B444B8">
      <w:pPr>
        <w:tabs>
          <w:tab w:val="left" w:pos="0"/>
          <w:tab w:val="left" w:pos="1134"/>
        </w:tabs>
        <w:ind w:firstLine="709"/>
        <w:rPr>
          <w:szCs w:val="28"/>
          <w:lang w:val="kk-KZ"/>
        </w:rPr>
      </w:pPr>
      <w:r w:rsidRPr="00866C19">
        <w:rPr>
          <w:szCs w:val="28"/>
          <w:lang w:val="kk-KZ"/>
        </w:rPr>
        <w:t>2)</w:t>
      </w:r>
      <w:r w:rsidRPr="00866C19">
        <w:rPr>
          <w:szCs w:val="28"/>
          <w:lang w:val="kk-KZ"/>
        </w:rPr>
        <w:tab/>
      </w:r>
      <w:r w:rsidR="008A2E39" w:rsidRPr="00866C19">
        <w:rPr>
          <w:szCs w:val="28"/>
          <w:lang w:val="kk-KZ"/>
        </w:rPr>
        <w:t>депозиттiк сертификат туралы мәлiметтер</w:t>
      </w:r>
      <w:r w:rsidRPr="00866C19">
        <w:rPr>
          <w:szCs w:val="28"/>
          <w:lang w:val="kk-KZ"/>
        </w:rPr>
        <w:t>:</w:t>
      </w:r>
    </w:p>
    <w:p w:rsidR="00B444B8" w:rsidRPr="00866C19" w:rsidRDefault="0019488A" w:rsidP="00B444B8">
      <w:pPr>
        <w:tabs>
          <w:tab w:val="left" w:pos="0"/>
          <w:tab w:val="left" w:pos="1134"/>
        </w:tabs>
        <w:ind w:firstLine="709"/>
        <w:rPr>
          <w:szCs w:val="28"/>
          <w:lang w:val="kk-KZ"/>
        </w:rPr>
      </w:pPr>
      <w:r w:rsidRPr="00866C19">
        <w:rPr>
          <w:bCs/>
          <w:color w:val="000000"/>
          <w:szCs w:val="28"/>
          <w:lang w:val="kk-KZ"/>
        </w:rPr>
        <w:t xml:space="preserve">депозиттік сертификаттың </w:t>
      </w:r>
      <w:r w:rsidRPr="00866C19">
        <w:rPr>
          <w:szCs w:val="28"/>
          <w:lang w:val="kk-KZ"/>
        </w:rPr>
        <w:t>номиналды құны</w:t>
      </w:r>
      <w:r w:rsidR="00B444B8" w:rsidRPr="00866C19">
        <w:rPr>
          <w:szCs w:val="28"/>
          <w:lang w:val="kk-KZ"/>
        </w:rPr>
        <w:t xml:space="preserve">; </w:t>
      </w:r>
    </w:p>
    <w:p w:rsidR="00B444B8" w:rsidRPr="00866C19" w:rsidRDefault="00AB723E" w:rsidP="00B444B8">
      <w:pPr>
        <w:tabs>
          <w:tab w:val="left" w:pos="0"/>
          <w:tab w:val="left" w:pos="1134"/>
        </w:tabs>
        <w:ind w:firstLine="709"/>
        <w:rPr>
          <w:szCs w:val="28"/>
          <w:lang w:val="kk-KZ"/>
        </w:rPr>
      </w:pPr>
      <w:r w:rsidRPr="00866C19">
        <w:rPr>
          <w:bCs/>
          <w:color w:val="000000"/>
          <w:szCs w:val="28"/>
          <w:lang w:val="kk-KZ"/>
        </w:rPr>
        <w:t>депозиттік сертификаттың айналысы басталатын күн және айналыс мерзімі</w:t>
      </w:r>
      <w:r w:rsidR="00B444B8" w:rsidRPr="00866C19">
        <w:rPr>
          <w:szCs w:val="28"/>
          <w:lang w:val="kk-KZ"/>
        </w:rPr>
        <w:t>;</w:t>
      </w:r>
    </w:p>
    <w:p w:rsidR="00B444B8" w:rsidRPr="00866C19" w:rsidRDefault="00B444B8" w:rsidP="00B444B8">
      <w:pPr>
        <w:tabs>
          <w:tab w:val="left" w:pos="0"/>
          <w:tab w:val="left" w:pos="1134"/>
        </w:tabs>
        <w:ind w:firstLine="709"/>
        <w:rPr>
          <w:szCs w:val="28"/>
          <w:lang w:val="kk-KZ"/>
        </w:rPr>
      </w:pPr>
      <w:r w:rsidRPr="00866C19">
        <w:rPr>
          <w:szCs w:val="28"/>
          <w:lang w:val="kk-KZ"/>
        </w:rPr>
        <w:t>3)</w:t>
      </w:r>
      <w:r w:rsidRPr="00866C19">
        <w:rPr>
          <w:szCs w:val="28"/>
          <w:lang w:val="kk-KZ"/>
        </w:rPr>
        <w:tab/>
      </w:r>
      <w:r w:rsidR="00AB723E" w:rsidRPr="00866C19">
        <w:rPr>
          <w:szCs w:val="28"/>
          <w:lang w:val="kk-KZ"/>
        </w:rPr>
        <w:t>депозиттiк сертификат бойынша сыйақы туралы мәлiметтер</w:t>
      </w:r>
      <w:r w:rsidRPr="00866C19">
        <w:rPr>
          <w:szCs w:val="28"/>
          <w:lang w:val="kk-KZ"/>
        </w:rPr>
        <w:t>:</w:t>
      </w:r>
    </w:p>
    <w:p w:rsidR="00B444B8" w:rsidRPr="00866C19" w:rsidRDefault="0093763C" w:rsidP="00B444B8">
      <w:pPr>
        <w:tabs>
          <w:tab w:val="left" w:pos="0"/>
          <w:tab w:val="left" w:pos="1134"/>
        </w:tabs>
        <w:ind w:firstLine="709"/>
        <w:rPr>
          <w:szCs w:val="28"/>
          <w:lang w:val="kk-KZ"/>
        </w:rPr>
      </w:pPr>
      <w:r w:rsidRPr="00866C19">
        <w:rPr>
          <w:szCs w:val="28"/>
          <w:lang w:val="kk-KZ"/>
        </w:rPr>
        <w:t>депозиттiк сертификат бойынша сыйақы мөлшерлемесінің түрі</w:t>
      </w:r>
      <w:r w:rsidR="00B444B8" w:rsidRPr="00866C19">
        <w:rPr>
          <w:szCs w:val="28"/>
          <w:lang w:val="kk-KZ"/>
        </w:rPr>
        <w:t>;</w:t>
      </w:r>
    </w:p>
    <w:p w:rsidR="006737FA" w:rsidRPr="00866C19" w:rsidRDefault="00EF4602" w:rsidP="00B444B8">
      <w:pPr>
        <w:tabs>
          <w:tab w:val="left" w:pos="0"/>
          <w:tab w:val="left" w:pos="1134"/>
        </w:tabs>
        <w:ind w:firstLine="709"/>
        <w:rPr>
          <w:szCs w:val="28"/>
          <w:lang w:val="kk-KZ"/>
        </w:rPr>
      </w:pPr>
      <w:r w:rsidRPr="00866C19">
        <w:rPr>
          <w:szCs w:val="28"/>
          <w:lang w:val="kk-KZ"/>
        </w:rPr>
        <w:t xml:space="preserve">сыйақы мөлшерлемесінің мөлшері және </w:t>
      </w:r>
      <w:r w:rsidR="006737FA" w:rsidRPr="00866C19">
        <w:rPr>
          <w:szCs w:val="28"/>
          <w:lang w:val="kk-KZ"/>
        </w:rPr>
        <w:t xml:space="preserve">депозиттiк сертификат бойынша сыйақы сомасын есептеу үшін </w:t>
      </w:r>
      <w:r w:rsidRPr="00866C19">
        <w:rPr>
          <w:lang w:val="kk-KZ"/>
        </w:rPr>
        <w:t xml:space="preserve">есептеу базасы, оның ішінде </w:t>
      </w:r>
      <w:r w:rsidR="00C40CEA" w:rsidRPr="00866C19">
        <w:rPr>
          <w:bCs/>
          <w:color w:val="000000"/>
          <w:szCs w:val="28"/>
          <w:lang w:val="kk-KZ"/>
        </w:rPr>
        <w:t xml:space="preserve">депозиттік сертификатты ұстаушы </w:t>
      </w:r>
      <w:r w:rsidR="00596F3C" w:rsidRPr="00866C19">
        <w:rPr>
          <w:bCs/>
          <w:color w:val="000000"/>
          <w:szCs w:val="28"/>
          <w:lang w:val="kk-KZ"/>
        </w:rPr>
        <w:t xml:space="preserve">депозиттік сертификаттың </w:t>
      </w:r>
      <w:r w:rsidR="00596F3C" w:rsidRPr="00866C19">
        <w:rPr>
          <w:szCs w:val="28"/>
          <w:lang w:val="kk-KZ"/>
        </w:rPr>
        <w:t xml:space="preserve">номиналды құнын оның айналыс мерзімі өткенге дейін </w:t>
      </w:r>
      <w:r w:rsidR="004F5416" w:rsidRPr="00866C19">
        <w:rPr>
          <w:szCs w:val="28"/>
          <w:lang w:val="kk-KZ"/>
        </w:rPr>
        <w:t>төлеуді талап еткен жағдайда;</w:t>
      </w:r>
    </w:p>
    <w:p w:rsidR="004F5416" w:rsidRPr="00866C19" w:rsidRDefault="004F5416" w:rsidP="004F5416">
      <w:pPr>
        <w:tabs>
          <w:tab w:val="left" w:pos="0"/>
          <w:tab w:val="left" w:pos="1134"/>
        </w:tabs>
        <w:ind w:firstLine="709"/>
        <w:rPr>
          <w:szCs w:val="28"/>
          <w:lang w:val="kk-KZ"/>
        </w:rPr>
      </w:pPr>
      <w:r w:rsidRPr="00866C19">
        <w:rPr>
          <w:szCs w:val="28"/>
          <w:lang w:val="kk-KZ"/>
        </w:rPr>
        <w:t>депозиттiк сертификат бойынша сыйақы есептеу</w:t>
      </w:r>
      <w:r w:rsidRPr="00866C19">
        <w:rPr>
          <w:bCs/>
          <w:color w:val="000000"/>
          <w:szCs w:val="28"/>
          <w:lang w:val="kk-KZ"/>
        </w:rPr>
        <w:t xml:space="preserve"> басталатын күн</w:t>
      </w:r>
      <w:r w:rsidRPr="00866C19">
        <w:rPr>
          <w:szCs w:val="28"/>
          <w:lang w:val="kk-KZ"/>
        </w:rPr>
        <w:t>;</w:t>
      </w:r>
    </w:p>
    <w:p w:rsidR="004F5416" w:rsidRPr="00866C19" w:rsidRDefault="004F5416" w:rsidP="004F5416">
      <w:pPr>
        <w:tabs>
          <w:tab w:val="left" w:pos="0"/>
          <w:tab w:val="left" w:pos="1134"/>
        </w:tabs>
        <w:ind w:firstLine="709"/>
        <w:rPr>
          <w:szCs w:val="28"/>
          <w:lang w:val="kk-KZ"/>
        </w:rPr>
      </w:pPr>
      <w:r w:rsidRPr="00866C19">
        <w:rPr>
          <w:szCs w:val="28"/>
          <w:lang w:val="kk-KZ"/>
        </w:rPr>
        <w:t xml:space="preserve">депозиттiк сертификат бойынша сыйақы төлеу кезеңділігі және (немесе) сыйақы төлеу </w:t>
      </w:r>
      <w:r w:rsidR="00060AB1" w:rsidRPr="00866C19">
        <w:rPr>
          <w:szCs w:val="28"/>
          <w:lang w:val="kk-KZ"/>
        </w:rPr>
        <w:t>күні (</w:t>
      </w:r>
      <w:r w:rsidRPr="00866C19">
        <w:rPr>
          <w:szCs w:val="28"/>
          <w:lang w:val="kk-KZ"/>
        </w:rPr>
        <w:t>күндері</w:t>
      </w:r>
      <w:r w:rsidR="00060AB1" w:rsidRPr="00866C19">
        <w:rPr>
          <w:szCs w:val="28"/>
          <w:lang w:val="kk-KZ"/>
        </w:rPr>
        <w:t>)</w:t>
      </w:r>
      <w:r w:rsidRPr="00866C19">
        <w:rPr>
          <w:szCs w:val="28"/>
          <w:lang w:val="kk-KZ"/>
        </w:rPr>
        <w:t>;</w:t>
      </w:r>
    </w:p>
    <w:p w:rsidR="004F5416" w:rsidRPr="00866C19" w:rsidRDefault="00060AB1" w:rsidP="004F5416">
      <w:pPr>
        <w:tabs>
          <w:tab w:val="left" w:pos="0"/>
          <w:tab w:val="left" w:pos="1134"/>
        </w:tabs>
        <w:ind w:firstLine="709"/>
        <w:rPr>
          <w:szCs w:val="28"/>
          <w:lang w:val="kk-KZ"/>
        </w:rPr>
      </w:pPr>
      <w:r w:rsidRPr="00866C19">
        <w:rPr>
          <w:szCs w:val="28"/>
          <w:lang w:val="kk-KZ"/>
        </w:rPr>
        <w:t>депозиттiк сертификат бойынша сыйақыны есептеу үшін қолданылатын уақыт кезеңі;</w:t>
      </w:r>
    </w:p>
    <w:p w:rsidR="00B444B8" w:rsidRPr="00866C19" w:rsidRDefault="00B444B8" w:rsidP="00B444B8">
      <w:pPr>
        <w:tabs>
          <w:tab w:val="left" w:pos="0"/>
          <w:tab w:val="left" w:pos="1134"/>
        </w:tabs>
        <w:ind w:firstLine="709"/>
        <w:rPr>
          <w:szCs w:val="28"/>
          <w:lang w:val="kk-KZ"/>
        </w:rPr>
      </w:pPr>
      <w:r w:rsidRPr="00866C19">
        <w:rPr>
          <w:szCs w:val="28"/>
          <w:lang w:val="kk-KZ"/>
        </w:rPr>
        <w:t>4)</w:t>
      </w:r>
      <w:r w:rsidRPr="00866C19">
        <w:rPr>
          <w:szCs w:val="28"/>
          <w:lang w:val="kk-KZ"/>
        </w:rPr>
        <w:tab/>
      </w:r>
      <w:r w:rsidR="00E2295D" w:rsidRPr="00866C19">
        <w:rPr>
          <w:szCs w:val="28"/>
          <w:lang w:val="kk-KZ"/>
        </w:rPr>
        <w:t xml:space="preserve">егер </w:t>
      </w:r>
      <w:r w:rsidR="00BD3F0D" w:rsidRPr="00866C19">
        <w:rPr>
          <w:szCs w:val="28"/>
          <w:lang w:val="kk-KZ"/>
        </w:rPr>
        <w:t xml:space="preserve">эмитент банк </w:t>
      </w:r>
      <w:r w:rsidR="00E2295D" w:rsidRPr="00866C19">
        <w:rPr>
          <w:szCs w:val="28"/>
          <w:lang w:val="kk-KZ"/>
        </w:rPr>
        <w:t>осы құқық</w:t>
      </w:r>
      <w:r w:rsidR="00BD3F0D" w:rsidRPr="00866C19">
        <w:rPr>
          <w:szCs w:val="28"/>
          <w:lang w:val="kk-KZ"/>
        </w:rPr>
        <w:t>ты</w:t>
      </w:r>
      <w:r w:rsidR="00E2295D" w:rsidRPr="00866C19">
        <w:rPr>
          <w:szCs w:val="28"/>
          <w:lang w:val="kk-KZ"/>
        </w:rPr>
        <w:t xml:space="preserve"> </w:t>
      </w:r>
      <w:r w:rsidR="00BD3F0D" w:rsidRPr="00866C19">
        <w:rPr>
          <w:szCs w:val="28"/>
          <w:lang w:val="kk-KZ"/>
        </w:rPr>
        <w:t>көздейтін болса,</w:t>
      </w:r>
      <w:r w:rsidR="00E2295D" w:rsidRPr="00866C19">
        <w:rPr>
          <w:szCs w:val="28"/>
          <w:lang w:val="kk-KZ"/>
        </w:rPr>
        <w:t xml:space="preserve"> </w:t>
      </w:r>
      <w:r w:rsidR="00BD3F0D" w:rsidRPr="00866C19">
        <w:rPr>
          <w:szCs w:val="28"/>
          <w:lang w:val="kk-KZ"/>
        </w:rPr>
        <w:t xml:space="preserve">эмитент банктің </w:t>
      </w:r>
      <w:r w:rsidR="00B35D8D" w:rsidRPr="00866C19">
        <w:rPr>
          <w:bCs/>
          <w:color w:val="000000"/>
          <w:szCs w:val="28"/>
          <w:lang w:val="kk-KZ"/>
        </w:rPr>
        <w:t>депозиттік сертификатты сатып алу тәртiбi мен талаптары</w:t>
      </w:r>
      <w:r w:rsidRPr="00866C19">
        <w:rPr>
          <w:szCs w:val="28"/>
          <w:lang w:val="kk-KZ"/>
        </w:rPr>
        <w:t>.</w:t>
      </w:r>
    </w:p>
    <w:p w:rsidR="00FF7B0B" w:rsidRPr="00866C19" w:rsidRDefault="00043F26" w:rsidP="00B444B8">
      <w:pPr>
        <w:tabs>
          <w:tab w:val="left" w:pos="0"/>
          <w:tab w:val="left" w:pos="1134"/>
          <w:tab w:val="left" w:pos="1276"/>
        </w:tabs>
        <w:ind w:firstLine="709"/>
        <w:rPr>
          <w:bCs/>
          <w:color w:val="000000"/>
          <w:szCs w:val="28"/>
          <w:lang w:val="kk-KZ"/>
        </w:rPr>
      </w:pPr>
      <w:r w:rsidRPr="00866C19">
        <w:rPr>
          <w:szCs w:val="28"/>
          <w:lang w:val="kk-KZ"/>
        </w:rPr>
        <w:t>10</w:t>
      </w:r>
      <w:r w:rsidR="00B444B8" w:rsidRPr="00866C19">
        <w:rPr>
          <w:szCs w:val="28"/>
          <w:lang w:val="kk-KZ"/>
        </w:rPr>
        <w:t>.</w:t>
      </w:r>
      <w:r w:rsidR="00B444B8" w:rsidRPr="00866C19">
        <w:rPr>
          <w:szCs w:val="28"/>
          <w:lang w:val="kk-KZ"/>
        </w:rPr>
        <w:tab/>
      </w:r>
      <w:r w:rsidR="000572AA" w:rsidRPr="00866C19">
        <w:rPr>
          <w:szCs w:val="28"/>
          <w:lang w:val="kk-KZ"/>
        </w:rPr>
        <w:t xml:space="preserve">Эмитент банк </w:t>
      </w:r>
      <w:r w:rsidR="00752309" w:rsidRPr="00866C19">
        <w:rPr>
          <w:bCs/>
          <w:color w:val="000000"/>
          <w:szCs w:val="28"/>
          <w:lang w:val="kk-KZ"/>
        </w:rPr>
        <w:t xml:space="preserve">депозиттік сертификатты ұстаушының талап етуі бойынша оған танысу үшін </w:t>
      </w:r>
      <w:r w:rsidR="00FF7B0B" w:rsidRPr="00866C19">
        <w:rPr>
          <w:szCs w:val="28"/>
          <w:lang w:val="kk-KZ"/>
        </w:rPr>
        <w:t>Қағидалардың 8-тармағында көрсетілген iшкi құжаттардың көшірмелерін ұсынады.</w:t>
      </w:r>
    </w:p>
    <w:p w:rsidR="005D5B00" w:rsidRPr="00866C19" w:rsidRDefault="00043F26" w:rsidP="00B444B8">
      <w:pPr>
        <w:tabs>
          <w:tab w:val="left" w:pos="0"/>
          <w:tab w:val="left" w:pos="1134"/>
          <w:tab w:val="left" w:pos="1276"/>
        </w:tabs>
        <w:ind w:firstLine="709"/>
        <w:rPr>
          <w:bCs/>
          <w:color w:val="000000"/>
          <w:szCs w:val="28"/>
          <w:lang w:val="kk-KZ"/>
        </w:rPr>
      </w:pPr>
      <w:r w:rsidRPr="00866C19">
        <w:rPr>
          <w:szCs w:val="28"/>
          <w:lang w:val="kk-KZ"/>
        </w:rPr>
        <w:t>11</w:t>
      </w:r>
      <w:r w:rsidR="00B444B8" w:rsidRPr="00866C19">
        <w:rPr>
          <w:szCs w:val="28"/>
          <w:lang w:val="kk-KZ"/>
        </w:rPr>
        <w:t>.</w:t>
      </w:r>
      <w:r w:rsidR="00B444B8" w:rsidRPr="00866C19">
        <w:rPr>
          <w:szCs w:val="28"/>
          <w:lang w:val="kk-KZ"/>
        </w:rPr>
        <w:tab/>
      </w:r>
      <w:r w:rsidR="005D5B00" w:rsidRPr="00866C19">
        <w:rPr>
          <w:szCs w:val="28"/>
          <w:lang w:val="kk-KZ"/>
        </w:rPr>
        <w:t xml:space="preserve">Эмитент банк </w:t>
      </w:r>
      <w:r w:rsidR="00B63836" w:rsidRPr="00866C19">
        <w:rPr>
          <w:bCs/>
          <w:color w:val="000000"/>
          <w:szCs w:val="28"/>
          <w:lang w:val="kk-KZ"/>
        </w:rPr>
        <w:t xml:space="preserve">депозиттік сертификатты </w:t>
      </w:r>
      <w:r w:rsidR="001A1D57" w:rsidRPr="00866C19">
        <w:rPr>
          <w:bCs/>
          <w:color w:val="000000"/>
          <w:szCs w:val="28"/>
          <w:lang w:val="kk-KZ"/>
        </w:rPr>
        <w:t xml:space="preserve">өтеу кезінде сыйақыны және оның </w:t>
      </w:r>
      <w:r w:rsidR="001A1D57" w:rsidRPr="00866C19">
        <w:rPr>
          <w:szCs w:val="28"/>
          <w:lang w:val="kk-KZ"/>
        </w:rPr>
        <w:t xml:space="preserve">номиналды құнын </w:t>
      </w:r>
      <w:r w:rsidR="001A1D57" w:rsidRPr="00866C19">
        <w:rPr>
          <w:bCs/>
          <w:color w:val="000000"/>
          <w:szCs w:val="28"/>
          <w:lang w:val="kk-KZ"/>
        </w:rPr>
        <w:t>төлеу</w:t>
      </w:r>
      <w:r w:rsidR="008170B3" w:rsidRPr="00866C19">
        <w:rPr>
          <w:bCs/>
          <w:color w:val="000000"/>
          <w:szCs w:val="28"/>
          <w:lang w:val="kk-KZ"/>
        </w:rPr>
        <w:t xml:space="preserve">ді депозиттік сертификаттың айналыс мерзімі аяқталған күннен бастап </w:t>
      </w:r>
      <w:r w:rsidR="00EE7AB2" w:rsidRPr="00866C19">
        <w:rPr>
          <w:bCs/>
          <w:color w:val="000000"/>
          <w:szCs w:val="28"/>
          <w:lang w:val="kk-KZ"/>
        </w:rPr>
        <w:t>5 (бес) жұмыс күні ішінде жүзеге асырады.</w:t>
      </w:r>
    </w:p>
    <w:p w:rsidR="00BA2235" w:rsidRPr="00866C19" w:rsidRDefault="003067B5" w:rsidP="00B444B8">
      <w:pPr>
        <w:tabs>
          <w:tab w:val="left" w:pos="0"/>
          <w:tab w:val="left" w:pos="1134"/>
          <w:tab w:val="left" w:pos="1276"/>
        </w:tabs>
        <w:ind w:firstLine="709"/>
        <w:rPr>
          <w:szCs w:val="28"/>
          <w:lang w:val="kk-KZ"/>
        </w:rPr>
      </w:pPr>
      <w:r w:rsidRPr="00866C19">
        <w:rPr>
          <w:bCs/>
          <w:color w:val="000000"/>
          <w:szCs w:val="28"/>
          <w:lang w:val="kk-KZ"/>
        </w:rPr>
        <w:lastRenderedPageBreak/>
        <w:t xml:space="preserve">Депозиттік сертификатты ұстаушы оның айналыс мерзімі аяқталғанға дейін депозиттік сертификаттың </w:t>
      </w:r>
      <w:r w:rsidRPr="00866C19">
        <w:rPr>
          <w:szCs w:val="28"/>
          <w:lang w:val="kk-KZ"/>
        </w:rPr>
        <w:t xml:space="preserve">номиналды құнын </w:t>
      </w:r>
      <w:r w:rsidRPr="00866C19">
        <w:rPr>
          <w:bCs/>
          <w:color w:val="000000"/>
          <w:szCs w:val="28"/>
          <w:lang w:val="kk-KZ"/>
        </w:rPr>
        <w:t xml:space="preserve">төлеу талабымен </w:t>
      </w:r>
      <w:r w:rsidR="00F27AFD" w:rsidRPr="00866C19">
        <w:rPr>
          <w:bCs/>
          <w:color w:val="000000"/>
          <w:szCs w:val="28"/>
          <w:lang w:val="kk-KZ"/>
        </w:rPr>
        <w:t xml:space="preserve">эмитент </w:t>
      </w:r>
      <w:r w:rsidRPr="00866C19">
        <w:rPr>
          <w:bCs/>
          <w:color w:val="000000"/>
          <w:szCs w:val="28"/>
          <w:lang w:val="kk-KZ"/>
        </w:rPr>
        <w:t xml:space="preserve">банкке өтініш жасаған жағдайда, </w:t>
      </w:r>
      <w:r w:rsidR="00F27AFD" w:rsidRPr="00866C19">
        <w:rPr>
          <w:bCs/>
          <w:color w:val="000000"/>
          <w:szCs w:val="28"/>
          <w:lang w:val="kk-KZ"/>
        </w:rPr>
        <w:t xml:space="preserve">эмитент </w:t>
      </w:r>
      <w:r w:rsidRPr="00866C19">
        <w:rPr>
          <w:szCs w:val="28"/>
          <w:lang w:val="kk-KZ"/>
        </w:rPr>
        <w:t xml:space="preserve">банк </w:t>
      </w:r>
      <w:r w:rsidR="00BA2235" w:rsidRPr="00866C19">
        <w:rPr>
          <w:szCs w:val="28"/>
          <w:lang w:val="kk-KZ"/>
        </w:rPr>
        <w:t xml:space="preserve">өтініш жасаған күннен бастап күнтізбелік 30 (отыз) күн өткен соң, бірақ </w:t>
      </w:r>
      <w:r w:rsidR="00674061" w:rsidRPr="00866C19">
        <w:rPr>
          <w:szCs w:val="28"/>
          <w:lang w:val="kk-KZ"/>
        </w:rPr>
        <w:t xml:space="preserve">күнтізбелік 90 (тоқсан) күннен кешіктірмей шартта көзделген мөлшерде </w:t>
      </w:r>
      <w:r w:rsidR="00840323" w:rsidRPr="00866C19">
        <w:rPr>
          <w:szCs w:val="28"/>
          <w:lang w:val="kk-KZ"/>
        </w:rPr>
        <w:t>номиналды құнын және сыйақы төлейді.</w:t>
      </w:r>
    </w:p>
    <w:p w:rsidR="00B444B8" w:rsidRPr="00866C19" w:rsidRDefault="00043F26" w:rsidP="00DB0B1F">
      <w:pPr>
        <w:tabs>
          <w:tab w:val="left" w:pos="0"/>
          <w:tab w:val="left" w:pos="1134"/>
        </w:tabs>
        <w:ind w:firstLine="709"/>
        <w:rPr>
          <w:color w:val="000000"/>
          <w:szCs w:val="28"/>
          <w:lang w:val="kk-KZ"/>
        </w:rPr>
      </w:pPr>
      <w:r w:rsidRPr="00866C19">
        <w:rPr>
          <w:szCs w:val="28"/>
          <w:lang w:val="kk-KZ"/>
        </w:rPr>
        <w:t>12</w:t>
      </w:r>
      <w:r w:rsidR="00B444B8" w:rsidRPr="00866C19">
        <w:rPr>
          <w:szCs w:val="28"/>
          <w:lang w:val="kk-KZ"/>
        </w:rPr>
        <w:t>.</w:t>
      </w:r>
      <w:r w:rsidR="00B444B8" w:rsidRPr="00866C19">
        <w:rPr>
          <w:szCs w:val="28"/>
          <w:lang w:val="kk-KZ"/>
        </w:rPr>
        <w:tab/>
      </w:r>
      <w:r w:rsidR="008561A9" w:rsidRPr="00866C19">
        <w:rPr>
          <w:bCs/>
          <w:color w:val="000000"/>
          <w:szCs w:val="28"/>
          <w:lang w:val="kk-KZ"/>
        </w:rPr>
        <w:t xml:space="preserve">Депозиттік </w:t>
      </w:r>
      <w:r w:rsidR="00B444B8" w:rsidRPr="00866C19">
        <w:rPr>
          <w:bCs/>
          <w:color w:val="000000"/>
          <w:szCs w:val="28"/>
          <w:lang w:val="kk-KZ"/>
        </w:rPr>
        <w:t xml:space="preserve">сертификаттармен азаматтық-құқықтық </w:t>
      </w:r>
      <w:r w:rsidR="00B444B8" w:rsidRPr="00866C19">
        <w:rPr>
          <w:szCs w:val="28"/>
          <w:lang w:val="kk-KZ"/>
        </w:rPr>
        <w:t>мәмілелер</w:t>
      </w:r>
      <w:r w:rsidR="00B444B8" w:rsidRPr="00866C19">
        <w:rPr>
          <w:color w:val="000000"/>
          <w:szCs w:val="28"/>
          <w:lang w:val="kk-KZ"/>
        </w:rPr>
        <w:t xml:space="preserve"> </w:t>
      </w:r>
      <w:r w:rsidR="008561A9" w:rsidRPr="00866C19">
        <w:rPr>
          <w:color w:val="000000"/>
          <w:szCs w:val="28"/>
          <w:lang w:val="kk-KZ"/>
        </w:rPr>
        <w:t xml:space="preserve">бағалы қағаздардың ұйымдастырылмаған нарығында </w:t>
      </w:r>
      <w:r w:rsidR="00B444B8" w:rsidRPr="00866C19">
        <w:rPr>
          <w:bCs/>
          <w:color w:val="000000"/>
          <w:szCs w:val="28"/>
          <w:lang w:val="kk-KZ"/>
        </w:rPr>
        <w:t>жасала</w:t>
      </w:r>
      <w:r w:rsidR="008561A9" w:rsidRPr="00866C19">
        <w:rPr>
          <w:bCs/>
          <w:color w:val="000000"/>
          <w:szCs w:val="28"/>
          <w:lang w:val="kk-KZ"/>
        </w:rPr>
        <w:t>д</w:t>
      </w:r>
      <w:r w:rsidR="00B444B8" w:rsidRPr="00866C19">
        <w:rPr>
          <w:bCs/>
          <w:color w:val="000000"/>
          <w:szCs w:val="28"/>
          <w:lang w:val="kk-KZ"/>
        </w:rPr>
        <w:t>ы</w:t>
      </w:r>
      <w:r w:rsidR="00B444B8" w:rsidRPr="00866C19">
        <w:rPr>
          <w:szCs w:val="28"/>
          <w:lang w:val="kk-KZ"/>
        </w:rPr>
        <w:t>.</w:t>
      </w:r>
    </w:p>
    <w:p w:rsidR="00E22393" w:rsidRPr="00866C19" w:rsidRDefault="00E22393" w:rsidP="00C47428">
      <w:pPr>
        <w:tabs>
          <w:tab w:val="left" w:pos="0"/>
          <w:tab w:val="left" w:pos="1134"/>
        </w:tabs>
        <w:ind w:firstLine="709"/>
        <w:rPr>
          <w:color w:val="000000"/>
          <w:szCs w:val="28"/>
          <w:lang w:val="kk-KZ"/>
        </w:rPr>
      </w:pPr>
    </w:p>
    <w:p w:rsidR="00357C50" w:rsidRDefault="00357C50" w:rsidP="00F66025">
      <w:pPr>
        <w:tabs>
          <w:tab w:val="left" w:pos="0"/>
          <w:tab w:val="left" w:pos="1134"/>
        </w:tabs>
        <w:rPr>
          <w:color w:val="000000"/>
          <w:szCs w:val="28"/>
          <w:lang w:val="kk-KZ"/>
        </w:rPr>
      </w:pPr>
    </w:p>
    <w:p w:rsidR="00E034A8" w:rsidRDefault="00E034A8" w:rsidP="00F66025">
      <w:pPr>
        <w:tabs>
          <w:tab w:val="left" w:pos="0"/>
          <w:tab w:val="left" w:pos="1134"/>
        </w:tabs>
        <w:rPr>
          <w:color w:val="000000"/>
          <w:szCs w:val="28"/>
          <w:lang w:val="kk-KZ"/>
        </w:rPr>
      </w:pPr>
    </w:p>
    <w:p w:rsidR="00E034A8" w:rsidRDefault="00E034A8" w:rsidP="00F66025">
      <w:pPr>
        <w:tabs>
          <w:tab w:val="left" w:pos="0"/>
          <w:tab w:val="left" w:pos="1134"/>
        </w:tabs>
        <w:rPr>
          <w:color w:val="000000"/>
          <w:szCs w:val="28"/>
          <w:lang w:val="kk-KZ"/>
        </w:rPr>
      </w:pPr>
    </w:p>
    <w:p w:rsidR="00E034A8" w:rsidRDefault="00E034A8" w:rsidP="00F66025">
      <w:pPr>
        <w:tabs>
          <w:tab w:val="left" w:pos="0"/>
          <w:tab w:val="left" w:pos="1134"/>
        </w:tabs>
        <w:rPr>
          <w:color w:val="000000"/>
          <w:szCs w:val="28"/>
          <w:lang w:val="kk-KZ"/>
        </w:rPr>
      </w:pPr>
    </w:p>
    <w:p w:rsidR="00E034A8" w:rsidRDefault="00E034A8" w:rsidP="00F66025">
      <w:pPr>
        <w:tabs>
          <w:tab w:val="left" w:pos="0"/>
          <w:tab w:val="left" w:pos="1134"/>
        </w:tabs>
        <w:rPr>
          <w:color w:val="000000"/>
          <w:szCs w:val="28"/>
          <w:lang w:val="kk-KZ"/>
        </w:rPr>
      </w:pPr>
    </w:p>
    <w:p w:rsidR="00E034A8" w:rsidRDefault="00E034A8" w:rsidP="00F66025">
      <w:pPr>
        <w:tabs>
          <w:tab w:val="left" w:pos="0"/>
          <w:tab w:val="left" w:pos="1134"/>
        </w:tabs>
        <w:rPr>
          <w:color w:val="000000"/>
          <w:szCs w:val="28"/>
          <w:lang w:val="kk-KZ"/>
        </w:rPr>
      </w:pPr>
    </w:p>
    <w:p w:rsidR="00E034A8" w:rsidRDefault="00E034A8" w:rsidP="00F66025">
      <w:pPr>
        <w:tabs>
          <w:tab w:val="left" w:pos="0"/>
          <w:tab w:val="left" w:pos="1134"/>
        </w:tabs>
        <w:rPr>
          <w:color w:val="000000"/>
          <w:szCs w:val="28"/>
          <w:lang w:val="kk-KZ"/>
        </w:rPr>
      </w:pPr>
    </w:p>
    <w:p w:rsidR="00E034A8" w:rsidRDefault="00E034A8" w:rsidP="00F66025">
      <w:pPr>
        <w:tabs>
          <w:tab w:val="left" w:pos="0"/>
          <w:tab w:val="left" w:pos="1134"/>
        </w:tabs>
        <w:rPr>
          <w:color w:val="000000"/>
          <w:szCs w:val="28"/>
          <w:lang w:val="kk-KZ"/>
        </w:rPr>
      </w:pPr>
    </w:p>
    <w:p w:rsidR="00E034A8" w:rsidRDefault="00E034A8" w:rsidP="00F66025">
      <w:pPr>
        <w:tabs>
          <w:tab w:val="left" w:pos="0"/>
          <w:tab w:val="left" w:pos="1134"/>
        </w:tabs>
        <w:rPr>
          <w:color w:val="000000"/>
          <w:szCs w:val="28"/>
          <w:lang w:val="kk-KZ"/>
        </w:rPr>
      </w:pPr>
    </w:p>
    <w:p w:rsidR="00E034A8" w:rsidRDefault="00E034A8" w:rsidP="00F66025">
      <w:pPr>
        <w:tabs>
          <w:tab w:val="left" w:pos="0"/>
          <w:tab w:val="left" w:pos="1134"/>
        </w:tabs>
        <w:rPr>
          <w:color w:val="000000"/>
          <w:szCs w:val="28"/>
          <w:lang w:val="kk-KZ"/>
        </w:rPr>
      </w:pPr>
    </w:p>
    <w:p w:rsidR="00E034A8" w:rsidRDefault="00E034A8" w:rsidP="00F66025">
      <w:pPr>
        <w:tabs>
          <w:tab w:val="left" w:pos="0"/>
          <w:tab w:val="left" w:pos="1134"/>
        </w:tabs>
        <w:rPr>
          <w:color w:val="000000"/>
          <w:szCs w:val="28"/>
          <w:lang w:val="kk-KZ"/>
        </w:rPr>
      </w:pPr>
    </w:p>
    <w:p w:rsidR="00E034A8" w:rsidRDefault="00E034A8" w:rsidP="00F66025">
      <w:pPr>
        <w:tabs>
          <w:tab w:val="left" w:pos="0"/>
          <w:tab w:val="left" w:pos="1134"/>
        </w:tabs>
        <w:rPr>
          <w:color w:val="000000"/>
          <w:szCs w:val="28"/>
          <w:lang w:val="kk-KZ"/>
        </w:rPr>
      </w:pPr>
    </w:p>
    <w:p w:rsidR="00E034A8" w:rsidRDefault="00E034A8" w:rsidP="00F66025">
      <w:pPr>
        <w:tabs>
          <w:tab w:val="left" w:pos="0"/>
          <w:tab w:val="left" w:pos="1134"/>
        </w:tabs>
        <w:rPr>
          <w:color w:val="000000"/>
          <w:szCs w:val="28"/>
          <w:lang w:val="kk-KZ"/>
        </w:rPr>
      </w:pPr>
    </w:p>
    <w:p w:rsidR="00E034A8" w:rsidRDefault="00E034A8" w:rsidP="00F66025">
      <w:pPr>
        <w:tabs>
          <w:tab w:val="left" w:pos="0"/>
          <w:tab w:val="left" w:pos="1134"/>
        </w:tabs>
        <w:rPr>
          <w:color w:val="000000"/>
          <w:szCs w:val="28"/>
          <w:lang w:val="kk-KZ"/>
        </w:rPr>
      </w:pPr>
    </w:p>
    <w:p w:rsidR="00E034A8" w:rsidRDefault="00E034A8" w:rsidP="00F66025">
      <w:pPr>
        <w:tabs>
          <w:tab w:val="left" w:pos="0"/>
          <w:tab w:val="left" w:pos="1134"/>
        </w:tabs>
        <w:rPr>
          <w:color w:val="000000"/>
          <w:szCs w:val="28"/>
          <w:lang w:val="kk-KZ"/>
        </w:rPr>
      </w:pPr>
    </w:p>
    <w:p w:rsidR="00E034A8" w:rsidRDefault="00E034A8" w:rsidP="00F66025">
      <w:pPr>
        <w:tabs>
          <w:tab w:val="left" w:pos="0"/>
          <w:tab w:val="left" w:pos="1134"/>
        </w:tabs>
        <w:rPr>
          <w:color w:val="000000"/>
          <w:szCs w:val="28"/>
          <w:lang w:val="kk-KZ"/>
        </w:rPr>
      </w:pPr>
    </w:p>
    <w:p w:rsidR="00E034A8" w:rsidRDefault="00E034A8" w:rsidP="00F66025">
      <w:pPr>
        <w:tabs>
          <w:tab w:val="left" w:pos="0"/>
          <w:tab w:val="left" w:pos="1134"/>
        </w:tabs>
        <w:rPr>
          <w:color w:val="000000"/>
          <w:szCs w:val="28"/>
          <w:lang w:val="kk-KZ"/>
        </w:rPr>
      </w:pPr>
    </w:p>
    <w:p w:rsidR="00E034A8" w:rsidRDefault="00E034A8" w:rsidP="00F66025">
      <w:pPr>
        <w:tabs>
          <w:tab w:val="left" w:pos="0"/>
          <w:tab w:val="left" w:pos="1134"/>
        </w:tabs>
        <w:rPr>
          <w:color w:val="000000"/>
          <w:szCs w:val="28"/>
          <w:lang w:val="kk-KZ"/>
        </w:rPr>
      </w:pPr>
    </w:p>
    <w:p w:rsidR="00E034A8" w:rsidRDefault="00E034A8" w:rsidP="00F66025">
      <w:pPr>
        <w:tabs>
          <w:tab w:val="left" w:pos="0"/>
          <w:tab w:val="left" w:pos="1134"/>
        </w:tabs>
        <w:rPr>
          <w:color w:val="000000"/>
          <w:szCs w:val="28"/>
          <w:lang w:val="kk-KZ"/>
        </w:rPr>
      </w:pPr>
    </w:p>
    <w:p w:rsidR="00E034A8" w:rsidRDefault="00E034A8" w:rsidP="00F66025">
      <w:pPr>
        <w:tabs>
          <w:tab w:val="left" w:pos="0"/>
          <w:tab w:val="left" w:pos="1134"/>
        </w:tabs>
        <w:rPr>
          <w:color w:val="000000"/>
          <w:szCs w:val="28"/>
          <w:lang w:val="kk-KZ"/>
        </w:rPr>
      </w:pPr>
    </w:p>
    <w:p w:rsidR="00E034A8" w:rsidRDefault="00E034A8" w:rsidP="00F66025">
      <w:pPr>
        <w:tabs>
          <w:tab w:val="left" w:pos="0"/>
          <w:tab w:val="left" w:pos="1134"/>
        </w:tabs>
        <w:rPr>
          <w:color w:val="000000"/>
          <w:szCs w:val="28"/>
          <w:lang w:val="kk-KZ"/>
        </w:rPr>
      </w:pPr>
    </w:p>
    <w:p w:rsidR="00E034A8" w:rsidRDefault="00E034A8" w:rsidP="00F66025">
      <w:pPr>
        <w:tabs>
          <w:tab w:val="left" w:pos="0"/>
          <w:tab w:val="left" w:pos="1134"/>
        </w:tabs>
        <w:rPr>
          <w:color w:val="000000"/>
          <w:szCs w:val="28"/>
          <w:lang w:val="kk-KZ"/>
        </w:rPr>
      </w:pPr>
    </w:p>
    <w:p w:rsidR="00E034A8" w:rsidRDefault="00E034A8" w:rsidP="00F66025">
      <w:pPr>
        <w:tabs>
          <w:tab w:val="left" w:pos="0"/>
          <w:tab w:val="left" w:pos="1134"/>
        </w:tabs>
        <w:rPr>
          <w:color w:val="000000"/>
          <w:szCs w:val="28"/>
          <w:lang w:val="kk-KZ"/>
        </w:rPr>
      </w:pPr>
    </w:p>
    <w:p w:rsidR="00E034A8" w:rsidRDefault="00E034A8" w:rsidP="00F66025">
      <w:pPr>
        <w:tabs>
          <w:tab w:val="left" w:pos="0"/>
          <w:tab w:val="left" w:pos="1134"/>
        </w:tabs>
        <w:rPr>
          <w:color w:val="000000"/>
          <w:szCs w:val="28"/>
          <w:lang w:val="kk-KZ"/>
        </w:rPr>
      </w:pPr>
    </w:p>
    <w:p w:rsidR="00E034A8" w:rsidRDefault="00E034A8" w:rsidP="00F66025">
      <w:pPr>
        <w:tabs>
          <w:tab w:val="left" w:pos="0"/>
          <w:tab w:val="left" w:pos="1134"/>
        </w:tabs>
        <w:rPr>
          <w:color w:val="000000"/>
          <w:szCs w:val="28"/>
          <w:lang w:val="kk-KZ"/>
        </w:rPr>
      </w:pPr>
    </w:p>
    <w:p w:rsidR="00E034A8" w:rsidRDefault="00E034A8" w:rsidP="00F66025">
      <w:pPr>
        <w:tabs>
          <w:tab w:val="left" w:pos="0"/>
          <w:tab w:val="left" w:pos="1134"/>
        </w:tabs>
        <w:rPr>
          <w:color w:val="000000"/>
          <w:szCs w:val="28"/>
          <w:lang w:val="kk-KZ"/>
        </w:rPr>
      </w:pPr>
    </w:p>
    <w:p w:rsidR="00E034A8" w:rsidRDefault="00E034A8" w:rsidP="00F66025">
      <w:pPr>
        <w:tabs>
          <w:tab w:val="left" w:pos="0"/>
          <w:tab w:val="left" w:pos="1134"/>
        </w:tabs>
        <w:rPr>
          <w:color w:val="000000"/>
          <w:szCs w:val="28"/>
          <w:lang w:val="kk-KZ"/>
        </w:rPr>
      </w:pPr>
    </w:p>
    <w:p w:rsidR="00E034A8" w:rsidRDefault="00E034A8" w:rsidP="00F66025">
      <w:pPr>
        <w:tabs>
          <w:tab w:val="left" w:pos="0"/>
          <w:tab w:val="left" w:pos="1134"/>
        </w:tabs>
        <w:rPr>
          <w:color w:val="000000"/>
          <w:szCs w:val="28"/>
          <w:lang w:val="kk-KZ"/>
        </w:rPr>
      </w:pPr>
    </w:p>
    <w:p w:rsidR="00E034A8" w:rsidRPr="00866C19" w:rsidRDefault="00E034A8" w:rsidP="00F66025">
      <w:pPr>
        <w:tabs>
          <w:tab w:val="left" w:pos="0"/>
          <w:tab w:val="left" w:pos="1134"/>
        </w:tabs>
        <w:rPr>
          <w:color w:val="000000"/>
          <w:szCs w:val="28"/>
          <w:lang w:val="kk-KZ"/>
        </w:rPr>
      </w:pPr>
    </w:p>
    <w:sectPr w:rsidR="00E034A8" w:rsidRPr="00866C19" w:rsidSect="00BB08A8">
      <w:headerReference w:type="even" r:id="rId10"/>
      <w:headerReference w:type="default" r:id="rId11"/>
      <w:headerReference w:type="first" r:id="rId12"/>
      <w:pgSz w:w="11906" w:h="16838" w:code="9"/>
      <w:pgMar w:top="1418" w:right="851" w:bottom="1418" w:left="141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1C8" w:rsidRDefault="009141C8">
      <w:r>
        <w:separator/>
      </w:r>
    </w:p>
  </w:endnote>
  <w:endnote w:type="continuationSeparator" w:id="0">
    <w:p w:rsidR="009141C8" w:rsidRDefault="00914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1C8" w:rsidRDefault="009141C8">
      <w:r>
        <w:separator/>
      </w:r>
    </w:p>
  </w:footnote>
  <w:footnote w:type="continuationSeparator" w:id="0">
    <w:p w:rsidR="009141C8" w:rsidRDefault="009141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917" w:rsidRDefault="00937917" w:rsidP="0052352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37917" w:rsidRDefault="0093791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917" w:rsidRPr="00270779" w:rsidRDefault="00937917" w:rsidP="0052352A">
    <w:pPr>
      <w:pStyle w:val="a3"/>
      <w:framePr w:wrap="around" w:vAnchor="text" w:hAnchor="margin" w:xAlign="center" w:y="1"/>
      <w:rPr>
        <w:rStyle w:val="a5"/>
      </w:rPr>
    </w:pPr>
    <w:r w:rsidRPr="00270779">
      <w:rPr>
        <w:rStyle w:val="a5"/>
      </w:rPr>
      <w:fldChar w:fldCharType="begin"/>
    </w:r>
    <w:r w:rsidRPr="00270779">
      <w:rPr>
        <w:rStyle w:val="a5"/>
      </w:rPr>
      <w:instrText xml:space="preserve">PAGE  </w:instrText>
    </w:r>
    <w:r w:rsidRPr="00270779">
      <w:rPr>
        <w:rStyle w:val="a5"/>
      </w:rPr>
      <w:fldChar w:fldCharType="separate"/>
    </w:r>
    <w:r w:rsidR="00D87EBB">
      <w:rPr>
        <w:rStyle w:val="a5"/>
        <w:noProof/>
      </w:rPr>
      <w:t>2</w:t>
    </w:r>
    <w:r w:rsidRPr="00270779">
      <w:rPr>
        <w:rStyle w:val="a5"/>
      </w:rPr>
      <w:fldChar w:fldCharType="end"/>
    </w:r>
  </w:p>
  <w:p w:rsidR="00937917" w:rsidRDefault="00937917">
    <w:pPr>
      <w:pStyle w:val="a3"/>
    </w:pPr>
  </w:p>
  <w:p w:rsidR="00937917" w:rsidRDefault="0093791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EBB" w:rsidRPr="00D87EBB" w:rsidRDefault="00D87EBB" w:rsidP="00D87EBB">
    <w:pPr>
      <w:pStyle w:val="a3"/>
      <w:jc w:val="center"/>
      <w:rPr>
        <w:lang w:val="kk-KZ"/>
      </w:rPr>
    </w:pPr>
    <w:r>
      <w:rPr>
        <w:rFonts w:eastAsia="Calibri"/>
        <w:i/>
        <w:iCs/>
        <w:color w:val="000000"/>
        <w:sz w:val="24"/>
        <w:szCs w:val="24"/>
        <w:lang w:val="kk-KZ"/>
      </w:rPr>
      <w:t>Қ</w:t>
    </w:r>
    <w:r>
      <w:rPr>
        <w:rFonts w:eastAsia="Calibri"/>
        <w:i/>
        <w:iCs/>
        <w:color w:val="000000"/>
        <w:sz w:val="24"/>
        <w:szCs w:val="24"/>
      </w:rPr>
      <w:t xml:space="preserve">Р </w:t>
    </w:r>
    <w:r>
      <w:rPr>
        <w:rFonts w:eastAsia="Calibri"/>
        <w:i/>
        <w:iCs/>
        <w:color w:val="000000"/>
        <w:sz w:val="24"/>
        <w:szCs w:val="24"/>
        <w:lang w:val="kk-KZ"/>
      </w:rPr>
      <w:t>Ә</w:t>
    </w:r>
    <w:r>
      <w:rPr>
        <w:rFonts w:eastAsia="Calibri"/>
        <w:i/>
        <w:iCs/>
        <w:color w:val="000000"/>
        <w:sz w:val="24"/>
        <w:szCs w:val="24"/>
      </w:rPr>
      <w:t>ділет министрлігінде 201</w:t>
    </w:r>
    <w:r>
      <w:rPr>
        <w:rFonts w:eastAsia="Calibri"/>
        <w:i/>
        <w:iCs/>
        <w:color w:val="000000"/>
        <w:sz w:val="24"/>
        <w:szCs w:val="24"/>
        <w:lang w:val="kk-KZ"/>
      </w:rPr>
      <w:t>8</w:t>
    </w:r>
    <w:r>
      <w:rPr>
        <w:rFonts w:eastAsia="Calibri"/>
        <w:i/>
        <w:iCs/>
        <w:color w:val="000000"/>
        <w:sz w:val="24"/>
        <w:szCs w:val="24"/>
      </w:rPr>
      <w:t xml:space="preserve"> жылы </w:t>
    </w:r>
    <w:r>
      <w:rPr>
        <w:rFonts w:eastAsia="Calibri"/>
        <w:i/>
        <w:iCs/>
        <w:color w:val="000000"/>
        <w:sz w:val="24"/>
        <w:szCs w:val="24"/>
        <w:lang w:val="kk-KZ"/>
      </w:rPr>
      <w:t>15</w:t>
    </w:r>
    <w:r>
      <w:rPr>
        <w:rFonts w:eastAsia="Calibri"/>
        <w:i/>
        <w:iCs/>
        <w:color w:val="000000"/>
        <w:sz w:val="24"/>
        <w:szCs w:val="24"/>
      </w:rPr>
      <w:t xml:space="preserve"> </w:t>
    </w:r>
    <w:r>
      <w:rPr>
        <w:rFonts w:eastAsia="Calibri"/>
        <w:i/>
        <w:iCs/>
        <w:color w:val="000000"/>
        <w:sz w:val="24"/>
        <w:szCs w:val="24"/>
        <w:lang w:val="kk-KZ"/>
      </w:rPr>
      <w:t>қаңтар</w:t>
    </w:r>
    <w:r>
      <w:rPr>
        <w:rFonts w:eastAsia="Calibri"/>
        <w:i/>
        <w:iCs/>
        <w:color w:val="000000"/>
        <w:sz w:val="24"/>
        <w:szCs w:val="24"/>
      </w:rPr>
      <w:t>да № 16</w:t>
    </w:r>
    <w:r>
      <w:rPr>
        <w:rFonts w:eastAsia="Calibri"/>
        <w:i/>
        <w:iCs/>
        <w:color w:val="000000"/>
        <w:sz w:val="24"/>
        <w:szCs w:val="24"/>
        <w:lang w:val="kk-KZ"/>
      </w:rPr>
      <w:t>229</w:t>
    </w:r>
    <w:r>
      <w:rPr>
        <w:rFonts w:eastAsia="Calibri"/>
        <w:i/>
        <w:iCs/>
        <w:color w:val="000000"/>
        <w:sz w:val="24"/>
        <w:szCs w:val="24"/>
      </w:rPr>
      <w:t xml:space="preserve"> тіркелді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175"/>
    <w:rsid w:val="000004D2"/>
    <w:rsid w:val="000007C5"/>
    <w:rsid w:val="00002C42"/>
    <w:rsid w:val="0000311F"/>
    <w:rsid w:val="000039EB"/>
    <w:rsid w:val="00003C51"/>
    <w:rsid w:val="00003F59"/>
    <w:rsid w:val="00005C13"/>
    <w:rsid w:val="00006122"/>
    <w:rsid w:val="00007761"/>
    <w:rsid w:val="00011330"/>
    <w:rsid w:val="000115B3"/>
    <w:rsid w:val="00012E16"/>
    <w:rsid w:val="00013328"/>
    <w:rsid w:val="000138E1"/>
    <w:rsid w:val="00013A28"/>
    <w:rsid w:val="0001566E"/>
    <w:rsid w:val="00015AAE"/>
    <w:rsid w:val="0001613C"/>
    <w:rsid w:val="00016DD2"/>
    <w:rsid w:val="00017022"/>
    <w:rsid w:val="00020089"/>
    <w:rsid w:val="00020799"/>
    <w:rsid w:val="00020C13"/>
    <w:rsid w:val="000218D6"/>
    <w:rsid w:val="00022CC3"/>
    <w:rsid w:val="00022F2C"/>
    <w:rsid w:val="000243AE"/>
    <w:rsid w:val="000243DE"/>
    <w:rsid w:val="00024725"/>
    <w:rsid w:val="00024D51"/>
    <w:rsid w:val="00030787"/>
    <w:rsid w:val="00031453"/>
    <w:rsid w:val="00031F8C"/>
    <w:rsid w:val="00032631"/>
    <w:rsid w:val="00032DD3"/>
    <w:rsid w:val="0003556E"/>
    <w:rsid w:val="000359DB"/>
    <w:rsid w:val="0003636A"/>
    <w:rsid w:val="0003641D"/>
    <w:rsid w:val="00042DB2"/>
    <w:rsid w:val="00043EAB"/>
    <w:rsid w:val="00043F26"/>
    <w:rsid w:val="000450A1"/>
    <w:rsid w:val="0004582D"/>
    <w:rsid w:val="00045D34"/>
    <w:rsid w:val="00045D77"/>
    <w:rsid w:val="0004619C"/>
    <w:rsid w:val="00047474"/>
    <w:rsid w:val="00047475"/>
    <w:rsid w:val="000523B2"/>
    <w:rsid w:val="0005335F"/>
    <w:rsid w:val="0005426F"/>
    <w:rsid w:val="0005497A"/>
    <w:rsid w:val="0005625A"/>
    <w:rsid w:val="00056D4F"/>
    <w:rsid w:val="000572AA"/>
    <w:rsid w:val="000573D8"/>
    <w:rsid w:val="00060582"/>
    <w:rsid w:val="00060AB1"/>
    <w:rsid w:val="00060EC1"/>
    <w:rsid w:val="000623DA"/>
    <w:rsid w:val="000631BF"/>
    <w:rsid w:val="00065495"/>
    <w:rsid w:val="0006558E"/>
    <w:rsid w:val="00065844"/>
    <w:rsid w:val="00065DA1"/>
    <w:rsid w:val="00066F6A"/>
    <w:rsid w:val="00067040"/>
    <w:rsid w:val="00070A5A"/>
    <w:rsid w:val="00071351"/>
    <w:rsid w:val="0007148F"/>
    <w:rsid w:val="000715BC"/>
    <w:rsid w:val="000729C7"/>
    <w:rsid w:val="00072C3D"/>
    <w:rsid w:val="000737C3"/>
    <w:rsid w:val="00073B0B"/>
    <w:rsid w:val="00074B4E"/>
    <w:rsid w:val="00076367"/>
    <w:rsid w:val="00077145"/>
    <w:rsid w:val="000775B2"/>
    <w:rsid w:val="00081A38"/>
    <w:rsid w:val="00082678"/>
    <w:rsid w:val="00082876"/>
    <w:rsid w:val="00082901"/>
    <w:rsid w:val="00083213"/>
    <w:rsid w:val="00084B6E"/>
    <w:rsid w:val="00084C25"/>
    <w:rsid w:val="0008616C"/>
    <w:rsid w:val="00086325"/>
    <w:rsid w:val="00086620"/>
    <w:rsid w:val="000873DB"/>
    <w:rsid w:val="00087472"/>
    <w:rsid w:val="00090B93"/>
    <w:rsid w:val="00091E75"/>
    <w:rsid w:val="0009213E"/>
    <w:rsid w:val="000963CD"/>
    <w:rsid w:val="00096B8F"/>
    <w:rsid w:val="00096EE0"/>
    <w:rsid w:val="00096F2C"/>
    <w:rsid w:val="0009746A"/>
    <w:rsid w:val="00097BFD"/>
    <w:rsid w:val="000A2775"/>
    <w:rsid w:val="000A2A6D"/>
    <w:rsid w:val="000A3529"/>
    <w:rsid w:val="000A3C95"/>
    <w:rsid w:val="000A61F6"/>
    <w:rsid w:val="000A6D6B"/>
    <w:rsid w:val="000A7E74"/>
    <w:rsid w:val="000B0148"/>
    <w:rsid w:val="000B053D"/>
    <w:rsid w:val="000B1B43"/>
    <w:rsid w:val="000B2B92"/>
    <w:rsid w:val="000B551F"/>
    <w:rsid w:val="000B5E10"/>
    <w:rsid w:val="000C07BC"/>
    <w:rsid w:val="000C08E1"/>
    <w:rsid w:val="000C1A9C"/>
    <w:rsid w:val="000C1E87"/>
    <w:rsid w:val="000C1FBD"/>
    <w:rsid w:val="000C2F39"/>
    <w:rsid w:val="000C4B67"/>
    <w:rsid w:val="000C4D32"/>
    <w:rsid w:val="000C4FFD"/>
    <w:rsid w:val="000C5D97"/>
    <w:rsid w:val="000C5FB3"/>
    <w:rsid w:val="000D0FF0"/>
    <w:rsid w:val="000D1BBF"/>
    <w:rsid w:val="000D1C49"/>
    <w:rsid w:val="000D30DD"/>
    <w:rsid w:val="000D3286"/>
    <w:rsid w:val="000D3913"/>
    <w:rsid w:val="000D418A"/>
    <w:rsid w:val="000D4400"/>
    <w:rsid w:val="000D48BE"/>
    <w:rsid w:val="000D52B0"/>
    <w:rsid w:val="000D5318"/>
    <w:rsid w:val="000D5BFA"/>
    <w:rsid w:val="000D66F4"/>
    <w:rsid w:val="000D6B56"/>
    <w:rsid w:val="000E0162"/>
    <w:rsid w:val="000E1D06"/>
    <w:rsid w:val="000E522E"/>
    <w:rsid w:val="000E7A60"/>
    <w:rsid w:val="000F33D9"/>
    <w:rsid w:val="000F3CF8"/>
    <w:rsid w:val="000F433F"/>
    <w:rsid w:val="000F44A6"/>
    <w:rsid w:val="000F669A"/>
    <w:rsid w:val="00100ABB"/>
    <w:rsid w:val="00101348"/>
    <w:rsid w:val="001014EA"/>
    <w:rsid w:val="00102887"/>
    <w:rsid w:val="00103445"/>
    <w:rsid w:val="0010392E"/>
    <w:rsid w:val="0010527E"/>
    <w:rsid w:val="00107228"/>
    <w:rsid w:val="001075E6"/>
    <w:rsid w:val="00110AD2"/>
    <w:rsid w:val="00111122"/>
    <w:rsid w:val="00111FFB"/>
    <w:rsid w:val="00113795"/>
    <w:rsid w:val="001143C0"/>
    <w:rsid w:val="001150FF"/>
    <w:rsid w:val="00115FF3"/>
    <w:rsid w:val="00120524"/>
    <w:rsid w:val="001225C1"/>
    <w:rsid w:val="00123DB8"/>
    <w:rsid w:val="00124075"/>
    <w:rsid w:val="00124722"/>
    <w:rsid w:val="00125F1E"/>
    <w:rsid w:val="00126E35"/>
    <w:rsid w:val="00127DB5"/>
    <w:rsid w:val="00131282"/>
    <w:rsid w:val="001342B5"/>
    <w:rsid w:val="001344D9"/>
    <w:rsid w:val="0013457F"/>
    <w:rsid w:val="00134871"/>
    <w:rsid w:val="00135973"/>
    <w:rsid w:val="001359BF"/>
    <w:rsid w:val="00136994"/>
    <w:rsid w:val="00137A75"/>
    <w:rsid w:val="001402DF"/>
    <w:rsid w:val="00140F5A"/>
    <w:rsid w:val="00141519"/>
    <w:rsid w:val="00143054"/>
    <w:rsid w:val="00143236"/>
    <w:rsid w:val="00145D4E"/>
    <w:rsid w:val="00145FCF"/>
    <w:rsid w:val="0014771A"/>
    <w:rsid w:val="00151AA2"/>
    <w:rsid w:val="00154567"/>
    <w:rsid w:val="00155C29"/>
    <w:rsid w:val="00155FA5"/>
    <w:rsid w:val="0015744B"/>
    <w:rsid w:val="00157B94"/>
    <w:rsid w:val="00161CA2"/>
    <w:rsid w:val="00162031"/>
    <w:rsid w:val="001631B2"/>
    <w:rsid w:val="00163A4D"/>
    <w:rsid w:val="00163F3C"/>
    <w:rsid w:val="00164986"/>
    <w:rsid w:val="001657E8"/>
    <w:rsid w:val="00165EF5"/>
    <w:rsid w:val="001660B0"/>
    <w:rsid w:val="001673B7"/>
    <w:rsid w:val="00170556"/>
    <w:rsid w:val="00170D0B"/>
    <w:rsid w:val="00171308"/>
    <w:rsid w:val="00171DB9"/>
    <w:rsid w:val="0017222A"/>
    <w:rsid w:val="00172D44"/>
    <w:rsid w:val="00172DA6"/>
    <w:rsid w:val="00173943"/>
    <w:rsid w:val="00173F3A"/>
    <w:rsid w:val="00175B7D"/>
    <w:rsid w:val="00175E6D"/>
    <w:rsid w:val="001768A6"/>
    <w:rsid w:val="00176FE8"/>
    <w:rsid w:val="00177056"/>
    <w:rsid w:val="001770CA"/>
    <w:rsid w:val="00177287"/>
    <w:rsid w:val="0017767F"/>
    <w:rsid w:val="00180303"/>
    <w:rsid w:val="0018058C"/>
    <w:rsid w:val="00181374"/>
    <w:rsid w:val="00182E00"/>
    <w:rsid w:val="0018345D"/>
    <w:rsid w:val="00184245"/>
    <w:rsid w:val="0018483F"/>
    <w:rsid w:val="00184B86"/>
    <w:rsid w:val="00187942"/>
    <w:rsid w:val="00187AA3"/>
    <w:rsid w:val="00190367"/>
    <w:rsid w:val="00190FA7"/>
    <w:rsid w:val="0019180A"/>
    <w:rsid w:val="00191B46"/>
    <w:rsid w:val="00191D4D"/>
    <w:rsid w:val="00192A15"/>
    <w:rsid w:val="00192A56"/>
    <w:rsid w:val="00193064"/>
    <w:rsid w:val="0019488A"/>
    <w:rsid w:val="00194AE9"/>
    <w:rsid w:val="00196427"/>
    <w:rsid w:val="00196AC2"/>
    <w:rsid w:val="00196B20"/>
    <w:rsid w:val="001A0212"/>
    <w:rsid w:val="001A1D57"/>
    <w:rsid w:val="001A1ECC"/>
    <w:rsid w:val="001A2441"/>
    <w:rsid w:val="001A3ED8"/>
    <w:rsid w:val="001A77E5"/>
    <w:rsid w:val="001A7A53"/>
    <w:rsid w:val="001B0590"/>
    <w:rsid w:val="001B0D31"/>
    <w:rsid w:val="001B1EF4"/>
    <w:rsid w:val="001B2346"/>
    <w:rsid w:val="001B2764"/>
    <w:rsid w:val="001B28A2"/>
    <w:rsid w:val="001B32D7"/>
    <w:rsid w:val="001B52CC"/>
    <w:rsid w:val="001B63E5"/>
    <w:rsid w:val="001B726F"/>
    <w:rsid w:val="001B7496"/>
    <w:rsid w:val="001B776B"/>
    <w:rsid w:val="001B7CE0"/>
    <w:rsid w:val="001C0CBB"/>
    <w:rsid w:val="001C255D"/>
    <w:rsid w:val="001C2DFB"/>
    <w:rsid w:val="001C3DC9"/>
    <w:rsid w:val="001C4B24"/>
    <w:rsid w:val="001C4F04"/>
    <w:rsid w:val="001C4FA7"/>
    <w:rsid w:val="001C6669"/>
    <w:rsid w:val="001C79B0"/>
    <w:rsid w:val="001D1BF4"/>
    <w:rsid w:val="001D1D59"/>
    <w:rsid w:val="001D37F3"/>
    <w:rsid w:val="001D4B8C"/>
    <w:rsid w:val="001D6D33"/>
    <w:rsid w:val="001D7032"/>
    <w:rsid w:val="001D725A"/>
    <w:rsid w:val="001D75AA"/>
    <w:rsid w:val="001E1687"/>
    <w:rsid w:val="001E1A2C"/>
    <w:rsid w:val="001E21AC"/>
    <w:rsid w:val="001E3137"/>
    <w:rsid w:val="001E4846"/>
    <w:rsid w:val="001E75A5"/>
    <w:rsid w:val="001F2787"/>
    <w:rsid w:val="001F28AC"/>
    <w:rsid w:val="001F29EE"/>
    <w:rsid w:val="001F2DD9"/>
    <w:rsid w:val="001F30EB"/>
    <w:rsid w:val="001F5EF3"/>
    <w:rsid w:val="001F680F"/>
    <w:rsid w:val="001F6E2E"/>
    <w:rsid w:val="00200A72"/>
    <w:rsid w:val="002016F7"/>
    <w:rsid w:val="00201886"/>
    <w:rsid w:val="0020189E"/>
    <w:rsid w:val="00201C26"/>
    <w:rsid w:val="002020DF"/>
    <w:rsid w:val="002023B7"/>
    <w:rsid w:val="002028E1"/>
    <w:rsid w:val="00203B6F"/>
    <w:rsid w:val="00204F52"/>
    <w:rsid w:val="0020759E"/>
    <w:rsid w:val="00210E5C"/>
    <w:rsid w:val="00212365"/>
    <w:rsid w:val="002123C8"/>
    <w:rsid w:val="00212492"/>
    <w:rsid w:val="00212B58"/>
    <w:rsid w:val="00213C1A"/>
    <w:rsid w:val="0021456B"/>
    <w:rsid w:val="002158EF"/>
    <w:rsid w:val="00215C20"/>
    <w:rsid w:val="00215EBB"/>
    <w:rsid w:val="00216B51"/>
    <w:rsid w:val="0021727A"/>
    <w:rsid w:val="0022011E"/>
    <w:rsid w:val="00220647"/>
    <w:rsid w:val="0022157B"/>
    <w:rsid w:val="00222F07"/>
    <w:rsid w:val="0022401E"/>
    <w:rsid w:val="00225C3E"/>
    <w:rsid w:val="002266F7"/>
    <w:rsid w:val="002273E3"/>
    <w:rsid w:val="002300B9"/>
    <w:rsid w:val="00231752"/>
    <w:rsid w:val="00231936"/>
    <w:rsid w:val="00233BD3"/>
    <w:rsid w:val="00235617"/>
    <w:rsid w:val="0023619B"/>
    <w:rsid w:val="002376CA"/>
    <w:rsid w:val="00237F31"/>
    <w:rsid w:val="00240B83"/>
    <w:rsid w:val="00241A71"/>
    <w:rsid w:val="00241C85"/>
    <w:rsid w:val="00242632"/>
    <w:rsid w:val="0024316A"/>
    <w:rsid w:val="00243AC4"/>
    <w:rsid w:val="00244098"/>
    <w:rsid w:val="00244572"/>
    <w:rsid w:val="00244D35"/>
    <w:rsid w:val="0024574D"/>
    <w:rsid w:val="00246158"/>
    <w:rsid w:val="002469FF"/>
    <w:rsid w:val="00247708"/>
    <w:rsid w:val="00251865"/>
    <w:rsid w:val="00251D58"/>
    <w:rsid w:val="002520E6"/>
    <w:rsid w:val="00252506"/>
    <w:rsid w:val="00253CA8"/>
    <w:rsid w:val="002541F4"/>
    <w:rsid w:val="00254228"/>
    <w:rsid w:val="00254723"/>
    <w:rsid w:val="00254B47"/>
    <w:rsid w:val="00255854"/>
    <w:rsid w:val="002603A1"/>
    <w:rsid w:val="0026256F"/>
    <w:rsid w:val="002629E7"/>
    <w:rsid w:val="0026305B"/>
    <w:rsid w:val="00263F89"/>
    <w:rsid w:val="00264B09"/>
    <w:rsid w:val="00265CED"/>
    <w:rsid w:val="002661BE"/>
    <w:rsid w:val="00266A7C"/>
    <w:rsid w:val="00270693"/>
    <w:rsid w:val="00270E2C"/>
    <w:rsid w:val="00270FDA"/>
    <w:rsid w:val="00271D96"/>
    <w:rsid w:val="00272CEA"/>
    <w:rsid w:val="002735AF"/>
    <w:rsid w:val="00274D61"/>
    <w:rsid w:val="002750A2"/>
    <w:rsid w:val="002752F3"/>
    <w:rsid w:val="0027565C"/>
    <w:rsid w:val="002757D0"/>
    <w:rsid w:val="00276D62"/>
    <w:rsid w:val="002807DE"/>
    <w:rsid w:val="00282550"/>
    <w:rsid w:val="002838EF"/>
    <w:rsid w:val="00283FFC"/>
    <w:rsid w:val="002848C7"/>
    <w:rsid w:val="00285030"/>
    <w:rsid w:val="00286DAC"/>
    <w:rsid w:val="002903D6"/>
    <w:rsid w:val="00291988"/>
    <w:rsid w:val="00292B1A"/>
    <w:rsid w:val="00292EE6"/>
    <w:rsid w:val="002937F8"/>
    <w:rsid w:val="002939E0"/>
    <w:rsid w:val="00293C70"/>
    <w:rsid w:val="00293CD4"/>
    <w:rsid w:val="002A1E8A"/>
    <w:rsid w:val="002A2D73"/>
    <w:rsid w:val="002A57FB"/>
    <w:rsid w:val="002A6638"/>
    <w:rsid w:val="002A6FDA"/>
    <w:rsid w:val="002B0858"/>
    <w:rsid w:val="002B1340"/>
    <w:rsid w:val="002B1941"/>
    <w:rsid w:val="002B1C49"/>
    <w:rsid w:val="002B2889"/>
    <w:rsid w:val="002B29DF"/>
    <w:rsid w:val="002B32FA"/>
    <w:rsid w:val="002B35F6"/>
    <w:rsid w:val="002B36E5"/>
    <w:rsid w:val="002B4CB5"/>
    <w:rsid w:val="002B5651"/>
    <w:rsid w:val="002B5A26"/>
    <w:rsid w:val="002B63D4"/>
    <w:rsid w:val="002B647F"/>
    <w:rsid w:val="002B6BDF"/>
    <w:rsid w:val="002B723C"/>
    <w:rsid w:val="002C01AE"/>
    <w:rsid w:val="002C0673"/>
    <w:rsid w:val="002C1D71"/>
    <w:rsid w:val="002C4A1A"/>
    <w:rsid w:val="002C55CC"/>
    <w:rsid w:val="002C7E2C"/>
    <w:rsid w:val="002D0228"/>
    <w:rsid w:val="002D1EB7"/>
    <w:rsid w:val="002D1F91"/>
    <w:rsid w:val="002D2AB6"/>
    <w:rsid w:val="002D2D38"/>
    <w:rsid w:val="002D2DC8"/>
    <w:rsid w:val="002D38A8"/>
    <w:rsid w:val="002D7448"/>
    <w:rsid w:val="002E0A5B"/>
    <w:rsid w:val="002E0FBC"/>
    <w:rsid w:val="002E0FF1"/>
    <w:rsid w:val="002E2077"/>
    <w:rsid w:val="002E45C9"/>
    <w:rsid w:val="002E552B"/>
    <w:rsid w:val="002E60C5"/>
    <w:rsid w:val="002F150E"/>
    <w:rsid w:val="002F17BD"/>
    <w:rsid w:val="002F211C"/>
    <w:rsid w:val="002F245B"/>
    <w:rsid w:val="002F303F"/>
    <w:rsid w:val="002F55EB"/>
    <w:rsid w:val="002F614A"/>
    <w:rsid w:val="002F6735"/>
    <w:rsid w:val="002F68EA"/>
    <w:rsid w:val="00300F8C"/>
    <w:rsid w:val="0030157D"/>
    <w:rsid w:val="003035CE"/>
    <w:rsid w:val="00304291"/>
    <w:rsid w:val="0030453B"/>
    <w:rsid w:val="00304883"/>
    <w:rsid w:val="003048F7"/>
    <w:rsid w:val="0030555F"/>
    <w:rsid w:val="00305C3B"/>
    <w:rsid w:val="003064B4"/>
    <w:rsid w:val="003067B5"/>
    <w:rsid w:val="003114D0"/>
    <w:rsid w:val="00311695"/>
    <w:rsid w:val="00311B4D"/>
    <w:rsid w:val="003121BB"/>
    <w:rsid w:val="00313369"/>
    <w:rsid w:val="00313E41"/>
    <w:rsid w:val="00314587"/>
    <w:rsid w:val="00314D32"/>
    <w:rsid w:val="0031505C"/>
    <w:rsid w:val="003162C3"/>
    <w:rsid w:val="003165C4"/>
    <w:rsid w:val="00316903"/>
    <w:rsid w:val="00317A9B"/>
    <w:rsid w:val="00320110"/>
    <w:rsid w:val="00321EAD"/>
    <w:rsid w:val="003244EB"/>
    <w:rsid w:val="00324EC6"/>
    <w:rsid w:val="00330A27"/>
    <w:rsid w:val="00330A30"/>
    <w:rsid w:val="0033104C"/>
    <w:rsid w:val="00332156"/>
    <w:rsid w:val="00333462"/>
    <w:rsid w:val="00334E82"/>
    <w:rsid w:val="0033519B"/>
    <w:rsid w:val="00335A30"/>
    <w:rsid w:val="00335CB5"/>
    <w:rsid w:val="00335E28"/>
    <w:rsid w:val="00336979"/>
    <w:rsid w:val="0033799A"/>
    <w:rsid w:val="00340BC3"/>
    <w:rsid w:val="00340F1F"/>
    <w:rsid w:val="00341667"/>
    <w:rsid w:val="00343161"/>
    <w:rsid w:val="0034463F"/>
    <w:rsid w:val="0034483D"/>
    <w:rsid w:val="003449EA"/>
    <w:rsid w:val="00346F6E"/>
    <w:rsid w:val="003514F1"/>
    <w:rsid w:val="00351865"/>
    <w:rsid w:val="00355F7B"/>
    <w:rsid w:val="00355FC5"/>
    <w:rsid w:val="00356ED6"/>
    <w:rsid w:val="0035710F"/>
    <w:rsid w:val="00357990"/>
    <w:rsid w:val="00357C50"/>
    <w:rsid w:val="0036097F"/>
    <w:rsid w:val="0036131A"/>
    <w:rsid w:val="003617A4"/>
    <w:rsid w:val="00364135"/>
    <w:rsid w:val="00364C59"/>
    <w:rsid w:val="00364FA6"/>
    <w:rsid w:val="003659C6"/>
    <w:rsid w:val="00367D46"/>
    <w:rsid w:val="003700D0"/>
    <w:rsid w:val="00372604"/>
    <w:rsid w:val="00373100"/>
    <w:rsid w:val="0037379B"/>
    <w:rsid w:val="00374F87"/>
    <w:rsid w:val="0037550F"/>
    <w:rsid w:val="00376021"/>
    <w:rsid w:val="00376F2E"/>
    <w:rsid w:val="00377DD4"/>
    <w:rsid w:val="00380B7C"/>
    <w:rsid w:val="0038115F"/>
    <w:rsid w:val="00383311"/>
    <w:rsid w:val="00384254"/>
    <w:rsid w:val="00384C49"/>
    <w:rsid w:val="00385006"/>
    <w:rsid w:val="003854E2"/>
    <w:rsid w:val="003900FB"/>
    <w:rsid w:val="00390752"/>
    <w:rsid w:val="003908E5"/>
    <w:rsid w:val="00390C37"/>
    <w:rsid w:val="0039296D"/>
    <w:rsid w:val="0039296F"/>
    <w:rsid w:val="00393A02"/>
    <w:rsid w:val="003944FE"/>
    <w:rsid w:val="003951BB"/>
    <w:rsid w:val="003953A0"/>
    <w:rsid w:val="00395F4C"/>
    <w:rsid w:val="0039768C"/>
    <w:rsid w:val="003A1E3E"/>
    <w:rsid w:val="003A3833"/>
    <w:rsid w:val="003A3BB1"/>
    <w:rsid w:val="003A4988"/>
    <w:rsid w:val="003A56CF"/>
    <w:rsid w:val="003A6386"/>
    <w:rsid w:val="003A71B7"/>
    <w:rsid w:val="003B06D5"/>
    <w:rsid w:val="003B10A2"/>
    <w:rsid w:val="003B13D8"/>
    <w:rsid w:val="003B14FD"/>
    <w:rsid w:val="003B25D8"/>
    <w:rsid w:val="003B30F8"/>
    <w:rsid w:val="003B58BB"/>
    <w:rsid w:val="003B666E"/>
    <w:rsid w:val="003B6AE6"/>
    <w:rsid w:val="003B758D"/>
    <w:rsid w:val="003B75A3"/>
    <w:rsid w:val="003B7608"/>
    <w:rsid w:val="003B796B"/>
    <w:rsid w:val="003C08F8"/>
    <w:rsid w:val="003C0A10"/>
    <w:rsid w:val="003C0D2A"/>
    <w:rsid w:val="003C209B"/>
    <w:rsid w:val="003C2635"/>
    <w:rsid w:val="003C30D3"/>
    <w:rsid w:val="003C3297"/>
    <w:rsid w:val="003C3CB6"/>
    <w:rsid w:val="003C4215"/>
    <w:rsid w:val="003C44AE"/>
    <w:rsid w:val="003C45A3"/>
    <w:rsid w:val="003C5397"/>
    <w:rsid w:val="003C5672"/>
    <w:rsid w:val="003C5791"/>
    <w:rsid w:val="003C5986"/>
    <w:rsid w:val="003D2364"/>
    <w:rsid w:val="003D2EC4"/>
    <w:rsid w:val="003D32ED"/>
    <w:rsid w:val="003D38DF"/>
    <w:rsid w:val="003D5F12"/>
    <w:rsid w:val="003D69C4"/>
    <w:rsid w:val="003D704B"/>
    <w:rsid w:val="003E0B52"/>
    <w:rsid w:val="003E182A"/>
    <w:rsid w:val="003E2DBB"/>
    <w:rsid w:val="003E3C2E"/>
    <w:rsid w:val="003E4CFB"/>
    <w:rsid w:val="003E5776"/>
    <w:rsid w:val="003E5DA1"/>
    <w:rsid w:val="003E6192"/>
    <w:rsid w:val="003E77AA"/>
    <w:rsid w:val="003E7BE0"/>
    <w:rsid w:val="003F0143"/>
    <w:rsid w:val="003F114A"/>
    <w:rsid w:val="003F17F7"/>
    <w:rsid w:val="003F1C0D"/>
    <w:rsid w:val="003F1D0A"/>
    <w:rsid w:val="003F23A9"/>
    <w:rsid w:val="003F2BA3"/>
    <w:rsid w:val="003F2FEB"/>
    <w:rsid w:val="003F31C5"/>
    <w:rsid w:val="003F4E22"/>
    <w:rsid w:val="003F5928"/>
    <w:rsid w:val="003F72F7"/>
    <w:rsid w:val="003F73FC"/>
    <w:rsid w:val="00400836"/>
    <w:rsid w:val="00403F1B"/>
    <w:rsid w:val="004049ED"/>
    <w:rsid w:val="00404F2B"/>
    <w:rsid w:val="004055B6"/>
    <w:rsid w:val="00405D66"/>
    <w:rsid w:val="00406791"/>
    <w:rsid w:val="004123AA"/>
    <w:rsid w:val="00413729"/>
    <w:rsid w:val="0041372C"/>
    <w:rsid w:val="0041375C"/>
    <w:rsid w:val="00414E9E"/>
    <w:rsid w:val="0041529F"/>
    <w:rsid w:val="00415419"/>
    <w:rsid w:val="004159FD"/>
    <w:rsid w:val="0041659D"/>
    <w:rsid w:val="00416741"/>
    <w:rsid w:val="00417F0C"/>
    <w:rsid w:val="00420076"/>
    <w:rsid w:val="004203C8"/>
    <w:rsid w:val="00421A51"/>
    <w:rsid w:val="00421EDE"/>
    <w:rsid w:val="00421F6A"/>
    <w:rsid w:val="004223FD"/>
    <w:rsid w:val="00422538"/>
    <w:rsid w:val="00423874"/>
    <w:rsid w:val="00423F7C"/>
    <w:rsid w:val="0042498C"/>
    <w:rsid w:val="004249BE"/>
    <w:rsid w:val="004255BA"/>
    <w:rsid w:val="00425F3C"/>
    <w:rsid w:val="00427999"/>
    <w:rsid w:val="0043610D"/>
    <w:rsid w:val="00436AE1"/>
    <w:rsid w:val="004406C9"/>
    <w:rsid w:val="004407C5"/>
    <w:rsid w:val="004409A6"/>
    <w:rsid w:val="004410AA"/>
    <w:rsid w:val="004424DD"/>
    <w:rsid w:val="00443EAB"/>
    <w:rsid w:val="0044494F"/>
    <w:rsid w:val="00445225"/>
    <w:rsid w:val="004456A7"/>
    <w:rsid w:val="00445C32"/>
    <w:rsid w:val="00445D1D"/>
    <w:rsid w:val="00446739"/>
    <w:rsid w:val="00446EA2"/>
    <w:rsid w:val="0044705C"/>
    <w:rsid w:val="0044710F"/>
    <w:rsid w:val="00447244"/>
    <w:rsid w:val="00447581"/>
    <w:rsid w:val="004475A3"/>
    <w:rsid w:val="00447CEC"/>
    <w:rsid w:val="00450D43"/>
    <w:rsid w:val="00450F9A"/>
    <w:rsid w:val="0045185B"/>
    <w:rsid w:val="004518BC"/>
    <w:rsid w:val="00451F97"/>
    <w:rsid w:val="00452E4A"/>
    <w:rsid w:val="00453F81"/>
    <w:rsid w:val="004547EB"/>
    <w:rsid w:val="0045536B"/>
    <w:rsid w:val="00455411"/>
    <w:rsid w:val="00456FC4"/>
    <w:rsid w:val="0045744B"/>
    <w:rsid w:val="00457EDF"/>
    <w:rsid w:val="00460A45"/>
    <w:rsid w:val="00460EA5"/>
    <w:rsid w:val="004638B9"/>
    <w:rsid w:val="00463A9A"/>
    <w:rsid w:val="004648C3"/>
    <w:rsid w:val="0046512C"/>
    <w:rsid w:val="00465130"/>
    <w:rsid w:val="004651FB"/>
    <w:rsid w:val="00466AAE"/>
    <w:rsid w:val="00470D11"/>
    <w:rsid w:val="00471617"/>
    <w:rsid w:val="00472BFF"/>
    <w:rsid w:val="004732CA"/>
    <w:rsid w:val="004736F0"/>
    <w:rsid w:val="00474336"/>
    <w:rsid w:val="004757E6"/>
    <w:rsid w:val="00475CC3"/>
    <w:rsid w:val="00476B36"/>
    <w:rsid w:val="00476D08"/>
    <w:rsid w:val="00477409"/>
    <w:rsid w:val="00477FB9"/>
    <w:rsid w:val="00480C0A"/>
    <w:rsid w:val="004811A0"/>
    <w:rsid w:val="00481AFE"/>
    <w:rsid w:val="00482131"/>
    <w:rsid w:val="00482FDF"/>
    <w:rsid w:val="004830C0"/>
    <w:rsid w:val="004832F3"/>
    <w:rsid w:val="004850A2"/>
    <w:rsid w:val="004854DF"/>
    <w:rsid w:val="004859E9"/>
    <w:rsid w:val="00485AE7"/>
    <w:rsid w:val="00485B1C"/>
    <w:rsid w:val="00485D4C"/>
    <w:rsid w:val="0049031F"/>
    <w:rsid w:val="00490443"/>
    <w:rsid w:val="0049086E"/>
    <w:rsid w:val="00491537"/>
    <w:rsid w:val="004915DF"/>
    <w:rsid w:val="00492B35"/>
    <w:rsid w:val="00493D13"/>
    <w:rsid w:val="004944F8"/>
    <w:rsid w:val="00494DB0"/>
    <w:rsid w:val="00496329"/>
    <w:rsid w:val="004974F9"/>
    <w:rsid w:val="00497D73"/>
    <w:rsid w:val="004A0312"/>
    <w:rsid w:val="004A1447"/>
    <w:rsid w:val="004A1A7C"/>
    <w:rsid w:val="004A268E"/>
    <w:rsid w:val="004A2865"/>
    <w:rsid w:val="004A2ADE"/>
    <w:rsid w:val="004A3E34"/>
    <w:rsid w:val="004A5A43"/>
    <w:rsid w:val="004A6582"/>
    <w:rsid w:val="004A76BB"/>
    <w:rsid w:val="004A7784"/>
    <w:rsid w:val="004A79F5"/>
    <w:rsid w:val="004B0773"/>
    <w:rsid w:val="004B1176"/>
    <w:rsid w:val="004B1592"/>
    <w:rsid w:val="004B1663"/>
    <w:rsid w:val="004B20D7"/>
    <w:rsid w:val="004B2417"/>
    <w:rsid w:val="004B3001"/>
    <w:rsid w:val="004B374E"/>
    <w:rsid w:val="004B44E3"/>
    <w:rsid w:val="004B5549"/>
    <w:rsid w:val="004B598B"/>
    <w:rsid w:val="004B748F"/>
    <w:rsid w:val="004C0FF1"/>
    <w:rsid w:val="004C1F5D"/>
    <w:rsid w:val="004C1F6E"/>
    <w:rsid w:val="004C291B"/>
    <w:rsid w:val="004C33B9"/>
    <w:rsid w:val="004C35B0"/>
    <w:rsid w:val="004C50B6"/>
    <w:rsid w:val="004C5412"/>
    <w:rsid w:val="004C5EB9"/>
    <w:rsid w:val="004C5FAD"/>
    <w:rsid w:val="004C652E"/>
    <w:rsid w:val="004D0076"/>
    <w:rsid w:val="004D0283"/>
    <w:rsid w:val="004D05BB"/>
    <w:rsid w:val="004D24E3"/>
    <w:rsid w:val="004D2C72"/>
    <w:rsid w:val="004D2D7D"/>
    <w:rsid w:val="004D69CC"/>
    <w:rsid w:val="004D75B7"/>
    <w:rsid w:val="004D7B93"/>
    <w:rsid w:val="004E11CA"/>
    <w:rsid w:val="004E1592"/>
    <w:rsid w:val="004E1F1E"/>
    <w:rsid w:val="004E238B"/>
    <w:rsid w:val="004E28AE"/>
    <w:rsid w:val="004E2B28"/>
    <w:rsid w:val="004E3C17"/>
    <w:rsid w:val="004E3E75"/>
    <w:rsid w:val="004E45CE"/>
    <w:rsid w:val="004E46A9"/>
    <w:rsid w:val="004E4CA0"/>
    <w:rsid w:val="004E4FA8"/>
    <w:rsid w:val="004E5F34"/>
    <w:rsid w:val="004E6B45"/>
    <w:rsid w:val="004F1EFC"/>
    <w:rsid w:val="004F4A73"/>
    <w:rsid w:val="004F4EE8"/>
    <w:rsid w:val="004F5358"/>
    <w:rsid w:val="004F5416"/>
    <w:rsid w:val="004F67F3"/>
    <w:rsid w:val="004F76E2"/>
    <w:rsid w:val="005009BA"/>
    <w:rsid w:val="00500FA3"/>
    <w:rsid w:val="00501483"/>
    <w:rsid w:val="0050170E"/>
    <w:rsid w:val="00501DEB"/>
    <w:rsid w:val="00503FD8"/>
    <w:rsid w:val="0050506B"/>
    <w:rsid w:val="00505491"/>
    <w:rsid w:val="00505A94"/>
    <w:rsid w:val="00506030"/>
    <w:rsid w:val="0050617D"/>
    <w:rsid w:val="0050627C"/>
    <w:rsid w:val="0050646F"/>
    <w:rsid w:val="00506C59"/>
    <w:rsid w:val="00506D38"/>
    <w:rsid w:val="00506FAF"/>
    <w:rsid w:val="00507244"/>
    <w:rsid w:val="0050740D"/>
    <w:rsid w:val="0051000C"/>
    <w:rsid w:val="0051179A"/>
    <w:rsid w:val="00511947"/>
    <w:rsid w:val="005150D1"/>
    <w:rsid w:val="00515887"/>
    <w:rsid w:val="00516478"/>
    <w:rsid w:val="00520712"/>
    <w:rsid w:val="00520903"/>
    <w:rsid w:val="005212C9"/>
    <w:rsid w:val="00521DA6"/>
    <w:rsid w:val="0052253D"/>
    <w:rsid w:val="0052352A"/>
    <w:rsid w:val="005235B8"/>
    <w:rsid w:val="00523838"/>
    <w:rsid w:val="00530E33"/>
    <w:rsid w:val="00531648"/>
    <w:rsid w:val="00531A45"/>
    <w:rsid w:val="0053213B"/>
    <w:rsid w:val="0053375F"/>
    <w:rsid w:val="005340ED"/>
    <w:rsid w:val="00534F1B"/>
    <w:rsid w:val="00535385"/>
    <w:rsid w:val="00535935"/>
    <w:rsid w:val="005368CF"/>
    <w:rsid w:val="00536FFE"/>
    <w:rsid w:val="005414C0"/>
    <w:rsid w:val="005424A3"/>
    <w:rsid w:val="00542D20"/>
    <w:rsid w:val="005430AC"/>
    <w:rsid w:val="005431BD"/>
    <w:rsid w:val="005434E2"/>
    <w:rsid w:val="0054395A"/>
    <w:rsid w:val="005474F0"/>
    <w:rsid w:val="00550FAB"/>
    <w:rsid w:val="00551457"/>
    <w:rsid w:val="005520E1"/>
    <w:rsid w:val="0055355C"/>
    <w:rsid w:val="005538C1"/>
    <w:rsid w:val="00553E1E"/>
    <w:rsid w:val="00554E14"/>
    <w:rsid w:val="005560B1"/>
    <w:rsid w:val="0055631C"/>
    <w:rsid w:val="00556954"/>
    <w:rsid w:val="00556DB3"/>
    <w:rsid w:val="00561440"/>
    <w:rsid w:val="0056285F"/>
    <w:rsid w:val="00562991"/>
    <w:rsid w:val="00563082"/>
    <w:rsid w:val="00563A55"/>
    <w:rsid w:val="00564AF8"/>
    <w:rsid w:val="005652EE"/>
    <w:rsid w:val="0056553F"/>
    <w:rsid w:val="00565DE8"/>
    <w:rsid w:val="00566750"/>
    <w:rsid w:val="00566780"/>
    <w:rsid w:val="005702E5"/>
    <w:rsid w:val="00571686"/>
    <w:rsid w:val="00571CB2"/>
    <w:rsid w:val="00571E68"/>
    <w:rsid w:val="0057244F"/>
    <w:rsid w:val="00573759"/>
    <w:rsid w:val="005743EF"/>
    <w:rsid w:val="00577C1B"/>
    <w:rsid w:val="00577EFF"/>
    <w:rsid w:val="0058306D"/>
    <w:rsid w:val="005849B6"/>
    <w:rsid w:val="00586410"/>
    <w:rsid w:val="00586C57"/>
    <w:rsid w:val="00587A21"/>
    <w:rsid w:val="00587F05"/>
    <w:rsid w:val="005947AD"/>
    <w:rsid w:val="00594C21"/>
    <w:rsid w:val="00594D83"/>
    <w:rsid w:val="0059526F"/>
    <w:rsid w:val="00595551"/>
    <w:rsid w:val="0059611C"/>
    <w:rsid w:val="005962AE"/>
    <w:rsid w:val="0059671B"/>
    <w:rsid w:val="00596AD3"/>
    <w:rsid w:val="00596F3C"/>
    <w:rsid w:val="00597473"/>
    <w:rsid w:val="005A079C"/>
    <w:rsid w:val="005A0B82"/>
    <w:rsid w:val="005A2D5D"/>
    <w:rsid w:val="005A2D5E"/>
    <w:rsid w:val="005A3B02"/>
    <w:rsid w:val="005A4AD4"/>
    <w:rsid w:val="005A6899"/>
    <w:rsid w:val="005A72D4"/>
    <w:rsid w:val="005A7B36"/>
    <w:rsid w:val="005A7DFE"/>
    <w:rsid w:val="005B0415"/>
    <w:rsid w:val="005B235D"/>
    <w:rsid w:val="005B2D92"/>
    <w:rsid w:val="005B3BBC"/>
    <w:rsid w:val="005B3E30"/>
    <w:rsid w:val="005B488E"/>
    <w:rsid w:val="005B5649"/>
    <w:rsid w:val="005B6F3D"/>
    <w:rsid w:val="005C0C24"/>
    <w:rsid w:val="005C114C"/>
    <w:rsid w:val="005C18A0"/>
    <w:rsid w:val="005C1D33"/>
    <w:rsid w:val="005C2579"/>
    <w:rsid w:val="005C3C7B"/>
    <w:rsid w:val="005C5406"/>
    <w:rsid w:val="005C5B20"/>
    <w:rsid w:val="005C6632"/>
    <w:rsid w:val="005C7318"/>
    <w:rsid w:val="005D0A54"/>
    <w:rsid w:val="005D0A7F"/>
    <w:rsid w:val="005D2D6B"/>
    <w:rsid w:val="005D32AB"/>
    <w:rsid w:val="005D3537"/>
    <w:rsid w:val="005D3643"/>
    <w:rsid w:val="005D36BE"/>
    <w:rsid w:val="005D45E7"/>
    <w:rsid w:val="005D47C6"/>
    <w:rsid w:val="005D54D4"/>
    <w:rsid w:val="005D5B00"/>
    <w:rsid w:val="005D5D98"/>
    <w:rsid w:val="005D6D72"/>
    <w:rsid w:val="005E0B1D"/>
    <w:rsid w:val="005E1518"/>
    <w:rsid w:val="005E22FB"/>
    <w:rsid w:val="005E23CF"/>
    <w:rsid w:val="005E25E4"/>
    <w:rsid w:val="005E2FC9"/>
    <w:rsid w:val="005E3D10"/>
    <w:rsid w:val="005E53B3"/>
    <w:rsid w:val="005E595B"/>
    <w:rsid w:val="005E670D"/>
    <w:rsid w:val="005E7DDE"/>
    <w:rsid w:val="005F099E"/>
    <w:rsid w:val="005F1158"/>
    <w:rsid w:val="005F13DB"/>
    <w:rsid w:val="005F210B"/>
    <w:rsid w:val="005F237A"/>
    <w:rsid w:val="005F369B"/>
    <w:rsid w:val="005F3D9F"/>
    <w:rsid w:val="005F5E92"/>
    <w:rsid w:val="005F5E96"/>
    <w:rsid w:val="005F6CFC"/>
    <w:rsid w:val="005F6DC8"/>
    <w:rsid w:val="005F6E5B"/>
    <w:rsid w:val="005F7A09"/>
    <w:rsid w:val="005F7BC4"/>
    <w:rsid w:val="005F7E3C"/>
    <w:rsid w:val="006006B0"/>
    <w:rsid w:val="0060084F"/>
    <w:rsid w:val="0060194F"/>
    <w:rsid w:val="00601ADB"/>
    <w:rsid w:val="0060273F"/>
    <w:rsid w:val="006038F5"/>
    <w:rsid w:val="00603DEE"/>
    <w:rsid w:val="00604F61"/>
    <w:rsid w:val="0060533C"/>
    <w:rsid w:val="00607AE1"/>
    <w:rsid w:val="006124A9"/>
    <w:rsid w:val="00612FB7"/>
    <w:rsid w:val="006133B9"/>
    <w:rsid w:val="00613C1B"/>
    <w:rsid w:val="00613DB5"/>
    <w:rsid w:val="00613DF9"/>
    <w:rsid w:val="00617A8F"/>
    <w:rsid w:val="00620325"/>
    <w:rsid w:val="006216DB"/>
    <w:rsid w:val="0062195F"/>
    <w:rsid w:val="006225BF"/>
    <w:rsid w:val="00624AA1"/>
    <w:rsid w:val="006255D3"/>
    <w:rsid w:val="00625868"/>
    <w:rsid w:val="00627361"/>
    <w:rsid w:val="006318C2"/>
    <w:rsid w:val="00631E24"/>
    <w:rsid w:val="00631F13"/>
    <w:rsid w:val="00632BAF"/>
    <w:rsid w:val="00634652"/>
    <w:rsid w:val="00636809"/>
    <w:rsid w:val="00636C06"/>
    <w:rsid w:val="00641632"/>
    <w:rsid w:val="006422A4"/>
    <w:rsid w:val="00642B58"/>
    <w:rsid w:val="00643221"/>
    <w:rsid w:val="00643224"/>
    <w:rsid w:val="00643531"/>
    <w:rsid w:val="00645D0D"/>
    <w:rsid w:val="00646647"/>
    <w:rsid w:val="00646A4D"/>
    <w:rsid w:val="00647BCA"/>
    <w:rsid w:val="00651521"/>
    <w:rsid w:val="00651AEF"/>
    <w:rsid w:val="00652979"/>
    <w:rsid w:val="00652CC0"/>
    <w:rsid w:val="00655170"/>
    <w:rsid w:val="006557DA"/>
    <w:rsid w:val="00655CC6"/>
    <w:rsid w:val="00656969"/>
    <w:rsid w:val="00656F95"/>
    <w:rsid w:val="00657603"/>
    <w:rsid w:val="00657A11"/>
    <w:rsid w:val="00657AA9"/>
    <w:rsid w:val="00657D6E"/>
    <w:rsid w:val="00660E1F"/>
    <w:rsid w:val="00661750"/>
    <w:rsid w:val="00661894"/>
    <w:rsid w:val="00661C15"/>
    <w:rsid w:val="00663DD8"/>
    <w:rsid w:val="006651B2"/>
    <w:rsid w:val="00665814"/>
    <w:rsid w:val="00665F9A"/>
    <w:rsid w:val="00666623"/>
    <w:rsid w:val="006669EC"/>
    <w:rsid w:val="006700A3"/>
    <w:rsid w:val="0067116B"/>
    <w:rsid w:val="0067126B"/>
    <w:rsid w:val="00673025"/>
    <w:rsid w:val="006736F1"/>
    <w:rsid w:val="006737FA"/>
    <w:rsid w:val="00673B2A"/>
    <w:rsid w:val="00674061"/>
    <w:rsid w:val="00674103"/>
    <w:rsid w:val="00674F18"/>
    <w:rsid w:val="00675061"/>
    <w:rsid w:val="0067632E"/>
    <w:rsid w:val="006804F9"/>
    <w:rsid w:val="00682269"/>
    <w:rsid w:val="00682C3C"/>
    <w:rsid w:val="00682D2B"/>
    <w:rsid w:val="006836C5"/>
    <w:rsid w:val="006839BF"/>
    <w:rsid w:val="00684245"/>
    <w:rsid w:val="006843BA"/>
    <w:rsid w:val="00684510"/>
    <w:rsid w:val="006846B2"/>
    <w:rsid w:val="00685B52"/>
    <w:rsid w:val="00685CFE"/>
    <w:rsid w:val="006861C5"/>
    <w:rsid w:val="00690142"/>
    <w:rsid w:val="00691C01"/>
    <w:rsid w:val="00691E0F"/>
    <w:rsid w:val="00692047"/>
    <w:rsid w:val="00692806"/>
    <w:rsid w:val="00693EE3"/>
    <w:rsid w:val="00693EEE"/>
    <w:rsid w:val="00694B7D"/>
    <w:rsid w:val="00696801"/>
    <w:rsid w:val="006977F0"/>
    <w:rsid w:val="006A2130"/>
    <w:rsid w:val="006A25AD"/>
    <w:rsid w:val="006A3B05"/>
    <w:rsid w:val="006A4EFD"/>
    <w:rsid w:val="006A5515"/>
    <w:rsid w:val="006A67E1"/>
    <w:rsid w:val="006A7A65"/>
    <w:rsid w:val="006B06D3"/>
    <w:rsid w:val="006B0972"/>
    <w:rsid w:val="006B1E4A"/>
    <w:rsid w:val="006B2CAD"/>
    <w:rsid w:val="006B37D6"/>
    <w:rsid w:val="006B4FD6"/>
    <w:rsid w:val="006B5CFE"/>
    <w:rsid w:val="006B715F"/>
    <w:rsid w:val="006B745F"/>
    <w:rsid w:val="006C11A4"/>
    <w:rsid w:val="006C2CDE"/>
    <w:rsid w:val="006C3205"/>
    <w:rsid w:val="006C4A4E"/>
    <w:rsid w:val="006C711A"/>
    <w:rsid w:val="006C7869"/>
    <w:rsid w:val="006C7AD0"/>
    <w:rsid w:val="006D08FA"/>
    <w:rsid w:val="006D1166"/>
    <w:rsid w:val="006D18FA"/>
    <w:rsid w:val="006D3949"/>
    <w:rsid w:val="006D3E93"/>
    <w:rsid w:val="006D3F64"/>
    <w:rsid w:val="006D49BD"/>
    <w:rsid w:val="006D4EE2"/>
    <w:rsid w:val="006D52E1"/>
    <w:rsid w:val="006D595C"/>
    <w:rsid w:val="006D6251"/>
    <w:rsid w:val="006D6804"/>
    <w:rsid w:val="006E0D52"/>
    <w:rsid w:val="006E1035"/>
    <w:rsid w:val="006E2C6F"/>
    <w:rsid w:val="006E2CE1"/>
    <w:rsid w:val="006E30D1"/>
    <w:rsid w:val="006E3C84"/>
    <w:rsid w:val="006E4FEF"/>
    <w:rsid w:val="006E53BF"/>
    <w:rsid w:val="006E61D3"/>
    <w:rsid w:val="006E64F0"/>
    <w:rsid w:val="006E6CA5"/>
    <w:rsid w:val="006F244A"/>
    <w:rsid w:val="006F3FCB"/>
    <w:rsid w:val="006F45C7"/>
    <w:rsid w:val="006F5131"/>
    <w:rsid w:val="006F547E"/>
    <w:rsid w:val="006F5DED"/>
    <w:rsid w:val="006F78A7"/>
    <w:rsid w:val="00700037"/>
    <w:rsid w:val="0070010D"/>
    <w:rsid w:val="00701559"/>
    <w:rsid w:val="007017C2"/>
    <w:rsid w:val="00703294"/>
    <w:rsid w:val="00704639"/>
    <w:rsid w:val="007047BA"/>
    <w:rsid w:val="00705A7A"/>
    <w:rsid w:val="007065C7"/>
    <w:rsid w:val="0070693A"/>
    <w:rsid w:val="007071EA"/>
    <w:rsid w:val="0071010C"/>
    <w:rsid w:val="00710132"/>
    <w:rsid w:val="0071084F"/>
    <w:rsid w:val="00710983"/>
    <w:rsid w:val="00711901"/>
    <w:rsid w:val="00711BC7"/>
    <w:rsid w:val="00711D13"/>
    <w:rsid w:val="00712597"/>
    <w:rsid w:val="00712BE2"/>
    <w:rsid w:val="0071403C"/>
    <w:rsid w:val="007148C3"/>
    <w:rsid w:val="0071498C"/>
    <w:rsid w:val="00714E1A"/>
    <w:rsid w:val="00714FC3"/>
    <w:rsid w:val="00715993"/>
    <w:rsid w:val="00715E70"/>
    <w:rsid w:val="00717367"/>
    <w:rsid w:val="00717596"/>
    <w:rsid w:val="0071768E"/>
    <w:rsid w:val="00717879"/>
    <w:rsid w:val="0072121E"/>
    <w:rsid w:val="0072124D"/>
    <w:rsid w:val="00721582"/>
    <w:rsid w:val="00722B53"/>
    <w:rsid w:val="00723AEE"/>
    <w:rsid w:val="00723BEE"/>
    <w:rsid w:val="007243D5"/>
    <w:rsid w:val="00726FBC"/>
    <w:rsid w:val="00730E18"/>
    <w:rsid w:val="00732CE3"/>
    <w:rsid w:val="0073446D"/>
    <w:rsid w:val="00734D90"/>
    <w:rsid w:val="00736456"/>
    <w:rsid w:val="007375D0"/>
    <w:rsid w:val="00741EF2"/>
    <w:rsid w:val="00743BF7"/>
    <w:rsid w:val="00745313"/>
    <w:rsid w:val="00745345"/>
    <w:rsid w:val="00747C3B"/>
    <w:rsid w:val="0075177B"/>
    <w:rsid w:val="00752309"/>
    <w:rsid w:val="00752816"/>
    <w:rsid w:val="007541BA"/>
    <w:rsid w:val="00755D0E"/>
    <w:rsid w:val="00757A49"/>
    <w:rsid w:val="0076023C"/>
    <w:rsid w:val="00761405"/>
    <w:rsid w:val="00761485"/>
    <w:rsid w:val="0076182E"/>
    <w:rsid w:val="0076209D"/>
    <w:rsid w:val="0076455A"/>
    <w:rsid w:val="00764DD3"/>
    <w:rsid w:val="007704E7"/>
    <w:rsid w:val="00770A22"/>
    <w:rsid w:val="007739B2"/>
    <w:rsid w:val="007739E1"/>
    <w:rsid w:val="007761B4"/>
    <w:rsid w:val="007769E5"/>
    <w:rsid w:val="007772BF"/>
    <w:rsid w:val="00780197"/>
    <w:rsid w:val="0078120E"/>
    <w:rsid w:val="00781870"/>
    <w:rsid w:val="00782A6B"/>
    <w:rsid w:val="00782ACE"/>
    <w:rsid w:val="00782E1F"/>
    <w:rsid w:val="007830BD"/>
    <w:rsid w:val="007834EC"/>
    <w:rsid w:val="00783714"/>
    <w:rsid w:val="00784A4E"/>
    <w:rsid w:val="00784DB3"/>
    <w:rsid w:val="007864E0"/>
    <w:rsid w:val="0078680D"/>
    <w:rsid w:val="00787679"/>
    <w:rsid w:val="00790C9D"/>
    <w:rsid w:val="007918B3"/>
    <w:rsid w:val="00792722"/>
    <w:rsid w:val="00792AC7"/>
    <w:rsid w:val="00793C8C"/>
    <w:rsid w:val="00794133"/>
    <w:rsid w:val="007941F9"/>
    <w:rsid w:val="007946CC"/>
    <w:rsid w:val="00796A9B"/>
    <w:rsid w:val="007973FE"/>
    <w:rsid w:val="00797710"/>
    <w:rsid w:val="007A0154"/>
    <w:rsid w:val="007A0A51"/>
    <w:rsid w:val="007A1513"/>
    <w:rsid w:val="007A1B5C"/>
    <w:rsid w:val="007A2C64"/>
    <w:rsid w:val="007A3CC6"/>
    <w:rsid w:val="007A3F40"/>
    <w:rsid w:val="007A413C"/>
    <w:rsid w:val="007A571D"/>
    <w:rsid w:val="007A59F6"/>
    <w:rsid w:val="007A5C35"/>
    <w:rsid w:val="007A6948"/>
    <w:rsid w:val="007A6DF9"/>
    <w:rsid w:val="007A72B2"/>
    <w:rsid w:val="007A7758"/>
    <w:rsid w:val="007A775F"/>
    <w:rsid w:val="007B11A8"/>
    <w:rsid w:val="007B1A54"/>
    <w:rsid w:val="007B34C7"/>
    <w:rsid w:val="007B3E82"/>
    <w:rsid w:val="007B3F58"/>
    <w:rsid w:val="007B47E1"/>
    <w:rsid w:val="007B58FC"/>
    <w:rsid w:val="007B5B0A"/>
    <w:rsid w:val="007B5D52"/>
    <w:rsid w:val="007B6D35"/>
    <w:rsid w:val="007C1CF3"/>
    <w:rsid w:val="007C261B"/>
    <w:rsid w:val="007C388F"/>
    <w:rsid w:val="007C44AD"/>
    <w:rsid w:val="007C5299"/>
    <w:rsid w:val="007C6CE9"/>
    <w:rsid w:val="007C6F9C"/>
    <w:rsid w:val="007D145B"/>
    <w:rsid w:val="007D1890"/>
    <w:rsid w:val="007D21A6"/>
    <w:rsid w:val="007D258B"/>
    <w:rsid w:val="007D30E5"/>
    <w:rsid w:val="007D3105"/>
    <w:rsid w:val="007D3CCF"/>
    <w:rsid w:val="007D5037"/>
    <w:rsid w:val="007D6ACF"/>
    <w:rsid w:val="007D77A7"/>
    <w:rsid w:val="007D7D1B"/>
    <w:rsid w:val="007E09DE"/>
    <w:rsid w:val="007E0C7D"/>
    <w:rsid w:val="007E244C"/>
    <w:rsid w:val="007E439A"/>
    <w:rsid w:val="007E44C0"/>
    <w:rsid w:val="007E52FA"/>
    <w:rsid w:val="007E5A7C"/>
    <w:rsid w:val="007E61EF"/>
    <w:rsid w:val="007E7273"/>
    <w:rsid w:val="007F0809"/>
    <w:rsid w:val="007F203A"/>
    <w:rsid w:val="007F21D7"/>
    <w:rsid w:val="007F37F8"/>
    <w:rsid w:val="007F3F35"/>
    <w:rsid w:val="007F5F9C"/>
    <w:rsid w:val="007F7263"/>
    <w:rsid w:val="00800F6C"/>
    <w:rsid w:val="00801C10"/>
    <w:rsid w:val="00803684"/>
    <w:rsid w:val="0080369D"/>
    <w:rsid w:val="0080441C"/>
    <w:rsid w:val="00805149"/>
    <w:rsid w:val="00805690"/>
    <w:rsid w:val="00806537"/>
    <w:rsid w:val="00807B88"/>
    <w:rsid w:val="00807E5B"/>
    <w:rsid w:val="0081099D"/>
    <w:rsid w:val="00810D0D"/>
    <w:rsid w:val="00813815"/>
    <w:rsid w:val="00813925"/>
    <w:rsid w:val="00814759"/>
    <w:rsid w:val="00814B6C"/>
    <w:rsid w:val="00815C72"/>
    <w:rsid w:val="00816FA1"/>
    <w:rsid w:val="008170B3"/>
    <w:rsid w:val="008201C7"/>
    <w:rsid w:val="00820488"/>
    <w:rsid w:val="008215DD"/>
    <w:rsid w:val="00821750"/>
    <w:rsid w:val="00821E3E"/>
    <w:rsid w:val="008229B8"/>
    <w:rsid w:val="00822C62"/>
    <w:rsid w:val="00822C80"/>
    <w:rsid w:val="00822E00"/>
    <w:rsid w:val="008232F3"/>
    <w:rsid w:val="0082496B"/>
    <w:rsid w:val="00830647"/>
    <w:rsid w:val="00830EDF"/>
    <w:rsid w:val="0083126B"/>
    <w:rsid w:val="008319F7"/>
    <w:rsid w:val="00833E34"/>
    <w:rsid w:val="008345A9"/>
    <w:rsid w:val="00835EF7"/>
    <w:rsid w:val="00836065"/>
    <w:rsid w:val="0083646C"/>
    <w:rsid w:val="00836F3A"/>
    <w:rsid w:val="00837984"/>
    <w:rsid w:val="00840323"/>
    <w:rsid w:val="00841552"/>
    <w:rsid w:val="0084299A"/>
    <w:rsid w:val="0084307D"/>
    <w:rsid w:val="0084353A"/>
    <w:rsid w:val="00845201"/>
    <w:rsid w:val="00845E0F"/>
    <w:rsid w:val="00846139"/>
    <w:rsid w:val="00846D80"/>
    <w:rsid w:val="008501A0"/>
    <w:rsid w:val="00850483"/>
    <w:rsid w:val="00850D0B"/>
    <w:rsid w:val="008518DD"/>
    <w:rsid w:val="00851C42"/>
    <w:rsid w:val="00852AA5"/>
    <w:rsid w:val="008531AF"/>
    <w:rsid w:val="00853B5A"/>
    <w:rsid w:val="00855273"/>
    <w:rsid w:val="00855308"/>
    <w:rsid w:val="008556E9"/>
    <w:rsid w:val="00856106"/>
    <w:rsid w:val="008561A9"/>
    <w:rsid w:val="008572DC"/>
    <w:rsid w:val="008578D0"/>
    <w:rsid w:val="00857F8D"/>
    <w:rsid w:val="00860528"/>
    <w:rsid w:val="00860C25"/>
    <w:rsid w:val="008621D1"/>
    <w:rsid w:val="00862A85"/>
    <w:rsid w:val="0086301B"/>
    <w:rsid w:val="0086479E"/>
    <w:rsid w:val="008648A2"/>
    <w:rsid w:val="008656C7"/>
    <w:rsid w:val="00865DEB"/>
    <w:rsid w:val="008665AD"/>
    <w:rsid w:val="00866C19"/>
    <w:rsid w:val="00867CD7"/>
    <w:rsid w:val="00870851"/>
    <w:rsid w:val="008715AC"/>
    <w:rsid w:val="00871EA5"/>
    <w:rsid w:val="008733EB"/>
    <w:rsid w:val="00873421"/>
    <w:rsid w:val="00873E2D"/>
    <w:rsid w:val="00874DE7"/>
    <w:rsid w:val="008751E0"/>
    <w:rsid w:val="00881202"/>
    <w:rsid w:val="0088246A"/>
    <w:rsid w:val="008828A0"/>
    <w:rsid w:val="00882D5D"/>
    <w:rsid w:val="00883AC4"/>
    <w:rsid w:val="00887A25"/>
    <w:rsid w:val="00887AAA"/>
    <w:rsid w:val="00887E52"/>
    <w:rsid w:val="00890417"/>
    <w:rsid w:val="00892BF6"/>
    <w:rsid w:val="0089321C"/>
    <w:rsid w:val="0089328D"/>
    <w:rsid w:val="008954F2"/>
    <w:rsid w:val="00895B20"/>
    <w:rsid w:val="00896D29"/>
    <w:rsid w:val="00897A26"/>
    <w:rsid w:val="008A1809"/>
    <w:rsid w:val="008A20F0"/>
    <w:rsid w:val="008A2E39"/>
    <w:rsid w:val="008A3EB3"/>
    <w:rsid w:val="008A403D"/>
    <w:rsid w:val="008A4923"/>
    <w:rsid w:val="008A4AFD"/>
    <w:rsid w:val="008A61D5"/>
    <w:rsid w:val="008B2117"/>
    <w:rsid w:val="008B2B93"/>
    <w:rsid w:val="008B2D59"/>
    <w:rsid w:val="008B352C"/>
    <w:rsid w:val="008B3F22"/>
    <w:rsid w:val="008B4209"/>
    <w:rsid w:val="008B4888"/>
    <w:rsid w:val="008B49B6"/>
    <w:rsid w:val="008B6730"/>
    <w:rsid w:val="008B70B5"/>
    <w:rsid w:val="008B7D74"/>
    <w:rsid w:val="008C0669"/>
    <w:rsid w:val="008C0719"/>
    <w:rsid w:val="008C0FCF"/>
    <w:rsid w:val="008C2566"/>
    <w:rsid w:val="008C56E5"/>
    <w:rsid w:val="008C59F1"/>
    <w:rsid w:val="008C62D2"/>
    <w:rsid w:val="008C7096"/>
    <w:rsid w:val="008D1086"/>
    <w:rsid w:val="008D117E"/>
    <w:rsid w:val="008D2E31"/>
    <w:rsid w:val="008D4E13"/>
    <w:rsid w:val="008D5FCA"/>
    <w:rsid w:val="008D6C8B"/>
    <w:rsid w:val="008E042F"/>
    <w:rsid w:val="008E38D5"/>
    <w:rsid w:val="008E4D78"/>
    <w:rsid w:val="008E67F0"/>
    <w:rsid w:val="008E741E"/>
    <w:rsid w:val="008E7886"/>
    <w:rsid w:val="008E79FA"/>
    <w:rsid w:val="008F0816"/>
    <w:rsid w:val="008F3714"/>
    <w:rsid w:val="008F62D6"/>
    <w:rsid w:val="008F69B2"/>
    <w:rsid w:val="00900FF6"/>
    <w:rsid w:val="00901208"/>
    <w:rsid w:val="00902A0C"/>
    <w:rsid w:val="0090436B"/>
    <w:rsid w:val="00905977"/>
    <w:rsid w:val="00905DBC"/>
    <w:rsid w:val="00905E0A"/>
    <w:rsid w:val="00906614"/>
    <w:rsid w:val="00910487"/>
    <w:rsid w:val="009108CD"/>
    <w:rsid w:val="00912A89"/>
    <w:rsid w:val="009141C8"/>
    <w:rsid w:val="00914339"/>
    <w:rsid w:val="00914567"/>
    <w:rsid w:val="00916787"/>
    <w:rsid w:val="00916B9B"/>
    <w:rsid w:val="00916D34"/>
    <w:rsid w:val="00916DEC"/>
    <w:rsid w:val="0091721A"/>
    <w:rsid w:val="0092140F"/>
    <w:rsid w:val="009242A2"/>
    <w:rsid w:val="0092551C"/>
    <w:rsid w:val="00925C02"/>
    <w:rsid w:val="00926124"/>
    <w:rsid w:val="00926E11"/>
    <w:rsid w:val="009277C0"/>
    <w:rsid w:val="00930497"/>
    <w:rsid w:val="0093110F"/>
    <w:rsid w:val="0093192B"/>
    <w:rsid w:val="00932838"/>
    <w:rsid w:val="009332E9"/>
    <w:rsid w:val="00934101"/>
    <w:rsid w:val="00934E43"/>
    <w:rsid w:val="00936597"/>
    <w:rsid w:val="00936E75"/>
    <w:rsid w:val="0093763C"/>
    <w:rsid w:val="00937917"/>
    <w:rsid w:val="00943337"/>
    <w:rsid w:val="0094342D"/>
    <w:rsid w:val="00944414"/>
    <w:rsid w:val="00945FCB"/>
    <w:rsid w:val="0094612B"/>
    <w:rsid w:val="00946927"/>
    <w:rsid w:val="00947611"/>
    <w:rsid w:val="00947FDC"/>
    <w:rsid w:val="009517A2"/>
    <w:rsid w:val="00952003"/>
    <w:rsid w:val="0095363F"/>
    <w:rsid w:val="00954E4D"/>
    <w:rsid w:val="00954EA6"/>
    <w:rsid w:val="009553C2"/>
    <w:rsid w:val="00955C91"/>
    <w:rsid w:val="009600B0"/>
    <w:rsid w:val="0096134C"/>
    <w:rsid w:val="00961491"/>
    <w:rsid w:val="00961E87"/>
    <w:rsid w:val="00961EAC"/>
    <w:rsid w:val="00961F8B"/>
    <w:rsid w:val="00962226"/>
    <w:rsid w:val="0096314C"/>
    <w:rsid w:val="0096495C"/>
    <w:rsid w:val="00964B60"/>
    <w:rsid w:val="00965536"/>
    <w:rsid w:val="00966866"/>
    <w:rsid w:val="00966B56"/>
    <w:rsid w:val="00966EE2"/>
    <w:rsid w:val="00967F2F"/>
    <w:rsid w:val="009719DC"/>
    <w:rsid w:val="00972CC0"/>
    <w:rsid w:val="009730F5"/>
    <w:rsid w:val="00973519"/>
    <w:rsid w:val="009737F6"/>
    <w:rsid w:val="009749CC"/>
    <w:rsid w:val="0097511A"/>
    <w:rsid w:val="0098027A"/>
    <w:rsid w:val="009806DF"/>
    <w:rsid w:val="00980799"/>
    <w:rsid w:val="00981438"/>
    <w:rsid w:val="00981A8C"/>
    <w:rsid w:val="00981B2B"/>
    <w:rsid w:val="009825CB"/>
    <w:rsid w:val="00982CCF"/>
    <w:rsid w:val="00983D33"/>
    <w:rsid w:val="009859AF"/>
    <w:rsid w:val="00985A00"/>
    <w:rsid w:val="00985AB0"/>
    <w:rsid w:val="00986B6E"/>
    <w:rsid w:val="009872C4"/>
    <w:rsid w:val="009900B6"/>
    <w:rsid w:val="00992112"/>
    <w:rsid w:val="00992B11"/>
    <w:rsid w:val="0099339B"/>
    <w:rsid w:val="00993989"/>
    <w:rsid w:val="00995426"/>
    <w:rsid w:val="0099629C"/>
    <w:rsid w:val="00996BCE"/>
    <w:rsid w:val="009A25DC"/>
    <w:rsid w:val="009A5399"/>
    <w:rsid w:val="009B0303"/>
    <w:rsid w:val="009B039E"/>
    <w:rsid w:val="009B0413"/>
    <w:rsid w:val="009B1CCA"/>
    <w:rsid w:val="009B28F2"/>
    <w:rsid w:val="009B48A3"/>
    <w:rsid w:val="009B4D1F"/>
    <w:rsid w:val="009B4F5C"/>
    <w:rsid w:val="009B605A"/>
    <w:rsid w:val="009B6824"/>
    <w:rsid w:val="009B7B25"/>
    <w:rsid w:val="009B7BC9"/>
    <w:rsid w:val="009B7ED4"/>
    <w:rsid w:val="009C0684"/>
    <w:rsid w:val="009C242C"/>
    <w:rsid w:val="009C24A0"/>
    <w:rsid w:val="009C2AE8"/>
    <w:rsid w:val="009C3685"/>
    <w:rsid w:val="009C3864"/>
    <w:rsid w:val="009C521F"/>
    <w:rsid w:val="009C5F1B"/>
    <w:rsid w:val="009C5F3E"/>
    <w:rsid w:val="009C6493"/>
    <w:rsid w:val="009C7054"/>
    <w:rsid w:val="009D1890"/>
    <w:rsid w:val="009D1CA6"/>
    <w:rsid w:val="009D238B"/>
    <w:rsid w:val="009D5064"/>
    <w:rsid w:val="009D6F9E"/>
    <w:rsid w:val="009D79FA"/>
    <w:rsid w:val="009D7E50"/>
    <w:rsid w:val="009E0380"/>
    <w:rsid w:val="009E0B35"/>
    <w:rsid w:val="009E0BB5"/>
    <w:rsid w:val="009E1E35"/>
    <w:rsid w:val="009E21BE"/>
    <w:rsid w:val="009E2DE9"/>
    <w:rsid w:val="009E3173"/>
    <w:rsid w:val="009E539E"/>
    <w:rsid w:val="009E6AEF"/>
    <w:rsid w:val="009E71B0"/>
    <w:rsid w:val="009E7668"/>
    <w:rsid w:val="009F0304"/>
    <w:rsid w:val="009F0E62"/>
    <w:rsid w:val="009F13D7"/>
    <w:rsid w:val="009F17E6"/>
    <w:rsid w:val="009F1C70"/>
    <w:rsid w:val="009F1D79"/>
    <w:rsid w:val="009F22CE"/>
    <w:rsid w:val="009F3CD2"/>
    <w:rsid w:val="009F4950"/>
    <w:rsid w:val="009F49F2"/>
    <w:rsid w:val="009F524C"/>
    <w:rsid w:val="009F534C"/>
    <w:rsid w:val="009F5509"/>
    <w:rsid w:val="009F68E9"/>
    <w:rsid w:val="009F6BAB"/>
    <w:rsid w:val="009F6DBA"/>
    <w:rsid w:val="009F72D2"/>
    <w:rsid w:val="009F78CB"/>
    <w:rsid w:val="00A01B6C"/>
    <w:rsid w:val="00A01CA2"/>
    <w:rsid w:val="00A02B4D"/>
    <w:rsid w:val="00A02B88"/>
    <w:rsid w:val="00A0352C"/>
    <w:rsid w:val="00A03F76"/>
    <w:rsid w:val="00A04E10"/>
    <w:rsid w:val="00A0510E"/>
    <w:rsid w:val="00A06056"/>
    <w:rsid w:val="00A062D0"/>
    <w:rsid w:val="00A07C57"/>
    <w:rsid w:val="00A1202E"/>
    <w:rsid w:val="00A13D3B"/>
    <w:rsid w:val="00A14CB2"/>
    <w:rsid w:val="00A150CA"/>
    <w:rsid w:val="00A160A6"/>
    <w:rsid w:val="00A1795F"/>
    <w:rsid w:val="00A20AE8"/>
    <w:rsid w:val="00A21748"/>
    <w:rsid w:val="00A2304B"/>
    <w:rsid w:val="00A263DF"/>
    <w:rsid w:val="00A27060"/>
    <w:rsid w:val="00A30066"/>
    <w:rsid w:val="00A30544"/>
    <w:rsid w:val="00A31390"/>
    <w:rsid w:val="00A31990"/>
    <w:rsid w:val="00A359FE"/>
    <w:rsid w:val="00A367E1"/>
    <w:rsid w:val="00A37063"/>
    <w:rsid w:val="00A400B8"/>
    <w:rsid w:val="00A4116F"/>
    <w:rsid w:val="00A415E5"/>
    <w:rsid w:val="00A4176A"/>
    <w:rsid w:val="00A422AB"/>
    <w:rsid w:val="00A42806"/>
    <w:rsid w:val="00A43650"/>
    <w:rsid w:val="00A442B7"/>
    <w:rsid w:val="00A4557A"/>
    <w:rsid w:val="00A46970"/>
    <w:rsid w:val="00A478E5"/>
    <w:rsid w:val="00A507E8"/>
    <w:rsid w:val="00A50830"/>
    <w:rsid w:val="00A50BDD"/>
    <w:rsid w:val="00A51253"/>
    <w:rsid w:val="00A51571"/>
    <w:rsid w:val="00A521E6"/>
    <w:rsid w:val="00A5240C"/>
    <w:rsid w:val="00A529EC"/>
    <w:rsid w:val="00A53613"/>
    <w:rsid w:val="00A54EAC"/>
    <w:rsid w:val="00A56419"/>
    <w:rsid w:val="00A565FE"/>
    <w:rsid w:val="00A567EC"/>
    <w:rsid w:val="00A570A2"/>
    <w:rsid w:val="00A6059A"/>
    <w:rsid w:val="00A60D96"/>
    <w:rsid w:val="00A616B7"/>
    <w:rsid w:val="00A61B12"/>
    <w:rsid w:val="00A61CD6"/>
    <w:rsid w:val="00A6275B"/>
    <w:rsid w:val="00A62C78"/>
    <w:rsid w:val="00A6417C"/>
    <w:rsid w:val="00A64D43"/>
    <w:rsid w:val="00A652E1"/>
    <w:rsid w:val="00A67338"/>
    <w:rsid w:val="00A67468"/>
    <w:rsid w:val="00A67EE3"/>
    <w:rsid w:val="00A71DE9"/>
    <w:rsid w:val="00A736F5"/>
    <w:rsid w:val="00A73A0E"/>
    <w:rsid w:val="00A75004"/>
    <w:rsid w:val="00A7504F"/>
    <w:rsid w:val="00A7593B"/>
    <w:rsid w:val="00A762DD"/>
    <w:rsid w:val="00A76C18"/>
    <w:rsid w:val="00A76C23"/>
    <w:rsid w:val="00A76D4E"/>
    <w:rsid w:val="00A805F5"/>
    <w:rsid w:val="00A81142"/>
    <w:rsid w:val="00A81EA4"/>
    <w:rsid w:val="00A831B6"/>
    <w:rsid w:val="00A85740"/>
    <w:rsid w:val="00A87C5A"/>
    <w:rsid w:val="00A87CC7"/>
    <w:rsid w:val="00A902C6"/>
    <w:rsid w:val="00A940DD"/>
    <w:rsid w:val="00A94705"/>
    <w:rsid w:val="00A94BAE"/>
    <w:rsid w:val="00A952A5"/>
    <w:rsid w:val="00A9573C"/>
    <w:rsid w:val="00A95BA6"/>
    <w:rsid w:val="00A95C6C"/>
    <w:rsid w:val="00A970BA"/>
    <w:rsid w:val="00A9742C"/>
    <w:rsid w:val="00A97889"/>
    <w:rsid w:val="00A97D38"/>
    <w:rsid w:val="00AA0888"/>
    <w:rsid w:val="00AA108C"/>
    <w:rsid w:val="00AA4411"/>
    <w:rsid w:val="00AA45B9"/>
    <w:rsid w:val="00AB0A05"/>
    <w:rsid w:val="00AB0B0F"/>
    <w:rsid w:val="00AB0D7B"/>
    <w:rsid w:val="00AB16BE"/>
    <w:rsid w:val="00AB36ED"/>
    <w:rsid w:val="00AB42FD"/>
    <w:rsid w:val="00AB4E42"/>
    <w:rsid w:val="00AB723E"/>
    <w:rsid w:val="00AB73E5"/>
    <w:rsid w:val="00AC0F0A"/>
    <w:rsid w:val="00AC2304"/>
    <w:rsid w:val="00AC2885"/>
    <w:rsid w:val="00AC2C57"/>
    <w:rsid w:val="00AC357F"/>
    <w:rsid w:val="00AC3834"/>
    <w:rsid w:val="00AC39CB"/>
    <w:rsid w:val="00AC3E6A"/>
    <w:rsid w:val="00AC55D4"/>
    <w:rsid w:val="00AC5B53"/>
    <w:rsid w:val="00AC633E"/>
    <w:rsid w:val="00AC6EF5"/>
    <w:rsid w:val="00AC7A78"/>
    <w:rsid w:val="00AD08C8"/>
    <w:rsid w:val="00AD08EC"/>
    <w:rsid w:val="00AD0DC9"/>
    <w:rsid w:val="00AD2167"/>
    <w:rsid w:val="00AD2E2B"/>
    <w:rsid w:val="00AD4832"/>
    <w:rsid w:val="00AD497C"/>
    <w:rsid w:val="00AD4CA2"/>
    <w:rsid w:val="00AD4EC4"/>
    <w:rsid w:val="00AD5352"/>
    <w:rsid w:val="00AE128C"/>
    <w:rsid w:val="00AE1C92"/>
    <w:rsid w:val="00AE2A6A"/>
    <w:rsid w:val="00AE2CE4"/>
    <w:rsid w:val="00AE3E64"/>
    <w:rsid w:val="00AE491C"/>
    <w:rsid w:val="00AE5BDD"/>
    <w:rsid w:val="00AE60F1"/>
    <w:rsid w:val="00AF02BF"/>
    <w:rsid w:val="00AF07AE"/>
    <w:rsid w:val="00AF1470"/>
    <w:rsid w:val="00AF2BA4"/>
    <w:rsid w:val="00AF3D9B"/>
    <w:rsid w:val="00AF42AE"/>
    <w:rsid w:val="00AF42EC"/>
    <w:rsid w:val="00AF4E35"/>
    <w:rsid w:val="00AF4EF0"/>
    <w:rsid w:val="00AF51CA"/>
    <w:rsid w:val="00AF531B"/>
    <w:rsid w:val="00AF5AC6"/>
    <w:rsid w:val="00AF7577"/>
    <w:rsid w:val="00B028CD"/>
    <w:rsid w:val="00B05A77"/>
    <w:rsid w:val="00B06A59"/>
    <w:rsid w:val="00B078CF"/>
    <w:rsid w:val="00B1131B"/>
    <w:rsid w:val="00B11833"/>
    <w:rsid w:val="00B11C75"/>
    <w:rsid w:val="00B127DF"/>
    <w:rsid w:val="00B1318B"/>
    <w:rsid w:val="00B133B6"/>
    <w:rsid w:val="00B13A14"/>
    <w:rsid w:val="00B13B54"/>
    <w:rsid w:val="00B13D33"/>
    <w:rsid w:val="00B14319"/>
    <w:rsid w:val="00B14EC4"/>
    <w:rsid w:val="00B1628B"/>
    <w:rsid w:val="00B17218"/>
    <w:rsid w:val="00B2062A"/>
    <w:rsid w:val="00B20DF8"/>
    <w:rsid w:val="00B2115E"/>
    <w:rsid w:val="00B22C27"/>
    <w:rsid w:val="00B231E1"/>
    <w:rsid w:val="00B24B94"/>
    <w:rsid w:val="00B25C22"/>
    <w:rsid w:val="00B265DD"/>
    <w:rsid w:val="00B268BA"/>
    <w:rsid w:val="00B26B26"/>
    <w:rsid w:val="00B27094"/>
    <w:rsid w:val="00B2761B"/>
    <w:rsid w:val="00B310F8"/>
    <w:rsid w:val="00B312D4"/>
    <w:rsid w:val="00B31B24"/>
    <w:rsid w:val="00B32A10"/>
    <w:rsid w:val="00B33155"/>
    <w:rsid w:val="00B35D8D"/>
    <w:rsid w:val="00B36533"/>
    <w:rsid w:val="00B3739D"/>
    <w:rsid w:val="00B41164"/>
    <w:rsid w:val="00B41F43"/>
    <w:rsid w:val="00B444B8"/>
    <w:rsid w:val="00B4459A"/>
    <w:rsid w:val="00B463A5"/>
    <w:rsid w:val="00B5059D"/>
    <w:rsid w:val="00B50868"/>
    <w:rsid w:val="00B50DC6"/>
    <w:rsid w:val="00B51F83"/>
    <w:rsid w:val="00B52341"/>
    <w:rsid w:val="00B52A83"/>
    <w:rsid w:val="00B53749"/>
    <w:rsid w:val="00B53A77"/>
    <w:rsid w:val="00B54BAF"/>
    <w:rsid w:val="00B54E66"/>
    <w:rsid w:val="00B551A8"/>
    <w:rsid w:val="00B55639"/>
    <w:rsid w:val="00B559D7"/>
    <w:rsid w:val="00B56B0F"/>
    <w:rsid w:val="00B61FAF"/>
    <w:rsid w:val="00B6224B"/>
    <w:rsid w:val="00B62F0F"/>
    <w:rsid w:val="00B634C2"/>
    <w:rsid w:val="00B63836"/>
    <w:rsid w:val="00B63F91"/>
    <w:rsid w:val="00B644CD"/>
    <w:rsid w:val="00B649F3"/>
    <w:rsid w:val="00B64ADE"/>
    <w:rsid w:val="00B64F91"/>
    <w:rsid w:val="00B65BAE"/>
    <w:rsid w:val="00B661D5"/>
    <w:rsid w:val="00B67EF4"/>
    <w:rsid w:val="00B7173D"/>
    <w:rsid w:val="00B724D5"/>
    <w:rsid w:val="00B7315C"/>
    <w:rsid w:val="00B73FA6"/>
    <w:rsid w:val="00B73FF5"/>
    <w:rsid w:val="00B741A8"/>
    <w:rsid w:val="00B74656"/>
    <w:rsid w:val="00B74B1C"/>
    <w:rsid w:val="00B74C79"/>
    <w:rsid w:val="00B74F5C"/>
    <w:rsid w:val="00B75BF9"/>
    <w:rsid w:val="00B75F05"/>
    <w:rsid w:val="00B7668C"/>
    <w:rsid w:val="00B77CC1"/>
    <w:rsid w:val="00B81828"/>
    <w:rsid w:val="00B81886"/>
    <w:rsid w:val="00B83A2A"/>
    <w:rsid w:val="00B8572A"/>
    <w:rsid w:val="00B8616C"/>
    <w:rsid w:val="00B903EB"/>
    <w:rsid w:val="00B90CB8"/>
    <w:rsid w:val="00B9164A"/>
    <w:rsid w:val="00B92B77"/>
    <w:rsid w:val="00B93BD3"/>
    <w:rsid w:val="00B93D42"/>
    <w:rsid w:val="00B949B5"/>
    <w:rsid w:val="00B952F7"/>
    <w:rsid w:val="00B95A78"/>
    <w:rsid w:val="00B95A7B"/>
    <w:rsid w:val="00B97478"/>
    <w:rsid w:val="00B97FE9"/>
    <w:rsid w:val="00BA1A6B"/>
    <w:rsid w:val="00BA2235"/>
    <w:rsid w:val="00BA4E8D"/>
    <w:rsid w:val="00BA5719"/>
    <w:rsid w:val="00BA5997"/>
    <w:rsid w:val="00BA6123"/>
    <w:rsid w:val="00BA615F"/>
    <w:rsid w:val="00BA6422"/>
    <w:rsid w:val="00BA6A4F"/>
    <w:rsid w:val="00BA7C15"/>
    <w:rsid w:val="00BB02D5"/>
    <w:rsid w:val="00BB08A8"/>
    <w:rsid w:val="00BB266A"/>
    <w:rsid w:val="00BB2C7F"/>
    <w:rsid w:val="00BB3F11"/>
    <w:rsid w:val="00BB4B7C"/>
    <w:rsid w:val="00BB6239"/>
    <w:rsid w:val="00BB75B9"/>
    <w:rsid w:val="00BB78CD"/>
    <w:rsid w:val="00BB78D3"/>
    <w:rsid w:val="00BB7ACF"/>
    <w:rsid w:val="00BB7B26"/>
    <w:rsid w:val="00BC0137"/>
    <w:rsid w:val="00BC0C31"/>
    <w:rsid w:val="00BC257B"/>
    <w:rsid w:val="00BC26BF"/>
    <w:rsid w:val="00BC2936"/>
    <w:rsid w:val="00BC2C20"/>
    <w:rsid w:val="00BC34F0"/>
    <w:rsid w:val="00BC38C7"/>
    <w:rsid w:val="00BC490B"/>
    <w:rsid w:val="00BC71F2"/>
    <w:rsid w:val="00BD053F"/>
    <w:rsid w:val="00BD12EB"/>
    <w:rsid w:val="00BD16B0"/>
    <w:rsid w:val="00BD32E2"/>
    <w:rsid w:val="00BD385F"/>
    <w:rsid w:val="00BD3F0D"/>
    <w:rsid w:val="00BD438C"/>
    <w:rsid w:val="00BD461F"/>
    <w:rsid w:val="00BD50F3"/>
    <w:rsid w:val="00BD53CD"/>
    <w:rsid w:val="00BD58DE"/>
    <w:rsid w:val="00BE0603"/>
    <w:rsid w:val="00BE0C21"/>
    <w:rsid w:val="00BE1D9D"/>
    <w:rsid w:val="00BE220C"/>
    <w:rsid w:val="00BE27E7"/>
    <w:rsid w:val="00BE2861"/>
    <w:rsid w:val="00BE2A3E"/>
    <w:rsid w:val="00BE3A5D"/>
    <w:rsid w:val="00BE41F5"/>
    <w:rsid w:val="00BE47E1"/>
    <w:rsid w:val="00BE5767"/>
    <w:rsid w:val="00BE6DCF"/>
    <w:rsid w:val="00BE7940"/>
    <w:rsid w:val="00BF093C"/>
    <w:rsid w:val="00BF1D82"/>
    <w:rsid w:val="00BF2DFC"/>
    <w:rsid w:val="00BF3026"/>
    <w:rsid w:val="00BF5620"/>
    <w:rsid w:val="00BF7191"/>
    <w:rsid w:val="00BF746A"/>
    <w:rsid w:val="00C010EE"/>
    <w:rsid w:val="00C026D4"/>
    <w:rsid w:val="00C02B8B"/>
    <w:rsid w:val="00C0420C"/>
    <w:rsid w:val="00C04DCF"/>
    <w:rsid w:val="00C05E74"/>
    <w:rsid w:val="00C07497"/>
    <w:rsid w:val="00C07BDD"/>
    <w:rsid w:val="00C07E63"/>
    <w:rsid w:val="00C102FB"/>
    <w:rsid w:val="00C10382"/>
    <w:rsid w:val="00C10A3D"/>
    <w:rsid w:val="00C10C75"/>
    <w:rsid w:val="00C1103D"/>
    <w:rsid w:val="00C1198C"/>
    <w:rsid w:val="00C11FF1"/>
    <w:rsid w:val="00C1274D"/>
    <w:rsid w:val="00C12F44"/>
    <w:rsid w:val="00C14AA2"/>
    <w:rsid w:val="00C14E86"/>
    <w:rsid w:val="00C14F14"/>
    <w:rsid w:val="00C15F26"/>
    <w:rsid w:val="00C168B4"/>
    <w:rsid w:val="00C17232"/>
    <w:rsid w:val="00C1724F"/>
    <w:rsid w:val="00C231D3"/>
    <w:rsid w:val="00C23ED1"/>
    <w:rsid w:val="00C24571"/>
    <w:rsid w:val="00C25ADA"/>
    <w:rsid w:val="00C262B1"/>
    <w:rsid w:val="00C273E0"/>
    <w:rsid w:val="00C275AA"/>
    <w:rsid w:val="00C33387"/>
    <w:rsid w:val="00C33DA4"/>
    <w:rsid w:val="00C340F0"/>
    <w:rsid w:val="00C40290"/>
    <w:rsid w:val="00C40A8D"/>
    <w:rsid w:val="00C40CEA"/>
    <w:rsid w:val="00C41B84"/>
    <w:rsid w:val="00C4338C"/>
    <w:rsid w:val="00C4509D"/>
    <w:rsid w:val="00C45205"/>
    <w:rsid w:val="00C45F56"/>
    <w:rsid w:val="00C468C8"/>
    <w:rsid w:val="00C47428"/>
    <w:rsid w:val="00C47AD4"/>
    <w:rsid w:val="00C47B86"/>
    <w:rsid w:val="00C50583"/>
    <w:rsid w:val="00C508FA"/>
    <w:rsid w:val="00C5165F"/>
    <w:rsid w:val="00C52191"/>
    <w:rsid w:val="00C52412"/>
    <w:rsid w:val="00C52A9D"/>
    <w:rsid w:val="00C533C6"/>
    <w:rsid w:val="00C533F4"/>
    <w:rsid w:val="00C53704"/>
    <w:rsid w:val="00C547CD"/>
    <w:rsid w:val="00C55C9C"/>
    <w:rsid w:val="00C57747"/>
    <w:rsid w:val="00C57B12"/>
    <w:rsid w:val="00C608C0"/>
    <w:rsid w:val="00C60FD3"/>
    <w:rsid w:val="00C61DE3"/>
    <w:rsid w:val="00C6479E"/>
    <w:rsid w:val="00C6508C"/>
    <w:rsid w:val="00C6662A"/>
    <w:rsid w:val="00C66F27"/>
    <w:rsid w:val="00C70C68"/>
    <w:rsid w:val="00C71766"/>
    <w:rsid w:val="00C71EE3"/>
    <w:rsid w:val="00C72BAB"/>
    <w:rsid w:val="00C732F4"/>
    <w:rsid w:val="00C7411C"/>
    <w:rsid w:val="00C74F92"/>
    <w:rsid w:val="00C75B28"/>
    <w:rsid w:val="00C76719"/>
    <w:rsid w:val="00C7679D"/>
    <w:rsid w:val="00C77D6A"/>
    <w:rsid w:val="00C814BF"/>
    <w:rsid w:val="00C81DA8"/>
    <w:rsid w:val="00C8250F"/>
    <w:rsid w:val="00C85876"/>
    <w:rsid w:val="00C85B1A"/>
    <w:rsid w:val="00C869FC"/>
    <w:rsid w:val="00C86D12"/>
    <w:rsid w:val="00C90591"/>
    <w:rsid w:val="00C9171C"/>
    <w:rsid w:val="00C9199C"/>
    <w:rsid w:val="00C92BAA"/>
    <w:rsid w:val="00C95A04"/>
    <w:rsid w:val="00C96A9D"/>
    <w:rsid w:val="00CA0A15"/>
    <w:rsid w:val="00CA1A9F"/>
    <w:rsid w:val="00CA1AD5"/>
    <w:rsid w:val="00CA2F82"/>
    <w:rsid w:val="00CA2F86"/>
    <w:rsid w:val="00CA337B"/>
    <w:rsid w:val="00CA3995"/>
    <w:rsid w:val="00CA41EB"/>
    <w:rsid w:val="00CA4C87"/>
    <w:rsid w:val="00CA52D3"/>
    <w:rsid w:val="00CA564D"/>
    <w:rsid w:val="00CA64C2"/>
    <w:rsid w:val="00CA6F3F"/>
    <w:rsid w:val="00CA75AF"/>
    <w:rsid w:val="00CB00FF"/>
    <w:rsid w:val="00CB0CDD"/>
    <w:rsid w:val="00CB2D96"/>
    <w:rsid w:val="00CB3879"/>
    <w:rsid w:val="00CB393E"/>
    <w:rsid w:val="00CB3D43"/>
    <w:rsid w:val="00CB442F"/>
    <w:rsid w:val="00CB58EE"/>
    <w:rsid w:val="00CB5B74"/>
    <w:rsid w:val="00CB79D0"/>
    <w:rsid w:val="00CB7A55"/>
    <w:rsid w:val="00CB7C39"/>
    <w:rsid w:val="00CC01EE"/>
    <w:rsid w:val="00CC18E8"/>
    <w:rsid w:val="00CC2191"/>
    <w:rsid w:val="00CC250C"/>
    <w:rsid w:val="00CC3BF7"/>
    <w:rsid w:val="00CC72BE"/>
    <w:rsid w:val="00CC730A"/>
    <w:rsid w:val="00CD086B"/>
    <w:rsid w:val="00CD0BD8"/>
    <w:rsid w:val="00CD0F73"/>
    <w:rsid w:val="00CD177B"/>
    <w:rsid w:val="00CD1CEA"/>
    <w:rsid w:val="00CD2718"/>
    <w:rsid w:val="00CD35AB"/>
    <w:rsid w:val="00CD3FD6"/>
    <w:rsid w:val="00CD513F"/>
    <w:rsid w:val="00CD5F16"/>
    <w:rsid w:val="00CD7AF9"/>
    <w:rsid w:val="00CE29B6"/>
    <w:rsid w:val="00CE2EBB"/>
    <w:rsid w:val="00CE3F1B"/>
    <w:rsid w:val="00CE401D"/>
    <w:rsid w:val="00CE46DF"/>
    <w:rsid w:val="00CE4CE1"/>
    <w:rsid w:val="00CE6CFA"/>
    <w:rsid w:val="00CE7022"/>
    <w:rsid w:val="00CF167C"/>
    <w:rsid w:val="00CF25EB"/>
    <w:rsid w:val="00CF2C43"/>
    <w:rsid w:val="00CF50F9"/>
    <w:rsid w:val="00CF643F"/>
    <w:rsid w:val="00CF644D"/>
    <w:rsid w:val="00CF776C"/>
    <w:rsid w:val="00D00473"/>
    <w:rsid w:val="00D00B6A"/>
    <w:rsid w:val="00D01E13"/>
    <w:rsid w:val="00D01E49"/>
    <w:rsid w:val="00D0222D"/>
    <w:rsid w:val="00D037A3"/>
    <w:rsid w:val="00D04054"/>
    <w:rsid w:val="00D04882"/>
    <w:rsid w:val="00D06F24"/>
    <w:rsid w:val="00D07183"/>
    <w:rsid w:val="00D1004C"/>
    <w:rsid w:val="00D1199B"/>
    <w:rsid w:val="00D12066"/>
    <w:rsid w:val="00D13203"/>
    <w:rsid w:val="00D1365C"/>
    <w:rsid w:val="00D137CD"/>
    <w:rsid w:val="00D13B62"/>
    <w:rsid w:val="00D16C47"/>
    <w:rsid w:val="00D17B9C"/>
    <w:rsid w:val="00D208D3"/>
    <w:rsid w:val="00D2110A"/>
    <w:rsid w:val="00D212A6"/>
    <w:rsid w:val="00D22806"/>
    <w:rsid w:val="00D228C9"/>
    <w:rsid w:val="00D228DE"/>
    <w:rsid w:val="00D23215"/>
    <w:rsid w:val="00D26961"/>
    <w:rsid w:val="00D31BB5"/>
    <w:rsid w:val="00D31E30"/>
    <w:rsid w:val="00D31F5D"/>
    <w:rsid w:val="00D32175"/>
    <w:rsid w:val="00D32315"/>
    <w:rsid w:val="00D324A5"/>
    <w:rsid w:val="00D325DF"/>
    <w:rsid w:val="00D3273B"/>
    <w:rsid w:val="00D34592"/>
    <w:rsid w:val="00D3529F"/>
    <w:rsid w:val="00D36420"/>
    <w:rsid w:val="00D36C62"/>
    <w:rsid w:val="00D37BC6"/>
    <w:rsid w:val="00D425EA"/>
    <w:rsid w:val="00D42E48"/>
    <w:rsid w:val="00D43178"/>
    <w:rsid w:val="00D441CC"/>
    <w:rsid w:val="00D44BAB"/>
    <w:rsid w:val="00D44C29"/>
    <w:rsid w:val="00D468FA"/>
    <w:rsid w:val="00D4788B"/>
    <w:rsid w:val="00D47D4A"/>
    <w:rsid w:val="00D52446"/>
    <w:rsid w:val="00D529D7"/>
    <w:rsid w:val="00D538D5"/>
    <w:rsid w:val="00D54DBC"/>
    <w:rsid w:val="00D559CE"/>
    <w:rsid w:val="00D55E45"/>
    <w:rsid w:val="00D56732"/>
    <w:rsid w:val="00D57D2A"/>
    <w:rsid w:val="00D57EF2"/>
    <w:rsid w:val="00D60AF3"/>
    <w:rsid w:val="00D60DAD"/>
    <w:rsid w:val="00D65DBE"/>
    <w:rsid w:val="00D668AF"/>
    <w:rsid w:val="00D67128"/>
    <w:rsid w:val="00D67F0E"/>
    <w:rsid w:val="00D70E6D"/>
    <w:rsid w:val="00D70F8C"/>
    <w:rsid w:val="00D716E8"/>
    <w:rsid w:val="00D718C2"/>
    <w:rsid w:val="00D72639"/>
    <w:rsid w:val="00D76093"/>
    <w:rsid w:val="00D76DC0"/>
    <w:rsid w:val="00D77429"/>
    <w:rsid w:val="00D81529"/>
    <w:rsid w:val="00D83209"/>
    <w:rsid w:val="00D84277"/>
    <w:rsid w:val="00D8482E"/>
    <w:rsid w:val="00D84B8B"/>
    <w:rsid w:val="00D86B50"/>
    <w:rsid w:val="00D87EBB"/>
    <w:rsid w:val="00D93E16"/>
    <w:rsid w:val="00D95B4A"/>
    <w:rsid w:val="00D95D02"/>
    <w:rsid w:val="00D97165"/>
    <w:rsid w:val="00DA138E"/>
    <w:rsid w:val="00DA18DD"/>
    <w:rsid w:val="00DA1C46"/>
    <w:rsid w:val="00DA2CAC"/>
    <w:rsid w:val="00DA3AF0"/>
    <w:rsid w:val="00DA4534"/>
    <w:rsid w:val="00DA767E"/>
    <w:rsid w:val="00DA7A82"/>
    <w:rsid w:val="00DB01FA"/>
    <w:rsid w:val="00DB07A7"/>
    <w:rsid w:val="00DB0B1F"/>
    <w:rsid w:val="00DB243B"/>
    <w:rsid w:val="00DB2DAD"/>
    <w:rsid w:val="00DB2EEE"/>
    <w:rsid w:val="00DB3D83"/>
    <w:rsid w:val="00DB494E"/>
    <w:rsid w:val="00DB5645"/>
    <w:rsid w:val="00DB5915"/>
    <w:rsid w:val="00DB661B"/>
    <w:rsid w:val="00DB6C1D"/>
    <w:rsid w:val="00DC15F0"/>
    <w:rsid w:val="00DC16B1"/>
    <w:rsid w:val="00DC1BE8"/>
    <w:rsid w:val="00DC3D43"/>
    <w:rsid w:val="00DC41DF"/>
    <w:rsid w:val="00DC4272"/>
    <w:rsid w:val="00DC4998"/>
    <w:rsid w:val="00DC6333"/>
    <w:rsid w:val="00DC6DAE"/>
    <w:rsid w:val="00DC79FE"/>
    <w:rsid w:val="00DD0D81"/>
    <w:rsid w:val="00DD12D4"/>
    <w:rsid w:val="00DD1E14"/>
    <w:rsid w:val="00DD283D"/>
    <w:rsid w:val="00DD298D"/>
    <w:rsid w:val="00DD2C99"/>
    <w:rsid w:val="00DD35C3"/>
    <w:rsid w:val="00DD43A7"/>
    <w:rsid w:val="00DD512B"/>
    <w:rsid w:val="00DD539C"/>
    <w:rsid w:val="00DD5A6A"/>
    <w:rsid w:val="00DD60DB"/>
    <w:rsid w:val="00DD7AA4"/>
    <w:rsid w:val="00DE0AE5"/>
    <w:rsid w:val="00DE1094"/>
    <w:rsid w:val="00DE19A5"/>
    <w:rsid w:val="00DE28E2"/>
    <w:rsid w:val="00DE4A39"/>
    <w:rsid w:val="00DE6850"/>
    <w:rsid w:val="00DE7598"/>
    <w:rsid w:val="00DE7FBD"/>
    <w:rsid w:val="00DF14A7"/>
    <w:rsid w:val="00DF1DC6"/>
    <w:rsid w:val="00DF297B"/>
    <w:rsid w:val="00DF3212"/>
    <w:rsid w:val="00DF4CF9"/>
    <w:rsid w:val="00DF657B"/>
    <w:rsid w:val="00DF6BD7"/>
    <w:rsid w:val="00DF7462"/>
    <w:rsid w:val="00DF7511"/>
    <w:rsid w:val="00DF753D"/>
    <w:rsid w:val="00DF7598"/>
    <w:rsid w:val="00DF7702"/>
    <w:rsid w:val="00E006F7"/>
    <w:rsid w:val="00E014CD"/>
    <w:rsid w:val="00E0196A"/>
    <w:rsid w:val="00E02823"/>
    <w:rsid w:val="00E02C98"/>
    <w:rsid w:val="00E034A8"/>
    <w:rsid w:val="00E06BC4"/>
    <w:rsid w:val="00E06CC2"/>
    <w:rsid w:val="00E06F9C"/>
    <w:rsid w:val="00E07C8A"/>
    <w:rsid w:val="00E104DC"/>
    <w:rsid w:val="00E117D4"/>
    <w:rsid w:val="00E1185E"/>
    <w:rsid w:val="00E11B47"/>
    <w:rsid w:val="00E11E5A"/>
    <w:rsid w:val="00E1480F"/>
    <w:rsid w:val="00E14F14"/>
    <w:rsid w:val="00E15E46"/>
    <w:rsid w:val="00E1688C"/>
    <w:rsid w:val="00E176DA"/>
    <w:rsid w:val="00E176F9"/>
    <w:rsid w:val="00E20B02"/>
    <w:rsid w:val="00E20BC4"/>
    <w:rsid w:val="00E20D53"/>
    <w:rsid w:val="00E22393"/>
    <w:rsid w:val="00E2295D"/>
    <w:rsid w:val="00E2295F"/>
    <w:rsid w:val="00E22E26"/>
    <w:rsid w:val="00E23435"/>
    <w:rsid w:val="00E250AB"/>
    <w:rsid w:val="00E25C3A"/>
    <w:rsid w:val="00E26203"/>
    <w:rsid w:val="00E2660E"/>
    <w:rsid w:val="00E270D8"/>
    <w:rsid w:val="00E305DF"/>
    <w:rsid w:val="00E31565"/>
    <w:rsid w:val="00E31B19"/>
    <w:rsid w:val="00E351D8"/>
    <w:rsid w:val="00E37228"/>
    <w:rsid w:val="00E40012"/>
    <w:rsid w:val="00E40026"/>
    <w:rsid w:val="00E40211"/>
    <w:rsid w:val="00E40F1E"/>
    <w:rsid w:val="00E40FBE"/>
    <w:rsid w:val="00E42836"/>
    <w:rsid w:val="00E42C5E"/>
    <w:rsid w:val="00E42D55"/>
    <w:rsid w:val="00E43743"/>
    <w:rsid w:val="00E44CB2"/>
    <w:rsid w:val="00E453B3"/>
    <w:rsid w:val="00E470B8"/>
    <w:rsid w:val="00E5020C"/>
    <w:rsid w:val="00E50A2C"/>
    <w:rsid w:val="00E50B89"/>
    <w:rsid w:val="00E50BD9"/>
    <w:rsid w:val="00E51F9B"/>
    <w:rsid w:val="00E5375A"/>
    <w:rsid w:val="00E5383C"/>
    <w:rsid w:val="00E5416F"/>
    <w:rsid w:val="00E5517E"/>
    <w:rsid w:val="00E55E8B"/>
    <w:rsid w:val="00E56268"/>
    <w:rsid w:val="00E56888"/>
    <w:rsid w:val="00E607CF"/>
    <w:rsid w:val="00E60E95"/>
    <w:rsid w:val="00E61074"/>
    <w:rsid w:val="00E617D8"/>
    <w:rsid w:val="00E639B1"/>
    <w:rsid w:val="00E65396"/>
    <w:rsid w:val="00E65573"/>
    <w:rsid w:val="00E65820"/>
    <w:rsid w:val="00E65F1E"/>
    <w:rsid w:val="00E6664A"/>
    <w:rsid w:val="00E668C2"/>
    <w:rsid w:val="00E709D7"/>
    <w:rsid w:val="00E71335"/>
    <w:rsid w:val="00E734B9"/>
    <w:rsid w:val="00E73D3D"/>
    <w:rsid w:val="00E741B9"/>
    <w:rsid w:val="00E74F0D"/>
    <w:rsid w:val="00E76C78"/>
    <w:rsid w:val="00E76CA2"/>
    <w:rsid w:val="00E772C1"/>
    <w:rsid w:val="00E77303"/>
    <w:rsid w:val="00E77EF9"/>
    <w:rsid w:val="00E80740"/>
    <w:rsid w:val="00E82328"/>
    <w:rsid w:val="00E8250D"/>
    <w:rsid w:val="00E8302C"/>
    <w:rsid w:val="00E84403"/>
    <w:rsid w:val="00E8469A"/>
    <w:rsid w:val="00E84838"/>
    <w:rsid w:val="00E84B6D"/>
    <w:rsid w:val="00E85EF6"/>
    <w:rsid w:val="00E863E9"/>
    <w:rsid w:val="00E86E0E"/>
    <w:rsid w:val="00E870A3"/>
    <w:rsid w:val="00E87A9D"/>
    <w:rsid w:val="00E87B68"/>
    <w:rsid w:val="00E91B60"/>
    <w:rsid w:val="00E92300"/>
    <w:rsid w:val="00E940E5"/>
    <w:rsid w:val="00E9432F"/>
    <w:rsid w:val="00E953B8"/>
    <w:rsid w:val="00E960A5"/>
    <w:rsid w:val="00E969D7"/>
    <w:rsid w:val="00E978C9"/>
    <w:rsid w:val="00EA07B1"/>
    <w:rsid w:val="00EA102A"/>
    <w:rsid w:val="00EA190E"/>
    <w:rsid w:val="00EA3570"/>
    <w:rsid w:val="00EA3AD9"/>
    <w:rsid w:val="00EA4513"/>
    <w:rsid w:val="00EA54E0"/>
    <w:rsid w:val="00EA68F4"/>
    <w:rsid w:val="00EB2949"/>
    <w:rsid w:val="00EB30DB"/>
    <w:rsid w:val="00EB4245"/>
    <w:rsid w:val="00EC0F27"/>
    <w:rsid w:val="00EC19BF"/>
    <w:rsid w:val="00EC2F1A"/>
    <w:rsid w:val="00EC3126"/>
    <w:rsid w:val="00EC376A"/>
    <w:rsid w:val="00EC3E6E"/>
    <w:rsid w:val="00EC439A"/>
    <w:rsid w:val="00EC4615"/>
    <w:rsid w:val="00EC4C9E"/>
    <w:rsid w:val="00EC5080"/>
    <w:rsid w:val="00EC5418"/>
    <w:rsid w:val="00EC5974"/>
    <w:rsid w:val="00EC6573"/>
    <w:rsid w:val="00EC69A0"/>
    <w:rsid w:val="00EC6B51"/>
    <w:rsid w:val="00EC7B49"/>
    <w:rsid w:val="00EC7C52"/>
    <w:rsid w:val="00ED0FDF"/>
    <w:rsid w:val="00ED1517"/>
    <w:rsid w:val="00ED182B"/>
    <w:rsid w:val="00ED2EF0"/>
    <w:rsid w:val="00ED37C8"/>
    <w:rsid w:val="00ED412E"/>
    <w:rsid w:val="00ED5FD0"/>
    <w:rsid w:val="00ED7862"/>
    <w:rsid w:val="00EE0913"/>
    <w:rsid w:val="00EE1CC0"/>
    <w:rsid w:val="00EE4869"/>
    <w:rsid w:val="00EE4CD7"/>
    <w:rsid w:val="00EE57C6"/>
    <w:rsid w:val="00EE5A2E"/>
    <w:rsid w:val="00EE5C87"/>
    <w:rsid w:val="00EE62B2"/>
    <w:rsid w:val="00EE64C9"/>
    <w:rsid w:val="00EE6C59"/>
    <w:rsid w:val="00EE71B3"/>
    <w:rsid w:val="00EE7738"/>
    <w:rsid w:val="00EE7767"/>
    <w:rsid w:val="00EE7AB2"/>
    <w:rsid w:val="00EE7EA2"/>
    <w:rsid w:val="00EF173B"/>
    <w:rsid w:val="00EF1CAA"/>
    <w:rsid w:val="00EF2CAF"/>
    <w:rsid w:val="00EF3AFB"/>
    <w:rsid w:val="00EF4602"/>
    <w:rsid w:val="00EF4AE1"/>
    <w:rsid w:val="00EF5227"/>
    <w:rsid w:val="00EF5981"/>
    <w:rsid w:val="00EF5B67"/>
    <w:rsid w:val="00EF5BBA"/>
    <w:rsid w:val="00EF6AA8"/>
    <w:rsid w:val="00EF6D6E"/>
    <w:rsid w:val="00EF7238"/>
    <w:rsid w:val="00F00F99"/>
    <w:rsid w:val="00F05D42"/>
    <w:rsid w:val="00F060D3"/>
    <w:rsid w:val="00F070E7"/>
    <w:rsid w:val="00F07413"/>
    <w:rsid w:val="00F10020"/>
    <w:rsid w:val="00F1173B"/>
    <w:rsid w:val="00F11E84"/>
    <w:rsid w:val="00F123D7"/>
    <w:rsid w:val="00F12914"/>
    <w:rsid w:val="00F12EF8"/>
    <w:rsid w:val="00F131EC"/>
    <w:rsid w:val="00F132C9"/>
    <w:rsid w:val="00F13BEC"/>
    <w:rsid w:val="00F13FF2"/>
    <w:rsid w:val="00F141B5"/>
    <w:rsid w:val="00F160CF"/>
    <w:rsid w:val="00F1661A"/>
    <w:rsid w:val="00F16D97"/>
    <w:rsid w:val="00F17207"/>
    <w:rsid w:val="00F203C5"/>
    <w:rsid w:val="00F207EB"/>
    <w:rsid w:val="00F20C8E"/>
    <w:rsid w:val="00F212D8"/>
    <w:rsid w:val="00F21303"/>
    <w:rsid w:val="00F21760"/>
    <w:rsid w:val="00F22198"/>
    <w:rsid w:val="00F23153"/>
    <w:rsid w:val="00F24988"/>
    <w:rsid w:val="00F250DD"/>
    <w:rsid w:val="00F25312"/>
    <w:rsid w:val="00F27AFD"/>
    <w:rsid w:val="00F301F2"/>
    <w:rsid w:val="00F302B9"/>
    <w:rsid w:val="00F31FD8"/>
    <w:rsid w:val="00F31FFF"/>
    <w:rsid w:val="00F32A32"/>
    <w:rsid w:val="00F3502D"/>
    <w:rsid w:val="00F3527D"/>
    <w:rsid w:val="00F37143"/>
    <w:rsid w:val="00F37E09"/>
    <w:rsid w:val="00F42437"/>
    <w:rsid w:val="00F43530"/>
    <w:rsid w:val="00F452B7"/>
    <w:rsid w:val="00F453E1"/>
    <w:rsid w:val="00F457F4"/>
    <w:rsid w:val="00F4592B"/>
    <w:rsid w:val="00F4619F"/>
    <w:rsid w:val="00F46A20"/>
    <w:rsid w:val="00F5057D"/>
    <w:rsid w:val="00F50FC7"/>
    <w:rsid w:val="00F50FF3"/>
    <w:rsid w:val="00F51767"/>
    <w:rsid w:val="00F533E7"/>
    <w:rsid w:val="00F546AA"/>
    <w:rsid w:val="00F56696"/>
    <w:rsid w:val="00F57583"/>
    <w:rsid w:val="00F6015B"/>
    <w:rsid w:val="00F60D90"/>
    <w:rsid w:val="00F60DCF"/>
    <w:rsid w:val="00F61726"/>
    <w:rsid w:val="00F62116"/>
    <w:rsid w:val="00F631C9"/>
    <w:rsid w:val="00F63918"/>
    <w:rsid w:val="00F653F3"/>
    <w:rsid w:val="00F655A6"/>
    <w:rsid w:val="00F65A8E"/>
    <w:rsid w:val="00F66025"/>
    <w:rsid w:val="00F6761A"/>
    <w:rsid w:val="00F67F73"/>
    <w:rsid w:val="00F67FFB"/>
    <w:rsid w:val="00F70322"/>
    <w:rsid w:val="00F70680"/>
    <w:rsid w:val="00F7097A"/>
    <w:rsid w:val="00F712B4"/>
    <w:rsid w:val="00F715B2"/>
    <w:rsid w:val="00F725D1"/>
    <w:rsid w:val="00F73B47"/>
    <w:rsid w:val="00F74098"/>
    <w:rsid w:val="00F74B77"/>
    <w:rsid w:val="00F755EA"/>
    <w:rsid w:val="00F75EB9"/>
    <w:rsid w:val="00F82928"/>
    <w:rsid w:val="00F846E2"/>
    <w:rsid w:val="00F84CBC"/>
    <w:rsid w:val="00F84FEF"/>
    <w:rsid w:val="00F85C14"/>
    <w:rsid w:val="00F85DBB"/>
    <w:rsid w:val="00F87AA0"/>
    <w:rsid w:val="00F87C95"/>
    <w:rsid w:val="00F90467"/>
    <w:rsid w:val="00F91C9A"/>
    <w:rsid w:val="00F92743"/>
    <w:rsid w:val="00F94B6B"/>
    <w:rsid w:val="00F94DA9"/>
    <w:rsid w:val="00F9590F"/>
    <w:rsid w:val="00FA0F99"/>
    <w:rsid w:val="00FA2542"/>
    <w:rsid w:val="00FA3311"/>
    <w:rsid w:val="00FA3D4E"/>
    <w:rsid w:val="00FA492A"/>
    <w:rsid w:val="00FA5CA6"/>
    <w:rsid w:val="00FA702E"/>
    <w:rsid w:val="00FA7212"/>
    <w:rsid w:val="00FA7719"/>
    <w:rsid w:val="00FB378F"/>
    <w:rsid w:val="00FB4E61"/>
    <w:rsid w:val="00FB57AC"/>
    <w:rsid w:val="00FB5E5A"/>
    <w:rsid w:val="00FB6E3F"/>
    <w:rsid w:val="00FB7F91"/>
    <w:rsid w:val="00FC0B43"/>
    <w:rsid w:val="00FC12E6"/>
    <w:rsid w:val="00FC14F5"/>
    <w:rsid w:val="00FC15CA"/>
    <w:rsid w:val="00FC2AFE"/>
    <w:rsid w:val="00FC3046"/>
    <w:rsid w:val="00FC5B33"/>
    <w:rsid w:val="00FC7431"/>
    <w:rsid w:val="00FC7526"/>
    <w:rsid w:val="00FC7625"/>
    <w:rsid w:val="00FD064D"/>
    <w:rsid w:val="00FD14E3"/>
    <w:rsid w:val="00FD495F"/>
    <w:rsid w:val="00FD6481"/>
    <w:rsid w:val="00FD7651"/>
    <w:rsid w:val="00FD7D74"/>
    <w:rsid w:val="00FD7F69"/>
    <w:rsid w:val="00FE28C2"/>
    <w:rsid w:val="00FE43F5"/>
    <w:rsid w:val="00FE6FF3"/>
    <w:rsid w:val="00FE7097"/>
    <w:rsid w:val="00FF0E3C"/>
    <w:rsid w:val="00FF2507"/>
    <w:rsid w:val="00FF2AA8"/>
    <w:rsid w:val="00FF3244"/>
    <w:rsid w:val="00FF379E"/>
    <w:rsid w:val="00FF3EE4"/>
    <w:rsid w:val="00FF4FD8"/>
    <w:rsid w:val="00FF5C86"/>
    <w:rsid w:val="00FF6099"/>
    <w:rsid w:val="00FF7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FFB"/>
    <w:pPr>
      <w:jc w:val="both"/>
    </w:pPr>
    <w:rPr>
      <w:rFonts w:eastAsia="Times New Roman"/>
      <w:sz w:val="28"/>
    </w:rPr>
  </w:style>
  <w:style w:type="paragraph" w:styleId="1">
    <w:name w:val="heading 1"/>
    <w:basedOn w:val="a"/>
    <w:next w:val="a"/>
    <w:link w:val="10"/>
    <w:qFormat/>
    <w:rsid w:val="008D1086"/>
    <w:pPr>
      <w:keepNext/>
      <w:spacing w:before="120"/>
      <w:ind w:firstLine="540"/>
      <w:jc w:val="left"/>
      <w:outlineLvl w:val="0"/>
    </w:pPr>
    <w:rPr>
      <w:b/>
      <w:bCs/>
      <w:sz w:val="24"/>
      <w:szCs w:val="24"/>
      <w:lang w:val="x-none" w:eastAsia="x-none"/>
    </w:rPr>
  </w:style>
  <w:style w:type="paragraph" w:styleId="2">
    <w:name w:val="heading 2"/>
    <w:basedOn w:val="a"/>
    <w:next w:val="a"/>
    <w:link w:val="20"/>
    <w:qFormat/>
    <w:rsid w:val="008D1086"/>
    <w:pPr>
      <w:keepNext/>
      <w:jc w:val="left"/>
      <w:outlineLvl w:val="1"/>
    </w:pPr>
    <w:rPr>
      <w:b/>
      <w:bCs/>
      <w:sz w:val="24"/>
      <w:szCs w:val="24"/>
      <w:lang w:val="x-none" w:eastAsia="x-none"/>
    </w:rPr>
  </w:style>
  <w:style w:type="paragraph" w:styleId="3">
    <w:name w:val="heading 3"/>
    <w:basedOn w:val="a"/>
    <w:next w:val="a"/>
    <w:link w:val="30"/>
    <w:qFormat/>
    <w:rsid w:val="008D1086"/>
    <w:pPr>
      <w:keepNext/>
      <w:jc w:val="center"/>
      <w:outlineLvl w:val="2"/>
    </w:pPr>
    <w:rPr>
      <w:b/>
      <w:bCs/>
      <w:sz w:val="24"/>
      <w:szCs w:val="24"/>
      <w:lang w:val="x-none" w:eastAsia="x-none"/>
    </w:rPr>
  </w:style>
  <w:style w:type="paragraph" w:styleId="4">
    <w:name w:val="heading 4"/>
    <w:basedOn w:val="a"/>
    <w:next w:val="a"/>
    <w:link w:val="40"/>
    <w:qFormat/>
    <w:rsid w:val="008D1086"/>
    <w:pPr>
      <w:keepNext/>
      <w:spacing w:before="120"/>
      <w:jc w:val="left"/>
      <w:outlineLvl w:val="3"/>
    </w:pPr>
    <w:rPr>
      <w:color w:val="000000"/>
      <w:szCs w:val="24"/>
      <w:lang w:val="x-none" w:eastAsia="x-none"/>
    </w:rPr>
  </w:style>
  <w:style w:type="paragraph" w:styleId="5">
    <w:name w:val="heading 5"/>
    <w:basedOn w:val="a"/>
    <w:next w:val="a"/>
    <w:link w:val="50"/>
    <w:qFormat/>
    <w:rsid w:val="008D1086"/>
    <w:pPr>
      <w:keepNext/>
      <w:jc w:val="center"/>
      <w:outlineLvl w:val="4"/>
    </w:pPr>
    <w:rPr>
      <w:b/>
      <w:lang w:val="x-none" w:eastAsia="x-none"/>
    </w:rPr>
  </w:style>
  <w:style w:type="paragraph" w:styleId="6">
    <w:name w:val="heading 6"/>
    <w:basedOn w:val="a"/>
    <w:next w:val="a"/>
    <w:link w:val="60"/>
    <w:qFormat/>
    <w:rsid w:val="008D1086"/>
    <w:pPr>
      <w:keepNext/>
      <w:outlineLvl w:val="5"/>
    </w:pPr>
    <w:rPr>
      <w:szCs w:val="28"/>
      <w:lang w:val="x-none" w:eastAsia="x-none"/>
    </w:rPr>
  </w:style>
  <w:style w:type="paragraph" w:styleId="7">
    <w:name w:val="heading 7"/>
    <w:basedOn w:val="a"/>
    <w:next w:val="a"/>
    <w:link w:val="70"/>
    <w:qFormat/>
    <w:rsid w:val="008D1086"/>
    <w:pPr>
      <w:keepNext/>
      <w:jc w:val="center"/>
      <w:outlineLvl w:val="6"/>
    </w:pPr>
    <w:rPr>
      <w:sz w:val="24"/>
      <w:lang w:val="x-none" w:eastAsia="x-none"/>
    </w:rPr>
  </w:style>
  <w:style w:type="paragraph" w:styleId="8">
    <w:name w:val="heading 8"/>
    <w:basedOn w:val="a"/>
    <w:next w:val="a"/>
    <w:link w:val="80"/>
    <w:qFormat/>
    <w:rsid w:val="008D1086"/>
    <w:pPr>
      <w:keepNext/>
      <w:ind w:firstLine="540"/>
      <w:jc w:val="center"/>
      <w:outlineLvl w:val="7"/>
    </w:pPr>
    <w:rPr>
      <w:bCs/>
      <w:lang w:val="x-none" w:eastAsia="x-none"/>
    </w:rPr>
  </w:style>
  <w:style w:type="paragraph" w:styleId="9">
    <w:name w:val="heading 9"/>
    <w:basedOn w:val="a"/>
    <w:next w:val="a"/>
    <w:link w:val="90"/>
    <w:qFormat/>
    <w:rsid w:val="008D1086"/>
    <w:pPr>
      <w:keepNext/>
      <w:jc w:val="center"/>
      <w:outlineLvl w:val="8"/>
    </w:pPr>
    <w:rPr>
      <w:color w:val="00000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a4"/>
    <w:rsid w:val="00D32175"/>
    <w:pPr>
      <w:tabs>
        <w:tab w:val="center" w:pos="4677"/>
        <w:tab w:val="right" w:pos="9355"/>
      </w:tabs>
    </w:pPr>
    <w:rPr>
      <w:lang w:val="x-none" w:eastAsia="x-none"/>
    </w:rPr>
  </w:style>
  <w:style w:type="character" w:customStyle="1" w:styleId="a4">
    <w:name w:val="Верхний колонтитул Знак"/>
    <w:link w:val="a3"/>
    <w:rsid w:val="00D32175"/>
    <w:rPr>
      <w:rFonts w:eastAsia="Times New Roman"/>
      <w:sz w:val="28"/>
    </w:rPr>
  </w:style>
  <w:style w:type="character" w:styleId="a5">
    <w:name w:val="page number"/>
    <w:rsid w:val="00D32175"/>
  </w:style>
  <w:style w:type="character" w:customStyle="1" w:styleId="s0">
    <w:name w:val="s0"/>
    <w:rsid w:val="00D3217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1">
    <w:name w:val="s1"/>
    <w:rsid w:val="00D32175"/>
    <w:rPr>
      <w:rFonts w:ascii="Times New Roman" w:hAnsi="Times New Roman" w:cs="Times New Roman" w:hint="default"/>
      <w:b/>
      <w:bCs/>
      <w:i w:val="0"/>
      <w:iCs w:val="0"/>
      <w:strike w:val="0"/>
      <w:dstrike w:val="0"/>
      <w:color w:val="000000"/>
      <w:sz w:val="32"/>
      <w:szCs w:val="32"/>
      <w:u w:val="none"/>
      <w:effect w:val="none"/>
    </w:rPr>
  </w:style>
  <w:style w:type="character" w:customStyle="1" w:styleId="apple-converted-space">
    <w:name w:val="apple-converted-space"/>
    <w:rsid w:val="00D32175"/>
  </w:style>
  <w:style w:type="character" w:styleId="a6">
    <w:name w:val="Hyperlink"/>
    <w:unhideWhenUsed/>
    <w:rsid w:val="00BC26BF"/>
    <w:rPr>
      <w:rFonts w:ascii="Times New Roman" w:hAnsi="Times New Roman" w:cs="Times New Roman" w:hint="default"/>
      <w:b/>
      <w:bCs/>
      <w:i w:val="0"/>
      <w:iCs w:val="0"/>
      <w:color w:val="000080"/>
      <w:sz w:val="28"/>
      <w:szCs w:val="28"/>
      <w:u w:val="single"/>
    </w:rPr>
  </w:style>
  <w:style w:type="paragraph" w:styleId="a7">
    <w:name w:val="Normal (Web)"/>
    <w:basedOn w:val="a"/>
    <w:uiPriority w:val="99"/>
    <w:rsid w:val="00822C62"/>
    <w:pPr>
      <w:spacing w:before="100" w:beforeAutospacing="1" w:after="100" w:afterAutospacing="1"/>
      <w:jc w:val="left"/>
    </w:pPr>
    <w:rPr>
      <w:sz w:val="24"/>
      <w:szCs w:val="24"/>
    </w:rPr>
  </w:style>
  <w:style w:type="character" w:customStyle="1" w:styleId="10">
    <w:name w:val="Заголовок 1 Знак"/>
    <w:link w:val="1"/>
    <w:rsid w:val="008D1086"/>
    <w:rPr>
      <w:rFonts w:eastAsia="Times New Roman"/>
      <w:b/>
      <w:bCs/>
      <w:sz w:val="24"/>
      <w:szCs w:val="24"/>
    </w:rPr>
  </w:style>
  <w:style w:type="character" w:customStyle="1" w:styleId="20">
    <w:name w:val="Заголовок 2 Знак"/>
    <w:link w:val="2"/>
    <w:rsid w:val="008D1086"/>
    <w:rPr>
      <w:rFonts w:eastAsia="Times New Roman"/>
      <w:b/>
      <w:bCs/>
      <w:sz w:val="24"/>
      <w:szCs w:val="24"/>
    </w:rPr>
  </w:style>
  <w:style w:type="character" w:customStyle="1" w:styleId="30">
    <w:name w:val="Заголовок 3 Знак"/>
    <w:link w:val="3"/>
    <w:rsid w:val="008D1086"/>
    <w:rPr>
      <w:rFonts w:eastAsia="Times New Roman"/>
      <w:b/>
      <w:bCs/>
      <w:sz w:val="24"/>
      <w:szCs w:val="24"/>
    </w:rPr>
  </w:style>
  <w:style w:type="character" w:customStyle="1" w:styleId="40">
    <w:name w:val="Заголовок 4 Знак"/>
    <w:link w:val="4"/>
    <w:rsid w:val="008D1086"/>
    <w:rPr>
      <w:rFonts w:eastAsia="Times New Roman"/>
      <w:color w:val="000000"/>
      <w:sz w:val="28"/>
      <w:szCs w:val="24"/>
    </w:rPr>
  </w:style>
  <w:style w:type="character" w:customStyle="1" w:styleId="50">
    <w:name w:val="Заголовок 5 Знак"/>
    <w:link w:val="5"/>
    <w:rsid w:val="008D1086"/>
    <w:rPr>
      <w:rFonts w:eastAsia="Times New Roman"/>
      <w:b/>
      <w:sz w:val="28"/>
    </w:rPr>
  </w:style>
  <w:style w:type="character" w:customStyle="1" w:styleId="60">
    <w:name w:val="Заголовок 6 Знак"/>
    <w:link w:val="6"/>
    <w:rsid w:val="008D1086"/>
    <w:rPr>
      <w:rFonts w:eastAsia="Times New Roman"/>
      <w:sz w:val="28"/>
      <w:szCs w:val="28"/>
    </w:rPr>
  </w:style>
  <w:style w:type="character" w:customStyle="1" w:styleId="70">
    <w:name w:val="Заголовок 7 Знак"/>
    <w:link w:val="7"/>
    <w:rsid w:val="008D1086"/>
    <w:rPr>
      <w:rFonts w:eastAsia="Times New Roman"/>
      <w:sz w:val="24"/>
    </w:rPr>
  </w:style>
  <w:style w:type="character" w:customStyle="1" w:styleId="80">
    <w:name w:val="Заголовок 8 Знак"/>
    <w:link w:val="8"/>
    <w:rsid w:val="008D1086"/>
    <w:rPr>
      <w:rFonts w:eastAsia="Times New Roman"/>
      <w:bCs/>
      <w:sz w:val="28"/>
    </w:rPr>
  </w:style>
  <w:style w:type="character" w:customStyle="1" w:styleId="90">
    <w:name w:val="Заголовок 9 Знак"/>
    <w:link w:val="9"/>
    <w:rsid w:val="008D1086"/>
    <w:rPr>
      <w:rFonts w:eastAsia="Times New Roman"/>
      <w:color w:val="000000"/>
      <w:sz w:val="28"/>
    </w:rPr>
  </w:style>
  <w:style w:type="paragraph" w:customStyle="1" w:styleId="21">
    <w:name w:val="Основной текст 21"/>
    <w:basedOn w:val="a"/>
    <w:rsid w:val="008D1086"/>
    <w:pPr>
      <w:jc w:val="center"/>
    </w:pPr>
    <w:rPr>
      <w:snapToGrid w:val="0"/>
    </w:rPr>
  </w:style>
  <w:style w:type="paragraph" w:styleId="a8">
    <w:name w:val="Body Text"/>
    <w:basedOn w:val="a"/>
    <w:link w:val="a9"/>
    <w:rsid w:val="008D1086"/>
    <w:rPr>
      <w:sz w:val="24"/>
      <w:szCs w:val="24"/>
      <w:lang w:val="x-none" w:eastAsia="x-none"/>
    </w:rPr>
  </w:style>
  <w:style w:type="character" w:customStyle="1" w:styleId="a9">
    <w:name w:val="Основной текст Знак"/>
    <w:link w:val="a8"/>
    <w:rsid w:val="008D1086"/>
    <w:rPr>
      <w:rFonts w:eastAsia="Times New Roman"/>
      <w:sz w:val="24"/>
      <w:szCs w:val="24"/>
    </w:rPr>
  </w:style>
  <w:style w:type="paragraph" w:styleId="aa">
    <w:name w:val="Body Text Indent"/>
    <w:basedOn w:val="a"/>
    <w:link w:val="ab"/>
    <w:rsid w:val="008D1086"/>
    <w:pPr>
      <w:ind w:firstLine="709"/>
    </w:pPr>
    <w:rPr>
      <w:sz w:val="24"/>
      <w:szCs w:val="24"/>
      <w:lang w:val="x-none" w:eastAsia="x-none"/>
    </w:rPr>
  </w:style>
  <w:style w:type="character" w:customStyle="1" w:styleId="ab">
    <w:name w:val="Основной текст с отступом Знак"/>
    <w:link w:val="aa"/>
    <w:rsid w:val="008D1086"/>
    <w:rPr>
      <w:rFonts w:eastAsia="Times New Roman"/>
      <w:sz w:val="24"/>
      <w:szCs w:val="24"/>
    </w:rPr>
  </w:style>
  <w:style w:type="paragraph" w:styleId="31">
    <w:name w:val="Body Text Indent 3"/>
    <w:basedOn w:val="a"/>
    <w:link w:val="32"/>
    <w:rsid w:val="008D1086"/>
    <w:pPr>
      <w:ind w:firstLine="708"/>
    </w:pPr>
    <w:rPr>
      <w:sz w:val="24"/>
      <w:szCs w:val="24"/>
      <w:lang w:val="x-none" w:eastAsia="x-none"/>
    </w:rPr>
  </w:style>
  <w:style w:type="character" w:customStyle="1" w:styleId="32">
    <w:name w:val="Основной текст с отступом 3 Знак"/>
    <w:link w:val="31"/>
    <w:rsid w:val="008D1086"/>
    <w:rPr>
      <w:rFonts w:eastAsia="Times New Roman"/>
      <w:sz w:val="24"/>
      <w:szCs w:val="24"/>
    </w:rPr>
  </w:style>
  <w:style w:type="paragraph" w:styleId="ac">
    <w:name w:val="Title"/>
    <w:basedOn w:val="a"/>
    <w:link w:val="ad"/>
    <w:qFormat/>
    <w:rsid w:val="008D1086"/>
    <w:pPr>
      <w:jc w:val="center"/>
    </w:pPr>
    <w:rPr>
      <w:b/>
      <w:bCs/>
      <w:color w:val="000000"/>
      <w:sz w:val="24"/>
      <w:lang w:val="x-none" w:eastAsia="x-none"/>
    </w:rPr>
  </w:style>
  <w:style w:type="character" w:customStyle="1" w:styleId="ad">
    <w:name w:val="Название Знак"/>
    <w:link w:val="ac"/>
    <w:rsid w:val="008D1086"/>
    <w:rPr>
      <w:rFonts w:eastAsia="Times New Roman"/>
      <w:b/>
      <w:bCs/>
      <w:color w:val="000000"/>
      <w:sz w:val="24"/>
    </w:rPr>
  </w:style>
  <w:style w:type="paragraph" w:styleId="22">
    <w:name w:val="Body Text 2"/>
    <w:basedOn w:val="a"/>
    <w:link w:val="23"/>
    <w:rsid w:val="008D1086"/>
    <w:pPr>
      <w:spacing w:before="120"/>
    </w:pPr>
    <w:rPr>
      <w:b/>
      <w:sz w:val="24"/>
      <w:lang w:val="x-none" w:eastAsia="x-none"/>
    </w:rPr>
  </w:style>
  <w:style w:type="character" w:customStyle="1" w:styleId="23">
    <w:name w:val="Основной текст 2 Знак"/>
    <w:link w:val="22"/>
    <w:rsid w:val="008D1086"/>
    <w:rPr>
      <w:rFonts w:eastAsia="Times New Roman"/>
      <w:b/>
      <w:sz w:val="24"/>
    </w:rPr>
  </w:style>
  <w:style w:type="paragraph" w:styleId="33">
    <w:name w:val="Body Text 3"/>
    <w:basedOn w:val="a"/>
    <w:link w:val="34"/>
    <w:rsid w:val="008D1086"/>
    <w:pPr>
      <w:tabs>
        <w:tab w:val="num" w:pos="0"/>
      </w:tabs>
    </w:pPr>
    <w:rPr>
      <w:lang w:val="x-none" w:eastAsia="x-none"/>
    </w:rPr>
  </w:style>
  <w:style w:type="character" w:customStyle="1" w:styleId="34">
    <w:name w:val="Основной текст 3 Знак"/>
    <w:link w:val="33"/>
    <w:rsid w:val="008D1086"/>
    <w:rPr>
      <w:rFonts w:eastAsia="Times New Roman"/>
      <w:sz w:val="28"/>
    </w:rPr>
  </w:style>
  <w:style w:type="paragraph" w:styleId="24">
    <w:name w:val="Body Text Indent 2"/>
    <w:basedOn w:val="a"/>
    <w:link w:val="25"/>
    <w:rsid w:val="008D1086"/>
    <w:pPr>
      <w:tabs>
        <w:tab w:val="left" w:pos="0"/>
      </w:tabs>
      <w:ind w:firstLine="720"/>
    </w:pPr>
    <w:rPr>
      <w:sz w:val="24"/>
      <w:szCs w:val="24"/>
      <w:lang w:val="x-none" w:eastAsia="x-none"/>
    </w:rPr>
  </w:style>
  <w:style w:type="character" w:customStyle="1" w:styleId="25">
    <w:name w:val="Основной текст с отступом 2 Знак"/>
    <w:link w:val="24"/>
    <w:rsid w:val="008D1086"/>
    <w:rPr>
      <w:rFonts w:eastAsia="Times New Roman"/>
      <w:sz w:val="24"/>
      <w:szCs w:val="24"/>
    </w:rPr>
  </w:style>
  <w:style w:type="paragraph" w:styleId="ae">
    <w:name w:val="footnote text"/>
    <w:basedOn w:val="a"/>
    <w:link w:val="af"/>
    <w:semiHidden/>
    <w:rsid w:val="008D1086"/>
    <w:pPr>
      <w:jc w:val="left"/>
    </w:pPr>
    <w:rPr>
      <w:sz w:val="20"/>
      <w:lang w:val="x-none" w:eastAsia="x-none"/>
    </w:rPr>
  </w:style>
  <w:style w:type="character" w:customStyle="1" w:styleId="af">
    <w:name w:val="Текст сноски Знак"/>
    <w:link w:val="ae"/>
    <w:semiHidden/>
    <w:rsid w:val="008D1086"/>
    <w:rPr>
      <w:rFonts w:eastAsia="Times New Roman"/>
    </w:rPr>
  </w:style>
  <w:style w:type="paragraph" w:customStyle="1" w:styleId="BodyText">
    <w:name w:val="Body Text"/>
    <w:basedOn w:val="a"/>
    <w:rsid w:val="008D1086"/>
    <w:rPr>
      <w:snapToGrid w:val="0"/>
      <w:sz w:val="24"/>
    </w:rPr>
  </w:style>
  <w:style w:type="paragraph" w:styleId="af0">
    <w:name w:val="footer"/>
    <w:basedOn w:val="a"/>
    <w:link w:val="af1"/>
    <w:rsid w:val="008D1086"/>
    <w:pPr>
      <w:tabs>
        <w:tab w:val="center" w:pos="4677"/>
        <w:tab w:val="right" w:pos="9355"/>
      </w:tabs>
      <w:jc w:val="left"/>
    </w:pPr>
    <w:rPr>
      <w:sz w:val="24"/>
      <w:szCs w:val="24"/>
      <w:lang w:val="x-none" w:eastAsia="x-none"/>
    </w:rPr>
  </w:style>
  <w:style w:type="character" w:customStyle="1" w:styleId="af1">
    <w:name w:val="Нижний колонтитул Знак"/>
    <w:link w:val="af0"/>
    <w:rsid w:val="008D1086"/>
    <w:rPr>
      <w:rFonts w:eastAsia="Times New Roman"/>
      <w:sz w:val="24"/>
      <w:szCs w:val="24"/>
    </w:rPr>
  </w:style>
  <w:style w:type="paragraph" w:styleId="af2">
    <w:name w:val="Balloon Text"/>
    <w:basedOn w:val="a"/>
    <w:link w:val="af3"/>
    <w:semiHidden/>
    <w:rsid w:val="008D1086"/>
    <w:pPr>
      <w:jc w:val="left"/>
    </w:pPr>
    <w:rPr>
      <w:rFonts w:ascii="Tahoma" w:hAnsi="Tahoma"/>
      <w:sz w:val="16"/>
      <w:szCs w:val="16"/>
      <w:lang w:val="x-none" w:eastAsia="x-none"/>
    </w:rPr>
  </w:style>
  <w:style w:type="character" w:customStyle="1" w:styleId="af3">
    <w:name w:val="Текст выноски Знак"/>
    <w:link w:val="af2"/>
    <w:semiHidden/>
    <w:rsid w:val="008D1086"/>
    <w:rPr>
      <w:rFonts w:ascii="Tahoma" w:eastAsia="Times New Roman" w:hAnsi="Tahoma" w:cs="Tahoma"/>
      <w:sz w:val="16"/>
      <w:szCs w:val="16"/>
    </w:rPr>
  </w:style>
  <w:style w:type="paragraph" w:styleId="af4">
    <w:name w:val="Document Map"/>
    <w:basedOn w:val="a"/>
    <w:link w:val="af5"/>
    <w:semiHidden/>
    <w:rsid w:val="008D1086"/>
    <w:pPr>
      <w:shd w:val="clear" w:color="auto" w:fill="000080"/>
      <w:jc w:val="left"/>
    </w:pPr>
    <w:rPr>
      <w:rFonts w:ascii="Tahoma" w:hAnsi="Tahoma"/>
      <w:sz w:val="20"/>
      <w:lang w:val="x-none" w:eastAsia="x-none"/>
    </w:rPr>
  </w:style>
  <w:style w:type="character" w:customStyle="1" w:styleId="af5">
    <w:name w:val="Схема документа Знак"/>
    <w:link w:val="af4"/>
    <w:semiHidden/>
    <w:rsid w:val="008D1086"/>
    <w:rPr>
      <w:rFonts w:ascii="Tahoma" w:eastAsia="Times New Roman" w:hAnsi="Tahoma" w:cs="Tahoma"/>
      <w:shd w:val="clear" w:color="auto" w:fill="000080"/>
    </w:rPr>
  </w:style>
  <w:style w:type="paragraph" w:customStyle="1" w:styleId="af6">
    <w:name w:val=" Знак"/>
    <w:basedOn w:val="a"/>
    <w:next w:val="2"/>
    <w:autoRedefine/>
    <w:rsid w:val="008D1086"/>
    <w:pPr>
      <w:spacing w:after="160"/>
      <w:ind w:firstLine="720"/>
    </w:pPr>
    <w:rPr>
      <w:szCs w:val="28"/>
      <w:lang w:val="en-US" w:eastAsia="en-US"/>
    </w:rPr>
  </w:style>
  <w:style w:type="paragraph" w:customStyle="1" w:styleId="CharChar">
    <w:name w:val=" Знак Знак Знак Char Char Знак Знак Знак Знак Знак Знак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CharChar0">
    <w:name w:val=" Знак Знак Знак Char Char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CharChar1">
    <w:name w:val=" Знак Знак Знак Char Char Знак Знак Знак Знак Знак Знак Знак Знак Знак Знак Знак Знак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11">
    <w:name w:val=" Знак Знак Знак1 Знак Знак Знак Знак Знак Знак"/>
    <w:basedOn w:val="a"/>
    <w:next w:val="2"/>
    <w:autoRedefine/>
    <w:rsid w:val="008D1086"/>
    <w:pPr>
      <w:spacing w:after="160"/>
      <w:ind w:firstLine="720"/>
    </w:pPr>
    <w:rPr>
      <w:szCs w:val="28"/>
      <w:lang w:val="en-US" w:eastAsia="en-US"/>
    </w:rPr>
  </w:style>
  <w:style w:type="numbering" w:customStyle="1" w:styleId="12">
    <w:name w:val="Нет списка1"/>
    <w:next w:val="a2"/>
    <w:uiPriority w:val="99"/>
    <w:semiHidden/>
    <w:unhideWhenUsed/>
    <w:rsid w:val="008D1086"/>
  </w:style>
  <w:style w:type="numbering" w:customStyle="1" w:styleId="110">
    <w:name w:val="Нет списка11"/>
    <w:next w:val="a2"/>
    <w:semiHidden/>
    <w:unhideWhenUsed/>
    <w:rsid w:val="008D1086"/>
  </w:style>
  <w:style w:type="character" w:styleId="af7">
    <w:name w:val="Emphasis"/>
    <w:uiPriority w:val="20"/>
    <w:qFormat/>
    <w:rsid w:val="008D1086"/>
    <w:rPr>
      <w:i/>
      <w:iCs/>
    </w:rPr>
  </w:style>
  <w:style w:type="character" w:styleId="af8">
    <w:name w:val="Strong"/>
    <w:uiPriority w:val="22"/>
    <w:qFormat/>
    <w:rsid w:val="008D1086"/>
    <w:rPr>
      <w:b/>
      <w:bCs/>
    </w:rPr>
  </w:style>
  <w:style w:type="paragraph" w:styleId="af9">
    <w:name w:val="Revision"/>
    <w:hidden/>
    <w:uiPriority w:val="99"/>
    <w:semiHidden/>
    <w:rsid w:val="008D1086"/>
    <w:rPr>
      <w:rFonts w:eastAsia="Times New Roman"/>
      <w:sz w:val="24"/>
      <w:szCs w:val="24"/>
    </w:rPr>
  </w:style>
  <w:style w:type="table" w:styleId="afa">
    <w:name w:val="Table Grid"/>
    <w:basedOn w:val="a1"/>
    <w:rsid w:val="008D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0">
    <w:name w:val="s20"/>
    <w:rsid w:val="008D1086"/>
    <w:rPr>
      <w:shd w:val="clear" w:color="auto" w:fill="FFFFFF"/>
    </w:rPr>
  </w:style>
  <w:style w:type="character" w:styleId="afb">
    <w:name w:val="line number"/>
    <w:uiPriority w:val="99"/>
    <w:semiHidden/>
    <w:unhideWhenUsed/>
    <w:rsid w:val="008D1086"/>
  </w:style>
  <w:style w:type="character" w:styleId="afc">
    <w:name w:val="annotation reference"/>
    <w:uiPriority w:val="99"/>
    <w:semiHidden/>
    <w:unhideWhenUsed/>
    <w:rsid w:val="00D67128"/>
    <w:rPr>
      <w:sz w:val="16"/>
      <w:szCs w:val="16"/>
    </w:rPr>
  </w:style>
  <w:style w:type="paragraph" w:styleId="afd">
    <w:name w:val="annotation text"/>
    <w:basedOn w:val="a"/>
    <w:link w:val="afe"/>
    <w:uiPriority w:val="99"/>
    <w:semiHidden/>
    <w:unhideWhenUsed/>
    <w:rsid w:val="00D67128"/>
    <w:rPr>
      <w:sz w:val="20"/>
      <w:lang w:val="x-none" w:eastAsia="x-none"/>
    </w:rPr>
  </w:style>
  <w:style w:type="character" w:customStyle="1" w:styleId="afe">
    <w:name w:val="Текст примечания Знак"/>
    <w:link w:val="afd"/>
    <w:uiPriority w:val="99"/>
    <w:semiHidden/>
    <w:rsid w:val="00D67128"/>
    <w:rPr>
      <w:rFonts w:eastAsia="Times New Roman"/>
    </w:rPr>
  </w:style>
  <w:style w:type="paragraph" w:styleId="aff">
    <w:name w:val="annotation subject"/>
    <w:basedOn w:val="afd"/>
    <w:next w:val="afd"/>
    <w:link w:val="aff0"/>
    <w:uiPriority w:val="99"/>
    <w:semiHidden/>
    <w:unhideWhenUsed/>
    <w:rsid w:val="00D67128"/>
    <w:rPr>
      <w:b/>
      <w:bCs/>
    </w:rPr>
  </w:style>
  <w:style w:type="character" w:customStyle="1" w:styleId="aff0">
    <w:name w:val="Тема примечания Знак"/>
    <w:link w:val="aff"/>
    <w:uiPriority w:val="99"/>
    <w:semiHidden/>
    <w:rsid w:val="00D67128"/>
    <w:rPr>
      <w:rFonts w:eastAsia="Times New Roman"/>
      <w:b/>
      <w:bCs/>
    </w:rPr>
  </w:style>
  <w:style w:type="paragraph" w:customStyle="1" w:styleId="aff1">
    <w:name w:val=" Знак Знак Знак Знак Знак Знак"/>
    <w:basedOn w:val="a"/>
    <w:autoRedefine/>
    <w:rsid w:val="00196AC2"/>
    <w:pPr>
      <w:spacing w:after="160" w:line="240" w:lineRule="exact"/>
      <w:jc w:val="left"/>
    </w:pPr>
    <w:rPr>
      <w:rFonts w:eastAsia="SimSun"/>
      <w:b/>
      <w:szCs w:val="24"/>
      <w:lang w:val="en-US" w:eastAsia="en-US"/>
    </w:rPr>
  </w:style>
  <w:style w:type="character" w:customStyle="1" w:styleId="s00">
    <w:name w:val="s00"/>
    <w:rsid w:val="00136994"/>
    <w:rPr>
      <w:rFonts w:ascii="Times New Roman" w:hAnsi="Times New Roman" w:cs="Times New Roman" w:hint="default"/>
      <w:b w:val="0"/>
      <w:bCs w:val="0"/>
      <w:i w:val="0"/>
      <w:iCs w:val="0"/>
      <w:color w:val="000000"/>
    </w:rPr>
  </w:style>
  <w:style w:type="character" w:styleId="aff2">
    <w:name w:val="footnote reference"/>
    <w:uiPriority w:val="99"/>
    <w:semiHidden/>
    <w:unhideWhenUsed/>
    <w:rsid w:val="00883AC4"/>
    <w:rPr>
      <w:vertAlign w:val="superscript"/>
    </w:rPr>
  </w:style>
  <w:style w:type="character" w:customStyle="1" w:styleId="s202">
    <w:name w:val="s202"/>
    <w:rsid w:val="001C2DFB"/>
  </w:style>
  <w:style w:type="character" w:customStyle="1" w:styleId="S01">
    <w:name w:val="S0"/>
    <w:rsid w:val="00BD53CD"/>
    <w:rPr>
      <w:rFonts w:ascii="Times New Roman" w:hAnsi="Times New Roman" w:cs="Times New Roman" w:hint="default"/>
      <w:b w:val="0"/>
      <w:bCs w:val="0"/>
      <w:i w:val="0"/>
      <w:iCs w:val="0"/>
      <w:color w:val="000000"/>
    </w:rPr>
  </w:style>
  <w:style w:type="character" w:customStyle="1" w:styleId="S10">
    <w:name w:val="S1"/>
    <w:rsid w:val="007071EA"/>
    <w:rPr>
      <w:rFonts w:ascii="Courier New" w:hAnsi="Courier New" w:cs="Courier New" w:hint="default"/>
      <w:b/>
      <w:bCs/>
      <w:i w:val="0"/>
      <w:iCs w:val="0"/>
      <w:strike w:val="0"/>
      <w:dstrike w:val="0"/>
      <w:color w:val="000000"/>
      <w:sz w:val="28"/>
      <w:szCs w:val="28"/>
      <w:u w:val="none"/>
      <w:effect w:val="none"/>
    </w:rPr>
  </w:style>
  <w:style w:type="character" w:customStyle="1" w:styleId="s2">
    <w:name w:val="s2"/>
    <w:rsid w:val="00175E6D"/>
    <w:rPr>
      <w:rFonts w:ascii="Times New Roman" w:hAnsi="Times New Roman" w:cs="Times New Roman" w:hint="default"/>
      <w:color w:val="800080"/>
      <w:u w:val="single"/>
    </w:rPr>
  </w:style>
  <w:style w:type="character" w:customStyle="1" w:styleId="aff3">
    <w:name w:val="Основной текст_"/>
    <w:link w:val="13"/>
    <w:rsid w:val="00B559D7"/>
    <w:rPr>
      <w:sz w:val="25"/>
      <w:szCs w:val="25"/>
      <w:shd w:val="clear" w:color="auto" w:fill="FFFFFF"/>
    </w:rPr>
  </w:style>
  <w:style w:type="paragraph" w:customStyle="1" w:styleId="13">
    <w:name w:val="Основной текст1"/>
    <w:basedOn w:val="a"/>
    <w:link w:val="aff3"/>
    <w:rsid w:val="00B559D7"/>
    <w:pPr>
      <w:widowControl w:val="0"/>
      <w:shd w:val="clear" w:color="auto" w:fill="FFFFFF"/>
      <w:spacing w:before="840" w:line="317" w:lineRule="exact"/>
      <w:ind w:firstLine="700"/>
    </w:pPr>
    <w:rPr>
      <w:rFonts w:eastAsia="Calibri"/>
      <w:sz w:val="25"/>
      <w:szCs w:val="25"/>
    </w:rPr>
  </w:style>
  <w:style w:type="character" w:customStyle="1" w:styleId="11pt">
    <w:name w:val="Основной текст + 11 pt"/>
    <w:rsid w:val="00B559D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11pt0">
    <w:name w:val="Основной текст + 11 pt;Полужирный"/>
    <w:rsid w:val="00B559D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styleId="aff4">
    <w:name w:val="List Paragraph"/>
    <w:basedOn w:val="a"/>
    <w:uiPriority w:val="34"/>
    <w:qFormat/>
    <w:rsid w:val="00270FDA"/>
    <w:pPr>
      <w:spacing w:after="200" w:line="276" w:lineRule="auto"/>
      <w:ind w:left="720"/>
      <w:contextualSpacing/>
      <w:jc w:val="left"/>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FFB"/>
    <w:pPr>
      <w:jc w:val="both"/>
    </w:pPr>
    <w:rPr>
      <w:rFonts w:eastAsia="Times New Roman"/>
      <w:sz w:val="28"/>
    </w:rPr>
  </w:style>
  <w:style w:type="paragraph" w:styleId="1">
    <w:name w:val="heading 1"/>
    <w:basedOn w:val="a"/>
    <w:next w:val="a"/>
    <w:link w:val="10"/>
    <w:qFormat/>
    <w:rsid w:val="008D1086"/>
    <w:pPr>
      <w:keepNext/>
      <w:spacing w:before="120"/>
      <w:ind w:firstLine="540"/>
      <w:jc w:val="left"/>
      <w:outlineLvl w:val="0"/>
    </w:pPr>
    <w:rPr>
      <w:b/>
      <w:bCs/>
      <w:sz w:val="24"/>
      <w:szCs w:val="24"/>
      <w:lang w:val="x-none" w:eastAsia="x-none"/>
    </w:rPr>
  </w:style>
  <w:style w:type="paragraph" w:styleId="2">
    <w:name w:val="heading 2"/>
    <w:basedOn w:val="a"/>
    <w:next w:val="a"/>
    <w:link w:val="20"/>
    <w:qFormat/>
    <w:rsid w:val="008D1086"/>
    <w:pPr>
      <w:keepNext/>
      <w:jc w:val="left"/>
      <w:outlineLvl w:val="1"/>
    </w:pPr>
    <w:rPr>
      <w:b/>
      <w:bCs/>
      <w:sz w:val="24"/>
      <w:szCs w:val="24"/>
      <w:lang w:val="x-none" w:eastAsia="x-none"/>
    </w:rPr>
  </w:style>
  <w:style w:type="paragraph" w:styleId="3">
    <w:name w:val="heading 3"/>
    <w:basedOn w:val="a"/>
    <w:next w:val="a"/>
    <w:link w:val="30"/>
    <w:qFormat/>
    <w:rsid w:val="008D1086"/>
    <w:pPr>
      <w:keepNext/>
      <w:jc w:val="center"/>
      <w:outlineLvl w:val="2"/>
    </w:pPr>
    <w:rPr>
      <w:b/>
      <w:bCs/>
      <w:sz w:val="24"/>
      <w:szCs w:val="24"/>
      <w:lang w:val="x-none" w:eastAsia="x-none"/>
    </w:rPr>
  </w:style>
  <w:style w:type="paragraph" w:styleId="4">
    <w:name w:val="heading 4"/>
    <w:basedOn w:val="a"/>
    <w:next w:val="a"/>
    <w:link w:val="40"/>
    <w:qFormat/>
    <w:rsid w:val="008D1086"/>
    <w:pPr>
      <w:keepNext/>
      <w:spacing w:before="120"/>
      <w:jc w:val="left"/>
      <w:outlineLvl w:val="3"/>
    </w:pPr>
    <w:rPr>
      <w:color w:val="000000"/>
      <w:szCs w:val="24"/>
      <w:lang w:val="x-none" w:eastAsia="x-none"/>
    </w:rPr>
  </w:style>
  <w:style w:type="paragraph" w:styleId="5">
    <w:name w:val="heading 5"/>
    <w:basedOn w:val="a"/>
    <w:next w:val="a"/>
    <w:link w:val="50"/>
    <w:qFormat/>
    <w:rsid w:val="008D1086"/>
    <w:pPr>
      <w:keepNext/>
      <w:jc w:val="center"/>
      <w:outlineLvl w:val="4"/>
    </w:pPr>
    <w:rPr>
      <w:b/>
      <w:lang w:val="x-none" w:eastAsia="x-none"/>
    </w:rPr>
  </w:style>
  <w:style w:type="paragraph" w:styleId="6">
    <w:name w:val="heading 6"/>
    <w:basedOn w:val="a"/>
    <w:next w:val="a"/>
    <w:link w:val="60"/>
    <w:qFormat/>
    <w:rsid w:val="008D1086"/>
    <w:pPr>
      <w:keepNext/>
      <w:outlineLvl w:val="5"/>
    </w:pPr>
    <w:rPr>
      <w:szCs w:val="28"/>
      <w:lang w:val="x-none" w:eastAsia="x-none"/>
    </w:rPr>
  </w:style>
  <w:style w:type="paragraph" w:styleId="7">
    <w:name w:val="heading 7"/>
    <w:basedOn w:val="a"/>
    <w:next w:val="a"/>
    <w:link w:val="70"/>
    <w:qFormat/>
    <w:rsid w:val="008D1086"/>
    <w:pPr>
      <w:keepNext/>
      <w:jc w:val="center"/>
      <w:outlineLvl w:val="6"/>
    </w:pPr>
    <w:rPr>
      <w:sz w:val="24"/>
      <w:lang w:val="x-none" w:eastAsia="x-none"/>
    </w:rPr>
  </w:style>
  <w:style w:type="paragraph" w:styleId="8">
    <w:name w:val="heading 8"/>
    <w:basedOn w:val="a"/>
    <w:next w:val="a"/>
    <w:link w:val="80"/>
    <w:qFormat/>
    <w:rsid w:val="008D1086"/>
    <w:pPr>
      <w:keepNext/>
      <w:ind w:firstLine="540"/>
      <w:jc w:val="center"/>
      <w:outlineLvl w:val="7"/>
    </w:pPr>
    <w:rPr>
      <w:bCs/>
      <w:lang w:val="x-none" w:eastAsia="x-none"/>
    </w:rPr>
  </w:style>
  <w:style w:type="paragraph" w:styleId="9">
    <w:name w:val="heading 9"/>
    <w:basedOn w:val="a"/>
    <w:next w:val="a"/>
    <w:link w:val="90"/>
    <w:qFormat/>
    <w:rsid w:val="008D1086"/>
    <w:pPr>
      <w:keepNext/>
      <w:jc w:val="center"/>
      <w:outlineLvl w:val="8"/>
    </w:pPr>
    <w:rPr>
      <w:color w:val="00000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a4"/>
    <w:rsid w:val="00D32175"/>
    <w:pPr>
      <w:tabs>
        <w:tab w:val="center" w:pos="4677"/>
        <w:tab w:val="right" w:pos="9355"/>
      </w:tabs>
    </w:pPr>
    <w:rPr>
      <w:lang w:val="x-none" w:eastAsia="x-none"/>
    </w:rPr>
  </w:style>
  <w:style w:type="character" w:customStyle="1" w:styleId="a4">
    <w:name w:val="Верхний колонтитул Знак"/>
    <w:link w:val="a3"/>
    <w:rsid w:val="00D32175"/>
    <w:rPr>
      <w:rFonts w:eastAsia="Times New Roman"/>
      <w:sz w:val="28"/>
    </w:rPr>
  </w:style>
  <w:style w:type="character" w:styleId="a5">
    <w:name w:val="page number"/>
    <w:rsid w:val="00D32175"/>
  </w:style>
  <w:style w:type="character" w:customStyle="1" w:styleId="s0">
    <w:name w:val="s0"/>
    <w:rsid w:val="00D3217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1">
    <w:name w:val="s1"/>
    <w:rsid w:val="00D32175"/>
    <w:rPr>
      <w:rFonts w:ascii="Times New Roman" w:hAnsi="Times New Roman" w:cs="Times New Roman" w:hint="default"/>
      <w:b/>
      <w:bCs/>
      <w:i w:val="0"/>
      <w:iCs w:val="0"/>
      <w:strike w:val="0"/>
      <w:dstrike w:val="0"/>
      <w:color w:val="000000"/>
      <w:sz w:val="32"/>
      <w:szCs w:val="32"/>
      <w:u w:val="none"/>
      <w:effect w:val="none"/>
    </w:rPr>
  </w:style>
  <w:style w:type="character" w:customStyle="1" w:styleId="apple-converted-space">
    <w:name w:val="apple-converted-space"/>
    <w:rsid w:val="00D32175"/>
  </w:style>
  <w:style w:type="character" w:styleId="a6">
    <w:name w:val="Hyperlink"/>
    <w:unhideWhenUsed/>
    <w:rsid w:val="00BC26BF"/>
    <w:rPr>
      <w:rFonts w:ascii="Times New Roman" w:hAnsi="Times New Roman" w:cs="Times New Roman" w:hint="default"/>
      <w:b/>
      <w:bCs/>
      <w:i w:val="0"/>
      <w:iCs w:val="0"/>
      <w:color w:val="000080"/>
      <w:sz w:val="28"/>
      <w:szCs w:val="28"/>
      <w:u w:val="single"/>
    </w:rPr>
  </w:style>
  <w:style w:type="paragraph" w:styleId="a7">
    <w:name w:val="Normal (Web)"/>
    <w:basedOn w:val="a"/>
    <w:uiPriority w:val="99"/>
    <w:rsid w:val="00822C62"/>
    <w:pPr>
      <w:spacing w:before="100" w:beforeAutospacing="1" w:after="100" w:afterAutospacing="1"/>
      <w:jc w:val="left"/>
    </w:pPr>
    <w:rPr>
      <w:sz w:val="24"/>
      <w:szCs w:val="24"/>
    </w:rPr>
  </w:style>
  <w:style w:type="character" w:customStyle="1" w:styleId="10">
    <w:name w:val="Заголовок 1 Знак"/>
    <w:link w:val="1"/>
    <w:rsid w:val="008D1086"/>
    <w:rPr>
      <w:rFonts w:eastAsia="Times New Roman"/>
      <w:b/>
      <w:bCs/>
      <w:sz w:val="24"/>
      <w:szCs w:val="24"/>
    </w:rPr>
  </w:style>
  <w:style w:type="character" w:customStyle="1" w:styleId="20">
    <w:name w:val="Заголовок 2 Знак"/>
    <w:link w:val="2"/>
    <w:rsid w:val="008D1086"/>
    <w:rPr>
      <w:rFonts w:eastAsia="Times New Roman"/>
      <w:b/>
      <w:bCs/>
      <w:sz w:val="24"/>
      <w:szCs w:val="24"/>
    </w:rPr>
  </w:style>
  <w:style w:type="character" w:customStyle="1" w:styleId="30">
    <w:name w:val="Заголовок 3 Знак"/>
    <w:link w:val="3"/>
    <w:rsid w:val="008D1086"/>
    <w:rPr>
      <w:rFonts w:eastAsia="Times New Roman"/>
      <w:b/>
      <w:bCs/>
      <w:sz w:val="24"/>
      <w:szCs w:val="24"/>
    </w:rPr>
  </w:style>
  <w:style w:type="character" w:customStyle="1" w:styleId="40">
    <w:name w:val="Заголовок 4 Знак"/>
    <w:link w:val="4"/>
    <w:rsid w:val="008D1086"/>
    <w:rPr>
      <w:rFonts w:eastAsia="Times New Roman"/>
      <w:color w:val="000000"/>
      <w:sz w:val="28"/>
      <w:szCs w:val="24"/>
    </w:rPr>
  </w:style>
  <w:style w:type="character" w:customStyle="1" w:styleId="50">
    <w:name w:val="Заголовок 5 Знак"/>
    <w:link w:val="5"/>
    <w:rsid w:val="008D1086"/>
    <w:rPr>
      <w:rFonts w:eastAsia="Times New Roman"/>
      <w:b/>
      <w:sz w:val="28"/>
    </w:rPr>
  </w:style>
  <w:style w:type="character" w:customStyle="1" w:styleId="60">
    <w:name w:val="Заголовок 6 Знак"/>
    <w:link w:val="6"/>
    <w:rsid w:val="008D1086"/>
    <w:rPr>
      <w:rFonts w:eastAsia="Times New Roman"/>
      <w:sz w:val="28"/>
      <w:szCs w:val="28"/>
    </w:rPr>
  </w:style>
  <w:style w:type="character" w:customStyle="1" w:styleId="70">
    <w:name w:val="Заголовок 7 Знак"/>
    <w:link w:val="7"/>
    <w:rsid w:val="008D1086"/>
    <w:rPr>
      <w:rFonts w:eastAsia="Times New Roman"/>
      <w:sz w:val="24"/>
    </w:rPr>
  </w:style>
  <w:style w:type="character" w:customStyle="1" w:styleId="80">
    <w:name w:val="Заголовок 8 Знак"/>
    <w:link w:val="8"/>
    <w:rsid w:val="008D1086"/>
    <w:rPr>
      <w:rFonts w:eastAsia="Times New Roman"/>
      <w:bCs/>
      <w:sz w:val="28"/>
    </w:rPr>
  </w:style>
  <w:style w:type="character" w:customStyle="1" w:styleId="90">
    <w:name w:val="Заголовок 9 Знак"/>
    <w:link w:val="9"/>
    <w:rsid w:val="008D1086"/>
    <w:rPr>
      <w:rFonts w:eastAsia="Times New Roman"/>
      <w:color w:val="000000"/>
      <w:sz w:val="28"/>
    </w:rPr>
  </w:style>
  <w:style w:type="paragraph" w:customStyle="1" w:styleId="21">
    <w:name w:val="Основной текст 21"/>
    <w:basedOn w:val="a"/>
    <w:rsid w:val="008D1086"/>
    <w:pPr>
      <w:jc w:val="center"/>
    </w:pPr>
    <w:rPr>
      <w:snapToGrid w:val="0"/>
    </w:rPr>
  </w:style>
  <w:style w:type="paragraph" w:styleId="a8">
    <w:name w:val="Body Text"/>
    <w:basedOn w:val="a"/>
    <w:link w:val="a9"/>
    <w:rsid w:val="008D1086"/>
    <w:rPr>
      <w:sz w:val="24"/>
      <w:szCs w:val="24"/>
      <w:lang w:val="x-none" w:eastAsia="x-none"/>
    </w:rPr>
  </w:style>
  <w:style w:type="character" w:customStyle="1" w:styleId="a9">
    <w:name w:val="Основной текст Знак"/>
    <w:link w:val="a8"/>
    <w:rsid w:val="008D1086"/>
    <w:rPr>
      <w:rFonts w:eastAsia="Times New Roman"/>
      <w:sz w:val="24"/>
      <w:szCs w:val="24"/>
    </w:rPr>
  </w:style>
  <w:style w:type="paragraph" w:styleId="aa">
    <w:name w:val="Body Text Indent"/>
    <w:basedOn w:val="a"/>
    <w:link w:val="ab"/>
    <w:rsid w:val="008D1086"/>
    <w:pPr>
      <w:ind w:firstLine="709"/>
    </w:pPr>
    <w:rPr>
      <w:sz w:val="24"/>
      <w:szCs w:val="24"/>
      <w:lang w:val="x-none" w:eastAsia="x-none"/>
    </w:rPr>
  </w:style>
  <w:style w:type="character" w:customStyle="1" w:styleId="ab">
    <w:name w:val="Основной текст с отступом Знак"/>
    <w:link w:val="aa"/>
    <w:rsid w:val="008D1086"/>
    <w:rPr>
      <w:rFonts w:eastAsia="Times New Roman"/>
      <w:sz w:val="24"/>
      <w:szCs w:val="24"/>
    </w:rPr>
  </w:style>
  <w:style w:type="paragraph" w:styleId="31">
    <w:name w:val="Body Text Indent 3"/>
    <w:basedOn w:val="a"/>
    <w:link w:val="32"/>
    <w:rsid w:val="008D1086"/>
    <w:pPr>
      <w:ind w:firstLine="708"/>
    </w:pPr>
    <w:rPr>
      <w:sz w:val="24"/>
      <w:szCs w:val="24"/>
      <w:lang w:val="x-none" w:eastAsia="x-none"/>
    </w:rPr>
  </w:style>
  <w:style w:type="character" w:customStyle="1" w:styleId="32">
    <w:name w:val="Основной текст с отступом 3 Знак"/>
    <w:link w:val="31"/>
    <w:rsid w:val="008D1086"/>
    <w:rPr>
      <w:rFonts w:eastAsia="Times New Roman"/>
      <w:sz w:val="24"/>
      <w:szCs w:val="24"/>
    </w:rPr>
  </w:style>
  <w:style w:type="paragraph" w:styleId="ac">
    <w:name w:val="Title"/>
    <w:basedOn w:val="a"/>
    <w:link w:val="ad"/>
    <w:qFormat/>
    <w:rsid w:val="008D1086"/>
    <w:pPr>
      <w:jc w:val="center"/>
    </w:pPr>
    <w:rPr>
      <w:b/>
      <w:bCs/>
      <w:color w:val="000000"/>
      <w:sz w:val="24"/>
      <w:lang w:val="x-none" w:eastAsia="x-none"/>
    </w:rPr>
  </w:style>
  <w:style w:type="character" w:customStyle="1" w:styleId="ad">
    <w:name w:val="Название Знак"/>
    <w:link w:val="ac"/>
    <w:rsid w:val="008D1086"/>
    <w:rPr>
      <w:rFonts w:eastAsia="Times New Roman"/>
      <w:b/>
      <w:bCs/>
      <w:color w:val="000000"/>
      <w:sz w:val="24"/>
    </w:rPr>
  </w:style>
  <w:style w:type="paragraph" w:styleId="22">
    <w:name w:val="Body Text 2"/>
    <w:basedOn w:val="a"/>
    <w:link w:val="23"/>
    <w:rsid w:val="008D1086"/>
    <w:pPr>
      <w:spacing w:before="120"/>
    </w:pPr>
    <w:rPr>
      <w:b/>
      <w:sz w:val="24"/>
      <w:lang w:val="x-none" w:eastAsia="x-none"/>
    </w:rPr>
  </w:style>
  <w:style w:type="character" w:customStyle="1" w:styleId="23">
    <w:name w:val="Основной текст 2 Знак"/>
    <w:link w:val="22"/>
    <w:rsid w:val="008D1086"/>
    <w:rPr>
      <w:rFonts w:eastAsia="Times New Roman"/>
      <w:b/>
      <w:sz w:val="24"/>
    </w:rPr>
  </w:style>
  <w:style w:type="paragraph" w:styleId="33">
    <w:name w:val="Body Text 3"/>
    <w:basedOn w:val="a"/>
    <w:link w:val="34"/>
    <w:rsid w:val="008D1086"/>
    <w:pPr>
      <w:tabs>
        <w:tab w:val="num" w:pos="0"/>
      </w:tabs>
    </w:pPr>
    <w:rPr>
      <w:lang w:val="x-none" w:eastAsia="x-none"/>
    </w:rPr>
  </w:style>
  <w:style w:type="character" w:customStyle="1" w:styleId="34">
    <w:name w:val="Основной текст 3 Знак"/>
    <w:link w:val="33"/>
    <w:rsid w:val="008D1086"/>
    <w:rPr>
      <w:rFonts w:eastAsia="Times New Roman"/>
      <w:sz w:val="28"/>
    </w:rPr>
  </w:style>
  <w:style w:type="paragraph" w:styleId="24">
    <w:name w:val="Body Text Indent 2"/>
    <w:basedOn w:val="a"/>
    <w:link w:val="25"/>
    <w:rsid w:val="008D1086"/>
    <w:pPr>
      <w:tabs>
        <w:tab w:val="left" w:pos="0"/>
      </w:tabs>
      <w:ind w:firstLine="720"/>
    </w:pPr>
    <w:rPr>
      <w:sz w:val="24"/>
      <w:szCs w:val="24"/>
      <w:lang w:val="x-none" w:eastAsia="x-none"/>
    </w:rPr>
  </w:style>
  <w:style w:type="character" w:customStyle="1" w:styleId="25">
    <w:name w:val="Основной текст с отступом 2 Знак"/>
    <w:link w:val="24"/>
    <w:rsid w:val="008D1086"/>
    <w:rPr>
      <w:rFonts w:eastAsia="Times New Roman"/>
      <w:sz w:val="24"/>
      <w:szCs w:val="24"/>
    </w:rPr>
  </w:style>
  <w:style w:type="paragraph" w:styleId="ae">
    <w:name w:val="footnote text"/>
    <w:basedOn w:val="a"/>
    <w:link w:val="af"/>
    <w:semiHidden/>
    <w:rsid w:val="008D1086"/>
    <w:pPr>
      <w:jc w:val="left"/>
    </w:pPr>
    <w:rPr>
      <w:sz w:val="20"/>
      <w:lang w:val="x-none" w:eastAsia="x-none"/>
    </w:rPr>
  </w:style>
  <w:style w:type="character" w:customStyle="1" w:styleId="af">
    <w:name w:val="Текст сноски Знак"/>
    <w:link w:val="ae"/>
    <w:semiHidden/>
    <w:rsid w:val="008D1086"/>
    <w:rPr>
      <w:rFonts w:eastAsia="Times New Roman"/>
    </w:rPr>
  </w:style>
  <w:style w:type="paragraph" w:customStyle="1" w:styleId="BodyText">
    <w:name w:val="Body Text"/>
    <w:basedOn w:val="a"/>
    <w:rsid w:val="008D1086"/>
    <w:rPr>
      <w:snapToGrid w:val="0"/>
      <w:sz w:val="24"/>
    </w:rPr>
  </w:style>
  <w:style w:type="paragraph" w:styleId="af0">
    <w:name w:val="footer"/>
    <w:basedOn w:val="a"/>
    <w:link w:val="af1"/>
    <w:rsid w:val="008D1086"/>
    <w:pPr>
      <w:tabs>
        <w:tab w:val="center" w:pos="4677"/>
        <w:tab w:val="right" w:pos="9355"/>
      </w:tabs>
      <w:jc w:val="left"/>
    </w:pPr>
    <w:rPr>
      <w:sz w:val="24"/>
      <w:szCs w:val="24"/>
      <w:lang w:val="x-none" w:eastAsia="x-none"/>
    </w:rPr>
  </w:style>
  <w:style w:type="character" w:customStyle="1" w:styleId="af1">
    <w:name w:val="Нижний колонтитул Знак"/>
    <w:link w:val="af0"/>
    <w:rsid w:val="008D1086"/>
    <w:rPr>
      <w:rFonts w:eastAsia="Times New Roman"/>
      <w:sz w:val="24"/>
      <w:szCs w:val="24"/>
    </w:rPr>
  </w:style>
  <w:style w:type="paragraph" w:styleId="af2">
    <w:name w:val="Balloon Text"/>
    <w:basedOn w:val="a"/>
    <w:link w:val="af3"/>
    <w:semiHidden/>
    <w:rsid w:val="008D1086"/>
    <w:pPr>
      <w:jc w:val="left"/>
    </w:pPr>
    <w:rPr>
      <w:rFonts w:ascii="Tahoma" w:hAnsi="Tahoma"/>
      <w:sz w:val="16"/>
      <w:szCs w:val="16"/>
      <w:lang w:val="x-none" w:eastAsia="x-none"/>
    </w:rPr>
  </w:style>
  <w:style w:type="character" w:customStyle="1" w:styleId="af3">
    <w:name w:val="Текст выноски Знак"/>
    <w:link w:val="af2"/>
    <w:semiHidden/>
    <w:rsid w:val="008D1086"/>
    <w:rPr>
      <w:rFonts w:ascii="Tahoma" w:eastAsia="Times New Roman" w:hAnsi="Tahoma" w:cs="Tahoma"/>
      <w:sz w:val="16"/>
      <w:szCs w:val="16"/>
    </w:rPr>
  </w:style>
  <w:style w:type="paragraph" w:styleId="af4">
    <w:name w:val="Document Map"/>
    <w:basedOn w:val="a"/>
    <w:link w:val="af5"/>
    <w:semiHidden/>
    <w:rsid w:val="008D1086"/>
    <w:pPr>
      <w:shd w:val="clear" w:color="auto" w:fill="000080"/>
      <w:jc w:val="left"/>
    </w:pPr>
    <w:rPr>
      <w:rFonts w:ascii="Tahoma" w:hAnsi="Tahoma"/>
      <w:sz w:val="20"/>
      <w:lang w:val="x-none" w:eastAsia="x-none"/>
    </w:rPr>
  </w:style>
  <w:style w:type="character" w:customStyle="1" w:styleId="af5">
    <w:name w:val="Схема документа Знак"/>
    <w:link w:val="af4"/>
    <w:semiHidden/>
    <w:rsid w:val="008D1086"/>
    <w:rPr>
      <w:rFonts w:ascii="Tahoma" w:eastAsia="Times New Roman" w:hAnsi="Tahoma" w:cs="Tahoma"/>
      <w:shd w:val="clear" w:color="auto" w:fill="000080"/>
    </w:rPr>
  </w:style>
  <w:style w:type="paragraph" w:customStyle="1" w:styleId="af6">
    <w:name w:val=" Знак"/>
    <w:basedOn w:val="a"/>
    <w:next w:val="2"/>
    <w:autoRedefine/>
    <w:rsid w:val="008D1086"/>
    <w:pPr>
      <w:spacing w:after="160"/>
      <w:ind w:firstLine="720"/>
    </w:pPr>
    <w:rPr>
      <w:szCs w:val="28"/>
      <w:lang w:val="en-US" w:eastAsia="en-US"/>
    </w:rPr>
  </w:style>
  <w:style w:type="paragraph" w:customStyle="1" w:styleId="CharChar">
    <w:name w:val=" Знак Знак Знак Char Char Знак Знак Знак Знак Знак Знак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CharChar0">
    <w:name w:val=" Знак Знак Знак Char Char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CharChar1">
    <w:name w:val=" Знак Знак Знак Char Char Знак Знак Знак Знак Знак Знак Знак Знак Знак Знак Знак Знак Знак Знак Знак Знак"/>
    <w:basedOn w:val="a"/>
    <w:autoRedefine/>
    <w:rsid w:val="008D1086"/>
    <w:pPr>
      <w:spacing w:after="160" w:line="240" w:lineRule="exact"/>
      <w:jc w:val="left"/>
    </w:pPr>
    <w:rPr>
      <w:rFonts w:eastAsia="SimSun"/>
      <w:b/>
      <w:szCs w:val="24"/>
      <w:lang w:val="en-US" w:eastAsia="en-US"/>
    </w:rPr>
  </w:style>
  <w:style w:type="paragraph" w:customStyle="1" w:styleId="11">
    <w:name w:val=" Знак Знак Знак1 Знак Знак Знак Знак Знак Знак"/>
    <w:basedOn w:val="a"/>
    <w:next w:val="2"/>
    <w:autoRedefine/>
    <w:rsid w:val="008D1086"/>
    <w:pPr>
      <w:spacing w:after="160"/>
      <w:ind w:firstLine="720"/>
    </w:pPr>
    <w:rPr>
      <w:szCs w:val="28"/>
      <w:lang w:val="en-US" w:eastAsia="en-US"/>
    </w:rPr>
  </w:style>
  <w:style w:type="numbering" w:customStyle="1" w:styleId="12">
    <w:name w:val="Нет списка1"/>
    <w:next w:val="a2"/>
    <w:uiPriority w:val="99"/>
    <w:semiHidden/>
    <w:unhideWhenUsed/>
    <w:rsid w:val="008D1086"/>
  </w:style>
  <w:style w:type="numbering" w:customStyle="1" w:styleId="110">
    <w:name w:val="Нет списка11"/>
    <w:next w:val="a2"/>
    <w:semiHidden/>
    <w:unhideWhenUsed/>
    <w:rsid w:val="008D1086"/>
  </w:style>
  <w:style w:type="character" w:styleId="af7">
    <w:name w:val="Emphasis"/>
    <w:uiPriority w:val="20"/>
    <w:qFormat/>
    <w:rsid w:val="008D1086"/>
    <w:rPr>
      <w:i/>
      <w:iCs/>
    </w:rPr>
  </w:style>
  <w:style w:type="character" w:styleId="af8">
    <w:name w:val="Strong"/>
    <w:uiPriority w:val="22"/>
    <w:qFormat/>
    <w:rsid w:val="008D1086"/>
    <w:rPr>
      <w:b/>
      <w:bCs/>
    </w:rPr>
  </w:style>
  <w:style w:type="paragraph" w:styleId="af9">
    <w:name w:val="Revision"/>
    <w:hidden/>
    <w:uiPriority w:val="99"/>
    <w:semiHidden/>
    <w:rsid w:val="008D1086"/>
    <w:rPr>
      <w:rFonts w:eastAsia="Times New Roman"/>
      <w:sz w:val="24"/>
      <w:szCs w:val="24"/>
    </w:rPr>
  </w:style>
  <w:style w:type="table" w:styleId="afa">
    <w:name w:val="Table Grid"/>
    <w:basedOn w:val="a1"/>
    <w:rsid w:val="008D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0">
    <w:name w:val="s20"/>
    <w:rsid w:val="008D1086"/>
    <w:rPr>
      <w:shd w:val="clear" w:color="auto" w:fill="FFFFFF"/>
    </w:rPr>
  </w:style>
  <w:style w:type="character" w:styleId="afb">
    <w:name w:val="line number"/>
    <w:uiPriority w:val="99"/>
    <w:semiHidden/>
    <w:unhideWhenUsed/>
    <w:rsid w:val="008D1086"/>
  </w:style>
  <w:style w:type="character" w:styleId="afc">
    <w:name w:val="annotation reference"/>
    <w:uiPriority w:val="99"/>
    <w:semiHidden/>
    <w:unhideWhenUsed/>
    <w:rsid w:val="00D67128"/>
    <w:rPr>
      <w:sz w:val="16"/>
      <w:szCs w:val="16"/>
    </w:rPr>
  </w:style>
  <w:style w:type="paragraph" w:styleId="afd">
    <w:name w:val="annotation text"/>
    <w:basedOn w:val="a"/>
    <w:link w:val="afe"/>
    <w:uiPriority w:val="99"/>
    <w:semiHidden/>
    <w:unhideWhenUsed/>
    <w:rsid w:val="00D67128"/>
    <w:rPr>
      <w:sz w:val="20"/>
      <w:lang w:val="x-none" w:eastAsia="x-none"/>
    </w:rPr>
  </w:style>
  <w:style w:type="character" w:customStyle="1" w:styleId="afe">
    <w:name w:val="Текст примечания Знак"/>
    <w:link w:val="afd"/>
    <w:uiPriority w:val="99"/>
    <w:semiHidden/>
    <w:rsid w:val="00D67128"/>
    <w:rPr>
      <w:rFonts w:eastAsia="Times New Roman"/>
    </w:rPr>
  </w:style>
  <w:style w:type="paragraph" w:styleId="aff">
    <w:name w:val="annotation subject"/>
    <w:basedOn w:val="afd"/>
    <w:next w:val="afd"/>
    <w:link w:val="aff0"/>
    <w:uiPriority w:val="99"/>
    <w:semiHidden/>
    <w:unhideWhenUsed/>
    <w:rsid w:val="00D67128"/>
    <w:rPr>
      <w:b/>
      <w:bCs/>
    </w:rPr>
  </w:style>
  <w:style w:type="character" w:customStyle="1" w:styleId="aff0">
    <w:name w:val="Тема примечания Знак"/>
    <w:link w:val="aff"/>
    <w:uiPriority w:val="99"/>
    <w:semiHidden/>
    <w:rsid w:val="00D67128"/>
    <w:rPr>
      <w:rFonts w:eastAsia="Times New Roman"/>
      <w:b/>
      <w:bCs/>
    </w:rPr>
  </w:style>
  <w:style w:type="paragraph" w:customStyle="1" w:styleId="aff1">
    <w:name w:val=" Знак Знак Знак Знак Знак Знак"/>
    <w:basedOn w:val="a"/>
    <w:autoRedefine/>
    <w:rsid w:val="00196AC2"/>
    <w:pPr>
      <w:spacing w:after="160" w:line="240" w:lineRule="exact"/>
      <w:jc w:val="left"/>
    </w:pPr>
    <w:rPr>
      <w:rFonts w:eastAsia="SimSun"/>
      <w:b/>
      <w:szCs w:val="24"/>
      <w:lang w:val="en-US" w:eastAsia="en-US"/>
    </w:rPr>
  </w:style>
  <w:style w:type="character" w:customStyle="1" w:styleId="s00">
    <w:name w:val="s00"/>
    <w:rsid w:val="00136994"/>
    <w:rPr>
      <w:rFonts w:ascii="Times New Roman" w:hAnsi="Times New Roman" w:cs="Times New Roman" w:hint="default"/>
      <w:b w:val="0"/>
      <w:bCs w:val="0"/>
      <w:i w:val="0"/>
      <w:iCs w:val="0"/>
      <w:color w:val="000000"/>
    </w:rPr>
  </w:style>
  <w:style w:type="character" w:styleId="aff2">
    <w:name w:val="footnote reference"/>
    <w:uiPriority w:val="99"/>
    <w:semiHidden/>
    <w:unhideWhenUsed/>
    <w:rsid w:val="00883AC4"/>
    <w:rPr>
      <w:vertAlign w:val="superscript"/>
    </w:rPr>
  </w:style>
  <w:style w:type="character" w:customStyle="1" w:styleId="s202">
    <w:name w:val="s202"/>
    <w:rsid w:val="001C2DFB"/>
  </w:style>
  <w:style w:type="character" w:customStyle="1" w:styleId="S01">
    <w:name w:val="S0"/>
    <w:rsid w:val="00BD53CD"/>
    <w:rPr>
      <w:rFonts w:ascii="Times New Roman" w:hAnsi="Times New Roman" w:cs="Times New Roman" w:hint="default"/>
      <w:b w:val="0"/>
      <w:bCs w:val="0"/>
      <w:i w:val="0"/>
      <w:iCs w:val="0"/>
      <w:color w:val="000000"/>
    </w:rPr>
  </w:style>
  <w:style w:type="character" w:customStyle="1" w:styleId="S10">
    <w:name w:val="S1"/>
    <w:rsid w:val="007071EA"/>
    <w:rPr>
      <w:rFonts w:ascii="Courier New" w:hAnsi="Courier New" w:cs="Courier New" w:hint="default"/>
      <w:b/>
      <w:bCs/>
      <w:i w:val="0"/>
      <w:iCs w:val="0"/>
      <w:strike w:val="0"/>
      <w:dstrike w:val="0"/>
      <w:color w:val="000000"/>
      <w:sz w:val="28"/>
      <w:szCs w:val="28"/>
      <w:u w:val="none"/>
      <w:effect w:val="none"/>
    </w:rPr>
  </w:style>
  <w:style w:type="character" w:customStyle="1" w:styleId="s2">
    <w:name w:val="s2"/>
    <w:rsid w:val="00175E6D"/>
    <w:rPr>
      <w:rFonts w:ascii="Times New Roman" w:hAnsi="Times New Roman" w:cs="Times New Roman" w:hint="default"/>
      <w:color w:val="800080"/>
      <w:u w:val="single"/>
    </w:rPr>
  </w:style>
  <w:style w:type="character" w:customStyle="1" w:styleId="aff3">
    <w:name w:val="Основной текст_"/>
    <w:link w:val="13"/>
    <w:rsid w:val="00B559D7"/>
    <w:rPr>
      <w:sz w:val="25"/>
      <w:szCs w:val="25"/>
      <w:shd w:val="clear" w:color="auto" w:fill="FFFFFF"/>
    </w:rPr>
  </w:style>
  <w:style w:type="paragraph" w:customStyle="1" w:styleId="13">
    <w:name w:val="Основной текст1"/>
    <w:basedOn w:val="a"/>
    <w:link w:val="aff3"/>
    <w:rsid w:val="00B559D7"/>
    <w:pPr>
      <w:widowControl w:val="0"/>
      <w:shd w:val="clear" w:color="auto" w:fill="FFFFFF"/>
      <w:spacing w:before="840" w:line="317" w:lineRule="exact"/>
      <w:ind w:firstLine="700"/>
    </w:pPr>
    <w:rPr>
      <w:rFonts w:eastAsia="Calibri"/>
      <w:sz w:val="25"/>
      <w:szCs w:val="25"/>
    </w:rPr>
  </w:style>
  <w:style w:type="character" w:customStyle="1" w:styleId="11pt">
    <w:name w:val="Основной текст + 11 pt"/>
    <w:rsid w:val="00B559D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11pt0">
    <w:name w:val="Основной текст + 11 pt;Полужирный"/>
    <w:rsid w:val="00B559D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styleId="aff4">
    <w:name w:val="List Paragraph"/>
    <w:basedOn w:val="a"/>
    <w:uiPriority w:val="34"/>
    <w:qFormat/>
    <w:rsid w:val="00270FDA"/>
    <w:pPr>
      <w:spacing w:after="200" w:line="276" w:lineRule="auto"/>
      <w:ind w:left="720"/>
      <w:contextualSpacing/>
      <w:jc w:val="lef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7330">
      <w:bodyDiv w:val="1"/>
      <w:marLeft w:val="0"/>
      <w:marRight w:val="0"/>
      <w:marTop w:val="0"/>
      <w:marBottom w:val="0"/>
      <w:divBdr>
        <w:top w:val="none" w:sz="0" w:space="0" w:color="auto"/>
        <w:left w:val="none" w:sz="0" w:space="0" w:color="auto"/>
        <w:bottom w:val="none" w:sz="0" w:space="0" w:color="auto"/>
        <w:right w:val="none" w:sz="0" w:space="0" w:color="auto"/>
      </w:divBdr>
    </w:div>
    <w:div w:id="37706177">
      <w:bodyDiv w:val="1"/>
      <w:marLeft w:val="0"/>
      <w:marRight w:val="0"/>
      <w:marTop w:val="0"/>
      <w:marBottom w:val="0"/>
      <w:divBdr>
        <w:top w:val="none" w:sz="0" w:space="0" w:color="auto"/>
        <w:left w:val="none" w:sz="0" w:space="0" w:color="auto"/>
        <w:bottom w:val="none" w:sz="0" w:space="0" w:color="auto"/>
        <w:right w:val="none" w:sz="0" w:space="0" w:color="auto"/>
      </w:divBdr>
    </w:div>
    <w:div w:id="64843039">
      <w:bodyDiv w:val="1"/>
      <w:marLeft w:val="0"/>
      <w:marRight w:val="0"/>
      <w:marTop w:val="0"/>
      <w:marBottom w:val="0"/>
      <w:divBdr>
        <w:top w:val="none" w:sz="0" w:space="0" w:color="auto"/>
        <w:left w:val="none" w:sz="0" w:space="0" w:color="auto"/>
        <w:bottom w:val="none" w:sz="0" w:space="0" w:color="auto"/>
        <w:right w:val="none" w:sz="0" w:space="0" w:color="auto"/>
      </w:divBdr>
    </w:div>
    <w:div w:id="126167463">
      <w:bodyDiv w:val="1"/>
      <w:marLeft w:val="0"/>
      <w:marRight w:val="0"/>
      <w:marTop w:val="0"/>
      <w:marBottom w:val="0"/>
      <w:divBdr>
        <w:top w:val="none" w:sz="0" w:space="0" w:color="auto"/>
        <w:left w:val="none" w:sz="0" w:space="0" w:color="auto"/>
        <w:bottom w:val="none" w:sz="0" w:space="0" w:color="auto"/>
        <w:right w:val="none" w:sz="0" w:space="0" w:color="auto"/>
      </w:divBdr>
    </w:div>
    <w:div w:id="171647823">
      <w:bodyDiv w:val="1"/>
      <w:marLeft w:val="0"/>
      <w:marRight w:val="0"/>
      <w:marTop w:val="0"/>
      <w:marBottom w:val="0"/>
      <w:divBdr>
        <w:top w:val="none" w:sz="0" w:space="0" w:color="auto"/>
        <w:left w:val="none" w:sz="0" w:space="0" w:color="auto"/>
        <w:bottom w:val="none" w:sz="0" w:space="0" w:color="auto"/>
        <w:right w:val="none" w:sz="0" w:space="0" w:color="auto"/>
      </w:divBdr>
    </w:div>
    <w:div w:id="239293407">
      <w:bodyDiv w:val="1"/>
      <w:marLeft w:val="0"/>
      <w:marRight w:val="0"/>
      <w:marTop w:val="0"/>
      <w:marBottom w:val="0"/>
      <w:divBdr>
        <w:top w:val="none" w:sz="0" w:space="0" w:color="auto"/>
        <w:left w:val="none" w:sz="0" w:space="0" w:color="auto"/>
        <w:bottom w:val="none" w:sz="0" w:space="0" w:color="auto"/>
        <w:right w:val="none" w:sz="0" w:space="0" w:color="auto"/>
      </w:divBdr>
    </w:div>
    <w:div w:id="262569023">
      <w:bodyDiv w:val="1"/>
      <w:marLeft w:val="0"/>
      <w:marRight w:val="0"/>
      <w:marTop w:val="0"/>
      <w:marBottom w:val="0"/>
      <w:divBdr>
        <w:top w:val="none" w:sz="0" w:space="0" w:color="auto"/>
        <w:left w:val="none" w:sz="0" w:space="0" w:color="auto"/>
        <w:bottom w:val="none" w:sz="0" w:space="0" w:color="auto"/>
        <w:right w:val="none" w:sz="0" w:space="0" w:color="auto"/>
      </w:divBdr>
    </w:div>
    <w:div w:id="267978819">
      <w:bodyDiv w:val="1"/>
      <w:marLeft w:val="0"/>
      <w:marRight w:val="0"/>
      <w:marTop w:val="0"/>
      <w:marBottom w:val="0"/>
      <w:divBdr>
        <w:top w:val="none" w:sz="0" w:space="0" w:color="auto"/>
        <w:left w:val="none" w:sz="0" w:space="0" w:color="auto"/>
        <w:bottom w:val="none" w:sz="0" w:space="0" w:color="auto"/>
        <w:right w:val="none" w:sz="0" w:space="0" w:color="auto"/>
      </w:divBdr>
    </w:div>
    <w:div w:id="307982730">
      <w:bodyDiv w:val="1"/>
      <w:marLeft w:val="0"/>
      <w:marRight w:val="0"/>
      <w:marTop w:val="0"/>
      <w:marBottom w:val="0"/>
      <w:divBdr>
        <w:top w:val="none" w:sz="0" w:space="0" w:color="auto"/>
        <w:left w:val="none" w:sz="0" w:space="0" w:color="auto"/>
        <w:bottom w:val="none" w:sz="0" w:space="0" w:color="auto"/>
        <w:right w:val="none" w:sz="0" w:space="0" w:color="auto"/>
      </w:divBdr>
    </w:div>
    <w:div w:id="319501316">
      <w:bodyDiv w:val="1"/>
      <w:marLeft w:val="0"/>
      <w:marRight w:val="0"/>
      <w:marTop w:val="0"/>
      <w:marBottom w:val="0"/>
      <w:divBdr>
        <w:top w:val="none" w:sz="0" w:space="0" w:color="auto"/>
        <w:left w:val="none" w:sz="0" w:space="0" w:color="auto"/>
        <w:bottom w:val="none" w:sz="0" w:space="0" w:color="auto"/>
        <w:right w:val="none" w:sz="0" w:space="0" w:color="auto"/>
      </w:divBdr>
    </w:div>
    <w:div w:id="320502195">
      <w:bodyDiv w:val="1"/>
      <w:marLeft w:val="0"/>
      <w:marRight w:val="0"/>
      <w:marTop w:val="0"/>
      <w:marBottom w:val="0"/>
      <w:divBdr>
        <w:top w:val="none" w:sz="0" w:space="0" w:color="auto"/>
        <w:left w:val="none" w:sz="0" w:space="0" w:color="auto"/>
        <w:bottom w:val="none" w:sz="0" w:space="0" w:color="auto"/>
        <w:right w:val="none" w:sz="0" w:space="0" w:color="auto"/>
      </w:divBdr>
      <w:divsChild>
        <w:div w:id="1945263918">
          <w:marLeft w:val="0"/>
          <w:marRight w:val="0"/>
          <w:marTop w:val="0"/>
          <w:marBottom w:val="0"/>
          <w:divBdr>
            <w:top w:val="none" w:sz="0" w:space="0" w:color="auto"/>
            <w:left w:val="none" w:sz="0" w:space="0" w:color="auto"/>
            <w:bottom w:val="none" w:sz="0" w:space="0" w:color="auto"/>
            <w:right w:val="none" w:sz="0" w:space="0" w:color="auto"/>
          </w:divBdr>
        </w:div>
      </w:divsChild>
    </w:div>
    <w:div w:id="329993091">
      <w:bodyDiv w:val="1"/>
      <w:marLeft w:val="0"/>
      <w:marRight w:val="0"/>
      <w:marTop w:val="0"/>
      <w:marBottom w:val="0"/>
      <w:divBdr>
        <w:top w:val="none" w:sz="0" w:space="0" w:color="auto"/>
        <w:left w:val="none" w:sz="0" w:space="0" w:color="auto"/>
        <w:bottom w:val="none" w:sz="0" w:space="0" w:color="auto"/>
        <w:right w:val="none" w:sz="0" w:space="0" w:color="auto"/>
      </w:divBdr>
    </w:div>
    <w:div w:id="358239361">
      <w:bodyDiv w:val="1"/>
      <w:marLeft w:val="0"/>
      <w:marRight w:val="0"/>
      <w:marTop w:val="0"/>
      <w:marBottom w:val="0"/>
      <w:divBdr>
        <w:top w:val="none" w:sz="0" w:space="0" w:color="auto"/>
        <w:left w:val="none" w:sz="0" w:space="0" w:color="auto"/>
        <w:bottom w:val="none" w:sz="0" w:space="0" w:color="auto"/>
        <w:right w:val="none" w:sz="0" w:space="0" w:color="auto"/>
      </w:divBdr>
      <w:divsChild>
        <w:div w:id="140467609">
          <w:marLeft w:val="0"/>
          <w:marRight w:val="0"/>
          <w:marTop w:val="0"/>
          <w:marBottom w:val="0"/>
          <w:divBdr>
            <w:top w:val="none" w:sz="0" w:space="0" w:color="auto"/>
            <w:left w:val="none" w:sz="0" w:space="0" w:color="auto"/>
            <w:bottom w:val="none" w:sz="0" w:space="0" w:color="auto"/>
            <w:right w:val="none" w:sz="0" w:space="0" w:color="auto"/>
          </w:divBdr>
        </w:div>
        <w:div w:id="503592258">
          <w:marLeft w:val="0"/>
          <w:marRight w:val="0"/>
          <w:marTop w:val="0"/>
          <w:marBottom w:val="0"/>
          <w:divBdr>
            <w:top w:val="none" w:sz="0" w:space="0" w:color="auto"/>
            <w:left w:val="none" w:sz="0" w:space="0" w:color="auto"/>
            <w:bottom w:val="none" w:sz="0" w:space="0" w:color="auto"/>
            <w:right w:val="none" w:sz="0" w:space="0" w:color="auto"/>
          </w:divBdr>
        </w:div>
        <w:div w:id="517043411">
          <w:marLeft w:val="0"/>
          <w:marRight w:val="0"/>
          <w:marTop w:val="0"/>
          <w:marBottom w:val="0"/>
          <w:divBdr>
            <w:top w:val="none" w:sz="0" w:space="0" w:color="auto"/>
            <w:left w:val="none" w:sz="0" w:space="0" w:color="auto"/>
            <w:bottom w:val="none" w:sz="0" w:space="0" w:color="auto"/>
            <w:right w:val="none" w:sz="0" w:space="0" w:color="auto"/>
          </w:divBdr>
        </w:div>
        <w:div w:id="1048796791">
          <w:marLeft w:val="0"/>
          <w:marRight w:val="0"/>
          <w:marTop w:val="0"/>
          <w:marBottom w:val="0"/>
          <w:divBdr>
            <w:top w:val="none" w:sz="0" w:space="0" w:color="auto"/>
            <w:left w:val="none" w:sz="0" w:space="0" w:color="auto"/>
            <w:bottom w:val="none" w:sz="0" w:space="0" w:color="auto"/>
            <w:right w:val="none" w:sz="0" w:space="0" w:color="auto"/>
          </w:divBdr>
        </w:div>
        <w:div w:id="1212769396">
          <w:marLeft w:val="0"/>
          <w:marRight w:val="0"/>
          <w:marTop w:val="0"/>
          <w:marBottom w:val="0"/>
          <w:divBdr>
            <w:top w:val="none" w:sz="0" w:space="0" w:color="auto"/>
            <w:left w:val="none" w:sz="0" w:space="0" w:color="auto"/>
            <w:bottom w:val="none" w:sz="0" w:space="0" w:color="auto"/>
            <w:right w:val="none" w:sz="0" w:space="0" w:color="auto"/>
          </w:divBdr>
        </w:div>
        <w:div w:id="1373191873">
          <w:marLeft w:val="0"/>
          <w:marRight w:val="0"/>
          <w:marTop w:val="0"/>
          <w:marBottom w:val="0"/>
          <w:divBdr>
            <w:top w:val="none" w:sz="0" w:space="0" w:color="auto"/>
            <w:left w:val="none" w:sz="0" w:space="0" w:color="auto"/>
            <w:bottom w:val="none" w:sz="0" w:space="0" w:color="auto"/>
            <w:right w:val="none" w:sz="0" w:space="0" w:color="auto"/>
          </w:divBdr>
        </w:div>
        <w:div w:id="1464736373">
          <w:marLeft w:val="0"/>
          <w:marRight w:val="0"/>
          <w:marTop w:val="0"/>
          <w:marBottom w:val="0"/>
          <w:divBdr>
            <w:top w:val="none" w:sz="0" w:space="0" w:color="auto"/>
            <w:left w:val="none" w:sz="0" w:space="0" w:color="auto"/>
            <w:bottom w:val="none" w:sz="0" w:space="0" w:color="auto"/>
            <w:right w:val="none" w:sz="0" w:space="0" w:color="auto"/>
          </w:divBdr>
        </w:div>
        <w:div w:id="1668240690">
          <w:marLeft w:val="0"/>
          <w:marRight w:val="0"/>
          <w:marTop w:val="0"/>
          <w:marBottom w:val="0"/>
          <w:divBdr>
            <w:top w:val="none" w:sz="0" w:space="0" w:color="auto"/>
            <w:left w:val="none" w:sz="0" w:space="0" w:color="auto"/>
            <w:bottom w:val="none" w:sz="0" w:space="0" w:color="auto"/>
            <w:right w:val="none" w:sz="0" w:space="0" w:color="auto"/>
          </w:divBdr>
        </w:div>
        <w:div w:id="2034963441">
          <w:marLeft w:val="0"/>
          <w:marRight w:val="0"/>
          <w:marTop w:val="0"/>
          <w:marBottom w:val="0"/>
          <w:divBdr>
            <w:top w:val="none" w:sz="0" w:space="0" w:color="auto"/>
            <w:left w:val="none" w:sz="0" w:space="0" w:color="auto"/>
            <w:bottom w:val="none" w:sz="0" w:space="0" w:color="auto"/>
            <w:right w:val="none" w:sz="0" w:space="0" w:color="auto"/>
          </w:divBdr>
        </w:div>
        <w:div w:id="2082748121">
          <w:marLeft w:val="0"/>
          <w:marRight w:val="0"/>
          <w:marTop w:val="0"/>
          <w:marBottom w:val="0"/>
          <w:divBdr>
            <w:top w:val="none" w:sz="0" w:space="0" w:color="auto"/>
            <w:left w:val="none" w:sz="0" w:space="0" w:color="auto"/>
            <w:bottom w:val="none" w:sz="0" w:space="0" w:color="auto"/>
            <w:right w:val="none" w:sz="0" w:space="0" w:color="auto"/>
          </w:divBdr>
        </w:div>
      </w:divsChild>
    </w:div>
    <w:div w:id="368577076">
      <w:bodyDiv w:val="1"/>
      <w:marLeft w:val="0"/>
      <w:marRight w:val="0"/>
      <w:marTop w:val="0"/>
      <w:marBottom w:val="0"/>
      <w:divBdr>
        <w:top w:val="none" w:sz="0" w:space="0" w:color="auto"/>
        <w:left w:val="none" w:sz="0" w:space="0" w:color="auto"/>
        <w:bottom w:val="none" w:sz="0" w:space="0" w:color="auto"/>
        <w:right w:val="none" w:sz="0" w:space="0" w:color="auto"/>
      </w:divBdr>
    </w:div>
    <w:div w:id="499468492">
      <w:bodyDiv w:val="1"/>
      <w:marLeft w:val="0"/>
      <w:marRight w:val="0"/>
      <w:marTop w:val="0"/>
      <w:marBottom w:val="0"/>
      <w:divBdr>
        <w:top w:val="none" w:sz="0" w:space="0" w:color="auto"/>
        <w:left w:val="none" w:sz="0" w:space="0" w:color="auto"/>
        <w:bottom w:val="none" w:sz="0" w:space="0" w:color="auto"/>
        <w:right w:val="none" w:sz="0" w:space="0" w:color="auto"/>
      </w:divBdr>
    </w:div>
    <w:div w:id="521281154">
      <w:bodyDiv w:val="1"/>
      <w:marLeft w:val="0"/>
      <w:marRight w:val="0"/>
      <w:marTop w:val="0"/>
      <w:marBottom w:val="0"/>
      <w:divBdr>
        <w:top w:val="none" w:sz="0" w:space="0" w:color="auto"/>
        <w:left w:val="none" w:sz="0" w:space="0" w:color="auto"/>
        <w:bottom w:val="none" w:sz="0" w:space="0" w:color="auto"/>
        <w:right w:val="none" w:sz="0" w:space="0" w:color="auto"/>
      </w:divBdr>
    </w:div>
    <w:div w:id="565722378">
      <w:bodyDiv w:val="1"/>
      <w:marLeft w:val="0"/>
      <w:marRight w:val="0"/>
      <w:marTop w:val="0"/>
      <w:marBottom w:val="0"/>
      <w:divBdr>
        <w:top w:val="none" w:sz="0" w:space="0" w:color="auto"/>
        <w:left w:val="none" w:sz="0" w:space="0" w:color="auto"/>
        <w:bottom w:val="none" w:sz="0" w:space="0" w:color="auto"/>
        <w:right w:val="none" w:sz="0" w:space="0" w:color="auto"/>
      </w:divBdr>
      <w:divsChild>
        <w:div w:id="71587011">
          <w:marLeft w:val="0"/>
          <w:marRight w:val="0"/>
          <w:marTop w:val="0"/>
          <w:marBottom w:val="0"/>
          <w:divBdr>
            <w:top w:val="none" w:sz="0" w:space="0" w:color="auto"/>
            <w:left w:val="none" w:sz="0" w:space="0" w:color="auto"/>
            <w:bottom w:val="none" w:sz="0" w:space="0" w:color="auto"/>
            <w:right w:val="none" w:sz="0" w:space="0" w:color="auto"/>
          </w:divBdr>
        </w:div>
        <w:div w:id="358089602">
          <w:marLeft w:val="0"/>
          <w:marRight w:val="0"/>
          <w:marTop w:val="0"/>
          <w:marBottom w:val="0"/>
          <w:divBdr>
            <w:top w:val="none" w:sz="0" w:space="0" w:color="auto"/>
            <w:left w:val="none" w:sz="0" w:space="0" w:color="auto"/>
            <w:bottom w:val="none" w:sz="0" w:space="0" w:color="auto"/>
            <w:right w:val="none" w:sz="0" w:space="0" w:color="auto"/>
          </w:divBdr>
        </w:div>
        <w:div w:id="478958725">
          <w:marLeft w:val="0"/>
          <w:marRight w:val="0"/>
          <w:marTop w:val="0"/>
          <w:marBottom w:val="0"/>
          <w:divBdr>
            <w:top w:val="none" w:sz="0" w:space="0" w:color="auto"/>
            <w:left w:val="none" w:sz="0" w:space="0" w:color="auto"/>
            <w:bottom w:val="none" w:sz="0" w:space="0" w:color="auto"/>
            <w:right w:val="none" w:sz="0" w:space="0" w:color="auto"/>
          </w:divBdr>
        </w:div>
        <w:div w:id="1535120363">
          <w:marLeft w:val="0"/>
          <w:marRight w:val="0"/>
          <w:marTop w:val="0"/>
          <w:marBottom w:val="0"/>
          <w:divBdr>
            <w:top w:val="none" w:sz="0" w:space="0" w:color="auto"/>
            <w:left w:val="none" w:sz="0" w:space="0" w:color="auto"/>
            <w:bottom w:val="none" w:sz="0" w:space="0" w:color="auto"/>
            <w:right w:val="none" w:sz="0" w:space="0" w:color="auto"/>
          </w:divBdr>
        </w:div>
      </w:divsChild>
    </w:div>
    <w:div w:id="570848251">
      <w:bodyDiv w:val="1"/>
      <w:marLeft w:val="0"/>
      <w:marRight w:val="0"/>
      <w:marTop w:val="0"/>
      <w:marBottom w:val="0"/>
      <w:divBdr>
        <w:top w:val="none" w:sz="0" w:space="0" w:color="auto"/>
        <w:left w:val="none" w:sz="0" w:space="0" w:color="auto"/>
        <w:bottom w:val="none" w:sz="0" w:space="0" w:color="auto"/>
        <w:right w:val="none" w:sz="0" w:space="0" w:color="auto"/>
      </w:divBdr>
    </w:div>
    <w:div w:id="583338765">
      <w:bodyDiv w:val="1"/>
      <w:marLeft w:val="0"/>
      <w:marRight w:val="0"/>
      <w:marTop w:val="0"/>
      <w:marBottom w:val="0"/>
      <w:divBdr>
        <w:top w:val="none" w:sz="0" w:space="0" w:color="auto"/>
        <w:left w:val="none" w:sz="0" w:space="0" w:color="auto"/>
        <w:bottom w:val="none" w:sz="0" w:space="0" w:color="auto"/>
        <w:right w:val="none" w:sz="0" w:space="0" w:color="auto"/>
      </w:divBdr>
    </w:div>
    <w:div w:id="622880583">
      <w:bodyDiv w:val="1"/>
      <w:marLeft w:val="0"/>
      <w:marRight w:val="0"/>
      <w:marTop w:val="0"/>
      <w:marBottom w:val="0"/>
      <w:divBdr>
        <w:top w:val="none" w:sz="0" w:space="0" w:color="auto"/>
        <w:left w:val="none" w:sz="0" w:space="0" w:color="auto"/>
        <w:bottom w:val="none" w:sz="0" w:space="0" w:color="auto"/>
        <w:right w:val="none" w:sz="0" w:space="0" w:color="auto"/>
      </w:divBdr>
    </w:div>
    <w:div w:id="685254183">
      <w:bodyDiv w:val="1"/>
      <w:marLeft w:val="0"/>
      <w:marRight w:val="0"/>
      <w:marTop w:val="0"/>
      <w:marBottom w:val="0"/>
      <w:divBdr>
        <w:top w:val="none" w:sz="0" w:space="0" w:color="auto"/>
        <w:left w:val="none" w:sz="0" w:space="0" w:color="auto"/>
        <w:bottom w:val="none" w:sz="0" w:space="0" w:color="auto"/>
        <w:right w:val="none" w:sz="0" w:space="0" w:color="auto"/>
      </w:divBdr>
    </w:div>
    <w:div w:id="693576743">
      <w:bodyDiv w:val="1"/>
      <w:marLeft w:val="0"/>
      <w:marRight w:val="0"/>
      <w:marTop w:val="0"/>
      <w:marBottom w:val="0"/>
      <w:divBdr>
        <w:top w:val="none" w:sz="0" w:space="0" w:color="auto"/>
        <w:left w:val="none" w:sz="0" w:space="0" w:color="auto"/>
        <w:bottom w:val="none" w:sz="0" w:space="0" w:color="auto"/>
        <w:right w:val="none" w:sz="0" w:space="0" w:color="auto"/>
      </w:divBdr>
    </w:div>
    <w:div w:id="766925864">
      <w:bodyDiv w:val="1"/>
      <w:marLeft w:val="0"/>
      <w:marRight w:val="0"/>
      <w:marTop w:val="0"/>
      <w:marBottom w:val="0"/>
      <w:divBdr>
        <w:top w:val="none" w:sz="0" w:space="0" w:color="auto"/>
        <w:left w:val="none" w:sz="0" w:space="0" w:color="auto"/>
        <w:bottom w:val="none" w:sz="0" w:space="0" w:color="auto"/>
        <w:right w:val="none" w:sz="0" w:space="0" w:color="auto"/>
      </w:divBdr>
    </w:div>
    <w:div w:id="782916305">
      <w:bodyDiv w:val="1"/>
      <w:marLeft w:val="0"/>
      <w:marRight w:val="0"/>
      <w:marTop w:val="0"/>
      <w:marBottom w:val="0"/>
      <w:divBdr>
        <w:top w:val="none" w:sz="0" w:space="0" w:color="auto"/>
        <w:left w:val="none" w:sz="0" w:space="0" w:color="auto"/>
        <w:bottom w:val="none" w:sz="0" w:space="0" w:color="auto"/>
        <w:right w:val="none" w:sz="0" w:space="0" w:color="auto"/>
      </w:divBdr>
      <w:divsChild>
        <w:div w:id="1841310671">
          <w:marLeft w:val="0"/>
          <w:marRight w:val="0"/>
          <w:marTop w:val="0"/>
          <w:marBottom w:val="0"/>
          <w:divBdr>
            <w:top w:val="none" w:sz="0" w:space="0" w:color="auto"/>
            <w:left w:val="none" w:sz="0" w:space="0" w:color="auto"/>
            <w:bottom w:val="none" w:sz="0" w:space="0" w:color="auto"/>
            <w:right w:val="none" w:sz="0" w:space="0" w:color="auto"/>
          </w:divBdr>
        </w:div>
      </w:divsChild>
    </w:div>
    <w:div w:id="787236328">
      <w:bodyDiv w:val="1"/>
      <w:marLeft w:val="0"/>
      <w:marRight w:val="0"/>
      <w:marTop w:val="0"/>
      <w:marBottom w:val="0"/>
      <w:divBdr>
        <w:top w:val="none" w:sz="0" w:space="0" w:color="auto"/>
        <w:left w:val="none" w:sz="0" w:space="0" w:color="auto"/>
        <w:bottom w:val="none" w:sz="0" w:space="0" w:color="auto"/>
        <w:right w:val="none" w:sz="0" w:space="0" w:color="auto"/>
      </w:divBdr>
      <w:divsChild>
        <w:div w:id="702629334">
          <w:marLeft w:val="0"/>
          <w:marRight w:val="0"/>
          <w:marTop w:val="0"/>
          <w:marBottom w:val="0"/>
          <w:divBdr>
            <w:top w:val="none" w:sz="0" w:space="0" w:color="auto"/>
            <w:left w:val="none" w:sz="0" w:space="0" w:color="auto"/>
            <w:bottom w:val="none" w:sz="0" w:space="0" w:color="auto"/>
            <w:right w:val="none" w:sz="0" w:space="0" w:color="auto"/>
          </w:divBdr>
        </w:div>
      </w:divsChild>
    </w:div>
    <w:div w:id="792596857">
      <w:bodyDiv w:val="1"/>
      <w:marLeft w:val="0"/>
      <w:marRight w:val="0"/>
      <w:marTop w:val="0"/>
      <w:marBottom w:val="0"/>
      <w:divBdr>
        <w:top w:val="none" w:sz="0" w:space="0" w:color="auto"/>
        <w:left w:val="none" w:sz="0" w:space="0" w:color="auto"/>
        <w:bottom w:val="none" w:sz="0" w:space="0" w:color="auto"/>
        <w:right w:val="none" w:sz="0" w:space="0" w:color="auto"/>
      </w:divBdr>
    </w:div>
    <w:div w:id="797379790">
      <w:bodyDiv w:val="1"/>
      <w:marLeft w:val="0"/>
      <w:marRight w:val="0"/>
      <w:marTop w:val="0"/>
      <w:marBottom w:val="0"/>
      <w:divBdr>
        <w:top w:val="none" w:sz="0" w:space="0" w:color="auto"/>
        <w:left w:val="none" w:sz="0" w:space="0" w:color="auto"/>
        <w:bottom w:val="none" w:sz="0" w:space="0" w:color="auto"/>
        <w:right w:val="none" w:sz="0" w:space="0" w:color="auto"/>
      </w:divBdr>
    </w:div>
    <w:div w:id="801115501">
      <w:bodyDiv w:val="1"/>
      <w:marLeft w:val="0"/>
      <w:marRight w:val="0"/>
      <w:marTop w:val="0"/>
      <w:marBottom w:val="0"/>
      <w:divBdr>
        <w:top w:val="none" w:sz="0" w:space="0" w:color="auto"/>
        <w:left w:val="none" w:sz="0" w:space="0" w:color="auto"/>
        <w:bottom w:val="none" w:sz="0" w:space="0" w:color="auto"/>
        <w:right w:val="none" w:sz="0" w:space="0" w:color="auto"/>
      </w:divBdr>
    </w:div>
    <w:div w:id="836383463">
      <w:bodyDiv w:val="1"/>
      <w:marLeft w:val="0"/>
      <w:marRight w:val="0"/>
      <w:marTop w:val="0"/>
      <w:marBottom w:val="0"/>
      <w:divBdr>
        <w:top w:val="none" w:sz="0" w:space="0" w:color="auto"/>
        <w:left w:val="none" w:sz="0" w:space="0" w:color="auto"/>
        <w:bottom w:val="none" w:sz="0" w:space="0" w:color="auto"/>
        <w:right w:val="none" w:sz="0" w:space="0" w:color="auto"/>
      </w:divBdr>
    </w:div>
    <w:div w:id="843515084">
      <w:bodyDiv w:val="1"/>
      <w:marLeft w:val="0"/>
      <w:marRight w:val="0"/>
      <w:marTop w:val="0"/>
      <w:marBottom w:val="0"/>
      <w:divBdr>
        <w:top w:val="none" w:sz="0" w:space="0" w:color="auto"/>
        <w:left w:val="none" w:sz="0" w:space="0" w:color="auto"/>
        <w:bottom w:val="none" w:sz="0" w:space="0" w:color="auto"/>
        <w:right w:val="none" w:sz="0" w:space="0" w:color="auto"/>
      </w:divBdr>
    </w:div>
    <w:div w:id="893469388">
      <w:bodyDiv w:val="1"/>
      <w:marLeft w:val="0"/>
      <w:marRight w:val="0"/>
      <w:marTop w:val="0"/>
      <w:marBottom w:val="0"/>
      <w:divBdr>
        <w:top w:val="none" w:sz="0" w:space="0" w:color="auto"/>
        <w:left w:val="none" w:sz="0" w:space="0" w:color="auto"/>
        <w:bottom w:val="none" w:sz="0" w:space="0" w:color="auto"/>
        <w:right w:val="none" w:sz="0" w:space="0" w:color="auto"/>
      </w:divBdr>
      <w:divsChild>
        <w:div w:id="1703089018">
          <w:marLeft w:val="0"/>
          <w:marRight w:val="0"/>
          <w:marTop w:val="0"/>
          <w:marBottom w:val="0"/>
          <w:divBdr>
            <w:top w:val="none" w:sz="0" w:space="0" w:color="auto"/>
            <w:left w:val="none" w:sz="0" w:space="0" w:color="auto"/>
            <w:bottom w:val="none" w:sz="0" w:space="0" w:color="auto"/>
            <w:right w:val="none" w:sz="0" w:space="0" w:color="auto"/>
          </w:divBdr>
        </w:div>
      </w:divsChild>
    </w:div>
    <w:div w:id="901910612">
      <w:bodyDiv w:val="1"/>
      <w:marLeft w:val="0"/>
      <w:marRight w:val="0"/>
      <w:marTop w:val="0"/>
      <w:marBottom w:val="0"/>
      <w:divBdr>
        <w:top w:val="none" w:sz="0" w:space="0" w:color="auto"/>
        <w:left w:val="none" w:sz="0" w:space="0" w:color="auto"/>
        <w:bottom w:val="none" w:sz="0" w:space="0" w:color="auto"/>
        <w:right w:val="none" w:sz="0" w:space="0" w:color="auto"/>
      </w:divBdr>
    </w:div>
    <w:div w:id="1030954849">
      <w:bodyDiv w:val="1"/>
      <w:marLeft w:val="0"/>
      <w:marRight w:val="0"/>
      <w:marTop w:val="0"/>
      <w:marBottom w:val="0"/>
      <w:divBdr>
        <w:top w:val="none" w:sz="0" w:space="0" w:color="auto"/>
        <w:left w:val="none" w:sz="0" w:space="0" w:color="auto"/>
        <w:bottom w:val="none" w:sz="0" w:space="0" w:color="auto"/>
        <w:right w:val="none" w:sz="0" w:space="0" w:color="auto"/>
      </w:divBdr>
    </w:div>
    <w:div w:id="1090198610">
      <w:bodyDiv w:val="1"/>
      <w:marLeft w:val="0"/>
      <w:marRight w:val="0"/>
      <w:marTop w:val="0"/>
      <w:marBottom w:val="0"/>
      <w:divBdr>
        <w:top w:val="none" w:sz="0" w:space="0" w:color="auto"/>
        <w:left w:val="none" w:sz="0" w:space="0" w:color="auto"/>
        <w:bottom w:val="none" w:sz="0" w:space="0" w:color="auto"/>
        <w:right w:val="none" w:sz="0" w:space="0" w:color="auto"/>
      </w:divBdr>
    </w:div>
    <w:div w:id="1090662221">
      <w:bodyDiv w:val="1"/>
      <w:marLeft w:val="0"/>
      <w:marRight w:val="0"/>
      <w:marTop w:val="0"/>
      <w:marBottom w:val="0"/>
      <w:divBdr>
        <w:top w:val="none" w:sz="0" w:space="0" w:color="auto"/>
        <w:left w:val="none" w:sz="0" w:space="0" w:color="auto"/>
        <w:bottom w:val="none" w:sz="0" w:space="0" w:color="auto"/>
        <w:right w:val="none" w:sz="0" w:space="0" w:color="auto"/>
      </w:divBdr>
    </w:div>
    <w:div w:id="1108476077">
      <w:bodyDiv w:val="1"/>
      <w:marLeft w:val="0"/>
      <w:marRight w:val="0"/>
      <w:marTop w:val="0"/>
      <w:marBottom w:val="0"/>
      <w:divBdr>
        <w:top w:val="none" w:sz="0" w:space="0" w:color="auto"/>
        <w:left w:val="none" w:sz="0" w:space="0" w:color="auto"/>
        <w:bottom w:val="none" w:sz="0" w:space="0" w:color="auto"/>
        <w:right w:val="none" w:sz="0" w:space="0" w:color="auto"/>
      </w:divBdr>
      <w:divsChild>
        <w:div w:id="1747921231">
          <w:marLeft w:val="0"/>
          <w:marRight w:val="0"/>
          <w:marTop w:val="0"/>
          <w:marBottom w:val="0"/>
          <w:divBdr>
            <w:top w:val="none" w:sz="0" w:space="0" w:color="auto"/>
            <w:left w:val="none" w:sz="0" w:space="0" w:color="auto"/>
            <w:bottom w:val="none" w:sz="0" w:space="0" w:color="auto"/>
            <w:right w:val="none" w:sz="0" w:space="0" w:color="auto"/>
          </w:divBdr>
        </w:div>
      </w:divsChild>
    </w:div>
    <w:div w:id="1115371879">
      <w:bodyDiv w:val="1"/>
      <w:marLeft w:val="0"/>
      <w:marRight w:val="0"/>
      <w:marTop w:val="0"/>
      <w:marBottom w:val="0"/>
      <w:divBdr>
        <w:top w:val="none" w:sz="0" w:space="0" w:color="auto"/>
        <w:left w:val="none" w:sz="0" w:space="0" w:color="auto"/>
        <w:bottom w:val="none" w:sz="0" w:space="0" w:color="auto"/>
        <w:right w:val="none" w:sz="0" w:space="0" w:color="auto"/>
      </w:divBdr>
      <w:divsChild>
        <w:div w:id="227689134">
          <w:marLeft w:val="0"/>
          <w:marRight w:val="0"/>
          <w:marTop w:val="0"/>
          <w:marBottom w:val="0"/>
          <w:divBdr>
            <w:top w:val="none" w:sz="0" w:space="0" w:color="auto"/>
            <w:left w:val="none" w:sz="0" w:space="0" w:color="auto"/>
            <w:bottom w:val="none" w:sz="0" w:space="0" w:color="auto"/>
            <w:right w:val="none" w:sz="0" w:space="0" w:color="auto"/>
          </w:divBdr>
        </w:div>
        <w:div w:id="467285058">
          <w:marLeft w:val="0"/>
          <w:marRight w:val="0"/>
          <w:marTop w:val="0"/>
          <w:marBottom w:val="0"/>
          <w:divBdr>
            <w:top w:val="none" w:sz="0" w:space="0" w:color="auto"/>
            <w:left w:val="none" w:sz="0" w:space="0" w:color="auto"/>
            <w:bottom w:val="none" w:sz="0" w:space="0" w:color="auto"/>
            <w:right w:val="none" w:sz="0" w:space="0" w:color="auto"/>
          </w:divBdr>
        </w:div>
        <w:div w:id="1793093616">
          <w:marLeft w:val="0"/>
          <w:marRight w:val="0"/>
          <w:marTop w:val="0"/>
          <w:marBottom w:val="0"/>
          <w:divBdr>
            <w:top w:val="none" w:sz="0" w:space="0" w:color="auto"/>
            <w:left w:val="none" w:sz="0" w:space="0" w:color="auto"/>
            <w:bottom w:val="none" w:sz="0" w:space="0" w:color="auto"/>
            <w:right w:val="none" w:sz="0" w:space="0" w:color="auto"/>
          </w:divBdr>
        </w:div>
        <w:div w:id="1817650387">
          <w:marLeft w:val="0"/>
          <w:marRight w:val="0"/>
          <w:marTop w:val="0"/>
          <w:marBottom w:val="0"/>
          <w:divBdr>
            <w:top w:val="none" w:sz="0" w:space="0" w:color="auto"/>
            <w:left w:val="none" w:sz="0" w:space="0" w:color="auto"/>
            <w:bottom w:val="none" w:sz="0" w:space="0" w:color="auto"/>
            <w:right w:val="none" w:sz="0" w:space="0" w:color="auto"/>
          </w:divBdr>
        </w:div>
        <w:div w:id="1949965333">
          <w:marLeft w:val="0"/>
          <w:marRight w:val="0"/>
          <w:marTop w:val="0"/>
          <w:marBottom w:val="0"/>
          <w:divBdr>
            <w:top w:val="none" w:sz="0" w:space="0" w:color="auto"/>
            <w:left w:val="none" w:sz="0" w:space="0" w:color="auto"/>
            <w:bottom w:val="none" w:sz="0" w:space="0" w:color="auto"/>
            <w:right w:val="none" w:sz="0" w:space="0" w:color="auto"/>
          </w:divBdr>
        </w:div>
        <w:div w:id="2113354439">
          <w:marLeft w:val="0"/>
          <w:marRight w:val="0"/>
          <w:marTop w:val="0"/>
          <w:marBottom w:val="0"/>
          <w:divBdr>
            <w:top w:val="none" w:sz="0" w:space="0" w:color="auto"/>
            <w:left w:val="none" w:sz="0" w:space="0" w:color="auto"/>
            <w:bottom w:val="none" w:sz="0" w:space="0" w:color="auto"/>
            <w:right w:val="none" w:sz="0" w:space="0" w:color="auto"/>
          </w:divBdr>
        </w:div>
      </w:divsChild>
    </w:div>
    <w:div w:id="1115641032">
      <w:bodyDiv w:val="1"/>
      <w:marLeft w:val="0"/>
      <w:marRight w:val="0"/>
      <w:marTop w:val="0"/>
      <w:marBottom w:val="0"/>
      <w:divBdr>
        <w:top w:val="none" w:sz="0" w:space="0" w:color="auto"/>
        <w:left w:val="none" w:sz="0" w:space="0" w:color="auto"/>
        <w:bottom w:val="none" w:sz="0" w:space="0" w:color="auto"/>
        <w:right w:val="none" w:sz="0" w:space="0" w:color="auto"/>
      </w:divBdr>
    </w:div>
    <w:div w:id="1120148720">
      <w:bodyDiv w:val="1"/>
      <w:marLeft w:val="0"/>
      <w:marRight w:val="0"/>
      <w:marTop w:val="0"/>
      <w:marBottom w:val="0"/>
      <w:divBdr>
        <w:top w:val="none" w:sz="0" w:space="0" w:color="auto"/>
        <w:left w:val="none" w:sz="0" w:space="0" w:color="auto"/>
        <w:bottom w:val="none" w:sz="0" w:space="0" w:color="auto"/>
        <w:right w:val="none" w:sz="0" w:space="0" w:color="auto"/>
      </w:divBdr>
    </w:div>
    <w:div w:id="1202935931">
      <w:bodyDiv w:val="1"/>
      <w:marLeft w:val="0"/>
      <w:marRight w:val="0"/>
      <w:marTop w:val="0"/>
      <w:marBottom w:val="0"/>
      <w:divBdr>
        <w:top w:val="none" w:sz="0" w:space="0" w:color="auto"/>
        <w:left w:val="none" w:sz="0" w:space="0" w:color="auto"/>
        <w:bottom w:val="none" w:sz="0" w:space="0" w:color="auto"/>
        <w:right w:val="none" w:sz="0" w:space="0" w:color="auto"/>
      </w:divBdr>
      <w:divsChild>
        <w:div w:id="457995041">
          <w:marLeft w:val="0"/>
          <w:marRight w:val="0"/>
          <w:marTop w:val="0"/>
          <w:marBottom w:val="0"/>
          <w:divBdr>
            <w:top w:val="none" w:sz="0" w:space="0" w:color="auto"/>
            <w:left w:val="none" w:sz="0" w:space="0" w:color="auto"/>
            <w:bottom w:val="none" w:sz="0" w:space="0" w:color="auto"/>
            <w:right w:val="none" w:sz="0" w:space="0" w:color="auto"/>
          </w:divBdr>
        </w:div>
        <w:div w:id="1528332122">
          <w:marLeft w:val="0"/>
          <w:marRight w:val="0"/>
          <w:marTop w:val="0"/>
          <w:marBottom w:val="0"/>
          <w:divBdr>
            <w:top w:val="none" w:sz="0" w:space="0" w:color="auto"/>
            <w:left w:val="none" w:sz="0" w:space="0" w:color="auto"/>
            <w:bottom w:val="none" w:sz="0" w:space="0" w:color="auto"/>
            <w:right w:val="none" w:sz="0" w:space="0" w:color="auto"/>
          </w:divBdr>
        </w:div>
        <w:div w:id="1635596859">
          <w:marLeft w:val="0"/>
          <w:marRight w:val="0"/>
          <w:marTop w:val="0"/>
          <w:marBottom w:val="0"/>
          <w:divBdr>
            <w:top w:val="none" w:sz="0" w:space="0" w:color="auto"/>
            <w:left w:val="none" w:sz="0" w:space="0" w:color="auto"/>
            <w:bottom w:val="none" w:sz="0" w:space="0" w:color="auto"/>
            <w:right w:val="none" w:sz="0" w:space="0" w:color="auto"/>
          </w:divBdr>
        </w:div>
        <w:div w:id="1992129230">
          <w:marLeft w:val="0"/>
          <w:marRight w:val="0"/>
          <w:marTop w:val="0"/>
          <w:marBottom w:val="0"/>
          <w:divBdr>
            <w:top w:val="none" w:sz="0" w:space="0" w:color="auto"/>
            <w:left w:val="none" w:sz="0" w:space="0" w:color="auto"/>
            <w:bottom w:val="none" w:sz="0" w:space="0" w:color="auto"/>
            <w:right w:val="none" w:sz="0" w:space="0" w:color="auto"/>
          </w:divBdr>
        </w:div>
      </w:divsChild>
    </w:div>
    <w:div w:id="1206411635">
      <w:bodyDiv w:val="1"/>
      <w:marLeft w:val="0"/>
      <w:marRight w:val="0"/>
      <w:marTop w:val="0"/>
      <w:marBottom w:val="0"/>
      <w:divBdr>
        <w:top w:val="none" w:sz="0" w:space="0" w:color="auto"/>
        <w:left w:val="none" w:sz="0" w:space="0" w:color="auto"/>
        <w:bottom w:val="none" w:sz="0" w:space="0" w:color="auto"/>
        <w:right w:val="none" w:sz="0" w:space="0" w:color="auto"/>
      </w:divBdr>
    </w:div>
    <w:div w:id="1244535219">
      <w:bodyDiv w:val="1"/>
      <w:marLeft w:val="0"/>
      <w:marRight w:val="0"/>
      <w:marTop w:val="0"/>
      <w:marBottom w:val="0"/>
      <w:divBdr>
        <w:top w:val="none" w:sz="0" w:space="0" w:color="auto"/>
        <w:left w:val="none" w:sz="0" w:space="0" w:color="auto"/>
        <w:bottom w:val="none" w:sz="0" w:space="0" w:color="auto"/>
        <w:right w:val="none" w:sz="0" w:space="0" w:color="auto"/>
      </w:divBdr>
    </w:div>
    <w:div w:id="1254052889">
      <w:bodyDiv w:val="1"/>
      <w:marLeft w:val="0"/>
      <w:marRight w:val="0"/>
      <w:marTop w:val="0"/>
      <w:marBottom w:val="0"/>
      <w:divBdr>
        <w:top w:val="none" w:sz="0" w:space="0" w:color="auto"/>
        <w:left w:val="none" w:sz="0" w:space="0" w:color="auto"/>
        <w:bottom w:val="none" w:sz="0" w:space="0" w:color="auto"/>
        <w:right w:val="none" w:sz="0" w:space="0" w:color="auto"/>
      </w:divBdr>
    </w:div>
    <w:div w:id="1260527446">
      <w:bodyDiv w:val="1"/>
      <w:marLeft w:val="0"/>
      <w:marRight w:val="0"/>
      <w:marTop w:val="0"/>
      <w:marBottom w:val="0"/>
      <w:divBdr>
        <w:top w:val="none" w:sz="0" w:space="0" w:color="auto"/>
        <w:left w:val="none" w:sz="0" w:space="0" w:color="auto"/>
        <w:bottom w:val="none" w:sz="0" w:space="0" w:color="auto"/>
        <w:right w:val="none" w:sz="0" w:space="0" w:color="auto"/>
      </w:divBdr>
    </w:div>
    <w:div w:id="1274634609">
      <w:bodyDiv w:val="1"/>
      <w:marLeft w:val="0"/>
      <w:marRight w:val="0"/>
      <w:marTop w:val="0"/>
      <w:marBottom w:val="0"/>
      <w:divBdr>
        <w:top w:val="none" w:sz="0" w:space="0" w:color="auto"/>
        <w:left w:val="none" w:sz="0" w:space="0" w:color="auto"/>
        <w:bottom w:val="none" w:sz="0" w:space="0" w:color="auto"/>
        <w:right w:val="none" w:sz="0" w:space="0" w:color="auto"/>
      </w:divBdr>
    </w:div>
    <w:div w:id="1291471535">
      <w:bodyDiv w:val="1"/>
      <w:marLeft w:val="0"/>
      <w:marRight w:val="0"/>
      <w:marTop w:val="0"/>
      <w:marBottom w:val="0"/>
      <w:divBdr>
        <w:top w:val="none" w:sz="0" w:space="0" w:color="auto"/>
        <w:left w:val="none" w:sz="0" w:space="0" w:color="auto"/>
        <w:bottom w:val="none" w:sz="0" w:space="0" w:color="auto"/>
        <w:right w:val="none" w:sz="0" w:space="0" w:color="auto"/>
      </w:divBdr>
    </w:div>
    <w:div w:id="1307667507">
      <w:bodyDiv w:val="1"/>
      <w:marLeft w:val="0"/>
      <w:marRight w:val="0"/>
      <w:marTop w:val="0"/>
      <w:marBottom w:val="0"/>
      <w:divBdr>
        <w:top w:val="none" w:sz="0" w:space="0" w:color="auto"/>
        <w:left w:val="none" w:sz="0" w:space="0" w:color="auto"/>
        <w:bottom w:val="none" w:sz="0" w:space="0" w:color="auto"/>
        <w:right w:val="none" w:sz="0" w:space="0" w:color="auto"/>
      </w:divBdr>
    </w:div>
    <w:div w:id="1334144843">
      <w:bodyDiv w:val="1"/>
      <w:marLeft w:val="0"/>
      <w:marRight w:val="0"/>
      <w:marTop w:val="0"/>
      <w:marBottom w:val="0"/>
      <w:divBdr>
        <w:top w:val="none" w:sz="0" w:space="0" w:color="auto"/>
        <w:left w:val="none" w:sz="0" w:space="0" w:color="auto"/>
        <w:bottom w:val="none" w:sz="0" w:space="0" w:color="auto"/>
        <w:right w:val="none" w:sz="0" w:space="0" w:color="auto"/>
      </w:divBdr>
    </w:div>
    <w:div w:id="1361273685">
      <w:bodyDiv w:val="1"/>
      <w:marLeft w:val="0"/>
      <w:marRight w:val="0"/>
      <w:marTop w:val="0"/>
      <w:marBottom w:val="0"/>
      <w:divBdr>
        <w:top w:val="none" w:sz="0" w:space="0" w:color="auto"/>
        <w:left w:val="none" w:sz="0" w:space="0" w:color="auto"/>
        <w:bottom w:val="none" w:sz="0" w:space="0" w:color="auto"/>
        <w:right w:val="none" w:sz="0" w:space="0" w:color="auto"/>
      </w:divBdr>
    </w:div>
    <w:div w:id="1389643619">
      <w:bodyDiv w:val="1"/>
      <w:marLeft w:val="0"/>
      <w:marRight w:val="0"/>
      <w:marTop w:val="0"/>
      <w:marBottom w:val="0"/>
      <w:divBdr>
        <w:top w:val="none" w:sz="0" w:space="0" w:color="auto"/>
        <w:left w:val="none" w:sz="0" w:space="0" w:color="auto"/>
        <w:bottom w:val="none" w:sz="0" w:space="0" w:color="auto"/>
        <w:right w:val="none" w:sz="0" w:space="0" w:color="auto"/>
      </w:divBdr>
    </w:div>
    <w:div w:id="1453205111">
      <w:bodyDiv w:val="1"/>
      <w:marLeft w:val="0"/>
      <w:marRight w:val="0"/>
      <w:marTop w:val="0"/>
      <w:marBottom w:val="0"/>
      <w:divBdr>
        <w:top w:val="none" w:sz="0" w:space="0" w:color="auto"/>
        <w:left w:val="none" w:sz="0" w:space="0" w:color="auto"/>
        <w:bottom w:val="none" w:sz="0" w:space="0" w:color="auto"/>
        <w:right w:val="none" w:sz="0" w:space="0" w:color="auto"/>
      </w:divBdr>
    </w:div>
    <w:div w:id="1497572919">
      <w:bodyDiv w:val="1"/>
      <w:marLeft w:val="0"/>
      <w:marRight w:val="0"/>
      <w:marTop w:val="0"/>
      <w:marBottom w:val="0"/>
      <w:divBdr>
        <w:top w:val="none" w:sz="0" w:space="0" w:color="auto"/>
        <w:left w:val="none" w:sz="0" w:space="0" w:color="auto"/>
        <w:bottom w:val="none" w:sz="0" w:space="0" w:color="auto"/>
        <w:right w:val="none" w:sz="0" w:space="0" w:color="auto"/>
      </w:divBdr>
    </w:div>
    <w:div w:id="1501458392">
      <w:bodyDiv w:val="1"/>
      <w:marLeft w:val="0"/>
      <w:marRight w:val="0"/>
      <w:marTop w:val="0"/>
      <w:marBottom w:val="0"/>
      <w:divBdr>
        <w:top w:val="none" w:sz="0" w:space="0" w:color="auto"/>
        <w:left w:val="none" w:sz="0" w:space="0" w:color="auto"/>
        <w:bottom w:val="none" w:sz="0" w:space="0" w:color="auto"/>
        <w:right w:val="none" w:sz="0" w:space="0" w:color="auto"/>
      </w:divBdr>
    </w:div>
    <w:div w:id="1519003820">
      <w:bodyDiv w:val="1"/>
      <w:marLeft w:val="0"/>
      <w:marRight w:val="0"/>
      <w:marTop w:val="0"/>
      <w:marBottom w:val="0"/>
      <w:divBdr>
        <w:top w:val="none" w:sz="0" w:space="0" w:color="auto"/>
        <w:left w:val="none" w:sz="0" w:space="0" w:color="auto"/>
        <w:bottom w:val="none" w:sz="0" w:space="0" w:color="auto"/>
        <w:right w:val="none" w:sz="0" w:space="0" w:color="auto"/>
      </w:divBdr>
    </w:div>
    <w:div w:id="1575160001">
      <w:bodyDiv w:val="1"/>
      <w:marLeft w:val="0"/>
      <w:marRight w:val="0"/>
      <w:marTop w:val="0"/>
      <w:marBottom w:val="0"/>
      <w:divBdr>
        <w:top w:val="none" w:sz="0" w:space="0" w:color="auto"/>
        <w:left w:val="none" w:sz="0" w:space="0" w:color="auto"/>
        <w:bottom w:val="none" w:sz="0" w:space="0" w:color="auto"/>
        <w:right w:val="none" w:sz="0" w:space="0" w:color="auto"/>
      </w:divBdr>
    </w:div>
    <w:div w:id="1593201263">
      <w:bodyDiv w:val="1"/>
      <w:marLeft w:val="0"/>
      <w:marRight w:val="0"/>
      <w:marTop w:val="0"/>
      <w:marBottom w:val="0"/>
      <w:divBdr>
        <w:top w:val="none" w:sz="0" w:space="0" w:color="auto"/>
        <w:left w:val="none" w:sz="0" w:space="0" w:color="auto"/>
        <w:bottom w:val="none" w:sz="0" w:space="0" w:color="auto"/>
        <w:right w:val="none" w:sz="0" w:space="0" w:color="auto"/>
      </w:divBdr>
    </w:div>
    <w:div w:id="1665669575">
      <w:bodyDiv w:val="1"/>
      <w:marLeft w:val="0"/>
      <w:marRight w:val="0"/>
      <w:marTop w:val="0"/>
      <w:marBottom w:val="0"/>
      <w:divBdr>
        <w:top w:val="none" w:sz="0" w:space="0" w:color="auto"/>
        <w:left w:val="none" w:sz="0" w:space="0" w:color="auto"/>
        <w:bottom w:val="none" w:sz="0" w:space="0" w:color="auto"/>
        <w:right w:val="none" w:sz="0" w:space="0" w:color="auto"/>
      </w:divBdr>
    </w:div>
    <w:div w:id="1685936971">
      <w:bodyDiv w:val="1"/>
      <w:marLeft w:val="0"/>
      <w:marRight w:val="0"/>
      <w:marTop w:val="0"/>
      <w:marBottom w:val="0"/>
      <w:divBdr>
        <w:top w:val="none" w:sz="0" w:space="0" w:color="auto"/>
        <w:left w:val="none" w:sz="0" w:space="0" w:color="auto"/>
        <w:bottom w:val="none" w:sz="0" w:space="0" w:color="auto"/>
        <w:right w:val="none" w:sz="0" w:space="0" w:color="auto"/>
      </w:divBdr>
    </w:div>
    <w:div w:id="1704279944">
      <w:bodyDiv w:val="1"/>
      <w:marLeft w:val="0"/>
      <w:marRight w:val="0"/>
      <w:marTop w:val="0"/>
      <w:marBottom w:val="0"/>
      <w:divBdr>
        <w:top w:val="none" w:sz="0" w:space="0" w:color="auto"/>
        <w:left w:val="none" w:sz="0" w:space="0" w:color="auto"/>
        <w:bottom w:val="none" w:sz="0" w:space="0" w:color="auto"/>
        <w:right w:val="none" w:sz="0" w:space="0" w:color="auto"/>
      </w:divBdr>
      <w:divsChild>
        <w:div w:id="880941714">
          <w:marLeft w:val="0"/>
          <w:marRight w:val="0"/>
          <w:marTop w:val="0"/>
          <w:marBottom w:val="0"/>
          <w:divBdr>
            <w:top w:val="none" w:sz="0" w:space="0" w:color="auto"/>
            <w:left w:val="none" w:sz="0" w:space="0" w:color="auto"/>
            <w:bottom w:val="none" w:sz="0" w:space="0" w:color="auto"/>
            <w:right w:val="none" w:sz="0" w:space="0" w:color="auto"/>
          </w:divBdr>
        </w:div>
      </w:divsChild>
    </w:div>
    <w:div w:id="1760132281">
      <w:bodyDiv w:val="1"/>
      <w:marLeft w:val="0"/>
      <w:marRight w:val="0"/>
      <w:marTop w:val="0"/>
      <w:marBottom w:val="0"/>
      <w:divBdr>
        <w:top w:val="none" w:sz="0" w:space="0" w:color="auto"/>
        <w:left w:val="none" w:sz="0" w:space="0" w:color="auto"/>
        <w:bottom w:val="none" w:sz="0" w:space="0" w:color="auto"/>
        <w:right w:val="none" w:sz="0" w:space="0" w:color="auto"/>
      </w:divBdr>
    </w:div>
    <w:div w:id="1807240259">
      <w:bodyDiv w:val="1"/>
      <w:marLeft w:val="0"/>
      <w:marRight w:val="0"/>
      <w:marTop w:val="0"/>
      <w:marBottom w:val="0"/>
      <w:divBdr>
        <w:top w:val="none" w:sz="0" w:space="0" w:color="auto"/>
        <w:left w:val="none" w:sz="0" w:space="0" w:color="auto"/>
        <w:bottom w:val="none" w:sz="0" w:space="0" w:color="auto"/>
        <w:right w:val="none" w:sz="0" w:space="0" w:color="auto"/>
      </w:divBdr>
    </w:div>
    <w:div w:id="1819766235">
      <w:bodyDiv w:val="1"/>
      <w:marLeft w:val="0"/>
      <w:marRight w:val="0"/>
      <w:marTop w:val="0"/>
      <w:marBottom w:val="0"/>
      <w:divBdr>
        <w:top w:val="none" w:sz="0" w:space="0" w:color="auto"/>
        <w:left w:val="none" w:sz="0" w:space="0" w:color="auto"/>
        <w:bottom w:val="none" w:sz="0" w:space="0" w:color="auto"/>
        <w:right w:val="none" w:sz="0" w:space="0" w:color="auto"/>
      </w:divBdr>
    </w:div>
    <w:div w:id="1855922766">
      <w:bodyDiv w:val="1"/>
      <w:marLeft w:val="0"/>
      <w:marRight w:val="0"/>
      <w:marTop w:val="0"/>
      <w:marBottom w:val="0"/>
      <w:divBdr>
        <w:top w:val="none" w:sz="0" w:space="0" w:color="auto"/>
        <w:left w:val="none" w:sz="0" w:space="0" w:color="auto"/>
        <w:bottom w:val="none" w:sz="0" w:space="0" w:color="auto"/>
        <w:right w:val="none" w:sz="0" w:space="0" w:color="auto"/>
      </w:divBdr>
    </w:div>
    <w:div w:id="1875655585">
      <w:bodyDiv w:val="1"/>
      <w:marLeft w:val="0"/>
      <w:marRight w:val="0"/>
      <w:marTop w:val="0"/>
      <w:marBottom w:val="0"/>
      <w:divBdr>
        <w:top w:val="none" w:sz="0" w:space="0" w:color="auto"/>
        <w:left w:val="none" w:sz="0" w:space="0" w:color="auto"/>
        <w:bottom w:val="none" w:sz="0" w:space="0" w:color="auto"/>
        <w:right w:val="none" w:sz="0" w:space="0" w:color="auto"/>
      </w:divBdr>
    </w:div>
    <w:div w:id="1903100288">
      <w:bodyDiv w:val="1"/>
      <w:marLeft w:val="0"/>
      <w:marRight w:val="0"/>
      <w:marTop w:val="0"/>
      <w:marBottom w:val="0"/>
      <w:divBdr>
        <w:top w:val="none" w:sz="0" w:space="0" w:color="auto"/>
        <w:left w:val="none" w:sz="0" w:space="0" w:color="auto"/>
        <w:bottom w:val="none" w:sz="0" w:space="0" w:color="auto"/>
        <w:right w:val="none" w:sz="0" w:space="0" w:color="auto"/>
      </w:divBdr>
    </w:div>
    <w:div w:id="1911386678">
      <w:bodyDiv w:val="1"/>
      <w:marLeft w:val="0"/>
      <w:marRight w:val="0"/>
      <w:marTop w:val="0"/>
      <w:marBottom w:val="0"/>
      <w:divBdr>
        <w:top w:val="none" w:sz="0" w:space="0" w:color="auto"/>
        <w:left w:val="none" w:sz="0" w:space="0" w:color="auto"/>
        <w:bottom w:val="none" w:sz="0" w:space="0" w:color="auto"/>
        <w:right w:val="none" w:sz="0" w:space="0" w:color="auto"/>
      </w:divBdr>
    </w:div>
    <w:div w:id="1918049763">
      <w:bodyDiv w:val="1"/>
      <w:marLeft w:val="0"/>
      <w:marRight w:val="0"/>
      <w:marTop w:val="0"/>
      <w:marBottom w:val="0"/>
      <w:divBdr>
        <w:top w:val="none" w:sz="0" w:space="0" w:color="auto"/>
        <w:left w:val="none" w:sz="0" w:space="0" w:color="auto"/>
        <w:bottom w:val="none" w:sz="0" w:space="0" w:color="auto"/>
        <w:right w:val="none" w:sz="0" w:space="0" w:color="auto"/>
      </w:divBdr>
    </w:div>
    <w:div w:id="1931884193">
      <w:bodyDiv w:val="1"/>
      <w:marLeft w:val="0"/>
      <w:marRight w:val="0"/>
      <w:marTop w:val="0"/>
      <w:marBottom w:val="0"/>
      <w:divBdr>
        <w:top w:val="none" w:sz="0" w:space="0" w:color="auto"/>
        <w:left w:val="none" w:sz="0" w:space="0" w:color="auto"/>
        <w:bottom w:val="none" w:sz="0" w:space="0" w:color="auto"/>
        <w:right w:val="none" w:sz="0" w:space="0" w:color="auto"/>
      </w:divBdr>
    </w:div>
    <w:div w:id="1976595807">
      <w:bodyDiv w:val="1"/>
      <w:marLeft w:val="0"/>
      <w:marRight w:val="0"/>
      <w:marTop w:val="0"/>
      <w:marBottom w:val="0"/>
      <w:divBdr>
        <w:top w:val="none" w:sz="0" w:space="0" w:color="auto"/>
        <w:left w:val="none" w:sz="0" w:space="0" w:color="auto"/>
        <w:bottom w:val="none" w:sz="0" w:space="0" w:color="auto"/>
        <w:right w:val="none" w:sz="0" w:space="0" w:color="auto"/>
      </w:divBdr>
    </w:div>
    <w:div w:id="1988123158">
      <w:bodyDiv w:val="1"/>
      <w:marLeft w:val="0"/>
      <w:marRight w:val="0"/>
      <w:marTop w:val="0"/>
      <w:marBottom w:val="0"/>
      <w:divBdr>
        <w:top w:val="none" w:sz="0" w:space="0" w:color="auto"/>
        <w:left w:val="none" w:sz="0" w:space="0" w:color="auto"/>
        <w:bottom w:val="none" w:sz="0" w:space="0" w:color="auto"/>
        <w:right w:val="none" w:sz="0" w:space="0" w:color="auto"/>
      </w:divBdr>
    </w:div>
    <w:div w:id="2003002619">
      <w:bodyDiv w:val="1"/>
      <w:marLeft w:val="0"/>
      <w:marRight w:val="0"/>
      <w:marTop w:val="0"/>
      <w:marBottom w:val="0"/>
      <w:divBdr>
        <w:top w:val="none" w:sz="0" w:space="0" w:color="auto"/>
        <w:left w:val="none" w:sz="0" w:space="0" w:color="auto"/>
        <w:bottom w:val="none" w:sz="0" w:space="0" w:color="auto"/>
        <w:right w:val="none" w:sz="0" w:space="0" w:color="auto"/>
      </w:divBdr>
      <w:divsChild>
        <w:div w:id="198397380">
          <w:marLeft w:val="0"/>
          <w:marRight w:val="0"/>
          <w:marTop w:val="0"/>
          <w:marBottom w:val="0"/>
          <w:divBdr>
            <w:top w:val="none" w:sz="0" w:space="0" w:color="auto"/>
            <w:left w:val="none" w:sz="0" w:space="0" w:color="auto"/>
            <w:bottom w:val="none" w:sz="0" w:space="0" w:color="auto"/>
            <w:right w:val="none" w:sz="0" w:space="0" w:color="auto"/>
          </w:divBdr>
          <w:divsChild>
            <w:div w:id="207855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79533">
      <w:bodyDiv w:val="1"/>
      <w:marLeft w:val="0"/>
      <w:marRight w:val="0"/>
      <w:marTop w:val="0"/>
      <w:marBottom w:val="0"/>
      <w:divBdr>
        <w:top w:val="none" w:sz="0" w:space="0" w:color="auto"/>
        <w:left w:val="none" w:sz="0" w:space="0" w:color="auto"/>
        <w:bottom w:val="none" w:sz="0" w:space="0" w:color="auto"/>
        <w:right w:val="none" w:sz="0" w:space="0" w:color="auto"/>
      </w:divBdr>
    </w:div>
    <w:div w:id="2076463155">
      <w:bodyDiv w:val="1"/>
      <w:marLeft w:val="0"/>
      <w:marRight w:val="0"/>
      <w:marTop w:val="0"/>
      <w:marBottom w:val="0"/>
      <w:divBdr>
        <w:top w:val="none" w:sz="0" w:space="0" w:color="auto"/>
        <w:left w:val="none" w:sz="0" w:space="0" w:color="auto"/>
        <w:bottom w:val="none" w:sz="0" w:space="0" w:color="auto"/>
        <w:right w:val="none" w:sz="0" w:space="0" w:color="auto"/>
      </w:divBdr>
    </w:div>
    <w:div w:id="210082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9CB70-8BFD-4BB7-88E1-5859BD094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1252</Words>
  <Characters>7138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8374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Махфират Хайдарова</cp:lastModifiedBy>
  <cp:revision>2</cp:revision>
  <cp:lastPrinted>2017-12-25T11:14:00Z</cp:lastPrinted>
  <dcterms:created xsi:type="dcterms:W3CDTF">2018-01-18T04:54:00Z</dcterms:created>
  <dcterms:modified xsi:type="dcterms:W3CDTF">2018-01-18T04:54:00Z</dcterms:modified>
</cp:coreProperties>
</file>