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8" w:type="dxa"/>
        <w:tblLook w:val="01E0" w:firstRow="1" w:lastRow="1" w:firstColumn="1" w:lastColumn="1" w:noHBand="0" w:noVBand="0"/>
      </w:tblPr>
      <w:tblGrid>
        <w:gridCol w:w="3562"/>
        <w:gridCol w:w="1777"/>
        <w:gridCol w:w="4269"/>
      </w:tblGrid>
      <w:tr w:rsidR="005C2DA2" w:rsidRPr="00F82D46" w:rsidTr="00D64064">
        <w:trPr>
          <w:trHeight w:val="1789"/>
        </w:trPr>
        <w:tc>
          <w:tcPr>
            <w:tcW w:w="3562" w:type="dxa"/>
            <w:shd w:val="clear" w:color="auto" w:fill="auto"/>
          </w:tcPr>
          <w:p w:rsidR="005C2DA2" w:rsidRPr="00F82D46" w:rsidRDefault="005C2DA2" w:rsidP="00D64064">
            <w:pPr>
              <w:contextualSpacing/>
              <w:jc w:val="center"/>
              <w:rPr>
                <w:b/>
                <w:lang w:val="kk-KZ"/>
              </w:rPr>
            </w:pPr>
            <w:bookmarkStart w:id="0" w:name="_GoBack" w:colFirst="0" w:colLast="0"/>
            <w:r w:rsidRPr="00F82D46">
              <w:rPr>
                <w:b/>
                <w:lang w:val="kk-KZ"/>
              </w:rPr>
              <w:t>«ҚАЗАҚСТАН РЕСПУБЛИКАСЫНЫҢ</w:t>
            </w:r>
          </w:p>
          <w:p w:rsidR="005C2DA2" w:rsidRPr="00F82D46" w:rsidRDefault="005C2DA2" w:rsidP="00D64064">
            <w:pPr>
              <w:contextualSpacing/>
              <w:jc w:val="center"/>
              <w:rPr>
                <w:b/>
                <w:lang w:val="kk-KZ"/>
              </w:rPr>
            </w:pPr>
            <w:r w:rsidRPr="00F82D46">
              <w:rPr>
                <w:b/>
                <w:lang w:val="kk-KZ"/>
              </w:rPr>
              <w:t>ҰЛТТЫҚ БАНКІ»</w:t>
            </w:r>
          </w:p>
          <w:p w:rsidR="005C2DA2" w:rsidRPr="00F82D46" w:rsidRDefault="005C2DA2" w:rsidP="00D64064">
            <w:pPr>
              <w:contextualSpacing/>
              <w:jc w:val="center"/>
              <w:rPr>
                <w:b/>
                <w:lang w:val="kk-KZ"/>
              </w:rPr>
            </w:pPr>
          </w:p>
          <w:p w:rsidR="005C2DA2" w:rsidRPr="00F82D46" w:rsidRDefault="005C2DA2" w:rsidP="00D64064">
            <w:pPr>
              <w:contextualSpacing/>
              <w:jc w:val="center"/>
              <w:rPr>
                <w:lang w:val="kk-KZ"/>
              </w:rPr>
            </w:pPr>
            <w:r w:rsidRPr="00F82D46">
              <w:rPr>
                <w:lang w:val="kk-KZ"/>
              </w:rPr>
              <w:t xml:space="preserve">РЕСПУБЛИКАЛЫҚ </w:t>
            </w:r>
          </w:p>
          <w:p w:rsidR="005C2DA2" w:rsidRPr="00F82D46" w:rsidRDefault="005C2DA2" w:rsidP="00D64064">
            <w:pPr>
              <w:contextualSpacing/>
              <w:jc w:val="center"/>
              <w:rPr>
                <w:b/>
                <w:lang w:val="kk-KZ"/>
              </w:rPr>
            </w:pPr>
            <w:r w:rsidRPr="00F82D46">
              <w:rPr>
                <w:lang w:val="kk-KZ"/>
              </w:rPr>
              <w:t>МЕМЛЕКЕТТІК МЕКЕМЕСІ</w:t>
            </w:r>
          </w:p>
          <w:p w:rsidR="005C2DA2" w:rsidRPr="00F82D46" w:rsidRDefault="005C2DA2" w:rsidP="00D64064">
            <w:pPr>
              <w:contextualSpacing/>
              <w:jc w:val="center"/>
              <w:rPr>
                <w:b/>
                <w:lang w:val="kk-KZ"/>
              </w:rPr>
            </w:pPr>
          </w:p>
        </w:tc>
        <w:tc>
          <w:tcPr>
            <w:tcW w:w="1777" w:type="dxa"/>
            <w:shd w:val="clear" w:color="auto" w:fill="auto"/>
          </w:tcPr>
          <w:p w:rsidR="005C2DA2" w:rsidRPr="00F82D46" w:rsidRDefault="005C2DA2" w:rsidP="00D64064">
            <w:pPr>
              <w:contextualSpacing/>
              <w:rPr>
                <w:lang w:val="kk-KZ"/>
              </w:rPr>
            </w:pPr>
            <w:r w:rsidRPr="00F82D46">
              <w:rPr>
                <w:noProof/>
              </w:rPr>
              <w:drawing>
                <wp:inline distT="0" distB="0" distL="0" distR="0" wp14:anchorId="396CB03F" wp14:editId="19B22EBD">
                  <wp:extent cx="966470" cy="1026795"/>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470" cy="1026795"/>
                          </a:xfrm>
                          <a:prstGeom prst="rect">
                            <a:avLst/>
                          </a:prstGeom>
                          <a:noFill/>
                          <a:ln>
                            <a:noFill/>
                          </a:ln>
                        </pic:spPr>
                      </pic:pic>
                    </a:graphicData>
                  </a:graphic>
                </wp:inline>
              </w:drawing>
            </w:r>
          </w:p>
        </w:tc>
        <w:tc>
          <w:tcPr>
            <w:tcW w:w="4269" w:type="dxa"/>
            <w:shd w:val="clear" w:color="auto" w:fill="auto"/>
          </w:tcPr>
          <w:p w:rsidR="005C2DA2" w:rsidRPr="00F82D46" w:rsidRDefault="005C2DA2" w:rsidP="00D64064">
            <w:pPr>
              <w:contextualSpacing/>
              <w:jc w:val="center"/>
              <w:rPr>
                <w:lang w:val="kk-KZ"/>
              </w:rPr>
            </w:pPr>
            <w:r w:rsidRPr="00F82D46">
              <w:rPr>
                <w:lang w:val="kk-KZ"/>
              </w:rPr>
              <w:t xml:space="preserve">РЕСПУБЛИКАНСКОЕ </w:t>
            </w:r>
          </w:p>
          <w:p w:rsidR="005C2DA2" w:rsidRPr="00F82D46" w:rsidRDefault="005C2DA2" w:rsidP="00D64064">
            <w:pPr>
              <w:contextualSpacing/>
              <w:jc w:val="center"/>
              <w:rPr>
                <w:lang w:val="kk-KZ"/>
              </w:rPr>
            </w:pPr>
            <w:r w:rsidRPr="00F82D46">
              <w:rPr>
                <w:lang w:val="kk-KZ"/>
              </w:rPr>
              <w:t>ГОСУДАРСТВЕННОЕ УЧРЕЖДЕНИЕ</w:t>
            </w:r>
          </w:p>
          <w:p w:rsidR="005C2DA2" w:rsidRPr="00F82D46" w:rsidRDefault="005C2DA2" w:rsidP="00D64064">
            <w:pPr>
              <w:contextualSpacing/>
              <w:jc w:val="center"/>
              <w:rPr>
                <w:b/>
                <w:lang w:val="kk-KZ"/>
              </w:rPr>
            </w:pPr>
          </w:p>
          <w:p w:rsidR="005C2DA2" w:rsidRPr="00F82D46" w:rsidRDefault="005C2DA2" w:rsidP="00D64064">
            <w:pPr>
              <w:contextualSpacing/>
              <w:jc w:val="center"/>
              <w:rPr>
                <w:b/>
                <w:lang w:val="kk-KZ"/>
              </w:rPr>
            </w:pPr>
            <w:r w:rsidRPr="00F82D46">
              <w:rPr>
                <w:b/>
                <w:lang w:val="kk-KZ"/>
              </w:rPr>
              <w:t>«НАЦИОНАЛЬНЫЙ БАНК</w:t>
            </w:r>
          </w:p>
          <w:p w:rsidR="005C2DA2" w:rsidRPr="00F82D46" w:rsidRDefault="005C2DA2" w:rsidP="00D64064">
            <w:pPr>
              <w:contextualSpacing/>
              <w:jc w:val="center"/>
              <w:rPr>
                <w:b/>
                <w:lang w:val="kk-KZ"/>
              </w:rPr>
            </w:pPr>
            <w:r w:rsidRPr="00F82D46">
              <w:rPr>
                <w:b/>
                <w:lang w:val="kk-KZ"/>
              </w:rPr>
              <w:t>РЕСПУБЛИКИ КАЗАХСТАН»</w:t>
            </w:r>
          </w:p>
          <w:p w:rsidR="005C2DA2" w:rsidRPr="00F82D46" w:rsidRDefault="005C2DA2" w:rsidP="00D64064">
            <w:pPr>
              <w:contextualSpacing/>
              <w:jc w:val="center"/>
              <w:rPr>
                <w:b/>
                <w:lang w:val="kk-KZ"/>
              </w:rPr>
            </w:pPr>
          </w:p>
        </w:tc>
      </w:tr>
      <w:tr w:rsidR="005C2DA2" w:rsidRPr="00F82D46" w:rsidTr="00D64064">
        <w:trPr>
          <w:trHeight w:val="671"/>
        </w:trPr>
        <w:tc>
          <w:tcPr>
            <w:tcW w:w="3562" w:type="dxa"/>
            <w:shd w:val="clear" w:color="auto" w:fill="auto"/>
          </w:tcPr>
          <w:p w:rsidR="005C2DA2" w:rsidRPr="00F82D46" w:rsidRDefault="005C2DA2" w:rsidP="00D64064">
            <w:pPr>
              <w:contextualSpacing/>
              <w:jc w:val="center"/>
              <w:rPr>
                <w:b/>
                <w:szCs w:val="28"/>
                <w:lang w:val="kk-KZ"/>
              </w:rPr>
            </w:pPr>
            <w:r w:rsidRPr="00F82D46">
              <w:rPr>
                <w:b/>
                <w:szCs w:val="28"/>
                <w:lang w:val="kk-KZ"/>
              </w:rPr>
              <w:t>БАСҚАРМАСЫНЫҢ</w:t>
            </w:r>
          </w:p>
          <w:p w:rsidR="005C2DA2" w:rsidRPr="00F82D46" w:rsidRDefault="005C2DA2" w:rsidP="00D64064">
            <w:pPr>
              <w:contextualSpacing/>
              <w:jc w:val="center"/>
              <w:rPr>
                <w:b/>
                <w:szCs w:val="28"/>
                <w:lang w:val="kk-KZ"/>
              </w:rPr>
            </w:pPr>
            <w:r w:rsidRPr="00F82D46">
              <w:rPr>
                <w:b/>
                <w:szCs w:val="28"/>
                <w:lang w:val="kk-KZ"/>
              </w:rPr>
              <w:t>ҚАУЛЫСЫ</w:t>
            </w:r>
          </w:p>
        </w:tc>
        <w:tc>
          <w:tcPr>
            <w:tcW w:w="1777" w:type="dxa"/>
            <w:shd w:val="clear" w:color="auto" w:fill="auto"/>
          </w:tcPr>
          <w:p w:rsidR="005C2DA2" w:rsidRPr="00F82D46" w:rsidRDefault="005C2DA2" w:rsidP="00D64064">
            <w:pPr>
              <w:contextualSpacing/>
              <w:rPr>
                <w:szCs w:val="28"/>
                <w:lang w:val="kk-KZ"/>
              </w:rPr>
            </w:pPr>
          </w:p>
        </w:tc>
        <w:tc>
          <w:tcPr>
            <w:tcW w:w="4269" w:type="dxa"/>
            <w:shd w:val="clear" w:color="auto" w:fill="auto"/>
          </w:tcPr>
          <w:p w:rsidR="005C2DA2" w:rsidRPr="00F82D46" w:rsidRDefault="005C2DA2" w:rsidP="00D64064">
            <w:pPr>
              <w:contextualSpacing/>
              <w:jc w:val="center"/>
              <w:rPr>
                <w:b/>
                <w:szCs w:val="28"/>
                <w:lang w:val="kk-KZ"/>
              </w:rPr>
            </w:pPr>
            <w:r w:rsidRPr="00F82D46">
              <w:rPr>
                <w:b/>
                <w:szCs w:val="28"/>
                <w:lang w:val="kk-KZ"/>
              </w:rPr>
              <w:t xml:space="preserve">ПОСТАНОВЛЕНИЕ </w:t>
            </w:r>
          </w:p>
          <w:p w:rsidR="005C2DA2" w:rsidRPr="00F82D46" w:rsidRDefault="005C2DA2" w:rsidP="00D64064">
            <w:pPr>
              <w:contextualSpacing/>
              <w:jc w:val="center"/>
              <w:rPr>
                <w:b/>
                <w:szCs w:val="28"/>
                <w:lang w:val="kk-KZ"/>
              </w:rPr>
            </w:pPr>
            <w:r w:rsidRPr="00F82D46">
              <w:rPr>
                <w:b/>
                <w:szCs w:val="28"/>
                <w:lang w:val="kk-KZ"/>
              </w:rPr>
              <w:t>ПРАВЛЕНИЯ</w:t>
            </w:r>
          </w:p>
        </w:tc>
      </w:tr>
      <w:tr w:rsidR="005C2DA2" w:rsidRPr="00FD7966" w:rsidTr="00D64064">
        <w:trPr>
          <w:trHeight w:val="626"/>
        </w:trPr>
        <w:tc>
          <w:tcPr>
            <w:tcW w:w="3562" w:type="dxa"/>
          </w:tcPr>
          <w:p w:rsidR="005C2DA2" w:rsidRPr="00F82D46" w:rsidRDefault="005C2DA2" w:rsidP="00D64064">
            <w:pPr>
              <w:contextualSpacing/>
              <w:jc w:val="center"/>
              <w:rPr>
                <w:b/>
                <w:szCs w:val="28"/>
                <w:lang w:val="kk-KZ"/>
              </w:rPr>
            </w:pPr>
          </w:p>
          <w:p w:rsidR="005C2DA2" w:rsidRPr="00F82D46" w:rsidRDefault="005C2DA2" w:rsidP="00D64064">
            <w:pPr>
              <w:contextualSpacing/>
              <w:jc w:val="center"/>
              <w:rPr>
                <w:szCs w:val="28"/>
                <w:lang w:val="kk-KZ"/>
              </w:rPr>
            </w:pPr>
            <w:r w:rsidRPr="00F82D46">
              <w:rPr>
                <w:szCs w:val="28"/>
                <w:lang w:val="kk-KZ"/>
              </w:rPr>
              <w:t xml:space="preserve">2018 жылғы </w:t>
            </w:r>
            <w:r>
              <w:rPr>
                <w:szCs w:val="28"/>
                <w:lang w:val="kk-KZ"/>
              </w:rPr>
              <w:t>27 наурыз</w:t>
            </w:r>
          </w:p>
        </w:tc>
        <w:tc>
          <w:tcPr>
            <w:tcW w:w="1777" w:type="dxa"/>
            <w:vAlign w:val="center"/>
          </w:tcPr>
          <w:p w:rsidR="005C2DA2" w:rsidRPr="00F82D46" w:rsidRDefault="005C2DA2" w:rsidP="00D64064">
            <w:pPr>
              <w:contextualSpacing/>
              <w:rPr>
                <w:szCs w:val="28"/>
                <w:lang w:val="kk-KZ"/>
              </w:rPr>
            </w:pPr>
          </w:p>
        </w:tc>
        <w:tc>
          <w:tcPr>
            <w:tcW w:w="4269" w:type="dxa"/>
          </w:tcPr>
          <w:p w:rsidR="005C2DA2" w:rsidRPr="00F82D46" w:rsidRDefault="005C2DA2" w:rsidP="00D64064">
            <w:pPr>
              <w:contextualSpacing/>
              <w:jc w:val="center"/>
              <w:rPr>
                <w:b/>
                <w:szCs w:val="28"/>
                <w:lang w:val="kk-KZ"/>
              </w:rPr>
            </w:pPr>
          </w:p>
          <w:p w:rsidR="005C2DA2" w:rsidRPr="00FD7966" w:rsidRDefault="005C2DA2" w:rsidP="005C2DA2">
            <w:pPr>
              <w:contextualSpacing/>
              <w:jc w:val="center"/>
              <w:rPr>
                <w:szCs w:val="28"/>
                <w:lang w:val="en-US"/>
              </w:rPr>
            </w:pPr>
            <w:r>
              <w:rPr>
                <w:szCs w:val="28"/>
                <w:lang w:val="kk-KZ"/>
              </w:rPr>
              <w:t xml:space="preserve">№ </w:t>
            </w:r>
            <w:r>
              <w:rPr>
                <w:szCs w:val="28"/>
                <w:lang w:val="en-US"/>
              </w:rPr>
              <w:t>61</w:t>
            </w:r>
          </w:p>
        </w:tc>
      </w:tr>
      <w:tr w:rsidR="005C2DA2" w:rsidRPr="00F82D46" w:rsidTr="00D64064">
        <w:trPr>
          <w:trHeight w:val="936"/>
        </w:trPr>
        <w:tc>
          <w:tcPr>
            <w:tcW w:w="3562" w:type="dxa"/>
            <w:shd w:val="clear" w:color="auto" w:fill="auto"/>
          </w:tcPr>
          <w:p w:rsidR="005C2DA2" w:rsidRPr="00F82D46" w:rsidRDefault="005C2DA2" w:rsidP="00D64064">
            <w:pPr>
              <w:contextualSpacing/>
              <w:jc w:val="center"/>
              <w:rPr>
                <w:szCs w:val="28"/>
                <w:lang w:val="kk-KZ"/>
              </w:rPr>
            </w:pPr>
          </w:p>
          <w:p w:rsidR="005C2DA2" w:rsidRPr="00F82D46" w:rsidRDefault="005C2DA2" w:rsidP="00D64064">
            <w:pPr>
              <w:contextualSpacing/>
              <w:jc w:val="center"/>
              <w:rPr>
                <w:szCs w:val="28"/>
                <w:lang w:val="kk-KZ"/>
              </w:rPr>
            </w:pPr>
            <w:r w:rsidRPr="00F82D46">
              <w:rPr>
                <w:szCs w:val="28"/>
                <w:lang w:val="kk-KZ"/>
              </w:rPr>
              <w:t>Алматы қаласы</w:t>
            </w:r>
          </w:p>
        </w:tc>
        <w:tc>
          <w:tcPr>
            <w:tcW w:w="1777" w:type="dxa"/>
            <w:shd w:val="clear" w:color="auto" w:fill="auto"/>
          </w:tcPr>
          <w:p w:rsidR="005C2DA2" w:rsidRPr="00F82D46" w:rsidRDefault="005C2DA2" w:rsidP="00D64064">
            <w:pPr>
              <w:contextualSpacing/>
              <w:jc w:val="center"/>
              <w:rPr>
                <w:szCs w:val="28"/>
                <w:lang w:val="kk-KZ"/>
              </w:rPr>
            </w:pPr>
          </w:p>
        </w:tc>
        <w:tc>
          <w:tcPr>
            <w:tcW w:w="4269" w:type="dxa"/>
            <w:shd w:val="clear" w:color="auto" w:fill="auto"/>
          </w:tcPr>
          <w:p w:rsidR="005C2DA2" w:rsidRPr="00F82D46" w:rsidRDefault="005C2DA2" w:rsidP="00D64064">
            <w:pPr>
              <w:contextualSpacing/>
              <w:jc w:val="center"/>
              <w:rPr>
                <w:szCs w:val="28"/>
                <w:lang w:val="kk-KZ"/>
              </w:rPr>
            </w:pPr>
          </w:p>
          <w:p w:rsidR="005C2DA2" w:rsidRPr="00F82D46" w:rsidRDefault="005C2DA2" w:rsidP="00D64064">
            <w:pPr>
              <w:contextualSpacing/>
              <w:jc w:val="center"/>
              <w:rPr>
                <w:szCs w:val="28"/>
                <w:lang w:val="kk-KZ"/>
              </w:rPr>
            </w:pPr>
            <w:proofErr w:type="spellStart"/>
            <w:r w:rsidRPr="00F82D46">
              <w:rPr>
                <w:szCs w:val="28"/>
                <w:lang w:val="kk-KZ"/>
              </w:rPr>
              <w:t>город</w:t>
            </w:r>
            <w:proofErr w:type="spellEnd"/>
            <w:r w:rsidRPr="00F82D46">
              <w:rPr>
                <w:szCs w:val="28"/>
                <w:lang w:val="kk-KZ"/>
              </w:rPr>
              <w:t xml:space="preserve"> Алматы</w:t>
            </w:r>
          </w:p>
        </w:tc>
      </w:tr>
      <w:bookmarkEnd w:id="0"/>
    </w:tbl>
    <w:p w:rsidR="00981438" w:rsidRPr="003D2810" w:rsidRDefault="00981438" w:rsidP="004C5412">
      <w:pPr>
        <w:tabs>
          <w:tab w:val="left" w:pos="142"/>
        </w:tabs>
        <w:ind w:right="5247"/>
        <w:rPr>
          <w:szCs w:val="28"/>
          <w:lang w:val="en-US"/>
        </w:rPr>
      </w:pPr>
    </w:p>
    <w:p w:rsidR="003D2810" w:rsidRPr="003D2810" w:rsidRDefault="003D2810" w:rsidP="004C5412">
      <w:pPr>
        <w:tabs>
          <w:tab w:val="left" w:pos="142"/>
        </w:tabs>
        <w:ind w:right="5247"/>
        <w:rPr>
          <w:szCs w:val="28"/>
          <w:lang w:val="en-US"/>
        </w:rPr>
      </w:pPr>
    </w:p>
    <w:p w:rsidR="006B0972" w:rsidRPr="003D2810" w:rsidRDefault="006B0972" w:rsidP="004C5412">
      <w:pPr>
        <w:tabs>
          <w:tab w:val="left" w:pos="142"/>
        </w:tabs>
        <w:ind w:right="5247"/>
        <w:rPr>
          <w:rStyle w:val="s1"/>
          <w:b w:val="0"/>
          <w:color w:val="auto"/>
          <w:sz w:val="28"/>
          <w:szCs w:val="28"/>
          <w:lang w:val="kk-KZ"/>
        </w:rPr>
      </w:pPr>
    </w:p>
    <w:p w:rsidR="00BE2861" w:rsidRPr="00113EBB" w:rsidRDefault="00F322A7" w:rsidP="00F322A7">
      <w:pPr>
        <w:tabs>
          <w:tab w:val="left" w:pos="142"/>
        </w:tabs>
        <w:ind w:right="5247"/>
        <w:rPr>
          <w:szCs w:val="28"/>
          <w:lang w:val="kk-KZ"/>
        </w:rPr>
      </w:pPr>
      <w:r w:rsidRPr="00113EBB">
        <w:rPr>
          <w:rStyle w:val="s1"/>
          <w:color w:val="auto"/>
          <w:sz w:val="28"/>
          <w:szCs w:val="28"/>
          <w:lang w:val="kk-KZ"/>
        </w:rPr>
        <w:t xml:space="preserve">Бас банктің </w:t>
      </w:r>
      <w:proofErr w:type="spellStart"/>
      <w:r w:rsidRPr="00113EBB">
        <w:rPr>
          <w:rStyle w:val="s1"/>
          <w:color w:val="auto"/>
          <w:sz w:val="28"/>
          <w:szCs w:val="28"/>
          <w:lang w:val="kk-KZ"/>
        </w:rPr>
        <w:t>күмәндi</w:t>
      </w:r>
      <w:proofErr w:type="spellEnd"/>
      <w:r w:rsidRPr="00113EBB">
        <w:rPr>
          <w:rStyle w:val="s1"/>
          <w:color w:val="auto"/>
          <w:sz w:val="28"/>
          <w:szCs w:val="28"/>
          <w:lang w:val="kk-KZ"/>
        </w:rPr>
        <w:t xml:space="preserve"> және </w:t>
      </w:r>
      <w:proofErr w:type="spellStart"/>
      <w:r w:rsidRPr="00113EBB">
        <w:rPr>
          <w:rStyle w:val="s1"/>
          <w:color w:val="auto"/>
          <w:sz w:val="28"/>
          <w:szCs w:val="28"/>
          <w:lang w:val="kk-KZ"/>
        </w:rPr>
        <w:t>үмiтсiз</w:t>
      </w:r>
      <w:proofErr w:type="spellEnd"/>
      <w:r w:rsidRPr="00113EBB">
        <w:rPr>
          <w:rStyle w:val="s1"/>
          <w:color w:val="auto"/>
          <w:sz w:val="28"/>
          <w:szCs w:val="28"/>
          <w:lang w:val="kk-KZ"/>
        </w:rPr>
        <w:t xml:space="preserve"> активтерін сатып алатын </w:t>
      </w:r>
      <w:proofErr w:type="spellStart"/>
      <w:r w:rsidRPr="00113EBB">
        <w:rPr>
          <w:rStyle w:val="s1"/>
          <w:color w:val="auto"/>
          <w:sz w:val="28"/>
          <w:szCs w:val="28"/>
          <w:lang w:val="kk-KZ"/>
        </w:rPr>
        <w:t>еншiлес</w:t>
      </w:r>
      <w:proofErr w:type="spellEnd"/>
      <w:r w:rsidRPr="00113EBB">
        <w:rPr>
          <w:rStyle w:val="s1"/>
          <w:color w:val="auto"/>
          <w:sz w:val="28"/>
          <w:szCs w:val="28"/>
          <w:lang w:val="kk-KZ"/>
        </w:rPr>
        <w:t xml:space="preserve"> ұйым қызметі қағидаларын, ол сатып алатын (сатып алған) күмәнді және үмітсіз активтерге қойылатын талаптарды бекіту туралы</w:t>
      </w:r>
    </w:p>
    <w:p w:rsidR="00981438" w:rsidRDefault="00981438" w:rsidP="003C45A3">
      <w:pPr>
        <w:tabs>
          <w:tab w:val="left" w:pos="142"/>
        </w:tabs>
        <w:ind w:firstLine="709"/>
        <w:rPr>
          <w:szCs w:val="28"/>
          <w:lang w:val="kk-KZ"/>
        </w:rPr>
      </w:pPr>
    </w:p>
    <w:p w:rsidR="00835FA3" w:rsidRPr="00113EBB" w:rsidRDefault="00835FA3" w:rsidP="003C45A3">
      <w:pPr>
        <w:tabs>
          <w:tab w:val="left" w:pos="142"/>
        </w:tabs>
        <w:ind w:firstLine="709"/>
        <w:rPr>
          <w:szCs w:val="28"/>
          <w:lang w:val="kk-KZ"/>
        </w:rPr>
      </w:pPr>
    </w:p>
    <w:p w:rsidR="0010392E" w:rsidRPr="00113EBB" w:rsidRDefault="00013596" w:rsidP="00013596">
      <w:pPr>
        <w:tabs>
          <w:tab w:val="left" w:pos="0"/>
          <w:tab w:val="left" w:pos="1134"/>
        </w:tabs>
        <w:ind w:firstLine="709"/>
        <w:rPr>
          <w:szCs w:val="28"/>
          <w:lang w:val="kk-KZ"/>
        </w:rPr>
      </w:pPr>
      <w:r w:rsidRPr="00113EBB">
        <w:rPr>
          <w:szCs w:val="28"/>
          <w:lang w:val="kk-KZ"/>
        </w:rPr>
        <w:t>«Қазақстан Республикасындағы банктер және банк қызметі туралы» 1995 жылғы 31 тамыз</w:t>
      </w:r>
      <w:r w:rsidR="00CA3B29">
        <w:rPr>
          <w:szCs w:val="28"/>
          <w:lang w:val="kk-KZ"/>
        </w:rPr>
        <w:t xml:space="preserve">дағы Қазақстан Республикасының </w:t>
      </w:r>
      <w:r w:rsidR="00CA3B29" w:rsidRPr="00600042">
        <w:rPr>
          <w:szCs w:val="28"/>
          <w:lang w:val="kk-KZ"/>
        </w:rPr>
        <w:t>З</w:t>
      </w:r>
      <w:r w:rsidRPr="00113EBB">
        <w:rPr>
          <w:szCs w:val="28"/>
          <w:lang w:val="kk-KZ"/>
        </w:rPr>
        <w:t xml:space="preserve">аңына сәйкес Қазақстан Республикасы Ұлттық Банкінің Басқармасы </w:t>
      </w:r>
      <w:r w:rsidRPr="00113EBB">
        <w:rPr>
          <w:b/>
          <w:szCs w:val="28"/>
          <w:lang w:val="kk-KZ"/>
        </w:rPr>
        <w:t>ҚАУЛЫ ЕТЕДІ</w:t>
      </w:r>
      <w:r w:rsidR="00981438" w:rsidRPr="00113EBB">
        <w:rPr>
          <w:b/>
          <w:szCs w:val="28"/>
          <w:lang w:val="kk-KZ"/>
        </w:rPr>
        <w:t>:</w:t>
      </w:r>
      <w:bookmarkStart w:id="1" w:name="SUB200"/>
      <w:bookmarkEnd w:id="1"/>
    </w:p>
    <w:p w:rsidR="00BE2861" w:rsidRPr="00113EBB" w:rsidRDefault="004D05BB" w:rsidP="00013596">
      <w:pPr>
        <w:tabs>
          <w:tab w:val="left" w:pos="0"/>
          <w:tab w:val="left" w:pos="1134"/>
        </w:tabs>
        <w:ind w:firstLine="709"/>
        <w:rPr>
          <w:szCs w:val="28"/>
          <w:lang w:val="kk-KZ"/>
        </w:rPr>
      </w:pPr>
      <w:r w:rsidRPr="00113EBB">
        <w:rPr>
          <w:szCs w:val="28"/>
          <w:lang w:val="kk-KZ"/>
        </w:rPr>
        <w:t>1.</w:t>
      </w:r>
      <w:r w:rsidRPr="00113EBB">
        <w:rPr>
          <w:szCs w:val="28"/>
          <w:lang w:val="kk-KZ"/>
        </w:rPr>
        <w:tab/>
      </w:r>
      <w:r w:rsidR="00013596" w:rsidRPr="00113EBB">
        <w:rPr>
          <w:szCs w:val="28"/>
          <w:lang w:val="kk-KZ"/>
        </w:rPr>
        <w:t xml:space="preserve">Қоса беріліп отырған </w:t>
      </w:r>
      <w:r w:rsidR="00013596" w:rsidRPr="00113EBB">
        <w:rPr>
          <w:rFonts w:eastAsia="Calibri"/>
          <w:bCs/>
          <w:lang w:val="kk-KZ"/>
        </w:rPr>
        <w:t xml:space="preserve">Бас банктің </w:t>
      </w:r>
      <w:proofErr w:type="spellStart"/>
      <w:r w:rsidR="00013596" w:rsidRPr="00113EBB">
        <w:rPr>
          <w:rFonts w:eastAsia="Calibri"/>
          <w:bCs/>
          <w:lang w:val="kk-KZ"/>
        </w:rPr>
        <w:t>күмәндi</w:t>
      </w:r>
      <w:proofErr w:type="spellEnd"/>
      <w:r w:rsidR="00013596" w:rsidRPr="00113EBB">
        <w:rPr>
          <w:rFonts w:eastAsia="Calibri"/>
          <w:bCs/>
          <w:lang w:val="kk-KZ"/>
        </w:rPr>
        <w:t xml:space="preserve"> және </w:t>
      </w:r>
      <w:proofErr w:type="spellStart"/>
      <w:r w:rsidR="00013596" w:rsidRPr="00113EBB">
        <w:rPr>
          <w:rFonts w:eastAsia="Calibri"/>
          <w:bCs/>
          <w:lang w:val="kk-KZ"/>
        </w:rPr>
        <w:t>үмiтсiз</w:t>
      </w:r>
      <w:proofErr w:type="spellEnd"/>
      <w:r w:rsidR="00013596" w:rsidRPr="00113EBB">
        <w:rPr>
          <w:rFonts w:eastAsia="Calibri"/>
          <w:bCs/>
          <w:lang w:val="kk-KZ"/>
        </w:rPr>
        <w:t xml:space="preserve"> активтерін сатып алатын </w:t>
      </w:r>
      <w:proofErr w:type="spellStart"/>
      <w:r w:rsidR="00013596" w:rsidRPr="00113EBB">
        <w:rPr>
          <w:rFonts w:eastAsia="Calibri"/>
          <w:bCs/>
          <w:lang w:val="kk-KZ"/>
        </w:rPr>
        <w:t>еншiлес</w:t>
      </w:r>
      <w:proofErr w:type="spellEnd"/>
      <w:r w:rsidR="00013596" w:rsidRPr="00113EBB">
        <w:rPr>
          <w:rFonts w:eastAsia="Calibri"/>
          <w:bCs/>
          <w:lang w:val="kk-KZ"/>
        </w:rPr>
        <w:t xml:space="preserve"> ұйым қызметі қағидалары, ол сатып алатын (сатып алған) күмәнді және үмітсіз активтерге қойылатын талаптар бекіт</w:t>
      </w:r>
      <w:r w:rsidR="00013596" w:rsidRPr="00113EBB">
        <w:rPr>
          <w:bCs/>
          <w:lang w:val="kk-KZ"/>
        </w:rPr>
        <w:t>ілсін</w:t>
      </w:r>
      <w:r w:rsidR="00D461DC" w:rsidRPr="00113EBB">
        <w:rPr>
          <w:szCs w:val="28"/>
          <w:lang w:val="kk-KZ"/>
        </w:rPr>
        <w:t xml:space="preserve">. </w:t>
      </w:r>
    </w:p>
    <w:p w:rsidR="004D05BB" w:rsidRPr="00113EBB" w:rsidRDefault="00D07BF4" w:rsidP="004D05BB">
      <w:pPr>
        <w:tabs>
          <w:tab w:val="left" w:pos="0"/>
          <w:tab w:val="left" w:pos="1134"/>
        </w:tabs>
        <w:ind w:firstLine="709"/>
        <w:rPr>
          <w:szCs w:val="28"/>
          <w:lang w:val="kk-KZ"/>
        </w:rPr>
      </w:pPr>
      <w:r w:rsidRPr="00113EBB">
        <w:rPr>
          <w:szCs w:val="28"/>
          <w:lang w:val="kk-KZ"/>
        </w:rPr>
        <w:t>2.</w:t>
      </w:r>
      <w:r w:rsidRPr="00113EBB">
        <w:rPr>
          <w:szCs w:val="28"/>
          <w:lang w:val="kk-KZ"/>
        </w:rPr>
        <w:tab/>
      </w:r>
      <w:r w:rsidR="00013596" w:rsidRPr="00113EBB">
        <w:rPr>
          <w:szCs w:val="28"/>
          <w:lang w:val="kk-KZ"/>
        </w:rPr>
        <w:t>Мыналардың</w:t>
      </w:r>
      <w:r w:rsidR="004D05BB" w:rsidRPr="00113EBB">
        <w:rPr>
          <w:szCs w:val="28"/>
          <w:lang w:val="kk-KZ"/>
        </w:rPr>
        <w:t>:</w:t>
      </w:r>
    </w:p>
    <w:p w:rsidR="0030472B" w:rsidRPr="00113EBB" w:rsidRDefault="004D05BB" w:rsidP="00D643FE">
      <w:pPr>
        <w:tabs>
          <w:tab w:val="left" w:pos="0"/>
          <w:tab w:val="left" w:pos="1134"/>
        </w:tabs>
        <w:ind w:firstLine="709"/>
        <w:rPr>
          <w:szCs w:val="28"/>
          <w:lang w:val="kk-KZ"/>
        </w:rPr>
      </w:pPr>
      <w:r w:rsidRPr="00113EBB">
        <w:rPr>
          <w:szCs w:val="28"/>
          <w:lang w:val="kk-KZ"/>
        </w:rPr>
        <w:t>1)</w:t>
      </w:r>
      <w:r w:rsidRPr="00113EBB">
        <w:rPr>
          <w:szCs w:val="28"/>
          <w:lang w:val="kk-KZ"/>
        </w:rPr>
        <w:tab/>
      </w:r>
      <w:r w:rsidR="00013596" w:rsidRPr="00113EBB">
        <w:rPr>
          <w:szCs w:val="28"/>
          <w:lang w:val="kk-KZ"/>
        </w:rPr>
        <w:t>«</w:t>
      </w:r>
      <w:r w:rsidR="00F95E85" w:rsidRPr="00113EBB">
        <w:rPr>
          <w:szCs w:val="28"/>
          <w:lang w:val="kk-KZ"/>
        </w:rPr>
        <w:t>Бас банктің күмәнді және үмітсіз активтерін иеленетін еншілес ұйымның қызметі қағидаларын бекіту туралы</w:t>
      </w:r>
      <w:r w:rsidR="00013596" w:rsidRPr="00113EBB">
        <w:rPr>
          <w:szCs w:val="28"/>
          <w:lang w:val="kk-KZ"/>
        </w:rPr>
        <w:t>»</w:t>
      </w:r>
      <w:r w:rsidR="002D1C3B" w:rsidRPr="00113EBB">
        <w:rPr>
          <w:szCs w:val="28"/>
          <w:lang w:val="kk-KZ"/>
        </w:rPr>
        <w:t xml:space="preserve"> Қазақстан Республикасы Ұлттық Банкі Басқармасының 2014 жылғы 23 сәуірдегі № 71</w:t>
      </w:r>
      <w:r w:rsidR="00F95E85" w:rsidRPr="00113EBB">
        <w:rPr>
          <w:szCs w:val="28"/>
          <w:lang w:val="kk-KZ"/>
        </w:rPr>
        <w:t xml:space="preserve"> </w:t>
      </w:r>
      <w:r w:rsidR="002D1C3B" w:rsidRPr="00113EBB">
        <w:rPr>
          <w:szCs w:val="28"/>
          <w:lang w:val="kk-KZ"/>
        </w:rPr>
        <w:t>қаулысының (</w:t>
      </w:r>
      <w:r w:rsidR="00475EAD" w:rsidRPr="00113EBB">
        <w:rPr>
          <w:szCs w:val="28"/>
          <w:lang w:val="kk-KZ"/>
        </w:rPr>
        <w:t xml:space="preserve">Нормативтік құқықтық актілерді мемлекеттік тіркеу тізілімінде № 9486 </w:t>
      </w:r>
      <w:r w:rsidR="00F85B29">
        <w:rPr>
          <w:szCs w:val="28"/>
          <w:lang w:val="kk-KZ"/>
        </w:rPr>
        <w:t xml:space="preserve"> болып </w:t>
      </w:r>
      <w:r w:rsidR="00475EAD" w:rsidRPr="00113EBB">
        <w:rPr>
          <w:szCs w:val="28"/>
          <w:lang w:val="kk-KZ"/>
        </w:rPr>
        <w:t xml:space="preserve">тіркелген, </w:t>
      </w:r>
      <w:r w:rsidR="00D643FE" w:rsidRPr="00113EBB">
        <w:rPr>
          <w:szCs w:val="28"/>
          <w:lang w:val="kk-KZ"/>
        </w:rPr>
        <w:t xml:space="preserve">2014 жылғы 16 маусымда «Әділет» </w:t>
      </w:r>
      <w:proofErr w:type="spellStart"/>
      <w:r w:rsidR="00D643FE" w:rsidRPr="00113EBB">
        <w:rPr>
          <w:szCs w:val="28"/>
          <w:lang w:val="kk-KZ"/>
        </w:rPr>
        <w:t>ақпараттық-құқықтық</w:t>
      </w:r>
      <w:proofErr w:type="spellEnd"/>
      <w:r w:rsidR="00D643FE" w:rsidRPr="00113EBB">
        <w:rPr>
          <w:szCs w:val="28"/>
          <w:lang w:val="kk-KZ"/>
        </w:rPr>
        <w:t xml:space="preserve"> жүйесінде жарияланған</w:t>
      </w:r>
      <w:r w:rsidR="002D1C3B" w:rsidRPr="00113EBB">
        <w:rPr>
          <w:szCs w:val="28"/>
          <w:lang w:val="kk-KZ"/>
        </w:rPr>
        <w:t>)</w:t>
      </w:r>
      <w:r w:rsidR="00013596" w:rsidRPr="00113EBB">
        <w:rPr>
          <w:szCs w:val="28"/>
          <w:lang w:val="kk-KZ"/>
        </w:rPr>
        <w:t>;</w:t>
      </w:r>
    </w:p>
    <w:p w:rsidR="008C58BB" w:rsidRPr="00113EBB" w:rsidRDefault="008C58BB" w:rsidP="00F95E85">
      <w:pPr>
        <w:tabs>
          <w:tab w:val="left" w:pos="0"/>
          <w:tab w:val="left" w:pos="1134"/>
        </w:tabs>
        <w:ind w:firstLine="709"/>
        <w:rPr>
          <w:szCs w:val="28"/>
          <w:lang w:val="kk-KZ"/>
        </w:rPr>
      </w:pPr>
      <w:r w:rsidRPr="00113EBB">
        <w:rPr>
          <w:szCs w:val="28"/>
          <w:lang w:val="kk-KZ"/>
        </w:rPr>
        <w:t xml:space="preserve">2) </w:t>
      </w:r>
      <w:r w:rsidR="00F95E85" w:rsidRPr="00113EBB">
        <w:rPr>
          <w:szCs w:val="28"/>
          <w:lang w:val="kk-KZ"/>
        </w:rPr>
        <w:t>«Қазақстан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w:t>
      </w:r>
      <w:r w:rsidR="00F95E85" w:rsidRPr="00113EBB">
        <w:rPr>
          <w:b/>
          <w:color w:val="000000"/>
          <w:szCs w:val="28"/>
          <w:lang w:val="kk-KZ"/>
        </w:rPr>
        <w:t xml:space="preserve"> </w:t>
      </w:r>
      <w:r w:rsidR="00F95E85" w:rsidRPr="00113EBB">
        <w:rPr>
          <w:szCs w:val="28"/>
          <w:lang w:val="kk-KZ"/>
        </w:rPr>
        <w:t xml:space="preserve">Қазақстан </w:t>
      </w:r>
      <w:r w:rsidR="00F95E85" w:rsidRPr="00113EBB">
        <w:rPr>
          <w:szCs w:val="28"/>
          <w:lang w:val="kk-KZ"/>
        </w:rPr>
        <w:lastRenderedPageBreak/>
        <w:t>Республикасы Ұлттық Банкі Басқармасының 2015 жылғы 27 мамырдағы № 93 қаулысы</w:t>
      </w:r>
      <w:r w:rsidR="00F85B29">
        <w:rPr>
          <w:szCs w:val="28"/>
          <w:lang w:val="kk-KZ"/>
        </w:rPr>
        <w:t>мен</w:t>
      </w:r>
      <w:r w:rsidR="00F95E85" w:rsidRPr="00113EBB">
        <w:rPr>
          <w:szCs w:val="28"/>
          <w:lang w:val="kk-KZ"/>
        </w:rPr>
        <w:t xml:space="preserve"> (Нормативтік құқықтық актілерді мемлекеттік тіркеу тізілімінде </w:t>
      </w:r>
      <w:r w:rsidR="00F85B29">
        <w:rPr>
          <w:szCs w:val="28"/>
          <w:lang w:val="kk-KZ"/>
        </w:rPr>
        <w:t xml:space="preserve">    </w:t>
      </w:r>
      <w:r w:rsidR="00F95E85" w:rsidRPr="00113EBB">
        <w:rPr>
          <w:szCs w:val="28"/>
          <w:lang w:val="kk-KZ"/>
        </w:rPr>
        <w:t xml:space="preserve">№ 11670 </w:t>
      </w:r>
      <w:r w:rsidR="00F85B29">
        <w:rPr>
          <w:szCs w:val="28"/>
          <w:lang w:val="kk-KZ"/>
        </w:rPr>
        <w:t xml:space="preserve">болып </w:t>
      </w:r>
      <w:r w:rsidR="00F95E85" w:rsidRPr="00113EBB">
        <w:rPr>
          <w:szCs w:val="28"/>
          <w:lang w:val="kk-KZ"/>
        </w:rPr>
        <w:t xml:space="preserve">тіркелген, 2015 жылғы 30 шілдеде «Әділет» </w:t>
      </w:r>
      <w:r w:rsidR="00835FA3">
        <w:rPr>
          <w:szCs w:val="28"/>
          <w:lang w:val="kk-KZ"/>
        </w:rPr>
        <w:br/>
      </w:r>
      <w:proofErr w:type="spellStart"/>
      <w:r w:rsidR="00F95E85" w:rsidRPr="00113EBB">
        <w:rPr>
          <w:szCs w:val="28"/>
          <w:lang w:val="kk-KZ"/>
        </w:rPr>
        <w:t>ақпараттық-құқықтық</w:t>
      </w:r>
      <w:proofErr w:type="spellEnd"/>
      <w:r w:rsidR="00F95E85" w:rsidRPr="00113EBB">
        <w:rPr>
          <w:szCs w:val="28"/>
          <w:lang w:val="kk-KZ"/>
        </w:rPr>
        <w:t xml:space="preserve"> жүйесінде жарияланған) </w:t>
      </w:r>
      <w:r w:rsidR="00F85B29">
        <w:rPr>
          <w:szCs w:val="28"/>
          <w:lang w:val="kk-KZ"/>
        </w:rPr>
        <w:t xml:space="preserve"> бекітілген </w:t>
      </w:r>
      <w:r w:rsidR="00F85B29" w:rsidRPr="00113EBB">
        <w:rPr>
          <w:szCs w:val="28"/>
          <w:lang w:val="kk-KZ"/>
        </w:rPr>
        <w:t xml:space="preserve">Қазақстан Республикасының </w:t>
      </w:r>
      <w:r w:rsidR="00F85B29">
        <w:rPr>
          <w:szCs w:val="28"/>
          <w:lang w:val="kk-KZ"/>
        </w:rPr>
        <w:t xml:space="preserve">өзгерістер мен толықтырулар енгізілетін </w:t>
      </w:r>
      <w:r w:rsidR="00F85B29" w:rsidRPr="00113EBB">
        <w:rPr>
          <w:szCs w:val="28"/>
          <w:lang w:val="kk-KZ"/>
        </w:rPr>
        <w:t>қаржы нарығын және қаржы ұйымдарын реттеу, бақылау және қадағалау мәселелері жөніндегі нормативтік құқықтық актілері</w:t>
      </w:r>
      <w:r w:rsidR="00F85B29">
        <w:rPr>
          <w:szCs w:val="28"/>
          <w:lang w:val="kk-KZ"/>
        </w:rPr>
        <w:t xml:space="preserve">нің тізбесі </w:t>
      </w:r>
      <w:r w:rsidR="00F95E85" w:rsidRPr="00113EBB">
        <w:rPr>
          <w:szCs w:val="28"/>
          <w:lang w:val="kk-KZ"/>
        </w:rPr>
        <w:t xml:space="preserve">8-тармағының </w:t>
      </w:r>
      <w:r w:rsidR="00013596" w:rsidRPr="00113EBB">
        <w:rPr>
          <w:szCs w:val="28"/>
          <w:lang w:val="kk-KZ"/>
        </w:rPr>
        <w:t>күші жойылды деп танылсын.</w:t>
      </w:r>
    </w:p>
    <w:p w:rsidR="00C5165F" w:rsidRPr="00113EBB" w:rsidRDefault="004D05BB" w:rsidP="004D05BB">
      <w:pPr>
        <w:tabs>
          <w:tab w:val="left" w:pos="0"/>
          <w:tab w:val="left" w:pos="1134"/>
        </w:tabs>
        <w:ind w:firstLine="709"/>
        <w:rPr>
          <w:szCs w:val="28"/>
          <w:lang w:val="kk-KZ"/>
        </w:rPr>
      </w:pPr>
      <w:r w:rsidRPr="00113EBB">
        <w:rPr>
          <w:szCs w:val="28"/>
          <w:lang w:val="kk-KZ"/>
        </w:rPr>
        <w:t>3.</w:t>
      </w:r>
      <w:r w:rsidRPr="00113EBB">
        <w:rPr>
          <w:szCs w:val="28"/>
          <w:lang w:val="kk-KZ"/>
        </w:rPr>
        <w:tab/>
      </w:r>
      <w:r w:rsidR="00920A48" w:rsidRPr="00113EBB">
        <w:rPr>
          <w:color w:val="000000"/>
          <w:szCs w:val="28"/>
          <w:lang w:val="kk-KZ"/>
        </w:rPr>
        <w:t>Қаржы нарығының әдіснамасы департаменті (Әбдірахманов Н.А.) Қазақстан Республикасының заңнамасында белгіленген тәртіппен</w:t>
      </w:r>
      <w:r w:rsidRPr="00113EBB">
        <w:rPr>
          <w:szCs w:val="28"/>
          <w:lang w:val="kk-KZ"/>
        </w:rPr>
        <w:t>:</w:t>
      </w:r>
    </w:p>
    <w:p w:rsidR="004D05BB" w:rsidRPr="00113EBB" w:rsidRDefault="004D05BB" w:rsidP="00920A48">
      <w:pPr>
        <w:tabs>
          <w:tab w:val="left" w:pos="0"/>
          <w:tab w:val="left" w:pos="1134"/>
        </w:tabs>
        <w:ind w:firstLine="709"/>
        <w:rPr>
          <w:szCs w:val="28"/>
          <w:lang w:val="kk-KZ"/>
        </w:rPr>
      </w:pPr>
      <w:r w:rsidRPr="00113EBB">
        <w:rPr>
          <w:szCs w:val="28"/>
          <w:lang w:val="kk-KZ"/>
        </w:rPr>
        <w:t>1)</w:t>
      </w:r>
      <w:r w:rsidRPr="00113EBB">
        <w:rPr>
          <w:szCs w:val="28"/>
          <w:lang w:val="kk-KZ"/>
        </w:rPr>
        <w:tab/>
      </w:r>
      <w:r w:rsidR="00920A48" w:rsidRPr="00113EBB">
        <w:rPr>
          <w:lang w:val="kk-KZ"/>
        </w:rPr>
        <w:t xml:space="preserve">Заң департаментімен (Сәрсенова Н.В.) бірлесіп осы қаулыны Қазақстан Республикасының Әділет министрлігінде мемлекеттік </w:t>
      </w:r>
      <w:bookmarkStart w:id="2" w:name="sub1005291365"/>
      <w:r w:rsidR="00920A48" w:rsidRPr="00113EBB">
        <w:rPr>
          <w:szCs w:val="28"/>
          <w:lang w:val="kk-KZ"/>
        </w:rPr>
        <w:fldChar w:fldCharType="begin"/>
      </w:r>
      <w:r w:rsidR="00920A48" w:rsidRPr="00113EBB">
        <w:rPr>
          <w:szCs w:val="28"/>
          <w:lang w:val="kk-KZ"/>
        </w:rPr>
        <w:instrText xml:space="preserve"> HYPERLINK "jl:38870870.0%20" </w:instrText>
      </w:r>
      <w:r w:rsidR="00920A48" w:rsidRPr="00113EBB">
        <w:rPr>
          <w:szCs w:val="28"/>
          <w:lang w:val="kk-KZ"/>
        </w:rPr>
        <w:fldChar w:fldCharType="separate"/>
      </w:r>
      <w:r w:rsidR="00920A48" w:rsidRPr="00113EBB">
        <w:rPr>
          <w:lang w:val="kk-KZ"/>
        </w:rPr>
        <w:t>тіркеуді</w:t>
      </w:r>
      <w:r w:rsidR="00920A48" w:rsidRPr="00113EBB">
        <w:rPr>
          <w:szCs w:val="28"/>
          <w:lang w:val="kk-KZ"/>
        </w:rPr>
        <w:fldChar w:fldCharType="end"/>
      </w:r>
      <w:bookmarkEnd w:id="2"/>
      <w:r w:rsidRPr="00113EBB">
        <w:rPr>
          <w:szCs w:val="28"/>
          <w:lang w:val="kk-KZ"/>
        </w:rPr>
        <w:t>;</w:t>
      </w:r>
    </w:p>
    <w:p w:rsidR="004D05BB" w:rsidRPr="00113EBB" w:rsidRDefault="004D05BB" w:rsidP="00920A48">
      <w:pPr>
        <w:tabs>
          <w:tab w:val="left" w:pos="0"/>
          <w:tab w:val="left" w:pos="1134"/>
        </w:tabs>
        <w:ind w:firstLine="709"/>
        <w:rPr>
          <w:szCs w:val="28"/>
          <w:lang w:val="kk-KZ"/>
        </w:rPr>
      </w:pPr>
      <w:r w:rsidRPr="00113EBB">
        <w:rPr>
          <w:szCs w:val="28"/>
          <w:lang w:val="kk-KZ"/>
        </w:rPr>
        <w:t>2)</w:t>
      </w:r>
      <w:r w:rsidRPr="00113EBB">
        <w:rPr>
          <w:szCs w:val="28"/>
          <w:lang w:val="kk-KZ"/>
        </w:rPr>
        <w:tab/>
      </w:r>
      <w:r w:rsidR="00920A48" w:rsidRPr="00113EBB">
        <w:rPr>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r w:rsidRPr="00113EBB">
        <w:rPr>
          <w:szCs w:val="28"/>
          <w:lang w:val="kk-KZ"/>
        </w:rPr>
        <w:t>;</w:t>
      </w:r>
    </w:p>
    <w:p w:rsidR="003D2810" w:rsidRPr="003D2810" w:rsidRDefault="00C5165F" w:rsidP="003D2810">
      <w:pPr>
        <w:tabs>
          <w:tab w:val="left" w:pos="0"/>
          <w:tab w:val="left" w:pos="1134"/>
        </w:tabs>
        <w:ind w:firstLine="709"/>
        <w:rPr>
          <w:szCs w:val="28"/>
          <w:lang w:val="kk-KZ"/>
        </w:rPr>
      </w:pPr>
      <w:r w:rsidRPr="00113EBB">
        <w:rPr>
          <w:szCs w:val="28"/>
          <w:lang w:val="kk-KZ"/>
        </w:rPr>
        <w:t>3)</w:t>
      </w:r>
      <w:r w:rsidRPr="00113EBB">
        <w:rPr>
          <w:szCs w:val="28"/>
          <w:lang w:val="kk-KZ"/>
        </w:rPr>
        <w:tab/>
      </w:r>
      <w:r w:rsidR="00920A48" w:rsidRPr="00113EBB">
        <w:rPr>
          <w:rStyle w:val="s0"/>
          <w:lang w:val="kk-KZ"/>
        </w:rPr>
        <w:t xml:space="preserve">осы қаулыны ресми жарияланғаннан кейін Қазақстан Республикасы Ұлттық Банкінің ресми </w:t>
      </w:r>
      <w:proofErr w:type="spellStart"/>
      <w:r w:rsidR="00920A48" w:rsidRPr="00113EBB">
        <w:rPr>
          <w:rStyle w:val="s0"/>
          <w:lang w:val="kk-KZ"/>
        </w:rPr>
        <w:t>интернет-ресурсына</w:t>
      </w:r>
      <w:proofErr w:type="spellEnd"/>
      <w:r w:rsidR="00920A48" w:rsidRPr="00113EBB">
        <w:rPr>
          <w:rStyle w:val="s0"/>
          <w:lang w:val="kk-KZ"/>
        </w:rPr>
        <w:t xml:space="preserve"> орналастыруды</w:t>
      </w:r>
      <w:r w:rsidR="009F6DBA" w:rsidRPr="00113EBB">
        <w:rPr>
          <w:szCs w:val="28"/>
          <w:lang w:val="kk-KZ"/>
        </w:rPr>
        <w:t>;</w:t>
      </w:r>
    </w:p>
    <w:p w:rsidR="0052253D" w:rsidRPr="00113EBB" w:rsidRDefault="009F6DBA" w:rsidP="003D2810">
      <w:pPr>
        <w:tabs>
          <w:tab w:val="left" w:pos="0"/>
          <w:tab w:val="left" w:pos="1134"/>
        </w:tabs>
        <w:ind w:firstLine="709"/>
        <w:rPr>
          <w:szCs w:val="28"/>
          <w:lang w:val="kk-KZ"/>
        </w:rPr>
      </w:pPr>
      <w:r w:rsidRPr="00113EBB">
        <w:rPr>
          <w:szCs w:val="28"/>
          <w:lang w:val="kk-KZ"/>
        </w:rPr>
        <w:t>4)</w:t>
      </w:r>
      <w:r w:rsidR="0052253D" w:rsidRPr="00113EBB">
        <w:rPr>
          <w:szCs w:val="28"/>
          <w:lang w:val="kk-KZ"/>
        </w:rPr>
        <w:t xml:space="preserve"> </w:t>
      </w:r>
      <w:r w:rsidR="00920A48" w:rsidRPr="00113EBB">
        <w:rPr>
          <w:rStyle w:val="s0"/>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920A48" w:rsidRPr="00113EBB">
        <w:rPr>
          <w:rStyle w:val="s0"/>
          <w:lang w:val="kk-KZ"/>
        </w:rPr>
        <w:br/>
        <w:t>4-тармағында көзделген іс-шаралардың орындалуы туралы мәліметтерді ұсынуды қамтамасыз етсін</w:t>
      </w:r>
      <w:r w:rsidR="0052253D" w:rsidRPr="00113EBB">
        <w:rPr>
          <w:szCs w:val="28"/>
          <w:lang w:val="kk-KZ"/>
        </w:rPr>
        <w:t>.</w:t>
      </w:r>
    </w:p>
    <w:p w:rsidR="004D05BB" w:rsidRPr="00113EBB" w:rsidRDefault="009F6DBA" w:rsidP="00FB7C3C">
      <w:pPr>
        <w:tabs>
          <w:tab w:val="left" w:pos="0"/>
          <w:tab w:val="left" w:pos="1134"/>
        </w:tabs>
        <w:ind w:firstLine="709"/>
        <w:rPr>
          <w:szCs w:val="28"/>
          <w:lang w:val="kk-KZ"/>
        </w:rPr>
      </w:pPr>
      <w:r w:rsidRPr="00113EBB">
        <w:rPr>
          <w:szCs w:val="28"/>
          <w:lang w:val="kk-KZ"/>
        </w:rPr>
        <w:t>4</w:t>
      </w:r>
      <w:r w:rsidR="00C5165F" w:rsidRPr="00113EBB">
        <w:rPr>
          <w:szCs w:val="28"/>
          <w:lang w:val="kk-KZ"/>
        </w:rPr>
        <w:t>.</w:t>
      </w:r>
      <w:r w:rsidR="00C5165F" w:rsidRPr="00113EBB">
        <w:rPr>
          <w:szCs w:val="28"/>
          <w:lang w:val="kk-KZ"/>
        </w:rPr>
        <w:tab/>
      </w:r>
      <w:r w:rsidR="00920A48" w:rsidRPr="00113EBB">
        <w:rPr>
          <w:rStyle w:val="s0"/>
          <w:lang w:val="kk-KZ"/>
        </w:rPr>
        <w:t>Қаржылық қызметтерді тұтынушылардың құқықтарын қорғау және сыртқы коммуникациялар басқармасы (</w:t>
      </w:r>
      <w:proofErr w:type="spellStart"/>
      <w:r w:rsidR="00920A48" w:rsidRPr="00113EBB">
        <w:rPr>
          <w:rStyle w:val="s0"/>
          <w:lang w:val="kk-KZ"/>
        </w:rPr>
        <w:t>Терентьев</w:t>
      </w:r>
      <w:proofErr w:type="spellEnd"/>
      <w:r w:rsidR="00920A48" w:rsidRPr="00113EBB">
        <w:rPr>
          <w:rStyle w:val="s0"/>
          <w:lang w:val="kk-KZ"/>
        </w:rPr>
        <w:t xml:space="preserve"> А.Л.) осы қаулы Қазақстан Республикасының Әділет министрлігінде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r w:rsidR="004D05BB" w:rsidRPr="00113EBB">
        <w:rPr>
          <w:szCs w:val="28"/>
          <w:lang w:val="kk-KZ"/>
        </w:rPr>
        <w:t xml:space="preserve">. </w:t>
      </w:r>
    </w:p>
    <w:p w:rsidR="004D05BB" w:rsidRPr="00113EBB" w:rsidRDefault="009F6DBA" w:rsidP="00C5165F">
      <w:pPr>
        <w:tabs>
          <w:tab w:val="left" w:pos="0"/>
          <w:tab w:val="left" w:pos="1134"/>
        </w:tabs>
        <w:ind w:firstLine="709"/>
        <w:rPr>
          <w:szCs w:val="28"/>
          <w:lang w:val="kk-KZ"/>
        </w:rPr>
      </w:pPr>
      <w:r w:rsidRPr="00113EBB">
        <w:rPr>
          <w:szCs w:val="28"/>
          <w:lang w:val="kk-KZ"/>
        </w:rPr>
        <w:t>5</w:t>
      </w:r>
      <w:r w:rsidR="00C5165F" w:rsidRPr="00113EBB">
        <w:rPr>
          <w:szCs w:val="28"/>
          <w:lang w:val="kk-KZ"/>
        </w:rPr>
        <w:t>.</w:t>
      </w:r>
      <w:r w:rsidR="00C5165F" w:rsidRPr="00113EBB">
        <w:rPr>
          <w:szCs w:val="28"/>
          <w:lang w:val="kk-KZ"/>
        </w:rPr>
        <w:tab/>
      </w:r>
      <w:r w:rsidR="00FB7C3C" w:rsidRPr="00113EBB">
        <w:rPr>
          <w:color w:val="000000"/>
          <w:szCs w:val="28"/>
          <w:lang w:val="kk-KZ"/>
        </w:rPr>
        <w:t xml:space="preserve">Осы қаулының орындалуын бақылау Қазақстан Республикасының Ұлттық Банкі Төрағасының орынбасары О.А. </w:t>
      </w:r>
      <w:proofErr w:type="spellStart"/>
      <w:r w:rsidR="00FB7C3C" w:rsidRPr="00113EBB">
        <w:rPr>
          <w:color w:val="000000"/>
          <w:szCs w:val="28"/>
          <w:lang w:val="kk-KZ"/>
        </w:rPr>
        <w:t>Смоляковқа</w:t>
      </w:r>
      <w:proofErr w:type="spellEnd"/>
      <w:r w:rsidR="00FB7C3C" w:rsidRPr="00113EBB">
        <w:rPr>
          <w:color w:val="000000"/>
          <w:szCs w:val="28"/>
          <w:lang w:val="kk-KZ"/>
        </w:rPr>
        <w:t xml:space="preserve"> жүктелсін</w:t>
      </w:r>
      <w:r w:rsidR="004D05BB" w:rsidRPr="00113EBB">
        <w:rPr>
          <w:szCs w:val="28"/>
          <w:lang w:val="kk-KZ"/>
        </w:rPr>
        <w:t xml:space="preserve">. </w:t>
      </w:r>
    </w:p>
    <w:p w:rsidR="004D05BB" w:rsidRPr="00113EBB" w:rsidRDefault="009F6DBA" w:rsidP="00FB7C3C">
      <w:pPr>
        <w:tabs>
          <w:tab w:val="left" w:pos="0"/>
          <w:tab w:val="left" w:pos="1134"/>
        </w:tabs>
        <w:ind w:firstLine="709"/>
        <w:rPr>
          <w:szCs w:val="28"/>
          <w:lang w:val="kk-KZ"/>
        </w:rPr>
      </w:pPr>
      <w:r w:rsidRPr="00113EBB">
        <w:rPr>
          <w:szCs w:val="28"/>
          <w:lang w:val="kk-KZ"/>
        </w:rPr>
        <w:t>6</w:t>
      </w:r>
      <w:r w:rsidR="00C5165F" w:rsidRPr="00113EBB">
        <w:rPr>
          <w:szCs w:val="28"/>
          <w:lang w:val="kk-KZ"/>
        </w:rPr>
        <w:t>.</w:t>
      </w:r>
      <w:r w:rsidR="00C5165F" w:rsidRPr="00113EBB">
        <w:rPr>
          <w:szCs w:val="28"/>
          <w:lang w:val="kk-KZ"/>
        </w:rPr>
        <w:tab/>
      </w:r>
      <w:r w:rsidR="00FB7C3C" w:rsidRPr="00113EBB">
        <w:rPr>
          <w:color w:val="000000"/>
          <w:szCs w:val="28"/>
          <w:lang w:val="kk-KZ"/>
        </w:rPr>
        <w:t>Осы қаулы алғашқы ресми жарияланған күнінен кейін күнтізбелік он күн өткен соң қолданысқа енгізіледі</w:t>
      </w:r>
      <w:r w:rsidR="004D05BB" w:rsidRPr="00113EBB">
        <w:rPr>
          <w:szCs w:val="28"/>
          <w:lang w:val="kk-KZ"/>
        </w:rPr>
        <w:t>.</w:t>
      </w:r>
    </w:p>
    <w:p w:rsidR="00F70680" w:rsidRPr="00113EBB" w:rsidRDefault="00F70680" w:rsidP="003D2810">
      <w:pPr>
        <w:tabs>
          <w:tab w:val="left" w:pos="0"/>
          <w:tab w:val="left" w:pos="1134"/>
        </w:tabs>
        <w:ind w:firstLine="709"/>
        <w:rPr>
          <w:szCs w:val="28"/>
          <w:lang w:val="kk-KZ"/>
        </w:rPr>
      </w:pPr>
    </w:p>
    <w:p w:rsidR="00DE19A5" w:rsidRPr="00113EBB" w:rsidRDefault="00DE19A5" w:rsidP="003D2810">
      <w:pPr>
        <w:tabs>
          <w:tab w:val="left" w:pos="142"/>
          <w:tab w:val="left" w:pos="1134"/>
        </w:tabs>
        <w:ind w:firstLine="709"/>
        <w:rPr>
          <w:szCs w:val="28"/>
          <w:lang w:val="kk-KZ"/>
        </w:rPr>
      </w:pPr>
    </w:p>
    <w:tbl>
      <w:tblPr>
        <w:tblW w:w="5000" w:type="pct"/>
        <w:jc w:val="center"/>
        <w:tblCellMar>
          <w:left w:w="0" w:type="dxa"/>
          <w:right w:w="0" w:type="dxa"/>
        </w:tblCellMar>
        <w:tblLook w:val="04A0" w:firstRow="1" w:lastRow="0" w:firstColumn="1" w:lastColumn="0" w:noHBand="0" w:noVBand="1"/>
      </w:tblPr>
      <w:tblGrid>
        <w:gridCol w:w="3284"/>
        <w:gridCol w:w="3284"/>
        <w:gridCol w:w="3285"/>
      </w:tblGrid>
      <w:tr w:rsidR="00C5165F" w:rsidRPr="00113EBB" w:rsidTr="00C5165F">
        <w:trPr>
          <w:jc w:val="center"/>
        </w:trPr>
        <w:tc>
          <w:tcPr>
            <w:tcW w:w="1666" w:type="pct"/>
            <w:shd w:val="clear" w:color="auto" w:fill="auto"/>
            <w:tcMar>
              <w:top w:w="0" w:type="dxa"/>
              <w:left w:w="108" w:type="dxa"/>
              <w:bottom w:w="0" w:type="dxa"/>
              <w:right w:w="108" w:type="dxa"/>
            </w:tcMar>
            <w:hideMark/>
          </w:tcPr>
          <w:p w:rsidR="00FB7C3C" w:rsidRPr="00113EBB" w:rsidRDefault="00FB7C3C" w:rsidP="00FB7C3C">
            <w:pPr>
              <w:tabs>
                <w:tab w:val="left" w:pos="1276"/>
              </w:tabs>
              <w:autoSpaceDE w:val="0"/>
              <w:autoSpaceDN w:val="0"/>
              <w:adjustRightInd w:val="0"/>
              <w:ind w:firstLine="709"/>
              <w:rPr>
                <w:rStyle w:val="s0"/>
                <w:b/>
                <w:bCs/>
                <w:lang w:val="kk-KZ"/>
              </w:rPr>
            </w:pPr>
            <w:r w:rsidRPr="00113EBB">
              <w:rPr>
                <w:rStyle w:val="s0"/>
                <w:b/>
                <w:bCs/>
                <w:lang w:val="kk-KZ"/>
              </w:rPr>
              <w:t>Ұлттық Банк</w:t>
            </w:r>
          </w:p>
          <w:p w:rsidR="00C5165F" w:rsidRPr="00113EBB" w:rsidRDefault="00FB7C3C" w:rsidP="00FB7C3C">
            <w:pPr>
              <w:jc w:val="center"/>
              <w:rPr>
                <w:szCs w:val="28"/>
                <w:lang w:val="kk-KZ"/>
              </w:rPr>
            </w:pPr>
            <w:r w:rsidRPr="00113EBB">
              <w:rPr>
                <w:rStyle w:val="s0"/>
                <w:b/>
                <w:bCs/>
                <w:lang w:val="kk-KZ"/>
              </w:rPr>
              <w:t xml:space="preserve">    Төрағасы</w:t>
            </w:r>
          </w:p>
        </w:tc>
        <w:tc>
          <w:tcPr>
            <w:tcW w:w="1666" w:type="pct"/>
          </w:tcPr>
          <w:p w:rsidR="00C5165F" w:rsidRPr="00113EBB" w:rsidRDefault="00C5165F" w:rsidP="00C5165F">
            <w:pPr>
              <w:jc w:val="center"/>
              <w:rPr>
                <w:b/>
                <w:bCs/>
                <w:szCs w:val="28"/>
                <w:lang w:val="kk-KZ"/>
              </w:rPr>
            </w:pPr>
          </w:p>
        </w:tc>
        <w:tc>
          <w:tcPr>
            <w:tcW w:w="1667" w:type="pct"/>
            <w:shd w:val="clear" w:color="auto" w:fill="auto"/>
            <w:tcMar>
              <w:top w:w="0" w:type="dxa"/>
              <w:left w:w="108" w:type="dxa"/>
              <w:bottom w:w="0" w:type="dxa"/>
              <w:right w:w="108" w:type="dxa"/>
            </w:tcMar>
            <w:hideMark/>
          </w:tcPr>
          <w:p w:rsidR="00C5165F" w:rsidRPr="00113EBB" w:rsidRDefault="00C5165F" w:rsidP="00C5165F">
            <w:pPr>
              <w:jc w:val="center"/>
              <w:rPr>
                <w:b/>
                <w:bCs/>
                <w:szCs w:val="28"/>
                <w:lang w:val="kk-KZ"/>
              </w:rPr>
            </w:pPr>
          </w:p>
          <w:p w:rsidR="00C5165F" w:rsidRPr="00113EBB" w:rsidRDefault="00C5165F" w:rsidP="00FB7C3C">
            <w:pPr>
              <w:jc w:val="center"/>
              <w:rPr>
                <w:szCs w:val="28"/>
                <w:lang w:val="kk-KZ"/>
              </w:rPr>
            </w:pPr>
            <w:r w:rsidRPr="00113EBB">
              <w:rPr>
                <w:b/>
                <w:bCs/>
                <w:szCs w:val="28"/>
                <w:lang w:val="kk-KZ"/>
              </w:rPr>
              <w:t>Д. А</w:t>
            </w:r>
            <w:r w:rsidR="00FB7C3C" w:rsidRPr="00113EBB">
              <w:rPr>
                <w:b/>
                <w:bCs/>
                <w:szCs w:val="28"/>
                <w:lang w:val="kk-KZ"/>
              </w:rPr>
              <w:t>қы</w:t>
            </w:r>
            <w:r w:rsidRPr="00113EBB">
              <w:rPr>
                <w:b/>
                <w:bCs/>
                <w:szCs w:val="28"/>
                <w:lang w:val="kk-KZ"/>
              </w:rPr>
              <w:t>шев</w:t>
            </w:r>
          </w:p>
        </w:tc>
      </w:tr>
    </w:tbl>
    <w:p w:rsidR="00875E1E" w:rsidRPr="00113EBB" w:rsidRDefault="00875E1E" w:rsidP="0080410D">
      <w:pPr>
        <w:tabs>
          <w:tab w:val="left" w:pos="142"/>
          <w:tab w:val="left" w:pos="1134"/>
        </w:tabs>
        <w:rPr>
          <w:rStyle w:val="s0"/>
          <w:color w:val="auto"/>
          <w:lang w:val="kk-KZ"/>
        </w:rPr>
      </w:pPr>
      <w:bookmarkStart w:id="3" w:name="SUB100"/>
      <w:bookmarkEnd w:id="3"/>
    </w:p>
    <w:p w:rsidR="00A35BE8" w:rsidRPr="00113EBB" w:rsidRDefault="00A35BE8">
      <w:pPr>
        <w:jc w:val="left"/>
        <w:rPr>
          <w:szCs w:val="28"/>
          <w:lang w:val="kk-KZ"/>
        </w:rPr>
      </w:pPr>
      <w:r w:rsidRPr="00113EBB">
        <w:rPr>
          <w:szCs w:val="28"/>
          <w:lang w:val="kk-KZ"/>
        </w:rPr>
        <w:br w:type="page"/>
      </w:r>
    </w:p>
    <w:tbl>
      <w:tblPr>
        <w:tblStyle w:val="afa"/>
        <w:tblW w:w="0" w:type="auto"/>
        <w:tblInd w:w="5920" w:type="dxa"/>
        <w:tblLook w:val="04A0" w:firstRow="1" w:lastRow="0" w:firstColumn="1" w:lastColumn="0" w:noHBand="0" w:noVBand="1"/>
      </w:tblPr>
      <w:tblGrid>
        <w:gridCol w:w="3933"/>
      </w:tblGrid>
      <w:tr w:rsidR="003D2810" w:rsidRPr="00B3103F" w:rsidTr="00AA615E">
        <w:tc>
          <w:tcPr>
            <w:tcW w:w="3933" w:type="dxa"/>
            <w:tcBorders>
              <w:top w:val="nil"/>
              <w:left w:val="nil"/>
              <w:bottom w:val="nil"/>
              <w:right w:val="nil"/>
            </w:tcBorders>
          </w:tcPr>
          <w:p w:rsidR="003D2810" w:rsidRDefault="003D2810" w:rsidP="00AA615E">
            <w:pPr>
              <w:rPr>
                <w:szCs w:val="28"/>
                <w:lang w:val="kk-KZ"/>
              </w:rPr>
            </w:pPr>
            <w:r w:rsidRPr="00B3103F">
              <w:rPr>
                <w:szCs w:val="28"/>
                <w:lang w:val="kk-KZ"/>
              </w:rPr>
              <w:lastRenderedPageBreak/>
              <w:t>Қазақстан Республикасы Ұлттық Банкі Басқармасының 201</w:t>
            </w:r>
            <w:r>
              <w:rPr>
                <w:szCs w:val="28"/>
                <w:lang w:val="kk-KZ"/>
              </w:rPr>
              <w:t>8</w:t>
            </w:r>
            <w:r w:rsidRPr="00B3103F">
              <w:rPr>
                <w:szCs w:val="28"/>
                <w:lang w:val="kk-KZ"/>
              </w:rPr>
              <w:t xml:space="preserve"> жылғы </w:t>
            </w:r>
            <w:r>
              <w:rPr>
                <w:szCs w:val="28"/>
                <w:lang w:val="kk-KZ"/>
              </w:rPr>
              <w:t>«</w:t>
            </w:r>
            <w:r w:rsidRPr="00B3103F">
              <w:rPr>
                <w:szCs w:val="28"/>
                <w:lang w:val="kk-KZ"/>
              </w:rPr>
              <w:t>2</w:t>
            </w:r>
            <w:r>
              <w:rPr>
                <w:szCs w:val="28"/>
                <w:lang w:val="kk-KZ"/>
              </w:rPr>
              <w:t>7»</w:t>
            </w:r>
            <w:r w:rsidRPr="00B3103F">
              <w:rPr>
                <w:szCs w:val="28"/>
                <w:lang w:val="kk-KZ"/>
              </w:rPr>
              <w:t xml:space="preserve"> </w:t>
            </w:r>
            <w:r>
              <w:rPr>
                <w:szCs w:val="28"/>
                <w:lang w:val="kk-KZ"/>
              </w:rPr>
              <w:t>наурыз</w:t>
            </w:r>
            <w:r w:rsidRPr="00B3103F">
              <w:rPr>
                <w:szCs w:val="28"/>
                <w:lang w:val="kk-KZ"/>
              </w:rPr>
              <w:t xml:space="preserve">дағы </w:t>
            </w:r>
          </w:p>
          <w:p w:rsidR="003D2810" w:rsidRPr="00B3103F" w:rsidRDefault="003D2810" w:rsidP="00AA615E">
            <w:pPr>
              <w:rPr>
                <w:szCs w:val="28"/>
                <w:lang w:val="kk-KZ"/>
              </w:rPr>
            </w:pPr>
            <w:r w:rsidRPr="00B3103F">
              <w:rPr>
                <w:szCs w:val="28"/>
                <w:lang w:val="kk-KZ"/>
              </w:rPr>
              <w:t xml:space="preserve">№ </w:t>
            </w:r>
            <w:r w:rsidR="00730ED6">
              <w:rPr>
                <w:szCs w:val="28"/>
                <w:lang w:val="en-US"/>
              </w:rPr>
              <w:t>61</w:t>
            </w:r>
            <w:r w:rsidRPr="00B3103F">
              <w:rPr>
                <w:szCs w:val="28"/>
                <w:lang w:val="kk-KZ"/>
              </w:rPr>
              <w:t xml:space="preserve"> </w:t>
            </w:r>
            <w:r w:rsidRPr="00F82D46">
              <w:rPr>
                <w:szCs w:val="28"/>
                <w:lang w:val="kk-KZ"/>
              </w:rPr>
              <w:t>қаулысымен бекітілді</w:t>
            </w:r>
          </w:p>
        </w:tc>
      </w:tr>
    </w:tbl>
    <w:p w:rsidR="00717153" w:rsidRPr="003D2810" w:rsidRDefault="00717153" w:rsidP="00717153">
      <w:pPr>
        <w:ind w:firstLine="709"/>
        <w:jc w:val="center"/>
        <w:rPr>
          <w:rStyle w:val="s0"/>
          <w:color w:val="auto"/>
        </w:rPr>
      </w:pPr>
    </w:p>
    <w:p w:rsidR="00717153" w:rsidRPr="003D2810" w:rsidRDefault="00717153" w:rsidP="00717153">
      <w:pPr>
        <w:ind w:firstLine="709"/>
        <w:jc w:val="center"/>
        <w:rPr>
          <w:rStyle w:val="s0"/>
          <w:color w:val="auto"/>
        </w:rPr>
      </w:pPr>
    </w:p>
    <w:p w:rsidR="00717153" w:rsidRPr="00B6186C" w:rsidRDefault="00876306" w:rsidP="00D94268">
      <w:pPr>
        <w:ind w:firstLine="709"/>
        <w:jc w:val="center"/>
        <w:rPr>
          <w:b/>
          <w:szCs w:val="28"/>
        </w:rPr>
      </w:pPr>
      <w:r w:rsidRPr="00876306">
        <w:rPr>
          <w:b/>
          <w:szCs w:val="28"/>
        </w:rPr>
        <w:t xml:space="preserve">Бас </w:t>
      </w:r>
      <w:proofErr w:type="spellStart"/>
      <w:r w:rsidRPr="00876306">
        <w:rPr>
          <w:b/>
          <w:szCs w:val="28"/>
        </w:rPr>
        <w:t>банктің</w:t>
      </w:r>
      <w:proofErr w:type="spellEnd"/>
      <w:r w:rsidRPr="00876306">
        <w:rPr>
          <w:b/>
          <w:szCs w:val="28"/>
        </w:rPr>
        <w:t xml:space="preserve"> </w:t>
      </w:r>
      <w:proofErr w:type="spellStart"/>
      <w:r w:rsidRPr="00876306">
        <w:rPr>
          <w:b/>
          <w:szCs w:val="28"/>
        </w:rPr>
        <w:t>күмәндi</w:t>
      </w:r>
      <w:proofErr w:type="spellEnd"/>
      <w:r w:rsidRPr="00876306">
        <w:rPr>
          <w:b/>
          <w:szCs w:val="28"/>
        </w:rPr>
        <w:t xml:space="preserve"> </w:t>
      </w:r>
      <w:proofErr w:type="spellStart"/>
      <w:r w:rsidRPr="00876306">
        <w:rPr>
          <w:b/>
          <w:szCs w:val="28"/>
        </w:rPr>
        <w:t>және</w:t>
      </w:r>
      <w:proofErr w:type="spellEnd"/>
      <w:r w:rsidRPr="00876306">
        <w:rPr>
          <w:b/>
          <w:szCs w:val="28"/>
        </w:rPr>
        <w:t xml:space="preserve"> </w:t>
      </w:r>
      <w:proofErr w:type="spellStart"/>
      <w:r w:rsidRPr="00876306">
        <w:rPr>
          <w:b/>
          <w:szCs w:val="28"/>
        </w:rPr>
        <w:t>үмiтсiз</w:t>
      </w:r>
      <w:proofErr w:type="spellEnd"/>
      <w:r w:rsidRPr="00876306">
        <w:rPr>
          <w:b/>
          <w:szCs w:val="28"/>
        </w:rPr>
        <w:t xml:space="preserve"> </w:t>
      </w:r>
      <w:proofErr w:type="spellStart"/>
      <w:r w:rsidRPr="00876306">
        <w:rPr>
          <w:b/>
          <w:szCs w:val="28"/>
        </w:rPr>
        <w:t>активтерін</w:t>
      </w:r>
      <w:proofErr w:type="spellEnd"/>
      <w:r w:rsidRPr="00876306">
        <w:rPr>
          <w:b/>
          <w:szCs w:val="28"/>
        </w:rPr>
        <w:t xml:space="preserve"> </w:t>
      </w:r>
      <w:proofErr w:type="spellStart"/>
      <w:r w:rsidRPr="00876306">
        <w:rPr>
          <w:b/>
          <w:szCs w:val="28"/>
        </w:rPr>
        <w:t>сатып</w:t>
      </w:r>
      <w:proofErr w:type="spellEnd"/>
      <w:r w:rsidRPr="00876306">
        <w:rPr>
          <w:b/>
          <w:szCs w:val="28"/>
        </w:rPr>
        <w:t xml:space="preserve"> </w:t>
      </w:r>
      <w:proofErr w:type="spellStart"/>
      <w:r w:rsidRPr="00876306">
        <w:rPr>
          <w:b/>
          <w:szCs w:val="28"/>
        </w:rPr>
        <w:t>алатын</w:t>
      </w:r>
      <w:proofErr w:type="spellEnd"/>
      <w:r w:rsidRPr="00876306">
        <w:rPr>
          <w:b/>
          <w:szCs w:val="28"/>
        </w:rPr>
        <w:t xml:space="preserve"> </w:t>
      </w:r>
      <w:proofErr w:type="spellStart"/>
      <w:r w:rsidRPr="00876306">
        <w:rPr>
          <w:b/>
          <w:szCs w:val="28"/>
        </w:rPr>
        <w:t>еншiлес</w:t>
      </w:r>
      <w:proofErr w:type="spellEnd"/>
      <w:r w:rsidRPr="00876306">
        <w:rPr>
          <w:b/>
          <w:szCs w:val="28"/>
        </w:rPr>
        <w:t xml:space="preserve"> </w:t>
      </w:r>
      <w:proofErr w:type="spellStart"/>
      <w:r w:rsidRPr="00876306">
        <w:rPr>
          <w:b/>
          <w:szCs w:val="28"/>
        </w:rPr>
        <w:t>ұйым</w:t>
      </w:r>
      <w:proofErr w:type="spellEnd"/>
      <w:r w:rsidRPr="00876306">
        <w:rPr>
          <w:b/>
          <w:szCs w:val="28"/>
        </w:rPr>
        <w:t xml:space="preserve"> </w:t>
      </w:r>
      <w:proofErr w:type="spellStart"/>
      <w:r w:rsidRPr="00876306">
        <w:rPr>
          <w:b/>
          <w:szCs w:val="28"/>
        </w:rPr>
        <w:t>қ</w:t>
      </w:r>
      <w:proofErr w:type="gramStart"/>
      <w:r w:rsidRPr="00876306">
        <w:rPr>
          <w:b/>
          <w:szCs w:val="28"/>
        </w:rPr>
        <w:t>ызмет</w:t>
      </w:r>
      <w:proofErr w:type="gramEnd"/>
      <w:r w:rsidRPr="00876306">
        <w:rPr>
          <w:b/>
          <w:szCs w:val="28"/>
        </w:rPr>
        <w:t>і</w:t>
      </w:r>
      <w:proofErr w:type="spellEnd"/>
      <w:r w:rsidRPr="00876306">
        <w:rPr>
          <w:b/>
          <w:szCs w:val="28"/>
        </w:rPr>
        <w:t xml:space="preserve"> </w:t>
      </w:r>
      <w:proofErr w:type="spellStart"/>
      <w:r w:rsidRPr="00876306">
        <w:rPr>
          <w:b/>
          <w:szCs w:val="28"/>
        </w:rPr>
        <w:t>қағидалары</w:t>
      </w:r>
      <w:proofErr w:type="spellEnd"/>
      <w:r w:rsidRPr="00876306">
        <w:rPr>
          <w:b/>
          <w:szCs w:val="28"/>
        </w:rPr>
        <w:t xml:space="preserve">, </w:t>
      </w:r>
      <w:proofErr w:type="spellStart"/>
      <w:r w:rsidRPr="00876306">
        <w:rPr>
          <w:b/>
          <w:szCs w:val="28"/>
        </w:rPr>
        <w:t>ол</w:t>
      </w:r>
      <w:proofErr w:type="spellEnd"/>
      <w:r w:rsidRPr="00876306">
        <w:rPr>
          <w:b/>
          <w:szCs w:val="28"/>
        </w:rPr>
        <w:t xml:space="preserve"> </w:t>
      </w:r>
      <w:proofErr w:type="spellStart"/>
      <w:r w:rsidRPr="00876306">
        <w:rPr>
          <w:b/>
          <w:szCs w:val="28"/>
        </w:rPr>
        <w:t>сатып</w:t>
      </w:r>
      <w:proofErr w:type="spellEnd"/>
      <w:r w:rsidRPr="00876306">
        <w:rPr>
          <w:b/>
          <w:szCs w:val="28"/>
        </w:rPr>
        <w:t xml:space="preserve"> </w:t>
      </w:r>
      <w:proofErr w:type="spellStart"/>
      <w:r w:rsidRPr="00876306">
        <w:rPr>
          <w:b/>
          <w:szCs w:val="28"/>
        </w:rPr>
        <w:t>алатын</w:t>
      </w:r>
      <w:proofErr w:type="spellEnd"/>
      <w:r w:rsidRPr="00876306">
        <w:rPr>
          <w:b/>
          <w:szCs w:val="28"/>
        </w:rPr>
        <w:t xml:space="preserve"> (</w:t>
      </w:r>
      <w:proofErr w:type="spellStart"/>
      <w:r w:rsidRPr="00876306">
        <w:rPr>
          <w:b/>
          <w:szCs w:val="28"/>
        </w:rPr>
        <w:t>сатып</w:t>
      </w:r>
      <w:proofErr w:type="spellEnd"/>
      <w:r w:rsidRPr="00876306">
        <w:rPr>
          <w:b/>
          <w:szCs w:val="28"/>
        </w:rPr>
        <w:t xml:space="preserve"> </w:t>
      </w:r>
      <w:proofErr w:type="spellStart"/>
      <w:r w:rsidRPr="00876306">
        <w:rPr>
          <w:b/>
          <w:szCs w:val="28"/>
        </w:rPr>
        <w:t>алған</w:t>
      </w:r>
      <w:proofErr w:type="spellEnd"/>
      <w:r w:rsidRPr="00876306">
        <w:rPr>
          <w:b/>
          <w:szCs w:val="28"/>
        </w:rPr>
        <w:t xml:space="preserve">) </w:t>
      </w:r>
      <w:proofErr w:type="spellStart"/>
      <w:r w:rsidRPr="00876306">
        <w:rPr>
          <w:b/>
          <w:szCs w:val="28"/>
        </w:rPr>
        <w:t>күмәнді</w:t>
      </w:r>
      <w:proofErr w:type="spellEnd"/>
      <w:r w:rsidRPr="00876306">
        <w:rPr>
          <w:b/>
          <w:szCs w:val="28"/>
        </w:rPr>
        <w:t xml:space="preserve"> </w:t>
      </w:r>
      <w:proofErr w:type="spellStart"/>
      <w:r w:rsidRPr="00876306">
        <w:rPr>
          <w:b/>
          <w:szCs w:val="28"/>
        </w:rPr>
        <w:t>және</w:t>
      </w:r>
      <w:proofErr w:type="spellEnd"/>
      <w:r w:rsidRPr="00876306">
        <w:rPr>
          <w:b/>
          <w:szCs w:val="28"/>
        </w:rPr>
        <w:t xml:space="preserve"> </w:t>
      </w:r>
      <w:proofErr w:type="spellStart"/>
      <w:r w:rsidRPr="00876306">
        <w:rPr>
          <w:b/>
          <w:szCs w:val="28"/>
        </w:rPr>
        <w:t>үмітсіз</w:t>
      </w:r>
      <w:proofErr w:type="spellEnd"/>
      <w:r w:rsidRPr="00876306">
        <w:rPr>
          <w:b/>
          <w:szCs w:val="28"/>
        </w:rPr>
        <w:t xml:space="preserve"> </w:t>
      </w:r>
      <w:proofErr w:type="spellStart"/>
      <w:r w:rsidRPr="00876306">
        <w:rPr>
          <w:b/>
          <w:szCs w:val="28"/>
        </w:rPr>
        <w:t>активтерге</w:t>
      </w:r>
      <w:proofErr w:type="spellEnd"/>
      <w:r w:rsidRPr="00876306">
        <w:rPr>
          <w:b/>
          <w:szCs w:val="28"/>
        </w:rPr>
        <w:t xml:space="preserve"> </w:t>
      </w:r>
      <w:proofErr w:type="spellStart"/>
      <w:r w:rsidRPr="00876306">
        <w:rPr>
          <w:b/>
          <w:szCs w:val="28"/>
        </w:rPr>
        <w:t>қойылатын</w:t>
      </w:r>
      <w:proofErr w:type="spellEnd"/>
      <w:r w:rsidRPr="00876306">
        <w:rPr>
          <w:b/>
          <w:szCs w:val="28"/>
        </w:rPr>
        <w:t xml:space="preserve"> </w:t>
      </w:r>
      <w:proofErr w:type="spellStart"/>
      <w:r w:rsidRPr="00876306">
        <w:rPr>
          <w:b/>
          <w:szCs w:val="28"/>
        </w:rPr>
        <w:t>талаптар</w:t>
      </w:r>
      <w:proofErr w:type="spellEnd"/>
    </w:p>
    <w:p w:rsidR="003369FD" w:rsidRPr="00123CEC" w:rsidRDefault="003369FD" w:rsidP="00D94268">
      <w:pPr>
        <w:tabs>
          <w:tab w:val="left" w:pos="0"/>
          <w:tab w:val="left" w:pos="1134"/>
        </w:tabs>
        <w:ind w:firstLine="709"/>
        <w:rPr>
          <w:szCs w:val="28"/>
          <w:lang w:val="kk-KZ"/>
        </w:rPr>
      </w:pPr>
    </w:p>
    <w:p w:rsidR="003369FD" w:rsidRPr="00EE5A86" w:rsidRDefault="003369FD" w:rsidP="00D94268">
      <w:pPr>
        <w:tabs>
          <w:tab w:val="left" w:pos="0"/>
          <w:tab w:val="left" w:pos="1134"/>
        </w:tabs>
        <w:ind w:firstLine="709"/>
        <w:rPr>
          <w:szCs w:val="28"/>
          <w:lang w:val="kk-KZ"/>
        </w:rPr>
      </w:pPr>
      <w:r w:rsidRPr="00123CEC">
        <w:rPr>
          <w:szCs w:val="28"/>
          <w:lang w:val="kk-KZ"/>
        </w:rPr>
        <w:t xml:space="preserve">1. </w:t>
      </w:r>
      <w:r w:rsidR="00123CEC" w:rsidRPr="00B45C74">
        <w:rPr>
          <w:szCs w:val="28"/>
          <w:lang w:val="kk-KZ"/>
        </w:rPr>
        <w:t xml:space="preserve">Осы </w:t>
      </w:r>
      <w:r w:rsidR="00123CEC" w:rsidRPr="00113EBB">
        <w:rPr>
          <w:rFonts w:eastAsia="Calibri"/>
          <w:bCs/>
          <w:lang w:val="kk-KZ"/>
        </w:rPr>
        <w:t xml:space="preserve">Бас банктің </w:t>
      </w:r>
      <w:proofErr w:type="spellStart"/>
      <w:r w:rsidR="00123CEC" w:rsidRPr="00113EBB">
        <w:rPr>
          <w:rFonts w:eastAsia="Calibri"/>
          <w:bCs/>
          <w:lang w:val="kk-KZ"/>
        </w:rPr>
        <w:t>күмәндi</w:t>
      </w:r>
      <w:proofErr w:type="spellEnd"/>
      <w:r w:rsidR="00123CEC" w:rsidRPr="00113EBB">
        <w:rPr>
          <w:rFonts w:eastAsia="Calibri"/>
          <w:bCs/>
          <w:lang w:val="kk-KZ"/>
        </w:rPr>
        <w:t xml:space="preserve"> және </w:t>
      </w:r>
      <w:proofErr w:type="spellStart"/>
      <w:r w:rsidR="00123CEC" w:rsidRPr="00113EBB">
        <w:rPr>
          <w:rFonts w:eastAsia="Calibri"/>
          <w:bCs/>
          <w:lang w:val="kk-KZ"/>
        </w:rPr>
        <w:t>үмiтсiз</w:t>
      </w:r>
      <w:proofErr w:type="spellEnd"/>
      <w:r w:rsidR="00123CEC" w:rsidRPr="00113EBB">
        <w:rPr>
          <w:rFonts w:eastAsia="Calibri"/>
          <w:bCs/>
          <w:lang w:val="kk-KZ"/>
        </w:rPr>
        <w:t xml:space="preserve"> активтерін сатып алатын </w:t>
      </w:r>
      <w:proofErr w:type="spellStart"/>
      <w:r w:rsidR="00123CEC" w:rsidRPr="00113EBB">
        <w:rPr>
          <w:rFonts w:eastAsia="Calibri"/>
          <w:bCs/>
          <w:lang w:val="kk-KZ"/>
        </w:rPr>
        <w:t>еншiлес</w:t>
      </w:r>
      <w:proofErr w:type="spellEnd"/>
      <w:r w:rsidR="00123CEC" w:rsidRPr="00113EBB">
        <w:rPr>
          <w:rFonts w:eastAsia="Calibri"/>
          <w:bCs/>
          <w:lang w:val="kk-KZ"/>
        </w:rPr>
        <w:t xml:space="preserve"> ұйым қызметі қағидалары, ол сатып алатын (сатып алған) күмәнді және үмітсіз активтерге қойылатын талаптар </w:t>
      </w:r>
      <w:r w:rsidR="00123CEC" w:rsidRPr="00B45C74">
        <w:rPr>
          <w:rFonts w:cs="Calibri"/>
          <w:szCs w:val="28"/>
          <w:lang w:val="kk-KZ"/>
        </w:rPr>
        <w:t>(б</w:t>
      </w:r>
      <w:r w:rsidR="00123CEC" w:rsidRPr="00B45C74">
        <w:rPr>
          <w:rFonts w:cs="Arial"/>
          <w:szCs w:val="28"/>
          <w:lang w:val="kk-KZ"/>
        </w:rPr>
        <w:t>ұ</w:t>
      </w:r>
      <w:r w:rsidR="00123CEC" w:rsidRPr="00B45C74">
        <w:rPr>
          <w:rFonts w:cs="Calibri"/>
          <w:szCs w:val="28"/>
          <w:lang w:val="kk-KZ"/>
        </w:rPr>
        <w:t xml:space="preserve">дан </w:t>
      </w:r>
      <w:r w:rsidR="00123CEC" w:rsidRPr="00B45C74">
        <w:rPr>
          <w:rFonts w:cs="Arial"/>
          <w:szCs w:val="28"/>
          <w:lang w:val="kk-KZ"/>
        </w:rPr>
        <w:t>ә</w:t>
      </w:r>
      <w:r w:rsidR="00123CEC" w:rsidRPr="00B45C74">
        <w:rPr>
          <w:rFonts w:cs="Calibri"/>
          <w:szCs w:val="28"/>
          <w:lang w:val="kk-KZ"/>
        </w:rPr>
        <w:t xml:space="preserve">рі – </w:t>
      </w:r>
      <w:r w:rsidR="00123CEC" w:rsidRPr="00B45C74">
        <w:rPr>
          <w:rFonts w:cs="Arial"/>
          <w:szCs w:val="28"/>
          <w:lang w:val="kk-KZ"/>
        </w:rPr>
        <w:t>Қ</w:t>
      </w:r>
      <w:r w:rsidR="00123CEC" w:rsidRPr="00B45C74">
        <w:rPr>
          <w:rFonts w:cs="Calibri"/>
          <w:szCs w:val="28"/>
          <w:lang w:val="kk-KZ"/>
        </w:rPr>
        <w:t>а</w:t>
      </w:r>
      <w:r w:rsidR="00123CEC" w:rsidRPr="00B45C74">
        <w:rPr>
          <w:rFonts w:cs="Arial"/>
          <w:szCs w:val="28"/>
          <w:lang w:val="kk-KZ"/>
        </w:rPr>
        <w:t>ғ</w:t>
      </w:r>
      <w:r w:rsidR="00123CEC" w:rsidRPr="00B45C74">
        <w:rPr>
          <w:rFonts w:cs="Calibri"/>
          <w:szCs w:val="28"/>
          <w:lang w:val="kk-KZ"/>
        </w:rPr>
        <w:t>идалар) «</w:t>
      </w:r>
      <w:r w:rsidR="00123CEC" w:rsidRPr="00B45C74">
        <w:rPr>
          <w:rFonts w:cs="Arial"/>
          <w:szCs w:val="28"/>
          <w:lang w:val="kk-KZ"/>
        </w:rPr>
        <w:t>Қ</w:t>
      </w:r>
      <w:r w:rsidR="00123CEC" w:rsidRPr="00B45C74">
        <w:rPr>
          <w:rFonts w:cs="Calibri"/>
          <w:szCs w:val="28"/>
          <w:lang w:val="kk-KZ"/>
        </w:rPr>
        <w:t>аза</w:t>
      </w:r>
      <w:r w:rsidR="00123CEC" w:rsidRPr="00B45C74">
        <w:rPr>
          <w:rFonts w:cs="Arial"/>
          <w:szCs w:val="28"/>
          <w:lang w:val="kk-KZ"/>
        </w:rPr>
        <w:t>қ</w:t>
      </w:r>
      <w:r w:rsidR="00123CEC" w:rsidRPr="00B45C74">
        <w:rPr>
          <w:rFonts w:cs="Calibri"/>
          <w:szCs w:val="28"/>
          <w:lang w:val="kk-KZ"/>
        </w:rPr>
        <w:t>стан Республикасында</w:t>
      </w:r>
      <w:r w:rsidR="00123CEC" w:rsidRPr="00B45C74">
        <w:rPr>
          <w:rFonts w:cs="Arial"/>
          <w:szCs w:val="28"/>
          <w:lang w:val="kk-KZ"/>
        </w:rPr>
        <w:t>ғ</w:t>
      </w:r>
      <w:r w:rsidR="00123CEC" w:rsidRPr="00B45C74">
        <w:rPr>
          <w:rFonts w:cs="Calibri"/>
          <w:szCs w:val="28"/>
          <w:lang w:val="kk-KZ"/>
        </w:rPr>
        <w:t>ы банктер ж</w:t>
      </w:r>
      <w:r w:rsidR="00123CEC" w:rsidRPr="00B45C74">
        <w:rPr>
          <w:rFonts w:cs="Arial"/>
          <w:szCs w:val="28"/>
          <w:lang w:val="kk-KZ"/>
        </w:rPr>
        <w:t>ә</w:t>
      </w:r>
      <w:r w:rsidR="00123CEC" w:rsidRPr="00B45C74">
        <w:rPr>
          <w:rFonts w:cs="Calibri"/>
          <w:szCs w:val="28"/>
          <w:lang w:val="kk-KZ"/>
        </w:rPr>
        <w:t xml:space="preserve">не банк </w:t>
      </w:r>
      <w:proofErr w:type="spellStart"/>
      <w:r w:rsidR="00123CEC" w:rsidRPr="00B45C74">
        <w:rPr>
          <w:rFonts w:cs="Arial"/>
          <w:szCs w:val="28"/>
          <w:lang w:val="kk-KZ"/>
        </w:rPr>
        <w:t>қ</w:t>
      </w:r>
      <w:r w:rsidR="00123CEC" w:rsidRPr="00B45C74">
        <w:rPr>
          <w:rFonts w:cs="Calibri"/>
          <w:szCs w:val="28"/>
          <w:lang w:val="kk-KZ"/>
        </w:rPr>
        <w:t>ызметi</w:t>
      </w:r>
      <w:proofErr w:type="spellEnd"/>
      <w:r w:rsidR="00123CEC" w:rsidRPr="00B45C74">
        <w:rPr>
          <w:rFonts w:cs="Calibri"/>
          <w:szCs w:val="28"/>
          <w:lang w:val="kk-KZ"/>
        </w:rPr>
        <w:t xml:space="preserve"> туралы» 1995 жыл</w:t>
      </w:r>
      <w:r w:rsidR="00123CEC" w:rsidRPr="00B45C74">
        <w:rPr>
          <w:rFonts w:cs="Arial"/>
          <w:szCs w:val="28"/>
          <w:lang w:val="kk-KZ"/>
        </w:rPr>
        <w:t>ғ</w:t>
      </w:r>
      <w:r w:rsidR="00123CEC" w:rsidRPr="00B45C74">
        <w:rPr>
          <w:rFonts w:cs="Calibri"/>
          <w:szCs w:val="28"/>
          <w:lang w:val="kk-KZ"/>
        </w:rPr>
        <w:t>ы 31 тамызда</w:t>
      </w:r>
      <w:r w:rsidR="00123CEC" w:rsidRPr="00B45C74">
        <w:rPr>
          <w:rFonts w:cs="Arial"/>
          <w:szCs w:val="28"/>
          <w:lang w:val="kk-KZ"/>
        </w:rPr>
        <w:t>ғ</w:t>
      </w:r>
      <w:r w:rsidR="00123CEC" w:rsidRPr="00B45C74">
        <w:rPr>
          <w:rFonts w:cs="Calibri"/>
          <w:szCs w:val="28"/>
          <w:lang w:val="kk-KZ"/>
        </w:rPr>
        <w:t xml:space="preserve">ы </w:t>
      </w:r>
      <w:r w:rsidR="00123CEC" w:rsidRPr="00B45C74">
        <w:rPr>
          <w:rFonts w:cs="Arial"/>
          <w:szCs w:val="28"/>
          <w:lang w:val="kk-KZ"/>
        </w:rPr>
        <w:t>Қ</w:t>
      </w:r>
      <w:r w:rsidR="00123CEC" w:rsidRPr="00B45C74">
        <w:rPr>
          <w:rFonts w:cs="Calibri"/>
          <w:szCs w:val="28"/>
          <w:lang w:val="kk-KZ"/>
        </w:rPr>
        <w:t>аза</w:t>
      </w:r>
      <w:r w:rsidR="00123CEC" w:rsidRPr="00B45C74">
        <w:rPr>
          <w:rFonts w:cs="Arial"/>
          <w:szCs w:val="28"/>
          <w:lang w:val="kk-KZ"/>
        </w:rPr>
        <w:t>қ</w:t>
      </w:r>
      <w:r w:rsidR="00123CEC" w:rsidRPr="00B45C74">
        <w:rPr>
          <w:rFonts w:cs="Calibri"/>
          <w:szCs w:val="28"/>
          <w:lang w:val="kk-KZ"/>
        </w:rPr>
        <w:t>стан Республикасыны</w:t>
      </w:r>
      <w:r w:rsidR="00123CEC" w:rsidRPr="00B45C74">
        <w:rPr>
          <w:rFonts w:cs="Arial"/>
          <w:szCs w:val="28"/>
          <w:lang w:val="kk-KZ"/>
        </w:rPr>
        <w:t>ң</w:t>
      </w:r>
      <w:r w:rsidR="00123CEC" w:rsidRPr="00B45C74">
        <w:rPr>
          <w:rFonts w:cs="Calibri"/>
          <w:szCs w:val="28"/>
          <w:lang w:val="kk-KZ"/>
        </w:rPr>
        <w:t xml:space="preserve"> За</w:t>
      </w:r>
      <w:r w:rsidR="00123CEC" w:rsidRPr="00B45C74">
        <w:rPr>
          <w:rFonts w:cs="Arial"/>
          <w:szCs w:val="28"/>
          <w:lang w:val="kk-KZ"/>
        </w:rPr>
        <w:t>ң</w:t>
      </w:r>
      <w:r w:rsidR="00123CEC" w:rsidRPr="00B45C74">
        <w:rPr>
          <w:rFonts w:cs="Calibri"/>
          <w:szCs w:val="28"/>
          <w:lang w:val="kk-KZ"/>
        </w:rPr>
        <w:t>ына (б</w:t>
      </w:r>
      <w:r w:rsidR="00123CEC" w:rsidRPr="00B45C74">
        <w:rPr>
          <w:rFonts w:cs="Arial"/>
          <w:szCs w:val="28"/>
          <w:lang w:val="kk-KZ"/>
        </w:rPr>
        <w:t>ұ</w:t>
      </w:r>
      <w:r w:rsidR="00123CEC" w:rsidRPr="00B45C74">
        <w:rPr>
          <w:rFonts w:cs="Calibri"/>
          <w:szCs w:val="28"/>
          <w:lang w:val="kk-KZ"/>
        </w:rPr>
        <w:t xml:space="preserve">дан </w:t>
      </w:r>
      <w:r w:rsidR="00123CEC" w:rsidRPr="00B45C74">
        <w:rPr>
          <w:rFonts w:cs="Arial"/>
          <w:szCs w:val="28"/>
          <w:lang w:val="kk-KZ"/>
        </w:rPr>
        <w:t>ә</w:t>
      </w:r>
      <w:r w:rsidR="00123CEC" w:rsidRPr="00B45C74">
        <w:rPr>
          <w:rFonts w:cs="Calibri"/>
          <w:szCs w:val="28"/>
          <w:lang w:val="kk-KZ"/>
        </w:rPr>
        <w:t xml:space="preserve">рі </w:t>
      </w:r>
      <w:r w:rsidR="00123CEC">
        <w:rPr>
          <w:rFonts w:cs="Calibri"/>
          <w:szCs w:val="28"/>
          <w:lang w:val="kk-KZ"/>
        </w:rPr>
        <w:t>–</w:t>
      </w:r>
      <w:r w:rsidR="00123CEC" w:rsidRPr="00B45C74">
        <w:rPr>
          <w:rFonts w:cs="Calibri"/>
          <w:szCs w:val="28"/>
          <w:lang w:val="kk-KZ"/>
        </w:rPr>
        <w:t xml:space="preserve"> </w:t>
      </w:r>
      <w:r w:rsidR="00EE5A86">
        <w:rPr>
          <w:rFonts w:cs="Calibri"/>
          <w:szCs w:val="28"/>
          <w:lang w:val="kk-KZ"/>
        </w:rPr>
        <w:t>Банктер туралы з</w:t>
      </w:r>
      <w:r w:rsidR="00123CEC" w:rsidRPr="00B45C74">
        <w:rPr>
          <w:rFonts w:cs="Calibri"/>
          <w:szCs w:val="28"/>
          <w:lang w:val="kk-KZ"/>
        </w:rPr>
        <w:t>а</w:t>
      </w:r>
      <w:r w:rsidR="00123CEC" w:rsidRPr="00B45C74">
        <w:rPr>
          <w:rFonts w:cs="Arial"/>
          <w:szCs w:val="28"/>
          <w:lang w:val="kk-KZ"/>
        </w:rPr>
        <w:t>ң</w:t>
      </w:r>
      <w:r w:rsidR="00123CEC" w:rsidRPr="00B45C74">
        <w:rPr>
          <w:rFonts w:cs="Calibri"/>
          <w:szCs w:val="28"/>
          <w:lang w:val="kk-KZ"/>
        </w:rPr>
        <w:t>) с</w:t>
      </w:r>
      <w:r w:rsidR="00123CEC" w:rsidRPr="00B45C74">
        <w:rPr>
          <w:rFonts w:cs="Arial"/>
          <w:szCs w:val="28"/>
          <w:lang w:val="kk-KZ"/>
        </w:rPr>
        <w:t>ә</w:t>
      </w:r>
      <w:r w:rsidR="00123CEC" w:rsidRPr="00B45C74">
        <w:rPr>
          <w:rFonts w:cs="Calibri"/>
          <w:szCs w:val="28"/>
          <w:lang w:val="kk-KZ"/>
        </w:rPr>
        <w:t xml:space="preserve">йкес </w:t>
      </w:r>
      <w:r w:rsidR="00123CEC" w:rsidRPr="00B45C74">
        <w:rPr>
          <w:rFonts w:cs="Arial"/>
          <w:szCs w:val="28"/>
          <w:lang w:val="kk-KZ"/>
        </w:rPr>
        <w:t>ә</w:t>
      </w:r>
      <w:r w:rsidR="00123CEC" w:rsidRPr="00B45C74">
        <w:rPr>
          <w:rFonts w:cs="Calibri"/>
          <w:szCs w:val="28"/>
          <w:lang w:val="kk-KZ"/>
        </w:rPr>
        <w:t>зірленді ж</w:t>
      </w:r>
      <w:r w:rsidR="00123CEC" w:rsidRPr="00B45C74">
        <w:rPr>
          <w:rFonts w:cs="Arial"/>
          <w:szCs w:val="28"/>
          <w:lang w:val="kk-KZ"/>
        </w:rPr>
        <w:t>ә</w:t>
      </w:r>
      <w:r w:rsidR="00123CEC" w:rsidRPr="00B45C74">
        <w:rPr>
          <w:rFonts w:cs="Calibri"/>
          <w:szCs w:val="28"/>
          <w:lang w:val="kk-KZ"/>
        </w:rPr>
        <w:t>не бас банкті</w:t>
      </w:r>
      <w:r w:rsidR="00123CEC" w:rsidRPr="00B45C74">
        <w:rPr>
          <w:rFonts w:cs="Arial"/>
          <w:szCs w:val="28"/>
          <w:lang w:val="kk-KZ"/>
        </w:rPr>
        <w:t>ң</w:t>
      </w:r>
      <w:r w:rsidR="00123CEC" w:rsidRPr="00B45C74">
        <w:rPr>
          <w:rFonts w:cs="Calibri"/>
          <w:szCs w:val="28"/>
          <w:lang w:val="kk-KZ"/>
        </w:rPr>
        <w:t xml:space="preserve"> к</w:t>
      </w:r>
      <w:r w:rsidR="00123CEC" w:rsidRPr="00B45C74">
        <w:rPr>
          <w:rFonts w:cs="Arial"/>
          <w:szCs w:val="28"/>
          <w:lang w:val="kk-KZ"/>
        </w:rPr>
        <w:t>ү</w:t>
      </w:r>
      <w:r w:rsidR="00123CEC" w:rsidRPr="00B45C74">
        <w:rPr>
          <w:rFonts w:cs="Calibri"/>
          <w:szCs w:val="28"/>
          <w:lang w:val="kk-KZ"/>
        </w:rPr>
        <w:t>м</w:t>
      </w:r>
      <w:r w:rsidR="00123CEC" w:rsidRPr="00B45C74">
        <w:rPr>
          <w:rFonts w:cs="Arial"/>
          <w:szCs w:val="28"/>
          <w:lang w:val="kk-KZ"/>
        </w:rPr>
        <w:t>ә</w:t>
      </w:r>
      <w:r w:rsidR="00123CEC" w:rsidRPr="00B45C74">
        <w:rPr>
          <w:rFonts w:cs="Calibri"/>
          <w:szCs w:val="28"/>
          <w:lang w:val="kk-KZ"/>
        </w:rPr>
        <w:t xml:space="preserve">нді </w:t>
      </w:r>
      <w:r w:rsidR="00123CEC" w:rsidRPr="00B45C74">
        <w:rPr>
          <w:szCs w:val="28"/>
          <w:lang w:val="kk-KZ"/>
        </w:rPr>
        <w:t>ж</w:t>
      </w:r>
      <w:r w:rsidR="00123CEC" w:rsidRPr="00B45C74">
        <w:rPr>
          <w:rFonts w:cs="Arial"/>
          <w:szCs w:val="28"/>
          <w:lang w:val="kk-KZ"/>
        </w:rPr>
        <w:t>ә</w:t>
      </w:r>
      <w:r w:rsidR="00123CEC" w:rsidRPr="00B45C74">
        <w:rPr>
          <w:rFonts w:cs="Calibri"/>
          <w:szCs w:val="28"/>
          <w:lang w:val="kk-KZ"/>
        </w:rPr>
        <w:t xml:space="preserve">не </w:t>
      </w:r>
      <w:r w:rsidR="00123CEC" w:rsidRPr="00B45C74">
        <w:rPr>
          <w:rFonts w:cs="Arial"/>
          <w:szCs w:val="28"/>
          <w:lang w:val="kk-KZ"/>
        </w:rPr>
        <w:t>ү</w:t>
      </w:r>
      <w:r w:rsidR="00123CEC" w:rsidRPr="00B45C74">
        <w:rPr>
          <w:rFonts w:cs="Calibri"/>
          <w:szCs w:val="28"/>
          <w:lang w:val="kk-KZ"/>
        </w:rPr>
        <w:t xml:space="preserve">мітсіз активтерін </w:t>
      </w:r>
      <w:r w:rsidR="00123CEC">
        <w:rPr>
          <w:rFonts w:cs="Calibri"/>
          <w:szCs w:val="28"/>
          <w:lang w:val="kk-KZ"/>
        </w:rPr>
        <w:t>сатып алатын</w:t>
      </w:r>
      <w:r w:rsidR="00123CEC" w:rsidRPr="00B45C74">
        <w:rPr>
          <w:rFonts w:cs="Calibri"/>
          <w:szCs w:val="28"/>
          <w:lang w:val="kk-KZ"/>
        </w:rPr>
        <w:t xml:space="preserve"> еншілес </w:t>
      </w:r>
      <w:r w:rsidR="00123CEC" w:rsidRPr="00B45C74">
        <w:rPr>
          <w:rFonts w:cs="Arial"/>
          <w:szCs w:val="28"/>
          <w:lang w:val="kk-KZ"/>
        </w:rPr>
        <w:t>ұ</w:t>
      </w:r>
      <w:r w:rsidR="00123CEC" w:rsidRPr="00B45C74">
        <w:rPr>
          <w:rFonts w:cs="Calibri"/>
          <w:szCs w:val="28"/>
          <w:lang w:val="kk-KZ"/>
        </w:rPr>
        <w:t>йымны</w:t>
      </w:r>
      <w:r w:rsidR="00123CEC" w:rsidRPr="00B45C74">
        <w:rPr>
          <w:rFonts w:cs="Arial"/>
          <w:szCs w:val="28"/>
          <w:lang w:val="kk-KZ"/>
        </w:rPr>
        <w:t>ң</w:t>
      </w:r>
      <w:r w:rsidR="00123CEC" w:rsidRPr="00B45C74">
        <w:rPr>
          <w:rFonts w:cs="Calibri"/>
          <w:szCs w:val="28"/>
          <w:lang w:val="kk-KZ"/>
        </w:rPr>
        <w:t xml:space="preserve"> </w:t>
      </w:r>
      <w:r w:rsidR="00EE5A86">
        <w:rPr>
          <w:rFonts w:cs="Calibri"/>
          <w:szCs w:val="28"/>
          <w:lang w:val="kk-KZ"/>
        </w:rPr>
        <w:t xml:space="preserve">(бұдан әрі – еншілес ұйым) </w:t>
      </w:r>
      <w:r w:rsidR="00123CEC" w:rsidRPr="00B45C74">
        <w:rPr>
          <w:rFonts w:cs="Arial"/>
          <w:szCs w:val="28"/>
          <w:lang w:val="kk-KZ"/>
        </w:rPr>
        <w:t>қ</w:t>
      </w:r>
      <w:r w:rsidR="00123CEC" w:rsidRPr="00B45C74">
        <w:rPr>
          <w:rFonts w:cs="Calibri"/>
          <w:szCs w:val="28"/>
          <w:lang w:val="kk-KZ"/>
        </w:rPr>
        <w:t>ызметіні</w:t>
      </w:r>
      <w:r w:rsidR="00123CEC" w:rsidRPr="00B45C74">
        <w:rPr>
          <w:rFonts w:cs="Arial"/>
          <w:szCs w:val="28"/>
          <w:lang w:val="kk-KZ"/>
        </w:rPr>
        <w:t>ң</w:t>
      </w:r>
      <w:r w:rsidR="00123CEC" w:rsidRPr="00B45C74">
        <w:rPr>
          <w:rFonts w:cs="Calibri"/>
          <w:szCs w:val="28"/>
          <w:lang w:val="kk-KZ"/>
        </w:rPr>
        <w:t xml:space="preserve"> т</w:t>
      </w:r>
      <w:r w:rsidR="00123CEC" w:rsidRPr="00B45C74">
        <w:rPr>
          <w:rFonts w:cs="Arial"/>
          <w:szCs w:val="28"/>
          <w:lang w:val="kk-KZ"/>
        </w:rPr>
        <w:t>ә</w:t>
      </w:r>
      <w:r w:rsidR="00123CEC" w:rsidRPr="00B45C74">
        <w:rPr>
          <w:rFonts w:cs="Calibri"/>
          <w:szCs w:val="28"/>
          <w:lang w:val="kk-KZ"/>
        </w:rPr>
        <w:t xml:space="preserve">ртібін, </w:t>
      </w:r>
      <w:r w:rsidR="00EC1DD4">
        <w:rPr>
          <w:rFonts w:cs="Calibri"/>
          <w:szCs w:val="28"/>
          <w:lang w:val="kk-KZ"/>
        </w:rPr>
        <w:t>еншілес ұйым</w:t>
      </w:r>
      <w:r w:rsidR="00EC1DD4" w:rsidRPr="00B45C74">
        <w:rPr>
          <w:rFonts w:cs="Calibri"/>
          <w:szCs w:val="28"/>
          <w:lang w:val="kk-KZ"/>
        </w:rPr>
        <w:t xml:space="preserve"> </w:t>
      </w:r>
      <w:r w:rsidR="00EC1DD4" w:rsidRPr="00113EBB">
        <w:rPr>
          <w:rFonts w:eastAsia="Calibri"/>
          <w:bCs/>
          <w:lang w:val="kk-KZ"/>
        </w:rPr>
        <w:t>сатып ал</w:t>
      </w:r>
      <w:r w:rsidR="00EC1DD4">
        <w:rPr>
          <w:rFonts w:eastAsia="Calibri"/>
          <w:bCs/>
          <w:lang w:val="kk-KZ"/>
        </w:rPr>
        <w:t>ын</w:t>
      </w:r>
      <w:r w:rsidR="00EC1DD4" w:rsidRPr="00113EBB">
        <w:rPr>
          <w:rFonts w:eastAsia="Calibri"/>
          <w:bCs/>
          <w:lang w:val="kk-KZ"/>
        </w:rPr>
        <w:t>ған</w:t>
      </w:r>
      <w:r w:rsidR="00EC1DD4" w:rsidRPr="00B45C74">
        <w:rPr>
          <w:rFonts w:cs="Calibri"/>
          <w:szCs w:val="28"/>
          <w:lang w:val="kk-KZ"/>
        </w:rPr>
        <w:t xml:space="preserve"> к</w:t>
      </w:r>
      <w:r w:rsidR="00EC1DD4" w:rsidRPr="00B45C74">
        <w:rPr>
          <w:rFonts w:cs="Arial"/>
          <w:szCs w:val="28"/>
          <w:lang w:val="kk-KZ"/>
        </w:rPr>
        <w:t>ү</w:t>
      </w:r>
      <w:r w:rsidR="00EC1DD4" w:rsidRPr="00B45C74">
        <w:rPr>
          <w:rFonts w:cs="Calibri"/>
          <w:szCs w:val="28"/>
          <w:lang w:val="kk-KZ"/>
        </w:rPr>
        <w:t>м</w:t>
      </w:r>
      <w:r w:rsidR="00EC1DD4" w:rsidRPr="00B45C74">
        <w:rPr>
          <w:rFonts w:cs="Arial"/>
          <w:szCs w:val="28"/>
          <w:lang w:val="kk-KZ"/>
        </w:rPr>
        <w:t>ә</w:t>
      </w:r>
      <w:r w:rsidR="00EC1DD4" w:rsidRPr="00B45C74">
        <w:rPr>
          <w:rFonts w:cs="Calibri"/>
          <w:szCs w:val="28"/>
          <w:lang w:val="kk-KZ"/>
        </w:rPr>
        <w:t xml:space="preserve">нді </w:t>
      </w:r>
      <w:r w:rsidR="00EC1DD4" w:rsidRPr="00B45C74">
        <w:rPr>
          <w:szCs w:val="28"/>
          <w:lang w:val="kk-KZ"/>
        </w:rPr>
        <w:t>ж</w:t>
      </w:r>
      <w:r w:rsidR="00EC1DD4" w:rsidRPr="00B45C74">
        <w:rPr>
          <w:rFonts w:cs="Arial"/>
          <w:szCs w:val="28"/>
          <w:lang w:val="kk-KZ"/>
        </w:rPr>
        <w:t>ә</w:t>
      </w:r>
      <w:r w:rsidR="00EC1DD4" w:rsidRPr="00B45C74">
        <w:rPr>
          <w:rFonts w:cs="Calibri"/>
          <w:szCs w:val="28"/>
          <w:lang w:val="kk-KZ"/>
        </w:rPr>
        <w:t xml:space="preserve">не </w:t>
      </w:r>
      <w:r w:rsidR="00EC1DD4" w:rsidRPr="00B45C74">
        <w:rPr>
          <w:rFonts w:cs="Arial"/>
          <w:szCs w:val="28"/>
          <w:lang w:val="kk-KZ"/>
        </w:rPr>
        <w:t>ү</w:t>
      </w:r>
      <w:r w:rsidR="00EC1DD4" w:rsidRPr="00B45C74">
        <w:rPr>
          <w:rFonts w:cs="Calibri"/>
          <w:szCs w:val="28"/>
          <w:lang w:val="kk-KZ"/>
        </w:rPr>
        <w:t>мітсіз активтер</w:t>
      </w:r>
      <w:r w:rsidR="00EC1DD4">
        <w:rPr>
          <w:rFonts w:cs="Calibri"/>
          <w:szCs w:val="28"/>
          <w:lang w:val="kk-KZ"/>
        </w:rPr>
        <w:t>д</w:t>
      </w:r>
      <w:r w:rsidR="00EC1DD4" w:rsidRPr="00B45C74">
        <w:rPr>
          <w:rFonts w:cs="Calibri"/>
          <w:szCs w:val="28"/>
          <w:lang w:val="kk-KZ"/>
        </w:rPr>
        <w:t xml:space="preserve">і </w:t>
      </w:r>
      <w:r w:rsidR="00EC1DD4">
        <w:rPr>
          <w:rFonts w:cs="Calibri"/>
          <w:szCs w:val="28"/>
          <w:lang w:val="kk-KZ"/>
        </w:rPr>
        <w:t xml:space="preserve">басқаратын мерзімді, </w:t>
      </w:r>
      <w:r w:rsidR="00123CEC" w:rsidRPr="00B45C74">
        <w:rPr>
          <w:rFonts w:cs="Calibri"/>
          <w:szCs w:val="28"/>
          <w:lang w:val="kk-KZ"/>
        </w:rPr>
        <w:t xml:space="preserve">ол </w:t>
      </w:r>
      <w:r w:rsidR="00123CEC" w:rsidRPr="00113EBB">
        <w:rPr>
          <w:rFonts w:eastAsia="Calibri"/>
          <w:bCs/>
          <w:lang w:val="kk-KZ"/>
        </w:rPr>
        <w:t>сатып алатын (сатып алған)</w:t>
      </w:r>
      <w:r w:rsidR="00123CEC" w:rsidRPr="00B45C74">
        <w:rPr>
          <w:rFonts w:cs="Calibri"/>
          <w:szCs w:val="28"/>
          <w:lang w:val="kk-KZ"/>
        </w:rPr>
        <w:t xml:space="preserve"> к</w:t>
      </w:r>
      <w:r w:rsidR="00123CEC" w:rsidRPr="00B45C74">
        <w:rPr>
          <w:rFonts w:cs="Arial"/>
          <w:szCs w:val="28"/>
          <w:lang w:val="kk-KZ"/>
        </w:rPr>
        <w:t>ү</w:t>
      </w:r>
      <w:r w:rsidR="00123CEC" w:rsidRPr="00B45C74">
        <w:rPr>
          <w:rFonts w:cs="Calibri"/>
          <w:szCs w:val="28"/>
          <w:lang w:val="kk-KZ"/>
        </w:rPr>
        <w:t>м</w:t>
      </w:r>
      <w:r w:rsidR="00123CEC" w:rsidRPr="00B45C74">
        <w:rPr>
          <w:rFonts w:cs="Arial"/>
          <w:szCs w:val="28"/>
          <w:lang w:val="kk-KZ"/>
        </w:rPr>
        <w:t>ә</w:t>
      </w:r>
      <w:r w:rsidR="00123CEC" w:rsidRPr="00B45C74">
        <w:rPr>
          <w:rFonts w:cs="Calibri"/>
          <w:szCs w:val="28"/>
          <w:lang w:val="kk-KZ"/>
        </w:rPr>
        <w:t>нді ж</w:t>
      </w:r>
      <w:r w:rsidR="00123CEC" w:rsidRPr="00B45C74">
        <w:rPr>
          <w:rFonts w:cs="Arial"/>
          <w:szCs w:val="28"/>
          <w:lang w:val="kk-KZ"/>
        </w:rPr>
        <w:t>ә</w:t>
      </w:r>
      <w:r w:rsidR="00123CEC" w:rsidRPr="00B45C74">
        <w:rPr>
          <w:rFonts w:cs="Calibri"/>
          <w:szCs w:val="28"/>
          <w:lang w:val="kk-KZ"/>
        </w:rPr>
        <w:t xml:space="preserve">не </w:t>
      </w:r>
      <w:r w:rsidR="00123CEC" w:rsidRPr="00B45C74">
        <w:rPr>
          <w:rFonts w:cs="Arial"/>
          <w:szCs w:val="28"/>
          <w:lang w:val="kk-KZ"/>
        </w:rPr>
        <w:t>ү</w:t>
      </w:r>
      <w:r w:rsidR="00123CEC" w:rsidRPr="00B45C74">
        <w:rPr>
          <w:rFonts w:cs="Calibri"/>
          <w:szCs w:val="28"/>
          <w:lang w:val="kk-KZ"/>
        </w:rPr>
        <w:t xml:space="preserve">мітсіз активтерге </w:t>
      </w:r>
      <w:r w:rsidR="00123CEC" w:rsidRPr="00B45C74">
        <w:rPr>
          <w:rFonts w:cs="Arial"/>
          <w:szCs w:val="28"/>
          <w:lang w:val="kk-KZ"/>
        </w:rPr>
        <w:t>қ</w:t>
      </w:r>
      <w:r w:rsidR="00123CEC" w:rsidRPr="00B45C74">
        <w:rPr>
          <w:rFonts w:cs="Calibri"/>
          <w:szCs w:val="28"/>
          <w:lang w:val="kk-KZ"/>
        </w:rPr>
        <w:t xml:space="preserve">ойылатын талаптарды </w:t>
      </w:r>
      <w:r w:rsidR="00123CEC" w:rsidRPr="00B45C74">
        <w:rPr>
          <w:szCs w:val="28"/>
          <w:lang w:val="kk-KZ"/>
        </w:rPr>
        <w:t>белгілейді</w:t>
      </w:r>
      <w:r w:rsidRPr="00EE5A86">
        <w:rPr>
          <w:szCs w:val="28"/>
          <w:lang w:val="kk-KZ"/>
        </w:rPr>
        <w:t>.</w:t>
      </w:r>
    </w:p>
    <w:p w:rsidR="00D03148" w:rsidRPr="0092096A" w:rsidRDefault="00D03148" w:rsidP="00D94268">
      <w:pPr>
        <w:ind w:firstLine="709"/>
        <w:rPr>
          <w:lang w:val="kk-KZ"/>
        </w:rPr>
      </w:pPr>
      <w:r>
        <w:rPr>
          <w:rStyle w:val="s0"/>
          <w:lang w:val="kk-KZ"/>
        </w:rPr>
        <w:t>2</w:t>
      </w:r>
      <w:r w:rsidRPr="0092096A">
        <w:rPr>
          <w:rStyle w:val="s0"/>
          <w:lang w:val="kk-KZ"/>
        </w:rPr>
        <w:t>. Қағидалар мақсатында күмәнді және үмітсіз активтер деп мыналар түсініледі:</w:t>
      </w:r>
    </w:p>
    <w:p w:rsidR="00D03148" w:rsidRPr="0092096A" w:rsidRDefault="00D03148" w:rsidP="00D94268">
      <w:pPr>
        <w:ind w:firstLine="709"/>
        <w:rPr>
          <w:lang w:val="kk-KZ"/>
        </w:rPr>
      </w:pPr>
      <w:r w:rsidRPr="0092096A">
        <w:rPr>
          <w:rStyle w:val="s0"/>
          <w:lang w:val="kk-KZ"/>
        </w:rPr>
        <w:t xml:space="preserve">1) барлық жеке және заңды тұлғаларға, оның ішінде банктерге қойылатын талаптар, сондай-ақ олар бойынша </w:t>
      </w:r>
      <w:proofErr w:type="spellStart"/>
      <w:r>
        <w:rPr>
          <w:rStyle w:val="s0"/>
          <w:lang w:val="kk-KZ"/>
        </w:rPr>
        <w:t>провизиялардың</w:t>
      </w:r>
      <w:proofErr w:type="spellEnd"/>
      <w:r>
        <w:rPr>
          <w:rStyle w:val="s0"/>
          <w:lang w:val="kk-KZ"/>
        </w:rPr>
        <w:t xml:space="preserve"> (</w:t>
      </w:r>
      <w:r w:rsidRPr="0092096A">
        <w:rPr>
          <w:rStyle w:val="s0"/>
          <w:lang w:val="kk-KZ"/>
        </w:rPr>
        <w:t>резервтердің</w:t>
      </w:r>
      <w:r>
        <w:rPr>
          <w:rStyle w:val="s0"/>
          <w:lang w:val="kk-KZ"/>
        </w:rPr>
        <w:t>)</w:t>
      </w:r>
      <w:r w:rsidRPr="0092096A">
        <w:rPr>
          <w:rStyle w:val="s0"/>
          <w:lang w:val="kk-KZ"/>
        </w:rPr>
        <w:t xml:space="preserve"> мөлшері өтелмеген мерзімі өткен берешек сомасының 5 (бес) және одан да көп пайызы деңгейінде қалыптастырылған шартты міндеттемелер;</w:t>
      </w:r>
    </w:p>
    <w:p w:rsidR="00D03148" w:rsidRPr="00F140BD" w:rsidRDefault="00D03148" w:rsidP="00D94268">
      <w:pPr>
        <w:ind w:firstLine="709"/>
        <w:rPr>
          <w:rStyle w:val="s0"/>
          <w:lang w:val="kk-KZ"/>
        </w:rPr>
      </w:pPr>
      <w:r w:rsidRPr="0092096A">
        <w:rPr>
          <w:rStyle w:val="s0"/>
          <w:lang w:val="kk-KZ"/>
        </w:rPr>
        <w:t xml:space="preserve">2) мүлік, оның ішінде жылжымайтын </w:t>
      </w:r>
      <w:r w:rsidRPr="00F140BD">
        <w:rPr>
          <w:rStyle w:val="s0"/>
          <w:lang w:val="kk-KZ"/>
        </w:rPr>
        <w:t>мүлік және (немесе) сатып алынған күмәнді және үмітсіз талап ету құқықтары бойынша кепілге салынған мүлікті өндіріп алу нәтижесінде бас банктің меншігіне өткен аяқталмаған құрылыс объектілеріне меншік құқығы.</w:t>
      </w:r>
    </w:p>
    <w:p w:rsidR="00C51518" w:rsidRPr="00324B0C" w:rsidRDefault="00D03148" w:rsidP="00D94268">
      <w:pPr>
        <w:ind w:firstLine="709"/>
        <w:rPr>
          <w:rStyle w:val="s0"/>
          <w:lang w:val="kk-KZ"/>
        </w:rPr>
      </w:pPr>
      <w:r w:rsidRPr="00324B0C">
        <w:rPr>
          <w:rStyle w:val="s0"/>
          <w:lang w:val="kk-KZ"/>
        </w:rPr>
        <w:t xml:space="preserve">3. </w:t>
      </w:r>
      <w:r w:rsidR="00C51518" w:rsidRPr="00324B0C">
        <w:rPr>
          <w:rStyle w:val="s0"/>
          <w:lang w:val="kk-KZ"/>
        </w:rPr>
        <w:t xml:space="preserve">Еншілес ұйым </w:t>
      </w:r>
      <w:r w:rsidR="00164968" w:rsidRPr="00324B0C">
        <w:rPr>
          <w:szCs w:val="28"/>
          <w:lang w:val="kk-KZ"/>
        </w:rPr>
        <w:t xml:space="preserve">күмәнді және үмітсіз </w:t>
      </w:r>
      <w:r w:rsidR="00164968">
        <w:rPr>
          <w:szCs w:val="28"/>
          <w:lang w:val="kk-KZ"/>
        </w:rPr>
        <w:t xml:space="preserve">активтердің сапасын жақсарту мақсатында </w:t>
      </w:r>
      <w:r w:rsidR="00164968" w:rsidRPr="00324B0C">
        <w:rPr>
          <w:szCs w:val="28"/>
          <w:lang w:val="kk-KZ"/>
        </w:rPr>
        <w:t>Б</w:t>
      </w:r>
      <w:r w:rsidR="00164968" w:rsidRPr="00324B0C">
        <w:rPr>
          <w:rStyle w:val="s0"/>
          <w:lang w:val="kk-KZ"/>
        </w:rPr>
        <w:t xml:space="preserve">анктер туралы заңның </w:t>
      </w:r>
      <w:r w:rsidR="00164968" w:rsidRPr="00324B0C">
        <w:rPr>
          <w:szCs w:val="28"/>
          <w:lang w:val="kk-KZ"/>
        </w:rPr>
        <w:t>11-2-бабы 4-тармағының 1), 2), 3) және 4) тармақшаларында көрсетілген</w:t>
      </w:r>
      <w:r w:rsidR="00164968">
        <w:rPr>
          <w:szCs w:val="28"/>
          <w:lang w:val="kk-KZ"/>
        </w:rPr>
        <w:t xml:space="preserve"> қызмет түрлерінен басқа,</w:t>
      </w:r>
      <w:r w:rsidR="00164968" w:rsidRPr="00324B0C">
        <w:rPr>
          <w:rStyle w:val="s0"/>
          <w:lang w:val="kk-KZ"/>
        </w:rPr>
        <w:t xml:space="preserve"> </w:t>
      </w:r>
      <w:r w:rsidR="00C51518" w:rsidRPr="00324B0C">
        <w:rPr>
          <w:rStyle w:val="s0"/>
          <w:lang w:val="kk-KZ"/>
        </w:rPr>
        <w:t>мынадай қызмет түрлерін:</w:t>
      </w:r>
    </w:p>
    <w:p w:rsidR="00C51518" w:rsidRPr="00324B0C" w:rsidRDefault="00C51518" w:rsidP="00D94268">
      <w:pPr>
        <w:widowControl w:val="0"/>
        <w:tabs>
          <w:tab w:val="left" w:pos="0"/>
          <w:tab w:val="left" w:pos="709"/>
        </w:tabs>
        <w:ind w:firstLine="709"/>
        <w:rPr>
          <w:szCs w:val="28"/>
          <w:lang w:val="kk-KZ"/>
        </w:rPr>
      </w:pPr>
      <w:bookmarkStart w:id="4" w:name="SUB400"/>
      <w:bookmarkEnd w:id="4"/>
      <w:r w:rsidRPr="00324B0C">
        <w:rPr>
          <w:szCs w:val="28"/>
          <w:lang w:val="kk-KZ"/>
        </w:rPr>
        <w:t>1)</w:t>
      </w:r>
      <w:r w:rsidRPr="00324B0C">
        <w:rPr>
          <w:rStyle w:val="s0"/>
          <w:lang w:val="kk-KZ"/>
        </w:rPr>
        <w:t xml:space="preserve"> </w:t>
      </w:r>
      <w:r w:rsidRPr="00324B0C">
        <w:rPr>
          <w:szCs w:val="28"/>
          <w:lang w:val="kk-KZ"/>
        </w:rPr>
        <w:t>күмәнді және үмітсіз талап ету құқықтары бойынша бас тарту төлемі ретінде бас банктің меншігіне өткен, жылжымалы және жылжымайтын мүлікті және (немесе) аяқталмаған құрылыс объектілеріне меншік құқығын сатып алуды;</w:t>
      </w:r>
    </w:p>
    <w:p w:rsidR="00C51518" w:rsidRPr="00324B0C" w:rsidRDefault="00FE0F38" w:rsidP="00D94268">
      <w:pPr>
        <w:tabs>
          <w:tab w:val="left" w:pos="0"/>
          <w:tab w:val="left" w:pos="1134"/>
        </w:tabs>
        <w:ind w:firstLine="709"/>
        <w:rPr>
          <w:szCs w:val="28"/>
          <w:lang w:val="kk-KZ"/>
        </w:rPr>
      </w:pPr>
      <w:r>
        <w:rPr>
          <w:szCs w:val="28"/>
          <w:lang w:val="kk-KZ"/>
        </w:rPr>
        <w:t>2</w:t>
      </w:r>
      <w:r w:rsidR="00C51518" w:rsidRPr="00324B0C">
        <w:rPr>
          <w:szCs w:val="28"/>
          <w:lang w:val="kk-KZ"/>
        </w:rPr>
        <w:t>) меншікті мүлікті</w:t>
      </w:r>
      <w:r w:rsidR="000E312C">
        <w:rPr>
          <w:szCs w:val="28"/>
          <w:lang w:val="kk-KZ"/>
        </w:rPr>
        <w:t>, сондай-ақ</w:t>
      </w:r>
      <w:r w:rsidR="009B7E4E">
        <w:rPr>
          <w:szCs w:val="28"/>
          <w:lang w:val="kk-KZ"/>
        </w:rPr>
        <w:t>:</w:t>
      </w:r>
    </w:p>
    <w:p w:rsidR="00C51518" w:rsidRPr="00324B0C" w:rsidRDefault="00C51518" w:rsidP="00D94268">
      <w:pPr>
        <w:widowControl w:val="0"/>
        <w:tabs>
          <w:tab w:val="left" w:pos="0"/>
          <w:tab w:val="left" w:pos="1134"/>
        </w:tabs>
        <w:ind w:firstLine="709"/>
        <w:rPr>
          <w:color w:val="000000"/>
          <w:szCs w:val="28"/>
          <w:lang w:val="kk-KZ"/>
        </w:rPr>
      </w:pPr>
      <w:r w:rsidRPr="00324B0C">
        <w:rPr>
          <w:color w:val="000000"/>
          <w:szCs w:val="28"/>
          <w:lang w:val="kk-KZ"/>
        </w:rPr>
        <w:t>кепіл немесе өзге қамтамасыз ету ретіндегі мүлікті өндіріп алу нәтижесінде меншікке өткен мүлікті;</w:t>
      </w:r>
    </w:p>
    <w:p w:rsidR="00C51518" w:rsidRPr="00324B0C" w:rsidRDefault="00D94268" w:rsidP="00D94268">
      <w:pPr>
        <w:widowControl w:val="0"/>
        <w:tabs>
          <w:tab w:val="left" w:pos="0"/>
          <w:tab w:val="left" w:pos="1134"/>
        </w:tabs>
        <w:ind w:firstLine="709"/>
        <w:rPr>
          <w:b/>
          <w:szCs w:val="28"/>
          <w:lang w:val="kk-KZ"/>
        </w:rPr>
      </w:pPr>
      <w:r>
        <w:rPr>
          <w:rStyle w:val="s0"/>
          <w:lang w:val="kk-KZ"/>
        </w:rPr>
        <w:t>бас банктен сатып алынған</w:t>
      </w:r>
      <w:r w:rsidR="00C51518" w:rsidRPr="00324B0C">
        <w:rPr>
          <w:rStyle w:val="s0"/>
          <w:lang w:val="kk-KZ"/>
        </w:rPr>
        <w:t xml:space="preserve"> күмәнді және үмітсіз талап ету құқықтары бойынша бас тарту төлемі түрінде және (немесе) күмәнді және үмітсіз </w:t>
      </w:r>
      <w:r w:rsidR="00C51518" w:rsidRPr="00324B0C">
        <w:rPr>
          <w:rStyle w:val="s0"/>
          <w:lang w:val="kk-KZ"/>
        </w:rPr>
        <w:lastRenderedPageBreak/>
        <w:t>активтердің сапасын жақсарту жөніндегі іс-шараларды жүзеге асыру нәтижесінде сатып алынған мүлікті;</w:t>
      </w:r>
    </w:p>
    <w:p w:rsidR="00C51518" w:rsidRPr="003D2810" w:rsidRDefault="00C51518" w:rsidP="00D94268">
      <w:pPr>
        <w:widowControl w:val="0"/>
        <w:tabs>
          <w:tab w:val="left" w:pos="0"/>
          <w:tab w:val="left" w:pos="1134"/>
        </w:tabs>
        <w:ind w:firstLine="709"/>
        <w:rPr>
          <w:b/>
          <w:szCs w:val="28"/>
          <w:lang w:val="kk-KZ"/>
        </w:rPr>
      </w:pPr>
      <w:r w:rsidRPr="00324B0C">
        <w:rPr>
          <w:rStyle w:val="s0"/>
          <w:lang w:val="kk-KZ"/>
        </w:rPr>
        <w:t xml:space="preserve">Банктер туралы заңның 11-2-бабы 4-тармағының 2) тармақшасында және осы тармақтың </w:t>
      </w:r>
      <w:r w:rsidR="00FE0F38">
        <w:rPr>
          <w:rStyle w:val="s0"/>
          <w:lang w:val="kk-KZ"/>
        </w:rPr>
        <w:t>1</w:t>
      </w:r>
      <w:r w:rsidRPr="00324B0C">
        <w:rPr>
          <w:rStyle w:val="s0"/>
          <w:lang w:val="kk-KZ"/>
        </w:rPr>
        <w:t>) тармақшасында көрсетілген мүлікті;</w:t>
      </w:r>
    </w:p>
    <w:p w:rsidR="00C51518" w:rsidRPr="00324B0C" w:rsidRDefault="00C51518" w:rsidP="00D94268">
      <w:pPr>
        <w:tabs>
          <w:tab w:val="left" w:pos="0"/>
          <w:tab w:val="left" w:pos="1134"/>
        </w:tabs>
        <w:ind w:firstLine="709"/>
        <w:rPr>
          <w:b/>
          <w:szCs w:val="28"/>
          <w:lang w:val="kk-KZ"/>
        </w:rPr>
      </w:pPr>
      <w:r w:rsidRPr="00324B0C">
        <w:rPr>
          <w:rStyle w:val="s0"/>
          <w:lang w:val="kk-KZ"/>
        </w:rPr>
        <w:t>күмәнді және үмітсіз активтердің сапасын жақсарту шеңберінде жаңадан құрылған және оның меншігіне қабылданған мүлікті жалға беру</w:t>
      </w:r>
      <w:r w:rsidRPr="00324B0C">
        <w:rPr>
          <w:szCs w:val="28"/>
          <w:lang w:val="kk-KZ"/>
        </w:rPr>
        <w:t xml:space="preserve">, қаржы лизингіне, сенімгерлік басқаруға немесе ақылы </w:t>
      </w:r>
      <w:r w:rsidRPr="00324B0C">
        <w:rPr>
          <w:rStyle w:val="s0"/>
          <w:lang w:val="kk-KZ"/>
        </w:rPr>
        <w:t>уақытша пайдаланудың өзге нысанын пайдалануға беруді</w:t>
      </w:r>
      <w:r w:rsidRPr="00324B0C">
        <w:rPr>
          <w:szCs w:val="28"/>
          <w:lang w:val="kk-KZ"/>
        </w:rPr>
        <w:t>;</w:t>
      </w:r>
    </w:p>
    <w:p w:rsidR="00C51518" w:rsidRPr="00324B0C" w:rsidRDefault="00FE0F38" w:rsidP="00D94268">
      <w:pPr>
        <w:ind w:firstLine="709"/>
        <w:rPr>
          <w:rStyle w:val="s0"/>
          <w:lang w:val="kk-KZ"/>
        </w:rPr>
      </w:pPr>
      <w:r>
        <w:rPr>
          <w:rStyle w:val="s0"/>
          <w:lang w:val="kk-KZ"/>
        </w:rPr>
        <w:t>3</w:t>
      </w:r>
      <w:r w:rsidR="00C51518" w:rsidRPr="00324B0C">
        <w:rPr>
          <w:rStyle w:val="s0"/>
          <w:lang w:val="kk-KZ"/>
        </w:rPr>
        <w:t>) Қазақстан Республикасының азаматтық заңнамасында белгіленген тәртіппен заңды тұлғаларды құруды, оның ішінде акцияларын (жарғылық капиталға қатысу үлестерін) сатып алуды, сондай-ақ заңды тұлғалардың осындай акцияларын және (немесе) жарғылық капиталына қатысу үлестерін өткізуді және басқаруды;</w:t>
      </w:r>
    </w:p>
    <w:p w:rsidR="00C51518" w:rsidRPr="00324B0C" w:rsidRDefault="00FE0F38" w:rsidP="00D94268">
      <w:pPr>
        <w:widowControl w:val="0"/>
        <w:tabs>
          <w:tab w:val="left" w:pos="0"/>
          <w:tab w:val="left" w:pos="1134"/>
        </w:tabs>
        <w:ind w:firstLine="709"/>
        <w:rPr>
          <w:rStyle w:val="s0"/>
          <w:lang w:val="kk-KZ"/>
        </w:rPr>
      </w:pPr>
      <w:r>
        <w:rPr>
          <w:rStyle w:val="s0"/>
          <w:lang w:val="kk-KZ"/>
        </w:rPr>
        <w:t>4</w:t>
      </w:r>
      <w:r w:rsidR="00C51518" w:rsidRPr="00324B0C">
        <w:rPr>
          <w:rStyle w:val="s0"/>
          <w:lang w:val="kk-KZ"/>
        </w:rPr>
        <w:t xml:space="preserve">) </w:t>
      </w:r>
      <w:r w:rsidR="00C51518" w:rsidRPr="00324B0C">
        <w:rPr>
          <w:szCs w:val="28"/>
          <w:lang w:val="kk-KZ"/>
        </w:rPr>
        <w:t>меншікті мүлікті, сондай-ақ</w:t>
      </w:r>
      <w:r w:rsidR="00C51518" w:rsidRPr="00324B0C">
        <w:rPr>
          <w:rStyle w:val="s0"/>
          <w:lang w:val="kk-KZ"/>
        </w:rPr>
        <w:t xml:space="preserve"> Банктер туралы заңның 11-2-бабы </w:t>
      </w:r>
      <w:r w:rsidR="00835FA3">
        <w:rPr>
          <w:rStyle w:val="s0"/>
          <w:lang w:val="kk-KZ"/>
        </w:rPr>
        <w:br/>
      </w:r>
      <w:r w:rsidR="00C51518" w:rsidRPr="00324B0C">
        <w:rPr>
          <w:rStyle w:val="s0"/>
          <w:lang w:val="kk-KZ"/>
        </w:rPr>
        <w:t xml:space="preserve">5-тармағының 3) тармақшасында көзделген </w:t>
      </w:r>
      <w:r w:rsidR="00C51518" w:rsidRPr="00324B0C">
        <w:rPr>
          <w:szCs w:val="28"/>
          <w:lang w:val="kk-KZ"/>
        </w:rPr>
        <w:t xml:space="preserve">күмәнді және үмітсіз активтердің </w:t>
      </w:r>
      <w:r w:rsidR="00D94268">
        <w:rPr>
          <w:szCs w:val="28"/>
          <w:lang w:val="kk-KZ"/>
        </w:rPr>
        <w:t xml:space="preserve">сапасын </w:t>
      </w:r>
      <w:r w:rsidR="00C51518" w:rsidRPr="00324B0C">
        <w:rPr>
          <w:szCs w:val="28"/>
          <w:lang w:val="kk-KZ"/>
        </w:rPr>
        <w:t>жақсарту жөніндегі іс-шаралар жоспарын (бұдан әрі – Іс-шаралар жоспары) жүзеге асыру нәтижесінде сатып алынған не алынған мүлікті өткізуді;</w:t>
      </w:r>
    </w:p>
    <w:p w:rsidR="00C51518" w:rsidRPr="00324B0C" w:rsidRDefault="00FE0F38" w:rsidP="00D94268">
      <w:pPr>
        <w:ind w:firstLine="709"/>
        <w:rPr>
          <w:rStyle w:val="s0"/>
          <w:lang w:val="kk-KZ"/>
        </w:rPr>
      </w:pPr>
      <w:r>
        <w:rPr>
          <w:rStyle w:val="s0"/>
          <w:lang w:val="kk-KZ"/>
        </w:rPr>
        <w:t>5</w:t>
      </w:r>
      <w:r w:rsidR="00C51518" w:rsidRPr="00324B0C">
        <w:rPr>
          <w:rStyle w:val="s0"/>
          <w:lang w:val="kk-KZ"/>
        </w:rPr>
        <w:t>) Іс-шаралар жоспарында көрсетілген іс-шараларды іске асыру шеңберінде Қазақстан Республикасының азаматтық заңнамасы бойынша қарыз беруді;</w:t>
      </w:r>
    </w:p>
    <w:p w:rsidR="00C51518" w:rsidRPr="00324B0C" w:rsidRDefault="00FE0F38" w:rsidP="00D94268">
      <w:pPr>
        <w:ind w:firstLine="709"/>
        <w:rPr>
          <w:rStyle w:val="s0"/>
          <w:lang w:val="kk-KZ"/>
        </w:rPr>
      </w:pPr>
      <w:r>
        <w:rPr>
          <w:rStyle w:val="s0"/>
          <w:lang w:val="kk-KZ"/>
        </w:rPr>
        <w:t>6</w:t>
      </w:r>
      <w:r w:rsidR="00C51518" w:rsidRPr="00324B0C">
        <w:rPr>
          <w:rStyle w:val="s0"/>
          <w:lang w:val="kk-KZ"/>
        </w:rPr>
        <w:t xml:space="preserve">) «Жобалық қаржыландыру және </w:t>
      </w:r>
      <w:proofErr w:type="spellStart"/>
      <w:r w:rsidR="00C51518" w:rsidRPr="00324B0C">
        <w:rPr>
          <w:rStyle w:val="s0"/>
          <w:lang w:val="kk-KZ"/>
        </w:rPr>
        <w:t>секьюритилендiру</w:t>
      </w:r>
      <w:proofErr w:type="spellEnd"/>
      <w:r w:rsidR="00C51518" w:rsidRPr="00324B0C">
        <w:rPr>
          <w:rStyle w:val="s0"/>
          <w:lang w:val="kk-KZ"/>
        </w:rPr>
        <w:t xml:space="preserve"> туралы» 2006 жылғы 20 ақпандағы Қазақстан Республикасының Заңында көзделген күмәнді және үмітсіз активтерді </w:t>
      </w:r>
      <w:proofErr w:type="spellStart"/>
      <w:r w:rsidR="00C51518" w:rsidRPr="00324B0C">
        <w:rPr>
          <w:rStyle w:val="s0"/>
          <w:lang w:val="kk-KZ"/>
        </w:rPr>
        <w:t>секьюритилендіру</w:t>
      </w:r>
      <w:proofErr w:type="spellEnd"/>
      <w:r w:rsidR="00C51518" w:rsidRPr="00324B0C">
        <w:rPr>
          <w:rStyle w:val="s0"/>
          <w:lang w:val="kk-KZ"/>
        </w:rPr>
        <w:t xml:space="preserve"> және жобалық қаржыландыру бойынша операцияларды жүргізуді;</w:t>
      </w:r>
    </w:p>
    <w:p w:rsidR="00C51518" w:rsidRPr="00324B0C" w:rsidRDefault="00FE0F38" w:rsidP="00D94268">
      <w:pPr>
        <w:ind w:firstLine="709"/>
        <w:rPr>
          <w:rStyle w:val="s0"/>
          <w:lang w:val="kk-KZ"/>
        </w:rPr>
      </w:pPr>
      <w:r>
        <w:rPr>
          <w:rStyle w:val="s0"/>
          <w:lang w:val="kk-KZ"/>
        </w:rPr>
        <w:t>7</w:t>
      </w:r>
      <w:r w:rsidR="00C51518" w:rsidRPr="00324B0C">
        <w:rPr>
          <w:rStyle w:val="s0"/>
          <w:lang w:val="kk-KZ"/>
        </w:rPr>
        <w:t>)</w:t>
      </w:r>
      <w:r w:rsidR="00C51518" w:rsidRPr="00324B0C">
        <w:rPr>
          <w:szCs w:val="28"/>
          <w:lang w:val="kk-KZ"/>
        </w:rPr>
        <w:t xml:space="preserve"> </w:t>
      </w:r>
      <w:r w:rsidR="00C51518" w:rsidRPr="00324B0C">
        <w:rPr>
          <w:rStyle w:val="s0"/>
          <w:lang w:val="kk-KZ"/>
        </w:rPr>
        <w:t>үшінші тұлғалардан жер учаскелерін және (немесе) аяқталмаған құрылыс объектілерін, құрылысқа және аяқталмаған құрылыс объектілерінің құрылысын аяқтауға және (немесе)  аяқталмаған құрылыс объектілерін пайдалануға беруге байланысты жобалау, мердігерлік және өзге ұйымдардың қызметтерін сатып алуды;</w:t>
      </w:r>
    </w:p>
    <w:p w:rsidR="00C51518" w:rsidRPr="00324B0C" w:rsidRDefault="00FE0F38" w:rsidP="00D94268">
      <w:pPr>
        <w:ind w:firstLine="709"/>
        <w:rPr>
          <w:rStyle w:val="s0"/>
          <w:lang w:val="kk-KZ"/>
        </w:rPr>
      </w:pPr>
      <w:r>
        <w:rPr>
          <w:color w:val="000000"/>
          <w:szCs w:val="28"/>
          <w:lang w:val="kk-KZ"/>
        </w:rPr>
        <w:t xml:space="preserve">8) </w:t>
      </w:r>
      <w:r w:rsidR="00C51518" w:rsidRPr="00324B0C">
        <w:rPr>
          <w:color w:val="000000"/>
          <w:szCs w:val="28"/>
          <w:lang w:val="kk-KZ"/>
        </w:rPr>
        <w:t>кепілге салынған мүлікті өндіріп алу нәтижесінде бас банктің меншігіне өткен</w:t>
      </w:r>
      <w:r w:rsidR="00C51518" w:rsidRPr="00324B0C">
        <w:rPr>
          <w:rStyle w:val="s0"/>
          <w:lang w:val="kk-KZ"/>
        </w:rPr>
        <w:t xml:space="preserve"> мүлікпен және (немесе) мүліктік кешенмен үздіксіз байланыстағы жылжымалы мүліктің сауда-саттығына (аукционына) қатысуды және</w:t>
      </w:r>
      <w:r w:rsidR="00D94268">
        <w:rPr>
          <w:rStyle w:val="s0"/>
          <w:lang w:val="kk-KZ"/>
        </w:rPr>
        <w:t xml:space="preserve"> сатып алуды;</w:t>
      </w:r>
    </w:p>
    <w:p w:rsidR="00C51518" w:rsidRPr="00324B0C" w:rsidRDefault="00D94268" w:rsidP="00D94268">
      <w:pPr>
        <w:ind w:firstLine="709"/>
        <w:rPr>
          <w:rStyle w:val="s0"/>
          <w:b/>
          <w:lang w:val="kk-KZ"/>
        </w:rPr>
      </w:pPr>
      <w:r>
        <w:rPr>
          <w:rStyle w:val="s0"/>
          <w:lang w:val="kk-KZ"/>
        </w:rPr>
        <w:t xml:space="preserve">9) </w:t>
      </w:r>
      <w:r w:rsidR="00C51518" w:rsidRPr="00324B0C">
        <w:rPr>
          <w:rStyle w:val="s0"/>
          <w:lang w:val="kk-KZ"/>
        </w:rPr>
        <w:t>берешекті өтеу нәтижесінде алынған уақытша бос ақшаны салым ретінде жарғылық капиталға, Қазақстан Республикасының мемлекеттік бағалы қағаздарына және өзге бағалы қағаздарға, сондай-ақ Қазақстан Республикасының екінші деңгейдегі банктеріндегі салымдарға (депозиттерге) орналастыруды;</w:t>
      </w:r>
    </w:p>
    <w:p w:rsidR="00C51518" w:rsidRPr="00324B0C" w:rsidRDefault="00C51518" w:rsidP="00D94268">
      <w:pPr>
        <w:ind w:firstLine="709"/>
        <w:rPr>
          <w:rStyle w:val="s0"/>
          <w:lang w:val="kk-KZ"/>
        </w:rPr>
      </w:pPr>
      <w:r w:rsidRPr="00324B0C">
        <w:rPr>
          <w:rStyle w:val="s0"/>
          <w:lang w:val="kk-KZ"/>
        </w:rPr>
        <w:t>10) бас банк берген үмітсіз және күмәнді талап ету құқықтары бойынша кепіл шартт</w:t>
      </w:r>
      <w:r w:rsidR="00611D87">
        <w:rPr>
          <w:rStyle w:val="s0"/>
          <w:lang w:val="kk-KZ"/>
        </w:rPr>
        <w:t xml:space="preserve">ары бойынша, сондай-ақ еншілес </w:t>
      </w:r>
      <w:r w:rsidRPr="00324B0C">
        <w:rPr>
          <w:rStyle w:val="s0"/>
          <w:lang w:val="kk-KZ"/>
        </w:rPr>
        <w:t xml:space="preserve">ұйымның күмәнді және үмітсіз активтерді басқаруы барысында ол өздігінен жасасқан кепіл шарттары </w:t>
      </w:r>
      <w:r w:rsidRPr="00324B0C">
        <w:rPr>
          <w:rStyle w:val="s0"/>
          <w:lang w:val="kk-KZ"/>
        </w:rPr>
        <w:lastRenderedPageBreak/>
        <w:t>бойынша кепіл ұстаушының құқықтарын Қазақстан Республикасының азаматтық заңнамасында белгіленген тәртіппен өткізуді;</w:t>
      </w:r>
    </w:p>
    <w:p w:rsidR="00C51518" w:rsidRPr="00324B0C" w:rsidRDefault="00C51518" w:rsidP="00D94268">
      <w:pPr>
        <w:ind w:firstLine="709"/>
        <w:rPr>
          <w:rStyle w:val="s0"/>
          <w:lang w:val="kk-KZ"/>
        </w:rPr>
      </w:pPr>
      <w:r w:rsidRPr="00324B0C">
        <w:rPr>
          <w:rStyle w:val="s0"/>
          <w:lang w:val="kk-KZ"/>
        </w:rPr>
        <w:t>11) Қазақстан Республикасы екінші деңгейдегі банктерінің, басқа қаржы ұйымдарының, бағалаушылардың, кәсіби сарапшылардың және халықаралық аудиторлардың және аудиторлық ұйымдардың күмәнді және үмітсіз активтерді бағалау, сенімгерлік басқару, қайта құрылымдау және құнын қалпына келтіру (арттыру) бойынша қызметтерін сатып алуды;</w:t>
      </w:r>
    </w:p>
    <w:p w:rsidR="00C51518" w:rsidRPr="00324B0C" w:rsidRDefault="00C51518" w:rsidP="00D94268">
      <w:pPr>
        <w:ind w:firstLine="709"/>
        <w:rPr>
          <w:rStyle w:val="s0"/>
          <w:lang w:val="kk-KZ"/>
        </w:rPr>
      </w:pPr>
      <w:r w:rsidRPr="00324B0C">
        <w:rPr>
          <w:rStyle w:val="s0"/>
          <w:lang w:val="kk-KZ"/>
        </w:rPr>
        <w:t xml:space="preserve">12) Банктер туралы заңның 11-2-бабы 4-тармағының 3) тармақшасында және осы тармақтың </w:t>
      </w:r>
      <w:r w:rsidR="00FE0F38">
        <w:rPr>
          <w:rStyle w:val="s0"/>
          <w:lang w:val="kk-KZ"/>
        </w:rPr>
        <w:t>3</w:t>
      </w:r>
      <w:r w:rsidRPr="00324B0C">
        <w:rPr>
          <w:rStyle w:val="s0"/>
          <w:lang w:val="kk-KZ"/>
        </w:rPr>
        <w:t>) тармақшасында көрсетілген заңды тұлғалардың акциялары бойынша дивидендтер және (немесе) еншілес ұйымның жарғ</w:t>
      </w:r>
      <w:r w:rsidR="00611D87">
        <w:rPr>
          <w:rStyle w:val="s0"/>
          <w:lang w:val="kk-KZ"/>
        </w:rPr>
        <w:t xml:space="preserve">ылық капиталына қатысу үлесіне </w:t>
      </w:r>
      <w:r w:rsidRPr="00324B0C">
        <w:rPr>
          <w:rStyle w:val="s0"/>
          <w:lang w:val="kk-KZ"/>
        </w:rPr>
        <w:t>сәйкес келетін  кірісті алуды;</w:t>
      </w:r>
    </w:p>
    <w:p w:rsidR="00C51518" w:rsidRPr="00324B0C" w:rsidRDefault="00C51518" w:rsidP="00D94268">
      <w:pPr>
        <w:widowControl w:val="0"/>
        <w:tabs>
          <w:tab w:val="left" w:pos="0"/>
          <w:tab w:val="left" w:pos="1134"/>
        </w:tabs>
        <w:ind w:firstLine="709"/>
        <w:rPr>
          <w:rStyle w:val="s0"/>
          <w:lang w:val="kk-KZ"/>
        </w:rPr>
      </w:pPr>
      <w:r w:rsidRPr="00324B0C">
        <w:rPr>
          <w:rStyle w:val="s0"/>
          <w:lang w:val="kk-KZ"/>
        </w:rPr>
        <w:t>13) Іс-шаралар жоспарында көзделген күмәнді және үмітсіз активтердің сапасын жақсарту мақсатында еншілес ұйым сатып алған мүлікпен және (немесе) мүліктік кешенмен байланысты тауарларды, жұмыстарды және көрсетілетін қызметтерді (лицензияланған қызмет түрлерін қоса алғанда) өндіруді және өткізуді;</w:t>
      </w:r>
    </w:p>
    <w:p w:rsidR="00C51518" w:rsidRPr="00324B0C" w:rsidRDefault="00C51518" w:rsidP="00D94268">
      <w:pPr>
        <w:ind w:firstLine="709"/>
        <w:rPr>
          <w:rStyle w:val="s0"/>
          <w:lang w:val="kk-KZ"/>
        </w:rPr>
      </w:pPr>
      <w:r w:rsidRPr="00324B0C">
        <w:rPr>
          <w:rStyle w:val="s0"/>
          <w:lang w:val="kk-KZ"/>
        </w:rPr>
        <w:t>14) бас банкке және (немесе) заңды тұлғаларға күмәнді және үмітсіз активтерді сатып алуға және басқаруға байланысты қызметтерді (консультациялық, заң, сот органдарында, өзге уәкілетті органдар мен заңды тұлғаларда мүдделерін білдіру бойынша) ақылы негізде көрсетуді;</w:t>
      </w:r>
    </w:p>
    <w:p w:rsidR="00C867C7" w:rsidRDefault="00C51518" w:rsidP="00D94268">
      <w:pPr>
        <w:tabs>
          <w:tab w:val="left" w:pos="0"/>
          <w:tab w:val="left" w:pos="1134"/>
        </w:tabs>
        <w:ind w:firstLine="709"/>
        <w:rPr>
          <w:rStyle w:val="s0"/>
          <w:lang w:val="kk-KZ"/>
        </w:rPr>
      </w:pPr>
      <w:r w:rsidRPr="00324B0C">
        <w:rPr>
          <w:rStyle w:val="s0"/>
          <w:lang w:val="kk-KZ"/>
        </w:rPr>
        <w:t>15) өз қажеттілігі үшін үшінші тұлғалардан мүлікті және (немесе) талап ету құқықтарын, тауарларды (жұмыстарды, көрсетілетін қызметтерді) меншігіне немесе уақытша пайдалануға сатып алуды жүзеге асырады</w:t>
      </w:r>
      <w:r w:rsidR="00C867C7" w:rsidRPr="00324B0C">
        <w:rPr>
          <w:rStyle w:val="s0"/>
          <w:lang w:val="kk-KZ"/>
        </w:rPr>
        <w:t>.</w:t>
      </w:r>
    </w:p>
    <w:p w:rsidR="00AA5BC2" w:rsidRPr="002B79F4" w:rsidRDefault="00AA5BC2" w:rsidP="00D94268">
      <w:pPr>
        <w:ind w:firstLine="709"/>
        <w:rPr>
          <w:rStyle w:val="s0"/>
          <w:lang w:val="kk-KZ"/>
        </w:rPr>
      </w:pPr>
      <w:r w:rsidRPr="002B79F4">
        <w:rPr>
          <w:rStyle w:val="s0"/>
          <w:lang w:val="kk-KZ"/>
        </w:rPr>
        <w:t>4. Еншілес ұйым Іс-шаралар жоспары болған кезде бас банкт</w:t>
      </w:r>
      <w:r>
        <w:rPr>
          <w:rStyle w:val="s0"/>
          <w:lang w:val="kk-KZ"/>
        </w:rPr>
        <w:t>ің</w:t>
      </w:r>
      <w:r w:rsidRPr="002B79F4">
        <w:rPr>
          <w:rStyle w:val="s0"/>
          <w:lang w:val="kk-KZ"/>
        </w:rPr>
        <w:t xml:space="preserve"> күмәнді және үмітсіз активтер</w:t>
      </w:r>
      <w:r>
        <w:rPr>
          <w:rStyle w:val="s0"/>
          <w:lang w:val="kk-KZ"/>
        </w:rPr>
        <w:t>ін</w:t>
      </w:r>
      <w:r w:rsidRPr="002B79F4">
        <w:rPr>
          <w:rStyle w:val="s0"/>
          <w:lang w:val="kk-KZ"/>
        </w:rPr>
        <w:t xml:space="preserve"> сатып  алуды  жүзеге асырады. Іс-шаралар жоспарында мыналар:</w:t>
      </w:r>
    </w:p>
    <w:p w:rsidR="00AA5BC2" w:rsidRPr="002B79F4" w:rsidRDefault="00AA5BC2" w:rsidP="00D94268">
      <w:pPr>
        <w:ind w:firstLine="709"/>
        <w:rPr>
          <w:lang w:val="kk-KZ"/>
        </w:rPr>
      </w:pPr>
      <w:r w:rsidRPr="002B79F4">
        <w:rPr>
          <w:rStyle w:val="s0"/>
          <w:lang w:val="kk-KZ"/>
        </w:rPr>
        <w:t>1) активтердің және (немесе) қамтамасыз ет</w:t>
      </w:r>
      <w:r w:rsidR="00611D87">
        <w:rPr>
          <w:rStyle w:val="s0"/>
          <w:lang w:val="kk-KZ"/>
        </w:rPr>
        <w:t xml:space="preserve">у түрлері бойынша төмендегідей </w:t>
      </w:r>
      <w:r w:rsidRPr="002B79F4">
        <w:rPr>
          <w:rStyle w:val="s0"/>
          <w:lang w:val="kk-KZ"/>
        </w:rPr>
        <w:t>бөлінген күмәнді және үмітсіз активтердің түрлері:</w:t>
      </w:r>
    </w:p>
    <w:p w:rsidR="00AA5BC2" w:rsidRPr="002B79F4" w:rsidRDefault="00AA5BC2" w:rsidP="00D94268">
      <w:pPr>
        <w:ind w:firstLine="709"/>
        <w:rPr>
          <w:lang w:val="kk-KZ"/>
        </w:rPr>
      </w:pPr>
      <w:r w:rsidRPr="002B79F4">
        <w:rPr>
          <w:rStyle w:val="s0"/>
          <w:lang w:val="kk-KZ"/>
        </w:rPr>
        <w:t>аяқталған коммерциялық және тұрғын үй жылжымайтын мүлік;</w:t>
      </w:r>
    </w:p>
    <w:p w:rsidR="00AA5BC2" w:rsidRPr="002B79F4" w:rsidRDefault="00AA5BC2" w:rsidP="00D94268">
      <w:pPr>
        <w:ind w:firstLine="709"/>
        <w:rPr>
          <w:lang w:val="kk-KZ"/>
        </w:rPr>
      </w:pPr>
      <w:r w:rsidRPr="002B79F4">
        <w:rPr>
          <w:rStyle w:val="s0"/>
          <w:lang w:val="kk-KZ"/>
        </w:rPr>
        <w:t>салынып жатқан коммерциялық және тұрғын үй жылжымайтын мүлік;</w:t>
      </w:r>
    </w:p>
    <w:p w:rsidR="00AA5BC2" w:rsidRPr="002B79F4" w:rsidRDefault="00AA5BC2" w:rsidP="00D94268">
      <w:pPr>
        <w:ind w:firstLine="709"/>
        <w:rPr>
          <w:lang w:val="kk-KZ"/>
        </w:rPr>
      </w:pPr>
      <w:r w:rsidRPr="002B79F4">
        <w:rPr>
          <w:rStyle w:val="s0"/>
          <w:lang w:val="kk-KZ"/>
        </w:rPr>
        <w:t>жер учаскелері;</w:t>
      </w:r>
    </w:p>
    <w:p w:rsidR="00AA5BC2" w:rsidRPr="002B79F4" w:rsidRDefault="00611D87" w:rsidP="00D94268">
      <w:pPr>
        <w:ind w:firstLine="709"/>
        <w:rPr>
          <w:rStyle w:val="s0"/>
          <w:lang w:val="kk-KZ"/>
        </w:rPr>
      </w:pPr>
      <w:r>
        <w:rPr>
          <w:rStyle w:val="s0"/>
          <w:lang w:val="kk-KZ"/>
        </w:rPr>
        <w:t xml:space="preserve">жеке </w:t>
      </w:r>
      <w:r w:rsidR="00AA5BC2">
        <w:rPr>
          <w:rStyle w:val="s0"/>
          <w:lang w:val="kk-KZ"/>
        </w:rPr>
        <w:t xml:space="preserve">және </w:t>
      </w:r>
      <w:r w:rsidR="00AA5BC2" w:rsidRPr="002B79F4">
        <w:rPr>
          <w:rStyle w:val="s0"/>
          <w:lang w:val="kk-KZ"/>
        </w:rPr>
        <w:t>заңды тұлғалар қарыз алушыларға талап ету құқықтары (бұл ретте, корпоративтік қарыз алушылар экономиканың түрлер</w:t>
      </w:r>
      <w:r>
        <w:rPr>
          <w:rStyle w:val="s0"/>
          <w:lang w:val="kk-KZ"/>
        </w:rPr>
        <w:t>і (салалары) бойынша бөлінеді);</w:t>
      </w:r>
    </w:p>
    <w:p w:rsidR="00AA5BC2" w:rsidRPr="002B79F4" w:rsidRDefault="00AA5BC2" w:rsidP="00D94268">
      <w:pPr>
        <w:ind w:firstLine="709"/>
        <w:rPr>
          <w:lang w:val="kk-KZ"/>
        </w:rPr>
      </w:pPr>
      <w:r w:rsidRPr="002B79F4">
        <w:rPr>
          <w:rStyle w:val="s0"/>
          <w:lang w:val="kk-KZ"/>
        </w:rPr>
        <w:t xml:space="preserve">кепіл ретінде қабылданған және Қазақстан Республикасының азаматтық заңнамасына сәйкес еншілес ұйымның </w:t>
      </w:r>
      <w:r>
        <w:rPr>
          <w:rStyle w:val="s0"/>
          <w:lang w:val="kk-KZ"/>
        </w:rPr>
        <w:t>немесе</w:t>
      </w:r>
      <w:r w:rsidRPr="002B79F4">
        <w:rPr>
          <w:rStyle w:val="s0"/>
          <w:lang w:val="kk-KZ"/>
        </w:rPr>
        <w:t xml:space="preserve"> бас банктің меншігіне өткен күмәнді және үмітсіз активтер;</w:t>
      </w:r>
    </w:p>
    <w:p w:rsidR="00AA5BC2" w:rsidRPr="002B79F4" w:rsidRDefault="00AA5BC2" w:rsidP="00D94268">
      <w:pPr>
        <w:ind w:firstLine="709"/>
        <w:rPr>
          <w:lang w:val="kk-KZ"/>
        </w:rPr>
      </w:pPr>
      <w:r w:rsidRPr="002B79F4">
        <w:rPr>
          <w:rStyle w:val="s0"/>
          <w:lang w:val="kk-KZ"/>
        </w:rPr>
        <w:t>2) осы тармақтың 1) тармақшасында көрсетілген күмәнді және үмітсіз активтердің бағалау құны бойынша ақпарат;</w:t>
      </w:r>
    </w:p>
    <w:p w:rsidR="00AA5BC2" w:rsidRDefault="00AA5BC2" w:rsidP="00D94268">
      <w:pPr>
        <w:ind w:firstLine="709"/>
        <w:rPr>
          <w:rStyle w:val="s0"/>
          <w:lang w:val="kk-KZ"/>
        </w:rPr>
      </w:pPr>
      <w:r w:rsidRPr="002B79F4">
        <w:rPr>
          <w:rStyle w:val="s0"/>
          <w:lang w:val="kk-KZ"/>
        </w:rPr>
        <w:t>3)  күмәнді және үмітсіз активтер</w:t>
      </w:r>
      <w:r>
        <w:rPr>
          <w:rStyle w:val="s0"/>
          <w:lang w:val="kk-KZ"/>
        </w:rPr>
        <w:t>ді басқарудың</w:t>
      </w:r>
      <w:r w:rsidRPr="002B79F4">
        <w:rPr>
          <w:rStyle w:val="s0"/>
          <w:lang w:val="kk-KZ"/>
        </w:rPr>
        <w:t xml:space="preserve"> </w:t>
      </w:r>
      <w:r w:rsidRPr="00E03D86">
        <w:rPr>
          <w:rStyle w:val="s0"/>
          <w:lang w:val="kk-KZ"/>
        </w:rPr>
        <w:t>кезеңдік мерзімдері</w:t>
      </w:r>
      <w:r w:rsidRPr="002B79F4">
        <w:rPr>
          <w:rStyle w:val="s0"/>
          <w:lang w:val="kk-KZ"/>
        </w:rPr>
        <w:t xml:space="preserve">  және еншілес ұйымның әр күмәнді және үмітсіз активтерді басқаруға бағытталған </w:t>
      </w:r>
      <w:r>
        <w:rPr>
          <w:rStyle w:val="s0"/>
          <w:lang w:val="kk-KZ"/>
        </w:rPr>
        <w:t>функциясы</w:t>
      </w:r>
      <w:r w:rsidRPr="002B79F4">
        <w:rPr>
          <w:rStyle w:val="s0"/>
          <w:lang w:val="kk-KZ"/>
        </w:rPr>
        <w:t>;</w:t>
      </w:r>
    </w:p>
    <w:p w:rsidR="00E90DA6" w:rsidRPr="002B79F4" w:rsidRDefault="00E90DA6" w:rsidP="00D94268">
      <w:pPr>
        <w:ind w:firstLine="709"/>
        <w:rPr>
          <w:lang w:val="kk-KZ"/>
        </w:rPr>
      </w:pPr>
      <w:r w:rsidRPr="007327ED">
        <w:rPr>
          <w:lang w:val="kk-KZ"/>
        </w:rPr>
        <w:lastRenderedPageBreak/>
        <w:t xml:space="preserve">4) </w:t>
      </w:r>
      <w:r w:rsidR="002A2A2A" w:rsidRPr="002B79F4">
        <w:rPr>
          <w:rStyle w:val="s0"/>
          <w:lang w:val="kk-KZ"/>
        </w:rPr>
        <w:t xml:space="preserve">осы тармақтың 1) тармақшасында </w:t>
      </w:r>
      <w:r w:rsidR="002A2A2A">
        <w:rPr>
          <w:rStyle w:val="s0"/>
          <w:lang w:val="kk-KZ"/>
        </w:rPr>
        <w:t>көзделген</w:t>
      </w:r>
      <w:r w:rsidR="002A2A2A" w:rsidRPr="002A2A2A">
        <w:rPr>
          <w:rStyle w:val="s0"/>
          <w:lang w:val="kk-KZ"/>
        </w:rPr>
        <w:t xml:space="preserve"> </w:t>
      </w:r>
      <w:r w:rsidR="002A2A2A" w:rsidRPr="00324B0C">
        <w:rPr>
          <w:rStyle w:val="s0"/>
          <w:lang w:val="kk-KZ"/>
        </w:rPr>
        <w:t>күмәнді және үмітсіз активтерді</w:t>
      </w:r>
      <w:r w:rsidRPr="007327ED">
        <w:rPr>
          <w:lang w:val="kk-KZ"/>
        </w:rPr>
        <w:t xml:space="preserve"> басқарудың </w:t>
      </w:r>
      <w:r w:rsidR="002A2A2A">
        <w:rPr>
          <w:lang w:val="kk-KZ"/>
        </w:rPr>
        <w:t>жалпы</w:t>
      </w:r>
      <w:r w:rsidRPr="007327ED">
        <w:rPr>
          <w:lang w:val="kk-KZ"/>
        </w:rPr>
        <w:t xml:space="preserve"> мерзімі</w:t>
      </w:r>
      <w:r w:rsidR="002A2A2A">
        <w:rPr>
          <w:lang w:val="kk-KZ"/>
        </w:rPr>
        <w:t xml:space="preserve"> (әрбір актив бойынша)</w:t>
      </w:r>
      <w:r w:rsidRPr="007327ED">
        <w:rPr>
          <w:lang w:val="kk-KZ"/>
        </w:rPr>
        <w:t>;</w:t>
      </w:r>
    </w:p>
    <w:p w:rsidR="00AA5BC2" w:rsidRPr="002B79F4" w:rsidRDefault="00E12A26" w:rsidP="00D94268">
      <w:pPr>
        <w:ind w:firstLine="709"/>
        <w:rPr>
          <w:lang w:val="kk-KZ"/>
        </w:rPr>
      </w:pPr>
      <w:r>
        <w:rPr>
          <w:rStyle w:val="s0"/>
          <w:lang w:val="kk-KZ"/>
        </w:rPr>
        <w:t>5</w:t>
      </w:r>
      <w:r w:rsidR="00AA5BC2" w:rsidRPr="002B79F4">
        <w:rPr>
          <w:rStyle w:val="s0"/>
          <w:lang w:val="kk-KZ"/>
        </w:rPr>
        <w:t>) күмәнді және үмітсіз активтің сапасын жақсартуға</w:t>
      </w:r>
      <w:r w:rsidR="00AA5BC2">
        <w:rPr>
          <w:rStyle w:val="s0"/>
          <w:lang w:val="kk-KZ"/>
        </w:rPr>
        <w:t>,</w:t>
      </w:r>
      <w:r w:rsidR="00AA5BC2" w:rsidRPr="002B79F4">
        <w:rPr>
          <w:rStyle w:val="s0"/>
          <w:lang w:val="kk-KZ"/>
        </w:rPr>
        <w:t xml:space="preserve"> </w:t>
      </w:r>
      <w:r w:rsidR="00AA5BC2" w:rsidRPr="00750538">
        <w:rPr>
          <w:rStyle w:val="s0"/>
          <w:lang w:val="kk-KZ"/>
        </w:rPr>
        <w:t>бағытталған шаралардың сипаты,</w:t>
      </w:r>
      <w:r w:rsidR="00AA5BC2" w:rsidRPr="002B79F4">
        <w:rPr>
          <w:rStyle w:val="s0"/>
          <w:lang w:val="kk-KZ"/>
        </w:rPr>
        <w:t xml:space="preserve"> оның ішінде, </w:t>
      </w:r>
      <w:r w:rsidR="00611D87">
        <w:rPr>
          <w:rStyle w:val="s0"/>
          <w:lang w:val="kk-KZ"/>
        </w:rPr>
        <w:t xml:space="preserve">бастапқы құнын жақсарту, </w:t>
      </w:r>
      <w:r w:rsidR="00AA5BC2">
        <w:rPr>
          <w:rStyle w:val="s0"/>
          <w:lang w:val="kk-KZ"/>
        </w:rPr>
        <w:t xml:space="preserve">қалыпқа келтіру, қалпына келтіру, </w:t>
      </w:r>
      <w:r w:rsidR="00AA5BC2" w:rsidRPr="002B79F4">
        <w:rPr>
          <w:rStyle w:val="s0"/>
          <w:lang w:val="kk-KZ"/>
        </w:rPr>
        <w:t>қайта құрылымдау, қосымша қаржыландыру және капиталдандыру, жобалық қаржыландыру және (немесе) инвестициялау шеңберінде күмәнді және үмітсіз активтің құнын өсіру;</w:t>
      </w:r>
    </w:p>
    <w:p w:rsidR="00AA5BC2" w:rsidRPr="002B79F4" w:rsidRDefault="00E12A26" w:rsidP="00D94268">
      <w:pPr>
        <w:ind w:firstLine="709"/>
        <w:rPr>
          <w:lang w:val="kk-KZ"/>
        </w:rPr>
      </w:pPr>
      <w:r>
        <w:rPr>
          <w:rStyle w:val="s0"/>
          <w:lang w:val="kk-KZ"/>
        </w:rPr>
        <w:t>6</w:t>
      </w:r>
      <w:r w:rsidR="00AA5BC2" w:rsidRPr="002B79F4">
        <w:rPr>
          <w:rStyle w:val="s0"/>
          <w:lang w:val="kk-KZ"/>
        </w:rPr>
        <w:t>) еншілес ұйымның күмәнді және үмітсіз а</w:t>
      </w:r>
      <w:r w:rsidR="00611D87">
        <w:rPr>
          <w:rStyle w:val="s0"/>
          <w:lang w:val="kk-KZ"/>
        </w:rPr>
        <w:t xml:space="preserve">ктивтерді сатып алудан түсетін </w:t>
      </w:r>
      <w:r w:rsidR="00AA5BC2" w:rsidRPr="002B79F4">
        <w:rPr>
          <w:rStyle w:val="s0"/>
          <w:lang w:val="kk-KZ"/>
        </w:rPr>
        <w:t xml:space="preserve">кіріс алу көздері: сату, оның ішінде кепіл ретінде қабылданған және Қазақстан Республикасының азаматтық </w:t>
      </w:r>
      <w:bookmarkStart w:id="5" w:name="sub1000219597"/>
      <w:r w:rsidR="00AA5BC2" w:rsidRPr="002B79F4">
        <w:rPr>
          <w:rStyle w:val="s0"/>
          <w:b/>
          <w:color w:val="auto"/>
          <w:lang w:val="kk-KZ"/>
        </w:rPr>
        <w:fldChar w:fldCharType="begin"/>
      </w:r>
      <w:r w:rsidR="00AA5BC2" w:rsidRPr="002B79F4">
        <w:rPr>
          <w:rStyle w:val="s0"/>
          <w:b/>
          <w:color w:val="auto"/>
          <w:lang w:val="kk-KZ"/>
        </w:rPr>
        <w:instrText xml:space="preserve"> HYPERLINK "jl:51006061.0%20" </w:instrText>
      </w:r>
      <w:r w:rsidR="00AA5BC2" w:rsidRPr="002B79F4">
        <w:rPr>
          <w:rStyle w:val="s0"/>
          <w:b/>
          <w:color w:val="auto"/>
          <w:lang w:val="kk-KZ"/>
        </w:rPr>
        <w:fldChar w:fldCharType="separate"/>
      </w:r>
      <w:r w:rsidR="00AA5BC2" w:rsidRPr="002B79F4">
        <w:rPr>
          <w:rStyle w:val="a6"/>
          <w:b w:val="0"/>
          <w:color w:val="auto"/>
          <w:u w:val="none"/>
          <w:lang w:val="kk-KZ"/>
        </w:rPr>
        <w:t>заңнамасына</w:t>
      </w:r>
      <w:r w:rsidR="00AA5BC2" w:rsidRPr="002B79F4">
        <w:rPr>
          <w:rStyle w:val="s0"/>
          <w:b/>
          <w:color w:val="auto"/>
          <w:lang w:val="kk-KZ"/>
        </w:rPr>
        <w:fldChar w:fldCharType="end"/>
      </w:r>
      <w:bookmarkEnd w:id="5"/>
      <w:r w:rsidR="00AA5BC2" w:rsidRPr="002B79F4">
        <w:rPr>
          <w:rStyle w:val="s0"/>
          <w:b/>
          <w:color w:val="auto"/>
          <w:lang w:val="kk-KZ"/>
        </w:rPr>
        <w:t xml:space="preserve"> </w:t>
      </w:r>
      <w:r w:rsidR="00AA5BC2" w:rsidRPr="002B79F4">
        <w:rPr>
          <w:rStyle w:val="s0"/>
          <w:lang w:val="kk-KZ"/>
        </w:rPr>
        <w:t xml:space="preserve">сәйкес еншілес ұйымның меншігіне өткен активтерді сату, </w:t>
      </w:r>
      <w:proofErr w:type="spellStart"/>
      <w:r w:rsidR="00AA5BC2" w:rsidRPr="002B79F4">
        <w:rPr>
          <w:rStyle w:val="s0"/>
          <w:lang w:val="kk-KZ"/>
        </w:rPr>
        <w:t>секьюритилендіру</w:t>
      </w:r>
      <w:proofErr w:type="spellEnd"/>
      <w:r w:rsidR="00AA5BC2" w:rsidRPr="002B79F4">
        <w:rPr>
          <w:rStyle w:val="s0"/>
          <w:lang w:val="kk-KZ"/>
        </w:rPr>
        <w:t>, жалға беру немесе ақылы уақытша қолданудың өзге де нысаны</w:t>
      </w:r>
      <w:r w:rsidR="00AA5BC2">
        <w:rPr>
          <w:rStyle w:val="s0"/>
          <w:lang w:val="kk-KZ"/>
        </w:rPr>
        <w:t>н пайдалану</w:t>
      </w:r>
      <w:r w:rsidR="00AA5BC2" w:rsidRPr="002B79F4">
        <w:rPr>
          <w:rStyle w:val="s0"/>
          <w:lang w:val="kk-KZ"/>
        </w:rPr>
        <w:t>;</w:t>
      </w:r>
    </w:p>
    <w:p w:rsidR="00AA5BC2" w:rsidRPr="002B79F4" w:rsidRDefault="00E12A26" w:rsidP="00D94268">
      <w:pPr>
        <w:ind w:firstLine="709"/>
        <w:rPr>
          <w:lang w:val="kk-KZ"/>
        </w:rPr>
      </w:pPr>
      <w:r>
        <w:rPr>
          <w:rStyle w:val="s0"/>
          <w:lang w:val="kk-KZ"/>
        </w:rPr>
        <w:t>7</w:t>
      </w:r>
      <w:r w:rsidR="00AA5BC2" w:rsidRPr="002B79F4">
        <w:rPr>
          <w:rStyle w:val="s0"/>
          <w:lang w:val="kk-KZ"/>
        </w:rPr>
        <w:t xml:space="preserve">) дауларды сотқа дейін шешу, </w:t>
      </w:r>
      <w:proofErr w:type="spellStart"/>
      <w:r w:rsidR="00AA5BC2" w:rsidRPr="002B79F4">
        <w:rPr>
          <w:rStyle w:val="s0"/>
          <w:lang w:val="kk-KZ"/>
        </w:rPr>
        <w:t>шағым-талап</w:t>
      </w:r>
      <w:proofErr w:type="spellEnd"/>
      <w:r w:rsidR="00AA5BC2" w:rsidRPr="002B79F4">
        <w:rPr>
          <w:rStyle w:val="s0"/>
          <w:lang w:val="kk-KZ"/>
        </w:rPr>
        <w:t xml:space="preserve"> өндірісі және ықтимал құқықтық және өзге де тәуекелдер шеңберінде жүргізілетін еншілес ұйымның іс-әрекеттерін сипаттау;</w:t>
      </w:r>
    </w:p>
    <w:p w:rsidR="00AA5BC2" w:rsidRPr="002B79F4" w:rsidRDefault="00E12A26" w:rsidP="00D94268">
      <w:pPr>
        <w:ind w:firstLine="709"/>
        <w:rPr>
          <w:lang w:val="kk-KZ"/>
        </w:rPr>
      </w:pPr>
      <w:r>
        <w:rPr>
          <w:rStyle w:val="s0"/>
          <w:lang w:val="kk-KZ"/>
        </w:rPr>
        <w:t>8</w:t>
      </w:r>
      <w:r w:rsidR="00AA5BC2" w:rsidRPr="002B79F4">
        <w:rPr>
          <w:rStyle w:val="s0"/>
          <w:lang w:val="kk-KZ"/>
        </w:rPr>
        <w:t>) еншілес ұйымның шығыстары мен кірістерін, сондай-ақ сатып алынған күмәнді және үмітсіз  активтер бойынша бас банк алдындағы міндеттемелерді өтеуге (қызмет көрсетуге) арналған еншілес ұйымның қызметі кезеңіндегі ақша қаражатының қозғалысын болжау;</w:t>
      </w:r>
    </w:p>
    <w:p w:rsidR="00AA5BC2" w:rsidRPr="002B79F4" w:rsidRDefault="00E12A26" w:rsidP="00D94268">
      <w:pPr>
        <w:ind w:firstLine="709"/>
        <w:rPr>
          <w:lang w:val="kk-KZ"/>
        </w:rPr>
      </w:pPr>
      <w:r>
        <w:rPr>
          <w:rStyle w:val="s0"/>
          <w:lang w:val="kk-KZ"/>
        </w:rPr>
        <w:t>9</w:t>
      </w:r>
      <w:r w:rsidR="00AA5BC2" w:rsidRPr="002B79F4">
        <w:rPr>
          <w:rStyle w:val="s0"/>
          <w:lang w:val="kk-KZ"/>
        </w:rPr>
        <w:t>) әкімшілік шығыстардың, оның ішінде еншілес ұйымды басқаруға және оның шаруашылық қызметіне тартылған бас банктің басшы қызметкерлеріне сыйақы беру бойынша әкімшілік шығыстардың мөлшері;</w:t>
      </w:r>
    </w:p>
    <w:p w:rsidR="00AA5BC2" w:rsidRPr="002B79F4" w:rsidRDefault="00E12A26" w:rsidP="00D94268">
      <w:pPr>
        <w:ind w:firstLine="709"/>
        <w:rPr>
          <w:lang w:val="kk-KZ"/>
        </w:rPr>
      </w:pPr>
      <w:r>
        <w:rPr>
          <w:rStyle w:val="s0"/>
          <w:lang w:val="kk-KZ"/>
        </w:rPr>
        <w:t>10</w:t>
      </w:r>
      <w:r w:rsidR="00AA5BC2" w:rsidRPr="002B79F4">
        <w:rPr>
          <w:rStyle w:val="s0"/>
          <w:lang w:val="kk-KZ"/>
        </w:rPr>
        <w:t>) Іс-шаралар жоспарын орындауға мониторинг жүргізу негізінде еншілес ұйымның қызметі жөніндегі есе</w:t>
      </w:r>
      <w:r w:rsidR="00611D87">
        <w:rPr>
          <w:rStyle w:val="s0"/>
          <w:lang w:val="kk-KZ"/>
        </w:rPr>
        <w:t>пті жасауға қойылатын талаптар;</w:t>
      </w:r>
    </w:p>
    <w:p w:rsidR="00AA5BC2" w:rsidRPr="002B79F4" w:rsidRDefault="00AA5BC2" w:rsidP="00D94268">
      <w:pPr>
        <w:ind w:firstLine="709"/>
        <w:rPr>
          <w:rStyle w:val="s0"/>
          <w:lang w:val="kk-KZ"/>
        </w:rPr>
      </w:pPr>
      <w:r w:rsidRPr="002B79F4">
        <w:rPr>
          <w:rStyle w:val="s0"/>
          <w:lang w:val="kk-KZ"/>
        </w:rPr>
        <w:t>1</w:t>
      </w:r>
      <w:r w:rsidR="00E12A26">
        <w:rPr>
          <w:rStyle w:val="s0"/>
          <w:lang w:val="kk-KZ"/>
        </w:rPr>
        <w:t>1</w:t>
      </w:r>
      <w:r w:rsidRPr="002B79F4">
        <w:rPr>
          <w:rStyle w:val="s0"/>
          <w:lang w:val="kk-KZ"/>
        </w:rPr>
        <w:t>) бас банктің және еншілес ұйымның мониторингке және Іс-шаралар жоспарын орындауға жауапты басшы қызметкерлері жөніндегі ақпарат қамтылған.</w:t>
      </w:r>
    </w:p>
    <w:p w:rsidR="00AA5BC2" w:rsidRPr="002B79F4" w:rsidRDefault="00AA5BC2" w:rsidP="00D94268">
      <w:pPr>
        <w:ind w:firstLine="709"/>
        <w:rPr>
          <w:lang w:val="kk-KZ"/>
        </w:rPr>
      </w:pPr>
      <w:bookmarkStart w:id="6" w:name="SUB500"/>
      <w:bookmarkEnd w:id="6"/>
      <w:r>
        <w:rPr>
          <w:rStyle w:val="s0"/>
          <w:lang w:val="kk-KZ"/>
        </w:rPr>
        <w:t>5</w:t>
      </w:r>
      <w:r w:rsidRPr="002B79F4">
        <w:rPr>
          <w:rStyle w:val="s0"/>
          <w:lang w:val="kk-KZ"/>
        </w:rPr>
        <w:t xml:space="preserve">. Іс-шаралар жоспарын бас банктің директорлар кеңесі мақұлдауға тиіс. </w:t>
      </w:r>
      <w:r>
        <w:rPr>
          <w:rStyle w:val="s0"/>
          <w:lang w:val="kk-KZ"/>
        </w:rPr>
        <w:t>Д</w:t>
      </w:r>
      <w:r w:rsidRPr="002B79F4">
        <w:rPr>
          <w:rStyle w:val="s0"/>
          <w:lang w:val="kk-KZ"/>
        </w:rPr>
        <w:t xml:space="preserve">иректорлар кеңесі </w:t>
      </w:r>
      <w:r>
        <w:rPr>
          <w:rStyle w:val="s0"/>
          <w:lang w:val="kk-KZ"/>
        </w:rPr>
        <w:t>І</w:t>
      </w:r>
      <w:r w:rsidRPr="002B79F4">
        <w:rPr>
          <w:rStyle w:val="s0"/>
          <w:lang w:val="kk-KZ"/>
        </w:rPr>
        <w:t>с-шаралар жоспарын мақұлдама</w:t>
      </w:r>
      <w:r w:rsidR="00611D87">
        <w:rPr>
          <w:rStyle w:val="s0"/>
          <w:lang w:val="kk-KZ"/>
        </w:rPr>
        <w:t xml:space="preserve">ған </w:t>
      </w:r>
      <w:r>
        <w:rPr>
          <w:rStyle w:val="s0"/>
          <w:lang w:val="kk-KZ"/>
        </w:rPr>
        <w:t>жағдайда</w:t>
      </w:r>
      <w:r w:rsidR="00611D87">
        <w:rPr>
          <w:rStyle w:val="s0"/>
          <w:lang w:val="kk-KZ"/>
        </w:rPr>
        <w:t>, күмәнді және үмітсіз активтерді беру</w:t>
      </w:r>
      <w:r w:rsidRPr="002B79F4">
        <w:rPr>
          <w:rStyle w:val="s0"/>
          <w:lang w:val="kk-KZ"/>
        </w:rPr>
        <w:t xml:space="preserve"> жү</w:t>
      </w:r>
      <w:r w:rsidR="00611D87">
        <w:rPr>
          <w:rStyle w:val="s0"/>
          <w:lang w:val="kk-KZ"/>
        </w:rPr>
        <w:t>ргізілмейді.</w:t>
      </w:r>
    </w:p>
    <w:p w:rsidR="00AA5BC2" w:rsidRPr="002B79F4" w:rsidRDefault="00AA5BC2" w:rsidP="00D94268">
      <w:pPr>
        <w:ind w:firstLine="709"/>
        <w:rPr>
          <w:lang w:val="kk-KZ"/>
        </w:rPr>
      </w:pPr>
      <w:bookmarkStart w:id="7" w:name="SUB600"/>
      <w:bookmarkEnd w:id="7"/>
      <w:r>
        <w:rPr>
          <w:rStyle w:val="s0"/>
          <w:lang w:val="kk-KZ"/>
        </w:rPr>
        <w:t>6</w:t>
      </w:r>
      <w:r w:rsidRPr="002B79F4">
        <w:rPr>
          <w:rStyle w:val="s0"/>
          <w:lang w:val="kk-KZ"/>
        </w:rPr>
        <w:t xml:space="preserve">. Бас банк еншілес ұйымның қызметіне бақылауды, оның ішінде </w:t>
      </w:r>
      <w:r w:rsidR="00835FA3">
        <w:rPr>
          <w:rStyle w:val="s0"/>
          <w:lang w:val="kk-KZ"/>
        </w:rPr>
        <w:br/>
      </w:r>
      <w:r w:rsidRPr="002B79F4">
        <w:rPr>
          <w:rStyle w:val="s0"/>
          <w:lang w:val="kk-KZ"/>
        </w:rPr>
        <w:t>Іс-шаралар жоспарының және бизнес-жоспардың орындалуын жыл с</w:t>
      </w:r>
      <w:r w:rsidR="00611D87">
        <w:rPr>
          <w:rStyle w:val="s0"/>
          <w:lang w:val="kk-KZ"/>
        </w:rPr>
        <w:t>айын тексеруді жүзеге асырады.</w:t>
      </w:r>
    </w:p>
    <w:p w:rsidR="009C4791" w:rsidRPr="008403CC" w:rsidRDefault="009C4791" w:rsidP="00D94268">
      <w:pPr>
        <w:widowControl w:val="0"/>
        <w:tabs>
          <w:tab w:val="left" w:pos="0"/>
          <w:tab w:val="left" w:pos="993"/>
        </w:tabs>
        <w:ind w:firstLine="709"/>
        <w:rPr>
          <w:rStyle w:val="s0"/>
          <w:color w:val="auto"/>
          <w:lang w:val="kk-KZ"/>
        </w:rPr>
      </w:pPr>
      <w:r w:rsidRPr="009C4791">
        <w:rPr>
          <w:szCs w:val="28"/>
          <w:lang w:val="kk-KZ"/>
        </w:rPr>
        <w:t xml:space="preserve">7. </w:t>
      </w:r>
      <w:r w:rsidRPr="008403CC">
        <w:rPr>
          <w:rStyle w:val="s0"/>
          <w:color w:val="auto"/>
          <w:lang w:val="kk-KZ"/>
        </w:rPr>
        <w:t>Бас банк қаржы нарығын және қаржы ұйымдарын бақ</w:t>
      </w:r>
      <w:r w:rsidR="003D2810">
        <w:rPr>
          <w:rStyle w:val="s0"/>
          <w:color w:val="auto"/>
          <w:lang w:val="kk-KZ"/>
        </w:rPr>
        <w:t xml:space="preserve">ылау және қадағалау жөніндегі </w:t>
      </w:r>
      <w:r w:rsidRPr="008403CC">
        <w:rPr>
          <w:rStyle w:val="s0"/>
          <w:color w:val="auto"/>
          <w:lang w:val="kk-KZ"/>
        </w:rPr>
        <w:t>уәкілетті органға (бұдан әрі – уәкілетті орган) Іс-шаралар жоспарының орындалуы туралы, оның ішінде нақты кірістер мен шығыстар бойынша, сондай-ақ күмәнді және үмітсіз активтер бойынша ақша қаражатының қоғалысы бойынша мәліметтерді қоса алғанда, ақпаратты тоқсан сайын, есепті тоқсаннан кейінгі айдың жиырмасыншы күніне дейінгі мерзімде ұсынады.</w:t>
      </w:r>
    </w:p>
    <w:p w:rsidR="009C4791" w:rsidRPr="008403CC" w:rsidRDefault="009C4791" w:rsidP="00D94268">
      <w:pPr>
        <w:ind w:firstLine="709"/>
        <w:rPr>
          <w:rStyle w:val="s0"/>
          <w:b/>
          <w:color w:val="auto"/>
          <w:lang w:val="kk-KZ"/>
        </w:rPr>
      </w:pPr>
      <w:r w:rsidRPr="008403CC">
        <w:rPr>
          <w:rStyle w:val="s0"/>
          <w:color w:val="auto"/>
          <w:lang w:val="kk-KZ"/>
        </w:rPr>
        <w:t>Іс-шаралар жоспарына өзгерістер мен толықтырула</w:t>
      </w:r>
      <w:r w:rsidR="003D2810">
        <w:rPr>
          <w:rStyle w:val="s0"/>
          <w:color w:val="auto"/>
          <w:lang w:val="kk-KZ"/>
        </w:rPr>
        <w:t xml:space="preserve">р енгізілген жағдайда Бас банк </w:t>
      </w:r>
      <w:r w:rsidRPr="008403CC">
        <w:rPr>
          <w:rStyle w:val="s0"/>
          <w:color w:val="auto"/>
          <w:lang w:val="kk-KZ"/>
        </w:rPr>
        <w:t xml:space="preserve">уәкілетті органға бас банктің директорлар кеңесі </w:t>
      </w:r>
      <w:r w:rsidR="00840976">
        <w:rPr>
          <w:rStyle w:val="s0"/>
          <w:color w:val="auto"/>
          <w:lang w:val="kk-KZ"/>
        </w:rPr>
        <w:t>ол</w:t>
      </w:r>
      <w:r w:rsidRPr="008403CC">
        <w:rPr>
          <w:rStyle w:val="s0"/>
          <w:color w:val="auto"/>
          <w:lang w:val="kk-KZ"/>
        </w:rPr>
        <w:t xml:space="preserve">арды мақұлдаған күннен бастап күнтізбелік 10 (он) күн ішінде әрбір күмәнді және үмітсіз актив </w:t>
      </w:r>
      <w:r w:rsidRPr="008403CC">
        <w:rPr>
          <w:rStyle w:val="s0"/>
          <w:color w:val="auto"/>
          <w:lang w:val="kk-KZ"/>
        </w:rPr>
        <w:lastRenderedPageBreak/>
        <w:t xml:space="preserve">бойынша жаңартылған Іс-шаралар жоспарын немесе қолда бар </w:t>
      </w:r>
      <w:r w:rsidR="00835FA3">
        <w:rPr>
          <w:rStyle w:val="s0"/>
          <w:color w:val="auto"/>
          <w:lang w:val="kk-KZ"/>
        </w:rPr>
        <w:br/>
      </w:r>
      <w:r w:rsidR="00D94268">
        <w:rPr>
          <w:rStyle w:val="s0"/>
          <w:color w:val="auto"/>
          <w:lang w:val="kk-KZ"/>
        </w:rPr>
        <w:t>Іс-шаралар жоспарын ұсынады.</w:t>
      </w:r>
    </w:p>
    <w:p w:rsidR="009C4791" w:rsidRPr="009C4791" w:rsidRDefault="009C4791" w:rsidP="00D94268">
      <w:pPr>
        <w:widowControl w:val="0"/>
        <w:tabs>
          <w:tab w:val="left" w:pos="0"/>
          <w:tab w:val="left" w:pos="1134"/>
        </w:tabs>
        <w:ind w:firstLine="709"/>
        <w:rPr>
          <w:szCs w:val="28"/>
          <w:lang w:val="kk-KZ"/>
        </w:rPr>
      </w:pPr>
      <w:r w:rsidRPr="008403CC">
        <w:rPr>
          <w:szCs w:val="28"/>
          <w:lang w:val="kk-KZ"/>
        </w:rPr>
        <w:t>8. Еншілес ұйым заңды тұлғалардың жарғылық капиталындағы акциялары және (немесе) қатысу үлестері бойынша алынған дивидендтерді, өзінің шығыстарын өтеу үшін активтерді сатудан түскен оң айырманың сомаларын (активтерді сату құнының оларды сатып алу құнынан және еншілес ұйымның берілген актив бойынша берешегі сомасынан асы</w:t>
      </w:r>
      <w:r w:rsidR="00D94268">
        <w:rPr>
          <w:szCs w:val="28"/>
          <w:lang w:val="kk-KZ"/>
        </w:rPr>
        <w:t>п түскен жағдайда) пайдаланады.</w:t>
      </w:r>
    </w:p>
    <w:p w:rsidR="009C4791" w:rsidRPr="00A45DDC" w:rsidRDefault="009C4791" w:rsidP="00D94268">
      <w:pPr>
        <w:ind w:firstLine="709"/>
        <w:rPr>
          <w:lang w:val="kk-KZ"/>
        </w:rPr>
      </w:pPr>
      <w:r w:rsidRPr="00A45DDC">
        <w:rPr>
          <w:rStyle w:val="s0"/>
          <w:color w:val="auto"/>
          <w:lang w:val="kk-KZ"/>
        </w:rPr>
        <w:t xml:space="preserve">9. </w:t>
      </w:r>
      <w:r>
        <w:rPr>
          <w:rStyle w:val="s0"/>
          <w:color w:val="auto"/>
          <w:lang w:val="kk-KZ"/>
        </w:rPr>
        <w:t xml:space="preserve">Еншілес ұйым </w:t>
      </w:r>
      <w:r w:rsidR="008D2689" w:rsidRPr="00A45DDC">
        <w:rPr>
          <w:rStyle w:val="s0"/>
          <w:color w:val="auto"/>
          <w:lang w:val="kk-KZ"/>
        </w:rPr>
        <w:t xml:space="preserve">сатып алатын </w:t>
      </w:r>
      <w:r w:rsidRPr="00A45DDC">
        <w:rPr>
          <w:rStyle w:val="s0"/>
          <w:color w:val="auto"/>
          <w:lang w:val="kk-KZ"/>
        </w:rPr>
        <w:t>(</w:t>
      </w:r>
      <w:r w:rsidR="008D2689">
        <w:rPr>
          <w:rStyle w:val="s0"/>
          <w:color w:val="auto"/>
          <w:lang w:val="kk-KZ"/>
        </w:rPr>
        <w:t>с</w:t>
      </w:r>
      <w:r w:rsidR="008D2689" w:rsidRPr="00A45DDC">
        <w:rPr>
          <w:rStyle w:val="s0"/>
          <w:color w:val="auto"/>
          <w:lang w:val="kk-KZ"/>
        </w:rPr>
        <w:t>атып алған</w:t>
      </w:r>
      <w:r w:rsidRPr="00A45DDC">
        <w:rPr>
          <w:rStyle w:val="s0"/>
          <w:color w:val="auto"/>
          <w:lang w:val="kk-KZ"/>
        </w:rPr>
        <w:t>) күмәнді және үмітсіз активтерге қойылатын талаптар:</w:t>
      </w:r>
    </w:p>
    <w:p w:rsidR="009C4791" w:rsidRPr="00A45DDC" w:rsidRDefault="009C4791" w:rsidP="00D94268">
      <w:pPr>
        <w:ind w:firstLine="709"/>
        <w:rPr>
          <w:lang w:val="kk-KZ"/>
        </w:rPr>
      </w:pPr>
      <w:r w:rsidRPr="00A45DDC">
        <w:rPr>
          <w:rStyle w:val="s0"/>
          <w:color w:val="auto"/>
          <w:lang w:val="kk-KZ"/>
        </w:rPr>
        <w:t xml:space="preserve">1) Қағидалардың </w:t>
      </w:r>
      <w:bookmarkStart w:id="8" w:name="sub1004062477"/>
      <w:r w:rsidRPr="00A45DDC">
        <w:rPr>
          <w:rStyle w:val="s0"/>
          <w:b/>
          <w:color w:val="auto"/>
          <w:lang w:val="kk-KZ"/>
        </w:rPr>
        <w:fldChar w:fldCharType="begin"/>
      </w:r>
      <w:r w:rsidRPr="00A45DDC">
        <w:rPr>
          <w:rStyle w:val="s0"/>
          <w:b/>
          <w:color w:val="auto"/>
          <w:lang w:val="kk-KZ"/>
        </w:rPr>
        <w:instrText xml:space="preserve"> HYPERLINK "jl:31568483.100.1004062477_1" \o "\«Бас банктің күмәнді және үмітсіз активтерін иеленетін еншілес ұйымның қызметі қағидаларын бекіту туралы\» Қазақстан Республикасының Ұлттық Банкі Басқармасының 2014 жылғы 23 сәуірдегі № 71 Қаулысы (2015.27.05. берілген өзгерістермен)" </w:instrText>
      </w:r>
      <w:r w:rsidRPr="00A45DDC">
        <w:rPr>
          <w:rStyle w:val="s0"/>
          <w:b/>
          <w:color w:val="auto"/>
          <w:lang w:val="kk-KZ"/>
        </w:rPr>
        <w:fldChar w:fldCharType="separate"/>
      </w:r>
      <w:r w:rsidRPr="00A45DDC">
        <w:rPr>
          <w:rStyle w:val="a6"/>
          <w:b w:val="0"/>
          <w:color w:val="auto"/>
          <w:u w:val="none"/>
          <w:lang w:val="kk-KZ"/>
        </w:rPr>
        <w:t>2-тармағына</w:t>
      </w:r>
      <w:r w:rsidRPr="00A45DDC">
        <w:rPr>
          <w:rStyle w:val="s0"/>
          <w:b/>
          <w:color w:val="auto"/>
          <w:lang w:val="kk-KZ"/>
        </w:rPr>
        <w:fldChar w:fldCharType="end"/>
      </w:r>
      <w:bookmarkEnd w:id="8"/>
      <w:r w:rsidRPr="00D94268">
        <w:rPr>
          <w:rStyle w:val="s0"/>
          <w:color w:val="auto"/>
          <w:lang w:val="kk-KZ"/>
        </w:rPr>
        <w:t xml:space="preserve"> </w:t>
      </w:r>
      <w:r w:rsidRPr="00A45DDC">
        <w:rPr>
          <w:rStyle w:val="s0"/>
          <w:color w:val="auto"/>
          <w:lang w:val="kk-KZ"/>
        </w:rPr>
        <w:t>және</w:t>
      </w:r>
      <w:r w:rsidRPr="00A45DDC">
        <w:rPr>
          <w:rStyle w:val="s0"/>
          <w:b/>
          <w:color w:val="auto"/>
          <w:lang w:val="kk-KZ"/>
        </w:rPr>
        <w:t xml:space="preserve"> </w:t>
      </w:r>
      <w:bookmarkStart w:id="9" w:name="sub1004062479"/>
      <w:r w:rsidRPr="00A45DDC">
        <w:rPr>
          <w:rStyle w:val="s0"/>
          <w:b/>
          <w:color w:val="auto"/>
          <w:lang w:val="kk-KZ"/>
        </w:rPr>
        <w:fldChar w:fldCharType="begin"/>
      </w:r>
      <w:r w:rsidRPr="00A45DDC">
        <w:rPr>
          <w:rStyle w:val="s0"/>
          <w:b/>
          <w:color w:val="auto"/>
          <w:lang w:val="kk-KZ"/>
        </w:rPr>
        <w:instrText xml:space="preserve"> HYPERLINK "jl:31568483.400%20" </w:instrText>
      </w:r>
      <w:r w:rsidRPr="00A45DDC">
        <w:rPr>
          <w:rStyle w:val="s0"/>
          <w:b/>
          <w:color w:val="auto"/>
          <w:lang w:val="kk-KZ"/>
        </w:rPr>
        <w:fldChar w:fldCharType="separate"/>
      </w:r>
      <w:r w:rsidRPr="00A45DDC">
        <w:rPr>
          <w:rStyle w:val="a6"/>
          <w:b w:val="0"/>
          <w:color w:val="auto"/>
          <w:u w:val="none"/>
          <w:lang w:val="kk-KZ"/>
        </w:rPr>
        <w:t>4-тармағының 1) тармақшасына</w:t>
      </w:r>
      <w:r w:rsidRPr="00A45DDC">
        <w:rPr>
          <w:rStyle w:val="s0"/>
          <w:b/>
          <w:color w:val="auto"/>
          <w:lang w:val="kk-KZ"/>
        </w:rPr>
        <w:fldChar w:fldCharType="end"/>
      </w:r>
      <w:bookmarkEnd w:id="9"/>
      <w:r w:rsidRPr="00A45DDC">
        <w:rPr>
          <w:rStyle w:val="s0"/>
          <w:color w:val="auto"/>
          <w:lang w:val="kk-KZ"/>
        </w:rPr>
        <w:t xml:space="preserve"> сәйкес анықталған, </w:t>
      </w:r>
      <w:r>
        <w:rPr>
          <w:rStyle w:val="s0"/>
          <w:color w:val="auto"/>
          <w:lang w:val="kk-KZ"/>
        </w:rPr>
        <w:t xml:space="preserve">олар бойынша </w:t>
      </w:r>
      <w:r w:rsidRPr="00A45DDC">
        <w:rPr>
          <w:rStyle w:val="s0"/>
          <w:color w:val="auto"/>
          <w:lang w:val="kk-KZ"/>
        </w:rPr>
        <w:t xml:space="preserve">Іс-шаралар жоспарында еншілес ұйымның қызмет мерзімі ішінде оларды басқару нәтижесінде кезеңдікпен (екі жылдан кем емес) кіріс алуы болжанған күмәнді және үмітсіз </w:t>
      </w:r>
      <w:r w:rsidR="00D94268">
        <w:rPr>
          <w:rStyle w:val="s0"/>
          <w:color w:val="auto"/>
          <w:lang w:val="kk-KZ"/>
        </w:rPr>
        <w:t>активтер объект болып табылады;</w:t>
      </w:r>
    </w:p>
    <w:p w:rsidR="009C4791" w:rsidRPr="00A45DDC" w:rsidRDefault="009C4791" w:rsidP="00D94268">
      <w:pPr>
        <w:ind w:firstLine="709"/>
        <w:rPr>
          <w:lang w:val="kk-KZ"/>
        </w:rPr>
      </w:pPr>
      <w:r w:rsidRPr="00A45DDC">
        <w:rPr>
          <w:rStyle w:val="s0"/>
          <w:color w:val="auto"/>
          <w:lang w:val="kk-KZ"/>
        </w:rPr>
        <w:t>2) күмәнді және үмітсіз активті жақсартуды көздейтін, оның ішінде құрылысты аяқтауды не актив құнын өсіруге, сондай-ақ борышкерді сауықтыруға бағытталған жұмысты және (немесе) іс-шараларды өткізуді аяқтау арқылы мыналар енгізілетін бизнес-жоспар бар:</w:t>
      </w:r>
    </w:p>
    <w:p w:rsidR="009C4791" w:rsidRPr="00A45DDC" w:rsidRDefault="009C4791" w:rsidP="00D94268">
      <w:pPr>
        <w:ind w:firstLine="709"/>
        <w:rPr>
          <w:lang w:val="kk-KZ"/>
        </w:rPr>
      </w:pPr>
      <w:r w:rsidRPr="00A45DDC">
        <w:rPr>
          <w:rStyle w:val="s0"/>
          <w:color w:val="auto"/>
          <w:lang w:val="kk-KZ"/>
        </w:rPr>
        <w:t xml:space="preserve">берешектің бөлігін есептен шығару бойынша өзге кредиторлар тарапынан қолдау жасау шаралары, төлемді өтеудің кестесін және </w:t>
      </w:r>
      <w:proofErr w:type="spellStart"/>
      <w:r w:rsidRPr="00A45DDC">
        <w:rPr>
          <w:rStyle w:val="s0"/>
          <w:color w:val="auto"/>
          <w:lang w:val="kk-KZ"/>
        </w:rPr>
        <w:t>кезеңділігін</w:t>
      </w:r>
      <w:proofErr w:type="spellEnd"/>
      <w:r w:rsidRPr="00A45DDC">
        <w:rPr>
          <w:rStyle w:val="s0"/>
          <w:color w:val="auto"/>
          <w:lang w:val="kk-KZ"/>
        </w:rPr>
        <w:t xml:space="preserve"> өзгерту, қаржыландыру мерзімдерін ұлғайту, негізгі борыш бойынша жеңілдікті кезеңді өсіру, инвестициялық фазаны аяқтау мақсатында жобаны қосымша қаржыландыру, сондай-ақ қарызды қаржыландырудың басқа да тәсілдері;</w:t>
      </w:r>
    </w:p>
    <w:p w:rsidR="009C4791" w:rsidRPr="00A45DDC" w:rsidRDefault="009C4791" w:rsidP="00D94268">
      <w:pPr>
        <w:ind w:firstLine="709"/>
        <w:rPr>
          <w:lang w:val="kk-KZ"/>
        </w:rPr>
      </w:pPr>
      <w:r>
        <w:rPr>
          <w:rStyle w:val="s0"/>
          <w:color w:val="auto"/>
          <w:lang w:val="kk-KZ"/>
        </w:rPr>
        <w:t xml:space="preserve">акционерлік </w:t>
      </w:r>
      <w:r w:rsidRPr="00A45DDC">
        <w:rPr>
          <w:rStyle w:val="s0"/>
          <w:color w:val="auto"/>
          <w:lang w:val="kk-KZ"/>
        </w:rPr>
        <w:t>қоғамның жарғы</w:t>
      </w:r>
      <w:r>
        <w:rPr>
          <w:rStyle w:val="s0"/>
          <w:color w:val="auto"/>
          <w:lang w:val="kk-KZ"/>
        </w:rPr>
        <w:t>лық</w:t>
      </w:r>
      <w:r w:rsidRPr="00A45DDC">
        <w:rPr>
          <w:rStyle w:val="s0"/>
          <w:color w:val="auto"/>
          <w:lang w:val="kk-KZ"/>
        </w:rPr>
        <w:t xml:space="preserve"> капиталын </w:t>
      </w:r>
      <w:r>
        <w:rPr>
          <w:rStyle w:val="s0"/>
          <w:color w:val="auto"/>
          <w:lang w:val="kk-KZ"/>
        </w:rPr>
        <w:t xml:space="preserve">ұлғайту </w:t>
      </w:r>
      <w:r w:rsidRPr="00A45DDC">
        <w:rPr>
          <w:rStyle w:val="s0"/>
          <w:color w:val="auto"/>
          <w:lang w:val="kk-KZ"/>
        </w:rPr>
        <w:t xml:space="preserve">(капиталдағы қатысу үлесі) бөлігінде борышкердің меншік иелері тарапынан болатын қолдау шаралары, кредиторлар алдындағы қарызды толық өтегенге дейінгі борышкерлердің меншік иелері арасындағы борышкердің таза пайдасын бөлмеуі, борышкердің </w:t>
      </w:r>
      <w:proofErr w:type="spellStart"/>
      <w:r w:rsidRPr="00A45DDC">
        <w:rPr>
          <w:rStyle w:val="s0"/>
          <w:color w:val="auto"/>
          <w:lang w:val="kk-KZ"/>
        </w:rPr>
        <w:t>бизнес-процестерін</w:t>
      </w:r>
      <w:proofErr w:type="spellEnd"/>
      <w:r w:rsidRPr="00A45DDC">
        <w:rPr>
          <w:rStyle w:val="s0"/>
          <w:color w:val="auto"/>
          <w:lang w:val="kk-KZ"/>
        </w:rPr>
        <w:t xml:space="preserve"> оңтайландыру;</w:t>
      </w:r>
    </w:p>
    <w:p w:rsidR="009C4791" w:rsidRPr="00A45DDC" w:rsidRDefault="009C4791" w:rsidP="00D94268">
      <w:pPr>
        <w:ind w:firstLine="709"/>
        <w:rPr>
          <w:lang w:val="kk-KZ"/>
        </w:rPr>
      </w:pPr>
      <w:r w:rsidRPr="00A45DDC">
        <w:rPr>
          <w:rStyle w:val="s0"/>
          <w:color w:val="auto"/>
          <w:lang w:val="kk-KZ"/>
        </w:rPr>
        <w:t xml:space="preserve">борышкердің борышын капиталға </w:t>
      </w:r>
      <w:proofErr w:type="spellStart"/>
      <w:r w:rsidRPr="00A45DDC">
        <w:rPr>
          <w:rStyle w:val="s0"/>
          <w:color w:val="auto"/>
          <w:lang w:val="kk-KZ"/>
        </w:rPr>
        <w:t>конвертациялау</w:t>
      </w:r>
      <w:proofErr w:type="spellEnd"/>
      <w:r w:rsidRPr="00A45DDC">
        <w:rPr>
          <w:rStyle w:val="s0"/>
          <w:color w:val="auto"/>
          <w:lang w:val="kk-KZ"/>
        </w:rPr>
        <w:t xml:space="preserve"> бөлігінде стратегиялық инвестор тарапынан жасалатын қолдау шаралары, айналым капиталын және (немесе) барынша төмен инвестициялық капиталды ұсыну;</w:t>
      </w:r>
    </w:p>
    <w:p w:rsidR="009C4791" w:rsidRPr="00A45DDC" w:rsidRDefault="009C4791" w:rsidP="00D94268">
      <w:pPr>
        <w:ind w:firstLine="709"/>
        <w:rPr>
          <w:lang w:val="kk-KZ"/>
        </w:rPr>
      </w:pPr>
      <w:r w:rsidRPr="00A45DDC">
        <w:rPr>
          <w:rStyle w:val="s0"/>
          <w:color w:val="auto"/>
          <w:lang w:val="kk-KZ"/>
        </w:rPr>
        <w:t xml:space="preserve">3) </w:t>
      </w:r>
      <w:r>
        <w:rPr>
          <w:rStyle w:val="s0"/>
          <w:color w:val="auto"/>
          <w:lang w:val="kk-KZ"/>
        </w:rPr>
        <w:t xml:space="preserve">аяқталмаған </w:t>
      </w:r>
      <w:r w:rsidRPr="00A45DDC">
        <w:rPr>
          <w:rStyle w:val="s0"/>
          <w:color w:val="auto"/>
          <w:lang w:val="kk-KZ"/>
        </w:rPr>
        <w:t xml:space="preserve">құрылыс объектілері бойынша құрылыс шығыстарының болжамы және құрылыс аяқталғаннан кейінгі жылжымайтын мүлік объектілерінің құнына </w:t>
      </w:r>
      <w:r>
        <w:rPr>
          <w:rStyle w:val="s0"/>
          <w:color w:val="auto"/>
          <w:lang w:val="kk-KZ"/>
        </w:rPr>
        <w:t xml:space="preserve">бағалаушы жүргізген </w:t>
      </w:r>
      <w:r w:rsidRPr="00A45DDC">
        <w:rPr>
          <w:rStyle w:val="s0"/>
          <w:color w:val="auto"/>
          <w:lang w:val="kk-KZ"/>
        </w:rPr>
        <w:t>талдау бар;</w:t>
      </w:r>
    </w:p>
    <w:p w:rsidR="009C4791" w:rsidRPr="00A45DDC" w:rsidRDefault="009C4791" w:rsidP="00D94268">
      <w:pPr>
        <w:ind w:firstLine="709"/>
        <w:rPr>
          <w:lang w:val="kk-KZ"/>
        </w:rPr>
      </w:pPr>
      <w:r w:rsidRPr="00A45DDC">
        <w:rPr>
          <w:rStyle w:val="s0"/>
          <w:color w:val="auto"/>
          <w:lang w:val="kk-KZ"/>
        </w:rPr>
        <w:t xml:space="preserve">4) берілген (берілетін) талап ету құқықтары бойынша бір мезгілде төменде аталған кредиттік тәуекелді төмендетудің кем </w:t>
      </w:r>
      <w:r>
        <w:rPr>
          <w:rStyle w:val="s0"/>
          <w:color w:val="auto"/>
          <w:lang w:val="kk-KZ"/>
        </w:rPr>
        <w:t xml:space="preserve">дегенде </w:t>
      </w:r>
      <w:r w:rsidRPr="00A45DDC">
        <w:rPr>
          <w:rStyle w:val="s0"/>
          <w:color w:val="auto"/>
          <w:lang w:val="kk-KZ"/>
        </w:rPr>
        <w:t>екі</w:t>
      </w:r>
      <w:r w:rsidR="00D94268">
        <w:rPr>
          <w:rStyle w:val="s0"/>
          <w:color w:val="auto"/>
          <w:lang w:val="kk-KZ"/>
        </w:rPr>
        <w:t xml:space="preserve"> </w:t>
      </w:r>
      <w:r>
        <w:rPr>
          <w:rStyle w:val="s0"/>
          <w:color w:val="auto"/>
          <w:lang w:val="kk-KZ"/>
        </w:rPr>
        <w:t>талабы</w:t>
      </w:r>
      <w:r w:rsidRPr="00A45DDC">
        <w:rPr>
          <w:rStyle w:val="s0"/>
          <w:color w:val="auto"/>
          <w:lang w:val="kk-KZ"/>
        </w:rPr>
        <w:t xml:space="preserve"> болған жағдайда орындалады:</w:t>
      </w:r>
    </w:p>
    <w:p w:rsidR="009C4791" w:rsidRPr="00A45DDC" w:rsidRDefault="009C4791" w:rsidP="00D94268">
      <w:pPr>
        <w:ind w:firstLine="709"/>
        <w:rPr>
          <w:lang w:val="kk-KZ"/>
        </w:rPr>
      </w:pPr>
      <w:r w:rsidRPr="00A45DDC">
        <w:rPr>
          <w:rStyle w:val="s0"/>
          <w:color w:val="auto"/>
          <w:lang w:val="kk-KZ"/>
        </w:rPr>
        <w:t>борышкерге берілген кредиттің жалпы мерзімін ұзарту;</w:t>
      </w:r>
    </w:p>
    <w:p w:rsidR="009C4791" w:rsidRPr="00A45DDC" w:rsidRDefault="009C4791" w:rsidP="00D94268">
      <w:pPr>
        <w:ind w:firstLine="709"/>
        <w:rPr>
          <w:lang w:val="kk-KZ"/>
        </w:rPr>
      </w:pPr>
      <w:r w:rsidRPr="00A45DDC">
        <w:rPr>
          <w:rStyle w:val="s0"/>
          <w:color w:val="auto"/>
          <w:lang w:val="kk-KZ"/>
        </w:rPr>
        <w:t>сыйақы мөлшерлемесін, оның ішінде осының алдында есептелген немесе капиталдандырылған, бірақ төленбеген сыйақыға қатысты төмендету;</w:t>
      </w:r>
    </w:p>
    <w:p w:rsidR="00D94268" w:rsidRPr="00123CEC" w:rsidRDefault="009C4791">
      <w:pPr>
        <w:ind w:firstLine="709"/>
        <w:rPr>
          <w:szCs w:val="28"/>
          <w:lang w:val="kk-KZ"/>
        </w:rPr>
      </w:pPr>
      <w:r w:rsidRPr="00A45DDC">
        <w:rPr>
          <w:rStyle w:val="s0"/>
          <w:color w:val="auto"/>
          <w:lang w:val="kk-KZ"/>
        </w:rPr>
        <w:t xml:space="preserve">бас банктің есептелген тұрақсыздық айыбын (айыппұл, </w:t>
      </w:r>
      <w:proofErr w:type="spellStart"/>
      <w:r w:rsidRPr="00A45DDC">
        <w:rPr>
          <w:rStyle w:val="s0"/>
          <w:color w:val="auto"/>
          <w:lang w:val="kk-KZ"/>
        </w:rPr>
        <w:t>өсімпұл</w:t>
      </w:r>
      <w:proofErr w:type="spellEnd"/>
      <w:r w:rsidRPr="00A45DDC">
        <w:rPr>
          <w:rStyle w:val="s0"/>
          <w:color w:val="auto"/>
          <w:lang w:val="kk-KZ"/>
        </w:rPr>
        <w:t>) есептен шығаруды жүзеге асыру.</w:t>
      </w:r>
    </w:p>
    <w:sectPr w:rsidR="00D94268" w:rsidRPr="00123CEC" w:rsidSect="006B0972">
      <w:headerReference w:type="even" r:id="rId9"/>
      <w:headerReference w:type="default" r:id="rId10"/>
      <w:headerReference w:type="first" r:id="rId11"/>
      <w:pgSz w:w="11906" w:h="16838" w:code="9"/>
      <w:pgMar w:top="1418" w:right="851" w:bottom="1418"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28B" w:rsidRDefault="0072428B">
      <w:r>
        <w:separator/>
      </w:r>
    </w:p>
  </w:endnote>
  <w:endnote w:type="continuationSeparator" w:id="0">
    <w:p w:rsidR="0072428B" w:rsidRDefault="0072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28B" w:rsidRDefault="0072428B">
      <w:r>
        <w:separator/>
      </w:r>
    </w:p>
  </w:footnote>
  <w:footnote w:type="continuationSeparator" w:id="0">
    <w:p w:rsidR="0072428B" w:rsidRDefault="00724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17" w:rsidRDefault="00937917" w:rsidP="0052352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7917" w:rsidRDefault="009379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17" w:rsidRPr="00270779" w:rsidRDefault="00937917" w:rsidP="0052352A">
    <w:pPr>
      <w:pStyle w:val="a3"/>
      <w:framePr w:wrap="around" w:vAnchor="text" w:hAnchor="margin" w:xAlign="center" w:y="1"/>
      <w:rPr>
        <w:rStyle w:val="a5"/>
      </w:rPr>
    </w:pPr>
    <w:r w:rsidRPr="00270779">
      <w:rPr>
        <w:rStyle w:val="a5"/>
      </w:rPr>
      <w:fldChar w:fldCharType="begin"/>
    </w:r>
    <w:r w:rsidRPr="00270779">
      <w:rPr>
        <w:rStyle w:val="a5"/>
      </w:rPr>
      <w:instrText xml:space="preserve">PAGE  </w:instrText>
    </w:r>
    <w:r w:rsidRPr="00270779">
      <w:rPr>
        <w:rStyle w:val="a5"/>
      </w:rPr>
      <w:fldChar w:fldCharType="separate"/>
    </w:r>
    <w:r w:rsidR="0021251A">
      <w:rPr>
        <w:rStyle w:val="a5"/>
        <w:noProof/>
      </w:rPr>
      <w:t>2</w:t>
    </w:r>
    <w:r w:rsidRPr="00270779">
      <w:rPr>
        <w:rStyle w:val="a5"/>
      </w:rPr>
      <w:fldChar w:fldCharType="end"/>
    </w:r>
  </w:p>
  <w:p w:rsidR="00937917" w:rsidRDefault="00937917" w:rsidP="003D2810">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51A" w:rsidRPr="0021251A" w:rsidRDefault="0021251A" w:rsidP="0021251A">
    <w:pPr>
      <w:pStyle w:val="a3"/>
      <w:jc w:val="center"/>
      <w:rPr>
        <w:i/>
        <w:sz w:val="24"/>
        <w:szCs w:val="24"/>
      </w:rPr>
    </w:pPr>
    <w:r w:rsidRPr="0021251A">
      <w:rPr>
        <w:i/>
        <w:sz w:val="24"/>
        <w:szCs w:val="24"/>
      </w:rPr>
      <w:t xml:space="preserve">ҚР </w:t>
    </w:r>
    <w:proofErr w:type="spellStart"/>
    <w:r w:rsidRPr="0021251A">
      <w:rPr>
        <w:i/>
        <w:sz w:val="24"/>
        <w:szCs w:val="24"/>
      </w:rPr>
      <w:t>Әділет</w:t>
    </w:r>
    <w:proofErr w:type="spellEnd"/>
    <w:r w:rsidRPr="0021251A">
      <w:rPr>
        <w:i/>
        <w:sz w:val="24"/>
        <w:szCs w:val="24"/>
      </w:rPr>
      <w:t xml:space="preserve"> </w:t>
    </w:r>
    <w:proofErr w:type="spellStart"/>
    <w:r w:rsidRPr="0021251A">
      <w:rPr>
        <w:i/>
        <w:sz w:val="24"/>
        <w:szCs w:val="24"/>
      </w:rPr>
      <w:t>министрлігінде</w:t>
    </w:r>
    <w:proofErr w:type="spellEnd"/>
    <w:r w:rsidRPr="0021251A">
      <w:rPr>
        <w:i/>
        <w:sz w:val="24"/>
        <w:szCs w:val="24"/>
      </w:rPr>
      <w:t xml:space="preserve"> 2018 </w:t>
    </w:r>
    <w:proofErr w:type="spellStart"/>
    <w:r w:rsidRPr="0021251A">
      <w:rPr>
        <w:i/>
        <w:sz w:val="24"/>
        <w:szCs w:val="24"/>
      </w:rPr>
      <w:t>жылы</w:t>
    </w:r>
    <w:proofErr w:type="spellEnd"/>
    <w:r w:rsidRPr="0021251A">
      <w:rPr>
        <w:i/>
        <w:sz w:val="24"/>
        <w:szCs w:val="24"/>
      </w:rPr>
      <w:t xml:space="preserve"> 2</w:t>
    </w:r>
    <w:r>
      <w:rPr>
        <w:i/>
        <w:sz w:val="24"/>
        <w:szCs w:val="24"/>
        <w:lang w:val="en-US"/>
      </w:rPr>
      <w:t>3</w:t>
    </w:r>
    <w:r w:rsidRPr="0021251A">
      <w:rPr>
        <w:i/>
        <w:sz w:val="24"/>
        <w:szCs w:val="24"/>
      </w:rPr>
      <w:t xml:space="preserve"> </w:t>
    </w:r>
    <w:proofErr w:type="spellStart"/>
    <w:r w:rsidRPr="0021251A">
      <w:rPr>
        <w:i/>
        <w:sz w:val="24"/>
        <w:szCs w:val="24"/>
      </w:rPr>
      <w:t>сәуірде</w:t>
    </w:r>
    <w:proofErr w:type="spellEnd"/>
    <w:r w:rsidRPr="0021251A">
      <w:rPr>
        <w:i/>
        <w:sz w:val="24"/>
        <w:szCs w:val="24"/>
      </w:rPr>
      <w:t xml:space="preserve"> № 16</w:t>
    </w:r>
    <w:r>
      <w:rPr>
        <w:i/>
        <w:sz w:val="24"/>
        <w:szCs w:val="24"/>
        <w:lang w:val="en-US"/>
      </w:rPr>
      <w:t>795</w:t>
    </w:r>
    <w:r w:rsidRPr="0021251A">
      <w:rPr>
        <w:i/>
        <w:sz w:val="24"/>
        <w:szCs w:val="24"/>
      </w:rPr>
      <w:t xml:space="preserve"> </w:t>
    </w:r>
    <w:proofErr w:type="spellStart"/>
    <w:r w:rsidRPr="0021251A">
      <w:rPr>
        <w:i/>
        <w:sz w:val="24"/>
        <w:szCs w:val="24"/>
      </w:rPr>
      <w:t>тіркелді</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75"/>
    <w:rsid w:val="00000154"/>
    <w:rsid w:val="000004D2"/>
    <w:rsid w:val="000007C5"/>
    <w:rsid w:val="00000915"/>
    <w:rsid w:val="0000213E"/>
    <w:rsid w:val="00002C42"/>
    <w:rsid w:val="000039EB"/>
    <w:rsid w:val="00003C51"/>
    <w:rsid w:val="00003F59"/>
    <w:rsid w:val="00005C13"/>
    <w:rsid w:val="00006122"/>
    <w:rsid w:val="00006F11"/>
    <w:rsid w:val="00007761"/>
    <w:rsid w:val="00011330"/>
    <w:rsid w:val="000115B3"/>
    <w:rsid w:val="00012BDA"/>
    <w:rsid w:val="00012D5B"/>
    <w:rsid w:val="00012E16"/>
    <w:rsid w:val="00013328"/>
    <w:rsid w:val="00013596"/>
    <w:rsid w:val="00013653"/>
    <w:rsid w:val="000138E1"/>
    <w:rsid w:val="00013A28"/>
    <w:rsid w:val="0001566E"/>
    <w:rsid w:val="00015AAE"/>
    <w:rsid w:val="0001613C"/>
    <w:rsid w:val="00016DD2"/>
    <w:rsid w:val="00017022"/>
    <w:rsid w:val="00020089"/>
    <w:rsid w:val="00020799"/>
    <w:rsid w:val="00020C13"/>
    <w:rsid w:val="000218D6"/>
    <w:rsid w:val="00022CC3"/>
    <w:rsid w:val="00022F2C"/>
    <w:rsid w:val="000243DE"/>
    <w:rsid w:val="00024725"/>
    <w:rsid w:val="00024D51"/>
    <w:rsid w:val="000273EE"/>
    <w:rsid w:val="00030787"/>
    <w:rsid w:val="00031453"/>
    <w:rsid w:val="00032DD3"/>
    <w:rsid w:val="000343F9"/>
    <w:rsid w:val="000359DB"/>
    <w:rsid w:val="0003636A"/>
    <w:rsid w:val="0003641D"/>
    <w:rsid w:val="00042DB2"/>
    <w:rsid w:val="00043EAB"/>
    <w:rsid w:val="000450A1"/>
    <w:rsid w:val="0004582D"/>
    <w:rsid w:val="00045D34"/>
    <w:rsid w:val="00045D77"/>
    <w:rsid w:val="00047474"/>
    <w:rsid w:val="00047475"/>
    <w:rsid w:val="00050C08"/>
    <w:rsid w:val="00051A28"/>
    <w:rsid w:val="000523B2"/>
    <w:rsid w:val="0005335F"/>
    <w:rsid w:val="0005497A"/>
    <w:rsid w:val="0005625A"/>
    <w:rsid w:val="00056D4F"/>
    <w:rsid w:val="000573D8"/>
    <w:rsid w:val="00060582"/>
    <w:rsid w:val="00060EC1"/>
    <w:rsid w:val="000623DA"/>
    <w:rsid w:val="000631BF"/>
    <w:rsid w:val="00064F2A"/>
    <w:rsid w:val="0006558E"/>
    <w:rsid w:val="00065844"/>
    <w:rsid w:val="00065DA1"/>
    <w:rsid w:val="00066F6A"/>
    <w:rsid w:val="00070A5A"/>
    <w:rsid w:val="00071351"/>
    <w:rsid w:val="0007148F"/>
    <w:rsid w:val="000715BC"/>
    <w:rsid w:val="000729BE"/>
    <w:rsid w:val="000729C7"/>
    <w:rsid w:val="00072C3D"/>
    <w:rsid w:val="000737C3"/>
    <w:rsid w:val="00073B0B"/>
    <w:rsid w:val="00074B4E"/>
    <w:rsid w:val="00077145"/>
    <w:rsid w:val="000775B2"/>
    <w:rsid w:val="000815BA"/>
    <w:rsid w:val="00081A38"/>
    <w:rsid w:val="00082678"/>
    <w:rsid w:val="00082901"/>
    <w:rsid w:val="00083213"/>
    <w:rsid w:val="00083F2B"/>
    <w:rsid w:val="00084B6E"/>
    <w:rsid w:val="00084C25"/>
    <w:rsid w:val="0008616C"/>
    <w:rsid w:val="00086325"/>
    <w:rsid w:val="000873DB"/>
    <w:rsid w:val="00087472"/>
    <w:rsid w:val="00090B93"/>
    <w:rsid w:val="00091E75"/>
    <w:rsid w:val="0009213E"/>
    <w:rsid w:val="00092351"/>
    <w:rsid w:val="000963CD"/>
    <w:rsid w:val="00096B8F"/>
    <w:rsid w:val="00096EE0"/>
    <w:rsid w:val="0009746A"/>
    <w:rsid w:val="00097BFD"/>
    <w:rsid w:val="000A2775"/>
    <w:rsid w:val="000A29F1"/>
    <w:rsid w:val="000A2A6D"/>
    <w:rsid w:val="000A3529"/>
    <w:rsid w:val="000A3C95"/>
    <w:rsid w:val="000A4573"/>
    <w:rsid w:val="000A61F6"/>
    <w:rsid w:val="000A6D6B"/>
    <w:rsid w:val="000A7E74"/>
    <w:rsid w:val="000B0148"/>
    <w:rsid w:val="000B053D"/>
    <w:rsid w:val="000B1B43"/>
    <w:rsid w:val="000B2B92"/>
    <w:rsid w:val="000B4308"/>
    <w:rsid w:val="000B5E10"/>
    <w:rsid w:val="000C0686"/>
    <w:rsid w:val="000C07BC"/>
    <w:rsid w:val="000C1A9C"/>
    <w:rsid w:val="000C1E87"/>
    <w:rsid w:val="000C1FBD"/>
    <w:rsid w:val="000C2F39"/>
    <w:rsid w:val="000C4D32"/>
    <w:rsid w:val="000C4FFD"/>
    <w:rsid w:val="000C5D97"/>
    <w:rsid w:val="000C5FB3"/>
    <w:rsid w:val="000D0FF0"/>
    <w:rsid w:val="000D1BBF"/>
    <w:rsid w:val="000D1C49"/>
    <w:rsid w:val="000D30DD"/>
    <w:rsid w:val="000D3286"/>
    <w:rsid w:val="000D3913"/>
    <w:rsid w:val="000D418A"/>
    <w:rsid w:val="000D4400"/>
    <w:rsid w:val="000D52B0"/>
    <w:rsid w:val="000D5318"/>
    <w:rsid w:val="000D5BFA"/>
    <w:rsid w:val="000D66F4"/>
    <w:rsid w:val="000D6B56"/>
    <w:rsid w:val="000E0162"/>
    <w:rsid w:val="000E108C"/>
    <w:rsid w:val="000E1504"/>
    <w:rsid w:val="000E1D06"/>
    <w:rsid w:val="000E312C"/>
    <w:rsid w:val="000E522E"/>
    <w:rsid w:val="000E7770"/>
    <w:rsid w:val="000E7A60"/>
    <w:rsid w:val="000F33D9"/>
    <w:rsid w:val="000F669A"/>
    <w:rsid w:val="00100ABB"/>
    <w:rsid w:val="00101348"/>
    <w:rsid w:val="00102887"/>
    <w:rsid w:val="00103445"/>
    <w:rsid w:val="0010392E"/>
    <w:rsid w:val="0010527E"/>
    <w:rsid w:val="00107228"/>
    <w:rsid w:val="001075E6"/>
    <w:rsid w:val="00110AD2"/>
    <w:rsid w:val="00111122"/>
    <w:rsid w:val="001132C3"/>
    <w:rsid w:val="00113795"/>
    <w:rsid w:val="00113EBB"/>
    <w:rsid w:val="001143C0"/>
    <w:rsid w:val="0011506D"/>
    <w:rsid w:val="001150FF"/>
    <w:rsid w:val="00115FF3"/>
    <w:rsid w:val="00120524"/>
    <w:rsid w:val="001225C1"/>
    <w:rsid w:val="00123CEC"/>
    <w:rsid w:val="00123DB8"/>
    <w:rsid w:val="00124075"/>
    <w:rsid w:val="00124722"/>
    <w:rsid w:val="00125F1E"/>
    <w:rsid w:val="00126E35"/>
    <w:rsid w:val="00127DB5"/>
    <w:rsid w:val="00131282"/>
    <w:rsid w:val="00133370"/>
    <w:rsid w:val="001342B5"/>
    <w:rsid w:val="0013457F"/>
    <w:rsid w:val="00134871"/>
    <w:rsid w:val="001358B2"/>
    <w:rsid w:val="00135973"/>
    <w:rsid w:val="001359BF"/>
    <w:rsid w:val="00136994"/>
    <w:rsid w:val="00137A75"/>
    <w:rsid w:val="001402DF"/>
    <w:rsid w:val="00140F5A"/>
    <w:rsid w:val="00141519"/>
    <w:rsid w:val="00143054"/>
    <w:rsid w:val="00143236"/>
    <w:rsid w:val="00145D4E"/>
    <w:rsid w:val="0014771A"/>
    <w:rsid w:val="00151AA2"/>
    <w:rsid w:val="00154567"/>
    <w:rsid w:val="00155FA5"/>
    <w:rsid w:val="0015744B"/>
    <w:rsid w:val="00161CA2"/>
    <w:rsid w:val="00162031"/>
    <w:rsid w:val="00163A4D"/>
    <w:rsid w:val="00164968"/>
    <w:rsid w:val="00164986"/>
    <w:rsid w:val="001657E8"/>
    <w:rsid w:val="00165EF5"/>
    <w:rsid w:val="001673B7"/>
    <w:rsid w:val="00170556"/>
    <w:rsid w:val="00170D0B"/>
    <w:rsid w:val="00171308"/>
    <w:rsid w:val="00171DB9"/>
    <w:rsid w:val="0017222A"/>
    <w:rsid w:val="00172D44"/>
    <w:rsid w:val="00172DA6"/>
    <w:rsid w:val="00173F3A"/>
    <w:rsid w:val="00175B7D"/>
    <w:rsid w:val="00175E6D"/>
    <w:rsid w:val="001768A6"/>
    <w:rsid w:val="00176FE8"/>
    <w:rsid w:val="00177056"/>
    <w:rsid w:val="001770CA"/>
    <w:rsid w:val="00177287"/>
    <w:rsid w:val="0017767F"/>
    <w:rsid w:val="00180303"/>
    <w:rsid w:val="0018058C"/>
    <w:rsid w:val="00181374"/>
    <w:rsid w:val="00182E00"/>
    <w:rsid w:val="0018345D"/>
    <w:rsid w:val="00184245"/>
    <w:rsid w:val="0018483F"/>
    <w:rsid w:val="00184B86"/>
    <w:rsid w:val="001850C8"/>
    <w:rsid w:val="00187942"/>
    <w:rsid w:val="00187AA3"/>
    <w:rsid w:val="00190367"/>
    <w:rsid w:val="0019180A"/>
    <w:rsid w:val="00191B46"/>
    <w:rsid w:val="00191D4D"/>
    <w:rsid w:val="00193064"/>
    <w:rsid w:val="001934FF"/>
    <w:rsid w:val="001935FE"/>
    <w:rsid w:val="00194AE9"/>
    <w:rsid w:val="00196427"/>
    <w:rsid w:val="00196AC2"/>
    <w:rsid w:val="00196B20"/>
    <w:rsid w:val="001A0212"/>
    <w:rsid w:val="001A105F"/>
    <w:rsid w:val="001A2441"/>
    <w:rsid w:val="001A3ED8"/>
    <w:rsid w:val="001A70DD"/>
    <w:rsid w:val="001A77E5"/>
    <w:rsid w:val="001A7A53"/>
    <w:rsid w:val="001B0590"/>
    <w:rsid w:val="001B0D31"/>
    <w:rsid w:val="001B2346"/>
    <w:rsid w:val="001B2764"/>
    <w:rsid w:val="001B28A2"/>
    <w:rsid w:val="001B32D7"/>
    <w:rsid w:val="001B4823"/>
    <w:rsid w:val="001B4F96"/>
    <w:rsid w:val="001B52CC"/>
    <w:rsid w:val="001B63E5"/>
    <w:rsid w:val="001B726F"/>
    <w:rsid w:val="001B7496"/>
    <w:rsid w:val="001B776B"/>
    <w:rsid w:val="001B7CE0"/>
    <w:rsid w:val="001C0CBB"/>
    <w:rsid w:val="001C255D"/>
    <w:rsid w:val="001C2DFB"/>
    <w:rsid w:val="001C3DC9"/>
    <w:rsid w:val="001C4B24"/>
    <w:rsid w:val="001C4FA7"/>
    <w:rsid w:val="001C545A"/>
    <w:rsid w:val="001C5AF7"/>
    <w:rsid w:val="001C6669"/>
    <w:rsid w:val="001C79B0"/>
    <w:rsid w:val="001D1822"/>
    <w:rsid w:val="001D1BF4"/>
    <w:rsid w:val="001D1D59"/>
    <w:rsid w:val="001D354C"/>
    <w:rsid w:val="001D37F3"/>
    <w:rsid w:val="001D46DB"/>
    <w:rsid w:val="001D4B8C"/>
    <w:rsid w:val="001D6D33"/>
    <w:rsid w:val="001D7032"/>
    <w:rsid w:val="001D75AA"/>
    <w:rsid w:val="001E1687"/>
    <w:rsid w:val="001E1A2C"/>
    <w:rsid w:val="001E21AC"/>
    <w:rsid w:val="001E3137"/>
    <w:rsid w:val="001E4846"/>
    <w:rsid w:val="001E719F"/>
    <w:rsid w:val="001F2787"/>
    <w:rsid w:val="001F28AC"/>
    <w:rsid w:val="001F29EE"/>
    <w:rsid w:val="001F30EB"/>
    <w:rsid w:val="001F5EF3"/>
    <w:rsid w:val="001F680F"/>
    <w:rsid w:val="001F6E2E"/>
    <w:rsid w:val="00200A72"/>
    <w:rsid w:val="002016F7"/>
    <w:rsid w:val="00201886"/>
    <w:rsid w:val="0020189E"/>
    <w:rsid w:val="00201C26"/>
    <w:rsid w:val="00201FE6"/>
    <w:rsid w:val="002020DF"/>
    <w:rsid w:val="002023B7"/>
    <w:rsid w:val="002028E1"/>
    <w:rsid w:val="00203B6F"/>
    <w:rsid w:val="00204F52"/>
    <w:rsid w:val="0020759E"/>
    <w:rsid w:val="00210E0D"/>
    <w:rsid w:val="00212365"/>
    <w:rsid w:val="002123C8"/>
    <w:rsid w:val="00212492"/>
    <w:rsid w:val="0021251A"/>
    <w:rsid w:val="00212761"/>
    <w:rsid w:val="00212B58"/>
    <w:rsid w:val="00213C1A"/>
    <w:rsid w:val="00214B5F"/>
    <w:rsid w:val="002158EF"/>
    <w:rsid w:val="00215C20"/>
    <w:rsid w:val="00215EBB"/>
    <w:rsid w:val="0022011E"/>
    <w:rsid w:val="00220647"/>
    <w:rsid w:val="0022157B"/>
    <w:rsid w:val="00222F07"/>
    <w:rsid w:val="00223039"/>
    <w:rsid w:val="0022401E"/>
    <w:rsid w:val="00224AFD"/>
    <w:rsid w:val="00225C3E"/>
    <w:rsid w:val="002273E3"/>
    <w:rsid w:val="002300B9"/>
    <w:rsid w:val="00231752"/>
    <w:rsid w:val="00231936"/>
    <w:rsid w:val="002338FF"/>
    <w:rsid w:val="00233BD3"/>
    <w:rsid w:val="0023451A"/>
    <w:rsid w:val="00235617"/>
    <w:rsid w:val="0023619B"/>
    <w:rsid w:val="00237F31"/>
    <w:rsid w:val="00240B83"/>
    <w:rsid w:val="00241A71"/>
    <w:rsid w:val="00241C85"/>
    <w:rsid w:val="00242632"/>
    <w:rsid w:val="0024316A"/>
    <w:rsid w:val="00243AC4"/>
    <w:rsid w:val="00244098"/>
    <w:rsid w:val="00244572"/>
    <w:rsid w:val="00244D35"/>
    <w:rsid w:val="0024574D"/>
    <w:rsid w:val="00246158"/>
    <w:rsid w:val="002469FF"/>
    <w:rsid w:val="00247708"/>
    <w:rsid w:val="00250F50"/>
    <w:rsid w:val="00251865"/>
    <w:rsid w:val="00251D58"/>
    <w:rsid w:val="002520E6"/>
    <w:rsid w:val="00252506"/>
    <w:rsid w:val="00253CA8"/>
    <w:rsid w:val="002541F4"/>
    <w:rsid w:val="00254228"/>
    <w:rsid w:val="00254723"/>
    <w:rsid w:val="00254B47"/>
    <w:rsid w:val="00255854"/>
    <w:rsid w:val="002603A1"/>
    <w:rsid w:val="0026256F"/>
    <w:rsid w:val="002629E7"/>
    <w:rsid w:val="0026305B"/>
    <w:rsid w:val="00265CED"/>
    <w:rsid w:val="002661BE"/>
    <w:rsid w:val="00266A7C"/>
    <w:rsid w:val="00266DB4"/>
    <w:rsid w:val="00270693"/>
    <w:rsid w:val="00270E2C"/>
    <w:rsid w:val="00270FDA"/>
    <w:rsid w:val="00271D96"/>
    <w:rsid w:val="00272CEA"/>
    <w:rsid w:val="002735AF"/>
    <w:rsid w:val="00274D61"/>
    <w:rsid w:val="002750A2"/>
    <w:rsid w:val="002752F3"/>
    <w:rsid w:val="002757D0"/>
    <w:rsid w:val="00276D62"/>
    <w:rsid w:val="002807DE"/>
    <w:rsid w:val="00282550"/>
    <w:rsid w:val="00282A60"/>
    <w:rsid w:val="00282D2C"/>
    <w:rsid w:val="002838EF"/>
    <w:rsid w:val="00283FFC"/>
    <w:rsid w:val="002848C7"/>
    <w:rsid w:val="00285030"/>
    <w:rsid w:val="00286DAC"/>
    <w:rsid w:val="002903D6"/>
    <w:rsid w:val="00291988"/>
    <w:rsid w:val="00292B1A"/>
    <w:rsid w:val="00292EE6"/>
    <w:rsid w:val="002939E0"/>
    <w:rsid w:val="00293C70"/>
    <w:rsid w:val="00296916"/>
    <w:rsid w:val="002A1E8A"/>
    <w:rsid w:val="002A2A2A"/>
    <w:rsid w:val="002A2D73"/>
    <w:rsid w:val="002A2E9E"/>
    <w:rsid w:val="002A57FB"/>
    <w:rsid w:val="002A6638"/>
    <w:rsid w:val="002A6A5F"/>
    <w:rsid w:val="002A6FDA"/>
    <w:rsid w:val="002B0858"/>
    <w:rsid w:val="002B1340"/>
    <w:rsid w:val="002B1941"/>
    <w:rsid w:val="002B1C49"/>
    <w:rsid w:val="002B2889"/>
    <w:rsid w:val="002B29DF"/>
    <w:rsid w:val="002B2FE5"/>
    <w:rsid w:val="002B32FA"/>
    <w:rsid w:val="002B35F6"/>
    <w:rsid w:val="002B36E5"/>
    <w:rsid w:val="002B4CB5"/>
    <w:rsid w:val="002B5651"/>
    <w:rsid w:val="002B5A26"/>
    <w:rsid w:val="002B63D4"/>
    <w:rsid w:val="002B647F"/>
    <w:rsid w:val="002B6BDF"/>
    <w:rsid w:val="002B6E27"/>
    <w:rsid w:val="002B723C"/>
    <w:rsid w:val="002C01AE"/>
    <w:rsid w:val="002C0673"/>
    <w:rsid w:val="002C1A21"/>
    <w:rsid w:val="002C1D71"/>
    <w:rsid w:val="002C4A1A"/>
    <w:rsid w:val="002C55CC"/>
    <w:rsid w:val="002C7E2C"/>
    <w:rsid w:val="002D0228"/>
    <w:rsid w:val="002D1C3B"/>
    <w:rsid w:val="002D1EB7"/>
    <w:rsid w:val="002D1F91"/>
    <w:rsid w:val="002D2D38"/>
    <w:rsid w:val="002D2DC8"/>
    <w:rsid w:val="002D38A8"/>
    <w:rsid w:val="002E0A5B"/>
    <w:rsid w:val="002E2077"/>
    <w:rsid w:val="002E552B"/>
    <w:rsid w:val="002E60C5"/>
    <w:rsid w:val="002F211C"/>
    <w:rsid w:val="002F245B"/>
    <w:rsid w:val="002F303F"/>
    <w:rsid w:val="002F55EB"/>
    <w:rsid w:val="002F614A"/>
    <w:rsid w:val="002F6735"/>
    <w:rsid w:val="002F68EA"/>
    <w:rsid w:val="00300F8C"/>
    <w:rsid w:val="0030157D"/>
    <w:rsid w:val="003035CE"/>
    <w:rsid w:val="00304291"/>
    <w:rsid w:val="0030453B"/>
    <w:rsid w:val="0030472B"/>
    <w:rsid w:val="00304883"/>
    <w:rsid w:val="003048F7"/>
    <w:rsid w:val="003064B4"/>
    <w:rsid w:val="00311695"/>
    <w:rsid w:val="00311B4D"/>
    <w:rsid w:val="003121BB"/>
    <w:rsid w:val="00313369"/>
    <w:rsid w:val="00313E41"/>
    <w:rsid w:val="00314587"/>
    <w:rsid w:val="00314D32"/>
    <w:rsid w:val="0031505C"/>
    <w:rsid w:val="0031521A"/>
    <w:rsid w:val="003162C3"/>
    <w:rsid w:val="003165C4"/>
    <w:rsid w:val="00316903"/>
    <w:rsid w:val="00317A9B"/>
    <w:rsid w:val="00320110"/>
    <w:rsid w:val="0032114F"/>
    <w:rsid w:val="00321EAD"/>
    <w:rsid w:val="003244EB"/>
    <w:rsid w:val="00324B0C"/>
    <w:rsid w:val="00330A27"/>
    <w:rsid w:val="00330A30"/>
    <w:rsid w:val="0033104C"/>
    <w:rsid w:val="00332156"/>
    <w:rsid w:val="00333462"/>
    <w:rsid w:val="00334E82"/>
    <w:rsid w:val="0033519B"/>
    <w:rsid w:val="00335A30"/>
    <w:rsid w:val="00335CB5"/>
    <w:rsid w:val="00335E28"/>
    <w:rsid w:val="00336979"/>
    <w:rsid w:val="003369FD"/>
    <w:rsid w:val="0033799A"/>
    <w:rsid w:val="00340BC3"/>
    <w:rsid w:val="00340F1F"/>
    <w:rsid w:val="003412E5"/>
    <w:rsid w:val="00341667"/>
    <w:rsid w:val="0034463F"/>
    <w:rsid w:val="003449EA"/>
    <w:rsid w:val="00346F6E"/>
    <w:rsid w:val="00350059"/>
    <w:rsid w:val="00350B1B"/>
    <w:rsid w:val="003514F1"/>
    <w:rsid w:val="00351865"/>
    <w:rsid w:val="003525D1"/>
    <w:rsid w:val="00355F7B"/>
    <w:rsid w:val="00355FC5"/>
    <w:rsid w:val="00356ED6"/>
    <w:rsid w:val="0035710F"/>
    <w:rsid w:val="00357990"/>
    <w:rsid w:val="00357C50"/>
    <w:rsid w:val="0036097F"/>
    <w:rsid w:val="0036131A"/>
    <w:rsid w:val="00362743"/>
    <w:rsid w:val="00364135"/>
    <w:rsid w:val="00364C59"/>
    <w:rsid w:val="00364FA6"/>
    <w:rsid w:val="003659C6"/>
    <w:rsid w:val="00367D46"/>
    <w:rsid w:val="003700D0"/>
    <w:rsid w:val="00372604"/>
    <w:rsid w:val="00373100"/>
    <w:rsid w:val="0037379B"/>
    <w:rsid w:val="00374F87"/>
    <w:rsid w:val="00376021"/>
    <w:rsid w:val="00376F2E"/>
    <w:rsid w:val="0037786B"/>
    <w:rsid w:val="00377DD4"/>
    <w:rsid w:val="00380B7C"/>
    <w:rsid w:val="0038115F"/>
    <w:rsid w:val="00383311"/>
    <w:rsid w:val="00384254"/>
    <w:rsid w:val="00384C49"/>
    <w:rsid w:val="00385006"/>
    <w:rsid w:val="003900FB"/>
    <w:rsid w:val="00390752"/>
    <w:rsid w:val="003908E5"/>
    <w:rsid w:val="00390C37"/>
    <w:rsid w:val="0039296D"/>
    <w:rsid w:val="0039296F"/>
    <w:rsid w:val="00393A02"/>
    <w:rsid w:val="003951BB"/>
    <w:rsid w:val="003953A0"/>
    <w:rsid w:val="00395F4C"/>
    <w:rsid w:val="0039768C"/>
    <w:rsid w:val="003A1E3E"/>
    <w:rsid w:val="003A3833"/>
    <w:rsid w:val="003A3BB1"/>
    <w:rsid w:val="003A4988"/>
    <w:rsid w:val="003A56CF"/>
    <w:rsid w:val="003A56DF"/>
    <w:rsid w:val="003A6386"/>
    <w:rsid w:val="003A71B7"/>
    <w:rsid w:val="003A71D2"/>
    <w:rsid w:val="003B06D5"/>
    <w:rsid w:val="003B10A2"/>
    <w:rsid w:val="003B13D8"/>
    <w:rsid w:val="003B14FD"/>
    <w:rsid w:val="003B30F8"/>
    <w:rsid w:val="003B58BB"/>
    <w:rsid w:val="003B666E"/>
    <w:rsid w:val="003B6AE6"/>
    <w:rsid w:val="003B758D"/>
    <w:rsid w:val="003B75A3"/>
    <w:rsid w:val="003B7608"/>
    <w:rsid w:val="003B796B"/>
    <w:rsid w:val="003C08F8"/>
    <w:rsid w:val="003C0A10"/>
    <w:rsid w:val="003C0D2A"/>
    <w:rsid w:val="003C209B"/>
    <w:rsid w:val="003C2635"/>
    <w:rsid w:val="003C30D3"/>
    <w:rsid w:val="003C3297"/>
    <w:rsid w:val="003C3CB6"/>
    <w:rsid w:val="003C4215"/>
    <w:rsid w:val="003C43F7"/>
    <w:rsid w:val="003C44AE"/>
    <w:rsid w:val="003C45A3"/>
    <w:rsid w:val="003C5672"/>
    <w:rsid w:val="003C5791"/>
    <w:rsid w:val="003C5986"/>
    <w:rsid w:val="003D2364"/>
    <w:rsid w:val="003D2810"/>
    <w:rsid w:val="003D2EC4"/>
    <w:rsid w:val="003D32ED"/>
    <w:rsid w:val="003D38DF"/>
    <w:rsid w:val="003D3ABB"/>
    <w:rsid w:val="003D5F12"/>
    <w:rsid w:val="003D69C4"/>
    <w:rsid w:val="003D704B"/>
    <w:rsid w:val="003E0B52"/>
    <w:rsid w:val="003E182A"/>
    <w:rsid w:val="003E2DBB"/>
    <w:rsid w:val="003E3C2E"/>
    <w:rsid w:val="003E4CFB"/>
    <w:rsid w:val="003E5776"/>
    <w:rsid w:val="003E5DA1"/>
    <w:rsid w:val="003E6192"/>
    <w:rsid w:val="003E77AA"/>
    <w:rsid w:val="003E7BE0"/>
    <w:rsid w:val="003F0143"/>
    <w:rsid w:val="003F114A"/>
    <w:rsid w:val="003F17F7"/>
    <w:rsid w:val="003F1C0D"/>
    <w:rsid w:val="003F1D0A"/>
    <w:rsid w:val="003F23A9"/>
    <w:rsid w:val="003F2BA3"/>
    <w:rsid w:val="003F31C5"/>
    <w:rsid w:val="003F4884"/>
    <w:rsid w:val="003F4E22"/>
    <w:rsid w:val="003F5928"/>
    <w:rsid w:val="003F72F7"/>
    <w:rsid w:val="003F73FC"/>
    <w:rsid w:val="00400836"/>
    <w:rsid w:val="00402F46"/>
    <w:rsid w:val="00403F1B"/>
    <w:rsid w:val="004049ED"/>
    <w:rsid w:val="00404F2B"/>
    <w:rsid w:val="004055B6"/>
    <w:rsid w:val="00405D66"/>
    <w:rsid w:val="00406791"/>
    <w:rsid w:val="00410DFF"/>
    <w:rsid w:val="004123AA"/>
    <w:rsid w:val="0041372C"/>
    <w:rsid w:val="0041375C"/>
    <w:rsid w:val="00414E9E"/>
    <w:rsid w:val="0041529F"/>
    <w:rsid w:val="00415419"/>
    <w:rsid w:val="004159FD"/>
    <w:rsid w:val="0041659D"/>
    <w:rsid w:val="00416741"/>
    <w:rsid w:val="00417F0C"/>
    <w:rsid w:val="00420076"/>
    <w:rsid w:val="004203C8"/>
    <w:rsid w:val="00421A51"/>
    <w:rsid w:val="00421EDE"/>
    <w:rsid w:val="00421F6A"/>
    <w:rsid w:val="00422538"/>
    <w:rsid w:val="00423F7C"/>
    <w:rsid w:val="0042498C"/>
    <w:rsid w:val="004249BE"/>
    <w:rsid w:val="004255BA"/>
    <w:rsid w:val="00425F3C"/>
    <w:rsid w:val="00427999"/>
    <w:rsid w:val="0043610D"/>
    <w:rsid w:val="00436AE1"/>
    <w:rsid w:val="004377A3"/>
    <w:rsid w:val="004406C9"/>
    <w:rsid w:val="004407C5"/>
    <w:rsid w:val="004409A6"/>
    <w:rsid w:val="004410AA"/>
    <w:rsid w:val="004424DD"/>
    <w:rsid w:val="00443EAB"/>
    <w:rsid w:val="0044494F"/>
    <w:rsid w:val="00445225"/>
    <w:rsid w:val="004456A7"/>
    <w:rsid w:val="00445D1D"/>
    <w:rsid w:val="00446739"/>
    <w:rsid w:val="00446861"/>
    <w:rsid w:val="0044705C"/>
    <w:rsid w:val="0044710F"/>
    <w:rsid w:val="00447244"/>
    <w:rsid w:val="004475A3"/>
    <w:rsid w:val="00447CEC"/>
    <w:rsid w:val="00450D43"/>
    <w:rsid w:val="00450F9A"/>
    <w:rsid w:val="0045185B"/>
    <w:rsid w:val="004518BC"/>
    <w:rsid w:val="00451F97"/>
    <w:rsid w:val="00452E4A"/>
    <w:rsid w:val="00453F81"/>
    <w:rsid w:val="004547EB"/>
    <w:rsid w:val="0045536B"/>
    <w:rsid w:val="00455411"/>
    <w:rsid w:val="00456FC4"/>
    <w:rsid w:val="0045744B"/>
    <w:rsid w:val="00457EDF"/>
    <w:rsid w:val="00460A45"/>
    <w:rsid w:val="00460EA5"/>
    <w:rsid w:val="004638B9"/>
    <w:rsid w:val="00463A9A"/>
    <w:rsid w:val="004648C3"/>
    <w:rsid w:val="0046512C"/>
    <w:rsid w:val="00465130"/>
    <w:rsid w:val="004651FB"/>
    <w:rsid w:val="00466AAE"/>
    <w:rsid w:val="00470517"/>
    <w:rsid w:val="00470D11"/>
    <w:rsid w:val="00472053"/>
    <w:rsid w:val="00472BFF"/>
    <w:rsid w:val="004732CA"/>
    <w:rsid w:val="004736F0"/>
    <w:rsid w:val="00474336"/>
    <w:rsid w:val="004757E6"/>
    <w:rsid w:val="00475CC3"/>
    <w:rsid w:val="00475EAD"/>
    <w:rsid w:val="00476D08"/>
    <w:rsid w:val="00477409"/>
    <w:rsid w:val="00477FB9"/>
    <w:rsid w:val="00480C0A"/>
    <w:rsid w:val="0048167F"/>
    <w:rsid w:val="00481AFE"/>
    <w:rsid w:val="00482131"/>
    <w:rsid w:val="00482FDF"/>
    <w:rsid w:val="004830C0"/>
    <w:rsid w:val="004832F3"/>
    <w:rsid w:val="0048333C"/>
    <w:rsid w:val="004850A2"/>
    <w:rsid w:val="004854DF"/>
    <w:rsid w:val="004859E9"/>
    <w:rsid w:val="00485AE7"/>
    <w:rsid w:val="00485B1C"/>
    <w:rsid w:val="00485D4C"/>
    <w:rsid w:val="0049031F"/>
    <w:rsid w:val="00490443"/>
    <w:rsid w:val="0049086E"/>
    <w:rsid w:val="00491537"/>
    <w:rsid w:val="004915DF"/>
    <w:rsid w:val="00492B35"/>
    <w:rsid w:val="00493D13"/>
    <w:rsid w:val="004944F8"/>
    <w:rsid w:val="00494DB0"/>
    <w:rsid w:val="00496329"/>
    <w:rsid w:val="00496B9B"/>
    <w:rsid w:val="00497D73"/>
    <w:rsid w:val="004A0312"/>
    <w:rsid w:val="004A1447"/>
    <w:rsid w:val="004A1A7C"/>
    <w:rsid w:val="004A268E"/>
    <w:rsid w:val="004A2865"/>
    <w:rsid w:val="004A2ADE"/>
    <w:rsid w:val="004A3E34"/>
    <w:rsid w:val="004A5A43"/>
    <w:rsid w:val="004A6582"/>
    <w:rsid w:val="004A76BB"/>
    <w:rsid w:val="004A7784"/>
    <w:rsid w:val="004A79F5"/>
    <w:rsid w:val="004B0773"/>
    <w:rsid w:val="004B1592"/>
    <w:rsid w:val="004B1663"/>
    <w:rsid w:val="004B20D7"/>
    <w:rsid w:val="004B223E"/>
    <w:rsid w:val="004B3001"/>
    <w:rsid w:val="004B374E"/>
    <w:rsid w:val="004B5549"/>
    <w:rsid w:val="004B598B"/>
    <w:rsid w:val="004B65BA"/>
    <w:rsid w:val="004B748F"/>
    <w:rsid w:val="004C1F5D"/>
    <w:rsid w:val="004C291B"/>
    <w:rsid w:val="004C35B0"/>
    <w:rsid w:val="004C4245"/>
    <w:rsid w:val="004C4D91"/>
    <w:rsid w:val="004C50B6"/>
    <w:rsid w:val="004C5412"/>
    <w:rsid w:val="004C5EB9"/>
    <w:rsid w:val="004C5FAD"/>
    <w:rsid w:val="004C652E"/>
    <w:rsid w:val="004C7911"/>
    <w:rsid w:val="004D0076"/>
    <w:rsid w:val="004D0283"/>
    <w:rsid w:val="004D05BB"/>
    <w:rsid w:val="004D24E3"/>
    <w:rsid w:val="004D2C72"/>
    <w:rsid w:val="004D2D7D"/>
    <w:rsid w:val="004D35EA"/>
    <w:rsid w:val="004D69CC"/>
    <w:rsid w:val="004D75B7"/>
    <w:rsid w:val="004D7B93"/>
    <w:rsid w:val="004E11CA"/>
    <w:rsid w:val="004E1592"/>
    <w:rsid w:val="004E1F1E"/>
    <w:rsid w:val="004E28AE"/>
    <w:rsid w:val="004E3C17"/>
    <w:rsid w:val="004E45CE"/>
    <w:rsid w:val="004E4CA0"/>
    <w:rsid w:val="004E4FA8"/>
    <w:rsid w:val="004E5F34"/>
    <w:rsid w:val="004F4A73"/>
    <w:rsid w:val="004F4EE8"/>
    <w:rsid w:val="004F5358"/>
    <w:rsid w:val="004F5D96"/>
    <w:rsid w:val="004F62CA"/>
    <w:rsid w:val="004F67F3"/>
    <w:rsid w:val="004F76E2"/>
    <w:rsid w:val="005009BA"/>
    <w:rsid w:val="00500FA3"/>
    <w:rsid w:val="00501483"/>
    <w:rsid w:val="0050170E"/>
    <w:rsid w:val="00501DEB"/>
    <w:rsid w:val="005026FE"/>
    <w:rsid w:val="00503FD8"/>
    <w:rsid w:val="0050439B"/>
    <w:rsid w:val="00505491"/>
    <w:rsid w:val="00505A94"/>
    <w:rsid w:val="00506030"/>
    <w:rsid w:val="0050612A"/>
    <w:rsid w:val="0050617D"/>
    <w:rsid w:val="0050627C"/>
    <w:rsid w:val="0050646F"/>
    <w:rsid w:val="00506C59"/>
    <w:rsid w:val="00506D38"/>
    <w:rsid w:val="00506FAF"/>
    <w:rsid w:val="00507244"/>
    <w:rsid w:val="0050740D"/>
    <w:rsid w:val="0051000C"/>
    <w:rsid w:val="0051179A"/>
    <w:rsid w:val="00511947"/>
    <w:rsid w:val="005150D1"/>
    <w:rsid w:val="00515887"/>
    <w:rsid w:val="00516478"/>
    <w:rsid w:val="00517AE6"/>
    <w:rsid w:val="00520712"/>
    <w:rsid w:val="00520903"/>
    <w:rsid w:val="005212C9"/>
    <w:rsid w:val="00521DA6"/>
    <w:rsid w:val="0052253D"/>
    <w:rsid w:val="0052352A"/>
    <w:rsid w:val="005235B8"/>
    <w:rsid w:val="00523838"/>
    <w:rsid w:val="00530E33"/>
    <w:rsid w:val="00531A45"/>
    <w:rsid w:val="0053213B"/>
    <w:rsid w:val="0053375F"/>
    <w:rsid w:val="005340ED"/>
    <w:rsid w:val="00534F1B"/>
    <w:rsid w:val="00535385"/>
    <w:rsid w:val="00535935"/>
    <w:rsid w:val="005368CF"/>
    <w:rsid w:val="005414C0"/>
    <w:rsid w:val="005424A3"/>
    <w:rsid w:val="0054280B"/>
    <w:rsid w:val="00542D20"/>
    <w:rsid w:val="005430AC"/>
    <w:rsid w:val="005434E2"/>
    <w:rsid w:val="0054395A"/>
    <w:rsid w:val="005474F0"/>
    <w:rsid w:val="005474FD"/>
    <w:rsid w:val="00550FAB"/>
    <w:rsid w:val="00551457"/>
    <w:rsid w:val="005520E1"/>
    <w:rsid w:val="00552EE5"/>
    <w:rsid w:val="005538C1"/>
    <w:rsid w:val="00553E1E"/>
    <w:rsid w:val="00554E14"/>
    <w:rsid w:val="005560B1"/>
    <w:rsid w:val="0055631C"/>
    <w:rsid w:val="00556DB3"/>
    <w:rsid w:val="00561440"/>
    <w:rsid w:val="00562991"/>
    <w:rsid w:val="00563A55"/>
    <w:rsid w:val="00564AF8"/>
    <w:rsid w:val="005652EE"/>
    <w:rsid w:val="0056553F"/>
    <w:rsid w:val="00565DE8"/>
    <w:rsid w:val="00566750"/>
    <w:rsid w:val="00566780"/>
    <w:rsid w:val="005702E5"/>
    <w:rsid w:val="00571686"/>
    <w:rsid w:val="00571E68"/>
    <w:rsid w:val="0057244F"/>
    <w:rsid w:val="005743EF"/>
    <w:rsid w:val="00577C1B"/>
    <w:rsid w:val="0058306D"/>
    <w:rsid w:val="005844A2"/>
    <w:rsid w:val="005849B6"/>
    <w:rsid w:val="00586410"/>
    <w:rsid w:val="00586C57"/>
    <w:rsid w:val="00587A21"/>
    <w:rsid w:val="00587F05"/>
    <w:rsid w:val="005947AD"/>
    <w:rsid w:val="00594C21"/>
    <w:rsid w:val="00594D83"/>
    <w:rsid w:val="0059526F"/>
    <w:rsid w:val="00595551"/>
    <w:rsid w:val="0059611C"/>
    <w:rsid w:val="005962AE"/>
    <w:rsid w:val="0059671B"/>
    <w:rsid w:val="00596AD3"/>
    <w:rsid w:val="00597473"/>
    <w:rsid w:val="005A079C"/>
    <w:rsid w:val="005A0B82"/>
    <w:rsid w:val="005A2D5D"/>
    <w:rsid w:val="005A3B02"/>
    <w:rsid w:val="005A4AD4"/>
    <w:rsid w:val="005A4F89"/>
    <w:rsid w:val="005A6899"/>
    <w:rsid w:val="005A72D4"/>
    <w:rsid w:val="005A7B36"/>
    <w:rsid w:val="005B0415"/>
    <w:rsid w:val="005B235D"/>
    <w:rsid w:val="005B2D92"/>
    <w:rsid w:val="005B3BBC"/>
    <w:rsid w:val="005B3E30"/>
    <w:rsid w:val="005B43D8"/>
    <w:rsid w:val="005B488E"/>
    <w:rsid w:val="005B5649"/>
    <w:rsid w:val="005B6F3D"/>
    <w:rsid w:val="005C0C24"/>
    <w:rsid w:val="005C18A0"/>
    <w:rsid w:val="005C1B98"/>
    <w:rsid w:val="005C1D33"/>
    <w:rsid w:val="005C2579"/>
    <w:rsid w:val="005C2DA2"/>
    <w:rsid w:val="005C3C7B"/>
    <w:rsid w:val="005C5406"/>
    <w:rsid w:val="005C58CD"/>
    <w:rsid w:val="005C5B20"/>
    <w:rsid w:val="005C6632"/>
    <w:rsid w:val="005C7318"/>
    <w:rsid w:val="005D0A54"/>
    <w:rsid w:val="005D0A7F"/>
    <w:rsid w:val="005D2D6B"/>
    <w:rsid w:val="005D32AB"/>
    <w:rsid w:val="005D3537"/>
    <w:rsid w:val="005D3643"/>
    <w:rsid w:val="005D36BE"/>
    <w:rsid w:val="005D4328"/>
    <w:rsid w:val="005D45E7"/>
    <w:rsid w:val="005D47C6"/>
    <w:rsid w:val="005D54D4"/>
    <w:rsid w:val="005D5D98"/>
    <w:rsid w:val="005D6D72"/>
    <w:rsid w:val="005E0B1D"/>
    <w:rsid w:val="005E1518"/>
    <w:rsid w:val="005E22FB"/>
    <w:rsid w:val="005E23CF"/>
    <w:rsid w:val="005E25E4"/>
    <w:rsid w:val="005E2FC9"/>
    <w:rsid w:val="005E3D10"/>
    <w:rsid w:val="005E53B3"/>
    <w:rsid w:val="005E595B"/>
    <w:rsid w:val="005E670D"/>
    <w:rsid w:val="005E7DDE"/>
    <w:rsid w:val="005F099E"/>
    <w:rsid w:val="005F1158"/>
    <w:rsid w:val="005F13DB"/>
    <w:rsid w:val="005F17FA"/>
    <w:rsid w:val="005F210B"/>
    <w:rsid w:val="005F237A"/>
    <w:rsid w:val="005F369B"/>
    <w:rsid w:val="005F3D9F"/>
    <w:rsid w:val="005F5E92"/>
    <w:rsid w:val="005F5E96"/>
    <w:rsid w:val="005F6CFC"/>
    <w:rsid w:val="005F6DC8"/>
    <w:rsid w:val="005F6E5B"/>
    <w:rsid w:val="005F7A09"/>
    <w:rsid w:val="005F7BC4"/>
    <w:rsid w:val="005F7E3C"/>
    <w:rsid w:val="005F7E3E"/>
    <w:rsid w:val="00600042"/>
    <w:rsid w:val="006006B0"/>
    <w:rsid w:val="0060084F"/>
    <w:rsid w:val="0060194F"/>
    <w:rsid w:val="00601ADB"/>
    <w:rsid w:val="006038F5"/>
    <w:rsid w:val="00603DEE"/>
    <w:rsid w:val="00604F61"/>
    <w:rsid w:val="0060533C"/>
    <w:rsid w:val="00607AE1"/>
    <w:rsid w:val="00611D87"/>
    <w:rsid w:val="006124A9"/>
    <w:rsid w:val="00612FB7"/>
    <w:rsid w:val="006133B9"/>
    <w:rsid w:val="00613C1B"/>
    <w:rsid w:val="00613DB5"/>
    <w:rsid w:val="00613DF9"/>
    <w:rsid w:val="00617A8F"/>
    <w:rsid w:val="00620325"/>
    <w:rsid w:val="006216DB"/>
    <w:rsid w:val="0062195F"/>
    <w:rsid w:val="006222C6"/>
    <w:rsid w:val="006225BF"/>
    <w:rsid w:val="00624AA1"/>
    <w:rsid w:val="006255D3"/>
    <w:rsid w:val="00625868"/>
    <w:rsid w:val="00626C71"/>
    <w:rsid w:val="00631372"/>
    <w:rsid w:val="006318C2"/>
    <w:rsid w:val="00631E24"/>
    <w:rsid w:val="00631F13"/>
    <w:rsid w:val="00632BAF"/>
    <w:rsid w:val="00633032"/>
    <w:rsid w:val="00634652"/>
    <w:rsid w:val="00635B6A"/>
    <w:rsid w:val="00635CA7"/>
    <w:rsid w:val="00636809"/>
    <w:rsid w:val="00636C06"/>
    <w:rsid w:val="00641632"/>
    <w:rsid w:val="006422A4"/>
    <w:rsid w:val="00642B58"/>
    <w:rsid w:val="00643224"/>
    <w:rsid w:val="00643531"/>
    <w:rsid w:val="00645D0D"/>
    <w:rsid w:val="00646647"/>
    <w:rsid w:val="00646A4D"/>
    <w:rsid w:val="00647BCA"/>
    <w:rsid w:val="00651521"/>
    <w:rsid w:val="00651AEF"/>
    <w:rsid w:val="006546B2"/>
    <w:rsid w:val="00655170"/>
    <w:rsid w:val="006557DA"/>
    <w:rsid w:val="00655CC6"/>
    <w:rsid w:val="00656969"/>
    <w:rsid w:val="00656F95"/>
    <w:rsid w:val="00657603"/>
    <w:rsid w:val="00657A11"/>
    <w:rsid w:val="00657AA9"/>
    <w:rsid w:val="00657D6E"/>
    <w:rsid w:val="00661750"/>
    <w:rsid w:val="00661894"/>
    <w:rsid w:val="00661C15"/>
    <w:rsid w:val="0066205E"/>
    <w:rsid w:val="00663DD8"/>
    <w:rsid w:val="006651B2"/>
    <w:rsid w:val="00665814"/>
    <w:rsid w:val="00665F9A"/>
    <w:rsid w:val="006669EC"/>
    <w:rsid w:val="006700A3"/>
    <w:rsid w:val="0067116B"/>
    <w:rsid w:val="0067126B"/>
    <w:rsid w:val="00673025"/>
    <w:rsid w:val="006736F1"/>
    <w:rsid w:val="00674103"/>
    <w:rsid w:val="00674525"/>
    <w:rsid w:val="00674F18"/>
    <w:rsid w:val="00675061"/>
    <w:rsid w:val="0067632E"/>
    <w:rsid w:val="006804F9"/>
    <w:rsid w:val="00682269"/>
    <w:rsid w:val="00682C3C"/>
    <w:rsid w:val="006836C5"/>
    <w:rsid w:val="006839BF"/>
    <w:rsid w:val="006843BA"/>
    <w:rsid w:val="00684510"/>
    <w:rsid w:val="006846B2"/>
    <w:rsid w:val="00685B52"/>
    <w:rsid w:val="00685BC8"/>
    <w:rsid w:val="00685CFE"/>
    <w:rsid w:val="00686151"/>
    <w:rsid w:val="006861C5"/>
    <w:rsid w:val="00690E6B"/>
    <w:rsid w:val="00691C01"/>
    <w:rsid w:val="00691E0F"/>
    <w:rsid w:val="00692047"/>
    <w:rsid w:val="006927B5"/>
    <w:rsid w:val="00692806"/>
    <w:rsid w:val="00693EE3"/>
    <w:rsid w:val="00693EEE"/>
    <w:rsid w:val="00694B7D"/>
    <w:rsid w:val="00696801"/>
    <w:rsid w:val="006977F0"/>
    <w:rsid w:val="00697DD4"/>
    <w:rsid w:val="006A02E8"/>
    <w:rsid w:val="006A2130"/>
    <w:rsid w:val="006A25AD"/>
    <w:rsid w:val="006A3B05"/>
    <w:rsid w:val="006A4EFD"/>
    <w:rsid w:val="006A5515"/>
    <w:rsid w:val="006A5E03"/>
    <w:rsid w:val="006A67E1"/>
    <w:rsid w:val="006A7A65"/>
    <w:rsid w:val="006B06D3"/>
    <w:rsid w:val="006B0972"/>
    <w:rsid w:val="006B1E4A"/>
    <w:rsid w:val="006B24A0"/>
    <w:rsid w:val="006B2CAD"/>
    <w:rsid w:val="006B37D6"/>
    <w:rsid w:val="006B4FD6"/>
    <w:rsid w:val="006B5CFE"/>
    <w:rsid w:val="006B745F"/>
    <w:rsid w:val="006C11A4"/>
    <w:rsid w:val="006C158A"/>
    <w:rsid w:val="006C2CDE"/>
    <w:rsid w:val="006C3205"/>
    <w:rsid w:val="006C4A4E"/>
    <w:rsid w:val="006C711A"/>
    <w:rsid w:val="006C7869"/>
    <w:rsid w:val="006C7AD0"/>
    <w:rsid w:val="006D08FA"/>
    <w:rsid w:val="006D1166"/>
    <w:rsid w:val="006D18FA"/>
    <w:rsid w:val="006D3949"/>
    <w:rsid w:val="006D3F64"/>
    <w:rsid w:val="006D49BD"/>
    <w:rsid w:val="006D4EE2"/>
    <w:rsid w:val="006D52E1"/>
    <w:rsid w:val="006D595C"/>
    <w:rsid w:val="006D6251"/>
    <w:rsid w:val="006D6577"/>
    <w:rsid w:val="006E0D52"/>
    <w:rsid w:val="006E1035"/>
    <w:rsid w:val="006E1C21"/>
    <w:rsid w:val="006E1F7B"/>
    <w:rsid w:val="006E2B5D"/>
    <w:rsid w:val="006E2CE1"/>
    <w:rsid w:val="006E30D1"/>
    <w:rsid w:val="006E3C84"/>
    <w:rsid w:val="006E4FEF"/>
    <w:rsid w:val="006E53BF"/>
    <w:rsid w:val="006E61D3"/>
    <w:rsid w:val="006E64F0"/>
    <w:rsid w:val="006E6CA5"/>
    <w:rsid w:val="006F244A"/>
    <w:rsid w:val="006F3D9E"/>
    <w:rsid w:val="006F45C7"/>
    <w:rsid w:val="006F547E"/>
    <w:rsid w:val="006F5DED"/>
    <w:rsid w:val="006F78A7"/>
    <w:rsid w:val="00700037"/>
    <w:rsid w:val="00701350"/>
    <w:rsid w:val="00701559"/>
    <w:rsid w:val="007017C2"/>
    <w:rsid w:val="00703294"/>
    <w:rsid w:val="00704639"/>
    <w:rsid w:val="007047BA"/>
    <w:rsid w:val="00705A7A"/>
    <w:rsid w:val="0070693A"/>
    <w:rsid w:val="007071EA"/>
    <w:rsid w:val="0071010C"/>
    <w:rsid w:val="00710132"/>
    <w:rsid w:val="0071084F"/>
    <w:rsid w:val="00710983"/>
    <w:rsid w:val="00711901"/>
    <w:rsid w:val="00711BC7"/>
    <w:rsid w:val="00712597"/>
    <w:rsid w:val="00712BE2"/>
    <w:rsid w:val="00713EB2"/>
    <w:rsid w:val="0071403C"/>
    <w:rsid w:val="00714E1A"/>
    <w:rsid w:val="00714FC3"/>
    <w:rsid w:val="007155C8"/>
    <w:rsid w:val="00715E70"/>
    <w:rsid w:val="00717153"/>
    <w:rsid w:val="00717367"/>
    <w:rsid w:val="00717596"/>
    <w:rsid w:val="0071768E"/>
    <w:rsid w:val="00717879"/>
    <w:rsid w:val="0072121E"/>
    <w:rsid w:val="0072124D"/>
    <w:rsid w:val="00721582"/>
    <w:rsid w:val="00722B53"/>
    <w:rsid w:val="00723AEE"/>
    <w:rsid w:val="00723BEE"/>
    <w:rsid w:val="0072428B"/>
    <w:rsid w:val="007243D5"/>
    <w:rsid w:val="00726FBC"/>
    <w:rsid w:val="00730E18"/>
    <w:rsid w:val="00730ED6"/>
    <w:rsid w:val="007327ED"/>
    <w:rsid w:val="00732CE3"/>
    <w:rsid w:val="0073446D"/>
    <w:rsid w:val="00734D90"/>
    <w:rsid w:val="00736456"/>
    <w:rsid w:val="007375D0"/>
    <w:rsid w:val="00741EF2"/>
    <w:rsid w:val="00742C81"/>
    <w:rsid w:val="0074451F"/>
    <w:rsid w:val="00745313"/>
    <w:rsid w:val="00745345"/>
    <w:rsid w:val="00747C3B"/>
    <w:rsid w:val="0075177B"/>
    <w:rsid w:val="00752816"/>
    <w:rsid w:val="007541BA"/>
    <w:rsid w:val="007546E1"/>
    <w:rsid w:val="00755D0E"/>
    <w:rsid w:val="007572EB"/>
    <w:rsid w:val="00757A49"/>
    <w:rsid w:val="0076023C"/>
    <w:rsid w:val="00761405"/>
    <w:rsid w:val="00761485"/>
    <w:rsid w:val="0076182E"/>
    <w:rsid w:val="0076209D"/>
    <w:rsid w:val="00764DD3"/>
    <w:rsid w:val="007704E7"/>
    <w:rsid w:val="00770A22"/>
    <w:rsid w:val="007739B2"/>
    <w:rsid w:val="007739E1"/>
    <w:rsid w:val="007740CA"/>
    <w:rsid w:val="007761B4"/>
    <w:rsid w:val="007769E5"/>
    <w:rsid w:val="00780197"/>
    <w:rsid w:val="0078120E"/>
    <w:rsid w:val="00782ACE"/>
    <w:rsid w:val="007830BD"/>
    <w:rsid w:val="007834EC"/>
    <w:rsid w:val="00783714"/>
    <w:rsid w:val="00784A4E"/>
    <w:rsid w:val="00784CE5"/>
    <w:rsid w:val="00784DB3"/>
    <w:rsid w:val="007860E0"/>
    <w:rsid w:val="007864E0"/>
    <w:rsid w:val="00787679"/>
    <w:rsid w:val="00790C9D"/>
    <w:rsid w:val="007918B3"/>
    <w:rsid w:val="00792AC7"/>
    <w:rsid w:val="00793C8C"/>
    <w:rsid w:val="00794133"/>
    <w:rsid w:val="007941F9"/>
    <w:rsid w:val="007946CC"/>
    <w:rsid w:val="00796A9B"/>
    <w:rsid w:val="007973FE"/>
    <w:rsid w:val="007A0154"/>
    <w:rsid w:val="007A1513"/>
    <w:rsid w:val="007A1B5C"/>
    <w:rsid w:val="007A2C64"/>
    <w:rsid w:val="007A3CC6"/>
    <w:rsid w:val="007A3F40"/>
    <w:rsid w:val="007A413C"/>
    <w:rsid w:val="007A59F6"/>
    <w:rsid w:val="007A6DF9"/>
    <w:rsid w:val="007A72B2"/>
    <w:rsid w:val="007A775F"/>
    <w:rsid w:val="007B11A8"/>
    <w:rsid w:val="007B1A54"/>
    <w:rsid w:val="007B34C7"/>
    <w:rsid w:val="007B38C1"/>
    <w:rsid w:val="007B3E82"/>
    <w:rsid w:val="007B3F49"/>
    <w:rsid w:val="007B3F58"/>
    <w:rsid w:val="007B47E1"/>
    <w:rsid w:val="007B58FC"/>
    <w:rsid w:val="007B5B0A"/>
    <w:rsid w:val="007B6D35"/>
    <w:rsid w:val="007B70A1"/>
    <w:rsid w:val="007C1CF3"/>
    <w:rsid w:val="007C261B"/>
    <w:rsid w:val="007C388F"/>
    <w:rsid w:val="007C44AD"/>
    <w:rsid w:val="007C5299"/>
    <w:rsid w:val="007C6CE9"/>
    <w:rsid w:val="007C6F9C"/>
    <w:rsid w:val="007D145B"/>
    <w:rsid w:val="007D1890"/>
    <w:rsid w:val="007D21A6"/>
    <w:rsid w:val="007D258B"/>
    <w:rsid w:val="007D30E5"/>
    <w:rsid w:val="007D3105"/>
    <w:rsid w:val="007D3CCF"/>
    <w:rsid w:val="007D5037"/>
    <w:rsid w:val="007D6ACF"/>
    <w:rsid w:val="007D77A7"/>
    <w:rsid w:val="007D7D1B"/>
    <w:rsid w:val="007E0C7D"/>
    <w:rsid w:val="007E1813"/>
    <w:rsid w:val="007E244C"/>
    <w:rsid w:val="007E273B"/>
    <w:rsid w:val="007E439A"/>
    <w:rsid w:val="007E44C0"/>
    <w:rsid w:val="007E504D"/>
    <w:rsid w:val="007E52FA"/>
    <w:rsid w:val="007E5A7C"/>
    <w:rsid w:val="007E61EF"/>
    <w:rsid w:val="007E7104"/>
    <w:rsid w:val="007E7273"/>
    <w:rsid w:val="007F203A"/>
    <w:rsid w:val="007F21D7"/>
    <w:rsid w:val="007F37F8"/>
    <w:rsid w:val="007F3F35"/>
    <w:rsid w:val="007F5F9C"/>
    <w:rsid w:val="007F7263"/>
    <w:rsid w:val="00800F6C"/>
    <w:rsid w:val="00803684"/>
    <w:rsid w:val="0080369D"/>
    <w:rsid w:val="008038D2"/>
    <w:rsid w:val="0080410D"/>
    <w:rsid w:val="0080441C"/>
    <w:rsid w:val="00805149"/>
    <w:rsid w:val="00805690"/>
    <w:rsid w:val="00807B88"/>
    <w:rsid w:val="00807E5B"/>
    <w:rsid w:val="00810629"/>
    <w:rsid w:val="0081099D"/>
    <w:rsid w:val="00810D0D"/>
    <w:rsid w:val="00812853"/>
    <w:rsid w:val="00813925"/>
    <w:rsid w:val="00814936"/>
    <w:rsid w:val="00814B6C"/>
    <w:rsid w:val="00815BC8"/>
    <w:rsid w:val="00815C72"/>
    <w:rsid w:val="00816FA1"/>
    <w:rsid w:val="008201C7"/>
    <w:rsid w:val="00820488"/>
    <w:rsid w:val="008213C7"/>
    <w:rsid w:val="008215DD"/>
    <w:rsid w:val="00821750"/>
    <w:rsid w:val="00821E3E"/>
    <w:rsid w:val="008229B8"/>
    <w:rsid w:val="00822C62"/>
    <w:rsid w:val="00822C80"/>
    <w:rsid w:val="00822E00"/>
    <w:rsid w:val="008232F3"/>
    <w:rsid w:val="0082620F"/>
    <w:rsid w:val="00830647"/>
    <w:rsid w:val="00830EDF"/>
    <w:rsid w:val="0083126B"/>
    <w:rsid w:val="008319F7"/>
    <w:rsid w:val="0083259D"/>
    <w:rsid w:val="00833E34"/>
    <w:rsid w:val="008345A9"/>
    <w:rsid w:val="00835EF7"/>
    <w:rsid w:val="00835FA3"/>
    <w:rsid w:val="00836065"/>
    <w:rsid w:val="00836F3A"/>
    <w:rsid w:val="00837984"/>
    <w:rsid w:val="00840976"/>
    <w:rsid w:val="00841552"/>
    <w:rsid w:val="0084299A"/>
    <w:rsid w:val="0084307D"/>
    <w:rsid w:val="00845201"/>
    <w:rsid w:val="00845E0F"/>
    <w:rsid w:val="00846139"/>
    <w:rsid w:val="00846D80"/>
    <w:rsid w:val="008501A0"/>
    <w:rsid w:val="00850483"/>
    <w:rsid w:val="00850B03"/>
    <w:rsid w:val="00850D0B"/>
    <w:rsid w:val="008518DD"/>
    <w:rsid w:val="00851C42"/>
    <w:rsid w:val="00852AA5"/>
    <w:rsid w:val="008531AF"/>
    <w:rsid w:val="00853224"/>
    <w:rsid w:val="008539A4"/>
    <w:rsid w:val="00853B5A"/>
    <w:rsid w:val="00855273"/>
    <w:rsid w:val="00855308"/>
    <w:rsid w:val="0085554B"/>
    <w:rsid w:val="008556E9"/>
    <w:rsid w:val="00856106"/>
    <w:rsid w:val="008572DC"/>
    <w:rsid w:val="008578D0"/>
    <w:rsid w:val="00857F8D"/>
    <w:rsid w:val="00860528"/>
    <w:rsid w:val="00860C25"/>
    <w:rsid w:val="008621D1"/>
    <w:rsid w:val="00862A85"/>
    <w:rsid w:val="0086301B"/>
    <w:rsid w:val="0086479E"/>
    <w:rsid w:val="008648A2"/>
    <w:rsid w:val="00865037"/>
    <w:rsid w:val="008656C7"/>
    <w:rsid w:val="00865DEB"/>
    <w:rsid w:val="008665AD"/>
    <w:rsid w:val="00867CD7"/>
    <w:rsid w:val="00870851"/>
    <w:rsid w:val="008715AC"/>
    <w:rsid w:val="00871DCF"/>
    <w:rsid w:val="00871EA5"/>
    <w:rsid w:val="00872037"/>
    <w:rsid w:val="00872EB0"/>
    <w:rsid w:val="008733EB"/>
    <w:rsid w:val="00873421"/>
    <w:rsid w:val="00873E2D"/>
    <w:rsid w:val="00874DE7"/>
    <w:rsid w:val="008751E0"/>
    <w:rsid w:val="00875A4A"/>
    <w:rsid w:val="00875E1E"/>
    <w:rsid w:val="00876306"/>
    <w:rsid w:val="00881202"/>
    <w:rsid w:val="0088246A"/>
    <w:rsid w:val="008828A0"/>
    <w:rsid w:val="00882D5D"/>
    <w:rsid w:val="00883AC4"/>
    <w:rsid w:val="00887A25"/>
    <w:rsid w:val="00887AAA"/>
    <w:rsid w:val="00887E52"/>
    <w:rsid w:val="00890209"/>
    <w:rsid w:val="00890417"/>
    <w:rsid w:val="00891875"/>
    <w:rsid w:val="00892BF6"/>
    <w:rsid w:val="0089328D"/>
    <w:rsid w:val="0089475B"/>
    <w:rsid w:val="008954F2"/>
    <w:rsid w:val="00895B20"/>
    <w:rsid w:val="00896D29"/>
    <w:rsid w:val="00897A26"/>
    <w:rsid w:val="008A157A"/>
    <w:rsid w:val="008A1809"/>
    <w:rsid w:val="008A20F0"/>
    <w:rsid w:val="008A3EB3"/>
    <w:rsid w:val="008A403D"/>
    <w:rsid w:val="008A40D1"/>
    <w:rsid w:val="008A4923"/>
    <w:rsid w:val="008A4AFD"/>
    <w:rsid w:val="008A61D5"/>
    <w:rsid w:val="008A775E"/>
    <w:rsid w:val="008B06E5"/>
    <w:rsid w:val="008B2117"/>
    <w:rsid w:val="008B2B93"/>
    <w:rsid w:val="008B352C"/>
    <w:rsid w:val="008B3F22"/>
    <w:rsid w:val="008B4209"/>
    <w:rsid w:val="008B4888"/>
    <w:rsid w:val="008B6730"/>
    <w:rsid w:val="008B70B5"/>
    <w:rsid w:val="008B7D74"/>
    <w:rsid w:val="008C0669"/>
    <w:rsid w:val="008C0719"/>
    <w:rsid w:val="008C0B53"/>
    <w:rsid w:val="008C0FCF"/>
    <w:rsid w:val="008C2566"/>
    <w:rsid w:val="008C56E5"/>
    <w:rsid w:val="008C58BB"/>
    <w:rsid w:val="008C59F1"/>
    <w:rsid w:val="008C62D2"/>
    <w:rsid w:val="008D1086"/>
    <w:rsid w:val="008D117E"/>
    <w:rsid w:val="008D2689"/>
    <w:rsid w:val="008D2E31"/>
    <w:rsid w:val="008D487B"/>
    <w:rsid w:val="008D4E13"/>
    <w:rsid w:val="008D54B1"/>
    <w:rsid w:val="008D5FCA"/>
    <w:rsid w:val="008D6C8B"/>
    <w:rsid w:val="008E042F"/>
    <w:rsid w:val="008E38D5"/>
    <w:rsid w:val="008E3C60"/>
    <w:rsid w:val="008E4D78"/>
    <w:rsid w:val="008E7886"/>
    <w:rsid w:val="008E79FA"/>
    <w:rsid w:val="008F0816"/>
    <w:rsid w:val="008F2C1D"/>
    <w:rsid w:val="008F3714"/>
    <w:rsid w:val="008F62D6"/>
    <w:rsid w:val="008F69B2"/>
    <w:rsid w:val="00900FF6"/>
    <w:rsid w:val="00901208"/>
    <w:rsid w:val="00902A0C"/>
    <w:rsid w:val="0090436B"/>
    <w:rsid w:val="00905977"/>
    <w:rsid w:val="00905DBC"/>
    <w:rsid w:val="0090619C"/>
    <w:rsid w:val="00906614"/>
    <w:rsid w:val="00910487"/>
    <w:rsid w:val="009108CD"/>
    <w:rsid w:val="00912A89"/>
    <w:rsid w:val="00914567"/>
    <w:rsid w:val="00914E1F"/>
    <w:rsid w:val="00916787"/>
    <w:rsid w:val="00916B9B"/>
    <w:rsid w:val="00916D34"/>
    <w:rsid w:val="00916DEC"/>
    <w:rsid w:val="0091721A"/>
    <w:rsid w:val="00920A48"/>
    <w:rsid w:val="0092140F"/>
    <w:rsid w:val="00921CD8"/>
    <w:rsid w:val="00923F8A"/>
    <w:rsid w:val="009242A2"/>
    <w:rsid w:val="0092551C"/>
    <w:rsid w:val="00925C02"/>
    <w:rsid w:val="00926124"/>
    <w:rsid w:val="00926E11"/>
    <w:rsid w:val="00930497"/>
    <w:rsid w:val="0093110F"/>
    <w:rsid w:val="0093192B"/>
    <w:rsid w:val="00932838"/>
    <w:rsid w:val="009332E9"/>
    <w:rsid w:val="00934101"/>
    <w:rsid w:val="00934E43"/>
    <w:rsid w:val="00936597"/>
    <w:rsid w:val="00936E75"/>
    <w:rsid w:val="00937917"/>
    <w:rsid w:val="00943337"/>
    <w:rsid w:val="0094342D"/>
    <w:rsid w:val="00944414"/>
    <w:rsid w:val="00945C9A"/>
    <w:rsid w:val="00945FCB"/>
    <w:rsid w:val="0094612B"/>
    <w:rsid w:val="00946927"/>
    <w:rsid w:val="00947FDC"/>
    <w:rsid w:val="009517A2"/>
    <w:rsid w:val="00952003"/>
    <w:rsid w:val="0095363F"/>
    <w:rsid w:val="00954E4D"/>
    <w:rsid w:val="00954EA6"/>
    <w:rsid w:val="009553C2"/>
    <w:rsid w:val="00955C91"/>
    <w:rsid w:val="00956ED7"/>
    <w:rsid w:val="009600B0"/>
    <w:rsid w:val="0096134C"/>
    <w:rsid w:val="00961491"/>
    <w:rsid w:val="00961E87"/>
    <w:rsid w:val="00961EAC"/>
    <w:rsid w:val="00962226"/>
    <w:rsid w:val="0096314C"/>
    <w:rsid w:val="00963341"/>
    <w:rsid w:val="009647BF"/>
    <w:rsid w:val="0096495C"/>
    <w:rsid w:val="00964B60"/>
    <w:rsid w:val="00965536"/>
    <w:rsid w:val="00966B56"/>
    <w:rsid w:val="00966EE2"/>
    <w:rsid w:val="00967F2F"/>
    <w:rsid w:val="009719DC"/>
    <w:rsid w:val="00972CC0"/>
    <w:rsid w:val="009730F5"/>
    <w:rsid w:val="00973519"/>
    <w:rsid w:val="009737F6"/>
    <w:rsid w:val="009749CC"/>
    <w:rsid w:val="00974DB6"/>
    <w:rsid w:val="0097511A"/>
    <w:rsid w:val="00977C6C"/>
    <w:rsid w:val="0098027A"/>
    <w:rsid w:val="009806DF"/>
    <w:rsid w:val="00980799"/>
    <w:rsid w:val="00981438"/>
    <w:rsid w:val="00981A8C"/>
    <w:rsid w:val="00981B2B"/>
    <w:rsid w:val="009825CB"/>
    <w:rsid w:val="00982CCF"/>
    <w:rsid w:val="00983D33"/>
    <w:rsid w:val="009859AF"/>
    <w:rsid w:val="00985A00"/>
    <w:rsid w:val="00986B6E"/>
    <w:rsid w:val="009872C4"/>
    <w:rsid w:val="009900B6"/>
    <w:rsid w:val="00992112"/>
    <w:rsid w:val="009929BD"/>
    <w:rsid w:val="00992B11"/>
    <w:rsid w:val="0099339B"/>
    <w:rsid w:val="00993989"/>
    <w:rsid w:val="00995426"/>
    <w:rsid w:val="00996BCE"/>
    <w:rsid w:val="009A1580"/>
    <w:rsid w:val="009A25DC"/>
    <w:rsid w:val="009A5399"/>
    <w:rsid w:val="009A7DA5"/>
    <w:rsid w:val="009B0303"/>
    <w:rsid w:val="009B039E"/>
    <w:rsid w:val="009B0413"/>
    <w:rsid w:val="009B1CCA"/>
    <w:rsid w:val="009B28F2"/>
    <w:rsid w:val="009B2CA3"/>
    <w:rsid w:val="009B48A3"/>
    <w:rsid w:val="009B4D1F"/>
    <w:rsid w:val="009B4F5C"/>
    <w:rsid w:val="009B605A"/>
    <w:rsid w:val="009B6824"/>
    <w:rsid w:val="009B79C3"/>
    <w:rsid w:val="009B7B25"/>
    <w:rsid w:val="009B7BC9"/>
    <w:rsid w:val="009B7E4E"/>
    <w:rsid w:val="009B7ED4"/>
    <w:rsid w:val="009C0684"/>
    <w:rsid w:val="009C242C"/>
    <w:rsid w:val="009C24A0"/>
    <w:rsid w:val="009C2622"/>
    <w:rsid w:val="009C2AE8"/>
    <w:rsid w:val="009C3864"/>
    <w:rsid w:val="009C4791"/>
    <w:rsid w:val="009C521F"/>
    <w:rsid w:val="009C5F3E"/>
    <w:rsid w:val="009C6493"/>
    <w:rsid w:val="009C7054"/>
    <w:rsid w:val="009D1555"/>
    <w:rsid w:val="009D1890"/>
    <w:rsid w:val="009D1CA6"/>
    <w:rsid w:val="009D238B"/>
    <w:rsid w:val="009D2BDE"/>
    <w:rsid w:val="009D5064"/>
    <w:rsid w:val="009D6F9E"/>
    <w:rsid w:val="009D79FA"/>
    <w:rsid w:val="009D7E50"/>
    <w:rsid w:val="009E0380"/>
    <w:rsid w:val="009E0B35"/>
    <w:rsid w:val="009E0BB5"/>
    <w:rsid w:val="009E1E35"/>
    <w:rsid w:val="009E21BE"/>
    <w:rsid w:val="009E2DE9"/>
    <w:rsid w:val="009E3173"/>
    <w:rsid w:val="009E43E2"/>
    <w:rsid w:val="009E71B0"/>
    <w:rsid w:val="009F0304"/>
    <w:rsid w:val="009F0E62"/>
    <w:rsid w:val="009F17E6"/>
    <w:rsid w:val="009F1C70"/>
    <w:rsid w:val="009F1D79"/>
    <w:rsid w:val="009F22CE"/>
    <w:rsid w:val="009F3CD2"/>
    <w:rsid w:val="009F4950"/>
    <w:rsid w:val="009F49F2"/>
    <w:rsid w:val="009F524C"/>
    <w:rsid w:val="009F534C"/>
    <w:rsid w:val="009F5509"/>
    <w:rsid w:val="009F68E9"/>
    <w:rsid w:val="009F6BAB"/>
    <w:rsid w:val="009F6DBA"/>
    <w:rsid w:val="009F72D2"/>
    <w:rsid w:val="009F78CB"/>
    <w:rsid w:val="00A0195C"/>
    <w:rsid w:val="00A01B6C"/>
    <w:rsid w:val="00A01CA2"/>
    <w:rsid w:val="00A02B4D"/>
    <w:rsid w:val="00A02B88"/>
    <w:rsid w:val="00A04E10"/>
    <w:rsid w:val="00A0510E"/>
    <w:rsid w:val="00A06056"/>
    <w:rsid w:val="00A062D0"/>
    <w:rsid w:val="00A07C57"/>
    <w:rsid w:val="00A1202E"/>
    <w:rsid w:val="00A13D3B"/>
    <w:rsid w:val="00A160A6"/>
    <w:rsid w:val="00A1795F"/>
    <w:rsid w:val="00A2304B"/>
    <w:rsid w:val="00A234B2"/>
    <w:rsid w:val="00A24293"/>
    <w:rsid w:val="00A25ECC"/>
    <w:rsid w:val="00A263DF"/>
    <w:rsid w:val="00A27060"/>
    <w:rsid w:val="00A30544"/>
    <w:rsid w:val="00A31390"/>
    <w:rsid w:val="00A31990"/>
    <w:rsid w:val="00A35BE8"/>
    <w:rsid w:val="00A35F47"/>
    <w:rsid w:val="00A367E1"/>
    <w:rsid w:val="00A37063"/>
    <w:rsid w:val="00A400B8"/>
    <w:rsid w:val="00A4116F"/>
    <w:rsid w:val="00A415E5"/>
    <w:rsid w:val="00A4176A"/>
    <w:rsid w:val="00A422AB"/>
    <w:rsid w:val="00A42806"/>
    <w:rsid w:val="00A43650"/>
    <w:rsid w:val="00A442B7"/>
    <w:rsid w:val="00A4514C"/>
    <w:rsid w:val="00A4557A"/>
    <w:rsid w:val="00A46970"/>
    <w:rsid w:val="00A478E5"/>
    <w:rsid w:val="00A504C3"/>
    <w:rsid w:val="00A507E8"/>
    <w:rsid w:val="00A50830"/>
    <w:rsid w:val="00A50BDD"/>
    <w:rsid w:val="00A51253"/>
    <w:rsid w:val="00A51A88"/>
    <w:rsid w:val="00A521E6"/>
    <w:rsid w:val="00A5240C"/>
    <w:rsid w:val="00A529B0"/>
    <w:rsid w:val="00A529EC"/>
    <w:rsid w:val="00A54875"/>
    <w:rsid w:val="00A54EAC"/>
    <w:rsid w:val="00A55F17"/>
    <w:rsid w:val="00A56419"/>
    <w:rsid w:val="00A565FE"/>
    <w:rsid w:val="00A567EC"/>
    <w:rsid w:val="00A604ED"/>
    <w:rsid w:val="00A6059A"/>
    <w:rsid w:val="00A60D96"/>
    <w:rsid w:val="00A616B7"/>
    <w:rsid w:val="00A61B12"/>
    <w:rsid w:val="00A61CD6"/>
    <w:rsid w:val="00A6275B"/>
    <w:rsid w:val="00A62C78"/>
    <w:rsid w:val="00A6417C"/>
    <w:rsid w:val="00A64D43"/>
    <w:rsid w:val="00A652E1"/>
    <w:rsid w:val="00A6721C"/>
    <w:rsid w:val="00A67338"/>
    <w:rsid w:val="00A67468"/>
    <w:rsid w:val="00A67EE3"/>
    <w:rsid w:val="00A70341"/>
    <w:rsid w:val="00A709FC"/>
    <w:rsid w:val="00A71DE9"/>
    <w:rsid w:val="00A736F5"/>
    <w:rsid w:val="00A73A0E"/>
    <w:rsid w:val="00A75004"/>
    <w:rsid w:val="00A7504F"/>
    <w:rsid w:val="00A7593B"/>
    <w:rsid w:val="00A76C18"/>
    <w:rsid w:val="00A76C23"/>
    <w:rsid w:val="00A76D4E"/>
    <w:rsid w:val="00A805F5"/>
    <w:rsid w:val="00A80719"/>
    <w:rsid w:val="00A81142"/>
    <w:rsid w:val="00A81EA4"/>
    <w:rsid w:val="00A831B6"/>
    <w:rsid w:val="00A85740"/>
    <w:rsid w:val="00A867C8"/>
    <w:rsid w:val="00A87CC7"/>
    <w:rsid w:val="00A902C6"/>
    <w:rsid w:val="00A940DD"/>
    <w:rsid w:val="00A94705"/>
    <w:rsid w:val="00A95379"/>
    <w:rsid w:val="00A9573C"/>
    <w:rsid w:val="00A95BA6"/>
    <w:rsid w:val="00A95C6C"/>
    <w:rsid w:val="00A970BA"/>
    <w:rsid w:val="00A9742C"/>
    <w:rsid w:val="00A97889"/>
    <w:rsid w:val="00AA0888"/>
    <w:rsid w:val="00AA108C"/>
    <w:rsid w:val="00AA1366"/>
    <w:rsid w:val="00AA45B9"/>
    <w:rsid w:val="00AA5BC2"/>
    <w:rsid w:val="00AA6184"/>
    <w:rsid w:val="00AA6E62"/>
    <w:rsid w:val="00AA71BF"/>
    <w:rsid w:val="00AA7D3D"/>
    <w:rsid w:val="00AB0A05"/>
    <w:rsid w:val="00AB0B0F"/>
    <w:rsid w:val="00AB0D61"/>
    <w:rsid w:val="00AB0D7B"/>
    <w:rsid w:val="00AB16BE"/>
    <w:rsid w:val="00AB261C"/>
    <w:rsid w:val="00AB36ED"/>
    <w:rsid w:val="00AB42FD"/>
    <w:rsid w:val="00AB4CB3"/>
    <w:rsid w:val="00AB4E42"/>
    <w:rsid w:val="00AB7127"/>
    <w:rsid w:val="00AB73E5"/>
    <w:rsid w:val="00AC0F0A"/>
    <w:rsid w:val="00AC2656"/>
    <w:rsid w:val="00AC2885"/>
    <w:rsid w:val="00AC2C57"/>
    <w:rsid w:val="00AC3834"/>
    <w:rsid w:val="00AC39CB"/>
    <w:rsid w:val="00AC3E6A"/>
    <w:rsid w:val="00AC4ED4"/>
    <w:rsid w:val="00AC55D4"/>
    <w:rsid w:val="00AC581A"/>
    <w:rsid w:val="00AC5B53"/>
    <w:rsid w:val="00AC633E"/>
    <w:rsid w:val="00AC6EF5"/>
    <w:rsid w:val="00AC7A78"/>
    <w:rsid w:val="00AD08C8"/>
    <w:rsid w:val="00AD08EC"/>
    <w:rsid w:val="00AD2167"/>
    <w:rsid w:val="00AD2E2B"/>
    <w:rsid w:val="00AD497C"/>
    <w:rsid w:val="00AD4EC4"/>
    <w:rsid w:val="00AD5352"/>
    <w:rsid w:val="00AE128C"/>
    <w:rsid w:val="00AE1C92"/>
    <w:rsid w:val="00AE2A6A"/>
    <w:rsid w:val="00AE3E64"/>
    <w:rsid w:val="00AE491C"/>
    <w:rsid w:val="00AE5BDD"/>
    <w:rsid w:val="00AE60F1"/>
    <w:rsid w:val="00AF02BF"/>
    <w:rsid w:val="00AF07AE"/>
    <w:rsid w:val="00AF1470"/>
    <w:rsid w:val="00AF2BA4"/>
    <w:rsid w:val="00AF3D9B"/>
    <w:rsid w:val="00AF42AE"/>
    <w:rsid w:val="00AF42EC"/>
    <w:rsid w:val="00AF4EF0"/>
    <w:rsid w:val="00AF51CA"/>
    <w:rsid w:val="00AF5AC6"/>
    <w:rsid w:val="00AF7577"/>
    <w:rsid w:val="00B028CD"/>
    <w:rsid w:val="00B05A77"/>
    <w:rsid w:val="00B06A59"/>
    <w:rsid w:val="00B06E63"/>
    <w:rsid w:val="00B078CF"/>
    <w:rsid w:val="00B1131B"/>
    <w:rsid w:val="00B11833"/>
    <w:rsid w:val="00B12526"/>
    <w:rsid w:val="00B127DF"/>
    <w:rsid w:val="00B1318B"/>
    <w:rsid w:val="00B1365D"/>
    <w:rsid w:val="00B13A14"/>
    <w:rsid w:val="00B13B54"/>
    <w:rsid w:val="00B14EC4"/>
    <w:rsid w:val="00B15E1A"/>
    <w:rsid w:val="00B1628B"/>
    <w:rsid w:val="00B17218"/>
    <w:rsid w:val="00B2062A"/>
    <w:rsid w:val="00B20DF8"/>
    <w:rsid w:val="00B2115E"/>
    <w:rsid w:val="00B22B1D"/>
    <w:rsid w:val="00B231E1"/>
    <w:rsid w:val="00B23A43"/>
    <w:rsid w:val="00B25C22"/>
    <w:rsid w:val="00B265DD"/>
    <w:rsid w:val="00B26B26"/>
    <w:rsid w:val="00B27094"/>
    <w:rsid w:val="00B2761B"/>
    <w:rsid w:val="00B310F8"/>
    <w:rsid w:val="00B312D4"/>
    <w:rsid w:val="00B31B24"/>
    <w:rsid w:val="00B32A10"/>
    <w:rsid w:val="00B33155"/>
    <w:rsid w:val="00B36533"/>
    <w:rsid w:val="00B3739D"/>
    <w:rsid w:val="00B41164"/>
    <w:rsid w:val="00B41F43"/>
    <w:rsid w:val="00B42558"/>
    <w:rsid w:val="00B43CB1"/>
    <w:rsid w:val="00B4459A"/>
    <w:rsid w:val="00B5059D"/>
    <w:rsid w:val="00B50868"/>
    <w:rsid w:val="00B50DC6"/>
    <w:rsid w:val="00B51F83"/>
    <w:rsid w:val="00B52341"/>
    <w:rsid w:val="00B52A83"/>
    <w:rsid w:val="00B53749"/>
    <w:rsid w:val="00B53A77"/>
    <w:rsid w:val="00B54BAF"/>
    <w:rsid w:val="00B54E66"/>
    <w:rsid w:val="00B551A8"/>
    <w:rsid w:val="00B55639"/>
    <w:rsid w:val="00B559D7"/>
    <w:rsid w:val="00B6186C"/>
    <w:rsid w:val="00B62F0F"/>
    <w:rsid w:val="00B634C2"/>
    <w:rsid w:val="00B63F91"/>
    <w:rsid w:val="00B649F3"/>
    <w:rsid w:val="00B64ADE"/>
    <w:rsid w:val="00B64F91"/>
    <w:rsid w:val="00B65BAE"/>
    <w:rsid w:val="00B661D5"/>
    <w:rsid w:val="00B67EF4"/>
    <w:rsid w:val="00B7173D"/>
    <w:rsid w:val="00B724D5"/>
    <w:rsid w:val="00B73FF5"/>
    <w:rsid w:val="00B741A8"/>
    <w:rsid w:val="00B74656"/>
    <w:rsid w:val="00B74B1C"/>
    <w:rsid w:val="00B74C79"/>
    <w:rsid w:val="00B74F5C"/>
    <w:rsid w:val="00B74F7B"/>
    <w:rsid w:val="00B75BF9"/>
    <w:rsid w:val="00B75F05"/>
    <w:rsid w:val="00B7668C"/>
    <w:rsid w:val="00B77CC1"/>
    <w:rsid w:val="00B81828"/>
    <w:rsid w:val="00B81886"/>
    <w:rsid w:val="00B83A2A"/>
    <w:rsid w:val="00B84D33"/>
    <w:rsid w:val="00B8572A"/>
    <w:rsid w:val="00B8616C"/>
    <w:rsid w:val="00B903EB"/>
    <w:rsid w:val="00B90CB8"/>
    <w:rsid w:val="00B9164A"/>
    <w:rsid w:val="00B91953"/>
    <w:rsid w:val="00B92B77"/>
    <w:rsid w:val="00B93B92"/>
    <w:rsid w:val="00B93BD3"/>
    <w:rsid w:val="00B949B5"/>
    <w:rsid w:val="00B952F7"/>
    <w:rsid w:val="00B95A7B"/>
    <w:rsid w:val="00B97FE9"/>
    <w:rsid w:val="00BA1A6B"/>
    <w:rsid w:val="00BA4E8D"/>
    <w:rsid w:val="00BA5719"/>
    <w:rsid w:val="00BA5997"/>
    <w:rsid w:val="00BA6123"/>
    <w:rsid w:val="00BA615F"/>
    <w:rsid w:val="00BA62F5"/>
    <w:rsid w:val="00BA6422"/>
    <w:rsid w:val="00BA6A4F"/>
    <w:rsid w:val="00BA7A1E"/>
    <w:rsid w:val="00BA7C15"/>
    <w:rsid w:val="00BB02D5"/>
    <w:rsid w:val="00BB03CF"/>
    <w:rsid w:val="00BB266A"/>
    <w:rsid w:val="00BB2C7F"/>
    <w:rsid w:val="00BB3C66"/>
    <w:rsid w:val="00BB3F11"/>
    <w:rsid w:val="00BB4B7C"/>
    <w:rsid w:val="00BB6239"/>
    <w:rsid w:val="00BB75B9"/>
    <w:rsid w:val="00BB78CD"/>
    <w:rsid w:val="00BB78D3"/>
    <w:rsid w:val="00BB7B26"/>
    <w:rsid w:val="00BC0137"/>
    <w:rsid w:val="00BC0C31"/>
    <w:rsid w:val="00BC257B"/>
    <w:rsid w:val="00BC26BF"/>
    <w:rsid w:val="00BC2936"/>
    <w:rsid w:val="00BC2C20"/>
    <w:rsid w:val="00BC309E"/>
    <w:rsid w:val="00BC347D"/>
    <w:rsid w:val="00BC38C7"/>
    <w:rsid w:val="00BC490B"/>
    <w:rsid w:val="00BC5BB6"/>
    <w:rsid w:val="00BC71F2"/>
    <w:rsid w:val="00BD053F"/>
    <w:rsid w:val="00BD0B54"/>
    <w:rsid w:val="00BD16B0"/>
    <w:rsid w:val="00BD32E2"/>
    <w:rsid w:val="00BD385F"/>
    <w:rsid w:val="00BD438C"/>
    <w:rsid w:val="00BD461F"/>
    <w:rsid w:val="00BD4E44"/>
    <w:rsid w:val="00BD50F3"/>
    <w:rsid w:val="00BD53CD"/>
    <w:rsid w:val="00BD58DE"/>
    <w:rsid w:val="00BD5CA5"/>
    <w:rsid w:val="00BD6B12"/>
    <w:rsid w:val="00BE0468"/>
    <w:rsid w:val="00BE0C21"/>
    <w:rsid w:val="00BE0E36"/>
    <w:rsid w:val="00BE0F2E"/>
    <w:rsid w:val="00BE1D9D"/>
    <w:rsid w:val="00BE220C"/>
    <w:rsid w:val="00BE2269"/>
    <w:rsid w:val="00BE27E7"/>
    <w:rsid w:val="00BE2861"/>
    <w:rsid w:val="00BE3A5D"/>
    <w:rsid w:val="00BE47E1"/>
    <w:rsid w:val="00BE5767"/>
    <w:rsid w:val="00BE6DCF"/>
    <w:rsid w:val="00BF093C"/>
    <w:rsid w:val="00BF1941"/>
    <w:rsid w:val="00BF1D82"/>
    <w:rsid w:val="00BF2DFC"/>
    <w:rsid w:val="00BF3026"/>
    <w:rsid w:val="00BF5620"/>
    <w:rsid w:val="00BF7191"/>
    <w:rsid w:val="00BF746A"/>
    <w:rsid w:val="00C010EE"/>
    <w:rsid w:val="00C026D4"/>
    <w:rsid w:val="00C02B8B"/>
    <w:rsid w:val="00C0420C"/>
    <w:rsid w:val="00C04DCF"/>
    <w:rsid w:val="00C04FCB"/>
    <w:rsid w:val="00C05E74"/>
    <w:rsid w:val="00C07497"/>
    <w:rsid w:val="00C07B84"/>
    <w:rsid w:val="00C07BDD"/>
    <w:rsid w:val="00C07E63"/>
    <w:rsid w:val="00C102FB"/>
    <w:rsid w:val="00C10382"/>
    <w:rsid w:val="00C10A3D"/>
    <w:rsid w:val="00C10C75"/>
    <w:rsid w:val="00C1103D"/>
    <w:rsid w:val="00C1198C"/>
    <w:rsid w:val="00C11FF1"/>
    <w:rsid w:val="00C1274D"/>
    <w:rsid w:val="00C12F44"/>
    <w:rsid w:val="00C14AA2"/>
    <w:rsid w:val="00C14F14"/>
    <w:rsid w:val="00C150FD"/>
    <w:rsid w:val="00C168B4"/>
    <w:rsid w:val="00C17232"/>
    <w:rsid w:val="00C231D3"/>
    <w:rsid w:val="00C23ED1"/>
    <w:rsid w:val="00C24571"/>
    <w:rsid w:val="00C25ADA"/>
    <w:rsid w:val="00C262B1"/>
    <w:rsid w:val="00C273E0"/>
    <w:rsid w:val="00C275AA"/>
    <w:rsid w:val="00C33DA4"/>
    <w:rsid w:val="00C33FE2"/>
    <w:rsid w:val="00C340F0"/>
    <w:rsid w:val="00C34F9A"/>
    <w:rsid w:val="00C3791A"/>
    <w:rsid w:val="00C40290"/>
    <w:rsid w:val="00C40A8D"/>
    <w:rsid w:val="00C41B84"/>
    <w:rsid w:val="00C4338C"/>
    <w:rsid w:val="00C4509D"/>
    <w:rsid w:val="00C45F56"/>
    <w:rsid w:val="00C468C8"/>
    <w:rsid w:val="00C47AD4"/>
    <w:rsid w:val="00C47B86"/>
    <w:rsid w:val="00C50583"/>
    <w:rsid w:val="00C508FA"/>
    <w:rsid w:val="00C51518"/>
    <w:rsid w:val="00C5165F"/>
    <w:rsid w:val="00C52191"/>
    <w:rsid w:val="00C52412"/>
    <w:rsid w:val="00C52A9D"/>
    <w:rsid w:val="00C533C6"/>
    <w:rsid w:val="00C533F4"/>
    <w:rsid w:val="00C53704"/>
    <w:rsid w:val="00C547CD"/>
    <w:rsid w:val="00C55C9C"/>
    <w:rsid w:val="00C57747"/>
    <w:rsid w:val="00C57B12"/>
    <w:rsid w:val="00C608C0"/>
    <w:rsid w:val="00C60FD3"/>
    <w:rsid w:val="00C61DE3"/>
    <w:rsid w:val="00C6216F"/>
    <w:rsid w:val="00C6479E"/>
    <w:rsid w:val="00C65781"/>
    <w:rsid w:val="00C6662A"/>
    <w:rsid w:val="00C66E3A"/>
    <w:rsid w:val="00C70C68"/>
    <w:rsid w:val="00C71766"/>
    <w:rsid w:val="00C71EE3"/>
    <w:rsid w:val="00C72BAB"/>
    <w:rsid w:val="00C732F4"/>
    <w:rsid w:val="00C736E2"/>
    <w:rsid w:val="00C7411C"/>
    <w:rsid w:val="00C74F92"/>
    <w:rsid w:val="00C75B28"/>
    <w:rsid w:val="00C75DD3"/>
    <w:rsid w:val="00C76719"/>
    <w:rsid w:val="00C77D6A"/>
    <w:rsid w:val="00C814BF"/>
    <w:rsid w:val="00C81DA8"/>
    <w:rsid w:val="00C8250F"/>
    <w:rsid w:val="00C85876"/>
    <w:rsid w:val="00C85B1A"/>
    <w:rsid w:val="00C867C7"/>
    <w:rsid w:val="00C86D12"/>
    <w:rsid w:val="00C876D2"/>
    <w:rsid w:val="00C87C78"/>
    <w:rsid w:val="00C9171C"/>
    <w:rsid w:val="00C9199C"/>
    <w:rsid w:val="00C92BAA"/>
    <w:rsid w:val="00C95A04"/>
    <w:rsid w:val="00C96A9D"/>
    <w:rsid w:val="00CA0A15"/>
    <w:rsid w:val="00CA1A9F"/>
    <w:rsid w:val="00CA1AD5"/>
    <w:rsid w:val="00CA2F82"/>
    <w:rsid w:val="00CA2F86"/>
    <w:rsid w:val="00CA337B"/>
    <w:rsid w:val="00CA384F"/>
    <w:rsid w:val="00CA3B29"/>
    <w:rsid w:val="00CA41EB"/>
    <w:rsid w:val="00CA4645"/>
    <w:rsid w:val="00CA4C87"/>
    <w:rsid w:val="00CA52D3"/>
    <w:rsid w:val="00CA564D"/>
    <w:rsid w:val="00CA64C2"/>
    <w:rsid w:val="00CA6F3F"/>
    <w:rsid w:val="00CA75AF"/>
    <w:rsid w:val="00CB00FF"/>
    <w:rsid w:val="00CB0CDD"/>
    <w:rsid w:val="00CB2D96"/>
    <w:rsid w:val="00CB3879"/>
    <w:rsid w:val="00CB393E"/>
    <w:rsid w:val="00CB3D43"/>
    <w:rsid w:val="00CB442F"/>
    <w:rsid w:val="00CB57AE"/>
    <w:rsid w:val="00CB58EE"/>
    <w:rsid w:val="00CB79D0"/>
    <w:rsid w:val="00CB7A55"/>
    <w:rsid w:val="00CB7AE6"/>
    <w:rsid w:val="00CB7C39"/>
    <w:rsid w:val="00CC01EE"/>
    <w:rsid w:val="00CC18E8"/>
    <w:rsid w:val="00CC2191"/>
    <w:rsid w:val="00CC250C"/>
    <w:rsid w:val="00CC3BF7"/>
    <w:rsid w:val="00CC72BE"/>
    <w:rsid w:val="00CC730A"/>
    <w:rsid w:val="00CD086B"/>
    <w:rsid w:val="00CD0BD8"/>
    <w:rsid w:val="00CD0F73"/>
    <w:rsid w:val="00CD1666"/>
    <w:rsid w:val="00CD177B"/>
    <w:rsid w:val="00CD1CEA"/>
    <w:rsid w:val="00CD2718"/>
    <w:rsid w:val="00CD35AB"/>
    <w:rsid w:val="00CD3FD6"/>
    <w:rsid w:val="00CD513F"/>
    <w:rsid w:val="00CD5F16"/>
    <w:rsid w:val="00CD7AF9"/>
    <w:rsid w:val="00CE0787"/>
    <w:rsid w:val="00CE0F43"/>
    <w:rsid w:val="00CE29B6"/>
    <w:rsid w:val="00CE2EBB"/>
    <w:rsid w:val="00CE3F1B"/>
    <w:rsid w:val="00CE401D"/>
    <w:rsid w:val="00CE46DF"/>
    <w:rsid w:val="00CE4CE1"/>
    <w:rsid w:val="00CE6CFA"/>
    <w:rsid w:val="00CE7022"/>
    <w:rsid w:val="00CE707E"/>
    <w:rsid w:val="00CE7FF4"/>
    <w:rsid w:val="00CF167C"/>
    <w:rsid w:val="00CF25EB"/>
    <w:rsid w:val="00CF2C43"/>
    <w:rsid w:val="00CF50F9"/>
    <w:rsid w:val="00CF6117"/>
    <w:rsid w:val="00CF644D"/>
    <w:rsid w:val="00CF776C"/>
    <w:rsid w:val="00D00473"/>
    <w:rsid w:val="00D00B6A"/>
    <w:rsid w:val="00D01E13"/>
    <w:rsid w:val="00D01E49"/>
    <w:rsid w:val="00D0222D"/>
    <w:rsid w:val="00D03148"/>
    <w:rsid w:val="00D037A3"/>
    <w:rsid w:val="00D04054"/>
    <w:rsid w:val="00D04882"/>
    <w:rsid w:val="00D06F24"/>
    <w:rsid w:val="00D07183"/>
    <w:rsid w:val="00D07314"/>
    <w:rsid w:val="00D07BF4"/>
    <w:rsid w:val="00D1004C"/>
    <w:rsid w:val="00D1199B"/>
    <w:rsid w:val="00D12066"/>
    <w:rsid w:val="00D13203"/>
    <w:rsid w:val="00D1365C"/>
    <w:rsid w:val="00D137CD"/>
    <w:rsid w:val="00D13B62"/>
    <w:rsid w:val="00D16C47"/>
    <w:rsid w:val="00D1703E"/>
    <w:rsid w:val="00D17B9C"/>
    <w:rsid w:val="00D2109A"/>
    <w:rsid w:val="00D2110A"/>
    <w:rsid w:val="00D212A6"/>
    <w:rsid w:val="00D22806"/>
    <w:rsid w:val="00D228C9"/>
    <w:rsid w:val="00D228DE"/>
    <w:rsid w:val="00D22F71"/>
    <w:rsid w:val="00D23215"/>
    <w:rsid w:val="00D258CB"/>
    <w:rsid w:val="00D26961"/>
    <w:rsid w:val="00D275AE"/>
    <w:rsid w:val="00D31BB5"/>
    <w:rsid w:val="00D31E30"/>
    <w:rsid w:val="00D31F5D"/>
    <w:rsid w:val="00D32175"/>
    <w:rsid w:val="00D32315"/>
    <w:rsid w:val="00D324A5"/>
    <w:rsid w:val="00D325DF"/>
    <w:rsid w:val="00D3273B"/>
    <w:rsid w:val="00D34592"/>
    <w:rsid w:val="00D3529F"/>
    <w:rsid w:val="00D36420"/>
    <w:rsid w:val="00D36C62"/>
    <w:rsid w:val="00D37BC6"/>
    <w:rsid w:val="00D418FD"/>
    <w:rsid w:val="00D425EA"/>
    <w:rsid w:val="00D42E48"/>
    <w:rsid w:val="00D43178"/>
    <w:rsid w:val="00D440A9"/>
    <w:rsid w:val="00D441CC"/>
    <w:rsid w:val="00D44BAB"/>
    <w:rsid w:val="00D44C29"/>
    <w:rsid w:val="00D461DC"/>
    <w:rsid w:val="00D468FA"/>
    <w:rsid w:val="00D46EA2"/>
    <w:rsid w:val="00D4788B"/>
    <w:rsid w:val="00D52446"/>
    <w:rsid w:val="00D529D7"/>
    <w:rsid w:val="00D538D5"/>
    <w:rsid w:val="00D54DBC"/>
    <w:rsid w:val="00D55E45"/>
    <w:rsid w:val="00D56732"/>
    <w:rsid w:val="00D57D2A"/>
    <w:rsid w:val="00D57EF2"/>
    <w:rsid w:val="00D60DAD"/>
    <w:rsid w:val="00D643FE"/>
    <w:rsid w:val="00D65DBE"/>
    <w:rsid w:val="00D668AF"/>
    <w:rsid w:val="00D67128"/>
    <w:rsid w:val="00D70E6D"/>
    <w:rsid w:val="00D70F8C"/>
    <w:rsid w:val="00D716E8"/>
    <w:rsid w:val="00D718C2"/>
    <w:rsid w:val="00D72639"/>
    <w:rsid w:val="00D76093"/>
    <w:rsid w:val="00D76DC0"/>
    <w:rsid w:val="00D77429"/>
    <w:rsid w:val="00D81529"/>
    <w:rsid w:val="00D83209"/>
    <w:rsid w:val="00D84277"/>
    <w:rsid w:val="00D844E4"/>
    <w:rsid w:val="00D8482E"/>
    <w:rsid w:val="00D84B8B"/>
    <w:rsid w:val="00D86643"/>
    <w:rsid w:val="00D86B50"/>
    <w:rsid w:val="00D93E16"/>
    <w:rsid w:val="00D94268"/>
    <w:rsid w:val="00D95B4A"/>
    <w:rsid w:val="00D95D02"/>
    <w:rsid w:val="00D97165"/>
    <w:rsid w:val="00DA138E"/>
    <w:rsid w:val="00DA18DD"/>
    <w:rsid w:val="00DA1C46"/>
    <w:rsid w:val="00DA2CAC"/>
    <w:rsid w:val="00DA3AF0"/>
    <w:rsid w:val="00DA4534"/>
    <w:rsid w:val="00DA767E"/>
    <w:rsid w:val="00DA7A82"/>
    <w:rsid w:val="00DB01FA"/>
    <w:rsid w:val="00DB07A7"/>
    <w:rsid w:val="00DB0945"/>
    <w:rsid w:val="00DB1488"/>
    <w:rsid w:val="00DB243B"/>
    <w:rsid w:val="00DB2DAD"/>
    <w:rsid w:val="00DB2EEE"/>
    <w:rsid w:val="00DB3D83"/>
    <w:rsid w:val="00DB494E"/>
    <w:rsid w:val="00DB5645"/>
    <w:rsid w:val="00DB5915"/>
    <w:rsid w:val="00DB661B"/>
    <w:rsid w:val="00DB6C1D"/>
    <w:rsid w:val="00DC0A43"/>
    <w:rsid w:val="00DC15F0"/>
    <w:rsid w:val="00DC1BE8"/>
    <w:rsid w:val="00DC232A"/>
    <w:rsid w:val="00DC3D43"/>
    <w:rsid w:val="00DC41DF"/>
    <w:rsid w:val="00DC4272"/>
    <w:rsid w:val="00DC4998"/>
    <w:rsid w:val="00DC6333"/>
    <w:rsid w:val="00DC6DAE"/>
    <w:rsid w:val="00DC79FE"/>
    <w:rsid w:val="00DD0D81"/>
    <w:rsid w:val="00DD12D4"/>
    <w:rsid w:val="00DD1E14"/>
    <w:rsid w:val="00DD283D"/>
    <w:rsid w:val="00DD298D"/>
    <w:rsid w:val="00DD2C99"/>
    <w:rsid w:val="00DD35C3"/>
    <w:rsid w:val="00DD43A7"/>
    <w:rsid w:val="00DD512B"/>
    <w:rsid w:val="00DD539C"/>
    <w:rsid w:val="00DD5A6A"/>
    <w:rsid w:val="00DD7AA4"/>
    <w:rsid w:val="00DE0AE5"/>
    <w:rsid w:val="00DE1094"/>
    <w:rsid w:val="00DE19A5"/>
    <w:rsid w:val="00DE28E2"/>
    <w:rsid w:val="00DE4A39"/>
    <w:rsid w:val="00DE6850"/>
    <w:rsid w:val="00DE7598"/>
    <w:rsid w:val="00DE7FBD"/>
    <w:rsid w:val="00DF0F3D"/>
    <w:rsid w:val="00DF14A7"/>
    <w:rsid w:val="00DF1DC6"/>
    <w:rsid w:val="00DF657B"/>
    <w:rsid w:val="00DF6BD7"/>
    <w:rsid w:val="00DF7511"/>
    <w:rsid w:val="00DF753D"/>
    <w:rsid w:val="00DF7598"/>
    <w:rsid w:val="00DF7702"/>
    <w:rsid w:val="00E006F7"/>
    <w:rsid w:val="00E014CD"/>
    <w:rsid w:val="00E0196A"/>
    <w:rsid w:val="00E02823"/>
    <w:rsid w:val="00E06BC4"/>
    <w:rsid w:val="00E06CC2"/>
    <w:rsid w:val="00E06F9C"/>
    <w:rsid w:val="00E07C8A"/>
    <w:rsid w:val="00E104DC"/>
    <w:rsid w:val="00E117D4"/>
    <w:rsid w:val="00E1185E"/>
    <w:rsid w:val="00E11B47"/>
    <w:rsid w:val="00E11E5A"/>
    <w:rsid w:val="00E12A26"/>
    <w:rsid w:val="00E13301"/>
    <w:rsid w:val="00E1480F"/>
    <w:rsid w:val="00E14F14"/>
    <w:rsid w:val="00E15B0F"/>
    <w:rsid w:val="00E15E46"/>
    <w:rsid w:val="00E176DA"/>
    <w:rsid w:val="00E176F9"/>
    <w:rsid w:val="00E20BC4"/>
    <w:rsid w:val="00E20D53"/>
    <w:rsid w:val="00E22E26"/>
    <w:rsid w:val="00E23435"/>
    <w:rsid w:val="00E250AB"/>
    <w:rsid w:val="00E25C3A"/>
    <w:rsid w:val="00E26203"/>
    <w:rsid w:val="00E2660E"/>
    <w:rsid w:val="00E270D8"/>
    <w:rsid w:val="00E305DF"/>
    <w:rsid w:val="00E31565"/>
    <w:rsid w:val="00E31B19"/>
    <w:rsid w:val="00E34047"/>
    <w:rsid w:val="00E351D8"/>
    <w:rsid w:val="00E359BD"/>
    <w:rsid w:val="00E37228"/>
    <w:rsid w:val="00E40012"/>
    <w:rsid w:val="00E40026"/>
    <w:rsid w:val="00E40211"/>
    <w:rsid w:val="00E40F1E"/>
    <w:rsid w:val="00E40FBE"/>
    <w:rsid w:val="00E4208B"/>
    <w:rsid w:val="00E42836"/>
    <w:rsid w:val="00E42C5E"/>
    <w:rsid w:val="00E43743"/>
    <w:rsid w:val="00E44CB2"/>
    <w:rsid w:val="00E470B8"/>
    <w:rsid w:val="00E5020C"/>
    <w:rsid w:val="00E50A2C"/>
    <w:rsid w:val="00E50B89"/>
    <w:rsid w:val="00E50BD9"/>
    <w:rsid w:val="00E51F9B"/>
    <w:rsid w:val="00E52994"/>
    <w:rsid w:val="00E5375A"/>
    <w:rsid w:val="00E5383C"/>
    <w:rsid w:val="00E5416F"/>
    <w:rsid w:val="00E5517E"/>
    <w:rsid w:val="00E55DDD"/>
    <w:rsid w:val="00E56888"/>
    <w:rsid w:val="00E60749"/>
    <w:rsid w:val="00E607CF"/>
    <w:rsid w:val="00E60E95"/>
    <w:rsid w:val="00E61074"/>
    <w:rsid w:val="00E617D8"/>
    <w:rsid w:val="00E639B1"/>
    <w:rsid w:val="00E65396"/>
    <w:rsid w:val="00E65573"/>
    <w:rsid w:val="00E65820"/>
    <w:rsid w:val="00E65F1E"/>
    <w:rsid w:val="00E6664A"/>
    <w:rsid w:val="00E668C2"/>
    <w:rsid w:val="00E709D7"/>
    <w:rsid w:val="00E70FCE"/>
    <w:rsid w:val="00E741B9"/>
    <w:rsid w:val="00E74F0D"/>
    <w:rsid w:val="00E76C78"/>
    <w:rsid w:val="00E76CA2"/>
    <w:rsid w:val="00E772C1"/>
    <w:rsid w:val="00E77303"/>
    <w:rsid w:val="00E77EF9"/>
    <w:rsid w:val="00E80740"/>
    <w:rsid w:val="00E82328"/>
    <w:rsid w:val="00E8250D"/>
    <w:rsid w:val="00E829E2"/>
    <w:rsid w:val="00E84403"/>
    <w:rsid w:val="00E84838"/>
    <w:rsid w:val="00E85EF6"/>
    <w:rsid w:val="00E863E9"/>
    <w:rsid w:val="00E86E0E"/>
    <w:rsid w:val="00E87A9D"/>
    <w:rsid w:val="00E87B68"/>
    <w:rsid w:val="00E90DA6"/>
    <w:rsid w:val="00E91862"/>
    <w:rsid w:val="00E91B60"/>
    <w:rsid w:val="00E91B62"/>
    <w:rsid w:val="00E92300"/>
    <w:rsid w:val="00E940E5"/>
    <w:rsid w:val="00E9432F"/>
    <w:rsid w:val="00E953B8"/>
    <w:rsid w:val="00E960A5"/>
    <w:rsid w:val="00E9637F"/>
    <w:rsid w:val="00E969D7"/>
    <w:rsid w:val="00E978C9"/>
    <w:rsid w:val="00EA07B1"/>
    <w:rsid w:val="00EA102A"/>
    <w:rsid w:val="00EA190E"/>
    <w:rsid w:val="00EA3570"/>
    <w:rsid w:val="00EA3AD9"/>
    <w:rsid w:val="00EA4513"/>
    <w:rsid w:val="00EA54E0"/>
    <w:rsid w:val="00EA68F4"/>
    <w:rsid w:val="00EB166A"/>
    <w:rsid w:val="00EB2949"/>
    <w:rsid w:val="00EB30DB"/>
    <w:rsid w:val="00EB4245"/>
    <w:rsid w:val="00EC0F27"/>
    <w:rsid w:val="00EC19BF"/>
    <w:rsid w:val="00EC1DD4"/>
    <w:rsid w:val="00EC2F1A"/>
    <w:rsid w:val="00EC3126"/>
    <w:rsid w:val="00EC376A"/>
    <w:rsid w:val="00EC3E6E"/>
    <w:rsid w:val="00EC439A"/>
    <w:rsid w:val="00EC4C9E"/>
    <w:rsid w:val="00EC5418"/>
    <w:rsid w:val="00EC5974"/>
    <w:rsid w:val="00EC60D5"/>
    <w:rsid w:val="00EC6573"/>
    <w:rsid w:val="00EC69A0"/>
    <w:rsid w:val="00EC6B51"/>
    <w:rsid w:val="00EC7B49"/>
    <w:rsid w:val="00EC7C52"/>
    <w:rsid w:val="00ED2EF0"/>
    <w:rsid w:val="00ED37C8"/>
    <w:rsid w:val="00ED412E"/>
    <w:rsid w:val="00ED45FD"/>
    <w:rsid w:val="00ED5FD0"/>
    <w:rsid w:val="00ED7341"/>
    <w:rsid w:val="00ED7862"/>
    <w:rsid w:val="00EE036C"/>
    <w:rsid w:val="00EE0913"/>
    <w:rsid w:val="00EE1CC0"/>
    <w:rsid w:val="00EE332E"/>
    <w:rsid w:val="00EE4869"/>
    <w:rsid w:val="00EE4903"/>
    <w:rsid w:val="00EE4CD7"/>
    <w:rsid w:val="00EE57C6"/>
    <w:rsid w:val="00EE5A2E"/>
    <w:rsid w:val="00EE5A86"/>
    <w:rsid w:val="00EE5C87"/>
    <w:rsid w:val="00EE62B2"/>
    <w:rsid w:val="00EE64C9"/>
    <w:rsid w:val="00EE6C59"/>
    <w:rsid w:val="00EE71B3"/>
    <w:rsid w:val="00EE7738"/>
    <w:rsid w:val="00EE7767"/>
    <w:rsid w:val="00EE7EA2"/>
    <w:rsid w:val="00EF2CAF"/>
    <w:rsid w:val="00EF3AFB"/>
    <w:rsid w:val="00EF4296"/>
    <w:rsid w:val="00EF4AE1"/>
    <w:rsid w:val="00EF5227"/>
    <w:rsid w:val="00EF5981"/>
    <w:rsid w:val="00EF5B67"/>
    <w:rsid w:val="00EF5BBA"/>
    <w:rsid w:val="00EF6AA8"/>
    <w:rsid w:val="00F00F99"/>
    <w:rsid w:val="00F05D42"/>
    <w:rsid w:val="00F060D3"/>
    <w:rsid w:val="00F070E7"/>
    <w:rsid w:val="00F07362"/>
    <w:rsid w:val="00F07413"/>
    <w:rsid w:val="00F10020"/>
    <w:rsid w:val="00F11E84"/>
    <w:rsid w:val="00F12292"/>
    <w:rsid w:val="00F123D7"/>
    <w:rsid w:val="00F12914"/>
    <w:rsid w:val="00F12DF5"/>
    <w:rsid w:val="00F12EF8"/>
    <w:rsid w:val="00F131EC"/>
    <w:rsid w:val="00F132C9"/>
    <w:rsid w:val="00F13BEC"/>
    <w:rsid w:val="00F13FF2"/>
    <w:rsid w:val="00F140BD"/>
    <w:rsid w:val="00F141B5"/>
    <w:rsid w:val="00F160CF"/>
    <w:rsid w:val="00F1661A"/>
    <w:rsid w:val="00F16D97"/>
    <w:rsid w:val="00F17207"/>
    <w:rsid w:val="00F203C5"/>
    <w:rsid w:val="00F207EB"/>
    <w:rsid w:val="00F20C8E"/>
    <w:rsid w:val="00F212D8"/>
    <w:rsid w:val="00F21303"/>
    <w:rsid w:val="00F21760"/>
    <w:rsid w:val="00F22198"/>
    <w:rsid w:val="00F23153"/>
    <w:rsid w:val="00F24988"/>
    <w:rsid w:val="00F250DD"/>
    <w:rsid w:val="00F25312"/>
    <w:rsid w:val="00F301F2"/>
    <w:rsid w:val="00F302B9"/>
    <w:rsid w:val="00F31FD8"/>
    <w:rsid w:val="00F322A7"/>
    <w:rsid w:val="00F32A32"/>
    <w:rsid w:val="00F3502D"/>
    <w:rsid w:val="00F3527D"/>
    <w:rsid w:val="00F37143"/>
    <w:rsid w:val="00F37E09"/>
    <w:rsid w:val="00F42437"/>
    <w:rsid w:val="00F43530"/>
    <w:rsid w:val="00F452B7"/>
    <w:rsid w:val="00F453E1"/>
    <w:rsid w:val="00F457F4"/>
    <w:rsid w:val="00F4592B"/>
    <w:rsid w:val="00F4619F"/>
    <w:rsid w:val="00F46A20"/>
    <w:rsid w:val="00F5057D"/>
    <w:rsid w:val="00F50FC7"/>
    <w:rsid w:val="00F50FF3"/>
    <w:rsid w:val="00F51767"/>
    <w:rsid w:val="00F533E7"/>
    <w:rsid w:val="00F546AA"/>
    <w:rsid w:val="00F54736"/>
    <w:rsid w:val="00F56696"/>
    <w:rsid w:val="00F57583"/>
    <w:rsid w:val="00F6015B"/>
    <w:rsid w:val="00F60D90"/>
    <w:rsid w:val="00F60DCF"/>
    <w:rsid w:val="00F61726"/>
    <w:rsid w:val="00F62116"/>
    <w:rsid w:val="00F631C9"/>
    <w:rsid w:val="00F63918"/>
    <w:rsid w:val="00F653F3"/>
    <w:rsid w:val="00F655A6"/>
    <w:rsid w:val="00F65A8E"/>
    <w:rsid w:val="00F6761A"/>
    <w:rsid w:val="00F67F73"/>
    <w:rsid w:val="00F67FFB"/>
    <w:rsid w:val="00F70680"/>
    <w:rsid w:val="00F7097A"/>
    <w:rsid w:val="00F712B4"/>
    <w:rsid w:val="00F715B2"/>
    <w:rsid w:val="00F72D66"/>
    <w:rsid w:val="00F73B47"/>
    <w:rsid w:val="00F74098"/>
    <w:rsid w:val="00F74B77"/>
    <w:rsid w:val="00F755EA"/>
    <w:rsid w:val="00F75EB9"/>
    <w:rsid w:val="00F82928"/>
    <w:rsid w:val="00F835BA"/>
    <w:rsid w:val="00F846E2"/>
    <w:rsid w:val="00F84FEF"/>
    <w:rsid w:val="00F85B29"/>
    <w:rsid w:val="00F85DBB"/>
    <w:rsid w:val="00F87AA0"/>
    <w:rsid w:val="00F87C95"/>
    <w:rsid w:val="00F90467"/>
    <w:rsid w:val="00F91C9A"/>
    <w:rsid w:val="00F92743"/>
    <w:rsid w:val="00F94B6B"/>
    <w:rsid w:val="00F94DA9"/>
    <w:rsid w:val="00F9590F"/>
    <w:rsid w:val="00F95E85"/>
    <w:rsid w:val="00FA0F99"/>
    <w:rsid w:val="00FA2542"/>
    <w:rsid w:val="00FA3311"/>
    <w:rsid w:val="00FA3D4E"/>
    <w:rsid w:val="00FA492A"/>
    <w:rsid w:val="00FA5CA6"/>
    <w:rsid w:val="00FA702E"/>
    <w:rsid w:val="00FA7212"/>
    <w:rsid w:val="00FA7719"/>
    <w:rsid w:val="00FB1015"/>
    <w:rsid w:val="00FB378F"/>
    <w:rsid w:val="00FB4E61"/>
    <w:rsid w:val="00FB57AC"/>
    <w:rsid w:val="00FB5E5A"/>
    <w:rsid w:val="00FB6E3F"/>
    <w:rsid w:val="00FB7C3C"/>
    <w:rsid w:val="00FB7F91"/>
    <w:rsid w:val="00FC0B43"/>
    <w:rsid w:val="00FC12E6"/>
    <w:rsid w:val="00FC14F5"/>
    <w:rsid w:val="00FC15CA"/>
    <w:rsid w:val="00FC2AFE"/>
    <w:rsid w:val="00FC3046"/>
    <w:rsid w:val="00FC5B33"/>
    <w:rsid w:val="00FC7431"/>
    <w:rsid w:val="00FC7526"/>
    <w:rsid w:val="00FD064D"/>
    <w:rsid w:val="00FD14E3"/>
    <w:rsid w:val="00FD495F"/>
    <w:rsid w:val="00FD6481"/>
    <w:rsid w:val="00FD7651"/>
    <w:rsid w:val="00FD7D74"/>
    <w:rsid w:val="00FD7F69"/>
    <w:rsid w:val="00FE0F38"/>
    <w:rsid w:val="00FE1034"/>
    <w:rsid w:val="00FE1441"/>
    <w:rsid w:val="00FE21B3"/>
    <w:rsid w:val="00FE28C2"/>
    <w:rsid w:val="00FE2BDD"/>
    <w:rsid w:val="00FE43F5"/>
    <w:rsid w:val="00FE52E3"/>
    <w:rsid w:val="00FE5A1F"/>
    <w:rsid w:val="00FE6FF3"/>
    <w:rsid w:val="00FE7097"/>
    <w:rsid w:val="00FF0E3C"/>
    <w:rsid w:val="00FF1E7A"/>
    <w:rsid w:val="00FF2507"/>
    <w:rsid w:val="00FF2AA8"/>
    <w:rsid w:val="00FF3244"/>
    <w:rsid w:val="00FF3EE4"/>
    <w:rsid w:val="00FF4FD8"/>
    <w:rsid w:val="00FF6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uiPriority w:val="99"/>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uiPriority w:val="99"/>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7330">
      <w:bodyDiv w:val="1"/>
      <w:marLeft w:val="0"/>
      <w:marRight w:val="0"/>
      <w:marTop w:val="0"/>
      <w:marBottom w:val="0"/>
      <w:divBdr>
        <w:top w:val="none" w:sz="0" w:space="0" w:color="auto"/>
        <w:left w:val="none" w:sz="0" w:space="0" w:color="auto"/>
        <w:bottom w:val="none" w:sz="0" w:space="0" w:color="auto"/>
        <w:right w:val="none" w:sz="0" w:space="0" w:color="auto"/>
      </w:divBdr>
    </w:div>
    <w:div w:id="37706177">
      <w:bodyDiv w:val="1"/>
      <w:marLeft w:val="0"/>
      <w:marRight w:val="0"/>
      <w:marTop w:val="0"/>
      <w:marBottom w:val="0"/>
      <w:divBdr>
        <w:top w:val="none" w:sz="0" w:space="0" w:color="auto"/>
        <w:left w:val="none" w:sz="0" w:space="0" w:color="auto"/>
        <w:bottom w:val="none" w:sz="0" w:space="0" w:color="auto"/>
        <w:right w:val="none" w:sz="0" w:space="0" w:color="auto"/>
      </w:divBdr>
    </w:div>
    <w:div w:id="64843039">
      <w:bodyDiv w:val="1"/>
      <w:marLeft w:val="0"/>
      <w:marRight w:val="0"/>
      <w:marTop w:val="0"/>
      <w:marBottom w:val="0"/>
      <w:divBdr>
        <w:top w:val="none" w:sz="0" w:space="0" w:color="auto"/>
        <w:left w:val="none" w:sz="0" w:space="0" w:color="auto"/>
        <w:bottom w:val="none" w:sz="0" w:space="0" w:color="auto"/>
        <w:right w:val="none" w:sz="0" w:space="0" w:color="auto"/>
      </w:divBdr>
    </w:div>
    <w:div w:id="126167463">
      <w:bodyDiv w:val="1"/>
      <w:marLeft w:val="0"/>
      <w:marRight w:val="0"/>
      <w:marTop w:val="0"/>
      <w:marBottom w:val="0"/>
      <w:divBdr>
        <w:top w:val="none" w:sz="0" w:space="0" w:color="auto"/>
        <w:left w:val="none" w:sz="0" w:space="0" w:color="auto"/>
        <w:bottom w:val="none" w:sz="0" w:space="0" w:color="auto"/>
        <w:right w:val="none" w:sz="0" w:space="0" w:color="auto"/>
      </w:divBdr>
    </w:div>
    <w:div w:id="171647823">
      <w:bodyDiv w:val="1"/>
      <w:marLeft w:val="0"/>
      <w:marRight w:val="0"/>
      <w:marTop w:val="0"/>
      <w:marBottom w:val="0"/>
      <w:divBdr>
        <w:top w:val="none" w:sz="0" w:space="0" w:color="auto"/>
        <w:left w:val="none" w:sz="0" w:space="0" w:color="auto"/>
        <w:bottom w:val="none" w:sz="0" w:space="0" w:color="auto"/>
        <w:right w:val="none" w:sz="0" w:space="0" w:color="auto"/>
      </w:divBdr>
    </w:div>
    <w:div w:id="239293407">
      <w:bodyDiv w:val="1"/>
      <w:marLeft w:val="0"/>
      <w:marRight w:val="0"/>
      <w:marTop w:val="0"/>
      <w:marBottom w:val="0"/>
      <w:divBdr>
        <w:top w:val="none" w:sz="0" w:space="0" w:color="auto"/>
        <w:left w:val="none" w:sz="0" w:space="0" w:color="auto"/>
        <w:bottom w:val="none" w:sz="0" w:space="0" w:color="auto"/>
        <w:right w:val="none" w:sz="0" w:space="0" w:color="auto"/>
      </w:divBdr>
    </w:div>
    <w:div w:id="262569023">
      <w:bodyDiv w:val="1"/>
      <w:marLeft w:val="0"/>
      <w:marRight w:val="0"/>
      <w:marTop w:val="0"/>
      <w:marBottom w:val="0"/>
      <w:divBdr>
        <w:top w:val="none" w:sz="0" w:space="0" w:color="auto"/>
        <w:left w:val="none" w:sz="0" w:space="0" w:color="auto"/>
        <w:bottom w:val="none" w:sz="0" w:space="0" w:color="auto"/>
        <w:right w:val="none" w:sz="0" w:space="0" w:color="auto"/>
      </w:divBdr>
    </w:div>
    <w:div w:id="267978819">
      <w:bodyDiv w:val="1"/>
      <w:marLeft w:val="0"/>
      <w:marRight w:val="0"/>
      <w:marTop w:val="0"/>
      <w:marBottom w:val="0"/>
      <w:divBdr>
        <w:top w:val="none" w:sz="0" w:space="0" w:color="auto"/>
        <w:left w:val="none" w:sz="0" w:space="0" w:color="auto"/>
        <w:bottom w:val="none" w:sz="0" w:space="0" w:color="auto"/>
        <w:right w:val="none" w:sz="0" w:space="0" w:color="auto"/>
      </w:divBdr>
    </w:div>
    <w:div w:id="307982730">
      <w:bodyDiv w:val="1"/>
      <w:marLeft w:val="0"/>
      <w:marRight w:val="0"/>
      <w:marTop w:val="0"/>
      <w:marBottom w:val="0"/>
      <w:divBdr>
        <w:top w:val="none" w:sz="0" w:space="0" w:color="auto"/>
        <w:left w:val="none" w:sz="0" w:space="0" w:color="auto"/>
        <w:bottom w:val="none" w:sz="0" w:space="0" w:color="auto"/>
        <w:right w:val="none" w:sz="0" w:space="0" w:color="auto"/>
      </w:divBdr>
    </w:div>
    <w:div w:id="319501316">
      <w:bodyDiv w:val="1"/>
      <w:marLeft w:val="0"/>
      <w:marRight w:val="0"/>
      <w:marTop w:val="0"/>
      <w:marBottom w:val="0"/>
      <w:divBdr>
        <w:top w:val="none" w:sz="0" w:space="0" w:color="auto"/>
        <w:left w:val="none" w:sz="0" w:space="0" w:color="auto"/>
        <w:bottom w:val="none" w:sz="0" w:space="0" w:color="auto"/>
        <w:right w:val="none" w:sz="0" w:space="0" w:color="auto"/>
      </w:divBdr>
    </w:div>
    <w:div w:id="320502195">
      <w:bodyDiv w:val="1"/>
      <w:marLeft w:val="0"/>
      <w:marRight w:val="0"/>
      <w:marTop w:val="0"/>
      <w:marBottom w:val="0"/>
      <w:divBdr>
        <w:top w:val="none" w:sz="0" w:space="0" w:color="auto"/>
        <w:left w:val="none" w:sz="0" w:space="0" w:color="auto"/>
        <w:bottom w:val="none" w:sz="0" w:space="0" w:color="auto"/>
        <w:right w:val="none" w:sz="0" w:space="0" w:color="auto"/>
      </w:divBdr>
      <w:divsChild>
        <w:div w:id="1945263918">
          <w:marLeft w:val="0"/>
          <w:marRight w:val="0"/>
          <w:marTop w:val="0"/>
          <w:marBottom w:val="0"/>
          <w:divBdr>
            <w:top w:val="none" w:sz="0" w:space="0" w:color="auto"/>
            <w:left w:val="none" w:sz="0" w:space="0" w:color="auto"/>
            <w:bottom w:val="none" w:sz="0" w:space="0" w:color="auto"/>
            <w:right w:val="none" w:sz="0" w:space="0" w:color="auto"/>
          </w:divBdr>
        </w:div>
      </w:divsChild>
    </w:div>
    <w:div w:id="329993091">
      <w:bodyDiv w:val="1"/>
      <w:marLeft w:val="0"/>
      <w:marRight w:val="0"/>
      <w:marTop w:val="0"/>
      <w:marBottom w:val="0"/>
      <w:divBdr>
        <w:top w:val="none" w:sz="0" w:space="0" w:color="auto"/>
        <w:left w:val="none" w:sz="0" w:space="0" w:color="auto"/>
        <w:bottom w:val="none" w:sz="0" w:space="0" w:color="auto"/>
        <w:right w:val="none" w:sz="0" w:space="0" w:color="auto"/>
      </w:divBdr>
    </w:div>
    <w:div w:id="358239361">
      <w:bodyDiv w:val="1"/>
      <w:marLeft w:val="0"/>
      <w:marRight w:val="0"/>
      <w:marTop w:val="0"/>
      <w:marBottom w:val="0"/>
      <w:divBdr>
        <w:top w:val="none" w:sz="0" w:space="0" w:color="auto"/>
        <w:left w:val="none" w:sz="0" w:space="0" w:color="auto"/>
        <w:bottom w:val="none" w:sz="0" w:space="0" w:color="auto"/>
        <w:right w:val="none" w:sz="0" w:space="0" w:color="auto"/>
      </w:divBdr>
      <w:divsChild>
        <w:div w:id="140467609">
          <w:marLeft w:val="0"/>
          <w:marRight w:val="0"/>
          <w:marTop w:val="0"/>
          <w:marBottom w:val="0"/>
          <w:divBdr>
            <w:top w:val="none" w:sz="0" w:space="0" w:color="auto"/>
            <w:left w:val="none" w:sz="0" w:space="0" w:color="auto"/>
            <w:bottom w:val="none" w:sz="0" w:space="0" w:color="auto"/>
            <w:right w:val="none" w:sz="0" w:space="0" w:color="auto"/>
          </w:divBdr>
        </w:div>
        <w:div w:id="503592258">
          <w:marLeft w:val="0"/>
          <w:marRight w:val="0"/>
          <w:marTop w:val="0"/>
          <w:marBottom w:val="0"/>
          <w:divBdr>
            <w:top w:val="none" w:sz="0" w:space="0" w:color="auto"/>
            <w:left w:val="none" w:sz="0" w:space="0" w:color="auto"/>
            <w:bottom w:val="none" w:sz="0" w:space="0" w:color="auto"/>
            <w:right w:val="none" w:sz="0" w:space="0" w:color="auto"/>
          </w:divBdr>
        </w:div>
        <w:div w:id="517043411">
          <w:marLeft w:val="0"/>
          <w:marRight w:val="0"/>
          <w:marTop w:val="0"/>
          <w:marBottom w:val="0"/>
          <w:divBdr>
            <w:top w:val="none" w:sz="0" w:space="0" w:color="auto"/>
            <w:left w:val="none" w:sz="0" w:space="0" w:color="auto"/>
            <w:bottom w:val="none" w:sz="0" w:space="0" w:color="auto"/>
            <w:right w:val="none" w:sz="0" w:space="0" w:color="auto"/>
          </w:divBdr>
        </w:div>
        <w:div w:id="1048796791">
          <w:marLeft w:val="0"/>
          <w:marRight w:val="0"/>
          <w:marTop w:val="0"/>
          <w:marBottom w:val="0"/>
          <w:divBdr>
            <w:top w:val="none" w:sz="0" w:space="0" w:color="auto"/>
            <w:left w:val="none" w:sz="0" w:space="0" w:color="auto"/>
            <w:bottom w:val="none" w:sz="0" w:space="0" w:color="auto"/>
            <w:right w:val="none" w:sz="0" w:space="0" w:color="auto"/>
          </w:divBdr>
        </w:div>
        <w:div w:id="1212769396">
          <w:marLeft w:val="0"/>
          <w:marRight w:val="0"/>
          <w:marTop w:val="0"/>
          <w:marBottom w:val="0"/>
          <w:divBdr>
            <w:top w:val="none" w:sz="0" w:space="0" w:color="auto"/>
            <w:left w:val="none" w:sz="0" w:space="0" w:color="auto"/>
            <w:bottom w:val="none" w:sz="0" w:space="0" w:color="auto"/>
            <w:right w:val="none" w:sz="0" w:space="0" w:color="auto"/>
          </w:divBdr>
        </w:div>
        <w:div w:id="1373191873">
          <w:marLeft w:val="0"/>
          <w:marRight w:val="0"/>
          <w:marTop w:val="0"/>
          <w:marBottom w:val="0"/>
          <w:divBdr>
            <w:top w:val="none" w:sz="0" w:space="0" w:color="auto"/>
            <w:left w:val="none" w:sz="0" w:space="0" w:color="auto"/>
            <w:bottom w:val="none" w:sz="0" w:space="0" w:color="auto"/>
            <w:right w:val="none" w:sz="0" w:space="0" w:color="auto"/>
          </w:divBdr>
        </w:div>
        <w:div w:id="1464736373">
          <w:marLeft w:val="0"/>
          <w:marRight w:val="0"/>
          <w:marTop w:val="0"/>
          <w:marBottom w:val="0"/>
          <w:divBdr>
            <w:top w:val="none" w:sz="0" w:space="0" w:color="auto"/>
            <w:left w:val="none" w:sz="0" w:space="0" w:color="auto"/>
            <w:bottom w:val="none" w:sz="0" w:space="0" w:color="auto"/>
            <w:right w:val="none" w:sz="0" w:space="0" w:color="auto"/>
          </w:divBdr>
        </w:div>
        <w:div w:id="1668240690">
          <w:marLeft w:val="0"/>
          <w:marRight w:val="0"/>
          <w:marTop w:val="0"/>
          <w:marBottom w:val="0"/>
          <w:divBdr>
            <w:top w:val="none" w:sz="0" w:space="0" w:color="auto"/>
            <w:left w:val="none" w:sz="0" w:space="0" w:color="auto"/>
            <w:bottom w:val="none" w:sz="0" w:space="0" w:color="auto"/>
            <w:right w:val="none" w:sz="0" w:space="0" w:color="auto"/>
          </w:divBdr>
        </w:div>
        <w:div w:id="2034963441">
          <w:marLeft w:val="0"/>
          <w:marRight w:val="0"/>
          <w:marTop w:val="0"/>
          <w:marBottom w:val="0"/>
          <w:divBdr>
            <w:top w:val="none" w:sz="0" w:space="0" w:color="auto"/>
            <w:left w:val="none" w:sz="0" w:space="0" w:color="auto"/>
            <w:bottom w:val="none" w:sz="0" w:space="0" w:color="auto"/>
            <w:right w:val="none" w:sz="0" w:space="0" w:color="auto"/>
          </w:divBdr>
        </w:div>
        <w:div w:id="2082748121">
          <w:marLeft w:val="0"/>
          <w:marRight w:val="0"/>
          <w:marTop w:val="0"/>
          <w:marBottom w:val="0"/>
          <w:divBdr>
            <w:top w:val="none" w:sz="0" w:space="0" w:color="auto"/>
            <w:left w:val="none" w:sz="0" w:space="0" w:color="auto"/>
            <w:bottom w:val="none" w:sz="0" w:space="0" w:color="auto"/>
            <w:right w:val="none" w:sz="0" w:space="0" w:color="auto"/>
          </w:divBdr>
        </w:div>
      </w:divsChild>
    </w:div>
    <w:div w:id="368577076">
      <w:bodyDiv w:val="1"/>
      <w:marLeft w:val="0"/>
      <w:marRight w:val="0"/>
      <w:marTop w:val="0"/>
      <w:marBottom w:val="0"/>
      <w:divBdr>
        <w:top w:val="none" w:sz="0" w:space="0" w:color="auto"/>
        <w:left w:val="none" w:sz="0" w:space="0" w:color="auto"/>
        <w:bottom w:val="none" w:sz="0" w:space="0" w:color="auto"/>
        <w:right w:val="none" w:sz="0" w:space="0" w:color="auto"/>
      </w:divBdr>
    </w:div>
    <w:div w:id="431322645">
      <w:bodyDiv w:val="1"/>
      <w:marLeft w:val="0"/>
      <w:marRight w:val="0"/>
      <w:marTop w:val="0"/>
      <w:marBottom w:val="0"/>
      <w:divBdr>
        <w:top w:val="none" w:sz="0" w:space="0" w:color="auto"/>
        <w:left w:val="none" w:sz="0" w:space="0" w:color="auto"/>
        <w:bottom w:val="none" w:sz="0" w:space="0" w:color="auto"/>
        <w:right w:val="none" w:sz="0" w:space="0" w:color="auto"/>
      </w:divBdr>
    </w:div>
    <w:div w:id="499468492">
      <w:bodyDiv w:val="1"/>
      <w:marLeft w:val="0"/>
      <w:marRight w:val="0"/>
      <w:marTop w:val="0"/>
      <w:marBottom w:val="0"/>
      <w:divBdr>
        <w:top w:val="none" w:sz="0" w:space="0" w:color="auto"/>
        <w:left w:val="none" w:sz="0" w:space="0" w:color="auto"/>
        <w:bottom w:val="none" w:sz="0" w:space="0" w:color="auto"/>
        <w:right w:val="none" w:sz="0" w:space="0" w:color="auto"/>
      </w:divBdr>
    </w:div>
    <w:div w:id="521281154">
      <w:bodyDiv w:val="1"/>
      <w:marLeft w:val="0"/>
      <w:marRight w:val="0"/>
      <w:marTop w:val="0"/>
      <w:marBottom w:val="0"/>
      <w:divBdr>
        <w:top w:val="none" w:sz="0" w:space="0" w:color="auto"/>
        <w:left w:val="none" w:sz="0" w:space="0" w:color="auto"/>
        <w:bottom w:val="none" w:sz="0" w:space="0" w:color="auto"/>
        <w:right w:val="none" w:sz="0" w:space="0" w:color="auto"/>
      </w:divBdr>
    </w:div>
    <w:div w:id="565722378">
      <w:bodyDiv w:val="1"/>
      <w:marLeft w:val="0"/>
      <w:marRight w:val="0"/>
      <w:marTop w:val="0"/>
      <w:marBottom w:val="0"/>
      <w:divBdr>
        <w:top w:val="none" w:sz="0" w:space="0" w:color="auto"/>
        <w:left w:val="none" w:sz="0" w:space="0" w:color="auto"/>
        <w:bottom w:val="none" w:sz="0" w:space="0" w:color="auto"/>
        <w:right w:val="none" w:sz="0" w:space="0" w:color="auto"/>
      </w:divBdr>
      <w:divsChild>
        <w:div w:id="71587011">
          <w:marLeft w:val="0"/>
          <w:marRight w:val="0"/>
          <w:marTop w:val="0"/>
          <w:marBottom w:val="0"/>
          <w:divBdr>
            <w:top w:val="none" w:sz="0" w:space="0" w:color="auto"/>
            <w:left w:val="none" w:sz="0" w:space="0" w:color="auto"/>
            <w:bottom w:val="none" w:sz="0" w:space="0" w:color="auto"/>
            <w:right w:val="none" w:sz="0" w:space="0" w:color="auto"/>
          </w:divBdr>
        </w:div>
        <w:div w:id="358089602">
          <w:marLeft w:val="0"/>
          <w:marRight w:val="0"/>
          <w:marTop w:val="0"/>
          <w:marBottom w:val="0"/>
          <w:divBdr>
            <w:top w:val="none" w:sz="0" w:space="0" w:color="auto"/>
            <w:left w:val="none" w:sz="0" w:space="0" w:color="auto"/>
            <w:bottom w:val="none" w:sz="0" w:space="0" w:color="auto"/>
            <w:right w:val="none" w:sz="0" w:space="0" w:color="auto"/>
          </w:divBdr>
        </w:div>
        <w:div w:id="478958725">
          <w:marLeft w:val="0"/>
          <w:marRight w:val="0"/>
          <w:marTop w:val="0"/>
          <w:marBottom w:val="0"/>
          <w:divBdr>
            <w:top w:val="none" w:sz="0" w:space="0" w:color="auto"/>
            <w:left w:val="none" w:sz="0" w:space="0" w:color="auto"/>
            <w:bottom w:val="none" w:sz="0" w:space="0" w:color="auto"/>
            <w:right w:val="none" w:sz="0" w:space="0" w:color="auto"/>
          </w:divBdr>
        </w:div>
        <w:div w:id="1535120363">
          <w:marLeft w:val="0"/>
          <w:marRight w:val="0"/>
          <w:marTop w:val="0"/>
          <w:marBottom w:val="0"/>
          <w:divBdr>
            <w:top w:val="none" w:sz="0" w:space="0" w:color="auto"/>
            <w:left w:val="none" w:sz="0" w:space="0" w:color="auto"/>
            <w:bottom w:val="none" w:sz="0" w:space="0" w:color="auto"/>
            <w:right w:val="none" w:sz="0" w:space="0" w:color="auto"/>
          </w:divBdr>
        </w:div>
      </w:divsChild>
    </w:div>
    <w:div w:id="570848251">
      <w:bodyDiv w:val="1"/>
      <w:marLeft w:val="0"/>
      <w:marRight w:val="0"/>
      <w:marTop w:val="0"/>
      <w:marBottom w:val="0"/>
      <w:divBdr>
        <w:top w:val="none" w:sz="0" w:space="0" w:color="auto"/>
        <w:left w:val="none" w:sz="0" w:space="0" w:color="auto"/>
        <w:bottom w:val="none" w:sz="0" w:space="0" w:color="auto"/>
        <w:right w:val="none" w:sz="0" w:space="0" w:color="auto"/>
      </w:divBdr>
    </w:div>
    <w:div w:id="583338765">
      <w:bodyDiv w:val="1"/>
      <w:marLeft w:val="0"/>
      <w:marRight w:val="0"/>
      <w:marTop w:val="0"/>
      <w:marBottom w:val="0"/>
      <w:divBdr>
        <w:top w:val="none" w:sz="0" w:space="0" w:color="auto"/>
        <w:left w:val="none" w:sz="0" w:space="0" w:color="auto"/>
        <w:bottom w:val="none" w:sz="0" w:space="0" w:color="auto"/>
        <w:right w:val="none" w:sz="0" w:space="0" w:color="auto"/>
      </w:divBdr>
    </w:div>
    <w:div w:id="622880583">
      <w:bodyDiv w:val="1"/>
      <w:marLeft w:val="0"/>
      <w:marRight w:val="0"/>
      <w:marTop w:val="0"/>
      <w:marBottom w:val="0"/>
      <w:divBdr>
        <w:top w:val="none" w:sz="0" w:space="0" w:color="auto"/>
        <w:left w:val="none" w:sz="0" w:space="0" w:color="auto"/>
        <w:bottom w:val="none" w:sz="0" w:space="0" w:color="auto"/>
        <w:right w:val="none" w:sz="0" w:space="0" w:color="auto"/>
      </w:divBdr>
    </w:div>
    <w:div w:id="685254183">
      <w:bodyDiv w:val="1"/>
      <w:marLeft w:val="0"/>
      <w:marRight w:val="0"/>
      <w:marTop w:val="0"/>
      <w:marBottom w:val="0"/>
      <w:divBdr>
        <w:top w:val="none" w:sz="0" w:space="0" w:color="auto"/>
        <w:left w:val="none" w:sz="0" w:space="0" w:color="auto"/>
        <w:bottom w:val="none" w:sz="0" w:space="0" w:color="auto"/>
        <w:right w:val="none" w:sz="0" w:space="0" w:color="auto"/>
      </w:divBdr>
    </w:div>
    <w:div w:id="693576743">
      <w:bodyDiv w:val="1"/>
      <w:marLeft w:val="0"/>
      <w:marRight w:val="0"/>
      <w:marTop w:val="0"/>
      <w:marBottom w:val="0"/>
      <w:divBdr>
        <w:top w:val="none" w:sz="0" w:space="0" w:color="auto"/>
        <w:left w:val="none" w:sz="0" w:space="0" w:color="auto"/>
        <w:bottom w:val="none" w:sz="0" w:space="0" w:color="auto"/>
        <w:right w:val="none" w:sz="0" w:space="0" w:color="auto"/>
      </w:divBdr>
    </w:div>
    <w:div w:id="704868761">
      <w:bodyDiv w:val="1"/>
      <w:marLeft w:val="0"/>
      <w:marRight w:val="0"/>
      <w:marTop w:val="0"/>
      <w:marBottom w:val="0"/>
      <w:divBdr>
        <w:top w:val="none" w:sz="0" w:space="0" w:color="auto"/>
        <w:left w:val="none" w:sz="0" w:space="0" w:color="auto"/>
        <w:bottom w:val="none" w:sz="0" w:space="0" w:color="auto"/>
        <w:right w:val="none" w:sz="0" w:space="0" w:color="auto"/>
      </w:divBdr>
    </w:div>
    <w:div w:id="766925864">
      <w:bodyDiv w:val="1"/>
      <w:marLeft w:val="0"/>
      <w:marRight w:val="0"/>
      <w:marTop w:val="0"/>
      <w:marBottom w:val="0"/>
      <w:divBdr>
        <w:top w:val="none" w:sz="0" w:space="0" w:color="auto"/>
        <w:left w:val="none" w:sz="0" w:space="0" w:color="auto"/>
        <w:bottom w:val="none" w:sz="0" w:space="0" w:color="auto"/>
        <w:right w:val="none" w:sz="0" w:space="0" w:color="auto"/>
      </w:divBdr>
    </w:div>
    <w:div w:id="767428612">
      <w:bodyDiv w:val="1"/>
      <w:marLeft w:val="0"/>
      <w:marRight w:val="0"/>
      <w:marTop w:val="0"/>
      <w:marBottom w:val="0"/>
      <w:divBdr>
        <w:top w:val="none" w:sz="0" w:space="0" w:color="auto"/>
        <w:left w:val="none" w:sz="0" w:space="0" w:color="auto"/>
        <w:bottom w:val="none" w:sz="0" w:space="0" w:color="auto"/>
        <w:right w:val="none" w:sz="0" w:space="0" w:color="auto"/>
      </w:divBdr>
    </w:div>
    <w:div w:id="782916305">
      <w:bodyDiv w:val="1"/>
      <w:marLeft w:val="0"/>
      <w:marRight w:val="0"/>
      <w:marTop w:val="0"/>
      <w:marBottom w:val="0"/>
      <w:divBdr>
        <w:top w:val="none" w:sz="0" w:space="0" w:color="auto"/>
        <w:left w:val="none" w:sz="0" w:space="0" w:color="auto"/>
        <w:bottom w:val="none" w:sz="0" w:space="0" w:color="auto"/>
        <w:right w:val="none" w:sz="0" w:space="0" w:color="auto"/>
      </w:divBdr>
      <w:divsChild>
        <w:div w:id="1841310671">
          <w:marLeft w:val="0"/>
          <w:marRight w:val="0"/>
          <w:marTop w:val="0"/>
          <w:marBottom w:val="0"/>
          <w:divBdr>
            <w:top w:val="none" w:sz="0" w:space="0" w:color="auto"/>
            <w:left w:val="none" w:sz="0" w:space="0" w:color="auto"/>
            <w:bottom w:val="none" w:sz="0" w:space="0" w:color="auto"/>
            <w:right w:val="none" w:sz="0" w:space="0" w:color="auto"/>
          </w:divBdr>
        </w:div>
      </w:divsChild>
    </w:div>
    <w:div w:id="787236328">
      <w:bodyDiv w:val="1"/>
      <w:marLeft w:val="0"/>
      <w:marRight w:val="0"/>
      <w:marTop w:val="0"/>
      <w:marBottom w:val="0"/>
      <w:divBdr>
        <w:top w:val="none" w:sz="0" w:space="0" w:color="auto"/>
        <w:left w:val="none" w:sz="0" w:space="0" w:color="auto"/>
        <w:bottom w:val="none" w:sz="0" w:space="0" w:color="auto"/>
        <w:right w:val="none" w:sz="0" w:space="0" w:color="auto"/>
      </w:divBdr>
      <w:divsChild>
        <w:div w:id="702629334">
          <w:marLeft w:val="0"/>
          <w:marRight w:val="0"/>
          <w:marTop w:val="0"/>
          <w:marBottom w:val="0"/>
          <w:divBdr>
            <w:top w:val="none" w:sz="0" w:space="0" w:color="auto"/>
            <w:left w:val="none" w:sz="0" w:space="0" w:color="auto"/>
            <w:bottom w:val="none" w:sz="0" w:space="0" w:color="auto"/>
            <w:right w:val="none" w:sz="0" w:space="0" w:color="auto"/>
          </w:divBdr>
        </w:div>
      </w:divsChild>
    </w:div>
    <w:div w:id="792596857">
      <w:bodyDiv w:val="1"/>
      <w:marLeft w:val="0"/>
      <w:marRight w:val="0"/>
      <w:marTop w:val="0"/>
      <w:marBottom w:val="0"/>
      <w:divBdr>
        <w:top w:val="none" w:sz="0" w:space="0" w:color="auto"/>
        <w:left w:val="none" w:sz="0" w:space="0" w:color="auto"/>
        <w:bottom w:val="none" w:sz="0" w:space="0" w:color="auto"/>
        <w:right w:val="none" w:sz="0" w:space="0" w:color="auto"/>
      </w:divBdr>
    </w:div>
    <w:div w:id="797379790">
      <w:bodyDiv w:val="1"/>
      <w:marLeft w:val="0"/>
      <w:marRight w:val="0"/>
      <w:marTop w:val="0"/>
      <w:marBottom w:val="0"/>
      <w:divBdr>
        <w:top w:val="none" w:sz="0" w:space="0" w:color="auto"/>
        <w:left w:val="none" w:sz="0" w:space="0" w:color="auto"/>
        <w:bottom w:val="none" w:sz="0" w:space="0" w:color="auto"/>
        <w:right w:val="none" w:sz="0" w:space="0" w:color="auto"/>
      </w:divBdr>
    </w:div>
    <w:div w:id="801115501">
      <w:bodyDiv w:val="1"/>
      <w:marLeft w:val="0"/>
      <w:marRight w:val="0"/>
      <w:marTop w:val="0"/>
      <w:marBottom w:val="0"/>
      <w:divBdr>
        <w:top w:val="none" w:sz="0" w:space="0" w:color="auto"/>
        <w:left w:val="none" w:sz="0" w:space="0" w:color="auto"/>
        <w:bottom w:val="none" w:sz="0" w:space="0" w:color="auto"/>
        <w:right w:val="none" w:sz="0" w:space="0" w:color="auto"/>
      </w:divBdr>
    </w:div>
    <w:div w:id="836383463">
      <w:bodyDiv w:val="1"/>
      <w:marLeft w:val="0"/>
      <w:marRight w:val="0"/>
      <w:marTop w:val="0"/>
      <w:marBottom w:val="0"/>
      <w:divBdr>
        <w:top w:val="none" w:sz="0" w:space="0" w:color="auto"/>
        <w:left w:val="none" w:sz="0" w:space="0" w:color="auto"/>
        <w:bottom w:val="none" w:sz="0" w:space="0" w:color="auto"/>
        <w:right w:val="none" w:sz="0" w:space="0" w:color="auto"/>
      </w:divBdr>
    </w:div>
    <w:div w:id="843515084">
      <w:bodyDiv w:val="1"/>
      <w:marLeft w:val="0"/>
      <w:marRight w:val="0"/>
      <w:marTop w:val="0"/>
      <w:marBottom w:val="0"/>
      <w:divBdr>
        <w:top w:val="none" w:sz="0" w:space="0" w:color="auto"/>
        <w:left w:val="none" w:sz="0" w:space="0" w:color="auto"/>
        <w:bottom w:val="none" w:sz="0" w:space="0" w:color="auto"/>
        <w:right w:val="none" w:sz="0" w:space="0" w:color="auto"/>
      </w:divBdr>
    </w:div>
    <w:div w:id="893469388">
      <w:bodyDiv w:val="1"/>
      <w:marLeft w:val="0"/>
      <w:marRight w:val="0"/>
      <w:marTop w:val="0"/>
      <w:marBottom w:val="0"/>
      <w:divBdr>
        <w:top w:val="none" w:sz="0" w:space="0" w:color="auto"/>
        <w:left w:val="none" w:sz="0" w:space="0" w:color="auto"/>
        <w:bottom w:val="none" w:sz="0" w:space="0" w:color="auto"/>
        <w:right w:val="none" w:sz="0" w:space="0" w:color="auto"/>
      </w:divBdr>
      <w:divsChild>
        <w:div w:id="1703089018">
          <w:marLeft w:val="0"/>
          <w:marRight w:val="0"/>
          <w:marTop w:val="0"/>
          <w:marBottom w:val="0"/>
          <w:divBdr>
            <w:top w:val="none" w:sz="0" w:space="0" w:color="auto"/>
            <w:left w:val="none" w:sz="0" w:space="0" w:color="auto"/>
            <w:bottom w:val="none" w:sz="0" w:space="0" w:color="auto"/>
            <w:right w:val="none" w:sz="0" w:space="0" w:color="auto"/>
          </w:divBdr>
        </w:div>
      </w:divsChild>
    </w:div>
    <w:div w:id="901910612">
      <w:bodyDiv w:val="1"/>
      <w:marLeft w:val="0"/>
      <w:marRight w:val="0"/>
      <w:marTop w:val="0"/>
      <w:marBottom w:val="0"/>
      <w:divBdr>
        <w:top w:val="none" w:sz="0" w:space="0" w:color="auto"/>
        <w:left w:val="none" w:sz="0" w:space="0" w:color="auto"/>
        <w:bottom w:val="none" w:sz="0" w:space="0" w:color="auto"/>
        <w:right w:val="none" w:sz="0" w:space="0" w:color="auto"/>
      </w:divBdr>
    </w:div>
    <w:div w:id="978649343">
      <w:bodyDiv w:val="1"/>
      <w:marLeft w:val="0"/>
      <w:marRight w:val="0"/>
      <w:marTop w:val="0"/>
      <w:marBottom w:val="0"/>
      <w:divBdr>
        <w:top w:val="none" w:sz="0" w:space="0" w:color="auto"/>
        <w:left w:val="none" w:sz="0" w:space="0" w:color="auto"/>
        <w:bottom w:val="none" w:sz="0" w:space="0" w:color="auto"/>
        <w:right w:val="none" w:sz="0" w:space="0" w:color="auto"/>
      </w:divBdr>
    </w:div>
    <w:div w:id="1030954849">
      <w:bodyDiv w:val="1"/>
      <w:marLeft w:val="0"/>
      <w:marRight w:val="0"/>
      <w:marTop w:val="0"/>
      <w:marBottom w:val="0"/>
      <w:divBdr>
        <w:top w:val="none" w:sz="0" w:space="0" w:color="auto"/>
        <w:left w:val="none" w:sz="0" w:space="0" w:color="auto"/>
        <w:bottom w:val="none" w:sz="0" w:space="0" w:color="auto"/>
        <w:right w:val="none" w:sz="0" w:space="0" w:color="auto"/>
      </w:divBdr>
    </w:div>
    <w:div w:id="1085809550">
      <w:bodyDiv w:val="1"/>
      <w:marLeft w:val="0"/>
      <w:marRight w:val="0"/>
      <w:marTop w:val="0"/>
      <w:marBottom w:val="0"/>
      <w:divBdr>
        <w:top w:val="none" w:sz="0" w:space="0" w:color="auto"/>
        <w:left w:val="none" w:sz="0" w:space="0" w:color="auto"/>
        <w:bottom w:val="none" w:sz="0" w:space="0" w:color="auto"/>
        <w:right w:val="none" w:sz="0" w:space="0" w:color="auto"/>
      </w:divBdr>
    </w:div>
    <w:div w:id="1090198610">
      <w:bodyDiv w:val="1"/>
      <w:marLeft w:val="0"/>
      <w:marRight w:val="0"/>
      <w:marTop w:val="0"/>
      <w:marBottom w:val="0"/>
      <w:divBdr>
        <w:top w:val="none" w:sz="0" w:space="0" w:color="auto"/>
        <w:left w:val="none" w:sz="0" w:space="0" w:color="auto"/>
        <w:bottom w:val="none" w:sz="0" w:space="0" w:color="auto"/>
        <w:right w:val="none" w:sz="0" w:space="0" w:color="auto"/>
      </w:divBdr>
    </w:div>
    <w:div w:id="1090662221">
      <w:bodyDiv w:val="1"/>
      <w:marLeft w:val="0"/>
      <w:marRight w:val="0"/>
      <w:marTop w:val="0"/>
      <w:marBottom w:val="0"/>
      <w:divBdr>
        <w:top w:val="none" w:sz="0" w:space="0" w:color="auto"/>
        <w:left w:val="none" w:sz="0" w:space="0" w:color="auto"/>
        <w:bottom w:val="none" w:sz="0" w:space="0" w:color="auto"/>
        <w:right w:val="none" w:sz="0" w:space="0" w:color="auto"/>
      </w:divBdr>
    </w:div>
    <w:div w:id="1108476077">
      <w:bodyDiv w:val="1"/>
      <w:marLeft w:val="0"/>
      <w:marRight w:val="0"/>
      <w:marTop w:val="0"/>
      <w:marBottom w:val="0"/>
      <w:divBdr>
        <w:top w:val="none" w:sz="0" w:space="0" w:color="auto"/>
        <w:left w:val="none" w:sz="0" w:space="0" w:color="auto"/>
        <w:bottom w:val="none" w:sz="0" w:space="0" w:color="auto"/>
        <w:right w:val="none" w:sz="0" w:space="0" w:color="auto"/>
      </w:divBdr>
      <w:divsChild>
        <w:div w:id="1747921231">
          <w:marLeft w:val="0"/>
          <w:marRight w:val="0"/>
          <w:marTop w:val="0"/>
          <w:marBottom w:val="0"/>
          <w:divBdr>
            <w:top w:val="none" w:sz="0" w:space="0" w:color="auto"/>
            <w:left w:val="none" w:sz="0" w:space="0" w:color="auto"/>
            <w:bottom w:val="none" w:sz="0" w:space="0" w:color="auto"/>
            <w:right w:val="none" w:sz="0" w:space="0" w:color="auto"/>
          </w:divBdr>
        </w:div>
      </w:divsChild>
    </w:div>
    <w:div w:id="1115371879">
      <w:bodyDiv w:val="1"/>
      <w:marLeft w:val="0"/>
      <w:marRight w:val="0"/>
      <w:marTop w:val="0"/>
      <w:marBottom w:val="0"/>
      <w:divBdr>
        <w:top w:val="none" w:sz="0" w:space="0" w:color="auto"/>
        <w:left w:val="none" w:sz="0" w:space="0" w:color="auto"/>
        <w:bottom w:val="none" w:sz="0" w:space="0" w:color="auto"/>
        <w:right w:val="none" w:sz="0" w:space="0" w:color="auto"/>
      </w:divBdr>
      <w:divsChild>
        <w:div w:id="227689134">
          <w:marLeft w:val="0"/>
          <w:marRight w:val="0"/>
          <w:marTop w:val="0"/>
          <w:marBottom w:val="0"/>
          <w:divBdr>
            <w:top w:val="none" w:sz="0" w:space="0" w:color="auto"/>
            <w:left w:val="none" w:sz="0" w:space="0" w:color="auto"/>
            <w:bottom w:val="none" w:sz="0" w:space="0" w:color="auto"/>
            <w:right w:val="none" w:sz="0" w:space="0" w:color="auto"/>
          </w:divBdr>
        </w:div>
        <w:div w:id="467285058">
          <w:marLeft w:val="0"/>
          <w:marRight w:val="0"/>
          <w:marTop w:val="0"/>
          <w:marBottom w:val="0"/>
          <w:divBdr>
            <w:top w:val="none" w:sz="0" w:space="0" w:color="auto"/>
            <w:left w:val="none" w:sz="0" w:space="0" w:color="auto"/>
            <w:bottom w:val="none" w:sz="0" w:space="0" w:color="auto"/>
            <w:right w:val="none" w:sz="0" w:space="0" w:color="auto"/>
          </w:divBdr>
        </w:div>
        <w:div w:id="1793093616">
          <w:marLeft w:val="0"/>
          <w:marRight w:val="0"/>
          <w:marTop w:val="0"/>
          <w:marBottom w:val="0"/>
          <w:divBdr>
            <w:top w:val="none" w:sz="0" w:space="0" w:color="auto"/>
            <w:left w:val="none" w:sz="0" w:space="0" w:color="auto"/>
            <w:bottom w:val="none" w:sz="0" w:space="0" w:color="auto"/>
            <w:right w:val="none" w:sz="0" w:space="0" w:color="auto"/>
          </w:divBdr>
        </w:div>
        <w:div w:id="1817650387">
          <w:marLeft w:val="0"/>
          <w:marRight w:val="0"/>
          <w:marTop w:val="0"/>
          <w:marBottom w:val="0"/>
          <w:divBdr>
            <w:top w:val="none" w:sz="0" w:space="0" w:color="auto"/>
            <w:left w:val="none" w:sz="0" w:space="0" w:color="auto"/>
            <w:bottom w:val="none" w:sz="0" w:space="0" w:color="auto"/>
            <w:right w:val="none" w:sz="0" w:space="0" w:color="auto"/>
          </w:divBdr>
        </w:div>
        <w:div w:id="1949965333">
          <w:marLeft w:val="0"/>
          <w:marRight w:val="0"/>
          <w:marTop w:val="0"/>
          <w:marBottom w:val="0"/>
          <w:divBdr>
            <w:top w:val="none" w:sz="0" w:space="0" w:color="auto"/>
            <w:left w:val="none" w:sz="0" w:space="0" w:color="auto"/>
            <w:bottom w:val="none" w:sz="0" w:space="0" w:color="auto"/>
            <w:right w:val="none" w:sz="0" w:space="0" w:color="auto"/>
          </w:divBdr>
        </w:div>
        <w:div w:id="2113354439">
          <w:marLeft w:val="0"/>
          <w:marRight w:val="0"/>
          <w:marTop w:val="0"/>
          <w:marBottom w:val="0"/>
          <w:divBdr>
            <w:top w:val="none" w:sz="0" w:space="0" w:color="auto"/>
            <w:left w:val="none" w:sz="0" w:space="0" w:color="auto"/>
            <w:bottom w:val="none" w:sz="0" w:space="0" w:color="auto"/>
            <w:right w:val="none" w:sz="0" w:space="0" w:color="auto"/>
          </w:divBdr>
        </w:div>
      </w:divsChild>
    </w:div>
    <w:div w:id="1115641032">
      <w:bodyDiv w:val="1"/>
      <w:marLeft w:val="0"/>
      <w:marRight w:val="0"/>
      <w:marTop w:val="0"/>
      <w:marBottom w:val="0"/>
      <w:divBdr>
        <w:top w:val="none" w:sz="0" w:space="0" w:color="auto"/>
        <w:left w:val="none" w:sz="0" w:space="0" w:color="auto"/>
        <w:bottom w:val="none" w:sz="0" w:space="0" w:color="auto"/>
        <w:right w:val="none" w:sz="0" w:space="0" w:color="auto"/>
      </w:divBdr>
    </w:div>
    <w:div w:id="1120148720">
      <w:bodyDiv w:val="1"/>
      <w:marLeft w:val="0"/>
      <w:marRight w:val="0"/>
      <w:marTop w:val="0"/>
      <w:marBottom w:val="0"/>
      <w:divBdr>
        <w:top w:val="none" w:sz="0" w:space="0" w:color="auto"/>
        <w:left w:val="none" w:sz="0" w:space="0" w:color="auto"/>
        <w:bottom w:val="none" w:sz="0" w:space="0" w:color="auto"/>
        <w:right w:val="none" w:sz="0" w:space="0" w:color="auto"/>
      </w:divBdr>
    </w:div>
    <w:div w:id="1202935931">
      <w:bodyDiv w:val="1"/>
      <w:marLeft w:val="0"/>
      <w:marRight w:val="0"/>
      <w:marTop w:val="0"/>
      <w:marBottom w:val="0"/>
      <w:divBdr>
        <w:top w:val="none" w:sz="0" w:space="0" w:color="auto"/>
        <w:left w:val="none" w:sz="0" w:space="0" w:color="auto"/>
        <w:bottom w:val="none" w:sz="0" w:space="0" w:color="auto"/>
        <w:right w:val="none" w:sz="0" w:space="0" w:color="auto"/>
      </w:divBdr>
      <w:divsChild>
        <w:div w:id="457995041">
          <w:marLeft w:val="0"/>
          <w:marRight w:val="0"/>
          <w:marTop w:val="0"/>
          <w:marBottom w:val="0"/>
          <w:divBdr>
            <w:top w:val="none" w:sz="0" w:space="0" w:color="auto"/>
            <w:left w:val="none" w:sz="0" w:space="0" w:color="auto"/>
            <w:bottom w:val="none" w:sz="0" w:space="0" w:color="auto"/>
            <w:right w:val="none" w:sz="0" w:space="0" w:color="auto"/>
          </w:divBdr>
        </w:div>
        <w:div w:id="1528332122">
          <w:marLeft w:val="0"/>
          <w:marRight w:val="0"/>
          <w:marTop w:val="0"/>
          <w:marBottom w:val="0"/>
          <w:divBdr>
            <w:top w:val="none" w:sz="0" w:space="0" w:color="auto"/>
            <w:left w:val="none" w:sz="0" w:space="0" w:color="auto"/>
            <w:bottom w:val="none" w:sz="0" w:space="0" w:color="auto"/>
            <w:right w:val="none" w:sz="0" w:space="0" w:color="auto"/>
          </w:divBdr>
        </w:div>
        <w:div w:id="1635596859">
          <w:marLeft w:val="0"/>
          <w:marRight w:val="0"/>
          <w:marTop w:val="0"/>
          <w:marBottom w:val="0"/>
          <w:divBdr>
            <w:top w:val="none" w:sz="0" w:space="0" w:color="auto"/>
            <w:left w:val="none" w:sz="0" w:space="0" w:color="auto"/>
            <w:bottom w:val="none" w:sz="0" w:space="0" w:color="auto"/>
            <w:right w:val="none" w:sz="0" w:space="0" w:color="auto"/>
          </w:divBdr>
        </w:div>
        <w:div w:id="1992129230">
          <w:marLeft w:val="0"/>
          <w:marRight w:val="0"/>
          <w:marTop w:val="0"/>
          <w:marBottom w:val="0"/>
          <w:divBdr>
            <w:top w:val="none" w:sz="0" w:space="0" w:color="auto"/>
            <w:left w:val="none" w:sz="0" w:space="0" w:color="auto"/>
            <w:bottom w:val="none" w:sz="0" w:space="0" w:color="auto"/>
            <w:right w:val="none" w:sz="0" w:space="0" w:color="auto"/>
          </w:divBdr>
        </w:div>
      </w:divsChild>
    </w:div>
    <w:div w:id="1206411635">
      <w:bodyDiv w:val="1"/>
      <w:marLeft w:val="0"/>
      <w:marRight w:val="0"/>
      <w:marTop w:val="0"/>
      <w:marBottom w:val="0"/>
      <w:divBdr>
        <w:top w:val="none" w:sz="0" w:space="0" w:color="auto"/>
        <w:left w:val="none" w:sz="0" w:space="0" w:color="auto"/>
        <w:bottom w:val="none" w:sz="0" w:space="0" w:color="auto"/>
        <w:right w:val="none" w:sz="0" w:space="0" w:color="auto"/>
      </w:divBdr>
    </w:div>
    <w:div w:id="1244535219">
      <w:bodyDiv w:val="1"/>
      <w:marLeft w:val="0"/>
      <w:marRight w:val="0"/>
      <w:marTop w:val="0"/>
      <w:marBottom w:val="0"/>
      <w:divBdr>
        <w:top w:val="none" w:sz="0" w:space="0" w:color="auto"/>
        <w:left w:val="none" w:sz="0" w:space="0" w:color="auto"/>
        <w:bottom w:val="none" w:sz="0" w:space="0" w:color="auto"/>
        <w:right w:val="none" w:sz="0" w:space="0" w:color="auto"/>
      </w:divBdr>
    </w:div>
    <w:div w:id="1254052889">
      <w:bodyDiv w:val="1"/>
      <w:marLeft w:val="0"/>
      <w:marRight w:val="0"/>
      <w:marTop w:val="0"/>
      <w:marBottom w:val="0"/>
      <w:divBdr>
        <w:top w:val="none" w:sz="0" w:space="0" w:color="auto"/>
        <w:left w:val="none" w:sz="0" w:space="0" w:color="auto"/>
        <w:bottom w:val="none" w:sz="0" w:space="0" w:color="auto"/>
        <w:right w:val="none" w:sz="0" w:space="0" w:color="auto"/>
      </w:divBdr>
    </w:div>
    <w:div w:id="1260527446">
      <w:bodyDiv w:val="1"/>
      <w:marLeft w:val="0"/>
      <w:marRight w:val="0"/>
      <w:marTop w:val="0"/>
      <w:marBottom w:val="0"/>
      <w:divBdr>
        <w:top w:val="none" w:sz="0" w:space="0" w:color="auto"/>
        <w:left w:val="none" w:sz="0" w:space="0" w:color="auto"/>
        <w:bottom w:val="none" w:sz="0" w:space="0" w:color="auto"/>
        <w:right w:val="none" w:sz="0" w:space="0" w:color="auto"/>
      </w:divBdr>
    </w:div>
    <w:div w:id="1274634609">
      <w:bodyDiv w:val="1"/>
      <w:marLeft w:val="0"/>
      <w:marRight w:val="0"/>
      <w:marTop w:val="0"/>
      <w:marBottom w:val="0"/>
      <w:divBdr>
        <w:top w:val="none" w:sz="0" w:space="0" w:color="auto"/>
        <w:left w:val="none" w:sz="0" w:space="0" w:color="auto"/>
        <w:bottom w:val="none" w:sz="0" w:space="0" w:color="auto"/>
        <w:right w:val="none" w:sz="0" w:space="0" w:color="auto"/>
      </w:divBdr>
    </w:div>
    <w:div w:id="1291471535">
      <w:bodyDiv w:val="1"/>
      <w:marLeft w:val="0"/>
      <w:marRight w:val="0"/>
      <w:marTop w:val="0"/>
      <w:marBottom w:val="0"/>
      <w:divBdr>
        <w:top w:val="none" w:sz="0" w:space="0" w:color="auto"/>
        <w:left w:val="none" w:sz="0" w:space="0" w:color="auto"/>
        <w:bottom w:val="none" w:sz="0" w:space="0" w:color="auto"/>
        <w:right w:val="none" w:sz="0" w:space="0" w:color="auto"/>
      </w:divBdr>
    </w:div>
    <w:div w:id="1307667507">
      <w:bodyDiv w:val="1"/>
      <w:marLeft w:val="0"/>
      <w:marRight w:val="0"/>
      <w:marTop w:val="0"/>
      <w:marBottom w:val="0"/>
      <w:divBdr>
        <w:top w:val="none" w:sz="0" w:space="0" w:color="auto"/>
        <w:left w:val="none" w:sz="0" w:space="0" w:color="auto"/>
        <w:bottom w:val="none" w:sz="0" w:space="0" w:color="auto"/>
        <w:right w:val="none" w:sz="0" w:space="0" w:color="auto"/>
      </w:divBdr>
    </w:div>
    <w:div w:id="1334144843">
      <w:bodyDiv w:val="1"/>
      <w:marLeft w:val="0"/>
      <w:marRight w:val="0"/>
      <w:marTop w:val="0"/>
      <w:marBottom w:val="0"/>
      <w:divBdr>
        <w:top w:val="none" w:sz="0" w:space="0" w:color="auto"/>
        <w:left w:val="none" w:sz="0" w:space="0" w:color="auto"/>
        <w:bottom w:val="none" w:sz="0" w:space="0" w:color="auto"/>
        <w:right w:val="none" w:sz="0" w:space="0" w:color="auto"/>
      </w:divBdr>
    </w:div>
    <w:div w:id="1358775742">
      <w:bodyDiv w:val="1"/>
      <w:marLeft w:val="0"/>
      <w:marRight w:val="0"/>
      <w:marTop w:val="0"/>
      <w:marBottom w:val="0"/>
      <w:divBdr>
        <w:top w:val="none" w:sz="0" w:space="0" w:color="auto"/>
        <w:left w:val="none" w:sz="0" w:space="0" w:color="auto"/>
        <w:bottom w:val="none" w:sz="0" w:space="0" w:color="auto"/>
        <w:right w:val="none" w:sz="0" w:space="0" w:color="auto"/>
      </w:divBdr>
    </w:div>
    <w:div w:id="1361273685">
      <w:bodyDiv w:val="1"/>
      <w:marLeft w:val="0"/>
      <w:marRight w:val="0"/>
      <w:marTop w:val="0"/>
      <w:marBottom w:val="0"/>
      <w:divBdr>
        <w:top w:val="none" w:sz="0" w:space="0" w:color="auto"/>
        <w:left w:val="none" w:sz="0" w:space="0" w:color="auto"/>
        <w:bottom w:val="none" w:sz="0" w:space="0" w:color="auto"/>
        <w:right w:val="none" w:sz="0" w:space="0" w:color="auto"/>
      </w:divBdr>
    </w:div>
    <w:div w:id="1389643619">
      <w:bodyDiv w:val="1"/>
      <w:marLeft w:val="0"/>
      <w:marRight w:val="0"/>
      <w:marTop w:val="0"/>
      <w:marBottom w:val="0"/>
      <w:divBdr>
        <w:top w:val="none" w:sz="0" w:space="0" w:color="auto"/>
        <w:left w:val="none" w:sz="0" w:space="0" w:color="auto"/>
        <w:bottom w:val="none" w:sz="0" w:space="0" w:color="auto"/>
        <w:right w:val="none" w:sz="0" w:space="0" w:color="auto"/>
      </w:divBdr>
    </w:div>
    <w:div w:id="1453205111">
      <w:bodyDiv w:val="1"/>
      <w:marLeft w:val="0"/>
      <w:marRight w:val="0"/>
      <w:marTop w:val="0"/>
      <w:marBottom w:val="0"/>
      <w:divBdr>
        <w:top w:val="none" w:sz="0" w:space="0" w:color="auto"/>
        <w:left w:val="none" w:sz="0" w:space="0" w:color="auto"/>
        <w:bottom w:val="none" w:sz="0" w:space="0" w:color="auto"/>
        <w:right w:val="none" w:sz="0" w:space="0" w:color="auto"/>
      </w:divBdr>
    </w:div>
    <w:div w:id="1497572919">
      <w:bodyDiv w:val="1"/>
      <w:marLeft w:val="0"/>
      <w:marRight w:val="0"/>
      <w:marTop w:val="0"/>
      <w:marBottom w:val="0"/>
      <w:divBdr>
        <w:top w:val="none" w:sz="0" w:space="0" w:color="auto"/>
        <w:left w:val="none" w:sz="0" w:space="0" w:color="auto"/>
        <w:bottom w:val="none" w:sz="0" w:space="0" w:color="auto"/>
        <w:right w:val="none" w:sz="0" w:space="0" w:color="auto"/>
      </w:divBdr>
    </w:div>
    <w:div w:id="1501458392">
      <w:bodyDiv w:val="1"/>
      <w:marLeft w:val="0"/>
      <w:marRight w:val="0"/>
      <w:marTop w:val="0"/>
      <w:marBottom w:val="0"/>
      <w:divBdr>
        <w:top w:val="none" w:sz="0" w:space="0" w:color="auto"/>
        <w:left w:val="none" w:sz="0" w:space="0" w:color="auto"/>
        <w:bottom w:val="none" w:sz="0" w:space="0" w:color="auto"/>
        <w:right w:val="none" w:sz="0" w:space="0" w:color="auto"/>
      </w:divBdr>
    </w:div>
    <w:div w:id="1519003820">
      <w:bodyDiv w:val="1"/>
      <w:marLeft w:val="0"/>
      <w:marRight w:val="0"/>
      <w:marTop w:val="0"/>
      <w:marBottom w:val="0"/>
      <w:divBdr>
        <w:top w:val="none" w:sz="0" w:space="0" w:color="auto"/>
        <w:left w:val="none" w:sz="0" w:space="0" w:color="auto"/>
        <w:bottom w:val="none" w:sz="0" w:space="0" w:color="auto"/>
        <w:right w:val="none" w:sz="0" w:space="0" w:color="auto"/>
      </w:divBdr>
    </w:div>
    <w:div w:id="1575160001">
      <w:bodyDiv w:val="1"/>
      <w:marLeft w:val="0"/>
      <w:marRight w:val="0"/>
      <w:marTop w:val="0"/>
      <w:marBottom w:val="0"/>
      <w:divBdr>
        <w:top w:val="none" w:sz="0" w:space="0" w:color="auto"/>
        <w:left w:val="none" w:sz="0" w:space="0" w:color="auto"/>
        <w:bottom w:val="none" w:sz="0" w:space="0" w:color="auto"/>
        <w:right w:val="none" w:sz="0" w:space="0" w:color="auto"/>
      </w:divBdr>
    </w:div>
    <w:div w:id="1593201263">
      <w:bodyDiv w:val="1"/>
      <w:marLeft w:val="0"/>
      <w:marRight w:val="0"/>
      <w:marTop w:val="0"/>
      <w:marBottom w:val="0"/>
      <w:divBdr>
        <w:top w:val="none" w:sz="0" w:space="0" w:color="auto"/>
        <w:left w:val="none" w:sz="0" w:space="0" w:color="auto"/>
        <w:bottom w:val="none" w:sz="0" w:space="0" w:color="auto"/>
        <w:right w:val="none" w:sz="0" w:space="0" w:color="auto"/>
      </w:divBdr>
    </w:div>
    <w:div w:id="1665669575">
      <w:bodyDiv w:val="1"/>
      <w:marLeft w:val="0"/>
      <w:marRight w:val="0"/>
      <w:marTop w:val="0"/>
      <w:marBottom w:val="0"/>
      <w:divBdr>
        <w:top w:val="none" w:sz="0" w:space="0" w:color="auto"/>
        <w:left w:val="none" w:sz="0" w:space="0" w:color="auto"/>
        <w:bottom w:val="none" w:sz="0" w:space="0" w:color="auto"/>
        <w:right w:val="none" w:sz="0" w:space="0" w:color="auto"/>
      </w:divBdr>
    </w:div>
    <w:div w:id="1685936971">
      <w:bodyDiv w:val="1"/>
      <w:marLeft w:val="0"/>
      <w:marRight w:val="0"/>
      <w:marTop w:val="0"/>
      <w:marBottom w:val="0"/>
      <w:divBdr>
        <w:top w:val="none" w:sz="0" w:space="0" w:color="auto"/>
        <w:left w:val="none" w:sz="0" w:space="0" w:color="auto"/>
        <w:bottom w:val="none" w:sz="0" w:space="0" w:color="auto"/>
        <w:right w:val="none" w:sz="0" w:space="0" w:color="auto"/>
      </w:divBdr>
    </w:div>
    <w:div w:id="1704279944">
      <w:bodyDiv w:val="1"/>
      <w:marLeft w:val="0"/>
      <w:marRight w:val="0"/>
      <w:marTop w:val="0"/>
      <w:marBottom w:val="0"/>
      <w:divBdr>
        <w:top w:val="none" w:sz="0" w:space="0" w:color="auto"/>
        <w:left w:val="none" w:sz="0" w:space="0" w:color="auto"/>
        <w:bottom w:val="none" w:sz="0" w:space="0" w:color="auto"/>
        <w:right w:val="none" w:sz="0" w:space="0" w:color="auto"/>
      </w:divBdr>
      <w:divsChild>
        <w:div w:id="880941714">
          <w:marLeft w:val="0"/>
          <w:marRight w:val="0"/>
          <w:marTop w:val="0"/>
          <w:marBottom w:val="0"/>
          <w:divBdr>
            <w:top w:val="none" w:sz="0" w:space="0" w:color="auto"/>
            <w:left w:val="none" w:sz="0" w:space="0" w:color="auto"/>
            <w:bottom w:val="none" w:sz="0" w:space="0" w:color="auto"/>
            <w:right w:val="none" w:sz="0" w:space="0" w:color="auto"/>
          </w:divBdr>
        </w:div>
      </w:divsChild>
    </w:div>
    <w:div w:id="1760132281">
      <w:bodyDiv w:val="1"/>
      <w:marLeft w:val="0"/>
      <w:marRight w:val="0"/>
      <w:marTop w:val="0"/>
      <w:marBottom w:val="0"/>
      <w:divBdr>
        <w:top w:val="none" w:sz="0" w:space="0" w:color="auto"/>
        <w:left w:val="none" w:sz="0" w:space="0" w:color="auto"/>
        <w:bottom w:val="none" w:sz="0" w:space="0" w:color="auto"/>
        <w:right w:val="none" w:sz="0" w:space="0" w:color="auto"/>
      </w:divBdr>
    </w:div>
    <w:div w:id="1807240259">
      <w:bodyDiv w:val="1"/>
      <w:marLeft w:val="0"/>
      <w:marRight w:val="0"/>
      <w:marTop w:val="0"/>
      <w:marBottom w:val="0"/>
      <w:divBdr>
        <w:top w:val="none" w:sz="0" w:space="0" w:color="auto"/>
        <w:left w:val="none" w:sz="0" w:space="0" w:color="auto"/>
        <w:bottom w:val="none" w:sz="0" w:space="0" w:color="auto"/>
        <w:right w:val="none" w:sz="0" w:space="0" w:color="auto"/>
      </w:divBdr>
    </w:div>
    <w:div w:id="1819766235">
      <w:bodyDiv w:val="1"/>
      <w:marLeft w:val="0"/>
      <w:marRight w:val="0"/>
      <w:marTop w:val="0"/>
      <w:marBottom w:val="0"/>
      <w:divBdr>
        <w:top w:val="none" w:sz="0" w:space="0" w:color="auto"/>
        <w:left w:val="none" w:sz="0" w:space="0" w:color="auto"/>
        <w:bottom w:val="none" w:sz="0" w:space="0" w:color="auto"/>
        <w:right w:val="none" w:sz="0" w:space="0" w:color="auto"/>
      </w:divBdr>
    </w:div>
    <w:div w:id="1855922766">
      <w:bodyDiv w:val="1"/>
      <w:marLeft w:val="0"/>
      <w:marRight w:val="0"/>
      <w:marTop w:val="0"/>
      <w:marBottom w:val="0"/>
      <w:divBdr>
        <w:top w:val="none" w:sz="0" w:space="0" w:color="auto"/>
        <w:left w:val="none" w:sz="0" w:space="0" w:color="auto"/>
        <w:bottom w:val="none" w:sz="0" w:space="0" w:color="auto"/>
        <w:right w:val="none" w:sz="0" w:space="0" w:color="auto"/>
      </w:divBdr>
    </w:div>
    <w:div w:id="1875655585">
      <w:bodyDiv w:val="1"/>
      <w:marLeft w:val="0"/>
      <w:marRight w:val="0"/>
      <w:marTop w:val="0"/>
      <w:marBottom w:val="0"/>
      <w:divBdr>
        <w:top w:val="none" w:sz="0" w:space="0" w:color="auto"/>
        <w:left w:val="none" w:sz="0" w:space="0" w:color="auto"/>
        <w:bottom w:val="none" w:sz="0" w:space="0" w:color="auto"/>
        <w:right w:val="none" w:sz="0" w:space="0" w:color="auto"/>
      </w:divBdr>
    </w:div>
    <w:div w:id="1876379918">
      <w:bodyDiv w:val="1"/>
      <w:marLeft w:val="0"/>
      <w:marRight w:val="0"/>
      <w:marTop w:val="0"/>
      <w:marBottom w:val="0"/>
      <w:divBdr>
        <w:top w:val="none" w:sz="0" w:space="0" w:color="auto"/>
        <w:left w:val="none" w:sz="0" w:space="0" w:color="auto"/>
        <w:bottom w:val="none" w:sz="0" w:space="0" w:color="auto"/>
        <w:right w:val="none" w:sz="0" w:space="0" w:color="auto"/>
      </w:divBdr>
    </w:div>
    <w:div w:id="1903100288">
      <w:bodyDiv w:val="1"/>
      <w:marLeft w:val="0"/>
      <w:marRight w:val="0"/>
      <w:marTop w:val="0"/>
      <w:marBottom w:val="0"/>
      <w:divBdr>
        <w:top w:val="none" w:sz="0" w:space="0" w:color="auto"/>
        <w:left w:val="none" w:sz="0" w:space="0" w:color="auto"/>
        <w:bottom w:val="none" w:sz="0" w:space="0" w:color="auto"/>
        <w:right w:val="none" w:sz="0" w:space="0" w:color="auto"/>
      </w:divBdr>
    </w:div>
    <w:div w:id="1911386678">
      <w:bodyDiv w:val="1"/>
      <w:marLeft w:val="0"/>
      <w:marRight w:val="0"/>
      <w:marTop w:val="0"/>
      <w:marBottom w:val="0"/>
      <w:divBdr>
        <w:top w:val="none" w:sz="0" w:space="0" w:color="auto"/>
        <w:left w:val="none" w:sz="0" w:space="0" w:color="auto"/>
        <w:bottom w:val="none" w:sz="0" w:space="0" w:color="auto"/>
        <w:right w:val="none" w:sz="0" w:space="0" w:color="auto"/>
      </w:divBdr>
    </w:div>
    <w:div w:id="1918049763">
      <w:bodyDiv w:val="1"/>
      <w:marLeft w:val="0"/>
      <w:marRight w:val="0"/>
      <w:marTop w:val="0"/>
      <w:marBottom w:val="0"/>
      <w:divBdr>
        <w:top w:val="none" w:sz="0" w:space="0" w:color="auto"/>
        <w:left w:val="none" w:sz="0" w:space="0" w:color="auto"/>
        <w:bottom w:val="none" w:sz="0" w:space="0" w:color="auto"/>
        <w:right w:val="none" w:sz="0" w:space="0" w:color="auto"/>
      </w:divBdr>
    </w:div>
    <w:div w:id="1931884193">
      <w:bodyDiv w:val="1"/>
      <w:marLeft w:val="0"/>
      <w:marRight w:val="0"/>
      <w:marTop w:val="0"/>
      <w:marBottom w:val="0"/>
      <w:divBdr>
        <w:top w:val="none" w:sz="0" w:space="0" w:color="auto"/>
        <w:left w:val="none" w:sz="0" w:space="0" w:color="auto"/>
        <w:bottom w:val="none" w:sz="0" w:space="0" w:color="auto"/>
        <w:right w:val="none" w:sz="0" w:space="0" w:color="auto"/>
      </w:divBdr>
    </w:div>
    <w:div w:id="1976595807">
      <w:bodyDiv w:val="1"/>
      <w:marLeft w:val="0"/>
      <w:marRight w:val="0"/>
      <w:marTop w:val="0"/>
      <w:marBottom w:val="0"/>
      <w:divBdr>
        <w:top w:val="none" w:sz="0" w:space="0" w:color="auto"/>
        <w:left w:val="none" w:sz="0" w:space="0" w:color="auto"/>
        <w:bottom w:val="none" w:sz="0" w:space="0" w:color="auto"/>
        <w:right w:val="none" w:sz="0" w:space="0" w:color="auto"/>
      </w:divBdr>
    </w:div>
    <w:div w:id="1988123158">
      <w:bodyDiv w:val="1"/>
      <w:marLeft w:val="0"/>
      <w:marRight w:val="0"/>
      <w:marTop w:val="0"/>
      <w:marBottom w:val="0"/>
      <w:divBdr>
        <w:top w:val="none" w:sz="0" w:space="0" w:color="auto"/>
        <w:left w:val="none" w:sz="0" w:space="0" w:color="auto"/>
        <w:bottom w:val="none" w:sz="0" w:space="0" w:color="auto"/>
        <w:right w:val="none" w:sz="0" w:space="0" w:color="auto"/>
      </w:divBdr>
    </w:div>
    <w:div w:id="2003002619">
      <w:bodyDiv w:val="1"/>
      <w:marLeft w:val="0"/>
      <w:marRight w:val="0"/>
      <w:marTop w:val="0"/>
      <w:marBottom w:val="0"/>
      <w:divBdr>
        <w:top w:val="none" w:sz="0" w:space="0" w:color="auto"/>
        <w:left w:val="none" w:sz="0" w:space="0" w:color="auto"/>
        <w:bottom w:val="none" w:sz="0" w:space="0" w:color="auto"/>
        <w:right w:val="none" w:sz="0" w:space="0" w:color="auto"/>
      </w:divBdr>
      <w:divsChild>
        <w:div w:id="198397380">
          <w:marLeft w:val="0"/>
          <w:marRight w:val="0"/>
          <w:marTop w:val="0"/>
          <w:marBottom w:val="0"/>
          <w:divBdr>
            <w:top w:val="none" w:sz="0" w:space="0" w:color="auto"/>
            <w:left w:val="none" w:sz="0" w:space="0" w:color="auto"/>
            <w:bottom w:val="none" w:sz="0" w:space="0" w:color="auto"/>
            <w:right w:val="none" w:sz="0" w:space="0" w:color="auto"/>
          </w:divBdr>
          <w:divsChild>
            <w:div w:id="20785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79533">
      <w:bodyDiv w:val="1"/>
      <w:marLeft w:val="0"/>
      <w:marRight w:val="0"/>
      <w:marTop w:val="0"/>
      <w:marBottom w:val="0"/>
      <w:divBdr>
        <w:top w:val="none" w:sz="0" w:space="0" w:color="auto"/>
        <w:left w:val="none" w:sz="0" w:space="0" w:color="auto"/>
        <w:bottom w:val="none" w:sz="0" w:space="0" w:color="auto"/>
        <w:right w:val="none" w:sz="0" w:space="0" w:color="auto"/>
      </w:divBdr>
    </w:div>
    <w:div w:id="2076463155">
      <w:bodyDiv w:val="1"/>
      <w:marLeft w:val="0"/>
      <w:marRight w:val="0"/>
      <w:marTop w:val="0"/>
      <w:marBottom w:val="0"/>
      <w:divBdr>
        <w:top w:val="none" w:sz="0" w:space="0" w:color="auto"/>
        <w:left w:val="none" w:sz="0" w:space="0" w:color="auto"/>
        <w:bottom w:val="none" w:sz="0" w:space="0" w:color="auto"/>
        <w:right w:val="none" w:sz="0" w:space="0" w:color="auto"/>
      </w:divBdr>
    </w:div>
    <w:div w:id="21008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FE9F-9937-49C9-87CE-BE03E906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2425</Words>
  <Characters>13828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Aigerim Nurgazina</cp:lastModifiedBy>
  <cp:revision>4</cp:revision>
  <cp:lastPrinted>2018-04-23T09:11:00Z</cp:lastPrinted>
  <dcterms:created xsi:type="dcterms:W3CDTF">2018-04-23T09:06:00Z</dcterms:created>
  <dcterms:modified xsi:type="dcterms:W3CDTF">2018-05-03T06:38:00Z</dcterms:modified>
</cp:coreProperties>
</file>