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C246F6" w:rsidRPr="00D37B6F" w:rsidTr="005D3734">
        <w:trPr>
          <w:trHeight w:val="1544"/>
        </w:trPr>
        <w:tc>
          <w:tcPr>
            <w:tcW w:w="4320" w:type="dxa"/>
            <w:shd w:val="clear" w:color="auto" w:fill="auto"/>
          </w:tcPr>
          <w:p w:rsidR="00C246F6" w:rsidRPr="00D37B6F" w:rsidRDefault="00C246F6" w:rsidP="005D3734">
            <w:pPr>
              <w:suppressAutoHyphens/>
              <w:jc w:val="center"/>
              <w:rPr>
                <w:b/>
                <w:color w:val="auto"/>
                <w:sz w:val="22"/>
                <w:szCs w:val="22"/>
                <w:lang w:val="kk-KZ" w:eastAsia="zh-CN"/>
              </w:rPr>
            </w:pPr>
            <w:bookmarkStart w:id="0" w:name="sub1000633206"/>
            <w:bookmarkStart w:id="1" w:name="sub1000379116"/>
            <w:bookmarkStart w:id="2" w:name="sub1000378849"/>
            <w:r w:rsidRPr="00D37B6F">
              <w:rPr>
                <w:b/>
                <w:color w:val="auto"/>
                <w:sz w:val="22"/>
                <w:szCs w:val="22"/>
                <w:lang w:val="kk-KZ" w:eastAsia="zh-CN"/>
              </w:rPr>
              <w:t>«ҚАЗАҚСТАН РЕСПУБЛИКАСЫНЫҢ</w:t>
            </w:r>
          </w:p>
          <w:p w:rsidR="00C246F6" w:rsidRPr="00D37B6F" w:rsidRDefault="00C246F6" w:rsidP="005D3734">
            <w:pPr>
              <w:suppressAutoHyphens/>
              <w:jc w:val="center"/>
              <w:rPr>
                <w:b/>
                <w:color w:val="auto"/>
                <w:sz w:val="22"/>
                <w:szCs w:val="22"/>
                <w:lang w:val="kk-KZ" w:eastAsia="zh-CN"/>
              </w:rPr>
            </w:pPr>
            <w:r w:rsidRPr="00D37B6F">
              <w:rPr>
                <w:b/>
                <w:color w:val="auto"/>
                <w:sz w:val="22"/>
                <w:szCs w:val="22"/>
                <w:lang w:val="kk-KZ" w:eastAsia="zh-CN"/>
              </w:rPr>
              <w:t>ҰЛТТЫҚ БАНКІ»</w:t>
            </w:r>
          </w:p>
          <w:p w:rsidR="00C246F6" w:rsidRPr="00D37B6F" w:rsidRDefault="00C246F6" w:rsidP="005D3734">
            <w:pPr>
              <w:suppressAutoHyphens/>
              <w:jc w:val="center"/>
              <w:rPr>
                <w:b/>
                <w:color w:val="auto"/>
                <w:sz w:val="22"/>
                <w:szCs w:val="22"/>
                <w:lang w:val="kk-KZ" w:eastAsia="zh-CN"/>
              </w:rPr>
            </w:pPr>
          </w:p>
          <w:p w:rsidR="00C246F6" w:rsidRPr="00D37B6F" w:rsidRDefault="00C246F6" w:rsidP="005D3734">
            <w:pPr>
              <w:suppressAutoHyphens/>
              <w:jc w:val="center"/>
              <w:rPr>
                <w:color w:val="auto"/>
                <w:sz w:val="22"/>
                <w:szCs w:val="22"/>
                <w:lang w:val="kk-KZ" w:eastAsia="zh-CN"/>
              </w:rPr>
            </w:pPr>
            <w:r w:rsidRPr="00D37B6F">
              <w:rPr>
                <w:color w:val="auto"/>
                <w:sz w:val="22"/>
                <w:szCs w:val="22"/>
                <w:lang w:val="kk-KZ" w:eastAsia="zh-CN"/>
              </w:rPr>
              <w:t xml:space="preserve">РЕСПУБЛИКАЛЫҚ </w:t>
            </w:r>
          </w:p>
          <w:p w:rsidR="00C246F6" w:rsidRPr="00D37B6F" w:rsidRDefault="00C246F6" w:rsidP="005D3734">
            <w:pPr>
              <w:suppressAutoHyphens/>
              <w:jc w:val="center"/>
              <w:rPr>
                <w:b/>
                <w:color w:val="auto"/>
                <w:sz w:val="22"/>
                <w:szCs w:val="22"/>
                <w:lang w:eastAsia="zh-CN"/>
              </w:rPr>
            </w:pPr>
            <w:r w:rsidRPr="00D37B6F">
              <w:rPr>
                <w:color w:val="auto"/>
                <w:sz w:val="22"/>
                <w:szCs w:val="22"/>
                <w:lang w:val="kk-KZ" w:eastAsia="zh-CN"/>
              </w:rPr>
              <w:t>МЕМЛЕКЕТТІК</w:t>
            </w:r>
            <w:r w:rsidRPr="00D37B6F">
              <w:rPr>
                <w:color w:val="auto"/>
                <w:sz w:val="22"/>
                <w:szCs w:val="22"/>
                <w:lang w:eastAsia="zh-CN"/>
              </w:rPr>
              <w:t xml:space="preserve"> </w:t>
            </w:r>
            <w:r w:rsidRPr="00D37B6F">
              <w:rPr>
                <w:color w:val="auto"/>
                <w:sz w:val="22"/>
                <w:szCs w:val="22"/>
                <w:lang w:val="kk-KZ" w:eastAsia="zh-CN"/>
              </w:rPr>
              <w:t>МЕКЕМЕСІ</w:t>
            </w:r>
          </w:p>
          <w:p w:rsidR="00C246F6" w:rsidRPr="00D37B6F" w:rsidRDefault="00C246F6" w:rsidP="005D3734">
            <w:pPr>
              <w:suppressAutoHyphens/>
              <w:jc w:val="center"/>
              <w:rPr>
                <w:b/>
                <w:color w:val="auto"/>
                <w:sz w:val="22"/>
                <w:szCs w:val="22"/>
                <w:lang w:eastAsia="zh-CN"/>
              </w:rPr>
            </w:pPr>
          </w:p>
        </w:tc>
        <w:tc>
          <w:tcPr>
            <w:tcW w:w="1800" w:type="dxa"/>
            <w:shd w:val="clear" w:color="auto" w:fill="auto"/>
          </w:tcPr>
          <w:p w:rsidR="00C246F6" w:rsidRPr="00D37B6F" w:rsidRDefault="00C246F6" w:rsidP="005D3734">
            <w:pPr>
              <w:suppressAutoHyphens/>
              <w:jc w:val="center"/>
              <w:rPr>
                <w:color w:val="auto"/>
                <w:sz w:val="22"/>
                <w:szCs w:val="22"/>
                <w:lang w:val="kk-KZ" w:eastAsia="zh-CN"/>
              </w:rPr>
            </w:pPr>
            <w:r w:rsidRPr="00D37B6F">
              <w:rPr>
                <w:noProof/>
                <w:color w:val="auto"/>
              </w:rPr>
              <w:drawing>
                <wp:inline distT="0" distB="0" distL="0" distR="0">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C246F6" w:rsidRPr="00D37B6F" w:rsidRDefault="00C246F6" w:rsidP="005D3734">
            <w:pPr>
              <w:suppressAutoHyphens/>
              <w:jc w:val="center"/>
              <w:rPr>
                <w:color w:val="auto"/>
                <w:sz w:val="22"/>
                <w:szCs w:val="22"/>
                <w:lang w:eastAsia="zh-CN"/>
              </w:rPr>
            </w:pPr>
            <w:r w:rsidRPr="00D37B6F">
              <w:rPr>
                <w:color w:val="auto"/>
                <w:sz w:val="22"/>
                <w:szCs w:val="22"/>
                <w:lang w:eastAsia="zh-CN"/>
              </w:rPr>
              <w:t xml:space="preserve">РЕСПУБЛИКАНСКОЕ </w:t>
            </w:r>
          </w:p>
          <w:p w:rsidR="00C246F6" w:rsidRPr="00D37B6F" w:rsidRDefault="00C246F6" w:rsidP="005D3734">
            <w:pPr>
              <w:suppressAutoHyphens/>
              <w:jc w:val="center"/>
              <w:rPr>
                <w:color w:val="auto"/>
                <w:sz w:val="22"/>
                <w:szCs w:val="22"/>
                <w:lang w:eastAsia="zh-CN"/>
              </w:rPr>
            </w:pPr>
            <w:r w:rsidRPr="00D37B6F">
              <w:rPr>
                <w:color w:val="auto"/>
                <w:sz w:val="22"/>
                <w:szCs w:val="22"/>
                <w:lang w:eastAsia="zh-CN"/>
              </w:rPr>
              <w:t>ГОСУДАР</w:t>
            </w:r>
            <w:r w:rsidRPr="00D37B6F">
              <w:rPr>
                <w:color w:val="auto"/>
                <w:sz w:val="22"/>
                <w:szCs w:val="22"/>
                <w:lang w:val="kk-KZ" w:eastAsia="zh-CN"/>
              </w:rPr>
              <w:t>С</w:t>
            </w:r>
            <w:r w:rsidRPr="00D37B6F">
              <w:rPr>
                <w:color w:val="auto"/>
                <w:sz w:val="22"/>
                <w:szCs w:val="22"/>
                <w:lang w:eastAsia="zh-CN"/>
              </w:rPr>
              <w:t>ТВЕННОЕ УЧРЕЖДЕНИЕ</w:t>
            </w:r>
          </w:p>
          <w:p w:rsidR="00C246F6" w:rsidRPr="00D37B6F" w:rsidRDefault="00C246F6" w:rsidP="005D3734">
            <w:pPr>
              <w:suppressAutoHyphens/>
              <w:jc w:val="center"/>
              <w:rPr>
                <w:b/>
                <w:color w:val="auto"/>
                <w:sz w:val="22"/>
                <w:szCs w:val="22"/>
                <w:lang w:eastAsia="zh-CN"/>
              </w:rPr>
            </w:pPr>
          </w:p>
          <w:p w:rsidR="00C246F6" w:rsidRPr="00D37B6F" w:rsidRDefault="00C246F6" w:rsidP="005D3734">
            <w:pPr>
              <w:suppressAutoHyphens/>
              <w:jc w:val="center"/>
              <w:rPr>
                <w:b/>
                <w:color w:val="auto"/>
                <w:sz w:val="22"/>
                <w:szCs w:val="22"/>
                <w:lang w:eastAsia="zh-CN"/>
              </w:rPr>
            </w:pPr>
            <w:r w:rsidRPr="00D37B6F">
              <w:rPr>
                <w:b/>
                <w:color w:val="auto"/>
                <w:sz w:val="22"/>
                <w:szCs w:val="22"/>
                <w:lang w:eastAsia="zh-CN"/>
              </w:rPr>
              <w:t>«НАЦИОНАЛЬНЫЙ БАНК</w:t>
            </w:r>
          </w:p>
          <w:p w:rsidR="00C246F6" w:rsidRPr="00D37B6F" w:rsidRDefault="00C246F6" w:rsidP="005D3734">
            <w:pPr>
              <w:suppressAutoHyphens/>
              <w:jc w:val="center"/>
              <w:rPr>
                <w:b/>
                <w:color w:val="auto"/>
                <w:sz w:val="22"/>
                <w:szCs w:val="22"/>
                <w:lang w:eastAsia="zh-CN"/>
              </w:rPr>
            </w:pPr>
            <w:r w:rsidRPr="00D37B6F">
              <w:rPr>
                <w:b/>
                <w:color w:val="auto"/>
                <w:sz w:val="22"/>
                <w:szCs w:val="22"/>
                <w:lang w:eastAsia="zh-CN"/>
              </w:rPr>
              <w:t>РЕСПУБЛИКИ КАЗАХСТАН»</w:t>
            </w:r>
          </w:p>
          <w:p w:rsidR="00C246F6" w:rsidRPr="00D37B6F" w:rsidRDefault="00C246F6" w:rsidP="005D3734">
            <w:pPr>
              <w:suppressAutoHyphens/>
              <w:jc w:val="center"/>
              <w:rPr>
                <w:b/>
                <w:color w:val="auto"/>
                <w:lang w:eastAsia="zh-CN"/>
              </w:rPr>
            </w:pPr>
          </w:p>
        </w:tc>
      </w:tr>
      <w:tr w:rsidR="00C246F6" w:rsidRPr="00D37B6F" w:rsidTr="005D3734">
        <w:trPr>
          <w:trHeight w:val="489"/>
        </w:trPr>
        <w:tc>
          <w:tcPr>
            <w:tcW w:w="4320" w:type="dxa"/>
            <w:shd w:val="clear" w:color="auto" w:fill="auto"/>
          </w:tcPr>
          <w:p w:rsidR="00C246F6" w:rsidRPr="00D37B6F" w:rsidRDefault="00C246F6" w:rsidP="005D3734">
            <w:pPr>
              <w:suppressAutoHyphens/>
              <w:jc w:val="center"/>
              <w:rPr>
                <w:b/>
                <w:color w:val="auto"/>
                <w:lang w:val="kk-KZ" w:eastAsia="zh-CN"/>
              </w:rPr>
            </w:pPr>
            <w:r w:rsidRPr="00D37B6F">
              <w:rPr>
                <w:b/>
                <w:color w:val="auto"/>
                <w:lang w:eastAsia="zh-CN"/>
              </w:rPr>
              <w:t>БА</w:t>
            </w:r>
            <w:r w:rsidRPr="00D37B6F">
              <w:rPr>
                <w:b/>
                <w:color w:val="auto"/>
                <w:lang w:val="kk-KZ" w:eastAsia="zh-CN"/>
              </w:rPr>
              <w:t>СҚАРМАСЫНЫҢ</w:t>
            </w:r>
          </w:p>
          <w:p w:rsidR="00C246F6" w:rsidRPr="00D37B6F" w:rsidRDefault="00C246F6" w:rsidP="005D3734">
            <w:pPr>
              <w:suppressAutoHyphens/>
              <w:jc w:val="center"/>
              <w:rPr>
                <w:b/>
                <w:color w:val="auto"/>
                <w:lang w:val="kk-KZ" w:eastAsia="zh-CN"/>
              </w:rPr>
            </w:pPr>
            <w:r w:rsidRPr="00D37B6F">
              <w:rPr>
                <w:b/>
                <w:color w:val="auto"/>
                <w:lang w:val="kk-KZ" w:eastAsia="zh-CN"/>
              </w:rPr>
              <w:t>ҚАУЛЫСЫ</w:t>
            </w:r>
          </w:p>
        </w:tc>
        <w:tc>
          <w:tcPr>
            <w:tcW w:w="1800" w:type="dxa"/>
            <w:shd w:val="clear" w:color="auto" w:fill="auto"/>
          </w:tcPr>
          <w:p w:rsidR="00C246F6" w:rsidRPr="00D37B6F" w:rsidRDefault="00C246F6" w:rsidP="005D3734">
            <w:pPr>
              <w:suppressAutoHyphens/>
              <w:ind w:left="158"/>
              <w:rPr>
                <w:color w:val="auto"/>
                <w:lang w:val="kk-KZ" w:eastAsia="zh-CN"/>
              </w:rPr>
            </w:pPr>
          </w:p>
        </w:tc>
        <w:tc>
          <w:tcPr>
            <w:tcW w:w="3960" w:type="dxa"/>
            <w:shd w:val="clear" w:color="auto" w:fill="auto"/>
          </w:tcPr>
          <w:p w:rsidR="00C246F6" w:rsidRPr="00D37B6F" w:rsidRDefault="00C246F6" w:rsidP="005D3734">
            <w:pPr>
              <w:suppressAutoHyphens/>
              <w:jc w:val="center"/>
              <w:rPr>
                <w:b/>
                <w:color w:val="auto"/>
                <w:lang w:val="kk-KZ" w:eastAsia="zh-CN"/>
              </w:rPr>
            </w:pPr>
            <w:r w:rsidRPr="00D37B6F">
              <w:rPr>
                <w:b/>
                <w:color w:val="auto"/>
                <w:lang w:val="kk-KZ" w:eastAsia="zh-CN"/>
              </w:rPr>
              <w:t xml:space="preserve">ПОСТАНОВЛЕНИЕ </w:t>
            </w:r>
          </w:p>
          <w:p w:rsidR="00C246F6" w:rsidRPr="00D37B6F" w:rsidRDefault="00C246F6" w:rsidP="005D3734">
            <w:pPr>
              <w:suppressAutoHyphens/>
              <w:jc w:val="center"/>
              <w:rPr>
                <w:b/>
                <w:color w:val="auto"/>
                <w:lang w:eastAsia="zh-CN"/>
              </w:rPr>
            </w:pPr>
            <w:r w:rsidRPr="00D37B6F">
              <w:rPr>
                <w:b/>
                <w:color w:val="auto"/>
                <w:lang w:val="kk-KZ" w:eastAsia="zh-CN"/>
              </w:rPr>
              <w:t>ПРАВЛЕНИЯ</w:t>
            </w:r>
          </w:p>
        </w:tc>
      </w:tr>
      <w:tr w:rsidR="00C246F6" w:rsidRPr="00D37B6F" w:rsidTr="005D3734">
        <w:trPr>
          <w:trHeight w:val="964"/>
        </w:trPr>
        <w:tc>
          <w:tcPr>
            <w:tcW w:w="4320" w:type="dxa"/>
            <w:shd w:val="clear" w:color="auto" w:fill="auto"/>
          </w:tcPr>
          <w:p w:rsidR="00C246F6" w:rsidRPr="00D37B6F" w:rsidRDefault="00C246F6" w:rsidP="005D3734">
            <w:pPr>
              <w:suppressAutoHyphens/>
              <w:jc w:val="center"/>
              <w:rPr>
                <w:color w:val="auto"/>
                <w:lang w:eastAsia="zh-CN"/>
              </w:rPr>
            </w:pPr>
          </w:p>
          <w:p w:rsidR="00C246F6" w:rsidRPr="00D37B6F" w:rsidRDefault="00C246F6" w:rsidP="005D3734">
            <w:pPr>
              <w:suppressAutoHyphens/>
              <w:jc w:val="center"/>
              <w:rPr>
                <w:color w:val="auto"/>
                <w:lang w:val="kk-KZ" w:eastAsia="zh-CN"/>
              </w:rPr>
            </w:pPr>
            <w:r w:rsidRPr="00D37B6F">
              <w:rPr>
                <w:color w:val="auto"/>
                <w:lang w:eastAsia="zh-CN"/>
              </w:rPr>
              <w:t xml:space="preserve">2018 </w:t>
            </w:r>
            <w:proofErr w:type="spellStart"/>
            <w:r w:rsidRPr="00D37B6F">
              <w:rPr>
                <w:color w:val="auto"/>
                <w:lang w:eastAsia="zh-CN"/>
              </w:rPr>
              <w:t>жылғы</w:t>
            </w:r>
            <w:proofErr w:type="spellEnd"/>
            <w:r w:rsidRPr="00D37B6F">
              <w:rPr>
                <w:color w:val="auto"/>
                <w:lang w:eastAsia="zh-CN"/>
              </w:rPr>
              <w:t xml:space="preserve"> </w:t>
            </w:r>
            <w:r w:rsidRPr="00D37B6F">
              <w:rPr>
                <w:color w:val="auto"/>
                <w:lang w:val="kk-KZ" w:eastAsia="zh-CN"/>
              </w:rPr>
              <w:t>29 қазан</w:t>
            </w:r>
          </w:p>
          <w:p w:rsidR="00C246F6" w:rsidRPr="00D37B6F" w:rsidRDefault="00C246F6" w:rsidP="005D3734">
            <w:pPr>
              <w:suppressAutoHyphens/>
              <w:jc w:val="center"/>
              <w:rPr>
                <w:color w:val="auto"/>
                <w:lang w:val="kk-KZ" w:eastAsia="zh-CN"/>
              </w:rPr>
            </w:pPr>
            <w:r w:rsidRPr="00D37B6F">
              <w:rPr>
                <w:color w:val="auto"/>
                <w:lang w:val="kk-KZ" w:eastAsia="zh-CN"/>
              </w:rPr>
              <w:t xml:space="preserve"> </w:t>
            </w:r>
          </w:p>
          <w:p w:rsidR="00C246F6" w:rsidRPr="00D37B6F" w:rsidRDefault="00C246F6" w:rsidP="005D3734">
            <w:pPr>
              <w:suppressAutoHyphens/>
              <w:jc w:val="center"/>
              <w:rPr>
                <w:color w:val="auto"/>
                <w:lang w:val="kk-KZ" w:eastAsia="zh-CN"/>
              </w:rPr>
            </w:pPr>
            <w:r w:rsidRPr="00D37B6F">
              <w:rPr>
                <w:color w:val="auto"/>
                <w:lang w:eastAsia="zh-CN"/>
              </w:rPr>
              <w:t>Алматы</w:t>
            </w:r>
            <w:r w:rsidRPr="00D37B6F">
              <w:rPr>
                <w:color w:val="auto"/>
                <w:lang w:val="kk-KZ" w:eastAsia="zh-CN"/>
              </w:rPr>
              <w:t xml:space="preserve"> қаласы </w:t>
            </w:r>
          </w:p>
        </w:tc>
        <w:tc>
          <w:tcPr>
            <w:tcW w:w="1800" w:type="dxa"/>
            <w:shd w:val="clear" w:color="auto" w:fill="auto"/>
          </w:tcPr>
          <w:p w:rsidR="00C246F6" w:rsidRPr="00D37B6F" w:rsidRDefault="00C246F6" w:rsidP="005D3734">
            <w:pPr>
              <w:suppressAutoHyphens/>
              <w:jc w:val="center"/>
              <w:rPr>
                <w:color w:val="auto"/>
                <w:lang w:eastAsia="zh-CN"/>
              </w:rPr>
            </w:pPr>
          </w:p>
        </w:tc>
        <w:tc>
          <w:tcPr>
            <w:tcW w:w="3960" w:type="dxa"/>
            <w:shd w:val="clear" w:color="auto" w:fill="auto"/>
          </w:tcPr>
          <w:p w:rsidR="00C246F6" w:rsidRPr="00D37B6F" w:rsidRDefault="00C246F6" w:rsidP="005D3734">
            <w:pPr>
              <w:suppressAutoHyphens/>
              <w:jc w:val="center"/>
              <w:rPr>
                <w:color w:val="auto"/>
                <w:lang w:eastAsia="zh-CN"/>
              </w:rPr>
            </w:pPr>
          </w:p>
          <w:p w:rsidR="00C246F6" w:rsidRPr="00732CA9" w:rsidRDefault="00C246F6" w:rsidP="005D3734">
            <w:pPr>
              <w:suppressAutoHyphens/>
              <w:jc w:val="center"/>
              <w:rPr>
                <w:color w:val="auto"/>
                <w:lang w:eastAsia="zh-CN"/>
              </w:rPr>
            </w:pPr>
            <w:r w:rsidRPr="00D37B6F">
              <w:rPr>
                <w:color w:val="auto"/>
                <w:lang w:eastAsia="zh-CN"/>
              </w:rPr>
              <w:t xml:space="preserve">№ </w:t>
            </w:r>
            <w:r>
              <w:rPr>
                <w:color w:val="auto"/>
                <w:lang w:eastAsia="zh-CN"/>
              </w:rPr>
              <w:t>251</w:t>
            </w:r>
          </w:p>
          <w:p w:rsidR="00C246F6" w:rsidRPr="00D37B6F" w:rsidRDefault="00C246F6" w:rsidP="005D3734">
            <w:pPr>
              <w:suppressAutoHyphens/>
              <w:jc w:val="center"/>
              <w:rPr>
                <w:color w:val="auto"/>
                <w:lang w:eastAsia="zh-CN"/>
              </w:rPr>
            </w:pPr>
          </w:p>
          <w:p w:rsidR="00C246F6" w:rsidRPr="00D37B6F" w:rsidRDefault="00C246F6" w:rsidP="005D3734">
            <w:pPr>
              <w:suppressAutoHyphens/>
              <w:jc w:val="center"/>
              <w:rPr>
                <w:color w:val="auto"/>
                <w:lang w:eastAsia="zh-CN"/>
              </w:rPr>
            </w:pPr>
            <w:r w:rsidRPr="00D37B6F">
              <w:rPr>
                <w:color w:val="auto"/>
                <w:lang w:eastAsia="zh-CN"/>
              </w:rPr>
              <w:t>город Алматы</w:t>
            </w:r>
          </w:p>
        </w:tc>
      </w:tr>
    </w:tbl>
    <w:p w:rsidR="00B63F44" w:rsidRDefault="00B63F44" w:rsidP="0019623C">
      <w:pPr>
        <w:ind w:firstLine="709"/>
        <w:jc w:val="both"/>
        <w:rPr>
          <w:b/>
          <w:sz w:val="28"/>
          <w:szCs w:val="28"/>
          <w:lang w:val="kk-KZ"/>
        </w:rPr>
      </w:pPr>
    </w:p>
    <w:p w:rsidR="00D37B6F" w:rsidRPr="00377CC9" w:rsidRDefault="00D37B6F" w:rsidP="0019623C">
      <w:pPr>
        <w:ind w:firstLine="709"/>
        <w:jc w:val="both"/>
        <w:rPr>
          <w:b/>
          <w:sz w:val="28"/>
          <w:szCs w:val="28"/>
          <w:lang w:val="kk-KZ"/>
        </w:rPr>
      </w:pPr>
    </w:p>
    <w:bookmarkEnd w:id="0"/>
    <w:bookmarkEnd w:id="1"/>
    <w:bookmarkEnd w:id="2"/>
    <w:p w:rsidR="00E739D8" w:rsidRPr="008506A8" w:rsidRDefault="00E739D8" w:rsidP="00E739D8">
      <w:pPr>
        <w:jc w:val="center"/>
        <w:rPr>
          <w:b/>
        </w:rPr>
      </w:pPr>
    </w:p>
    <w:p w:rsidR="006E1197" w:rsidRPr="0004192B" w:rsidRDefault="006E1197" w:rsidP="006E1197">
      <w:pPr>
        <w:jc w:val="center"/>
        <w:rPr>
          <w:rStyle w:val="s1"/>
          <w:color w:val="auto"/>
          <w:sz w:val="28"/>
          <w:szCs w:val="28"/>
          <w:lang w:val="kk-KZ"/>
        </w:rPr>
      </w:pPr>
      <w:r w:rsidRPr="0004192B">
        <w:rPr>
          <w:rStyle w:val="s1"/>
          <w:color w:val="auto"/>
          <w:sz w:val="28"/>
          <w:szCs w:val="28"/>
          <w:lang w:val="kk-KZ"/>
        </w:rPr>
        <w:t>Төлемге қабілетсіз банктің міндеттемелерін мәжбүрлеп қайта құрылымдау қағидаларын бекіту туралы</w:t>
      </w:r>
    </w:p>
    <w:p w:rsidR="006E1197" w:rsidRPr="0004192B" w:rsidRDefault="006E1197" w:rsidP="006E1197">
      <w:pPr>
        <w:jc w:val="center"/>
        <w:rPr>
          <w:rStyle w:val="s1"/>
          <w:color w:val="auto"/>
          <w:sz w:val="28"/>
          <w:szCs w:val="28"/>
          <w:lang w:val="kk-KZ"/>
        </w:rPr>
      </w:pPr>
    </w:p>
    <w:p w:rsidR="006E1197" w:rsidRPr="0004192B" w:rsidRDefault="006E1197" w:rsidP="006E1197">
      <w:pPr>
        <w:jc w:val="center"/>
        <w:rPr>
          <w:color w:val="auto"/>
          <w:sz w:val="28"/>
          <w:szCs w:val="28"/>
          <w:lang w:val="kk-KZ"/>
        </w:rPr>
      </w:pPr>
    </w:p>
    <w:p w:rsidR="006E1197" w:rsidRPr="0004192B" w:rsidRDefault="006E1197" w:rsidP="006E1197">
      <w:pPr>
        <w:ind w:firstLine="709"/>
        <w:jc w:val="both"/>
        <w:rPr>
          <w:sz w:val="28"/>
          <w:szCs w:val="28"/>
          <w:lang w:val="kk-KZ" w:eastAsia="en-US"/>
        </w:rPr>
      </w:pPr>
      <w:r w:rsidRPr="0004192B">
        <w:rPr>
          <w:rFonts w:eastAsia="Calibri"/>
          <w:sz w:val="28"/>
          <w:szCs w:val="28"/>
          <w:lang w:val="kk-KZ" w:eastAsia="en-US"/>
        </w:rPr>
        <w:t xml:space="preserve">«Қазақстан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04192B">
        <w:rPr>
          <w:rFonts w:eastAsia="Calibri"/>
          <w:b/>
          <w:sz w:val="28"/>
          <w:szCs w:val="28"/>
          <w:lang w:val="kk-KZ" w:eastAsia="en-US"/>
        </w:rPr>
        <w:t>ҚАУЛЫ ЕТЕДІ</w:t>
      </w:r>
      <w:r w:rsidRPr="0004192B">
        <w:rPr>
          <w:b/>
          <w:bCs/>
          <w:sz w:val="28"/>
          <w:szCs w:val="28"/>
          <w:lang w:val="kk-KZ" w:eastAsia="en-US"/>
        </w:rPr>
        <w:t>:</w:t>
      </w:r>
    </w:p>
    <w:p w:rsidR="006E1197" w:rsidRPr="001D0634" w:rsidRDefault="006E1197" w:rsidP="006E1197">
      <w:pPr>
        <w:tabs>
          <w:tab w:val="left" w:pos="1134"/>
        </w:tabs>
        <w:ind w:firstLine="709"/>
        <w:jc w:val="both"/>
        <w:rPr>
          <w:sz w:val="28"/>
          <w:szCs w:val="28"/>
          <w:lang w:val="kk-KZ"/>
        </w:rPr>
      </w:pPr>
      <w:r w:rsidRPr="001D0634">
        <w:rPr>
          <w:sz w:val="28"/>
          <w:szCs w:val="28"/>
          <w:lang w:val="kk-KZ"/>
        </w:rPr>
        <w:t>1.</w:t>
      </w:r>
      <w:r w:rsidRPr="001D0634">
        <w:rPr>
          <w:sz w:val="28"/>
          <w:szCs w:val="28"/>
          <w:lang w:val="kk-KZ"/>
        </w:rPr>
        <w:tab/>
      </w:r>
      <w:r w:rsidR="00D37B6F" w:rsidRPr="001D0634">
        <w:rPr>
          <w:rStyle w:val="s1"/>
          <w:b w:val="0"/>
          <w:color w:val="auto"/>
          <w:sz w:val="28"/>
          <w:szCs w:val="28"/>
          <w:lang w:val="kk-KZ"/>
        </w:rPr>
        <w:t>Қоса беріліп отырған</w:t>
      </w:r>
      <w:r w:rsidR="00D37B6F" w:rsidRPr="001D0634">
        <w:rPr>
          <w:rStyle w:val="s1"/>
          <w:b w:val="0"/>
          <w:color w:val="auto"/>
          <w:lang w:val="kk-KZ"/>
        </w:rPr>
        <w:t xml:space="preserve"> </w:t>
      </w:r>
      <w:r w:rsidRPr="001D0634">
        <w:rPr>
          <w:rStyle w:val="s1"/>
          <w:b w:val="0"/>
          <w:color w:val="auto"/>
          <w:sz w:val="28"/>
          <w:szCs w:val="28"/>
          <w:lang w:val="kk-KZ"/>
        </w:rPr>
        <w:t>Төлемге қабілетсіз банктің міндеттемелерін мәжбүрлеп қайта құрылымдау қағидалары</w:t>
      </w:r>
      <w:r w:rsidRPr="001D0634">
        <w:rPr>
          <w:rStyle w:val="s1"/>
          <w:color w:val="auto"/>
          <w:sz w:val="28"/>
          <w:szCs w:val="28"/>
          <w:lang w:val="kk-KZ"/>
        </w:rPr>
        <w:t xml:space="preserve"> </w:t>
      </w:r>
      <w:r w:rsidRPr="001D0634">
        <w:rPr>
          <w:sz w:val="28"/>
          <w:szCs w:val="28"/>
          <w:lang w:val="kk-KZ"/>
        </w:rPr>
        <w:t>бекітілсін.</w:t>
      </w:r>
    </w:p>
    <w:p w:rsidR="006E1197" w:rsidRPr="001D0634" w:rsidRDefault="006E1197" w:rsidP="006E1197">
      <w:pPr>
        <w:tabs>
          <w:tab w:val="left" w:pos="1134"/>
        </w:tabs>
        <w:ind w:firstLine="709"/>
        <w:jc w:val="both"/>
        <w:rPr>
          <w:rFonts w:eastAsia="Calibri"/>
          <w:sz w:val="28"/>
          <w:szCs w:val="28"/>
          <w:lang w:val="kk-KZ" w:eastAsia="en-US"/>
        </w:rPr>
      </w:pPr>
      <w:r w:rsidRPr="001D0634">
        <w:rPr>
          <w:sz w:val="28"/>
          <w:szCs w:val="28"/>
          <w:lang w:val="kk-KZ" w:eastAsia="en-US"/>
        </w:rPr>
        <w:t>2.</w:t>
      </w:r>
      <w:r w:rsidRPr="001D0634">
        <w:rPr>
          <w:sz w:val="28"/>
          <w:szCs w:val="28"/>
          <w:lang w:val="kk-KZ" w:eastAsia="en-US"/>
        </w:rPr>
        <w:tab/>
      </w:r>
      <w:r w:rsidRPr="001D0634">
        <w:rPr>
          <w:rFonts w:eastAsia="Calibri"/>
          <w:sz w:val="28"/>
          <w:szCs w:val="28"/>
          <w:lang w:val="kk-KZ" w:eastAsia="en-US"/>
        </w:rPr>
        <w:t>Банктерді қадағалау департаменті (Қизатов О.Т.) Қазақстан Республикасының заңнамасында белгіленген тәртіппен:</w:t>
      </w:r>
    </w:p>
    <w:p w:rsidR="006E1197" w:rsidRPr="0004192B" w:rsidRDefault="006E1197" w:rsidP="006E1197">
      <w:pPr>
        <w:tabs>
          <w:tab w:val="left" w:pos="1134"/>
        </w:tabs>
        <w:ind w:firstLine="709"/>
        <w:jc w:val="both"/>
        <w:rPr>
          <w:rFonts w:eastAsia="Calibri"/>
          <w:sz w:val="28"/>
          <w:szCs w:val="28"/>
          <w:lang w:val="kk-KZ" w:eastAsia="en-US"/>
        </w:rPr>
      </w:pPr>
      <w:r w:rsidRPr="001D0634">
        <w:rPr>
          <w:rFonts w:eastAsia="Calibri"/>
          <w:sz w:val="28"/>
          <w:szCs w:val="28"/>
          <w:lang w:val="kk-KZ" w:eastAsia="en-US"/>
        </w:rPr>
        <w:t>1)</w:t>
      </w:r>
      <w:r w:rsidRPr="001D0634">
        <w:rPr>
          <w:rFonts w:eastAsia="Calibri"/>
          <w:sz w:val="28"/>
          <w:szCs w:val="28"/>
          <w:lang w:val="kk-KZ" w:eastAsia="en-US"/>
        </w:rPr>
        <w:tab/>
        <w:t>Заң департаментімен (Сәрсенова</w:t>
      </w:r>
      <w:r w:rsidRPr="0004192B">
        <w:rPr>
          <w:rFonts w:eastAsia="Calibri"/>
          <w:sz w:val="28"/>
          <w:szCs w:val="28"/>
          <w:lang w:val="kk-KZ" w:eastAsia="en-US"/>
        </w:rPr>
        <w:t xml:space="preserve"> Н.В.) бірлесіп осы қаулыны Қазақстан Республикасының Әділет министрлігінде мемлекеттік </w:t>
      </w:r>
      <w:r w:rsidR="000C1C58">
        <w:fldChar w:fldCharType="begin"/>
      </w:r>
      <w:r w:rsidR="00990621" w:rsidRPr="00C246F6">
        <w:rPr>
          <w:lang w:val="kk-KZ"/>
        </w:rPr>
        <w:instrText xml:space="preserve"> HYPERLINK "jl:38870870.0%20" </w:instrText>
      </w:r>
      <w:r w:rsidR="000C1C58">
        <w:fldChar w:fldCharType="separate"/>
      </w:r>
      <w:r w:rsidRPr="0004192B">
        <w:rPr>
          <w:rFonts w:eastAsia="Calibri"/>
          <w:sz w:val="28"/>
          <w:szCs w:val="28"/>
          <w:lang w:val="kk-KZ" w:eastAsia="en-US"/>
        </w:rPr>
        <w:t>тіркеуді</w:t>
      </w:r>
      <w:r w:rsidR="000C1C58">
        <w:rPr>
          <w:rFonts w:eastAsia="Calibri"/>
          <w:sz w:val="28"/>
          <w:szCs w:val="28"/>
          <w:lang w:val="kk-KZ" w:eastAsia="en-US"/>
        </w:rPr>
        <w:fldChar w:fldCharType="end"/>
      </w:r>
      <w:r w:rsidRPr="0004192B">
        <w:rPr>
          <w:rFonts w:eastAsia="Calibri"/>
          <w:sz w:val="28"/>
          <w:szCs w:val="28"/>
          <w:lang w:val="kk-KZ" w:eastAsia="en-US"/>
        </w:rPr>
        <w:t>;</w:t>
      </w:r>
    </w:p>
    <w:p w:rsidR="006E1197" w:rsidRPr="0004192B" w:rsidRDefault="006E1197" w:rsidP="006E1197">
      <w:pPr>
        <w:tabs>
          <w:tab w:val="left" w:pos="1134"/>
        </w:tabs>
        <w:ind w:firstLine="709"/>
        <w:jc w:val="both"/>
        <w:rPr>
          <w:rFonts w:eastAsia="Calibri"/>
          <w:sz w:val="28"/>
          <w:szCs w:val="28"/>
          <w:lang w:val="kk-KZ" w:eastAsia="en-US"/>
        </w:rPr>
      </w:pPr>
      <w:r w:rsidRPr="0004192B">
        <w:rPr>
          <w:rFonts w:eastAsia="Calibri"/>
          <w:sz w:val="28"/>
          <w:szCs w:val="28"/>
          <w:lang w:val="kk-KZ" w:eastAsia="en-US"/>
        </w:rPr>
        <w:t>2)</w:t>
      </w:r>
      <w:r>
        <w:rPr>
          <w:rFonts w:eastAsia="Calibri"/>
          <w:sz w:val="28"/>
          <w:szCs w:val="28"/>
          <w:lang w:val="kk-KZ" w:eastAsia="en-US"/>
        </w:rPr>
        <w:tab/>
      </w:r>
      <w:r w:rsidRPr="0004192B">
        <w:rPr>
          <w:rFonts w:eastAsia="Calibri"/>
          <w:sz w:val="28"/>
          <w:szCs w:val="28"/>
          <w:lang w:val="kk-KZ" w:eastAsia="en-US"/>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6E1197" w:rsidRPr="0004192B" w:rsidRDefault="006E1197" w:rsidP="006E1197">
      <w:pPr>
        <w:tabs>
          <w:tab w:val="left" w:pos="1134"/>
        </w:tabs>
        <w:ind w:firstLine="709"/>
        <w:jc w:val="both"/>
        <w:rPr>
          <w:rFonts w:eastAsia="Calibri"/>
          <w:sz w:val="28"/>
          <w:szCs w:val="28"/>
          <w:lang w:val="kk-KZ" w:eastAsia="en-US"/>
        </w:rPr>
      </w:pPr>
      <w:r w:rsidRPr="0004192B">
        <w:rPr>
          <w:rFonts w:eastAsia="Calibri"/>
          <w:sz w:val="28"/>
          <w:szCs w:val="28"/>
          <w:lang w:val="kk-KZ" w:eastAsia="en-US"/>
        </w:rPr>
        <w:t>3)</w:t>
      </w:r>
      <w:r>
        <w:rPr>
          <w:rFonts w:eastAsia="Calibri"/>
          <w:sz w:val="28"/>
          <w:szCs w:val="28"/>
          <w:lang w:val="kk-KZ" w:eastAsia="en-US"/>
        </w:rPr>
        <w:tab/>
      </w:r>
      <w:r w:rsidRPr="0004192B">
        <w:rPr>
          <w:rFonts w:eastAsia="Calibri"/>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p>
    <w:p w:rsidR="006E1197" w:rsidRPr="0004192B" w:rsidRDefault="006E1197" w:rsidP="006E1197">
      <w:pPr>
        <w:tabs>
          <w:tab w:val="left" w:pos="1134"/>
        </w:tabs>
        <w:ind w:firstLine="709"/>
        <w:jc w:val="both"/>
        <w:rPr>
          <w:rFonts w:eastAsia="Calibri"/>
          <w:sz w:val="28"/>
          <w:szCs w:val="28"/>
          <w:lang w:val="kk-KZ" w:eastAsia="en-US"/>
        </w:rPr>
      </w:pPr>
      <w:r w:rsidRPr="0004192B">
        <w:rPr>
          <w:rFonts w:eastAsia="Calibri"/>
          <w:sz w:val="28"/>
          <w:szCs w:val="28"/>
          <w:lang w:val="kk-KZ" w:eastAsia="en-US"/>
        </w:rPr>
        <w:t>4)</w:t>
      </w:r>
      <w:r>
        <w:rPr>
          <w:rFonts w:eastAsia="Calibri"/>
          <w:sz w:val="28"/>
          <w:szCs w:val="28"/>
          <w:lang w:val="kk-KZ" w:eastAsia="en-US"/>
        </w:rPr>
        <w:tab/>
      </w:r>
      <w:r w:rsidRPr="0004192B">
        <w:rPr>
          <w:rFonts w:eastAsia="Calibri"/>
          <w:sz w:val="28"/>
          <w:szCs w:val="28"/>
          <w:lang w:val="kk-KZ" w:eastAsia="en-US"/>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04192B">
        <w:rPr>
          <w:rFonts w:eastAsia="Calibri"/>
          <w:sz w:val="28"/>
          <w:szCs w:val="28"/>
          <w:lang w:val="kk-KZ" w:eastAsia="en-US"/>
        </w:rPr>
        <w:br/>
        <w:t>3-тармағында көзделген іс-шаралардың орындалуы туралы мәліметтерді ұсынуды қамтамасыз етсін.</w:t>
      </w:r>
    </w:p>
    <w:p w:rsidR="006E1197" w:rsidRPr="0004192B" w:rsidRDefault="006E1197" w:rsidP="006E1197">
      <w:pPr>
        <w:tabs>
          <w:tab w:val="left" w:pos="1134"/>
        </w:tabs>
        <w:ind w:firstLine="709"/>
        <w:jc w:val="both"/>
        <w:rPr>
          <w:rFonts w:eastAsia="Calibri"/>
          <w:sz w:val="28"/>
          <w:szCs w:val="28"/>
          <w:lang w:val="kk-KZ" w:eastAsia="en-US"/>
        </w:rPr>
      </w:pPr>
      <w:r w:rsidRPr="0004192B">
        <w:rPr>
          <w:rFonts w:eastAsia="Calibri"/>
          <w:sz w:val="28"/>
          <w:szCs w:val="28"/>
          <w:lang w:val="kk-KZ" w:eastAsia="en-US"/>
        </w:rPr>
        <w:t>3.</w:t>
      </w:r>
      <w:r>
        <w:rPr>
          <w:rFonts w:eastAsia="Calibri"/>
          <w:sz w:val="28"/>
          <w:szCs w:val="28"/>
          <w:lang w:val="kk-KZ" w:eastAsia="en-US"/>
        </w:rPr>
        <w:tab/>
      </w:r>
      <w:r w:rsidRPr="0004192B">
        <w:rPr>
          <w:rFonts w:eastAsia="Calibri"/>
          <w:sz w:val="28"/>
          <w:szCs w:val="28"/>
          <w:lang w:val="kk-KZ" w:eastAsia="en-US"/>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6E1197" w:rsidRPr="0004192B" w:rsidRDefault="006E1197" w:rsidP="006E1197">
      <w:pPr>
        <w:tabs>
          <w:tab w:val="left" w:pos="1134"/>
        </w:tabs>
        <w:ind w:firstLine="709"/>
        <w:jc w:val="both"/>
        <w:rPr>
          <w:rFonts w:eastAsia="Calibri"/>
          <w:sz w:val="28"/>
          <w:szCs w:val="28"/>
          <w:lang w:val="kk-KZ" w:eastAsia="en-US"/>
        </w:rPr>
      </w:pPr>
      <w:r w:rsidRPr="0004192B">
        <w:rPr>
          <w:rFonts w:eastAsia="Calibri"/>
          <w:sz w:val="28"/>
          <w:szCs w:val="28"/>
          <w:lang w:val="kk-KZ" w:eastAsia="en-US"/>
        </w:rPr>
        <w:t>4.</w:t>
      </w:r>
      <w:r>
        <w:rPr>
          <w:rFonts w:eastAsia="Calibri"/>
          <w:sz w:val="28"/>
          <w:szCs w:val="28"/>
          <w:lang w:val="kk-KZ" w:eastAsia="en-US"/>
        </w:rPr>
        <w:tab/>
      </w:r>
      <w:r w:rsidRPr="0004192B">
        <w:rPr>
          <w:rFonts w:eastAsia="Calibri"/>
          <w:sz w:val="28"/>
          <w:szCs w:val="28"/>
          <w:lang w:val="kk-KZ" w:eastAsia="en-US"/>
        </w:rPr>
        <w:t>Осы қаулының орындалуын бақылау Қазақстан Республикасының Ұлттық Банкі Төрағасының орынбасары О.А. Смоляковқа жүктелсін.</w:t>
      </w:r>
    </w:p>
    <w:p w:rsidR="006E1197" w:rsidRPr="0004192B" w:rsidRDefault="006E1197" w:rsidP="006E1197">
      <w:pPr>
        <w:tabs>
          <w:tab w:val="left" w:pos="1134"/>
        </w:tabs>
        <w:ind w:firstLine="709"/>
        <w:jc w:val="both"/>
        <w:rPr>
          <w:rFonts w:eastAsia="Calibri"/>
          <w:sz w:val="28"/>
          <w:szCs w:val="28"/>
          <w:lang w:val="kk-KZ" w:eastAsia="en-US"/>
        </w:rPr>
      </w:pPr>
      <w:r w:rsidRPr="0004192B">
        <w:rPr>
          <w:rFonts w:eastAsia="Calibri"/>
          <w:sz w:val="28"/>
          <w:szCs w:val="28"/>
          <w:lang w:val="kk-KZ" w:eastAsia="en-US"/>
        </w:rPr>
        <w:lastRenderedPageBreak/>
        <w:t>5.</w:t>
      </w:r>
      <w:r>
        <w:rPr>
          <w:rFonts w:eastAsia="Calibri"/>
          <w:sz w:val="28"/>
          <w:szCs w:val="28"/>
          <w:lang w:val="kk-KZ" w:eastAsia="en-US"/>
        </w:rPr>
        <w:tab/>
      </w:r>
      <w:r w:rsidRPr="0004192B">
        <w:rPr>
          <w:rFonts w:eastAsia="Calibri"/>
          <w:sz w:val="28"/>
          <w:szCs w:val="28"/>
          <w:lang w:val="kk-KZ" w:eastAsia="en-US"/>
        </w:rPr>
        <w:t>Осы қаулы 2019 жылғы 1 қаңтардан бастап қолданысқа енгізіледі және ресми жариялануға тиіс.</w:t>
      </w:r>
    </w:p>
    <w:p w:rsidR="006E1197" w:rsidRPr="0004192B" w:rsidRDefault="006E1197" w:rsidP="006E1197">
      <w:pPr>
        <w:ind w:firstLine="709"/>
        <w:rPr>
          <w:bCs/>
          <w:color w:val="auto"/>
          <w:sz w:val="28"/>
          <w:szCs w:val="28"/>
          <w:lang w:val="kk-KZ"/>
        </w:rPr>
      </w:pPr>
      <w:bookmarkStart w:id="3" w:name="sub1000101763"/>
    </w:p>
    <w:p w:rsidR="006E1197" w:rsidRPr="0004192B" w:rsidRDefault="006E1197" w:rsidP="006E1197">
      <w:pPr>
        <w:ind w:firstLine="567"/>
        <w:rPr>
          <w:bCs/>
          <w:color w:val="auto"/>
          <w:sz w:val="28"/>
          <w:szCs w:val="28"/>
          <w:lang w:val="kk-KZ"/>
        </w:rPr>
      </w:pPr>
    </w:p>
    <w:tbl>
      <w:tblPr>
        <w:tblW w:w="4946" w:type="pct"/>
        <w:tblCellMar>
          <w:left w:w="0" w:type="dxa"/>
          <w:right w:w="0" w:type="dxa"/>
        </w:tblCellMar>
        <w:tblLook w:val="00A0" w:firstRow="1" w:lastRow="0" w:firstColumn="1" w:lastColumn="0" w:noHBand="0" w:noVBand="0"/>
      </w:tblPr>
      <w:tblGrid>
        <w:gridCol w:w="4873"/>
        <w:gridCol w:w="4874"/>
      </w:tblGrid>
      <w:tr w:rsidR="00D37B6F" w:rsidRPr="00D37B6F" w:rsidTr="000D1BC2">
        <w:trPr>
          <w:trHeight w:val="194"/>
        </w:trPr>
        <w:tc>
          <w:tcPr>
            <w:tcW w:w="2500" w:type="pct"/>
            <w:tcMar>
              <w:top w:w="0" w:type="dxa"/>
              <w:left w:w="108" w:type="dxa"/>
              <w:bottom w:w="0" w:type="dxa"/>
              <w:right w:w="108" w:type="dxa"/>
            </w:tcMar>
          </w:tcPr>
          <w:p w:rsidR="00D37B6F" w:rsidRPr="00D37B6F" w:rsidRDefault="00D37B6F" w:rsidP="00D37B6F">
            <w:pPr>
              <w:ind w:firstLine="708"/>
              <w:jc w:val="both"/>
              <w:rPr>
                <w:b/>
                <w:bCs/>
                <w:color w:val="auto"/>
                <w:sz w:val="28"/>
                <w:szCs w:val="28"/>
                <w:lang w:val="kk-KZ"/>
              </w:rPr>
            </w:pPr>
            <w:r w:rsidRPr="00D37B6F">
              <w:rPr>
                <w:b/>
                <w:bCs/>
                <w:color w:val="auto"/>
                <w:sz w:val="28"/>
                <w:szCs w:val="28"/>
                <w:lang w:val="kk-KZ"/>
              </w:rPr>
              <w:t>Ұлттық Банк</w:t>
            </w:r>
          </w:p>
          <w:p w:rsidR="00D37B6F" w:rsidRPr="00D37B6F" w:rsidRDefault="00D37B6F" w:rsidP="00D37B6F">
            <w:pPr>
              <w:ind w:firstLine="708"/>
              <w:jc w:val="both"/>
              <w:rPr>
                <w:b/>
                <w:color w:val="auto"/>
                <w:sz w:val="28"/>
                <w:szCs w:val="28"/>
              </w:rPr>
            </w:pPr>
            <w:r w:rsidRPr="00D37B6F">
              <w:rPr>
                <w:b/>
                <w:bCs/>
                <w:color w:val="auto"/>
                <w:sz w:val="28"/>
                <w:szCs w:val="28"/>
                <w:lang w:val="kk-KZ"/>
              </w:rPr>
              <w:t xml:space="preserve">   Төрағасы</w:t>
            </w:r>
            <w:r w:rsidRPr="00D37B6F">
              <w:rPr>
                <w:b/>
                <w:bCs/>
                <w:color w:val="auto"/>
                <w:sz w:val="28"/>
                <w:szCs w:val="28"/>
              </w:rPr>
              <w:t xml:space="preserve">                                                                               </w:t>
            </w:r>
          </w:p>
        </w:tc>
        <w:tc>
          <w:tcPr>
            <w:tcW w:w="2500" w:type="pct"/>
            <w:tcMar>
              <w:top w:w="0" w:type="dxa"/>
              <w:left w:w="108" w:type="dxa"/>
              <w:bottom w:w="0" w:type="dxa"/>
              <w:right w:w="108" w:type="dxa"/>
            </w:tcMar>
          </w:tcPr>
          <w:p w:rsidR="00D37B6F" w:rsidRPr="00D37B6F" w:rsidRDefault="00D37B6F" w:rsidP="00D37B6F">
            <w:pPr>
              <w:ind w:firstLine="709"/>
              <w:jc w:val="both"/>
              <w:rPr>
                <w:b/>
                <w:bCs/>
                <w:color w:val="auto"/>
                <w:sz w:val="28"/>
                <w:szCs w:val="28"/>
              </w:rPr>
            </w:pPr>
            <w:r w:rsidRPr="00D37B6F">
              <w:rPr>
                <w:b/>
                <w:bCs/>
                <w:color w:val="auto"/>
                <w:sz w:val="28"/>
                <w:szCs w:val="28"/>
              </w:rPr>
              <w:t xml:space="preserve">                             </w:t>
            </w:r>
          </w:p>
          <w:p w:rsidR="00D37B6F" w:rsidRPr="00D37B6F" w:rsidRDefault="00D37B6F" w:rsidP="00D37B6F">
            <w:pPr>
              <w:ind w:firstLine="709"/>
              <w:jc w:val="both"/>
              <w:rPr>
                <w:b/>
                <w:bCs/>
                <w:color w:val="auto"/>
                <w:sz w:val="28"/>
                <w:szCs w:val="28"/>
              </w:rPr>
            </w:pPr>
            <w:r w:rsidRPr="00D37B6F">
              <w:rPr>
                <w:b/>
                <w:bCs/>
                <w:color w:val="auto"/>
                <w:sz w:val="28"/>
                <w:szCs w:val="28"/>
              </w:rPr>
              <w:t xml:space="preserve">                         Д. А</w:t>
            </w:r>
            <w:r w:rsidRPr="00D37B6F">
              <w:rPr>
                <w:b/>
                <w:bCs/>
                <w:color w:val="auto"/>
                <w:sz w:val="28"/>
                <w:szCs w:val="28"/>
                <w:lang w:val="kk-KZ"/>
              </w:rPr>
              <w:t>қы</w:t>
            </w:r>
            <w:proofErr w:type="spellStart"/>
            <w:r w:rsidRPr="00D37B6F">
              <w:rPr>
                <w:b/>
                <w:bCs/>
                <w:color w:val="auto"/>
                <w:sz w:val="28"/>
                <w:szCs w:val="28"/>
              </w:rPr>
              <w:t>шев</w:t>
            </w:r>
            <w:proofErr w:type="spellEnd"/>
          </w:p>
        </w:tc>
      </w:tr>
    </w:tbl>
    <w:p w:rsidR="006E1197" w:rsidRPr="0004192B" w:rsidRDefault="006E1197" w:rsidP="006E1197">
      <w:pPr>
        <w:jc w:val="both"/>
        <w:rPr>
          <w:b/>
          <w:sz w:val="28"/>
          <w:szCs w:val="28"/>
          <w:lang w:val="kk-KZ"/>
        </w:rPr>
      </w:pPr>
    </w:p>
    <w:p w:rsidR="006E1197" w:rsidRPr="0004192B" w:rsidRDefault="006E1197" w:rsidP="006E1197">
      <w:pPr>
        <w:rPr>
          <w:b/>
          <w:color w:val="auto"/>
          <w:sz w:val="28"/>
          <w:szCs w:val="28"/>
          <w:lang w:val="kk-KZ"/>
        </w:rPr>
      </w:pPr>
      <w:r w:rsidRPr="0004192B">
        <w:rPr>
          <w:b/>
          <w:color w:val="auto"/>
          <w:sz w:val="28"/>
          <w:szCs w:val="28"/>
          <w:lang w:val="kk-KZ"/>
        </w:rPr>
        <w:br w:type="page"/>
      </w:r>
    </w:p>
    <w:p w:rsidR="006E1197" w:rsidRPr="0004192B" w:rsidRDefault="006E1197" w:rsidP="006E1197">
      <w:pPr>
        <w:ind w:firstLine="400"/>
        <w:jc w:val="right"/>
        <w:rPr>
          <w:rFonts w:eastAsia="Calibri"/>
          <w:sz w:val="28"/>
          <w:szCs w:val="28"/>
          <w:lang w:val="kk-KZ"/>
        </w:rPr>
      </w:pPr>
      <w:bookmarkStart w:id="4" w:name="SUB100"/>
      <w:bookmarkStart w:id="5" w:name="sub1005139728"/>
      <w:bookmarkEnd w:id="4"/>
      <w:r w:rsidRPr="0004192B">
        <w:rPr>
          <w:rFonts w:eastAsia="Calibri"/>
          <w:sz w:val="28"/>
          <w:szCs w:val="28"/>
          <w:lang w:val="kk-KZ"/>
        </w:rPr>
        <w:lastRenderedPageBreak/>
        <w:t>Қазақстан Республикасы</w:t>
      </w:r>
    </w:p>
    <w:p w:rsidR="006E1197" w:rsidRPr="0004192B" w:rsidRDefault="006E1197" w:rsidP="006E1197">
      <w:pPr>
        <w:ind w:firstLine="400"/>
        <w:jc w:val="right"/>
        <w:rPr>
          <w:rFonts w:eastAsia="Calibri"/>
          <w:sz w:val="28"/>
          <w:szCs w:val="28"/>
          <w:lang w:val="kk-KZ"/>
        </w:rPr>
      </w:pPr>
      <w:r w:rsidRPr="0004192B">
        <w:rPr>
          <w:rFonts w:eastAsia="Calibri"/>
          <w:sz w:val="28"/>
          <w:szCs w:val="28"/>
          <w:lang w:val="kk-KZ"/>
        </w:rPr>
        <w:t xml:space="preserve"> Ұлттық Банкі Басқармасының </w:t>
      </w:r>
    </w:p>
    <w:p w:rsidR="006E1197" w:rsidRPr="0004192B" w:rsidRDefault="006E1197" w:rsidP="006E1197">
      <w:pPr>
        <w:ind w:firstLine="400"/>
        <w:jc w:val="right"/>
        <w:rPr>
          <w:rFonts w:eastAsia="Calibri"/>
          <w:sz w:val="28"/>
          <w:szCs w:val="28"/>
          <w:lang w:val="kk-KZ"/>
        </w:rPr>
      </w:pPr>
      <w:r w:rsidRPr="00377CC9">
        <w:rPr>
          <w:color w:val="auto"/>
          <w:sz w:val="28"/>
          <w:szCs w:val="28"/>
          <w:lang w:val="kk-KZ"/>
        </w:rPr>
        <w:t>2018 жылғы «</w:t>
      </w:r>
      <w:r>
        <w:rPr>
          <w:color w:val="auto"/>
          <w:sz w:val="28"/>
          <w:szCs w:val="28"/>
          <w:lang w:val="kk-KZ"/>
        </w:rPr>
        <w:t>29</w:t>
      </w:r>
      <w:r w:rsidRPr="00377CC9">
        <w:rPr>
          <w:color w:val="auto"/>
          <w:sz w:val="28"/>
          <w:szCs w:val="28"/>
          <w:lang w:val="kk-KZ"/>
        </w:rPr>
        <w:t>»</w:t>
      </w:r>
      <w:r>
        <w:rPr>
          <w:color w:val="auto"/>
          <w:sz w:val="28"/>
          <w:szCs w:val="28"/>
          <w:lang w:val="kk-KZ"/>
        </w:rPr>
        <w:t xml:space="preserve"> қазандағы</w:t>
      </w:r>
    </w:p>
    <w:p w:rsidR="006E1197" w:rsidRPr="0004192B" w:rsidRDefault="006E1197" w:rsidP="006E1197">
      <w:pPr>
        <w:tabs>
          <w:tab w:val="left" w:pos="1134"/>
        </w:tabs>
        <w:ind w:firstLine="709"/>
        <w:jc w:val="right"/>
        <w:rPr>
          <w:rFonts w:eastAsia="Calibri"/>
          <w:sz w:val="28"/>
          <w:szCs w:val="28"/>
          <w:lang w:val="kk-KZ"/>
        </w:rPr>
      </w:pPr>
      <w:r w:rsidRPr="0004192B">
        <w:rPr>
          <w:rFonts w:eastAsia="Calibri"/>
          <w:sz w:val="28"/>
          <w:szCs w:val="28"/>
          <w:lang w:val="kk-KZ"/>
        </w:rPr>
        <w:t>№</w:t>
      </w:r>
      <w:r w:rsidR="00C246F6">
        <w:rPr>
          <w:bCs/>
          <w:color w:val="auto"/>
          <w:sz w:val="28"/>
          <w:szCs w:val="28"/>
          <w:lang w:val="kk-KZ"/>
        </w:rPr>
        <w:t xml:space="preserve"> 251 </w:t>
      </w:r>
      <w:r w:rsidRPr="0004192B">
        <w:rPr>
          <w:bCs/>
          <w:color w:val="auto"/>
          <w:sz w:val="28"/>
          <w:szCs w:val="28"/>
          <w:lang w:val="kk-KZ"/>
        </w:rPr>
        <w:t>қ</w:t>
      </w:r>
      <w:r w:rsidRPr="0004192B">
        <w:rPr>
          <w:rFonts w:eastAsia="Calibri"/>
          <w:sz w:val="28"/>
          <w:szCs w:val="28"/>
          <w:lang w:val="kk-KZ"/>
        </w:rPr>
        <w:t>аулысымен</w:t>
      </w:r>
    </w:p>
    <w:p w:rsidR="006E1197" w:rsidRPr="0004192B" w:rsidRDefault="00C44430" w:rsidP="006E1197">
      <w:pPr>
        <w:tabs>
          <w:tab w:val="left" w:pos="1134"/>
        </w:tabs>
        <w:ind w:firstLine="709"/>
        <w:jc w:val="right"/>
        <w:rPr>
          <w:rFonts w:eastAsia="Calibri"/>
          <w:sz w:val="28"/>
          <w:szCs w:val="28"/>
          <w:lang w:val="kk-KZ"/>
        </w:rPr>
      </w:pPr>
      <w:r>
        <w:rPr>
          <w:rFonts w:eastAsia="Calibri"/>
          <w:sz w:val="28"/>
          <w:szCs w:val="28"/>
          <w:lang w:val="kk-KZ"/>
        </w:rPr>
        <w:t>б</w:t>
      </w:r>
      <w:r w:rsidR="006E1197" w:rsidRPr="0004192B">
        <w:rPr>
          <w:rFonts w:eastAsia="Calibri"/>
          <w:sz w:val="28"/>
          <w:szCs w:val="28"/>
          <w:lang w:val="kk-KZ"/>
        </w:rPr>
        <w:t>екітілді</w:t>
      </w:r>
    </w:p>
    <w:p w:rsidR="006E1197" w:rsidRPr="0004192B" w:rsidRDefault="006E1197" w:rsidP="006E1197">
      <w:pPr>
        <w:tabs>
          <w:tab w:val="left" w:pos="1134"/>
        </w:tabs>
        <w:ind w:firstLine="709"/>
        <w:jc w:val="right"/>
        <w:rPr>
          <w:rFonts w:eastAsia="Calibri"/>
          <w:sz w:val="28"/>
          <w:szCs w:val="28"/>
          <w:lang w:val="kk-KZ"/>
        </w:rPr>
      </w:pPr>
    </w:p>
    <w:p w:rsidR="006E1197" w:rsidRPr="0004192B" w:rsidRDefault="006E1197" w:rsidP="006E1197">
      <w:pPr>
        <w:tabs>
          <w:tab w:val="left" w:pos="1134"/>
        </w:tabs>
        <w:ind w:firstLine="709"/>
        <w:jc w:val="both"/>
        <w:rPr>
          <w:color w:val="auto"/>
          <w:sz w:val="28"/>
          <w:szCs w:val="28"/>
          <w:lang w:val="kk-KZ"/>
        </w:rPr>
      </w:pPr>
    </w:p>
    <w:p w:rsidR="006E1197" w:rsidRPr="0004192B" w:rsidRDefault="006E1197" w:rsidP="006E1197">
      <w:pPr>
        <w:tabs>
          <w:tab w:val="left" w:pos="1134"/>
        </w:tabs>
        <w:ind w:firstLine="709"/>
        <w:jc w:val="center"/>
        <w:rPr>
          <w:color w:val="auto"/>
          <w:sz w:val="28"/>
          <w:szCs w:val="28"/>
          <w:lang w:val="kk-KZ"/>
        </w:rPr>
      </w:pPr>
      <w:r w:rsidRPr="0004192B">
        <w:rPr>
          <w:rStyle w:val="s1"/>
          <w:color w:val="auto"/>
          <w:sz w:val="28"/>
          <w:szCs w:val="28"/>
          <w:lang w:val="kk-KZ"/>
        </w:rPr>
        <w:t>Төлемге қабілетсіз банктің міндеттемелерін мәжбүрлеп қайта құрылымдау қағидалары</w:t>
      </w:r>
    </w:p>
    <w:p w:rsidR="006E1197" w:rsidRDefault="006E1197" w:rsidP="006E1197">
      <w:pPr>
        <w:tabs>
          <w:tab w:val="left" w:pos="1134"/>
        </w:tabs>
        <w:ind w:firstLine="709"/>
        <w:jc w:val="center"/>
        <w:rPr>
          <w:rStyle w:val="s1"/>
          <w:color w:val="auto"/>
          <w:sz w:val="28"/>
          <w:szCs w:val="28"/>
          <w:lang w:val="kk-KZ"/>
        </w:rPr>
      </w:pPr>
    </w:p>
    <w:p w:rsidR="006E1197" w:rsidRPr="0004192B" w:rsidRDefault="006E1197" w:rsidP="006E1197">
      <w:pPr>
        <w:tabs>
          <w:tab w:val="left" w:pos="1134"/>
        </w:tabs>
        <w:ind w:firstLine="709"/>
        <w:jc w:val="center"/>
        <w:rPr>
          <w:rStyle w:val="s1"/>
          <w:color w:val="auto"/>
          <w:sz w:val="28"/>
          <w:szCs w:val="28"/>
          <w:lang w:val="kk-KZ"/>
        </w:rPr>
      </w:pPr>
    </w:p>
    <w:p w:rsidR="006E1197" w:rsidRPr="001D0634" w:rsidRDefault="006E1197" w:rsidP="006E1197">
      <w:pPr>
        <w:tabs>
          <w:tab w:val="left" w:pos="1134"/>
        </w:tabs>
        <w:ind w:firstLine="709"/>
        <w:jc w:val="center"/>
        <w:rPr>
          <w:rStyle w:val="s1"/>
          <w:color w:val="auto"/>
          <w:sz w:val="28"/>
          <w:szCs w:val="28"/>
          <w:lang w:val="kk-KZ"/>
        </w:rPr>
      </w:pPr>
      <w:r w:rsidRPr="0004192B">
        <w:rPr>
          <w:rStyle w:val="s1"/>
          <w:color w:val="auto"/>
          <w:sz w:val="28"/>
          <w:szCs w:val="28"/>
          <w:lang w:val="kk-KZ"/>
        </w:rPr>
        <w:t>1-</w:t>
      </w:r>
      <w:r w:rsidR="00C44430">
        <w:rPr>
          <w:rStyle w:val="s1"/>
          <w:color w:val="auto"/>
          <w:sz w:val="28"/>
          <w:szCs w:val="28"/>
          <w:lang w:val="kk-KZ"/>
        </w:rPr>
        <w:t>тарау</w:t>
      </w:r>
      <w:r w:rsidRPr="001D0634">
        <w:rPr>
          <w:rStyle w:val="s1"/>
          <w:color w:val="auto"/>
          <w:sz w:val="28"/>
          <w:szCs w:val="28"/>
          <w:lang w:val="kk-KZ"/>
        </w:rPr>
        <w:t>. Жалпы ереже</w:t>
      </w:r>
      <w:r w:rsidR="00D37B6F" w:rsidRPr="001D0634">
        <w:rPr>
          <w:rStyle w:val="s1"/>
          <w:color w:val="auto"/>
          <w:sz w:val="28"/>
          <w:szCs w:val="28"/>
          <w:lang w:val="kk-KZ"/>
        </w:rPr>
        <w:t>лер</w:t>
      </w:r>
    </w:p>
    <w:p w:rsidR="006E1197" w:rsidRPr="001D0634" w:rsidRDefault="006E1197" w:rsidP="006E1197">
      <w:pPr>
        <w:tabs>
          <w:tab w:val="left" w:pos="1134"/>
        </w:tabs>
        <w:ind w:firstLine="709"/>
        <w:jc w:val="center"/>
        <w:rPr>
          <w:color w:val="auto"/>
          <w:sz w:val="28"/>
          <w:szCs w:val="28"/>
          <w:lang w:val="kk-KZ"/>
        </w:rPr>
      </w:pPr>
      <w:r w:rsidRPr="001D0634">
        <w:rPr>
          <w:rStyle w:val="s1"/>
          <w:color w:val="auto"/>
          <w:sz w:val="28"/>
          <w:szCs w:val="28"/>
          <w:lang w:val="kk-KZ"/>
        </w:rPr>
        <w:t> </w:t>
      </w:r>
    </w:p>
    <w:p w:rsidR="006E1197" w:rsidRPr="001D0634" w:rsidRDefault="006E1197" w:rsidP="006E1197">
      <w:pPr>
        <w:pStyle w:val="ab"/>
        <w:numPr>
          <w:ilvl w:val="0"/>
          <w:numId w:val="31"/>
        </w:numPr>
        <w:tabs>
          <w:tab w:val="left" w:pos="1134"/>
        </w:tabs>
        <w:ind w:left="0" w:firstLine="709"/>
        <w:jc w:val="both"/>
        <w:rPr>
          <w:sz w:val="28"/>
          <w:szCs w:val="28"/>
          <w:lang w:val="kk-KZ"/>
        </w:rPr>
      </w:pPr>
      <w:r w:rsidRPr="001D0634">
        <w:rPr>
          <w:rStyle w:val="s0"/>
          <w:color w:val="auto"/>
          <w:sz w:val="28"/>
          <w:szCs w:val="28"/>
          <w:lang w:val="kk-KZ"/>
        </w:rPr>
        <w:t xml:space="preserve">Осы </w:t>
      </w:r>
      <w:r w:rsidRPr="001D0634">
        <w:rPr>
          <w:rStyle w:val="s1"/>
          <w:b w:val="0"/>
          <w:color w:val="auto"/>
          <w:sz w:val="28"/>
          <w:szCs w:val="28"/>
          <w:lang w:val="kk-KZ"/>
        </w:rPr>
        <w:t>Төлемге қабілетсіз банктің міндеттемелерін мәжбүрлеп қайта құрылымдау қағида</w:t>
      </w:r>
      <w:r w:rsidR="00D37B6F" w:rsidRPr="001D0634">
        <w:rPr>
          <w:rStyle w:val="s1"/>
          <w:b w:val="0"/>
          <w:color w:val="auto"/>
          <w:sz w:val="28"/>
          <w:szCs w:val="28"/>
          <w:lang w:val="kk-KZ"/>
        </w:rPr>
        <w:t>лар</w:t>
      </w:r>
      <w:r w:rsidRPr="001D0634">
        <w:rPr>
          <w:rStyle w:val="s1"/>
          <w:b w:val="0"/>
          <w:color w:val="auto"/>
          <w:sz w:val="28"/>
          <w:szCs w:val="28"/>
          <w:lang w:val="kk-KZ"/>
        </w:rPr>
        <w:t>ы (бұдан әрі - Қағидалар)</w:t>
      </w:r>
      <w:r w:rsidRPr="001D0634">
        <w:rPr>
          <w:rStyle w:val="s1"/>
          <w:b w:val="0"/>
          <w:color w:val="auto"/>
          <w:lang w:val="kk-KZ"/>
        </w:rPr>
        <w:t xml:space="preserve"> </w:t>
      </w:r>
      <w:r w:rsidRPr="001D0634">
        <w:rPr>
          <w:rStyle w:val="s1"/>
          <w:b w:val="0"/>
          <w:color w:val="auto"/>
          <w:sz w:val="28"/>
          <w:szCs w:val="28"/>
          <w:lang w:val="kk-KZ"/>
        </w:rPr>
        <w:t xml:space="preserve">«Қазақстан Республикасындағы банктер және банк қызметі туралы» 1995 жылғы </w:t>
      </w:r>
      <w:r w:rsidR="00C246F6">
        <w:rPr>
          <w:rStyle w:val="s1"/>
          <w:b w:val="0"/>
          <w:color w:val="auto"/>
          <w:sz w:val="28"/>
          <w:szCs w:val="28"/>
          <w:lang w:val="kk-KZ"/>
        </w:rPr>
        <w:br/>
      </w:r>
      <w:r w:rsidRPr="001D0634">
        <w:rPr>
          <w:rStyle w:val="s1"/>
          <w:b w:val="0"/>
          <w:color w:val="auto"/>
          <w:sz w:val="28"/>
          <w:szCs w:val="28"/>
          <w:lang w:val="kk-KZ"/>
        </w:rPr>
        <w:t>31 тамыздағы Қазақстан Республикасының Заңына (бұдан әрі – Банктер туралы заң) сәйкес</w:t>
      </w:r>
      <w:r w:rsidRPr="001D0634">
        <w:rPr>
          <w:rStyle w:val="s1"/>
          <w:b w:val="0"/>
          <w:color w:val="auto"/>
          <w:lang w:val="kk-KZ"/>
        </w:rPr>
        <w:t xml:space="preserve"> </w:t>
      </w:r>
      <w:r w:rsidRPr="001D0634">
        <w:rPr>
          <w:rStyle w:val="s1"/>
          <w:b w:val="0"/>
          <w:color w:val="auto"/>
          <w:sz w:val="28"/>
          <w:szCs w:val="28"/>
          <w:lang w:val="kk-KZ"/>
        </w:rPr>
        <w:t>әзірленді және</w:t>
      </w:r>
      <w:r w:rsidRPr="001D0634">
        <w:rPr>
          <w:sz w:val="28"/>
          <w:szCs w:val="28"/>
          <w:lang w:val="kk-KZ"/>
        </w:rPr>
        <w:t xml:space="preserve"> </w:t>
      </w:r>
      <w:r w:rsidRPr="001D0634">
        <w:rPr>
          <w:rStyle w:val="s1"/>
          <w:b w:val="0"/>
          <w:color w:val="auto"/>
          <w:sz w:val="28"/>
          <w:szCs w:val="28"/>
          <w:lang w:val="kk-KZ"/>
        </w:rPr>
        <w:t>қаржы нарығы мен қаржы ұйымдарын реттеу, бақылау және қадағалау жөніндегі уәкілетті органның (бұдан әрі – уәкілетті орган)</w:t>
      </w:r>
      <w:r w:rsidR="001B063A">
        <w:rPr>
          <w:rStyle w:val="s1"/>
          <w:b w:val="0"/>
          <w:color w:val="auto"/>
          <w:sz w:val="28"/>
          <w:szCs w:val="28"/>
          <w:lang w:val="kk-KZ"/>
        </w:rPr>
        <w:t xml:space="preserve"> жүргізетін</w:t>
      </w:r>
      <w:r w:rsidRPr="001D0634">
        <w:rPr>
          <w:rStyle w:val="s1"/>
          <w:b w:val="0"/>
          <w:color w:val="auto"/>
          <w:sz w:val="28"/>
          <w:szCs w:val="28"/>
          <w:lang w:val="kk-KZ"/>
        </w:rPr>
        <w:t xml:space="preserve"> төлемге қабілетсіз банктің міндеттемелерін мәжбүрлеп қайта құрылымдау тәртібін </w:t>
      </w:r>
      <w:r w:rsidR="001B063A">
        <w:rPr>
          <w:rStyle w:val="s1"/>
          <w:b w:val="0"/>
          <w:color w:val="auto"/>
          <w:sz w:val="28"/>
          <w:szCs w:val="28"/>
          <w:lang w:val="kk-KZ"/>
        </w:rPr>
        <w:t>айқындайды</w:t>
      </w:r>
      <w:r w:rsidRPr="001D0634">
        <w:rPr>
          <w:rStyle w:val="s1"/>
          <w:b w:val="0"/>
          <w:color w:val="auto"/>
          <w:sz w:val="28"/>
          <w:szCs w:val="28"/>
          <w:lang w:val="kk-KZ"/>
        </w:rPr>
        <w:t xml:space="preserve">. </w:t>
      </w:r>
    </w:p>
    <w:bookmarkEnd w:id="3"/>
    <w:bookmarkEnd w:id="5"/>
    <w:p w:rsidR="006E1197" w:rsidRPr="001D0634" w:rsidRDefault="006E1197" w:rsidP="006E1197">
      <w:pPr>
        <w:pStyle w:val="ab"/>
        <w:numPr>
          <w:ilvl w:val="0"/>
          <w:numId w:val="31"/>
        </w:numPr>
        <w:tabs>
          <w:tab w:val="left" w:pos="1134"/>
        </w:tabs>
        <w:ind w:left="0" w:firstLine="709"/>
        <w:jc w:val="both"/>
        <w:rPr>
          <w:rStyle w:val="s1"/>
          <w:b w:val="0"/>
          <w:bCs w:val="0"/>
          <w:color w:val="auto"/>
          <w:sz w:val="28"/>
          <w:szCs w:val="28"/>
          <w:lang w:val="kk-KZ"/>
        </w:rPr>
      </w:pPr>
      <w:r w:rsidRPr="001D0634">
        <w:rPr>
          <w:rStyle w:val="s1"/>
          <w:b w:val="0"/>
          <w:color w:val="auto"/>
          <w:sz w:val="28"/>
          <w:szCs w:val="28"/>
          <w:lang w:val="kk-KZ"/>
        </w:rPr>
        <w:t>Төлемге қабілетсіз банктің міндеттемелерін мәжбүрлеп қайта құрылымдау Банктер туралы заңның 61-10</w:t>
      </w:r>
      <w:r w:rsidR="00715563">
        <w:rPr>
          <w:rStyle w:val="s1"/>
          <w:b w:val="0"/>
          <w:color w:val="auto"/>
          <w:sz w:val="28"/>
          <w:szCs w:val="28"/>
          <w:lang w:val="kk-KZ"/>
        </w:rPr>
        <w:t>-</w:t>
      </w:r>
      <w:r w:rsidRPr="001D0634">
        <w:rPr>
          <w:rStyle w:val="s1"/>
          <w:b w:val="0"/>
          <w:color w:val="auto"/>
          <w:sz w:val="28"/>
          <w:szCs w:val="28"/>
          <w:lang w:val="kk-KZ"/>
        </w:rPr>
        <w:t>бабы 1-тармағының екінші бөлігімен белгіленген бір немесе бірнеше шараларды қолдану арқылы</w:t>
      </w:r>
      <w:r w:rsidRPr="001D0634">
        <w:rPr>
          <w:rStyle w:val="s0"/>
          <w:color w:val="auto"/>
          <w:sz w:val="28"/>
          <w:szCs w:val="28"/>
          <w:lang w:val="kk-KZ"/>
        </w:rPr>
        <w:t xml:space="preserve"> т</w:t>
      </w:r>
      <w:r w:rsidRPr="001D0634">
        <w:rPr>
          <w:rStyle w:val="s1"/>
          <w:b w:val="0"/>
          <w:color w:val="auto"/>
          <w:sz w:val="28"/>
          <w:szCs w:val="28"/>
          <w:lang w:val="kk-KZ"/>
        </w:rPr>
        <w:t xml:space="preserve">өлемге қабілетсіз банктің қаржылық жағдайын сауықтыру шаралар кешенінен тұрады. </w:t>
      </w:r>
    </w:p>
    <w:p w:rsidR="006E1197" w:rsidRPr="006E1197" w:rsidRDefault="006E1197" w:rsidP="006E1197">
      <w:pPr>
        <w:pStyle w:val="ab"/>
        <w:numPr>
          <w:ilvl w:val="0"/>
          <w:numId w:val="31"/>
        </w:numPr>
        <w:tabs>
          <w:tab w:val="left" w:pos="1134"/>
        </w:tabs>
        <w:ind w:left="0" w:firstLine="709"/>
        <w:jc w:val="both"/>
        <w:rPr>
          <w:rStyle w:val="s0"/>
          <w:color w:val="auto"/>
          <w:sz w:val="28"/>
          <w:szCs w:val="28"/>
          <w:lang w:val="kk-KZ"/>
        </w:rPr>
      </w:pPr>
      <w:r w:rsidRPr="001D0634">
        <w:rPr>
          <w:rStyle w:val="s1"/>
          <w:b w:val="0"/>
          <w:color w:val="auto"/>
          <w:sz w:val="28"/>
          <w:szCs w:val="28"/>
          <w:lang w:val="kk-KZ"/>
        </w:rPr>
        <w:t>Төлемге қабілетсіз банктің міндеттемелерін мәжбүрлеп қайта құрылымдау</w:t>
      </w:r>
      <w:r w:rsidR="001B063A">
        <w:rPr>
          <w:rStyle w:val="s1"/>
          <w:b w:val="0"/>
          <w:color w:val="auto"/>
          <w:sz w:val="28"/>
          <w:szCs w:val="28"/>
          <w:lang w:val="kk-KZ"/>
        </w:rPr>
        <w:t>ды уәкілетті орган</w:t>
      </w:r>
      <w:r w:rsidRPr="001D0634">
        <w:rPr>
          <w:rStyle w:val="s1"/>
          <w:b w:val="0"/>
          <w:color w:val="auto"/>
          <w:sz w:val="28"/>
          <w:szCs w:val="28"/>
          <w:lang w:val="kk-KZ"/>
        </w:rPr>
        <w:t xml:space="preserve"> Банктер туралы заңның 61-8 бабының </w:t>
      </w:r>
      <w:r w:rsidRPr="001D0634">
        <w:rPr>
          <w:rStyle w:val="s1"/>
          <w:b w:val="0"/>
          <w:color w:val="auto"/>
          <w:sz w:val="28"/>
          <w:szCs w:val="28"/>
          <w:lang w:val="kk-KZ"/>
        </w:rPr>
        <w:br/>
      </w:r>
      <w:r w:rsidR="00D37B6F" w:rsidRPr="001D0634">
        <w:rPr>
          <w:rStyle w:val="s1"/>
          <w:b w:val="0"/>
          <w:color w:val="auto"/>
          <w:sz w:val="28"/>
          <w:szCs w:val="28"/>
          <w:lang w:val="kk-KZ"/>
        </w:rPr>
        <w:t>3</w:t>
      </w:r>
      <w:r w:rsidRPr="001D0634">
        <w:rPr>
          <w:rStyle w:val="s1"/>
          <w:b w:val="0"/>
          <w:color w:val="auto"/>
          <w:sz w:val="28"/>
          <w:szCs w:val="28"/>
          <w:lang w:val="kk-KZ"/>
        </w:rPr>
        <w:t xml:space="preserve">-тармағымен </w:t>
      </w:r>
      <w:r w:rsidR="001B063A">
        <w:rPr>
          <w:rStyle w:val="s1"/>
          <w:b w:val="0"/>
          <w:color w:val="auto"/>
          <w:sz w:val="28"/>
          <w:szCs w:val="28"/>
          <w:lang w:val="kk-KZ"/>
        </w:rPr>
        <w:t>көзделген</w:t>
      </w:r>
      <w:r w:rsidRPr="001D0634">
        <w:rPr>
          <w:rStyle w:val="s1"/>
          <w:b w:val="0"/>
          <w:color w:val="auto"/>
          <w:sz w:val="28"/>
          <w:szCs w:val="28"/>
          <w:lang w:val="kk-KZ"/>
        </w:rPr>
        <w:t xml:space="preserve"> қ</w:t>
      </w:r>
      <w:r w:rsidRPr="006E1197">
        <w:rPr>
          <w:rStyle w:val="s1"/>
          <w:b w:val="0"/>
          <w:color w:val="auto"/>
          <w:sz w:val="28"/>
          <w:szCs w:val="28"/>
          <w:lang w:val="kk-KZ"/>
        </w:rPr>
        <w:t>ағидаттар</w:t>
      </w:r>
      <w:r w:rsidR="001B063A">
        <w:rPr>
          <w:rStyle w:val="s1"/>
          <w:b w:val="0"/>
          <w:color w:val="auto"/>
          <w:sz w:val="28"/>
          <w:szCs w:val="28"/>
          <w:lang w:val="kk-KZ"/>
        </w:rPr>
        <w:t>д</w:t>
      </w:r>
      <w:r w:rsidRPr="006E1197">
        <w:rPr>
          <w:rStyle w:val="s1"/>
          <w:b w:val="0"/>
          <w:color w:val="auto"/>
          <w:sz w:val="28"/>
          <w:szCs w:val="28"/>
          <w:lang w:val="kk-KZ"/>
        </w:rPr>
        <w:t xml:space="preserve">ы </w:t>
      </w:r>
      <w:r w:rsidR="001B063A">
        <w:rPr>
          <w:rStyle w:val="s1"/>
          <w:b w:val="0"/>
          <w:color w:val="auto"/>
          <w:sz w:val="28"/>
          <w:szCs w:val="28"/>
          <w:lang w:val="kk-KZ"/>
        </w:rPr>
        <w:t>сақта</w:t>
      </w:r>
      <w:r w:rsidRPr="006E1197">
        <w:rPr>
          <w:rStyle w:val="s1"/>
          <w:b w:val="0"/>
          <w:color w:val="auto"/>
          <w:sz w:val="28"/>
          <w:szCs w:val="28"/>
          <w:lang w:val="kk-KZ"/>
        </w:rPr>
        <w:t>у</w:t>
      </w:r>
      <w:r w:rsidR="001B063A">
        <w:rPr>
          <w:rStyle w:val="s1"/>
          <w:b w:val="0"/>
          <w:color w:val="auto"/>
          <w:sz w:val="28"/>
          <w:szCs w:val="28"/>
          <w:lang w:val="kk-KZ"/>
        </w:rPr>
        <w:t>ды</w:t>
      </w:r>
      <w:r w:rsidRPr="006E1197">
        <w:rPr>
          <w:rStyle w:val="s1"/>
          <w:b w:val="0"/>
          <w:color w:val="auto"/>
          <w:sz w:val="28"/>
          <w:szCs w:val="28"/>
          <w:lang w:val="kk-KZ"/>
        </w:rPr>
        <w:t xml:space="preserve"> </w:t>
      </w:r>
      <w:r w:rsidR="00715563">
        <w:rPr>
          <w:rStyle w:val="s1"/>
          <w:b w:val="0"/>
          <w:color w:val="auto"/>
          <w:sz w:val="28"/>
          <w:szCs w:val="28"/>
          <w:lang w:val="kk-KZ"/>
        </w:rPr>
        <w:t>ескере отыры</w:t>
      </w:r>
      <w:r w:rsidR="001B063A">
        <w:rPr>
          <w:rStyle w:val="s1"/>
          <w:b w:val="0"/>
          <w:color w:val="auto"/>
          <w:sz w:val="28"/>
          <w:szCs w:val="28"/>
          <w:lang w:val="kk-KZ"/>
        </w:rPr>
        <w:t>п</w:t>
      </w:r>
      <w:r w:rsidRPr="006E1197">
        <w:rPr>
          <w:rStyle w:val="s1"/>
          <w:b w:val="0"/>
          <w:color w:val="auto"/>
          <w:sz w:val="28"/>
          <w:szCs w:val="28"/>
          <w:lang w:val="kk-KZ"/>
        </w:rPr>
        <w:t xml:space="preserve"> қолданады.</w:t>
      </w:r>
    </w:p>
    <w:p w:rsidR="006E1197" w:rsidRPr="006E1197" w:rsidRDefault="006E1197" w:rsidP="006E1197">
      <w:pPr>
        <w:pStyle w:val="ab"/>
        <w:tabs>
          <w:tab w:val="left" w:pos="709"/>
          <w:tab w:val="left" w:pos="1134"/>
        </w:tabs>
        <w:ind w:left="709"/>
        <w:jc w:val="both"/>
        <w:rPr>
          <w:rStyle w:val="s0"/>
          <w:color w:val="auto"/>
          <w:sz w:val="28"/>
          <w:szCs w:val="28"/>
          <w:lang w:val="kk-KZ"/>
        </w:rPr>
      </w:pPr>
    </w:p>
    <w:p w:rsidR="006E1197" w:rsidRPr="0004192B" w:rsidRDefault="006E1197" w:rsidP="006E1197">
      <w:pPr>
        <w:pStyle w:val="ab"/>
        <w:tabs>
          <w:tab w:val="left" w:pos="709"/>
          <w:tab w:val="left" w:pos="1134"/>
        </w:tabs>
        <w:ind w:left="709"/>
        <w:jc w:val="both"/>
        <w:rPr>
          <w:rStyle w:val="s0"/>
          <w:color w:val="auto"/>
          <w:sz w:val="28"/>
          <w:szCs w:val="28"/>
          <w:lang w:val="kk-KZ"/>
        </w:rPr>
      </w:pPr>
    </w:p>
    <w:p w:rsidR="006E1197" w:rsidRPr="0004192B" w:rsidRDefault="006E1197" w:rsidP="006E1197">
      <w:pPr>
        <w:tabs>
          <w:tab w:val="left" w:pos="1134"/>
        </w:tabs>
        <w:ind w:firstLine="709"/>
        <w:jc w:val="center"/>
        <w:rPr>
          <w:color w:val="auto"/>
          <w:sz w:val="28"/>
          <w:szCs w:val="28"/>
          <w:lang w:val="kk-KZ"/>
        </w:rPr>
      </w:pPr>
      <w:r w:rsidRPr="0004192B">
        <w:rPr>
          <w:rStyle w:val="s0"/>
          <w:b/>
          <w:color w:val="auto"/>
          <w:sz w:val="28"/>
          <w:szCs w:val="28"/>
          <w:lang w:val="kk-KZ"/>
        </w:rPr>
        <w:t>2</w:t>
      </w:r>
      <w:r w:rsidR="00C44430">
        <w:rPr>
          <w:rStyle w:val="s1"/>
          <w:color w:val="auto"/>
          <w:sz w:val="28"/>
          <w:szCs w:val="28"/>
          <w:lang w:val="kk-KZ"/>
        </w:rPr>
        <w:t>-тарау</w:t>
      </w:r>
      <w:r w:rsidRPr="0004192B">
        <w:rPr>
          <w:rStyle w:val="s1"/>
          <w:color w:val="auto"/>
          <w:sz w:val="28"/>
          <w:szCs w:val="28"/>
          <w:lang w:val="kk-KZ"/>
        </w:rPr>
        <w:t>.</w:t>
      </w:r>
      <w:r w:rsidRPr="0004192B">
        <w:rPr>
          <w:rStyle w:val="s0"/>
          <w:b/>
          <w:color w:val="auto"/>
          <w:sz w:val="28"/>
          <w:szCs w:val="28"/>
          <w:lang w:val="kk-KZ"/>
        </w:rPr>
        <w:t xml:space="preserve"> </w:t>
      </w:r>
      <w:r w:rsidRPr="0004192B">
        <w:rPr>
          <w:rStyle w:val="s1"/>
          <w:color w:val="auto"/>
          <w:sz w:val="28"/>
          <w:szCs w:val="28"/>
          <w:lang w:val="kk-KZ"/>
        </w:rPr>
        <w:t>Төлемге қабілетсіз банктің міндеттемелерін мәжбүрлеп қайта құрылымдау тәртібі</w:t>
      </w:r>
    </w:p>
    <w:p w:rsidR="006E1197" w:rsidRPr="0004192B" w:rsidRDefault="006E1197" w:rsidP="006E1197">
      <w:pPr>
        <w:pStyle w:val="ab"/>
        <w:tabs>
          <w:tab w:val="left" w:pos="709"/>
          <w:tab w:val="left" w:pos="1134"/>
        </w:tabs>
        <w:ind w:left="709"/>
        <w:jc w:val="both"/>
        <w:rPr>
          <w:rStyle w:val="s0"/>
          <w:color w:val="auto"/>
          <w:sz w:val="28"/>
          <w:szCs w:val="28"/>
          <w:lang w:val="kk-KZ"/>
        </w:rPr>
      </w:pPr>
    </w:p>
    <w:p w:rsidR="006E1197" w:rsidRPr="006E1197" w:rsidRDefault="006E1197" w:rsidP="006E1197">
      <w:pPr>
        <w:pStyle w:val="ab"/>
        <w:numPr>
          <w:ilvl w:val="0"/>
          <w:numId w:val="31"/>
        </w:numPr>
        <w:tabs>
          <w:tab w:val="left" w:pos="1134"/>
        </w:tabs>
        <w:ind w:left="0" w:firstLine="709"/>
        <w:jc w:val="both"/>
        <w:rPr>
          <w:sz w:val="28"/>
          <w:szCs w:val="28"/>
          <w:lang w:val="kk-KZ"/>
        </w:rPr>
      </w:pPr>
      <w:r w:rsidRPr="006E1197">
        <w:rPr>
          <w:rStyle w:val="s1"/>
          <w:b w:val="0"/>
          <w:color w:val="auto"/>
          <w:sz w:val="28"/>
          <w:szCs w:val="28"/>
          <w:lang w:val="kk-KZ"/>
        </w:rPr>
        <w:t>Төлемге қабілетсіз банктің міндеттемелерін мәжбүрлеп қайта құрылымдау</w:t>
      </w:r>
      <w:r w:rsidRPr="006E1197">
        <w:rPr>
          <w:sz w:val="28"/>
          <w:szCs w:val="28"/>
          <w:lang w:val="kk-KZ"/>
        </w:rPr>
        <w:t xml:space="preserve"> туралы шешім қабылдағанға дейін уәкілетті орган т</w:t>
      </w:r>
      <w:r w:rsidRPr="006E1197">
        <w:rPr>
          <w:rStyle w:val="s1"/>
          <w:b w:val="0"/>
          <w:color w:val="auto"/>
          <w:sz w:val="28"/>
          <w:szCs w:val="28"/>
          <w:lang w:val="kk-KZ"/>
        </w:rPr>
        <w:t xml:space="preserve">өлемге қабілетсіз банкке барып, соның ішінде аудиторларды, бағалаушыларды және басқа ұйымдарды тарту арқылы оның </w:t>
      </w:r>
      <w:r w:rsidRPr="006E1197">
        <w:rPr>
          <w:sz w:val="28"/>
          <w:szCs w:val="28"/>
          <w:lang w:val="kk-KZ"/>
        </w:rPr>
        <w:t xml:space="preserve">қаржылық және мүліктік жай-күйіне бағалау (талдау) жүргізеді.  </w:t>
      </w:r>
    </w:p>
    <w:p w:rsidR="006E1197" w:rsidRPr="006E1197" w:rsidRDefault="006E1197" w:rsidP="006E1197">
      <w:pPr>
        <w:pStyle w:val="ab"/>
        <w:numPr>
          <w:ilvl w:val="0"/>
          <w:numId w:val="31"/>
        </w:numPr>
        <w:tabs>
          <w:tab w:val="left" w:pos="1134"/>
        </w:tabs>
        <w:ind w:left="0" w:firstLine="709"/>
        <w:jc w:val="both"/>
        <w:rPr>
          <w:sz w:val="28"/>
          <w:szCs w:val="28"/>
          <w:lang w:val="kk-KZ"/>
        </w:rPr>
      </w:pPr>
      <w:r w:rsidRPr="006E1197">
        <w:rPr>
          <w:rStyle w:val="s1"/>
          <w:b w:val="0"/>
          <w:color w:val="auto"/>
          <w:sz w:val="28"/>
          <w:szCs w:val="28"/>
          <w:lang w:val="kk-KZ"/>
        </w:rPr>
        <w:t>Уәкілетті орган Банктер туралы заңның 61-10</w:t>
      </w:r>
      <w:r w:rsidR="001420C9">
        <w:rPr>
          <w:rStyle w:val="s1"/>
          <w:b w:val="0"/>
          <w:color w:val="auto"/>
          <w:sz w:val="28"/>
          <w:szCs w:val="28"/>
          <w:lang w:val="kk-KZ"/>
        </w:rPr>
        <w:t>-</w:t>
      </w:r>
      <w:r w:rsidRPr="006E1197">
        <w:rPr>
          <w:rStyle w:val="s1"/>
          <w:b w:val="0"/>
          <w:color w:val="auto"/>
          <w:sz w:val="28"/>
          <w:szCs w:val="28"/>
          <w:lang w:val="kk-KZ"/>
        </w:rPr>
        <w:t xml:space="preserve">бабының 1-тармағымен </w:t>
      </w:r>
      <w:r w:rsidR="001420C9">
        <w:rPr>
          <w:rStyle w:val="s1"/>
          <w:b w:val="0"/>
          <w:color w:val="auto"/>
          <w:sz w:val="28"/>
          <w:szCs w:val="28"/>
          <w:lang w:val="kk-KZ"/>
        </w:rPr>
        <w:t>көзделген</w:t>
      </w:r>
      <w:r w:rsidRPr="006E1197">
        <w:rPr>
          <w:rStyle w:val="s1"/>
          <w:b w:val="0"/>
          <w:color w:val="auto"/>
          <w:sz w:val="28"/>
          <w:szCs w:val="28"/>
          <w:lang w:val="kk-KZ"/>
        </w:rPr>
        <w:t xml:space="preserve"> шараларды таңдау кезінде </w:t>
      </w:r>
      <w:r w:rsidRPr="006E1197">
        <w:rPr>
          <w:sz w:val="28"/>
          <w:szCs w:val="28"/>
          <w:lang w:val="kk-KZ"/>
        </w:rPr>
        <w:t>төлемге қабілетсіз банктің міндеттемелерін</w:t>
      </w:r>
      <w:r w:rsidRPr="006E1197">
        <w:rPr>
          <w:rStyle w:val="s1"/>
          <w:b w:val="0"/>
          <w:color w:val="auto"/>
          <w:sz w:val="28"/>
          <w:szCs w:val="28"/>
          <w:lang w:val="kk-KZ"/>
        </w:rPr>
        <w:t xml:space="preserve"> мәжбүрлеп қайта құрылымдау шеңберінде аталған шаралардың  әрқайсысына қатысты болжамды қаржылық нәтижелерді талдауын жүзеге асырады.</w:t>
      </w:r>
    </w:p>
    <w:p w:rsidR="006E1197" w:rsidRPr="006E1197" w:rsidRDefault="006E1197" w:rsidP="006E1197">
      <w:pPr>
        <w:pStyle w:val="ab"/>
        <w:numPr>
          <w:ilvl w:val="0"/>
          <w:numId w:val="31"/>
        </w:numPr>
        <w:tabs>
          <w:tab w:val="left" w:pos="1134"/>
        </w:tabs>
        <w:ind w:left="0" w:firstLine="709"/>
        <w:jc w:val="both"/>
        <w:rPr>
          <w:rStyle w:val="s1"/>
          <w:b w:val="0"/>
          <w:color w:val="auto"/>
          <w:sz w:val="28"/>
          <w:szCs w:val="28"/>
          <w:lang w:val="kk-KZ"/>
        </w:rPr>
      </w:pPr>
      <w:r w:rsidRPr="006E1197">
        <w:rPr>
          <w:rStyle w:val="s1"/>
          <w:b w:val="0"/>
          <w:color w:val="auto"/>
          <w:sz w:val="28"/>
          <w:szCs w:val="28"/>
          <w:lang w:val="kk-KZ"/>
        </w:rPr>
        <w:lastRenderedPageBreak/>
        <w:t>Төлемге қабілетсіз банктің депозиторлар мен кредиторларына, борышкерлеріне</w:t>
      </w:r>
      <w:r w:rsidR="00715563">
        <w:rPr>
          <w:rStyle w:val="s1"/>
          <w:b w:val="0"/>
          <w:color w:val="auto"/>
          <w:sz w:val="28"/>
          <w:szCs w:val="28"/>
          <w:lang w:val="kk-KZ"/>
        </w:rPr>
        <w:t>, сондай-ақ</w:t>
      </w:r>
      <w:r w:rsidRPr="006E1197">
        <w:rPr>
          <w:rStyle w:val="s1"/>
          <w:b w:val="0"/>
          <w:color w:val="auto"/>
          <w:sz w:val="28"/>
          <w:szCs w:val="28"/>
          <w:lang w:val="kk-KZ"/>
        </w:rPr>
        <w:t xml:space="preserve"> өзге де мүдделі тұлғаларға </w:t>
      </w:r>
      <w:r w:rsidRPr="006E1197">
        <w:rPr>
          <w:sz w:val="28"/>
          <w:szCs w:val="28"/>
          <w:lang w:val="kk-KZ"/>
        </w:rPr>
        <w:t>т</w:t>
      </w:r>
      <w:r w:rsidRPr="006E1197">
        <w:rPr>
          <w:rStyle w:val="s1"/>
          <w:b w:val="0"/>
          <w:color w:val="auto"/>
          <w:sz w:val="28"/>
          <w:szCs w:val="28"/>
          <w:lang w:val="kk-KZ"/>
        </w:rPr>
        <w:t>өлемге қабілетсіз банкке төлемге қабілетсіз банктің міндеттемелерін мәжбүрлеп қайта құрылымдау бойынша шаралар қабылданатыны</w:t>
      </w:r>
      <w:r w:rsidRPr="006E1197">
        <w:rPr>
          <w:sz w:val="28"/>
          <w:szCs w:val="28"/>
          <w:lang w:val="kk-KZ"/>
        </w:rPr>
        <w:t xml:space="preserve"> жайында</w:t>
      </w:r>
      <w:r w:rsidRPr="006E1197">
        <w:rPr>
          <w:rStyle w:val="s1"/>
          <w:b w:val="0"/>
          <w:color w:val="auto"/>
          <w:sz w:val="28"/>
          <w:szCs w:val="28"/>
          <w:lang w:val="kk-KZ"/>
        </w:rPr>
        <w:t xml:space="preserve"> хабарлау мақсатында хабарла</w:t>
      </w:r>
      <w:r w:rsidR="00715563">
        <w:rPr>
          <w:rStyle w:val="s1"/>
          <w:b w:val="0"/>
          <w:color w:val="auto"/>
          <w:sz w:val="28"/>
          <w:szCs w:val="28"/>
          <w:lang w:val="kk-KZ"/>
        </w:rPr>
        <w:t>ндыру</w:t>
      </w:r>
      <w:r w:rsidRPr="006E1197">
        <w:rPr>
          <w:rStyle w:val="s1"/>
          <w:b w:val="0"/>
          <w:color w:val="auto"/>
          <w:sz w:val="28"/>
          <w:szCs w:val="28"/>
          <w:lang w:val="kk-KZ"/>
        </w:rPr>
        <w:t xml:space="preserve"> уәкілетті орган аталған шараны қолдан</w:t>
      </w:r>
      <w:r w:rsidR="001420C9">
        <w:rPr>
          <w:rStyle w:val="s1"/>
          <w:b w:val="0"/>
          <w:color w:val="auto"/>
          <w:sz w:val="28"/>
          <w:szCs w:val="28"/>
          <w:lang w:val="kk-KZ"/>
        </w:rPr>
        <w:t>у</w:t>
      </w:r>
      <w:r w:rsidRPr="006E1197">
        <w:rPr>
          <w:rStyle w:val="s1"/>
          <w:b w:val="0"/>
          <w:color w:val="auto"/>
          <w:sz w:val="28"/>
          <w:szCs w:val="28"/>
          <w:lang w:val="kk-KZ"/>
        </w:rPr>
        <w:t>ы туралы шешім қабылдаған күннен бастап 5 (бес) жұмыс күн ішінде Заңның 61-8</w:t>
      </w:r>
      <w:r w:rsidR="001420C9">
        <w:rPr>
          <w:rStyle w:val="s1"/>
          <w:b w:val="0"/>
          <w:color w:val="auto"/>
          <w:sz w:val="28"/>
          <w:szCs w:val="28"/>
          <w:lang w:val="kk-KZ"/>
        </w:rPr>
        <w:t>-</w:t>
      </w:r>
      <w:r w:rsidRPr="006E1197">
        <w:rPr>
          <w:rStyle w:val="s1"/>
          <w:b w:val="0"/>
          <w:color w:val="auto"/>
          <w:sz w:val="28"/>
          <w:szCs w:val="28"/>
          <w:lang w:val="kk-KZ"/>
        </w:rPr>
        <w:t xml:space="preserve">бабы </w:t>
      </w:r>
      <w:r w:rsidR="00C246F6">
        <w:rPr>
          <w:rStyle w:val="s1"/>
          <w:b w:val="0"/>
          <w:color w:val="auto"/>
          <w:sz w:val="28"/>
          <w:szCs w:val="28"/>
          <w:lang w:val="kk-KZ"/>
        </w:rPr>
        <w:br/>
      </w:r>
      <w:r w:rsidRPr="006E1197">
        <w:rPr>
          <w:rStyle w:val="s1"/>
          <w:b w:val="0"/>
          <w:color w:val="auto"/>
          <w:sz w:val="28"/>
          <w:szCs w:val="28"/>
          <w:lang w:val="kk-KZ"/>
        </w:rPr>
        <w:t xml:space="preserve">8-тармағының екінші бөлігінде көзделген тәртіппен жарияланады. </w:t>
      </w:r>
    </w:p>
    <w:p w:rsidR="006E1197" w:rsidRPr="006E1197" w:rsidRDefault="006E1197" w:rsidP="006E1197">
      <w:pPr>
        <w:pStyle w:val="ab"/>
        <w:numPr>
          <w:ilvl w:val="0"/>
          <w:numId w:val="31"/>
        </w:numPr>
        <w:tabs>
          <w:tab w:val="left" w:pos="1134"/>
        </w:tabs>
        <w:ind w:left="0" w:firstLine="709"/>
        <w:jc w:val="both"/>
        <w:rPr>
          <w:sz w:val="28"/>
          <w:szCs w:val="28"/>
          <w:lang w:val="kk-KZ"/>
        </w:rPr>
      </w:pPr>
      <w:r w:rsidRPr="006E1197">
        <w:rPr>
          <w:rStyle w:val="s1"/>
          <w:b w:val="0"/>
          <w:color w:val="auto"/>
          <w:sz w:val="28"/>
          <w:szCs w:val="28"/>
          <w:lang w:val="kk-KZ"/>
        </w:rPr>
        <w:t xml:space="preserve">Уәкілетті орган Төлемге қабілетсіз банктің міндеттемелерін мәжбүрлеп қайта құрылымдау жоспарын (бұдан әрі – Жоспар) </w:t>
      </w:r>
      <w:r w:rsidR="001420C9" w:rsidRPr="006E1197">
        <w:rPr>
          <w:rStyle w:val="s1"/>
          <w:b w:val="0"/>
          <w:color w:val="auto"/>
          <w:sz w:val="28"/>
          <w:szCs w:val="28"/>
          <w:lang w:val="kk-KZ"/>
        </w:rPr>
        <w:t xml:space="preserve">әзірлейді </w:t>
      </w:r>
      <w:r w:rsidRPr="006E1197">
        <w:rPr>
          <w:rStyle w:val="s1"/>
          <w:b w:val="0"/>
          <w:color w:val="auto"/>
          <w:sz w:val="28"/>
          <w:szCs w:val="28"/>
          <w:lang w:val="kk-KZ"/>
        </w:rPr>
        <w:t xml:space="preserve">және </w:t>
      </w:r>
      <w:r w:rsidR="00DF6CEE">
        <w:rPr>
          <w:rStyle w:val="s1"/>
          <w:b w:val="0"/>
          <w:color w:val="auto"/>
          <w:sz w:val="28"/>
          <w:szCs w:val="28"/>
          <w:lang w:val="kk-KZ"/>
        </w:rPr>
        <w:t>у</w:t>
      </w:r>
      <w:r w:rsidR="00DF6CEE" w:rsidRPr="006E1197">
        <w:rPr>
          <w:rStyle w:val="s1"/>
          <w:b w:val="0"/>
          <w:color w:val="auto"/>
          <w:sz w:val="28"/>
          <w:szCs w:val="28"/>
          <w:lang w:val="kk-KZ"/>
        </w:rPr>
        <w:t xml:space="preserve">әкілетті орган </w:t>
      </w:r>
      <w:r w:rsidRPr="006E1197">
        <w:rPr>
          <w:rStyle w:val="s1"/>
          <w:b w:val="0"/>
          <w:color w:val="auto"/>
          <w:sz w:val="28"/>
          <w:szCs w:val="28"/>
          <w:lang w:val="kk-KZ"/>
        </w:rPr>
        <w:t>ол жоспарды төлемге қабілетсіз банктің міндеттемелерін мәжбүрлеп қайта құрылымдау түрінде шара қолдан</w:t>
      </w:r>
      <w:r w:rsidR="001420C9">
        <w:rPr>
          <w:rStyle w:val="s1"/>
          <w:b w:val="0"/>
          <w:color w:val="auto"/>
          <w:sz w:val="28"/>
          <w:szCs w:val="28"/>
          <w:lang w:val="kk-KZ"/>
        </w:rPr>
        <w:t>у</w:t>
      </w:r>
      <w:r w:rsidRPr="006E1197">
        <w:rPr>
          <w:rStyle w:val="s1"/>
          <w:b w:val="0"/>
          <w:color w:val="auto"/>
          <w:sz w:val="28"/>
          <w:szCs w:val="28"/>
          <w:lang w:val="kk-KZ"/>
        </w:rPr>
        <w:t>ы туралы шешім қабылдаған күннен бастап 10 (он) жұмыс күнінен кеш</w:t>
      </w:r>
      <w:r w:rsidR="00DF6CEE">
        <w:rPr>
          <w:rStyle w:val="s1"/>
          <w:b w:val="0"/>
          <w:color w:val="auto"/>
          <w:sz w:val="28"/>
          <w:szCs w:val="28"/>
          <w:lang w:val="kk-KZ"/>
        </w:rPr>
        <w:t xml:space="preserve"> емес </w:t>
      </w:r>
      <w:r w:rsidR="00DF6CEE" w:rsidRPr="006E1197">
        <w:rPr>
          <w:rStyle w:val="s1"/>
          <w:b w:val="0"/>
          <w:color w:val="auto"/>
          <w:sz w:val="28"/>
          <w:szCs w:val="28"/>
          <w:lang w:val="kk-KZ"/>
        </w:rPr>
        <w:t>мерзім</w:t>
      </w:r>
      <w:r w:rsidR="00DF6CEE">
        <w:rPr>
          <w:rStyle w:val="s1"/>
          <w:b w:val="0"/>
          <w:color w:val="auto"/>
          <w:sz w:val="28"/>
          <w:szCs w:val="28"/>
          <w:lang w:val="kk-KZ"/>
        </w:rPr>
        <w:t xml:space="preserve">де </w:t>
      </w:r>
      <w:r w:rsidRPr="006E1197">
        <w:rPr>
          <w:sz w:val="28"/>
          <w:szCs w:val="28"/>
          <w:lang w:val="kk-KZ"/>
        </w:rPr>
        <w:t>т</w:t>
      </w:r>
      <w:r w:rsidRPr="006E1197">
        <w:rPr>
          <w:rStyle w:val="s1"/>
          <w:b w:val="0"/>
          <w:color w:val="auto"/>
          <w:sz w:val="28"/>
          <w:szCs w:val="28"/>
          <w:lang w:val="kk-KZ"/>
        </w:rPr>
        <w:t>өлемге қабілетсіз банкке немесе банкті басқару жөніндегі уақытша әкімшілікке (уақытша басқарушыға) (оны уәкілетті орган тағайындаған жағдайда) жолдайды.</w:t>
      </w:r>
    </w:p>
    <w:p w:rsidR="006E1197" w:rsidRPr="006E1197" w:rsidRDefault="006E1197" w:rsidP="006E1197">
      <w:pPr>
        <w:pStyle w:val="ab"/>
        <w:numPr>
          <w:ilvl w:val="0"/>
          <w:numId w:val="31"/>
        </w:numPr>
        <w:tabs>
          <w:tab w:val="left" w:pos="1134"/>
        </w:tabs>
        <w:ind w:left="0" w:firstLine="709"/>
        <w:jc w:val="both"/>
        <w:rPr>
          <w:sz w:val="28"/>
          <w:szCs w:val="28"/>
          <w:lang w:val="kk-KZ"/>
        </w:rPr>
      </w:pPr>
      <w:r w:rsidRPr="006E1197">
        <w:rPr>
          <w:sz w:val="28"/>
          <w:szCs w:val="28"/>
          <w:lang w:val="kk-KZ"/>
        </w:rPr>
        <w:t>Жоспарға:</w:t>
      </w:r>
    </w:p>
    <w:p w:rsidR="006E1197" w:rsidRPr="006E1197" w:rsidRDefault="006E1197" w:rsidP="006E1197">
      <w:pPr>
        <w:pStyle w:val="ab"/>
        <w:numPr>
          <w:ilvl w:val="0"/>
          <w:numId w:val="32"/>
        </w:numPr>
        <w:tabs>
          <w:tab w:val="left" w:pos="1134"/>
        </w:tabs>
        <w:ind w:left="0" w:firstLine="709"/>
        <w:jc w:val="both"/>
        <w:rPr>
          <w:sz w:val="28"/>
          <w:szCs w:val="28"/>
          <w:lang w:val="kk-KZ"/>
        </w:rPr>
      </w:pPr>
      <w:r w:rsidRPr="006E1197">
        <w:rPr>
          <w:rStyle w:val="s1"/>
          <w:b w:val="0"/>
          <w:color w:val="auto"/>
          <w:sz w:val="28"/>
          <w:szCs w:val="28"/>
          <w:lang w:val="kk-KZ"/>
        </w:rPr>
        <w:t xml:space="preserve">қайта құрылымдауға жататын </w:t>
      </w:r>
      <w:r w:rsidRPr="006E1197">
        <w:rPr>
          <w:sz w:val="28"/>
          <w:szCs w:val="28"/>
          <w:lang w:val="kk-KZ"/>
        </w:rPr>
        <w:t>т</w:t>
      </w:r>
      <w:r w:rsidRPr="006E1197">
        <w:rPr>
          <w:rStyle w:val="s1"/>
          <w:b w:val="0"/>
          <w:color w:val="auto"/>
          <w:sz w:val="28"/>
          <w:szCs w:val="28"/>
          <w:lang w:val="kk-KZ"/>
        </w:rPr>
        <w:t xml:space="preserve">өлемге қабілетсіз банктің міндеттемелері; </w:t>
      </w:r>
    </w:p>
    <w:p w:rsidR="006E1197" w:rsidRPr="006E1197" w:rsidRDefault="006E1197" w:rsidP="006E1197">
      <w:pPr>
        <w:pStyle w:val="ab"/>
        <w:numPr>
          <w:ilvl w:val="0"/>
          <w:numId w:val="32"/>
        </w:numPr>
        <w:tabs>
          <w:tab w:val="left" w:pos="1134"/>
        </w:tabs>
        <w:ind w:left="0" w:firstLine="709"/>
        <w:jc w:val="both"/>
        <w:rPr>
          <w:rStyle w:val="s1"/>
          <w:b w:val="0"/>
          <w:bCs w:val="0"/>
          <w:color w:val="auto"/>
          <w:sz w:val="28"/>
          <w:szCs w:val="28"/>
          <w:lang w:val="kk-KZ"/>
        </w:rPr>
      </w:pPr>
      <w:r w:rsidRPr="006E1197">
        <w:rPr>
          <w:rStyle w:val="s1"/>
          <w:b w:val="0"/>
          <w:color w:val="auto"/>
          <w:sz w:val="28"/>
          <w:szCs w:val="28"/>
          <w:lang w:val="kk-KZ"/>
        </w:rPr>
        <w:t>Банктер туралы заңның 61-10</w:t>
      </w:r>
      <w:r w:rsidR="001420C9">
        <w:rPr>
          <w:rStyle w:val="s1"/>
          <w:b w:val="0"/>
          <w:color w:val="auto"/>
          <w:sz w:val="28"/>
          <w:szCs w:val="28"/>
          <w:lang w:val="kk-KZ"/>
        </w:rPr>
        <w:t>-</w:t>
      </w:r>
      <w:r w:rsidRPr="006E1197">
        <w:rPr>
          <w:rStyle w:val="s1"/>
          <w:b w:val="0"/>
          <w:color w:val="auto"/>
          <w:sz w:val="28"/>
          <w:szCs w:val="28"/>
          <w:lang w:val="kk-KZ"/>
        </w:rPr>
        <w:t xml:space="preserve">бабының 1-тармағымен </w:t>
      </w:r>
      <w:r w:rsidR="001420C9">
        <w:rPr>
          <w:rStyle w:val="s1"/>
          <w:b w:val="0"/>
          <w:color w:val="auto"/>
          <w:sz w:val="28"/>
          <w:szCs w:val="28"/>
          <w:lang w:val="kk-KZ"/>
        </w:rPr>
        <w:t>көзделген</w:t>
      </w:r>
      <w:r w:rsidRPr="006E1197">
        <w:rPr>
          <w:rStyle w:val="s1"/>
          <w:b w:val="0"/>
          <w:color w:val="auto"/>
          <w:sz w:val="28"/>
          <w:szCs w:val="28"/>
          <w:lang w:val="kk-KZ"/>
        </w:rPr>
        <w:t xml:space="preserve"> шаралар тізбесі;</w:t>
      </w:r>
    </w:p>
    <w:p w:rsidR="006E1197" w:rsidRPr="006E1197" w:rsidRDefault="00753CFE" w:rsidP="006E1197">
      <w:pPr>
        <w:pStyle w:val="ab"/>
        <w:numPr>
          <w:ilvl w:val="0"/>
          <w:numId w:val="32"/>
        </w:numPr>
        <w:tabs>
          <w:tab w:val="left" w:pos="1134"/>
        </w:tabs>
        <w:ind w:left="0" w:firstLine="709"/>
        <w:jc w:val="both"/>
        <w:rPr>
          <w:rStyle w:val="s1"/>
          <w:b w:val="0"/>
          <w:bCs w:val="0"/>
          <w:color w:val="auto"/>
          <w:sz w:val="28"/>
          <w:szCs w:val="28"/>
          <w:lang w:val="kk-KZ"/>
        </w:rPr>
      </w:pPr>
      <w:r w:rsidRPr="006E1197">
        <w:rPr>
          <w:rStyle w:val="s1"/>
          <w:b w:val="0"/>
          <w:color w:val="auto"/>
          <w:sz w:val="28"/>
          <w:szCs w:val="28"/>
          <w:lang w:val="kk-KZ"/>
        </w:rPr>
        <w:t>Банктер туралы заңның 61-10</w:t>
      </w:r>
      <w:r>
        <w:rPr>
          <w:rStyle w:val="s1"/>
          <w:b w:val="0"/>
          <w:color w:val="auto"/>
          <w:sz w:val="28"/>
          <w:szCs w:val="28"/>
          <w:lang w:val="kk-KZ"/>
        </w:rPr>
        <w:t>-</w:t>
      </w:r>
      <w:r w:rsidRPr="006E1197">
        <w:rPr>
          <w:rStyle w:val="s1"/>
          <w:b w:val="0"/>
          <w:color w:val="auto"/>
          <w:sz w:val="28"/>
          <w:szCs w:val="28"/>
          <w:lang w:val="kk-KZ"/>
        </w:rPr>
        <w:t>бабының 2-тармағына сәйкес кредиторлардың әр кезегі бөлігіндегі міндеттемелерге қызмет көрсету бойынша төлемдерді орындауын уақытша тоқтата тұру</w:t>
      </w:r>
      <w:r>
        <w:rPr>
          <w:rStyle w:val="s1"/>
          <w:b w:val="0"/>
          <w:color w:val="auto"/>
          <w:sz w:val="28"/>
          <w:szCs w:val="28"/>
          <w:lang w:val="kk-KZ"/>
        </w:rPr>
        <w:t>ды қоса алғанда,</w:t>
      </w:r>
      <w:r w:rsidRPr="006E1197">
        <w:rPr>
          <w:rStyle w:val="s1"/>
          <w:b w:val="0"/>
          <w:color w:val="auto"/>
          <w:sz w:val="28"/>
          <w:szCs w:val="28"/>
          <w:lang w:val="kk-KZ"/>
        </w:rPr>
        <w:t xml:space="preserve"> </w:t>
      </w:r>
      <w:r w:rsidR="00715563" w:rsidRPr="006E1197">
        <w:rPr>
          <w:rStyle w:val="s1"/>
          <w:b w:val="0"/>
          <w:color w:val="auto"/>
          <w:sz w:val="28"/>
          <w:szCs w:val="28"/>
          <w:lang w:val="kk-KZ"/>
        </w:rPr>
        <w:t xml:space="preserve">төлемге қабілетсіз банктің </w:t>
      </w:r>
      <w:r w:rsidR="006E1197" w:rsidRPr="006E1197">
        <w:rPr>
          <w:rStyle w:val="s1"/>
          <w:b w:val="0"/>
          <w:color w:val="auto"/>
          <w:sz w:val="28"/>
          <w:szCs w:val="28"/>
          <w:lang w:val="kk-KZ"/>
        </w:rPr>
        <w:t xml:space="preserve">таңдаған </w:t>
      </w:r>
      <w:r>
        <w:rPr>
          <w:rStyle w:val="s1"/>
          <w:b w:val="0"/>
          <w:color w:val="auto"/>
          <w:sz w:val="28"/>
          <w:szCs w:val="28"/>
          <w:lang w:val="kk-KZ"/>
        </w:rPr>
        <w:t>шара түріне қарай міндеттемелер</w:t>
      </w:r>
      <w:r w:rsidR="006E1197" w:rsidRPr="006E1197">
        <w:rPr>
          <w:rStyle w:val="s1"/>
          <w:b w:val="0"/>
          <w:color w:val="auto"/>
          <w:sz w:val="28"/>
          <w:szCs w:val="28"/>
          <w:lang w:val="kk-KZ"/>
        </w:rPr>
        <w:t>і</w:t>
      </w:r>
      <w:r>
        <w:rPr>
          <w:rStyle w:val="s1"/>
          <w:b w:val="0"/>
          <w:color w:val="auto"/>
          <w:sz w:val="28"/>
          <w:szCs w:val="28"/>
          <w:lang w:val="kk-KZ"/>
        </w:rPr>
        <w:t>н</w:t>
      </w:r>
      <w:r w:rsidR="006E1197" w:rsidRPr="006E1197">
        <w:rPr>
          <w:rStyle w:val="s1"/>
          <w:b w:val="0"/>
          <w:color w:val="auto"/>
          <w:sz w:val="28"/>
          <w:szCs w:val="28"/>
          <w:lang w:val="kk-KZ"/>
        </w:rPr>
        <w:t xml:space="preserve"> есептен шығар</w:t>
      </w:r>
      <w:r>
        <w:rPr>
          <w:rStyle w:val="s1"/>
          <w:b w:val="0"/>
          <w:color w:val="auto"/>
          <w:sz w:val="28"/>
          <w:szCs w:val="28"/>
          <w:lang w:val="kk-KZ"/>
        </w:rPr>
        <w:t>у</w:t>
      </w:r>
      <w:r w:rsidR="006E1197" w:rsidRPr="006E1197">
        <w:rPr>
          <w:rStyle w:val="s1"/>
          <w:b w:val="0"/>
          <w:color w:val="auto"/>
          <w:sz w:val="28"/>
          <w:szCs w:val="28"/>
          <w:lang w:val="kk-KZ"/>
        </w:rPr>
        <w:t xml:space="preserve"> мөлшері</w:t>
      </w:r>
      <w:r>
        <w:rPr>
          <w:rStyle w:val="s1"/>
          <w:b w:val="0"/>
          <w:color w:val="auto"/>
          <w:sz w:val="28"/>
          <w:szCs w:val="28"/>
          <w:lang w:val="kk-KZ"/>
        </w:rPr>
        <w:t>н</w:t>
      </w:r>
      <w:r w:rsidR="006E1197" w:rsidRPr="006E1197">
        <w:rPr>
          <w:rStyle w:val="s1"/>
          <w:b w:val="0"/>
          <w:color w:val="auto"/>
          <w:sz w:val="28"/>
          <w:szCs w:val="28"/>
          <w:lang w:val="kk-KZ"/>
        </w:rPr>
        <w:t xml:space="preserve"> және (немесе) бағалы қағаздарын және өзге де ақшалай міндеттемелерін </w:t>
      </w:r>
      <w:r>
        <w:rPr>
          <w:rStyle w:val="s1"/>
          <w:b w:val="0"/>
          <w:color w:val="auto"/>
          <w:sz w:val="28"/>
          <w:szCs w:val="28"/>
          <w:lang w:val="kk-KZ"/>
        </w:rPr>
        <w:t xml:space="preserve">оның </w:t>
      </w:r>
      <w:r w:rsidR="006E1197" w:rsidRPr="006E1197">
        <w:rPr>
          <w:rStyle w:val="s1"/>
          <w:b w:val="0"/>
          <w:color w:val="auto"/>
          <w:sz w:val="28"/>
          <w:szCs w:val="28"/>
          <w:lang w:val="kk-KZ"/>
        </w:rPr>
        <w:t>жай акциялар</w:t>
      </w:r>
      <w:r>
        <w:rPr>
          <w:rStyle w:val="s1"/>
          <w:b w:val="0"/>
          <w:color w:val="auto"/>
          <w:sz w:val="28"/>
          <w:szCs w:val="28"/>
          <w:lang w:val="kk-KZ"/>
        </w:rPr>
        <w:t>ын</w:t>
      </w:r>
      <w:r w:rsidR="006E1197" w:rsidRPr="006E1197">
        <w:rPr>
          <w:rStyle w:val="s1"/>
          <w:b w:val="0"/>
          <w:color w:val="auto"/>
          <w:sz w:val="28"/>
          <w:szCs w:val="28"/>
          <w:lang w:val="kk-KZ"/>
        </w:rPr>
        <w:t>а айырбастау коэффициенті</w:t>
      </w:r>
      <w:r>
        <w:rPr>
          <w:rStyle w:val="s1"/>
          <w:b w:val="0"/>
          <w:color w:val="auto"/>
          <w:sz w:val="28"/>
          <w:szCs w:val="28"/>
          <w:lang w:val="kk-KZ"/>
        </w:rPr>
        <w:t>н</w:t>
      </w:r>
      <w:r w:rsidR="006E1197" w:rsidRPr="006E1197">
        <w:rPr>
          <w:rStyle w:val="s1"/>
          <w:b w:val="0"/>
          <w:color w:val="auto"/>
          <w:sz w:val="28"/>
          <w:szCs w:val="28"/>
          <w:lang w:val="kk-KZ"/>
        </w:rPr>
        <w:t xml:space="preserve"> және (немесе) төлемге қабілетсіз банктің міндеттемелері бойынша </w:t>
      </w:r>
      <w:r w:rsidRPr="006E1197">
        <w:rPr>
          <w:rStyle w:val="s1"/>
          <w:b w:val="0"/>
          <w:color w:val="auto"/>
          <w:sz w:val="28"/>
          <w:szCs w:val="28"/>
          <w:lang w:val="kk-KZ"/>
        </w:rPr>
        <w:t xml:space="preserve">өзгертілген мерзімдері және (немесе) </w:t>
      </w:r>
      <w:r w:rsidR="006E1197" w:rsidRPr="006E1197">
        <w:rPr>
          <w:rStyle w:val="s1"/>
          <w:b w:val="0"/>
          <w:color w:val="auto"/>
          <w:sz w:val="28"/>
          <w:szCs w:val="28"/>
          <w:lang w:val="kk-KZ"/>
        </w:rPr>
        <w:t>пайыздық мөлшерлемесі көрсетілген төлемге қабілетсіз банктің міндеттемелерін қайта құрылымдау талаптары;</w:t>
      </w:r>
    </w:p>
    <w:p w:rsidR="006E1197" w:rsidRPr="006E1197" w:rsidRDefault="006E1197" w:rsidP="006E1197">
      <w:pPr>
        <w:pStyle w:val="ab"/>
        <w:numPr>
          <w:ilvl w:val="0"/>
          <w:numId w:val="32"/>
        </w:numPr>
        <w:tabs>
          <w:tab w:val="left" w:pos="1134"/>
        </w:tabs>
        <w:ind w:left="0" w:firstLine="709"/>
        <w:jc w:val="both"/>
        <w:rPr>
          <w:sz w:val="28"/>
          <w:szCs w:val="28"/>
          <w:lang w:val="kk-KZ"/>
        </w:rPr>
      </w:pPr>
      <w:r w:rsidRPr="006E1197">
        <w:rPr>
          <w:sz w:val="28"/>
          <w:szCs w:val="28"/>
          <w:lang w:val="kk-KZ"/>
        </w:rPr>
        <w:t xml:space="preserve">өткізілетін іс-шаралардан болжамды қаржы нәтижелері; </w:t>
      </w:r>
    </w:p>
    <w:p w:rsidR="006E1197" w:rsidRPr="006E1197" w:rsidRDefault="006E1197" w:rsidP="006E1197">
      <w:pPr>
        <w:pStyle w:val="ab"/>
        <w:numPr>
          <w:ilvl w:val="0"/>
          <w:numId w:val="32"/>
        </w:numPr>
        <w:tabs>
          <w:tab w:val="left" w:pos="1134"/>
        </w:tabs>
        <w:ind w:left="0" w:firstLine="709"/>
        <w:jc w:val="both"/>
        <w:rPr>
          <w:sz w:val="28"/>
          <w:szCs w:val="28"/>
          <w:lang w:val="kk-KZ"/>
        </w:rPr>
      </w:pPr>
      <w:r w:rsidRPr="006E1197">
        <w:rPr>
          <w:rStyle w:val="s1"/>
          <w:b w:val="0"/>
          <w:color w:val="auto"/>
          <w:sz w:val="28"/>
          <w:szCs w:val="28"/>
          <w:lang w:val="kk-KZ"/>
        </w:rPr>
        <w:t>Банктер туралы заңның 61-10</w:t>
      </w:r>
      <w:r w:rsidR="001420C9">
        <w:rPr>
          <w:rStyle w:val="s1"/>
          <w:b w:val="0"/>
          <w:color w:val="auto"/>
          <w:sz w:val="28"/>
          <w:szCs w:val="28"/>
          <w:lang w:val="kk-KZ"/>
        </w:rPr>
        <w:t>-</w:t>
      </w:r>
      <w:r w:rsidRPr="006E1197">
        <w:rPr>
          <w:rStyle w:val="s1"/>
          <w:b w:val="0"/>
          <w:color w:val="auto"/>
          <w:sz w:val="28"/>
          <w:szCs w:val="28"/>
          <w:lang w:val="kk-KZ"/>
        </w:rPr>
        <w:t xml:space="preserve">бабының 1-тармағымен </w:t>
      </w:r>
      <w:r w:rsidR="001420C9">
        <w:rPr>
          <w:rStyle w:val="s1"/>
          <w:b w:val="0"/>
          <w:color w:val="auto"/>
          <w:sz w:val="28"/>
          <w:szCs w:val="28"/>
          <w:lang w:val="kk-KZ"/>
        </w:rPr>
        <w:t>көзделген</w:t>
      </w:r>
      <w:r w:rsidRPr="006E1197">
        <w:rPr>
          <w:rStyle w:val="s1"/>
          <w:b w:val="0"/>
          <w:color w:val="auto"/>
          <w:sz w:val="28"/>
          <w:szCs w:val="28"/>
          <w:lang w:val="kk-KZ"/>
        </w:rPr>
        <w:t xml:space="preserve"> шараларды іске асыруға бағытталған </w:t>
      </w:r>
      <w:r w:rsidRPr="006E1197">
        <w:rPr>
          <w:sz w:val="28"/>
          <w:szCs w:val="28"/>
          <w:lang w:val="kk-KZ"/>
        </w:rPr>
        <w:t xml:space="preserve">іс-шаралар және оларды орындау мерзімі кіреді. </w:t>
      </w:r>
      <w:r w:rsidRPr="006E1197">
        <w:rPr>
          <w:rStyle w:val="s1"/>
          <w:b w:val="0"/>
          <w:color w:val="auto"/>
          <w:sz w:val="28"/>
          <w:szCs w:val="28"/>
          <w:lang w:val="kk-KZ"/>
        </w:rPr>
        <w:t xml:space="preserve"> </w:t>
      </w:r>
    </w:p>
    <w:p w:rsidR="006E1197" w:rsidRPr="006E1197" w:rsidRDefault="006E1197" w:rsidP="006E1197">
      <w:pPr>
        <w:pStyle w:val="ab"/>
        <w:tabs>
          <w:tab w:val="left" w:pos="1134"/>
        </w:tabs>
        <w:ind w:left="0" w:firstLine="709"/>
        <w:jc w:val="both"/>
        <w:rPr>
          <w:sz w:val="28"/>
          <w:szCs w:val="28"/>
          <w:lang w:val="kk-KZ"/>
        </w:rPr>
      </w:pPr>
      <w:r w:rsidRPr="006E1197">
        <w:rPr>
          <w:sz w:val="28"/>
          <w:szCs w:val="28"/>
          <w:lang w:val="kk-KZ"/>
        </w:rPr>
        <w:t xml:space="preserve">Банктік конгломераттың қатысушысы болып табылатын </w:t>
      </w:r>
      <w:r w:rsidRPr="006E1197">
        <w:rPr>
          <w:rStyle w:val="s1"/>
          <w:b w:val="0"/>
          <w:color w:val="auto"/>
          <w:sz w:val="28"/>
          <w:szCs w:val="28"/>
          <w:lang w:val="kk-KZ"/>
        </w:rPr>
        <w:t>төлемге қабілетсіз банкке қатысты әзірленген Жоспар осы тармақтың бірінші бөлігінде көрсетілген ақпараттан бөлек, б</w:t>
      </w:r>
      <w:r w:rsidRPr="006E1197">
        <w:rPr>
          <w:sz w:val="28"/>
          <w:szCs w:val="28"/>
          <w:lang w:val="kk-KZ"/>
        </w:rPr>
        <w:t xml:space="preserve">анктік конгломераттың басқа қатысушылары үшін </w:t>
      </w:r>
      <w:r w:rsidRPr="006E1197">
        <w:rPr>
          <w:rStyle w:val="s1"/>
          <w:b w:val="0"/>
          <w:color w:val="auto"/>
          <w:sz w:val="28"/>
          <w:szCs w:val="28"/>
          <w:lang w:val="kk-KZ"/>
        </w:rPr>
        <w:t xml:space="preserve">төлемге қабілетсіз банктің міндеттемелерін қайта құрылымдауын жүргізуіне байланысты </w:t>
      </w:r>
      <w:r w:rsidRPr="006E1197">
        <w:rPr>
          <w:sz w:val="28"/>
          <w:szCs w:val="28"/>
          <w:lang w:val="kk-KZ"/>
        </w:rPr>
        <w:t xml:space="preserve">болжамды қаржы нәтижелерін қамтиды.  </w:t>
      </w:r>
    </w:p>
    <w:p w:rsidR="006E1197" w:rsidRPr="006E1197" w:rsidRDefault="006E1197" w:rsidP="006E1197">
      <w:pPr>
        <w:pStyle w:val="ab"/>
        <w:numPr>
          <w:ilvl w:val="0"/>
          <w:numId w:val="31"/>
        </w:numPr>
        <w:tabs>
          <w:tab w:val="left" w:pos="1134"/>
        </w:tabs>
        <w:ind w:left="0" w:firstLine="709"/>
        <w:jc w:val="both"/>
        <w:rPr>
          <w:rStyle w:val="s1"/>
          <w:b w:val="0"/>
          <w:bCs w:val="0"/>
          <w:color w:val="auto"/>
          <w:sz w:val="28"/>
          <w:szCs w:val="28"/>
          <w:lang w:val="kk-KZ"/>
        </w:rPr>
      </w:pPr>
      <w:r w:rsidRPr="006E1197">
        <w:rPr>
          <w:rStyle w:val="s1"/>
          <w:b w:val="0"/>
          <w:color w:val="auto"/>
          <w:sz w:val="28"/>
          <w:szCs w:val="28"/>
          <w:lang w:val="kk-KZ"/>
        </w:rPr>
        <w:t xml:space="preserve">Төлемге қабілетсіз банктің бір кезектегі кредиторлары алдындағы міндеттемелері сол кезектегі кредиторлары арасында қайта құрылымдауға жататын міндеттеме сомаларына бір уақытта пропорционалды қайта құрылымданады. Төлемге қабілетсіз банктің келесі кезектегі кредиторлары </w:t>
      </w:r>
      <w:r w:rsidRPr="006E1197">
        <w:rPr>
          <w:rStyle w:val="s1"/>
          <w:b w:val="0"/>
          <w:color w:val="auto"/>
          <w:sz w:val="28"/>
          <w:szCs w:val="28"/>
          <w:lang w:val="kk-KZ"/>
        </w:rPr>
        <w:lastRenderedPageBreak/>
        <w:t>алдындағы міндеттемелері төлемге қабілетсіз банктің алдыңғы кезектегі міндеттемелерін қайта құрылымдаған соң жүзеге асырылады.</w:t>
      </w:r>
    </w:p>
    <w:p w:rsidR="006E1197" w:rsidRPr="006E1197" w:rsidRDefault="006E1197" w:rsidP="006E1197">
      <w:pPr>
        <w:pStyle w:val="ab"/>
        <w:numPr>
          <w:ilvl w:val="0"/>
          <w:numId w:val="31"/>
        </w:numPr>
        <w:tabs>
          <w:tab w:val="left" w:pos="1134"/>
        </w:tabs>
        <w:ind w:left="0" w:firstLine="709"/>
        <w:jc w:val="both"/>
        <w:rPr>
          <w:rStyle w:val="s1"/>
          <w:b w:val="0"/>
          <w:bCs w:val="0"/>
          <w:color w:val="auto"/>
          <w:sz w:val="28"/>
          <w:szCs w:val="28"/>
          <w:lang w:val="kk-KZ"/>
        </w:rPr>
      </w:pPr>
      <w:r w:rsidRPr="006E1197">
        <w:rPr>
          <w:rStyle w:val="s1"/>
          <w:b w:val="0"/>
          <w:color w:val="auto"/>
          <w:sz w:val="28"/>
          <w:szCs w:val="28"/>
          <w:lang w:val="kk-KZ"/>
        </w:rPr>
        <w:t xml:space="preserve">Төлемге қабілетсіз банк немесе банкті басқару жөніндегі уақытша әкімшілік (уақытша басқарушы) (оны уәкілетті орган тағайындаған жағдайда) Жоспарды алған соң ол Жоспардың әр тармағына жауапты орындаушыларды белгілейді және оны іске асыруға кіріседі.  </w:t>
      </w:r>
    </w:p>
    <w:p w:rsidR="006E1197" w:rsidRPr="006E1197" w:rsidRDefault="006E1197" w:rsidP="006E1197">
      <w:pPr>
        <w:pStyle w:val="ab"/>
        <w:numPr>
          <w:ilvl w:val="0"/>
          <w:numId w:val="31"/>
        </w:numPr>
        <w:tabs>
          <w:tab w:val="left" w:pos="1134"/>
        </w:tabs>
        <w:ind w:left="0" w:firstLine="709"/>
        <w:jc w:val="both"/>
        <w:rPr>
          <w:sz w:val="28"/>
          <w:szCs w:val="28"/>
          <w:lang w:val="kk-KZ"/>
        </w:rPr>
      </w:pPr>
      <w:r w:rsidRPr="006E1197">
        <w:rPr>
          <w:rStyle w:val="s1"/>
          <w:b w:val="0"/>
          <w:color w:val="auto"/>
          <w:sz w:val="28"/>
          <w:szCs w:val="28"/>
          <w:lang w:val="kk-KZ"/>
        </w:rPr>
        <w:t>Төлемге қабілетсіз банк Жоспарда көзделген іс-шараларды орындау жөніндегі ақпаратты уәкілетті органға оларды орындаған соң келесі жұмыс күнінен кешіктірмей жолдайды.</w:t>
      </w:r>
    </w:p>
    <w:p w:rsidR="00092BC1" w:rsidRPr="006E1197" w:rsidRDefault="006E1197" w:rsidP="006E1197">
      <w:pPr>
        <w:tabs>
          <w:tab w:val="left" w:pos="1134"/>
        </w:tabs>
        <w:ind w:firstLine="708"/>
        <w:jc w:val="both"/>
        <w:rPr>
          <w:sz w:val="28"/>
          <w:szCs w:val="28"/>
          <w:lang w:val="kk-KZ"/>
        </w:rPr>
      </w:pPr>
      <w:r>
        <w:rPr>
          <w:sz w:val="28"/>
          <w:szCs w:val="28"/>
          <w:lang w:val="kk-KZ"/>
        </w:rPr>
        <w:t>12.</w:t>
      </w:r>
      <w:r>
        <w:rPr>
          <w:sz w:val="28"/>
          <w:szCs w:val="28"/>
          <w:lang w:val="kk-KZ"/>
        </w:rPr>
        <w:tab/>
      </w:r>
      <w:r w:rsidRPr="006E1197">
        <w:rPr>
          <w:sz w:val="28"/>
          <w:szCs w:val="28"/>
          <w:lang w:val="kk-KZ"/>
        </w:rPr>
        <w:t>Егер т</w:t>
      </w:r>
      <w:r w:rsidRPr="006E1197">
        <w:rPr>
          <w:rStyle w:val="s1"/>
          <w:b w:val="0"/>
          <w:color w:val="auto"/>
          <w:sz w:val="28"/>
          <w:szCs w:val="28"/>
          <w:lang w:val="kk-KZ"/>
        </w:rPr>
        <w:t xml:space="preserve">өлемге қабілетсіз банк </w:t>
      </w:r>
      <w:r w:rsidRPr="006E1197">
        <w:rPr>
          <w:sz w:val="28"/>
          <w:szCs w:val="28"/>
          <w:lang w:val="kk-KZ"/>
        </w:rPr>
        <w:t xml:space="preserve">Жоспарда көзделген қабылданған шаралар нәтижесі бойынша </w:t>
      </w:r>
      <w:r w:rsidRPr="006E1197">
        <w:rPr>
          <w:rStyle w:val="s1"/>
          <w:b w:val="0"/>
          <w:color w:val="auto"/>
          <w:sz w:val="28"/>
          <w:szCs w:val="28"/>
          <w:lang w:val="kk-KZ"/>
        </w:rPr>
        <w:t>Банктер туралы заңның 61-7</w:t>
      </w:r>
      <w:r w:rsidR="00DF6CEE">
        <w:rPr>
          <w:rStyle w:val="s1"/>
          <w:b w:val="0"/>
          <w:color w:val="auto"/>
          <w:sz w:val="28"/>
          <w:szCs w:val="28"/>
          <w:lang w:val="kk-KZ"/>
        </w:rPr>
        <w:t>-</w:t>
      </w:r>
      <w:r w:rsidRPr="006E1197">
        <w:rPr>
          <w:rStyle w:val="s1"/>
          <w:b w:val="0"/>
          <w:color w:val="auto"/>
          <w:sz w:val="28"/>
          <w:szCs w:val="28"/>
          <w:lang w:val="kk-KZ"/>
        </w:rPr>
        <w:t xml:space="preserve">бабының </w:t>
      </w:r>
      <w:r>
        <w:rPr>
          <w:rStyle w:val="s1"/>
          <w:b w:val="0"/>
          <w:color w:val="auto"/>
          <w:sz w:val="28"/>
          <w:szCs w:val="28"/>
          <w:lang w:val="kk-KZ"/>
        </w:rPr>
        <w:br/>
      </w:r>
      <w:r w:rsidRPr="006E1197">
        <w:rPr>
          <w:rStyle w:val="s1"/>
          <w:b w:val="0"/>
          <w:color w:val="auto"/>
          <w:sz w:val="28"/>
          <w:szCs w:val="28"/>
          <w:lang w:val="kk-KZ"/>
        </w:rPr>
        <w:t xml:space="preserve">2-тармағында көрсетілген </w:t>
      </w:r>
      <w:r w:rsidRPr="006E1197">
        <w:rPr>
          <w:sz w:val="28"/>
          <w:szCs w:val="28"/>
          <w:lang w:val="kk-KZ"/>
        </w:rPr>
        <w:t>т</w:t>
      </w:r>
      <w:r w:rsidRPr="006E1197">
        <w:rPr>
          <w:rStyle w:val="s1"/>
          <w:b w:val="0"/>
          <w:color w:val="auto"/>
          <w:sz w:val="28"/>
          <w:szCs w:val="28"/>
          <w:lang w:val="kk-KZ"/>
        </w:rPr>
        <w:t xml:space="preserve">өлемге қабілетсіз банк санатына жатқызу негіздемесін жойған жағдайда және жеке капиталының жеткіліктілік коэффициентін сақтаған болса, уәкілетті орган аталған банкті </w:t>
      </w:r>
      <w:r w:rsidRPr="006E1197">
        <w:rPr>
          <w:sz w:val="28"/>
          <w:szCs w:val="28"/>
          <w:lang w:val="kk-KZ"/>
        </w:rPr>
        <w:t>т</w:t>
      </w:r>
      <w:r w:rsidRPr="006E1197">
        <w:rPr>
          <w:rStyle w:val="s1"/>
          <w:b w:val="0"/>
          <w:color w:val="auto"/>
          <w:sz w:val="28"/>
          <w:szCs w:val="28"/>
          <w:lang w:val="kk-KZ"/>
        </w:rPr>
        <w:t xml:space="preserve">өлемге қабілетсіз банктер санатынан шығару туралы шешім қабылдайды. Бұл ретте, </w:t>
      </w:r>
      <w:r w:rsidRPr="006E1197">
        <w:rPr>
          <w:sz w:val="28"/>
          <w:szCs w:val="28"/>
          <w:lang w:val="kk-KZ"/>
        </w:rPr>
        <w:t>т</w:t>
      </w:r>
      <w:r w:rsidRPr="006E1197">
        <w:rPr>
          <w:rStyle w:val="s1"/>
          <w:b w:val="0"/>
          <w:color w:val="auto"/>
          <w:sz w:val="28"/>
          <w:szCs w:val="28"/>
          <w:lang w:val="kk-KZ"/>
        </w:rPr>
        <w:t xml:space="preserve">өлемге қабілетсіз банктің </w:t>
      </w:r>
      <w:r w:rsidRPr="006E1197">
        <w:rPr>
          <w:sz w:val="28"/>
          <w:szCs w:val="28"/>
          <w:lang w:val="kk-KZ"/>
        </w:rPr>
        <w:t>Жоспарда көзделген міндеттемелері орындалған болып есептеледі.</w:t>
      </w:r>
    </w:p>
    <w:sectPr w:rsidR="00092BC1" w:rsidRPr="006E1197" w:rsidSect="00377CC9">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21" w:rsidRDefault="00990621" w:rsidP="00AD2385">
      <w:r>
        <w:separator/>
      </w:r>
    </w:p>
  </w:endnote>
  <w:endnote w:type="continuationSeparator" w:id="0">
    <w:p w:rsidR="00990621" w:rsidRDefault="00990621" w:rsidP="00A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2B" w:rsidRDefault="007B252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2B" w:rsidRDefault="007B252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2B" w:rsidRDefault="007B25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21" w:rsidRDefault="00990621" w:rsidP="00AD2385">
      <w:r>
        <w:separator/>
      </w:r>
    </w:p>
  </w:footnote>
  <w:footnote w:type="continuationSeparator" w:id="0">
    <w:p w:rsidR="00990621" w:rsidRDefault="00990621" w:rsidP="00AD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2B" w:rsidRDefault="007B252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32" w:rsidRPr="00B35DE0" w:rsidRDefault="000C1C58">
    <w:pPr>
      <w:pStyle w:val="a7"/>
      <w:jc w:val="center"/>
      <w:rPr>
        <w:color w:val="auto"/>
        <w:sz w:val="28"/>
        <w:szCs w:val="28"/>
      </w:rPr>
    </w:pPr>
    <w:r w:rsidRPr="00B35DE0">
      <w:rPr>
        <w:color w:val="auto"/>
        <w:sz w:val="28"/>
        <w:szCs w:val="28"/>
      </w:rPr>
      <w:fldChar w:fldCharType="begin"/>
    </w:r>
    <w:r w:rsidR="00B31832" w:rsidRPr="00B35DE0">
      <w:rPr>
        <w:color w:val="auto"/>
        <w:sz w:val="28"/>
        <w:szCs w:val="28"/>
      </w:rPr>
      <w:instrText>PAGE   \* MERGEFORMAT</w:instrText>
    </w:r>
    <w:r w:rsidRPr="00B35DE0">
      <w:rPr>
        <w:color w:val="auto"/>
        <w:sz w:val="28"/>
        <w:szCs w:val="28"/>
      </w:rPr>
      <w:fldChar w:fldCharType="separate"/>
    </w:r>
    <w:r w:rsidR="007B252B">
      <w:rPr>
        <w:noProof/>
        <w:color w:val="auto"/>
        <w:sz w:val="28"/>
        <w:szCs w:val="28"/>
      </w:rPr>
      <w:t>5</w:t>
    </w:r>
    <w:r w:rsidRPr="00B35DE0">
      <w:rPr>
        <w:color w:val="auto"/>
        <w:sz w:val="28"/>
        <w:szCs w:val="28"/>
      </w:rPr>
      <w:fldChar w:fldCharType="end"/>
    </w:r>
  </w:p>
  <w:p w:rsidR="00B31832" w:rsidRDefault="00B3183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2B" w:rsidRPr="007B252B" w:rsidRDefault="007B252B" w:rsidP="007B252B">
    <w:pPr>
      <w:tabs>
        <w:tab w:val="center" w:pos="4677"/>
        <w:tab w:val="right" w:pos="9355"/>
      </w:tabs>
    </w:pPr>
    <w:r w:rsidRPr="007B252B">
      <w:rPr>
        <w:i/>
        <w:iCs/>
        <w:lang w:val="kk-KZ"/>
      </w:rPr>
      <w:t xml:space="preserve">Қазақстан Республикасы Әділет министрлігінде 2018 жылы </w:t>
    </w:r>
    <w:r w:rsidRPr="007B252B">
      <w:rPr>
        <w:i/>
        <w:iCs/>
      </w:rPr>
      <w:t>2</w:t>
    </w:r>
    <w:r>
      <w:rPr>
        <w:i/>
        <w:iCs/>
        <w:lang w:val="kk-KZ"/>
      </w:rPr>
      <w:t xml:space="preserve">9 қарашада </w:t>
    </w:r>
    <w:bookmarkStart w:id="6" w:name="_GoBack"/>
    <w:bookmarkEnd w:id="6"/>
    <w:r w:rsidRPr="007B252B">
      <w:rPr>
        <w:i/>
        <w:iCs/>
        <w:lang w:val="kk-KZ"/>
      </w:rPr>
      <w:t xml:space="preserve"> № 17</w:t>
    </w:r>
    <w:r>
      <w:rPr>
        <w:i/>
        <w:iCs/>
        <w:lang w:val="kk-KZ"/>
      </w:rPr>
      <w:t>823</w:t>
    </w:r>
    <w:r w:rsidRPr="007B252B">
      <w:rPr>
        <w:i/>
        <w:iCs/>
        <w:lang w:val="kk-KZ"/>
      </w:rPr>
      <w:t xml:space="preserve"> тіркелді</w:t>
    </w:r>
  </w:p>
  <w:p w:rsidR="007B252B" w:rsidRPr="007B252B" w:rsidRDefault="007B252B" w:rsidP="007B25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B17"/>
    <w:multiLevelType w:val="hybridMultilevel"/>
    <w:tmpl w:val="0BCCE378"/>
    <w:lvl w:ilvl="0" w:tplc="CCB0323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F7148"/>
    <w:multiLevelType w:val="hybridMultilevel"/>
    <w:tmpl w:val="CCD6B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B59C9"/>
    <w:multiLevelType w:val="hybridMultilevel"/>
    <w:tmpl w:val="80E8A908"/>
    <w:lvl w:ilvl="0" w:tplc="BCC675D2">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005137"/>
    <w:multiLevelType w:val="hybridMultilevel"/>
    <w:tmpl w:val="C65645DA"/>
    <w:lvl w:ilvl="0" w:tplc="0630B762">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657141"/>
    <w:multiLevelType w:val="hybridMultilevel"/>
    <w:tmpl w:val="A6C07F6C"/>
    <w:lvl w:ilvl="0" w:tplc="ED3488C2">
      <w:start w:val="6"/>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FA2D5E"/>
    <w:multiLevelType w:val="hybridMultilevel"/>
    <w:tmpl w:val="96FCB3C2"/>
    <w:lvl w:ilvl="0" w:tplc="C268ADB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B73BFB"/>
    <w:multiLevelType w:val="hybridMultilevel"/>
    <w:tmpl w:val="83245A3E"/>
    <w:lvl w:ilvl="0" w:tplc="0F4E8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37C1503"/>
    <w:multiLevelType w:val="hybridMultilevel"/>
    <w:tmpl w:val="6142BDF4"/>
    <w:lvl w:ilvl="0" w:tplc="21344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52D6000"/>
    <w:multiLevelType w:val="hybridMultilevel"/>
    <w:tmpl w:val="843C86D6"/>
    <w:lvl w:ilvl="0" w:tplc="D6FADA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6B344D"/>
    <w:multiLevelType w:val="hybridMultilevel"/>
    <w:tmpl w:val="01D45ABA"/>
    <w:lvl w:ilvl="0" w:tplc="EE0AB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AF229F"/>
    <w:multiLevelType w:val="hybridMultilevel"/>
    <w:tmpl w:val="4D4E33D6"/>
    <w:lvl w:ilvl="0" w:tplc="BF827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20D3B0B"/>
    <w:multiLevelType w:val="hybridMultilevel"/>
    <w:tmpl w:val="CA3E3222"/>
    <w:lvl w:ilvl="0" w:tplc="D736F4D8">
      <w:start w:val="1"/>
      <w:numFmt w:val="decimal"/>
      <w:lvlText w:val="%1."/>
      <w:lvlJc w:val="left"/>
      <w:pPr>
        <w:ind w:left="2059" w:hanging="13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E6EF5"/>
    <w:multiLevelType w:val="hybridMultilevel"/>
    <w:tmpl w:val="315879E6"/>
    <w:lvl w:ilvl="0" w:tplc="29E6D184">
      <w:start w:val="31"/>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493F49B9"/>
    <w:multiLevelType w:val="hybridMultilevel"/>
    <w:tmpl w:val="EB886C5C"/>
    <w:lvl w:ilvl="0" w:tplc="A41A2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DF03B5"/>
    <w:multiLevelType w:val="hybridMultilevel"/>
    <w:tmpl w:val="929CE43C"/>
    <w:lvl w:ilvl="0" w:tplc="2EF83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B0126B3"/>
    <w:multiLevelType w:val="hybridMultilevel"/>
    <w:tmpl w:val="B840271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D753E06"/>
    <w:multiLevelType w:val="hybridMultilevel"/>
    <w:tmpl w:val="52E0F10E"/>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ED163F8"/>
    <w:multiLevelType w:val="hybridMultilevel"/>
    <w:tmpl w:val="EA5C742A"/>
    <w:lvl w:ilvl="0" w:tplc="D07E1252">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0146039"/>
    <w:multiLevelType w:val="hybridMultilevel"/>
    <w:tmpl w:val="D0922050"/>
    <w:lvl w:ilvl="0" w:tplc="C896D2C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FB626F"/>
    <w:multiLevelType w:val="hybridMultilevel"/>
    <w:tmpl w:val="5608E6A4"/>
    <w:lvl w:ilvl="0" w:tplc="62C239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CB551F1"/>
    <w:multiLevelType w:val="hybridMultilevel"/>
    <w:tmpl w:val="F21A7B02"/>
    <w:lvl w:ilvl="0" w:tplc="D77AE11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48462AD"/>
    <w:multiLevelType w:val="hybridMultilevel"/>
    <w:tmpl w:val="83F4CA1E"/>
    <w:lvl w:ilvl="0" w:tplc="129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B7A693C"/>
    <w:multiLevelType w:val="hybridMultilevel"/>
    <w:tmpl w:val="A6E08120"/>
    <w:lvl w:ilvl="0" w:tplc="AE4E56E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6C1412FC"/>
    <w:multiLevelType w:val="hybridMultilevel"/>
    <w:tmpl w:val="2E003BE6"/>
    <w:lvl w:ilvl="0" w:tplc="6E029CA0">
      <w:start w:val="6"/>
      <w:numFmt w:val="decimal"/>
      <w:lvlText w:val="%1)"/>
      <w:lvlJc w:val="left"/>
      <w:pPr>
        <w:ind w:left="1350" w:hanging="360"/>
      </w:pPr>
      <w:rPr>
        <w:rFonts w:hint="default"/>
        <w:strike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nsid w:val="6C722F13"/>
    <w:multiLevelType w:val="hybridMultilevel"/>
    <w:tmpl w:val="BCCEB4B8"/>
    <w:lvl w:ilvl="0" w:tplc="BFCED96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826980"/>
    <w:multiLevelType w:val="hybridMultilevel"/>
    <w:tmpl w:val="B5CA9BF6"/>
    <w:lvl w:ilvl="0" w:tplc="76389D6C">
      <w:start w:val="3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69D30A3"/>
    <w:multiLevelType w:val="hybridMultilevel"/>
    <w:tmpl w:val="188C26B2"/>
    <w:lvl w:ilvl="0" w:tplc="129086A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821873"/>
    <w:multiLevelType w:val="hybridMultilevel"/>
    <w:tmpl w:val="42C273F8"/>
    <w:lvl w:ilvl="0" w:tplc="792E6186">
      <w:start w:val="7"/>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AB647E"/>
    <w:multiLevelType w:val="hybridMultilevel"/>
    <w:tmpl w:val="83F4CA1E"/>
    <w:lvl w:ilvl="0" w:tplc="129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3"/>
  </w:num>
  <w:num w:numId="4">
    <w:abstractNumId w:val="14"/>
  </w:num>
  <w:num w:numId="5">
    <w:abstractNumId w:val="24"/>
  </w:num>
  <w:num w:numId="6">
    <w:abstractNumId w:val="9"/>
  </w:num>
  <w:num w:numId="7">
    <w:abstractNumId w:val="23"/>
  </w:num>
  <w:num w:numId="8">
    <w:abstractNumId w:val="11"/>
  </w:num>
  <w:num w:numId="9">
    <w:abstractNumId w:val="27"/>
  </w:num>
  <w:num w:numId="10">
    <w:abstractNumId w:val="20"/>
  </w:num>
  <w:num w:numId="11">
    <w:abstractNumId w:val="13"/>
  </w:num>
  <w:num w:numId="12">
    <w:abstractNumId w:val="26"/>
  </w:num>
  <w:num w:numId="13">
    <w:abstractNumId w:val="12"/>
  </w:num>
  <w:num w:numId="14">
    <w:abstractNumId w:val="16"/>
  </w:num>
  <w:num w:numId="15">
    <w:abstractNumId w:val="22"/>
  </w:num>
  <w:num w:numId="16">
    <w:abstractNumId w:val="30"/>
  </w:num>
  <w:num w:numId="17">
    <w:abstractNumId w:val="28"/>
  </w:num>
  <w:num w:numId="18">
    <w:abstractNumId w:val="29"/>
  </w:num>
  <w:num w:numId="19">
    <w:abstractNumId w:val="21"/>
  </w:num>
  <w:num w:numId="20">
    <w:abstractNumId w:val="6"/>
  </w:num>
  <w:num w:numId="21">
    <w:abstractNumId w:val="2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0"/>
  </w:num>
  <w:num w:numId="26">
    <w:abstractNumId w:val="15"/>
  </w:num>
  <w:num w:numId="27">
    <w:abstractNumId w:val="5"/>
  </w:num>
  <w:num w:numId="28">
    <w:abstractNumId w:val="19"/>
  </w:num>
  <w:num w:numId="29">
    <w:abstractNumId w:val="1"/>
  </w:num>
  <w:num w:numId="30">
    <w:abstractNumId w:val="7"/>
  </w:num>
  <w:num w:numId="31">
    <w:abstractNumId w:val="18"/>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5D18"/>
    <w:rsid w:val="000001AD"/>
    <w:rsid w:val="0000053A"/>
    <w:rsid w:val="0000092C"/>
    <w:rsid w:val="0000098B"/>
    <w:rsid w:val="00000F43"/>
    <w:rsid w:val="00001128"/>
    <w:rsid w:val="00002627"/>
    <w:rsid w:val="00002791"/>
    <w:rsid w:val="00003085"/>
    <w:rsid w:val="00003DE3"/>
    <w:rsid w:val="00004AFB"/>
    <w:rsid w:val="00007FDE"/>
    <w:rsid w:val="00010178"/>
    <w:rsid w:val="00011069"/>
    <w:rsid w:val="00012395"/>
    <w:rsid w:val="00013E09"/>
    <w:rsid w:val="00013EFE"/>
    <w:rsid w:val="00015499"/>
    <w:rsid w:val="00015BF3"/>
    <w:rsid w:val="00015E90"/>
    <w:rsid w:val="0001671F"/>
    <w:rsid w:val="00016E88"/>
    <w:rsid w:val="0001773A"/>
    <w:rsid w:val="00017D19"/>
    <w:rsid w:val="00020B2B"/>
    <w:rsid w:val="00020DB0"/>
    <w:rsid w:val="00020F87"/>
    <w:rsid w:val="00022212"/>
    <w:rsid w:val="00022F0C"/>
    <w:rsid w:val="0002301C"/>
    <w:rsid w:val="000239DD"/>
    <w:rsid w:val="00024590"/>
    <w:rsid w:val="000253C2"/>
    <w:rsid w:val="0002581D"/>
    <w:rsid w:val="00027C36"/>
    <w:rsid w:val="00027F36"/>
    <w:rsid w:val="00027FD6"/>
    <w:rsid w:val="0003028C"/>
    <w:rsid w:val="00030D14"/>
    <w:rsid w:val="00031860"/>
    <w:rsid w:val="00034059"/>
    <w:rsid w:val="000341F5"/>
    <w:rsid w:val="0003469C"/>
    <w:rsid w:val="00035D87"/>
    <w:rsid w:val="0003635C"/>
    <w:rsid w:val="00037AE6"/>
    <w:rsid w:val="00037CEA"/>
    <w:rsid w:val="00041673"/>
    <w:rsid w:val="00044EA0"/>
    <w:rsid w:val="00046BD3"/>
    <w:rsid w:val="000478B7"/>
    <w:rsid w:val="0005051F"/>
    <w:rsid w:val="0005122B"/>
    <w:rsid w:val="00051723"/>
    <w:rsid w:val="000517EC"/>
    <w:rsid w:val="00052DBE"/>
    <w:rsid w:val="00053DE6"/>
    <w:rsid w:val="00054A5C"/>
    <w:rsid w:val="0005508B"/>
    <w:rsid w:val="00057E32"/>
    <w:rsid w:val="0006172E"/>
    <w:rsid w:val="00061AFB"/>
    <w:rsid w:val="00062834"/>
    <w:rsid w:val="00062C2A"/>
    <w:rsid w:val="00063A63"/>
    <w:rsid w:val="00065BB4"/>
    <w:rsid w:val="0006639B"/>
    <w:rsid w:val="00066ACF"/>
    <w:rsid w:val="00066E10"/>
    <w:rsid w:val="0006724F"/>
    <w:rsid w:val="00067288"/>
    <w:rsid w:val="00070641"/>
    <w:rsid w:val="00070F8D"/>
    <w:rsid w:val="0007280B"/>
    <w:rsid w:val="000732BB"/>
    <w:rsid w:val="00074092"/>
    <w:rsid w:val="00074AE9"/>
    <w:rsid w:val="0007514C"/>
    <w:rsid w:val="00075284"/>
    <w:rsid w:val="00075B1E"/>
    <w:rsid w:val="00076A23"/>
    <w:rsid w:val="00076AD5"/>
    <w:rsid w:val="00076EC3"/>
    <w:rsid w:val="00076F26"/>
    <w:rsid w:val="00076F9E"/>
    <w:rsid w:val="00077794"/>
    <w:rsid w:val="00080390"/>
    <w:rsid w:val="000809E1"/>
    <w:rsid w:val="00080D6F"/>
    <w:rsid w:val="00081855"/>
    <w:rsid w:val="00083B22"/>
    <w:rsid w:val="00083C1E"/>
    <w:rsid w:val="00084505"/>
    <w:rsid w:val="00084E98"/>
    <w:rsid w:val="00085189"/>
    <w:rsid w:val="000856F5"/>
    <w:rsid w:val="00087C77"/>
    <w:rsid w:val="00090652"/>
    <w:rsid w:val="00090A1C"/>
    <w:rsid w:val="000915C1"/>
    <w:rsid w:val="000916BE"/>
    <w:rsid w:val="00092BC1"/>
    <w:rsid w:val="0009348C"/>
    <w:rsid w:val="00093565"/>
    <w:rsid w:val="0009396F"/>
    <w:rsid w:val="00094809"/>
    <w:rsid w:val="000965B0"/>
    <w:rsid w:val="00096638"/>
    <w:rsid w:val="00097299"/>
    <w:rsid w:val="00097889"/>
    <w:rsid w:val="00097AF7"/>
    <w:rsid w:val="00097B4C"/>
    <w:rsid w:val="000A0FC2"/>
    <w:rsid w:val="000A155A"/>
    <w:rsid w:val="000A171B"/>
    <w:rsid w:val="000A29F0"/>
    <w:rsid w:val="000A2AA9"/>
    <w:rsid w:val="000A2BAF"/>
    <w:rsid w:val="000A377A"/>
    <w:rsid w:val="000A37B2"/>
    <w:rsid w:val="000A464D"/>
    <w:rsid w:val="000A5031"/>
    <w:rsid w:val="000A7128"/>
    <w:rsid w:val="000B044A"/>
    <w:rsid w:val="000B11F6"/>
    <w:rsid w:val="000B1CD6"/>
    <w:rsid w:val="000B2355"/>
    <w:rsid w:val="000B27FB"/>
    <w:rsid w:val="000B2886"/>
    <w:rsid w:val="000B2D36"/>
    <w:rsid w:val="000B375D"/>
    <w:rsid w:val="000B38D2"/>
    <w:rsid w:val="000B3FF9"/>
    <w:rsid w:val="000B4EF6"/>
    <w:rsid w:val="000B55FB"/>
    <w:rsid w:val="000B5836"/>
    <w:rsid w:val="000B78F4"/>
    <w:rsid w:val="000B7B72"/>
    <w:rsid w:val="000C03BD"/>
    <w:rsid w:val="000C055D"/>
    <w:rsid w:val="000C0FE7"/>
    <w:rsid w:val="000C1C58"/>
    <w:rsid w:val="000C211C"/>
    <w:rsid w:val="000C2A7A"/>
    <w:rsid w:val="000C304F"/>
    <w:rsid w:val="000C30E1"/>
    <w:rsid w:val="000C4DB4"/>
    <w:rsid w:val="000C4F9A"/>
    <w:rsid w:val="000C616F"/>
    <w:rsid w:val="000C677F"/>
    <w:rsid w:val="000C694A"/>
    <w:rsid w:val="000C6FCA"/>
    <w:rsid w:val="000C7EE4"/>
    <w:rsid w:val="000D11CB"/>
    <w:rsid w:val="000D167F"/>
    <w:rsid w:val="000D2270"/>
    <w:rsid w:val="000D2289"/>
    <w:rsid w:val="000D2340"/>
    <w:rsid w:val="000D2657"/>
    <w:rsid w:val="000D2AFA"/>
    <w:rsid w:val="000D3140"/>
    <w:rsid w:val="000D4351"/>
    <w:rsid w:val="000D47D6"/>
    <w:rsid w:val="000D6E5D"/>
    <w:rsid w:val="000D733A"/>
    <w:rsid w:val="000D7A6B"/>
    <w:rsid w:val="000D7B70"/>
    <w:rsid w:val="000E271A"/>
    <w:rsid w:val="000E2812"/>
    <w:rsid w:val="000E2D89"/>
    <w:rsid w:val="000E2F79"/>
    <w:rsid w:val="000E30C5"/>
    <w:rsid w:val="000E3322"/>
    <w:rsid w:val="000E3602"/>
    <w:rsid w:val="000E41B6"/>
    <w:rsid w:val="000E43EC"/>
    <w:rsid w:val="000E58F6"/>
    <w:rsid w:val="000E640B"/>
    <w:rsid w:val="000E6591"/>
    <w:rsid w:val="000E7152"/>
    <w:rsid w:val="000E7A6F"/>
    <w:rsid w:val="000E7FB1"/>
    <w:rsid w:val="000F208A"/>
    <w:rsid w:val="000F2757"/>
    <w:rsid w:val="000F2874"/>
    <w:rsid w:val="000F2D2D"/>
    <w:rsid w:val="000F2E6A"/>
    <w:rsid w:val="000F333D"/>
    <w:rsid w:val="000F37D2"/>
    <w:rsid w:val="000F47BE"/>
    <w:rsid w:val="000F59CA"/>
    <w:rsid w:val="000F6615"/>
    <w:rsid w:val="000F6741"/>
    <w:rsid w:val="000F6AFE"/>
    <w:rsid w:val="000F6D0C"/>
    <w:rsid w:val="000F7095"/>
    <w:rsid w:val="000F788E"/>
    <w:rsid w:val="000F7A2E"/>
    <w:rsid w:val="00102163"/>
    <w:rsid w:val="0010398E"/>
    <w:rsid w:val="0010421F"/>
    <w:rsid w:val="00104248"/>
    <w:rsid w:val="00104521"/>
    <w:rsid w:val="00104737"/>
    <w:rsid w:val="00107418"/>
    <w:rsid w:val="00107A1A"/>
    <w:rsid w:val="00107C35"/>
    <w:rsid w:val="001105A2"/>
    <w:rsid w:val="0011170E"/>
    <w:rsid w:val="00112DF3"/>
    <w:rsid w:val="00112F37"/>
    <w:rsid w:val="00114095"/>
    <w:rsid w:val="00114382"/>
    <w:rsid w:val="00114B08"/>
    <w:rsid w:val="00115410"/>
    <w:rsid w:val="00115C07"/>
    <w:rsid w:val="00116C63"/>
    <w:rsid w:val="00116CB8"/>
    <w:rsid w:val="00117490"/>
    <w:rsid w:val="0011769B"/>
    <w:rsid w:val="00120360"/>
    <w:rsid w:val="00121172"/>
    <w:rsid w:val="00122374"/>
    <w:rsid w:val="001226E0"/>
    <w:rsid w:val="001246C7"/>
    <w:rsid w:val="001254AA"/>
    <w:rsid w:val="00125D82"/>
    <w:rsid w:val="00125FD4"/>
    <w:rsid w:val="001260A8"/>
    <w:rsid w:val="00127A58"/>
    <w:rsid w:val="001303DC"/>
    <w:rsid w:val="00130445"/>
    <w:rsid w:val="00130EB5"/>
    <w:rsid w:val="00131704"/>
    <w:rsid w:val="0013203D"/>
    <w:rsid w:val="00132B14"/>
    <w:rsid w:val="00132D45"/>
    <w:rsid w:val="00132DE0"/>
    <w:rsid w:val="00133792"/>
    <w:rsid w:val="0013425A"/>
    <w:rsid w:val="001349CB"/>
    <w:rsid w:val="00140781"/>
    <w:rsid w:val="001408D3"/>
    <w:rsid w:val="00140B1D"/>
    <w:rsid w:val="001420C9"/>
    <w:rsid w:val="00143456"/>
    <w:rsid w:val="00144709"/>
    <w:rsid w:val="00144B78"/>
    <w:rsid w:val="0014628E"/>
    <w:rsid w:val="00146932"/>
    <w:rsid w:val="001477BE"/>
    <w:rsid w:val="00151013"/>
    <w:rsid w:val="00152129"/>
    <w:rsid w:val="00155615"/>
    <w:rsid w:val="00156382"/>
    <w:rsid w:val="0015671D"/>
    <w:rsid w:val="00156D04"/>
    <w:rsid w:val="00156DE8"/>
    <w:rsid w:val="00156E2F"/>
    <w:rsid w:val="001572DC"/>
    <w:rsid w:val="001606DB"/>
    <w:rsid w:val="0016143D"/>
    <w:rsid w:val="00162179"/>
    <w:rsid w:val="00163D08"/>
    <w:rsid w:val="00163F1D"/>
    <w:rsid w:val="0016444C"/>
    <w:rsid w:val="001646F0"/>
    <w:rsid w:val="001649AA"/>
    <w:rsid w:val="00164A9E"/>
    <w:rsid w:val="00164DFB"/>
    <w:rsid w:val="0016532E"/>
    <w:rsid w:val="001679BF"/>
    <w:rsid w:val="00171E07"/>
    <w:rsid w:val="00173062"/>
    <w:rsid w:val="001732C5"/>
    <w:rsid w:val="0017350B"/>
    <w:rsid w:val="001735FF"/>
    <w:rsid w:val="001749F8"/>
    <w:rsid w:val="0017575A"/>
    <w:rsid w:val="00175AE8"/>
    <w:rsid w:val="00176B2D"/>
    <w:rsid w:val="00176D29"/>
    <w:rsid w:val="00177B46"/>
    <w:rsid w:val="00177D01"/>
    <w:rsid w:val="001801CB"/>
    <w:rsid w:val="00181923"/>
    <w:rsid w:val="001819C7"/>
    <w:rsid w:val="0018286A"/>
    <w:rsid w:val="0018354A"/>
    <w:rsid w:val="00183A4E"/>
    <w:rsid w:val="00184D5B"/>
    <w:rsid w:val="0018552A"/>
    <w:rsid w:val="00185D0C"/>
    <w:rsid w:val="00186919"/>
    <w:rsid w:val="00187960"/>
    <w:rsid w:val="001920F8"/>
    <w:rsid w:val="0019295F"/>
    <w:rsid w:val="00193555"/>
    <w:rsid w:val="0019363C"/>
    <w:rsid w:val="00194136"/>
    <w:rsid w:val="0019444C"/>
    <w:rsid w:val="001945DF"/>
    <w:rsid w:val="001948BA"/>
    <w:rsid w:val="00195245"/>
    <w:rsid w:val="0019537A"/>
    <w:rsid w:val="00195C08"/>
    <w:rsid w:val="0019623C"/>
    <w:rsid w:val="001A0B94"/>
    <w:rsid w:val="001A0FE8"/>
    <w:rsid w:val="001A1268"/>
    <w:rsid w:val="001A2041"/>
    <w:rsid w:val="001A2E0B"/>
    <w:rsid w:val="001A3802"/>
    <w:rsid w:val="001A3A4D"/>
    <w:rsid w:val="001A4F57"/>
    <w:rsid w:val="001A50BF"/>
    <w:rsid w:val="001A64D2"/>
    <w:rsid w:val="001A719C"/>
    <w:rsid w:val="001A7F7E"/>
    <w:rsid w:val="001B063A"/>
    <w:rsid w:val="001B09D2"/>
    <w:rsid w:val="001B29DE"/>
    <w:rsid w:val="001B2BAA"/>
    <w:rsid w:val="001B3820"/>
    <w:rsid w:val="001B4314"/>
    <w:rsid w:val="001B5B4D"/>
    <w:rsid w:val="001B72F7"/>
    <w:rsid w:val="001C1750"/>
    <w:rsid w:val="001C180B"/>
    <w:rsid w:val="001C2B4D"/>
    <w:rsid w:val="001C4AF5"/>
    <w:rsid w:val="001C4CBF"/>
    <w:rsid w:val="001C4D66"/>
    <w:rsid w:val="001C4FEE"/>
    <w:rsid w:val="001C59F7"/>
    <w:rsid w:val="001C5C36"/>
    <w:rsid w:val="001C5D58"/>
    <w:rsid w:val="001C7F83"/>
    <w:rsid w:val="001D0460"/>
    <w:rsid w:val="001D0634"/>
    <w:rsid w:val="001D103C"/>
    <w:rsid w:val="001D19CE"/>
    <w:rsid w:val="001D4246"/>
    <w:rsid w:val="001D4E75"/>
    <w:rsid w:val="001D520F"/>
    <w:rsid w:val="001D5A47"/>
    <w:rsid w:val="001D73AC"/>
    <w:rsid w:val="001D7450"/>
    <w:rsid w:val="001D7981"/>
    <w:rsid w:val="001E01D5"/>
    <w:rsid w:val="001E0DEB"/>
    <w:rsid w:val="001E0F5F"/>
    <w:rsid w:val="001E0F87"/>
    <w:rsid w:val="001E2770"/>
    <w:rsid w:val="001E2E69"/>
    <w:rsid w:val="001E4FE4"/>
    <w:rsid w:val="001E6B4E"/>
    <w:rsid w:val="001E73D5"/>
    <w:rsid w:val="001E7847"/>
    <w:rsid w:val="001F05D7"/>
    <w:rsid w:val="001F0989"/>
    <w:rsid w:val="001F1408"/>
    <w:rsid w:val="001F1A49"/>
    <w:rsid w:val="001F1AC7"/>
    <w:rsid w:val="001F1B32"/>
    <w:rsid w:val="001F3166"/>
    <w:rsid w:val="001F3F0A"/>
    <w:rsid w:val="001F4EB4"/>
    <w:rsid w:val="001F5EEF"/>
    <w:rsid w:val="00201304"/>
    <w:rsid w:val="00202658"/>
    <w:rsid w:val="00202C76"/>
    <w:rsid w:val="0020499E"/>
    <w:rsid w:val="0020579E"/>
    <w:rsid w:val="00206CB0"/>
    <w:rsid w:val="00206D3F"/>
    <w:rsid w:val="00210738"/>
    <w:rsid w:val="002108B9"/>
    <w:rsid w:val="002128C0"/>
    <w:rsid w:val="00213224"/>
    <w:rsid w:val="0021358B"/>
    <w:rsid w:val="00214B98"/>
    <w:rsid w:val="002154F9"/>
    <w:rsid w:val="002157A2"/>
    <w:rsid w:val="0021637E"/>
    <w:rsid w:val="00216671"/>
    <w:rsid w:val="00216935"/>
    <w:rsid w:val="00216D0E"/>
    <w:rsid w:val="00216F03"/>
    <w:rsid w:val="0022126C"/>
    <w:rsid w:val="00222C1A"/>
    <w:rsid w:val="00222E53"/>
    <w:rsid w:val="002236B5"/>
    <w:rsid w:val="00223A88"/>
    <w:rsid w:val="00224A2F"/>
    <w:rsid w:val="00224D2F"/>
    <w:rsid w:val="00225B2D"/>
    <w:rsid w:val="00226D39"/>
    <w:rsid w:val="00230B24"/>
    <w:rsid w:val="00231EDB"/>
    <w:rsid w:val="00233045"/>
    <w:rsid w:val="0023361C"/>
    <w:rsid w:val="00235AB3"/>
    <w:rsid w:val="0023663A"/>
    <w:rsid w:val="0023778B"/>
    <w:rsid w:val="00237C5B"/>
    <w:rsid w:val="00240A8E"/>
    <w:rsid w:val="00241131"/>
    <w:rsid w:val="002415ED"/>
    <w:rsid w:val="00243572"/>
    <w:rsid w:val="0024371A"/>
    <w:rsid w:val="00243B08"/>
    <w:rsid w:val="00243F09"/>
    <w:rsid w:val="0024453F"/>
    <w:rsid w:val="0024577E"/>
    <w:rsid w:val="00245B25"/>
    <w:rsid w:val="00246F17"/>
    <w:rsid w:val="002471C6"/>
    <w:rsid w:val="002471E1"/>
    <w:rsid w:val="002473E7"/>
    <w:rsid w:val="00250092"/>
    <w:rsid w:val="00250267"/>
    <w:rsid w:val="00250318"/>
    <w:rsid w:val="00251651"/>
    <w:rsid w:val="00251918"/>
    <w:rsid w:val="00251B80"/>
    <w:rsid w:val="00251EC3"/>
    <w:rsid w:val="0025252E"/>
    <w:rsid w:val="002532FA"/>
    <w:rsid w:val="00253625"/>
    <w:rsid w:val="00253899"/>
    <w:rsid w:val="00253BA5"/>
    <w:rsid w:val="00253EDC"/>
    <w:rsid w:val="002540CC"/>
    <w:rsid w:val="0025455D"/>
    <w:rsid w:val="002564CF"/>
    <w:rsid w:val="00257A78"/>
    <w:rsid w:val="00257C47"/>
    <w:rsid w:val="00260377"/>
    <w:rsid w:val="00260CE0"/>
    <w:rsid w:val="00262C76"/>
    <w:rsid w:val="002640CF"/>
    <w:rsid w:val="002642D6"/>
    <w:rsid w:val="00264642"/>
    <w:rsid w:val="00266C9E"/>
    <w:rsid w:val="00272785"/>
    <w:rsid w:val="00272E86"/>
    <w:rsid w:val="002730E7"/>
    <w:rsid w:val="00273D35"/>
    <w:rsid w:val="00273FB5"/>
    <w:rsid w:val="002744D8"/>
    <w:rsid w:val="002746A9"/>
    <w:rsid w:val="00274F91"/>
    <w:rsid w:val="002751AD"/>
    <w:rsid w:val="00276405"/>
    <w:rsid w:val="00281301"/>
    <w:rsid w:val="002818D5"/>
    <w:rsid w:val="00282280"/>
    <w:rsid w:val="002827CD"/>
    <w:rsid w:val="00282819"/>
    <w:rsid w:val="00282F0A"/>
    <w:rsid w:val="0028369B"/>
    <w:rsid w:val="00283AFE"/>
    <w:rsid w:val="0028426E"/>
    <w:rsid w:val="002853C0"/>
    <w:rsid w:val="00285FEE"/>
    <w:rsid w:val="00287416"/>
    <w:rsid w:val="002905B0"/>
    <w:rsid w:val="00290CD4"/>
    <w:rsid w:val="002921D9"/>
    <w:rsid w:val="0029241D"/>
    <w:rsid w:val="002937A2"/>
    <w:rsid w:val="00294E43"/>
    <w:rsid w:val="002950EC"/>
    <w:rsid w:val="0029618D"/>
    <w:rsid w:val="00296672"/>
    <w:rsid w:val="002966E4"/>
    <w:rsid w:val="00297201"/>
    <w:rsid w:val="00297FA4"/>
    <w:rsid w:val="002A08AC"/>
    <w:rsid w:val="002A130C"/>
    <w:rsid w:val="002A15D4"/>
    <w:rsid w:val="002A1DD2"/>
    <w:rsid w:val="002A2742"/>
    <w:rsid w:val="002A281D"/>
    <w:rsid w:val="002A344F"/>
    <w:rsid w:val="002A3EB8"/>
    <w:rsid w:val="002A3F10"/>
    <w:rsid w:val="002A471F"/>
    <w:rsid w:val="002A5962"/>
    <w:rsid w:val="002A5C3A"/>
    <w:rsid w:val="002A643F"/>
    <w:rsid w:val="002A7FB3"/>
    <w:rsid w:val="002B301A"/>
    <w:rsid w:val="002B3195"/>
    <w:rsid w:val="002B359F"/>
    <w:rsid w:val="002B5697"/>
    <w:rsid w:val="002B6588"/>
    <w:rsid w:val="002C15F7"/>
    <w:rsid w:val="002C1B66"/>
    <w:rsid w:val="002C4E43"/>
    <w:rsid w:val="002C5EBC"/>
    <w:rsid w:val="002C6987"/>
    <w:rsid w:val="002C69D6"/>
    <w:rsid w:val="002C6E41"/>
    <w:rsid w:val="002C70F5"/>
    <w:rsid w:val="002C714F"/>
    <w:rsid w:val="002D06AE"/>
    <w:rsid w:val="002D06EA"/>
    <w:rsid w:val="002D0951"/>
    <w:rsid w:val="002D0C00"/>
    <w:rsid w:val="002D0FDE"/>
    <w:rsid w:val="002D117C"/>
    <w:rsid w:val="002D19EB"/>
    <w:rsid w:val="002D2BEB"/>
    <w:rsid w:val="002D4BFD"/>
    <w:rsid w:val="002D574F"/>
    <w:rsid w:val="002D5838"/>
    <w:rsid w:val="002D5850"/>
    <w:rsid w:val="002D663A"/>
    <w:rsid w:val="002D689E"/>
    <w:rsid w:val="002D7C88"/>
    <w:rsid w:val="002E085D"/>
    <w:rsid w:val="002E39E7"/>
    <w:rsid w:val="002E4168"/>
    <w:rsid w:val="002E4DED"/>
    <w:rsid w:val="002E563D"/>
    <w:rsid w:val="002E678E"/>
    <w:rsid w:val="002E688A"/>
    <w:rsid w:val="002E70EF"/>
    <w:rsid w:val="002E7798"/>
    <w:rsid w:val="002F1A9E"/>
    <w:rsid w:val="002F23FF"/>
    <w:rsid w:val="002F3AE3"/>
    <w:rsid w:val="002F485D"/>
    <w:rsid w:val="002F4F93"/>
    <w:rsid w:val="002F5329"/>
    <w:rsid w:val="002F5848"/>
    <w:rsid w:val="002F5A26"/>
    <w:rsid w:val="002F61AA"/>
    <w:rsid w:val="002F6393"/>
    <w:rsid w:val="002F66CD"/>
    <w:rsid w:val="002F6ADE"/>
    <w:rsid w:val="002F6C90"/>
    <w:rsid w:val="002F6CBF"/>
    <w:rsid w:val="002F760D"/>
    <w:rsid w:val="00300BB5"/>
    <w:rsid w:val="00301A54"/>
    <w:rsid w:val="0030238B"/>
    <w:rsid w:val="00302C18"/>
    <w:rsid w:val="00302D95"/>
    <w:rsid w:val="00303711"/>
    <w:rsid w:val="003039F6"/>
    <w:rsid w:val="00303EB2"/>
    <w:rsid w:val="00304110"/>
    <w:rsid w:val="003045D4"/>
    <w:rsid w:val="00307B55"/>
    <w:rsid w:val="00307BC2"/>
    <w:rsid w:val="00307F38"/>
    <w:rsid w:val="00307F59"/>
    <w:rsid w:val="00310769"/>
    <w:rsid w:val="003109B8"/>
    <w:rsid w:val="00310B6C"/>
    <w:rsid w:val="00310FED"/>
    <w:rsid w:val="00312476"/>
    <w:rsid w:val="0031256E"/>
    <w:rsid w:val="003137AB"/>
    <w:rsid w:val="00313C88"/>
    <w:rsid w:val="0031551B"/>
    <w:rsid w:val="0031673A"/>
    <w:rsid w:val="00316BCD"/>
    <w:rsid w:val="00317282"/>
    <w:rsid w:val="0031736D"/>
    <w:rsid w:val="00317BAA"/>
    <w:rsid w:val="003206DA"/>
    <w:rsid w:val="00320FDB"/>
    <w:rsid w:val="003222A7"/>
    <w:rsid w:val="003227E7"/>
    <w:rsid w:val="00323460"/>
    <w:rsid w:val="00324174"/>
    <w:rsid w:val="00325DAD"/>
    <w:rsid w:val="00326D3F"/>
    <w:rsid w:val="00326D60"/>
    <w:rsid w:val="00327196"/>
    <w:rsid w:val="00327974"/>
    <w:rsid w:val="003302A0"/>
    <w:rsid w:val="003317E6"/>
    <w:rsid w:val="0033195C"/>
    <w:rsid w:val="00331983"/>
    <w:rsid w:val="00332C1B"/>
    <w:rsid w:val="003330B0"/>
    <w:rsid w:val="00334B70"/>
    <w:rsid w:val="00334D4B"/>
    <w:rsid w:val="00334DB6"/>
    <w:rsid w:val="00334E17"/>
    <w:rsid w:val="003355FB"/>
    <w:rsid w:val="003361A4"/>
    <w:rsid w:val="0033653C"/>
    <w:rsid w:val="00337CDB"/>
    <w:rsid w:val="003421AB"/>
    <w:rsid w:val="0034252A"/>
    <w:rsid w:val="003439A6"/>
    <w:rsid w:val="00343D63"/>
    <w:rsid w:val="00345284"/>
    <w:rsid w:val="00346228"/>
    <w:rsid w:val="00346520"/>
    <w:rsid w:val="00346C24"/>
    <w:rsid w:val="00350E37"/>
    <w:rsid w:val="003526A9"/>
    <w:rsid w:val="00353890"/>
    <w:rsid w:val="003541EB"/>
    <w:rsid w:val="003547D4"/>
    <w:rsid w:val="00354CBF"/>
    <w:rsid w:val="00354FB2"/>
    <w:rsid w:val="00356206"/>
    <w:rsid w:val="003570AB"/>
    <w:rsid w:val="00357358"/>
    <w:rsid w:val="00360685"/>
    <w:rsid w:val="003608C8"/>
    <w:rsid w:val="00360D3F"/>
    <w:rsid w:val="003610ED"/>
    <w:rsid w:val="003630AB"/>
    <w:rsid w:val="0036313F"/>
    <w:rsid w:val="0036363A"/>
    <w:rsid w:val="003642E0"/>
    <w:rsid w:val="00364C36"/>
    <w:rsid w:val="00364EB8"/>
    <w:rsid w:val="00365134"/>
    <w:rsid w:val="003654D8"/>
    <w:rsid w:val="00365EB8"/>
    <w:rsid w:val="00370580"/>
    <w:rsid w:val="00370B9F"/>
    <w:rsid w:val="00370E0A"/>
    <w:rsid w:val="00371A1F"/>
    <w:rsid w:val="003728F8"/>
    <w:rsid w:val="00372CF7"/>
    <w:rsid w:val="00372E09"/>
    <w:rsid w:val="003737A2"/>
    <w:rsid w:val="003738DE"/>
    <w:rsid w:val="0037500C"/>
    <w:rsid w:val="003757FA"/>
    <w:rsid w:val="00375C1E"/>
    <w:rsid w:val="00377CC9"/>
    <w:rsid w:val="00381C39"/>
    <w:rsid w:val="003826E4"/>
    <w:rsid w:val="0038273B"/>
    <w:rsid w:val="003833EF"/>
    <w:rsid w:val="0038635C"/>
    <w:rsid w:val="0038657F"/>
    <w:rsid w:val="00387237"/>
    <w:rsid w:val="0038732A"/>
    <w:rsid w:val="0038760A"/>
    <w:rsid w:val="00387EB1"/>
    <w:rsid w:val="00390CD3"/>
    <w:rsid w:val="00390F90"/>
    <w:rsid w:val="0039109A"/>
    <w:rsid w:val="00391CDC"/>
    <w:rsid w:val="00391FCE"/>
    <w:rsid w:val="00393A0D"/>
    <w:rsid w:val="003954C2"/>
    <w:rsid w:val="003A04A0"/>
    <w:rsid w:val="003A0B1F"/>
    <w:rsid w:val="003A2063"/>
    <w:rsid w:val="003A2088"/>
    <w:rsid w:val="003A4182"/>
    <w:rsid w:val="003A4464"/>
    <w:rsid w:val="003A4A8C"/>
    <w:rsid w:val="003A4EF2"/>
    <w:rsid w:val="003A5E4E"/>
    <w:rsid w:val="003A6F34"/>
    <w:rsid w:val="003A6FF1"/>
    <w:rsid w:val="003A7220"/>
    <w:rsid w:val="003A73C6"/>
    <w:rsid w:val="003A7451"/>
    <w:rsid w:val="003B12F7"/>
    <w:rsid w:val="003B180B"/>
    <w:rsid w:val="003B1813"/>
    <w:rsid w:val="003B2FC4"/>
    <w:rsid w:val="003B44F0"/>
    <w:rsid w:val="003B49A9"/>
    <w:rsid w:val="003B4AEC"/>
    <w:rsid w:val="003B5A97"/>
    <w:rsid w:val="003B6753"/>
    <w:rsid w:val="003B6AFB"/>
    <w:rsid w:val="003B778F"/>
    <w:rsid w:val="003B7B67"/>
    <w:rsid w:val="003C21AE"/>
    <w:rsid w:val="003C246C"/>
    <w:rsid w:val="003C3003"/>
    <w:rsid w:val="003C3798"/>
    <w:rsid w:val="003C3F5F"/>
    <w:rsid w:val="003C4E02"/>
    <w:rsid w:val="003D10FB"/>
    <w:rsid w:val="003D2185"/>
    <w:rsid w:val="003D2228"/>
    <w:rsid w:val="003D43DD"/>
    <w:rsid w:val="003D43F1"/>
    <w:rsid w:val="003D44E1"/>
    <w:rsid w:val="003D51AA"/>
    <w:rsid w:val="003D561E"/>
    <w:rsid w:val="003D601E"/>
    <w:rsid w:val="003D7556"/>
    <w:rsid w:val="003D7E2A"/>
    <w:rsid w:val="003E05F1"/>
    <w:rsid w:val="003E0B4C"/>
    <w:rsid w:val="003E1792"/>
    <w:rsid w:val="003E23FF"/>
    <w:rsid w:val="003E3242"/>
    <w:rsid w:val="003E3DDD"/>
    <w:rsid w:val="003E47E1"/>
    <w:rsid w:val="003E4F77"/>
    <w:rsid w:val="003E54F6"/>
    <w:rsid w:val="003E5609"/>
    <w:rsid w:val="003E5618"/>
    <w:rsid w:val="003E57E8"/>
    <w:rsid w:val="003E6578"/>
    <w:rsid w:val="003E69C0"/>
    <w:rsid w:val="003E7481"/>
    <w:rsid w:val="003F0195"/>
    <w:rsid w:val="003F1575"/>
    <w:rsid w:val="003F299B"/>
    <w:rsid w:val="003F3817"/>
    <w:rsid w:val="003F436B"/>
    <w:rsid w:val="003F4AAF"/>
    <w:rsid w:val="003F50EF"/>
    <w:rsid w:val="003F5297"/>
    <w:rsid w:val="003F5FFB"/>
    <w:rsid w:val="003F6A94"/>
    <w:rsid w:val="003F6FFD"/>
    <w:rsid w:val="003F75A6"/>
    <w:rsid w:val="003F7F4C"/>
    <w:rsid w:val="00400055"/>
    <w:rsid w:val="004005CA"/>
    <w:rsid w:val="00401179"/>
    <w:rsid w:val="004024B1"/>
    <w:rsid w:val="00404610"/>
    <w:rsid w:val="00405C51"/>
    <w:rsid w:val="00405EF3"/>
    <w:rsid w:val="004065E6"/>
    <w:rsid w:val="0040713A"/>
    <w:rsid w:val="004072B8"/>
    <w:rsid w:val="004107B8"/>
    <w:rsid w:val="004116E2"/>
    <w:rsid w:val="004118E0"/>
    <w:rsid w:val="00411F23"/>
    <w:rsid w:val="0041225E"/>
    <w:rsid w:val="00412DCB"/>
    <w:rsid w:val="004136E7"/>
    <w:rsid w:val="00413A1D"/>
    <w:rsid w:val="00413DC7"/>
    <w:rsid w:val="00413E48"/>
    <w:rsid w:val="00414147"/>
    <w:rsid w:val="00414172"/>
    <w:rsid w:val="004147D0"/>
    <w:rsid w:val="00414B7D"/>
    <w:rsid w:val="00414E34"/>
    <w:rsid w:val="0041553D"/>
    <w:rsid w:val="00415755"/>
    <w:rsid w:val="0041671E"/>
    <w:rsid w:val="0041694B"/>
    <w:rsid w:val="00416BF8"/>
    <w:rsid w:val="00416D79"/>
    <w:rsid w:val="00416F99"/>
    <w:rsid w:val="004170B3"/>
    <w:rsid w:val="00417E1C"/>
    <w:rsid w:val="00417EE6"/>
    <w:rsid w:val="004231E2"/>
    <w:rsid w:val="00423580"/>
    <w:rsid w:val="00423B37"/>
    <w:rsid w:val="00424193"/>
    <w:rsid w:val="004242BF"/>
    <w:rsid w:val="004245C0"/>
    <w:rsid w:val="004246C5"/>
    <w:rsid w:val="00424BB9"/>
    <w:rsid w:val="004262E9"/>
    <w:rsid w:val="00430635"/>
    <w:rsid w:val="004317A6"/>
    <w:rsid w:val="00433122"/>
    <w:rsid w:val="004350D1"/>
    <w:rsid w:val="0043563E"/>
    <w:rsid w:val="0043706F"/>
    <w:rsid w:val="0044001B"/>
    <w:rsid w:val="00441219"/>
    <w:rsid w:val="00441640"/>
    <w:rsid w:val="0044190E"/>
    <w:rsid w:val="00444156"/>
    <w:rsid w:val="00445223"/>
    <w:rsid w:val="0044642E"/>
    <w:rsid w:val="00446980"/>
    <w:rsid w:val="00446C8E"/>
    <w:rsid w:val="00447093"/>
    <w:rsid w:val="00447EE7"/>
    <w:rsid w:val="00450777"/>
    <w:rsid w:val="00450CEC"/>
    <w:rsid w:val="00450F4D"/>
    <w:rsid w:val="00451769"/>
    <w:rsid w:val="00451979"/>
    <w:rsid w:val="00452164"/>
    <w:rsid w:val="00452A67"/>
    <w:rsid w:val="004534A9"/>
    <w:rsid w:val="0045371C"/>
    <w:rsid w:val="004541A4"/>
    <w:rsid w:val="004565F0"/>
    <w:rsid w:val="00456685"/>
    <w:rsid w:val="00457224"/>
    <w:rsid w:val="00460E15"/>
    <w:rsid w:val="004638F8"/>
    <w:rsid w:val="00464AB3"/>
    <w:rsid w:val="00465B23"/>
    <w:rsid w:val="0046620A"/>
    <w:rsid w:val="004675E6"/>
    <w:rsid w:val="00467F4A"/>
    <w:rsid w:val="00470CC4"/>
    <w:rsid w:val="00471867"/>
    <w:rsid w:val="00471C40"/>
    <w:rsid w:val="00472827"/>
    <w:rsid w:val="00472EC0"/>
    <w:rsid w:val="00473BD3"/>
    <w:rsid w:val="00475FC3"/>
    <w:rsid w:val="00476240"/>
    <w:rsid w:val="004763C8"/>
    <w:rsid w:val="004767F6"/>
    <w:rsid w:val="004769C4"/>
    <w:rsid w:val="00476C6F"/>
    <w:rsid w:val="00477957"/>
    <w:rsid w:val="00480C80"/>
    <w:rsid w:val="00481288"/>
    <w:rsid w:val="00482851"/>
    <w:rsid w:val="00482939"/>
    <w:rsid w:val="00482EE8"/>
    <w:rsid w:val="00483253"/>
    <w:rsid w:val="00485E21"/>
    <w:rsid w:val="0048608E"/>
    <w:rsid w:val="00487348"/>
    <w:rsid w:val="00490E24"/>
    <w:rsid w:val="00491F2D"/>
    <w:rsid w:val="004959E9"/>
    <w:rsid w:val="00495A61"/>
    <w:rsid w:val="0049629E"/>
    <w:rsid w:val="004963A4"/>
    <w:rsid w:val="00497C01"/>
    <w:rsid w:val="004A0202"/>
    <w:rsid w:val="004A04CB"/>
    <w:rsid w:val="004A11D3"/>
    <w:rsid w:val="004A1322"/>
    <w:rsid w:val="004A1630"/>
    <w:rsid w:val="004A1824"/>
    <w:rsid w:val="004A19CD"/>
    <w:rsid w:val="004A3D3A"/>
    <w:rsid w:val="004A4381"/>
    <w:rsid w:val="004A4643"/>
    <w:rsid w:val="004A56E8"/>
    <w:rsid w:val="004A5CFE"/>
    <w:rsid w:val="004A6D25"/>
    <w:rsid w:val="004A71CF"/>
    <w:rsid w:val="004B060F"/>
    <w:rsid w:val="004B0E95"/>
    <w:rsid w:val="004B1B5F"/>
    <w:rsid w:val="004B1F0E"/>
    <w:rsid w:val="004B46E7"/>
    <w:rsid w:val="004B575F"/>
    <w:rsid w:val="004B644D"/>
    <w:rsid w:val="004B6C2A"/>
    <w:rsid w:val="004B73D4"/>
    <w:rsid w:val="004C0219"/>
    <w:rsid w:val="004C023D"/>
    <w:rsid w:val="004C05D0"/>
    <w:rsid w:val="004C122B"/>
    <w:rsid w:val="004C16FC"/>
    <w:rsid w:val="004C236F"/>
    <w:rsid w:val="004C32A7"/>
    <w:rsid w:val="004C37DA"/>
    <w:rsid w:val="004C385A"/>
    <w:rsid w:val="004C395E"/>
    <w:rsid w:val="004C48CF"/>
    <w:rsid w:val="004C621C"/>
    <w:rsid w:val="004C6EC5"/>
    <w:rsid w:val="004C7D2E"/>
    <w:rsid w:val="004D0832"/>
    <w:rsid w:val="004D24C3"/>
    <w:rsid w:val="004D404D"/>
    <w:rsid w:val="004D447B"/>
    <w:rsid w:val="004D4566"/>
    <w:rsid w:val="004D4BBA"/>
    <w:rsid w:val="004D4DD2"/>
    <w:rsid w:val="004D6E10"/>
    <w:rsid w:val="004D718B"/>
    <w:rsid w:val="004D7227"/>
    <w:rsid w:val="004D77FC"/>
    <w:rsid w:val="004D7CF5"/>
    <w:rsid w:val="004E1623"/>
    <w:rsid w:val="004E1D7C"/>
    <w:rsid w:val="004E24BF"/>
    <w:rsid w:val="004E2EE6"/>
    <w:rsid w:val="004E3E58"/>
    <w:rsid w:val="004E41F5"/>
    <w:rsid w:val="004E45E6"/>
    <w:rsid w:val="004E5A84"/>
    <w:rsid w:val="004E6247"/>
    <w:rsid w:val="004E646C"/>
    <w:rsid w:val="004E6D1A"/>
    <w:rsid w:val="004E6F58"/>
    <w:rsid w:val="004E745E"/>
    <w:rsid w:val="004E74BA"/>
    <w:rsid w:val="004F0499"/>
    <w:rsid w:val="004F21FA"/>
    <w:rsid w:val="004F21FF"/>
    <w:rsid w:val="004F26B7"/>
    <w:rsid w:val="004F4C4C"/>
    <w:rsid w:val="004F4D4E"/>
    <w:rsid w:val="004F53B0"/>
    <w:rsid w:val="004F57E2"/>
    <w:rsid w:val="004F5A3D"/>
    <w:rsid w:val="004F62E0"/>
    <w:rsid w:val="004F72CA"/>
    <w:rsid w:val="005000A2"/>
    <w:rsid w:val="0050191C"/>
    <w:rsid w:val="005032A7"/>
    <w:rsid w:val="00504215"/>
    <w:rsid w:val="00504601"/>
    <w:rsid w:val="0050512E"/>
    <w:rsid w:val="00510492"/>
    <w:rsid w:val="0051064A"/>
    <w:rsid w:val="00511D9A"/>
    <w:rsid w:val="00511E4B"/>
    <w:rsid w:val="0051240A"/>
    <w:rsid w:val="00512B62"/>
    <w:rsid w:val="00512F46"/>
    <w:rsid w:val="00513892"/>
    <w:rsid w:val="00514E3A"/>
    <w:rsid w:val="00514E8E"/>
    <w:rsid w:val="0051512F"/>
    <w:rsid w:val="00515627"/>
    <w:rsid w:val="00516125"/>
    <w:rsid w:val="00516916"/>
    <w:rsid w:val="00516E73"/>
    <w:rsid w:val="005172C5"/>
    <w:rsid w:val="0052082D"/>
    <w:rsid w:val="00520E4A"/>
    <w:rsid w:val="00521599"/>
    <w:rsid w:val="00521B37"/>
    <w:rsid w:val="00521BC8"/>
    <w:rsid w:val="00522FE9"/>
    <w:rsid w:val="0052360C"/>
    <w:rsid w:val="005239C0"/>
    <w:rsid w:val="00523E33"/>
    <w:rsid w:val="0052499D"/>
    <w:rsid w:val="00524CE0"/>
    <w:rsid w:val="0052670D"/>
    <w:rsid w:val="00526DB8"/>
    <w:rsid w:val="00526EC1"/>
    <w:rsid w:val="0052709C"/>
    <w:rsid w:val="00530732"/>
    <w:rsid w:val="00530FB4"/>
    <w:rsid w:val="0053117A"/>
    <w:rsid w:val="00531EEB"/>
    <w:rsid w:val="005342D4"/>
    <w:rsid w:val="005344FC"/>
    <w:rsid w:val="00534CF9"/>
    <w:rsid w:val="00537C87"/>
    <w:rsid w:val="00537F57"/>
    <w:rsid w:val="0054017F"/>
    <w:rsid w:val="00540939"/>
    <w:rsid w:val="00543E72"/>
    <w:rsid w:val="00544EC7"/>
    <w:rsid w:val="00544FF5"/>
    <w:rsid w:val="00546679"/>
    <w:rsid w:val="00546DD7"/>
    <w:rsid w:val="00547168"/>
    <w:rsid w:val="00547CF4"/>
    <w:rsid w:val="00551B42"/>
    <w:rsid w:val="005523F3"/>
    <w:rsid w:val="005543A4"/>
    <w:rsid w:val="00560EE5"/>
    <w:rsid w:val="005614D1"/>
    <w:rsid w:val="00562A4E"/>
    <w:rsid w:val="005633E1"/>
    <w:rsid w:val="0056387E"/>
    <w:rsid w:val="00563E0F"/>
    <w:rsid w:val="0056542F"/>
    <w:rsid w:val="00565935"/>
    <w:rsid w:val="00566286"/>
    <w:rsid w:val="00567730"/>
    <w:rsid w:val="00567F81"/>
    <w:rsid w:val="00570546"/>
    <w:rsid w:val="005707D6"/>
    <w:rsid w:val="005707FC"/>
    <w:rsid w:val="00570919"/>
    <w:rsid w:val="0057145C"/>
    <w:rsid w:val="00571749"/>
    <w:rsid w:val="0057246F"/>
    <w:rsid w:val="00572E5D"/>
    <w:rsid w:val="00572F1A"/>
    <w:rsid w:val="00573945"/>
    <w:rsid w:val="005749D3"/>
    <w:rsid w:val="00574F18"/>
    <w:rsid w:val="005750C1"/>
    <w:rsid w:val="00575B5D"/>
    <w:rsid w:val="005766E6"/>
    <w:rsid w:val="005769CF"/>
    <w:rsid w:val="005805D6"/>
    <w:rsid w:val="00580792"/>
    <w:rsid w:val="0058127E"/>
    <w:rsid w:val="005812F9"/>
    <w:rsid w:val="0058198A"/>
    <w:rsid w:val="00581EEE"/>
    <w:rsid w:val="005826A2"/>
    <w:rsid w:val="00582BA9"/>
    <w:rsid w:val="00584649"/>
    <w:rsid w:val="00584EA2"/>
    <w:rsid w:val="00585326"/>
    <w:rsid w:val="00585848"/>
    <w:rsid w:val="00585C94"/>
    <w:rsid w:val="005874D2"/>
    <w:rsid w:val="005908D4"/>
    <w:rsid w:val="00590A2B"/>
    <w:rsid w:val="00590F01"/>
    <w:rsid w:val="0059255D"/>
    <w:rsid w:val="00592D50"/>
    <w:rsid w:val="00592F68"/>
    <w:rsid w:val="0059415A"/>
    <w:rsid w:val="005957D6"/>
    <w:rsid w:val="00595B8B"/>
    <w:rsid w:val="00596A88"/>
    <w:rsid w:val="00597AFC"/>
    <w:rsid w:val="005A0DDC"/>
    <w:rsid w:val="005A1E78"/>
    <w:rsid w:val="005A2C38"/>
    <w:rsid w:val="005A40E0"/>
    <w:rsid w:val="005A4673"/>
    <w:rsid w:val="005A4960"/>
    <w:rsid w:val="005A54AB"/>
    <w:rsid w:val="005A5819"/>
    <w:rsid w:val="005A5FD1"/>
    <w:rsid w:val="005A6699"/>
    <w:rsid w:val="005A6966"/>
    <w:rsid w:val="005A79C7"/>
    <w:rsid w:val="005B23DE"/>
    <w:rsid w:val="005B25A5"/>
    <w:rsid w:val="005B367C"/>
    <w:rsid w:val="005B3891"/>
    <w:rsid w:val="005B3C53"/>
    <w:rsid w:val="005B413B"/>
    <w:rsid w:val="005B4C7D"/>
    <w:rsid w:val="005B6921"/>
    <w:rsid w:val="005B6EBF"/>
    <w:rsid w:val="005C0928"/>
    <w:rsid w:val="005C247F"/>
    <w:rsid w:val="005C2F09"/>
    <w:rsid w:val="005C37FA"/>
    <w:rsid w:val="005C3ACE"/>
    <w:rsid w:val="005C41A5"/>
    <w:rsid w:val="005C4644"/>
    <w:rsid w:val="005C4CF2"/>
    <w:rsid w:val="005C4DBC"/>
    <w:rsid w:val="005C51A2"/>
    <w:rsid w:val="005C620B"/>
    <w:rsid w:val="005C6436"/>
    <w:rsid w:val="005C6CC0"/>
    <w:rsid w:val="005C71DD"/>
    <w:rsid w:val="005C734C"/>
    <w:rsid w:val="005C762A"/>
    <w:rsid w:val="005C797F"/>
    <w:rsid w:val="005C7FFE"/>
    <w:rsid w:val="005D0520"/>
    <w:rsid w:val="005D1085"/>
    <w:rsid w:val="005D240D"/>
    <w:rsid w:val="005D2BF1"/>
    <w:rsid w:val="005D2F1E"/>
    <w:rsid w:val="005D3C4E"/>
    <w:rsid w:val="005D3D5A"/>
    <w:rsid w:val="005D405D"/>
    <w:rsid w:val="005D41DF"/>
    <w:rsid w:val="005D5152"/>
    <w:rsid w:val="005D537F"/>
    <w:rsid w:val="005D5C0A"/>
    <w:rsid w:val="005D5DDA"/>
    <w:rsid w:val="005D665B"/>
    <w:rsid w:val="005D681F"/>
    <w:rsid w:val="005D777C"/>
    <w:rsid w:val="005E0D7C"/>
    <w:rsid w:val="005E1378"/>
    <w:rsid w:val="005E13A4"/>
    <w:rsid w:val="005E1CEC"/>
    <w:rsid w:val="005E25BB"/>
    <w:rsid w:val="005E2776"/>
    <w:rsid w:val="005E340F"/>
    <w:rsid w:val="005E3983"/>
    <w:rsid w:val="005E3ED0"/>
    <w:rsid w:val="005E4694"/>
    <w:rsid w:val="005E57FB"/>
    <w:rsid w:val="005E60AC"/>
    <w:rsid w:val="005E638A"/>
    <w:rsid w:val="005E69E3"/>
    <w:rsid w:val="005E6CB9"/>
    <w:rsid w:val="005E7736"/>
    <w:rsid w:val="005E78BE"/>
    <w:rsid w:val="005F0CE7"/>
    <w:rsid w:val="005F1E00"/>
    <w:rsid w:val="005F277E"/>
    <w:rsid w:val="005F29E0"/>
    <w:rsid w:val="005F2A8B"/>
    <w:rsid w:val="005F2E67"/>
    <w:rsid w:val="005F32EF"/>
    <w:rsid w:val="005F3967"/>
    <w:rsid w:val="005F53C6"/>
    <w:rsid w:val="005F7721"/>
    <w:rsid w:val="00600296"/>
    <w:rsid w:val="006014C4"/>
    <w:rsid w:val="00602CA3"/>
    <w:rsid w:val="00602DED"/>
    <w:rsid w:val="00604308"/>
    <w:rsid w:val="0060488B"/>
    <w:rsid w:val="006054ED"/>
    <w:rsid w:val="00605DE8"/>
    <w:rsid w:val="0060658A"/>
    <w:rsid w:val="006070B9"/>
    <w:rsid w:val="006079F0"/>
    <w:rsid w:val="00607B9E"/>
    <w:rsid w:val="006104E8"/>
    <w:rsid w:val="00610FE6"/>
    <w:rsid w:val="00611093"/>
    <w:rsid w:val="00611302"/>
    <w:rsid w:val="00614FC8"/>
    <w:rsid w:val="006165F1"/>
    <w:rsid w:val="006212C7"/>
    <w:rsid w:val="00622258"/>
    <w:rsid w:val="00622B72"/>
    <w:rsid w:val="00622D61"/>
    <w:rsid w:val="00622EEE"/>
    <w:rsid w:val="0062342D"/>
    <w:rsid w:val="00623975"/>
    <w:rsid w:val="00623CCF"/>
    <w:rsid w:val="0062545F"/>
    <w:rsid w:val="00625735"/>
    <w:rsid w:val="00625B7C"/>
    <w:rsid w:val="00626763"/>
    <w:rsid w:val="00627CAC"/>
    <w:rsid w:val="006301FF"/>
    <w:rsid w:val="00630361"/>
    <w:rsid w:val="00630404"/>
    <w:rsid w:val="00630641"/>
    <w:rsid w:val="00630D10"/>
    <w:rsid w:val="0063172B"/>
    <w:rsid w:val="00632019"/>
    <w:rsid w:val="00632446"/>
    <w:rsid w:val="00632756"/>
    <w:rsid w:val="006328C9"/>
    <w:rsid w:val="00633CF8"/>
    <w:rsid w:val="00633FA7"/>
    <w:rsid w:val="0063426C"/>
    <w:rsid w:val="00634824"/>
    <w:rsid w:val="0063497E"/>
    <w:rsid w:val="006361A0"/>
    <w:rsid w:val="006364D8"/>
    <w:rsid w:val="0063732B"/>
    <w:rsid w:val="00637E7E"/>
    <w:rsid w:val="00637F9E"/>
    <w:rsid w:val="006406E9"/>
    <w:rsid w:val="0064200E"/>
    <w:rsid w:val="00642590"/>
    <w:rsid w:val="006426CE"/>
    <w:rsid w:val="0064284E"/>
    <w:rsid w:val="00643254"/>
    <w:rsid w:val="00643566"/>
    <w:rsid w:val="006446DB"/>
    <w:rsid w:val="00644AF2"/>
    <w:rsid w:val="006454BA"/>
    <w:rsid w:val="00646131"/>
    <w:rsid w:val="006466CF"/>
    <w:rsid w:val="0064677F"/>
    <w:rsid w:val="00646A87"/>
    <w:rsid w:val="0065038A"/>
    <w:rsid w:val="006514D6"/>
    <w:rsid w:val="00652116"/>
    <w:rsid w:val="00652374"/>
    <w:rsid w:val="006528E3"/>
    <w:rsid w:val="00652C4A"/>
    <w:rsid w:val="00652EE3"/>
    <w:rsid w:val="00653820"/>
    <w:rsid w:val="00653C2B"/>
    <w:rsid w:val="0065463A"/>
    <w:rsid w:val="006547A2"/>
    <w:rsid w:val="006571CD"/>
    <w:rsid w:val="00657EC4"/>
    <w:rsid w:val="006600F6"/>
    <w:rsid w:val="006612F4"/>
    <w:rsid w:val="00661547"/>
    <w:rsid w:val="00661609"/>
    <w:rsid w:val="0066177E"/>
    <w:rsid w:val="00663469"/>
    <w:rsid w:val="00663508"/>
    <w:rsid w:val="0066502C"/>
    <w:rsid w:val="00665D02"/>
    <w:rsid w:val="0066621F"/>
    <w:rsid w:val="00666351"/>
    <w:rsid w:val="006674CE"/>
    <w:rsid w:val="0067057A"/>
    <w:rsid w:val="00670EA0"/>
    <w:rsid w:val="00670FCD"/>
    <w:rsid w:val="006717E8"/>
    <w:rsid w:val="00672158"/>
    <w:rsid w:val="006738D7"/>
    <w:rsid w:val="00675011"/>
    <w:rsid w:val="006756E9"/>
    <w:rsid w:val="00675CA3"/>
    <w:rsid w:val="00675FC1"/>
    <w:rsid w:val="00677CE4"/>
    <w:rsid w:val="00677E75"/>
    <w:rsid w:val="00680741"/>
    <w:rsid w:val="00680C0E"/>
    <w:rsid w:val="00681204"/>
    <w:rsid w:val="0068199F"/>
    <w:rsid w:val="00681B79"/>
    <w:rsid w:val="006821E4"/>
    <w:rsid w:val="006823F5"/>
    <w:rsid w:val="00683865"/>
    <w:rsid w:val="00683A60"/>
    <w:rsid w:val="006841D1"/>
    <w:rsid w:val="0068466D"/>
    <w:rsid w:val="006847AE"/>
    <w:rsid w:val="00685505"/>
    <w:rsid w:val="0068571F"/>
    <w:rsid w:val="006867E2"/>
    <w:rsid w:val="00686FBA"/>
    <w:rsid w:val="00686FFB"/>
    <w:rsid w:val="00690008"/>
    <w:rsid w:val="006906AD"/>
    <w:rsid w:val="0069082E"/>
    <w:rsid w:val="006914E6"/>
    <w:rsid w:val="006931D7"/>
    <w:rsid w:val="0069387F"/>
    <w:rsid w:val="00694066"/>
    <w:rsid w:val="006945FA"/>
    <w:rsid w:val="00694831"/>
    <w:rsid w:val="00694E4F"/>
    <w:rsid w:val="006955A7"/>
    <w:rsid w:val="006963FD"/>
    <w:rsid w:val="0069698C"/>
    <w:rsid w:val="00696B80"/>
    <w:rsid w:val="006978E8"/>
    <w:rsid w:val="006A0547"/>
    <w:rsid w:val="006A0C05"/>
    <w:rsid w:val="006A12C1"/>
    <w:rsid w:val="006A18DE"/>
    <w:rsid w:val="006A1D8E"/>
    <w:rsid w:val="006A2005"/>
    <w:rsid w:val="006A2516"/>
    <w:rsid w:val="006A2DCA"/>
    <w:rsid w:val="006A32D4"/>
    <w:rsid w:val="006A36CA"/>
    <w:rsid w:val="006A40E7"/>
    <w:rsid w:val="006A4A05"/>
    <w:rsid w:val="006A4F8B"/>
    <w:rsid w:val="006A5183"/>
    <w:rsid w:val="006A5894"/>
    <w:rsid w:val="006A5D44"/>
    <w:rsid w:val="006A6F0E"/>
    <w:rsid w:val="006A73BE"/>
    <w:rsid w:val="006A78AC"/>
    <w:rsid w:val="006A792F"/>
    <w:rsid w:val="006B0273"/>
    <w:rsid w:val="006B0FE7"/>
    <w:rsid w:val="006B20D2"/>
    <w:rsid w:val="006B24BB"/>
    <w:rsid w:val="006B3704"/>
    <w:rsid w:val="006B3ABD"/>
    <w:rsid w:val="006B3D45"/>
    <w:rsid w:val="006B3DE2"/>
    <w:rsid w:val="006B45C6"/>
    <w:rsid w:val="006B4C85"/>
    <w:rsid w:val="006B4F32"/>
    <w:rsid w:val="006B64C1"/>
    <w:rsid w:val="006B69F7"/>
    <w:rsid w:val="006B706B"/>
    <w:rsid w:val="006B7822"/>
    <w:rsid w:val="006B794A"/>
    <w:rsid w:val="006B7A83"/>
    <w:rsid w:val="006B7E04"/>
    <w:rsid w:val="006C00CB"/>
    <w:rsid w:val="006C03FF"/>
    <w:rsid w:val="006C1960"/>
    <w:rsid w:val="006C27A6"/>
    <w:rsid w:val="006C2A10"/>
    <w:rsid w:val="006C31CF"/>
    <w:rsid w:val="006C3977"/>
    <w:rsid w:val="006C5332"/>
    <w:rsid w:val="006C6BC6"/>
    <w:rsid w:val="006C6E7F"/>
    <w:rsid w:val="006C6EEF"/>
    <w:rsid w:val="006C73A1"/>
    <w:rsid w:val="006D0957"/>
    <w:rsid w:val="006D2544"/>
    <w:rsid w:val="006D29FA"/>
    <w:rsid w:val="006D34EE"/>
    <w:rsid w:val="006D366F"/>
    <w:rsid w:val="006D3B90"/>
    <w:rsid w:val="006D3E01"/>
    <w:rsid w:val="006D4057"/>
    <w:rsid w:val="006D4318"/>
    <w:rsid w:val="006D46D5"/>
    <w:rsid w:val="006D4DE5"/>
    <w:rsid w:val="006D524D"/>
    <w:rsid w:val="006D6AB5"/>
    <w:rsid w:val="006D737F"/>
    <w:rsid w:val="006E03DD"/>
    <w:rsid w:val="006E0530"/>
    <w:rsid w:val="006E1197"/>
    <w:rsid w:val="006E17AC"/>
    <w:rsid w:val="006E1AC0"/>
    <w:rsid w:val="006E2A97"/>
    <w:rsid w:val="006E4357"/>
    <w:rsid w:val="006E453C"/>
    <w:rsid w:val="006E49CC"/>
    <w:rsid w:val="006E5C5A"/>
    <w:rsid w:val="006E613D"/>
    <w:rsid w:val="006E7234"/>
    <w:rsid w:val="006E7EE2"/>
    <w:rsid w:val="006F0F63"/>
    <w:rsid w:val="006F1C30"/>
    <w:rsid w:val="006F1EB2"/>
    <w:rsid w:val="006F31F4"/>
    <w:rsid w:val="006F45AA"/>
    <w:rsid w:val="006F53EC"/>
    <w:rsid w:val="006F7B3E"/>
    <w:rsid w:val="0070221D"/>
    <w:rsid w:val="00702BA0"/>
    <w:rsid w:val="00703D13"/>
    <w:rsid w:val="00703D88"/>
    <w:rsid w:val="00704BC6"/>
    <w:rsid w:val="00705021"/>
    <w:rsid w:val="00705906"/>
    <w:rsid w:val="00705AF0"/>
    <w:rsid w:val="007060E4"/>
    <w:rsid w:val="0070775C"/>
    <w:rsid w:val="007077EE"/>
    <w:rsid w:val="00707942"/>
    <w:rsid w:val="00710A0E"/>
    <w:rsid w:val="00711F1B"/>
    <w:rsid w:val="007127BE"/>
    <w:rsid w:val="00713EA1"/>
    <w:rsid w:val="007146F0"/>
    <w:rsid w:val="00715563"/>
    <w:rsid w:val="00716E1B"/>
    <w:rsid w:val="0071755E"/>
    <w:rsid w:val="00717880"/>
    <w:rsid w:val="00717DA9"/>
    <w:rsid w:val="00717FD5"/>
    <w:rsid w:val="00720908"/>
    <w:rsid w:val="00721DDB"/>
    <w:rsid w:val="00723BC9"/>
    <w:rsid w:val="00723EBE"/>
    <w:rsid w:val="0072493F"/>
    <w:rsid w:val="007249AE"/>
    <w:rsid w:val="007254E0"/>
    <w:rsid w:val="00725F45"/>
    <w:rsid w:val="0072652D"/>
    <w:rsid w:val="007267F3"/>
    <w:rsid w:val="00726BCF"/>
    <w:rsid w:val="00730734"/>
    <w:rsid w:val="00730BB5"/>
    <w:rsid w:val="007316CF"/>
    <w:rsid w:val="00731B4F"/>
    <w:rsid w:val="00734148"/>
    <w:rsid w:val="0073419D"/>
    <w:rsid w:val="00734D60"/>
    <w:rsid w:val="007353A2"/>
    <w:rsid w:val="00736CC7"/>
    <w:rsid w:val="00736DD8"/>
    <w:rsid w:val="007372A8"/>
    <w:rsid w:val="0073779E"/>
    <w:rsid w:val="007379EA"/>
    <w:rsid w:val="00737B08"/>
    <w:rsid w:val="00737BD6"/>
    <w:rsid w:val="0074021B"/>
    <w:rsid w:val="0074078B"/>
    <w:rsid w:val="00740954"/>
    <w:rsid w:val="00742791"/>
    <w:rsid w:val="00743B8C"/>
    <w:rsid w:val="00743CCC"/>
    <w:rsid w:val="00743ECE"/>
    <w:rsid w:val="00743FF4"/>
    <w:rsid w:val="007440D6"/>
    <w:rsid w:val="007446D7"/>
    <w:rsid w:val="00745B1C"/>
    <w:rsid w:val="00745CEB"/>
    <w:rsid w:val="00745FFB"/>
    <w:rsid w:val="00747C11"/>
    <w:rsid w:val="00750AB2"/>
    <w:rsid w:val="00750B71"/>
    <w:rsid w:val="0075119C"/>
    <w:rsid w:val="0075139F"/>
    <w:rsid w:val="00751806"/>
    <w:rsid w:val="00751D99"/>
    <w:rsid w:val="00752710"/>
    <w:rsid w:val="0075360B"/>
    <w:rsid w:val="00753CFE"/>
    <w:rsid w:val="0075459D"/>
    <w:rsid w:val="00754D26"/>
    <w:rsid w:val="00756F2F"/>
    <w:rsid w:val="00757E50"/>
    <w:rsid w:val="007605B6"/>
    <w:rsid w:val="00760E01"/>
    <w:rsid w:val="00761B81"/>
    <w:rsid w:val="00763D7F"/>
    <w:rsid w:val="007642CA"/>
    <w:rsid w:val="00764795"/>
    <w:rsid w:val="00764B31"/>
    <w:rsid w:val="00764EFE"/>
    <w:rsid w:val="00765488"/>
    <w:rsid w:val="0076585C"/>
    <w:rsid w:val="00766157"/>
    <w:rsid w:val="007664AE"/>
    <w:rsid w:val="00767946"/>
    <w:rsid w:val="0077030C"/>
    <w:rsid w:val="0077058E"/>
    <w:rsid w:val="00770A61"/>
    <w:rsid w:val="00771980"/>
    <w:rsid w:val="00771BF3"/>
    <w:rsid w:val="00771D2C"/>
    <w:rsid w:val="00771E82"/>
    <w:rsid w:val="00772433"/>
    <w:rsid w:val="007727E1"/>
    <w:rsid w:val="00772984"/>
    <w:rsid w:val="00772AF8"/>
    <w:rsid w:val="007738C9"/>
    <w:rsid w:val="007741B2"/>
    <w:rsid w:val="007768A7"/>
    <w:rsid w:val="00777866"/>
    <w:rsid w:val="00777D5A"/>
    <w:rsid w:val="00777E21"/>
    <w:rsid w:val="007800CE"/>
    <w:rsid w:val="007808AB"/>
    <w:rsid w:val="007814D5"/>
    <w:rsid w:val="0078209F"/>
    <w:rsid w:val="00783D17"/>
    <w:rsid w:val="007854AE"/>
    <w:rsid w:val="00790409"/>
    <w:rsid w:val="007927C5"/>
    <w:rsid w:val="00792C01"/>
    <w:rsid w:val="007936B8"/>
    <w:rsid w:val="00794DF6"/>
    <w:rsid w:val="00795F3C"/>
    <w:rsid w:val="00795FA2"/>
    <w:rsid w:val="00797B8E"/>
    <w:rsid w:val="007A2E1A"/>
    <w:rsid w:val="007A36EA"/>
    <w:rsid w:val="007A40BE"/>
    <w:rsid w:val="007A49F0"/>
    <w:rsid w:val="007A5553"/>
    <w:rsid w:val="007A63BC"/>
    <w:rsid w:val="007A63FF"/>
    <w:rsid w:val="007A71B5"/>
    <w:rsid w:val="007A793E"/>
    <w:rsid w:val="007A7E4C"/>
    <w:rsid w:val="007B0B71"/>
    <w:rsid w:val="007B14AE"/>
    <w:rsid w:val="007B1564"/>
    <w:rsid w:val="007B242F"/>
    <w:rsid w:val="007B252B"/>
    <w:rsid w:val="007B37A6"/>
    <w:rsid w:val="007B3C31"/>
    <w:rsid w:val="007B3D52"/>
    <w:rsid w:val="007B44F5"/>
    <w:rsid w:val="007B59D3"/>
    <w:rsid w:val="007B6563"/>
    <w:rsid w:val="007B670B"/>
    <w:rsid w:val="007C0074"/>
    <w:rsid w:val="007C0334"/>
    <w:rsid w:val="007C0EC8"/>
    <w:rsid w:val="007C18BA"/>
    <w:rsid w:val="007C1AFE"/>
    <w:rsid w:val="007C1C70"/>
    <w:rsid w:val="007C3027"/>
    <w:rsid w:val="007C49A5"/>
    <w:rsid w:val="007C4D62"/>
    <w:rsid w:val="007C4F41"/>
    <w:rsid w:val="007C5013"/>
    <w:rsid w:val="007C5219"/>
    <w:rsid w:val="007C61A7"/>
    <w:rsid w:val="007C6353"/>
    <w:rsid w:val="007C6892"/>
    <w:rsid w:val="007C695B"/>
    <w:rsid w:val="007C73C5"/>
    <w:rsid w:val="007C77B2"/>
    <w:rsid w:val="007C7B05"/>
    <w:rsid w:val="007D1016"/>
    <w:rsid w:val="007D185D"/>
    <w:rsid w:val="007D1FDB"/>
    <w:rsid w:val="007D275B"/>
    <w:rsid w:val="007D2A7F"/>
    <w:rsid w:val="007D3E51"/>
    <w:rsid w:val="007D3FCA"/>
    <w:rsid w:val="007D4456"/>
    <w:rsid w:val="007D4561"/>
    <w:rsid w:val="007D5BFB"/>
    <w:rsid w:val="007D5DC2"/>
    <w:rsid w:val="007D5F08"/>
    <w:rsid w:val="007D64BD"/>
    <w:rsid w:val="007D6524"/>
    <w:rsid w:val="007D73BD"/>
    <w:rsid w:val="007E00E1"/>
    <w:rsid w:val="007E09B6"/>
    <w:rsid w:val="007E278E"/>
    <w:rsid w:val="007E3D97"/>
    <w:rsid w:val="007E4621"/>
    <w:rsid w:val="007E5571"/>
    <w:rsid w:val="007E60A3"/>
    <w:rsid w:val="007E6BD9"/>
    <w:rsid w:val="007E6FE4"/>
    <w:rsid w:val="007E7005"/>
    <w:rsid w:val="007F0252"/>
    <w:rsid w:val="007F040B"/>
    <w:rsid w:val="007F2D4E"/>
    <w:rsid w:val="007F315B"/>
    <w:rsid w:val="007F328F"/>
    <w:rsid w:val="007F343A"/>
    <w:rsid w:val="007F3A44"/>
    <w:rsid w:val="007F3BB2"/>
    <w:rsid w:val="007F3C70"/>
    <w:rsid w:val="007F45A3"/>
    <w:rsid w:val="007F68D0"/>
    <w:rsid w:val="007F6D52"/>
    <w:rsid w:val="007F7EC9"/>
    <w:rsid w:val="00801F17"/>
    <w:rsid w:val="008053FB"/>
    <w:rsid w:val="0080557A"/>
    <w:rsid w:val="00805CBF"/>
    <w:rsid w:val="0080613B"/>
    <w:rsid w:val="00806690"/>
    <w:rsid w:val="00806704"/>
    <w:rsid w:val="008067D6"/>
    <w:rsid w:val="0080690D"/>
    <w:rsid w:val="00806921"/>
    <w:rsid w:val="00806EC8"/>
    <w:rsid w:val="00811895"/>
    <w:rsid w:val="00811E62"/>
    <w:rsid w:val="00811F28"/>
    <w:rsid w:val="008126A2"/>
    <w:rsid w:val="008126E8"/>
    <w:rsid w:val="008131D8"/>
    <w:rsid w:val="00814261"/>
    <w:rsid w:val="00814670"/>
    <w:rsid w:val="008149D2"/>
    <w:rsid w:val="00814BAD"/>
    <w:rsid w:val="008156CA"/>
    <w:rsid w:val="00816172"/>
    <w:rsid w:val="0081727A"/>
    <w:rsid w:val="0081742E"/>
    <w:rsid w:val="008177BF"/>
    <w:rsid w:val="00817940"/>
    <w:rsid w:val="00817DBC"/>
    <w:rsid w:val="008206AA"/>
    <w:rsid w:val="008212CE"/>
    <w:rsid w:val="00822114"/>
    <w:rsid w:val="00822601"/>
    <w:rsid w:val="00822C71"/>
    <w:rsid w:val="008244D6"/>
    <w:rsid w:val="00824558"/>
    <w:rsid w:val="00825B42"/>
    <w:rsid w:val="0082632D"/>
    <w:rsid w:val="0082659E"/>
    <w:rsid w:val="00826FB5"/>
    <w:rsid w:val="008272FE"/>
    <w:rsid w:val="0082739D"/>
    <w:rsid w:val="0083059F"/>
    <w:rsid w:val="00832EEB"/>
    <w:rsid w:val="00833F73"/>
    <w:rsid w:val="008340F5"/>
    <w:rsid w:val="00834354"/>
    <w:rsid w:val="00834E29"/>
    <w:rsid w:val="00835360"/>
    <w:rsid w:val="00835DD6"/>
    <w:rsid w:val="00836D60"/>
    <w:rsid w:val="00836D94"/>
    <w:rsid w:val="008374CA"/>
    <w:rsid w:val="00840136"/>
    <w:rsid w:val="00840AB6"/>
    <w:rsid w:val="00840C73"/>
    <w:rsid w:val="00842437"/>
    <w:rsid w:val="0084279B"/>
    <w:rsid w:val="008432AF"/>
    <w:rsid w:val="0084373F"/>
    <w:rsid w:val="00844538"/>
    <w:rsid w:val="00844C02"/>
    <w:rsid w:val="0084550B"/>
    <w:rsid w:val="00846442"/>
    <w:rsid w:val="0084780B"/>
    <w:rsid w:val="0084782E"/>
    <w:rsid w:val="00847A10"/>
    <w:rsid w:val="0085102B"/>
    <w:rsid w:val="0085165C"/>
    <w:rsid w:val="008529CC"/>
    <w:rsid w:val="00853220"/>
    <w:rsid w:val="00853760"/>
    <w:rsid w:val="008537D8"/>
    <w:rsid w:val="00855040"/>
    <w:rsid w:val="00855866"/>
    <w:rsid w:val="00856F00"/>
    <w:rsid w:val="0085724C"/>
    <w:rsid w:val="0085735B"/>
    <w:rsid w:val="0086048E"/>
    <w:rsid w:val="008606EB"/>
    <w:rsid w:val="00861B70"/>
    <w:rsid w:val="00862BDB"/>
    <w:rsid w:val="00864867"/>
    <w:rsid w:val="00864B3E"/>
    <w:rsid w:val="00865EF3"/>
    <w:rsid w:val="0086638B"/>
    <w:rsid w:val="00866C47"/>
    <w:rsid w:val="00867108"/>
    <w:rsid w:val="008675C8"/>
    <w:rsid w:val="0087159E"/>
    <w:rsid w:val="00871BB6"/>
    <w:rsid w:val="00872840"/>
    <w:rsid w:val="0087517A"/>
    <w:rsid w:val="00875948"/>
    <w:rsid w:val="00875A65"/>
    <w:rsid w:val="00875A91"/>
    <w:rsid w:val="008762A3"/>
    <w:rsid w:val="008768BF"/>
    <w:rsid w:val="00877088"/>
    <w:rsid w:val="00880B8E"/>
    <w:rsid w:val="00880CA2"/>
    <w:rsid w:val="00881140"/>
    <w:rsid w:val="00881F9C"/>
    <w:rsid w:val="008821AE"/>
    <w:rsid w:val="00884968"/>
    <w:rsid w:val="008863DF"/>
    <w:rsid w:val="00886789"/>
    <w:rsid w:val="0088714B"/>
    <w:rsid w:val="0088727D"/>
    <w:rsid w:val="00887A81"/>
    <w:rsid w:val="00890770"/>
    <w:rsid w:val="00891B30"/>
    <w:rsid w:val="00891F51"/>
    <w:rsid w:val="008927E6"/>
    <w:rsid w:val="00892B23"/>
    <w:rsid w:val="00894595"/>
    <w:rsid w:val="008952D9"/>
    <w:rsid w:val="008961FC"/>
    <w:rsid w:val="00896E62"/>
    <w:rsid w:val="00897A04"/>
    <w:rsid w:val="008A09F7"/>
    <w:rsid w:val="008A19C0"/>
    <w:rsid w:val="008A1AB2"/>
    <w:rsid w:val="008A1CA0"/>
    <w:rsid w:val="008A1E45"/>
    <w:rsid w:val="008A22D1"/>
    <w:rsid w:val="008A3132"/>
    <w:rsid w:val="008A3605"/>
    <w:rsid w:val="008A4638"/>
    <w:rsid w:val="008A4764"/>
    <w:rsid w:val="008A5409"/>
    <w:rsid w:val="008A550D"/>
    <w:rsid w:val="008B0099"/>
    <w:rsid w:val="008B3B25"/>
    <w:rsid w:val="008B3CFE"/>
    <w:rsid w:val="008B4278"/>
    <w:rsid w:val="008B75D2"/>
    <w:rsid w:val="008C1443"/>
    <w:rsid w:val="008C3076"/>
    <w:rsid w:val="008C365D"/>
    <w:rsid w:val="008C3904"/>
    <w:rsid w:val="008C3DE6"/>
    <w:rsid w:val="008C457D"/>
    <w:rsid w:val="008C51DA"/>
    <w:rsid w:val="008C574D"/>
    <w:rsid w:val="008C5930"/>
    <w:rsid w:val="008C67C1"/>
    <w:rsid w:val="008C6D8B"/>
    <w:rsid w:val="008C7025"/>
    <w:rsid w:val="008C79D7"/>
    <w:rsid w:val="008D0F9C"/>
    <w:rsid w:val="008D148F"/>
    <w:rsid w:val="008D1813"/>
    <w:rsid w:val="008D1C1C"/>
    <w:rsid w:val="008D3DB9"/>
    <w:rsid w:val="008D4114"/>
    <w:rsid w:val="008D4C00"/>
    <w:rsid w:val="008D565E"/>
    <w:rsid w:val="008D5EF2"/>
    <w:rsid w:val="008D69DC"/>
    <w:rsid w:val="008D70CB"/>
    <w:rsid w:val="008E13C1"/>
    <w:rsid w:val="008E1AC6"/>
    <w:rsid w:val="008E1C54"/>
    <w:rsid w:val="008E2015"/>
    <w:rsid w:val="008E21C8"/>
    <w:rsid w:val="008E32CC"/>
    <w:rsid w:val="008E4719"/>
    <w:rsid w:val="008E5123"/>
    <w:rsid w:val="008E60A4"/>
    <w:rsid w:val="008E643E"/>
    <w:rsid w:val="008E6DA6"/>
    <w:rsid w:val="008E6EE6"/>
    <w:rsid w:val="008E78BA"/>
    <w:rsid w:val="008E7C22"/>
    <w:rsid w:val="008E7D41"/>
    <w:rsid w:val="008F071B"/>
    <w:rsid w:val="008F0A37"/>
    <w:rsid w:val="008F2936"/>
    <w:rsid w:val="008F30B4"/>
    <w:rsid w:val="008F30D6"/>
    <w:rsid w:val="008F413F"/>
    <w:rsid w:val="008F5999"/>
    <w:rsid w:val="008F6AC5"/>
    <w:rsid w:val="008F6D4C"/>
    <w:rsid w:val="009004A1"/>
    <w:rsid w:val="00900FD5"/>
    <w:rsid w:val="0090123B"/>
    <w:rsid w:val="009013BB"/>
    <w:rsid w:val="009021E5"/>
    <w:rsid w:val="00902A51"/>
    <w:rsid w:val="00903E10"/>
    <w:rsid w:val="00905BC5"/>
    <w:rsid w:val="00906B2B"/>
    <w:rsid w:val="00906DAB"/>
    <w:rsid w:val="00907271"/>
    <w:rsid w:val="00907D86"/>
    <w:rsid w:val="00910BFB"/>
    <w:rsid w:val="0091170D"/>
    <w:rsid w:val="009121B5"/>
    <w:rsid w:val="0091220F"/>
    <w:rsid w:val="00913A49"/>
    <w:rsid w:val="00914C2B"/>
    <w:rsid w:val="00914D83"/>
    <w:rsid w:val="00914E03"/>
    <w:rsid w:val="009152FC"/>
    <w:rsid w:val="00915693"/>
    <w:rsid w:val="00915CD5"/>
    <w:rsid w:val="0091601C"/>
    <w:rsid w:val="009171F9"/>
    <w:rsid w:val="00920450"/>
    <w:rsid w:val="0092094D"/>
    <w:rsid w:val="00922CCC"/>
    <w:rsid w:val="0092343C"/>
    <w:rsid w:val="009248D5"/>
    <w:rsid w:val="00924AF5"/>
    <w:rsid w:val="009253D2"/>
    <w:rsid w:val="009257E7"/>
    <w:rsid w:val="00926106"/>
    <w:rsid w:val="00926FED"/>
    <w:rsid w:val="00932C37"/>
    <w:rsid w:val="00933BAC"/>
    <w:rsid w:val="0093570D"/>
    <w:rsid w:val="00935D1E"/>
    <w:rsid w:val="00936714"/>
    <w:rsid w:val="00940881"/>
    <w:rsid w:val="00940F6A"/>
    <w:rsid w:val="00942910"/>
    <w:rsid w:val="00943D69"/>
    <w:rsid w:val="00943F2A"/>
    <w:rsid w:val="009447F1"/>
    <w:rsid w:val="009457E7"/>
    <w:rsid w:val="00946728"/>
    <w:rsid w:val="00947136"/>
    <w:rsid w:val="00947589"/>
    <w:rsid w:val="00947682"/>
    <w:rsid w:val="009478CC"/>
    <w:rsid w:val="00947B22"/>
    <w:rsid w:val="009504A6"/>
    <w:rsid w:val="00951FA2"/>
    <w:rsid w:val="00952754"/>
    <w:rsid w:val="0095277F"/>
    <w:rsid w:val="00953931"/>
    <w:rsid w:val="00953C4A"/>
    <w:rsid w:val="009544FD"/>
    <w:rsid w:val="00954C4E"/>
    <w:rsid w:val="0095515E"/>
    <w:rsid w:val="00956ABD"/>
    <w:rsid w:val="00957E0B"/>
    <w:rsid w:val="009602AB"/>
    <w:rsid w:val="009616ED"/>
    <w:rsid w:val="00962D26"/>
    <w:rsid w:val="00962FE4"/>
    <w:rsid w:val="00963C0F"/>
    <w:rsid w:val="00963C74"/>
    <w:rsid w:val="0096481D"/>
    <w:rsid w:val="00965397"/>
    <w:rsid w:val="00965533"/>
    <w:rsid w:val="00967B38"/>
    <w:rsid w:val="009703E6"/>
    <w:rsid w:val="00970D6E"/>
    <w:rsid w:val="00972461"/>
    <w:rsid w:val="009725B0"/>
    <w:rsid w:val="009735DB"/>
    <w:rsid w:val="00974261"/>
    <w:rsid w:val="0097509A"/>
    <w:rsid w:val="009750AB"/>
    <w:rsid w:val="009759C4"/>
    <w:rsid w:val="0097607B"/>
    <w:rsid w:val="0097638C"/>
    <w:rsid w:val="00976F1E"/>
    <w:rsid w:val="00977D01"/>
    <w:rsid w:val="00977ED5"/>
    <w:rsid w:val="00977F1E"/>
    <w:rsid w:val="00980B52"/>
    <w:rsid w:val="00981044"/>
    <w:rsid w:val="00981E99"/>
    <w:rsid w:val="009826AB"/>
    <w:rsid w:val="0098283A"/>
    <w:rsid w:val="0098367F"/>
    <w:rsid w:val="009837BA"/>
    <w:rsid w:val="009843CA"/>
    <w:rsid w:val="0098475F"/>
    <w:rsid w:val="00984FF8"/>
    <w:rsid w:val="00985BA8"/>
    <w:rsid w:val="00985DD2"/>
    <w:rsid w:val="009863A0"/>
    <w:rsid w:val="009867DE"/>
    <w:rsid w:val="00990621"/>
    <w:rsid w:val="00990CB8"/>
    <w:rsid w:val="00990D0D"/>
    <w:rsid w:val="00990FB8"/>
    <w:rsid w:val="00991713"/>
    <w:rsid w:val="00994463"/>
    <w:rsid w:val="00996059"/>
    <w:rsid w:val="009962C5"/>
    <w:rsid w:val="0099689B"/>
    <w:rsid w:val="00997825"/>
    <w:rsid w:val="009A0525"/>
    <w:rsid w:val="009A16D3"/>
    <w:rsid w:val="009A418A"/>
    <w:rsid w:val="009A4C11"/>
    <w:rsid w:val="009A4C76"/>
    <w:rsid w:val="009A4F92"/>
    <w:rsid w:val="009A67D1"/>
    <w:rsid w:val="009A6C9F"/>
    <w:rsid w:val="009A7641"/>
    <w:rsid w:val="009A778F"/>
    <w:rsid w:val="009A7AAF"/>
    <w:rsid w:val="009A7ACD"/>
    <w:rsid w:val="009B06CB"/>
    <w:rsid w:val="009B12BB"/>
    <w:rsid w:val="009B25A8"/>
    <w:rsid w:val="009B27E1"/>
    <w:rsid w:val="009B3484"/>
    <w:rsid w:val="009B466D"/>
    <w:rsid w:val="009B5D18"/>
    <w:rsid w:val="009B5FEB"/>
    <w:rsid w:val="009B629B"/>
    <w:rsid w:val="009B7C04"/>
    <w:rsid w:val="009C0C10"/>
    <w:rsid w:val="009C189C"/>
    <w:rsid w:val="009C1FD8"/>
    <w:rsid w:val="009C323E"/>
    <w:rsid w:val="009C3255"/>
    <w:rsid w:val="009C3E8C"/>
    <w:rsid w:val="009C5728"/>
    <w:rsid w:val="009C6416"/>
    <w:rsid w:val="009C73A5"/>
    <w:rsid w:val="009C7E40"/>
    <w:rsid w:val="009D0168"/>
    <w:rsid w:val="009D0554"/>
    <w:rsid w:val="009D06EE"/>
    <w:rsid w:val="009D0EF3"/>
    <w:rsid w:val="009D1551"/>
    <w:rsid w:val="009D1E78"/>
    <w:rsid w:val="009D24D7"/>
    <w:rsid w:val="009D274F"/>
    <w:rsid w:val="009D2BFD"/>
    <w:rsid w:val="009D3330"/>
    <w:rsid w:val="009D37B5"/>
    <w:rsid w:val="009D3953"/>
    <w:rsid w:val="009D3DD3"/>
    <w:rsid w:val="009D5199"/>
    <w:rsid w:val="009D5C26"/>
    <w:rsid w:val="009D6687"/>
    <w:rsid w:val="009D6BEF"/>
    <w:rsid w:val="009D6F6A"/>
    <w:rsid w:val="009D7AE5"/>
    <w:rsid w:val="009D7B95"/>
    <w:rsid w:val="009E06C5"/>
    <w:rsid w:val="009E097F"/>
    <w:rsid w:val="009E0FD8"/>
    <w:rsid w:val="009E1F4E"/>
    <w:rsid w:val="009E441A"/>
    <w:rsid w:val="009E4607"/>
    <w:rsid w:val="009E5498"/>
    <w:rsid w:val="009E5834"/>
    <w:rsid w:val="009E6616"/>
    <w:rsid w:val="009E67E1"/>
    <w:rsid w:val="009E68F7"/>
    <w:rsid w:val="009E7464"/>
    <w:rsid w:val="009F07D4"/>
    <w:rsid w:val="009F12B2"/>
    <w:rsid w:val="009F19B7"/>
    <w:rsid w:val="009F21E7"/>
    <w:rsid w:val="009F240B"/>
    <w:rsid w:val="009F41ED"/>
    <w:rsid w:val="009F460E"/>
    <w:rsid w:val="009F4FC9"/>
    <w:rsid w:val="009F56AC"/>
    <w:rsid w:val="009F592E"/>
    <w:rsid w:val="009F7540"/>
    <w:rsid w:val="00A0021F"/>
    <w:rsid w:val="00A00A5F"/>
    <w:rsid w:val="00A00CB5"/>
    <w:rsid w:val="00A00DEF"/>
    <w:rsid w:val="00A011CE"/>
    <w:rsid w:val="00A01227"/>
    <w:rsid w:val="00A024DB"/>
    <w:rsid w:val="00A02BB7"/>
    <w:rsid w:val="00A035C9"/>
    <w:rsid w:val="00A045EA"/>
    <w:rsid w:val="00A049F8"/>
    <w:rsid w:val="00A04C59"/>
    <w:rsid w:val="00A05E7B"/>
    <w:rsid w:val="00A061BA"/>
    <w:rsid w:val="00A07968"/>
    <w:rsid w:val="00A07B47"/>
    <w:rsid w:val="00A07FB7"/>
    <w:rsid w:val="00A10406"/>
    <w:rsid w:val="00A106DF"/>
    <w:rsid w:val="00A10C30"/>
    <w:rsid w:val="00A10E37"/>
    <w:rsid w:val="00A10EE7"/>
    <w:rsid w:val="00A11027"/>
    <w:rsid w:val="00A11C73"/>
    <w:rsid w:val="00A12C9F"/>
    <w:rsid w:val="00A13B91"/>
    <w:rsid w:val="00A13EBF"/>
    <w:rsid w:val="00A14916"/>
    <w:rsid w:val="00A14C05"/>
    <w:rsid w:val="00A1562D"/>
    <w:rsid w:val="00A15BE3"/>
    <w:rsid w:val="00A15F9C"/>
    <w:rsid w:val="00A16053"/>
    <w:rsid w:val="00A20932"/>
    <w:rsid w:val="00A209B9"/>
    <w:rsid w:val="00A20F66"/>
    <w:rsid w:val="00A20FE2"/>
    <w:rsid w:val="00A21A0A"/>
    <w:rsid w:val="00A222FD"/>
    <w:rsid w:val="00A23775"/>
    <w:rsid w:val="00A2436C"/>
    <w:rsid w:val="00A24B0F"/>
    <w:rsid w:val="00A24D66"/>
    <w:rsid w:val="00A25543"/>
    <w:rsid w:val="00A25D83"/>
    <w:rsid w:val="00A26169"/>
    <w:rsid w:val="00A27E3A"/>
    <w:rsid w:val="00A30149"/>
    <w:rsid w:val="00A303A9"/>
    <w:rsid w:val="00A30560"/>
    <w:rsid w:val="00A3117E"/>
    <w:rsid w:val="00A313C9"/>
    <w:rsid w:val="00A31869"/>
    <w:rsid w:val="00A323B1"/>
    <w:rsid w:val="00A3295B"/>
    <w:rsid w:val="00A32C4E"/>
    <w:rsid w:val="00A33CDB"/>
    <w:rsid w:val="00A34442"/>
    <w:rsid w:val="00A34480"/>
    <w:rsid w:val="00A34C2D"/>
    <w:rsid w:val="00A35734"/>
    <w:rsid w:val="00A35EBD"/>
    <w:rsid w:val="00A3676B"/>
    <w:rsid w:val="00A36CFC"/>
    <w:rsid w:val="00A37236"/>
    <w:rsid w:val="00A3777E"/>
    <w:rsid w:val="00A404EE"/>
    <w:rsid w:val="00A40E79"/>
    <w:rsid w:val="00A418CF"/>
    <w:rsid w:val="00A4193F"/>
    <w:rsid w:val="00A42123"/>
    <w:rsid w:val="00A440C5"/>
    <w:rsid w:val="00A449A7"/>
    <w:rsid w:val="00A45CD6"/>
    <w:rsid w:val="00A4600D"/>
    <w:rsid w:val="00A464EF"/>
    <w:rsid w:val="00A466F8"/>
    <w:rsid w:val="00A470D8"/>
    <w:rsid w:val="00A47589"/>
    <w:rsid w:val="00A47955"/>
    <w:rsid w:val="00A47E78"/>
    <w:rsid w:val="00A503C0"/>
    <w:rsid w:val="00A5294C"/>
    <w:rsid w:val="00A52FE4"/>
    <w:rsid w:val="00A53C7B"/>
    <w:rsid w:val="00A5501C"/>
    <w:rsid w:val="00A55407"/>
    <w:rsid w:val="00A570C9"/>
    <w:rsid w:val="00A57DAC"/>
    <w:rsid w:val="00A60D56"/>
    <w:rsid w:val="00A6117E"/>
    <w:rsid w:val="00A613EE"/>
    <w:rsid w:val="00A6190C"/>
    <w:rsid w:val="00A62932"/>
    <w:rsid w:val="00A6298A"/>
    <w:rsid w:val="00A6314A"/>
    <w:rsid w:val="00A64348"/>
    <w:rsid w:val="00A64A0F"/>
    <w:rsid w:val="00A65BD8"/>
    <w:rsid w:val="00A65BEC"/>
    <w:rsid w:val="00A664DB"/>
    <w:rsid w:val="00A666F5"/>
    <w:rsid w:val="00A66A55"/>
    <w:rsid w:val="00A67BED"/>
    <w:rsid w:val="00A67D8C"/>
    <w:rsid w:val="00A703D2"/>
    <w:rsid w:val="00A705B6"/>
    <w:rsid w:val="00A70BDF"/>
    <w:rsid w:val="00A70D11"/>
    <w:rsid w:val="00A70E9A"/>
    <w:rsid w:val="00A70FEB"/>
    <w:rsid w:val="00A71473"/>
    <w:rsid w:val="00A72CD9"/>
    <w:rsid w:val="00A732E8"/>
    <w:rsid w:val="00A7431C"/>
    <w:rsid w:val="00A7448B"/>
    <w:rsid w:val="00A75A38"/>
    <w:rsid w:val="00A75B78"/>
    <w:rsid w:val="00A75DE0"/>
    <w:rsid w:val="00A767F2"/>
    <w:rsid w:val="00A77292"/>
    <w:rsid w:val="00A808A9"/>
    <w:rsid w:val="00A824F6"/>
    <w:rsid w:val="00A82873"/>
    <w:rsid w:val="00A82E03"/>
    <w:rsid w:val="00A82F30"/>
    <w:rsid w:val="00A83388"/>
    <w:rsid w:val="00A83469"/>
    <w:rsid w:val="00A83727"/>
    <w:rsid w:val="00A840D7"/>
    <w:rsid w:val="00A84516"/>
    <w:rsid w:val="00A846BE"/>
    <w:rsid w:val="00A84FB2"/>
    <w:rsid w:val="00A85038"/>
    <w:rsid w:val="00A855B4"/>
    <w:rsid w:val="00A85976"/>
    <w:rsid w:val="00A86AEB"/>
    <w:rsid w:val="00A86DD3"/>
    <w:rsid w:val="00A86F07"/>
    <w:rsid w:val="00A879DE"/>
    <w:rsid w:val="00A900CF"/>
    <w:rsid w:val="00A90E00"/>
    <w:rsid w:val="00A91F48"/>
    <w:rsid w:val="00A92C67"/>
    <w:rsid w:val="00A92F0C"/>
    <w:rsid w:val="00A930D5"/>
    <w:rsid w:val="00A934C7"/>
    <w:rsid w:val="00A949EE"/>
    <w:rsid w:val="00A94A09"/>
    <w:rsid w:val="00A94C30"/>
    <w:rsid w:val="00A94E2A"/>
    <w:rsid w:val="00A953DB"/>
    <w:rsid w:val="00A95473"/>
    <w:rsid w:val="00A97C7A"/>
    <w:rsid w:val="00AA084C"/>
    <w:rsid w:val="00AA0D51"/>
    <w:rsid w:val="00AA0F17"/>
    <w:rsid w:val="00AA1F4D"/>
    <w:rsid w:val="00AA26CC"/>
    <w:rsid w:val="00AA2D54"/>
    <w:rsid w:val="00AA3EFC"/>
    <w:rsid w:val="00AA3FCF"/>
    <w:rsid w:val="00AA4AC8"/>
    <w:rsid w:val="00AA6064"/>
    <w:rsid w:val="00AA6E73"/>
    <w:rsid w:val="00AA74B9"/>
    <w:rsid w:val="00AB019C"/>
    <w:rsid w:val="00AB0B35"/>
    <w:rsid w:val="00AB0C4D"/>
    <w:rsid w:val="00AB1038"/>
    <w:rsid w:val="00AB10ED"/>
    <w:rsid w:val="00AB1C7D"/>
    <w:rsid w:val="00AB2B90"/>
    <w:rsid w:val="00AB5E1E"/>
    <w:rsid w:val="00AB5EF3"/>
    <w:rsid w:val="00AB608F"/>
    <w:rsid w:val="00AB7BD9"/>
    <w:rsid w:val="00AC03DD"/>
    <w:rsid w:val="00AC1623"/>
    <w:rsid w:val="00AC2CC2"/>
    <w:rsid w:val="00AC3364"/>
    <w:rsid w:val="00AC3678"/>
    <w:rsid w:val="00AC5135"/>
    <w:rsid w:val="00AC6364"/>
    <w:rsid w:val="00AD0C6F"/>
    <w:rsid w:val="00AD1AAB"/>
    <w:rsid w:val="00AD1DA0"/>
    <w:rsid w:val="00AD2385"/>
    <w:rsid w:val="00AD4662"/>
    <w:rsid w:val="00AD67E8"/>
    <w:rsid w:val="00AD6FC0"/>
    <w:rsid w:val="00AD7CA0"/>
    <w:rsid w:val="00AE05F8"/>
    <w:rsid w:val="00AE1014"/>
    <w:rsid w:val="00AE1215"/>
    <w:rsid w:val="00AE1868"/>
    <w:rsid w:val="00AE25FD"/>
    <w:rsid w:val="00AE3FB8"/>
    <w:rsid w:val="00AE5E04"/>
    <w:rsid w:val="00AE5F44"/>
    <w:rsid w:val="00AE61C8"/>
    <w:rsid w:val="00AE6DF5"/>
    <w:rsid w:val="00AE733C"/>
    <w:rsid w:val="00AE7B5E"/>
    <w:rsid w:val="00AF012D"/>
    <w:rsid w:val="00AF0B63"/>
    <w:rsid w:val="00AF2743"/>
    <w:rsid w:val="00AF4A0A"/>
    <w:rsid w:val="00AF4A3F"/>
    <w:rsid w:val="00AF7911"/>
    <w:rsid w:val="00B005AA"/>
    <w:rsid w:val="00B008BA"/>
    <w:rsid w:val="00B01295"/>
    <w:rsid w:val="00B01F0D"/>
    <w:rsid w:val="00B02393"/>
    <w:rsid w:val="00B023AC"/>
    <w:rsid w:val="00B02BED"/>
    <w:rsid w:val="00B030F6"/>
    <w:rsid w:val="00B03F0A"/>
    <w:rsid w:val="00B066AB"/>
    <w:rsid w:val="00B10896"/>
    <w:rsid w:val="00B10900"/>
    <w:rsid w:val="00B10FEF"/>
    <w:rsid w:val="00B11B4C"/>
    <w:rsid w:val="00B13BDC"/>
    <w:rsid w:val="00B144E1"/>
    <w:rsid w:val="00B147F3"/>
    <w:rsid w:val="00B14CE5"/>
    <w:rsid w:val="00B158E9"/>
    <w:rsid w:val="00B15B4F"/>
    <w:rsid w:val="00B162D5"/>
    <w:rsid w:val="00B16637"/>
    <w:rsid w:val="00B16B2F"/>
    <w:rsid w:val="00B174D0"/>
    <w:rsid w:val="00B17AC9"/>
    <w:rsid w:val="00B17E64"/>
    <w:rsid w:val="00B23B60"/>
    <w:rsid w:val="00B240E3"/>
    <w:rsid w:val="00B24E39"/>
    <w:rsid w:val="00B27132"/>
    <w:rsid w:val="00B31832"/>
    <w:rsid w:val="00B31D94"/>
    <w:rsid w:val="00B31DF6"/>
    <w:rsid w:val="00B32601"/>
    <w:rsid w:val="00B32712"/>
    <w:rsid w:val="00B32CB3"/>
    <w:rsid w:val="00B32FAE"/>
    <w:rsid w:val="00B33FB8"/>
    <w:rsid w:val="00B34042"/>
    <w:rsid w:val="00B353F7"/>
    <w:rsid w:val="00B3593F"/>
    <w:rsid w:val="00B35DE0"/>
    <w:rsid w:val="00B36527"/>
    <w:rsid w:val="00B36778"/>
    <w:rsid w:val="00B36AFE"/>
    <w:rsid w:val="00B36C40"/>
    <w:rsid w:val="00B37A7B"/>
    <w:rsid w:val="00B37B6C"/>
    <w:rsid w:val="00B40257"/>
    <w:rsid w:val="00B4144A"/>
    <w:rsid w:val="00B41845"/>
    <w:rsid w:val="00B424CD"/>
    <w:rsid w:val="00B42BF1"/>
    <w:rsid w:val="00B43607"/>
    <w:rsid w:val="00B44D25"/>
    <w:rsid w:val="00B45AC3"/>
    <w:rsid w:val="00B465AD"/>
    <w:rsid w:val="00B47D9F"/>
    <w:rsid w:val="00B50E98"/>
    <w:rsid w:val="00B535BD"/>
    <w:rsid w:val="00B54428"/>
    <w:rsid w:val="00B546C9"/>
    <w:rsid w:val="00B54A42"/>
    <w:rsid w:val="00B560B0"/>
    <w:rsid w:val="00B56882"/>
    <w:rsid w:val="00B573DE"/>
    <w:rsid w:val="00B57B16"/>
    <w:rsid w:val="00B57DE6"/>
    <w:rsid w:val="00B6086C"/>
    <w:rsid w:val="00B60CF8"/>
    <w:rsid w:val="00B62092"/>
    <w:rsid w:val="00B63776"/>
    <w:rsid w:val="00B63F44"/>
    <w:rsid w:val="00B64ABE"/>
    <w:rsid w:val="00B65414"/>
    <w:rsid w:val="00B65654"/>
    <w:rsid w:val="00B65A17"/>
    <w:rsid w:val="00B664E8"/>
    <w:rsid w:val="00B67504"/>
    <w:rsid w:val="00B6780D"/>
    <w:rsid w:val="00B67978"/>
    <w:rsid w:val="00B67FF6"/>
    <w:rsid w:val="00B70A85"/>
    <w:rsid w:val="00B70D4F"/>
    <w:rsid w:val="00B73770"/>
    <w:rsid w:val="00B73C44"/>
    <w:rsid w:val="00B7408C"/>
    <w:rsid w:val="00B7589F"/>
    <w:rsid w:val="00B75E3B"/>
    <w:rsid w:val="00B760CB"/>
    <w:rsid w:val="00B765EE"/>
    <w:rsid w:val="00B76B00"/>
    <w:rsid w:val="00B7742B"/>
    <w:rsid w:val="00B835A8"/>
    <w:rsid w:val="00B83A00"/>
    <w:rsid w:val="00B848EC"/>
    <w:rsid w:val="00B85946"/>
    <w:rsid w:val="00B86A1C"/>
    <w:rsid w:val="00B87099"/>
    <w:rsid w:val="00B902FD"/>
    <w:rsid w:val="00B904C1"/>
    <w:rsid w:val="00B9225A"/>
    <w:rsid w:val="00B92F87"/>
    <w:rsid w:val="00B930F9"/>
    <w:rsid w:val="00B93EA8"/>
    <w:rsid w:val="00B93FA2"/>
    <w:rsid w:val="00B94947"/>
    <w:rsid w:val="00B94B4D"/>
    <w:rsid w:val="00B9657A"/>
    <w:rsid w:val="00B97F0D"/>
    <w:rsid w:val="00BA0454"/>
    <w:rsid w:val="00BA0E3B"/>
    <w:rsid w:val="00BA11C3"/>
    <w:rsid w:val="00BA175C"/>
    <w:rsid w:val="00BA2382"/>
    <w:rsid w:val="00BA282D"/>
    <w:rsid w:val="00BA2E5F"/>
    <w:rsid w:val="00BA2F87"/>
    <w:rsid w:val="00BA33A9"/>
    <w:rsid w:val="00BA5703"/>
    <w:rsid w:val="00BA6299"/>
    <w:rsid w:val="00BB0820"/>
    <w:rsid w:val="00BB0BE3"/>
    <w:rsid w:val="00BB1621"/>
    <w:rsid w:val="00BB18D3"/>
    <w:rsid w:val="00BB19E0"/>
    <w:rsid w:val="00BB27DD"/>
    <w:rsid w:val="00BB3F67"/>
    <w:rsid w:val="00BB46B6"/>
    <w:rsid w:val="00BB64C6"/>
    <w:rsid w:val="00BB6703"/>
    <w:rsid w:val="00BB6F05"/>
    <w:rsid w:val="00BC0360"/>
    <w:rsid w:val="00BC064D"/>
    <w:rsid w:val="00BC12CD"/>
    <w:rsid w:val="00BC155C"/>
    <w:rsid w:val="00BC1708"/>
    <w:rsid w:val="00BC277E"/>
    <w:rsid w:val="00BC2FCE"/>
    <w:rsid w:val="00BC346E"/>
    <w:rsid w:val="00BC3689"/>
    <w:rsid w:val="00BC3DBD"/>
    <w:rsid w:val="00BC50AF"/>
    <w:rsid w:val="00BC54DC"/>
    <w:rsid w:val="00BC55D3"/>
    <w:rsid w:val="00BC5BFA"/>
    <w:rsid w:val="00BC64B1"/>
    <w:rsid w:val="00BC71BD"/>
    <w:rsid w:val="00BC7BB7"/>
    <w:rsid w:val="00BD00E2"/>
    <w:rsid w:val="00BD1906"/>
    <w:rsid w:val="00BD1C61"/>
    <w:rsid w:val="00BD28AA"/>
    <w:rsid w:val="00BD2B1A"/>
    <w:rsid w:val="00BD2C4A"/>
    <w:rsid w:val="00BD3052"/>
    <w:rsid w:val="00BD3DD1"/>
    <w:rsid w:val="00BD505A"/>
    <w:rsid w:val="00BD5C91"/>
    <w:rsid w:val="00BD64DA"/>
    <w:rsid w:val="00BD6FA7"/>
    <w:rsid w:val="00BD7BED"/>
    <w:rsid w:val="00BD7ECF"/>
    <w:rsid w:val="00BE06E6"/>
    <w:rsid w:val="00BE121F"/>
    <w:rsid w:val="00BE1879"/>
    <w:rsid w:val="00BE20DE"/>
    <w:rsid w:val="00BE2276"/>
    <w:rsid w:val="00BE2C2D"/>
    <w:rsid w:val="00BE31A1"/>
    <w:rsid w:val="00BE3327"/>
    <w:rsid w:val="00BE491A"/>
    <w:rsid w:val="00BE57D5"/>
    <w:rsid w:val="00BE5EBA"/>
    <w:rsid w:val="00BE68EB"/>
    <w:rsid w:val="00BE6A3E"/>
    <w:rsid w:val="00BE6D99"/>
    <w:rsid w:val="00BE7117"/>
    <w:rsid w:val="00BE7D33"/>
    <w:rsid w:val="00BF0663"/>
    <w:rsid w:val="00BF0872"/>
    <w:rsid w:val="00BF120B"/>
    <w:rsid w:val="00BF2DA2"/>
    <w:rsid w:val="00BF3C81"/>
    <w:rsid w:val="00BF3D10"/>
    <w:rsid w:val="00BF4905"/>
    <w:rsid w:val="00BF550B"/>
    <w:rsid w:val="00BF7A33"/>
    <w:rsid w:val="00BF7C5C"/>
    <w:rsid w:val="00C003F4"/>
    <w:rsid w:val="00C00756"/>
    <w:rsid w:val="00C00EFD"/>
    <w:rsid w:val="00C01442"/>
    <w:rsid w:val="00C019BD"/>
    <w:rsid w:val="00C01F65"/>
    <w:rsid w:val="00C03070"/>
    <w:rsid w:val="00C036D4"/>
    <w:rsid w:val="00C03A5F"/>
    <w:rsid w:val="00C03C6A"/>
    <w:rsid w:val="00C042BB"/>
    <w:rsid w:val="00C0478B"/>
    <w:rsid w:val="00C0533A"/>
    <w:rsid w:val="00C0583A"/>
    <w:rsid w:val="00C05A19"/>
    <w:rsid w:val="00C06343"/>
    <w:rsid w:val="00C06501"/>
    <w:rsid w:val="00C06960"/>
    <w:rsid w:val="00C1176C"/>
    <w:rsid w:val="00C11CEF"/>
    <w:rsid w:val="00C11F95"/>
    <w:rsid w:val="00C1210C"/>
    <w:rsid w:val="00C12379"/>
    <w:rsid w:val="00C12F42"/>
    <w:rsid w:val="00C13083"/>
    <w:rsid w:val="00C13639"/>
    <w:rsid w:val="00C13F09"/>
    <w:rsid w:val="00C14307"/>
    <w:rsid w:val="00C14B55"/>
    <w:rsid w:val="00C14CB2"/>
    <w:rsid w:val="00C154B7"/>
    <w:rsid w:val="00C15936"/>
    <w:rsid w:val="00C15AE5"/>
    <w:rsid w:val="00C16DF5"/>
    <w:rsid w:val="00C17D9A"/>
    <w:rsid w:val="00C17E90"/>
    <w:rsid w:val="00C20EF6"/>
    <w:rsid w:val="00C22108"/>
    <w:rsid w:val="00C223D3"/>
    <w:rsid w:val="00C2262D"/>
    <w:rsid w:val="00C22D1B"/>
    <w:rsid w:val="00C22DDE"/>
    <w:rsid w:val="00C23BB3"/>
    <w:rsid w:val="00C24199"/>
    <w:rsid w:val="00C246F6"/>
    <w:rsid w:val="00C24B34"/>
    <w:rsid w:val="00C24ED4"/>
    <w:rsid w:val="00C262C6"/>
    <w:rsid w:val="00C26364"/>
    <w:rsid w:val="00C271C5"/>
    <w:rsid w:val="00C303A7"/>
    <w:rsid w:val="00C31519"/>
    <w:rsid w:val="00C317D8"/>
    <w:rsid w:val="00C32A9A"/>
    <w:rsid w:val="00C32F70"/>
    <w:rsid w:val="00C33B97"/>
    <w:rsid w:val="00C3439C"/>
    <w:rsid w:val="00C34D5E"/>
    <w:rsid w:val="00C353D9"/>
    <w:rsid w:val="00C35E25"/>
    <w:rsid w:val="00C37ECA"/>
    <w:rsid w:val="00C40AC1"/>
    <w:rsid w:val="00C41A40"/>
    <w:rsid w:val="00C41B7E"/>
    <w:rsid w:val="00C42611"/>
    <w:rsid w:val="00C443BD"/>
    <w:rsid w:val="00C44430"/>
    <w:rsid w:val="00C44B48"/>
    <w:rsid w:val="00C455C0"/>
    <w:rsid w:val="00C456F6"/>
    <w:rsid w:val="00C4615F"/>
    <w:rsid w:val="00C462F2"/>
    <w:rsid w:val="00C4666B"/>
    <w:rsid w:val="00C472A4"/>
    <w:rsid w:val="00C47334"/>
    <w:rsid w:val="00C47629"/>
    <w:rsid w:val="00C51367"/>
    <w:rsid w:val="00C51771"/>
    <w:rsid w:val="00C52A92"/>
    <w:rsid w:val="00C53131"/>
    <w:rsid w:val="00C53749"/>
    <w:rsid w:val="00C53755"/>
    <w:rsid w:val="00C5396A"/>
    <w:rsid w:val="00C548E2"/>
    <w:rsid w:val="00C54A0A"/>
    <w:rsid w:val="00C55FF6"/>
    <w:rsid w:val="00C56CE4"/>
    <w:rsid w:val="00C57201"/>
    <w:rsid w:val="00C57FB4"/>
    <w:rsid w:val="00C6053B"/>
    <w:rsid w:val="00C605A0"/>
    <w:rsid w:val="00C60E78"/>
    <w:rsid w:val="00C61798"/>
    <w:rsid w:val="00C61ED1"/>
    <w:rsid w:val="00C62A0E"/>
    <w:rsid w:val="00C62CC7"/>
    <w:rsid w:val="00C62DCF"/>
    <w:rsid w:val="00C62E17"/>
    <w:rsid w:val="00C657C6"/>
    <w:rsid w:val="00C66326"/>
    <w:rsid w:val="00C6686F"/>
    <w:rsid w:val="00C66C70"/>
    <w:rsid w:val="00C66EE8"/>
    <w:rsid w:val="00C67B98"/>
    <w:rsid w:val="00C71C41"/>
    <w:rsid w:val="00C71F96"/>
    <w:rsid w:val="00C7301C"/>
    <w:rsid w:val="00C74073"/>
    <w:rsid w:val="00C74229"/>
    <w:rsid w:val="00C74251"/>
    <w:rsid w:val="00C7437D"/>
    <w:rsid w:val="00C760D0"/>
    <w:rsid w:val="00C76922"/>
    <w:rsid w:val="00C76959"/>
    <w:rsid w:val="00C77B54"/>
    <w:rsid w:val="00C805A2"/>
    <w:rsid w:val="00C8234A"/>
    <w:rsid w:val="00C82729"/>
    <w:rsid w:val="00C839D1"/>
    <w:rsid w:val="00C83ECB"/>
    <w:rsid w:val="00C84208"/>
    <w:rsid w:val="00C84CF8"/>
    <w:rsid w:val="00C86CA3"/>
    <w:rsid w:val="00C871E5"/>
    <w:rsid w:val="00C87641"/>
    <w:rsid w:val="00C8788B"/>
    <w:rsid w:val="00C87B93"/>
    <w:rsid w:val="00C90C40"/>
    <w:rsid w:val="00C9150E"/>
    <w:rsid w:val="00C915E9"/>
    <w:rsid w:val="00C92285"/>
    <w:rsid w:val="00C92654"/>
    <w:rsid w:val="00C93214"/>
    <w:rsid w:val="00C93E0E"/>
    <w:rsid w:val="00C94B7B"/>
    <w:rsid w:val="00C953E2"/>
    <w:rsid w:val="00C959C3"/>
    <w:rsid w:val="00C9603A"/>
    <w:rsid w:val="00C96943"/>
    <w:rsid w:val="00C96FFC"/>
    <w:rsid w:val="00CA1452"/>
    <w:rsid w:val="00CA149E"/>
    <w:rsid w:val="00CA153A"/>
    <w:rsid w:val="00CA1D22"/>
    <w:rsid w:val="00CA1E1D"/>
    <w:rsid w:val="00CA2CB9"/>
    <w:rsid w:val="00CA3052"/>
    <w:rsid w:val="00CA33BA"/>
    <w:rsid w:val="00CA36D6"/>
    <w:rsid w:val="00CA3AF2"/>
    <w:rsid w:val="00CA3F1A"/>
    <w:rsid w:val="00CA437A"/>
    <w:rsid w:val="00CA46FB"/>
    <w:rsid w:val="00CA4F2B"/>
    <w:rsid w:val="00CA5220"/>
    <w:rsid w:val="00CA59BF"/>
    <w:rsid w:val="00CA5CF3"/>
    <w:rsid w:val="00CA61ED"/>
    <w:rsid w:val="00CA6DFB"/>
    <w:rsid w:val="00CA7704"/>
    <w:rsid w:val="00CA771A"/>
    <w:rsid w:val="00CA7F3E"/>
    <w:rsid w:val="00CB18F8"/>
    <w:rsid w:val="00CB1907"/>
    <w:rsid w:val="00CB1B24"/>
    <w:rsid w:val="00CB3283"/>
    <w:rsid w:val="00CB55AF"/>
    <w:rsid w:val="00CB56D2"/>
    <w:rsid w:val="00CB63F7"/>
    <w:rsid w:val="00CB6467"/>
    <w:rsid w:val="00CC00C8"/>
    <w:rsid w:val="00CC04F4"/>
    <w:rsid w:val="00CC05C5"/>
    <w:rsid w:val="00CC11A6"/>
    <w:rsid w:val="00CC28AB"/>
    <w:rsid w:val="00CC293B"/>
    <w:rsid w:val="00CC2954"/>
    <w:rsid w:val="00CC2AF9"/>
    <w:rsid w:val="00CC3836"/>
    <w:rsid w:val="00CC4627"/>
    <w:rsid w:val="00CC4D7E"/>
    <w:rsid w:val="00CC5555"/>
    <w:rsid w:val="00CC5628"/>
    <w:rsid w:val="00CC5D2C"/>
    <w:rsid w:val="00CC650C"/>
    <w:rsid w:val="00CC6649"/>
    <w:rsid w:val="00CC6AD1"/>
    <w:rsid w:val="00CC735C"/>
    <w:rsid w:val="00CD0B76"/>
    <w:rsid w:val="00CD1D7D"/>
    <w:rsid w:val="00CD252E"/>
    <w:rsid w:val="00CD3076"/>
    <w:rsid w:val="00CD373A"/>
    <w:rsid w:val="00CD4035"/>
    <w:rsid w:val="00CD4237"/>
    <w:rsid w:val="00CD46B5"/>
    <w:rsid w:val="00CD494C"/>
    <w:rsid w:val="00CD4A97"/>
    <w:rsid w:val="00CD4B2B"/>
    <w:rsid w:val="00CD6C7A"/>
    <w:rsid w:val="00CD7946"/>
    <w:rsid w:val="00CE1FE6"/>
    <w:rsid w:val="00CE3617"/>
    <w:rsid w:val="00CE36B2"/>
    <w:rsid w:val="00CE42DD"/>
    <w:rsid w:val="00CE45B0"/>
    <w:rsid w:val="00CE4DF0"/>
    <w:rsid w:val="00CE5000"/>
    <w:rsid w:val="00CE5B51"/>
    <w:rsid w:val="00CE68C9"/>
    <w:rsid w:val="00CE70E2"/>
    <w:rsid w:val="00CE70F6"/>
    <w:rsid w:val="00CE7AC0"/>
    <w:rsid w:val="00CF1948"/>
    <w:rsid w:val="00CF2138"/>
    <w:rsid w:val="00CF233A"/>
    <w:rsid w:val="00CF24F4"/>
    <w:rsid w:val="00CF3113"/>
    <w:rsid w:val="00CF3160"/>
    <w:rsid w:val="00CF3172"/>
    <w:rsid w:val="00CF3957"/>
    <w:rsid w:val="00CF3C07"/>
    <w:rsid w:val="00CF3F37"/>
    <w:rsid w:val="00CF45E2"/>
    <w:rsid w:val="00CF48A8"/>
    <w:rsid w:val="00CF715F"/>
    <w:rsid w:val="00CF72A4"/>
    <w:rsid w:val="00CF7BD3"/>
    <w:rsid w:val="00D00F1E"/>
    <w:rsid w:val="00D016EB"/>
    <w:rsid w:val="00D01D02"/>
    <w:rsid w:val="00D032B3"/>
    <w:rsid w:val="00D03EA5"/>
    <w:rsid w:val="00D04FE3"/>
    <w:rsid w:val="00D054EC"/>
    <w:rsid w:val="00D06911"/>
    <w:rsid w:val="00D07127"/>
    <w:rsid w:val="00D10E2F"/>
    <w:rsid w:val="00D1133D"/>
    <w:rsid w:val="00D1138F"/>
    <w:rsid w:val="00D115F4"/>
    <w:rsid w:val="00D11E62"/>
    <w:rsid w:val="00D125BC"/>
    <w:rsid w:val="00D12E03"/>
    <w:rsid w:val="00D131CE"/>
    <w:rsid w:val="00D13373"/>
    <w:rsid w:val="00D148FA"/>
    <w:rsid w:val="00D1542F"/>
    <w:rsid w:val="00D15DFF"/>
    <w:rsid w:val="00D17597"/>
    <w:rsid w:val="00D21150"/>
    <w:rsid w:val="00D2288B"/>
    <w:rsid w:val="00D23FE4"/>
    <w:rsid w:val="00D24B35"/>
    <w:rsid w:val="00D25DCA"/>
    <w:rsid w:val="00D25E5F"/>
    <w:rsid w:val="00D2600D"/>
    <w:rsid w:val="00D268B6"/>
    <w:rsid w:val="00D26AB6"/>
    <w:rsid w:val="00D27490"/>
    <w:rsid w:val="00D30783"/>
    <w:rsid w:val="00D31470"/>
    <w:rsid w:val="00D324E5"/>
    <w:rsid w:val="00D32BC9"/>
    <w:rsid w:val="00D33131"/>
    <w:rsid w:val="00D351A9"/>
    <w:rsid w:val="00D352B0"/>
    <w:rsid w:val="00D3565A"/>
    <w:rsid w:val="00D364B0"/>
    <w:rsid w:val="00D3709F"/>
    <w:rsid w:val="00D37B6F"/>
    <w:rsid w:val="00D37EEA"/>
    <w:rsid w:val="00D416DB"/>
    <w:rsid w:val="00D44EE7"/>
    <w:rsid w:val="00D451F4"/>
    <w:rsid w:val="00D460BA"/>
    <w:rsid w:val="00D46334"/>
    <w:rsid w:val="00D466A5"/>
    <w:rsid w:val="00D46D23"/>
    <w:rsid w:val="00D47284"/>
    <w:rsid w:val="00D50390"/>
    <w:rsid w:val="00D513FB"/>
    <w:rsid w:val="00D514CF"/>
    <w:rsid w:val="00D522B3"/>
    <w:rsid w:val="00D528C5"/>
    <w:rsid w:val="00D52AD1"/>
    <w:rsid w:val="00D53812"/>
    <w:rsid w:val="00D5395D"/>
    <w:rsid w:val="00D53C92"/>
    <w:rsid w:val="00D549D6"/>
    <w:rsid w:val="00D54C47"/>
    <w:rsid w:val="00D54F0A"/>
    <w:rsid w:val="00D5602D"/>
    <w:rsid w:val="00D57C0A"/>
    <w:rsid w:val="00D608CE"/>
    <w:rsid w:val="00D60B38"/>
    <w:rsid w:val="00D61768"/>
    <w:rsid w:val="00D622A5"/>
    <w:rsid w:val="00D6257D"/>
    <w:rsid w:val="00D631E7"/>
    <w:rsid w:val="00D632BE"/>
    <w:rsid w:val="00D632F1"/>
    <w:rsid w:val="00D645F1"/>
    <w:rsid w:val="00D647A5"/>
    <w:rsid w:val="00D64C97"/>
    <w:rsid w:val="00D654EF"/>
    <w:rsid w:val="00D67300"/>
    <w:rsid w:val="00D674AB"/>
    <w:rsid w:val="00D708D3"/>
    <w:rsid w:val="00D709F4"/>
    <w:rsid w:val="00D71901"/>
    <w:rsid w:val="00D71CAD"/>
    <w:rsid w:val="00D72B2B"/>
    <w:rsid w:val="00D73EF9"/>
    <w:rsid w:val="00D74110"/>
    <w:rsid w:val="00D747BB"/>
    <w:rsid w:val="00D802CD"/>
    <w:rsid w:val="00D821EF"/>
    <w:rsid w:val="00D8223B"/>
    <w:rsid w:val="00D82C5E"/>
    <w:rsid w:val="00D84340"/>
    <w:rsid w:val="00D8490E"/>
    <w:rsid w:val="00D861AF"/>
    <w:rsid w:val="00D9094B"/>
    <w:rsid w:val="00D90CC6"/>
    <w:rsid w:val="00D93209"/>
    <w:rsid w:val="00D94BF5"/>
    <w:rsid w:val="00D94F4A"/>
    <w:rsid w:val="00D952EB"/>
    <w:rsid w:val="00D969B3"/>
    <w:rsid w:val="00D96B77"/>
    <w:rsid w:val="00D96BE8"/>
    <w:rsid w:val="00D97380"/>
    <w:rsid w:val="00D97C74"/>
    <w:rsid w:val="00DA0857"/>
    <w:rsid w:val="00DA0D6A"/>
    <w:rsid w:val="00DA0DBA"/>
    <w:rsid w:val="00DA11E5"/>
    <w:rsid w:val="00DA1F3A"/>
    <w:rsid w:val="00DA224E"/>
    <w:rsid w:val="00DA2459"/>
    <w:rsid w:val="00DA2EFE"/>
    <w:rsid w:val="00DA2FC9"/>
    <w:rsid w:val="00DA33B4"/>
    <w:rsid w:val="00DA34C4"/>
    <w:rsid w:val="00DA3931"/>
    <w:rsid w:val="00DA3ED4"/>
    <w:rsid w:val="00DA5362"/>
    <w:rsid w:val="00DA5405"/>
    <w:rsid w:val="00DA5B93"/>
    <w:rsid w:val="00DA623A"/>
    <w:rsid w:val="00DA6923"/>
    <w:rsid w:val="00DA6B66"/>
    <w:rsid w:val="00DA73C3"/>
    <w:rsid w:val="00DB066A"/>
    <w:rsid w:val="00DB22B4"/>
    <w:rsid w:val="00DB40EE"/>
    <w:rsid w:val="00DB574A"/>
    <w:rsid w:val="00DB7F90"/>
    <w:rsid w:val="00DB7FA4"/>
    <w:rsid w:val="00DC0012"/>
    <w:rsid w:val="00DC003E"/>
    <w:rsid w:val="00DC006F"/>
    <w:rsid w:val="00DC16D8"/>
    <w:rsid w:val="00DC42F0"/>
    <w:rsid w:val="00DC4530"/>
    <w:rsid w:val="00DC4547"/>
    <w:rsid w:val="00DC4854"/>
    <w:rsid w:val="00DC5C44"/>
    <w:rsid w:val="00DC5E3F"/>
    <w:rsid w:val="00DC61D9"/>
    <w:rsid w:val="00DD2BB0"/>
    <w:rsid w:val="00DD3AE8"/>
    <w:rsid w:val="00DD4E8F"/>
    <w:rsid w:val="00DD52DF"/>
    <w:rsid w:val="00DD6B14"/>
    <w:rsid w:val="00DD6F3D"/>
    <w:rsid w:val="00DD7A7D"/>
    <w:rsid w:val="00DD7B7B"/>
    <w:rsid w:val="00DE042B"/>
    <w:rsid w:val="00DE0D32"/>
    <w:rsid w:val="00DE17BF"/>
    <w:rsid w:val="00DE2863"/>
    <w:rsid w:val="00DE42D8"/>
    <w:rsid w:val="00DE4509"/>
    <w:rsid w:val="00DE4923"/>
    <w:rsid w:val="00DE5679"/>
    <w:rsid w:val="00DE5B8F"/>
    <w:rsid w:val="00DE5BF6"/>
    <w:rsid w:val="00DE74B5"/>
    <w:rsid w:val="00DE795A"/>
    <w:rsid w:val="00DF0E5D"/>
    <w:rsid w:val="00DF19B7"/>
    <w:rsid w:val="00DF1CA0"/>
    <w:rsid w:val="00DF27F5"/>
    <w:rsid w:val="00DF3176"/>
    <w:rsid w:val="00DF3E16"/>
    <w:rsid w:val="00DF549F"/>
    <w:rsid w:val="00DF5B57"/>
    <w:rsid w:val="00DF6BC3"/>
    <w:rsid w:val="00DF6CEE"/>
    <w:rsid w:val="00DF7A45"/>
    <w:rsid w:val="00E007D4"/>
    <w:rsid w:val="00E02BE0"/>
    <w:rsid w:val="00E02FDC"/>
    <w:rsid w:val="00E0368B"/>
    <w:rsid w:val="00E04605"/>
    <w:rsid w:val="00E046A4"/>
    <w:rsid w:val="00E046FD"/>
    <w:rsid w:val="00E0489B"/>
    <w:rsid w:val="00E05182"/>
    <w:rsid w:val="00E057BF"/>
    <w:rsid w:val="00E1080E"/>
    <w:rsid w:val="00E10B50"/>
    <w:rsid w:val="00E11624"/>
    <w:rsid w:val="00E13D44"/>
    <w:rsid w:val="00E145EB"/>
    <w:rsid w:val="00E14672"/>
    <w:rsid w:val="00E148C9"/>
    <w:rsid w:val="00E1588C"/>
    <w:rsid w:val="00E22CA6"/>
    <w:rsid w:val="00E23542"/>
    <w:rsid w:val="00E238AD"/>
    <w:rsid w:val="00E24A4C"/>
    <w:rsid w:val="00E26242"/>
    <w:rsid w:val="00E30724"/>
    <w:rsid w:val="00E309C3"/>
    <w:rsid w:val="00E318F3"/>
    <w:rsid w:val="00E3322F"/>
    <w:rsid w:val="00E342CE"/>
    <w:rsid w:val="00E37A61"/>
    <w:rsid w:val="00E40444"/>
    <w:rsid w:val="00E41971"/>
    <w:rsid w:val="00E4226D"/>
    <w:rsid w:val="00E43414"/>
    <w:rsid w:val="00E4390A"/>
    <w:rsid w:val="00E43AAE"/>
    <w:rsid w:val="00E43E29"/>
    <w:rsid w:val="00E45A40"/>
    <w:rsid w:val="00E479E1"/>
    <w:rsid w:val="00E50154"/>
    <w:rsid w:val="00E501D7"/>
    <w:rsid w:val="00E513E2"/>
    <w:rsid w:val="00E52743"/>
    <w:rsid w:val="00E52B8C"/>
    <w:rsid w:val="00E52E1B"/>
    <w:rsid w:val="00E53AFC"/>
    <w:rsid w:val="00E54B6E"/>
    <w:rsid w:val="00E54E2D"/>
    <w:rsid w:val="00E550E0"/>
    <w:rsid w:val="00E5676F"/>
    <w:rsid w:val="00E56776"/>
    <w:rsid w:val="00E568E7"/>
    <w:rsid w:val="00E56BE7"/>
    <w:rsid w:val="00E57260"/>
    <w:rsid w:val="00E5728C"/>
    <w:rsid w:val="00E5771F"/>
    <w:rsid w:val="00E606DC"/>
    <w:rsid w:val="00E60977"/>
    <w:rsid w:val="00E61004"/>
    <w:rsid w:val="00E611B3"/>
    <w:rsid w:val="00E617DF"/>
    <w:rsid w:val="00E618DE"/>
    <w:rsid w:val="00E625F1"/>
    <w:rsid w:val="00E62C7F"/>
    <w:rsid w:val="00E63654"/>
    <w:rsid w:val="00E6368D"/>
    <w:rsid w:val="00E64543"/>
    <w:rsid w:val="00E65EEE"/>
    <w:rsid w:val="00E67259"/>
    <w:rsid w:val="00E6732E"/>
    <w:rsid w:val="00E674D0"/>
    <w:rsid w:val="00E67609"/>
    <w:rsid w:val="00E67CD5"/>
    <w:rsid w:val="00E67F5A"/>
    <w:rsid w:val="00E70447"/>
    <w:rsid w:val="00E707B4"/>
    <w:rsid w:val="00E71293"/>
    <w:rsid w:val="00E713FE"/>
    <w:rsid w:val="00E71C38"/>
    <w:rsid w:val="00E7247C"/>
    <w:rsid w:val="00E739D8"/>
    <w:rsid w:val="00E74704"/>
    <w:rsid w:val="00E7513E"/>
    <w:rsid w:val="00E7546D"/>
    <w:rsid w:val="00E75C38"/>
    <w:rsid w:val="00E7750C"/>
    <w:rsid w:val="00E77723"/>
    <w:rsid w:val="00E80222"/>
    <w:rsid w:val="00E81355"/>
    <w:rsid w:val="00E813CF"/>
    <w:rsid w:val="00E81F40"/>
    <w:rsid w:val="00E822B9"/>
    <w:rsid w:val="00E83C59"/>
    <w:rsid w:val="00E84588"/>
    <w:rsid w:val="00E8488B"/>
    <w:rsid w:val="00E8498E"/>
    <w:rsid w:val="00E87062"/>
    <w:rsid w:val="00E87FA5"/>
    <w:rsid w:val="00E92821"/>
    <w:rsid w:val="00E9420B"/>
    <w:rsid w:val="00E9429D"/>
    <w:rsid w:val="00E945BE"/>
    <w:rsid w:val="00E9488E"/>
    <w:rsid w:val="00E96747"/>
    <w:rsid w:val="00E96FAE"/>
    <w:rsid w:val="00E97C8C"/>
    <w:rsid w:val="00E97CBA"/>
    <w:rsid w:val="00EA0E91"/>
    <w:rsid w:val="00EA1AE0"/>
    <w:rsid w:val="00EA244B"/>
    <w:rsid w:val="00EA25C2"/>
    <w:rsid w:val="00EA326A"/>
    <w:rsid w:val="00EA54DB"/>
    <w:rsid w:val="00EA59BB"/>
    <w:rsid w:val="00EA5F82"/>
    <w:rsid w:val="00EA6266"/>
    <w:rsid w:val="00EB02A5"/>
    <w:rsid w:val="00EB03BD"/>
    <w:rsid w:val="00EB0ED7"/>
    <w:rsid w:val="00EB1F11"/>
    <w:rsid w:val="00EB27AD"/>
    <w:rsid w:val="00EB2961"/>
    <w:rsid w:val="00EB2CB5"/>
    <w:rsid w:val="00EB2D39"/>
    <w:rsid w:val="00EB2D90"/>
    <w:rsid w:val="00EB330D"/>
    <w:rsid w:val="00EB460B"/>
    <w:rsid w:val="00EB5DE6"/>
    <w:rsid w:val="00EB603B"/>
    <w:rsid w:val="00EB7B1B"/>
    <w:rsid w:val="00EC094F"/>
    <w:rsid w:val="00EC11FD"/>
    <w:rsid w:val="00EC1398"/>
    <w:rsid w:val="00EC1C31"/>
    <w:rsid w:val="00EC2A42"/>
    <w:rsid w:val="00EC2B99"/>
    <w:rsid w:val="00EC2CEA"/>
    <w:rsid w:val="00EC3318"/>
    <w:rsid w:val="00EC3437"/>
    <w:rsid w:val="00EC3A06"/>
    <w:rsid w:val="00EC3D3F"/>
    <w:rsid w:val="00EC6373"/>
    <w:rsid w:val="00EC66D0"/>
    <w:rsid w:val="00EC66F7"/>
    <w:rsid w:val="00EC7389"/>
    <w:rsid w:val="00EC7B45"/>
    <w:rsid w:val="00EC7C21"/>
    <w:rsid w:val="00ED01C6"/>
    <w:rsid w:val="00ED03C7"/>
    <w:rsid w:val="00ED0BE0"/>
    <w:rsid w:val="00ED12CE"/>
    <w:rsid w:val="00ED2730"/>
    <w:rsid w:val="00ED2966"/>
    <w:rsid w:val="00ED29CB"/>
    <w:rsid w:val="00ED3073"/>
    <w:rsid w:val="00ED43B9"/>
    <w:rsid w:val="00ED43BA"/>
    <w:rsid w:val="00ED46E7"/>
    <w:rsid w:val="00ED6170"/>
    <w:rsid w:val="00ED713A"/>
    <w:rsid w:val="00ED7256"/>
    <w:rsid w:val="00ED779F"/>
    <w:rsid w:val="00EE0B65"/>
    <w:rsid w:val="00EE0E45"/>
    <w:rsid w:val="00EE16CE"/>
    <w:rsid w:val="00EE2B82"/>
    <w:rsid w:val="00EE2EEE"/>
    <w:rsid w:val="00EE30DB"/>
    <w:rsid w:val="00EE31F2"/>
    <w:rsid w:val="00EE359C"/>
    <w:rsid w:val="00EE3ECD"/>
    <w:rsid w:val="00EE456E"/>
    <w:rsid w:val="00EE4630"/>
    <w:rsid w:val="00EE4AA6"/>
    <w:rsid w:val="00EE4D2C"/>
    <w:rsid w:val="00EE4F7A"/>
    <w:rsid w:val="00EE611E"/>
    <w:rsid w:val="00EE7A1A"/>
    <w:rsid w:val="00EE7B10"/>
    <w:rsid w:val="00EF0877"/>
    <w:rsid w:val="00EF101A"/>
    <w:rsid w:val="00EF1557"/>
    <w:rsid w:val="00EF1620"/>
    <w:rsid w:val="00EF2AC2"/>
    <w:rsid w:val="00EF2C12"/>
    <w:rsid w:val="00EF31DA"/>
    <w:rsid w:val="00EF331B"/>
    <w:rsid w:val="00EF3ABA"/>
    <w:rsid w:val="00EF3CAB"/>
    <w:rsid w:val="00EF445E"/>
    <w:rsid w:val="00EF47CC"/>
    <w:rsid w:val="00EF56BC"/>
    <w:rsid w:val="00EF6568"/>
    <w:rsid w:val="00EF69BB"/>
    <w:rsid w:val="00EF6AD1"/>
    <w:rsid w:val="00EF7B2A"/>
    <w:rsid w:val="00F00252"/>
    <w:rsid w:val="00F01088"/>
    <w:rsid w:val="00F0280F"/>
    <w:rsid w:val="00F031B0"/>
    <w:rsid w:val="00F03B61"/>
    <w:rsid w:val="00F03ECC"/>
    <w:rsid w:val="00F03FE4"/>
    <w:rsid w:val="00F04343"/>
    <w:rsid w:val="00F04A38"/>
    <w:rsid w:val="00F04EEC"/>
    <w:rsid w:val="00F0509C"/>
    <w:rsid w:val="00F0538D"/>
    <w:rsid w:val="00F05941"/>
    <w:rsid w:val="00F07064"/>
    <w:rsid w:val="00F10BE4"/>
    <w:rsid w:val="00F11C2A"/>
    <w:rsid w:val="00F121EA"/>
    <w:rsid w:val="00F12374"/>
    <w:rsid w:val="00F12B9A"/>
    <w:rsid w:val="00F133A5"/>
    <w:rsid w:val="00F133C1"/>
    <w:rsid w:val="00F14DF4"/>
    <w:rsid w:val="00F158AC"/>
    <w:rsid w:val="00F15F44"/>
    <w:rsid w:val="00F213E9"/>
    <w:rsid w:val="00F21D7B"/>
    <w:rsid w:val="00F21F1F"/>
    <w:rsid w:val="00F2230A"/>
    <w:rsid w:val="00F2291F"/>
    <w:rsid w:val="00F24AEA"/>
    <w:rsid w:val="00F24F8B"/>
    <w:rsid w:val="00F25B9F"/>
    <w:rsid w:val="00F26E06"/>
    <w:rsid w:val="00F27861"/>
    <w:rsid w:val="00F27934"/>
    <w:rsid w:val="00F27C79"/>
    <w:rsid w:val="00F30188"/>
    <w:rsid w:val="00F3070C"/>
    <w:rsid w:val="00F32AB6"/>
    <w:rsid w:val="00F33A8E"/>
    <w:rsid w:val="00F3468F"/>
    <w:rsid w:val="00F34F2B"/>
    <w:rsid w:val="00F35470"/>
    <w:rsid w:val="00F355DD"/>
    <w:rsid w:val="00F3596F"/>
    <w:rsid w:val="00F36373"/>
    <w:rsid w:val="00F3688E"/>
    <w:rsid w:val="00F3725D"/>
    <w:rsid w:val="00F37552"/>
    <w:rsid w:val="00F4031C"/>
    <w:rsid w:val="00F40B02"/>
    <w:rsid w:val="00F40B15"/>
    <w:rsid w:val="00F41350"/>
    <w:rsid w:val="00F42B46"/>
    <w:rsid w:val="00F42B83"/>
    <w:rsid w:val="00F470BC"/>
    <w:rsid w:val="00F50BC1"/>
    <w:rsid w:val="00F50DF8"/>
    <w:rsid w:val="00F512A3"/>
    <w:rsid w:val="00F516D8"/>
    <w:rsid w:val="00F51998"/>
    <w:rsid w:val="00F521D5"/>
    <w:rsid w:val="00F524D5"/>
    <w:rsid w:val="00F52D39"/>
    <w:rsid w:val="00F52EB4"/>
    <w:rsid w:val="00F545E2"/>
    <w:rsid w:val="00F5479D"/>
    <w:rsid w:val="00F55121"/>
    <w:rsid w:val="00F55D18"/>
    <w:rsid w:val="00F57175"/>
    <w:rsid w:val="00F57456"/>
    <w:rsid w:val="00F576D0"/>
    <w:rsid w:val="00F5771F"/>
    <w:rsid w:val="00F60AB0"/>
    <w:rsid w:val="00F60C32"/>
    <w:rsid w:val="00F612F1"/>
    <w:rsid w:val="00F61401"/>
    <w:rsid w:val="00F61C68"/>
    <w:rsid w:val="00F62338"/>
    <w:rsid w:val="00F62367"/>
    <w:rsid w:val="00F62C04"/>
    <w:rsid w:val="00F62FE6"/>
    <w:rsid w:val="00F64CA0"/>
    <w:rsid w:val="00F65489"/>
    <w:rsid w:val="00F6572D"/>
    <w:rsid w:val="00F666B8"/>
    <w:rsid w:val="00F67404"/>
    <w:rsid w:val="00F7065D"/>
    <w:rsid w:val="00F7153D"/>
    <w:rsid w:val="00F725FE"/>
    <w:rsid w:val="00F72C6C"/>
    <w:rsid w:val="00F73815"/>
    <w:rsid w:val="00F7506E"/>
    <w:rsid w:val="00F75B1B"/>
    <w:rsid w:val="00F766AA"/>
    <w:rsid w:val="00F76FED"/>
    <w:rsid w:val="00F8005D"/>
    <w:rsid w:val="00F805CA"/>
    <w:rsid w:val="00F81120"/>
    <w:rsid w:val="00F8142D"/>
    <w:rsid w:val="00F81E86"/>
    <w:rsid w:val="00F825EC"/>
    <w:rsid w:val="00F826B9"/>
    <w:rsid w:val="00F82AA5"/>
    <w:rsid w:val="00F82EF9"/>
    <w:rsid w:val="00F85774"/>
    <w:rsid w:val="00F864D2"/>
    <w:rsid w:val="00F86E28"/>
    <w:rsid w:val="00F90220"/>
    <w:rsid w:val="00F90227"/>
    <w:rsid w:val="00F90560"/>
    <w:rsid w:val="00F918EA"/>
    <w:rsid w:val="00F91EA4"/>
    <w:rsid w:val="00F932DE"/>
    <w:rsid w:val="00F9563F"/>
    <w:rsid w:val="00F9779B"/>
    <w:rsid w:val="00FA0858"/>
    <w:rsid w:val="00FA12A3"/>
    <w:rsid w:val="00FA441D"/>
    <w:rsid w:val="00FA475A"/>
    <w:rsid w:val="00FA54AE"/>
    <w:rsid w:val="00FA747A"/>
    <w:rsid w:val="00FB15C2"/>
    <w:rsid w:val="00FB356F"/>
    <w:rsid w:val="00FB3E6C"/>
    <w:rsid w:val="00FB4A1F"/>
    <w:rsid w:val="00FB4F3E"/>
    <w:rsid w:val="00FB586F"/>
    <w:rsid w:val="00FB5966"/>
    <w:rsid w:val="00FB5D6D"/>
    <w:rsid w:val="00FB6224"/>
    <w:rsid w:val="00FB6687"/>
    <w:rsid w:val="00FC0386"/>
    <w:rsid w:val="00FC2C63"/>
    <w:rsid w:val="00FC2F12"/>
    <w:rsid w:val="00FC5560"/>
    <w:rsid w:val="00FC683C"/>
    <w:rsid w:val="00FC7316"/>
    <w:rsid w:val="00FD02C1"/>
    <w:rsid w:val="00FD0441"/>
    <w:rsid w:val="00FD04AA"/>
    <w:rsid w:val="00FD05DF"/>
    <w:rsid w:val="00FD1045"/>
    <w:rsid w:val="00FD2641"/>
    <w:rsid w:val="00FD3BD0"/>
    <w:rsid w:val="00FD449F"/>
    <w:rsid w:val="00FD4557"/>
    <w:rsid w:val="00FD732C"/>
    <w:rsid w:val="00FE0BF9"/>
    <w:rsid w:val="00FE0E9B"/>
    <w:rsid w:val="00FE2D18"/>
    <w:rsid w:val="00FE2EE9"/>
    <w:rsid w:val="00FE3BC3"/>
    <w:rsid w:val="00FE41C5"/>
    <w:rsid w:val="00FE5E8B"/>
    <w:rsid w:val="00FE79B3"/>
    <w:rsid w:val="00FE7F46"/>
    <w:rsid w:val="00FF0D19"/>
    <w:rsid w:val="00FF1A00"/>
    <w:rsid w:val="00FF3F0F"/>
    <w:rsid w:val="00FF4258"/>
    <w:rsid w:val="00FF438C"/>
    <w:rsid w:val="00FF4903"/>
    <w:rsid w:val="00FF4DFA"/>
    <w:rsid w:val="00FF6053"/>
    <w:rsid w:val="00FF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F9"/>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30F9"/>
    <w:rPr>
      <w:color w:val="333399"/>
      <w:u w:val="single"/>
    </w:rPr>
  </w:style>
  <w:style w:type="character" w:styleId="a4">
    <w:name w:val="FollowedHyperlink"/>
    <w:uiPriority w:val="99"/>
    <w:semiHidden/>
    <w:unhideWhenUsed/>
    <w:rsid w:val="00B930F9"/>
    <w:rPr>
      <w:color w:val="800080"/>
      <w:u w:val="single"/>
    </w:rPr>
  </w:style>
  <w:style w:type="paragraph" w:styleId="a5">
    <w:name w:val="Body Text Indent"/>
    <w:basedOn w:val="a"/>
    <w:link w:val="a6"/>
    <w:uiPriority w:val="99"/>
    <w:semiHidden/>
    <w:unhideWhenUsed/>
    <w:rsid w:val="00B930F9"/>
    <w:pPr>
      <w:spacing w:after="120"/>
      <w:ind w:left="283"/>
    </w:pPr>
  </w:style>
  <w:style w:type="character" w:customStyle="1" w:styleId="a6">
    <w:name w:val="Основной текст с отступом Знак"/>
    <w:link w:val="a5"/>
    <w:uiPriority w:val="99"/>
    <w:semiHidden/>
    <w:rsid w:val="00B930F9"/>
    <w:rPr>
      <w:rFonts w:eastAsia="Times New Roman"/>
      <w:color w:val="000000"/>
      <w:sz w:val="24"/>
      <w:szCs w:val="24"/>
    </w:rPr>
  </w:style>
  <w:style w:type="paragraph" w:customStyle="1" w:styleId="s8">
    <w:name w:val="s8"/>
    <w:basedOn w:val="a"/>
    <w:rsid w:val="00B930F9"/>
    <w:rPr>
      <w:color w:val="333399"/>
    </w:rPr>
  </w:style>
  <w:style w:type="character" w:customStyle="1" w:styleId="s0">
    <w:name w:val="s0"/>
    <w:qFormat/>
    <w:rsid w:val="00B930F9"/>
    <w:rPr>
      <w:rFonts w:ascii="Times New Roman" w:hAnsi="Times New Roman" w:cs="Times New Roman" w:hint="default"/>
      <w:b w:val="0"/>
      <w:bCs w:val="0"/>
      <w:i w:val="0"/>
      <w:iCs w:val="0"/>
      <w:color w:val="000000"/>
    </w:rPr>
  </w:style>
  <w:style w:type="character" w:customStyle="1" w:styleId="s3">
    <w:name w:val="s3"/>
    <w:rsid w:val="00B930F9"/>
    <w:rPr>
      <w:rFonts w:ascii="Times New Roman" w:hAnsi="Times New Roman" w:cs="Times New Roman" w:hint="default"/>
      <w:i/>
      <w:iCs/>
      <w:color w:val="FF0000"/>
    </w:rPr>
  </w:style>
  <w:style w:type="character" w:customStyle="1" w:styleId="s2">
    <w:name w:val="s2"/>
    <w:rsid w:val="00B930F9"/>
    <w:rPr>
      <w:rFonts w:ascii="Times New Roman" w:hAnsi="Times New Roman" w:cs="Times New Roman" w:hint="default"/>
      <w:b w:val="0"/>
      <w:bCs w:val="0"/>
      <w:color w:val="333399"/>
      <w:u w:val="single"/>
    </w:rPr>
  </w:style>
  <w:style w:type="character" w:customStyle="1" w:styleId="s6">
    <w:name w:val="s6"/>
    <w:rsid w:val="00B930F9"/>
    <w:rPr>
      <w:rFonts w:ascii="Times New Roman" w:hAnsi="Times New Roman" w:cs="Times New Roman" w:hint="default"/>
      <w:strike/>
      <w:color w:val="808000"/>
    </w:rPr>
  </w:style>
  <w:style w:type="character" w:customStyle="1" w:styleId="s1">
    <w:name w:val="s1"/>
    <w:qFormat/>
    <w:rsid w:val="00B930F9"/>
    <w:rPr>
      <w:rFonts w:ascii="Times New Roman" w:hAnsi="Times New Roman" w:cs="Times New Roman" w:hint="default"/>
      <w:b/>
      <w:bCs/>
      <w:color w:val="000000"/>
    </w:rPr>
  </w:style>
  <w:style w:type="character" w:customStyle="1" w:styleId="s7">
    <w:name w:val="s7"/>
    <w:rsid w:val="00B930F9"/>
    <w:rPr>
      <w:rFonts w:ascii="Courier New" w:hAnsi="Courier New" w:cs="Courier New" w:hint="default"/>
      <w:b w:val="0"/>
      <w:bCs w:val="0"/>
      <w:color w:val="000000"/>
    </w:rPr>
  </w:style>
  <w:style w:type="character" w:customStyle="1" w:styleId="s9">
    <w:name w:val="s9"/>
    <w:rsid w:val="00B930F9"/>
    <w:rPr>
      <w:rFonts w:ascii="Times New Roman" w:hAnsi="Times New Roman" w:cs="Times New Roman" w:hint="default"/>
      <w:i/>
      <w:iCs/>
      <w:color w:val="333399"/>
      <w:u w:val="single"/>
      <w:bdr w:val="none" w:sz="0" w:space="0" w:color="auto" w:frame="1"/>
    </w:rPr>
  </w:style>
  <w:style w:type="character" w:customStyle="1" w:styleId="s10">
    <w:name w:val="s10"/>
    <w:rsid w:val="00B930F9"/>
    <w:rPr>
      <w:rFonts w:ascii="Times New Roman" w:hAnsi="Times New Roman" w:cs="Times New Roman" w:hint="default"/>
      <w:color w:val="333399"/>
      <w:u w:val="single"/>
      <w:bdr w:val="none" w:sz="0" w:space="0" w:color="auto" w:frame="1"/>
    </w:rPr>
  </w:style>
  <w:style w:type="character" w:customStyle="1" w:styleId="s11">
    <w:name w:val="s11"/>
    <w:rsid w:val="00B930F9"/>
    <w:rPr>
      <w:rFonts w:ascii="Courier New" w:hAnsi="Courier New" w:cs="Courier New" w:hint="default"/>
      <w:b/>
      <w:bCs/>
      <w:color w:val="000000"/>
    </w:rPr>
  </w:style>
  <w:style w:type="character" w:customStyle="1" w:styleId="s12">
    <w:name w:val="s12"/>
    <w:rsid w:val="00B930F9"/>
    <w:rPr>
      <w:rFonts w:ascii="Courier New" w:hAnsi="Courier New" w:cs="Courier New" w:hint="default"/>
      <w:b w:val="0"/>
      <w:bCs w:val="0"/>
      <w:color w:val="333399"/>
      <w:u w:val="single"/>
    </w:rPr>
  </w:style>
  <w:style w:type="character" w:customStyle="1" w:styleId="s13">
    <w:name w:val="s13"/>
    <w:rsid w:val="00B930F9"/>
    <w:rPr>
      <w:rFonts w:ascii="Courier New" w:hAnsi="Courier New" w:cs="Courier New" w:hint="default"/>
      <w:i/>
      <w:iCs/>
      <w:color w:val="FF0000"/>
    </w:rPr>
  </w:style>
  <w:style w:type="character" w:customStyle="1" w:styleId="s14">
    <w:name w:val="s14"/>
    <w:rsid w:val="00B930F9"/>
    <w:rPr>
      <w:rFonts w:ascii="Courier New" w:hAnsi="Courier New" w:cs="Courier New" w:hint="default"/>
      <w:strike/>
      <w:color w:val="008000"/>
    </w:rPr>
  </w:style>
  <w:style w:type="character" w:customStyle="1" w:styleId="s15">
    <w:name w:val="s15"/>
    <w:rsid w:val="00B930F9"/>
    <w:rPr>
      <w:rFonts w:ascii="Courier New" w:hAnsi="Courier New" w:cs="Courier New" w:hint="default"/>
      <w:color w:val="333399"/>
      <w:u w:val="single"/>
      <w:bdr w:val="none" w:sz="0" w:space="0" w:color="auto" w:frame="1"/>
    </w:rPr>
  </w:style>
  <w:style w:type="character" w:customStyle="1" w:styleId="s16">
    <w:name w:val="s16"/>
    <w:rsid w:val="00B930F9"/>
    <w:rPr>
      <w:rFonts w:ascii="Times New Roman" w:hAnsi="Times New Roman" w:cs="Times New Roman" w:hint="default"/>
      <w:b w:val="0"/>
      <w:bCs w:val="0"/>
      <w:i/>
      <w:iCs/>
      <w:caps w:val="0"/>
      <w:color w:val="000000"/>
    </w:rPr>
  </w:style>
  <w:style w:type="character" w:customStyle="1" w:styleId="s17">
    <w:name w:val="s17"/>
    <w:rsid w:val="00B930F9"/>
    <w:rPr>
      <w:rFonts w:ascii="Times New Roman" w:hAnsi="Times New Roman" w:cs="Times New Roman" w:hint="default"/>
      <w:b w:val="0"/>
      <w:bCs w:val="0"/>
      <w:color w:val="000000"/>
    </w:rPr>
  </w:style>
  <w:style w:type="character" w:customStyle="1" w:styleId="s18">
    <w:name w:val="s18"/>
    <w:rsid w:val="00B930F9"/>
    <w:rPr>
      <w:rFonts w:ascii="Times New Roman" w:hAnsi="Times New Roman" w:cs="Times New Roman" w:hint="default"/>
      <w:b w:val="0"/>
      <w:bCs w:val="0"/>
      <w:color w:val="000000"/>
    </w:rPr>
  </w:style>
  <w:style w:type="character" w:customStyle="1" w:styleId="s19">
    <w:name w:val="s19"/>
    <w:rsid w:val="00B930F9"/>
    <w:rPr>
      <w:rFonts w:ascii="Times New Roman" w:hAnsi="Times New Roman" w:cs="Times New Roman" w:hint="default"/>
      <w:b w:val="0"/>
      <w:bCs w:val="0"/>
      <w:i w:val="0"/>
      <w:iCs w:val="0"/>
      <w:color w:val="008000"/>
    </w:rPr>
  </w:style>
  <w:style w:type="character" w:customStyle="1" w:styleId="s00">
    <w:name w:val="s00"/>
    <w:rsid w:val="00B930F9"/>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AD2385"/>
    <w:pPr>
      <w:tabs>
        <w:tab w:val="center" w:pos="4677"/>
        <w:tab w:val="right" w:pos="9355"/>
      </w:tabs>
    </w:pPr>
  </w:style>
  <w:style w:type="character" w:customStyle="1" w:styleId="a8">
    <w:name w:val="Верхний колонтитул Знак"/>
    <w:link w:val="a7"/>
    <w:uiPriority w:val="99"/>
    <w:rsid w:val="00AD2385"/>
    <w:rPr>
      <w:color w:val="000000"/>
      <w:sz w:val="24"/>
      <w:szCs w:val="24"/>
    </w:rPr>
  </w:style>
  <w:style w:type="paragraph" w:styleId="a9">
    <w:name w:val="footer"/>
    <w:basedOn w:val="a"/>
    <w:link w:val="aa"/>
    <w:uiPriority w:val="99"/>
    <w:unhideWhenUsed/>
    <w:rsid w:val="00AD2385"/>
    <w:pPr>
      <w:tabs>
        <w:tab w:val="center" w:pos="4677"/>
        <w:tab w:val="right" w:pos="9355"/>
      </w:tabs>
    </w:pPr>
  </w:style>
  <w:style w:type="character" w:customStyle="1" w:styleId="aa">
    <w:name w:val="Нижний колонтитул Знак"/>
    <w:link w:val="a9"/>
    <w:uiPriority w:val="99"/>
    <w:rsid w:val="00AD2385"/>
    <w:rPr>
      <w:color w:val="000000"/>
      <w:sz w:val="24"/>
      <w:szCs w:val="24"/>
    </w:rPr>
  </w:style>
  <w:style w:type="paragraph" w:styleId="ab">
    <w:name w:val="List Paragraph"/>
    <w:basedOn w:val="a"/>
    <w:link w:val="ac"/>
    <w:uiPriority w:val="34"/>
    <w:qFormat/>
    <w:rsid w:val="00DE17BF"/>
    <w:pPr>
      <w:ind w:left="720"/>
      <w:contextualSpacing/>
    </w:pPr>
  </w:style>
  <w:style w:type="paragraph" w:styleId="ad">
    <w:name w:val="Balloon Text"/>
    <w:basedOn w:val="a"/>
    <w:link w:val="ae"/>
    <w:uiPriority w:val="99"/>
    <w:semiHidden/>
    <w:unhideWhenUsed/>
    <w:rsid w:val="00626763"/>
    <w:rPr>
      <w:rFonts w:ascii="Tahoma" w:hAnsi="Tahoma" w:cs="Tahoma"/>
      <w:sz w:val="16"/>
      <w:szCs w:val="16"/>
    </w:rPr>
  </w:style>
  <w:style w:type="character" w:customStyle="1" w:styleId="ae">
    <w:name w:val="Текст выноски Знак"/>
    <w:link w:val="ad"/>
    <w:uiPriority w:val="99"/>
    <w:semiHidden/>
    <w:rsid w:val="00626763"/>
    <w:rPr>
      <w:rFonts w:ascii="Tahoma" w:hAnsi="Tahoma" w:cs="Tahoma"/>
      <w:color w:val="000000"/>
      <w:sz w:val="16"/>
      <w:szCs w:val="16"/>
    </w:rPr>
  </w:style>
  <w:style w:type="character" w:customStyle="1" w:styleId="s202">
    <w:name w:val="s202"/>
    <w:basedOn w:val="a0"/>
    <w:rsid w:val="007146F0"/>
  </w:style>
  <w:style w:type="table" w:styleId="af">
    <w:name w:val="Table Grid"/>
    <w:basedOn w:val="a1"/>
    <w:uiPriority w:val="59"/>
    <w:rsid w:val="00B4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144709"/>
    <w:rPr>
      <w:sz w:val="16"/>
      <w:szCs w:val="16"/>
    </w:rPr>
  </w:style>
  <w:style w:type="paragraph" w:styleId="af1">
    <w:name w:val="annotation text"/>
    <w:basedOn w:val="a"/>
    <w:link w:val="af2"/>
    <w:uiPriority w:val="99"/>
    <w:semiHidden/>
    <w:unhideWhenUsed/>
    <w:rsid w:val="00144709"/>
    <w:rPr>
      <w:sz w:val="20"/>
      <w:szCs w:val="20"/>
    </w:rPr>
  </w:style>
  <w:style w:type="character" w:customStyle="1" w:styleId="af2">
    <w:name w:val="Текст примечания Знак"/>
    <w:link w:val="af1"/>
    <w:uiPriority w:val="99"/>
    <w:semiHidden/>
    <w:rsid w:val="00144709"/>
    <w:rPr>
      <w:color w:val="000000"/>
    </w:rPr>
  </w:style>
  <w:style w:type="paragraph" w:styleId="af3">
    <w:name w:val="annotation subject"/>
    <w:basedOn w:val="af1"/>
    <w:next w:val="af1"/>
    <w:link w:val="af4"/>
    <w:uiPriority w:val="99"/>
    <w:semiHidden/>
    <w:unhideWhenUsed/>
    <w:rsid w:val="00144709"/>
    <w:rPr>
      <w:b/>
      <w:bCs/>
    </w:rPr>
  </w:style>
  <w:style w:type="character" w:customStyle="1" w:styleId="af4">
    <w:name w:val="Тема примечания Знак"/>
    <w:link w:val="af3"/>
    <w:uiPriority w:val="99"/>
    <w:semiHidden/>
    <w:rsid w:val="00144709"/>
    <w:rPr>
      <w:b/>
      <w:bCs/>
      <w:color w:val="000000"/>
    </w:rPr>
  </w:style>
  <w:style w:type="character" w:customStyle="1" w:styleId="s20">
    <w:name w:val="s20"/>
    <w:rsid w:val="00BE6D99"/>
  </w:style>
  <w:style w:type="paragraph" w:styleId="af5">
    <w:name w:val="Normal (Web)"/>
    <w:basedOn w:val="a"/>
    <w:uiPriority w:val="99"/>
    <w:unhideWhenUsed/>
    <w:rsid w:val="00017D19"/>
    <w:pPr>
      <w:spacing w:before="100" w:beforeAutospacing="1" w:after="100" w:afterAutospacing="1"/>
    </w:pPr>
    <w:rPr>
      <w:color w:val="auto"/>
    </w:rPr>
  </w:style>
  <w:style w:type="paragraph" w:customStyle="1" w:styleId="Default">
    <w:name w:val="Default"/>
    <w:rsid w:val="00EF6AD1"/>
    <w:pPr>
      <w:autoSpaceDE w:val="0"/>
      <w:autoSpaceDN w:val="0"/>
      <w:adjustRightInd w:val="0"/>
    </w:pPr>
    <w:rPr>
      <w:rFonts w:ascii="Arial" w:eastAsia="Calibri" w:hAnsi="Arial" w:cs="Arial"/>
      <w:color w:val="000000"/>
      <w:sz w:val="24"/>
      <w:szCs w:val="24"/>
      <w:lang w:eastAsia="en-US"/>
    </w:rPr>
  </w:style>
  <w:style w:type="paragraph" w:styleId="af6">
    <w:name w:val="footnote text"/>
    <w:basedOn w:val="a"/>
    <w:link w:val="af7"/>
    <w:uiPriority w:val="99"/>
    <w:semiHidden/>
    <w:unhideWhenUsed/>
    <w:rsid w:val="00EF6AD1"/>
    <w:rPr>
      <w:color w:val="auto"/>
      <w:sz w:val="20"/>
      <w:szCs w:val="20"/>
    </w:rPr>
  </w:style>
  <w:style w:type="character" w:customStyle="1" w:styleId="af7">
    <w:name w:val="Текст сноски Знак"/>
    <w:basedOn w:val="a0"/>
    <w:link w:val="af6"/>
    <w:uiPriority w:val="99"/>
    <w:semiHidden/>
    <w:rsid w:val="00EF6AD1"/>
  </w:style>
  <w:style w:type="character" w:styleId="af8">
    <w:name w:val="footnote reference"/>
    <w:uiPriority w:val="99"/>
    <w:semiHidden/>
    <w:unhideWhenUsed/>
    <w:rsid w:val="00EF6AD1"/>
    <w:rPr>
      <w:vertAlign w:val="superscript"/>
    </w:rPr>
  </w:style>
  <w:style w:type="character" w:customStyle="1" w:styleId="shorttext">
    <w:name w:val="short_text"/>
    <w:basedOn w:val="a0"/>
    <w:rsid w:val="00D645F1"/>
  </w:style>
  <w:style w:type="character" w:styleId="af9">
    <w:name w:val="Emphasis"/>
    <w:basedOn w:val="a0"/>
    <w:uiPriority w:val="20"/>
    <w:qFormat/>
    <w:rsid w:val="00E6368D"/>
    <w:rPr>
      <w:i/>
      <w:iCs/>
    </w:rPr>
  </w:style>
  <w:style w:type="paragraph" w:styleId="afa">
    <w:name w:val="No Spacing"/>
    <w:uiPriority w:val="1"/>
    <w:qFormat/>
    <w:rsid w:val="00E739D8"/>
    <w:rPr>
      <w:rFonts w:ascii="Calibri" w:eastAsia="Calibri" w:hAnsi="Calibri"/>
      <w:sz w:val="22"/>
      <w:szCs w:val="22"/>
      <w:lang w:eastAsia="en-US"/>
    </w:rPr>
  </w:style>
  <w:style w:type="character" w:customStyle="1" w:styleId="ac">
    <w:name w:val="Абзац списка Знак"/>
    <w:link w:val="ab"/>
    <w:uiPriority w:val="34"/>
    <w:locked/>
    <w:rsid w:val="006E1197"/>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F9"/>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30F9"/>
    <w:rPr>
      <w:color w:val="333399"/>
      <w:u w:val="single"/>
    </w:rPr>
  </w:style>
  <w:style w:type="character" w:styleId="a4">
    <w:name w:val="FollowedHyperlink"/>
    <w:uiPriority w:val="99"/>
    <w:semiHidden/>
    <w:unhideWhenUsed/>
    <w:rsid w:val="00B930F9"/>
    <w:rPr>
      <w:color w:val="800080"/>
      <w:u w:val="single"/>
    </w:rPr>
  </w:style>
  <w:style w:type="paragraph" w:styleId="a5">
    <w:name w:val="Body Text Indent"/>
    <w:basedOn w:val="a"/>
    <w:link w:val="a6"/>
    <w:uiPriority w:val="99"/>
    <w:semiHidden/>
    <w:unhideWhenUsed/>
    <w:rsid w:val="00B930F9"/>
    <w:pPr>
      <w:spacing w:after="120"/>
      <w:ind w:left="283"/>
    </w:pPr>
  </w:style>
  <w:style w:type="character" w:customStyle="1" w:styleId="a6">
    <w:name w:val="Основной текст с отступом Знак"/>
    <w:link w:val="a5"/>
    <w:uiPriority w:val="99"/>
    <w:semiHidden/>
    <w:rsid w:val="00B930F9"/>
    <w:rPr>
      <w:rFonts w:eastAsia="Times New Roman"/>
      <w:color w:val="000000"/>
      <w:sz w:val="24"/>
      <w:szCs w:val="24"/>
    </w:rPr>
  </w:style>
  <w:style w:type="paragraph" w:customStyle="1" w:styleId="s8">
    <w:name w:val="s8"/>
    <w:basedOn w:val="a"/>
    <w:rsid w:val="00B930F9"/>
    <w:rPr>
      <w:color w:val="333399"/>
    </w:rPr>
  </w:style>
  <w:style w:type="character" w:customStyle="1" w:styleId="s0">
    <w:name w:val="s0"/>
    <w:qFormat/>
    <w:rsid w:val="00B930F9"/>
    <w:rPr>
      <w:rFonts w:ascii="Times New Roman" w:hAnsi="Times New Roman" w:cs="Times New Roman" w:hint="default"/>
      <w:b w:val="0"/>
      <w:bCs w:val="0"/>
      <w:i w:val="0"/>
      <w:iCs w:val="0"/>
      <w:color w:val="000000"/>
    </w:rPr>
  </w:style>
  <w:style w:type="character" w:customStyle="1" w:styleId="s3">
    <w:name w:val="s3"/>
    <w:rsid w:val="00B930F9"/>
    <w:rPr>
      <w:rFonts w:ascii="Times New Roman" w:hAnsi="Times New Roman" w:cs="Times New Roman" w:hint="default"/>
      <w:i/>
      <w:iCs/>
      <w:color w:val="FF0000"/>
    </w:rPr>
  </w:style>
  <w:style w:type="character" w:customStyle="1" w:styleId="s2">
    <w:name w:val="s2"/>
    <w:rsid w:val="00B930F9"/>
    <w:rPr>
      <w:rFonts w:ascii="Times New Roman" w:hAnsi="Times New Roman" w:cs="Times New Roman" w:hint="default"/>
      <w:b w:val="0"/>
      <w:bCs w:val="0"/>
      <w:color w:val="333399"/>
      <w:u w:val="single"/>
    </w:rPr>
  </w:style>
  <w:style w:type="character" w:customStyle="1" w:styleId="s6">
    <w:name w:val="s6"/>
    <w:rsid w:val="00B930F9"/>
    <w:rPr>
      <w:rFonts w:ascii="Times New Roman" w:hAnsi="Times New Roman" w:cs="Times New Roman" w:hint="default"/>
      <w:strike/>
      <w:color w:val="808000"/>
    </w:rPr>
  </w:style>
  <w:style w:type="character" w:customStyle="1" w:styleId="s1">
    <w:name w:val="s1"/>
    <w:qFormat/>
    <w:rsid w:val="00B930F9"/>
    <w:rPr>
      <w:rFonts w:ascii="Times New Roman" w:hAnsi="Times New Roman" w:cs="Times New Roman" w:hint="default"/>
      <w:b/>
      <w:bCs/>
      <w:color w:val="000000"/>
    </w:rPr>
  </w:style>
  <w:style w:type="character" w:customStyle="1" w:styleId="s7">
    <w:name w:val="s7"/>
    <w:rsid w:val="00B930F9"/>
    <w:rPr>
      <w:rFonts w:ascii="Courier New" w:hAnsi="Courier New" w:cs="Courier New" w:hint="default"/>
      <w:b w:val="0"/>
      <w:bCs w:val="0"/>
      <w:color w:val="000000"/>
    </w:rPr>
  </w:style>
  <w:style w:type="character" w:customStyle="1" w:styleId="s9">
    <w:name w:val="s9"/>
    <w:rsid w:val="00B930F9"/>
    <w:rPr>
      <w:rFonts w:ascii="Times New Roman" w:hAnsi="Times New Roman" w:cs="Times New Roman" w:hint="default"/>
      <w:i/>
      <w:iCs/>
      <w:color w:val="333399"/>
      <w:u w:val="single"/>
      <w:bdr w:val="none" w:sz="0" w:space="0" w:color="auto" w:frame="1"/>
    </w:rPr>
  </w:style>
  <w:style w:type="character" w:customStyle="1" w:styleId="s10">
    <w:name w:val="s10"/>
    <w:rsid w:val="00B930F9"/>
    <w:rPr>
      <w:rFonts w:ascii="Times New Roman" w:hAnsi="Times New Roman" w:cs="Times New Roman" w:hint="default"/>
      <w:color w:val="333399"/>
      <w:u w:val="single"/>
      <w:bdr w:val="none" w:sz="0" w:space="0" w:color="auto" w:frame="1"/>
    </w:rPr>
  </w:style>
  <w:style w:type="character" w:customStyle="1" w:styleId="s11">
    <w:name w:val="s11"/>
    <w:rsid w:val="00B930F9"/>
    <w:rPr>
      <w:rFonts w:ascii="Courier New" w:hAnsi="Courier New" w:cs="Courier New" w:hint="default"/>
      <w:b/>
      <w:bCs/>
      <w:color w:val="000000"/>
    </w:rPr>
  </w:style>
  <w:style w:type="character" w:customStyle="1" w:styleId="s12">
    <w:name w:val="s12"/>
    <w:rsid w:val="00B930F9"/>
    <w:rPr>
      <w:rFonts w:ascii="Courier New" w:hAnsi="Courier New" w:cs="Courier New" w:hint="default"/>
      <w:b w:val="0"/>
      <w:bCs w:val="0"/>
      <w:color w:val="333399"/>
      <w:u w:val="single"/>
    </w:rPr>
  </w:style>
  <w:style w:type="character" w:customStyle="1" w:styleId="s13">
    <w:name w:val="s13"/>
    <w:rsid w:val="00B930F9"/>
    <w:rPr>
      <w:rFonts w:ascii="Courier New" w:hAnsi="Courier New" w:cs="Courier New" w:hint="default"/>
      <w:i/>
      <w:iCs/>
      <w:color w:val="FF0000"/>
    </w:rPr>
  </w:style>
  <w:style w:type="character" w:customStyle="1" w:styleId="s14">
    <w:name w:val="s14"/>
    <w:rsid w:val="00B930F9"/>
    <w:rPr>
      <w:rFonts w:ascii="Courier New" w:hAnsi="Courier New" w:cs="Courier New" w:hint="default"/>
      <w:strike/>
      <w:color w:val="008000"/>
    </w:rPr>
  </w:style>
  <w:style w:type="character" w:customStyle="1" w:styleId="s15">
    <w:name w:val="s15"/>
    <w:rsid w:val="00B930F9"/>
    <w:rPr>
      <w:rFonts w:ascii="Courier New" w:hAnsi="Courier New" w:cs="Courier New" w:hint="default"/>
      <w:color w:val="333399"/>
      <w:u w:val="single"/>
      <w:bdr w:val="none" w:sz="0" w:space="0" w:color="auto" w:frame="1"/>
    </w:rPr>
  </w:style>
  <w:style w:type="character" w:customStyle="1" w:styleId="s16">
    <w:name w:val="s16"/>
    <w:rsid w:val="00B930F9"/>
    <w:rPr>
      <w:rFonts w:ascii="Times New Roman" w:hAnsi="Times New Roman" w:cs="Times New Roman" w:hint="default"/>
      <w:b w:val="0"/>
      <w:bCs w:val="0"/>
      <w:i/>
      <w:iCs/>
      <w:caps w:val="0"/>
      <w:color w:val="000000"/>
    </w:rPr>
  </w:style>
  <w:style w:type="character" w:customStyle="1" w:styleId="s17">
    <w:name w:val="s17"/>
    <w:rsid w:val="00B930F9"/>
    <w:rPr>
      <w:rFonts w:ascii="Times New Roman" w:hAnsi="Times New Roman" w:cs="Times New Roman" w:hint="default"/>
      <w:b w:val="0"/>
      <w:bCs w:val="0"/>
      <w:color w:val="000000"/>
    </w:rPr>
  </w:style>
  <w:style w:type="character" w:customStyle="1" w:styleId="s18">
    <w:name w:val="s18"/>
    <w:rsid w:val="00B930F9"/>
    <w:rPr>
      <w:rFonts w:ascii="Times New Roman" w:hAnsi="Times New Roman" w:cs="Times New Roman" w:hint="default"/>
      <w:b w:val="0"/>
      <w:bCs w:val="0"/>
      <w:color w:val="000000"/>
    </w:rPr>
  </w:style>
  <w:style w:type="character" w:customStyle="1" w:styleId="s19">
    <w:name w:val="s19"/>
    <w:rsid w:val="00B930F9"/>
    <w:rPr>
      <w:rFonts w:ascii="Times New Roman" w:hAnsi="Times New Roman" w:cs="Times New Roman" w:hint="default"/>
      <w:b w:val="0"/>
      <w:bCs w:val="0"/>
      <w:i w:val="0"/>
      <w:iCs w:val="0"/>
      <w:color w:val="008000"/>
    </w:rPr>
  </w:style>
  <w:style w:type="character" w:customStyle="1" w:styleId="s00">
    <w:name w:val="s00"/>
    <w:rsid w:val="00B930F9"/>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AD2385"/>
    <w:pPr>
      <w:tabs>
        <w:tab w:val="center" w:pos="4677"/>
        <w:tab w:val="right" w:pos="9355"/>
      </w:tabs>
    </w:pPr>
  </w:style>
  <w:style w:type="character" w:customStyle="1" w:styleId="a8">
    <w:name w:val="Верхний колонтитул Знак"/>
    <w:link w:val="a7"/>
    <w:uiPriority w:val="99"/>
    <w:rsid w:val="00AD2385"/>
    <w:rPr>
      <w:color w:val="000000"/>
      <w:sz w:val="24"/>
      <w:szCs w:val="24"/>
    </w:rPr>
  </w:style>
  <w:style w:type="paragraph" w:styleId="a9">
    <w:name w:val="footer"/>
    <w:basedOn w:val="a"/>
    <w:link w:val="aa"/>
    <w:uiPriority w:val="99"/>
    <w:unhideWhenUsed/>
    <w:rsid w:val="00AD2385"/>
    <w:pPr>
      <w:tabs>
        <w:tab w:val="center" w:pos="4677"/>
        <w:tab w:val="right" w:pos="9355"/>
      </w:tabs>
    </w:pPr>
  </w:style>
  <w:style w:type="character" w:customStyle="1" w:styleId="aa">
    <w:name w:val="Нижний колонтитул Знак"/>
    <w:link w:val="a9"/>
    <w:uiPriority w:val="99"/>
    <w:rsid w:val="00AD2385"/>
    <w:rPr>
      <w:color w:val="000000"/>
      <w:sz w:val="24"/>
      <w:szCs w:val="24"/>
    </w:rPr>
  </w:style>
  <w:style w:type="paragraph" w:styleId="ab">
    <w:name w:val="List Paragraph"/>
    <w:basedOn w:val="a"/>
    <w:link w:val="ac"/>
    <w:uiPriority w:val="34"/>
    <w:qFormat/>
    <w:rsid w:val="00DE17BF"/>
    <w:pPr>
      <w:ind w:left="720"/>
      <w:contextualSpacing/>
    </w:pPr>
  </w:style>
  <w:style w:type="paragraph" w:styleId="ad">
    <w:name w:val="Balloon Text"/>
    <w:basedOn w:val="a"/>
    <w:link w:val="ae"/>
    <w:uiPriority w:val="99"/>
    <w:semiHidden/>
    <w:unhideWhenUsed/>
    <w:rsid w:val="00626763"/>
    <w:rPr>
      <w:rFonts w:ascii="Tahoma" w:hAnsi="Tahoma" w:cs="Tahoma"/>
      <w:sz w:val="16"/>
      <w:szCs w:val="16"/>
    </w:rPr>
  </w:style>
  <w:style w:type="character" w:customStyle="1" w:styleId="ae">
    <w:name w:val="Текст выноски Знак"/>
    <w:link w:val="ad"/>
    <w:uiPriority w:val="99"/>
    <w:semiHidden/>
    <w:rsid w:val="00626763"/>
    <w:rPr>
      <w:rFonts w:ascii="Tahoma" w:hAnsi="Tahoma" w:cs="Tahoma"/>
      <w:color w:val="000000"/>
      <w:sz w:val="16"/>
      <w:szCs w:val="16"/>
    </w:rPr>
  </w:style>
  <w:style w:type="character" w:customStyle="1" w:styleId="s202">
    <w:name w:val="s202"/>
    <w:basedOn w:val="a0"/>
    <w:rsid w:val="007146F0"/>
  </w:style>
  <w:style w:type="table" w:styleId="af">
    <w:name w:val="Table Grid"/>
    <w:basedOn w:val="a1"/>
    <w:uiPriority w:val="59"/>
    <w:rsid w:val="00B4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144709"/>
    <w:rPr>
      <w:sz w:val="16"/>
      <w:szCs w:val="16"/>
    </w:rPr>
  </w:style>
  <w:style w:type="paragraph" w:styleId="af1">
    <w:name w:val="annotation text"/>
    <w:basedOn w:val="a"/>
    <w:link w:val="af2"/>
    <w:uiPriority w:val="99"/>
    <w:semiHidden/>
    <w:unhideWhenUsed/>
    <w:rsid w:val="00144709"/>
    <w:rPr>
      <w:sz w:val="20"/>
      <w:szCs w:val="20"/>
    </w:rPr>
  </w:style>
  <w:style w:type="character" w:customStyle="1" w:styleId="af2">
    <w:name w:val="Текст примечания Знак"/>
    <w:link w:val="af1"/>
    <w:uiPriority w:val="99"/>
    <w:semiHidden/>
    <w:rsid w:val="00144709"/>
    <w:rPr>
      <w:color w:val="000000"/>
    </w:rPr>
  </w:style>
  <w:style w:type="paragraph" w:styleId="af3">
    <w:name w:val="annotation subject"/>
    <w:basedOn w:val="af1"/>
    <w:next w:val="af1"/>
    <w:link w:val="af4"/>
    <w:uiPriority w:val="99"/>
    <w:semiHidden/>
    <w:unhideWhenUsed/>
    <w:rsid w:val="00144709"/>
    <w:rPr>
      <w:b/>
      <w:bCs/>
    </w:rPr>
  </w:style>
  <w:style w:type="character" w:customStyle="1" w:styleId="af4">
    <w:name w:val="Тема примечания Знак"/>
    <w:link w:val="af3"/>
    <w:uiPriority w:val="99"/>
    <w:semiHidden/>
    <w:rsid w:val="00144709"/>
    <w:rPr>
      <w:b/>
      <w:bCs/>
      <w:color w:val="000000"/>
    </w:rPr>
  </w:style>
  <w:style w:type="character" w:customStyle="1" w:styleId="s20">
    <w:name w:val="s20"/>
    <w:rsid w:val="00BE6D99"/>
  </w:style>
  <w:style w:type="paragraph" w:styleId="af5">
    <w:name w:val="Normal (Web)"/>
    <w:basedOn w:val="a"/>
    <w:uiPriority w:val="99"/>
    <w:unhideWhenUsed/>
    <w:rsid w:val="00017D19"/>
    <w:pPr>
      <w:spacing w:before="100" w:beforeAutospacing="1" w:after="100" w:afterAutospacing="1"/>
    </w:pPr>
    <w:rPr>
      <w:color w:val="auto"/>
    </w:rPr>
  </w:style>
  <w:style w:type="paragraph" w:customStyle="1" w:styleId="Default">
    <w:name w:val="Default"/>
    <w:rsid w:val="00EF6AD1"/>
    <w:pPr>
      <w:autoSpaceDE w:val="0"/>
      <w:autoSpaceDN w:val="0"/>
      <w:adjustRightInd w:val="0"/>
    </w:pPr>
    <w:rPr>
      <w:rFonts w:ascii="Arial" w:eastAsia="Calibri" w:hAnsi="Arial" w:cs="Arial"/>
      <w:color w:val="000000"/>
      <w:sz w:val="24"/>
      <w:szCs w:val="24"/>
      <w:lang w:eastAsia="en-US"/>
    </w:rPr>
  </w:style>
  <w:style w:type="paragraph" w:styleId="af6">
    <w:name w:val="footnote text"/>
    <w:basedOn w:val="a"/>
    <w:link w:val="af7"/>
    <w:uiPriority w:val="99"/>
    <w:semiHidden/>
    <w:unhideWhenUsed/>
    <w:rsid w:val="00EF6AD1"/>
    <w:rPr>
      <w:color w:val="auto"/>
      <w:sz w:val="20"/>
      <w:szCs w:val="20"/>
    </w:rPr>
  </w:style>
  <w:style w:type="character" w:customStyle="1" w:styleId="af7">
    <w:name w:val="Текст сноски Знак"/>
    <w:basedOn w:val="a0"/>
    <w:link w:val="af6"/>
    <w:uiPriority w:val="99"/>
    <w:semiHidden/>
    <w:rsid w:val="00EF6AD1"/>
  </w:style>
  <w:style w:type="character" w:styleId="af8">
    <w:name w:val="footnote reference"/>
    <w:uiPriority w:val="99"/>
    <w:semiHidden/>
    <w:unhideWhenUsed/>
    <w:rsid w:val="00EF6AD1"/>
    <w:rPr>
      <w:vertAlign w:val="superscript"/>
    </w:rPr>
  </w:style>
  <w:style w:type="character" w:customStyle="1" w:styleId="shorttext">
    <w:name w:val="short_text"/>
    <w:basedOn w:val="a0"/>
    <w:rsid w:val="00D645F1"/>
  </w:style>
  <w:style w:type="character" w:styleId="af9">
    <w:name w:val="Emphasis"/>
    <w:basedOn w:val="a0"/>
    <w:uiPriority w:val="20"/>
    <w:qFormat/>
    <w:rsid w:val="00E6368D"/>
    <w:rPr>
      <w:i/>
      <w:iCs/>
    </w:rPr>
  </w:style>
  <w:style w:type="paragraph" w:styleId="afa">
    <w:name w:val="No Spacing"/>
    <w:uiPriority w:val="1"/>
    <w:qFormat/>
    <w:rsid w:val="00E739D8"/>
    <w:rPr>
      <w:rFonts w:ascii="Calibri" w:eastAsia="Calibri" w:hAnsi="Calibri"/>
      <w:sz w:val="22"/>
      <w:szCs w:val="22"/>
      <w:lang w:eastAsia="en-US"/>
    </w:rPr>
  </w:style>
  <w:style w:type="character" w:customStyle="1" w:styleId="ac">
    <w:name w:val="Абзац списка Знак"/>
    <w:link w:val="ab"/>
    <w:uiPriority w:val="34"/>
    <w:locked/>
    <w:rsid w:val="006E119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7847">
      <w:bodyDiv w:val="1"/>
      <w:marLeft w:val="0"/>
      <w:marRight w:val="0"/>
      <w:marTop w:val="0"/>
      <w:marBottom w:val="0"/>
      <w:divBdr>
        <w:top w:val="none" w:sz="0" w:space="0" w:color="auto"/>
        <w:left w:val="none" w:sz="0" w:space="0" w:color="auto"/>
        <w:bottom w:val="none" w:sz="0" w:space="0" w:color="auto"/>
        <w:right w:val="none" w:sz="0" w:space="0" w:color="auto"/>
      </w:divBdr>
    </w:div>
    <w:div w:id="58939733">
      <w:bodyDiv w:val="1"/>
      <w:marLeft w:val="0"/>
      <w:marRight w:val="0"/>
      <w:marTop w:val="0"/>
      <w:marBottom w:val="0"/>
      <w:divBdr>
        <w:top w:val="none" w:sz="0" w:space="0" w:color="auto"/>
        <w:left w:val="none" w:sz="0" w:space="0" w:color="auto"/>
        <w:bottom w:val="none" w:sz="0" w:space="0" w:color="auto"/>
        <w:right w:val="none" w:sz="0" w:space="0" w:color="auto"/>
      </w:divBdr>
    </w:div>
    <w:div w:id="63532357">
      <w:bodyDiv w:val="1"/>
      <w:marLeft w:val="0"/>
      <w:marRight w:val="0"/>
      <w:marTop w:val="0"/>
      <w:marBottom w:val="0"/>
      <w:divBdr>
        <w:top w:val="none" w:sz="0" w:space="0" w:color="auto"/>
        <w:left w:val="none" w:sz="0" w:space="0" w:color="auto"/>
        <w:bottom w:val="none" w:sz="0" w:space="0" w:color="auto"/>
        <w:right w:val="none" w:sz="0" w:space="0" w:color="auto"/>
      </w:divBdr>
    </w:div>
    <w:div w:id="91053839">
      <w:bodyDiv w:val="1"/>
      <w:marLeft w:val="0"/>
      <w:marRight w:val="0"/>
      <w:marTop w:val="0"/>
      <w:marBottom w:val="0"/>
      <w:divBdr>
        <w:top w:val="none" w:sz="0" w:space="0" w:color="auto"/>
        <w:left w:val="none" w:sz="0" w:space="0" w:color="auto"/>
        <w:bottom w:val="none" w:sz="0" w:space="0" w:color="auto"/>
        <w:right w:val="none" w:sz="0" w:space="0" w:color="auto"/>
      </w:divBdr>
    </w:div>
    <w:div w:id="115761062">
      <w:bodyDiv w:val="1"/>
      <w:marLeft w:val="0"/>
      <w:marRight w:val="0"/>
      <w:marTop w:val="0"/>
      <w:marBottom w:val="0"/>
      <w:divBdr>
        <w:top w:val="none" w:sz="0" w:space="0" w:color="auto"/>
        <w:left w:val="none" w:sz="0" w:space="0" w:color="auto"/>
        <w:bottom w:val="none" w:sz="0" w:space="0" w:color="auto"/>
        <w:right w:val="none" w:sz="0" w:space="0" w:color="auto"/>
      </w:divBdr>
    </w:div>
    <w:div w:id="138230827">
      <w:bodyDiv w:val="1"/>
      <w:marLeft w:val="0"/>
      <w:marRight w:val="0"/>
      <w:marTop w:val="0"/>
      <w:marBottom w:val="0"/>
      <w:divBdr>
        <w:top w:val="none" w:sz="0" w:space="0" w:color="auto"/>
        <w:left w:val="none" w:sz="0" w:space="0" w:color="auto"/>
        <w:bottom w:val="none" w:sz="0" w:space="0" w:color="auto"/>
        <w:right w:val="none" w:sz="0" w:space="0" w:color="auto"/>
      </w:divBdr>
    </w:div>
    <w:div w:id="224687601">
      <w:bodyDiv w:val="1"/>
      <w:marLeft w:val="0"/>
      <w:marRight w:val="0"/>
      <w:marTop w:val="0"/>
      <w:marBottom w:val="0"/>
      <w:divBdr>
        <w:top w:val="none" w:sz="0" w:space="0" w:color="auto"/>
        <w:left w:val="none" w:sz="0" w:space="0" w:color="auto"/>
        <w:bottom w:val="none" w:sz="0" w:space="0" w:color="auto"/>
        <w:right w:val="none" w:sz="0" w:space="0" w:color="auto"/>
      </w:divBdr>
    </w:div>
    <w:div w:id="323506758">
      <w:bodyDiv w:val="1"/>
      <w:marLeft w:val="0"/>
      <w:marRight w:val="0"/>
      <w:marTop w:val="0"/>
      <w:marBottom w:val="0"/>
      <w:divBdr>
        <w:top w:val="none" w:sz="0" w:space="0" w:color="auto"/>
        <w:left w:val="none" w:sz="0" w:space="0" w:color="auto"/>
        <w:bottom w:val="none" w:sz="0" w:space="0" w:color="auto"/>
        <w:right w:val="none" w:sz="0" w:space="0" w:color="auto"/>
      </w:divBdr>
    </w:div>
    <w:div w:id="354306225">
      <w:bodyDiv w:val="1"/>
      <w:marLeft w:val="0"/>
      <w:marRight w:val="0"/>
      <w:marTop w:val="0"/>
      <w:marBottom w:val="0"/>
      <w:divBdr>
        <w:top w:val="none" w:sz="0" w:space="0" w:color="auto"/>
        <w:left w:val="none" w:sz="0" w:space="0" w:color="auto"/>
        <w:bottom w:val="none" w:sz="0" w:space="0" w:color="auto"/>
        <w:right w:val="none" w:sz="0" w:space="0" w:color="auto"/>
      </w:divBdr>
    </w:div>
    <w:div w:id="356469138">
      <w:bodyDiv w:val="1"/>
      <w:marLeft w:val="0"/>
      <w:marRight w:val="0"/>
      <w:marTop w:val="0"/>
      <w:marBottom w:val="0"/>
      <w:divBdr>
        <w:top w:val="none" w:sz="0" w:space="0" w:color="auto"/>
        <w:left w:val="none" w:sz="0" w:space="0" w:color="auto"/>
        <w:bottom w:val="none" w:sz="0" w:space="0" w:color="auto"/>
        <w:right w:val="none" w:sz="0" w:space="0" w:color="auto"/>
      </w:divBdr>
    </w:div>
    <w:div w:id="364520826">
      <w:bodyDiv w:val="1"/>
      <w:marLeft w:val="0"/>
      <w:marRight w:val="0"/>
      <w:marTop w:val="0"/>
      <w:marBottom w:val="0"/>
      <w:divBdr>
        <w:top w:val="none" w:sz="0" w:space="0" w:color="auto"/>
        <w:left w:val="none" w:sz="0" w:space="0" w:color="auto"/>
        <w:bottom w:val="none" w:sz="0" w:space="0" w:color="auto"/>
        <w:right w:val="none" w:sz="0" w:space="0" w:color="auto"/>
      </w:divBdr>
    </w:div>
    <w:div w:id="372265919">
      <w:bodyDiv w:val="1"/>
      <w:marLeft w:val="0"/>
      <w:marRight w:val="0"/>
      <w:marTop w:val="0"/>
      <w:marBottom w:val="0"/>
      <w:divBdr>
        <w:top w:val="none" w:sz="0" w:space="0" w:color="auto"/>
        <w:left w:val="none" w:sz="0" w:space="0" w:color="auto"/>
        <w:bottom w:val="none" w:sz="0" w:space="0" w:color="auto"/>
        <w:right w:val="none" w:sz="0" w:space="0" w:color="auto"/>
      </w:divBdr>
    </w:div>
    <w:div w:id="377322443">
      <w:bodyDiv w:val="1"/>
      <w:marLeft w:val="0"/>
      <w:marRight w:val="0"/>
      <w:marTop w:val="0"/>
      <w:marBottom w:val="0"/>
      <w:divBdr>
        <w:top w:val="none" w:sz="0" w:space="0" w:color="auto"/>
        <w:left w:val="none" w:sz="0" w:space="0" w:color="auto"/>
        <w:bottom w:val="none" w:sz="0" w:space="0" w:color="auto"/>
        <w:right w:val="none" w:sz="0" w:space="0" w:color="auto"/>
      </w:divBdr>
    </w:div>
    <w:div w:id="403989521">
      <w:bodyDiv w:val="1"/>
      <w:marLeft w:val="0"/>
      <w:marRight w:val="0"/>
      <w:marTop w:val="0"/>
      <w:marBottom w:val="0"/>
      <w:divBdr>
        <w:top w:val="none" w:sz="0" w:space="0" w:color="auto"/>
        <w:left w:val="none" w:sz="0" w:space="0" w:color="auto"/>
        <w:bottom w:val="none" w:sz="0" w:space="0" w:color="auto"/>
        <w:right w:val="none" w:sz="0" w:space="0" w:color="auto"/>
      </w:divBdr>
    </w:div>
    <w:div w:id="420375813">
      <w:bodyDiv w:val="1"/>
      <w:marLeft w:val="0"/>
      <w:marRight w:val="0"/>
      <w:marTop w:val="0"/>
      <w:marBottom w:val="0"/>
      <w:divBdr>
        <w:top w:val="none" w:sz="0" w:space="0" w:color="auto"/>
        <w:left w:val="none" w:sz="0" w:space="0" w:color="auto"/>
        <w:bottom w:val="none" w:sz="0" w:space="0" w:color="auto"/>
        <w:right w:val="none" w:sz="0" w:space="0" w:color="auto"/>
      </w:divBdr>
    </w:div>
    <w:div w:id="457457435">
      <w:bodyDiv w:val="1"/>
      <w:marLeft w:val="0"/>
      <w:marRight w:val="0"/>
      <w:marTop w:val="0"/>
      <w:marBottom w:val="0"/>
      <w:divBdr>
        <w:top w:val="none" w:sz="0" w:space="0" w:color="auto"/>
        <w:left w:val="none" w:sz="0" w:space="0" w:color="auto"/>
        <w:bottom w:val="none" w:sz="0" w:space="0" w:color="auto"/>
        <w:right w:val="none" w:sz="0" w:space="0" w:color="auto"/>
      </w:divBdr>
    </w:div>
    <w:div w:id="490830012">
      <w:bodyDiv w:val="1"/>
      <w:marLeft w:val="0"/>
      <w:marRight w:val="0"/>
      <w:marTop w:val="0"/>
      <w:marBottom w:val="0"/>
      <w:divBdr>
        <w:top w:val="none" w:sz="0" w:space="0" w:color="auto"/>
        <w:left w:val="none" w:sz="0" w:space="0" w:color="auto"/>
        <w:bottom w:val="none" w:sz="0" w:space="0" w:color="auto"/>
        <w:right w:val="none" w:sz="0" w:space="0" w:color="auto"/>
      </w:divBdr>
    </w:div>
    <w:div w:id="494958354">
      <w:bodyDiv w:val="1"/>
      <w:marLeft w:val="0"/>
      <w:marRight w:val="0"/>
      <w:marTop w:val="0"/>
      <w:marBottom w:val="0"/>
      <w:divBdr>
        <w:top w:val="none" w:sz="0" w:space="0" w:color="auto"/>
        <w:left w:val="none" w:sz="0" w:space="0" w:color="auto"/>
        <w:bottom w:val="none" w:sz="0" w:space="0" w:color="auto"/>
        <w:right w:val="none" w:sz="0" w:space="0" w:color="auto"/>
      </w:divBdr>
    </w:div>
    <w:div w:id="516043814">
      <w:bodyDiv w:val="1"/>
      <w:marLeft w:val="0"/>
      <w:marRight w:val="0"/>
      <w:marTop w:val="0"/>
      <w:marBottom w:val="0"/>
      <w:divBdr>
        <w:top w:val="none" w:sz="0" w:space="0" w:color="auto"/>
        <w:left w:val="none" w:sz="0" w:space="0" w:color="auto"/>
        <w:bottom w:val="none" w:sz="0" w:space="0" w:color="auto"/>
        <w:right w:val="none" w:sz="0" w:space="0" w:color="auto"/>
      </w:divBdr>
    </w:div>
    <w:div w:id="539787217">
      <w:bodyDiv w:val="1"/>
      <w:marLeft w:val="0"/>
      <w:marRight w:val="0"/>
      <w:marTop w:val="0"/>
      <w:marBottom w:val="0"/>
      <w:divBdr>
        <w:top w:val="none" w:sz="0" w:space="0" w:color="auto"/>
        <w:left w:val="none" w:sz="0" w:space="0" w:color="auto"/>
        <w:bottom w:val="none" w:sz="0" w:space="0" w:color="auto"/>
        <w:right w:val="none" w:sz="0" w:space="0" w:color="auto"/>
      </w:divBdr>
    </w:div>
    <w:div w:id="547300877">
      <w:bodyDiv w:val="1"/>
      <w:marLeft w:val="0"/>
      <w:marRight w:val="0"/>
      <w:marTop w:val="0"/>
      <w:marBottom w:val="0"/>
      <w:divBdr>
        <w:top w:val="none" w:sz="0" w:space="0" w:color="auto"/>
        <w:left w:val="none" w:sz="0" w:space="0" w:color="auto"/>
        <w:bottom w:val="none" w:sz="0" w:space="0" w:color="auto"/>
        <w:right w:val="none" w:sz="0" w:space="0" w:color="auto"/>
      </w:divBdr>
    </w:div>
    <w:div w:id="563835318">
      <w:bodyDiv w:val="1"/>
      <w:marLeft w:val="0"/>
      <w:marRight w:val="0"/>
      <w:marTop w:val="0"/>
      <w:marBottom w:val="0"/>
      <w:divBdr>
        <w:top w:val="none" w:sz="0" w:space="0" w:color="auto"/>
        <w:left w:val="none" w:sz="0" w:space="0" w:color="auto"/>
        <w:bottom w:val="none" w:sz="0" w:space="0" w:color="auto"/>
        <w:right w:val="none" w:sz="0" w:space="0" w:color="auto"/>
      </w:divBdr>
    </w:div>
    <w:div w:id="636254763">
      <w:bodyDiv w:val="1"/>
      <w:marLeft w:val="0"/>
      <w:marRight w:val="0"/>
      <w:marTop w:val="0"/>
      <w:marBottom w:val="0"/>
      <w:divBdr>
        <w:top w:val="none" w:sz="0" w:space="0" w:color="auto"/>
        <w:left w:val="none" w:sz="0" w:space="0" w:color="auto"/>
        <w:bottom w:val="none" w:sz="0" w:space="0" w:color="auto"/>
        <w:right w:val="none" w:sz="0" w:space="0" w:color="auto"/>
      </w:divBdr>
    </w:div>
    <w:div w:id="638610116">
      <w:bodyDiv w:val="1"/>
      <w:marLeft w:val="0"/>
      <w:marRight w:val="0"/>
      <w:marTop w:val="0"/>
      <w:marBottom w:val="0"/>
      <w:divBdr>
        <w:top w:val="none" w:sz="0" w:space="0" w:color="auto"/>
        <w:left w:val="none" w:sz="0" w:space="0" w:color="auto"/>
        <w:bottom w:val="none" w:sz="0" w:space="0" w:color="auto"/>
        <w:right w:val="none" w:sz="0" w:space="0" w:color="auto"/>
      </w:divBdr>
    </w:div>
    <w:div w:id="742799009">
      <w:bodyDiv w:val="1"/>
      <w:marLeft w:val="0"/>
      <w:marRight w:val="0"/>
      <w:marTop w:val="0"/>
      <w:marBottom w:val="0"/>
      <w:divBdr>
        <w:top w:val="none" w:sz="0" w:space="0" w:color="auto"/>
        <w:left w:val="none" w:sz="0" w:space="0" w:color="auto"/>
        <w:bottom w:val="none" w:sz="0" w:space="0" w:color="auto"/>
        <w:right w:val="none" w:sz="0" w:space="0" w:color="auto"/>
      </w:divBdr>
    </w:div>
    <w:div w:id="756905279">
      <w:bodyDiv w:val="1"/>
      <w:marLeft w:val="0"/>
      <w:marRight w:val="0"/>
      <w:marTop w:val="0"/>
      <w:marBottom w:val="0"/>
      <w:divBdr>
        <w:top w:val="none" w:sz="0" w:space="0" w:color="auto"/>
        <w:left w:val="none" w:sz="0" w:space="0" w:color="auto"/>
        <w:bottom w:val="none" w:sz="0" w:space="0" w:color="auto"/>
        <w:right w:val="none" w:sz="0" w:space="0" w:color="auto"/>
      </w:divBdr>
    </w:div>
    <w:div w:id="771972102">
      <w:bodyDiv w:val="1"/>
      <w:marLeft w:val="0"/>
      <w:marRight w:val="0"/>
      <w:marTop w:val="0"/>
      <w:marBottom w:val="0"/>
      <w:divBdr>
        <w:top w:val="none" w:sz="0" w:space="0" w:color="auto"/>
        <w:left w:val="none" w:sz="0" w:space="0" w:color="auto"/>
        <w:bottom w:val="none" w:sz="0" w:space="0" w:color="auto"/>
        <w:right w:val="none" w:sz="0" w:space="0" w:color="auto"/>
      </w:divBdr>
    </w:div>
    <w:div w:id="800616631">
      <w:bodyDiv w:val="1"/>
      <w:marLeft w:val="0"/>
      <w:marRight w:val="0"/>
      <w:marTop w:val="0"/>
      <w:marBottom w:val="0"/>
      <w:divBdr>
        <w:top w:val="none" w:sz="0" w:space="0" w:color="auto"/>
        <w:left w:val="none" w:sz="0" w:space="0" w:color="auto"/>
        <w:bottom w:val="none" w:sz="0" w:space="0" w:color="auto"/>
        <w:right w:val="none" w:sz="0" w:space="0" w:color="auto"/>
      </w:divBdr>
    </w:div>
    <w:div w:id="822434422">
      <w:bodyDiv w:val="1"/>
      <w:marLeft w:val="0"/>
      <w:marRight w:val="0"/>
      <w:marTop w:val="0"/>
      <w:marBottom w:val="0"/>
      <w:divBdr>
        <w:top w:val="none" w:sz="0" w:space="0" w:color="auto"/>
        <w:left w:val="none" w:sz="0" w:space="0" w:color="auto"/>
        <w:bottom w:val="none" w:sz="0" w:space="0" w:color="auto"/>
        <w:right w:val="none" w:sz="0" w:space="0" w:color="auto"/>
      </w:divBdr>
    </w:div>
    <w:div w:id="829445751">
      <w:bodyDiv w:val="1"/>
      <w:marLeft w:val="0"/>
      <w:marRight w:val="0"/>
      <w:marTop w:val="0"/>
      <w:marBottom w:val="0"/>
      <w:divBdr>
        <w:top w:val="none" w:sz="0" w:space="0" w:color="auto"/>
        <w:left w:val="none" w:sz="0" w:space="0" w:color="auto"/>
        <w:bottom w:val="none" w:sz="0" w:space="0" w:color="auto"/>
        <w:right w:val="none" w:sz="0" w:space="0" w:color="auto"/>
      </w:divBdr>
    </w:div>
    <w:div w:id="880173542">
      <w:bodyDiv w:val="1"/>
      <w:marLeft w:val="0"/>
      <w:marRight w:val="0"/>
      <w:marTop w:val="0"/>
      <w:marBottom w:val="0"/>
      <w:divBdr>
        <w:top w:val="none" w:sz="0" w:space="0" w:color="auto"/>
        <w:left w:val="none" w:sz="0" w:space="0" w:color="auto"/>
        <w:bottom w:val="none" w:sz="0" w:space="0" w:color="auto"/>
        <w:right w:val="none" w:sz="0" w:space="0" w:color="auto"/>
      </w:divBdr>
    </w:div>
    <w:div w:id="893203822">
      <w:bodyDiv w:val="1"/>
      <w:marLeft w:val="0"/>
      <w:marRight w:val="0"/>
      <w:marTop w:val="0"/>
      <w:marBottom w:val="0"/>
      <w:divBdr>
        <w:top w:val="none" w:sz="0" w:space="0" w:color="auto"/>
        <w:left w:val="none" w:sz="0" w:space="0" w:color="auto"/>
        <w:bottom w:val="none" w:sz="0" w:space="0" w:color="auto"/>
        <w:right w:val="none" w:sz="0" w:space="0" w:color="auto"/>
      </w:divBdr>
    </w:div>
    <w:div w:id="902983446">
      <w:bodyDiv w:val="1"/>
      <w:marLeft w:val="0"/>
      <w:marRight w:val="0"/>
      <w:marTop w:val="0"/>
      <w:marBottom w:val="0"/>
      <w:divBdr>
        <w:top w:val="none" w:sz="0" w:space="0" w:color="auto"/>
        <w:left w:val="none" w:sz="0" w:space="0" w:color="auto"/>
        <w:bottom w:val="none" w:sz="0" w:space="0" w:color="auto"/>
        <w:right w:val="none" w:sz="0" w:space="0" w:color="auto"/>
      </w:divBdr>
    </w:div>
    <w:div w:id="940336476">
      <w:bodyDiv w:val="1"/>
      <w:marLeft w:val="0"/>
      <w:marRight w:val="0"/>
      <w:marTop w:val="0"/>
      <w:marBottom w:val="0"/>
      <w:divBdr>
        <w:top w:val="none" w:sz="0" w:space="0" w:color="auto"/>
        <w:left w:val="none" w:sz="0" w:space="0" w:color="auto"/>
        <w:bottom w:val="none" w:sz="0" w:space="0" w:color="auto"/>
        <w:right w:val="none" w:sz="0" w:space="0" w:color="auto"/>
      </w:divBdr>
    </w:div>
    <w:div w:id="940340460">
      <w:bodyDiv w:val="1"/>
      <w:marLeft w:val="0"/>
      <w:marRight w:val="0"/>
      <w:marTop w:val="0"/>
      <w:marBottom w:val="0"/>
      <w:divBdr>
        <w:top w:val="none" w:sz="0" w:space="0" w:color="auto"/>
        <w:left w:val="none" w:sz="0" w:space="0" w:color="auto"/>
        <w:bottom w:val="none" w:sz="0" w:space="0" w:color="auto"/>
        <w:right w:val="none" w:sz="0" w:space="0" w:color="auto"/>
      </w:divBdr>
    </w:div>
    <w:div w:id="950555983">
      <w:bodyDiv w:val="1"/>
      <w:marLeft w:val="0"/>
      <w:marRight w:val="0"/>
      <w:marTop w:val="0"/>
      <w:marBottom w:val="0"/>
      <w:divBdr>
        <w:top w:val="none" w:sz="0" w:space="0" w:color="auto"/>
        <w:left w:val="none" w:sz="0" w:space="0" w:color="auto"/>
        <w:bottom w:val="none" w:sz="0" w:space="0" w:color="auto"/>
        <w:right w:val="none" w:sz="0" w:space="0" w:color="auto"/>
      </w:divBdr>
    </w:div>
    <w:div w:id="955332589">
      <w:bodyDiv w:val="1"/>
      <w:marLeft w:val="0"/>
      <w:marRight w:val="0"/>
      <w:marTop w:val="0"/>
      <w:marBottom w:val="0"/>
      <w:divBdr>
        <w:top w:val="none" w:sz="0" w:space="0" w:color="auto"/>
        <w:left w:val="none" w:sz="0" w:space="0" w:color="auto"/>
        <w:bottom w:val="none" w:sz="0" w:space="0" w:color="auto"/>
        <w:right w:val="none" w:sz="0" w:space="0" w:color="auto"/>
      </w:divBdr>
    </w:div>
    <w:div w:id="960654038">
      <w:bodyDiv w:val="1"/>
      <w:marLeft w:val="0"/>
      <w:marRight w:val="0"/>
      <w:marTop w:val="0"/>
      <w:marBottom w:val="0"/>
      <w:divBdr>
        <w:top w:val="none" w:sz="0" w:space="0" w:color="auto"/>
        <w:left w:val="none" w:sz="0" w:space="0" w:color="auto"/>
        <w:bottom w:val="none" w:sz="0" w:space="0" w:color="auto"/>
        <w:right w:val="none" w:sz="0" w:space="0" w:color="auto"/>
      </w:divBdr>
    </w:div>
    <w:div w:id="1011641424">
      <w:bodyDiv w:val="1"/>
      <w:marLeft w:val="0"/>
      <w:marRight w:val="0"/>
      <w:marTop w:val="0"/>
      <w:marBottom w:val="0"/>
      <w:divBdr>
        <w:top w:val="none" w:sz="0" w:space="0" w:color="auto"/>
        <w:left w:val="none" w:sz="0" w:space="0" w:color="auto"/>
        <w:bottom w:val="none" w:sz="0" w:space="0" w:color="auto"/>
        <w:right w:val="none" w:sz="0" w:space="0" w:color="auto"/>
      </w:divBdr>
    </w:div>
    <w:div w:id="1042094198">
      <w:bodyDiv w:val="1"/>
      <w:marLeft w:val="0"/>
      <w:marRight w:val="0"/>
      <w:marTop w:val="0"/>
      <w:marBottom w:val="0"/>
      <w:divBdr>
        <w:top w:val="none" w:sz="0" w:space="0" w:color="auto"/>
        <w:left w:val="none" w:sz="0" w:space="0" w:color="auto"/>
        <w:bottom w:val="none" w:sz="0" w:space="0" w:color="auto"/>
        <w:right w:val="none" w:sz="0" w:space="0" w:color="auto"/>
      </w:divBdr>
    </w:div>
    <w:div w:id="1047756664">
      <w:bodyDiv w:val="1"/>
      <w:marLeft w:val="0"/>
      <w:marRight w:val="0"/>
      <w:marTop w:val="0"/>
      <w:marBottom w:val="0"/>
      <w:divBdr>
        <w:top w:val="none" w:sz="0" w:space="0" w:color="auto"/>
        <w:left w:val="none" w:sz="0" w:space="0" w:color="auto"/>
        <w:bottom w:val="none" w:sz="0" w:space="0" w:color="auto"/>
        <w:right w:val="none" w:sz="0" w:space="0" w:color="auto"/>
      </w:divBdr>
    </w:div>
    <w:div w:id="1049570710">
      <w:bodyDiv w:val="1"/>
      <w:marLeft w:val="0"/>
      <w:marRight w:val="0"/>
      <w:marTop w:val="0"/>
      <w:marBottom w:val="0"/>
      <w:divBdr>
        <w:top w:val="none" w:sz="0" w:space="0" w:color="auto"/>
        <w:left w:val="none" w:sz="0" w:space="0" w:color="auto"/>
        <w:bottom w:val="none" w:sz="0" w:space="0" w:color="auto"/>
        <w:right w:val="none" w:sz="0" w:space="0" w:color="auto"/>
      </w:divBdr>
    </w:div>
    <w:div w:id="1057121603">
      <w:bodyDiv w:val="1"/>
      <w:marLeft w:val="0"/>
      <w:marRight w:val="0"/>
      <w:marTop w:val="0"/>
      <w:marBottom w:val="0"/>
      <w:divBdr>
        <w:top w:val="none" w:sz="0" w:space="0" w:color="auto"/>
        <w:left w:val="none" w:sz="0" w:space="0" w:color="auto"/>
        <w:bottom w:val="none" w:sz="0" w:space="0" w:color="auto"/>
        <w:right w:val="none" w:sz="0" w:space="0" w:color="auto"/>
      </w:divBdr>
    </w:div>
    <w:div w:id="1071077673">
      <w:bodyDiv w:val="1"/>
      <w:marLeft w:val="0"/>
      <w:marRight w:val="0"/>
      <w:marTop w:val="0"/>
      <w:marBottom w:val="0"/>
      <w:divBdr>
        <w:top w:val="none" w:sz="0" w:space="0" w:color="auto"/>
        <w:left w:val="none" w:sz="0" w:space="0" w:color="auto"/>
        <w:bottom w:val="none" w:sz="0" w:space="0" w:color="auto"/>
        <w:right w:val="none" w:sz="0" w:space="0" w:color="auto"/>
      </w:divBdr>
    </w:div>
    <w:div w:id="1098326501">
      <w:bodyDiv w:val="1"/>
      <w:marLeft w:val="0"/>
      <w:marRight w:val="0"/>
      <w:marTop w:val="0"/>
      <w:marBottom w:val="0"/>
      <w:divBdr>
        <w:top w:val="none" w:sz="0" w:space="0" w:color="auto"/>
        <w:left w:val="none" w:sz="0" w:space="0" w:color="auto"/>
        <w:bottom w:val="none" w:sz="0" w:space="0" w:color="auto"/>
        <w:right w:val="none" w:sz="0" w:space="0" w:color="auto"/>
      </w:divBdr>
    </w:div>
    <w:div w:id="1161892985">
      <w:bodyDiv w:val="1"/>
      <w:marLeft w:val="0"/>
      <w:marRight w:val="0"/>
      <w:marTop w:val="0"/>
      <w:marBottom w:val="0"/>
      <w:divBdr>
        <w:top w:val="none" w:sz="0" w:space="0" w:color="auto"/>
        <w:left w:val="none" w:sz="0" w:space="0" w:color="auto"/>
        <w:bottom w:val="none" w:sz="0" w:space="0" w:color="auto"/>
        <w:right w:val="none" w:sz="0" w:space="0" w:color="auto"/>
      </w:divBdr>
    </w:div>
    <w:div w:id="1175461720">
      <w:bodyDiv w:val="1"/>
      <w:marLeft w:val="0"/>
      <w:marRight w:val="0"/>
      <w:marTop w:val="0"/>
      <w:marBottom w:val="0"/>
      <w:divBdr>
        <w:top w:val="none" w:sz="0" w:space="0" w:color="auto"/>
        <w:left w:val="none" w:sz="0" w:space="0" w:color="auto"/>
        <w:bottom w:val="none" w:sz="0" w:space="0" w:color="auto"/>
        <w:right w:val="none" w:sz="0" w:space="0" w:color="auto"/>
      </w:divBdr>
    </w:div>
    <w:div w:id="1182205942">
      <w:bodyDiv w:val="1"/>
      <w:marLeft w:val="0"/>
      <w:marRight w:val="0"/>
      <w:marTop w:val="0"/>
      <w:marBottom w:val="0"/>
      <w:divBdr>
        <w:top w:val="none" w:sz="0" w:space="0" w:color="auto"/>
        <w:left w:val="none" w:sz="0" w:space="0" w:color="auto"/>
        <w:bottom w:val="none" w:sz="0" w:space="0" w:color="auto"/>
        <w:right w:val="none" w:sz="0" w:space="0" w:color="auto"/>
      </w:divBdr>
    </w:div>
    <w:div w:id="1195003814">
      <w:bodyDiv w:val="1"/>
      <w:marLeft w:val="0"/>
      <w:marRight w:val="0"/>
      <w:marTop w:val="0"/>
      <w:marBottom w:val="0"/>
      <w:divBdr>
        <w:top w:val="none" w:sz="0" w:space="0" w:color="auto"/>
        <w:left w:val="none" w:sz="0" w:space="0" w:color="auto"/>
        <w:bottom w:val="none" w:sz="0" w:space="0" w:color="auto"/>
        <w:right w:val="none" w:sz="0" w:space="0" w:color="auto"/>
      </w:divBdr>
    </w:div>
    <w:div w:id="1212765336">
      <w:bodyDiv w:val="1"/>
      <w:marLeft w:val="0"/>
      <w:marRight w:val="0"/>
      <w:marTop w:val="0"/>
      <w:marBottom w:val="0"/>
      <w:divBdr>
        <w:top w:val="none" w:sz="0" w:space="0" w:color="auto"/>
        <w:left w:val="none" w:sz="0" w:space="0" w:color="auto"/>
        <w:bottom w:val="none" w:sz="0" w:space="0" w:color="auto"/>
        <w:right w:val="none" w:sz="0" w:space="0" w:color="auto"/>
      </w:divBdr>
    </w:div>
    <w:div w:id="1228415782">
      <w:bodyDiv w:val="1"/>
      <w:marLeft w:val="0"/>
      <w:marRight w:val="0"/>
      <w:marTop w:val="0"/>
      <w:marBottom w:val="0"/>
      <w:divBdr>
        <w:top w:val="none" w:sz="0" w:space="0" w:color="auto"/>
        <w:left w:val="none" w:sz="0" w:space="0" w:color="auto"/>
        <w:bottom w:val="none" w:sz="0" w:space="0" w:color="auto"/>
        <w:right w:val="none" w:sz="0" w:space="0" w:color="auto"/>
      </w:divBdr>
    </w:div>
    <w:div w:id="1252852911">
      <w:bodyDiv w:val="1"/>
      <w:marLeft w:val="0"/>
      <w:marRight w:val="0"/>
      <w:marTop w:val="0"/>
      <w:marBottom w:val="0"/>
      <w:divBdr>
        <w:top w:val="none" w:sz="0" w:space="0" w:color="auto"/>
        <w:left w:val="none" w:sz="0" w:space="0" w:color="auto"/>
        <w:bottom w:val="none" w:sz="0" w:space="0" w:color="auto"/>
        <w:right w:val="none" w:sz="0" w:space="0" w:color="auto"/>
      </w:divBdr>
    </w:div>
    <w:div w:id="1319261944">
      <w:bodyDiv w:val="1"/>
      <w:marLeft w:val="0"/>
      <w:marRight w:val="0"/>
      <w:marTop w:val="0"/>
      <w:marBottom w:val="0"/>
      <w:divBdr>
        <w:top w:val="none" w:sz="0" w:space="0" w:color="auto"/>
        <w:left w:val="none" w:sz="0" w:space="0" w:color="auto"/>
        <w:bottom w:val="none" w:sz="0" w:space="0" w:color="auto"/>
        <w:right w:val="none" w:sz="0" w:space="0" w:color="auto"/>
      </w:divBdr>
    </w:div>
    <w:div w:id="1432119141">
      <w:bodyDiv w:val="1"/>
      <w:marLeft w:val="0"/>
      <w:marRight w:val="0"/>
      <w:marTop w:val="0"/>
      <w:marBottom w:val="0"/>
      <w:divBdr>
        <w:top w:val="none" w:sz="0" w:space="0" w:color="auto"/>
        <w:left w:val="none" w:sz="0" w:space="0" w:color="auto"/>
        <w:bottom w:val="none" w:sz="0" w:space="0" w:color="auto"/>
        <w:right w:val="none" w:sz="0" w:space="0" w:color="auto"/>
      </w:divBdr>
    </w:div>
    <w:div w:id="1445271630">
      <w:bodyDiv w:val="1"/>
      <w:marLeft w:val="0"/>
      <w:marRight w:val="0"/>
      <w:marTop w:val="0"/>
      <w:marBottom w:val="0"/>
      <w:divBdr>
        <w:top w:val="none" w:sz="0" w:space="0" w:color="auto"/>
        <w:left w:val="none" w:sz="0" w:space="0" w:color="auto"/>
        <w:bottom w:val="none" w:sz="0" w:space="0" w:color="auto"/>
        <w:right w:val="none" w:sz="0" w:space="0" w:color="auto"/>
      </w:divBdr>
    </w:div>
    <w:div w:id="1457330835">
      <w:bodyDiv w:val="1"/>
      <w:marLeft w:val="0"/>
      <w:marRight w:val="0"/>
      <w:marTop w:val="0"/>
      <w:marBottom w:val="0"/>
      <w:divBdr>
        <w:top w:val="none" w:sz="0" w:space="0" w:color="auto"/>
        <w:left w:val="none" w:sz="0" w:space="0" w:color="auto"/>
        <w:bottom w:val="none" w:sz="0" w:space="0" w:color="auto"/>
        <w:right w:val="none" w:sz="0" w:space="0" w:color="auto"/>
      </w:divBdr>
    </w:div>
    <w:div w:id="1481724833">
      <w:bodyDiv w:val="1"/>
      <w:marLeft w:val="0"/>
      <w:marRight w:val="0"/>
      <w:marTop w:val="0"/>
      <w:marBottom w:val="0"/>
      <w:divBdr>
        <w:top w:val="none" w:sz="0" w:space="0" w:color="auto"/>
        <w:left w:val="none" w:sz="0" w:space="0" w:color="auto"/>
        <w:bottom w:val="none" w:sz="0" w:space="0" w:color="auto"/>
        <w:right w:val="none" w:sz="0" w:space="0" w:color="auto"/>
      </w:divBdr>
    </w:div>
    <w:div w:id="1514762259">
      <w:bodyDiv w:val="1"/>
      <w:marLeft w:val="0"/>
      <w:marRight w:val="0"/>
      <w:marTop w:val="0"/>
      <w:marBottom w:val="0"/>
      <w:divBdr>
        <w:top w:val="none" w:sz="0" w:space="0" w:color="auto"/>
        <w:left w:val="none" w:sz="0" w:space="0" w:color="auto"/>
        <w:bottom w:val="none" w:sz="0" w:space="0" w:color="auto"/>
        <w:right w:val="none" w:sz="0" w:space="0" w:color="auto"/>
      </w:divBdr>
    </w:div>
    <w:div w:id="1522933880">
      <w:bodyDiv w:val="1"/>
      <w:marLeft w:val="0"/>
      <w:marRight w:val="0"/>
      <w:marTop w:val="0"/>
      <w:marBottom w:val="0"/>
      <w:divBdr>
        <w:top w:val="none" w:sz="0" w:space="0" w:color="auto"/>
        <w:left w:val="none" w:sz="0" w:space="0" w:color="auto"/>
        <w:bottom w:val="none" w:sz="0" w:space="0" w:color="auto"/>
        <w:right w:val="none" w:sz="0" w:space="0" w:color="auto"/>
      </w:divBdr>
    </w:div>
    <w:div w:id="1531800564">
      <w:bodyDiv w:val="1"/>
      <w:marLeft w:val="0"/>
      <w:marRight w:val="0"/>
      <w:marTop w:val="0"/>
      <w:marBottom w:val="0"/>
      <w:divBdr>
        <w:top w:val="none" w:sz="0" w:space="0" w:color="auto"/>
        <w:left w:val="none" w:sz="0" w:space="0" w:color="auto"/>
        <w:bottom w:val="none" w:sz="0" w:space="0" w:color="auto"/>
        <w:right w:val="none" w:sz="0" w:space="0" w:color="auto"/>
      </w:divBdr>
    </w:div>
    <w:div w:id="1602100652">
      <w:bodyDiv w:val="1"/>
      <w:marLeft w:val="0"/>
      <w:marRight w:val="0"/>
      <w:marTop w:val="0"/>
      <w:marBottom w:val="0"/>
      <w:divBdr>
        <w:top w:val="none" w:sz="0" w:space="0" w:color="auto"/>
        <w:left w:val="none" w:sz="0" w:space="0" w:color="auto"/>
        <w:bottom w:val="none" w:sz="0" w:space="0" w:color="auto"/>
        <w:right w:val="none" w:sz="0" w:space="0" w:color="auto"/>
      </w:divBdr>
    </w:div>
    <w:div w:id="1611008957">
      <w:bodyDiv w:val="1"/>
      <w:marLeft w:val="0"/>
      <w:marRight w:val="0"/>
      <w:marTop w:val="0"/>
      <w:marBottom w:val="0"/>
      <w:divBdr>
        <w:top w:val="none" w:sz="0" w:space="0" w:color="auto"/>
        <w:left w:val="none" w:sz="0" w:space="0" w:color="auto"/>
        <w:bottom w:val="none" w:sz="0" w:space="0" w:color="auto"/>
        <w:right w:val="none" w:sz="0" w:space="0" w:color="auto"/>
      </w:divBdr>
    </w:div>
    <w:div w:id="1646544456">
      <w:bodyDiv w:val="1"/>
      <w:marLeft w:val="0"/>
      <w:marRight w:val="0"/>
      <w:marTop w:val="0"/>
      <w:marBottom w:val="0"/>
      <w:divBdr>
        <w:top w:val="none" w:sz="0" w:space="0" w:color="auto"/>
        <w:left w:val="none" w:sz="0" w:space="0" w:color="auto"/>
        <w:bottom w:val="none" w:sz="0" w:space="0" w:color="auto"/>
        <w:right w:val="none" w:sz="0" w:space="0" w:color="auto"/>
      </w:divBdr>
    </w:div>
    <w:div w:id="1652102268">
      <w:bodyDiv w:val="1"/>
      <w:marLeft w:val="0"/>
      <w:marRight w:val="0"/>
      <w:marTop w:val="0"/>
      <w:marBottom w:val="0"/>
      <w:divBdr>
        <w:top w:val="none" w:sz="0" w:space="0" w:color="auto"/>
        <w:left w:val="none" w:sz="0" w:space="0" w:color="auto"/>
        <w:bottom w:val="none" w:sz="0" w:space="0" w:color="auto"/>
        <w:right w:val="none" w:sz="0" w:space="0" w:color="auto"/>
      </w:divBdr>
      <w:divsChild>
        <w:div w:id="893811653">
          <w:marLeft w:val="0"/>
          <w:marRight w:val="0"/>
          <w:marTop w:val="0"/>
          <w:marBottom w:val="0"/>
          <w:divBdr>
            <w:top w:val="none" w:sz="0" w:space="0" w:color="auto"/>
            <w:left w:val="none" w:sz="0" w:space="0" w:color="auto"/>
            <w:bottom w:val="none" w:sz="0" w:space="0" w:color="auto"/>
            <w:right w:val="none" w:sz="0" w:space="0" w:color="auto"/>
          </w:divBdr>
          <w:divsChild>
            <w:div w:id="17170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6967">
      <w:bodyDiv w:val="1"/>
      <w:marLeft w:val="0"/>
      <w:marRight w:val="0"/>
      <w:marTop w:val="0"/>
      <w:marBottom w:val="0"/>
      <w:divBdr>
        <w:top w:val="none" w:sz="0" w:space="0" w:color="auto"/>
        <w:left w:val="none" w:sz="0" w:space="0" w:color="auto"/>
        <w:bottom w:val="none" w:sz="0" w:space="0" w:color="auto"/>
        <w:right w:val="none" w:sz="0" w:space="0" w:color="auto"/>
      </w:divBdr>
    </w:div>
    <w:div w:id="1665621522">
      <w:bodyDiv w:val="1"/>
      <w:marLeft w:val="0"/>
      <w:marRight w:val="0"/>
      <w:marTop w:val="0"/>
      <w:marBottom w:val="0"/>
      <w:divBdr>
        <w:top w:val="none" w:sz="0" w:space="0" w:color="auto"/>
        <w:left w:val="none" w:sz="0" w:space="0" w:color="auto"/>
        <w:bottom w:val="none" w:sz="0" w:space="0" w:color="auto"/>
        <w:right w:val="none" w:sz="0" w:space="0" w:color="auto"/>
      </w:divBdr>
    </w:div>
    <w:div w:id="1730106611">
      <w:bodyDiv w:val="1"/>
      <w:marLeft w:val="0"/>
      <w:marRight w:val="0"/>
      <w:marTop w:val="0"/>
      <w:marBottom w:val="0"/>
      <w:divBdr>
        <w:top w:val="none" w:sz="0" w:space="0" w:color="auto"/>
        <w:left w:val="none" w:sz="0" w:space="0" w:color="auto"/>
        <w:bottom w:val="none" w:sz="0" w:space="0" w:color="auto"/>
        <w:right w:val="none" w:sz="0" w:space="0" w:color="auto"/>
      </w:divBdr>
    </w:div>
    <w:div w:id="1805810402">
      <w:bodyDiv w:val="1"/>
      <w:marLeft w:val="0"/>
      <w:marRight w:val="0"/>
      <w:marTop w:val="0"/>
      <w:marBottom w:val="0"/>
      <w:divBdr>
        <w:top w:val="none" w:sz="0" w:space="0" w:color="auto"/>
        <w:left w:val="none" w:sz="0" w:space="0" w:color="auto"/>
        <w:bottom w:val="none" w:sz="0" w:space="0" w:color="auto"/>
        <w:right w:val="none" w:sz="0" w:space="0" w:color="auto"/>
      </w:divBdr>
    </w:div>
    <w:div w:id="1808204704">
      <w:bodyDiv w:val="1"/>
      <w:marLeft w:val="0"/>
      <w:marRight w:val="0"/>
      <w:marTop w:val="0"/>
      <w:marBottom w:val="0"/>
      <w:divBdr>
        <w:top w:val="none" w:sz="0" w:space="0" w:color="auto"/>
        <w:left w:val="none" w:sz="0" w:space="0" w:color="auto"/>
        <w:bottom w:val="none" w:sz="0" w:space="0" w:color="auto"/>
        <w:right w:val="none" w:sz="0" w:space="0" w:color="auto"/>
      </w:divBdr>
    </w:div>
    <w:div w:id="1824153257">
      <w:bodyDiv w:val="1"/>
      <w:marLeft w:val="0"/>
      <w:marRight w:val="0"/>
      <w:marTop w:val="0"/>
      <w:marBottom w:val="0"/>
      <w:divBdr>
        <w:top w:val="none" w:sz="0" w:space="0" w:color="auto"/>
        <w:left w:val="none" w:sz="0" w:space="0" w:color="auto"/>
        <w:bottom w:val="none" w:sz="0" w:space="0" w:color="auto"/>
        <w:right w:val="none" w:sz="0" w:space="0" w:color="auto"/>
      </w:divBdr>
    </w:div>
    <w:div w:id="1829830792">
      <w:bodyDiv w:val="1"/>
      <w:marLeft w:val="0"/>
      <w:marRight w:val="0"/>
      <w:marTop w:val="0"/>
      <w:marBottom w:val="0"/>
      <w:divBdr>
        <w:top w:val="none" w:sz="0" w:space="0" w:color="auto"/>
        <w:left w:val="none" w:sz="0" w:space="0" w:color="auto"/>
        <w:bottom w:val="none" w:sz="0" w:space="0" w:color="auto"/>
        <w:right w:val="none" w:sz="0" w:space="0" w:color="auto"/>
      </w:divBdr>
    </w:div>
    <w:div w:id="1852403535">
      <w:bodyDiv w:val="1"/>
      <w:marLeft w:val="0"/>
      <w:marRight w:val="0"/>
      <w:marTop w:val="0"/>
      <w:marBottom w:val="0"/>
      <w:divBdr>
        <w:top w:val="none" w:sz="0" w:space="0" w:color="auto"/>
        <w:left w:val="none" w:sz="0" w:space="0" w:color="auto"/>
        <w:bottom w:val="none" w:sz="0" w:space="0" w:color="auto"/>
        <w:right w:val="none" w:sz="0" w:space="0" w:color="auto"/>
      </w:divBdr>
    </w:div>
    <w:div w:id="1858501896">
      <w:bodyDiv w:val="1"/>
      <w:marLeft w:val="0"/>
      <w:marRight w:val="0"/>
      <w:marTop w:val="0"/>
      <w:marBottom w:val="0"/>
      <w:divBdr>
        <w:top w:val="none" w:sz="0" w:space="0" w:color="auto"/>
        <w:left w:val="none" w:sz="0" w:space="0" w:color="auto"/>
        <w:bottom w:val="none" w:sz="0" w:space="0" w:color="auto"/>
        <w:right w:val="none" w:sz="0" w:space="0" w:color="auto"/>
      </w:divBdr>
    </w:div>
    <w:div w:id="1863782144">
      <w:bodyDiv w:val="1"/>
      <w:marLeft w:val="0"/>
      <w:marRight w:val="0"/>
      <w:marTop w:val="0"/>
      <w:marBottom w:val="0"/>
      <w:divBdr>
        <w:top w:val="none" w:sz="0" w:space="0" w:color="auto"/>
        <w:left w:val="none" w:sz="0" w:space="0" w:color="auto"/>
        <w:bottom w:val="none" w:sz="0" w:space="0" w:color="auto"/>
        <w:right w:val="none" w:sz="0" w:space="0" w:color="auto"/>
      </w:divBdr>
    </w:div>
    <w:div w:id="1887528832">
      <w:bodyDiv w:val="1"/>
      <w:marLeft w:val="0"/>
      <w:marRight w:val="0"/>
      <w:marTop w:val="0"/>
      <w:marBottom w:val="0"/>
      <w:divBdr>
        <w:top w:val="none" w:sz="0" w:space="0" w:color="auto"/>
        <w:left w:val="none" w:sz="0" w:space="0" w:color="auto"/>
        <w:bottom w:val="none" w:sz="0" w:space="0" w:color="auto"/>
        <w:right w:val="none" w:sz="0" w:space="0" w:color="auto"/>
      </w:divBdr>
    </w:div>
    <w:div w:id="1914584683">
      <w:bodyDiv w:val="1"/>
      <w:marLeft w:val="0"/>
      <w:marRight w:val="0"/>
      <w:marTop w:val="0"/>
      <w:marBottom w:val="0"/>
      <w:divBdr>
        <w:top w:val="none" w:sz="0" w:space="0" w:color="auto"/>
        <w:left w:val="none" w:sz="0" w:space="0" w:color="auto"/>
        <w:bottom w:val="none" w:sz="0" w:space="0" w:color="auto"/>
        <w:right w:val="none" w:sz="0" w:space="0" w:color="auto"/>
      </w:divBdr>
    </w:div>
    <w:div w:id="1952592919">
      <w:bodyDiv w:val="1"/>
      <w:marLeft w:val="0"/>
      <w:marRight w:val="0"/>
      <w:marTop w:val="0"/>
      <w:marBottom w:val="0"/>
      <w:divBdr>
        <w:top w:val="none" w:sz="0" w:space="0" w:color="auto"/>
        <w:left w:val="none" w:sz="0" w:space="0" w:color="auto"/>
        <w:bottom w:val="none" w:sz="0" w:space="0" w:color="auto"/>
        <w:right w:val="none" w:sz="0" w:space="0" w:color="auto"/>
      </w:divBdr>
    </w:div>
    <w:div w:id="1980070781">
      <w:bodyDiv w:val="1"/>
      <w:marLeft w:val="0"/>
      <w:marRight w:val="0"/>
      <w:marTop w:val="0"/>
      <w:marBottom w:val="0"/>
      <w:divBdr>
        <w:top w:val="none" w:sz="0" w:space="0" w:color="auto"/>
        <w:left w:val="none" w:sz="0" w:space="0" w:color="auto"/>
        <w:bottom w:val="none" w:sz="0" w:space="0" w:color="auto"/>
        <w:right w:val="none" w:sz="0" w:space="0" w:color="auto"/>
      </w:divBdr>
    </w:div>
    <w:div w:id="1999116151">
      <w:bodyDiv w:val="1"/>
      <w:marLeft w:val="0"/>
      <w:marRight w:val="0"/>
      <w:marTop w:val="0"/>
      <w:marBottom w:val="0"/>
      <w:divBdr>
        <w:top w:val="none" w:sz="0" w:space="0" w:color="auto"/>
        <w:left w:val="none" w:sz="0" w:space="0" w:color="auto"/>
        <w:bottom w:val="none" w:sz="0" w:space="0" w:color="auto"/>
        <w:right w:val="none" w:sz="0" w:space="0" w:color="auto"/>
      </w:divBdr>
    </w:div>
    <w:div w:id="2000116535">
      <w:bodyDiv w:val="1"/>
      <w:marLeft w:val="0"/>
      <w:marRight w:val="0"/>
      <w:marTop w:val="0"/>
      <w:marBottom w:val="0"/>
      <w:divBdr>
        <w:top w:val="none" w:sz="0" w:space="0" w:color="auto"/>
        <w:left w:val="none" w:sz="0" w:space="0" w:color="auto"/>
        <w:bottom w:val="none" w:sz="0" w:space="0" w:color="auto"/>
        <w:right w:val="none" w:sz="0" w:space="0" w:color="auto"/>
      </w:divBdr>
    </w:div>
    <w:div w:id="2092584485">
      <w:bodyDiv w:val="1"/>
      <w:marLeft w:val="0"/>
      <w:marRight w:val="0"/>
      <w:marTop w:val="0"/>
      <w:marBottom w:val="0"/>
      <w:divBdr>
        <w:top w:val="none" w:sz="0" w:space="0" w:color="auto"/>
        <w:left w:val="none" w:sz="0" w:space="0" w:color="auto"/>
        <w:bottom w:val="none" w:sz="0" w:space="0" w:color="auto"/>
        <w:right w:val="none" w:sz="0" w:space="0" w:color="auto"/>
      </w:divBdr>
    </w:div>
    <w:div w:id="2093621620">
      <w:bodyDiv w:val="1"/>
      <w:marLeft w:val="0"/>
      <w:marRight w:val="0"/>
      <w:marTop w:val="0"/>
      <w:marBottom w:val="0"/>
      <w:divBdr>
        <w:top w:val="none" w:sz="0" w:space="0" w:color="auto"/>
        <w:left w:val="none" w:sz="0" w:space="0" w:color="auto"/>
        <w:bottom w:val="none" w:sz="0" w:space="0" w:color="auto"/>
        <w:right w:val="none" w:sz="0" w:space="0" w:color="auto"/>
      </w:divBdr>
    </w:div>
    <w:div w:id="2121684709">
      <w:bodyDiv w:val="1"/>
      <w:marLeft w:val="0"/>
      <w:marRight w:val="0"/>
      <w:marTop w:val="0"/>
      <w:marBottom w:val="0"/>
      <w:divBdr>
        <w:top w:val="none" w:sz="0" w:space="0" w:color="auto"/>
        <w:left w:val="none" w:sz="0" w:space="0" w:color="auto"/>
        <w:bottom w:val="none" w:sz="0" w:space="0" w:color="auto"/>
        <w:right w:val="none" w:sz="0" w:space="0" w:color="auto"/>
      </w:divBdr>
    </w:div>
    <w:div w:id="2126456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0292D-978D-4CC9-821B-7A99504C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863</Words>
  <Characters>6856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vt:lpstr>
    </vt:vector>
  </TitlesOfParts>
  <Company>Microsoft</Company>
  <LinksUpToDate>false</LinksUpToDate>
  <CharactersWithSpaces>7704</CharactersWithSpaces>
  <SharedDoc>false</SharedDoc>
  <HLinks>
    <vt:vector size="216" baseType="variant">
      <vt:variant>
        <vt:i4>6160492</vt:i4>
      </vt:variant>
      <vt:variant>
        <vt:i4>165</vt:i4>
      </vt:variant>
      <vt:variant>
        <vt:i4>0</vt:i4>
      </vt:variant>
      <vt:variant>
        <vt:i4>5</vt:i4>
      </vt:variant>
      <vt:variant>
        <vt:lpwstr>http://base.garant.ru/10900200/1/</vt:lpwstr>
      </vt:variant>
      <vt:variant>
        <vt:lpwstr>block_1</vt:lpwstr>
      </vt:variant>
      <vt:variant>
        <vt:i4>7864417</vt:i4>
      </vt:variant>
      <vt:variant>
        <vt:i4>162</vt:i4>
      </vt:variant>
      <vt:variant>
        <vt:i4>0</vt:i4>
      </vt:variant>
      <vt:variant>
        <vt:i4>5</vt:i4>
      </vt:variant>
      <vt:variant>
        <vt:lpwstr>jl:38798667.100</vt:lpwstr>
      </vt:variant>
      <vt:variant>
        <vt:lpwstr/>
      </vt:variant>
      <vt:variant>
        <vt:i4>7864417</vt:i4>
      </vt:variant>
      <vt:variant>
        <vt:i4>159</vt:i4>
      </vt:variant>
      <vt:variant>
        <vt:i4>0</vt:i4>
      </vt:variant>
      <vt:variant>
        <vt:i4>5</vt:i4>
      </vt:variant>
      <vt:variant>
        <vt:lpwstr>jl:38798667.100</vt:lpwstr>
      </vt:variant>
      <vt:variant>
        <vt:lpwstr/>
      </vt:variant>
      <vt:variant>
        <vt:i4>6160492</vt:i4>
      </vt:variant>
      <vt:variant>
        <vt:i4>156</vt:i4>
      </vt:variant>
      <vt:variant>
        <vt:i4>0</vt:i4>
      </vt:variant>
      <vt:variant>
        <vt:i4>5</vt:i4>
      </vt:variant>
      <vt:variant>
        <vt:lpwstr>http://base.garant.ru/10900200/1/</vt:lpwstr>
      </vt:variant>
      <vt:variant>
        <vt:lpwstr>block_1</vt:lpwstr>
      </vt:variant>
      <vt:variant>
        <vt:i4>7864417</vt:i4>
      </vt:variant>
      <vt:variant>
        <vt:i4>153</vt:i4>
      </vt:variant>
      <vt:variant>
        <vt:i4>0</vt:i4>
      </vt:variant>
      <vt:variant>
        <vt:i4>5</vt:i4>
      </vt:variant>
      <vt:variant>
        <vt:lpwstr>jl:38798667.100</vt:lpwstr>
      </vt:variant>
      <vt:variant>
        <vt:lpwstr/>
      </vt:variant>
      <vt:variant>
        <vt:i4>7864417</vt:i4>
      </vt:variant>
      <vt:variant>
        <vt:i4>150</vt:i4>
      </vt:variant>
      <vt:variant>
        <vt:i4>0</vt:i4>
      </vt:variant>
      <vt:variant>
        <vt:i4>5</vt:i4>
      </vt:variant>
      <vt:variant>
        <vt:lpwstr>jl:38798667.103</vt:lpwstr>
      </vt:variant>
      <vt:variant>
        <vt:lpwstr/>
      </vt:variant>
      <vt:variant>
        <vt:i4>7864417</vt:i4>
      </vt:variant>
      <vt:variant>
        <vt:i4>147</vt:i4>
      </vt:variant>
      <vt:variant>
        <vt:i4>0</vt:i4>
      </vt:variant>
      <vt:variant>
        <vt:i4>5</vt:i4>
      </vt:variant>
      <vt:variant>
        <vt:lpwstr>jl:38798667.102</vt:lpwstr>
      </vt:variant>
      <vt:variant>
        <vt:lpwstr/>
      </vt:variant>
      <vt:variant>
        <vt:i4>7864417</vt:i4>
      </vt:variant>
      <vt:variant>
        <vt:i4>144</vt:i4>
      </vt:variant>
      <vt:variant>
        <vt:i4>0</vt:i4>
      </vt:variant>
      <vt:variant>
        <vt:i4>5</vt:i4>
      </vt:variant>
      <vt:variant>
        <vt:lpwstr>jl:38798667.101</vt:lpwstr>
      </vt:variant>
      <vt:variant>
        <vt:lpwstr/>
      </vt:variant>
      <vt:variant>
        <vt:i4>4259928</vt:i4>
      </vt:variant>
      <vt:variant>
        <vt:i4>141</vt:i4>
      </vt:variant>
      <vt:variant>
        <vt:i4>0</vt:i4>
      </vt:variant>
      <vt:variant>
        <vt:i4>5</vt:i4>
      </vt:variant>
      <vt:variant>
        <vt:lpwstr>jl:31181908.0</vt:lpwstr>
      </vt:variant>
      <vt:variant>
        <vt:lpwstr/>
      </vt:variant>
      <vt:variant>
        <vt:i4>4259928</vt:i4>
      </vt:variant>
      <vt:variant>
        <vt:i4>138</vt:i4>
      </vt:variant>
      <vt:variant>
        <vt:i4>0</vt:i4>
      </vt:variant>
      <vt:variant>
        <vt:i4>5</vt:i4>
      </vt:variant>
      <vt:variant>
        <vt:lpwstr>jl:31181908.0</vt:lpwstr>
      </vt:variant>
      <vt:variant>
        <vt:lpwstr/>
      </vt:variant>
      <vt:variant>
        <vt:i4>4718635</vt:i4>
      </vt:variant>
      <vt:variant>
        <vt:i4>129</vt:i4>
      </vt:variant>
      <vt:variant>
        <vt:i4>0</vt:i4>
      </vt:variant>
      <vt:variant>
        <vt:i4>5</vt:i4>
      </vt:variant>
      <vt:variant>
        <vt:lpwstr>jl:1003931.59030600.1001146301_1</vt:lpwstr>
      </vt:variant>
      <vt:variant>
        <vt:lpwstr/>
      </vt:variant>
      <vt:variant>
        <vt:i4>4259928</vt:i4>
      </vt:variant>
      <vt:variant>
        <vt:i4>126</vt:i4>
      </vt:variant>
      <vt:variant>
        <vt:i4>0</vt:i4>
      </vt:variant>
      <vt:variant>
        <vt:i4>5</vt:i4>
      </vt:variant>
      <vt:variant>
        <vt:lpwstr>jl:31181908.0</vt:lpwstr>
      </vt:variant>
      <vt:variant>
        <vt:lpwstr/>
      </vt:variant>
      <vt:variant>
        <vt:i4>7864417</vt:i4>
      </vt:variant>
      <vt:variant>
        <vt:i4>123</vt:i4>
      </vt:variant>
      <vt:variant>
        <vt:i4>0</vt:i4>
      </vt:variant>
      <vt:variant>
        <vt:i4>5</vt:i4>
      </vt:variant>
      <vt:variant>
        <vt:lpwstr>jl:38798667.100</vt:lpwstr>
      </vt:variant>
      <vt:variant>
        <vt:lpwstr/>
      </vt:variant>
      <vt:variant>
        <vt:i4>7864417</vt:i4>
      </vt:variant>
      <vt:variant>
        <vt:i4>120</vt:i4>
      </vt:variant>
      <vt:variant>
        <vt:i4>0</vt:i4>
      </vt:variant>
      <vt:variant>
        <vt:i4>5</vt:i4>
      </vt:variant>
      <vt:variant>
        <vt:lpwstr>jl:38798667.100</vt:lpwstr>
      </vt:variant>
      <vt:variant>
        <vt:lpwstr/>
      </vt:variant>
      <vt:variant>
        <vt:i4>7864417</vt:i4>
      </vt:variant>
      <vt:variant>
        <vt:i4>117</vt:i4>
      </vt:variant>
      <vt:variant>
        <vt:i4>0</vt:i4>
      </vt:variant>
      <vt:variant>
        <vt:i4>5</vt:i4>
      </vt:variant>
      <vt:variant>
        <vt:lpwstr>jl:38798667.100</vt:lpwstr>
      </vt:variant>
      <vt:variant>
        <vt:lpwstr/>
      </vt:variant>
      <vt:variant>
        <vt:i4>7864417</vt:i4>
      </vt:variant>
      <vt:variant>
        <vt:i4>114</vt:i4>
      </vt:variant>
      <vt:variant>
        <vt:i4>0</vt:i4>
      </vt:variant>
      <vt:variant>
        <vt:i4>5</vt:i4>
      </vt:variant>
      <vt:variant>
        <vt:lpwstr>jl:38798667.100</vt:lpwstr>
      </vt:variant>
      <vt:variant>
        <vt:lpwstr/>
      </vt:variant>
      <vt:variant>
        <vt:i4>7864417</vt:i4>
      </vt:variant>
      <vt:variant>
        <vt:i4>105</vt:i4>
      </vt:variant>
      <vt:variant>
        <vt:i4>0</vt:i4>
      </vt:variant>
      <vt:variant>
        <vt:i4>5</vt:i4>
      </vt:variant>
      <vt:variant>
        <vt:lpwstr>jl:38798667.100</vt:lpwstr>
      </vt:variant>
      <vt:variant>
        <vt:lpwstr/>
      </vt:variant>
      <vt:variant>
        <vt:i4>4522022</vt:i4>
      </vt:variant>
      <vt:variant>
        <vt:i4>102</vt:i4>
      </vt:variant>
      <vt:variant>
        <vt:i4>0</vt:i4>
      </vt:variant>
      <vt:variant>
        <vt:i4>5</vt:i4>
      </vt:variant>
      <vt:variant>
        <vt:lpwstr>jl:1041258.30010200.1005237548_0</vt:lpwstr>
      </vt:variant>
      <vt:variant>
        <vt:lpwstr/>
      </vt:variant>
      <vt:variant>
        <vt:i4>6291579</vt:i4>
      </vt:variant>
      <vt:variant>
        <vt:i4>96</vt:i4>
      </vt:variant>
      <vt:variant>
        <vt:i4>0</vt:i4>
      </vt:variant>
      <vt:variant>
        <vt:i4>5</vt:i4>
      </vt:variant>
      <vt:variant>
        <vt:lpwstr>jl:1041258.30010000</vt:lpwstr>
      </vt:variant>
      <vt:variant>
        <vt:lpwstr/>
      </vt:variant>
      <vt:variant>
        <vt:i4>5898314</vt:i4>
      </vt:variant>
      <vt:variant>
        <vt:i4>87</vt:i4>
      </vt:variant>
      <vt:variant>
        <vt:i4>0</vt:i4>
      </vt:variant>
      <vt:variant>
        <vt:i4>5</vt:i4>
      </vt:variant>
      <vt:variant>
        <vt:lpwstr>jl:1041258.90000</vt:lpwstr>
      </vt:variant>
      <vt:variant>
        <vt:lpwstr/>
      </vt:variant>
      <vt:variant>
        <vt:i4>5898314</vt:i4>
      </vt:variant>
      <vt:variant>
        <vt:i4>81</vt:i4>
      </vt:variant>
      <vt:variant>
        <vt:i4>0</vt:i4>
      </vt:variant>
      <vt:variant>
        <vt:i4>5</vt:i4>
      </vt:variant>
      <vt:variant>
        <vt:lpwstr>jl:1041258.90000</vt:lpwstr>
      </vt:variant>
      <vt:variant>
        <vt:lpwstr/>
      </vt:variant>
      <vt:variant>
        <vt:i4>8126482</vt:i4>
      </vt:variant>
      <vt:variant>
        <vt:i4>78</vt:i4>
      </vt:variant>
      <vt:variant>
        <vt:i4>0</vt:i4>
      </vt:variant>
      <vt:variant>
        <vt:i4>5</vt:i4>
      </vt:variant>
      <vt:variant>
        <vt:lpwstr>jl:1041258.130400.1005237543_0</vt:lpwstr>
      </vt:variant>
      <vt:variant>
        <vt:lpwstr/>
      </vt:variant>
      <vt:variant>
        <vt:i4>7864417</vt:i4>
      </vt:variant>
      <vt:variant>
        <vt:i4>75</vt:i4>
      </vt:variant>
      <vt:variant>
        <vt:i4>0</vt:i4>
      </vt:variant>
      <vt:variant>
        <vt:i4>5</vt:i4>
      </vt:variant>
      <vt:variant>
        <vt:lpwstr>jl:38798667.103</vt:lpwstr>
      </vt:variant>
      <vt:variant>
        <vt:lpwstr/>
      </vt:variant>
      <vt:variant>
        <vt:i4>7864417</vt:i4>
      </vt:variant>
      <vt:variant>
        <vt:i4>72</vt:i4>
      </vt:variant>
      <vt:variant>
        <vt:i4>0</vt:i4>
      </vt:variant>
      <vt:variant>
        <vt:i4>5</vt:i4>
      </vt:variant>
      <vt:variant>
        <vt:lpwstr>jl:38798667.105</vt:lpwstr>
      </vt:variant>
      <vt:variant>
        <vt:lpwstr/>
      </vt:variant>
      <vt:variant>
        <vt:i4>7864417</vt:i4>
      </vt:variant>
      <vt:variant>
        <vt:i4>69</vt:i4>
      </vt:variant>
      <vt:variant>
        <vt:i4>0</vt:i4>
      </vt:variant>
      <vt:variant>
        <vt:i4>5</vt:i4>
      </vt:variant>
      <vt:variant>
        <vt:lpwstr>jl:38798667.104</vt:lpwstr>
      </vt:variant>
      <vt:variant>
        <vt:lpwstr/>
      </vt:variant>
      <vt:variant>
        <vt:i4>7864417</vt:i4>
      </vt:variant>
      <vt:variant>
        <vt:i4>66</vt:i4>
      </vt:variant>
      <vt:variant>
        <vt:i4>0</vt:i4>
      </vt:variant>
      <vt:variant>
        <vt:i4>5</vt:i4>
      </vt:variant>
      <vt:variant>
        <vt:lpwstr>jl:38798667.103</vt:lpwstr>
      </vt:variant>
      <vt:variant>
        <vt:lpwstr/>
      </vt:variant>
      <vt:variant>
        <vt:i4>7864417</vt:i4>
      </vt:variant>
      <vt:variant>
        <vt:i4>63</vt:i4>
      </vt:variant>
      <vt:variant>
        <vt:i4>0</vt:i4>
      </vt:variant>
      <vt:variant>
        <vt:i4>5</vt:i4>
      </vt:variant>
      <vt:variant>
        <vt:lpwstr>jl:38798667.105</vt:lpwstr>
      </vt:variant>
      <vt:variant>
        <vt:lpwstr/>
      </vt:variant>
      <vt:variant>
        <vt:i4>7864417</vt:i4>
      </vt:variant>
      <vt:variant>
        <vt:i4>60</vt:i4>
      </vt:variant>
      <vt:variant>
        <vt:i4>0</vt:i4>
      </vt:variant>
      <vt:variant>
        <vt:i4>5</vt:i4>
      </vt:variant>
      <vt:variant>
        <vt:lpwstr>jl:38798667.104</vt:lpwstr>
      </vt:variant>
      <vt:variant>
        <vt:lpwstr/>
      </vt:variant>
      <vt:variant>
        <vt:i4>5439551</vt:i4>
      </vt:variant>
      <vt:variant>
        <vt:i4>57</vt:i4>
      </vt:variant>
      <vt:variant>
        <vt:i4>0</vt:i4>
      </vt:variant>
      <vt:variant>
        <vt:i4>5</vt:i4>
      </vt:variant>
      <vt:variant>
        <vt:lpwstr>jl:38798667.103.1005237566_0</vt:lpwstr>
      </vt:variant>
      <vt:variant>
        <vt:lpwstr/>
      </vt:variant>
      <vt:variant>
        <vt:i4>7995494</vt:i4>
      </vt:variant>
      <vt:variant>
        <vt:i4>54</vt:i4>
      </vt:variant>
      <vt:variant>
        <vt:i4>0</vt:i4>
      </vt:variant>
      <vt:variant>
        <vt:i4>5</vt:i4>
      </vt:variant>
      <vt:variant>
        <vt:lpwstr>jl:32882815.100</vt:lpwstr>
      </vt:variant>
      <vt:variant>
        <vt:lpwstr/>
      </vt:variant>
      <vt:variant>
        <vt:i4>5374031</vt:i4>
      </vt:variant>
      <vt:variant>
        <vt:i4>48</vt:i4>
      </vt:variant>
      <vt:variant>
        <vt:i4>0</vt:i4>
      </vt:variant>
      <vt:variant>
        <vt:i4>5</vt:i4>
      </vt:variant>
      <vt:variant>
        <vt:lpwstr>jl:1041258.150000</vt:lpwstr>
      </vt:variant>
      <vt:variant>
        <vt:lpwstr/>
      </vt:variant>
      <vt:variant>
        <vt:i4>4980780</vt:i4>
      </vt:variant>
      <vt:variant>
        <vt:i4>12</vt:i4>
      </vt:variant>
      <vt:variant>
        <vt:i4>0</vt:i4>
      </vt:variant>
      <vt:variant>
        <vt:i4>5</vt:i4>
      </vt:variant>
      <vt:variant>
        <vt:lpwstr>jl:1003931.59030000.1001334919_0</vt:lpwstr>
      </vt:variant>
      <vt:variant>
        <vt:lpwstr/>
      </vt:variant>
      <vt:variant>
        <vt:i4>7864419</vt:i4>
      </vt:variant>
      <vt:variant>
        <vt:i4>9</vt:i4>
      </vt:variant>
      <vt:variant>
        <vt:i4>0</vt:i4>
      </vt:variant>
      <vt:variant>
        <vt:i4>5</vt:i4>
      </vt:variant>
      <vt:variant>
        <vt:lpwstr>jl:38798667.300</vt:lpwstr>
      </vt:variant>
      <vt:variant>
        <vt:lpwstr/>
      </vt:variant>
      <vt:variant>
        <vt:i4>5701688</vt:i4>
      </vt:variant>
      <vt:variant>
        <vt:i4>6</vt:i4>
      </vt:variant>
      <vt:variant>
        <vt:i4>0</vt:i4>
      </vt:variant>
      <vt:variant>
        <vt:i4>5</vt:i4>
      </vt:variant>
      <vt:variant>
        <vt:lpwstr>jl:38798667.102.1005237502_0</vt:lpwstr>
      </vt:variant>
      <vt:variant>
        <vt:lpwstr/>
      </vt:variant>
      <vt:variant>
        <vt:i4>7864417</vt:i4>
      </vt:variant>
      <vt:variant>
        <vt:i4>3</vt:i4>
      </vt:variant>
      <vt:variant>
        <vt:i4>0</vt:i4>
      </vt:variant>
      <vt:variant>
        <vt:i4>5</vt:i4>
      </vt:variant>
      <vt:variant>
        <vt:lpwstr>jl:38798667.101</vt:lpwstr>
      </vt:variant>
      <vt:variant>
        <vt:lpwstr/>
      </vt:variant>
      <vt:variant>
        <vt:i4>4259928</vt:i4>
      </vt:variant>
      <vt:variant>
        <vt:i4>0</vt:i4>
      </vt:variant>
      <vt:variant>
        <vt:i4>0</vt:i4>
      </vt:variant>
      <vt:variant>
        <vt:i4>5</vt:i4>
      </vt:variant>
      <vt:variant>
        <vt:lpwstr>jl:31181908.0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(с изменениями и дополнениями по состоянию на 24.12.2014 г.)</dc:title>
  <dc:creator>DR_Galiya_R</dc:creator>
  <cp:lastModifiedBy>Енлик Абилова</cp:lastModifiedBy>
  <cp:revision>3</cp:revision>
  <cp:lastPrinted>2018-09-27T09:19:00Z</cp:lastPrinted>
  <dcterms:created xsi:type="dcterms:W3CDTF">2018-10-31T11:57:00Z</dcterms:created>
  <dcterms:modified xsi:type="dcterms:W3CDTF">2019-01-21T11:19:00Z</dcterms:modified>
</cp:coreProperties>
</file>