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D17837" w:rsidRPr="00ED4394" w:rsidTr="00D17837">
        <w:trPr>
          <w:divId w:val="1096631119"/>
          <w:trHeight w:val="1544"/>
        </w:trPr>
        <w:tc>
          <w:tcPr>
            <w:tcW w:w="4320" w:type="dxa"/>
            <w:shd w:val="clear" w:color="auto" w:fill="auto"/>
          </w:tcPr>
          <w:p w:rsidR="00D17837" w:rsidRPr="00ED4394" w:rsidRDefault="00D17837" w:rsidP="00497D0D">
            <w:pPr>
              <w:suppressAutoHyphens/>
              <w:jc w:val="center"/>
              <w:rPr>
                <w:b/>
                <w:color w:val="auto"/>
                <w:sz w:val="22"/>
                <w:szCs w:val="22"/>
                <w:lang w:val="kk-KZ" w:eastAsia="zh-CN"/>
              </w:rPr>
            </w:pPr>
            <w:r w:rsidRPr="00ED4394">
              <w:rPr>
                <w:b/>
                <w:color w:val="auto"/>
                <w:sz w:val="22"/>
                <w:szCs w:val="22"/>
                <w:lang w:val="kk-KZ" w:eastAsia="zh-CN"/>
              </w:rPr>
              <w:t>«ҚАЗАҚСТАН РЕСПУБЛИКАСЫНЫҢ</w:t>
            </w:r>
          </w:p>
          <w:p w:rsidR="00D17837" w:rsidRPr="00ED4394" w:rsidRDefault="00D17837" w:rsidP="00497D0D">
            <w:pPr>
              <w:suppressAutoHyphens/>
              <w:jc w:val="center"/>
              <w:rPr>
                <w:b/>
                <w:color w:val="auto"/>
                <w:sz w:val="22"/>
                <w:szCs w:val="22"/>
                <w:lang w:val="kk-KZ" w:eastAsia="zh-CN"/>
              </w:rPr>
            </w:pPr>
            <w:r w:rsidRPr="00ED4394">
              <w:rPr>
                <w:b/>
                <w:color w:val="auto"/>
                <w:sz w:val="22"/>
                <w:szCs w:val="22"/>
                <w:lang w:val="kk-KZ" w:eastAsia="zh-CN"/>
              </w:rPr>
              <w:t>ҰЛТТЫҚ БАНКІ»</w:t>
            </w:r>
          </w:p>
          <w:p w:rsidR="00D17837" w:rsidRPr="00ED4394" w:rsidRDefault="00D17837" w:rsidP="00497D0D">
            <w:pPr>
              <w:suppressAutoHyphens/>
              <w:jc w:val="center"/>
              <w:rPr>
                <w:b/>
                <w:color w:val="auto"/>
                <w:sz w:val="22"/>
                <w:szCs w:val="22"/>
                <w:lang w:val="kk-KZ" w:eastAsia="zh-CN"/>
              </w:rPr>
            </w:pPr>
          </w:p>
          <w:p w:rsidR="00D17837" w:rsidRPr="00ED4394" w:rsidRDefault="00D17837" w:rsidP="00497D0D">
            <w:pPr>
              <w:suppressAutoHyphens/>
              <w:jc w:val="center"/>
              <w:rPr>
                <w:color w:val="auto"/>
                <w:sz w:val="22"/>
                <w:szCs w:val="22"/>
                <w:lang w:val="kk-KZ" w:eastAsia="zh-CN"/>
              </w:rPr>
            </w:pPr>
            <w:r w:rsidRPr="00ED4394">
              <w:rPr>
                <w:color w:val="auto"/>
                <w:sz w:val="22"/>
                <w:szCs w:val="22"/>
                <w:lang w:val="kk-KZ" w:eastAsia="zh-CN"/>
              </w:rPr>
              <w:t xml:space="preserve">РЕСПУБЛИКАЛЫҚ </w:t>
            </w:r>
          </w:p>
          <w:p w:rsidR="00D17837" w:rsidRPr="00ED4394" w:rsidRDefault="00D17837" w:rsidP="00497D0D">
            <w:pPr>
              <w:suppressAutoHyphens/>
              <w:jc w:val="center"/>
              <w:rPr>
                <w:b/>
                <w:color w:val="auto"/>
                <w:sz w:val="22"/>
                <w:szCs w:val="22"/>
                <w:lang w:eastAsia="zh-CN"/>
              </w:rPr>
            </w:pPr>
            <w:r w:rsidRPr="00ED4394">
              <w:rPr>
                <w:color w:val="auto"/>
                <w:sz w:val="22"/>
                <w:szCs w:val="22"/>
                <w:lang w:val="kk-KZ" w:eastAsia="zh-CN"/>
              </w:rPr>
              <w:t>МЕМЛЕКЕТТІК</w:t>
            </w:r>
            <w:r w:rsidRPr="00ED4394">
              <w:rPr>
                <w:color w:val="auto"/>
                <w:sz w:val="22"/>
                <w:szCs w:val="22"/>
                <w:lang w:eastAsia="zh-CN"/>
              </w:rPr>
              <w:t xml:space="preserve"> </w:t>
            </w:r>
            <w:r w:rsidRPr="00ED4394">
              <w:rPr>
                <w:color w:val="auto"/>
                <w:sz w:val="22"/>
                <w:szCs w:val="22"/>
                <w:lang w:val="kk-KZ" w:eastAsia="zh-CN"/>
              </w:rPr>
              <w:t>МЕКЕМЕСІ</w:t>
            </w:r>
          </w:p>
          <w:p w:rsidR="00D17837" w:rsidRPr="00ED4394" w:rsidRDefault="00D17837" w:rsidP="00497D0D">
            <w:pPr>
              <w:suppressAutoHyphens/>
              <w:jc w:val="center"/>
              <w:rPr>
                <w:b/>
                <w:color w:val="auto"/>
                <w:sz w:val="22"/>
                <w:szCs w:val="22"/>
                <w:lang w:eastAsia="zh-CN"/>
              </w:rPr>
            </w:pPr>
          </w:p>
        </w:tc>
        <w:tc>
          <w:tcPr>
            <w:tcW w:w="1800" w:type="dxa"/>
            <w:shd w:val="clear" w:color="auto" w:fill="auto"/>
          </w:tcPr>
          <w:p w:rsidR="00D17837" w:rsidRPr="00ED4394" w:rsidRDefault="00D17837" w:rsidP="00497D0D">
            <w:pPr>
              <w:suppressAutoHyphens/>
              <w:jc w:val="center"/>
              <w:rPr>
                <w:color w:val="auto"/>
                <w:sz w:val="22"/>
                <w:szCs w:val="22"/>
                <w:lang w:val="kk-KZ" w:eastAsia="zh-CN"/>
              </w:rPr>
            </w:pPr>
            <w:r w:rsidRPr="00ED4394">
              <w:rPr>
                <w:noProof/>
                <w:color w:val="auto"/>
              </w:rPr>
              <w:drawing>
                <wp:inline distT="0" distB="0" distL="0" distR="0" wp14:anchorId="5194BE05" wp14:editId="524AA32D">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D17837" w:rsidRPr="00ED4394" w:rsidRDefault="00D17837" w:rsidP="00497D0D">
            <w:pPr>
              <w:suppressAutoHyphens/>
              <w:jc w:val="center"/>
              <w:rPr>
                <w:color w:val="auto"/>
                <w:sz w:val="22"/>
                <w:szCs w:val="22"/>
                <w:lang w:eastAsia="zh-CN"/>
              </w:rPr>
            </w:pPr>
            <w:r w:rsidRPr="00ED4394">
              <w:rPr>
                <w:color w:val="auto"/>
                <w:sz w:val="22"/>
                <w:szCs w:val="22"/>
                <w:lang w:eastAsia="zh-CN"/>
              </w:rPr>
              <w:t xml:space="preserve">РЕСПУБЛИКАНСКОЕ </w:t>
            </w:r>
          </w:p>
          <w:p w:rsidR="00D17837" w:rsidRPr="00ED4394" w:rsidRDefault="00D17837" w:rsidP="00497D0D">
            <w:pPr>
              <w:suppressAutoHyphens/>
              <w:jc w:val="center"/>
              <w:rPr>
                <w:color w:val="auto"/>
                <w:sz w:val="22"/>
                <w:szCs w:val="22"/>
                <w:lang w:eastAsia="zh-CN"/>
              </w:rPr>
            </w:pPr>
            <w:r w:rsidRPr="00ED4394">
              <w:rPr>
                <w:color w:val="auto"/>
                <w:sz w:val="22"/>
                <w:szCs w:val="22"/>
                <w:lang w:eastAsia="zh-CN"/>
              </w:rPr>
              <w:t>ГОСУДАР</w:t>
            </w:r>
            <w:r w:rsidRPr="00ED4394">
              <w:rPr>
                <w:color w:val="auto"/>
                <w:sz w:val="22"/>
                <w:szCs w:val="22"/>
                <w:lang w:val="kk-KZ" w:eastAsia="zh-CN"/>
              </w:rPr>
              <w:t>С</w:t>
            </w:r>
            <w:r w:rsidRPr="00ED4394">
              <w:rPr>
                <w:color w:val="auto"/>
                <w:sz w:val="22"/>
                <w:szCs w:val="22"/>
                <w:lang w:eastAsia="zh-CN"/>
              </w:rPr>
              <w:t>ТВЕННОЕ УЧРЕЖДЕНИЕ</w:t>
            </w:r>
          </w:p>
          <w:p w:rsidR="00D17837" w:rsidRPr="00ED4394" w:rsidRDefault="00D17837" w:rsidP="00497D0D">
            <w:pPr>
              <w:suppressAutoHyphens/>
              <w:jc w:val="center"/>
              <w:rPr>
                <w:b/>
                <w:color w:val="auto"/>
                <w:sz w:val="22"/>
                <w:szCs w:val="22"/>
                <w:lang w:eastAsia="zh-CN"/>
              </w:rPr>
            </w:pPr>
          </w:p>
          <w:p w:rsidR="00D17837" w:rsidRPr="00ED4394" w:rsidRDefault="00D17837" w:rsidP="00497D0D">
            <w:pPr>
              <w:suppressAutoHyphens/>
              <w:jc w:val="center"/>
              <w:rPr>
                <w:b/>
                <w:color w:val="auto"/>
                <w:sz w:val="22"/>
                <w:szCs w:val="22"/>
                <w:lang w:eastAsia="zh-CN"/>
              </w:rPr>
            </w:pPr>
            <w:r w:rsidRPr="00ED4394">
              <w:rPr>
                <w:b/>
                <w:color w:val="auto"/>
                <w:sz w:val="22"/>
                <w:szCs w:val="22"/>
                <w:lang w:eastAsia="zh-CN"/>
              </w:rPr>
              <w:t>«НАЦИОНАЛЬНЫЙ БАНК</w:t>
            </w:r>
          </w:p>
          <w:p w:rsidR="00D17837" w:rsidRPr="00ED4394" w:rsidRDefault="00D17837" w:rsidP="00497D0D">
            <w:pPr>
              <w:suppressAutoHyphens/>
              <w:jc w:val="center"/>
              <w:rPr>
                <w:b/>
                <w:color w:val="auto"/>
                <w:sz w:val="22"/>
                <w:szCs w:val="22"/>
                <w:lang w:eastAsia="zh-CN"/>
              </w:rPr>
            </w:pPr>
            <w:r w:rsidRPr="00ED4394">
              <w:rPr>
                <w:b/>
                <w:color w:val="auto"/>
                <w:sz w:val="22"/>
                <w:szCs w:val="22"/>
                <w:lang w:eastAsia="zh-CN"/>
              </w:rPr>
              <w:t>РЕСПУБЛИКИ КАЗАХСТАН»</w:t>
            </w:r>
          </w:p>
          <w:p w:rsidR="00D17837" w:rsidRPr="00ED4394" w:rsidRDefault="00D17837" w:rsidP="00497D0D">
            <w:pPr>
              <w:suppressAutoHyphens/>
              <w:jc w:val="center"/>
              <w:rPr>
                <w:b/>
                <w:color w:val="auto"/>
                <w:lang w:eastAsia="zh-CN"/>
              </w:rPr>
            </w:pPr>
          </w:p>
        </w:tc>
      </w:tr>
      <w:tr w:rsidR="00D17837" w:rsidRPr="00ED4394" w:rsidTr="00D17837">
        <w:trPr>
          <w:divId w:val="1096631119"/>
          <w:trHeight w:val="489"/>
        </w:trPr>
        <w:tc>
          <w:tcPr>
            <w:tcW w:w="4320" w:type="dxa"/>
            <w:shd w:val="clear" w:color="auto" w:fill="auto"/>
          </w:tcPr>
          <w:p w:rsidR="00D17837" w:rsidRPr="00ED4394" w:rsidRDefault="00D17837" w:rsidP="00497D0D">
            <w:pPr>
              <w:suppressAutoHyphens/>
              <w:jc w:val="center"/>
              <w:rPr>
                <w:b/>
                <w:color w:val="auto"/>
                <w:lang w:val="kk-KZ" w:eastAsia="zh-CN"/>
              </w:rPr>
            </w:pPr>
            <w:r w:rsidRPr="00ED4394">
              <w:rPr>
                <w:b/>
                <w:color w:val="auto"/>
                <w:lang w:eastAsia="zh-CN"/>
              </w:rPr>
              <w:t>БА</w:t>
            </w:r>
            <w:r w:rsidRPr="00ED4394">
              <w:rPr>
                <w:b/>
                <w:color w:val="auto"/>
                <w:lang w:val="kk-KZ" w:eastAsia="zh-CN"/>
              </w:rPr>
              <w:t>СҚАРМАСЫНЫҢ</w:t>
            </w:r>
          </w:p>
          <w:p w:rsidR="00D17837" w:rsidRPr="00ED4394" w:rsidRDefault="00D17837" w:rsidP="00497D0D">
            <w:pPr>
              <w:suppressAutoHyphens/>
              <w:jc w:val="center"/>
              <w:rPr>
                <w:b/>
                <w:color w:val="auto"/>
                <w:lang w:val="kk-KZ" w:eastAsia="zh-CN"/>
              </w:rPr>
            </w:pPr>
            <w:r w:rsidRPr="00ED4394">
              <w:rPr>
                <w:b/>
                <w:color w:val="auto"/>
                <w:lang w:val="kk-KZ" w:eastAsia="zh-CN"/>
              </w:rPr>
              <w:t>ҚАУЛЫСЫ</w:t>
            </w:r>
          </w:p>
        </w:tc>
        <w:tc>
          <w:tcPr>
            <w:tcW w:w="1800" w:type="dxa"/>
            <w:shd w:val="clear" w:color="auto" w:fill="auto"/>
          </w:tcPr>
          <w:p w:rsidR="00D17837" w:rsidRPr="00ED4394" w:rsidRDefault="00D17837" w:rsidP="00497D0D">
            <w:pPr>
              <w:suppressAutoHyphens/>
              <w:ind w:left="158"/>
              <w:rPr>
                <w:color w:val="auto"/>
                <w:lang w:val="kk-KZ" w:eastAsia="zh-CN"/>
              </w:rPr>
            </w:pPr>
          </w:p>
        </w:tc>
        <w:tc>
          <w:tcPr>
            <w:tcW w:w="3960" w:type="dxa"/>
            <w:shd w:val="clear" w:color="auto" w:fill="auto"/>
          </w:tcPr>
          <w:p w:rsidR="00D17837" w:rsidRPr="00ED4394" w:rsidRDefault="00D17837" w:rsidP="00497D0D">
            <w:pPr>
              <w:suppressAutoHyphens/>
              <w:jc w:val="center"/>
              <w:rPr>
                <w:b/>
                <w:color w:val="auto"/>
                <w:lang w:val="kk-KZ" w:eastAsia="zh-CN"/>
              </w:rPr>
            </w:pPr>
            <w:r w:rsidRPr="00ED4394">
              <w:rPr>
                <w:b/>
                <w:color w:val="auto"/>
                <w:lang w:val="kk-KZ" w:eastAsia="zh-CN"/>
              </w:rPr>
              <w:t xml:space="preserve">ПОСТАНОВЛЕНИЕ </w:t>
            </w:r>
          </w:p>
          <w:p w:rsidR="00D17837" w:rsidRPr="00ED4394" w:rsidRDefault="00D17837" w:rsidP="00497D0D">
            <w:pPr>
              <w:suppressAutoHyphens/>
              <w:jc w:val="center"/>
              <w:rPr>
                <w:b/>
                <w:color w:val="auto"/>
                <w:lang w:eastAsia="zh-CN"/>
              </w:rPr>
            </w:pPr>
            <w:r w:rsidRPr="00ED4394">
              <w:rPr>
                <w:b/>
                <w:color w:val="auto"/>
                <w:lang w:val="kk-KZ" w:eastAsia="zh-CN"/>
              </w:rPr>
              <w:t>ПРАВЛЕНИЯ</w:t>
            </w:r>
          </w:p>
        </w:tc>
      </w:tr>
      <w:tr w:rsidR="00D17837" w:rsidRPr="00ED4394" w:rsidTr="00D17837">
        <w:trPr>
          <w:divId w:val="1096631119"/>
          <w:trHeight w:val="964"/>
        </w:trPr>
        <w:tc>
          <w:tcPr>
            <w:tcW w:w="4320" w:type="dxa"/>
            <w:shd w:val="clear" w:color="auto" w:fill="auto"/>
          </w:tcPr>
          <w:p w:rsidR="00D17837" w:rsidRPr="00ED4394" w:rsidRDefault="00D17837" w:rsidP="00497D0D">
            <w:pPr>
              <w:suppressAutoHyphens/>
              <w:jc w:val="center"/>
              <w:rPr>
                <w:color w:val="auto"/>
                <w:lang w:eastAsia="zh-CN"/>
              </w:rPr>
            </w:pPr>
          </w:p>
          <w:p w:rsidR="00D17837" w:rsidRPr="00ED4394" w:rsidRDefault="00D17837" w:rsidP="00497D0D">
            <w:pPr>
              <w:suppressAutoHyphens/>
              <w:jc w:val="center"/>
              <w:rPr>
                <w:color w:val="auto"/>
                <w:lang w:val="kk-KZ" w:eastAsia="zh-CN"/>
              </w:rPr>
            </w:pPr>
            <w:r w:rsidRPr="00ED4394">
              <w:rPr>
                <w:color w:val="auto"/>
                <w:lang w:eastAsia="zh-CN"/>
              </w:rPr>
              <w:t xml:space="preserve">2018 </w:t>
            </w:r>
            <w:proofErr w:type="spellStart"/>
            <w:r w:rsidRPr="00ED4394">
              <w:rPr>
                <w:color w:val="auto"/>
                <w:lang w:eastAsia="zh-CN"/>
              </w:rPr>
              <w:t>жылғы</w:t>
            </w:r>
            <w:proofErr w:type="spellEnd"/>
            <w:r w:rsidRPr="00ED4394">
              <w:rPr>
                <w:color w:val="auto"/>
                <w:lang w:eastAsia="zh-CN"/>
              </w:rPr>
              <w:t xml:space="preserve"> 2</w:t>
            </w:r>
            <w:r>
              <w:rPr>
                <w:color w:val="auto"/>
                <w:lang w:eastAsia="zh-CN"/>
              </w:rPr>
              <w:t>8</w:t>
            </w:r>
            <w:r w:rsidRPr="00ED4394">
              <w:rPr>
                <w:color w:val="auto"/>
                <w:lang w:eastAsia="zh-CN"/>
              </w:rPr>
              <w:t xml:space="preserve"> </w:t>
            </w:r>
            <w:r>
              <w:rPr>
                <w:color w:val="auto"/>
                <w:lang w:val="kk-KZ" w:eastAsia="zh-CN"/>
              </w:rPr>
              <w:t>желтоқсан</w:t>
            </w:r>
          </w:p>
          <w:p w:rsidR="00D17837" w:rsidRPr="00ED4394" w:rsidRDefault="00D17837" w:rsidP="00497D0D">
            <w:pPr>
              <w:suppressAutoHyphens/>
              <w:jc w:val="center"/>
              <w:rPr>
                <w:color w:val="auto"/>
                <w:lang w:val="kk-KZ" w:eastAsia="zh-CN"/>
              </w:rPr>
            </w:pPr>
            <w:r w:rsidRPr="00ED4394">
              <w:rPr>
                <w:color w:val="auto"/>
                <w:lang w:val="kk-KZ" w:eastAsia="zh-CN"/>
              </w:rPr>
              <w:t xml:space="preserve"> </w:t>
            </w:r>
          </w:p>
          <w:p w:rsidR="00D17837" w:rsidRPr="00ED4394" w:rsidRDefault="00D17837" w:rsidP="00497D0D">
            <w:pPr>
              <w:suppressAutoHyphens/>
              <w:jc w:val="center"/>
              <w:rPr>
                <w:color w:val="auto"/>
                <w:lang w:val="kk-KZ" w:eastAsia="zh-CN"/>
              </w:rPr>
            </w:pPr>
            <w:r w:rsidRPr="00ED4394">
              <w:rPr>
                <w:color w:val="auto"/>
                <w:lang w:eastAsia="zh-CN"/>
              </w:rPr>
              <w:t>Алматы</w:t>
            </w:r>
            <w:r w:rsidRPr="00ED4394">
              <w:rPr>
                <w:color w:val="auto"/>
                <w:lang w:val="kk-KZ" w:eastAsia="zh-CN"/>
              </w:rPr>
              <w:t xml:space="preserve"> қаласы </w:t>
            </w:r>
          </w:p>
        </w:tc>
        <w:tc>
          <w:tcPr>
            <w:tcW w:w="1800" w:type="dxa"/>
            <w:shd w:val="clear" w:color="auto" w:fill="auto"/>
          </w:tcPr>
          <w:p w:rsidR="00D17837" w:rsidRPr="00ED4394" w:rsidRDefault="00D17837" w:rsidP="00497D0D">
            <w:pPr>
              <w:suppressAutoHyphens/>
              <w:jc w:val="center"/>
              <w:rPr>
                <w:color w:val="auto"/>
                <w:lang w:eastAsia="zh-CN"/>
              </w:rPr>
            </w:pPr>
          </w:p>
        </w:tc>
        <w:tc>
          <w:tcPr>
            <w:tcW w:w="3960" w:type="dxa"/>
            <w:shd w:val="clear" w:color="auto" w:fill="auto"/>
          </w:tcPr>
          <w:p w:rsidR="00D17837" w:rsidRPr="00ED4394" w:rsidRDefault="00D17837" w:rsidP="00497D0D">
            <w:pPr>
              <w:suppressAutoHyphens/>
              <w:jc w:val="center"/>
              <w:rPr>
                <w:color w:val="auto"/>
                <w:lang w:eastAsia="zh-CN"/>
              </w:rPr>
            </w:pPr>
          </w:p>
          <w:p w:rsidR="00D17837" w:rsidRPr="00D17837" w:rsidRDefault="00D17837" w:rsidP="00497D0D">
            <w:pPr>
              <w:suppressAutoHyphens/>
              <w:jc w:val="center"/>
              <w:rPr>
                <w:color w:val="auto"/>
                <w:lang w:val="kk-KZ" w:eastAsia="zh-CN"/>
              </w:rPr>
            </w:pPr>
            <w:r w:rsidRPr="00ED4394">
              <w:rPr>
                <w:color w:val="auto"/>
                <w:lang w:eastAsia="zh-CN"/>
              </w:rPr>
              <w:t xml:space="preserve">№ </w:t>
            </w:r>
            <w:r>
              <w:rPr>
                <w:color w:val="auto"/>
                <w:lang w:val="kk-KZ" w:eastAsia="zh-CN"/>
              </w:rPr>
              <w:t>317</w:t>
            </w:r>
          </w:p>
          <w:p w:rsidR="00D17837" w:rsidRPr="00ED4394" w:rsidRDefault="00D17837" w:rsidP="00497D0D">
            <w:pPr>
              <w:suppressAutoHyphens/>
              <w:jc w:val="center"/>
              <w:rPr>
                <w:color w:val="auto"/>
                <w:lang w:eastAsia="zh-CN"/>
              </w:rPr>
            </w:pPr>
          </w:p>
          <w:p w:rsidR="00D17837" w:rsidRPr="00ED4394" w:rsidRDefault="00D17837" w:rsidP="00497D0D">
            <w:pPr>
              <w:suppressAutoHyphens/>
              <w:jc w:val="center"/>
              <w:rPr>
                <w:color w:val="auto"/>
                <w:lang w:eastAsia="zh-CN"/>
              </w:rPr>
            </w:pPr>
            <w:r w:rsidRPr="00ED4394">
              <w:rPr>
                <w:color w:val="auto"/>
                <w:lang w:eastAsia="zh-CN"/>
              </w:rPr>
              <w:t>город Алматы</w:t>
            </w:r>
          </w:p>
        </w:tc>
      </w:tr>
    </w:tbl>
    <w:p w:rsidR="009F12AA" w:rsidRPr="00871484" w:rsidRDefault="009F12AA" w:rsidP="00D66C5F">
      <w:pPr>
        <w:jc w:val="center"/>
        <w:divId w:val="1096631119"/>
        <w:rPr>
          <w:rStyle w:val="s1"/>
          <w:color w:val="auto"/>
          <w:sz w:val="28"/>
          <w:szCs w:val="28"/>
          <w:lang w:val="kk-KZ"/>
        </w:rPr>
      </w:pPr>
    </w:p>
    <w:p w:rsidR="00BD2118" w:rsidRPr="00871484" w:rsidRDefault="00BD2118" w:rsidP="00D66C5F">
      <w:pPr>
        <w:jc w:val="center"/>
        <w:divId w:val="1096631119"/>
        <w:rPr>
          <w:rStyle w:val="s1"/>
          <w:color w:val="auto"/>
          <w:sz w:val="28"/>
          <w:szCs w:val="28"/>
          <w:lang w:val="kk-KZ"/>
        </w:rPr>
      </w:pPr>
    </w:p>
    <w:p w:rsidR="00BD2118" w:rsidRPr="00871484" w:rsidRDefault="00BD2118" w:rsidP="00BD2118">
      <w:pPr>
        <w:divId w:val="1096631119"/>
        <w:rPr>
          <w:rStyle w:val="s1"/>
          <w:color w:val="auto"/>
          <w:sz w:val="28"/>
          <w:szCs w:val="28"/>
          <w:lang w:val="kk-KZ"/>
        </w:rPr>
      </w:pPr>
    </w:p>
    <w:p w:rsidR="00AF1E02" w:rsidRDefault="00AF1E02" w:rsidP="00D66C5F">
      <w:pPr>
        <w:jc w:val="center"/>
        <w:divId w:val="1096631119"/>
        <w:rPr>
          <w:rStyle w:val="s1"/>
          <w:color w:val="auto"/>
          <w:sz w:val="28"/>
          <w:szCs w:val="28"/>
          <w:lang w:val="kk-KZ"/>
        </w:rPr>
      </w:pPr>
    </w:p>
    <w:p w:rsidR="00AF1E02" w:rsidRPr="00871484" w:rsidRDefault="00AF1E02" w:rsidP="00D66C5F">
      <w:pPr>
        <w:jc w:val="center"/>
        <w:divId w:val="1096631119"/>
        <w:rPr>
          <w:rStyle w:val="s1"/>
          <w:color w:val="auto"/>
          <w:sz w:val="28"/>
          <w:szCs w:val="28"/>
          <w:lang w:val="kk-KZ"/>
        </w:rPr>
      </w:pPr>
    </w:p>
    <w:p w:rsidR="00BD2118" w:rsidRPr="00871484" w:rsidRDefault="00BB0D42" w:rsidP="00BD2118">
      <w:pPr>
        <w:jc w:val="center"/>
        <w:divId w:val="1096631119"/>
        <w:rPr>
          <w:rStyle w:val="s1"/>
          <w:b w:val="0"/>
          <w:color w:val="auto"/>
          <w:sz w:val="28"/>
          <w:szCs w:val="28"/>
          <w:lang w:val="kk-KZ"/>
        </w:rPr>
      </w:pPr>
      <w:bookmarkStart w:id="0" w:name="sub1005150478"/>
      <w:r w:rsidRPr="00871484">
        <w:rPr>
          <w:rStyle w:val="s1"/>
          <w:color w:val="auto"/>
          <w:sz w:val="28"/>
          <w:szCs w:val="28"/>
          <w:lang w:val="kk-KZ"/>
        </w:rPr>
        <w:t>Банктің және банк конгломератының қаржылық жай-күйінің нашарлауына әсер ететін факторларды белгілеу, сондай-ақ</w:t>
      </w:r>
      <w:r w:rsidR="00BD2118" w:rsidRPr="00871484">
        <w:rPr>
          <w:rStyle w:val="s1"/>
          <w:color w:val="auto"/>
          <w:sz w:val="28"/>
          <w:szCs w:val="28"/>
          <w:lang w:val="kk-KZ"/>
        </w:rPr>
        <w:t xml:space="preserve"> </w:t>
      </w:r>
      <w:r w:rsidR="004C7A3F" w:rsidRPr="00871484">
        <w:rPr>
          <w:b/>
          <w:sz w:val="28"/>
          <w:szCs w:val="28"/>
          <w:lang w:val="kk-KZ"/>
        </w:rPr>
        <w:t>Ерте ден қою шараларын көздейтін іс-шаралар жоспарын мақұлдау</w:t>
      </w:r>
      <w:r w:rsidR="004C7A3F" w:rsidRPr="00871484">
        <w:rPr>
          <w:sz w:val="28"/>
          <w:szCs w:val="28"/>
          <w:lang w:val="kk-KZ"/>
        </w:rPr>
        <w:t xml:space="preserve"> </w:t>
      </w:r>
      <w:r w:rsidR="004C7A3F" w:rsidRPr="00871484">
        <w:rPr>
          <w:b/>
          <w:sz w:val="28"/>
          <w:szCs w:val="28"/>
          <w:lang w:val="kk-KZ"/>
        </w:rPr>
        <w:t>қағидаларын</w:t>
      </w:r>
      <w:r w:rsidR="004C7A3F" w:rsidRPr="00871484">
        <w:rPr>
          <w:sz w:val="28"/>
          <w:szCs w:val="28"/>
          <w:lang w:val="kk-KZ"/>
        </w:rPr>
        <w:t xml:space="preserve"> </w:t>
      </w:r>
      <w:r w:rsidR="00AC668F">
        <w:rPr>
          <w:sz w:val="28"/>
          <w:szCs w:val="28"/>
          <w:lang w:val="kk-KZ"/>
        </w:rPr>
        <w:br/>
      </w:r>
      <w:r w:rsidR="00A14A6D" w:rsidRPr="00871484">
        <w:rPr>
          <w:rStyle w:val="s1"/>
          <w:color w:val="auto"/>
          <w:sz w:val="28"/>
          <w:szCs w:val="28"/>
          <w:lang w:val="kk-KZ"/>
        </w:rPr>
        <w:t>және</w:t>
      </w:r>
      <w:r w:rsidR="00BD2118" w:rsidRPr="00871484">
        <w:rPr>
          <w:rStyle w:val="s1"/>
          <w:color w:val="auto"/>
          <w:sz w:val="28"/>
          <w:szCs w:val="28"/>
          <w:lang w:val="kk-KZ"/>
        </w:rPr>
        <w:t xml:space="preserve"> </w:t>
      </w:r>
      <w:r w:rsidR="00A14A6D" w:rsidRPr="00871484">
        <w:rPr>
          <w:b/>
          <w:sz w:val="28"/>
          <w:szCs w:val="28"/>
          <w:lang w:val="kk-KZ"/>
        </w:rPr>
        <w:t xml:space="preserve">Банктің (банк конгломератының) қаржылық </w:t>
      </w:r>
      <w:r w:rsidR="00AC668F">
        <w:rPr>
          <w:b/>
          <w:sz w:val="28"/>
          <w:szCs w:val="28"/>
          <w:lang w:val="kk-KZ"/>
        </w:rPr>
        <w:br/>
      </w:r>
      <w:r w:rsidR="00A14A6D" w:rsidRPr="00871484">
        <w:rPr>
          <w:b/>
          <w:sz w:val="28"/>
          <w:szCs w:val="28"/>
          <w:lang w:val="kk-KZ"/>
        </w:rPr>
        <w:t xml:space="preserve">жай-күйінің нашарлауына әсер ететін факторларды </w:t>
      </w:r>
      <w:r w:rsidR="00AC668F">
        <w:rPr>
          <w:b/>
          <w:sz w:val="28"/>
          <w:szCs w:val="28"/>
          <w:lang w:val="kk-KZ"/>
        </w:rPr>
        <w:br/>
      </w:r>
      <w:r w:rsidR="00A14A6D" w:rsidRPr="00871484">
        <w:rPr>
          <w:b/>
          <w:sz w:val="28"/>
          <w:szCs w:val="28"/>
          <w:lang w:val="kk-KZ"/>
        </w:rPr>
        <w:t>анықтау әдістемесін бекіту туралы</w:t>
      </w:r>
    </w:p>
    <w:p w:rsidR="00764449" w:rsidRPr="00871484" w:rsidRDefault="00764449" w:rsidP="00BD2118">
      <w:pPr>
        <w:jc w:val="center"/>
        <w:divId w:val="1096631119"/>
        <w:rPr>
          <w:color w:val="auto"/>
          <w:sz w:val="28"/>
          <w:szCs w:val="28"/>
          <w:lang w:val="kk-KZ"/>
        </w:rPr>
      </w:pPr>
    </w:p>
    <w:p w:rsidR="00BD2118" w:rsidRPr="00871484" w:rsidRDefault="00BD2118" w:rsidP="00BD2118">
      <w:pPr>
        <w:jc w:val="center"/>
        <w:divId w:val="1096631119"/>
        <w:rPr>
          <w:color w:val="auto"/>
          <w:sz w:val="28"/>
          <w:szCs w:val="28"/>
          <w:lang w:val="kk-KZ"/>
        </w:rPr>
      </w:pPr>
    </w:p>
    <w:p w:rsidR="00EB31F4" w:rsidRPr="00871484" w:rsidRDefault="00EB31F4" w:rsidP="00EB31F4">
      <w:pPr>
        <w:ind w:firstLine="708"/>
        <w:jc w:val="both"/>
        <w:divId w:val="1096631119"/>
        <w:rPr>
          <w:b/>
          <w:bCs/>
          <w:color w:val="auto"/>
          <w:sz w:val="28"/>
          <w:szCs w:val="28"/>
          <w:lang w:val="kk-KZ"/>
        </w:rPr>
      </w:pPr>
      <w:bookmarkStart w:id="1" w:name="sub1000101763"/>
      <w:bookmarkEnd w:id="0"/>
      <w:r w:rsidRPr="00871484">
        <w:rPr>
          <w:color w:val="auto"/>
          <w:sz w:val="28"/>
          <w:szCs w:val="28"/>
          <w:lang w:val="kk-KZ"/>
        </w:rPr>
        <w:t xml:space="preserve">«Қазақстан Республикасындағы банктер және банк қызметі туралы» </w:t>
      </w:r>
      <w:r w:rsidR="007F0F86" w:rsidRPr="00871484">
        <w:rPr>
          <w:color w:val="auto"/>
          <w:sz w:val="28"/>
          <w:szCs w:val="28"/>
          <w:lang w:val="kk-KZ"/>
        </w:rPr>
        <w:br/>
      </w:r>
      <w:r w:rsidRPr="00871484">
        <w:rPr>
          <w:color w:val="auto"/>
          <w:sz w:val="28"/>
          <w:szCs w:val="28"/>
          <w:lang w:val="kk-KZ"/>
        </w:rPr>
        <w:t xml:space="preserve">1995 жылғы 31 тамыздағы Қазақстан Республикасының Заңына сәйкес Қазақстан Республикасы Ұлттық Банкінің Басқармасы </w:t>
      </w:r>
      <w:r w:rsidRPr="00871484">
        <w:rPr>
          <w:b/>
          <w:color w:val="auto"/>
          <w:sz w:val="28"/>
          <w:szCs w:val="28"/>
          <w:lang w:val="kk-KZ"/>
        </w:rPr>
        <w:t>ҚАУЛЫ ЕТЕДІ</w:t>
      </w:r>
      <w:r w:rsidRPr="00871484">
        <w:rPr>
          <w:b/>
          <w:bCs/>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rStyle w:val="s0"/>
          <w:color w:val="auto"/>
          <w:sz w:val="28"/>
          <w:szCs w:val="28"/>
          <w:lang w:val="kk-KZ"/>
        </w:rPr>
        <w:t>1. Банктің қаржылық жай-күйінің нашарлауына әсер ететін мынадай факторлар белгіленсін:</w:t>
      </w:r>
    </w:p>
    <w:p w:rsidR="00EB31F4" w:rsidRPr="00871484" w:rsidRDefault="00EB31F4" w:rsidP="00EB31F4">
      <w:pPr>
        <w:ind w:firstLine="709"/>
        <w:jc w:val="both"/>
        <w:divId w:val="1096631119"/>
        <w:rPr>
          <w:color w:val="auto"/>
          <w:sz w:val="28"/>
          <w:szCs w:val="28"/>
          <w:lang w:val="kk-KZ"/>
        </w:rPr>
      </w:pPr>
      <w:bookmarkStart w:id="2" w:name="SUB101"/>
      <w:bookmarkEnd w:id="2"/>
      <w:r w:rsidRPr="00871484">
        <w:rPr>
          <w:rStyle w:val="s0"/>
          <w:color w:val="auto"/>
          <w:sz w:val="28"/>
          <w:szCs w:val="28"/>
          <w:lang w:val="kk-KZ"/>
        </w:rPr>
        <w:t>1) өтімділік коэффициенттерінің төмендеуі;</w:t>
      </w:r>
    </w:p>
    <w:p w:rsidR="00EB31F4" w:rsidRPr="00871484" w:rsidRDefault="00EB31F4" w:rsidP="00EB31F4">
      <w:pPr>
        <w:ind w:firstLine="709"/>
        <w:jc w:val="both"/>
        <w:divId w:val="1096631119"/>
        <w:rPr>
          <w:color w:val="auto"/>
          <w:sz w:val="28"/>
          <w:szCs w:val="28"/>
          <w:lang w:val="kk-KZ"/>
        </w:rPr>
      </w:pPr>
      <w:bookmarkStart w:id="3" w:name="SUB102"/>
      <w:bookmarkEnd w:id="3"/>
      <w:r w:rsidRPr="00871484">
        <w:rPr>
          <w:rStyle w:val="s0"/>
          <w:color w:val="auto"/>
          <w:sz w:val="28"/>
          <w:szCs w:val="28"/>
          <w:lang w:val="kk-KZ"/>
        </w:rPr>
        <w:t>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p w:rsidR="00EB31F4" w:rsidRPr="00871484" w:rsidRDefault="00EB31F4" w:rsidP="00EB31F4">
      <w:pPr>
        <w:ind w:firstLine="709"/>
        <w:jc w:val="both"/>
        <w:divId w:val="1096631119"/>
        <w:rPr>
          <w:color w:val="auto"/>
          <w:sz w:val="28"/>
          <w:szCs w:val="28"/>
          <w:lang w:val="kk-KZ"/>
        </w:rPr>
      </w:pPr>
      <w:bookmarkStart w:id="4" w:name="SUB103"/>
      <w:bookmarkEnd w:id="4"/>
      <w:r w:rsidRPr="00871484">
        <w:rPr>
          <w:rStyle w:val="s0"/>
          <w:color w:val="auto"/>
          <w:sz w:val="28"/>
          <w:szCs w:val="28"/>
          <w:lang w:val="kk-KZ"/>
        </w:rPr>
        <w:t>3) таза жіктелген қарыздардың меншікті капиталға арақатынасының ұлғаюы;</w:t>
      </w:r>
    </w:p>
    <w:p w:rsidR="00EB31F4" w:rsidRPr="00871484" w:rsidRDefault="00EB31F4" w:rsidP="00EB31F4">
      <w:pPr>
        <w:ind w:firstLine="709"/>
        <w:jc w:val="both"/>
        <w:divId w:val="1096631119"/>
        <w:rPr>
          <w:color w:val="auto"/>
          <w:sz w:val="28"/>
          <w:szCs w:val="28"/>
          <w:lang w:val="kk-KZ"/>
        </w:rPr>
      </w:pPr>
      <w:bookmarkStart w:id="5" w:name="SUB104"/>
      <w:bookmarkEnd w:id="5"/>
      <w:r w:rsidRPr="00871484">
        <w:rPr>
          <w:rStyle w:val="s0"/>
          <w:color w:val="auto"/>
          <w:sz w:val="28"/>
          <w:szCs w:val="28"/>
          <w:lang w:val="kk-KZ"/>
        </w:rPr>
        <w:t>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p w:rsidR="00EB31F4" w:rsidRPr="00871484" w:rsidRDefault="00EB31F4" w:rsidP="00EB31F4">
      <w:pPr>
        <w:ind w:firstLine="709"/>
        <w:jc w:val="both"/>
        <w:divId w:val="1096631119"/>
        <w:rPr>
          <w:color w:val="auto"/>
          <w:sz w:val="28"/>
          <w:szCs w:val="28"/>
          <w:lang w:val="kk-KZ"/>
        </w:rPr>
      </w:pPr>
      <w:bookmarkStart w:id="6" w:name="SUB105"/>
      <w:bookmarkEnd w:id="6"/>
      <w:r w:rsidRPr="00871484">
        <w:rPr>
          <w:rStyle w:val="s0"/>
          <w:color w:val="auto"/>
          <w:sz w:val="28"/>
          <w:szCs w:val="28"/>
          <w:lang w:val="kk-KZ"/>
        </w:rPr>
        <w:t>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p w:rsidR="00EB31F4" w:rsidRPr="00871484" w:rsidRDefault="00EB31F4" w:rsidP="00EB31F4">
      <w:pPr>
        <w:ind w:firstLine="709"/>
        <w:jc w:val="both"/>
        <w:divId w:val="1096631119"/>
        <w:rPr>
          <w:color w:val="auto"/>
          <w:sz w:val="28"/>
          <w:szCs w:val="28"/>
          <w:lang w:val="kk-KZ"/>
        </w:rPr>
      </w:pPr>
      <w:bookmarkStart w:id="7" w:name="SUB106"/>
      <w:bookmarkEnd w:id="7"/>
      <w:r w:rsidRPr="00871484">
        <w:rPr>
          <w:rStyle w:val="s0"/>
          <w:color w:val="auto"/>
          <w:sz w:val="28"/>
          <w:szCs w:val="28"/>
          <w:lang w:val="kk-KZ"/>
        </w:rPr>
        <w:lastRenderedPageBreak/>
        <w:t>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p w:rsidR="00EB31F4" w:rsidRPr="00871484" w:rsidRDefault="00EB31F4" w:rsidP="00EB31F4">
      <w:pPr>
        <w:ind w:firstLine="709"/>
        <w:jc w:val="both"/>
        <w:divId w:val="1096631119"/>
        <w:rPr>
          <w:color w:val="auto"/>
          <w:sz w:val="28"/>
          <w:szCs w:val="28"/>
          <w:lang w:val="kk-KZ"/>
        </w:rPr>
      </w:pPr>
      <w:bookmarkStart w:id="8" w:name="SUB107"/>
      <w:bookmarkEnd w:id="8"/>
      <w:r w:rsidRPr="00871484">
        <w:rPr>
          <w:rStyle w:val="s0"/>
          <w:color w:val="auto"/>
          <w:sz w:val="28"/>
          <w:szCs w:val="28"/>
          <w:lang w:val="kk-KZ"/>
        </w:rPr>
        <w:t>7) активтер рентабельділігі коэффициентінің төмендеуі;</w:t>
      </w:r>
    </w:p>
    <w:p w:rsidR="00EB31F4" w:rsidRPr="00871484" w:rsidRDefault="00EB31F4" w:rsidP="00EB31F4">
      <w:pPr>
        <w:ind w:firstLine="709"/>
        <w:jc w:val="both"/>
        <w:divId w:val="1096631119"/>
        <w:rPr>
          <w:color w:val="auto"/>
          <w:sz w:val="28"/>
          <w:szCs w:val="28"/>
          <w:lang w:val="kk-KZ"/>
        </w:rPr>
      </w:pPr>
      <w:bookmarkStart w:id="9" w:name="SUB108"/>
      <w:bookmarkEnd w:id="9"/>
      <w:r w:rsidRPr="00871484">
        <w:rPr>
          <w:rStyle w:val="s0"/>
          <w:color w:val="auto"/>
          <w:sz w:val="28"/>
          <w:szCs w:val="28"/>
          <w:lang w:val="kk-KZ"/>
        </w:rPr>
        <w:t>8) ұлттық валютамен бос активтердің ұлттық валютамен талап етуге дейінгі міндеттемелерге қатынасының орташа мәнінің төмендеуі;</w:t>
      </w:r>
    </w:p>
    <w:p w:rsidR="00EB31F4" w:rsidRPr="00871484" w:rsidRDefault="00EB31F4" w:rsidP="00993605">
      <w:pPr>
        <w:ind w:firstLine="709"/>
        <w:jc w:val="both"/>
        <w:divId w:val="1096631119"/>
        <w:rPr>
          <w:color w:val="auto"/>
          <w:sz w:val="28"/>
          <w:szCs w:val="28"/>
          <w:lang w:val="kk-KZ"/>
        </w:rPr>
      </w:pPr>
      <w:bookmarkStart w:id="10" w:name="SUB109"/>
      <w:bookmarkEnd w:id="10"/>
      <w:r w:rsidRPr="00871484">
        <w:rPr>
          <w:rStyle w:val="s0"/>
          <w:color w:val="auto"/>
          <w:sz w:val="28"/>
          <w:szCs w:val="28"/>
          <w:lang w:val="kk-KZ"/>
        </w:rPr>
        <w:t xml:space="preserve">9) меншікті капитал жеткіліктілігі коэффициенттері (k1, k1-2, k2) мәндерінің меншікті капиталдың </w:t>
      </w:r>
      <w:r w:rsidR="006137B3" w:rsidRPr="00871484">
        <w:rPr>
          <w:rStyle w:val="s0"/>
          <w:color w:val="auto"/>
          <w:sz w:val="28"/>
          <w:szCs w:val="28"/>
          <w:lang w:val="kk-KZ"/>
        </w:rPr>
        <w:t>Нормативтік құқықтық актілерді мемлекеттік тіркеу тізілімінде № 1</w:t>
      </w:r>
      <w:r w:rsidR="003A4E24" w:rsidRPr="00871484">
        <w:rPr>
          <w:rStyle w:val="s0"/>
          <w:color w:val="auto"/>
          <w:sz w:val="28"/>
          <w:szCs w:val="28"/>
          <w:lang w:val="kk-KZ"/>
        </w:rPr>
        <w:t>5886</w:t>
      </w:r>
      <w:r w:rsidR="006137B3" w:rsidRPr="00871484">
        <w:rPr>
          <w:rStyle w:val="s0"/>
          <w:color w:val="auto"/>
          <w:sz w:val="28"/>
          <w:szCs w:val="28"/>
          <w:lang w:val="kk-KZ"/>
        </w:rPr>
        <w:t xml:space="preserve"> болып тіркелген Қазақстан Республикасы Ұлттық Банкі Басқармасының 2017 жылғы 13 қыркүйектегі № 170 қаулысымен бекітілген </w:t>
      </w:r>
      <w:r w:rsidR="00F43ED5" w:rsidRPr="00871484">
        <w:rPr>
          <w:rStyle w:val="s0"/>
          <w:color w:val="auto"/>
          <w:sz w:val="28"/>
          <w:szCs w:val="28"/>
          <w:lang w:val="kk-KZ"/>
        </w:rPr>
        <w:t>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w:t>
      </w:r>
      <w:r w:rsidRPr="00871484">
        <w:rPr>
          <w:rStyle w:val="s0"/>
          <w:color w:val="auto"/>
          <w:sz w:val="28"/>
          <w:szCs w:val="28"/>
          <w:lang w:val="kk-KZ"/>
        </w:rPr>
        <w:t xml:space="preserve"> </w:t>
      </w:r>
      <w:r w:rsidR="003A4E24" w:rsidRPr="00871484">
        <w:rPr>
          <w:rStyle w:val="s0"/>
          <w:color w:val="auto"/>
          <w:sz w:val="28"/>
          <w:szCs w:val="28"/>
          <w:lang w:val="kk-KZ"/>
        </w:rPr>
        <w:t xml:space="preserve">немесе Нормативтік құқықтық актілерді мемлекеттік тіркеу тізілімінде № 13939 болып тіркелген Қазақстан Республикасы Ұлттық Банкі Басқармасының </w:t>
      </w:r>
      <w:r w:rsidR="00D408FC" w:rsidRPr="00871484">
        <w:rPr>
          <w:rStyle w:val="s0"/>
          <w:color w:val="auto"/>
          <w:sz w:val="28"/>
          <w:szCs w:val="28"/>
          <w:lang w:val="kk-KZ"/>
        </w:rPr>
        <w:t xml:space="preserve">2016 жылғы 30 мамырдағы № 144 </w:t>
      </w:r>
      <w:r w:rsidR="00993605" w:rsidRPr="00871484">
        <w:rPr>
          <w:rStyle w:val="s0"/>
          <w:color w:val="auto"/>
          <w:sz w:val="28"/>
          <w:szCs w:val="28"/>
          <w:lang w:val="kk-KZ"/>
        </w:rPr>
        <w:t xml:space="preserve">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w:t>
      </w:r>
      <w:r w:rsidRPr="00871484">
        <w:rPr>
          <w:rStyle w:val="s0"/>
          <w:color w:val="auto"/>
          <w:sz w:val="28"/>
          <w:szCs w:val="28"/>
          <w:lang w:val="kk-KZ"/>
        </w:rPr>
        <w:t>белгіле</w:t>
      </w:r>
      <w:r w:rsidR="00F43ED5" w:rsidRPr="00871484">
        <w:rPr>
          <w:rStyle w:val="s0"/>
          <w:color w:val="auto"/>
          <w:sz w:val="28"/>
          <w:szCs w:val="28"/>
          <w:lang w:val="kk-KZ"/>
        </w:rPr>
        <w:t>н</w:t>
      </w:r>
      <w:r w:rsidRPr="00871484">
        <w:rPr>
          <w:rStyle w:val="s0"/>
          <w:color w:val="auto"/>
          <w:sz w:val="28"/>
          <w:szCs w:val="28"/>
          <w:lang w:val="kk-KZ"/>
        </w:rPr>
        <w:t xml:space="preserve">ген буферлерін және </w:t>
      </w:r>
      <w:r w:rsidR="00A22DF1" w:rsidRPr="00871484">
        <w:rPr>
          <w:rStyle w:val="s0"/>
          <w:color w:val="auto"/>
          <w:sz w:val="28"/>
          <w:szCs w:val="28"/>
          <w:lang w:val="kk-KZ"/>
        </w:rPr>
        <w:t xml:space="preserve">көрсетілген қаулымен бекітілген </w:t>
      </w:r>
      <w:r w:rsidR="00A22DF1" w:rsidRPr="00871484">
        <w:rPr>
          <w:sz w:val="28"/>
          <w:szCs w:val="28"/>
          <w:lang w:val="kk-KZ"/>
        </w:rPr>
        <w:t xml:space="preserve">Банктің (банк конгломератының) қаржылық жай-күйінің нашарлауына әсер ететін факторларды анықтау әдістемесінің 3-тармағы </w:t>
      </w:r>
      <w:r w:rsidR="009C180A">
        <w:rPr>
          <w:sz w:val="28"/>
          <w:szCs w:val="28"/>
          <w:lang w:val="kk-KZ"/>
        </w:rPr>
        <w:br/>
      </w:r>
      <w:r w:rsidR="008B048C" w:rsidRPr="00871484">
        <w:rPr>
          <w:sz w:val="28"/>
          <w:szCs w:val="28"/>
          <w:lang w:val="kk-KZ"/>
        </w:rPr>
        <w:t xml:space="preserve">9) тармақшасының екінші бөлігіне сәйкес есептелетін </w:t>
      </w:r>
      <w:r w:rsidR="00AE7D49" w:rsidRPr="00871484">
        <w:rPr>
          <w:rStyle w:val="s0"/>
          <w:color w:val="auto"/>
          <w:sz w:val="28"/>
          <w:szCs w:val="28"/>
          <w:lang w:val="kk-KZ"/>
        </w:rPr>
        <w:t>пайыздық үстемеақыны есептегенде меншікті капитал жеткіліктілігі коэффициенттерінің (k1, k1-2, k2) ең төменгі мәндерінің сомасынан төмендеуі</w:t>
      </w:r>
      <w:r w:rsidRPr="00871484">
        <w:rPr>
          <w:rStyle w:val="s0"/>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rStyle w:val="s0"/>
          <w:color w:val="auto"/>
          <w:sz w:val="28"/>
          <w:szCs w:val="28"/>
          <w:lang w:val="kk-KZ"/>
        </w:rPr>
        <w:t>Осы тармақтың мақсаттары үшін:</w:t>
      </w:r>
    </w:p>
    <w:p w:rsidR="00EB31F4" w:rsidRPr="00871484" w:rsidRDefault="00EB31F4" w:rsidP="00EB31F4">
      <w:pPr>
        <w:ind w:firstLine="709"/>
        <w:jc w:val="both"/>
        <w:divId w:val="1096631119"/>
        <w:rPr>
          <w:color w:val="auto"/>
          <w:sz w:val="28"/>
          <w:szCs w:val="28"/>
          <w:lang w:val="kk-KZ"/>
        </w:rPr>
      </w:pPr>
      <w:r w:rsidRPr="00871484">
        <w:rPr>
          <w:rStyle w:val="s0"/>
          <w:color w:val="auto"/>
          <w:sz w:val="28"/>
          <w:szCs w:val="28"/>
          <w:lang w:val="kk-KZ"/>
        </w:rPr>
        <w:t>қалыптастырылған резервтер деп халықаралық қаржылық есептілік стандарттарының талаптарына сәйкес қалыптастырылған резервтер түсініледі;</w:t>
      </w:r>
    </w:p>
    <w:p w:rsidR="00EB31F4" w:rsidRPr="00871484" w:rsidRDefault="00EB31F4" w:rsidP="00EB31F4">
      <w:pPr>
        <w:ind w:firstLine="709"/>
        <w:jc w:val="both"/>
        <w:divId w:val="1096631119"/>
        <w:rPr>
          <w:color w:val="auto"/>
          <w:sz w:val="28"/>
          <w:szCs w:val="28"/>
          <w:lang w:val="kk-KZ"/>
        </w:rPr>
      </w:pPr>
      <w:r w:rsidRPr="00871484">
        <w:rPr>
          <w:rStyle w:val="s0"/>
          <w:color w:val="auto"/>
          <w:sz w:val="28"/>
          <w:szCs w:val="28"/>
          <w:lang w:val="kk-KZ"/>
        </w:rPr>
        <w:t>қарыздар есебіне негізгі борыш сомасы кіреді;</w:t>
      </w:r>
    </w:p>
    <w:p w:rsidR="00EB31F4" w:rsidRPr="00871484" w:rsidRDefault="00EB31F4" w:rsidP="00EB31F4">
      <w:pPr>
        <w:ind w:firstLine="709"/>
        <w:jc w:val="both"/>
        <w:divId w:val="1096631119"/>
        <w:rPr>
          <w:rStyle w:val="s0"/>
          <w:color w:val="auto"/>
          <w:sz w:val="28"/>
          <w:szCs w:val="28"/>
          <w:lang w:val="kk-KZ"/>
        </w:rPr>
      </w:pPr>
      <w:r w:rsidRPr="00871484">
        <w:rPr>
          <w:rStyle w:val="s0"/>
          <w:color w:val="auto"/>
          <w:sz w:val="28"/>
          <w:szCs w:val="28"/>
          <w:lang w:val="kk-KZ"/>
        </w:rPr>
        <w:t>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2. Банк конгломератының қаржылық жай-күйінің нашарлауына әсер ететін мынадай факторлар белгіленсін:</w:t>
      </w:r>
    </w:p>
    <w:p w:rsidR="00EB31F4" w:rsidRPr="00871484" w:rsidRDefault="00EB31F4" w:rsidP="00EB31F4">
      <w:pPr>
        <w:ind w:firstLine="709"/>
        <w:jc w:val="both"/>
        <w:divId w:val="1096631119"/>
        <w:rPr>
          <w:color w:val="auto"/>
          <w:sz w:val="28"/>
          <w:szCs w:val="28"/>
          <w:lang w:val="kk-KZ"/>
        </w:rPr>
      </w:pPr>
      <w:bookmarkStart w:id="11" w:name="SUB201"/>
      <w:bookmarkEnd w:id="11"/>
      <w:r w:rsidRPr="00871484">
        <w:rPr>
          <w:color w:val="auto"/>
          <w:sz w:val="28"/>
          <w:szCs w:val="28"/>
          <w:lang w:val="kk-KZ"/>
        </w:rPr>
        <w:t>1) банк конгломераты меншікті капиталының жеткіліктілігі коэффициенттерінің төмендеуі;</w:t>
      </w:r>
    </w:p>
    <w:p w:rsidR="00EB31F4" w:rsidRPr="00871484" w:rsidRDefault="00EB31F4" w:rsidP="00EB31F4">
      <w:pPr>
        <w:ind w:firstLine="709"/>
        <w:jc w:val="both"/>
        <w:divId w:val="1096631119"/>
        <w:rPr>
          <w:color w:val="auto"/>
          <w:sz w:val="28"/>
          <w:szCs w:val="28"/>
          <w:lang w:val="kk-KZ"/>
        </w:rPr>
      </w:pPr>
      <w:bookmarkStart w:id="12" w:name="SUB202"/>
      <w:bookmarkEnd w:id="12"/>
      <w:r w:rsidRPr="00871484">
        <w:rPr>
          <w:color w:val="auto"/>
          <w:sz w:val="28"/>
          <w:szCs w:val="28"/>
          <w:lang w:val="kk-KZ"/>
        </w:rPr>
        <w:t>2) банк конгломератының бір қарыз алушысына келетін тәуекелдің ең жоғары мөлшері коэффициенттерінің ұлғаюы;</w:t>
      </w:r>
    </w:p>
    <w:p w:rsidR="00EB31F4" w:rsidRPr="00871484" w:rsidRDefault="00EB31F4" w:rsidP="00EB31F4">
      <w:pPr>
        <w:ind w:firstLine="709"/>
        <w:jc w:val="both"/>
        <w:divId w:val="1096631119"/>
        <w:rPr>
          <w:color w:val="auto"/>
          <w:sz w:val="28"/>
          <w:szCs w:val="28"/>
          <w:lang w:val="kk-KZ"/>
        </w:rPr>
      </w:pPr>
      <w:bookmarkStart w:id="13" w:name="SUB203"/>
      <w:bookmarkStart w:id="14" w:name="SUB204"/>
      <w:bookmarkEnd w:id="13"/>
      <w:bookmarkEnd w:id="14"/>
      <w:r w:rsidRPr="00871484">
        <w:rPr>
          <w:color w:val="auto"/>
          <w:sz w:val="28"/>
          <w:szCs w:val="28"/>
          <w:lang w:val="kk-KZ"/>
        </w:rPr>
        <w:t xml:space="preserve">3)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w:t>
      </w:r>
      <w:r w:rsidRPr="00871484">
        <w:rPr>
          <w:color w:val="auto"/>
          <w:sz w:val="28"/>
          <w:szCs w:val="28"/>
          <w:lang w:val="kk-KZ"/>
        </w:rPr>
        <w:lastRenderedPageBreak/>
        <w:t>мәмілелерді қоспағанда) банк конгломератына қатысушылардың бір-біріне талаптары сомасының ұлғаюы.</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3. Мыналар:</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1) осы қаулыға 1-қосымшаға сәйкес </w:t>
      </w:r>
      <w:r w:rsidRPr="00871484">
        <w:rPr>
          <w:sz w:val="28"/>
          <w:szCs w:val="28"/>
          <w:lang w:val="kk-KZ"/>
        </w:rPr>
        <w:t>Ерте ден қою шараларын көздейтін іс-шаралар жоспарын мақұлдау қағидалары</w:t>
      </w:r>
      <w:r w:rsidRPr="00871484">
        <w:rPr>
          <w:color w:val="auto"/>
          <w:sz w:val="28"/>
          <w:szCs w:val="28"/>
          <w:lang w:val="kk-KZ"/>
        </w:rPr>
        <w:t>;</w:t>
      </w:r>
    </w:p>
    <w:p w:rsidR="00EB31F4" w:rsidRPr="00871484" w:rsidRDefault="00EB31F4" w:rsidP="00EB31F4">
      <w:pPr>
        <w:ind w:firstLine="708"/>
        <w:jc w:val="both"/>
        <w:divId w:val="1096631119"/>
        <w:rPr>
          <w:color w:val="auto"/>
          <w:sz w:val="28"/>
          <w:szCs w:val="28"/>
          <w:lang w:val="kk-KZ"/>
        </w:rPr>
      </w:pPr>
      <w:r w:rsidRPr="00871484">
        <w:rPr>
          <w:color w:val="auto"/>
          <w:sz w:val="28"/>
          <w:szCs w:val="28"/>
          <w:lang w:val="kk-KZ"/>
        </w:rPr>
        <w:t xml:space="preserve">2) осы қаулыға 2-қосымшаға сәйкес </w:t>
      </w:r>
      <w:r w:rsidRPr="00871484">
        <w:rPr>
          <w:sz w:val="28"/>
          <w:szCs w:val="28"/>
          <w:lang w:val="kk-KZ"/>
        </w:rPr>
        <w:t>Банктің (банк конгломератының) қаржылық жай-күйінің нашарлауына әсер ететін факторларды анықтау әдістемесі бекітілсін</w:t>
      </w:r>
      <w:r w:rsidRPr="00871484">
        <w:rPr>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4. Осы қаулыға 3-қосымшаға сәйкес тізбе бойынша </w:t>
      </w:r>
      <w:r w:rsidRPr="00871484">
        <w:rPr>
          <w:sz w:val="28"/>
          <w:lang w:val="kk-KZ" w:eastAsia="zh-CN"/>
        </w:rPr>
        <w:t>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r w:rsidRPr="00871484">
        <w:rPr>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5. Банктерді қадағалау департаменті (Қизатов О.Т.) </w:t>
      </w:r>
      <w:r w:rsidRPr="00871484">
        <w:rPr>
          <w:rStyle w:val="s0"/>
          <w:sz w:val="28"/>
          <w:szCs w:val="28"/>
          <w:lang w:val="kk-KZ"/>
        </w:rPr>
        <w:t>Қазақстан Республикасының заңнамасында белгіленген тәртіппен</w:t>
      </w:r>
      <w:r w:rsidRPr="00871484">
        <w:rPr>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1) </w:t>
      </w:r>
      <w:r w:rsidRPr="00871484">
        <w:rPr>
          <w:sz w:val="28"/>
          <w:lang w:val="kk-KZ" w:eastAsia="zh-CN"/>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871484">
          <w:rPr>
            <w:sz w:val="28"/>
            <w:lang w:val="kk-KZ" w:eastAsia="zh-CN"/>
          </w:rPr>
          <w:t>тіркеуді</w:t>
        </w:r>
      </w:hyperlink>
      <w:r w:rsidRPr="00871484">
        <w:rPr>
          <w:color w:val="auto"/>
          <w:sz w:val="28"/>
          <w:szCs w:val="28"/>
          <w:lang w:val="kk-KZ"/>
        </w:rPr>
        <w:t>;</w:t>
      </w:r>
    </w:p>
    <w:p w:rsidR="00EB31F4" w:rsidRPr="00871484" w:rsidRDefault="00EB31F4" w:rsidP="00EB31F4">
      <w:pPr>
        <w:ind w:firstLine="709"/>
        <w:jc w:val="both"/>
        <w:divId w:val="1096631119"/>
        <w:rPr>
          <w:lang w:val="kk-KZ" w:eastAsia="zh-CN"/>
        </w:rPr>
      </w:pPr>
      <w:r w:rsidRPr="00871484">
        <w:rPr>
          <w:color w:val="auto"/>
          <w:sz w:val="28"/>
          <w:szCs w:val="28"/>
          <w:lang w:val="kk-KZ"/>
        </w:rPr>
        <w:t xml:space="preserve">2) </w:t>
      </w:r>
      <w:r w:rsidRPr="00871484">
        <w:rPr>
          <w:sz w:val="28"/>
          <w:lang w:val="kk-KZ" w:eastAsia="zh-CN"/>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871484">
        <w:rPr>
          <w:lang w:val="kk-KZ" w:eastAsia="zh-CN"/>
        </w:rPr>
        <w:t>;</w:t>
      </w:r>
    </w:p>
    <w:p w:rsidR="00EB31F4" w:rsidRPr="00871484" w:rsidRDefault="00EB31F4" w:rsidP="00EB31F4">
      <w:pPr>
        <w:ind w:firstLine="709"/>
        <w:jc w:val="both"/>
        <w:divId w:val="1096631119"/>
        <w:rPr>
          <w:lang w:val="kk-KZ" w:eastAsia="zh-CN"/>
        </w:rPr>
      </w:pPr>
      <w:r w:rsidRPr="00871484">
        <w:rPr>
          <w:sz w:val="28"/>
          <w:szCs w:val="28"/>
          <w:lang w:val="kk-KZ" w:eastAsia="zh-CN"/>
        </w:rPr>
        <w:t>3) осы қаулыны</w:t>
      </w:r>
      <w:r w:rsidRPr="00871484">
        <w:rPr>
          <w:sz w:val="28"/>
          <w:lang w:val="kk-KZ" w:eastAsia="zh-CN"/>
        </w:rPr>
        <w:t xml:space="preserve"> ресми жарияланғаннан кейін Қазақстан Республикасы Ұлттық Банкінің ресми интернет-ресурсына орналастыруды</w:t>
      </w:r>
      <w:r w:rsidRPr="00871484">
        <w:rPr>
          <w:lang w:val="kk-KZ" w:eastAsia="zh-CN"/>
        </w:rPr>
        <w:t>;</w:t>
      </w:r>
    </w:p>
    <w:p w:rsidR="00EB31F4" w:rsidRPr="00871484" w:rsidRDefault="00EB31F4" w:rsidP="00EB31F4">
      <w:pPr>
        <w:ind w:firstLine="709"/>
        <w:jc w:val="both"/>
        <w:divId w:val="1096631119"/>
        <w:rPr>
          <w:color w:val="auto"/>
          <w:sz w:val="28"/>
          <w:szCs w:val="28"/>
          <w:lang w:val="kk-KZ"/>
        </w:rPr>
      </w:pPr>
      <w:r w:rsidRPr="00871484">
        <w:rPr>
          <w:sz w:val="28"/>
          <w:lang w:val="kk-KZ" w:eastAsia="zh-CN"/>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871484">
        <w:rPr>
          <w:sz w:val="28"/>
          <w:lang w:val="kk-KZ" w:eastAsia="zh-CN"/>
        </w:rPr>
        <w:br/>
        <w:t>6-тармағында көзделген іс-шаралардың орындалуы туралы мәліметтерді ұсынуды қамтамасыз етсін</w:t>
      </w:r>
      <w:r w:rsidRPr="00871484">
        <w:rPr>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6. </w:t>
      </w:r>
      <w:r w:rsidRPr="00871484">
        <w:rPr>
          <w:sz w:val="28"/>
          <w:lang w:val="kk-KZ" w:eastAsia="zh-CN"/>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71484">
        <w:rPr>
          <w:color w:val="auto"/>
          <w:sz w:val="28"/>
          <w:szCs w:val="28"/>
          <w:lang w:val="kk-KZ"/>
        </w:rPr>
        <w:t>.</w:t>
      </w:r>
    </w:p>
    <w:p w:rsidR="00EB31F4"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7. </w:t>
      </w:r>
      <w:r w:rsidRPr="00871484">
        <w:rPr>
          <w:sz w:val="28"/>
          <w:szCs w:val="28"/>
          <w:lang w:val="kk-KZ" w:eastAsia="zh-CN"/>
        </w:rPr>
        <w:t>Осы қаулының орындалуын бақылау Қазақстан Республикасының Ұлттық Банкі Төрағасының орынбасары О.А. Смоляковқа жүктелсін</w:t>
      </w:r>
      <w:r w:rsidRPr="00871484">
        <w:rPr>
          <w:color w:val="auto"/>
          <w:sz w:val="28"/>
          <w:szCs w:val="28"/>
          <w:lang w:val="kk-KZ"/>
        </w:rPr>
        <w:t>.</w:t>
      </w:r>
    </w:p>
    <w:p w:rsidR="009757CC" w:rsidRPr="00871484" w:rsidRDefault="00EB31F4" w:rsidP="00EB31F4">
      <w:pPr>
        <w:ind w:firstLine="709"/>
        <w:jc w:val="both"/>
        <w:divId w:val="1096631119"/>
        <w:rPr>
          <w:color w:val="auto"/>
          <w:sz w:val="28"/>
          <w:szCs w:val="28"/>
          <w:lang w:val="kk-KZ"/>
        </w:rPr>
      </w:pPr>
      <w:r w:rsidRPr="00871484">
        <w:rPr>
          <w:color w:val="auto"/>
          <w:sz w:val="28"/>
          <w:szCs w:val="28"/>
          <w:lang w:val="kk-KZ"/>
        </w:rPr>
        <w:t xml:space="preserve">8. </w:t>
      </w:r>
      <w:r w:rsidR="001C7287" w:rsidRPr="00871484">
        <w:rPr>
          <w:rFonts w:eastAsia="Calibri"/>
          <w:sz w:val="28"/>
          <w:szCs w:val="28"/>
          <w:lang w:val="kk-KZ" w:eastAsia="en-US"/>
        </w:rPr>
        <w:t>Осы қаулы алғашқы ресми жарияланған күнінен кейін күнтізбелік он күн өткен соң қолданысқа енгізіледі</w:t>
      </w:r>
      <w:r w:rsidR="00BD2118" w:rsidRPr="00871484">
        <w:rPr>
          <w:color w:val="auto"/>
          <w:sz w:val="28"/>
          <w:szCs w:val="28"/>
          <w:lang w:val="kk-KZ"/>
        </w:rPr>
        <w:t>.</w:t>
      </w:r>
      <w:r w:rsidR="009757CC" w:rsidRPr="00871484">
        <w:rPr>
          <w:color w:val="auto"/>
          <w:sz w:val="28"/>
          <w:szCs w:val="28"/>
          <w:lang w:val="kk-KZ"/>
        </w:rPr>
        <w:t> </w:t>
      </w:r>
    </w:p>
    <w:p w:rsidR="009757CC" w:rsidRPr="00871484" w:rsidRDefault="009757CC" w:rsidP="00D66C5F">
      <w:pPr>
        <w:ind w:firstLine="709"/>
        <w:divId w:val="1096631119"/>
        <w:rPr>
          <w:color w:val="auto"/>
          <w:sz w:val="28"/>
          <w:szCs w:val="28"/>
          <w:lang w:val="kk-KZ"/>
        </w:rPr>
      </w:pPr>
    </w:p>
    <w:p w:rsidR="00AF74DE" w:rsidRPr="00871484" w:rsidRDefault="00AF74DE" w:rsidP="00D66C5F">
      <w:pPr>
        <w:ind w:firstLine="709"/>
        <w:divId w:val="1096631119"/>
        <w:rPr>
          <w:color w:val="auto"/>
          <w:sz w:val="28"/>
          <w:szCs w:val="28"/>
          <w:lang w:val="kk-KZ"/>
        </w:rPr>
      </w:pPr>
    </w:p>
    <w:p w:rsidR="00885E52" w:rsidRPr="00871484" w:rsidRDefault="00885E52" w:rsidP="00444922">
      <w:pPr>
        <w:ind w:firstLine="709"/>
        <w:rPr>
          <w:b/>
          <w:sz w:val="28"/>
          <w:szCs w:val="28"/>
          <w:lang w:val="kk-KZ"/>
        </w:rPr>
      </w:pPr>
      <w:r w:rsidRPr="00871484">
        <w:rPr>
          <w:b/>
          <w:sz w:val="28"/>
          <w:szCs w:val="28"/>
          <w:lang w:val="kk-KZ"/>
        </w:rPr>
        <w:t>Ұлттық Банк</w:t>
      </w:r>
    </w:p>
    <w:p w:rsidR="00885E52" w:rsidRPr="00871484" w:rsidRDefault="00885E52" w:rsidP="00444922">
      <w:pPr>
        <w:ind w:firstLine="709"/>
        <w:rPr>
          <w:b/>
          <w:sz w:val="28"/>
          <w:szCs w:val="28"/>
          <w:lang w:val="kk-KZ"/>
        </w:rPr>
      </w:pPr>
      <w:r w:rsidRPr="00871484">
        <w:rPr>
          <w:b/>
          <w:sz w:val="28"/>
          <w:szCs w:val="28"/>
          <w:lang w:val="kk-KZ"/>
        </w:rPr>
        <w:t xml:space="preserve">   Төрағасы                                                                   </w:t>
      </w:r>
      <w:r w:rsidRPr="00871484">
        <w:rPr>
          <w:rStyle w:val="s0"/>
          <w:b/>
          <w:bCs/>
          <w:sz w:val="28"/>
          <w:szCs w:val="28"/>
          <w:lang w:val="kk-KZ"/>
        </w:rPr>
        <w:t>Д. Ақышев</w:t>
      </w:r>
      <w:r w:rsidRPr="00871484">
        <w:rPr>
          <w:b/>
          <w:sz w:val="28"/>
          <w:szCs w:val="28"/>
          <w:lang w:val="kk-KZ"/>
        </w:rPr>
        <w:t xml:space="preserve"> </w:t>
      </w:r>
    </w:p>
    <w:p w:rsidR="009757CC" w:rsidRPr="00871484" w:rsidRDefault="00885E52" w:rsidP="00885E52">
      <w:pPr>
        <w:ind w:firstLine="709"/>
        <w:jc w:val="both"/>
        <w:divId w:val="1096631119"/>
        <w:rPr>
          <w:color w:val="auto"/>
          <w:sz w:val="28"/>
          <w:szCs w:val="28"/>
          <w:lang w:val="kk-KZ"/>
        </w:rPr>
      </w:pPr>
      <w:r w:rsidRPr="00871484">
        <w:rPr>
          <w:color w:val="auto"/>
          <w:sz w:val="28"/>
          <w:szCs w:val="28"/>
          <w:lang w:val="kk-KZ"/>
        </w:rPr>
        <w:t xml:space="preserve"> </w:t>
      </w:r>
      <w:r w:rsidR="009757CC" w:rsidRPr="00871484">
        <w:rPr>
          <w:color w:val="auto"/>
          <w:sz w:val="28"/>
          <w:szCs w:val="28"/>
          <w:lang w:val="kk-KZ"/>
        </w:rPr>
        <w:t> </w:t>
      </w:r>
    </w:p>
    <w:p w:rsidR="009E494A" w:rsidRDefault="009E494A">
      <w:pPr>
        <w:rPr>
          <w:bCs/>
          <w:sz w:val="28"/>
          <w:szCs w:val="28"/>
          <w:lang w:val="kk-KZ"/>
        </w:rPr>
      </w:pPr>
      <w:bookmarkStart w:id="15" w:name="SUB100"/>
      <w:bookmarkStart w:id="16" w:name="sub1005150479"/>
      <w:bookmarkEnd w:id="15"/>
      <w:r>
        <w:rPr>
          <w:bCs/>
          <w:sz w:val="28"/>
          <w:szCs w:val="28"/>
          <w:lang w:val="kk-KZ"/>
        </w:rPr>
        <w:br w:type="page"/>
      </w:r>
    </w:p>
    <w:p w:rsidR="0093099D" w:rsidRPr="00871484" w:rsidRDefault="0093099D" w:rsidP="0093099D">
      <w:pPr>
        <w:widowControl w:val="0"/>
        <w:spacing w:line="232" w:lineRule="auto"/>
        <w:ind w:right="-2"/>
        <w:jc w:val="right"/>
        <w:divId w:val="1096631119"/>
        <w:rPr>
          <w:bCs/>
          <w:sz w:val="28"/>
          <w:szCs w:val="28"/>
          <w:lang w:val="kk-KZ"/>
        </w:rPr>
      </w:pPr>
      <w:bookmarkStart w:id="17" w:name="_GoBack"/>
      <w:bookmarkEnd w:id="17"/>
      <w:r w:rsidRPr="00871484">
        <w:rPr>
          <w:bCs/>
          <w:sz w:val="28"/>
          <w:szCs w:val="28"/>
          <w:lang w:val="kk-KZ"/>
        </w:rPr>
        <w:lastRenderedPageBreak/>
        <w:t>Қазақстан Республикасы</w:t>
      </w:r>
    </w:p>
    <w:p w:rsidR="0093099D" w:rsidRPr="00871484" w:rsidRDefault="0093099D" w:rsidP="0093099D">
      <w:pPr>
        <w:keepNext/>
        <w:keepLines/>
        <w:autoSpaceDE w:val="0"/>
        <w:autoSpaceDN w:val="0"/>
        <w:adjustRightInd w:val="0"/>
        <w:ind w:left="5529"/>
        <w:jc w:val="right"/>
        <w:divId w:val="1096631119"/>
        <w:rPr>
          <w:bCs/>
          <w:sz w:val="28"/>
          <w:szCs w:val="28"/>
          <w:lang w:val="kk-KZ"/>
        </w:rPr>
      </w:pPr>
      <w:r w:rsidRPr="00871484">
        <w:rPr>
          <w:bCs/>
          <w:sz w:val="28"/>
          <w:szCs w:val="28"/>
          <w:lang w:val="kk-KZ"/>
        </w:rPr>
        <w:t>Ұлттық Банкі Басқармасының</w:t>
      </w:r>
    </w:p>
    <w:p w:rsidR="0093099D" w:rsidRPr="00871484" w:rsidRDefault="0093099D" w:rsidP="0093099D">
      <w:pPr>
        <w:jc w:val="right"/>
        <w:divId w:val="1096631119"/>
        <w:rPr>
          <w:color w:val="auto"/>
          <w:sz w:val="28"/>
          <w:szCs w:val="28"/>
          <w:lang w:val="kk-KZ"/>
        </w:rPr>
      </w:pPr>
      <w:r w:rsidRPr="00871484">
        <w:rPr>
          <w:color w:val="auto"/>
          <w:sz w:val="28"/>
          <w:szCs w:val="28"/>
          <w:lang w:val="kk-KZ"/>
        </w:rPr>
        <w:t>2018 жылғы «</w:t>
      </w:r>
      <w:r w:rsidR="00D17837">
        <w:rPr>
          <w:color w:val="auto"/>
          <w:sz w:val="28"/>
          <w:szCs w:val="28"/>
          <w:lang w:val="kk-KZ"/>
        </w:rPr>
        <w:t>28</w:t>
      </w:r>
      <w:r w:rsidRPr="00871484">
        <w:rPr>
          <w:color w:val="auto"/>
          <w:sz w:val="28"/>
          <w:szCs w:val="28"/>
          <w:lang w:val="kk-KZ"/>
        </w:rPr>
        <w:t xml:space="preserve">» </w:t>
      </w:r>
      <w:r w:rsidR="00D17837">
        <w:rPr>
          <w:color w:val="auto"/>
          <w:sz w:val="28"/>
          <w:szCs w:val="28"/>
          <w:lang w:val="kk-KZ"/>
        </w:rPr>
        <w:t>желтоқсандағы</w:t>
      </w:r>
      <w:r w:rsidRPr="00871484">
        <w:rPr>
          <w:color w:val="auto"/>
          <w:sz w:val="28"/>
          <w:szCs w:val="28"/>
          <w:lang w:val="kk-KZ"/>
        </w:rPr>
        <w:t xml:space="preserve"> </w:t>
      </w:r>
    </w:p>
    <w:p w:rsidR="0093099D" w:rsidRPr="00871484" w:rsidRDefault="00D17837" w:rsidP="0093099D">
      <w:pPr>
        <w:jc w:val="right"/>
        <w:divId w:val="1096631119"/>
        <w:rPr>
          <w:bCs/>
          <w:sz w:val="28"/>
          <w:szCs w:val="28"/>
          <w:lang w:val="kk-KZ"/>
        </w:rPr>
      </w:pPr>
      <w:r>
        <w:rPr>
          <w:color w:val="auto"/>
          <w:sz w:val="28"/>
          <w:szCs w:val="28"/>
          <w:lang w:val="kk-KZ"/>
        </w:rPr>
        <w:t>№ 317</w:t>
      </w:r>
      <w:r w:rsidR="0093099D" w:rsidRPr="00871484">
        <w:rPr>
          <w:bCs/>
          <w:sz w:val="28"/>
          <w:szCs w:val="28"/>
          <w:lang w:val="kk-KZ"/>
        </w:rPr>
        <w:t xml:space="preserve"> қаулысына</w:t>
      </w:r>
    </w:p>
    <w:p w:rsidR="009757CC" w:rsidRPr="00871484" w:rsidRDefault="0093099D" w:rsidP="0093099D">
      <w:pPr>
        <w:ind w:firstLine="709"/>
        <w:jc w:val="right"/>
        <w:divId w:val="1096631119"/>
        <w:rPr>
          <w:color w:val="auto"/>
          <w:sz w:val="28"/>
          <w:szCs w:val="28"/>
          <w:lang w:val="kk-KZ"/>
        </w:rPr>
      </w:pPr>
      <w:r w:rsidRPr="00871484">
        <w:rPr>
          <w:color w:val="auto"/>
          <w:sz w:val="28"/>
          <w:szCs w:val="28"/>
          <w:lang w:val="kk-KZ"/>
        </w:rPr>
        <w:t>1-</w:t>
      </w:r>
      <w:r w:rsidRPr="00871484">
        <w:rPr>
          <w:bCs/>
          <w:sz w:val="28"/>
          <w:szCs w:val="28"/>
          <w:lang w:val="kk-KZ"/>
        </w:rPr>
        <w:t>қосымша</w:t>
      </w:r>
      <w:r w:rsidRPr="00871484">
        <w:rPr>
          <w:color w:val="auto"/>
          <w:sz w:val="28"/>
          <w:szCs w:val="28"/>
          <w:lang w:val="kk-KZ"/>
        </w:rPr>
        <w:t xml:space="preserve"> </w:t>
      </w:r>
    </w:p>
    <w:p w:rsidR="009757CC" w:rsidRPr="00871484" w:rsidRDefault="009757CC" w:rsidP="00D66C5F">
      <w:pPr>
        <w:ind w:firstLine="709"/>
        <w:divId w:val="1096631119"/>
        <w:rPr>
          <w:color w:val="auto"/>
          <w:sz w:val="28"/>
          <w:szCs w:val="28"/>
          <w:lang w:val="kk-KZ"/>
        </w:rPr>
      </w:pPr>
      <w:r w:rsidRPr="00871484">
        <w:rPr>
          <w:color w:val="auto"/>
          <w:sz w:val="28"/>
          <w:szCs w:val="28"/>
          <w:lang w:val="kk-KZ"/>
        </w:rPr>
        <w:t> </w:t>
      </w:r>
    </w:p>
    <w:p w:rsidR="009757CC" w:rsidRPr="00871484" w:rsidRDefault="009757CC" w:rsidP="00D66C5F">
      <w:pPr>
        <w:ind w:firstLine="709"/>
        <w:divId w:val="1096631119"/>
        <w:rPr>
          <w:color w:val="auto"/>
          <w:sz w:val="28"/>
          <w:szCs w:val="28"/>
          <w:lang w:val="kk-KZ"/>
        </w:rPr>
      </w:pPr>
      <w:r w:rsidRPr="00871484">
        <w:rPr>
          <w:color w:val="auto"/>
          <w:sz w:val="28"/>
          <w:szCs w:val="28"/>
          <w:lang w:val="kk-KZ"/>
        </w:rPr>
        <w:t> </w:t>
      </w:r>
    </w:p>
    <w:p w:rsidR="009757CC" w:rsidRPr="00871484" w:rsidRDefault="000A55B0" w:rsidP="00D66C5F">
      <w:pPr>
        <w:ind w:firstLine="709"/>
        <w:jc w:val="center"/>
        <w:divId w:val="1096631119"/>
        <w:rPr>
          <w:color w:val="auto"/>
          <w:sz w:val="28"/>
          <w:szCs w:val="28"/>
          <w:lang w:val="kk-KZ"/>
        </w:rPr>
      </w:pPr>
      <w:r w:rsidRPr="00871484">
        <w:rPr>
          <w:b/>
          <w:sz w:val="28"/>
          <w:szCs w:val="28"/>
          <w:lang w:val="kk-KZ"/>
        </w:rPr>
        <w:t>Ерте ден қою шараларын көздейтін іс-шаралар жоспарын мақұлдау</w:t>
      </w:r>
      <w:r w:rsidRPr="00871484">
        <w:rPr>
          <w:sz w:val="28"/>
          <w:szCs w:val="28"/>
          <w:lang w:val="kk-KZ"/>
        </w:rPr>
        <w:t xml:space="preserve"> </w:t>
      </w:r>
      <w:r w:rsidRPr="00871484">
        <w:rPr>
          <w:b/>
          <w:sz w:val="28"/>
          <w:szCs w:val="28"/>
          <w:lang w:val="kk-KZ"/>
        </w:rPr>
        <w:t>қағидалары</w:t>
      </w:r>
      <w:r w:rsidR="006C6312" w:rsidRPr="00871484">
        <w:rPr>
          <w:rStyle w:val="s1"/>
          <w:color w:val="auto"/>
          <w:sz w:val="28"/>
          <w:szCs w:val="28"/>
          <w:lang w:val="kk-KZ"/>
        </w:rPr>
        <w:t xml:space="preserve"> </w:t>
      </w:r>
    </w:p>
    <w:p w:rsidR="009757CC" w:rsidRPr="00871484" w:rsidRDefault="009757CC" w:rsidP="00D66C5F">
      <w:pPr>
        <w:ind w:firstLine="709"/>
        <w:jc w:val="center"/>
        <w:divId w:val="1096631119"/>
        <w:rPr>
          <w:color w:val="auto"/>
          <w:sz w:val="28"/>
          <w:szCs w:val="28"/>
          <w:lang w:val="kk-KZ"/>
        </w:rPr>
      </w:pPr>
      <w:r w:rsidRPr="00871484">
        <w:rPr>
          <w:rStyle w:val="s1"/>
          <w:color w:val="auto"/>
          <w:sz w:val="28"/>
          <w:szCs w:val="28"/>
          <w:lang w:val="kk-KZ"/>
        </w:rPr>
        <w:t> </w:t>
      </w:r>
    </w:p>
    <w:p w:rsidR="009757CC" w:rsidRPr="00871484" w:rsidRDefault="006C6312" w:rsidP="004E330D">
      <w:pPr>
        <w:ind w:firstLine="709"/>
        <w:jc w:val="both"/>
        <w:divId w:val="1096631119"/>
        <w:rPr>
          <w:color w:val="auto"/>
          <w:sz w:val="28"/>
          <w:szCs w:val="28"/>
          <w:lang w:val="kk-KZ"/>
        </w:rPr>
      </w:pPr>
      <w:r w:rsidRPr="00871484">
        <w:rPr>
          <w:color w:val="auto"/>
          <w:sz w:val="28"/>
          <w:szCs w:val="28"/>
          <w:lang w:val="kk-KZ"/>
        </w:rPr>
        <w:t xml:space="preserve">1. </w:t>
      </w:r>
      <w:r w:rsidR="000A55B0" w:rsidRPr="00871484">
        <w:rPr>
          <w:color w:val="auto"/>
          <w:sz w:val="28"/>
          <w:szCs w:val="28"/>
          <w:lang w:val="kk-KZ"/>
        </w:rPr>
        <w:t>Осы</w:t>
      </w:r>
      <w:r w:rsidRPr="00871484">
        <w:rPr>
          <w:color w:val="auto"/>
          <w:sz w:val="28"/>
          <w:szCs w:val="28"/>
          <w:lang w:val="kk-KZ"/>
        </w:rPr>
        <w:t xml:space="preserve"> </w:t>
      </w:r>
      <w:r w:rsidR="000A55B0" w:rsidRPr="00871484">
        <w:rPr>
          <w:sz w:val="28"/>
          <w:szCs w:val="28"/>
          <w:lang w:val="kk-KZ"/>
        </w:rPr>
        <w:t>Ерте ден қою шараларын көздейтін іс-шаралар жоспарын мақұлдау қағидалары</w:t>
      </w:r>
      <w:r w:rsidR="000A55B0" w:rsidRPr="00871484">
        <w:rPr>
          <w:color w:val="auto"/>
          <w:sz w:val="28"/>
          <w:szCs w:val="28"/>
          <w:lang w:val="kk-KZ"/>
        </w:rPr>
        <w:t xml:space="preserve"> </w:t>
      </w:r>
      <w:r w:rsidRPr="00871484">
        <w:rPr>
          <w:color w:val="auto"/>
          <w:sz w:val="28"/>
          <w:szCs w:val="28"/>
          <w:lang w:val="kk-KZ"/>
        </w:rPr>
        <w:t>(</w:t>
      </w:r>
      <w:r w:rsidR="000A55B0" w:rsidRPr="00871484">
        <w:rPr>
          <w:color w:val="auto"/>
          <w:sz w:val="28"/>
          <w:szCs w:val="28"/>
          <w:lang w:val="kk-KZ"/>
        </w:rPr>
        <w:t>бұдан әрі – Қағидалар</w:t>
      </w:r>
      <w:r w:rsidRPr="00871484">
        <w:rPr>
          <w:color w:val="auto"/>
          <w:sz w:val="28"/>
          <w:szCs w:val="28"/>
          <w:lang w:val="kk-KZ"/>
        </w:rPr>
        <w:t xml:space="preserve">) </w:t>
      </w:r>
      <w:r w:rsidR="00E7547C" w:rsidRPr="00871484">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(бұдан әрі – </w:t>
      </w:r>
      <w:r w:rsidR="00D55B1F" w:rsidRPr="00871484">
        <w:rPr>
          <w:color w:val="auto"/>
          <w:sz w:val="28"/>
          <w:szCs w:val="28"/>
          <w:lang w:val="kk-KZ"/>
        </w:rPr>
        <w:t>З</w:t>
      </w:r>
      <w:r w:rsidR="00E7547C" w:rsidRPr="00871484">
        <w:rPr>
          <w:color w:val="auto"/>
          <w:sz w:val="28"/>
          <w:szCs w:val="28"/>
          <w:lang w:val="kk-KZ"/>
        </w:rPr>
        <w:t xml:space="preserve">аң) сәйкес әзірленді және </w:t>
      </w:r>
      <w:r w:rsidR="00D750E6" w:rsidRPr="00871484">
        <w:rPr>
          <w:rStyle w:val="s0"/>
          <w:sz w:val="28"/>
          <w:szCs w:val="28"/>
          <w:lang w:val="kk-KZ"/>
        </w:rPr>
        <w:t xml:space="preserve">қаржы нарығы мен қаржы ұйымдарын мемлекеттiк реттеу, бақылау және қадағалау жөніндегі уәкілетті органның (бұдан әрі – уәкілетті орган) </w:t>
      </w:r>
      <w:r w:rsidR="00E65FE7" w:rsidRPr="00871484">
        <w:rPr>
          <w:rStyle w:val="s0"/>
          <w:sz w:val="28"/>
          <w:szCs w:val="28"/>
          <w:lang w:val="kk-KZ"/>
        </w:rPr>
        <w:t xml:space="preserve">банктің </w:t>
      </w:r>
      <w:r w:rsidR="00E65FE7" w:rsidRPr="00871484">
        <w:rPr>
          <w:color w:val="auto"/>
          <w:sz w:val="28"/>
          <w:szCs w:val="28"/>
          <w:lang w:val="kk-KZ"/>
        </w:rPr>
        <w:t xml:space="preserve">(банк </w:t>
      </w:r>
      <w:r w:rsidR="00E65FE7" w:rsidRPr="00871484">
        <w:rPr>
          <w:sz w:val="28"/>
          <w:szCs w:val="28"/>
          <w:lang w:val="kk-KZ"/>
        </w:rPr>
        <w:t>конгломератының</w:t>
      </w:r>
      <w:r w:rsidR="00E65FE7" w:rsidRPr="00871484">
        <w:rPr>
          <w:color w:val="auto"/>
          <w:sz w:val="28"/>
          <w:szCs w:val="28"/>
          <w:lang w:val="kk-KZ"/>
        </w:rPr>
        <w:t>)</w:t>
      </w:r>
      <w:r w:rsidR="00960167" w:rsidRPr="00871484">
        <w:rPr>
          <w:lang w:val="kk-KZ"/>
        </w:rPr>
        <w:t xml:space="preserve"> </w:t>
      </w:r>
      <w:r w:rsidR="00960167" w:rsidRPr="00871484">
        <w:rPr>
          <w:color w:val="auto"/>
          <w:sz w:val="28"/>
          <w:szCs w:val="28"/>
          <w:lang w:val="kk-KZ"/>
        </w:rPr>
        <w:t xml:space="preserve">қаржылық орнықтылығын арттыру, оның қаржылық </w:t>
      </w:r>
      <w:r w:rsidR="0066755A">
        <w:rPr>
          <w:color w:val="auto"/>
          <w:sz w:val="28"/>
          <w:szCs w:val="28"/>
          <w:lang w:val="kk-KZ"/>
        </w:rPr>
        <w:br/>
      </w:r>
      <w:r w:rsidR="00960167" w:rsidRPr="00871484">
        <w:rPr>
          <w:color w:val="auto"/>
          <w:sz w:val="28"/>
          <w:szCs w:val="28"/>
          <w:lang w:val="kk-KZ"/>
        </w:rPr>
        <w:t>жай-күйінің нашарлауын</w:t>
      </w:r>
      <w:r w:rsidR="00960167" w:rsidRPr="00871484">
        <w:rPr>
          <w:lang w:val="kk-KZ"/>
        </w:rPr>
        <w:t xml:space="preserve"> </w:t>
      </w:r>
      <w:r w:rsidR="00960167" w:rsidRPr="00871484">
        <w:rPr>
          <w:color w:val="auto"/>
          <w:sz w:val="28"/>
          <w:szCs w:val="28"/>
          <w:lang w:val="kk-KZ"/>
        </w:rPr>
        <w:t>банк қызметімен</w:t>
      </w:r>
      <w:r w:rsidR="00E65FE7" w:rsidRPr="00871484">
        <w:rPr>
          <w:color w:val="auto"/>
          <w:sz w:val="28"/>
          <w:szCs w:val="28"/>
          <w:lang w:val="kk-KZ"/>
        </w:rPr>
        <w:t xml:space="preserve"> </w:t>
      </w:r>
      <w:r w:rsidR="00960167" w:rsidRPr="00871484">
        <w:rPr>
          <w:color w:val="auto"/>
          <w:sz w:val="28"/>
          <w:szCs w:val="28"/>
          <w:lang w:val="kk-KZ"/>
        </w:rPr>
        <w:t xml:space="preserve">(банк </w:t>
      </w:r>
      <w:r w:rsidR="00960167" w:rsidRPr="00871484">
        <w:rPr>
          <w:sz w:val="28"/>
          <w:szCs w:val="28"/>
          <w:lang w:val="kk-KZ"/>
        </w:rPr>
        <w:t>конгломератының</w:t>
      </w:r>
      <w:r w:rsidR="00960167" w:rsidRPr="00871484">
        <w:rPr>
          <w:color w:val="auto"/>
          <w:sz w:val="28"/>
          <w:szCs w:val="28"/>
          <w:lang w:val="kk-KZ"/>
        </w:rPr>
        <w:t xml:space="preserve"> қызметімен) байланысты тәуекелдердің ұлғаюын </w:t>
      </w:r>
      <w:r w:rsidR="006055FE" w:rsidRPr="00871484">
        <w:rPr>
          <w:color w:val="auto"/>
          <w:sz w:val="28"/>
          <w:szCs w:val="28"/>
          <w:lang w:val="kk-KZ"/>
        </w:rPr>
        <w:t xml:space="preserve">болдырмау жөніндегі ерте </w:t>
      </w:r>
      <w:r w:rsidR="00B2767D" w:rsidRPr="00871484">
        <w:rPr>
          <w:sz w:val="28"/>
          <w:szCs w:val="28"/>
          <w:lang w:val="kk-KZ"/>
        </w:rPr>
        <w:t xml:space="preserve">ден қою шараларын көздейтін </w:t>
      </w:r>
      <w:r w:rsidR="00D71F95" w:rsidRPr="00871484">
        <w:rPr>
          <w:color w:val="auto"/>
          <w:sz w:val="28"/>
          <w:szCs w:val="28"/>
          <w:lang w:val="kk-KZ"/>
        </w:rPr>
        <w:t>іс-шаралар жоспарын (бұдан әрі – іс-шаралар жоспары)</w:t>
      </w:r>
      <w:r w:rsidR="00D439D4" w:rsidRPr="00871484">
        <w:rPr>
          <w:color w:val="auto"/>
          <w:sz w:val="28"/>
          <w:szCs w:val="28"/>
          <w:lang w:val="kk-KZ"/>
        </w:rPr>
        <w:t xml:space="preserve"> </w:t>
      </w:r>
      <w:r w:rsidR="00302E70" w:rsidRPr="00871484">
        <w:rPr>
          <w:color w:val="auto"/>
          <w:sz w:val="28"/>
          <w:szCs w:val="28"/>
          <w:lang w:val="kk-KZ"/>
        </w:rPr>
        <w:t xml:space="preserve">мақұлдау тәртібін </w:t>
      </w:r>
      <w:r w:rsidR="007F0AF4" w:rsidRPr="00871484">
        <w:rPr>
          <w:color w:val="auto"/>
          <w:sz w:val="28"/>
          <w:szCs w:val="28"/>
          <w:lang w:val="kk-KZ"/>
        </w:rPr>
        <w:t>белгілейді</w:t>
      </w:r>
      <w:r w:rsidRPr="00871484">
        <w:rPr>
          <w:color w:val="auto"/>
          <w:sz w:val="28"/>
          <w:szCs w:val="28"/>
          <w:lang w:val="kk-KZ"/>
        </w:rPr>
        <w:t>.</w:t>
      </w:r>
    </w:p>
    <w:p w:rsidR="00582CB3" w:rsidRPr="00871484" w:rsidRDefault="00582CB3" w:rsidP="00582CB3">
      <w:pPr>
        <w:ind w:firstLine="709"/>
        <w:jc w:val="both"/>
        <w:divId w:val="1096631119"/>
        <w:rPr>
          <w:sz w:val="28"/>
          <w:szCs w:val="28"/>
          <w:lang w:val="kk-KZ"/>
        </w:rPr>
      </w:pPr>
      <w:bookmarkStart w:id="18" w:name="SUB200"/>
      <w:bookmarkStart w:id="19" w:name="SUB300"/>
      <w:bookmarkStart w:id="20" w:name="SUB400"/>
      <w:bookmarkStart w:id="21" w:name="sub1005150485"/>
      <w:bookmarkEnd w:id="18"/>
      <w:bookmarkEnd w:id="19"/>
      <w:bookmarkEnd w:id="20"/>
      <w:r w:rsidRPr="00871484">
        <w:rPr>
          <w:sz w:val="28"/>
          <w:szCs w:val="28"/>
          <w:lang w:val="kk-KZ"/>
        </w:rPr>
        <w:t>2.  Б</w:t>
      </w:r>
      <w:r w:rsidRPr="00871484">
        <w:rPr>
          <w:color w:val="auto"/>
          <w:sz w:val="28"/>
          <w:szCs w:val="28"/>
          <w:lang w:val="kk-KZ"/>
        </w:rPr>
        <w:t xml:space="preserve">анк </w:t>
      </w:r>
      <w:r w:rsidR="00E00CFE" w:rsidRPr="00871484">
        <w:rPr>
          <w:color w:val="auto"/>
          <w:sz w:val="28"/>
          <w:szCs w:val="28"/>
          <w:lang w:val="kk-KZ"/>
        </w:rPr>
        <w:t xml:space="preserve">және (немесе) оның </w:t>
      </w:r>
      <w:r w:rsidR="00E00CFE" w:rsidRPr="00871484">
        <w:rPr>
          <w:rStyle w:val="s0"/>
          <w:sz w:val="28"/>
          <w:szCs w:val="28"/>
          <w:lang w:val="kk-KZ"/>
        </w:rPr>
        <w:t>акционерлері</w:t>
      </w:r>
      <w:r w:rsidRPr="00871484">
        <w:rPr>
          <w:color w:val="auto"/>
          <w:sz w:val="28"/>
          <w:szCs w:val="28"/>
          <w:lang w:val="kk-KZ"/>
        </w:rPr>
        <w:t xml:space="preserve">, </w:t>
      </w:r>
      <w:r w:rsidR="00E00CFE" w:rsidRPr="00871484">
        <w:rPr>
          <w:color w:val="auto"/>
          <w:sz w:val="28"/>
          <w:szCs w:val="28"/>
          <w:lang w:val="kk-KZ"/>
        </w:rPr>
        <w:t xml:space="preserve">банк холдингі және (немесе) оның ірі қатысушылары </w:t>
      </w:r>
      <w:r w:rsidR="00804A77" w:rsidRPr="00871484">
        <w:rPr>
          <w:color w:val="auto"/>
          <w:sz w:val="28"/>
          <w:szCs w:val="28"/>
          <w:lang w:val="kk-KZ"/>
        </w:rPr>
        <w:t xml:space="preserve">іс-шаралар жоспарын </w:t>
      </w:r>
      <w:r w:rsidR="00136894" w:rsidRPr="00871484">
        <w:rPr>
          <w:color w:val="auto"/>
          <w:sz w:val="28"/>
          <w:szCs w:val="28"/>
          <w:lang w:val="kk-KZ"/>
        </w:rPr>
        <w:t xml:space="preserve">әзірлейді </w:t>
      </w:r>
      <w:r w:rsidR="00136894" w:rsidRPr="00871484">
        <w:rPr>
          <w:sz w:val="28"/>
          <w:szCs w:val="28"/>
          <w:lang w:val="kk-KZ"/>
        </w:rPr>
        <w:t>және мақұлдау үшін уәкілетті органға ұсынады</w:t>
      </w:r>
      <w:r w:rsidRPr="00871484">
        <w:rPr>
          <w:sz w:val="28"/>
          <w:szCs w:val="28"/>
          <w:lang w:val="kk-KZ"/>
        </w:rPr>
        <w:t>.</w:t>
      </w:r>
    </w:p>
    <w:p w:rsidR="00582CB3" w:rsidRPr="00871484" w:rsidRDefault="00551FBE" w:rsidP="00582CB3">
      <w:pPr>
        <w:ind w:firstLine="709"/>
        <w:jc w:val="both"/>
        <w:divId w:val="1096631119"/>
        <w:rPr>
          <w:sz w:val="28"/>
          <w:szCs w:val="28"/>
          <w:lang w:val="kk-KZ"/>
        </w:rPr>
      </w:pPr>
      <w:r w:rsidRPr="00871484">
        <w:rPr>
          <w:color w:val="auto"/>
          <w:sz w:val="28"/>
          <w:szCs w:val="28"/>
          <w:lang w:val="kk-KZ"/>
        </w:rPr>
        <w:t xml:space="preserve">Іс-шаралар жоспары төмендегілермен шектелместен, </w:t>
      </w:r>
      <w:r w:rsidRPr="00871484">
        <w:rPr>
          <w:sz w:val="28"/>
          <w:szCs w:val="28"/>
          <w:lang w:val="kk-KZ"/>
        </w:rPr>
        <w:t>мынадай ақпаратты қамтиды</w:t>
      </w:r>
      <w:r w:rsidR="00582CB3" w:rsidRPr="00871484">
        <w:rPr>
          <w:sz w:val="28"/>
          <w:szCs w:val="28"/>
          <w:lang w:val="kk-KZ"/>
        </w:rPr>
        <w:t>:</w:t>
      </w:r>
    </w:p>
    <w:p w:rsidR="00582CB3" w:rsidRPr="00871484" w:rsidRDefault="001903DC" w:rsidP="00582CB3">
      <w:pPr>
        <w:ind w:firstLine="709"/>
        <w:jc w:val="both"/>
        <w:divId w:val="1096631119"/>
        <w:rPr>
          <w:color w:val="auto"/>
          <w:sz w:val="28"/>
          <w:szCs w:val="28"/>
          <w:lang w:val="kk-KZ"/>
        </w:rPr>
      </w:pPr>
      <w:r w:rsidRPr="00871484">
        <w:rPr>
          <w:color w:val="auto"/>
          <w:sz w:val="28"/>
          <w:szCs w:val="28"/>
          <w:lang w:val="kk-KZ"/>
        </w:rPr>
        <w:t xml:space="preserve">банктің (банк </w:t>
      </w:r>
      <w:r w:rsidRPr="00871484">
        <w:rPr>
          <w:sz w:val="28"/>
          <w:szCs w:val="28"/>
          <w:lang w:val="kk-KZ"/>
        </w:rPr>
        <w:t>конгломератының</w:t>
      </w:r>
      <w:r w:rsidRPr="00871484">
        <w:rPr>
          <w:color w:val="auto"/>
          <w:sz w:val="28"/>
          <w:szCs w:val="28"/>
          <w:lang w:val="kk-KZ"/>
        </w:rPr>
        <w:t>) қаржылық жай-күйінің нашарлауына әсер ететін факторды толық талдау</w:t>
      </w:r>
      <w:r w:rsidR="00582CB3" w:rsidRPr="00871484">
        <w:rPr>
          <w:color w:val="auto"/>
          <w:sz w:val="28"/>
          <w:szCs w:val="28"/>
          <w:lang w:val="kk-KZ"/>
        </w:rPr>
        <w:t>;</w:t>
      </w:r>
    </w:p>
    <w:p w:rsidR="00582CB3" w:rsidRPr="00871484" w:rsidRDefault="00B10B96" w:rsidP="00582CB3">
      <w:pPr>
        <w:ind w:firstLine="709"/>
        <w:jc w:val="both"/>
        <w:divId w:val="1096631119"/>
        <w:rPr>
          <w:color w:val="auto"/>
          <w:sz w:val="28"/>
          <w:szCs w:val="28"/>
          <w:lang w:val="kk-KZ"/>
        </w:rPr>
      </w:pPr>
      <w:r w:rsidRPr="00871484">
        <w:rPr>
          <w:color w:val="auto"/>
          <w:sz w:val="28"/>
          <w:szCs w:val="28"/>
          <w:lang w:val="kk-KZ"/>
        </w:rPr>
        <w:t xml:space="preserve">банктің (банк </w:t>
      </w:r>
      <w:r w:rsidRPr="00871484">
        <w:rPr>
          <w:sz w:val="28"/>
          <w:szCs w:val="28"/>
          <w:lang w:val="kk-KZ"/>
        </w:rPr>
        <w:t>конгломератының</w:t>
      </w:r>
      <w:r w:rsidRPr="00871484">
        <w:rPr>
          <w:color w:val="auto"/>
          <w:sz w:val="28"/>
          <w:szCs w:val="28"/>
          <w:lang w:val="kk-KZ"/>
        </w:rPr>
        <w:t xml:space="preserve">) қаржылық жай-күйінің нашарлауына әсер ететін </w:t>
      </w:r>
      <w:r w:rsidR="001903DC" w:rsidRPr="00871484">
        <w:rPr>
          <w:color w:val="auto"/>
          <w:sz w:val="28"/>
          <w:szCs w:val="28"/>
          <w:lang w:val="kk-KZ"/>
        </w:rPr>
        <w:t>фактордың болжамы, осы</w:t>
      </w:r>
      <w:r w:rsidRPr="00871484">
        <w:rPr>
          <w:color w:val="auto"/>
          <w:sz w:val="28"/>
          <w:szCs w:val="28"/>
          <w:lang w:val="kk-KZ"/>
        </w:rPr>
        <w:t xml:space="preserve"> </w:t>
      </w:r>
      <w:r w:rsidR="001903DC" w:rsidRPr="00871484">
        <w:rPr>
          <w:color w:val="auto"/>
          <w:sz w:val="28"/>
          <w:szCs w:val="28"/>
          <w:lang w:val="kk-KZ"/>
        </w:rPr>
        <w:t xml:space="preserve">болжамның негіздемесі және </w:t>
      </w:r>
      <w:r w:rsidR="009F170B" w:rsidRPr="00871484">
        <w:rPr>
          <w:color w:val="auto"/>
          <w:sz w:val="28"/>
          <w:szCs w:val="28"/>
          <w:lang w:val="kk-KZ"/>
        </w:rPr>
        <w:t xml:space="preserve">фактордың </w:t>
      </w:r>
      <w:r w:rsidR="001903DC" w:rsidRPr="00871484">
        <w:rPr>
          <w:color w:val="auto"/>
          <w:sz w:val="28"/>
          <w:szCs w:val="28"/>
          <w:lang w:val="kk-KZ"/>
        </w:rPr>
        <w:t xml:space="preserve">банктің </w:t>
      </w:r>
      <w:r w:rsidR="00582CB3" w:rsidRPr="00871484">
        <w:rPr>
          <w:color w:val="auto"/>
          <w:sz w:val="28"/>
          <w:szCs w:val="28"/>
          <w:lang w:val="kk-KZ"/>
        </w:rPr>
        <w:t>(</w:t>
      </w:r>
      <w:r w:rsidR="001903DC" w:rsidRPr="00871484">
        <w:rPr>
          <w:color w:val="auto"/>
          <w:sz w:val="28"/>
          <w:szCs w:val="28"/>
          <w:lang w:val="kk-KZ"/>
        </w:rPr>
        <w:t xml:space="preserve">банк </w:t>
      </w:r>
      <w:r w:rsidR="001903DC" w:rsidRPr="00871484">
        <w:rPr>
          <w:sz w:val="28"/>
          <w:szCs w:val="28"/>
          <w:lang w:val="kk-KZ"/>
        </w:rPr>
        <w:t>конгломератының</w:t>
      </w:r>
      <w:r w:rsidR="00582CB3" w:rsidRPr="00871484">
        <w:rPr>
          <w:color w:val="auto"/>
          <w:sz w:val="28"/>
          <w:szCs w:val="28"/>
          <w:lang w:val="kk-KZ"/>
        </w:rPr>
        <w:t>)</w:t>
      </w:r>
      <w:r w:rsidR="001903DC" w:rsidRPr="00871484">
        <w:rPr>
          <w:lang w:val="kk-KZ"/>
        </w:rPr>
        <w:t xml:space="preserve"> </w:t>
      </w:r>
      <w:r w:rsidR="001903DC" w:rsidRPr="00871484">
        <w:rPr>
          <w:color w:val="auto"/>
          <w:sz w:val="28"/>
          <w:szCs w:val="28"/>
          <w:lang w:val="kk-KZ"/>
        </w:rPr>
        <w:t>қызметіне тигізетін теріс әсері</w:t>
      </w:r>
      <w:r w:rsidR="00582CB3" w:rsidRPr="00871484">
        <w:rPr>
          <w:color w:val="auto"/>
          <w:sz w:val="28"/>
          <w:szCs w:val="28"/>
          <w:lang w:val="kk-KZ"/>
        </w:rPr>
        <w:t>;</w:t>
      </w:r>
    </w:p>
    <w:p w:rsidR="00582CB3" w:rsidRPr="00871484" w:rsidRDefault="00E925DF" w:rsidP="00582CB3">
      <w:pPr>
        <w:ind w:firstLine="709"/>
        <w:jc w:val="both"/>
        <w:divId w:val="1096631119"/>
        <w:rPr>
          <w:color w:val="auto"/>
          <w:sz w:val="28"/>
          <w:szCs w:val="28"/>
          <w:lang w:val="kk-KZ"/>
        </w:rPr>
      </w:pPr>
      <w:r w:rsidRPr="00871484">
        <w:rPr>
          <w:color w:val="auto"/>
          <w:sz w:val="28"/>
          <w:szCs w:val="28"/>
          <w:lang w:val="kk-KZ"/>
        </w:rPr>
        <w:t xml:space="preserve">банктің (банк </w:t>
      </w:r>
      <w:r w:rsidRPr="00871484">
        <w:rPr>
          <w:sz w:val="28"/>
          <w:szCs w:val="28"/>
          <w:lang w:val="kk-KZ"/>
        </w:rPr>
        <w:t>конгломератының</w:t>
      </w:r>
      <w:r w:rsidRPr="00871484">
        <w:rPr>
          <w:color w:val="auto"/>
          <w:sz w:val="28"/>
          <w:szCs w:val="28"/>
          <w:lang w:val="kk-KZ"/>
        </w:rPr>
        <w:t xml:space="preserve">) қызметі үшін қауіп төндірмейтін және қосымша тәуекелдер туындатпайтын </w:t>
      </w:r>
      <w:r w:rsidR="00B72BD1" w:rsidRPr="00871484">
        <w:rPr>
          <w:color w:val="auto"/>
          <w:sz w:val="28"/>
          <w:szCs w:val="28"/>
          <w:lang w:val="kk-KZ"/>
        </w:rPr>
        <w:t xml:space="preserve">деңгейге дейін жеткізу көзделетін </w:t>
      </w:r>
      <w:r w:rsidR="006A3734" w:rsidRPr="00871484">
        <w:rPr>
          <w:color w:val="auto"/>
          <w:sz w:val="28"/>
          <w:szCs w:val="28"/>
          <w:lang w:val="kk-KZ"/>
        </w:rPr>
        <w:t xml:space="preserve">банктің (банк </w:t>
      </w:r>
      <w:r w:rsidR="006A3734" w:rsidRPr="00871484">
        <w:rPr>
          <w:sz w:val="28"/>
          <w:szCs w:val="28"/>
          <w:lang w:val="kk-KZ"/>
        </w:rPr>
        <w:t>конгломератының</w:t>
      </w:r>
      <w:r w:rsidR="006A3734" w:rsidRPr="00871484">
        <w:rPr>
          <w:color w:val="auto"/>
          <w:sz w:val="28"/>
          <w:szCs w:val="28"/>
          <w:lang w:val="kk-KZ"/>
        </w:rPr>
        <w:t xml:space="preserve">) қаржылық жай-күйінің нашарлауына әсер ететін </w:t>
      </w:r>
      <w:r w:rsidR="00222475" w:rsidRPr="00871484">
        <w:rPr>
          <w:color w:val="auto"/>
          <w:sz w:val="28"/>
          <w:szCs w:val="28"/>
          <w:lang w:val="kk-KZ"/>
        </w:rPr>
        <w:t>факторды жақсарту шаралары</w:t>
      </w:r>
      <w:r w:rsidR="00582CB3" w:rsidRPr="00871484">
        <w:rPr>
          <w:color w:val="auto"/>
          <w:sz w:val="28"/>
          <w:szCs w:val="28"/>
          <w:lang w:val="kk-KZ"/>
        </w:rPr>
        <w:t>;</w:t>
      </w:r>
    </w:p>
    <w:p w:rsidR="00582CB3" w:rsidRPr="00871484" w:rsidRDefault="00D44F02" w:rsidP="00582CB3">
      <w:pPr>
        <w:ind w:firstLine="709"/>
        <w:jc w:val="both"/>
        <w:divId w:val="1096631119"/>
        <w:rPr>
          <w:rStyle w:val="s0"/>
          <w:color w:val="auto"/>
          <w:sz w:val="28"/>
          <w:szCs w:val="28"/>
          <w:lang w:val="kk-KZ"/>
        </w:rPr>
      </w:pPr>
      <w:r w:rsidRPr="00871484">
        <w:rPr>
          <w:color w:val="auto"/>
          <w:sz w:val="28"/>
          <w:szCs w:val="28"/>
          <w:lang w:val="kk-KZ"/>
        </w:rPr>
        <w:t xml:space="preserve">осы қаулының 1-тармағы бірінші бөлігінің </w:t>
      </w:r>
      <w:r w:rsidR="00327A41" w:rsidRPr="00871484">
        <w:rPr>
          <w:color w:val="auto"/>
          <w:sz w:val="28"/>
          <w:szCs w:val="28"/>
          <w:lang w:val="kk-KZ"/>
        </w:rPr>
        <w:t xml:space="preserve">5) тармақшасында көзделген </w:t>
      </w:r>
      <w:r w:rsidR="00C02E12" w:rsidRPr="00871484">
        <w:rPr>
          <w:color w:val="auto"/>
          <w:sz w:val="28"/>
          <w:szCs w:val="28"/>
          <w:lang w:val="kk-KZ"/>
        </w:rPr>
        <w:t xml:space="preserve">банктің қаржылық жай-күйінің нашарлауына әсер ететін </w:t>
      </w:r>
      <w:r w:rsidR="00327A41" w:rsidRPr="00871484">
        <w:rPr>
          <w:color w:val="auto"/>
          <w:sz w:val="28"/>
          <w:szCs w:val="28"/>
          <w:lang w:val="kk-KZ"/>
        </w:rPr>
        <w:t xml:space="preserve">фактор анықталғанда </w:t>
      </w:r>
      <w:r w:rsidR="00644CCB" w:rsidRPr="00871484">
        <w:rPr>
          <w:color w:val="auto"/>
          <w:sz w:val="28"/>
          <w:szCs w:val="28"/>
          <w:lang w:val="kk-KZ"/>
        </w:rPr>
        <w:t xml:space="preserve">әрбір есепті кезеңде, оның ішінде </w:t>
      </w:r>
      <w:r w:rsidR="00B42F5E" w:rsidRPr="00871484">
        <w:rPr>
          <w:color w:val="auto"/>
          <w:sz w:val="28"/>
          <w:szCs w:val="28"/>
          <w:lang w:val="kk-KZ"/>
        </w:rPr>
        <w:t>жеке және заңды тұлғалар бөл</w:t>
      </w:r>
      <w:r w:rsidR="006A786A" w:rsidRPr="00871484">
        <w:rPr>
          <w:color w:val="auto"/>
          <w:sz w:val="28"/>
          <w:szCs w:val="28"/>
          <w:lang w:val="kk-KZ"/>
        </w:rPr>
        <w:t>ігінде жүргізу жоспарлан</w:t>
      </w:r>
      <w:r w:rsidR="00B42F5E" w:rsidRPr="00871484">
        <w:rPr>
          <w:color w:val="auto"/>
          <w:sz w:val="28"/>
          <w:szCs w:val="28"/>
          <w:lang w:val="kk-KZ"/>
        </w:rPr>
        <w:t>а</w:t>
      </w:r>
      <w:r w:rsidR="006A786A" w:rsidRPr="00871484">
        <w:rPr>
          <w:color w:val="auto"/>
          <w:sz w:val="28"/>
          <w:szCs w:val="28"/>
          <w:lang w:val="kk-KZ"/>
        </w:rPr>
        <w:t>ты</w:t>
      </w:r>
      <w:r w:rsidR="00B42F5E" w:rsidRPr="00871484">
        <w:rPr>
          <w:color w:val="auto"/>
          <w:sz w:val="28"/>
          <w:szCs w:val="28"/>
          <w:lang w:val="kk-KZ"/>
        </w:rPr>
        <w:t>н іс-шаралар</w:t>
      </w:r>
      <w:r w:rsidR="00582CB3" w:rsidRPr="00871484">
        <w:rPr>
          <w:rStyle w:val="s0"/>
          <w:color w:val="auto"/>
          <w:sz w:val="28"/>
          <w:szCs w:val="28"/>
          <w:lang w:val="kk-KZ"/>
        </w:rPr>
        <w:t>;</w:t>
      </w:r>
    </w:p>
    <w:p w:rsidR="00582CB3" w:rsidRPr="00871484" w:rsidRDefault="009751C8" w:rsidP="00582CB3">
      <w:pPr>
        <w:ind w:firstLine="709"/>
        <w:jc w:val="both"/>
        <w:divId w:val="1096631119"/>
        <w:rPr>
          <w:color w:val="auto"/>
          <w:sz w:val="28"/>
          <w:szCs w:val="28"/>
          <w:lang w:val="kk-KZ"/>
        </w:rPr>
      </w:pPr>
      <w:r w:rsidRPr="00871484">
        <w:rPr>
          <w:color w:val="auto"/>
          <w:sz w:val="28"/>
          <w:szCs w:val="28"/>
          <w:lang w:val="kk-KZ"/>
        </w:rPr>
        <w:t>оның әрбір тармағы бойынша іс-шаралар жоспарының орындалу мерзімдері</w:t>
      </w:r>
      <w:r w:rsidR="00582CB3" w:rsidRPr="00871484">
        <w:rPr>
          <w:color w:val="auto"/>
          <w:sz w:val="28"/>
          <w:szCs w:val="28"/>
          <w:lang w:val="kk-KZ"/>
        </w:rPr>
        <w:t>;</w:t>
      </w:r>
    </w:p>
    <w:p w:rsidR="00582CB3" w:rsidRPr="00871484" w:rsidRDefault="001729C1" w:rsidP="00582CB3">
      <w:pPr>
        <w:ind w:firstLine="709"/>
        <w:jc w:val="both"/>
        <w:divId w:val="1096631119"/>
        <w:rPr>
          <w:color w:val="auto"/>
          <w:sz w:val="28"/>
          <w:szCs w:val="28"/>
          <w:lang w:val="kk-KZ"/>
        </w:rPr>
      </w:pPr>
      <w:r w:rsidRPr="00871484">
        <w:rPr>
          <w:color w:val="auto"/>
          <w:sz w:val="28"/>
          <w:szCs w:val="28"/>
          <w:lang w:val="kk-KZ"/>
        </w:rPr>
        <w:lastRenderedPageBreak/>
        <w:t>іс-шаралар жоспарының орындалуына жауапты басшы қызметкерлер</w:t>
      </w:r>
      <w:r w:rsidR="009751C8" w:rsidRPr="00871484">
        <w:rPr>
          <w:color w:val="auto"/>
          <w:sz w:val="28"/>
          <w:szCs w:val="28"/>
          <w:lang w:val="kk-KZ"/>
        </w:rPr>
        <w:t xml:space="preserve"> тізбесі (іс-шаралар жоспарының әрбір тармағы бойынша </w:t>
      </w:r>
      <w:r w:rsidR="007476C8" w:rsidRPr="00871484">
        <w:rPr>
          <w:color w:val="auto"/>
          <w:sz w:val="28"/>
          <w:szCs w:val="28"/>
          <w:lang w:val="kk-KZ"/>
        </w:rPr>
        <w:t xml:space="preserve">орындалуына жауапты басшы қызметкерлерді </w:t>
      </w:r>
      <w:r w:rsidR="009751C8" w:rsidRPr="00871484">
        <w:rPr>
          <w:color w:val="auto"/>
          <w:sz w:val="28"/>
          <w:szCs w:val="28"/>
          <w:lang w:val="kk-KZ"/>
        </w:rPr>
        <w:t>көрсете отырып)</w:t>
      </w:r>
      <w:r w:rsidR="00582CB3" w:rsidRPr="00871484">
        <w:rPr>
          <w:color w:val="auto"/>
          <w:sz w:val="28"/>
          <w:szCs w:val="28"/>
          <w:lang w:val="kk-KZ"/>
        </w:rPr>
        <w:t>.</w:t>
      </w:r>
    </w:p>
    <w:p w:rsidR="00582CB3" w:rsidRPr="00871484" w:rsidRDefault="00125B36" w:rsidP="00582CB3">
      <w:pPr>
        <w:ind w:firstLine="709"/>
        <w:jc w:val="both"/>
        <w:divId w:val="1096631119"/>
        <w:rPr>
          <w:sz w:val="28"/>
          <w:szCs w:val="28"/>
          <w:lang w:val="kk-KZ"/>
        </w:rPr>
      </w:pPr>
      <w:r w:rsidRPr="00871484">
        <w:rPr>
          <w:rFonts w:eastAsia="Calibri"/>
          <w:sz w:val="28"/>
          <w:szCs w:val="28"/>
          <w:lang w:val="kk-KZ"/>
        </w:rPr>
        <w:t xml:space="preserve">3. </w:t>
      </w:r>
      <w:r w:rsidR="005C210A" w:rsidRPr="00871484">
        <w:rPr>
          <w:rFonts w:eastAsia="Calibri"/>
          <w:sz w:val="28"/>
          <w:szCs w:val="28"/>
          <w:lang w:val="kk-KZ"/>
        </w:rPr>
        <w:t xml:space="preserve">Уәкілетті орган </w:t>
      </w:r>
      <w:r w:rsidR="005C210A" w:rsidRPr="00871484">
        <w:rPr>
          <w:rStyle w:val="s0"/>
          <w:sz w:val="28"/>
          <w:szCs w:val="28"/>
          <w:lang w:val="kk-KZ"/>
        </w:rPr>
        <w:t>банк</w:t>
      </w:r>
      <w:r w:rsidR="002977DA" w:rsidRPr="00871484">
        <w:rPr>
          <w:rStyle w:val="s0"/>
          <w:sz w:val="28"/>
          <w:szCs w:val="28"/>
          <w:lang w:val="kk-KZ"/>
        </w:rPr>
        <w:t>тің</w:t>
      </w:r>
      <w:r w:rsidR="005C210A" w:rsidRPr="00871484">
        <w:rPr>
          <w:rStyle w:val="s0"/>
          <w:sz w:val="28"/>
          <w:szCs w:val="28"/>
          <w:lang w:val="kk-KZ"/>
        </w:rPr>
        <w:t xml:space="preserve"> және (немесе) </w:t>
      </w:r>
      <w:r w:rsidR="00E65705" w:rsidRPr="00871484">
        <w:rPr>
          <w:color w:val="auto"/>
          <w:sz w:val="28"/>
          <w:szCs w:val="28"/>
          <w:lang w:val="kk-KZ"/>
        </w:rPr>
        <w:t xml:space="preserve">оның </w:t>
      </w:r>
      <w:r w:rsidR="00E65705" w:rsidRPr="00871484">
        <w:rPr>
          <w:rStyle w:val="s0"/>
          <w:sz w:val="28"/>
          <w:szCs w:val="28"/>
          <w:lang w:val="kk-KZ"/>
        </w:rPr>
        <w:t>акционерлері</w:t>
      </w:r>
      <w:r w:rsidR="002977DA" w:rsidRPr="00871484">
        <w:rPr>
          <w:rStyle w:val="s0"/>
          <w:sz w:val="28"/>
          <w:szCs w:val="28"/>
          <w:lang w:val="kk-KZ"/>
        </w:rPr>
        <w:t>нің</w:t>
      </w:r>
      <w:r w:rsidR="00E65705" w:rsidRPr="00871484">
        <w:rPr>
          <w:color w:val="auto"/>
          <w:sz w:val="28"/>
          <w:szCs w:val="28"/>
          <w:lang w:val="kk-KZ"/>
        </w:rPr>
        <w:t>, банк холдингі</w:t>
      </w:r>
      <w:r w:rsidR="002977DA" w:rsidRPr="00871484">
        <w:rPr>
          <w:color w:val="auto"/>
          <w:sz w:val="28"/>
          <w:szCs w:val="28"/>
          <w:lang w:val="kk-KZ"/>
        </w:rPr>
        <w:t>нің</w:t>
      </w:r>
      <w:r w:rsidR="00E65705" w:rsidRPr="00871484">
        <w:rPr>
          <w:color w:val="auto"/>
          <w:sz w:val="28"/>
          <w:szCs w:val="28"/>
          <w:lang w:val="kk-KZ"/>
        </w:rPr>
        <w:t xml:space="preserve"> және (немесе) оның ірі қатысушылары</w:t>
      </w:r>
      <w:r w:rsidR="002977DA" w:rsidRPr="00871484">
        <w:rPr>
          <w:color w:val="auto"/>
          <w:sz w:val="28"/>
          <w:szCs w:val="28"/>
          <w:lang w:val="kk-KZ"/>
        </w:rPr>
        <w:t>ның</w:t>
      </w:r>
      <w:r w:rsidR="00E65705" w:rsidRPr="00871484">
        <w:rPr>
          <w:sz w:val="28"/>
          <w:szCs w:val="28"/>
          <w:lang w:val="kk-KZ"/>
        </w:rPr>
        <w:t xml:space="preserve"> ұсынған </w:t>
      </w:r>
      <w:r w:rsidR="00E65705" w:rsidRPr="00871484">
        <w:rPr>
          <w:rFonts w:eastAsia="Calibri"/>
          <w:sz w:val="28"/>
          <w:szCs w:val="28"/>
          <w:lang w:val="kk-KZ"/>
        </w:rPr>
        <w:t>іс-шаралар жоспарын</w:t>
      </w:r>
      <w:r w:rsidR="00E65705" w:rsidRPr="00871484">
        <w:rPr>
          <w:rStyle w:val="a4"/>
          <w:color w:val="auto"/>
          <w:sz w:val="28"/>
          <w:szCs w:val="28"/>
          <w:u w:val="none"/>
          <w:lang w:val="kk-KZ"/>
        </w:rPr>
        <w:t xml:space="preserve"> </w:t>
      </w:r>
      <w:r w:rsidR="00E65705" w:rsidRPr="00871484">
        <w:rPr>
          <w:rStyle w:val="s0"/>
          <w:color w:val="auto"/>
          <w:sz w:val="28"/>
          <w:szCs w:val="28"/>
          <w:lang w:val="kk-KZ"/>
        </w:rPr>
        <w:t>қарайды</w:t>
      </w:r>
      <w:r w:rsidR="00582CB3" w:rsidRPr="00871484">
        <w:rPr>
          <w:sz w:val="28"/>
          <w:szCs w:val="28"/>
          <w:lang w:val="kk-KZ"/>
        </w:rPr>
        <w:t>.</w:t>
      </w:r>
    </w:p>
    <w:p w:rsidR="00280BBB" w:rsidRPr="00871484" w:rsidRDefault="002977DA" w:rsidP="004D695F">
      <w:pPr>
        <w:ind w:firstLine="709"/>
        <w:jc w:val="both"/>
        <w:divId w:val="1096631119"/>
        <w:rPr>
          <w:rStyle w:val="s0"/>
          <w:color w:val="auto"/>
          <w:sz w:val="28"/>
          <w:szCs w:val="28"/>
          <w:lang w:val="kk-KZ"/>
        </w:rPr>
      </w:pPr>
      <w:r w:rsidRPr="00871484">
        <w:rPr>
          <w:rFonts w:eastAsia="Calibri"/>
          <w:sz w:val="28"/>
          <w:szCs w:val="28"/>
          <w:lang w:val="kk-KZ"/>
        </w:rPr>
        <w:t xml:space="preserve">Уәкілетті орган </w:t>
      </w:r>
      <w:r w:rsidRPr="00871484">
        <w:rPr>
          <w:rStyle w:val="s0"/>
          <w:sz w:val="28"/>
          <w:szCs w:val="28"/>
          <w:lang w:val="kk-KZ"/>
        </w:rPr>
        <w:t xml:space="preserve">банктің және (немесе) </w:t>
      </w:r>
      <w:r w:rsidRPr="00871484">
        <w:rPr>
          <w:color w:val="auto"/>
          <w:sz w:val="28"/>
          <w:szCs w:val="28"/>
          <w:lang w:val="kk-KZ"/>
        </w:rPr>
        <w:t xml:space="preserve">оның </w:t>
      </w:r>
      <w:r w:rsidRPr="00871484">
        <w:rPr>
          <w:rStyle w:val="s0"/>
          <w:sz w:val="28"/>
          <w:szCs w:val="28"/>
          <w:lang w:val="kk-KZ"/>
        </w:rPr>
        <w:t>акционерлерінің</w:t>
      </w:r>
      <w:r w:rsidRPr="00871484">
        <w:rPr>
          <w:color w:val="auto"/>
          <w:sz w:val="28"/>
          <w:szCs w:val="28"/>
          <w:lang w:val="kk-KZ"/>
        </w:rPr>
        <w:t>, банк холдингінің және (немесе) оның ірі қатысушыларының</w:t>
      </w:r>
      <w:r w:rsidRPr="00871484">
        <w:rPr>
          <w:sz w:val="28"/>
          <w:szCs w:val="28"/>
          <w:lang w:val="kk-KZ"/>
        </w:rPr>
        <w:t xml:space="preserve"> қарауға ұсынған </w:t>
      </w:r>
      <w:r w:rsidR="0066755A">
        <w:rPr>
          <w:sz w:val="28"/>
          <w:szCs w:val="28"/>
          <w:lang w:val="kk-KZ"/>
        </w:rPr>
        <w:br/>
      </w:r>
      <w:r w:rsidRPr="00871484">
        <w:rPr>
          <w:rFonts w:eastAsia="Calibri"/>
          <w:sz w:val="28"/>
          <w:szCs w:val="28"/>
          <w:lang w:val="kk-KZ"/>
        </w:rPr>
        <w:t>іс-шаралар жоспарымен</w:t>
      </w:r>
      <w:r w:rsidRPr="00871484">
        <w:rPr>
          <w:rStyle w:val="a4"/>
          <w:color w:val="auto"/>
          <w:sz w:val="28"/>
          <w:szCs w:val="28"/>
          <w:u w:val="none"/>
          <w:lang w:val="kk-KZ"/>
        </w:rPr>
        <w:t xml:space="preserve"> келіспеген </w:t>
      </w:r>
      <w:r w:rsidR="00B91B33" w:rsidRPr="00871484">
        <w:rPr>
          <w:rFonts w:eastAsia="Calibri"/>
          <w:sz w:val="28"/>
          <w:szCs w:val="28"/>
          <w:lang w:val="kk-KZ"/>
        </w:rPr>
        <w:t>жағдайда</w:t>
      </w:r>
      <w:r w:rsidR="004D695F" w:rsidRPr="00871484">
        <w:rPr>
          <w:rStyle w:val="s0"/>
          <w:color w:val="auto"/>
          <w:sz w:val="28"/>
          <w:szCs w:val="28"/>
          <w:lang w:val="kk-KZ"/>
        </w:rPr>
        <w:t xml:space="preserve">, </w:t>
      </w:r>
      <w:r w:rsidR="003A6C9F" w:rsidRPr="00871484">
        <w:rPr>
          <w:rStyle w:val="s0"/>
          <w:color w:val="auto"/>
          <w:sz w:val="28"/>
          <w:szCs w:val="28"/>
          <w:lang w:val="kk-KZ"/>
        </w:rPr>
        <w:t xml:space="preserve">уәкілетті орган </w:t>
      </w:r>
      <w:r w:rsidR="00280BBB" w:rsidRPr="00871484">
        <w:rPr>
          <w:rStyle w:val="s0"/>
          <w:color w:val="auto"/>
          <w:sz w:val="28"/>
          <w:szCs w:val="28"/>
          <w:lang w:val="kk-KZ"/>
        </w:rPr>
        <w:t xml:space="preserve">банкке және (немесе) </w:t>
      </w:r>
      <w:r w:rsidR="00280BBB" w:rsidRPr="00871484">
        <w:rPr>
          <w:color w:val="auto"/>
          <w:sz w:val="28"/>
          <w:szCs w:val="28"/>
          <w:lang w:val="kk-KZ"/>
        </w:rPr>
        <w:t xml:space="preserve">оның </w:t>
      </w:r>
      <w:r w:rsidR="00280BBB" w:rsidRPr="00871484">
        <w:rPr>
          <w:rStyle w:val="s0"/>
          <w:sz w:val="28"/>
          <w:szCs w:val="28"/>
          <w:lang w:val="kk-KZ"/>
        </w:rPr>
        <w:t xml:space="preserve">акционерлеріне, </w:t>
      </w:r>
      <w:r w:rsidR="005613EE" w:rsidRPr="00871484">
        <w:rPr>
          <w:color w:val="auto"/>
          <w:sz w:val="28"/>
          <w:szCs w:val="28"/>
          <w:lang w:val="kk-KZ"/>
        </w:rPr>
        <w:t xml:space="preserve">банк холдингіне және (немесе) оның ірі қатысушыларына </w:t>
      </w:r>
      <w:r w:rsidR="00280BBB" w:rsidRPr="00871484">
        <w:rPr>
          <w:rStyle w:val="s0"/>
          <w:color w:val="auto"/>
          <w:sz w:val="28"/>
          <w:szCs w:val="28"/>
          <w:lang w:val="kk-KZ"/>
        </w:rPr>
        <w:t>іс-шаралар жоспары</w:t>
      </w:r>
      <w:r w:rsidR="00280BBB" w:rsidRPr="00871484">
        <w:rPr>
          <w:color w:val="auto"/>
          <w:sz w:val="28"/>
          <w:szCs w:val="28"/>
          <w:lang w:val="kk-KZ"/>
        </w:rPr>
        <w:t xml:space="preserve"> бойынша</w:t>
      </w:r>
      <w:r w:rsidR="005613EE" w:rsidRPr="00871484">
        <w:rPr>
          <w:color w:val="auto"/>
          <w:sz w:val="28"/>
          <w:szCs w:val="28"/>
          <w:lang w:val="kk-KZ"/>
        </w:rPr>
        <w:t xml:space="preserve"> </w:t>
      </w:r>
      <w:r w:rsidR="005613EE" w:rsidRPr="00871484">
        <w:rPr>
          <w:rStyle w:val="s0"/>
          <w:color w:val="auto"/>
          <w:sz w:val="28"/>
          <w:szCs w:val="28"/>
          <w:lang w:val="kk-KZ"/>
        </w:rPr>
        <w:t>жазбаша ескертулер жібереді</w:t>
      </w:r>
      <w:r w:rsidR="005613EE" w:rsidRPr="00871484">
        <w:rPr>
          <w:rStyle w:val="s0"/>
          <w:sz w:val="28"/>
          <w:szCs w:val="28"/>
          <w:lang w:val="kk-KZ"/>
        </w:rPr>
        <w:t xml:space="preserve"> және (немесе)</w:t>
      </w:r>
      <w:r w:rsidR="00453968" w:rsidRPr="00871484">
        <w:rPr>
          <w:rStyle w:val="s0"/>
          <w:color w:val="auto"/>
          <w:sz w:val="28"/>
          <w:szCs w:val="28"/>
          <w:lang w:val="kk-KZ"/>
        </w:rPr>
        <w:t xml:space="preserve"> іс-шаралар жоспарын пысықтау мақсатында бірлескен талқылаулар жүргізеді.</w:t>
      </w:r>
    </w:p>
    <w:p w:rsidR="004D695F" w:rsidRPr="00871484" w:rsidRDefault="00886872" w:rsidP="004D695F">
      <w:pPr>
        <w:ind w:firstLine="709"/>
        <w:jc w:val="both"/>
        <w:divId w:val="1096631119"/>
        <w:rPr>
          <w:rStyle w:val="s0"/>
          <w:color w:val="auto"/>
          <w:sz w:val="28"/>
          <w:szCs w:val="28"/>
          <w:lang w:val="kk-KZ"/>
        </w:rPr>
      </w:pPr>
      <w:r w:rsidRPr="00871484">
        <w:rPr>
          <w:rStyle w:val="s0"/>
          <w:color w:val="auto"/>
          <w:sz w:val="28"/>
          <w:szCs w:val="28"/>
          <w:lang w:val="kk-KZ"/>
        </w:rPr>
        <w:t>Б</w:t>
      </w:r>
      <w:r w:rsidR="004D695F" w:rsidRPr="00871484">
        <w:rPr>
          <w:color w:val="auto"/>
          <w:sz w:val="28"/>
          <w:szCs w:val="28"/>
          <w:lang w:val="kk-KZ"/>
        </w:rPr>
        <w:t>анк</w:t>
      </w:r>
      <w:r w:rsidR="004D695F" w:rsidRPr="00871484">
        <w:rPr>
          <w:rStyle w:val="s0"/>
          <w:color w:val="auto"/>
          <w:sz w:val="28"/>
          <w:szCs w:val="28"/>
          <w:lang w:val="kk-KZ"/>
        </w:rPr>
        <w:t xml:space="preserve"> </w:t>
      </w:r>
      <w:r w:rsidRPr="00871484">
        <w:rPr>
          <w:rStyle w:val="s0"/>
          <w:sz w:val="28"/>
          <w:szCs w:val="28"/>
          <w:lang w:val="kk-KZ"/>
        </w:rPr>
        <w:t xml:space="preserve">және (немесе) </w:t>
      </w:r>
      <w:r w:rsidRPr="00871484">
        <w:rPr>
          <w:color w:val="auto"/>
          <w:sz w:val="28"/>
          <w:szCs w:val="28"/>
          <w:lang w:val="kk-KZ"/>
        </w:rPr>
        <w:t xml:space="preserve">оның </w:t>
      </w:r>
      <w:r w:rsidRPr="00871484">
        <w:rPr>
          <w:rStyle w:val="s0"/>
          <w:sz w:val="28"/>
          <w:szCs w:val="28"/>
          <w:lang w:val="kk-KZ"/>
        </w:rPr>
        <w:t>акционерлері</w:t>
      </w:r>
      <w:r w:rsidR="004D695F" w:rsidRPr="00871484">
        <w:rPr>
          <w:rStyle w:val="s0"/>
          <w:color w:val="auto"/>
          <w:sz w:val="28"/>
          <w:szCs w:val="28"/>
          <w:lang w:val="kk-KZ"/>
        </w:rPr>
        <w:t>, банк</w:t>
      </w:r>
      <w:r w:rsidR="003766FF" w:rsidRPr="00871484">
        <w:rPr>
          <w:rStyle w:val="s0"/>
          <w:color w:val="auto"/>
          <w:sz w:val="28"/>
          <w:szCs w:val="28"/>
          <w:lang w:val="kk-KZ"/>
        </w:rPr>
        <w:t xml:space="preserve"> </w:t>
      </w:r>
      <w:r w:rsidR="004D695F" w:rsidRPr="00871484">
        <w:rPr>
          <w:rStyle w:val="s0"/>
          <w:color w:val="auto"/>
          <w:sz w:val="28"/>
          <w:szCs w:val="28"/>
          <w:lang w:val="kk-KZ"/>
        </w:rPr>
        <w:t>холдинг</w:t>
      </w:r>
      <w:r w:rsidR="003766FF" w:rsidRPr="00871484">
        <w:rPr>
          <w:rStyle w:val="s0"/>
          <w:color w:val="auto"/>
          <w:sz w:val="28"/>
          <w:szCs w:val="28"/>
          <w:lang w:val="kk-KZ"/>
        </w:rPr>
        <w:t>і</w:t>
      </w:r>
      <w:r w:rsidR="004D695F" w:rsidRPr="00871484">
        <w:rPr>
          <w:rStyle w:val="s0"/>
          <w:color w:val="auto"/>
          <w:sz w:val="28"/>
          <w:szCs w:val="28"/>
          <w:lang w:val="kk-KZ"/>
        </w:rPr>
        <w:t xml:space="preserve"> </w:t>
      </w:r>
      <w:r w:rsidR="003766FF" w:rsidRPr="00871484">
        <w:rPr>
          <w:color w:val="auto"/>
          <w:sz w:val="28"/>
          <w:szCs w:val="28"/>
          <w:lang w:val="kk-KZ"/>
        </w:rPr>
        <w:t xml:space="preserve">және (немесе) оның ірі қатысушылары </w:t>
      </w:r>
      <w:r w:rsidR="009A0D84" w:rsidRPr="00871484">
        <w:rPr>
          <w:sz w:val="28"/>
          <w:szCs w:val="28"/>
          <w:lang w:val="kk-KZ"/>
        </w:rPr>
        <w:t xml:space="preserve">уәкілетті органның хатында көрсетілген мерзімде уәкілетті органның ескертулерін жою үшін </w:t>
      </w:r>
      <w:r w:rsidR="009A0D84" w:rsidRPr="00871484">
        <w:rPr>
          <w:rFonts w:eastAsia="Calibri"/>
          <w:sz w:val="28"/>
          <w:szCs w:val="28"/>
          <w:lang w:val="kk-KZ"/>
        </w:rPr>
        <w:t>іс-шаралар жоспарын</w:t>
      </w:r>
      <w:r w:rsidR="009A0D84" w:rsidRPr="00871484">
        <w:rPr>
          <w:rStyle w:val="s0"/>
          <w:color w:val="auto"/>
          <w:sz w:val="28"/>
          <w:szCs w:val="28"/>
          <w:lang w:val="kk-KZ"/>
        </w:rPr>
        <w:t xml:space="preserve"> түзетеді </w:t>
      </w:r>
      <w:r w:rsidR="009A0D84" w:rsidRPr="00871484">
        <w:rPr>
          <w:color w:val="auto"/>
          <w:sz w:val="28"/>
          <w:szCs w:val="28"/>
          <w:lang w:val="kk-KZ"/>
        </w:rPr>
        <w:t>немесе</w:t>
      </w:r>
      <w:r w:rsidR="009A0D84" w:rsidRPr="00871484">
        <w:rPr>
          <w:rStyle w:val="s0"/>
          <w:color w:val="auto"/>
          <w:sz w:val="28"/>
          <w:szCs w:val="28"/>
          <w:lang w:val="kk-KZ"/>
        </w:rPr>
        <w:t xml:space="preserve"> </w:t>
      </w:r>
      <w:r w:rsidR="001B7239" w:rsidRPr="00871484">
        <w:rPr>
          <w:sz w:val="28"/>
          <w:szCs w:val="28"/>
          <w:lang w:val="kk-KZ"/>
        </w:rPr>
        <w:t xml:space="preserve">мұндай ескертулермен келіспеген жағдайда </w:t>
      </w:r>
      <w:r w:rsidR="00335EF9" w:rsidRPr="00871484">
        <w:rPr>
          <w:sz w:val="28"/>
          <w:szCs w:val="28"/>
          <w:lang w:val="kk-KZ"/>
        </w:rPr>
        <w:t xml:space="preserve">уәкілетті органға жазбаша нысанда </w:t>
      </w:r>
      <w:r w:rsidR="001B7239" w:rsidRPr="00871484">
        <w:rPr>
          <w:sz w:val="28"/>
          <w:szCs w:val="28"/>
          <w:lang w:val="kk-KZ"/>
        </w:rPr>
        <w:t>өзінің негіздемелерін ұсынады</w:t>
      </w:r>
      <w:r w:rsidR="004D695F" w:rsidRPr="00871484">
        <w:rPr>
          <w:rStyle w:val="s0"/>
          <w:color w:val="auto"/>
          <w:sz w:val="28"/>
          <w:szCs w:val="28"/>
          <w:lang w:val="kk-KZ"/>
        </w:rPr>
        <w:t>.</w:t>
      </w:r>
    </w:p>
    <w:p w:rsidR="00D93255" w:rsidRPr="00871484" w:rsidRDefault="004143E4" w:rsidP="00D93255">
      <w:pPr>
        <w:ind w:firstLine="709"/>
        <w:jc w:val="both"/>
        <w:divId w:val="1096631119"/>
        <w:rPr>
          <w:color w:val="auto"/>
          <w:sz w:val="28"/>
          <w:szCs w:val="28"/>
          <w:lang w:val="kk-KZ"/>
        </w:rPr>
      </w:pPr>
      <w:r w:rsidRPr="00871484">
        <w:rPr>
          <w:color w:val="auto"/>
          <w:sz w:val="28"/>
          <w:szCs w:val="28"/>
          <w:lang w:val="kk-KZ"/>
        </w:rPr>
        <w:t>4</w:t>
      </w:r>
      <w:r w:rsidR="00D93255" w:rsidRPr="00871484">
        <w:rPr>
          <w:color w:val="auto"/>
          <w:sz w:val="28"/>
          <w:szCs w:val="28"/>
          <w:lang w:val="kk-KZ"/>
        </w:rPr>
        <w:t xml:space="preserve">. </w:t>
      </w:r>
      <w:r w:rsidR="003334B6" w:rsidRPr="00871484">
        <w:rPr>
          <w:rFonts w:eastAsia="Calibri"/>
          <w:sz w:val="28"/>
          <w:szCs w:val="28"/>
          <w:lang w:val="kk-KZ"/>
        </w:rPr>
        <w:t xml:space="preserve">Уәкілетті орган </w:t>
      </w:r>
      <w:r w:rsidR="003F1F91" w:rsidRPr="00871484">
        <w:rPr>
          <w:rFonts w:eastAsia="Calibri"/>
          <w:sz w:val="28"/>
          <w:szCs w:val="28"/>
          <w:lang w:val="kk-KZ"/>
        </w:rPr>
        <w:t xml:space="preserve">Қағидалардың </w:t>
      </w:r>
      <w:r w:rsidR="00D17837">
        <w:rPr>
          <w:rFonts w:eastAsia="Calibri"/>
          <w:sz w:val="28"/>
          <w:szCs w:val="28"/>
          <w:lang w:val="kk-KZ"/>
        </w:rPr>
        <w:t>2</w:t>
      </w:r>
      <w:r w:rsidR="003F1F91" w:rsidRPr="00871484">
        <w:rPr>
          <w:rFonts w:eastAsia="Calibri"/>
          <w:sz w:val="28"/>
          <w:szCs w:val="28"/>
          <w:lang w:val="kk-KZ"/>
        </w:rPr>
        <w:t xml:space="preserve">-тармағының бірінші бөлігіне сәйкес </w:t>
      </w:r>
      <w:r w:rsidR="0066755A">
        <w:rPr>
          <w:rFonts w:eastAsia="Calibri"/>
          <w:sz w:val="28"/>
          <w:szCs w:val="28"/>
          <w:lang w:val="kk-KZ"/>
        </w:rPr>
        <w:br/>
      </w:r>
      <w:r w:rsidR="003F1F91" w:rsidRPr="00871484">
        <w:rPr>
          <w:rStyle w:val="s0"/>
          <w:color w:val="auto"/>
          <w:sz w:val="28"/>
          <w:szCs w:val="28"/>
          <w:lang w:val="kk-KZ"/>
        </w:rPr>
        <w:t xml:space="preserve">іс-шаралар жоспары ұсынылған </w:t>
      </w:r>
      <w:r w:rsidR="006A7A58" w:rsidRPr="00871484">
        <w:rPr>
          <w:sz w:val="28"/>
          <w:szCs w:val="28"/>
          <w:lang w:val="kk-KZ"/>
        </w:rPr>
        <w:t>кү</w:t>
      </w:r>
      <w:r w:rsidR="006A7A58" w:rsidRPr="00871484">
        <w:rPr>
          <w:color w:val="auto"/>
          <w:sz w:val="28"/>
          <w:szCs w:val="28"/>
          <w:lang w:val="kk-KZ"/>
        </w:rPr>
        <w:t xml:space="preserve">ннен бастап 30 (отыз) жұмыс күнінен аспайтын мерзімде </w:t>
      </w:r>
      <w:r w:rsidR="003334B6" w:rsidRPr="00871484">
        <w:rPr>
          <w:rStyle w:val="s0"/>
          <w:sz w:val="28"/>
          <w:szCs w:val="28"/>
          <w:lang w:val="kk-KZ"/>
        </w:rPr>
        <w:t xml:space="preserve">банктің және (немесе) </w:t>
      </w:r>
      <w:r w:rsidR="003334B6" w:rsidRPr="00871484">
        <w:rPr>
          <w:color w:val="auto"/>
          <w:sz w:val="28"/>
          <w:szCs w:val="28"/>
          <w:lang w:val="kk-KZ"/>
        </w:rPr>
        <w:t xml:space="preserve">оның </w:t>
      </w:r>
      <w:r w:rsidR="003334B6" w:rsidRPr="00871484">
        <w:rPr>
          <w:rStyle w:val="s0"/>
          <w:sz w:val="28"/>
          <w:szCs w:val="28"/>
          <w:lang w:val="kk-KZ"/>
        </w:rPr>
        <w:t>акционерлерінің</w:t>
      </w:r>
      <w:r w:rsidR="003334B6" w:rsidRPr="00871484">
        <w:rPr>
          <w:color w:val="auto"/>
          <w:sz w:val="28"/>
          <w:szCs w:val="28"/>
          <w:lang w:val="kk-KZ"/>
        </w:rPr>
        <w:t>, банк холдингінің және (немесе) оның ірі қатысушыларының</w:t>
      </w:r>
      <w:r w:rsidR="003334B6" w:rsidRPr="00871484">
        <w:rPr>
          <w:rStyle w:val="a4"/>
          <w:color w:val="auto"/>
          <w:sz w:val="28"/>
          <w:szCs w:val="28"/>
          <w:u w:val="none"/>
          <w:lang w:val="kk-KZ"/>
        </w:rPr>
        <w:t xml:space="preserve"> </w:t>
      </w:r>
      <w:r w:rsidR="003334B6" w:rsidRPr="00871484">
        <w:rPr>
          <w:rStyle w:val="s0"/>
          <w:color w:val="auto"/>
          <w:sz w:val="28"/>
          <w:szCs w:val="28"/>
          <w:lang w:val="kk-KZ"/>
        </w:rPr>
        <w:t>ұсынған іс-шаралар жоспарын жазбаша нысанда мақұлдайды немесе мақұлдамайды</w:t>
      </w:r>
      <w:r w:rsidR="00D93255" w:rsidRPr="00871484">
        <w:rPr>
          <w:color w:val="auto"/>
          <w:sz w:val="28"/>
          <w:szCs w:val="28"/>
          <w:lang w:val="kk-KZ"/>
        </w:rPr>
        <w:t>.</w:t>
      </w:r>
    </w:p>
    <w:p w:rsidR="00CB7FED" w:rsidRPr="00871484" w:rsidRDefault="00D93255" w:rsidP="00E37B22">
      <w:pPr>
        <w:ind w:firstLine="709"/>
        <w:jc w:val="both"/>
        <w:divId w:val="1096631119"/>
        <w:rPr>
          <w:color w:val="auto"/>
          <w:sz w:val="28"/>
          <w:szCs w:val="28"/>
          <w:lang w:val="kk-KZ"/>
        </w:rPr>
      </w:pPr>
      <w:r w:rsidRPr="00871484">
        <w:rPr>
          <w:sz w:val="28"/>
          <w:szCs w:val="28"/>
          <w:lang w:val="kk-KZ"/>
        </w:rPr>
        <w:t>5</w:t>
      </w:r>
      <w:r w:rsidR="004D695F" w:rsidRPr="00871484">
        <w:rPr>
          <w:sz w:val="28"/>
          <w:szCs w:val="28"/>
          <w:lang w:val="kk-KZ"/>
        </w:rPr>
        <w:t xml:space="preserve">. </w:t>
      </w:r>
      <w:r w:rsidR="003E0C2F" w:rsidRPr="00871484">
        <w:rPr>
          <w:color w:val="auto"/>
          <w:sz w:val="28"/>
          <w:szCs w:val="28"/>
          <w:lang w:val="kk-KZ"/>
        </w:rPr>
        <w:t xml:space="preserve">Банктің (банк </w:t>
      </w:r>
      <w:r w:rsidR="003E0C2F" w:rsidRPr="00871484">
        <w:rPr>
          <w:sz w:val="28"/>
          <w:szCs w:val="28"/>
          <w:lang w:val="kk-KZ"/>
        </w:rPr>
        <w:t>конгломератының</w:t>
      </w:r>
      <w:r w:rsidR="003E0C2F" w:rsidRPr="00871484">
        <w:rPr>
          <w:color w:val="auto"/>
          <w:sz w:val="28"/>
          <w:szCs w:val="28"/>
          <w:lang w:val="kk-KZ"/>
        </w:rPr>
        <w:t>) қаржылық жай-күйінің нашарлауына әсер ететін факторларды өз бетінше анықтаған жағдайда</w:t>
      </w:r>
      <w:r w:rsidR="004D695F" w:rsidRPr="00871484">
        <w:rPr>
          <w:color w:val="auto"/>
          <w:sz w:val="28"/>
          <w:szCs w:val="28"/>
          <w:lang w:val="kk-KZ"/>
        </w:rPr>
        <w:t xml:space="preserve">, </w:t>
      </w:r>
      <w:r w:rsidR="004D695F" w:rsidRPr="00871484">
        <w:rPr>
          <w:sz w:val="28"/>
          <w:szCs w:val="28"/>
          <w:lang w:val="kk-KZ"/>
        </w:rPr>
        <w:t>б</w:t>
      </w:r>
      <w:r w:rsidR="004D695F" w:rsidRPr="00871484">
        <w:rPr>
          <w:color w:val="auto"/>
          <w:sz w:val="28"/>
          <w:szCs w:val="28"/>
          <w:lang w:val="kk-KZ"/>
        </w:rPr>
        <w:t xml:space="preserve">анк </w:t>
      </w:r>
      <w:r w:rsidR="003E0C2F" w:rsidRPr="00871484">
        <w:rPr>
          <w:color w:val="auto"/>
          <w:sz w:val="28"/>
          <w:szCs w:val="28"/>
          <w:lang w:val="kk-KZ"/>
        </w:rPr>
        <w:t xml:space="preserve">және (немесе) оның </w:t>
      </w:r>
      <w:r w:rsidR="003E0C2F" w:rsidRPr="00871484">
        <w:rPr>
          <w:rStyle w:val="s0"/>
          <w:sz w:val="28"/>
          <w:szCs w:val="28"/>
          <w:lang w:val="kk-KZ"/>
        </w:rPr>
        <w:t>акционерлері</w:t>
      </w:r>
      <w:r w:rsidR="003E0C2F" w:rsidRPr="00871484">
        <w:rPr>
          <w:color w:val="auto"/>
          <w:sz w:val="28"/>
          <w:szCs w:val="28"/>
          <w:lang w:val="kk-KZ"/>
        </w:rPr>
        <w:t xml:space="preserve">, банк холдингі және (немесе) оның ірі қатысушылары </w:t>
      </w:r>
      <w:r w:rsidR="008943DC" w:rsidRPr="00871484">
        <w:rPr>
          <w:color w:val="auto"/>
          <w:sz w:val="28"/>
          <w:szCs w:val="28"/>
          <w:lang w:val="kk-KZ"/>
        </w:rPr>
        <w:t>оларды</w:t>
      </w:r>
      <w:r w:rsidR="00E55F4B" w:rsidRPr="00871484">
        <w:rPr>
          <w:color w:val="auto"/>
          <w:sz w:val="28"/>
          <w:szCs w:val="28"/>
          <w:lang w:val="kk-KZ"/>
        </w:rPr>
        <w:t xml:space="preserve"> анықтаған күннен бастап 5 (бес) жұмыс күні ішінде уәкілетті органға Қағидалардың 2-тармағының екінші бөлігінде </w:t>
      </w:r>
      <w:r w:rsidR="00E55F4B" w:rsidRPr="00871484">
        <w:rPr>
          <w:sz w:val="28"/>
          <w:szCs w:val="28"/>
          <w:lang w:val="kk-KZ"/>
        </w:rPr>
        <w:t>көзделген іс-шаралар жоспарын</w:t>
      </w:r>
      <w:r w:rsidR="00E55F4B" w:rsidRPr="00871484">
        <w:rPr>
          <w:lang w:val="kk-KZ"/>
        </w:rPr>
        <w:t xml:space="preserve"> </w:t>
      </w:r>
      <w:r w:rsidR="00E55F4B" w:rsidRPr="00871484">
        <w:rPr>
          <w:sz w:val="28"/>
          <w:szCs w:val="28"/>
          <w:lang w:val="kk-KZ"/>
        </w:rPr>
        <w:t>ұсынады</w:t>
      </w:r>
      <w:r w:rsidR="004D695F" w:rsidRPr="00871484">
        <w:rPr>
          <w:color w:val="auto"/>
          <w:sz w:val="28"/>
          <w:szCs w:val="28"/>
          <w:lang w:val="kk-KZ"/>
        </w:rPr>
        <w:t>;</w:t>
      </w:r>
      <w:bookmarkStart w:id="22" w:name="sub1000090428"/>
    </w:p>
    <w:p w:rsidR="00A300D7" w:rsidRPr="00871484" w:rsidRDefault="00D93255" w:rsidP="00E37B22">
      <w:pPr>
        <w:ind w:firstLine="709"/>
        <w:jc w:val="both"/>
        <w:divId w:val="1096631119"/>
        <w:rPr>
          <w:color w:val="auto"/>
          <w:sz w:val="28"/>
          <w:szCs w:val="28"/>
          <w:lang w:val="kk-KZ"/>
        </w:rPr>
      </w:pPr>
      <w:r w:rsidRPr="00871484">
        <w:rPr>
          <w:color w:val="auto"/>
          <w:sz w:val="28"/>
          <w:szCs w:val="28"/>
          <w:lang w:val="kk-KZ"/>
        </w:rPr>
        <w:t>6</w:t>
      </w:r>
      <w:r w:rsidR="008D5251" w:rsidRPr="00871484">
        <w:rPr>
          <w:color w:val="auto"/>
          <w:sz w:val="28"/>
          <w:szCs w:val="28"/>
          <w:lang w:val="kk-KZ"/>
        </w:rPr>
        <w:t xml:space="preserve">. </w:t>
      </w:r>
      <w:r w:rsidR="007D261B" w:rsidRPr="00871484">
        <w:rPr>
          <w:color w:val="auto"/>
          <w:sz w:val="28"/>
          <w:szCs w:val="28"/>
          <w:lang w:val="kk-KZ"/>
        </w:rPr>
        <w:t xml:space="preserve">Іс-шаралар </w:t>
      </w:r>
      <w:r w:rsidR="007D261B" w:rsidRPr="00871484">
        <w:rPr>
          <w:sz w:val="28"/>
          <w:szCs w:val="28"/>
          <w:lang w:val="kk-KZ"/>
        </w:rPr>
        <w:t>жоспары</w:t>
      </w:r>
      <w:r w:rsidR="00A300D7" w:rsidRPr="00871484">
        <w:rPr>
          <w:color w:val="auto"/>
          <w:sz w:val="28"/>
          <w:szCs w:val="28"/>
          <w:lang w:val="kk-KZ"/>
        </w:rPr>
        <w:t>:</w:t>
      </w:r>
    </w:p>
    <w:p w:rsidR="00F55CBE" w:rsidRPr="00871484" w:rsidRDefault="00EB0687" w:rsidP="00F55CBE">
      <w:pPr>
        <w:ind w:firstLine="709"/>
        <w:jc w:val="both"/>
        <w:divId w:val="1096631119"/>
        <w:rPr>
          <w:sz w:val="28"/>
          <w:szCs w:val="28"/>
          <w:lang w:val="kk-KZ"/>
        </w:rPr>
      </w:pPr>
      <w:r w:rsidRPr="00871484">
        <w:rPr>
          <w:sz w:val="28"/>
          <w:szCs w:val="28"/>
          <w:lang w:val="kk-KZ"/>
        </w:rPr>
        <w:t xml:space="preserve">1) </w:t>
      </w:r>
      <w:r w:rsidR="00F803E0" w:rsidRPr="00871484">
        <w:rPr>
          <w:sz w:val="28"/>
          <w:szCs w:val="28"/>
          <w:lang w:val="kk-KZ"/>
        </w:rPr>
        <w:t xml:space="preserve">осы қаулының 1-тармағы бірінші бөлігінің </w:t>
      </w:r>
      <w:r w:rsidR="00FE50B1" w:rsidRPr="00871484">
        <w:rPr>
          <w:sz w:val="28"/>
          <w:szCs w:val="28"/>
          <w:lang w:val="kk-KZ"/>
        </w:rPr>
        <w:t xml:space="preserve">2) және (немесе) </w:t>
      </w:r>
      <w:r w:rsidR="007F0F86" w:rsidRPr="00871484">
        <w:rPr>
          <w:sz w:val="28"/>
          <w:szCs w:val="28"/>
          <w:lang w:val="kk-KZ"/>
        </w:rPr>
        <w:br/>
      </w:r>
      <w:r w:rsidR="00FE50B1" w:rsidRPr="00871484">
        <w:rPr>
          <w:sz w:val="28"/>
          <w:szCs w:val="28"/>
          <w:lang w:val="kk-KZ"/>
        </w:rPr>
        <w:t xml:space="preserve">4) тармақшаларында көзделген </w:t>
      </w:r>
      <w:r w:rsidR="008D5251" w:rsidRPr="00871484">
        <w:rPr>
          <w:sz w:val="28"/>
          <w:szCs w:val="28"/>
          <w:lang w:val="kk-KZ"/>
        </w:rPr>
        <w:t>фактор</w:t>
      </w:r>
      <w:r w:rsidR="00FE50B1" w:rsidRPr="00871484">
        <w:rPr>
          <w:sz w:val="28"/>
          <w:szCs w:val="28"/>
          <w:lang w:val="kk-KZ"/>
        </w:rPr>
        <w:t>лар бойынша</w:t>
      </w:r>
      <w:r w:rsidR="00F55CBE" w:rsidRPr="00871484">
        <w:rPr>
          <w:sz w:val="28"/>
          <w:szCs w:val="28"/>
          <w:lang w:val="kk-KZ"/>
        </w:rPr>
        <w:t>:</w:t>
      </w:r>
    </w:p>
    <w:p w:rsidR="0018552E" w:rsidRPr="00871484" w:rsidRDefault="00FA1814" w:rsidP="00E37B22">
      <w:pPr>
        <w:ind w:firstLine="709"/>
        <w:jc w:val="both"/>
        <w:divId w:val="1096631119"/>
        <w:rPr>
          <w:sz w:val="28"/>
          <w:szCs w:val="28"/>
          <w:lang w:val="kk-KZ"/>
        </w:rPr>
      </w:pPr>
      <w:r w:rsidRPr="00871484">
        <w:rPr>
          <w:color w:val="auto"/>
          <w:sz w:val="28"/>
          <w:szCs w:val="28"/>
          <w:lang w:val="kk-KZ"/>
        </w:rPr>
        <w:t xml:space="preserve">Қағидалардың 8-тармағына сәйкес есептелетін банктің несие </w:t>
      </w:r>
      <w:r w:rsidRPr="00871484">
        <w:rPr>
          <w:sz w:val="28"/>
          <w:szCs w:val="28"/>
          <w:lang w:val="kk-KZ"/>
        </w:rPr>
        <w:t xml:space="preserve">портфелінің сапасына </w:t>
      </w:r>
      <w:r w:rsidR="000D3180" w:rsidRPr="00871484">
        <w:rPr>
          <w:color w:val="auto"/>
          <w:sz w:val="28"/>
          <w:szCs w:val="28"/>
          <w:lang w:val="kk-KZ"/>
        </w:rPr>
        <w:t xml:space="preserve">теріс </w:t>
      </w:r>
      <w:r w:rsidR="004716D3" w:rsidRPr="00871484">
        <w:rPr>
          <w:sz w:val="28"/>
          <w:szCs w:val="28"/>
          <w:lang w:val="kk-KZ"/>
        </w:rPr>
        <w:t xml:space="preserve">әсері болмаған кезде </w:t>
      </w:r>
      <w:r w:rsidR="000277D9" w:rsidRPr="00871484">
        <w:rPr>
          <w:sz w:val="28"/>
          <w:szCs w:val="28"/>
          <w:lang w:val="kk-KZ"/>
        </w:rPr>
        <w:t>және</w:t>
      </w:r>
      <w:r w:rsidRPr="00871484">
        <w:rPr>
          <w:sz w:val="28"/>
          <w:szCs w:val="28"/>
          <w:lang w:val="kk-KZ"/>
        </w:rPr>
        <w:t xml:space="preserve"> </w:t>
      </w:r>
      <w:r w:rsidR="009E655E" w:rsidRPr="00871484">
        <w:rPr>
          <w:sz w:val="28"/>
          <w:szCs w:val="28"/>
          <w:lang w:val="kk-KZ"/>
        </w:rPr>
        <w:t xml:space="preserve">осы қаулының 1-тармағы бірінші бөлігінің 5) тармақшасында көзделген </w:t>
      </w:r>
      <w:r w:rsidR="00F55CBE" w:rsidRPr="00871484">
        <w:rPr>
          <w:sz w:val="28"/>
          <w:szCs w:val="28"/>
          <w:lang w:val="kk-KZ"/>
        </w:rPr>
        <w:t>фактор</w:t>
      </w:r>
      <w:r w:rsidR="009E655E" w:rsidRPr="00871484">
        <w:rPr>
          <w:sz w:val="28"/>
          <w:szCs w:val="28"/>
          <w:lang w:val="kk-KZ"/>
        </w:rPr>
        <w:t xml:space="preserve"> </w:t>
      </w:r>
      <w:r w:rsidR="006547A1" w:rsidRPr="00871484">
        <w:rPr>
          <w:sz w:val="28"/>
          <w:szCs w:val="28"/>
          <w:lang w:val="kk-KZ"/>
        </w:rPr>
        <w:t>болмаған кезд</w:t>
      </w:r>
      <w:r w:rsidR="00A703E7" w:rsidRPr="00871484">
        <w:rPr>
          <w:sz w:val="28"/>
          <w:szCs w:val="28"/>
          <w:lang w:val="kk-KZ"/>
        </w:rPr>
        <w:t>е, немес</w:t>
      </w:r>
      <w:r w:rsidR="006547A1" w:rsidRPr="00871484">
        <w:rPr>
          <w:sz w:val="28"/>
          <w:szCs w:val="28"/>
          <w:lang w:val="kk-KZ"/>
        </w:rPr>
        <w:t>е</w:t>
      </w:r>
      <w:r w:rsidR="0018552E" w:rsidRPr="00871484">
        <w:rPr>
          <w:sz w:val="28"/>
          <w:szCs w:val="28"/>
          <w:lang w:val="kk-KZ"/>
        </w:rPr>
        <w:t>;</w:t>
      </w:r>
    </w:p>
    <w:p w:rsidR="0018552E" w:rsidRPr="00871484" w:rsidRDefault="000012A3" w:rsidP="0018552E">
      <w:pPr>
        <w:ind w:firstLine="709"/>
        <w:jc w:val="both"/>
        <w:divId w:val="1096631119"/>
        <w:rPr>
          <w:color w:val="auto"/>
          <w:sz w:val="28"/>
          <w:szCs w:val="28"/>
          <w:lang w:val="kk-KZ"/>
        </w:rPr>
      </w:pPr>
      <w:r w:rsidRPr="00871484">
        <w:rPr>
          <w:sz w:val="28"/>
          <w:szCs w:val="28"/>
          <w:lang w:val="kk-KZ"/>
        </w:rPr>
        <w:t xml:space="preserve">осы қаулының 1-тармағы бірінші бөлігінің </w:t>
      </w:r>
      <w:bookmarkStart w:id="23" w:name="sub1005150497"/>
      <w:r w:rsidR="0018552E" w:rsidRPr="00871484">
        <w:rPr>
          <w:color w:val="auto"/>
          <w:sz w:val="28"/>
          <w:szCs w:val="28"/>
          <w:lang w:val="kk-KZ"/>
        </w:rPr>
        <w:fldChar w:fldCharType="begin"/>
      </w:r>
      <w:r w:rsidR="0018552E" w:rsidRPr="00871484">
        <w:rPr>
          <w:color w:val="auto"/>
          <w:sz w:val="28"/>
          <w:szCs w:val="28"/>
          <w:lang w:val="kk-KZ"/>
        </w:rPr>
        <w:instrText xml:space="preserve"> HYPERLINK "jl:32387660.105.1005150497_4" \o "Постановление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(с изменениями и дополнениями по состоянию на 22.12.2017 г.)" </w:instrText>
      </w:r>
      <w:r w:rsidR="0018552E" w:rsidRPr="00871484">
        <w:rPr>
          <w:color w:val="auto"/>
          <w:sz w:val="28"/>
          <w:szCs w:val="28"/>
          <w:lang w:val="kk-KZ"/>
        </w:rPr>
        <w:fldChar w:fldCharType="separate"/>
      </w:r>
      <w:r w:rsidR="0018552E" w:rsidRPr="00871484">
        <w:rPr>
          <w:color w:val="auto"/>
          <w:sz w:val="28"/>
          <w:szCs w:val="28"/>
          <w:lang w:val="kk-KZ"/>
        </w:rPr>
        <w:t>5)</w:t>
      </w:r>
      <w:r w:rsidR="0018552E" w:rsidRPr="00871484">
        <w:rPr>
          <w:color w:val="auto"/>
          <w:sz w:val="28"/>
          <w:szCs w:val="28"/>
          <w:lang w:val="kk-KZ"/>
        </w:rPr>
        <w:fldChar w:fldCharType="end"/>
      </w:r>
      <w:bookmarkEnd w:id="23"/>
      <w:r w:rsidR="0018552E" w:rsidRPr="00871484">
        <w:rPr>
          <w:color w:val="auto"/>
          <w:sz w:val="28"/>
          <w:szCs w:val="28"/>
          <w:lang w:val="kk-KZ"/>
        </w:rPr>
        <w:t xml:space="preserve"> </w:t>
      </w:r>
      <w:r w:rsidR="005C262A" w:rsidRPr="00871484">
        <w:rPr>
          <w:sz w:val="28"/>
          <w:szCs w:val="28"/>
          <w:lang w:val="kk-KZ"/>
        </w:rPr>
        <w:t>тармақшасында көзделген фактор анықталған кезде</w:t>
      </w:r>
      <w:r w:rsidR="0018552E" w:rsidRPr="00871484">
        <w:rPr>
          <w:color w:val="auto"/>
          <w:sz w:val="28"/>
          <w:szCs w:val="28"/>
          <w:lang w:val="kk-KZ"/>
        </w:rPr>
        <w:t>;</w:t>
      </w:r>
    </w:p>
    <w:p w:rsidR="00AB25AF" w:rsidRPr="00871484" w:rsidRDefault="00A703E7" w:rsidP="00E37B22">
      <w:pPr>
        <w:ind w:firstLine="709"/>
        <w:jc w:val="both"/>
        <w:divId w:val="1096631119"/>
        <w:rPr>
          <w:rStyle w:val="s0"/>
          <w:color w:val="auto"/>
          <w:sz w:val="28"/>
          <w:szCs w:val="28"/>
          <w:lang w:val="kk-KZ"/>
        </w:rPr>
      </w:pPr>
      <w:r w:rsidRPr="00871484">
        <w:rPr>
          <w:sz w:val="28"/>
          <w:szCs w:val="28"/>
          <w:lang w:val="kk-KZ"/>
        </w:rPr>
        <w:t xml:space="preserve">2) </w:t>
      </w:r>
      <w:r w:rsidR="00516320" w:rsidRPr="00871484">
        <w:rPr>
          <w:rStyle w:val="s0"/>
          <w:color w:val="auto"/>
          <w:sz w:val="28"/>
          <w:szCs w:val="28"/>
          <w:lang w:val="kk-KZ"/>
        </w:rPr>
        <w:t xml:space="preserve">уәкілетті органның стрестік сценарийлері бойынша жыл сайын жүргізілетін стресс-тестілеу нәтижелері бойынша </w:t>
      </w:r>
      <w:r w:rsidR="003E5F0E" w:rsidRPr="00871484">
        <w:rPr>
          <w:sz w:val="28"/>
          <w:szCs w:val="28"/>
          <w:lang w:val="kk-KZ"/>
        </w:rPr>
        <w:t xml:space="preserve">осы қаулының 1-тармағы бірінші бөлігінің </w:t>
      </w:r>
      <w:r w:rsidR="00B37F2B" w:rsidRPr="00871484">
        <w:rPr>
          <w:sz w:val="28"/>
          <w:szCs w:val="28"/>
          <w:lang w:val="kk-KZ"/>
        </w:rPr>
        <w:t xml:space="preserve">1), 2), 7) және </w:t>
      </w:r>
      <w:r w:rsidR="003E5F0E" w:rsidRPr="00871484">
        <w:rPr>
          <w:rStyle w:val="s0"/>
          <w:color w:val="auto"/>
          <w:sz w:val="28"/>
          <w:szCs w:val="28"/>
          <w:lang w:val="kk-KZ"/>
        </w:rPr>
        <w:t>9)</w:t>
      </w:r>
      <w:r w:rsidR="008D36A4" w:rsidRPr="00871484">
        <w:rPr>
          <w:sz w:val="28"/>
          <w:szCs w:val="28"/>
          <w:lang w:val="kk-KZ"/>
        </w:rPr>
        <w:t xml:space="preserve"> тармақша</w:t>
      </w:r>
      <w:r w:rsidR="00B37F2B" w:rsidRPr="00871484">
        <w:rPr>
          <w:sz w:val="28"/>
          <w:szCs w:val="28"/>
          <w:lang w:val="kk-KZ"/>
        </w:rPr>
        <w:t>лар</w:t>
      </w:r>
      <w:r w:rsidR="00516320" w:rsidRPr="00871484">
        <w:rPr>
          <w:sz w:val="28"/>
          <w:szCs w:val="28"/>
          <w:lang w:val="kk-KZ"/>
        </w:rPr>
        <w:t>ында көзделген</w:t>
      </w:r>
      <w:r w:rsidR="008D36A4" w:rsidRPr="00871484">
        <w:rPr>
          <w:sz w:val="28"/>
          <w:szCs w:val="28"/>
          <w:lang w:val="kk-KZ"/>
        </w:rPr>
        <w:t xml:space="preserve"> </w:t>
      </w:r>
      <w:r w:rsidR="00516320" w:rsidRPr="00871484">
        <w:rPr>
          <w:sz w:val="28"/>
          <w:szCs w:val="28"/>
          <w:lang w:val="kk-KZ"/>
        </w:rPr>
        <w:t>фактор</w:t>
      </w:r>
      <w:r w:rsidR="00A377BE" w:rsidRPr="00871484">
        <w:rPr>
          <w:sz w:val="28"/>
          <w:szCs w:val="28"/>
          <w:lang w:val="kk-KZ"/>
        </w:rPr>
        <w:t>лар</w:t>
      </w:r>
      <w:r w:rsidR="00516320" w:rsidRPr="00871484">
        <w:rPr>
          <w:rStyle w:val="s0"/>
          <w:color w:val="auto"/>
          <w:sz w:val="28"/>
          <w:szCs w:val="28"/>
          <w:lang w:val="kk-KZ"/>
        </w:rPr>
        <w:t xml:space="preserve"> </w:t>
      </w:r>
      <w:r w:rsidR="003E5F0E" w:rsidRPr="00871484">
        <w:rPr>
          <w:rStyle w:val="s0"/>
          <w:color w:val="auto"/>
          <w:sz w:val="28"/>
          <w:szCs w:val="28"/>
          <w:lang w:val="kk-KZ"/>
        </w:rPr>
        <w:t xml:space="preserve">анықталған </w:t>
      </w:r>
      <w:r w:rsidR="00A377BE" w:rsidRPr="00871484">
        <w:rPr>
          <w:sz w:val="28"/>
          <w:szCs w:val="28"/>
          <w:lang w:val="kk-KZ"/>
        </w:rPr>
        <w:t>кезде</w:t>
      </w:r>
      <w:r w:rsidR="00AB25AF" w:rsidRPr="00871484">
        <w:rPr>
          <w:rStyle w:val="s0"/>
          <w:color w:val="auto"/>
          <w:sz w:val="28"/>
          <w:szCs w:val="28"/>
          <w:lang w:val="kk-KZ"/>
        </w:rPr>
        <w:t>;</w:t>
      </w:r>
    </w:p>
    <w:p w:rsidR="00630E8F" w:rsidRPr="00871484" w:rsidRDefault="00FE26BB" w:rsidP="00AB25AF">
      <w:pPr>
        <w:ind w:firstLine="709"/>
        <w:jc w:val="both"/>
        <w:divId w:val="1096631119"/>
        <w:rPr>
          <w:sz w:val="28"/>
          <w:szCs w:val="28"/>
          <w:lang w:val="kk-KZ"/>
        </w:rPr>
      </w:pPr>
      <w:r w:rsidRPr="00871484">
        <w:rPr>
          <w:sz w:val="28"/>
          <w:szCs w:val="28"/>
          <w:lang w:val="kk-KZ"/>
        </w:rPr>
        <w:t xml:space="preserve">3) </w:t>
      </w:r>
      <w:r w:rsidR="00630E8F" w:rsidRPr="00871484">
        <w:rPr>
          <w:sz w:val="28"/>
          <w:szCs w:val="28"/>
          <w:lang w:val="kk-KZ"/>
        </w:rPr>
        <w:t xml:space="preserve">тиісінше </w:t>
      </w:r>
      <w:r w:rsidR="00F77536" w:rsidRPr="00871484">
        <w:rPr>
          <w:sz w:val="28"/>
          <w:szCs w:val="28"/>
          <w:lang w:val="kk-KZ"/>
        </w:rPr>
        <w:t xml:space="preserve">өтімділік коэффициенттерін және </w:t>
      </w:r>
      <w:r w:rsidR="00435B97" w:rsidRPr="00871484">
        <w:rPr>
          <w:rStyle w:val="s0"/>
          <w:color w:val="auto"/>
          <w:sz w:val="28"/>
          <w:szCs w:val="28"/>
          <w:lang w:val="kk-KZ"/>
        </w:rPr>
        <w:t xml:space="preserve">меншікті капитал жеткіліктілігі коэффициенттерін </w:t>
      </w:r>
      <w:r w:rsidR="000F382C" w:rsidRPr="00871484">
        <w:rPr>
          <w:rStyle w:val="s0"/>
          <w:color w:val="auto"/>
          <w:sz w:val="28"/>
          <w:szCs w:val="28"/>
          <w:lang w:val="kk-KZ"/>
        </w:rPr>
        <w:t xml:space="preserve">бұзуға байланысты </w:t>
      </w:r>
      <w:r w:rsidR="00EA4B15" w:rsidRPr="00871484">
        <w:rPr>
          <w:sz w:val="28"/>
          <w:szCs w:val="28"/>
          <w:lang w:val="kk-KZ"/>
        </w:rPr>
        <w:t xml:space="preserve">қолданылған </w:t>
      </w:r>
      <w:r w:rsidR="000F382C" w:rsidRPr="00871484">
        <w:rPr>
          <w:sz w:val="28"/>
          <w:szCs w:val="28"/>
          <w:lang w:val="kk-KZ"/>
        </w:rPr>
        <w:t xml:space="preserve">қаржылық </w:t>
      </w:r>
      <w:r w:rsidR="000F382C" w:rsidRPr="00871484">
        <w:rPr>
          <w:sz w:val="28"/>
          <w:szCs w:val="28"/>
          <w:lang w:val="kk-KZ"/>
        </w:rPr>
        <w:lastRenderedPageBreak/>
        <w:t xml:space="preserve">жағдайды жақсарту және (немесе) </w:t>
      </w:r>
      <w:r w:rsidR="000F382C" w:rsidRPr="00871484">
        <w:rPr>
          <w:rStyle w:val="s0"/>
          <w:color w:val="auto"/>
          <w:sz w:val="28"/>
          <w:szCs w:val="28"/>
          <w:lang w:val="kk-KZ"/>
        </w:rPr>
        <w:t xml:space="preserve">банктің </w:t>
      </w:r>
      <w:r w:rsidR="00EA4B15" w:rsidRPr="00871484">
        <w:rPr>
          <w:sz w:val="28"/>
          <w:szCs w:val="28"/>
          <w:lang w:val="kk-KZ"/>
        </w:rPr>
        <w:t>тәуекелдерін барынша азайту жөніндегі шаралар шеңберінде</w:t>
      </w:r>
      <w:r w:rsidR="003A2348" w:rsidRPr="00871484">
        <w:rPr>
          <w:sz w:val="28"/>
          <w:szCs w:val="28"/>
          <w:lang w:val="kk-KZ"/>
        </w:rPr>
        <w:t xml:space="preserve"> уәкілетті органның қойған талаптарын банктің орындау, барлық банктік</w:t>
      </w:r>
      <w:r w:rsidR="009B63C7" w:rsidRPr="00871484">
        <w:rPr>
          <w:sz w:val="28"/>
          <w:szCs w:val="28"/>
          <w:lang w:val="kk-KZ"/>
        </w:rPr>
        <w:t xml:space="preserve"> және өзге де операцияларды жүргізуге берілген лицензияның қолданылуын тоқтата тұру кезеңінде </w:t>
      </w:r>
      <w:r w:rsidR="0029501F" w:rsidRPr="00871484">
        <w:rPr>
          <w:rStyle w:val="s0"/>
          <w:color w:val="auto"/>
          <w:sz w:val="28"/>
          <w:szCs w:val="28"/>
          <w:lang w:val="kk-KZ"/>
        </w:rPr>
        <w:t xml:space="preserve">осы қаулының 1-тармағы бірінші бөлігінің 1) және 9) тармақшаларында көзделген </w:t>
      </w:r>
      <w:r w:rsidR="0029501F" w:rsidRPr="00871484">
        <w:rPr>
          <w:sz w:val="28"/>
          <w:szCs w:val="28"/>
          <w:lang w:val="kk-KZ"/>
        </w:rPr>
        <w:t>факторлар анықталған кезде</w:t>
      </w:r>
      <w:r w:rsidR="0029501F" w:rsidRPr="00871484">
        <w:rPr>
          <w:color w:val="auto"/>
          <w:sz w:val="28"/>
          <w:szCs w:val="28"/>
          <w:lang w:val="kk-KZ"/>
        </w:rPr>
        <w:t xml:space="preserve">, сондай-ақ уәкілетті органға </w:t>
      </w:r>
      <w:r w:rsidR="0029501F" w:rsidRPr="00871484">
        <w:rPr>
          <w:sz w:val="28"/>
          <w:szCs w:val="28"/>
          <w:lang w:val="kk-KZ"/>
        </w:rPr>
        <w:t xml:space="preserve">банкті ерікті түрде </w:t>
      </w:r>
      <w:r w:rsidR="00B538DE" w:rsidRPr="00871484">
        <w:rPr>
          <w:sz w:val="28"/>
          <w:szCs w:val="28"/>
          <w:lang w:val="kk-KZ"/>
        </w:rPr>
        <w:t xml:space="preserve">қайта ұйымдастыруға немесе </w:t>
      </w:r>
      <w:r w:rsidR="0029501F" w:rsidRPr="00871484">
        <w:rPr>
          <w:sz w:val="28"/>
          <w:szCs w:val="28"/>
          <w:lang w:val="kk-KZ"/>
        </w:rPr>
        <w:t>таратуға</w:t>
      </w:r>
      <w:r w:rsidR="00B538DE" w:rsidRPr="00871484">
        <w:rPr>
          <w:sz w:val="28"/>
          <w:szCs w:val="28"/>
          <w:lang w:val="kk-KZ"/>
        </w:rPr>
        <w:t xml:space="preserve"> рұқсат алуға өтінішхат берілген жағдайда ұсынылмайды.</w:t>
      </w:r>
    </w:p>
    <w:p w:rsidR="00E37B22" w:rsidRPr="00871484" w:rsidRDefault="00D93255" w:rsidP="00E37B22">
      <w:pPr>
        <w:ind w:firstLine="709"/>
        <w:jc w:val="both"/>
        <w:divId w:val="1096631119"/>
        <w:rPr>
          <w:color w:val="auto"/>
          <w:sz w:val="28"/>
          <w:szCs w:val="28"/>
          <w:lang w:val="kk-KZ"/>
        </w:rPr>
      </w:pPr>
      <w:r w:rsidRPr="00871484">
        <w:rPr>
          <w:rStyle w:val="s0"/>
          <w:color w:val="auto"/>
          <w:sz w:val="28"/>
          <w:szCs w:val="28"/>
          <w:lang w:val="kk-KZ"/>
        </w:rPr>
        <w:t>7</w:t>
      </w:r>
      <w:r w:rsidR="00E37B22" w:rsidRPr="00871484">
        <w:rPr>
          <w:rStyle w:val="s0"/>
          <w:color w:val="auto"/>
          <w:sz w:val="28"/>
          <w:szCs w:val="28"/>
          <w:lang w:val="kk-KZ"/>
        </w:rPr>
        <w:t xml:space="preserve">. </w:t>
      </w:r>
      <w:r w:rsidR="00163300" w:rsidRPr="00871484">
        <w:rPr>
          <w:sz w:val="28"/>
          <w:szCs w:val="28"/>
          <w:lang w:val="kk-KZ"/>
        </w:rPr>
        <w:t>Іс-шаралар жоспарында көзделген</w:t>
      </w:r>
      <w:r w:rsidR="00163300" w:rsidRPr="00871484">
        <w:rPr>
          <w:rStyle w:val="s0"/>
          <w:color w:val="auto"/>
          <w:sz w:val="28"/>
          <w:szCs w:val="28"/>
          <w:lang w:val="kk-KZ"/>
        </w:rPr>
        <w:t xml:space="preserve"> ф</w:t>
      </w:r>
      <w:r w:rsidR="00772E72" w:rsidRPr="00871484">
        <w:rPr>
          <w:rStyle w:val="s0"/>
          <w:color w:val="auto"/>
          <w:sz w:val="28"/>
          <w:szCs w:val="28"/>
          <w:lang w:val="kk-KZ"/>
        </w:rPr>
        <w:t>акторды жақсарту шаралар</w:t>
      </w:r>
      <w:r w:rsidR="00163300" w:rsidRPr="00871484">
        <w:rPr>
          <w:rStyle w:val="s0"/>
          <w:color w:val="auto"/>
          <w:sz w:val="28"/>
          <w:szCs w:val="28"/>
          <w:lang w:val="kk-KZ"/>
        </w:rPr>
        <w:t>ы</w:t>
      </w:r>
      <w:r w:rsidR="00772E72" w:rsidRPr="00871484">
        <w:rPr>
          <w:rStyle w:val="s0"/>
          <w:color w:val="auto"/>
          <w:sz w:val="28"/>
          <w:szCs w:val="28"/>
          <w:lang w:val="kk-KZ"/>
        </w:rPr>
        <w:t xml:space="preserve"> мыналарға бағытталған</w:t>
      </w:r>
      <w:r w:rsidR="00E37B22" w:rsidRPr="00871484">
        <w:rPr>
          <w:rStyle w:val="s0"/>
          <w:color w:val="auto"/>
          <w:sz w:val="28"/>
          <w:szCs w:val="28"/>
          <w:lang w:val="kk-KZ"/>
        </w:rPr>
        <w:t>:</w:t>
      </w:r>
    </w:p>
    <w:p w:rsidR="00E37B22" w:rsidRPr="00871484" w:rsidRDefault="00C716DF" w:rsidP="00E37B22">
      <w:pPr>
        <w:ind w:firstLine="709"/>
        <w:jc w:val="both"/>
        <w:divId w:val="1096631119"/>
        <w:rPr>
          <w:color w:val="auto"/>
          <w:sz w:val="28"/>
          <w:szCs w:val="28"/>
          <w:lang w:val="kk-KZ"/>
        </w:rPr>
      </w:pPr>
      <w:r w:rsidRPr="00871484">
        <w:rPr>
          <w:rStyle w:val="s0"/>
          <w:color w:val="auto"/>
          <w:sz w:val="28"/>
          <w:szCs w:val="28"/>
          <w:lang w:val="kk-KZ"/>
        </w:rPr>
        <w:t xml:space="preserve">1) </w:t>
      </w:r>
      <w:r w:rsidR="00772E72" w:rsidRPr="00871484">
        <w:rPr>
          <w:rStyle w:val="s0"/>
          <w:color w:val="auto"/>
          <w:sz w:val="28"/>
          <w:szCs w:val="28"/>
          <w:lang w:val="kk-KZ"/>
        </w:rPr>
        <w:t>осы қаулының 1-тармағы бірінші бөлігінің 1) тармақшасында көзделген фактор бойынша</w:t>
      </w:r>
      <w:r w:rsidR="00E37B22" w:rsidRPr="00871484">
        <w:rPr>
          <w:rStyle w:val="s0"/>
          <w:color w:val="auto"/>
          <w:sz w:val="28"/>
          <w:szCs w:val="28"/>
          <w:lang w:val="kk-KZ"/>
        </w:rPr>
        <w:t>:</w:t>
      </w:r>
    </w:p>
    <w:p w:rsidR="00E37B22" w:rsidRPr="00871484" w:rsidRDefault="00EA451D" w:rsidP="00E37B22">
      <w:pPr>
        <w:ind w:firstLine="709"/>
        <w:jc w:val="both"/>
        <w:divId w:val="1096631119"/>
        <w:rPr>
          <w:color w:val="auto"/>
          <w:sz w:val="28"/>
          <w:szCs w:val="28"/>
          <w:lang w:val="kk-KZ"/>
        </w:rPr>
      </w:pPr>
      <w:r w:rsidRPr="00871484">
        <w:rPr>
          <w:rStyle w:val="s0"/>
          <w:color w:val="auto"/>
          <w:sz w:val="28"/>
          <w:szCs w:val="28"/>
          <w:lang w:val="kk-KZ"/>
        </w:rPr>
        <w:t>өтімділік коэффициенттерін</w:t>
      </w:r>
      <w:r w:rsidR="00E37B22" w:rsidRPr="00871484">
        <w:rPr>
          <w:rStyle w:val="s0"/>
          <w:color w:val="auto"/>
          <w:sz w:val="28"/>
          <w:szCs w:val="28"/>
          <w:lang w:val="kk-KZ"/>
        </w:rPr>
        <w:t>:</w:t>
      </w:r>
    </w:p>
    <w:p w:rsidR="00E37B22" w:rsidRPr="00871484" w:rsidRDefault="00EA451D" w:rsidP="00E37B22">
      <w:pPr>
        <w:ind w:firstLine="709"/>
        <w:jc w:val="both"/>
        <w:divId w:val="1096631119"/>
        <w:rPr>
          <w:color w:val="auto"/>
          <w:sz w:val="28"/>
          <w:szCs w:val="28"/>
          <w:lang w:val="kk-KZ"/>
        </w:rPr>
      </w:pPr>
      <w:r w:rsidRPr="00871484">
        <w:rPr>
          <w:rStyle w:val="s0"/>
          <w:color w:val="auto"/>
          <w:sz w:val="28"/>
          <w:szCs w:val="28"/>
          <w:lang w:val="kk-KZ"/>
        </w:rPr>
        <w:t xml:space="preserve">ағымдағы өтімділік коэффициенті k4-ті кемінде </w:t>
      </w:r>
      <w:r w:rsidR="00521333" w:rsidRPr="00871484">
        <w:rPr>
          <w:rStyle w:val="s0"/>
          <w:color w:val="auto"/>
          <w:sz w:val="28"/>
          <w:szCs w:val="28"/>
          <w:lang w:val="kk-KZ"/>
        </w:rPr>
        <w:t>0,4</w:t>
      </w:r>
      <w:r w:rsidR="00E37B22" w:rsidRPr="00871484">
        <w:rPr>
          <w:rStyle w:val="s0"/>
          <w:color w:val="auto"/>
          <w:sz w:val="28"/>
          <w:szCs w:val="28"/>
          <w:lang w:val="kk-KZ"/>
        </w:rPr>
        <w:t xml:space="preserve"> (ислам</w:t>
      </w:r>
      <w:r w:rsidRPr="00871484">
        <w:rPr>
          <w:rStyle w:val="s0"/>
          <w:color w:val="auto"/>
          <w:sz w:val="28"/>
          <w:szCs w:val="28"/>
          <w:lang w:val="kk-KZ"/>
        </w:rPr>
        <w:t xml:space="preserve"> </w:t>
      </w:r>
      <w:r w:rsidR="00E37B22" w:rsidRPr="00871484">
        <w:rPr>
          <w:rStyle w:val="s0"/>
          <w:color w:val="auto"/>
          <w:sz w:val="28"/>
          <w:szCs w:val="28"/>
          <w:lang w:val="kk-KZ"/>
        </w:rPr>
        <w:t>банк</w:t>
      </w:r>
      <w:r w:rsidRPr="00871484">
        <w:rPr>
          <w:rStyle w:val="s0"/>
          <w:color w:val="auto"/>
          <w:sz w:val="28"/>
          <w:szCs w:val="28"/>
          <w:lang w:val="kk-KZ"/>
        </w:rPr>
        <w:t>і үшін</w:t>
      </w:r>
      <w:r w:rsidR="00521333" w:rsidRPr="00871484">
        <w:rPr>
          <w:rStyle w:val="s0"/>
          <w:color w:val="auto"/>
          <w:sz w:val="28"/>
          <w:szCs w:val="28"/>
          <w:lang w:val="kk-KZ"/>
        </w:rPr>
        <w:t xml:space="preserve"> кемінде 1,1</w:t>
      </w:r>
      <w:r w:rsidR="00E37B22" w:rsidRPr="00871484">
        <w:rPr>
          <w:rStyle w:val="s0"/>
          <w:color w:val="auto"/>
          <w:sz w:val="28"/>
          <w:szCs w:val="28"/>
          <w:lang w:val="kk-KZ"/>
        </w:rPr>
        <w:t>);</w:t>
      </w:r>
    </w:p>
    <w:p w:rsidR="00E37B22" w:rsidRPr="00871484" w:rsidRDefault="002D353B" w:rsidP="00E37B22">
      <w:pPr>
        <w:ind w:firstLine="709"/>
        <w:jc w:val="both"/>
        <w:divId w:val="1096631119"/>
        <w:rPr>
          <w:color w:val="auto"/>
          <w:sz w:val="28"/>
          <w:szCs w:val="28"/>
          <w:lang w:val="kk-KZ"/>
        </w:rPr>
      </w:pPr>
      <w:r w:rsidRPr="00871484">
        <w:rPr>
          <w:rStyle w:val="s0"/>
          <w:color w:val="auto"/>
          <w:sz w:val="28"/>
          <w:szCs w:val="28"/>
          <w:lang w:val="kk-KZ"/>
        </w:rPr>
        <w:t xml:space="preserve">мерзімді өтімділік коэффициенті k4-1-ді кемінде </w:t>
      </w:r>
      <w:r w:rsidR="00E37B22" w:rsidRPr="00871484">
        <w:rPr>
          <w:rStyle w:val="s0"/>
          <w:color w:val="auto"/>
          <w:sz w:val="28"/>
          <w:szCs w:val="28"/>
          <w:lang w:val="kk-KZ"/>
        </w:rPr>
        <w:t>1,1;</w:t>
      </w:r>
    </w:p>
    <w:p w:rsidR="00E37B22" w:rsidRPr="00871484" w:rsidRDefault="002D353B" w:rsidP="00E37B22">
      <w:pPr>
        <w:ind w:firstLine="709"/>
        <w:jc w:val="both"/>
        <w:divId w:val="1096631119"/>
        <w:rPr>
          <w:color w:val="auto"/>
          <w:sz w:val="28"/>
          <w:szCs w:val="28"/>
          <w:lang w:val="kk-KZ"/>
        </w:rPr>
      </w:pPr>
      <w:r w:rsidRPr="00871484">
        <w:rPr>
          <w:rStyle w:val="s0"/>
          <w:color w:val="auto"/>
          <w:sz w:val="28"/>
          <w:szCs w:val="28"/>
          <w:lang w:val="kk-KZ"/>
        </w:rPr>
        <w:t>мерзімді өтімділік коэффициенті k4-2-ні кемінде</w:t>
      </w:r>
      <w:r w:rsidR="00E37B22" w:rsidRPr="00871484">
        <w:rPr>
          <w:rStyle w:val="s0"/>
          <w:color w:val="auto"/>
          <w:sz w:val="28"/>
          <w:szCs w:val="28"/>
          <w:lang w:val="kk-KZ"/>
        </w:rPr>
        <w:t xml:space="preserve"> 1;</w:t>
      </w:r>
    </w:p>
    <w:p w:rsidR="00E37B22" w:rsidRPr="00871484" w:rsidRDefault="002D353B" w:rsidP="00E37B22">
      <w:pPr>
        <w:ind w:firstLine="709"/>
        <w:jc w:val="both"/>
        <w:divId w:val="1096631119"/>
        <w:rPr>
          <w:color w:val="auto"/>
          <w:sz w:val="28"/>
          <w:szCs w:val="28"/>
          <w:lang w:val="kk-KZ"/>
        </w:rPr>
      </w:pPr>
      <w:r w:rsidRPr="00871484">
        <w:rPr>
          <w:rStyle w:val="s0"/>
          <w:color w:val="auto"/>
          <w:sz w:val="28"/>
          <w:szCs w:val="28"/>
          <w:lang w:val="kk-KZ"/>
        </w:rPr>
        <w:t xml:space="preserve">мерзімді өтімділік коэффициенті k4-3-ті кемінде </w:t>
      </w:r>
      <w:r w:rsidR="00E37B22" w:rsidRPr="00871484">
        <w:rPr>
          <w:rStyle w:val="s0"/>
          <w:color w:val="auto"/>
          <w:sz w:val="28"/>
          <w:szCs w:val="28"/>
          <w:lang w:val="kk-KZ"/>
        </w:rPr>
        <w:t>0,9;</w:t>
      </w:r>
    </w:p>
    <w:p w:rsidR="00E37B22" w:rsidRPr="00871484" w:rsidRDefault="002D353B" w:rsidP="00E37B22">
      <w:pPr>
        <w:ind w:firstLine="709"/>
        <w:jc w:val="both"/>
        <w:divId w:val="1096631119"/>
        <w:rPr>
          <w:color w:val="auto"/>
          <w:sz w:val="28"/>
          <w:szCs w:val="28"/>
          <w:lang w:val="kk-KZ"/>
        </w:rPr>
      </w:pPr>
      <w:r w:rsidRPr="00871484">
        <w:rPr>
          <w:rStyle w:val="s0"/>
          <w:color w:val="auto"/>
          <w:sz w:val="28"/>
          <w:szCs w:val="28"/>
          <w:lang w:val="kk-KZ"/>
        </w:rPr>
        <w:t xml:space="preserve">мерзімді валюталық өтімділік коэффициенті k4-4-ті кемінде </w:t>
      </w:r>
      <w:r w:rsidR="00E37B22" w:rsidRPr="00871484">
        <w:rPr>
          <w:rStyle w:val="s0"/>
          <w:color w:val="auto"/>
          <w:sz w:val="28"/>
          <w:szCs w:val="28"/>
          <w:lang w:val="kk-KZ"/>
        </w:rPr>
        <w:t>1,1;</w:t>
      </w:r>
    </w:p>
    <w:p w:rsidR="00E37B22" w:rsidRPr="00871484" w:rsidRDefault="002D353B" w:rsidP="00E37B22">
      <w:pPr>
        <w:ind w:firstLine="709"/>
        <w:jc w:val="both"/>
        <w:divId w:val="1096631119"/>
        <w:rPr>
          <w:color w:val="auto"/>
          <w:sz w:val="28"/>
          <w:szCs w:val="28"/>
          <w:lang w:val="kk-KZ"/>
        </w:rPr>
      </w:pPr>
      <w:r w:rsidRPr="00871484">
        <w:rPr>
          <w:rStyle w:val="s0"/>
          <w:color w:val="auto"/>
          <w:sz w:val="28"/>
          <w:szCs w:val="28"/>
          <w:lang w:val="kk-KZ"/>
        </w:rPr>
        <w:t xml:space="preserve">мерзімді валюталық өтімділік коэффициенті k4-5-ті кемінде </w:t>
      </w:r>
      <w:r w:rsidR="00E37B22" w:rsidRPr="00871484">
        <w:rPr>
          <w:rStyle w:val="s0"/>
          <w:color w:val="auto"/>
          <w:sz w:val="28"/>
          <w:szCs w:val="28"/>
          <w:lang w:val="kk-KZ"/>
        </w:rPr>
        <w:t>1;</w:t>
      </w:r>
    </w:p>
    <w:p w:rsidR="00E37B22" w:rsidRPr="00871484" w:rsidRDefault="002D353B" w:rsidP="00E37B22">
      <w:pPr>
        <w:ind w:firstLine="709"/>
        <w:jc w:val="both"/>
        <w:divId w:val="1096631119"/>
        <w:rPr>
          <w:color w:val="auto"/>
          <w:sz w:val="28"/>
          <w:szCs w:val="28"/>
          <w:lang w:val="kk-KZ"/>
        </w:rPr>
      </w:pPr>
      <w:r w:rsidRPr="00871484">
        <w:rPr>
          <w:rStyle w:val="s0"/>
          <w:color w:val="auto"/>
          <w:sz w:val="28"/>
          <w:szCs w:val="28"/>
          <w:lang w:val="kk-KZ"/>
        </w:rPr>
        <w:t>мерзімді валюталық өтімділік коэффициенті k4-6-ны кемінде 0,9 деңгейіне дейін жеткізу</w:t>
      </w:r>
      <w:r w:rsidR="00E37B22" w:rsidRPr="00871484">
        <w:rPr>
          <w:rStyle w:val="s0"/>
          <w:color w:val="auto"/>
          <w:sz w:val="28"/>
          <w:szCs w:val="28"/>
          <w:lang w:val="kk-KZ"/>
        </w:rPr>
        <w:t>;</w:t>
      </w:r>
    </w:p>
    <w:p w:rsidR="00E37B22" w:rsidRPr="00871484" w:rsidRDefault="00521333" w:rsidP="00E37B22">
      <w:pPr>
        <w:ind w:firstLine="709"/>
        <w:jc w:val="both"/>
        <w:divId w:val="1096631119"/>
        <w:rPr>
          <w:color w:val="auto"/>
          <w:sz w:val="28"/>
          <w:szCs w:val="28"/>
          <w:lang w:val="kk-KZ"/>
        </w:rPr>
      </w:pPr>
      <w:r w:rsidRPr="00871484">
        <w:rPr>
          <w:rStyle w:val="s0"/>
          <w:color w:val="auto"/>
          <w:sz w:val="28"/>
          <w:szCs w:val="28"/>
          <w:lang w:val="kk-KZ"/>
        </w:rPr>
        <w:t xml:space="preserve">2) </w:t>
      </w:r>
      <w:r w:rsidR="009A78B4" w:rsidRPr="00871484">
        <w:rPr>
          <w:rStyle w:val="s0"/>
          <w:color w:val="auto"/>
          <w:sz w:val="28"/>
          <w:szCs w:val="28"/>
          <w:lang w:val="kk-KZ"/>
        </w:rPr>
        <w:t>осы қаулының 1-тармағы бірінші бөлігінің 3) тармақшасында көзделген фактор бойынша</w:t>
      </w:r>
      <w:r w:rsidR="00C75916" w:rsidRPr="00871484">
        <w:rPr>
          <w:rStyle w:val="s0"/>
          <w:color w:val="auto"/>
          <w:sz w:val="28"/>
          <w:szCs w:val="28"/>
          <w:lang w:val="kk-KZ"/>
        </w:rPr>
        <w:t xml:space="preserve"> - </w:t>
      </w:r>
      <w:r w:rsidR="00C927CB" w:rsidRPr="00871484">
        <w:rPr>
          <w:rStyle w:val="s0"/>
          <w:color w:val="auto"/>
          <w:sz w:val="28"/>
          <w:szCs w:val="28"/>
          <w:lang w:val="kk-KZ"/>
        </w:rPr>
        <w:t>меншікті капиталдағы таза жіктелген қарыздардың үлесін 80 (сексен) пайыздан аспайтын деңгейге дейін жеткізу</w:t>
      </w:r>
      <w:r w:rsidR="00E37B22" w:rsidRPr="00871484">
        <w:rPr>
          <w:rStyle w:val="s0"/>
          <w:color w:val="auto"/>
          <w:sz w:val="28"/>
          <w:szCs w:val="28"/>
          <w:lang w:val="kk-KZ"/>
        </w:rPr>
        <w:t>;</w:t>
      </w:r>
    </w:p>
    <w:p w:rsidR="008D5251" w:rsidRPr="00871484" w:rsidRDefault="00C75916" w:rsidP="008D5251">
      <w:pPr>
        <w:ind w:firstLine="709"/>
        <w:jc w:val="both"/>
        <w:divId w:val="1096631119"/>
        <w:rPr>
          <w:color w:val="auto"/>
          <w:sz w:val="28"/>
          <w:szCs w:val="28"/>
          <w:lang w:val="kk-KZ"/>
        </w:rPr>
      </w:pPr>
      <w:r w:rsidRPr="00871484">
        <w:rPr>
          <w:sz w:val="28"/>
          <w:szCs w:val="28"/>
          <w:lang w:val="kk-KZ"/>
        </w:rPr>
        <w:t xml:space="preserve">3) </w:t>
      </w:r>
      <w:r w:rsidR="003C63E8" w:rsidRPr="00871484">
        <w:rPr>
          <w:sz w:val="28"/>
          <w:szCs w:val="28"/>
          <w:lang w:val="kk-KZ"/>
        </w:rPr>
        <w:t>осы қаулының 1-тармағы бірінші бөлігінің 5) тармақшасында көзделген фактор болмаған кезде</w:t>
      </w:r>
      <w:r w:rsidR="003C63E8" w:rsidRPr="00871484">
        <w:rPr>
          <w:color w:val="auto"/>
          <w:sz w:val="28"/>
          <w:szCs w:val="28"/>
          <w:lang w:val="kk-KZ"/>
        </w:rPr>
        <w:t xml:space="preserve"> </w:t>
      </w:r>
      <w:r w:rsidR="003C63E8" w:rsidRPr="00871484">
        <w:rPr>
          <w:sz w:val="28"/>
          <w:szCs w:val="28"/>
          <w:lang w:val="kk-KZ"/>
        </w:rPr>
        <w:t xml:space="preserve">осы қаулының 1-тармағы бірінші бөлігінің </w:t>
      </w:r>
      <w:r w:rsidR="009C180A">
        <w:rPr>
          <w:sz w:val="28"/>
          <w:szCs w:val="28"/>
          <w:lang w:val="kk-KZ"/>
        </w:rPr>
        <w:br/>
      </w:r>
      <w:r w:rsidR="003C63E8" w:rsidRPr="00871484">
        <w:rPr>
          <w:sz w:val="28"/>
          <w:szCs w:val="28"/>
          <w:lang w:val="kk-KZ"/>
        </w:rPr>
        <w:t>2)  және 4) тармақшаларында көзделген факторлар бойынша</w:t>
      </w:r>
      <w:r w:rsidR="00CE0958" w:rsidRPr="00871484">
        <w:rPr>
          <w:color w:val="auto"/>
          <w:sz w:val="28"/>
          <w:szCs w:val="28"/>
          <w:lang w:val="kk-KZ"/>
        </w:rPr>
        <w:t xml:space="preserve"> - </w:t>
      </w:r>
      <w:r w:rsidR="006F40EB" w:rsidRPr="00871484">
        <w:rPr>
          <w:color w:val="auto"/>
          <w:sz w:val="28"/>
          <w:szCs w:val="28"/>
          <w:lang w:val="kk-KZ"/>
        </w:rPr>
        <w:t xml:space="preserve">банктің несие портфеліндегі жұмыс істемейтін қарыздардың үлесін </w:t>
      </w:r>
      <w:r w:rsidR="00A14392" w:rsidRPr="00871484">
        <w:rPr>
          <w:color w:val="auto"/>
          <w:sz w:val="28"/>
          <w:szCs w:val="28"/>
          <w:lang w:val="kk-KZ"/>
        </w:rPr>
        <w:t>банктің несие портфелінің</w:t>
      </w:r>
      <w:r w:rsidR="006F40EB" w:rsidRPr="00871484">
        <w:rPr>
          <w:color w:val="auto"/>
          <w:sz w:val="28"/>
          <w:szCs w:val="28"/>
          <w:lang w:val="kk-KZ"/>
        </w:rPr>
        <w:t xml:space="preserve"> </w:t>
      </w:r>
      <w:r w:rsidR="00A14392" w:rsidRPr="00871484">
        <w:rPr>
          <w:color w:val="auto"/>
          <w:sz w:val="28"/>
          <w:szCs w:val="28"/>
          <w:lang w:val="kk-KZ"/>
        </w:rPr>
        <w:t xml:space="preserve">10 (он) пайызынан аспайтын </w:t>
      </w:r>
      <w:r w:rsidR="00A14392" w:rsidRPr="00871484">
        <w:rPr>
          <w:rStyle w:val="s0"/>
          <w:color w:val="auto"/>
          <w:sz w:val="28"/>
          <w:szCs w:val="28"/>
          <w:lang w:val="kk-KZ"/>
        </w:rPr>
        <w:t>деңгейге дейін жеткізу</w:t>
      </w:r>
      <w:r w:rsidR="0045305D" w:rsidRPr="00871484">
        <w:rPr>
          <w:color w:val="auto"/>
          <w:sz w:val="28"/>
          <w:szCs w:val="28"/>
          <w:lang w:val="kk-KZ"/>
        </w:rPr>
        <w:t>;</w:t>
      </w:r>
    </w:p>
    <w:p w:rsidR="00E6608A" w:rsidRPr="00871484" w:rsidRDefault="00E2653A" w:rsidP="00E6608A">
      <w:pPr>
        <w:ind w:firstLine="709"/>
        <w:jc w:val="both"/>
        <w:divId w:val="1096631119"/>
        <w:rPr>
          <w:color w:val="auto"/>
          <w:sz w:val="28"/>
          <w:szCs w:val="28"/>
          <w:lang w:val="kk-KZ"/>
        </w:rPr>
      </w:pPr>
      <w:r w:rsidRPr="00871484">
        <w:rPr>
          <w:sz w:val="28"/>
          <w:szCs w:val="28"/>
          <w:lang w:val="kk-KZ"/>
        </w:rPr>
        <w:t xml:space="preserve">4) </w:t>
      </w:r>
      <w:r w:rsidR="00FA09A1" w:rsidRPr="00871484">
        <w:rPr>
          <w:sz w:val="28"/>
          <w:szCs w:val="28"/>
          <w:lang w:val="kk-KZ"/>
        </w:rPr>
        <w:t xml:space="preserve">осы қаулының 1-тармағы бірінші бөлігінің </w:t>
      </w:r>
      <w:hyperlink r:id="rId11" w:tooltip="Постановление Правления Национального Банка Республики Казахстан от 29 февраля 2016 года № 69 " w:history="1">
        <w:r w:rsidR="00FA09A1" w:rsidRPr="00871484">
          <w:rPr>
            <w:color w:val="auto"/>
            <w:sz w:val="28"/>
            <w:szCs w:val="28"/>
            <w:lang w:val="kk-KZ"/>
          </w:rPr>
          <w:t>5)</w:t>
        </w:r>
      </w:hyperlink>
      <w:r w:rsidR="00FA09A1" w:rsidRPr="00871484">
        <w:rPr>
          <w:color w:val="auto"/>
          <w:sz w:val="28"/>
          <w:szCs w:val="28"/>
          <w:lang w:val="kk-KZ"/>
        </w:rPr>
        <w:t xml:space="preserve"> </w:t>
      </w:r>
      <w:r w:rsidR="00FA09A1" w:rsidRPr="00871484">
        <w:rPr>
          <w:sz w:val="28"/>
          <w:szCs w:val="28"/>
          <w:lang w:val="kk-KZ"/>
        </w:rPr>
        <w:t>тармақшасында көзделген фактор бойынша</w:t>
      </w:r>
      <w:r w:rsidRPr="00871484">
        <w:rPr>
          <w:rStyle w:val="s0"/>
          <w:color w:val="auto"/>
          <w:sz w:val="28"/>
          <w:szCs w:val="28"/>
          <w:lang w:val="kk-KZ"/>
        </w:rPr>
        <w:t xml:space="preserve"> - </w:t>
      </w:r>
      <w:r w:rsidR="00396B34" w:rsidRPr="00871484">
        <w:rPr>
          <w:rStyle w:val="s0"/>
          <w:color w:val="auto"/>
          <w:sz w:val="28"/>
          <w:szCs w:val="28"/>
          <w:lang w:val="kk-KZ"/>
        </w:rPr>
        <w:t>негізгі борыш және (немесе) есептелген сыйақы бойынша күнтізбелік 90 (тоқсан) күннен астам мерзімі өткен берешегі бар қарыздар</w:t>
      </w:r>
      <w:r w:rsidR="00DD3FC1" w:rsidRPr="00871484">
        <w:rPr>
          <w:rStyle w:val="s0"/>
          <w:color w:val="auto"/>
          <w:sz w:val="28"/>
          <w:szCs w:val="28"/>
          <w:lang w:val="kk-KZ"/>
        </w:rPr>
        <w:t>дың</w:t>
      </w:r>
      <w:r w:rsidR="00396B34" w:rsidRPr="00871484">
        <w:rPr>
          <w:rStyle w:val="s0"/>
          <w:color w:val="auto"/>
          <w:sz w:val="28"/>
          <w:szCs w:val="28"/>
          <w:lang w:val="kk-KZ"/>
        </w:rPr>
        <w:t xml:space="preserve"> банктің несие портфелінің жалпы көлемі</w:t>
      </w:r>
      <w:r w:rsidR="00DD3FC1" w:rsidRPr="00871484">
        <w:rPr>
          <w:rStyle w:val="s0"/>
          <w:color w:val="auto"/>
          <w:sz w:val="28"/>
          <w:szCs w:val="28"/>
          <w:lang w:val="kk-KZ"/>
        </w:rPr>
        <w:t>не</w:t>
      </w:r>
      <w:r w:rsidR="00856ACB" w:rsidRPr="00871484">
        <w:rPr>
          <w:rStyle w:val="s0"/>
          <w:color w:val="auto"/>
          <w:sz w:val="28"/>
          <w:szCs w:val="28"/>
          <w:lang w:val="kk-KZ"/>
        </w:rPr>
        <w:t xml:space="preserve"> қатынасын</w:t>
      </w:r>
      <w:r w:rsidR="00DD3FC1" w:rsidRPr="00871484">
        <w:rPr>
          <w:rStyle w:val="s0"/>
          <w:color w:val="auto"/>
          <w:sz w:val="28"/>
          <w:szCs w:val="28"/>
          <w:lang w:val="kk-KZ"/>
        </w:rPr>
        <w:t xml:space="preserve"> несие портфелінің </w:t>
      </w:r>
      <w:r w:rsidR="0067388E" w:rsidRPr="00871484">
        <w:rPr>
          <w:rStyle w:val="s0"/>
          <w:color w:val="auto"/>
          <w:sz w:val="28"/>
          <w:szCs w:val="28"/>
          <w:lang w:val="kk-KZ"/>
        </w:rPr>
        <w:t>10 (он)</w:t>
      </w:r>
      <w:r w:rsidR="00DD3FC1" w:rsidRPr="00871484">
        <w:rPr>
          <w:rStyle w:val="s0"/>
          <w:color w:val="auto"/>
          <w:sz w:val="28"/>
          <w:szCs w:val="28"/>
          <w:lang w:val="kk-KZ"/>
        </w:rPr>
        <w:t xml:space="preserve"> </w:t>
      </w:r>
      <w:r w:rsidR="0067388E" w:rsidRPr="00871484">
        <w:rPr>
          <w:rStyle w:val="s0"/>
          <w:color w:val="auto"/>
          <w:sz w:val="28"/>
          <w:szCs w:val="28"/>
          <w:lang w:val="kk-KZ"/>
        </w:rPr>
        <w:t>пайызынан аз деңгейге дейін төменде</w:t>
      </w:r>
      <w:r w:rsidR="00856ACB" w:rsidRPr="00871484">
        <w:rPr>
          <w:rStyle w:val="s0"/>
          <w:color w:val="auto"/>
          <w:sz w:val="28"/>
          <w:szCs w:val="28"/>
          <w:lang w:val="kk-KZ"/>
        </w:rPr>
        <w:t>т</w:t>
      </w:r>
      <w:r w:rsidR="0067388E" w:rsidRPr="00871484">
        <w:rPr>
          <w:rStyle w:val="s0"/>
          <w:color w:val="auto"/>
          <w:sz w:val="28"/>
          <w:szCs w:val="28"/>
          <w:lang w:val="kk-KZ"/>
        </w:rPr>
        <w:t>у</w:t>
      </w:r>
      <w:r w:rsidR="008D5251" w:rsidRPr="00871484">
        <w:rPr>
          <w:color w:val="auto"/>
          <w:sz w:val="28"/>
          <w:szCs w:val="28"/>
          <w:lang w:val="kk-KZ"/>
        </w:rPr>
        <w:t>;</w:t>
      </w:r>
    </w:p>
    <w:p w:rsidR="00E37B22" w:rsidRPr="00871484" w:rsidRDefault="00856ACB" w:rsidP="00E37B22">
      <w:pPr>
        <w:ind w:firstLine="709"/>
        <w:jc w:val="both"/>
        <w:divId w:val="1096631119"/>
        <w:rPr>
          <w:color w:val="auto"/>
          <w:sz w:val="28"/>
          <w:szCs w:val="28"/>
          <w:lang w:val="kk-KZ"/>
        </w:rPr>
      </w:pPr>
      <w:r w:rsidRPr="00871484">
        <w:rPr>
          <w:rStyle w:val="s0"/>
          <w:color w:val="auto"/>
          <w:sz w:val="28"/>
          <w:szCs w:val="28"/>
          <w:lang w:val="kk-KZ"/>
        </w:rPr>
        <w:t xml:space="preserve">5) </w:t>
      </w:r>
      <w:r w:rsidR="00D220D1" w:rsidRPr="00871484">
        <w:rPr>
          <w:rStyle w:val="s0"/>
          <w:color w:val="auto"/>
          <w:sz w:val="28"/>
          <w:szCs w:val="28"/>
          <w:lang w:val="kk-KZ"/>
        </w:rPr>
        <w:t>осы қаулының 1-тармағы бірінші бөлігінің 6) тармақшасында көзделген фактор бойынша</w:t>
      </w:r>
      <w:r w:rsidRPr="00871484">
        <w:rPr>
          <w:rStyle w:val="s0"/>
          <w:color w:val="auto"/>
          <w:sz w:val="28"/>
          <w:szCs w:val="28"/>
          <w:lang w:val="kk-KZ"/>
        </w:rPr>
        <w:t xml:space="preserve"> - </w:t>
      </w:r>
      <w:r w:rsidR="00E43F24" w:rsidRPr="00871484">
        <w:rPr>
          <w:rStyle w:val="s0"/>
          <w:color w:val="auto"/>
          <w:sz w:val="28"/>
          <w:szCs w:val="28"/>
          <w:lang w:val="kk-KZ"/>
        </w:rPr>
        <w:t>жиынтық дебиторлық берешектегі жіктелген дебиторлық берешек үлесін 50 (елу) пайыздан аспайтын деңгейге дейін жеткізу</w:t>
      </w:r>
      <w:r w:rsidR="00E37B22" w:rsidRPr="00871484">
        <w:rPr>
          <w:rStyle w:val="s0"/>
          <w:color w:val="auto"/>
          <w:sz w:val="28"/>
          <w:szCs w:val="28"/>
          <w:lang w:val="kk-KZ"/>
        </w:rPr>
        <w:t>;</w:t>
      </w:r>
    </w:p>
    <w:p w:rsidR="00E37B22" w:rsidRPr="00871484" w:rsidRDefault="003D3874" w:rsidP="00E37B22">
      <w:pPr>
        <w:ind w:firstLine="709"/>
        <w:jc w:val="both"/>
        <w:divId w:val="1096631119"/>
        <w:rPr>
          <w:color w:val="auto"/>
          <w:sz w:val="28"/>
          <w:szCs w:val="28"/>
          <w:lang w:val="kk-KZ"/>
        </w:rPr>
      </w:pPr>
      <w:r w:rsidRPr="00871484">
        <w:rPr>
          <w:rStyle w:val="s0"/>
          <w:color w:val="auto"/>
          <w:sz w:val="28"/>
          <w:szCs w:val="28"/>
          <w:lang w:val="kk-KZ"/>
        </w:rPr>
        <w:t xml:space="preserve">6) </w:t>
      </w:r>
      <w:r w:rsidR="00C6448C" w:rsidRPr="00871484">
        <w:rPr>
          <w:rStyle w:val="s0"/>
          <w:color w:val="auto"/>
          <w:sz w:val="28"/>
          <w:szCs w:val="28"/>
          <w:lang w:val="kk-KZ"/>
        </w:rPr>
        <w:t>осы қаулының 1-тармағы бірінші бөлігінің 7) тармақшасында көзделген фактор бойынша</w:t>
      </w:r>
      <w:r w:rsidRPr="00871484">
        <w:rPr>
          <w:rStyle w:val="s0"/>
          <w:color w:val="auto"/>
          <w:sz w:val="28"/>
          <w:szCs w:val="28"/>
          <w:lang w:val="kk-KZ"/>
        </w:rPr>
        <w:t xml:space="preserve"> - </w:t>
      </w:r>
      <w:r w:rsidR="00A7566D" w:rsidRPr="00871484">
        <w:rPr>
          <w:rStyle w:val="s0"/>
          <w:color w:val="auto"/>
          <w:sz w:val="28"/>
          <w:szCs w:val="28"/>
          <w:lang w:val="kk-KZ"/>
        </w:rPr>
        <w:t>активтер рентабельділігі коэффициентін кемінде 0,2 (нөл бүтін оннан екі) пайыз деңгейіне дейін жеткізу</w:t>
      </w:r>
      <w:r w:rsidR="00E37B22" w:rsidRPr="00871484">
        <w:rPr>
          <w:rStyle w:val="s0"/>
          <w:color w:val="auto"/>
          <w:sz w:val="28"/>
          <w:szCs w:val="28"/>
          <w:lang w:val="kk-KZ"/>
        </w:rPr>
        <w:t>;</w:t>
      </w:r>
    </w:p>
    <w:p w:rsidR="00E37B22" w:rsidRPr="00871484" w:rsidRDefault="003D3874" w:rsidP="00E37B22">
      <w:pPr>
        <w:ind w:firstLine="709"/>
        <w:jc w:val="both"/>
        <w:divId w:val="1096631119"/>
        <w:rPr>
          <w:color w:val="auto"/>
          <w:sz w:val="28"/>
          <w:szCs w:val="28"/>
          <w:lang w:val="kk-KZ"/>
        </w:rPr>
      </w:pPr>
      <w:r w:rsidRPr="00871484">
        <w:rPr>
          <w:rStyle w:val="s0"/>
          <w:color w:val="auto"/>
          <w:sz w:val="28"/>
          <w:szCs w:val="28"/>
          <w:lang w:val="kk-KZ"/>
        </w:rPr>
        <w:t xml:space="preserve">7) </w:t>
      </w:r>
      <w:r w:rsidR="00A7566D" w:rsidRPr="00871484">
        <w:rPr>
          <w:rStyle w:val="s0"/>
          <w:color w:val="auto"/>
          <w:sz w:val="28"/>
          <w:szCs w:val="28"/>
          <w:lang w:val="kk-KZ"/>
        </w:rPr>
        <w:t>осы қаулының 1-тармағы бірінші бөлігінің 8) тармақшасында көзделген фактор бойынша</w:t>
      </w:r>
      <w:r w:rsidRPr="00871484">
        <w:rPr>
          <w:rStyle w:val="s0"/>
          <w:color w:val="auto"/>
          <w:sz w:val="28"/>
          <w:szCs w:val="28"/>
          <w:lang w:val="kk-KZ"/>
        </w:rPr>
        <w:t xml:space="preserve"> - </w:t>
      </w:r>
      <w:r w:rsidR="00E8547C" w:rsidRPr="00871484">
        <w:rPr>
          <w:rStyle w:val="s0"/>
          <w:color w:val="auto"/>
          <w:sz w:val="28"/>
          <w:szCs w:val="28"/>
          <w:lang w:val="kk-KZ"/>
        </w:rPr>
        <w:t>ұлттық валютамен өтеу коэффициентін кемінде 0,4</w:t>
      </w:r>
      <w:r w:rsidR="00E37B22" w:rsidRPr="00871484">
        <w:rPr>
          <w:rStyle w:val="s0"/>
          <w:color w:val="auto"/>
          <w:sz w:val="28"/>
          <w:szCs w:val="28"/>
          <w:lang w:val="kk-KZ"/>
        </w:rPr>
        <w:t xml:space="preserve"> (</w:t>
      </w:r>
      <w:r w:rsidR="00E8547C" w:rsidRPr="00871484">
        <w:rPr>
          <w:rStyle w:val="s0"/>
          <w:color w:val="auto"/>
          <w:sz w:val="28"/>
          <w:szCs w:val="28"/>
          <w:lang w:val="kk-KZ"/>
        </w:rPr>
        <w:t>нөл бүтін оннан төрт</w:t>
      </w:r>
      <w:r w:rsidR="00E37B22" w:rsidRPr="00871484">
        <w:rPr>
          <w:rStyle w:val="s0"/>
          <w:color w:val="auto"/>
          <w:sz w:val="28"/>
          <w:szCs w:val="28"/>
          <w:lang w:val="kk-KZ"/>
        </w:rPr>
        <w:t>)</w:t>
      </w:r>
      <w:r w:rsidR="00E8547C" w:rsidRPr="00871484">
        <w:rPr>
          <w:rStyle w:val="s0"/>
          <w:color w:val="auto"/>
          <w:sz w:val="28"/>
          <w:szCs w:val="28"/>
          <w:lang w:val="kk-KZ"/>
        </w:rPr>
        <w:t xml:space="preserve"> деңгейіне дейін жеткізу</w:t>
      </w:r>
      <w:r w:rsidR="00E37B22" w:rsidRPr="00871484">
        <w:rPr>
          <w:rStyle w:val="s0"/>
          <w:color w:val="auto"/>
          <w:sz w:val="28"/>
          <w:szCs w:val="28"/>
          <w:lang w:val="kk-KZ"/>
        </w:rPr>
        <w:t>;</w:t>
      </w:r>
    </w:p>
    <w:p w:rsidR="00E37B22" w:rsidRPr="00871484" w:rsidRDefault="003D3874" w:rsidP="001624B1">
      <w:pPr>
        <w:ind w:firstLine="709"/>
        <w:jc w:val="both"/>
        <w:divId w:val="1096631119"/>
        <w:rPr>
          <w:rStyle w:val="s0"/>
          <w:color w:val="auto"/>
          <w:sz w:val="28"/>
          <w:szCs w:val="28"/>
          <w:lang w:val="kk-KZ"/>
        </w:rPr>
      </w:pPr>
      <w:r w:rsidRPr="00871484">
        <w:rPr>
          <w:rStyle w:val="s0"/>
          <w:color w:val="auto"/>
          <w:sz w:val="28"/>
          <w:szCs w:val="28"/>
          <w:lang w:val="kk-KZ"/>
        </w:rPr>
        <w:lastRenderedPageBreak/>
        <w:t xml:space="preserve">8) </w:t>
      </w:r>
      <w:r w:rsidR="00C27B1B" w:rsidRPr="00871484">
        <w:rPr>
          <w:rStyle w:val="s0"/>
          <w:color w:val="auto"/>
          <w:sz w:val="28"/>
          <w:szCs w:val="28"/>
          <w:lang w:val="kk-KZ"/>
        </w:rPr>
        <w:t>осы қаулының 1-тармағы бірінші бөлігінің 9) тармақшасында көзделген фактор бойынша</w:t>
      </w:r>
      <w:r w:rsidRPr="00871484">
        <w:rPr>
          <w:rStyle w:val="s0"/>
          <w:color w:val="auto"/>
          <w:sz w:val="28"/>
          <w:szCs w:val="28"/>
          <w:lang w:val="kk-KZ"/>
        </w:rPr>
        <w:t xml:space="preserve"> - </w:t>
      </w:r>
      <w:r w:rsidR="001A6597" w:rsidRPr="00871484">
        <w:rPr>
          <w:rStyle w:val="s0"/>
          <w:color w:val="auto"/>
          <w:sz w:val="28"/>
          <w:szCs w:val="28"/>
          <w:lang w:val="kk-KZ"/>
        </w:rPr>
        <w:t xml:space="preserve">меншікті капитал жеткіліктілігі коэффициенттерінің (k1, k1-2, k2) мәндерін </w:t>
      </w:r>
      <w:r w:rsidR="003B7433" w:rsidRPr="00871484">
        <w:rPr>
          <w:rStyle w:val="s0"/>
          <w:color w:val="auto"/>
          <w:sz w:val="28"/>
          <w:szCs w:val="28"/>
          <w:lang w:val="kk-KZ"/>
        </w:rPr>
        <w:t xml:space="preserve">меншікті капиталдың </w:t>
      </w:r>
      <w:r w:rsidR="0022714A" w:rsidRPr="00871484">
        <w:rPr>
          <w:rStyle w:val="s0"/>
          <w:color w:val="auto"/>
          <w:sz w:val="28"/>
          <w:szCs w:val="28"/>
          <w:lang w:val="kk-KZ"/>
        </w:rPr>
        <w:t xml:space="preserve">Нормативтік құқықтық актілерді мемлекеттік тіркеу тізілімінде № 15886 болып тіркелген Қазақстан Республикасы Ұлттық Банкі Басқармасының 2017 жылғы </w:t>
      </w:r>
      <w:r w:rsidR="009C180A">
        <w:rPr>
          <w:rStyle w:val="s0"/>
          <w:color w:val="auto"/>
          <w:sz w:val="28"/>
          <w:szCs w:val="28"/>
          <w:lang w:val="kk-KZ"/>
        </w:rPr>
        <w:br/>
      </w:r>
      <w:r w:rsidR="0022714A" w:rsidRPr="00871484">
        <w:rPr>
          <w:rStyle w:val="s0"/>
          <w:color w:val="auto"/>
          <w:sz w:val="28"/>
          <w:szCs w:val="28"/>
          <w:lang w:val="kk-KZ"/>
        </w:rPr>
        <w:t xml:space="preserve">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w:t>
      </w:r>
      <w:r w:rsidR="006906FA" w:rsidRPr="00871484">
        <w:rPr>
          <w:rStyle w:val="s0"/>
          <w:color w:val="auto"/>
          <w:sz w:val="28"/>
          <w:szCs w:val="28"/>
          <w:lang w:val="kk-KZ"/>
        </w:rPr>
        <w:t xml:space="preserve">белгіленген </w:t>
      </w:r>
      <w:r w:rsidR="003B7433" w:rsidRPr="00871484">
        <w:rPr>
          <w:rStyle w:val="s0"/>
          <w:color w:val="auto"/>
          <w:sz w:val="28"/>
          <w:szCs w:val="28"/>
          <w:lang w:val="kk-KZ"/>
        </w:rPr>
        <w:t>буферлерін</w:t>
      </w:r>
      <w:r w:rsidR="00A42FD9" w:rsidRPr="00871484">
        <w:rPr>
          <w:rStyle w:val="s0"/>
          <w:color w:val="auto"/>
          <w:sz w:val="28"/>
          <w:szCs w:val="28"/>
          <w:lang w:val="kk-KZ"/>
        </w:rPr>
        <w:t xml:space="preserve"> және көрсетілген қаулымен бекітілген </w:t>
      </w:r>
      <w:r w:rsidR="00A42FD9" w:rsidRPr="00871484">
        <w:rPr>
          <w:sz w:val="28"/>
          <w:szCs w:val="28"/>
          <w:lang w:val="kk-KZ"/>
        </w:rPr>
        <w:t xml:space="preserve">Банктің (банк конгломератының) қаржылық жай-күйінің нашарлауына әсер ететін факторларды анықтау әдістемесінің 3-тармағы 9) тармақшасының екінші бөлігіне сәйкес есептелетін </w:t>
      </w:r>
      <w:r w:rsidR="00A42FD9" w:rsidRPr="00871484">
        <w:rPr>
          <w:rStyle w:val="s0"/>
          <w:color w:val="auto"/>
          <w:sz w:val="28"/>
          <w:szCs w:val="28"/>
          <w:lang w:val="kk-KZ"/>
        </w:rPr>
        <w:t>пайыздық үстемеақыны есептегенде меншікті капитал жеткіліктілігі коэффициенттерінің (k1, k1-2, k2) ең төменгі мәндерінің сомасына</w:t>
      </w:r>
      <w:r w:rsidR="001624B1" w:rsidRPr="00871484">
        <w:rPr>
          <w:rStyle w:val="s0"/>
          <w:color w:val="auto"/>
          <w:sz w:val="28"/>
          <w:szCs w:val="28"/>
          <w:lang w:val="kk-KZ"/>
        </w:rPr>
        <w:t xml:space="preserve"> дейі</w:t>
      </w:r>
      <w:r w:rsidR="00A42FD9" w:rsidRPr="00871484">
        <w:rPr>
          <w:rStyle w:val="s0"/>
          <w:color w:val="auto"/>
          <w:sz w:val="28"/>
          <w:szCs w:val="28"/>
          <w:lang w:val="kk-KZ"/>
        </w:rPr>
        <w:t xml:space="preserve">н </w:t>
      </w:r>
      <w:r w:rsidR="001624B1" w:rsidRPr="00871484">
        <w:rPr>
          <w:rStyle w:val="s0"/>
          <w:color w:val="auto"/>
          <w:sz w:val="28"/>
          <w:szCs w:val="28"/>
          <w:lang w:val="kk-KZ"/>
        </w:rPr>
        <w:t>жеткізу</w:t>
      </w:r>
      <w:r w:rsidR="00E37B22" w:rsidRPr="00871484">
        <w:rPr>
          <w:rStyle w:val="s0"/>
          <w:color w:val="auto"/>
          <w:sz w:val="28"/>
          <w:szCs w:val="28"/>
          <w:lang w:val="kk-KZ"/>
        </w:rPr>
        <w:t>.</w:t>
      </w:r>
    </w:p>
    <w:p w:rsidR="00396B34" w:rsidRPr="00871484" w:rsidRDefault="00D93255" w:rsidP="00396B34">
      <w:pPr>
        <w:ind w:firstLine="709"/>
        <w:jc w:val="both"/>
        <w:divId w:val="1096631119"/>
        <w:rPr>
          <w:color w:val="auto"/>
          <w:sz w:val="28"/>
          <w:szCs w:val="28"/>
          <w:lang w:val="kk-KZ"/>
        </w:rPr>
      </w:pPr>
      <w:bookmarkStart w:id="24" w:name="SUB500"/>
      <w:bookmarkStart w:id="25" w:name="SUB600"/>
      <w:bookmarkStart w:id="26" w:name="SUB700"/>
      <w:bookmarkStart w:id="27" w:name="SUB800"/>
      <w:bookmarkStart w:id="28" w:name="sub1005150499"/>
      <w:bookmarkStart w:id="29" w:name="sub1005150500"/>
      <w:bookmarkEnd w:id="21"/>
      <w:bookmarkEnd w:id="24"/>
      <w:bookmarkEnd w:id="25"/>
      <w:bookmarkEnd w:id="26"/>
      <w:bookmarkEnd w:id="27"/>
      <w:r w:rsidRPr="00871484">
        <w:rPr>
          <w:color w:val="auto"/>
          <w:sz w:val="28"/>
          <w:szCs w:val="28"/>
          <w:lang w:val="kk-KZ"/>
        </w:rPr>
        <w:t>8</w:t>
      </w:r>
      <w:r w:rsidR="008D5251" w:rsidRPr="00871484">
        <w:rPr>
          <w:color w:val="auto"/>
          <w:sz w:val="28"/>
          <w:szCs w:val="28"/>
          <w:lang w:val="kk-KZ"/>
        </w:rPr>
        <w:t>.</w:t>
      </w:r>
      <w:r w:rsidR="0045305D" w:rsidRPr="00871484">
        <w:rPr>
          <w:color w:val="auto"/>
          <w:sz w:val="28"/>
          <w:szCs w:val="28"/>
          <w:lang w:val="kk-KZ"/>
        </w:rPr>
        <w:t xml:space="preserve"> </w:t>
      </w:r>
      <w:bookmarkEnd w:id="28"/>
      <w:bookmarkEnd w:id="29"/>
      <w:r w:rsidR="003E6981" w:rsidRPr="00871484">
        <w:rPr>
          <w:color w:val="auto"/>
          <w:sz w:val="28"/>
          <w:szCs w:val="28"/>
          <w:lang w:val="kk-KZ"/>
        </w:rPr>
        <w:t xml:space="preserve">Алдағы күнтізбелік 12 (он екі) айдағы қатарынан соңғы күнтізбелік </w:t>
      </w:r>
      <w:r w:rsidR="009C180A">
        <w:rPr>
          <w:color w:val="auto"/>
          <w:sz w:val="28"/>
          <w:szCs w:val="28"/>
          <w:lang w:val="kk-KZ"/>
        </w:rPr>
        <w:br/>
      </w:r>
      <w:r w:rsidR="003E6981" w:rsidRPr="00871484">
        <w:rPr>
          <w:color w:val="auto"/>
          <w:sz w:val="28"/>
          <w:szCs w:val="28"/>
          <w:lang w:val="kk-KZ"/>
        </w:rPr>
        <w:t xml:space="preserve">6 (алты) айда осы қаулының 1-тармағы бірінші бөлігінің 2) және </w:t>
      </w:r>
      <w:r w:rsidR="0038648B">
        <w:rPr>
          <w:color w:val="auto"/>
          <w:sz w:val="28"/>
          <w:szCs w:val="28"/>
          <w:lang w:val="kk-KZ"/>
        </w:rPr>
        <w:br/>
      </w:r>
      <w:r w:rsidR="003E6981" w:rsidRPr="00871484">
        <w:rPr>
          <w:color w:val="auto"/>
          <w:sz w:val="28"/>
          <w:szCs w:val="28"/>
          <w:lang w:val="kk-KZ"/>
        </w:rPr>
        <w:t xml:space="preserve">4) тармақшаларында көзделген факторлардың өзгеру динамикасы жалғасқан кезде қалыптасатын негізгі борыш және (немесе) есептелген сыйақы бойынша күнтізбелік 90 (тоқсан) күннен астам мерзімі өткен берешегі бар қарыздардың </w:t>
      </w:r>
      <w:r w:rsidR="007948A0" w:rsidRPr="00871484">
        <w:rPr>
          <w:color w:val="auto"/>
          <w:sz w:val="28"/>
          <w:szCs w:val="28"/>
          <w:lang w:val="kk-KZ"/>
        </w:rPr>
        <w:t xml:space="preserve">банктің несие портфеліне қатынасының </w:t>
      </w:r>
      <w:r w:rsidR="001373D1" w:rsidRPr="00871484">
        <w:rPr>
          <w:color w:val="auto"/>
          <w:sz w:val="28"/>
          <w:szCs w:val="28"/>
          <w:lang w:val="kk-KZ"/>
        </w:rPr>
        <w:t>10 (он) пайыз деңгейге дейін асып кетуі б</w:t>
      </w:r>
      <w:r w:rsidR="00396B34" w:rsidRPr="00871484">
        <w:rPr>
          <w:color w:val="auto"/>
          <w:sz w:val="28"/>
          <w:szCs w:val="28"/>
          <w:lang w:val="kk-KZ"/>
        </w:rPr>
        <w:t>анктің несие портфелінің сапасына теріс әсер</w:t>
      </w:r>
      <w:r w:rsidR="003317D3" w:rsidRPr="00871484">
        <w:rPr>
          <w:color w:val="auto"/>
          <w:sz w:val="28"/>
          <w:szCs w:val="28"/>
          <w:lang w:val="kk-KZ"/>
        </w:rPr>
        <w:t xml:space="preserve"> етуі</w:t>
      </w:r>
      <w:r w:rsidR="00396B34" w:rsidRPr="00871484">
        <w:rPr>
          <w:color w:val="auto"/>
          <w:sz w:val="28"/>
          <w:szCs w:val="28"/>
          <w:lang w:val="kk-KZ"/>
        </w:rPr>
        <w:t xml:space="preserve"> </w:t>
      </w:r>
      <w:r w:rsidR="001373D1" w:rsidRPr="00871484">
        <w:rPr>
          <w:color w:val="auto"/>
          <w:sz w:val="28"/>
          <w:szCs w:val="28"/>
          <w:lang w:val="kk-KZ"/>
        </w:rPr>
        <w:t>болып табылады</w:t>
      </w:r>
      <w:r w:rsidR="00396B34" w:rsidRPr="00871484">
        <w:rPr>
          <w:color w:val="auto"/>
          <w:sz w:val="28"/>
          <w:szCs w:val="28"/>
          <w:lang w:val="kk-KZ"/>
        </w:rPr>
        <w:t>.</w:t>
      </w:r>
    </w:p>
    <w:p w:rsidR="00396B34" w:rsidRPr="00871484" w:rsidRDefault="00396B34" w:rsidP="00396B34">
      <w:pPr>
        <w:ind w:firstLine="709"/>
        <w:jc w:val="both"/>
        <w:divId w:val="1096631119"/>
        <w:rPr>
          <w:color w:val="auto"/>
          <w:sz w:val="28"/>
          <w:szCs w:val="28"/>
          <w:lang w:val="kk-KZ"/>
        </w:rPr>
      </w:pPr>
      <w:r w:rsidRPr="00871484">
        <w:rPr>
          <w:color w:val="auto"/>
          <w:sz w:val="28"/>
          <w:szCs w:val="28"/>
          <w:lang w:val="kk-KZ"/>
        </w:rPr>
        <w:t xml:space="preserve">Банктің несие портфелінің сапасына теріс әсер етуі </w:t>
      </w:r>
      <w:r w:rsidR="00086B89" w:rsidRPr="00871484">
        <w:rPr>
          <w:color w:val="auto"/>
          <w:sz w:val="28"/>
          <w:szCs w:val="28"/>
          <w:lang w:val="kk-KZ"/>
        </w:rPr>
        <w:t>б</w:t>
      </w:r>
      <w:r w:rsidRPr="00871484">
        <w:rPr>
          <w:color w:val="auto"/>
          <w:sz w:val="28"/>
          <w:szCs w:val="28"/>
          <w:lang w:val="kk-KZ"/>
        </w:rPr>
        <w:t>ылайша есептеледі:</w:t>
      </w:r>
    </w:p>
    <w:p w:rsidR="00396B34" w:rsidRPr="00871484" w:rsidRDefault="00396B34" w:rsidP="00396B34">
      <w:pPr>
        <w:ind w:firstLine="709"/>
        <w:jc w:val="both"/>
        <w:divId w:val="1096631119"/>
        <w:rPr>
          <w:color w:val="auto"/>
          <w:sz w:val="28"/>
          <w:szCs w:val="28"/>
          <w:lang w:val="kk-KZ"/>
        </w:rPr>
      </w:pPr>
      <w:r w:rsidRPr="00871484">
        <w:rPr>
          <w:color w:val="auto"/>
          <w:sz w:val="28"/>
          <w:szCs w:val="28"/>
          <w:lang w:val="kk-KZ"/>
        </w:rPr>
        <w:t>осы қаулының 1-тармағы бірінші бөлігінің 2) тармақшасының мақсат</w:t>
      </w:r>
      <w:r w:rsidR="00086B89" w:rsidRPr="00871484">
        <w:rPr>
          <w:color w:val="auto"/>
          <w:sz w:val="28"/>
          <w:szCs w:val="28"/>
          <w:lang w:val="kk-KZ"/>
        </w:rPr>
        <w:t>тар</w:t>
      </w:r>
      <w:r w:rsidRPr="00871484">
        <w:rPr>
          <w:color w:val="auto"/>
          <w:sz w:val="28"/>
          <w:szCs w:val="28"/>
          <w:lang w:val="kk-KZ"/>
        </w:rPr>
        <w:t>ы үшін</w:t>
      </w:r>
      <w:r w:rsidR="00EC3B66" w:rsidRPr="00871484">
        <w:rPr>
          <w:color w:val="auto"/>
          <w:sz w:val="28"/>
          <w:szCs w:val="28"/>
          <w:lang w:val="kk-KZ"/>
        </w:rPr>
        <w:t xml:space="preserve"> мынадай формула</w:t>
      </w:r>
      <w:r w:rsidR="000D5276" w:rsidRPr="00871484">
        <w:rPr>
          <w:color w:val="auto"/>
          <w:sz w:val="28"/>
          <w:szCs w:val="28"/>
          <w:lang w:val="kk-KZ"/>
        </w:rPr>
        <w:t xml:space="preserve"> </w:t>
      </w:r>
      <w:r w:rsidR="00EC3B66" w:rsidRPr="00871484">
        <w:rPr>
          <w:color w:val="auto"/>
          <w:sz w:val="28"/>
          <w:szCs w:val="28"/>
          <w:lang w:val="kk-KZ"/>
        </w:rPr>
        <w:t>бойынша</w:t>
      </w:r>
      <w:r w:rsidRPr="00871484">
        <w:rPr>
          <w:color w:val="auto"/>
          <w:sz w:val="28"/>
          <w:szCs w:val="28"/>
          <w:lang w:val="kk-KZ"/>
        </w:rPr>
        <w:t>:</w:t>
      </w:r>
    </w:p>
    <w:p w:rsidR="00253362" w:rsidRPr="00871484" w:rsidRDefault="00396B34" w:rsidP="00253362">
      <w:pPr>
        <w:jc w:val="center"/>
        <w:divId w:val="1096631119"/>
        <w:rPr>
          <w:lang w:val="kk-KZ"/>
        </w:rPr>
      </w:pPr>
      <w:r w:rsidRPr="00871484">
        <w:rPr>
          <w:color w:val="auto"/>
          <w:sz w:val="28"/>
          <w:szCs w:val="28"/>
          <w:lang w:val="kk-KZ"/>
        </w:rPr>
        <w:t> </w:t>
      </w:r>
      <w:r w:rsidR="00865DBC">
        <w:rPr>
          <w:noProof/>
        </w:rPr>
        <w:drawing>
          <wp:inline distT="0" distB="0" distL="0" distR="0" wp14:anchorId="27006EAE" wp14:editId="56A2E140">
            <wp:extent cx="2210435" cy="174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0435" cy="174625"/>
                    </a:xfrm>
                    <a:prstGeom prst="rect">
                      <a:avLst/>
                    </a:prstGeom>
                    <a:noFill/>
                    <a:ln>
                      <a:noFill/>
                    </a:ln>
                  </pic:spPr>
                </pic:pic>
              </a:graphicData>
            </a:graphic>
          </wp:inline>
        </w:drawing>
      </w:r>
    </w:p>
    <w:p w:rsidR="00253362" w:rsidRPr="00871484" w:rsidRDefault="00253362" w:rsidP="00253362">
      <w:pPr>
        <w:jc w:val="center"/>
        <w:divId w:val="1096631119"/>
        <w:rPr>
          <w:lang w:val="kk-KZ"/>
        </w:rPr>
      </w:pPr>
    </w:p>
    <w:p w:rsidR="00253362" w:rsidRPr="00871484" w:rsidRDefault="00865DBC" w:rsidP="00253362">
      <w:pPr>
        <w:jc w:val="center"/>
        <w:divId w:val="1096631119"/>
        <w:rPr>
          <w:lang w:val="kk-KZ"/>
        </w:rPr>
      </w:pPr>
      <w:r>
        <w:rPr>
          <w:noProof/>
        </w:rPr>
        <w:drawing>
          <wp:inline distT="0" distB="0" distL="0" distR="0" wp14:anchorId="41A83E80" wp14:editId="6E727DB4">
            <wp:extent cx="2051685" cy="167005"/>
            <wp:effectExtent l="0" t="0" r="571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1685" cy="167005"/>
                    </a:xfrm>
                    <a:prstGeom prst="rect">
                      <a:avLst/>
                    </a:prstGeom>
                    <a:noFill/>
                    <a:ln>
                      <a:noFill/>
                    </a:ln>
                  </pic:spPr>
                </pic:pic>
              </a:graphicData>
            </a:graphic>
          </wp:inline>
        </w:drawing>
      </w:r>
    </w:p>
    <w:p w:rsidR="00253362" w:rsidRPr="00871484" w:rsidRDefault="00865DBC" w:rsidP="00253362">
      <w:pPr>
        <w:jc w:val="center"/>
        <w:divId w:val="1096631119"/>
        <w:rPr>
          <w:lang w:val="kk-KZ"/>
        </w:rPr>
      </w:pPr>
      <w:r>
        <w:rPr>
          <w:noProof/>
        </w:rPr>
        <w:drawing>
          <wp:anchor distT="0" distB="0" distL="114300" distR="114300" simplePos="0" relativeHeight="251657216" behindDoc="1" locked="0" layoutInCell="1" allowOverlap="1" wp14:anchorId="394D4DFD" wp14:editId="65B5B674">
            <wp:simplePos x="0" y="0"/>
            <wp:positionH relativeFrom="column">
              <wp:posOffset>2351405</wp:posOffset>
            </wp:positionH>
            <wp:positionV relativeFrom="paragraph">
              <wp:posOffset>96520</wp:posOffset>
            </wp:positionV>
            <wp:extent cx="866775" cy="389890"/>
            <wp:effectExtent l="0" t="0" r="9525" b="0"/>
            <wp:wrapNone/>
            <wp:docPr id="25" name="Рисунок 3" descr="C:\Users\UR_Aigerim_N\Documents\НПА\ДНБ\Серикбаева Айнаш МРР\AppData\Local\ITS.Paragraph\DocumentsCache\040991\040991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R_Aigerim_N\Documents\НПА\ДНБ\Серикбаева Айнаш МРР\AppData\Local\ITS.Paragraph\DocumentsCache\040991\040991071.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66775"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362" w:rsidRPr="00871484" w:rsidRDefault="00A978DB" w:rsidP="00253362">
      <w:pPr>
        <w:jc w:val="center"/>
        <w:divId w:val="1096631119"/>
        <w:rPr>
          <w:lang w:val="kk-KZ"/>
        </w:rPr>
      </w:pPr>
      <w:r w:rsidRPr="00871484">
        <w:rPr>
          <w:lang w:val="kk-KZ"/>
        </w:rPr>
        <w:t xml:space="preserve"> </w:t>
      </w:r>
      <w:r w:rsidR="00603A56">
        <w:rPr>
          <w:lang w:val="kk-KZ"/>
        </w:rPr>
        <w:t xml:space="preserve">                     </w:t>
      </w:r>
      <w:r w:rsidRPr="00871484">
        <w:rPr>
          <w:color w:val="auto"/>
          <w:sz w:val="28"/>
          <w:szCs w:val="28"/>
          <w:lang w:val="kk-KZ"/>
        </w:rPr>
        <w:t>мұнда:</w:t>
      </w:r>
    </w:p>
    <w:p w:rsidR="00253362" w:rsidRPr="00871484" w:rsidRDefault="00253362" w:rsidP="00253362">
      <w:pPr>
        <w:jc w:val="center"/>
        <w:divId w:val="1096631119"/>
        <w:rPr>
          <w:lang w:val="kk-KZ"/>
        </w:rPr>
      </w:pPr>
    </w:p>
    <w:p w:rsidR="00396B34" w:rsidRPr="00871484" w:rsidRDefault="00396B34" w:rsidP="00396B34">
      <w:pPr>
        <w:ind w:firstLine="709"/>
        <w:jc w:val="both"/>
        <w:divId w:val="1096631119"/>
        <w:rPr>
          <w:color w:val="auto"/>
          <w:sz w:val="28"/>
          <w:szCs w:val="28"/>
          <w:lang w:val="kk-KZ"/>
        </w:rPr>
      </w:pPr>
      <w:r w:rsidRPr="00871484">
        <w:rPr>
          <w:color w:val="auto"/>
          <w:sz w:val="28"/>
          <w:szCs w:val="28"/>
          <w:lang w:val="kk-KZ"/>
        </w:rPr>
        <w:t>МҚ</w:t>
      </w:r>
      <w:r w:rsidR="00A978DB" w:rsidRPr="00871484">
        <w:rPr>
          <w:color w:val="auto"/>
          <w:sz w:val="28"/>
          <w:szCs w:val="28"/>
          <w:vertAlign w:val="superscript"/>
          <w:lang w:val="kk-KZ"/>
        </w:rPr>
        <w:t>90</w:t>
      </w:r>
      <w:r w:rsidRPr="00871484">
        <w:rPr>
          <w:color w:val="auto"/>
          <w:sz w:val="28"/>
          <w:szCs w:val="28"/>
          <w:lang w:val="kk-KZ"/>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396B34" w:rsidRPr="00871484" w:rsidRDefault="00396B34" w:rsidP="00396B34">
      <w:pPr>
        <w:ind w:firstLine="709"/>
        <w:jc w:val="both"/>
        <w:divId w:val="1096631119"/>
        <w:rPr>
          <w:color w:val="auto"/>
          <w:sz w:val="28"/>
          <w:szCs w:val="28"/>
          <w:lang w:val="kk-KZ"/>
        </w:rPr>
      </w:pPr>
      <w:r w:rsidRPr="00871484">
        <w:rPr>
          <w:color w:val="auto"/>
          <w:sz w:val="28"/>
          <w:szCs w:val="28"/>
          <w:lang w:val="kk-KZ"/>
        </w:rPr>
        <w:lastRenderedPageBreak/>
        <w:t>НП (ай) – қаралатын кезеңнің белгілі бір айының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396B34" w:rsidRPr="00871484" w:rsidRDefault="00615326" w:rsidP="00396B34">
      <w:pPr>
        <w:ind w:firstLine="709"/>
        <w:jc w:val="both"/>
        <w:divId w:val="1096631119"/>
        <w:rPr>
          <w:color w:val="auto"/>
          <w:sz w:val="28"/>
          <w:szCs w:val="28"/>
          <w:lang w:val="kk-KZ"/>
        </w:rPr>
      </w:pPr>
      <w:r w:rsidRPr="00871484">
        <w:rPr>
          <w:color w:val="auto"/>
          <w:sz w:val="28"/>
          <w:szCs w:val="28"/>
          <w:lang w:val="kk-KZ"/>
        </w:rPr>
        <w:t>осы қаулының 1-тармағы</w:t>
      </w:r>
      <w:r w:rsidR="00396B34" w:rsidRPr="00871484">
        <w:rPr>
          <w:color w:val="auto"/>
          <w:sz w:val="28"/>
          <w:szCs w:val="28"/>
          <w:lang w:val="kk-KZ"/>
        </w:rPr>
        <w:t xml:space="preserve"> бі</w:t>
      </w:r>
      <w:r w:rsidRPr="00871484">
        <w:rPr>
          <w:color w:val="auto"/>
          <w:sz w:val="28"/>
          <w:szCs w:val="28"/>
          <w:lang w:val="kk-KZ"/>
        </w:rPr>
        <w:t>рінші бөлігінің 4) тармақшасы</w:t>
      </w:r>
      <w:r w:rsidR="00396B34" w:rsidRPr="00871484">
        <w:rPr>
          <w:color w:val="auto"/>
          <w:sz w:val="28"/>
          <w:szCs w:val="28"/>
          <w:lang w:val="kk-KZ"/>
        </w:rPr>
        <w:t xml:space="preserve"> мақсаттары үшін</w:t>
      </w:r>
      <w:r w:rsidR="00086B89" w:rsidRPr="00871484">
        <w:rPr>
          <w:color w:val="auto"/>
          <w:sz w:val="28"/>
          <w:szCs w:val="28"/>
          <w:lang w:val="kk-KZ"/>
        </w:rPr>
        <w:t xml:space="preserve"> мынадай формула бойынша</w:t>
      </w:r>
      <w:r w:rsidR="00396B34" w:rsidRPr="00871484">
        <w:rPr>
          <w:color w:val="auto"/>
          <w:sz w:val="28"/>
          <w:szCs w:val="28"/>
          <w:lang w:val="kk-KZ"/>
        </w:rPr>
        <w:t>:</w:t>
      </w:r>
    </w:p>
    <w:p w:rsidR="00253362" w:rsidRPr="00871484" w:rsidRDefault="00396B34" w:rsidP="00253362">
      <w:pPr>
        <w:jc w:val="center"/>
        <w:divId w:val="1096631119"/>
        <w:rPr>
          <w:lang w:val="kk-KZ"/>
        </w:rPr>
      </w:pPr>
      <w:r w:rsidRPr="00871484">
        <w:rPr>
          <w:color w:val="auto"/>
          <w:sz w:val="28"/>
          <w:szCs w:val="28"/>
          <w:lang w:val="kk-KZ"/>
        </w:rPr>
        <w:t> </w:t>
      </w:r>
    </w:p>
    <w:p w:rsidR="00253362" w:rsidRPr="00871484" w:rsidRDefault="00865DBC" w:rsidP="00253362">
      <w:pPr>
        <w:jc w:val="center"/>
        <w:divId w:val="1096631119"/>
        <w:rPr>
          <w:lang w:val="kk-KZ"/>
        </w:rPr>
      </w:pPr>
      <w:r>
        <w:rPr>
          <w:noProof/>
        </w:rPr>
        <w:drawing>
          <wp:inline distT="0" distB="0" distL="0" distR="0" wp14:anchorId="07256E4A" wp14:editId="4204C0CF">
            <wp:extent cx="3053080" cy="1987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3080" cy="198755"/>
                    </a:xfrm>
                    <a:prstGeom prst="rect">
                      <a:avLst/>
                    </a:prstGeom>
                    <a:noFill/>
                    <a:ln>
                      <a:noFill/>
                    </a:ln>
                  </pic:spPr>
                </pic:pic>
              </a:graphicData>
            </a:graphic>
          </wp:inline>
        </w:drawing>
      </w:r>
    </w:p>
    <w:p w:rsidR="00253362" w:rsidRPr="00871484" w:rsidRDefault="00253362" w:rsidP="00253362">
      <w:pPr>
        <w:jc w:val="center"/>
        <w:divId w:val="1096631119"/>
        <w:rPr>
          <w:lang w:val="kk-KZ"/>
        </w:rPr>
      </w:pPr>
    </w:p>
    <w:p w:rsidR="00253362" w:rsidRPr="00871484" w:rsidRDefault="00865DBC" w:rsidP="00253362">
      <w:pPr>
        <w:jc w:val="center"/>
        <w:divId w:val="1096631119"/>
        <w:rPr>
          <w:lang w:val="kk-KZ"/>
        </w:rPr>
      </w:pPr>
      <w:r>
        <w:rPr>
          <w:noProof/>
        </w:rPr>
        <w:drawing>
          <wp:inline distT="0" distB="0" distL="0" distR="0" wp14:anchorId="4B659A51" wp14:editId="13DDFC75">
            <wp:extent cx="2051685" cy="167005"/>
            <wp:effectExtent l="0" t="0" r="571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1685" cy="167005"/>
                    </a:xfrm>
                    <a:prstGeom prst="rect">
                      <a:avLst/>
                    </a:prstGeom>
                    <a:noFill/>
                    <a:ln>
                      <a:noFill/>
                    </a:ln>
                  </pic:spPr>
                </pic:pic>
              </a:graphicData>
            </a:graphic>
          </wp:inline>
        </w:drawing>
      </w:r>
    </w:p>
    <w:p w:rsidR="00253362" w:rsidRPr="00871484" w:rsidRDefault="00253362" w:rsidP="00253362">
      <w:pPr>
        <w:jc w:val="center"/>
        <w:divId w:val="1096631119"/>
        <w:rPr>
          <w:lang w:val="kk-KZ"/>
        </w:rPr>
      </w:pPr>
    </w:p>
    <w:p w:rsidR="00253362" w:rsidRPr="00871484" w:rsidRDefault="00865DBC" w:rsidP="00253362">
      <w:pPr>
        <w:jc w:val="center"/>
        <w:divId w:val="1096631119"/>
        <w:rPr>
          <w:lang w:val="kk-KZ"/>
        </w:rPr>
      </w:pPr>
      <w:r>
        <w:rPr>
          <w:noProof/>
        </w:rPr>
        <w:drawing>
          <wp:anchor distT="0" distB="0" distL="114300" distR="114300" simplePos="0" relativeHeight="251658240" behindDoc="1" locked="0" layoutInCell="1" allowOverlap="1" wp14:anchorId="462ABE9D" wp14:editId="70DF6A05">
            <wp:simplePos x="0" y="0"/>
            <wp:positionH relativeFrom="column">
              <wp:posOffset>2145665</wp:posOffset>
            </wp:positionH>
            <wp:positionV relativeFrom="paragraph">
              <wp:posOffset>3810</wp:posOffset>
            </wp:positionV>
            <wp:extent cx="1280160" cy="278130"/>
            <wp:effectExtent l="0" t="0" r="0" b="7620"/>
            <wp:wrapNone/>
            <wp:docPr id="24" name="Рисунок 4" descr="C:\Users\UR_Aigerim_N\Documents\НПА\ДНБ\Серикбаева Айнаш МРР\AppData\Local\ITS.Paragraph\DocumentsCache\040991\040991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R_Aigerim_N\Documents\НПА\ДНБ\Серикбаева Айнаш МРР\AppData\Local\ITS.Paragraph\DocumentsCache\040991\040991073.JP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8016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326" w:rsidRPr="00871484">
        <w:rPr>
          <w:lang w:val="kk-KZ"/>
        </w:rPr>
        <w:t xml:space="preserve"> </w:t>
      </w:r>
      <w:r w:rsidR="004561C9">
        <w:rPr>
          <w:lang w:val="kk-KZ"/>
        </w:rPr>
        <w:t xml:space="preserve">                                </w:t>
      </w:r>
      <w:r w:rsidR="00615326" w:rsidRPr="00871484">
        <w:rPr>
          <w:color w:val="auto"/>
          <w:sz w:val="28"/>
          <w:szCs w:val="28"/>
          <w:lang w:val="kk-KZ"/>
        </w:rPr>
        <w:t>мұнда:</w:t>
      </w:r>
    </w:p>
    <w:p w:rsidR="00253362" w:rsidRPr="00871484" w:rsidRDefault="00253362" w:rsidP="00253362">
      <w:pPr>
        <w:jc w:val="center"/>
        <w:divId w:val="1096631119"/>
        <w:rPr>
          <w:lang w:val="kk-KZ"/>
        </w:rPr>
      </w:pPr>
    </w:p>
    <w:p w:rsidR="00396B34" w:rsidRPr="00871484" w:rsidRDefault="00865DBC" w:rsidP="00396B34">
      <w:pPr>
        <w:ind w:firstLine="709"/>
        <w:jc w:val="both"/>
        <w:divId w:val="1096631119"/>
        <w:rPr>
          <w:color w:val="auto"/>
          <w:sz w:val="28"/>
          <w:szCs w:val="28"/>
          <w:lang w:val="kk-KZ"/>
        </w:rPr>
      </w:pPr>
      <w:r>
        <w:rPr>
          <w:noProof/>
        </w:rPr>
        <w:drawing>
          <wp:inline distT="0" distB="0" distL="0" distR="0" wp14:anchorId="45F32B9D" wp14:editId="1CDD1229">
            <wp:extent cx="532765" cy="19875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00396B34" w:rsidRPr="00871484">
        <w:rPr>
          <w:color w:val="auto"/>
          <w:sz w:val="28"/>
          <w:szCs w:val="28"/>
          <w:lang w:val="kk-KZ"/>
        </w:rPr>
        <w:t xml:space="preserve"> </w:t>
      </w:r>
      <w:r w:rsidR="00F028C9" w:rsidRPr="00871484">
        <w:rPr>
          <w:color w:val="auto"/>
          <w:sz w:val="28"/>
          <w:szCs w:val="28"/>
          <w:lang w:val="kk-KZ"/>
        </w:rPr>
        <w:t xml:space="preserve">– </w:t>
      </w:r>
      <w:r w:rsidR="00396B34" w:rsidRPr="00871484">
        <w:rPr>
          <w:color w:val="auto"/>
          <w:sz w:val="28"/>
          <w:szCs w:val="28"/>
          <w:lang w:val="kk-KZ"/>
        </w:rPr>
        <w:t>есепті кезеңде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w:t>
      </w:r>
    </w:p>
    <w:p w:rsidR="00396B34" w:rsidRPr="00871484" w:rsidRDefault="00865DBC" w:rsidP="00396B34">
      <w:pPr>
        <w:ind w:firstLine="709"/>
        <w:jc w:val="both"/>
        <w:divId w:val="1096631119"/>
        <w:rPr>
          <w:color w:val="auto"/>
          <w:sz w:val="28"/>
          <w:szCs w:val="28"/>
          <w:lang w:val="kk-KZ"/>
        </w:rPr>
      </w:pPr>
      <w:r>
        <w:rPr>
          <w:noProof/>
        </w:rPr>
        <w:drawing>
          <wp:inline distT="0" distB="0" distL="0" distR="0" wp14:anchorId="680E667D" wp14:editId="0B7EC113">
            <wp:extent cx="532765" cy="198755"/>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0052670A" w:rsidRPr="00871484">
        <w:rPr>
          <w:lang w:val="kk-KZ"/>
        </w:rPr>
        <w:t xml:space="preserve"> </w:t>
      </w:r>
      <w:r w:rsidR="00396B34" w:rsidRPr="00871484">
        <w:rPr>
          <w:color w:val="auto"/>
          <w:sz w:val="28"/>
          <w:szCs w:val="28"/>
          <w:lang w:val="kk-KZ"/>
        </w:rPr>
        <w:t>–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396B34" w:rsidRPr="00871484" w:rsidRDefault="00396B34" w:rsidP="00396B34">
      <w:pPr>
        <w:ind w:firstLine="709"/>
        <w:jc w:val="both"/>
        <w:divId w:val="1096631119"/>
        <w:rPr>
          <w:color w:val="auto"/>
          <w:sz w:val="28"/>
          <w:szCs w:val="28"/>
          <w:lang w:val="kk-KZ"/>
        </w:rPr>
      </w:pPr>
      <w:r w:rsidRPr="00871484">
        <w:rPr>
          <w:color w:val="auto"/>
          <w:sz w:val="28"/>
          <w:szCs w:val="28"/>
          <w:lang w:val="kk-KZ"/>
        </w:rPr>
        <w:t>МҚ</w:t>
      </w:r>
      <w:r w:rsidRPr="00871484">
        <w:rPr>
          <w:color w:val="auto"/>
          <w:sz w:val="28"/>
          <w:szCs w:val="28"/>
          <w:vertAlign w:val="superscript"/>
          <w:lang w:val="kk-KZ"/>
        </w:rPr>
        <w:t>90</w:t>
      </w:r>
      <w:r w:rsidRPr="00871484">
        <w:rPr>
          <w:color w:val="auto"/>
          <w:sz w:val="28"/>
          <w:szCs w:val="28"/>
          <w:lang w:val="kk-KZ"/>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396B34" w:rsidRPr="00871484" w:rsidRDefault="00396B34" w:rsidP="00396B34">
      <w:pPr>
        <w:ind w:firstLine="709"/>
        <w:jc w:val="both"/>
        <w:divId w:val="1096631119"/>
        <w:rPr>
          <w:color w:val="auto"/>
          <w:sz w:val="28"/>
          <w:szCs w:val="28"/>
          <w:lang w:val="kk-KZ"/>
        </w:rPr>
      </w:pPr>
      <w:r w:rsidRPr="00871484">
        <w:rPr>
          <w:color w:val="auto"/>
          <w:sz w:val="28"/>
          <w:szCs w:val="28"/>
          <w:lang w:val="kk-KZ"/>
        </w:rPr>
        <w:t xml:space="preserve">НП (ай) –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w:t>
      </w:r>
      <w:r w:rsidRPr="00871484">
        <w:rPr>
          <w:color w:val="auto"/>
          <w:sz w:val="28"/>
          <w:szCs w:val="28"/>
          <w:lang w:val="kk-KZ"/>
        </w:rPr>
        <w:lastRenderedPageBreak/>
        <w:t>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9757CC" w:rsidRPr="00871484" w:rsidRDefault="009757CC" w:rsidP="00396B34">
      <w:pPr>
        <w:ind w:firstLine="709"/>
        <w:jc w:val="both"/>
        <w:divId w:val="1096631119"/>
        <w:rPr>
          <w:color w:val="auto"/>
          <w:sz w:val="28"/>
          <w:szCs w:val="28"/>
          <w:lang w:val="kk-KZ"/>
        </w:rPr>
      </w:pPr>
      <w:r w:rsidRPr="00871484">
        <w:rPr>
          <w:color w:val="auto"/>
          <w:sz w:val="28"/>
          <w:szCs w:val="28"/>
          <w:lang w:val="kk-KZ"/>
        </w:rPr>
        <w:t> </w:t>
      </w:r>
    </w:p>
    <w:p w:rsidR="008A24B5" w:rsidRPr="00871484" w:rsidRDefault="009757CC" w:rsidP="00D66C5F">
      <w:pPr>
        <w:ind w:firstLine="709"/>
        <w:divId w:val="1096631119"/>
        <w:rPr>
          <w:color w:val="auto"/>
          <w:sz w:val="28"/>
          <w:szCs w:val="28"/>
          <w:lang w:val="kk-KZ"/>
        </w:rPr>
      </w:pPr>
      <w:r w:rsidRPr="00871484">
        <w:rPr>
          <w:color w:val="auto"/>
          <w:sz w:val="28"/>
          <w:szCs w:val="28"/>
          <w:lang w:val="kk-KZ"/>
        </w:rPr>
        <w:t> </w:t>
      </w:r>
    </w:p>
    <w:p w:rsidR="009711F7" w:rsidRPr="00871484" w:rsidRDefault="008A24B5" w:rsidP="009711F7">
      <w:pPr>
        <w:ind w:firstLine="709"/>
        <w:jc w:val="right"/>
        <w:divId w:val="1096631119"/>
        <w:rPr>
          <w:color w:val="auto"/>
          <w:sz w:val="28"/>
          <w:szCs w:val="28"/>
          <w:lang w:val="kk-KZ"/>
        </w:rPr>
      </w:pPr>
      <w:r w:rsidRPr="00871484">
        <w:rPr>
          <w:color w:val="auto"/>
          <w:sz w:val="28"/>
          <w:szCs w:val="28"/>
          <w:lang w:val="kk-KZ"/>
        </w:rPr>
        <w:br w:type="page"/>
      </w:r>
      <w:r w:rsidR="009711F7" w:rsidRPr="00871484">
        <w:rPr>
          <w:color w:val="auto"/>
          <w:sz w:val="28"/>
          <w:szCs w:val="28"/>
          <w:lang w:val="kk-KZ"/>
        </w:rPr>
        <w:lastRenderedPageBreak/>
        <w:t>Қазақстан Республикасы</w:t>
      </w:r>
    </w:p>
    <w:p w:rsidR="009711F7" w:rsidRPr="00871484" w:rsidRDefault="009711F7" w:rsidP="009711F7">
      <w:pPr>
        <w:ind w:firstLine="709"/>
        <w:jc w:val="right"/>
        <w:divId w:val="1096631119"/>
        <w:rPr>
          <w:color w:val="auto"/>
          <w:sz w:val="28"/>
          <w:szCs w:val="28"/>
          <w:lang w:val="kk-KZ"/>
        </w:rPr>
      </w:pPr>
      <w:r w:rsidRPr="00871484">
        <w:rPr>
          <w:color w:val="auto"/>
          <w:sz w:val="28"/>
          <w:szCs w:val="28"/>
          <w:lang w:val="kk-KZ"/>
        </w:rPr>
        <w:t xml:space="preserve"> Ұлттық Банкі Басқармасының </w:t>
      </w:r>
    </w:p>
    <w:p w:rsidR="009711F7" w:rsidRPr="00871484" w:rsidRDefault="009711F7" w:rsidP="009711F7">
      <w:pPr>
        <w:ind w:firstLine="709"/>
        <w:jc w:val="right"/>
        <w:divId w:val="1096631119"/>
        <w:rPr>
          <w:color w:val="auto"/>
          <w:sz w:val="28"/>
          <w:szCs w:val="28"/>
          <w:lang w:val="kk-KZ"/>
        </w:rPr>
      </w:pPr>
      <w:r w:rsidRPr="00871484">
        <w:rPr>
          <w:color w:val="auto"/>
          <w:sz w:val="28"/>
          <w:szCs w:val="28"/>
          <w:lang w:val="kk-KZ"/>
        </w:rPr>
        <w:t>2018 жылғы «</w:t>
      </w:r>
      <w:r w:rsidR="00D17837">
        <w:rPr>
          <w:color w:val="auto"/>
          <w:sz w:val="28"/>
          <w:szCs w:val="28"/>
          <w:lang w:val="kk-KZ"/>
        </w:rPr>
        <w:t>28» желтоқсандағы</w:t>
      </w:r>
    </w:p>
    <w:p w:rsidR="009711F7" w:rsidRPr="00871484" w:rsidRDefault="009711F7" w:rsidP="009711F7">
      <w:pPr>
        <w:ind w:firstLine="709"/>
        <w:jc w:val="right"/>
        <w:divId w:val="1096631119"/>
        <w:rPr>
          <w:color w:val="auto"/>
          <w:sz w:val="28"/>
          <w:szCs w:val="28"/>
          <w:lang w:val="kk-KZ"/>
        </w:rPr>
      </w:pPr>
      <w:r w:rsidRPr="00871484">
        <w:rPr>
          <w:color w:val="auto"/>
          <w:sz w:val="28"/>
          <w:szCs w:val="28"/>
          <w:lang w:val="kk-KZ"/>
        </w:rPr>
        <w:t xml:space="preserve">№ </w:t>
      </w:r>
      <w:r w:rsidR="00D17837">
        <w:rPr>
          <w:color w:val="auto"/>
          <w:sz w:val="28"/>
          <w:szCs w:val="28"/>
          <w:lang w:val="kk-KZ"/>
        </w:rPr>
        <w:t>317</w:t>
      </w:r>
      <w:r w:rsidRPr="00871484">
        <w:rPr>
          <w:color w:val="auto"/>
          <w:sz w:val="28"/>
          <w:szCs w:val="28"/>
          <w:lang w:val="kk-KZ"/>
        </w:rPr>
        <w:t xml:space="preserve"> қаулысына </w:t>
      </w:r>
    </w:p>
    <w:p w:rsidR="008A24B5" w:rsidRPr="00871484" w:rsidRDefault="009711F7" w:rsidP="009711F7">
      <w:pPr>
        <w:ind w:firstLine="709"/>
        <w:jc w:val="right"/>
        <w:divId w:val="1096631119"/>
        <w:rPr>
          <w:color w:val="auto"/>
          <w:sz w:val="28"/>
          <w:szCs w:val="28"/>
          <w:lang w:val="kk-KZ"/>
        </w:rPr>
      </w:pPr>
      <w:r w:rsidRPr="00871484">
        <w:rPr>
          <w:color w:val="auto"/>
          <w:sz w:val="28"/>
          <w:szCs w:val="28"/>
          <w:lang w:val="kk-KZ"/>
        </w:rPr>
        <w:t>2-қосымша</w:t>
      </w:r>
    </w:p>
    <w:p w:rsidR="008A24B5" w:rsidRPr="00871484" w:rsidRDefault="008A24B5" w:rsidP="00D66C5F">
      <w:pPr>
        <w:ind w:firstLine="709"/>
        <w:divId w:val="1096631119"/>
        <w:rPr>
          <w:color w:val="auto"/>
          <w:sz w:val="28"/>
          <w:szCs w:val="28"/>
          <w:lang w:val="kk-KZ"/>
        </w:rPr>
      </w:pPr>
    </w:p>
    <w:p w:rsidR="008A24B5" w:rsidRPr="00871484" w:rsidRDefault="008A24B5" w:rsidP="00D66C5F">
      <w:pPr>
        <w:ind w:firstLine="709"/>
        <w:divId w:val="1096631119"/>
        <w:rPr>
          <w:color w:val="auto"/>
          <w:sz w:val="28"/>
          <w:szCs w:val="28"/>
          <w:lang w:val="kk-KZ"/>
        </w:rPr>
      </w:pPr>
    </w:p>
    <w:p w:rsidR="009757CC" w:rsidRPr="00871484" w:rsidRDefault="009711F7" w:rsidP="00D66C5F">
      <w:pPr>
        <w:ind w:firstLine="709"/>
        <w:jc w:val="center"/>
        <w:divId w:val="1096631119"/>
        <w:rPr>
          <w:rStyle w:val="s1"/>
          <w:color w:val="auto"/>
          <w:sz w:val="28"/>
          <w:szCs w:val="28"/>
          <w:lang w:val="kk-KZ"/>
        </w:rPr>
      </w:pPr>
      <w:bookmarkStart w:id="30" w:name="SUB900"/>
      <w:bookmarkEnd w:id="30"/>
      <w:r w:rsidRPr="00871484">
        <w:rPr>
          <w:rStyle w:val="s1"/>
          <w:color w:val="auto"/>
          <w:sz w:val="28"/>
          <w:szCs w:val="28"/>
          <w:lang w:val="kk-KZ"/>
        </w:rPr>
        <w:t>Банктің (банк конгломератының) қаржылық жай-күйінің нашарлауына әсер ететін факторларды анықтау әдістемесі</w:t>
      </w:r>
    </w:p>
    <w:p w:rsidR="008A24B5" w:rsidRPr="00871484" w:rsidRDefault="008A24B5" w:rsidP="00E212F7">
      <w:pPr>
        <w:divId w:val="1096631119"/>
        <w:rPr>
          <w:rStyle w:val="s1"/>
          <w:color w:val="auto"/>
          <w:sz w:val="28"/>
          <w:szCs w:val="28"/>
          <w:lang w:val="kk-KZ"/>
        </w:rPr>
      </w:pPr>
    </w:p>
    <w:p w:rsidR="00AF5058" w:rsidRPr="00871484" w:rsidRDefault="008A24B5" w:rsidP="00AF5058">
      <w:pPr>
        <w:ind w:firstLine="709"/>
        <w:jc w:val="both"/>
        <w:divId w:val="1096631119"/>
        <w:rPr>
          <w:color w:val="auto"/>
          <w:sz w:val="28"/>
          <w:szCs w:val="28"/>
          <w:lang w:val="kk-KZ"/>
        </w:rPr>
      </w:pPr>
      <w:r w:rsidRPr="00871484">
        <w:rPr>
          <w:color w:val="auto"/>
          <w:sz w:val="28"/>
          <w:szCs w:val="28"/>
          <w:lang w:val="kk-KZ"/>
        </w:rPr>
        <w:t xml:space="preserve">1. </w:t>
      </w:r>
      <w:r w:rsidR="00AF5058" w:rsidRPr="00871484">
        <w:rPr>
          <w:color w:val="auto"/>
          <w:sz w:val="28"/>
          <w:szCs w:val="28"/>
          <w:lang w:val="kk-KZ"/>
        </w:rPr>
        <w:t xml:space="preserve">Осы Банктің (банк конгломератының) қаржылық жай-күйінің нашарлауына әсер ететін факторларды анықтау әдістемесі «Қазақстан Республикасындағы банктер және банк қызметі туралы» Қазақстан Республикасының 1995 жылғы 31 тамыздағы Заңына сәйкес әзірленді. </w:t>
      </w:r>
    </w:p>
    <w:p w:rsidR="00AF5058" w:rsidRPr="00871484" w:rsidRDefault="00AF5058" w:rsidP="00AF5058">
      <w:pPr>
        <w:ind w:firstLine="709"/>
        <w:jc w:val="both"/>
        <w:divId w:val="1096631119"/>
        <w:rPr>
          <w:color w:val="auto"/>
          <w:sz w:val="28"/>
          <w:szCs w:val="28"/>
          <w:lang w:val="kk-KZ"/>
        </w:rPr>
      </w:pPr>
      <w:r w:rsidRPr="00871484">
        <w:rPr>
          <w:color w:val="auto"/>
          <w:sz w:val="28"/>
          <w:szCs w:val="28"/>
          <w:lang w:val="kk-KZ"/>
        </w:rPr>
        <w:t xml:space="preserve">2. </w:t>
      </w:r>
      <w:r w:rsidR="00C972A9" w:rsidRPr="00871484">
        <w:rPr>
          <w:color w:val="auto"/>
          <w:sz w:val="28"/>
          <w:szCs w:val="28"/>
          <w:lang w:val="kk-KZ"/>
        </w:rPr>
        <w:t>Қ</w:t>
      </w:r>
      <w:r w:rsidR="00C972A9" w:rsidRPr="00871484">
        <w:rPr>
          <w:rStyle w:val="s0"/>
          <w:sz w:val="28"/>
          <w:szCs w:val="28"/>
          <w:lang w:val="kk-KZ"/>
        </w:rPr>
        <w:t>аржы нарығы мен қаржы ұйымдарын мемлекеттiк реттеу, бақылау және қадағалау жөніндегі уәкілетті орган (бұдан әрі – уәкілетті орган)</w:t>
      </w:r>
      <w:r w:rsidRPr="00871484">
        <w:rPr>
          <w:color w:val="auto"/>
          <w:sz w:val="28"/>
          <w:szCs w:val="28"/>
          <w:lang w:val="kk-KZ"/>
        </w:rPr>
        <w:t>:</w:t>
      </w:r>
    </w:p>
    <w:p w:rsidR="00AF5058" w:rsidRPr="00871484" w:rsidRDefault="005E14F3" w:rsidP="00AF5058">
      <w:pPr>
        <w:ind w:firstLine="709"/>
        <w:jc w:val="both"/>
        <w:divId w:val="1096631119"/>
        <w:rPr>
          <w:color w:val="auto"/>
          <w:sz w:val="28"/>
          <w:szCs w:val="28"/>
          <w:lang w:val="kk-KZ"/>
        </w:rPr>
      </w:pPr>
      <w:r w:rsidRPr="00871484">
        <w:rPr>
          <w:color w:val="auto"/>
          <w:sz w:val="28"/>
          <w:szCs w:val="28"/>
          <w:lang w:val="kk-KZ"/>
        </w:rPr>
        <w:t>о</w:t>
      </w:r>
      <w:r w:rsidR="00AF5058" w:rsidRPr="00871484">
        <w:rPr>
          <w:color w:val="auto"/>
          <w:sz w:val="28"/>
          <w:szCs w:val="28"/>
          <w:lang w:val="kk-KZ"/>
        </w:rPr>
        <w:t xml:space="preserve">сы қаулының 1-тармағының бірінші бөлігінде көзделген банктің қаржылық жай-күйінің нашарлауына әсер </w:t>
      </w:r>
      <w:r w:rsidRPr="00871484">
        <w:rPr>
          <w:color w:val="auto"/>
          <w:sz w:val="28"/>
          <w:szCs w:val="28"/>
          <w:lang w:val="kk-KZ"/>
        </w:rPr>
        <w:t>ететін факторларды анықтау үшін</w:t>
      </w:r>
      <w:r w:rsidR="00AF5058" w:rsidRPr="00871484">
        <w:rPr>
          <w:color w:val="auto"/>
          <w:sz w:val="28"/>
          <w:szCs w:val="28"/>
          <w:lang w:val="kk-KZ"/>
        </w:rPr>
        <w:t xml:space="preserve"> ай сайын есептіліктің деректер қорында банк қызметін талдауды жүзеге асырады; </w:t>
      </w:r>
    </w:p>
    <w:p w:rsidR="00AF5058" w:rsidRPr="00871484" w:rsidRDefault="00D90577" w:rsidP="00AF5058">
      <w:pPr>
        <w:ind w:firstLine="709"/>
        <w:jc w:val="both"/>
        <w:divId w:val="1096631119"/>
        <w:rPr>
          <w:color w:val="auto"/>
          <w:sz w:val="28"/>
          <w:szCs w:val="28"/>
          <w:lang w:val="kk-KZ"/>
        </w:rPr>
      </w:pPr>
      <w:r w:rsidRPr="00871484">
        <w:rPr>
          <w:color w:val="auto"/>
          <w:sz w:val="28"/>
          <w:szCs w:val="28"/>
          <w:lang w:val="kk-KZ"/>
        </w:rPr>
        <w:t>о</w:t>
      </w:r>
      <w:r w:rsidR="00AF5058" w:rsidRPr="00871484">
        <w:rPr>
          <w:color w:val="auto"/>
          <w:sz w:val="28"/>
          <w:szCs w:val="28"/>
          <w:lang w:val="kk-KZ"/>
        </w:rPr>
        <w:t xml:space="preserve">сы қаулының 2-тармағында көзделген банк конгломератының қаржылық жай-күйінің нашарлауына әсер ететін факторларды анықтау үшін тоқсан сайын есептіліктің деректер қорында банк конгломератының қызметін талдауды жүзеге асырады. </w:t>
      </w:r>
    </w:p>
    <w:p w:rsidR="00AF5058" w:rsidRPr="00871484" w:rsidRDefault="00AF5058" w:rsidP="00AF5058">
      <w:pPr>
        <w:ind w:firstLine="709"/>
        <w:jc w:val="both"/>
        <w:divId w:val="1096631119"/>
        <w:rPr>
          <w:rStyle w:val="s0"/>
          <w:color w:val="auto"/>
          <w:sz w:val="28"/>
          <w:szCs w:val="28"/>
          <w:lang w:val="kk-KZ"/>
        </w:rPr>
      </w:pPr>
      <w:r w:rsidRPr="00871484">
        <w:rPr>
          <w:rStyle w:val="s0"/>
          <w:color w:val="auto"/>
          <w:sz w:val="28"/>
          <w:szCs w:val="28"/>
          <w:lang w:val="kk-KZ"/>
        </w:rPr>
        <w:t>3. Банктің қаржылық жай-күйінің нашарлауына әсер ететін факторларды анықтау мынадай әдістеме бойынша жүзеге асырылады:</w:t>
      </w:r>
    </w:p>
    <w:p w:rsidR="00AF5058" w:rsidRPr="00871484" w:rsidRDefault="00AF5058" w:rsidP="00AF5058">
      <w:pPr>
        <w:ind w:firstLine="709"/>
        <w:jc w:val="both"/>
        <w:divId w:val="1096631119"/>
        <w:rPr>
          <w:color w:val="auto"/>
          <w:sz w:val="28"/>
          <w:szCs w:val="28"/>
          <w:lang w:val="kk-KZ"/>
        </w:rPr>
      </w:pPr>
      <w:r w:rsidRPr="00871484">
        <w:rPr>
          <w:rStyle w:val="s0"/>
          <w:color w:val="auto"/>
          <w:sz w:val="28"/>
          <w:szCs w:val="28"/>
          <w:lang w:val="kk-KZ"/>
        </w:rPr>
        <w:t xml:space="preserve">1) қатарынан 6 (алты) ай ішінде өтімділік коэффициенттерінің </w:t>
      </w:r>
      <w:r w:rsidR="007C5010" w:rsidRPr="00871484">
        <w:rPr>
          <w:rStyle w:val="s0"/>
          <w:color w:val="auto"/>
          <w:sz w:val="28"/>
          <w:szCs w:val="28"/>
          <w:lang w:val="kk-KZ"/>
        </w:rPr>
        <w:t xml:space="preserve">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 (бұдан әрі </w:t>
      </w:r>
      <w:r w:rsidR="001F70E0" w:rsidRPr="00871484">
        <w:rPr>
          <w:rStyle w:val="s0"/>
          <w:color w:val="auto"/>
          <w:sz w:val="28"/>
          <w:szCs w:val="28"/>
          <w:lang w:val="kk-KZ"/>
        </w:rPr>
        <w:t>–</w:t>
      </w:r>
      <w:r w:rsidR="007C5010" w:rsidRPr="00871484">
        <w:rPr>
          <w:rStyle w:val="s0"/>
          <w:color w:val="auto"/>
          <w:sz w:val="28"/>
          <w:szCs w:val="28"/>
          <w:lang w:val="kk-KZ"/>
        </w:rPr>
        <w:t xml:space="preserve">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w:t>
      </w:r>
      <w:r w:rsidRPr="00871484">
        <w:rPr>
          <w:rStyle w:val="s0"/>
          <w:color w:val="auto"/>
          <w:sz w:val="28"/>
          <w:szCs w:val="28"/>
          <w:lang w:val="kk-KZ"/>
        </w:rPr>
        <w:t xml:space="preserve">(бұдан әрі </w:t>
      </w:r>
      <w:r w:rsidR="00F24842" w:rsidRPr="00871484">
        <w:rPr>
          <w:rStyle w:val="s0"/>
          <w:color w:val="auto"/>
          <w:sz w:val="28"/>
          <w:szCs w:val="28"/>
          <w:lang w:val="kk-KZ"/>
        </w:rPr>
        <w:t>–</w:t>
      </w:r>
      <w:r w:rsidRPr="00871484">
        <w:rPr>
          <w:rStyle w:val="s0"/>
          <w:color w:val="auto"/>
          <w:sz w:val="28"/>
          <w:szCs w:val="28"/>
          <w:lang w:val="kk-KZ"/>
        </w:rPr>
        <w:t xml:space="preserve"> № 144 </w:t>
      </w:r>
      <w:r w:rsidR="00F43ACC" w:rsidRPr="00871484">
        <w:rPr>
          <w:rStyle w:val="s0"/>
          <w:color w:val="auto"/>
          <w:sz w:val="28"/>
          <w:szCs w:val="28"/>
          <w:lang w:val="kk-KZ"/>
        </w:rPr>
        <w:t>н</w:t>
      </w:r>
      <w:r w:rsidR="001F70E0" w:rsidRPr="00871484">
        <w:rPr>
          <w:rStyle w:val="s0"/>
          <w:color w:val="auto"/>
          <w:sz w:val="28"/>
          <w:szCs w:val="28"/>
          <w:lang w:val="kk-KZ"/>
        </w:rPr>
        <w:t>ормативтер)</w:t>
      </w:r>
      <w:r w:rsidRPr="00871484">
        <w:rPr>
          <w:rStyle w:val="s0"/>
          <w:color w:val="auto"/>
          <w:sz w:val="28"/>
          <w:szCs w:val="28"/>
          <w:lang w:val="kk-KZ"/>
        </w:rPr>
        <w:t xml:space="preserve">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p w:rsidR="002D7C69" w:rsidRPr="00871484" w:rsidRDefault="00AF5058" w:rsidP="00C67AFE">
      <w:pPr>
        <w:ind w:firstLine="709"/>
        <w:jc w:val="both"/>
        <w:divId w:val="1096631119"/>
        <w:rPr>
          <w:sz w:val="32"/>
          <w:szCs w:val="32"/>
          <w:lang w:val="kk-KZ"/>
        </w:rPr>
      </w:pPr>
      <w:r w:rsidRPr="00871484">
        <w:rPr>
          <w:rStyle w:val="s0"/>
          <w:color w:val="auto"/>
          <w:sz w:val="28"/>
          <w:szCs w:val="28"/>
          <w:lang w:val="kk-KZ"/>
        </w:rPr>
        <w:t xml:space="preserve">2) олар бойынша қалыптастырылған резервтерді есептемегенде негізгі борыш және (немесе) есептелген сыйақы бойынша күнтізбелік 90 (тоқсан) </w:t>
      </w:r>
      <w:r w:rsidRPr="00871484">
        <w:rPr>
          <w:rStyle w:val="s0"/>
          <w:color w:val="auto"/>
          <w:sz w:val="28"/>
          <w:szCs w:val="28"/>
          <w:lang w:val="kk-KZ"/>
        </w:rPr>
        <w:lastRenderedPageBreak/>
        <w:t>күннен астам мерзімі өткен берешегі бар қарыздардың қатарынан 6 (алты) ай ішінде қарыздардың ұлғаюы мынадай формула бойынша есептеледі:</w:t>
      </w:r>
      <w:r w:rsidR="002D7C69" w:rsidRPr="00871484">
        <w:rPr>
          <w:sz w:val="28"/>
          <w:szCs w:val="28"/>
          <w:lang w:val="kk-KZ"/>
        </w:rPr>
        <w:t xml:space="preserve"> </w:t>
      </w:r>
    </w:p>
    <w:p w:rsidR="002D7C69" w:rsidRPr="00871484" w:rsidRDefault="00865DBC" w:rsidP="002D7C69">
      <w:pPr>
        <w:ind w:firstLine="400"/>
        <w:jc w:val="center"/>
        <w:divId w:val="1096631119"/>
        <w:rPr>
          <w:sz w:val="32"/>
          <w:szCs w:val="32"/>
          <w:lang w:val="kk-KZ"/>
        </w:rPr>
      </w:pPr>
      <w:r>
        <w:rPr>
          <w:noProof/>
          <w:sz w:val="32"/>
          <w:szCs w:val="32"/>
        </w:rPr>
        <w:drawing>
          <wp:inline distT="0" distB="0" distL="0" distR="0" wp14:anchorId="18C1AC74" wp14:editId="59019A9B">
            <wp:extent cx="4222115" cy="222885"/>
            <wp:effectExtent l="0" t="0" r="698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2115" cy="222885"/>
                    </a:xfrm>
                    <a:prstGeom prst="rect">
                      <a:avLst/>
                    </a:prstGeom>
                    <a:noFill/>
                    <a:ln>
                      <a:noFill/>
                    </a:ln>
                  </pic:spPr>
                </pic:pic>
              </a:graphicData>
            </a:graphic>
          </wp:inline>
        </w:drawing>
      </w:r>
    </w:p>
    <w:p w:rsidR="009757CC" w:rsidRPr="00871484" w:rsidRDefault="005B101D" w:rsidP="00AF5058">
      <w:pPr>
        <w:ind w:firstLine="709"/>
        <w:jc w:val="both"/>
        <w:divId w:val="1096631119"/>
        <w:rPr>
          <w:color w:val="auto"/>
          <w:sz w:val="28"/>
          <w:szCs w:val="28"/>
          <w:lang w:val="kk-KZ"/>
        </w:rPr>
      </w:pPr>
      <w:r w:rsidRPr="00871484">
        <w:rPr>
          <w:rStyle w:val="s0"/>
          <w:sz w:val="28"/>
          <w:szCs w:val="28"/>
          <w:lang w:val="kk-KZ"/>
        </w:rPr>
        <w:t>МҚ</w:t>
      </w:r>
      <w:r w:rsidRPr="00871484">
        <w:rPr>
          <w:rStyle w:val="s0"/>
          <w:vertAlign w:val="superscript"/>
          <w:lang w:val="kk-KZ"/>
        </w:rPr>
        <w:t>90</w:t>
      </w:r>
      <w:r w:rsidR="00AF5058" w:rsidRPr="00871484">
        <w:rPr>
          <w:rStyle w:val="s0"/>
          <w:color w:val="auto"/>
          <w:sz w:val="28"/>
          <w:szCs w:val="28"/>
          <w:lang w:val="kk-KZ"/>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009757CC" w:rsidRPr="00871484">
        <w:rPr>
          <w:rStyle w:val="s0"/>
          <w:color w:val="auto"/>
          <w:sz w:val="28"/>
          <w:szCs w:val="28"/>
          <w:lang w:val="kk-KZ"/>
        </w:rPr>
        <w:t>.</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Қаралатын кезеңде жүйелі өсу</w:t>
      </w:r>
      <w:r w:rsidR="00C25F43" w:rsidRPr="00871484">
        <w:rPr>
          <w:color w:val="auto"/>
          <w:spacing w:val="2"/>
          <w:sz w:val="28"/>
          <w:szCs w:val="28"/>
          <w:lang w:val="kk-KZ"/>
        </w:rPr>
        <w:t>і</w:t>
      </w:r>
      <w:r w:rsidRPr="00871484">
        <w:rPr>
          <w:color w:val="auto"/>
          <w:spacing w:val="2"/>
          <w:sz w:val="28"/>
          <w:szCs w:val="28"/>
          <w:lang w:val="kk-KZ"/>
        </w:rPr>
        <w:t xml:space="preserve"> болмаған кезде осы </w:t>
      </w:r>
      <w:r w:rsidR="00C25F43" w:rsidRPr="00871484">
        <w:rPr>
          <w:color w:val="auto"/>
          <w:spacing w:val="2"/>
          <w:sz w:val="28"/>
          <w:szCs w:val="28"/>
          <w:lang w:val="kk-KZ"/>
        </w:rPr>
        <w:t xml:space="preserve">тармақшада көрсетілген </w:t>
      </w:r>
      <w:r w:rsidRPr="00871484">
        <w:rPr>
          <w:color w:val="auto"/>
          <w:spacing w:val="2"/>
          <w:sz w:val="28"/>
          <w:szCs w:val="28"/>
          <w:lang w:val="kk-KZ"/>
        </w:rPr>
        <w:t xml:space="preserve">көрсеткіштің есепті кезеңде 5 (бес) және одан да көп пайыздық тармаққа өсуі </w:t>
      </w:r>
      <w:r w:rsidR="000E4DA0" w:rsidRPr="00871484">
        <w:rPr>
          <w:color w:val="auto"/>
          <w:spacing w:val="2"/>
          <w:sz w:val="28"/>
          <w:szCs w:val="28"/>
          <w:lang w:val="kk-KZ"/>
        </w:rPr>
        <w:t xml:space="preserve">де </w:t>
      </w:r>
      <w:r w:rsidRPr="00871484">
        <w:rPr>
          <w:color w:val="auto"/>
          <w:spacing w:val="2"/>
          <w:sz w:val="28"/>
          <w:szCs w:val="28"/>
          <w:lang w:val="kk-KZ"/>
        </w:rPr>
        <w:t>банктің қаржылық жай-күйінің нашарлауына әс</w:t>
      </w:r>
      <w:r w:rsidR="000E4DA0" w:rsidRPr="00871484">
        <w:rPr>
          <w:color w:val="auto"/>
          <w:spacing w:val="2"/>
          <w:sz w:val="28"/>
          <w:szCs w:val="28"/>
          <w:lang w:val="kk-KZ"/>
        </w:rPr>
        <w:t xml:space="preserve">ер ететін фактор болып табылады, ол </w:t>
      </w:r>
      <w:r w:rsidRPr="00871484">
        <w:rPr>
          <w:color w:val="auto"/>
          <w:spacing w:val="2"/>
          <w:sz w:val="28"/>
          <w:szCs w:val="28"/>
          <w:lang w:val="kk-KZ"/>
        </w:rPr>
        <w:t>мынадай формула бойынша есептеледі:</w:t>
      </w:r>
    </w:p>
    <w:p w:rsidR="000E5E4E" w:rsidRPr="00871484" w:rsidRDefault="000E5E4E" w:rsidP="000E5E4E">
      <w:pPr>
        <w:jc w:val="center"/>
        <w:divId w:val="1096631119"/>
        <w:rPr>
          <w:color w:val="auto"/>
          <w:spacing w:val="2"/>
          <w:sz w:val="28"/>
          <w:szCs w:val="28"/>
          <w:lang w:val="kk-KZ"/>
        </w:rPr>
      </w:pPr>
      <w:r w:rsidRPr="00871484">
        <w:rPr>
          <w:color w:val="auto"/>
          <w:sz w:val="28"/>
          <w:szCs w:val="28"/>
          <w:lang w:val="kk-KZ"/>
        </w:rPr>
        <w:br/>
      </w:r>
      <w:r w:rsidR="00865DBC">
        <w:rPr>
          <w:noProof/>
          <w:color w:val="auto"/>
          <w:spacing w:val="2"/>
          <w:sz w:val="28"/>
          <w:szCs w:val="28"/>
        </w:rPr>
        <w:drawing>
          <wp:inline distT="0" distB="0" distL="0" distR="0" wp14:anchorId="2D951C8D" wp14:editId="4C752ACF">
            <wp:extent cx="1598295" cy="461010"/>
            <wp:effectExtent l="0" t="0" r="1905" b="0"/>
            <wp:docPr id="9" name="Рисунок 35" descr="http://adilet.zan.kz/files/1089/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adilet.zan.kz/files/1089/81/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8295" cy="461010"/>
                    </a:xfrm>
                    <a:prstGeom prst="rect">
                      <a:avLst/>
                    </a:prstGeom>
                    <a:noFill/>
                    <a:ln>
                      <a:noFill/>
                    </a:ln>
                  </pic:spPr>
                </pic:pic>
              </a:graphicData>
            </a:graphic>
          </wp:inline>
        </w:drawing>
      </w:r>
    </w:p>
    <w:p w:rsidR="000E5E4E" w:rsidRPr="00871484" w:rsidRDefault="000E5E4E" w:rsidP="000E5E4E">
      <w:pPr>
        <w:divId w:val="1096631119"/>
        <w:rPr>
          <w:color w:val="auto"/>
          <w:sz w:val="28"/>
          <w:szCs w:val="28"/>
          <w:lang w:val="kk-KZ"/>
        </w:rPr>
      </w:pP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p w:rsidR="000E5E4E" w:rsidRPr="00871484" w:rsidRDefault="000E5E4E" w:rsidP="000E5E4E">
      <w:pPr>
        <w:jc w:val="center"/>
        <w:divId w:val="1096631119"/>
        <w:rPr>
          <w:color w:val="auto"/>
          <w:spacing w:val="2"/>
          <w:sz w:val="28"/>
          <w:szCs w:val="28"/>
          <w:lang w:val="kk-KZ"/>
        </w:rPr>
      </w:pPr>
      <w:r w:rsidRPr="00871484">
        <w:rPr>
          <w:color w:val="auto"/>
          <w:sz w:val="28"/>
          <w:szCs w:val="28"/>
          <w:lang w:val="kk-KZ"/>
        </w:rPr>
        <w:t xml:space="preserve"> </w:t>
      </w:r>
      <w:r w:rsidRPr="00871484">
        <w:rPr>
          <w:color w:val="auto"/>
          <w:sz w:val="28"/>
          <w:szCs w:val="28"/>
          <w:lang w:val="kk-KZ"/>
        </w:rPr>
        <w:br/>
      </w:r>
      <w:r w:rsidR="00865DBC">
        <w:rPr>
          <w:noProof/>
          <w:color w:val="auto"/>
          <w:spacing w:val="2"/>
          <w:sz w:val="28"/>
          <w:szCs w:val="28"/>
        </w:rPr>
        <w:drawing>
          <wp:inline distT="0" distB="0" distL="0" distR="0" wp14:anchorId="45F81C05" wp14:editId="5A57B6F8">
            <wp:extent cx="4612005" cy="461010"/>
            <wp:effectExtent l="0" t="0" r="0" b="0"/>
            <wp:docPr id="10" name="Рисунок 34" descr="http://adilet.zan.kz/files/1089/8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adilet.zan.kz/files/1089/81/1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2005" cy="461010"/>
                    </a:xfrm>
                    <a:prstGeom prst="rect">
                      <a:avLst/>
                    </a:prstGeom>
                    <a:noFill/>
                    <a:ln>
                      <a:noFill/>
                    </a:ln>
                  </pic:spPr>
                </pic:pic>
              </a:graphicData>
            </a:graphic>
          </wp:inline>
        </w:drawing>
      </w:r>
    </w:p>
    <w:p w:rsidR="000E5E4E" w:rsidRPr="00871484" w:rsidRDefault="000E5E4E" w:rsidP="006455DC">
      <w:pPr>
        <w:shd w:val="clear" w:color="auto" w:fill="FFFFFF"/>
        <w:spacing w:line="285" w:lineRule="atLeast"/>
        <w:ind w:left="708" w:firstLine="1"/>
        <w:jc w:val="both"/>
        <w:textAlignment w:val="baseline"/>
        <w:divId w:val="1096631119"/>
        <w:rPr>
          <w:color w:val="auto"/>
          <w:spacing w:val="2"/>
          <w:sz w:val="28"/>
          <w:szCs w:val="28"/>
          <w:lang w:val="kk-KZ"/>
        </w:rPr>
      </w:pPr>
      <w:r w:rsidRPr="00871484">
        <w:rPr>
          <w:color w:val="auto"/>
          <w:sz w:val="28"/>
          <w:szCs w:val="28"/>
          <w:lang w:val="kk-KZ"/>
        </w:rPr>
        <w:br/>
      </w:r>
      <w:r w:rsidRPr="00871484">
        <w:rPr>
          <w:color w:val="auto"/>
          <w:spacing w:val="2"/>
          <w:sz w:val="28"/>
          <w:szCs w:val="28"/>
          <w:lang w:val="kk-KZ"/>
        </w:rPr>
        <w:t>мынадай талаппен:</w:t>
      </w:r>
    </w:p>
    <w:p w:rsidR="000E5E4E" w:rsidRPr="00871484" w:rsidRDefault="00865DBC" w:rsidP="000E5E4E">
      <w:pPr>
        <w:shd w:val="clear" w:color="auto" w:fill="FFFFFF"/>
        <w:spacing w:line="285" w:lineRule="atLeast"/>
        <w:jc w:val="center"/>
        <w:textAlignment w:val="baseline"/>
        <w:divId w:val="1096631119"/>
        <w:rPr>
          <w:color w:val="auto"/>
          <w:spacing w:val="2"/>
          <w:sz w:val="28"/>
          <w:szCs w:val="28"/>
          <w:lang w:val="kk-KZ"/>
        </w:rPr>
      </w:pPr>
      <w:r>
        <w:rPr>
          <w:noProof/>
          <w:color w:val="auto"/>
          <w:spacing w:val="2"/>
          <w:sz w:val="28"/>
          <w:szCs w:val="28"/>
        </w:rPr>
        <w:drawing>
          <wp:inline distT="0" distB="0" distL="0" distR="0" wp14:anchorId="7213290C" wp14:editId="641AB335">
            <wp:extent cx="5136515" cy="246380"/>
            <wp:effectExtent l="0" t="0" r="6985" b="1270"/>
            <wp:docPr id="11" name="Рисунок 33" descr="http://adilet.zan.kz/files/1089/8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adilet.zan.kz/files/1089/81/1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36515" cy="246380"/>
                    </a:xfrm>
                    <a:prstGeom prst="rect">
                      <a:avLst/>
                    </a:prstGeom>
                    <a:noFill/>
                    <a:ln>
                      <a:noFill/>
                    </a:ln>
                  </pic:spPr>
                </pic:pic>
              </a:graphicData>
            </a:graphic>
          </wp:inline>
        </w:drawing>
      </w:r>
    </w:p>
    <w:p w:rsidR="000E5E4E" w:rsidRPr="00871484" w:rsidRDefault="000E5E4E" w:rsidP="000E5E4E">
      <w:pPr>
        <w:divId w:val="1096631119"/>
        <w:rPr>
          <w:color w:val="auto"/>
          <w:sz w:val="28"/>
          <w:szCs w:val="28"/>
          <w:lang w:val="kk-KZ"/>
        </w:rPr>
      </w:pP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МК (ай) – қаралатын кезеңнің белгілі бір айының соңындағы № 170 нормативтерге немесе № 144 нормативтерге сәйкес есептелген меншікті капитал;</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lastRenderedPageBreak/>
        <w:t>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Пр (ай) – жіктелген қарыздар бойынша құрылған резервтердің қаралатын кезеңнің белгілі бір айының соңындағы мөлшері;</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p w:rsidR="000E5E4E" w:rsidRPr="00871484" w:rsidRDefault="000E5E4E" w:rsidP="000E5E4E">
      <w:pPr>
        <w:divId w:val="1096631119"/>
        <w:rPr>
          <w:color w:val="auto"/>
          <w:spacing w:val="2"/>
          <w:sz w:val="28"/>
          <w:szCs w:val="28"/>
          <w:lang w:val="kk-KZ"/>
        </w:rPr>
      </w:pPr>
      <w:r w:rsidRPr="00871484">
        <w:rPr>
          <w:color w:val="auto"/>
          <w:sz w:val="28"/>
          <w:szCs w:val="28"/>
          <w:lang w:val="kk-KZ"/>
        </w:rPr>
        <w:br/>
      </w:r>
      <w:r w:rsidR="00865DBC">
        <w:rPr>
          <w:noProof/>
          <w:color w:val="auto"/>
          <w:spacing w:val="2"/>
          <w:sz w:val="28"/>
          <w:szCs w:val="28"/>
        </w:rPr>
        <w:drawing>
          <wp:inline distT="0" distB="0" distL="0" distR="0" wp14:anchorId="6F59F036" wp14:editId="68614066">
            <wp:extent cx="5836285" cy="325755"/>
            <wp:effectExtent l="0" t="0" r="0" b="0"/>
            <wp:docPr id="12" name="Рисунок 32" descr="http://adilet.zan.kz/files/1089/8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adilet.zan.kz/files/1089/81/1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6285" cy="325755"/>
                    </a:xfrm>
                    <a:prstGeom prst="rect">
                      <a:avLst/>
                    </a:prstGeom>
                    <a:noFill/>
                    <a:ln>
                      <a:noFill/>
                    </a:ln>
                  </pic:spPr>
                </pic:pic>
              </a:graphicData>
            </a:graphic>
          </wp:inline>
        </w:drawing>
      </w:r>
    </w:p>
    <w:p w:rsidR="000E5E4E" w:rsidRPr="00871484" w:rsidRDefault="000E5E4E" w:rsidP="004561C9">
      <w:pPr>
        <w:jc w:val="both"/>
        <w:divId w:val="1096631119"/>
        <w:rPr>
          <w:color w:val="auto"/>
          <w:spacing w:val="2"/>
          <w:sz w:val="28"/>
          <w:szCs w:val="28"/>
          <w:lang w:val="kk-KZ"/>
        </w:rPr>
      </w:pPr>
      <w:r w:rsidRPr="00871484">
        <w:rPr>
          <w:color w:val="auto"/>
          <w:spacing w:val="2"/>
          <w:sz w:val="28"/>
          <w:szCs w:val="28"/>
          <w:lang w:val="kk-KZ"/>
        </w:rPr>
        <w:t>мұнда:</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МҚ</w:t>
      </w:r>
      <w:r w:rsidRPr="00871484">
        <w:rPr>
          <w:color w:val="auto"/>
          <w:spacing w:val="2"/>
          <w:sz w:val="28"/>
          <w:szCs w:val="28"/>
          <w:bdr w:val="none" w:sz="0" w:space="0" w:color="auto" w:frame="1"/>
          <w:vertAlign w:val="superscript"/>
          <w:lang w:val="kk-KZ"/>
        </w:rPr>
        <w:t>61-90</w:t>
      </w:r>
      <w:r w:rsidRPr="00871484">
        <w:rPr>
          <w:color w:val="auto"/>
          <w:spacing w:val="2"/>
          <w:sz w:val="28"/>
          <w:szCs w:val="28"/>
          <w:lang w:val="kk-KZ"/>
        </w:rPr>
        <w:t>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rsidR="000E5E4E" w:rsidRPr="00871484" w:rsidRDefault="000E5E4E" w:rsidP="000E5E4E">
      <w:pPr>
        <w:divId w:val="1096631119"/>
        <w:rPr>
          <w:color w:val="auto"/>
          <w:sz w:val="28"/>
          <w:szCs w:val="28"/>
          <w:lang w:val="kk-KZ"/>
        </w:rPr>
      </w:pPr>
    </w:p>
    <w:p w:rsidR="000E5E4E" w:rsidRPr="00871484" w:rsidRDefault="00865DBC" w:rsidP="000E5E4E">
      <w:pPr>
        <w:shd w:val="clear" w:color="auto" w:fill="FFFFFF"/>
        <w:spacing w:line="285" w:lineRule="atLeast"/>
        <w:jc w:val="center"/>
        <w:textAlignment w:val="baseline"/>
        <w:divId w:val="1096631119"/>
        <w:rPr>
          <w:color w:val="auto"/>
          <w:spacing w:val="2"/>
          <w:sz w:val="28"/>
          <w:szCs w:val="28"/>
          <w:lang w:val="kk-KZ"/>
        </w:rPr>
      </w:pPr>
      <w:r>
        <w:rPr>
          <w:noProof/>
          <w:color w:val="auto"/>
          <w:spacing w:val="2"/>
          <w:sz w:val="28"/>
          <w:szCs w:val="28"/>
        </w:rPr>
        <w:drawing>
          <wp:inline distT="0" distB="0" distL="0" distR="0" wp14:anchorId="75F081C3" wp14:editId="26AF0795">
            <wp:extent cx="1892300" cy="405765"/>
            <wp:effectExtent l="0" t="0" r="0" b="0"/>
            <wp:docPr id="13" name="Рисунок 31" descr="http://adilet.zan.kz/files/1089/8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adilet.zan.kz/files/1089/81/1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2300" cy="405765"/>
                    </a:xfrm>
                    <a:prstGeom prst="rect">
                      <a:avLst/>
                    </a:prstGeom>
                    <a:noFill/>
                    <a:ln>
                      <a:noFill/>
                    </a:ln>
                  </pic:spPr>
                </pic:pic>
              </a:graphicData>
            </a:graphic>
          </wp:inline>
        </w:drawing>
      </w:r>
      <w:r w:rsidR="00D211A9" w:rsidRPr="00871484">
        <w:rPr>
          <w:color w:val="auto"/>
          <w:sz w:val="28"/>
          <w:szCs w:val="28"/>
          <w:shd w:val="clear" w:color="auto" w:fill="FFFFFF"/>
          <w:lang w:val="kk-KZ"/>
        </w:rPr>
        <w:t xml:space="preserve"> мұнда:</w:t>
      </w:r>
    </w:p>
    <w:p w:rsidR="000E5E4E" w:rsidRPr="00871484" w:rsidRDefault="00865DBC" w:rsidP="002972D4">
      <w:pPr>
        <w:ind w:firstLine="709"/>
        <w:jc w:val="both"/>
        <w:divId w:val="1096631119"/>
        <w:rPr>
          <w:color w:val="auto"/>
          <w:sz w:val="28"/>
          <w:szCs w:val="28"/>
          <w:shd w:val="clear" w:color="auto" w:fill="FFFFFF"/>
          <w:lang w:val="kk-KZ"/>
        </w:rPr>
      </w:pPr>
      <w:r>
        <w:rPr>
          <w:noProof/>
          <w:color w:val="auto"/>
          <w:spacing w:val="2"/>
          <w:sz w:val="28"/>
          <w:szCs w:val="28"/>
        </w:rPr>
        <w:drawing>
          <wp:inline distT="0" distB="0" distL="0" distR="0" wp14:anchorId="23C2AEA1" wp14:editId="7EB2259C">
            <wp:extent cx="683895" cy="262255"/>
            <wp:effectExtent l="0" t="0" r="1905" b="4445"/>
            <wp:docPr id="14" name="Рисунок 30" descr="http://adilet.zan.kz/files/1089/8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adilet.zan.kz/files/1089/81/1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3895" cy="262255"/>
                    </a:xfrm>
                    <a:prstGeom prst="rect">
                      <a:avLst/>
                    </a:prstGeom>
                    <a:noFill/>
                    <a:ln>
                      <a:noFill/>
                    </a:ln>
                  </pic:spPr>
                </pic:pic>
              </a:graphicData>
            </a:graphic>
          </wp:inline>
        </w:drawing>
      </w:r>
      <w:r w:rsidR="000E5E4E" w:rsidRPr="00871484">
        <w:rPr>
          <w:color w:val="auto"/>
          <w:spacing w:val="2"/>
          <w:sz w:val="28"/>
          <w:szCs w:val="28"/>
          <w:lang w:val="kk-KZ"/>
        </w:rPr>
        <w:t xml:space="preserve"> </w:t>
      </w:r>
      <w:r w:rsidR="000E5E4E" w:rsidRPr="00871484">
        <w:rPr>
          <w:color w:val="auto"/>
          <w:sz w:val="28"/>
          <w:szCs w:val="28"/>
          <w:shd w:val="clear" w:color="auto" w:fill="FFFFFF"/>
          <w:lang w:val="kk-KZ"/>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865DBC" w:rsidP="000E5E4E">
      <w:pPr>
        <w:ind w:firstLine="709"/>
        <w:jc w:val="both"/>
        <w:divId w:val="1096631119"/>
        <w:rPr>
          <w:color w:val="auto"/>
          <w:sz w:val="28"/>
          <w:szCs w:val="28"/>
          <w:shd w:val="clear" w:color="auto" w:fill="FFFFFF"/>
          <w:lang w:val="kk-KZ"/>
        </w:rPr>
      </w:pPr>
      <w:r>
        <w:rPr>
          <w:noProof/>
          <w:color w:val="auto"/>
          <w:sz w:val="28"/>
          <w:szCs w:val="28"/>
          <w:shd w:val="clear" w:color="auto" w:fill="FFFFFF"/>
        </w:rPr>
        <w:drawing>
          <wp:inline distT="0" distB="0" distL="0" distR="0" wp14:anchorId="1359CAAF" wp14:editId="76C15C89">
            <wp:extent cx="683895" cy="262255"/>
            <wp:effectExtent l="0" t="0" r="1905" b="4445"/>
            <wp:docPr id="15" name="Рисунок 29" descr="http://adilet.zan.kz/files/1089/81/16.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adilet.zan.kz/files/1089/81/1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3895" cy="262255"/>
                    </a:xfrm>
                    <a:prstGeom prst="rect">
                      <a:avLst/>
                    </a:prstGeom>
                    <a:noFill/>
                    <a:ln>
                      <a:noFill/>
                    </a:ln>
                  </pic:spPr>
                </pic:pic>
              </a:graphicData>
            </a:graphic>
          </wp:inline>
        </w:drawing>
      </w:r>
      <w:r w:rsidR="000E5E4E" w:rsidRPr="00871484">
        <w:rPr>
          <w:color w:val="auto"/>
          <w:sz w:val="28"/>
          <w:szCs w:val="28"/>
          <w:shd w:val="clear" w:color="auto" w:fill="FFFFFF"/>
          <w:lang w:val="kk-KZ"/>
        </w:rPr>
        <w:t xml:space="preserve">– есепті кезеңге дейінгі қатарынан күнтізбелік 6 (алты) айдағы олар бойынша қалыптастырылған резервтерді есептемегенде негізгі борыш </w:t>
      </w:r>
      <w:r w:rsidR="000E5E4E" w:rsidRPr="00871484">
        <w:rPr>
          <w:color w:val="auto"/>
          <w:sz w:val="28"/>
          <w:szCs w:val="28"/>
          <w:shd w:val="clear" w:color="auto" w:fill="FFFFFF"/>
          <w:lang w:val="kk-KZ"/>
        </w:rPr>
        <w:lastRenderedPageBreak/>
        <w:t>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rsidR="000E5E4E" w:rsidRPr="00871484" w:rsidRDefault="00865DBC" w:rsidP="000E5E4E">
      <w:pPr>
        <w:jc w:val="center"/>
        <w:divId w:val="1096631119"/>
        <w:rPr>
          <w:color w:val="auto"/>
          <w:spacing w:val="2"/>
          <w:sz w:val="28"/>
          <w:szCs w:val="28"/>
          <w:lang w:val="kk-KZ"/>
        </w:rPr>
      </w:pPr>
      <w:r>
        <w:rPr>
          <w:noProof/>
          <w:color w:val="auto"/>
          <w:spacing w:val="2"/>
          <w:sz w:val="28"/>
          <w:szCs w:val="28"/>
        </w:rPr>
        <w:drawing>
          <wp:inline distT="0" distB="0" distL="0" distR="0" wp14:anchorId="7307E01D" wp14:editId="102DAB67">
            <wp:extent cx="1447165" cy="421640"/>
            <wp:effectExtent l="0" t="0" r="635" b="0"/>
            <wp:docPr id="16" name="Рисунок 28" descr="http://adilet.zan.kz/files/1089/8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adilet.zan.kz/files/1089/81/17.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7165" cy="421640"/>
                    </a:xfrm>
                    <a:prstGeom prst="rect">
                      <a:avLst/>
                    </a:prstGeom>
                    <a:noFill/>
                    <a:ln>
                      <a:noFill/>
                    </a:ln>
                  </pic:spPr>
                </pic:pic>
              </a:graphicData>
            </a:graphic>
          </wp:inline>
        </w:drawing>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p w:rsidR="000E5E4E" w:rsidRPr="00871484" w:rsidRDefault="000E5E4E" w:rsidP="000E5E4E">
      <w:pPr>
        <w:divId w:val="1096631119"/>
        <w:rPr>
          <w:color w:val="auto"/>
          <w:sz w:val="28"/>
          <w:szCs w:val="28"/>
          <w:lang w:val="kk-KZ"/>
        </w:rPr>
      </w:pPr>
    </w:p>
    <w:p w:rsidR="000E5E4E" w:rsidRPr="00871484" w:rsidRDefault="00865DBC" w:rsidP="000E5E4E">
      <w:pPr>
        <w:shd w:val="clear" w:color="auto" w:fill="FFFFFF"/>
        <w:spacing w:line="285" w:lineRule="atLeast"/>
        <w:jc w:val="center"/>
        <w:textAlignment w:val="baseline"/>
        <w:divId w:val="1096631119"/>
        <w:rPr>
          <w:color w:val="auto"/>
          <w:spacing w:val="2"/>
          <w:sz w:val="28"/>
          <w:szCs w:val="28"/>
          <w:lang w:val="kk-KZ"/>
        </w:rPr>
      </w:pPr>
      <w:r>
        <w:rPr>
          <w:noProof/>
          <w:color w:val="auto"/>
          <w:spacing w:val="2"/>
          <w:sz w:val="28"/>
          <w:szCs w:val="28"/>
        </w:rPr>
        <w:drawing>
          <wp:inline distT="0" distB="0" distL="0" distR="0" wp14:anchorId="4315536D" wp14:editId="242E619A">
            <wp:extent cx="4572000" cy="501015"/>
            <wp:effectExtent l="0" t="0" r="0" b="0"/>
            <wp:docPr id="17" name="Рисунок 27" descr="http://adilet.zan.kz/files/1089/8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adilet.zan.kz/files/1089/81/1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501015"/>
                    </a:xfrm>
                    <a:prstGeom prst="rect">
                      <a:avLst/>
                    </a:prstGeom>
                    <a:noFill/>
                    <a:ln>
                      <a:noFill/>
                    </a:ln>
                  </pic:spPr>
                </pic:pic>
              </a:graphicData>
            </a:graphic>
          </wp:inline>
        </w:drawing>
      </w:r>
    </w:p>
    <w:p w:rsidR="00585DDC" w:rsidRPr="00871484" w:rsidRDefault="00585DDC" w:rsidP="006455DC">
      <w:pPr>
        <w:ind w:firstLine="708"/>
        <w:jc w:val="both"/>
        <w:divId w:val="1096631119"/>
        <w:rPr>
          <w:sz w:val="28"/>
          <w:szCs w:val="28"/>
          <w:lang w:val="kk-KZ"/>
        </w:rPr>
      </w:pPr>
      <w:r w:rsidRPr="00871484">
        <w:rPr>
          <w:rStyle w:val="s0"/>
          <w:sz w:val="28"/>
          <w:szCs w:val="28"/>
          <w:lang w:val="kk-KZ"/>
        </w:rPr>
        <w:t>келесі талап орындалған жағдайда</w:t>
      </w:r>
    </w:p>
    <w:p w:rsidR="000E5E4E" w:rsidRPr="00871484" w:rsidRDefault="000E5E4E" w:rsidP="000E5E4E">
      <w:pPr>
        <w:divId w:val="1096631119"/>
        <w:rPr>
          <w:color w:val="auto"/>
          <w:sz w:val="28"/>
          <w:szCs w:val="28"/>
          <w:lang w:val="kk-KZ"/>
        </w:rPr>
      </w:pPr>
    </w:p>
    <w:p w:rsidR="000E5E4E" w:rsidRPr="004561C9" w:rsidRDefault="00865DBC" w:rsidP="004561C9">
      <w:pPr>
        <w:shd w:val="clear" w:color="auto" w:fill="FFFFFF"/>
        <w:spacing w:line="285" w:lineRule="atLeast"/>
        <w:jc w:val="center"/>
        <w:textAlignment w:val="baseline"/>
        <w:divId w:val="1096631119"/>
        <w:rPr>
          <w:color w:val="auto"/>
          <w:spacing w:val="2"/>
          <w:sz w:val="28"/>
          <w:szCs w:val="28"/>
          <w:lang w:val="kk-KZ"/>
        </w:rPr>
      </w:pPr>
      <w:r>
        <w:rPr>
          <w:noProof/>
          <w:color w:val="auto"/>
          <w:spacing w:val="2"/>
          <w:sz w:val="28"/>
          <w:szCs w:val="28"/>
        </w:rPr>
        <w:drawing>
          <wp:inline distT="0" distB="0" distL="0" distR="0" wp14:anchorId="22632518" wp14:editId="5092BC85">
            <wp:extent cx="2131060" cy="492760"/>
            <wp:effectExtent l="0" t="0" r="2540" b="2540"/>
            <wp:docPr id="18" name="Рисунок 26" descr="http://adilet.zan.kz/files/1089/8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adilet.zan.kz/files/1089/81/1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31060" cy="492760"/>
                    </a:xfrm>
                    <a:prstGeom prst="rect">
                      <a:avLst/>
                    </a:prstGeom>
                    <a:noFill/>
                    <a:ln>
                      <a:noFill/>
                    </a:ln>
                  </pic:spPr>
                </pic:pic>
              </a:graphicData>
            </a:graphic>
          </wp:inline>
        </w:drawing>
      </w:r>
      <w:r w:rsidR="000E5E4E" w:rsidRPr="00871484">
        <w:rPr>
          <w:color w:val="auto"/>
          <w:sz w:val="28"/>
          <w:szCs w:val="28"/>
          <w:shd w:val="clear" w:color="auto" w:fill="FFFFFF"/>
          <w:lang w:val="kk-KZ"/>
        </w:rPr>
        <w:t>мұнда:</w:t>
      </w:r>
    </w:p>
    <w:p w:rsidR="000E5E4E" w:rsidRPr="00871484" w:rsidRDefault="000E5E4E" w:rsidP="000E5E4E">
      <w:pPr>
        <w:ind w:firstLine="709"/>
        <w:divId w:val="1096631119"/>
        <w:rPr>
          <w:color w:val="auto"/>
          <w:spacing w:val="2"/>
          <w:sz w:val="28"/>
          <w:szCs w:val="28"/>
          <w:lang w:val="kk-KZ"/>
        </w:rPr>
      </w:pPr>
      <w:r w:rsidRPr="00871484">
        <w:rPr>
          <w:color w:val="auto"/>
          <w:spacing w:val="2"/>
          <w:sz w:val="28"/>
          <w:szCs w:val="28"/>
          <w:lang w:val="kk-KZ"/>
        </w:rPr>
        <w:lastRenderedPageBreak/>
        <w:t>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p w:rsidR="000E5E4E" w:rsidRPr="00871484" w:rsidRDefault="000E5E4E" w:rsidP="000E5E4E">
      <w:pPr>
        <w:shd w:val="clear" w:color="auto" w:fill="FFFFFF"/>
        <w:spacing w:line="285" w:lineRule="atLeast"/>
        <w:ind w:firstLine="709"/>
        <w:jc w:val="both"/>
        <w:textAlignment w:val="baseline"/>
        <w:divId w:val="1096631119"/>
        <w:rPr>
          <w:color w:val="auto"/>
          <w:spacing w:val="2"/>
          <w:sz w:val="28"/>
          <w:szCs w:val="28"/>
          <w:lang w:val="kk-KZ"/>
        </w:rPr>
      </w:pPr>
      <w:r w:rsidRPr="00871484">
        <w:rPr>
          <w:color w:val="auto"/>
          <w:spacing w:val="2"/>
          <w:sz w:val="28"/>
          <w:szCs w:val="28"/>
          <w:lang w:val="kk-KZ"/>
        </w:rPr>
        <w:t>ДБ (ай) – қарастырылатын кезеңнің белгілі бір айының соңына қарай ол бойынша қалыптастырылған резервтерді есептемегенде жиынтық дебиторлық берешек;</w:t>
      </w:r>
    </w:p>
    <w:p w:rsidR="009757CC" w:rsidRPr="00871484" w:rsidRDefault="000E5E4E" w:rsidP="000E5E4E">
      <w:pPr>
        <w:ind w:firstLine="709"/>
        <w:jc w:val="both"/>
        <w:divId w:val="1096631119"/>
        <w:rPr>
          <w:color w:val="auto"/>
          <w:sz w:val="28"/>
          <w:szCs w:val="28"/>
          <w:lang w:val="kk-KZ"/>
        </w:rPr>
      </w:pPr>
      <w:r w:rsidRPr="00871484">
        <w:rPr>
          <w:color w:val="auto"/>
          <w:spacing w:val="2"/>
          <w:sz w:val="28"/>
          <w:szCs w:val="28"/>
          <w:lang w:val="kk-KZ"/>
        </w:rPr>
        <w:t> А (ай) - қарастырылатын кезеңнің белгілі бір айының соңына қарай жиынтық активтер</w:t>
      </w:r>
      <w:r w:rsidR="009757CC" w:rsidRPr="00871484">
        <w:rPr>
          <w:rStyle w:val="s0"/>
          <w:color w:val="auto"/>
          <w:sz w:val="28"/>
          <w:szCs w:val="28"/>
          <w:lang w:val="kk-KZ"/>
        </w:rPr>
        <w:t>.</w:t>
      </w:r>
    </w:p>
    <w:p w:rsidR="00525D62" w:rsidRPr="00871484" w:rsidRDefault="00096EAE" w:rsidP="00525D62">
      <w:pPr>
        <w:ind w:firstLine="709"/>
        <w:jc w:val="both"/>
        <w:divId w:val="1096631119"/>
        <w:rPr>
          <w:color w:val="auto"/>
          <w:sz w:val="28"/>
          <w:szCs w:val="28"/>
          <w:lang w:val="kk-KZ"/>
        </w:rPr>
      </w:pPr>
      <w:bookmarkStart w:id="31" w:name="sub1006104930"/>
      <w:r w:rsidRPr="00871484">
        <w:rPr>
          <w:color w:val="auto"/>
          <w:spacing w:val="2"/>
          <w:sz w:val="28"/>
          <w:szCs w:val="28"/>
          <w:lang w:val="kk-KZ"/>
        </w:rPr>
        <w:t>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r w:rsidR="00525D62" w:rsidRPr="00871484">
        <w:rPr>
          <w:color w:val="auto"/>
          <w:sz w:val="28"/>
          <w:szCs w:val="28"/>
          <w:lang w:val="kk-KZ"/>
        </w:rPr>
        <w:t>:</w:t>
      </w:r>
    </w:p>
    <w:p w:rsidR="00EA32FF" w:rsidRPr="00871484" w:rsidRDefault="00EA32FF" w:rsidP="00EA32FF">
      <w:pPr>
        <w:ind w:firstLine="400"/>
        <w:jc w:val="both"/>
        <w:divId w:val="1096631119"/>
        <w:rPr>
          <w:sz w:val="32"/>
          <w:szCs w:val="32"/>
          <w:lang w:val="kk-KZ"/>
        </w:rPr>
      </w:pPr>
    </w:p>
    <w:p w:rsidR="00EA32FF" w:rsidRPr="00871484" w:rsidRDefault="00865DBC" w:rsidP="00EA32FF">
      <w:pPr>
        <w:ind w:firstLine="400"/>
        <w:jc w:val="center"/>
        <w:divId w:val="1096631119"/>
        <w:rPr>
          <w:sz w:val="32"/>
          <w:szCs w:val="32"/>
          <w:lang w:val="kk-KZ"/>
        </w:rPr>
      </w:pPr>
      <w:r>
        <w:rPr>
          <w:noProof/>
          <w:sz w:val="32"/>
          <w:szCs w:val="32"/>
        </w:rPr>
        <w:drawing>
          <wp:inline distT="0" distB="0" distL="0" distR="0" wp14:anchorId="28571A00" wp14:editId="308D4A1E">
            <wp:extent cx="1304290" cy="334010"/>
            <wp:effectExtent l="0" t="0" r="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4290" cy="334010"/>
                    </a:xfrm>
                    <a:prstGeom prst="rect">
                      <a:avLst/>
                    </a:prstGeom>
                    <a:noFill/>
                    <a:ln>
                      <a:noFill/>
                    </a:ln>
                  </pic:spPr>
                </pic:pic>
              </a:graphicData>
            </a:graphic>
          </wp:inline>
        </w:drawing>
      </w:r>
    </w:p>
    <w:p w:rsidR="00525D62" w:rsidRPr="00871484" w:rsidRDefault="00525D62" w:rsidP="00525D62">
      <w:pPr>
        <w:ind w:firstLine="709"/>
        <w:jc w:val="both"/>
        <w:divId w:val="1096631119"/>
        <w:rPr>
          <w:sz w:val="28"/>
          <w:szCs w:val="28"/>
          <w:lang w:val="kk-KZ"/>
        </w:rPr>
      </w:pPr>
      <w:r w:rsidRPr="00871484">
        <w:rPr>
          <w:sz w:val="28"/>
          <w:szCs w:val="28"/>
          <w:lang w:val="kk-KZ"/>
        </w:rPr>
        <w:t>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rsidR="00525D62" w:rsidRPr="00871484" w:rsidRDefault="00525D62" w:rsidP="00525D62">
      <w:pPr>
        <w:ind w:firstLine="709"/>
        <w:jc w:val="both"/>
        <w:divId w:val="1096631119"/>
        <w:rPr>
          <w:sz w:val="28"/>
          <w:szCs w:val="28"/>
          <w:lang w:val="kk-KZ"/>
        </w:rPr>
      </w:pPr>
      <w:r w:rsidRPr="00871484">
        <w:rPr>
          <w:sz w:val="28"/>
          <w:szCs w:val="28"/>
          <w:lang w:val="kk-KZ"/>
        </w:rPr>
        <w:t>Жіктелген дебиторлық берешек есебіне негізгі борыш сомасы енгізіледі.</w:t>
      </w:r>
    </w:p>
    <w:p w:rsidR="00525D62" w:rsidRPr="00871484" w:rsidRDefault="00525D62" w:rsidP="00525D62">
      <w:pPr>
        <w:ind w:firstLine="709"/>
        <w:jc w:val="both"/>
        <w:divId w:val="1096631119"/>
        <w:rPr>
          <w:sz w:val="28"/>
          <w:szCs w:val="28"/>
          <w:lang w:val="kk-KZ"/>
        </w:rPr>
      </w:pPr>
      <w:r w:rsidRPr="00871484">
        <w:rPr>
          <w:sz w:val="28"/>
          <w:szCs w:val="28"/>
          <w:lang w:val="kk-KZ"/>
        </w:rPr>
        <w:t>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p w:rsidR="00525D62" w:rsidRPr="00871484" w:rsidRDefault="00525D62" w:rsidP="00525D62">
      <w:pPr>
        <w:ind w:firstLine="709"/>
        <w:jc w:val="both"/>
        <w:divId w:val="1096631119"/>
        <w:rPr>
          <w:sz w:val="28"/>
          <w:szCs w:val="28"/>
          <w:lang w:val="kk-KZ"/>
        </w:rPr>
      </w:pPr>
      <w:bookmarkStart w:id="32" w:name="89"/>
      <w:bookmarkEnd w:id="32"/>
      <w:r w:rsidRPr="00871484">
        <w:rPr>
          <w:sz w:val="28"/>
          <w:szCs w:val="28"/>
          <w:lang w:val="kk-KZ"/>
        </w:rPr>
        <w:t>7) қатарынан 6 (алты) ай ішінде активтер рентабельділігі коэффициентін 2 (екі) және одан көп рет 0,2 (нөл бүтін оннан екі) пайыздан төмен түсуі.</w:t>
      </w:r>
    </w:p>
    <w:p w:rsidR="00525D62" w:rsidRPr="00871484" w:rsidRDefault="00525D62" w:rsidP="00525D62">
      <w:pPr>
        <w:ind w:firstLine="709"/>
        <w:jc w:val="both"/>
        <w:divId w:val="1096631119"/>
        <w:rPr>
          <w:rStyle w:val="s0"/>
          <w:color w:val="auto"/>
          <w:sz w:val="28"/>
          <w:szCs w:val="28"/>
          <w:lang w:val="kk-KZ"/>
        </w:rPr>
      </w:pPr>
      <w:r w:rsidRPr="00871484">
        <w:rPr>
          <w:sz w:val="28"/>
          <w:szCs w:val="28"/>
          <w:lang w:val="kk-KZ"/>
        </w:rPr>
        <w:t>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 </w:t>
      </w:r>
    </w:p>
    <w:p w:rsidR="00525D62" w:rsidRPr="006D2204" w:rsidRDefault="00865DBC" w:rsidP="006D2204">
      <w:pPr>
        <w:jc w:val="center"/>
        <w:divId w:val="1096631119"/>
        <w:rPr>
          <w:sz w:val="28"/>
          <w:szCs w:val="28"/>
          <w:lang w:val="kk-KZ"/>
        </w:rPr>
      </w:pPr>
      <w:r>
        <w:rPr>
          <w:noProof/>
          <w:sz w:val="28"/>
          <w:szCs w:val="28"/>
        </w:rPr>
        <w:drawing>
          <wp:inline distT="0" distB="0" distL="0" distR="0" wp14:anchorId="37612BC1" wp14:editId="25D85033">
            <wp:extent cx="1598295" cy="365760"/>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8295" cy="365760"/>
                    </a:xfrm>
                    <a:prstGeom prst="rect">
                      <a:avLst/>
                    </a:prstGeom>
                    <a:noFill/>
                    <a:ln>
                      <a:noFill/>
                    </a:ln>
                  </pic:spPr>
                </pic:pic>
              </a:graphicData>
            </a:graphic>
          </wp:inline>
        </w:drawing>
      </w:r>
      <w:r w:rsidR="006D2204">
        <w:rPr>
          <w:sz w:val="28"/>
          <w:szCs w:val="28"/>
          <w:lang w:val="kk-KZ"/>
        </w:rPr>
        <w:t xml:space="preserve"> </w:t>
      </w:r>
      <w:r w:rsidR="00525D62" w:rsidRPr="00871484">
        <w:rPr>
          <w:color w:val="auto"/>
          <w:sz w:val="28"/>
          <w:szCs w:val="28"/>
          <w:lang w:val="kk-KZ"/>
        </w:rPr>
        <w:t>мұнда:</w:t>
      </w:r>
    </w:p>
    <w:p w:rsidR="00525D62" w:rsidRPr="00871484" w:rsidRDefault="00525D62" w:rsidP="00525D62">
      <w:pPr>
        <w:ind w:firstLine="709"/>
        <w:jc w:val="both"/>
        <w:divId w:val="1096631119"/>
        <w:rPr>
          <w:sz w:val="28"/>
          <w:szCs w:val="28"/>
          <w:lang w:val="kk-KZ"/>
        </w:rPr>
      </w:pPr>
      <w:r w:rsidRPr="00871484">
        <w:rPr>
          <w:sz w:val="28"/>
          <w:szCs w:val="28"/>
          <w:lang w:val="kk-KZ"/>
        </w:rPr>
        <w:t xml:space="preserve">БТК (0ТШ) </w:t>
      </w:r>
      <w:r w:rsidR="00812CD1" w:rsidRPr="00871484">
        <w:rPr>
          <w:rStyle w:val="s0"/>
          <w:vertAlign w:val="subscript"/>
          <w:lang w:val="kk-KZ"/>
        </w:rPr>
        <w:t>(n)</w:t>
      </w:r>
      <w:r w:rsidR="00812CD1" w:rsidRPr="00871484">
        <w:rPr>
          <w:rStyle w:val="s0"/>
          <w:lang w:val="kk-KZ"/>
        </w:rPr>
        <w:t xml:space="preserve"> </w:t>
      </w:r>
      <w:r w:rsidRPr="00871484">
        <w:rPr>
          <w:sz w:val="28"/>
          <w:szCs w:val="28"/>
          <w:lang w:val="kk-KZ"/>
        </w:rPr>
        <w:t>– табыс салығы төленгеннен кейін ағымдағы кірістердің (шығыстардың) ағымдағы шығыстардан (кірістерден) асуы;</w:t>
      </w:r>
    </w:p>
    <w:p w:rsidR="00525D62" w:rsidRPr="00871484" w:rsidRDefault="00812CD1" w:rsidP="00525D62">
      <w:pPr>
        <w:ind w:firstLine="709"/>
        <w:jc w:val="both"/>
        <w:divId w:val="1096631119"/>
        <w:rPr>
          <w:sz w:val="28"/>
          <w:szCs w:val="28"/>
          <w:lang w:val="kk-KZ"/>
        </w:rPr>
      </w:pPr>
      <w:r w:rsidRPr="00871484">
        <w:rPr>
          <w:rStyle w:val="s0"/>
          <w:sz w:val="28"/>
          <w:szCs w:val="28"/>
          <w:lang w:val="kk-KZ"/>
        </w:rPr>
        <w:t>Аорт</w:t>
      </w:r>
      <w:r w:rsidRPr="00871484">
        <w:rPr>
          <w:rStyle w:val="s0"/>
          <w:vertAlign w:val="subscript"/>
          <w:lang w:val="kk-KZ"/>
        </w:rPr>
        <w:t>(n)</w:t>
      </w:r>
      <w:r w:rsidRPr="00871484">
        <w:rPr>
          <w:rStyle w:val="s0"/>
          <w:lang w:val="kk-KZ"/>
        </w:rPr>
        <w:t xml:space="preserve"> </w:t>
      </w:r>
      <w:r w:rsidR="00525D62" w:rsidRPr="00871484">
        <w:rPr>
          <w:sz w:val="28"/>
          <w:szCs w:val="28"/>
          <w:lang w:val="kk-KZ"/>
        </w:rPr>
        <w:t>– белгілі бір қаралатын кезеңдегі активтердің орташа шамасы;</w:t>
      </w:r>
    </w:p>
    <w:p w:rsidR="00525D62" w:rsidRPr="00871484" w:rsidRDefault="00525D62" w:rsidP="00525D62">
      <w:pPr>
        <w:ind w:firstLine="709"/>
        <w:jc w:val="both"/>
        <w:divId w:val="1096631119"/>
        <w:rPr>
          <w:sz w:val="28"/>
          <w:szCs w:val="28"/>
          <w:lang w:val="kk-KZ"/>
        </w:rPr>
      </w:pPr>
      <w:r w:rsidRPr="00871484">
        <w:rPr>
          <w:sz w:val="28"/>
          <w:szCs w:val="28"/>
          <w:lang w:val="kk-KZ"/>
        </w:rPr>
        <w:t>К</w:t>
      </w:r>
      <w:r w:rsidR="00812CD1" w:rsidRPr="00871484">
        <w:rPr>
          <w:rStyle w:val="s0"/>
          <w:vertAlign w:val="subscript"/>
          <w:lang w:val="kk-KZ"/>
        </w:rPr>
        <w:t xml:space="preserve"> т</w:t>
      </w:r>
      <w:r w:rsidRPr="00871484">
        <w:rPr>
          <w:sz w:val="28"/>
          <w:szCs w:val="28"/>
          <w:lang w:val="kk-KZ"/>
        </w:rPr>
        <w:t xml:space="preserve"> – мына</w:t>
      </w:r>
      <w:r w:rsidR="00CB4CD2" w:rsidRPr="00871484">
        <w:rPr>
          <w:sz w:val="28"/>
          <w:szCs w:val="28"/>
          <w:lang w:val="kk-KZ"/>
        </w:rPr>
        <w:t>дай</w:t>
      </w:r>
      <w:r w:rsidRPr="00871484">
        <w:rPr>
          <w:sz w:val="28"/>
          <w:szCs w:val="28"/>
          <w:lang w:val="kk-KZ"/>
        </w:rPr>
        <w:t xml:space="preserve"> формула бойынша есептелетін түзету коэффициенті:</w:t>
      </w:r>
    </w:p>
    <w:p w:rsidR="00F91EB0" w:rsidRPr="00871484" w:rsidRDefault="00865DBC" w:rsidP="00F91EB0">
      <w:pPr>
        <w:ind w:firstLine="400"/>
        <w:jc w:val="center"/>
        <w:divId w:val="1096631119"/>
        <w:rPr>
          <w:sz w:val="28"/>
          <w:szCs w:val="28"/>
          <w:lang w:val="kk-KZ"/>
        </w:rPr>
      </w:pPr>
      <w:r>
        <w:rPr>
          <w:noProof/>
          <w:sz w:val="28"/>
          <w:szCs w:val="28"/>
        </w:rPr>
        <w:drawing>
          <wp:inline distT="0" distB="0" distL="0" distR="0" wp14:anchorId="76897A22" wp14:editId="131F60BE">
            <wp:extent cx="1057275" cy="374015"/>
            <wp:effectExtent l="0" t="0" r="9525"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7275" cy="374015"/>
                    </a:xfrm>
                    <a:prstGeom prst="rect">
                      <a:avLst/>
                    </a:prstGeom>
                    <a:noFill/>
                    <a:ln>
                      <a:noFill/>
                    </a:ln>
                  </pic:spPr>
                </pic:pic>
              </a:graphicData>
            </a:graphic>
          </wp:inline>
        </w:drawing>
      </w:r>
    </w:p>
    <w:p w:rsidR="00525D62" w:rsidRPr="00871484" w:rsidRDefault="00525D62" w:rsidP="00525D62">
      <w:pPr>
        <w:ind w:firstLine="709"/>
        <w:jc w:val="both"/>
        <w:textAlignment w:val="baseline"/>
        <w:divId w:val="1096631119"/>
        <w:rPr>
          <w:sz w:val="28"/>
          <w:szCs w:val="28"/>
          <w:lang w:val="kk-KZ"/>
        </w:rPr>
      </w:pPr>
      <w:r w:rsidRPr="00871484">
        <w:rPr>
          <w:sz w:val="28"/>
          <w:szCs w:val="28"/>
          <w:lang w:val="kk-KZ"/>
        </w:rPr>
        <w:t>А – тиісті қаржы жылының басынан бастап өткен айлар саны.</w:t>
      </w:r>
    </w:p>
    <w:p w:rsidR="00525D62" w:rsidRPr="00871484" w:rsidRDefault="00525D62" w:rsidP="00525D62">
      <w:pPr>
        <w:ind w:firstLine="709"/>
        <w:jc w:val="both"/>
        <w:textAlignment w:val="baseline"/>
        <w:divId w:val="1096631119"/>
        <w:rPr>
          <w:color w:val="auto"/>
          <w:sz w:val="28"/>
          <w:szCs w:val="28"/>
          <w:lang w:val="kk-KZ"/>
        </w:rPr>
      </w:pPr>
      <w:r w:rsidRPr="00871484">
        <w:rPr>
          <w:sz w:val="28"/>
          <w:szCs w:val="28"/>
          <w:lang w:val="kk-KZ"/>
        </w:rPr>
        <w:t>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rsidR="00F91EB0" w:rsidRPr="00871484" w:rsidRDefault="00865DBC" w:rsidP="00F91EB0">
      <w:pPr>
        <w:ind w:firstLine="400"/>
        <w:jc w:val="center"/>
        <w:divId w:val="1096631119"/>
        <w:rPr>
          <w:sz w:val="28"/>
          <w:szCs w:val="28"/>
          <w:lang w:val="kk-KZ"/>
        </w:rPr>
      </w:pPr>
      <w:r>
        <w:rPr>
          <w:noProof/>
          <w:sz w:val="28"/>
          <w:szCs w:val="28"/>
        </w:rPr>
        <w:drawing>
          <wp:inline distT="0" distB="0" distL="0" distR="0" wp14:anchorId="35CF0C33" wp14:editId="6313DCB0">
            <wp:extent cx="2273935" cy="3816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73935" cy="381635"/>
                    </a:xfrm>
                    <a:prstGeom prst="rect">
                      <a:avLst/>
                    </a:prstGeom>
                    <a:noFill/>
                    <a:ln>
                      <a:noFill/>
                    </a:ln>
                  </pic:spPr>
                </pic:pic>
              </a:graphicData>
            </a:graphic>
          </wp:inline>
        </w:drawing>
      </w:r>
    </w:p>
    <w:p w:rsidR="00525D62" w:rsidRPr="00871484" w:rsidRDefault="00525D62" w:rsidP="00525D62">
      <w:pPr>
        <w:ind w:firstLine="709"/>
        <w:divId w:val="1096631119"/>
        <w:rPr>
          <w:sz w:val="28"/>
          <w:szCs w:val="28"/>
          <w:lang w:val="kk-KZ"/>
        </w:rPr>
      </w:pPr>
      <w:r w:rsidRPr="00871484">
        <w:rPr>
          <w:sz w:val="28"/>
          <w:szCs w:val="28"/>
          <w:lang w:val="kk-KZ"/>
        </w:rPr>
        <w:t>Аорт</w:t>
      </w:r>
      <w:r w:rsidRPr="00871484">
        <w:rPr>
          <w:sz w:val="28"/>
          <w:szCs w:val="28"/>
          <w:vertAlign w:val="subscript"/>
          <w:lang w:val="kk-KZ"/>
        </w:rPr>
        <w:t>(n)</w:t>
      </w:r>
      <w:r w:rsidRPr="00871484">
        <w:rPr>
          <w:sz w:val="28"/>
          <w:szCs w:val="28"/>
          <w:lang w:val="kk-KZ"/>
        </w:rPr>
        <w:t xml:space="preserve"> – белгілі бір қаралатын кезеңдегі активтердің орташа шамасы;</w:t>
      </w:r>
    </w:p>
    <w:p w:rsidR="00525D62" w:rsidRPr="00871484" w:rsidRDefault="00525D62" w:rsidP="00525D62">
      <w:pPr>
        <w:ind w:firstLine="709"/>
        <w:divId w:val="1096631119"/>
        <w:rPr>
          <w:sz w:val="28"/>
          <w:szCs w:val="28"/>
          <w:lang w:val="kk-KZ"/>
        </w:rPr>
      </w:pPr>
      <w:r w:rsidRPr="00871484">
        <w:rPr>
          <w:sz w:val="28"/>
          <w:szCs w:val="28"/>
          <w:lang w:val="kk-KZ"/>
        </w:rPr>
        <w:t xml:space="preserve">А </w:t>
      </w:r>
      <w:r w:rsidRPr="00871484">
        <w:rPr>
          <w:sz w:val="28"/>
          <w:szCs w:val="28"/>
          <w:vertAlign w:val="subscript"/>
          <w:lang w:val="kk-KZ"/>
        </w:rPr>
        <w:t>(0, 1....n)</w:t>
      </w:r>
      <w:r w:rsidRPr="00871484">
        <w:rPr>
          <w:sz w:val="28"/>
          <w:szCs w:val="28"/>
          <w:lang w:val="kk-KZ"/>
        </w:rPr>
        <w:t xml:space="preserve"> - белгілі бір айдың соңына қарай активтердің мөлшері;</w:t>
      </w:r>
    </w:p>
    <w:p w:rsidR="00525D62" w:rsidRPr="00871484" w:rsidRDefault="00525D62" w:rsidP="00525D62">
      <w:pPr>
        <w:ind w:firstLine="709"/>
        <w:divId w:val="1096631119"/>
        <w:rPr>
          <w:sz w:val="28"/>
          <w:szCs w:val="28"/>
          <w:lang w:val="kk-KZ"/>
        </w:rPr>
      </w:pPr>
      <w:r w:rsidRPr="00871484">
        <w:rPr>
          <w:sz w:val="28"/>
          <w:szCs w:val="28"/>
          <w:lang w:val="kk-KZ"/>
        </w:rPr>
        <w:lastRenderedPageBreak/>
        <w:t>n – тиісті қаржы жылының басынан бастап өткен айлар саны;</w:t>
      </w:r>
    </w:p>
    <w:p w:rsidR="00525D62" w:rsidRPr="00871484" w:rsidRDefault="00525D62" w:rsidP="00525D62">
      <w:pPr>
        <w:ind w:firstLine="709"/>
        <w:jc w:val="both"/>
        <w:divId w:val="1096631119"/>
        <w:rPr>
          <w:sz w:val="28"/>
          <w:szCs w:val="28"/>
          <w:lang w:val="kk-KZ"/>
        </w:rPr>
      </w:pPr>
      <w:r w:rsidRPr="00871484">
        <w:rPr>
          <w:sz w:val="28"/>
          <w:szCs w:val="28"/>
          <w:lang w:val="kk-KZ"/>
        </w:rPr>
        <w:t>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p w:rsidR="00525D62" w:rsidRPr="00871484" w:rsidRDefault="00525D62" w:rsidP="00525D62">
      <w:pPr>
        <w:ind w:firstLine="709"/>
        <w:jc w:val="both"/>
        <w:divId w:val="1096631119"/>
        <w:rPr>
          <w:sz w:val="28"/>
          <w:szCs w:val="28"/>
          <w:lang w:val="kk-KZ"/>
        </w:rPr>
      </w:pPr>
      <w:r w:rsidRPr="00871484">
        <w:rPr>
          <w:sz w:val="28"/>
          <w:szCs w:val="28"/>
          <w:lang w:val="kk-KZ"/>
        </w:rPr>
        <w:t>Ұлттық валютадағы бос активтерге:</w:t>
      </w:r>
    </w:p>
    <w:p w:rsidR="00525D62" w:rsidRPr="00871484" w:rsidRDefault="00525D62" w:rsidP="00525D62">
      <w:pPr>
        <w:ind w:firstLine="709"/>
        <w:jc w:val="both"/>
        <w:divId w:val="1096631119"/>
        <w:rPr>
          <w:sz w:val="28"/>
          <w:szCs w:val="28"/>
          <w:lang w:val="kk-KZ"/>
        </w:rPr>
      </w:pPr>
      <w:r w:rsidRPr="00871484">
        <w:rPr>
          <w:sz w:val="28"/>
          <w:szCs w:val="28"/>
          <w:lang w:val="kk-KZ"/>
        </w:rPr>
        <w:t>қолма-қол ақша;</w:t>
      </w:r>
    </w:p>
    <w:p w:rsidR="00525D62" w:rsidRPr="00871484" w:rsidRDefault="00525D62" w:rsidP="00525D62">
      <w:pPr>
        <w:ind w:firstLine="709"/>
        <w:jc w:val="both"/>
        <w:divId w:val="1096631119"/>
        <w:rPr>
          <w:sz w:val="28"/>
          <w:szCs w:val="28"/>
          <w:lang w:val="kk-KZ"/>
        </w:rPr>
      </w:pPr>
      <w:r w:rsidRPr="00871484">
        <w:rPr>
          <w:sz w:val="28"/>
          <w:szCs w:val="28"/>
          <w:lang w:val="kk-KZ"/>
        </w:rPr>
        <w:t>корреспонденттік шоттардағы қаражат;</w:t>
      </w:r>
    </w:p>
    <w:p w:rsidR="00525D62" w:rsidRPr="00871484" w:rsidRDefault="00525D62" w:rsidP="00525D62">
      <w:pPr>
        <w:ind w:firstLine="709"/>
        <w:jc w:val="both"/>
        <w:divId w:val="1096631119"/>
        <w:rPr>
          <w:sz w:val="28"/>
          <w:szCs w:val="28"/>
          <w:lang w:val="kk-KZ"/>
        </w:rPr>
      </w:pPr>
      <w:r w:rsidRPr="00871484">
        <w:rPr>
          <w:sz w:val="28"/>
          <w:szCs w:val="28"/>
          <w:lang w:val="kk-KZ"/>
        </w:rPr>
        <w:t>Қазақстан Республикасының Ұлттық Банкіндегі салымдар;</w:t>
      </w:r>
    </w:p>
    <w:p w:rsidR="00525D62" w:rsidRPr="00871484" w:rsidRDefault="00525D62" w:rsidP="00525D62">
      <w:pPr>
        <w:ind w:firstLine="709"/>
        <w:jc w:val="both"/>
        <w:divId w:val="1096631119"/>
        <w:rPr>
          <w:sz w:val="28"/>
          <w:szCs w:val="28"/>
          <w:lang w:val="kk-KZ"/>
        </w:rPr>
      </w:pPr>
      <w:r w:rsidRPr="00871484">
        <w:rPr>
          <w:sz w:val="28"/>
          <w:szCs w:val="28"/>
          <w:lang w:val="kk-KZ"/>
        </w:rPr>
        <w:t>шетел валютасында номинирленгендерді қоса алғанда, Қазақстан Республикасының ауыртпалық салынбаған мемлекеттік бағалы қағаздары;</w:t>
      </w:r>
    </w:p>
    <w:p w:rsidR="00525D62" w:rsidRPr="00871484" w:rsidRDefault="00D33A67" w:rsidP="00525D62">
      <w:pPr>
        <w:ind w:firstLine="709"/>
        <w:jc w:val="both"/>
        <w:divId w:val="1096631119"/>
        <w:rPr>
          <w:sz w:val="28"/>
          <w:szCs w:val="28"/>
          <w:lang w:val="kk-KZ"/>
        </w:rPr>
      </w:pPr>
      <w:r w:rsidRPr="00871484">
        <w:rPr>
          <w:sz w:val="28"/>
          <w:szCs w:val="28"/>
          <w:lang w:val="kk-KZ"/>
        </w:rPr>
        <w:t>«</w:t>
      </w:r>
      <w:r w:rsidR="00525D62" w:rsidRPr="00871484">
        <w:rPr>
          <w:sz w:val="28"/>
          <w:szCs w:val="28"/>
          <w:lang w:val="kk-KZ"/>
        </w:rPr>
        <w:t>Самұрық-Қазына</w:t>
      </w:r>
      <w:r w:rsidRPr="00871484">
        <w:rPr>
          <w:sz w:val="28"/>
          <w:szCs w:val="28"/>
          <w:lang w:val="kk-KZ"/>
        </w:rPr>
        <w:t>»</w:t>
      </w:r>
      <w:r w:rsidR="00525D62" w:rsidRPr="00871484">
        <w:rPr>
          <w:sz w:val="28"/>
          <w:szCs w:val="28"/>
          <w:lang w:val="kk-KZ"/>
        </w:rPr>
        <w:t xml:space="preserve"> ұлттық әл-ауқат қоры</w:t>
      </w:r>
      <w:r w:rsidRPr="00871484">
        <w:rPr>
          <w:sz w:val="28"/>
          <w:szCs w:val="28"/>
          <w:lang w:val="kk-KZ"/>
        </w:rPr>
        <w:t>»</w:t>
      </w:r>
      <w:r w:rsidR="00525D62" w:rsidRPr="00871484">
        <w:rPr>
          <w:sz w:val="28"/>
          <w:szCs w:val="28"/>
          <w:lang w:val="kk-KZ"/>
        </w:rPr>
        <w:t xml:space="preserve"> акционерлік қоғамы және </w:t>
      </w:r>
      <w:r w:rsidRPr="00871484">
        <w:rPr>
          <w:sz w:val="28"/>
          <w:szCs w:val="28"/>
          <w:lang w:val="kk-KZ"/>
        </w:rPr>
        <w:t>«</w:t>
      </w:r>
      <w:r w:rsidR="00525D62" w:rsidRPr="00871484">
        <w:rPr>
          <w:sz w:val="28"/>
          <w:szCs w:val="28"/>
          <w:lang w:val="kk-KZ"/>
        </w:rPr>
        <w:t>Бәйтерек</w:t>
      </w:r>
      <w:r w:rsidRPr="00871484">
        <w:rPr>
          <w:sz w:val="28"/>
          <w:szCs w:val="28"/>
          <w:lang w:val="kk-KZ"/>
        </w:rPr>
        <w:t>»</w:t>
      </w:r>
      <w:r w:rsidR="00525D62" w:rsidRPr="00871484">
        <w:rPr>
          <w:sz w:val="28"/>
          <w:szCs w:val="28"/>
          <w:lang w:val="kk-KZ"/>
        </w:rPr>
        <w:t xml:space="preserve"> ұлттық басқарушы холдинг</w:t>
      </w:r>
      <w:r w:rsidRPr="00871484">
        <w:rPr>
          <w:sz w:val="28"/>
          <w:szCs w:val="28"/>
          <w:lang w:val="kk-KZ"/>
        </w:rPr>
        <w:t>і»</w:t>
      </w:r>
      <w:r w:rsidR="00525D62" w:rsidRPr="00871484">
        <w:rPr>
          <w:sz w:val="28"/>
          <w:szCs w:val="28"/>
          <w:lang w:val="kk-KZ"/>
        </w:rPr>
        <w:t xml:space="preserve"> акционерлік қоғамы шығарған ауыртпалық салынбаған бағалы қағаздар;</w:t>
      </w:r>
    </w:p>
    <w:p w:rsidR="00525D62" w:rsidRPr="00871484" w:rsidRDefault="00525D62" w:rsidP="00525D62">
      <w:pPr>
        <w:ind w:firstLine="709"/>
        <w:jc w:val="both"/>
        <w:divId w:val="1096631119"/>
        <w:rPr>
          <w:sz w:val="28"/>
          <w:szCs w:val="28"/>
          <w:lang w:val="kk-KZ"/>
        </w:rPr>
      </w:pPr>
      <w:r w:rsidRPr="00871484">
        <w:rPr>
          <w:sz w:val="28"/>
          <w:szCs w:val="28"/>
          <w:lang w:val="kk-KZ"/>
        </w:rPr>
        <w:t>банктердегі овернайт - салымдары;</w:t>
      </w:r>
    </w:p>
    <w:p w:rsidR="00525D62" w:rsidRPr="00871484" w:rsidRDefault="00525D62" w:rsidP="00525D62">
      <w:pPr>
        <w:ind w:firstLine="709"/>
        <w:jc w:val="both"/>
        <w:divId w:val="1096631119"/>
        <w:rPr>
          <w:sz w:val="28"/>
          <w:szCs w:val="28"/>
          <w:lang w:val="kk-KZ"/>
        </w:rPr>
      </w:pPr>
      <w:r w:rsidRPr="00871484">
        <w:rPr>
          <w:sz w:val="28"/>
          <w:szCs w:val="28"/>
          <w:lang w:val="kk-KZ"/>
        </w:rPr>
        <w:t>кері репо - овернайт;</w:t>
      </w:r>
    </w:p>
    <w:p w:rsidR="00525D62" w:rsidRPr="00871484" w:rsidRDefault="00525D62" w:rsidP="00525D62">
      <w:pPr>
        <w:ind w:firstLine="709"/>
        <w:jc w:val="both"/>
        <w:divId w:val="1096631119"/>
        <w:rPr>
          <w:sz w:val="28"/>
          <w:szCs w:val="28"/>
          <w:lang w:val="kk-KZ"/>
        </w:rPr>
      </w:pPr>
      <w:r w:rsidRPr="00871484">
        <w:rPr>
          <w:sz w:val="28"/>
          <w:szCs w:val="28"/>
          <w:lang w:val="kk-KZ"/>
        </w:rPr>
        <w:t>2 (екі) жұмыс күнінен аспайтын мерзімге жасалған валюталық своп операциялары бойынша ұлттық валютадағы талаптар кіреді.</w:t>
      </w:r>
    </w:p>
    <w:p w:rsidR="00525D62" w:rsidRPr="00871484" w:rsidRDefault="00525D62" w:rsidP="00525D62">
      <w:pPr>
        <w:ind w:firstLine="709"/>
        <w:jc w:val="both"/>
        <w:divId w:val="1096631119"/>
        <w:rPr>
          <w:sz w:val="28"/>
          <w:szCs w:val="28"/>
          <w:lang w:val="kk-KZ"/>
        </w:rPr>
      </w:pPr>
      <w:r w:rsidRPr="00871484">
        <w:rPr>
          <w:sz w:val="28"/>
          <w:szCs w:val="28"/>
          <w:lang w:val="kk-KZ"/>
        </w:rPr>
        <w:t>Ұлттық валютадағы талап еткенге дейінгі міндеттемелерге:</w:t>
      </w:r>
    </w:p>
    <w:p w:rsidR="00525D62" w:rsidRPr="00871484" w:rsidRDefault="00525D62" w:rsidP="00525D62">
      <w:pPr>
        <w:ind w:firstLine="709"/>
        <w:jc w:val="both"/>
        <w:divId w:val="1096631119"/>
        <w:rPr>
          <w:sz w:val="28"/>
          <w:szCs w:val="28"/>
          <w:lang w:val="kk-KZ"/>
        </w:rPr>
      </w:pPr>
      <w:r w:rsidRPr="00871484">
        <w:rPr>
          <w:sz w:val="28"/>
          <w:szCs w:val="28"/>
          <w:lang w:val="kk-KZ"/>
        </w:rPr>
        <w:t>жеке тұлғалардың ағымдағы шоттары және талап еткенге дейінгі шоттары;</w:t>
      </w:r>
    </w:p>
    <w:p w:rsidR="00525D62" w:rsidRPr="00871484" w:rsidRDefault="00525D62" w:rsidP="00525D62">
      <w:pPr>
        <w:ind w:firstLine="709"/>
        <w:jc w:val="both"/>
        <w:divId w:val="1096631119"/>
        <w:rPr>
          <w:sz w:val="28"/>
          <w:szCs w:val="28"/>
          <w:lang w:val="kk-KZ"/>
        </w:rPr>
      </w:pPr>
      <w:r w:rsidRPr="00871484">
        <w:rPr>
          <w:sz w:val="28"/>
          <w:szCs w:val="28"/>
          <w:lang w:val="kk-KZ"/>
        </w:rPr>
        <w:t>заңды тұлғалардың ағымдағы шоттары және талап еткенге дейінгі шоттары;</w:t>
      </w:r>
    </w:p>
    <w:p w:rsidR="00525D62" w:rsidRPr="00871484" w:rsidRDefault="00525D62" w:rsidP="00525D62">
      <w:pPr>
        <w:ind w:firstLine="709"/>
        <w:jc w:val="both"/>
        <w:divId w:val="1096631119"/>
        <w:rPr>
          <w:sz w:val="28"/>
          <w:szCs w:val="28"/>
          <w:lang w:val="kk-KZ"/>
        </w:rPr>
      </w:pPr>
      <w:r w:rsidRPr="00871484">
        <w:rPr>
          <w:sz w:val="28"/>
          <w:szCs w:val="28"/>
          <w:lang w:val="kk-KZ"/>
        </w:rPr>
        <w:t>басқа банктердің корреспонденттік шоттары және талап еткенге дейінгі шоттары;</w:t>
      </w:r>
    </w:p>
    <w:p w:rsidR="00525D62" w:rsidRPr="00871484" w:rsidRDefault="00525D62" w:rsidP="006455DC">
      <w:pPr>
        <w:ind w:firstLine="708"/>
        <w:jc w:val="both"/>
        <w:divId w:val="1096631119"/>
        <w:rPr>
          <w:sz w:val="28"/>
          <w:szCs w:val="28"/>
          <w:lang w:val="kk-KZ"/>
        </w:rPr>
      </w:pPr>
      <w:r w:rsidRPr="00871484">
        <w:rPr>
          <w:sz w:val="28"/>
          <w:szCs w:val="28"/>
          <w:lang w:val="kk-KZ"/>
        </w:rPr>
        <w:t>басқа банктердің овернайт - салымдары;</w:t>
      </w:r>
    </w:p>
    <w:p w:rsidR="00525D62" w:rsidRPr="00871484" w:rsidRDefault="00525D62" w:rsidP="006455DC">
      <w:pPr>
        <w:ind w:firstLine="709"/>
        <w:jc w:val="both"/>
        <w:divId w:val="1096631119"/>
        <w:rPr>
          <w:rStyle w:val="s0"/>
          <w:color w:val="auto"/>
          <w:sz w:val="28"/>
          <w:szCs w:val="28"/>
          <w:lang w:val="kk-KZ"/>
        </w:rPr>
      </w:pPr>
      <w:r w:rsidRPr="00871484">
        <w:rPr>
          <w:sz w:val="28"/>
          <w:szCs w:val="28"/>
          <w:lang w:val="kk-KZ"/>
        </w:rPr>
        <w:t>2 (екі) жұмыс күнінен аспайтын мерзімге жасалған валюталық своп операциялары бойынша ұлттық валютадағы міндеттемелер кіреді.</w:t>
      </w:r>
      <w:r w:rsidRPr="00871484">
        <w:rPr>
          <w:rStyle w:val="s0"/>
          <w:color w:val="auto"/>
          <w:sz w:val="28"/>
          <w:szCs w:val="28"/>
          <w:lang w:val="kk-KZ"/>
        </w:rPr>
        <w:t xml:space="preserve"> </w:t>
      </w:r>
    </w:p>
    <w:p w:rsidR="00525D62" w:rsidRPr="00871484" w:rsidRDefault="00525D62" w:rsidP="00525D62">
      <w:pPr>
        <w:ind w:firstLine="709"/>
        <w:jc w:val="both"/>
        <w:divId w:val="1096631119"/>
        <w:rPr>
          <w:rStyle w:val="s0"/>
          <w:color w:val="auto"/>
          <w:sz w:val="28"/>
          <w:szCs w:val="28"/>
          <w:lang w:val="kk-KZ"/>
        </w:rPr>
      </w:pPr>
      <w:r w:rsidRPr="00871484">
        <w:rPr>
          <w:sz w:val="28"/>
          <w:szCs w:val="28"/>
          <w:lang w:val="kk-KZ"/>
        </w:rPr>
        <w:t>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rsidR="00472CBF" w:rsidRPr="00871484" w:rsidRDefault="00865DBC" w:rsidP="00472CBF">
      <w:pPr>
        <w:ind w:firstLine="400"/>
        <w:jc w:val="center"/>
        <w:divId w:val="1096631119"/>
        <w:rPr>
          <w:sz w:val="28"/>
          <w:szCs w:val="28"/>
          <w:lang w:val="kk-KZ"/>
        </w:rPr>
      </w:pPr>
      <w:r>
        <w:rPr>
          <w:noProof/>
          <w:sz w:val="28"/>
          <w:szCs w:val="28"/>
        </w:rPr>
        <w:drawing>
          <wp:inline distT="0" distB="0" distL="0" distR="0" wp14:anchorId="0C0635D1" wp14:editId="654B394A">
            <wp:extent cx="5144770" cy="643890"/>
            <wp:effectExtent l="0" t="0" r="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44770" cy="643890"/>
                    </a:xfrm>
                    <a:prstGeom prst="rect">
                      <a:avLst/>
                    </a:prstGeom>
                    <a:noFill/>
                    <a:ln>
                      <a:noFill/>
                    </a:ln>
                  </pic:spPr>
                </pic:pic>
              </a:graphicData>
            </a:graphic>
          </wp:inline>
        </w:drawing>
      </w:r>
    </w:p>
    <w:p w:rsidR="00525D62" w:rsidRPr="00871484" w:rsidRDefault="00525D62" w:rsidP="00525D62">
      <w:pPr>
        <w:ind w:firstLine="709"/>
        <w:jc w:val="both"/>
        <w:divId w:val="1096631119"/>
        <w:rPr>
          <w:color w:val="auto"/>
          <w:sz w:val="28"/>
          <w:szCs w:val="28"/>
          <w:lang w:val="kk-KZ"/>
        </w:rPr>
      </w:pPr>
      <w:r w:rsidRPr="00871484">
        <w:rPr>
          <w:rStyle w:val="s0"/>
          <w:color w:val="auto"/>
          <w:sz w:val="28"/>
          <w:szCs w:val="28"/>
          <w:lang w:val="kk-KZ"/>
        </w:rPr>
        <w:t xml:space="preserve">n - </w:t>
      </w:r>
      <w:r w:rsidRPr="00871484">
        <w:rPr>
          <w:sz w:val="28"/>
          <w:szCs w:val="28"/>
          <w:lang w:val="kk-KZ"/>
        </w:rPr>
        <w:t>бір айдағы күнтізбелік күндердің саны.</w:t>
      </w:r>
    </w:p>
    <w:p w:rsidR="00525D62" w:rsidRPr="00871484" w:rsidRDefault="00525D62" w:rsidP="00525D62">
      <w:pPr>
        <w:ind w:firstLine="709"/>
        <w:jc w:val="both"/>
        <w:divId w:val="1096631119"/>
        <w:rPr>
          <w:rStyle w:val="s0"/>
          <w:color w:val="auto"/>
          <w:sz w:val="28"/>
          <w:szCs w:val="28"/>
          <w:lang w:val="kk-KZ"/>
        </w:rPr>
      </w:pPr>
      <w:r w:rsidRPr="00871484">
        <w:rPr>
          <w:sz w:val="28"/>
          <w:szCs w:val="28"/>
          <w:lang w:val="kk-KZ"/>
        </w:rPr>
        <w:t xml:space="preserve">Есепті күні аяқталатын кезең қаралатын кезең болып табылады. </w:t>
      </w:r>
      <w:r w:rsidR="007523E8" w:rsidRPr="00871484">
        <w:rPr>
          <w:sz w:val="28"/>
          <w:szCs w:val="28"/>
          <w:lang w:val="kk-KZ"/>
        </w:rPr>
        <w:t xml:space="preserve">Осы тармақшада көрсетілген </w:t>
      </w:r>
      <w:r w:rsidRPr="00871484">
        <w:rPr>
          <w:sz w:val="28"/>
          <w:szCs w:val="28"/>
          <w:lang w:val="kk-KZ"/>
        </w:rPr>
        <w:t>фактор</w:t>
      </w:r>
      <w:r w:rsidR="007523E8" w:rsidRPr="00871484">
        <w:rPr>
          <w:sz w:val="28"/>
          <w:szCs w:val="28"/>
          <w:lang w:val="kk-KZ"/>
        </w:rPr>
        <w:t>ды</w:t>
      </w:r>
      <w:r w:rsidRPr="00871484">
        <w:rPr>
          <w:sz w:val="28"/>
          <w:szCs w:val="28"/>
          <w:lang w:val="kk-KZ"/>
        </w:rPr>
        <w:t xml:space="preserve"> есептеу кезінде өзгерістер үтірден кейін үш таңба</w:t>
      </w:r>
      <w:r w:rsidR="004017F2" w:rsidRPr="00871484">
        <w:rPr>
          <w:sz w:val="28"/>
          <w:szCs w:val="28"/>
          <w:lang w:val="kk-KZ"/>
        </w:rPr>
        <w:t>ме</w:t>
      </w:r>
      <w:r w:rsidRPr="00871484">
        <w:rPr>
          <w:sz w:val="28"/>
          <w:szCs w:val="28"/>
          <w:lang w:val="kk-KZ"/>
        </w:rPr>
        <w:t>н беріледі;</w:t>
      </w:r>
    </w:p>
    <w:p w:rsidR="00525D62" w:rsidRPr="00871484" w:rsidRDefault="00525D62" w:rsidP="00525D62">
      <w:pPr>
        <w:ind w:firstLine="709"/>
        <w:jc w:val="both"/>
        <w:divId w:val="1096631119"/>
        <w:rPr>
          <w:rStyle w:val="s0"/>
          <w:color w:val="auto"/>
          <w:sz w:val="28"/>
          <w:szCs w:val="28"/>
          <w:lang w:val="kk-KZ"/>
        </w:rPr>
      </w:pPr>
      <w:r w:rsidRPr="00871484">
        <w:rPr>
          <w:rStyle w:val="s0"/>
          <w:color w:val="auto"/>
          <w:sz w:val="28"/>
          <w:szCs w:val="28"/>
          <w:lang w:val="kk-KZ"/>
        </w:rPr>
        <w:t>9) № 170 нормативтер</w:t>
      </w:r>
      <w:r w:rsidR="00E16557" w:rsidRPr="00871484">
        <w:rPr>
          <w:rStyle w:val="s0"/>
          <w:color w:val="auto"/>
          <w:sz w:val="28"/>
          <w:szCs w:val="28"/>
          <w:lang w:val="kk-KZ"/>
        </w:rPr>
        <w:t>д</w:t>
      </w:r>
      <w:r w:rsidRPr="00871484">
        <w:rPr>
          <w:rStyle w:val="s0"/>
          <w:color w:val="auto"/>
          <w:sz w:val="28"/>
          <w:szCs w:val="28"/>
          <w:lang w:val="kk-KZ"/>
        </w:rPr>
        <w:t>е немесе № 144 нормативтер</w:t>
      </w:r>
      <w:r w:rsidR="00E16557" w:rsidRPr="00871484">
        <w:rPr>
          <w:rStyle w:val="s0"/>
          <w:color w:val="auto"/>
          <w:sz w:val="28"/>
          <w:szCs w:val="28"/>
          <w:lang w:val="kk-KZ"/>
        </w:rPr>
        <w:t>д</w:t>
      </w:r>
      <w:r w:rsidRPr="00871484">
        <w:rPr>
          <w:rStyle w:val="s0"/>
          <w:color w:val="auto"/>
          <w:sz w:val="28"/>
          <w:szCs w:val="28"/>
          <w:lang w:val="kk-KZ"/>
        </w:rPr>
        <w:t xml:space="preserve">е </w:t>
      </w:r>
      <w:r w:rsidR="00E16557" w:rsidRPr="00871484">
        <w:rPr>
          <w:rStyle w:val="s0"/>
          <w:color w:val="auto"/>
          <w:sz w:val="28"/>
          <w:szCs w:val="28"/>
          <w:lang w:val="kk-KZ"/>
        </w:rPr>
        <w:t>белгіленген</w:t>
      </w:r>
      <w:r w:rsidRPr="00871484">
        <w:rPr>
          <w:rStyle w:val="s0"/>
          <w:color w:val="auto"/>
          <w:sz w:val="28"/>
          <w:szCs w:val="28"/>
          <w:lang w:val="kk-KZ"/>
        </w:rPr>
        <w:t xml:space="preserve"> </w:t>
      </w:r>
      <w:r w:rsidRPr="00871484">
        <w:rPr>
          <w:sz w:val="28"/>
          <w:szCs w:val="28"/>
          <w:lang w:val="kk-KZ"/>
        </w:rPr>
        <w:t>меншікті капиталдың буферін және пайыздық үстемені ескере отырып, меншікті капиталдың жеткіліктілігі коэффициенттерінің мәндері (k1, k1-2, k2) меншікті капиталдың жеткіліктілігі коэффициенттерінің ең төменгі мәндерінің сомасынан төмен түсуі.</w:t>
      </w:r>
    </w:p>
    <w:p w:rsidR="00525D62" w:rsidRPr="00871484" w:rsidRDefault="00525D62" w:rsidP="00525D62">
      <w:pPr>
        <w:ind w:firstLine="709"/>
        <w:jc w:val="both"/>
        <w:divId w:val="1096631119"/>
        <w:rPr>
          <w:rStyle w:val="s0"/>
          <w:color w:val="auto"/>
          <w:sz w:val="28"/>
          <w:szCs w:val="28"/>
          <w:lang w:val="kk-KZ"/>
        </w:rPr>
      </w:pPr>
      <w:r w:rsidRPr="00871484">
        <w:rPr>
          <w:sz w:val="28"/>
          <w:szCs w:val="28"/>
          <w:lang w:val="kk-KZ"/>
        </w:rPr>
        <w:lastRenderedPageBreak/>
        <w:t xml:space="preserve">Пайыздық үстеме </w:t>
      </w:r>
      <w:r w:rsidR="00022D14" w:rsidRPr="00871484">
        <w:rPr>
          <w:rStyle w:val="s0"/>
          <w:color w:val="auto"/>
          <w:sz w:val="28"/>
          <w:szCs w:val="28"/>
          <w:lang w:val="kk-KZ"/>
        </w:rPr>
        <w:t>№ 170 нормативтердің 7-тармағында және № 144 нормативтердің 6-тармағында</w:t>
      </w:r>
      <w:r w:rsidRPr="00871484">
        <w:rPr>
          <w:sz w:val="28"/>
          <w:szCs w:val="28"/>
          <w:lang w:val="kk-KZ"/>
        </w:rPr>
        <w:t xml:space="preserve"> белгіле</w:t>
      </w:r>
      <w:r w:rsidR="00022D14" w:rsidRPr="00871484">
        <w:rPr>
          <w:sz w:val="28"/>
          <w:szCs w:val="28"/>
          <w:lang w:val="kk-KZ"/>
        </w:rPr>
        <w:t>н</w:t>
      </w:r>
      <w:r w:rsidRPr="00871484">
        <w:rPr>
          <w:sz w:val="28"/>
          <w:szCs w:val="28"/>
          <w:lang w:val="kk-KZ"/>
        </w:rPr>
        <w:t>ген оң айырманың:</w:t>
      </w:r>
    </w:p>
    <w:p w:rsidR="00525D62" w:rsidRPr="00871484" w:rsidRDefault="00525D62" w:rsidP="00525D62">
      <w:pPr>
        <w:ind w:firstLine="709"/>
        <w:jc w:val="both"/>
        <w:divId w:val="1096631119"/>
        <w:rPr>
          <w:sz w:val="28"/>
          <w:szCs w:val="28"/>
          <w:lang w:val="kk-KZ"/>
        </w:rPr>
      </w:pPr>
      <w:r w:rsidRPr="00871484">
        <w:rPr>
          <w:sz w:val="28"/>
          <w:szCs w:val="28"/>
          <w:lang w:val="kk-KZ"/>
        </w:rPr>
        <w:t>2017 жылғы 25 қыркүйектен бастап 95 (тоқсан бес) пайызға;</w:t>
      </w:r>
    </w:p>
    <w:p w:rsidR="00525D62" w:rsidRPr="00871484" w:rsidRDefault="00525D62" w:rsidP="00525D62">
      <w:pPr>
        <w:ind w:firstLine="709"/>
        <w:jc w:val="both"/>
        <w:divId w:val="1096631119"/>
        <w:rPr>
          <w:sz w:val="28"/>
          <w:szCs w:val="28"/>
          <w:lang w:val="kk-KZ"/>
        </w:rPr>
      </w:pPr>
      <w:r w:rsidRPr="00871484">
        <w:rPr>
          <w:sz w:val="28"/>
          <w:szCs w:val="28"/>
          <w:lang w:val="kk-KZ"/>
        </w:rPr>
        <w:t>2017 жылғы 1 желтоқсаннан бастап 83,33 (сексен үш бүтін жүзден отыз үш) пайызға;</w:t>
      </w:r>
    </w:p>
    <w:p w:rsidR="00525D62" w:rsidRPr="00871484" w:rsidRDefault="00525D62" w:rsidP="00525D62">
      <w:pPr>
        <w:ind w:firstLine="709"/>
        <w:jc w:val="both"/>
        <w:divId w:val="1096631119"/>
        <w:rPr>
          <w:sz w:val="28"/>
          <w:szCs w:val="28"/>
          <w:lang w:val="kk-KZ"/>
        </w:rPr>
      </w:pPr>
      <w:r w:rsidRPr="00871484">
        <w:rPr>
          <w:sz w:val="28"/>
          <w:szCs w:val="28"/>
          <w:lang w:val="kk-KZ"/>
        </w:rPr>
        <w:t>2018 жылғы 1 қыркүйектен бастап 66,67 (алпыс алты бүтін жүзден алпыс жеті) пайызға;</w:t>
      </w:r>
    </w:p>
    <w:p w:rsidR="00525D62" w:rsidRPr="00871484" w:rsidRDefault="00525D62" w:rsidP="00525D62">
      <w:pPr>
        <w:ind w:firstLine="709"/>
        <w:jc w:val="both"/>
        <w:divId w:val="1096631119"/>
        <w:rPr>
          <w:sz w:val="28"/>
          <w:szCs w:val="28"/>
          <w:lang w:val="kk-KZ"/>
        </w:rPr>
      </w:pPr>
      <w:r w:rsidRPr="00871484">
        <w:rPr>
          <w:sz w:val="28"/>
          <w:szCs w:val="28"/>
          <w:lang w:val="kk-KZ"/>
        </w:rPr>
        <w:t>2019 жылғы 1 қыркүйектен бастап 50,01 (елу бүтін жүзден бір) пайызға;</w:t>
      </w:r>
    </w:p>
    <w:p w:rsidR="00525D62" w:rsidRPr="00871484" w:rsidRDefault="00525D62" w:rsidP="00525D62">
      <w:pPr>
        <w:ind w:firstLine="709"/>
        <w:jc w:val="both"/>
        <w:divId w:val="1096631119"/>
        <w:rPr>
          <w:sz w:val="28"/>
          <w:szCs w:val="28"/>
          <w:lang w:val="kk-KZ"/>
        </w:rPr>
      </w:pPr>
      <w:r w:rsidRPr="00871484">
        <w:rPr>
          <w:sz w:val="28"/>
          <w:szCs w:val="28"/>
          <w:lang w:val="kk-KZ"/>
        </w:rPr>
        <w:t>2020 жылғы 1 қыркүйектен бастап 33,33 (отыз үш бүтін жүзден отыз үш) пайызға;</w:t>
      </w:r>
    </w:p>
    <w:p w:rsidR="00525D62" w:rsidRPr="00871484" w:rsidRDefault="00525D62" w:rsidP="00525D62">
      <w:pPr>
        <w:ind w:firstLine="709"/>
        <w:jc w:val="both"/>
        <w:divId w:val="1096631119"/>
        <w:rPr>
          <w:color w:val="auto"/>
          <w:sz w:val="28"/>
          <w:szCs w:val="28"/>
          <w:lang w:val="kk-KZ"/>
        </w:rPr>
      </w:pPr>
      <w:r w:rsidRPr="00871484">
        <w:rPr>
          <w:sz w:val="28"/>
          <w:szCs w:val="28"/>
          <w:lang w:val="kk-KZ"/>
        </w:rPr>
        <w:t>2021 жылғы 1 қыркүйектен бастап – 16,67 (он алты бүтін жүзден алпыс жеті) пайызға көбейтілген;</w:t>
      </w:r>
    </w:p>
    <w:p w:rsidR="00525D62" w:rsidRPr="00871484" w:rsidRDefault="00525D62" w:rsidP="00525D62">
      <w:pPr>
        <w:ind w:firstLine="709"/>
        <w:jc w:val="both"/>
        <w:divId w:val="1096631119"/>
        <w:rPr>
          <w:sz w:val="28"/>
          <w:szCs w:val="28"/>
          <w:lang w:val="kk-KZ"/>
        </w:rPr>
      </w:pPr>
      <w:r w:rsidRPr="00871484">
        <w:rPr>
          <w:sz w:val="28"/>
          <w:szCs w:val="28"/>
          <w:lang w:val="kk-KZ"/>
        </w:rPr>
        <w:t>k1, k1-2 и k2 коэффициенттерді есептеуде қолданылатын, тәуекел дәрежесі бойынша алынған активтердің, шарттық және ықтимал міндеттемелердің сомасына қатынасы ретінде есептеледі.</w:t>
      </w:r>
    </w:p>
    <w:p w:rsidR="00525D62" w:rsidRPr="00871484" w:rsidRDefault="00525D62" w:rsidP="00525D62">
      <w:pPr>
        <w:ind w:firstLine="709"/>
        <w:jc w:val="both"/>
        <w:divId w:val="1096631119"/>
        <w:rPr>
          <w:color w:val="auto"/>
          <w:sz w:val="28"/>
          <w:szCs w:val="28"/>
          <w:lang w:val="kk-KZ"/>
        </w:rPr>
      </w:pPr>
      <w:r w:rsidRPr="00871484">
        <w:rPr>
          <w:sz w:val="28"/>
          <w:szCs w:val="28"/>
          <w:lang w:val="kk-KZ"/>
        </w:rPr>
        <w:t>2022 жылғы 1 қыркүйектен бастап капитал буферлерін ескере отырып меншікті капиталдың жеткіліктілігі коэффициенттерінің ең төменгі мәндеріне пайыздық үстеме енгізілмейді.</w:t>
      </w:r>
    </w:p>
    <w:p w:rsidR="00525D62" w:rsidRPr="00871484" w:rsidRDefault="00525D62" w:rsidP="00525D62">
      <w:pPr>
        <w:ind w:firstLine="709"/>
        <w:jc w:val="both"/>
        <w:divId w:val="1096631119"/>
        <w:rPr>
          <w:rStyle w:val="s0"/>
          <w:color w:val="auto"/>
          <w:sz w:val="28"/>
          <w:szCs w:val="28"/>
          <w:lang w:val="kk-KZ"/>
        </w:rPr>
      </w:pPr>
      <w:r w:rsidRPr="00871484">
        <w:rPr>
          <w:sz w:val="28"/>
          <w:szCs w:val="28"/>
          <w:lang w:val="kk-KZ"/>
        </w:rPr>
        <w:t xml:space="preserve">Осы тармақтың 7) тармақшасының талаптары негізгі капитал жеткіліктілігі коэффициенті (k1) негізгі капитал жеткіліктілігінің </w:t>
      </w:r>
      <w:r w:rsidR="0066755A">
        <w:rPr>
          <w:sz w:val="28"/>
          <w:szCs w:val="28"/>
          <w:lang w:val="kk-KZ"/>
        </w:rPr>
        <w:br/>
      </w:r>
      <w:r w:rsidRPr="00871484">
        <w:rPr>
          <w:sz w:val="28"/>
          <w:szCs w:val="28"/>
          <w:lang w:val="kk-KZ"/>
        </w:rPr>
        <w:t xml:space="preserve">0,10 коэффициентіне тең немесе төмен болатын немесе № 170 нормативтерде немесе </w:t>
      </w:r>
      <w:r w:rsidRPr="00871484">
        <w:rPr>
          <w:rStyle w:val="s0"/>
          <w:color w:val="auto"/>
          <w:sz w:val="28"/>
          <w:szCs w:val="28"/>
          <w:lang w:val="kk-KZ"/>
        </w:rPr>
        <w:t xml:space="preserve">№ 144 нормативтерде </w:t>
      </w:r>
      <w:r w:rsidRPr="00871484">
        <w:rPr>
          <w:sz w:val="28"/>
          <w:szCs w:val="28"/>
          <w:lang w:val="kk-KZ"/>
        </w:rPr>
        <w:t>белгіленген меншікті капитал жеткіліктілігі коэффициенті (k2) меншікті капитал жеткіліктілігінің 0,13 коэффициентіне тең немесе төмен болатын банкке қолданылады.</w:t>
      </w:r>
    </w:p>
    <w:p w:rsidR="001D1B92" w:rsidRPr="00871484" w:rsidRDefault="00525D62" w:rsidP="002E0D45">
      <w:pPr>
        <w:ind w:firstLine="709"/>
        <w:jc w:val="both"/>
        <w:divId w:val="1096631119"/>
        <w:rPr>
          <w:color w:val="auto"/>
          <w:sz w:val="28"/>
          <w:szCs w:val="28"/>
          <w:lang w:val="kk-KZ"/>
        </w:rPr>
      </w:pPr>
      <w:r w:rsidRPr="00871484">
        <w:rPr>
          <w:color w:val="auto"/>
          <w:sz w:val="28"/>
          <w:szCs w:val="28"/>
          <w:lang w:val="kk-KZ"/>
        </w:rPr>
        <w:t xml:space="preserve">4. </w:t>
      </w:r>
      <w:r w:rsidR="005D5E24" w:rsidRPr="00871484">
        <w:rPr>
          <w:sz w:val="28"/>
          <w:szCs w:val="28"/>
          <w:lang w:val="kk-KZ"/>
        </w:rPr>
        <w:t xml:space="preserve">Осы қаулының 1-тармағы бірінші бөлігінің 1), 2), 7) және </w:t>
      </w:r>
      <w:r w:rsidR="00A3660A">
        <w:rPr>
          <w:sz w:val="28"/>
          <w:szCs w:val="28"/>
          <w:lang w:val="kk-KZ"/>
        </w:rPr>
        <w:br/>
      </w:r>
      <w:r w:rsidR="005D5E24" w:rsidRPr="00871484">
        <w:rPr>
          <w:rStyle w:val="s0"/>
          <w:color w:val="auto"/>
          <w:sz w:val="28"/>
          <w:szCs w:val="28"/>
          <w:lang w:val="kk-KZ"/>
        </w:rPr>
        <w:t>9)</w:t>
      </w:r>
      <w:r w:rsidR="005D5E24" w:rsidRPr="00871484">
        <w:rPr>
          <w:sz w:val="28"/>
          <w:szCs w:val="28"/>
          <w:lang w:val="kk-KZ"/>
        </w:rPr>
        <w:t xml:space="preserve"> тармақшаларында көзделген факторлар</w:t>
      </w:r>
      <w:r w:rsidR="009E70EB" w:rsidRPr="00871484">
        <w:rPr>
          <w:sz w:val="28"/>
          <w:szCs w:val="28"/>
          <w:lang w:val="kk-KZ"/>
        </w:rPr>
        <w:t xml:space="preserve">дың есебіне енгізілген көрсеткіштер уәкілетті орган жыл сайын 1 ақпанға дейін </w:t>
      </w:r>
      <w:r w:rsidR="00001129" w:rsidRPr="00871484">
        <w:rPr>
          <w:sz w:val="28"/>
          <w:szCs w:val="28"/>
          <w:lang w:val="kk-KZ"/>
        </w:rPr>
        <w:t xml:space="preserve">Нормативтік құқықтық актілерді мемлекеттік тіркеу тізілімінде </w:t>
      </w:r>
      <w:r w:rsidR="00001129" w:rsidRPr="00871484">
        <w:rPr>
          <w:color w:val="auto"/>
          <w:sz w:val="28"/>
          <w:szCs w:val="28"/>
          <w:lang w:val="kk-KZ"/>
        </w:rPr>
        <w:t xml:space="preserve">№ 10210 болып </w:t>
      </w:r>
      <w:r w:rsidR="00001129" w:rsidRPr="00871484">
        <w:rPr>
          <w:sz w:val="28"/>
          <w:szCs w:val="28"/>
          <w:lang w:val="kk-KZ"/>
        </w:rPr>
        <w:t xml:space="preserve">тіркелген </w:t>
      </w:r>
      <w:r w:rsidR="00001129" w:rsidRPr="00871484">
        <w:rPr>
          <w:color w:val="auto"/>
          <w:sz w:val="28"/>
          <w:szCs w:val="28"/>
          <w:lang w:val="kk-KZ"/>
        </w:rPr>
        <w:t xml:space="preserve">«Қаржы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w:t>
      </w:r>
      <w:r w:rsidR="00A3660A">
        <w:rPr>
          <w:color w:val="auto"/>
          <w:sz w:val="28"/>
          <w:szCs w:val="28"/>
          <w:lang w:val="kk-KZ"/>
        </w:rPr>
        <w:br/>
      </w:r>
      <w:r w:rsidR="00001129" w:rsidRPr="00871484">
        <w:rPr>
          <w:color w:val="auto"/>
          <w:sz w:val="28"/>
          <w:szCs w:val="28"/>
          <w:lang w:val="kk-KZ"/>
        </w:rPr>
        <w:t xml:space="preserve">№ 257 қаулысына сәйкес </w:t>
      </w:r>
      <w:r w:rsidR="00402A18" w:rsidRPr="00871484">
        <w:rPr>
          <w:color w:val="auto"/>
          <w:sz w:val="28"/>
          <w:szCs w:val="28"/>
          <w:lang w:val="kk-KZ"/>
        </w:rPr>
        <w:t xml:space="preserve">жүйе құраушылар қатарына жатқызылған қаржы ұйымдарының тізіміне, </w:t>
      </w:r>
      <w:r w:rsidR="00080007" w:rsidRPr="00871484">
        <w:rPr>
          <w:color w:val="auto"/>
          <w:sz w:val="28"/>
          <w:szCs w:val="28"/>
          <w:lang w:val="kk-KZ"/>
        </w:rPr>
        <w:t xml:space="preserve">жүйе құраушылар болып танылуы мүмкін </w:t>
      </w:r>
      <w:r w:rsidR="009B7325" w:rsidRPr="00871484">
        <w:rPr>
          <w:color w:val="auto"/>
          <w:sz w:val="28"/>
          <w:szCs w:val="28"/>
          <w:lang w:val="kk-KZ"/>
        </w:rPr>
        <w:t xml:space="preserve">әлеуетті банктер тізіміне енгізілген банктерге </w:t>
      </w:r>
      <w:r w:rsidR="006F2100" w:rsidRPr="00871484">
        <w:rPr>
          <w:color w:val="auto"/>
          <w:sz w:val="28"/>
          <w:szCs w:val="28"/>
          <w:lang w:val="kk-KZ"/>
        </w:rPr>
        <w:t xml:space="preserve">есепті жылдың 1 сәуірінен кеш емес мерзімде стресс-тестілеу жүргізу және оның нәтижелерін уәкілетті органға ұсыну үшін </w:t>
      </w:r>
      <w:r w:rsidR="00F26625" w:rsidRPr="00871484">
        <w:rPr>
          <w:color w:val="auto"/>
          <w:sz w:val="28"/>
          <w:szCs w:val="28"/>
          <w:lang w:val="kk-KZ"/>
        </w:rPr>
        <w:t xml:space="preserve">беретін </w:t>
      </w:r>
      <w:r w:rsidR="002E0D45" w:rsidRPr="00871484">
        <w:rPr>
          <w:color w:val="auto"/>
          <w:sz w:val="28"/>
          <w:szCs w:val="28"/>
          <w:lang w:val="kk-KZ"/>
        </w:rPr>
        <w:t>уәкілетті органның сценарийлерімен толықтырылады</w:t>
      </w:r>
      <w:r w:rsidR="00A11BAD" w:rsidRPr="00871484">
        <w:rPr>
          <w:color w:val="auto"/>
          <w:sz w:val="28"/>
          <w:szCs w:val="28"/>
          <w:lang w:val="kk-KZ"/>
        </w:rPr>
        <w:t>.</w:t>
      </w:r>
    </w:p>
    <w:p w:rsidR="00525D62" w:rsidRPr="00871484" w:rsidRDefault="001D1B92" w:rsidP="00525D62">
      <w:pPr>
        <w:ind w:firstLine="709"/>
        <w:jc w:val="both"/>
        <w:divId w:val="1096631119"/>
        <w:rPr>
          <w:color w:val="auto"/>
          <w:sz w:val="28"/>
          <w:szCs w:val="28"/>
          <w:lang w:val="kk-KZ"/>
        </w:rPr>
      </w:pPr>
      <w:r w:rsidRPr="00871484">
        <w:rPr>
          <w:color w:val="auto"/>
          <w:sz w:val="28"/>
          <w:szCs w:val="28"/>
          <w:lang w:val="kk-KZ"/>
        </w:rPr>
        <w:t xml:space="preserve">5. </w:t>
      </w:r>
      <w:r w:rsidR="00525D62" w:rsidRPr="00871484">
        <w:rPr>
          <w:sz w:val="28"/>
          <w:szCs w:val="28"/>
          <w:lang w:val="kk-KZ"/>
        </w:rPr>
        <w:t>Банк конгломератының қаржылық жай-күйінің нашарлауына әсер ететін факторларды анықтау мынадай әдістеме бойынша жүзеге асырылады:</w:t>
      </w:r>
    </w:p>
    <w:p w:rsidR="00525D62" w:rsidRPr="00871484" w:rsidRDefault="00525D62" w:rsidP="00525D62">
      <w:pPr>
        <w:ind w:firstLine="709"/>
        <w:jc w:val="both"/>
        <w:divId w:val="1096631119"/>
        <w:rPr>
          <w:sz w:val="28"/>
          <w:szCs w:val="28"/>
          <w:lang w:val="kk-KZ"/>
        </w:rPr>
      </w:pPr>
      <w:r w:rsidRPr="00871484">
        <w:rPr>
          <w:sz w:val="28"/>
          <w:szCs w:val="28"/>
          <w:lang w:val="kk-KZ"/>
        </w:rPr>
        <w:t xml:space="preserve">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w:t>
      </w:r>
      <w:r w:rsidR="00F43ACC" w:rsidRPr="00871484">
        <w:rPr>
          <w:sz w:val="28"/>
          <w:szCs w:val="28"/>
          <w:lang w:val="kk-KZ"/>
        </w:rPr>
        <w:br/>
      </w:r>
      <w:r w:rsidRPr="00871484">
        <w:rPr>
          <w:sz w:val="28"/>
          <w:szCs w:val="28"/>
          <w:lang w:val="kk-KZ"/>
        </w:rPr>
        <w:t xml:space="preserve">№ 309 қаулысымен бекітілген Пруденциялық нормативтердің және сақталуға міндетті өзге де нормалар мен белгілі бір күнге банк конгломераты </w:t>
      </w:r>
      <w:r w:rsidRPr="00871484">
        <w:rPr>
          <w:sz w:val="28"/>
          <w:szCs w:val="28"/>
          <w:lang w:val="kk-KZ"/>
        </w:rPr>
        <w:lastRenderedPageBreak/>
        <w:t>капиталының мөлшері лимиттерінің нормативтік мәндері және есептеу </w:t>
      </w:r>
      <w:hyperlink r:id="rId37" w:anchor="20" w:history="1">
        <w:r w:rsidRPr="00871484">
          <w:rPr>
            <w:rStyle w:val="a3"/>
            <w:color w:val="auto"/>
            <w:sz w:val="28"/>
            <w:szCs w:val="28"/>
            <w:u w:val="none"/>
            <w:lang w:val="kk-KZ"/>
          </w:rPr>
          <w:t>әдістемесімен</w:t>
        </w:r>
      </w:hyperlink>
      <w:r w:rsidRPr="00871484">
        <w:rPr>
          <w:sz w:val="28"/>
          <w:szCs w:val="28"/>
          <w:lang w:val="kk-KZ"/>
        </w:rPr>
        <w:t xml:space="preserve"> (бұдан әрі – № 309 нормативтер) </w:t>
      </w:r>
      <w:r w:rsidR="00997BD3" w:rsidRPr="00871484">
        <w:rPr>
          <w:sz w:val="28"/>
          <w:szCs w:val="28"/>
          <w:lang w:val="kk-KZ"/>
        </w:rPr>
        <w:t>көзде</w:t>
      </w:r>
      <w:r w:rsidRPr="00871484">
        <w:rPr>
          <w:sz w:val="28"/>
          <w:szCs w:val="28"/>
          <w:lang w:val="kk-KZ"/>
        </w:rPr>
        <w:t>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bookmarkStart w:id="33" w:name="61"/>
      <w:bookmarkEnd w:id="33"/>
    </w:p>
    <w:p w:rsidR="00525D62" w:rsidRPr="00871484" w:rsidRDefault="00525D62" w:rsidP="00525D62">
      <w:pPr>
        <w:ind w:firstLine="709"/>
        <w:jc w:val="both"/>
        <w:divId w:val="1096631119"/>
        <w:rPr>
          <w:sz w:val="28"/>
          <w:szCs w:val="28"/>
          <w:lang w:val="kk-KZ"/>
        </w:rPr>
      </w:pPr>
      <w:r w:rsidRPr="00871484">
        <w:rPr>
          <w:sz w:val="28"/>
          <w:szCs w:val="28"/>
          <w:lang w:val="kk-KZ"/>
        </w:rPr>
        <w:t>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мән</w:t>
      </w:r>
      <w:r w:rsidR="00481DF8" w:rsidRPr="00871484">
        <w:rPr>
          <w:sz w:val="28"/>
          <w:szCs w:val="28"/>
          <w:lang w:val="kk-KZ"/>
        </w:rPr>
        <w:t>дер</w:t>
      </w:r>
      <w:r w:rsidRPr="00871484">
        <w:rPr>
          <w:sz w:val="28"/>
          <w:szCs w:val="28"/>
          <w:lang w:val="kk-KZ"/>
        </w:rPr>
        <w:t>інен 0,01-ден (қоса алғанда) төмен деңгейге дейін ұлғайту;</w:t>
      </w:r>
      <w:bookmarkStart w:id="34" w:name="62"/>
      <w:bookmarkEnd w:id="34"/>
    </w:p>
    <w:p w:rsidR="00DE7BA0" w:rsidRPr="00871484" w:rsidRDefault="00525D62" w:rsidP="00525D62">
      <w:pPr>
        <w:ind w:firstLine="709"/>
        <w:jc w:val="both"/>
        <w:divId w:val="1096631119"/>
        <w:rPr>
          <w:color w:val="auto"/>
          <w:sz w:val="28"/>
          <w:szCs w:val="28"/>
          <w:lang w:val="kk-KZ"/>
        </w:rPr>
      </w:pPr>
      <w:r w:rsidRPr="00871484">
        <w:rPr>
          <w:sz w:val="28"/>
          <w:szCs w:val="28"/>
          <w:lang w:val="kk-KZ"/>
        </w:rPr>
        <w:t>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r w:rsidR="00EF205C" w:rsidRPr="00871484">
        <w:rPr>
          <w:color w:val="auto"/>
          <w:sz w:val="28"/>
          <w:szCs w:val="28"/>
          <w:lang w:val="kk-KZ"/>
        </w:rPr>
        <w:t>.</w:t>
      </w:r>
    </w:p>
    <w:bookmarkEnd w:id="31"/>
    <w:p w:rsidR="005A436C" w:rsidRPr="00871484" w:rsidRDefault="00B3764D" w:rsidP="005A436C">
      <w:pPr>
        <w:shd w:val="clear" w:color="auto" w:fill="FFFFFF"/>
        <w:ind w:firstLine="709"/>
        <w:jc w:val="both"/>
        <w:divId w:val="1096631119"/>
        <w:rPr>
          <w:sz w:val="28"/>
          <w:szCs w:val="28"/>
          <w:lang w:val="kk-KZ"/>
        </w:rPr>
      </w:pPr>
      <w:r w:rsidRPr="00871484">
        <w:rPr>
          <w:rStyle w:val="s0"/>
          <w:color w:val="auto"/>
          <w:sz w:val="28"/>
          <w:szCs w:val="28"/>
          <w:lang w:val="kk-KZ"/>
        </w:rPr>
        <w:t>6</w:t>
      </w:r>
      <w:r w:rsidR="00DE7BA0" w:rsidRPr="00871484">
        <w:rPr>
          <w:rStyle w:val="s0"/>
          <w:color w:val="auto"/>
          <w:sz w:val="28"/>
          <w:szCs w:val="28"/>
          <w:lang w:val="kk-KZ"/>
        </w:rPr>
        <w:t xml:space="preserve">. </w:t>
      </w:r>
      <w:r w:rsidR="005A436C" w:rsidRPr="00871484">
        <w:rPr>
          <w:sz w:val="28"/>
          <w:szCs w:val="28"/>
          <w:lang w:val="kk-KZ"/>
        </w:rPr>
        <w:t>Банк конгломераты қатысушыларының топ ішіндегі мәмілелер бойынша бір біріне тала</w:t>
      </w:r>
      <w:r w:rsidR="00DB0E2F" w:rsidRPr="00871484">
        <w:rPr>
          <w:sz w:val="28"/>
          <w:szCs w:val="28"/>
          <w:lang w:val="kk-KZ"/>
        </w:rPr>
        <w:t>птар</w:t>
      </w:r>
      <w:r w:rsidR="005A436C" w:rsidRPr="00871484">
        <w:rPr>
          <w:sz w:val="28"/>
          <w:szCs w:val="28"/>
          <w:lang w:val="kk-KZ"/>
        </w:rPr>
        <w:t xml:space="preserve">ының сомасы деп банк конгломераты қатысушыларының топ ішіндегі мәмілелер бойынша бір біріне талаптары қалдықтарының сомасы түсініледі, ондай мәмілелер бойынша ақпарат </w:t>
      </w:r>
      <w:r w:rsidR="00A3660A">
        <w:rPr>
          <w:sz w:val="28"/>
          <w:szCs w:val="28"/>
          <w:lang w:val="kk-KZ"/>
        </w:rPr>
        <w:br/>
      </w:r>
      <w:r w:rsidR="005A436C" w:rsidRPr="00871484">
        <w:rPr>
          <w:sz w:val="28"/>
          <w:szCs w:val="28"/>
          <w:lang w:val="kk-KZ"/>
        </w:rPr>
        <w:t xml:space="preserve">№ 309 </w:t>
      </w:r>
      <w:r w:rsidRPr="00871484">
        <w:rPr>
          <w:sz w:val="28"/>
          <w:szCs w:val="28"/>
          <w:lang w:val="kk-KZ"/>
        </w:rPr>
        <w:t xml:space="preserve">нормативтерге </w:t>
      </w:r>
      <w:hyperlink r:id="rId38" w:anchor="z143" w:tgtFrame="_blank" w:history="1">
        <w:r w:rsidR="005A436C" w:rsidRPr="00871484">
          <w:rPr>
            <w:color w:val="auto"/>
            <w:sz w:val="28"/>
            <w:szCs w:val="28"/>
            <w:lang w:val="kk-KZ"/>
          </w:rPr>
          <w:t>7-қосымшаға</w:t>
        </w:r>
      </w:hyperlink>
      <w:r w:rsidR="005A436C" w:rsidRPr="00871484">
        <w:rPr>
          <w:color w:val="auto"/>
          <w:sz w:val="28"/>
          <w:szCs w:val="28"/>
          <w:lang w:val="kk-KZ"/>
        </w:rPr>
        <w:t> с</w:t>
      </w:r>
      <w:r w:rsidR="005A436C" w:rsidRPr="00871484">
        <w:rPr>
          <w:sz w:val="28"/>
          <w:szCs w:val="28"/>
          <w:lang w:val="kk-KZ"/>
        </w:rPr>
        <w:t>әйкес нысан бойынша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есепте көзделеді.</w:t>
      </w:r>
    </w:p>
    <w:p w:rsidR="00DE7BA0" w:rsidRPr="00871484" w:rsidRDefault="005A436C" w:rsidP="005A436C">
      <w:pPr>
        <w:ind w:firstLine="709"/>
        <w:jc w:val="both"/>
        <w:divId w:val="1096631119"/>
        <w:rPr>
          <w:color w:val="auto"/>
          <w:sz w:val="28"/>
          <w:szCs w:val="28"/>
          <w:lang w:val="kk-KZ"/>
        </w:rPr>
      </w:pPr>
      <w:r w:rsidRPr="00871484">
        <w:rPr>
          <w:sz w:val="28"/>
          <w:szCs w:val="28"/>
          <w:lang w:val="kk-KZ"/>
        </w:rPr>
        <w:t>Банк конгломераты қатысушыларының топ ішіндегі банк конгломераты қатысушыларының арасындағы мәмілелер бойынша бір біріне талаптарының сомасын есептеу кезінде туынды қаржы құралдары көрсетілген қаржы құралдарының номиналды құнының № 170 нормативтерге 7-қосымшаға сәйкес Туынды қаржы құралдарына арналған кредиттік тәуекел коэффициенттерiнiң кестесінде көрсетілген туынды қаржы құралдарына арналған кредиттік тәуекел коэффициентіне көбейтіндісі ретінде есепке алынады</w:t>
      </w:r>
      <w:r w:rsidR="00DE7BA0" w:rsidRPr="00871484">
        <w:rPr>
          <w:rStyle w:val="s0"/>
          <w:color w:val="auto"/>
          <w:sz w:val="28"/>
          <w:szCs w:val="28"/>
          <w:lang w:val="kk-KZ"/>
        </w:rPr>
        <w:t>.</w:t>
      </w:r>
    </w:p>
    <w:p w:rsidR="004B1F23" w:rsidRPr="00871484" w:rsidRDefault="009F12AA" w:rsidP="004B1F23">
      <w:pPr>
        <w:ind w:firstLine="709"/>
        <w:jc w:val="right"/>
        <w:divId w:val="1096631119"/>
        <w:rPr>
          <w:sz w:val="28"/>
          <w:szCs w:val="28"/>
          <w:shd w:val="clear" w:color="auto" w:fill="FFFFFF"/>
          <w:lang w:val="kk-KZ"/>
        </w:rPr>
      </w:pPr>
      <w:r w:rsidRPr="00871484">
        <w:rPr>
          <w:color w:val="auto"/>
          <w:sz w:val="28"/>
          <w:szCs w:val="28"/>
          <w:lang w:val="kk-KZ"/>
        </w:rPr>
        <w:br w:type="page"/>
      </w:r>
      <w:bookmarkEnd w:id="1"/>
      <w:bookmarkEnd w:id="16"/>
      <w:bookmarkEnd w:id="22"/>
      <w:r w:rsidR="004B1F23" w:rsidRPr="00871484">
        <w:rPr>
          <w:sz w:val="28"/>
          <w:szCs w:val="28"/>
          <w:shd w:val="clear" w:color="auto" w:fill="FFFFFF"/>
          <w:lang w:val="kk-KZ"/>
        </w:rPr>
        <w:lastRenderedPageBreak/>
        <w:t>Қазақстан Республикасы</w:t>
      </w:r>
      <w:r w:rsidR="004B1F23" w:rsidRPr="00871484">
        <w:rPr>
          <w:sz w:val="28"/>
          <w:szCs w:val="28"/>
          <w:lang w:val="kk-KZ"/>
        </w:rPr>
        <w:br/>
      </w:r>
      <w:r w:rsidR="004B1F23" w:rsidRPr="00871484">
        <w:rPr>
          <w:sz w:val="28"/>
          <w:szCs w:val="28"/>
          <w:shd w:val="clear" w:color="auto" w:fill="FFFFFF"/>
          <w:lang w:val="kk-KZ"/>
        </w:rPr>
        <w:t>Ұлттық Банкі Басқармасының</w:t>
      </w:r>
      <w:r w:rsidR="004B1F23" w:rsidRPr="00871484">
        <w:rPr>
          <w:sz w:val="28"/>
          <w:szCs w:val="28"/>
          <w:lang w:val="kk-KZ"/>
        </w:rPr>
        <w:br/>
      </w:r>
      <w:r w:rsidR="004B1F23" w:rsidRPr="00871484">
        <w:rPr>
          <w:sz w:val="28"/>
          <w:szCs w:val="28"/>
          <w:shd w:val="clear" w:color="auto" w:fill="FFFFFF"/>
          <w:lang w:val="kk-KZ"/>
        </w:rPr>
        <w:t xml:space="preserve">2018 жылғы </w:t>
      </w:r>
      <w:r w:rsidR="00D17837">
        <w:rPr>
          <w:sz w:val="28"/>
          <w:szCs w:val="28"/>
          <w:shd w:val="clear" w:color="auto" w:fill="FFFFFF"/>
          <w:lang w:val="kk-KZ"/>
        </w:rPr>
        <w:t>«28» желтоқсандағы</w:t>
      </w:r>
    </w:p>
    <w:p w:rsidR="004B1F23" w:rsidRPr="00871484" w:rsidRDefault="00D17837" w:rsidP="004B1F23">
      <w:pPr>
        <w:ind w:firstLine="709"/>
        <w:jc w:val="right"/>
        <w:divId w:val="1096631119"/>
        <w:rPr>
          <w:sz w:val="28"/>
          <w:szCs w:val="28"/>
          <w:shd w:val="clear" w:color="auto" w:fill="FFFFFF"/>
          <w:lang w:val="kk-KZ"/>
        </w:rPr>
      </w:pPr>
      <w:r>
        <w:rPr>
          <w:sz w:val="28"/>
          <w:szCs w:val="28"/>
          <w:shd w:val="clear" w:color="auto" w:fill="FFFFFF"/>
          <w:lang w:val="kk-KZ"/>
        </w:rPr>
        <w:t>№ 317</w:t>
      </w:r>
      <w:r w:rsidR="004B1F23" w:rsidRPr="00871484">
        <w:rPr>
          <w:sz w:val="28"/>
          <w:szCs w:val="28"/>
          <w:shd w:val="clear" w:color="auto" w:fill="FFFFFF"/>
          <w:lang w:val="kk-KZ"/>
        </w:rPr>
        <w:t xml:space="preserve"> қаулысына </w:t>
      </w:r>
    </w:p>
    <w:p w:rsidR="004B1F23" w:rsidRPr="00871484" w:rsidRDefault="004B1F23" w:rsidP="004B1F23">
      <w:pPr>
        <w:ind w:firstLine="709"/>
        <w:jc w:val="right"/>
        <w:divId w:val="1096631119"/>
        <w:rPr>
          <w:color w:val="auto"/>
          <w:sz w:val="28"/>
          <w:szCs w:val="28"/>
          <w:lang w:val="kk-KZ"/>
        </w:rPr>
      </w:pPr>
      <w:r w:rsidRPr="00871484">
        <w:rPr>
          <w:sz w:val="28"/>
          <w:szCs w:val="28"/>
          <w:shd w:val="clear" w:color="auto" w:fill="FFFFFF"/>
          <w:lang w:val="kk-KZ"/>
        </w:rPr>
        <w:t>3-қосымша</w:t>
      </w:r>
      <w:r w:rsidRPr="00871484">
        <w:rPr>
          <w:color w:val="auto"/>
          <w:sz w:val="28"/>
          <w:szCs w:val="28"/>
          <w:lang w:val="kk-KZ"/>
        </w:rPr>
        <w:t xml:space="preserve"> </w:t>
      </w:r>
    </w:p>
    <w:p w:rsidR="004B1F23" w:rsidRPr="00871484" w:rsidRDefault="004B1F23" w:rsidP="004B1F23">
      <w:pPr>
        <w:ind w:firstLine="709"/>
        <w:jc w:val="right"/>
        <w:divId w:val="1096631119"/>
        <w:rPr>
          <w:color w:val="auto"/>
          <w:sz w:val="28"/>
          <w:szCs w:val="28"/>
          <w:lang w:val="kk-KZ"/>
        </w:rPr>
      </w:pPr>
    </w:p>
    <w:p w:rsidR="004B1F23" w:rsidRPr="00871484" w:rsidRDefault="004B1F23" w:rsidP="004B1F23">
      <w:pPr>
        <w:ind w:firstLine="709"/>
        <w:jc w:val="center"/>
        <w:divId w:val="1096631119"/>
        <w:rPr>
          <w:color w:val="auto"/>
          <w:sz w:val="28"/>
          <w:szCs w:val="28"/>
          <w:lang w:val="kk-KZ"/>
        </w:rPr>
      </w:pPr>
      <w:r w:rsidRPr="00871484">
        <w:rPr>
          <w:rStyle w:val="s1"/>
          <w:color w:val="auto"/>
          <w:sz w:val="28"/>
          <w:szCs w:val="28"/>
          <w:lang w:val="kk-KZ"/>
        </w:rPr>
        <w:t> </w:t>
      </w:r>
    </w:p>
    <w:p w:rsidR="004B1F23" w:rsidRPr="00871484" w:rsidRDefault="004B1F23" w:rsidP="004B1F23">
      <w:pPr>
        <w:jc w:val="center"/>
        <w:divId w:val="1096631119"/>
        <w:rPr>
          <w:color w:val="auto"/>
          <w:sz w:val="28"/>
          <w:szCs w:val="28"/>
          <w:lang w:val="kk-KZ"/>
        </w:rPr>
      </w:pPr>
      <w:r w:rsidRPr="00871484">
        <w:rPr>
          <w:b/>
          <w:bCs/>
          <w:sz w:val="28"/>
          <w:szCs w:val="28"/>
          <w:lang w:val="kk-KZ"/>
        </w:rPr>
        <w:t>Күші жойылды деп танылатын Қазақстан Республикасының кейбір нормативтік құқықтық актілерінің</w:t>
      </w:r>
      <w:r w:rsidRPr="00871484">
        <w:rPr>
          <w:b/>
          <w:sz w:val="28"/>
          <w:szCs w:val="28"/>
          <w:lang w:val="kk-KZ"/>
        </w:rPr>
        <w:t xml:space="preserve">, сондай-ақ </w:t>
      </w:r>
      <w:r w:rsidRPr="00871484">
        <w:rPr>
          <w:b/>
          <w:sz w:val="28"/>
          <w:lang w:val="kk-KZ"/>
        </w:rPr>
        <w:t>Қазақстан Республикасының кейбір нормативтік құқықтық актілерінің</w:t>
      </w:r>
      <w:r w:rsidRPr="00871484">
        <w:rPr>
          <w:b/>
          <w:sz w:val="28"/>
          <w:szCs w:val="28"/>
          <w:lang w:val="kk-KZ"/>
        </w:rPr>
        <w:t xml:space="preserve"> құрылымдық элементтерінің</w:t>
      </w:r>
      <w:r w:rsidRPr="00871484">
        <w:rPr>
          <w:sz w:val="28"/>
          <w:szCs w:val="28"/>
          <w:lang w:val="kk-KZ"/>
        </w:rPr>
        <w:t xml:space="preserve"> </w:t>
      </w:r>
      <w:r w:rsidRPr="00871484">
        <w:rPr>
          <w:b/>
          <w:bCs/>
          <w:sz w:val="28"/>
          <w:szCs w:val="28"/>
          <w:lang w:val="kk-KZ"/>
        </w:rPr>
        <w:t>тізбесі</w:t>
      </w:r>
    </w:p>
    <w:p w:rsidR="004B1F23" w:rsidRPr="00871484" w:rsidRDefault="004B1F23" w:rsidP="004B1F23">
      <w:pPr>
        <w:ind w:firstLine="400"/>
        <w:jc w:val="center"/>
        <w:divId w:val="1096631119"/>
        <w:rPr>
          <w:color w:val="auto"/>
          <w:sz w:val="28"/>
          <w:szCs w:val="28"/>
          <w:lang w:val="kk-KZ"/>
        </w:rPr>
      </w:pPr>
    </w:p>
    <w:p w:rsidR="004B1F23" w:rsidRPr="00871484" w:rsidRDefault="004B1F23" w:rsidP="004B1F23">
      <w:pPr>
        <w:numPr>
          <w:ilvl w:val="0"/>
          <w:numId w:val="1"/>
        </w:numPr>
        <w:ind w:left="0" w:firstLine="709"/>
        <w:jc w:val="both"/>
        <w:divId w:val="1096631119"/>
        <w:rPr>
          <w:color w:val="auto"/>
          <w:sz w:val="28"/>
          <w:szCs w:val="28"/>
          <w:lang w:val="kk-KZ"/>
        </w:rPr>
      </w:pPr>
      <w:r w:rsidRPr="00871484">
        <w:rPr>
          <w:color w:val="auto"/>
          <w:sz w:val="28"/>
          <w:szCs w:val="28"/>
          <w:lang w:val="kk-KZ"/>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 (Нормативтік құқықтық актілерді мемлекеттік тіркеу тізілімінде № 13606 болып тіркелген, 2016 жылғы 2</w:t>
      </w:r>
      <w:r w:rsidR="00AD3012" w:rsidRPr="00871484">
        <w:rPr>
          <w:color w:val="auto"/>
          <w:sz w:val="28"/>
          <w:szCs w:val="28"/>
          <w:lang w:val="kk-KZ"/>
        </w:rPr>
        <w:t>8 сәуірде</w:t>
      </w:r>
      <w:hyperlink r:id="rId39" w:tooltip="http://adilet.zan.kz/rus/origins/V1500013001" w:history="1">
        <w:r w:rsidRPr="00871484">
          <w:rPr>
            <w:color w:val="auto"/>
            <w:sz w:val="28"/>
            <w:szCs w:val="28"/>
            <w:lang w:val="kk-KZ"/>
          </w:rPr>
          <w:t xml:space="preserve"> «Әділет» </w:t>
        </w:r>
        <w:proofErr w:type="spellStart"/>
        <w:r w:rsidRPr="00871484">
          <w:rPr>
            <w:sz w:val="28"/>
            <w:szCs w:val="28"/>
            <w:lang w:val="kk-KZ"/>
          </w:rPr>
          <w:t>ақпараттық-құқықтық</w:t>
        </w:r>
        <w:proofErr w:type="spellEnd"/>
        <w:r w:rsidRPr="00871484">
          <w:rPr>
            <w:sz w:val="28"/>
            <w:szCs w:val="28"/>
            <w:lang w:val="kk-KZ"/>
          </w:rPr>
          <w:t xml:space="preserve"> </w:t>
        </w:r>
        <w:r w:rsidR="00AD3012" w:rsidRPr="00871484">
          <w:rPr>
            <w:sz w:val="28"/>
            <w:szCs w:val="28"/>
            <w:lang w:val="kk-KZ"/>
          </w:rPr>
          <w:t xml:space="preserve">жүйесінде </w:t>
        </w:r>
        <w:r w:rsidRPr="00871484">
          <w:rPr>
            <w:sz w:val="28"/>
            <w:szCs w:val="28"/>
            <w:lang w:val="kk-KZ"/>
          </w:rPr>
          <w:t>жарияланған</w:t>
        </w:r>
      </w:hyperlink>
      <w:r w:rsidRPr="00871484">
        <w:rPr>
          <w:color w:val="auto"/>
          <w:sz w:val="28"/>
          <w:szCs w:val="28"/>
          <w:lang w:val="kk-KZ"/>
        </w:rPr>
        <w:t xml:space="preserve">). </w:t>
      </w:r>
    </w:p>
    <w:p w:rsidR="004B1F23" w:rsidRPr="00871484" w:rsidRDefault="004B1F23" w:rsidP="004B1F23">
      <w:pPr>
        <w:numPr>
          <w:ilvl w:val="0"/>
          <w:numId w:val="1"/>
        </w:numPr>
        <w:ind w:left="0" w:firstLine="709"/>
        <w:jc w:val="both"/>
        <w:divId w:val="1096631119"/>
        <w:rPr>
          <w:color w:val="auto"/>
          <w:sz w:val="28"/>
          <w:szCs w:val="28"/>
          <w:lang w:val="kk-KZ"/>
        </w:rPr>
      </w:pPr>
      <w:r w:rsidRPr="00871484">
        <w:rPr>
          <w:color w:val="auto"/>
          <w:sz w:val="28"/>
          <w:szCs w:val="28"/>
          <w:lang w:val="kk-KZ"/>
        </w:rPr>
        <w:t xml:space="preserve">«Қазақстан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w:t>
      </w:r>
      <w:r w:rsidRPr="00871484">
        <w:rPr>
          <w:color w:val="auto"/>
          <w:sz w:val="28"/>
          <w:szCs w:val="28"/>
          <w:lang w:val="kk-KZ"/>
        </w:rPr>
        <w:br/>
        <w:t xml:space="preserve">31 тамыздағы № 192 қаулысымен (Нормативтік құқықтық актілерді мемлекеттік тіркеу тізілімінде № 14294 болып тіркелген, 2016 жылғы </w:t>
      </w:r>
      <w:r w:rsidRPr="00871484">
        <w:rPr>
          <w:color w:val="auto"/>
          <w:sz w:val="28"/>
          <w:szCs w:val="28"/>
          <w:lang w:val="kk-KZ"/>
        </w:rPr>
        <w:br/>
        <w:t xml:space="preserve">21 қазанда </w:t>
      </w:r>
      <w:hyperlink r:id="rId40" w:tooltip="http://adilet.zan.kz/rus/origins/V1500013001" w:history="1">
        <w:r w:rsidRPr="00871484">
          <w:rPr>
            <w:color w:val="auto"/>
            <w:sz w:val="28"/>
            <w:szCs w:val="28"/>
            <w:lang w:val="kk-KZ"/>
          </w:rPr>
          <w:t xml:space="preserve"> «Әділет» </w:t>
        </w:r>
        <w:proofErr w:type="spellStart"/>
        <w:r w:rsidRPr="00871484">
          <w:rPr>
            <w:sz w:val="28"/>
            <w:szCs w:val="28"/>
            <w:lang w:val="kk-KZ"/>
          </w:rPr>
          <w:t>ақпараттық-құқықтық</w:t>
        </w:r>
        <w:proofErr w:type="spellEnd"/>
        <w:r w:rsidRPr="00871484">
          <w:rPr>
            <w:sz w:val="28"/>
            <w:szCs w:val="28"/>
            <w:lang w:val="kk-KZ"/>
          </w:rPr>
          <w:t xml:space="preserve"> жүйесінде жарияланған</w:t>
        </w:r>
      </w:hyperlink>
      <w:r w:rsidRPr="00871484">
        <w:rPr>
          <w:color w:val="auto"/>
          <w:sz w:val="28"/>
          <w:szCs w:val="28"/>
          <w:lang w:val="kk-KZ"/>
        </w:rPr>
        <w:t xml:space="preserve">) бекітілген </w:t>
      </w:r>
    </w:p>
    <w:p w:rsidR="004B1F23" w:rsidRPr="00871484" w:rsidRDefault="004B1F23" w:rsidP="004B1F23">
      <w:pPr>
        <w:jc w:val="both"/>
        <w:divId w:val="1096631119"/>
        <w:rPr>
          <w:color w:val="auto"/>
          <w:spacing w:val="2"/>
          <w:sz w:val="28"/>
          <w:szCs w:val="28"/>
          <w:shd w:val="clear" w:color="auto" w:fill="FFFFFF"/>
          <w:lang w:val="kk-KZ"/>
        </w:rPr>
      </w:pPr>
      <w:r w:rsidRPr="00871484">
        <w:rPr>
          <w:color w:val="auto"/>
          <w:spacing w:val="2"/>
          <w:sz w:val="28"/>
          <w:szCs w:val="28"/>
          <w:shd w:val="clear" w:color="auto" w:fill="FFFFFF"/>
          <w:lang w:val="kk-KZ"/>
        </w:rPr>
        <w:t>Қазақстан Республикасының қаржы нарығын реттеу мәселелері бойынша өзгерістер енгізілетін нормативтік құқықтық актілері </w:t>
      </w:r>
      <w:hyperlink r:id="rId41" w:anchor="z95" w:history="1">
        <w:r w:rsidRPr="00871484">
          <w:rPr>
            <w:color w:val="auto"/>
            <w:spacing w:val="2"/>
            <w:sz w:val="28"/>
            <w:szCs w:val="28"/>
            <w:shd w:val="clear" w:color="auto" w:fill="FFFFFF"/>
            <w:lang w:val="kk-KZ"/>
          </w:rPr>
          <w:t>тізбесі</w:t>
        </w:r>
      </w:hyperlink>
      <w:r w:rsidRPr="00871484">
        <w:rPr>
          <w:color w:val="auto"/>
          <w:sz w:val="28"/>
          <w:szCs w:val="28"/>
          <w:lang w:val="kk-KZ"/>
        </w:rPr>
        <w:t xml:space="preserve">нің 4-тармағы. </w:t>
      </w:r>
      <w:r w:rsidRPr="00871484">
        <w:rPr>
          <w:color w:val="auto"/>
          <w:spacing w:val="2"/>
          <w:sz w:val="28"/>
          <w:szCs w:val="28"/>
          <w:shd w:val="clear" w:color="auto" w:fill="FFFFFF"/>
          <w:lang w:val="kk-KZ"/>
        </w:rPr>
        <w:t> </w:t>
      </w:r>
    </w:p>
    <w:p w:rsidR="004B1F23" w:rsidRPr="00871484" w:rsidRDefault="004B1F23" w:rsidP="004B1F23">
      <w:pPr>
        <w:numPr>
          <w:ilvl w:val="0"/>
          <w:numId w:val="1"/>
        </w:numPr>
        <w:ind w:left="0" w:firstLine="709"/>
        <w:jc w:val="both"/>
        <w:divId w:val="1096631119"/>
        <w:rPr>
          <w:color w:val="auto"/>
          <w:sz w:val="28"/>
          <w:szCs w:val="28"/>
          <w:lang w:val="kk-KZ"/>
        </w:rPr>
      </w:pPr>
      <w:r w:rsidRPr="00871484">
        <w:rPr>
          <w:color w:val="auto"/>
          <w:sz w:val="28"/>
          <w:szCs w:val="28"/>
          <w:lang w:val="kk-KZ"/>
        </w:rPr>
        <w:t xml:space="preserve">«Қазақстан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2017 жылғы 11 қыркүйектегі № 169 қаулысымен (Нормативтік құқықтық актілерді мемлекеттік тіркеу тізілімінде № 15875 болып тіркелген, 2017 жылғы 23 қазанда </w:t>
      </w:r>
      <w:r w:rsidRPr="00871484">
        <w:rPr>
          <w:rFonts w:eastAsia="Calibri"/>
          <w:sz w:val="28"/>
          <w:szCs w:val="28"/>
          <w:lang w:val="kk-KZ"/>
        </w:rPr>
        <w:t>Қазақстан Республикасы нормативтік құқықтық актілерінің эталондық бақылау банкінде</w:t>
      </w:r>
      <w:r w:rsidRPr="00871484">
        <w:rPr>
          <w:color w:val="auto"/>
          <w:sz w:val="28"/>
          <w:szCs w:val="28"/>
          <w:lang w:val="kk-KZ"/>
        </w:rPr>
        <w:t xml:space="preserve"> жарияланған) бекітілген </w:t>
      </w:r>
      <w:r w:rsidRPr="00871484">
        <w:rPr>
          <w:spacing w:val="2"/>
          <w:sz w:val="28"/>
          <w:szCs w:val="28"/>
          <w:shd w:val="clear" w:color="auto" w:fill="FFFFFF"/>
          <w:lang w:val="kk-KZ"/>
        </w:rPr>
        <w:t>Өзгерістер мен толықтырулар енгізілетін Қазақстан Республикасының банк қызметін реттеу мәселелері бойынша нормативтік құқықтық актілері </w:t>
      </w:r>
      <w:hyperlink r:id="rId42" w:anchor="z5" w:history="1">
        <w:r w:rsidRPr="00871484">
          <w:rPr>
            <w:color w:val="1E1E1E"/>
            <w:spacing w:val="2"/>
            <w:sz w:val="28"/>
            <w:szCs w:val="28"/>
            <w:shd w:val="clear" w:color="auto" w:fill="FFFFFF"/>
            <w:lang w:val="kk-KZ"/>
          </w:rPr>
          <w:t>тізбесі</w:t>
        </w:r>
      </w:hyperlink>
      <w:r w:rsidRPr="00871484">
        <w:rPr>
          <w:sz w:val="28"/>
          <w:szCs w:val="28"/>
          <w:lang w:val="kk-KZ"/>
        </w:rPr>
        <w:t xml:space="preserve">нің </w:t>
      </w:r>
      <w:r w:rsidR="00A3660A">
        <w:rPr>
          <w:sz w:val="28"/>
          <w:szCs w:val="28"/>
          <w:lang w:val="kk-KZ"/>
        </w:rPr>
        <w:br/>
      </w:r>
      <w:r w:rsidRPr="00871484">
        <w:rPr>
          <w:sz w:val="28"/>
          <w:szCs w:val="28"/>
          <w:lang w:val="kk-KZ"/>
        </w:rPr>
        <w:t xml:space="preserve">2-тармағы. </w:t>
      </w:r>
      <w:r w:rsidRPr="00871484">
        <w:rPr>
          <w:spacing w:val="2"/>
          <w:sz w:val="28"/>
          <w:szCs w:val="28"/>
          <w:shd w:val="clear" w:color="auto" w:fill="FFFFFF"/>
          <w:lang w:val="kk-KZ"/>
        </w:rPr>
        <w:t> </w:t>
      </w:r>
      <w:r w:rsidRPr="00871484">
        <w:rPr>
          <w:color w:val="auto"/>
          <w:sz w:val="28"/>
          <w:szCs w:val="28"/>
          <w:lang w:val="kk-KZ"/>
        </w:rPr>
        <w:t xml:space="preserve"> </w:t>
      </w:r>
    </w:p>
    <w:p w:rsidR="004B1F23" w:rsidRPr="00871484" w:rsidRDefault="004B1F23" w:rsidP="004B1F23">
      <w:pPr>
        <w:numPr>
          <w:ilvl w:val="0"/>
          <w:numId w:val="1"/>
        </w:numPr>
        <w:ind w:left="0" w:firstLine="709"/>
        <w:jc w:val="both"/>
        <w:divId w:val="1096631119"/>
        <w:rPr>
          <w:color w:val="auto"/>
          <w:sz w:val="28"/>
          <w:szCs w:val="28"/>
          <w:lang w:val="kk-KZ"/>
        </w:rPr>
      </w:pPr>
      <w:r w:rsidRPr="00871484">
        <w:rPr>
          <w:color w:val="auto"/>
          <w:sz w:val="28"/>
          <w:szCs w:val="28"/>
          <w:lang w:val="kk-KZ"/>
        </w:rPr>
        <w:t xml:space="preserve">«Банктің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w:t>
      </w:r>
      <w:r w:rsidRPr="00871484">
        <w:rPr>
          <w:color w:val="auto"/>
          <w:sz w:val="28"/>
          <w:szCs w:val="28"/>
          <w:lang w:val="kk-KZ"/>
        </w:rPr>
        <w:lastRenderedPageBreak/>
        <w:t xml:space="preserve">әдістемесін бекіту туралы» Қазақстан Республикасы Ұлттық Банкі Басқармасының 2016 жылғы 29 ақпандағы № 69 қаулысына өзгерістер енгізу туралы»  Қазақстан Республикасы Ұлттық Банкі Басқармасының 2017 жылғы </w:t>
      </w:r>
      <w:r w:rsidRPr="00871484">
        <w:rPr>
          <w:color w:val="auto"/>
          <w:sz w:val="28"/>
          <w:szCs w:val="28"/>
          <w:lang w:val="kk-KZ"/>
        </w:rPr>
        <w:br/>
        <w:t xml:space="preserve">22 желтоқсандағы № 259 қаулысы (Нормативтік құқықтық актілерді мемлекеттік тіркеу тізілімінде № 16232 болып тіркелген, 2018 жылғы </w:t>
      </w:r>
      <w:r w:rsidRPr="00871484">
        <w:rPr>
          <w:color w:val="auto"/>
          <w:sz w:val="28"/>
          <w:szCs w:val="28"/>
          <w:lang w:val="kk-KZ"/>
        </w:rPr>
        <w:br/>
        <w:t xml:space="preserve">22 қаңтарда </w:t>
      </w:r>
      <w:r w:rsidRPr="00871484">
        <w:rPr>
          <w:rFonts w:eastAsia="Calibri"/>
          <w:sz w:val="28"/>
          <w:szCs w:val="28"/>
          <w:lang w:val="kk-KZ"/>
        </w:rPr>
        <w:t>Қазақстан Республикасы нормативтік құқықтық актілерінің эталондық бақылау банкінде</w:t>
      </w:r>
      <w:r w:rsidRPr="00871484">
        <w:rPr>
          <w:color w:val="auto"/>
          <w:sz w:val="28"/>
          <w:szCs w:val="28"/>
          <w:lang w:val="kk-KZ"/>
        </w:rPr>
        <w:t xml:space="preserve"> жарияланған)</w:t>
      </w:r>
      <w:r w:rsidRPr="00871484">
        <w:rPr>
          <w:sz w:val="28"/>
          <w:szCs w:val="28"/>
          <w:lang w:val="kk-KZ"/>
        </w:rPr>
        <w:t xml:space="preserve">. </w:t>
      </w:r>
      <w:r w:rsidRPr="00871484">
        <w:rPr>
          <w:spacing w:val="2"/>
          <w:sz w:val="28"/>
          <w:szCs w:val="28"/>
          <w:shd w:val="clear" w:color="auto" w:fill="FFFFFF"/>
          <w:lang w:val="kk-KZ"/>
        </w:rPr>
        <w:t> </w:t>
      </w:r>
      <w:r w:rsidRPr="00871484">
        <w:rPr>
          <w:color w:val="auto"/>
          <w:sz w:val="28"/>
          <w:szCs w:val="28"/>
          <w:lang w:val="kk-KZ"/>
        </w:rPr>
        <w:t xml:space="preserve"> </w:t>
      </w:r>
    </w:p>
    <w:p w:rsidR="00065A10" w:rsidRPr="00871484" w:rsidRDefault="00065A10" w:rsidP="004B1F23">
      <w:pPr>
        <w:ind w:firstLine="709"/>
        <w:jc w:val="right"/>
        <w:divId w:val="1096631119"/>
        <w:rPr>
          <w:color w:val="auto"/>
          <w:sz w:val="28"/>
          <w:szCs w:val="28"/>
          <w:lang w:val="kk-KZ"/>
        </w:rPr>
      </w:pPr>
    </w:p>
    <w:sectPr w:rsidR="00065A10" w:rsidRPr="00871484" w:rsidSect="00DB19E4">
      <w:headerReference w:type="default" r:id="rId43"/>
      <w:headerReference w:type="first" r:id="rId4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9F" w:rsidRDefault="00E1189F" w:rsidP="00BD0FF2">
      <w:r>
        <w:separator/>
      </w:r>
    </w:p>
  </w:endnote>
  <w:endnote w:type="continuationSeparator" w:id="0">
    <w:p w:rsidR="00E1189F" w:rsidRDefault="00E1189F" w:rsidP="00BD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9F" w:rsidRDefault="00E1189F" w:rsidP="00BD0FF2">
      <w:r>
        <w:separator/>
      </w:r>
    </w:p>
  </w:footnote>
  <w:footnote w:type="continuationSeparator" w:id="0">
    <w:p w:rsidR="00E1189F" w:rsidRDefault="00E1189F" w:rsidP="00BD0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B2C" w:rsidRPr="003F2B2C" w:rsidRDefault="003F2B2C" w:rsidP="003F2B2C">
    <w:pPr>
      <w:pStyle w:val="a7"/>
      <w:jc w:val="center"/>
      <w:rPr>
        <w:sz w:val="28"/>
        <w:szCs w:val="28"/>
      </w:rPr>
    </w:pPr>
    <w:r w:rsidRPr="003F2B2C">
      <w:rPr>
        <w:sz w:val="28"/>
        <w:szCs w:val="28"/>
      </w:rPr>
      <w:fldChar w:fldCharType="begin"/>
    </w:r>
    <w:r w:rsidRPr="003F2B2C">
      <w:rPr>
        <w:sz w:val="28"/>
        <w:szCs w:val="28"/>
      </w:rPr>
      <w:instrText>PAGE   \* MERGEFORMAT</w:instrText>
    </w:r>
    <w:r w:rsidRPr="003F2B2C">
      <w:rPr>
        <w:sz w:val="28"/>
        <w:szCs w:val="28"/>
      </w:rPr>
      <w:fldChar w:fldCharType="separate"/>
    </w:r>
    <w:r w:rsidR="009E494A">
      <w:rPr>
        <w:noProof/>
        <w:sz w:val="28"/>
        <w:szCs w:val="28"/>
      </w:rPr>
      <w:t>2</w:t>
    </w:r>
    <w:r w:rsidRPr="003F2B2C">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E4" w:rsidRDefault="00DB19E4">
    <w:pPr>
      <w:pStyle w:val="a7"/>
    </w:pPr>
    <w:proofErr w:type="spellStart"/>
    <w:r w:rsidRPr="00DB19E4">
      <w:t>Қазақстан</w:t>
    </w:r>
    <w:proofErr w:type="spellEnd"/>
    <w:r w:rsidRPr="00DB19E4">
      <w:t xml:space="preserve"> </w:t>
    </w:r>
    <w:proofErr w:type="spellStart"/>
    <w:r w:rsidRPr="00DB19E4">
      <w:t>Республикасы</w:t>
    </w:r>
    <w:proofErr w:type="spellEnd"/>
    <w:r w:rsidRPr="00DB19E4">
      <w:t xml:space="preserve"> </w:t>
    </w:r>
    <w:proofErr w:type="spellStart"/>
    <w:r w:rsidRPr="00DB19E4">
      <w:t>Әділет</w:t>
    </w:r>
    <w:proofErr w:type="spellEnd"/>
    <w:r w:rsidRPr="00DB19E4">
      <w:t xml:space="preserve"> </w:t>
    </w:r>
    <w:proofErr w:type="spellStart"/>
    <w:r w:rsidRPr="00DB19E4">
      <w:t>министрлігінде</w:t>
    </w:r>
    <w:proofErr w:type="spellEnd"/>
    <w:r w:rsidRPr="00DB19E4">
      <w:t xml:space="preserve"> 2019 </w:t>
    </w:r>
    <w:proofErr w:type="spellStart"/>
    <w:r w:rsidRPr="00DB19E4">
      <w:t>жылы</w:t>
    </w:r>
    <w:proofErr w:type="spellEnd"/>
    <w:r w:rsidRPr="00DB19E4">
      <w:t xml:space="preserve"> </w:t>
    </w:r>
    <w:proofErr w:type="gramStart"/>
    <w:r w:rsidRPr="00DB19E4">
      <w:t>14</w:t>
    </w:r>
    <w:proofErr w:type="gramEnd"/>
    <w:r w:rsidRPr="00DB19E4">
      <w:t xml:space="preserve"> </w:t>
    </w:r>
    <w:proofErr w:type="spellStart"/>
    <w:r w:rsidRPr="00DB19E4">
      <w:t>қаңтарда</w:t>
    </w:r>
    <w:proofErr w:type="spellEnd"/>
    <w:r w:rsidRPr="00DB19E4">
      <w:t xml:space="preserve"> № 18186 </w:t>
    </w:r>
    <w:proofErr w:type="spellStart"/>
    <w:r w:rsidRPr="00DB19E4">
      <w:t>тіркелді</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9BC"/>
    <w:multiLevelType w:val="hybridMultilevel"/>
    <w:tmpl w:val="541AF7DA"/>
    <w:lvl w:ilvl="0" w:tplc="AA620E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noPunctuationKerning/>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9C"/>
    <w:rsid w:val="00001129"/>
    <w:rsid w:val="000012A3"/>
    <w:rsid w:val="00004E34"/>
    <w:rsid w:val="00007FE5"/>
    <w:rsid w:val="000123BD"/>
    <w:rsid w:val="0001696B"/>
    <w:rsid w:val="000211CF"/>
    <w:rsid w:val="00022D14"/>
    <w:rsid w:val="000277D9"/>
    <w:rsid w:val="0003107C"/>
    <w:rsid w:val="00034223"/>
    <w:rsid w:val="00034EB0"/>
    <w:rsid w:val="00060096"/>
    <w:rsid w:val="00065A10"/>
    <w:rsid w:val="000711BE"/>
    <w:rsid w:val="00075863"/>
    <w:rsid w:val="00080007"/>
    <w:rsid w:val="000838F9"/>
    <w:rsid w:val="00086B89"/>
    <w:rsid w:val="00095960"/>
    <w:rsid w:val="0009615A"/>
    <w:rsid w:val="00096EAE"/>
    <w:rsid w:val="00097E56"/>
    <w:rsid w:val="000A0B3C"/>
    <w:rsid w:val="000A55B0"/>
    <w:rsid w:val="000C34AE"/>
    <w:rsid w:val="000C4367"/>
    <w:rsid w:val="000D3180"/>
    <w:rsid w:val="000D4DC8"/>
    <w:rsid w:val="000D5276"/>
    <w:rsid w:val="000D60ED"/>
    <w:rsid w:val="000E4DA0"/>
    <w:rsid w:val="000E5E4E"/>
    <w:rsid w:val="000E6C40"/>
    <w:rsid w:val="000E7251"/>
    <w:rsid w:val="000F382C"/>
    <w:rsid w:val="000F4FB4"/>
    <w:rsid w:val="001117A8"/>
    <w:rsid w:val="001127AA"/>
    <w:rsid w:val="00123DCB"/>
    <w:rsid w:val="00125B36"/>
    <w:rsid w:val="00136894"/>
    <w:rsid w:val="001373D1"/>
    <w:rsid w:val="00161B17"/>
    <w:rsid w:val="001624B1"/>
    <w:rsid w:val="00163300"/>
    <w:rsid w:val="0016381B"/>
    <w:rsid w:val="001729C1"/>
    <w:rsid w:val="00172CC2"/>
    <w:rsid w:val="0018325C"/>
    <w:rsid w:val="0018552E"/>
    <w:rsid w:val="00187DF1"/>
    <w:rsid w:val="001903DC"/>
    <w:rsid w:val="00191C26"/>
    <w:rsid w:val="0019573F"/>
    <w:rsid w:val="00195D0C"/>
    <w:rsid w:val="001A6597"/>
    <w:rsid w:val="001B6E4A"/>
    <w:rsid w:val="001B7239"/>
    <w:rsid w:val="001C7287"/>
    <w:rsid w:val="001D1B92"/>
    <w:rsid w:val="001E04B4"/>
    <w:rsid w:val="001F1F23"/>
    <w:rsid w:val="001F22EE"/>
    <w:rsid w:val="001F70E0"/>
    <w:rsid w:val="002019A2"/>
    <w:rsid w:val="002105ED"/>
    <w:rsid w:val="0021736D"/>
    <w:rsid w:val="00222475"/>
    <w:rsid w:val="0022714A"/>
    <w:rsid w:val="0023039C"/>
    <w:rsid w:val="00230801"/>
    <w:rsid w:val="0023417F"/>
    <w:rsid w:val="0023550B"/>
    <w:rsid w:val="00253362"/>
    <w:rsid w:val="002548E3"/>
    <w:rsid w:val="00254A79"/>
    <w:rsid w:val="00255F63"/>
    <w:rsid w:val="00260427"/>
    <w:rsid w:val="00262CDB"/>
    <w:rsid w:val="00271D7E"/>
    <w:rsid w:val="00275405"/>
    <w:rsid w:val="00280BBB"/>
    <w:rsid w:val="00287FE2"/>
    <w:rsid w:val="0029501F"/>
    <w:rsid w:val="002972D4"/>
    <w:rsid w:val="002977DA"/>
    <w:rsid w:val="002A3D17"/>
    <w:rsid w:val="002A4A5A"/>
    <w:rsid w:val="002D353B"/>
    <w:rsid w:val="002D7118"/>
    <w:rsid w:val="002D7C69"/>
    <w:rsid w:val="002E0D45"/>
    <w:rsid w:val="002E5F66"/>
    <w:rsid w:val="002F129E"/>
    <w:rsid w:val="00302CE6"/>
    <w:rsid w:val="00302E70"/>
    <w:rsid w:val="003030C0"/>
    <w:rsid w:val="0032069C"/>
    <w:rsid w:val="00327A41"/>
    <w:rsid w:val="003317D3"/>
    <w:rsid w:val="003334B6"/>
    <w:rsid w:val="003339FB"/>
    <w:rsid w:val="003351B3"/>
    <w:rsid w:val="00335A41"/>
    <w:rsid w:val="00335EF9"/>
    <w:rsid w:val="00336CCB"/>
    <w:rsid w:val="00350AC8"/>
    <w:rsid w:val="003568EC"/>
    <w:rsid w:val="0036287E"/>
    <w:rsid w:val="003628CB"/>
    <w:rsid w:val="0036324D"/>
    <w:rsid w:val="003766FF"/>
    <w:rsid w:val="003770A3"/>
    <w:rsid w:val="0038648B"/>
    <w:rsid w:val="0039074B"/>
    <w:rsid w:val="003956EA"/>
    <w:rsid w:val="00396B34"/>
    <w:rsid w:val="003A1475"/>
    <w:rsid w:val="003A2348"/>
    <w:rsid w:val="003A4E24"/>
    <w:rsid w:val="003A6C9F"/>
    <w:rsid w:val="003B7433"/>
    <w:rsid w:val="003C2D14"/>
    <w:rsid w:val="003C3A81"/>
    <w:rsid w:val="003C4417"/>
    <w:rsid w:val="003C63E8"/>
    <w:rsid w:val="003C6A3E"/>
    <w:rsid w:val="003D3874"/>
    <w:rsid w:val="003D7809"/>
    <w:rsid w:val="003D7D8B"/>
    <w:rsid w:val="003E0C2F"/>
    <w:rsid w:val="003E5F0E"/>
    <w:rsid w:val="003E6981"/>
    <w:rsid w:val="003E74D3"/>
    <w:rsid w:val="003F1337"/>
    <w:rsid w:val="003F1F91"/>
    <w:rsid w:val="003F2B2C"/>
    <w:rsid w:val="003F3D22"/>
    <w:rsid w:val="004017F2"/>
    <w:rsid w:val="00402A18"/>
    <w:rsid w:val="004116EC"/>
    <w:rsid w:val="004143E4"/>
    <w:rsid w:val="00421DD6"/>
    <w:rsid w:val="00427928"/>
    <w:rsid w:val="0043037F"/>
    <w:rsid w:val="00432498"/>
    <w:rsid w:val="00435B97"/>
    <w:rsid w:val="00444922"/>
    <w:rsid w:val="0045305D"/>
    <w:rsid w:val="00453968"/>
    <w:rsid w:val="004561C9"/>
    <w:rsid w:val="004716D3"/>
    <w:rsid w:val="00472CBF"/>
    <w:rsid w:val="00472FEC"/>
    <w:rsid w:val="00473BDA"/>
    <w:rsid w:val="00476837"/>
    <w:rsid w:val="0047763D"/>
    <w:rsid w:val="00481DF8"/>
    <w:rsid w:val="004A27D0"/>
    <w:rsid w:val="004A36A4"/>
    <w:rsid w:val="004B1F23"/>
    <w:rsid w:val="004B5369"/>
    <w:rsid w:val="004C3A9C"/>
    <w:rsid w:val="004C6861"/>
    <w:rsid w:val="004C7A3F"/>
    <w:rsid w:val="004C7C2D"/>
    <w:rsid w:val="004D695F"/>
    <w:rsid w:val="004E237B"/>
    <w:rsid w:val="004E330D"/>
    <w:rsid w:val="004E3934"/>
    <w:rsid w:val="004F155D"/>
    <w:rsid w:val="0050366D"/>
    <w:rsid w:val="0051102A"/>
    <w:rsid w:val="0051131A"/>
    <w:rsid w:val="00516320"/>
    <w:rsid w:val="00521333"/>
    <w:rsid w:val="00525D62"/>
    <w:rsid w:val="0052670A"/>
    <w:rsid w:val="005368F6"/>
    <w:rsid w:val="00540D97"/>
    <w:rsid w:val="00551FBE"/>
    <w:rsid w:val="0055521E"/>
    <w:rsid w:val="00560D80"/>
    <w:rsid w:val="005613EE"/>
    <w:rsid w:val="00571C7B"/>
    <w:rsid w:val="00572D5A"/>
    <w:rsid w:val="00573DB2"/>
    <w:rsid w:val="00581DE0"/>
    <w:rsid w:val="00582A0E"/>
    <w:rsid w:val="00582CB3"/>
    <w:rsid w:val="005830E1"/>
    <w:rsid w:val="00585DDC"/>
    <w:rsid w:val="00587C8D"/>
    <w:rsid w:val="005A436C"/>
    <w:rsid w:val="005A6109"/>
    <w:rsid w:val="005B101D"/>
    <w:rsid w:val="005B6B08"/>
    <w:rsid w:val="005C210A"/>
    <w:rsid w:val="005C262A"/>
    <w:rsid w:val="005C7EFC"/>
    <w:rsid w:val="005D1CDD"/>
    <w:rsid w:val="005D5E24"/>
    <w:rsid w:val="005E14F3"/>
    <w:rsid w:val="005F6E89"/>
    <w:rsid w:val="00603A56"/>
    <w:rsid w:val="00604306"/>
    <w:rsid w:val="006055FE"/>
    <w:rsid w:val="006137B3"/>
    <w:rsid w:val="00615326"/>
    <w:rsid w:val="006254D8"/>
    <w:rsid w:val="006258E3"/>
    <w:rsid w:val="00630E8F"/>
    <w:rsid w:val="00644CCB"/>
    <w:rsid w:val="006455DC"/>
    <w:rsid w:val="006469EE"/>
    <w:rsid w:val="0065061C"/>
    <w:rsid w:val="00650801"/>
    <w:rsid w:val="006511D7"/>
    <w:rsid w:val="006547A1"/>
    <w:rsid w:val="00657ABD"/>
    <w:rsid w:val="00664459"/>
    <w:rsid w:val="00665A00"/>
    <w:rsid w:val="0066755A"/>
    <w:rsid w:val="0067388E"/>
    <w:rsid w:val="00674D4C"/>
    <w:rsid w:val="006771ED"/>
    <w:rsid w:val="00677660"/>
    <w:rsid w:val="006906FA"/>
    <w:rsid w:val="0069253A"/>
    <w:rsid w:val="00695941"/>
    <w:rsid w:val="00695B80"/>
    <w:rsid w:val="006A0F82"/>
    <w:rsid w:val="006A3734"/>
    <w:rsid w:val="006A786A"/>
    <w:rsid w:val="006A7A58"/>
    <w:rsid w:val="006B34AB"/>
    <w:rsid w:val="006C6312"/>
    <w:rsid w:val="006D2204"/>
    <w:rsid w:val="006D2EA1"/>
    <w:rsid w:val="006D5C43"/>
    <w:rsid w:val="006F0E53"/>
    <w:rsid w:val="006F1752"/>
    <w:rsid w:val="006F2100"/>
    <w:rsid w:val="006F40EB"/>
    <w:rsid w:val="006F4287"/>
    <w:rsid w:val="006F6135"/>
    <w:rsid w:val="00704C81"/>
    <w:rsid w:val="0071627C"/>
    <w:rsid w:val="007257FD"/>
    <w:rsid w:val="00732A62"/>
    <w:rsid w:val="007335CB"/>
    <w:rsid w:val="00735684"/>
    <w:rsid w:val="00735B61"/>
    <w:rsid w:val="007441E0"/>
    <w:rsid w:val="007476C8"/>
    <w:rsid w:val="00747C79"/>
    <w:rsid w:val="007505E6"/>
    <w:rsid w:val="007523E8"/>
    <w:rsid w:val="00763579"/>
    <w:rsid w:val="007643CF"/>
    <w:rsid w:val="00764449"/>
    <w:rsid w:val="00765458"/>
    <w:rsid w:val="00766DFF"/>
    <w:rsid w:val="00772E72"/>
    <w:rsid w:val="007948A0"/>
    <w:rsid w:val="00795B2C"/>
    <w:rsid w:val="007B25D8"/>
    <w:rsid w:val="007B7A7C"/>
    <w:rsid w:val="007B7BDA"/>
    <w:rsid w:val="007C4282"/>
    <w:rsid w:val="007C5010"/>
    <w:rsid w:val="007D0857"/>
    <w:rsid w:val="007D261B"/>
    <w:rsid w:val="007D71FD"/>
    <w:rsid w:val="007E15EF"/>
    <w:rsid w:val="007F0AF4"/>
    <w:rsid w:val="007F0F86"/>
    <w:rsid w:val="00800AA1"/>
    <w:rsid w:val="00804A77"/>
    <w:rsid w:val="00812CD1"/>
    <w:rsid w:val="008166BC"/>
    <w:rsid w:val="0082299C"/>
    <w:rsid w:val="0082539E"/>
    <w:rsid w:val="00856ACB"/>
    <w:rsid w:val="00857CCF"/>
    <w:rsid w:val="00865DBC"/>
    <w:rsid w:val="00870A3C"/>
    <w:rsid w:val="00871484"/>
    <w:rsid w:val="008725A2"/>
    <w:rsid w:val="00872EAB"/>
    <w:rsid w:val="00885E52"/>
    <w:rsid w:val="00886872"/>
    <w:rsid w:val="00887392"/>
    <w:rsid w:val="00893C20"/>
    <w:rsid w:val="008943DC"/>
    <w:rsid w:val="008A02D2"/>
    <w:rsid w:val="008A0C24"/>
    <w:rsid w:val="008A24B5"/>
    <w:rsid w:val="008A2B18"/>
    <w:rsid w:val="008B048C"/>
    <w:rsid w:val="008B27C4"/>
    <w:rsid w:val="008C3EFC"/>
    <w:rsid w:val="008D36A4"/>
    <w:rsid w:val="008D5251"/>
    <w:rsid w:val="008D65E8"/>
    <w:rsid w:val="008E55E8"/>
    <w:rsid w:val="009028B6"/>
    <w:rsid w:val="009068EF"/>
    <w:rsid w:val="00911FF9"/>
    <w:rsid w:val="009138C8"/>
    <w:rsid w:val="00913CF3"/>
    <w:rsid w:val="00916E6A"/>
    <w:rsid w:val="00921A5F"/>
    <w:rsid w:val="0092538D"/>
    <w:rsid w:val="00927619"/>
    <w:rsid w:val="0093099D"/>
    <w:rsid w:val="009321DC"/>
    <w:rsid w:val="00941F6B"/>
    <w:rsid w:val="00947035"/>
    <w:rsid w:val="009534CF"/>
    <w:rsid w:val="00960167"/>
    <w:rsid w:val="009634F8"/>
    <w:rsid w:val="009711F7"/>
    <w:rsid w:val="00973FED"/>
    <w:rsid w:val="009751C8"/>
    <w:rsid w:val="009757CC"/>
    <w:rsid w:val="009838C9"/>
    <w:rsid w:val="00987935"/>
    <w:rsid w:val="00993605"/>
    <w:rsid w:val="00997BD3"/>
    <w:rsid w:val="009A0D84"/>
    <w:rsid w:val="009A7818"/>
    <w:rsid w:val="009A78B4"/>
    <w:rsid w:val="009B63C7"/>
    <w:rsid w:val="009B640B"/>
    <w:rsid w:val="009B7325"/>
    <w:rsid w:val="009C101C"/>
    <w:rsid w:val="009C180A"/>
    <w:rsid w:val="009C37E1"/>
    <w:rsid w:val="009C5B58"/>
    <w:rsid w:val="009C5FEB"/>
    <w:rsid w:val="009D60E4"/>
    <w:rsid w:val="009E12FC"/>
    <w:rsid w:val="009E1448"/>
    <w:rsid w:val="009E1736"/>
    <w:rsid w:val="009E494A"/>
    <w:rsid w:val="009E57A9"/>
    <w:rsid w:val="009E5A51"/>
    <w:rsid w:val="009E655E"/>
    <w:rsid w:val="009E70EB"/>
    <w:rsid w:val="009F12AA"/>
    <w:rsid w:val="009F170B"/>
    <w:rsid w:val="009F3D48"/>
    <w:rsid w:val="009F59C3"/>
    <w:rsid w:val="00A06C77"/>
    <w:rsid w:val="00A11BAD"/>
    <w:rsid w:val="00A14392"/>
    <w:rsid w:val="00A144C9"/>
    <w:rsid w:val="00A14A6D"/>
    <w:rsid w:val="00A22DF1"/>
    <w:rsid w:val="00A255E2"/>
    <w:rsid w:val="00A300D7"/>
    <w:rsid w:val="00A3660A"/>
    <w:rsid w:val="00A377BE"/>
    <w:rsid w:val="00A42FD9"/>
    <w:rsid w:val="00A53B40"/>
    <w:rsid w:val="00A56284"/>
    <w:rsid w:val="00A636DF"/>
    <w:rsid w:val="00A703E7"/>
    <w:rsid w:val="00A7566D"/>
    <w:rsid w:val="00A850C3"/>
    <w:rsid w:val="00A923C4"/>
    <w:rsid w:val="00A978DB"/>
    <w:rsid w:val="00AA3C38"/>
    <w:rsid w:val="00AB25AF"/>
    <w:rsid w:val="00AB344C"/>
    <w:rsid w:val="00AB572E"/>
    <w:rsid w:val="00AC668F"/>
    <w:rsid w:val="00AD3012"/>
    <w:rsid w:val="00AD3782"/>
    <w:rsid w:val="00AE113B"/>
    <w:rsid w:val="00AE1C48"/>
    <w:rsid w:val="00AE363D"/>
    <w:rsid w:val="00AE7D49"/>
    <w:rsid w:val="00AF1E02"/>
    <w:rsid w:val="00AF5058"/>
    <w:rsid w:val="00AF74DE"/>
    <w:rsid w:val="00B061F0"/>
    <w:rsid w:val="00B10B96"/>
    <w:rsid w:val="00B11D15"/>
    <w:rsid w:val="00B1413C"/>
    <w:rsid w:val="00B14CEB"/>
    <w:rsid w:val="00B25213"/>
    <w:rsid w:val="00B2767D"/>
    <w:rsid w:val="00B3167C"/>
    <w:rsid w:val="00B34F8A"/>
    <w:rsid w:val="00B3764D"/>
    <w:rsid w:val="00B37F2B"/>
    <w:rsid w:val="00B41742"/>
    <w:rsid w:val="00B42F5E"/>
    <w:rsid w:val="00B44F66"/>
    <w:rsid w:val="00B46B27"/>
    <w:rsid w:val="00B476A8"/>
    <w:rsid w:val="00B538DE"/>
    <w:rsid w:val="00B543F4"/>
    <w:rsid w:val="00B7034A"/>
    <w:rsid w:val="00B72BD1"/>
    <w:rsid w:val="00B77C1F"/>
    <w:rsid w:val="00B8402A"/>
    <w:rsid w:val="00B84F84"/>
    <w:rsid w:val="00B86BB4"/>
    <w:rsid w:val="00B91B33"/>
    <w:rsid w:val="00BA42C1"/>
    <w:rsid w:val="00BA46FC"/>
    <w:rsid w:val="00BB0D42"/>
    <w:rsid w:val="00BB44CD"/>
    <w:rsid w:val="00BC1119"/>
    <w:rsid w:val="00BC5943"/>
    <w:rsid w:val="00BD0FF2"/>
    <w:rsid w:val="00BD2118"/>
    <w:rsid w:val="00BD7260"/>
    <w:rsid w:val="00BF03BD"/>
    <w:rsid w:val="00C02E12"/>
    <w:rsid w:val="00C1378F"/>
    <w:rsid w:val="00C13A0D"/>
    <w:rsid w:val="00C15620"/>
    <w:rsid w:val="00C16CBB"/>
    <w:rsid w:val="00C25F43"/>
    <w:rsid w:val="00C27B1B"/>
    <w:rsid w:val="00C467C4"/>
    <w:rsid w:val="00C62D0C"/>
    <w:rsid w:val="00C6448C"/>
    <w:rsid w:val="00C67AFE"/>
    <w:rsid w:val="00C71267"/>
    <w:rsid w:val="00C716DF"/>
    <w:rsid w:val="00C7419A"/>
    <w:rsid w:val="00C75916"/>
    <w:rsid w:val="00C76567"/>
    <w:rsid w:val="00C927CB"/>
    <w:rsid w:val="00C96D52"/>
    <w:rsid w:val="00C972A9"/>
    <w:rsid w:val="00CA1CDE"/>
    <w:rsid w:val="00CA514B"/>
    <w:rsid w:val="00CB3BC0"/>
    <w:rsid w:val="00CB4CD2"/>
    <w:rsid w:val="00CB7FED"/>
    <w:rsid w:val="00CC0B71"/>
    <w:rsid w:val="00CC3F87"/>
    <w:rsid w:val="00CD0EA0"/>
    <w:rsid w:val="00CD3177"/>
    <w:rsid w:val="00CE0958"/>
    <w:rsid w:val="00CE6F3C"/>
    <w:rsid w:val="00D035F0"/>
    <w:rsid w:val="00D15931"/>
    <w:rsid w:val="00D17837"/>
    <w:rsid w:val="00D211A9"/>
    <w:rsid w:val="00D220D1"/>
    <w:rsid w:val="00D33A67"/>
    <w:rsid w:val="00D36150"/>
    <w:rsid w:val="00D408FC"/>
    <w:rsid w:val="00D4091D"/>
    <w:rsid w:val="00D4302E"/>
    <w:rsid w:val="00D439D4"/>
    <w:rsid w:val="00D4431F"/>
    <w:rsid w:val="00D44F02"/>
    <w:rsid w:val="00D44F9E"/>
    <w:rsid w:val="00D55B1F"/>
    <w:rsid w:val="00D57663"/>
    <w:rsid w:val="00D66C5F"/>
    <w:rsid w:val="00D703C9"/>
    <w:rsid w:val="00D70F3E"/>
    <w:rsid w:val="00D71F95"/>
    <w:rsid w:val="00D750E6"/>
    <w:rsid w:val="00D80468"/>
    <w:rsid w:val="00D831C3"/>
    <w:rsid w:val="00D90577"/>
    <w:rsid w:val="00D92B8F"/>
    <w:rsid w:val="00D93255"/>
    <w:rsid w:val="00DB0E2F"/>
    <w:rsid w:val="00DB19E4"/>
    <w:rsid w:val="00DB784E"/>
    <w:rsid w:val="00DD357C"/>
    <w:rsid w:val="00DD3BEE"/>
    <w:rsid w:val="00DD3FC1"/>
    <w:rsid w:val="00DE214D"/>
    <w:rsid w:val="00DE7BA0"/>
    <w:rsid w:val="00DF16FF"/>
    <w:rsid w:val="00DF61ED"/>
    <w:rsid w:val="00E001C8"/>
    <w:rsid w:val="00E00CFE"/>
    <w:rsid w:val="00E03CBC"/>
    <w:rsid w:val="00E1189F"/>
    <w:rsid w:val="00E11AF0"/>
    <w:rsid w:val="00E128BD"/>
    <w:rsid w:val="00E12F44"/>
    <w:rsid w:val="00E133EA"/>
    <w:rsid w:val="00E15925"/>
    <w:rsid w:val="00E16557"/>
    <w:rsid w:val="00E212F7"/>
    <w:rsid w:val="00E25568"/>
    <w:rsid w:val="00E25776"/>
    <w:rsid w:val="00E2653A"/>
    <w:rsid w:val="00E37B22"/>
    <w:rsid w:val="00E4110E"/>
    <w:rsid w:val="00E43F24"/>
    <w:rsid w:val="00E46916"/>
    <w:rsid w:val="00E53F6F"/>
    <w:rsid w:val="00E55F4B"/>
    <w:rsid w:val="00E55F98"/>
    <w:rsid w:val="00E64B5C"/>
    <w:rsid w:val="00E65705"/>
    <w:rsid w:val="00E65FE7"/>
    <w:rsid w:val="00E6608A"/>
    <w:rsid w:val="00E71B7D"/>
    <w:rsid w:val="00E7547C"/>
    <w:rsid w:val="00E7730F"/>
    <w:rsid w:val="00E80557"/>
    <w:rsid w:val="00E83ED2"/>
    <w:rsid w:val="00E8547C"/>
    <w:rsid w:val="00E925DF"/>
    <w:rsid w:val="00EA32FF"/>
    <w:rsid w:val="00EA451D"/>
    <w:rsid w:val="00EA4B15"/>
    <w:rsid w:val="00EB0386"/>
    <w:rsid w:val="00EB0687"/>
    <w:rsid w:val="00EB31F4"/>
    <w:rsid w:val="00EB3ED2"/>
    <w:rsid w:val="00EC3B66"/>
    <w:rsid w:val="00EC640D"/>
    <w:rsid w:val="00EC7142"/>
    <w:rsid w:val="00ED3C4B"/>
    <w:rsid w:val="00EE349B"/>
    <w:rsid w:val="00EE7D6A"/>
    <w:rsid w:val="00EF205C"/>
    <w:rsid w:val="00F028C9"/>
    <w:rsid w:val="00F07DA0"/>
    <w:rsid w:val="00F11346"/>
    <w:rsid w:val="00F24842"/>
    <w:rsid w:val="00F24D2F"/>
    <w:rsid w:val="00F25F85"/>
    <w:rsid w:val="00F26625"/>
    <w:rsid w:val="00F361A4"/>
    <w:rsid w:val="00F43ACC"/>
    <w:rsid w:val="00F43ED5"/>
    <w:rsid w:val="00F5337F"/>
    <w:rsid w:val="00F55B54"/>
    <w:rsid w:val="00F55CBE"/>
    <w:rsid w:val="00F6000F"/>
    <w:rsid w:val="00F63D9B"/>
    <w:rsid w:val="00F75A9B"/>
    <w:rsid w:val="00F77536"/>
    <w:rsid w:val="00F803E0"/>
    <w:rsid w:val="00F80C40"/>
    <w:rsid w:val="00F91EB0"/>
    <w:rsid w:val="00F94119"/>
    <w:rsid w:val="00F969AB"/>
    <w:rsid w:val="00F97813"/>
    <w:rsid w:val="00FA006E"/>
    <w:rsid w:val="00FA09A1"/>
    <w:rsid w:val="00FA0D5E"/>
    <w:rsid w:val="00FA15CB"/>
    <w:rsid w:val="00FA1814"/>
    <w:rsid w:val="00FB5F9F"/>
    <w:rsid w:val="00FC52F9"/>
    <w:rsid w:val="00FC5EDA"/>
    <w:rsid w:val="00FD50D7"/>
    <w:rsid w:val="00FE26BB"/>
    <w:rsid w:val="00FE3907"/>
    <w:rsid w:val="00FE5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s8">
    <w:name w:val="s8"/>
    <w:basedOn w:val="a"/>
    <w:rPr>
      <w:color w:val="333399"/>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qFormat/>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link w:val="a5"/>
    <w:uiPriority w:val="99"/>
    <w:semiHidden/>
    <w:rPr>
      <w:rFonts w:ascii="Tahoma" w:hAnsi="Tahoma" w:cs="Tahoma" w:hint="default"/>
      <w:color w:val="000000"/>
    </w:rPr>
  </w:style>
  <w:style w:type="paragraph" w:styleId="a7">
    <w:name w:val="header"/>
    <w:basedOn w:val="a"/>
    <w:link w:val="a8"/>
    <w:uiPriority w:val="99"/>
    <w:unhideWhenUsed/>
    <w:rsid w:val="00BD0FF2"/>
    <w:pPr>
      <w:tabs>
        <w:tab w:val="center" w:pos="4677"/>
        <w:tab w:val="right" w:pos="9355"/>
      </w:tabs>
    </w:pPr>
  </w:style>
  <w:style w:type="character" w:customStyle="1" w:styleId="a8">
    <w:name w:val="Верхний колонтитул Знак"/>
    <w:link w:val="a7"/>
    <w:uiPriority w:val="99"/>
    <w:rsid w:val="00BD0FF2"/>
    <w:rPr>
      <w:color w:val="000000"/>
      <w:sz w:val="24"/>
      <w:szCs w:val="24"/>
    </w:rPr>
  </w:style>
  <w:style w:type="paragraph" w:styleId="a9">
    <w:name w:val="footer"/>
    <w:basedOn w:val="a"/>
    <w:link w:val="aa"/>
    <w:uiPriority w:val="99"/>
    <w:unhideWhenUsed/>
    <w:rsid w:val="00BD0FF2"/>
    <w:pPr>
      <w:tabs>
        <w:tab w:val="center" w:pos="4677"/>
        <w:tab w:val="right" w:pos="9355"/>
      </w:tabs>
    </w:pPr>
  </w:style>
  <w:style w:type="character" w:customStyle="1" w:styleId="aa">
    <w:name w:val="Нижний колонтитул Знак"/>
    <w:link w:val="a9"/>
    <w:uiPriority w:val="99"/>
    <w:rsid w:val="00BD0FF2"/>
    <w:rPr>
      <w:color w:val="000000"/>
      <w:sz w:val="24"/>
      <w:szCs w:val="24"/>
    </w:rPr>
  </w:style>
  <w:style w:type="character" w:styleId="ab">
    <w:name w:val="annotation reference"/>
    <w:uiPriority w:val="99"/>
    <w:semiHidden/>
    <w:unhideWhenUsed/>
    <w:rsid w:val="00BD2118"/>
    <w:rPr>
      <w:sz w:val="16"/>
      <w:szCs w:val="16"/>
    </w:rPr>
  </w:style>
  <w:style w:type="paragraph" w:styleId="ac">
    <w:name w:val="annotation text"/>
    <w:basedOn w:val="a"/>
    <w:link w:val="ad"/>
    <w:uiPriority w:val="99"/>
    <w:semiHidden/>
    <w:unhideWhenUsed/>
    <w:rsid w:val="00BD2118"/>
    <w:rPr>
      <w:sz w:val="20"/>
      <w:szCs w:val="20"/>
    </w:rPr>
  </w:style>
  <w:style w:type="character" w:customStyle="1" w:styleId="ad">
    <w:name w:val="Текст примечания Знак"/>
    <w:link w:val="ac"/>
    <w:uiPriority w:val="99"/>
    <w:semiHidden/>
    <w:rsid w:val="00BD2118"/>
    <w:rPr>
      <w:color w:val="000000"/>
    </w:rPr>
  </w:style>
  <w:style w:type="paragraph" w:styleId="ae">
    <w:name w:val="annotation subject"/>
    <w:basedOn w:val="ac"/>
    <w:next w:val="ac"/>
    <w:link w:val="af"/>
    <w:uiPriority w:val="99"/>
    <w:semiHidden/>
    <w:unhideWhenUsed/>
    <w:rsid w:val="00BD2118"/>
    <w:rPr>
      <w:b/>
      <w:bCs/>
    </w:rPr>
  </w:style>
  <w:style w:type="character" w:customStyle="1" w:styleId="af">
    <w:name w:val="Тема примечания Знак"/>
    <w:link w:val="ae"/>
    <w:uiPriority w:val="99"/>
    <w:semiHidden/>
    <w:rsid w:val="00BD2118"/>
    <w:rPr>
      <w:b/>
      <w:bCs/>
      <w:color w:val="000000"/>
    </w:rPr>
  </w:style>
  <w:style w:type="paragraph" w:styleId="af0">
    <w:name w:val="Body Text Indent"/>
    <w:basedOn w:val="a"/>
    <w:link w:val="af1"/>
    <w:uiPriority w:val="99"/>
    <w:semiHidden/>
    <w:unhideWhenUsed/>
    <w:rsid w:val="00AF5058"/>
    <w:pPr>
      <w:spacing w:after="120"/>
      <w:ind w:left="283"/>
    </w:pPr>
  </w:style>
  <w:style w:type="character" w:customStyle="1" w:styleId="af1">
    <w:name w:val="Основной текст с отступом Знак"/>
    <w:link w:val="af0"/>
    <w:uiPriority w:val="99"/>
    <w:semiHidden/>
    <w:rsid w:val="00AF5058"/>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s8">
    <w:name w:val="s8"/>
    <w:basedOn w:val="a"/>
    <w:rPr>
      <w:color w:val="333399"/>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qFormat/>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link w:val="a5"/>
    <w:uiPriority w:val="99"/>
    <w:semiHidden/>
    <w:rPr>
      <w:rFonts w:ascii="Tahoma" w:hAnsi="Tahoma" w:cs="Tahoma" w:hint="default"/>
      <w:color w:val="000000"/>
    </w:rPr>
  </w:style>
  <w:style w:type="paragraph" w:styleId="a7">
    <w:name w:val="header"/>
    <w:basedOn w:val="a"/>
    <w:link w:val="a8"/>
    <w:uiPriority w:val="99"/>
    <w:unhideWhenUsed/>
    <w:rsid w:val="00BD0FF2"/>
    <w:pPr>
      <w:tabs>
        <w:tab w:val="center" w:pos="4677"/>
        <w:tab w:val="right" w:pos="9355"/>
      </w:tabs>
    </w:pPr>
  </w:style>
  <w:style w:type="character" w:customStyle="1" w:styleId="a8">
    <w:name w:val="Верхний колонтитул Знак"/>
    <w:link w:val="a7"/>
    <w:uiPriority w:val="99"/>
    <w:rsid w:val="00BD0FF2"/>
    <w:rPr>
      <w:color w:val="000000"/>
      <w:sz w:val="24"/>
      <w:szCs w:val="24"/>
    </w:rPr>
  </w:style>
  <w:style w:type="paragraph" w:styleId="a9">
    <w:name w:val="footer"/>
    <w:basedOn w:val="a"/>
    <w:link w:val="aa"/>
    <w:uiPriority w:val="99"/>
    <w:unhideWhenUsed/>
    <w:rsid w:val="00BD0FF2"/>
    <w:pPr>
      <w:tabs>
        <w:tab w:val="center" w:pos="4677"/>
        <w:tab w:val="right" w:pos="9355"/>
      </w:tabs>
    </w:pPr>
  </w:style>
  <w:style w:type="character" w:customStyle="1" w:styleId="aa">
    <w:name w:val="Нижний колонтитул Знак"/>
    <w:link w:val="a9"/>
    <w:uiPriority w:val="99"/>
    <w:rsid w:val="00BD0FF2"/>
    <w:rPr>
      <w:color w:val="000000"/>
      <w:sz w:val="24"/>
      <w:szCs w:val="24"/>
    </w:rPr>
  </w:style>
  <w:style w:type="character" w:styleId="ab">
    <w:name w:val="annotation reference"/>
    <w:uiPriority w:val="99"/>
    <w:semiHidden/>
    <w:unhideWhenUsed/>
    <w:rsid w:val="00BD2118"/>
    <w:rPr>
      <w:sz w:val="16"/>
      <w:szCs w:val="16"/>
    </w:rPr>
  </w:style>
  <w:style w:type="paragraph" w:styleId="ac">
    <w:name w:val="annotation text"/>
    <w:basedOn w:val="a"/>
    <w:link w:val="ad"/>
    <w:uiPriority w:val="99"/>
    <w:semiHidden/>
    <w:unhideWhenUsed/>
    <w:rsid w:val="00BD2118"/>
    <w:rPr>
      <w:sz w:val="20"/>
      <w:szCs w:val="20"/>
    </w:rPr>
  </w:style>
  <w:style w:type="character" w:customStyle="1" w:styleId="ad">
    <w:name w:val="Текст примечания Знак"/>
    <w:link w:val="ac"/>
    <w:uiPriority w:val="99"/>
    <w:semiHidden/>
    <w:rsid w:val="00BD2118"/>
    <w:rPr>
      <w:color w:val="000000"/>
    </w:rPr>
  </w:style>
  <w:style w:type="paragraph" w:styleId="ae">
    <w:name w:val="annotation subject"/>
    <w:basedOn w:val="ac"/>
    <w:next w:val="ac"/>
    <w:link w:val="af"/>
    <w:uiPriority w:val="99"/>
    <w:semiHidden/>
    <w:unhideWhenUsed/>
    <w:rsid w:val="00BD2118"/>
    <w:rPr>
      <w:b/>
      <w:bCs/>
    </w:rPr>
  </w:style>
  <w:style w:type="character" w:customStyle="1" w:styleId="af">
    <w:name w:val="Тема примечания Знак"/>
    <w:link w:val="ae"/>
    <w:uiPriority w:val="99"/>
    <w:semiHidden/>
    <w:rsid w:val="00BD2118"/>
    <w:rPr>
      <w:b/>
      <w:bCs/>
      <w:color w:val="000000"/>
    </w:rPr>
  </w:style>
  <w:style w:type="paragraph" w:styleId="af0">
    <w:name w:val="Body Text Indent"/>
    <w:basedOn w:val="a"/>
    <w:link w:val="af1"/>
    <w:uiPriority w:val="99"/>
    <w:semiHidden/>
    <w:unhideWhenUsed/>
    <w:rsid w:val="00AF5058"/>
    <w:pPr>
      <w:spacing w:after="120"/>
      <w:ind w:left="283"/>
    </w:pPr>
  </w:style>
  <w:style w:type="character" w:customStyle="1" w:styleId="af1">
    <w:name w:val="Основной текст с отступом Знак"/>
    <w:link w:val="af0"/>
    <w:uiPriority w:val="99"/>
    <w:semiHidden/>
    <w:rsid w:val="00AF505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11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file:///C:\Users\UR_Aigerim_N\Documents\&#1053;&#1055;&#1040;\&#1044;&#1053;&#1041;\&#1057;&#1077;&#1088;&#1080;&#1082;&#1073;&#1072;&#1077;&#1074;&#1072;%20&#1040;&#1081;&#1085;&#1072;&#1096;%20&#1052;&#1056;&#1056;\AppData\Local\ITS.Paragraph\DocumentsCache\040991\040991073.JPG" TargetMode="External"/><Relationship Id="rId26" Type="http://schemas.openxmlformats.org/officeDocument/2006/relationships/image" Target="media/image14.jpeg"/><Relationship Id="rId39" Type="http://schemas.openxmlformats.org/officeDocument/2006/relationships/hyperlink" Target="http://adilet.zan.kz/rus/origins/V1500013001"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1.jpeg"/><Relationship Id="rId42" Type="http://schemas.openxmlformats.org/officeDocument/2006/relationships/hyperlink" Target="http://adilet.zan.kz/kaz/docs/V1700015875"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hyperlink" Target="https://egov.kz/wps/poc?uri=mjnpa:document&amp;language=kk&amp;documentId=V160001479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6.jpeg"/><Relationship Id="rId41" Type="http://schemas.openxmlformats.org/officeDocument/2006/relationships/hyperlink" Target="http://adilet.zan.kz/kaz/docs/V16000142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2387660.105.1005150497_4" TargetMode="External"/><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hyperlink" Target="unsaved://ThtmlViewer.htm/V1600014790" TargetMode="External"/><Relationship Id="rId40" Type="http://schemas.openxmlformats.org/officeDocument/2006/relationships/hyperlink" Target="http://adilet.zan.kz/rus/origins/V1500013001"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file:///C:\Users\UR_Aigerim_N\Documents\&#1053;&#1055;&#1040;\&#1044;&#1053;&#1041;\&#1057;&#1077;&#1088;&#1080;&#1082;&#1073;&#1072;&#1077;&#1074;&#1072;%20&#1040;&#1081;&#1085;&#1072;&#1096;%20&#1052;&#1056;&#1056;\AppData\Local\ITS.Paragraph\DocumentsCache\040991\040991071.JPG" TargetMode="External"/><Relationship Id="rId23" Type="http://schemas.openxmlformats.org/officeDocument/2006/relationships/image" Target="media/image11.jpeg"/><Relationship Id="rId28" Type="http://schemas.openxmlformats.org/officeDocument/2006/relationships/hyperlink" Target="http://adilet.zan.kz/kaz/docs/V1600013606" TargetMode="External"/><Relationship Id="rId36" Type="http://schemas.openxmlformats.org/officeDocument/2006/relationships/image" Target="media/image23.jpeg"/><Relationship Id="rId10" Type="http://schemas.openxmlformats.org/officeDocument/2006/relationships/hyperlink" Target="jl:38870870.0%20" TargetMode="External"/><Relationship Id="rId19" Type="http://schemas.openxmlformats.org/officeDocument/2006/relationships/image" Target="media/image7.jpeg"/><Relationship Id="rId31" Type="http://schemas.openxmlformats.org/officeDocument/2006/relationships/image" Target="media/image18.jpe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81E1-82FC-459D-9C93-EC6987A2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5959</Words>
  <Characters>33970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vt:lpstr>
    </vt:vector>
  </TitlesOfParts>
  <Company>Hewlett-Packard Company</Company>
  <LinksUpToDate>false</LinksUpToDate>
  <CharactersWithSpaces>39850</CharactersWithSpaces>
  <SharedDoc>false</SharedDoc>
  <HLinks>
    <vt:vector size="72" baseType="variant">
      <vt:variant>
        <vt:i4>6422645</vt:i4>
      </vt:variant>
      <vt:variant>
        <vt:i4>63</vt:i4>
      </vt:variant>
      <vt:variant>
        <vt:i4>0</vt:i4>
      </vt:variant>
      <vt:variant>
        <vt:i4>5</vt:i4>
      </vt:variant>
      <vt:variant>
        <vt:lpwstr>http://adilet.zan.kz/kaz/docs/V1700015875</vt:lpwstr>
      </vt:variant>
      <vt:variant>
        <vt:lpwstr>z5</vt:lpwstr>
      </vt:variant>
      <vt:variant>
        <vt:i4>6357118</vt:i4>
      </vt:variant>
      <vt:variant>
        <vt:i4>60</vt:i4>
      </vt:variant>
      <vt:variant>
        <vt:i4>0</vt:i4>
      </vt:variant>
      <vt:variant>
        <vt:i4>5</vt:i4>
      </vt:variant>
      <vt:variant>
        <vt:lpwstr>http://adilet.zan.kz/kaz/docs/V1600014294</vt:lpwstr>
      </vt:variant>
      <vt:variant>
        <vt:lpwstr>z95</vt:lpwstr>
      </vt:variant>
      <vt:variant>
        <vt:i4>196633</vt:i4>
      </vt:variant>
      <vt:variant>
        <vt:i4>57</vt:i4>
      </vt:variant>
      <vt:variant>
        <vt:i4>0</vt:i4>
      </vt:variant>
      <vt:variant>
        <vt:i4>5</vt:i4>
      </vt:variant>
      <vt:variant>
        <vt:lpwstr>http://adilet.zan.kz/rus/origins/V1500013001</vt:lpwstr>
      </vt:variant>
      <vt:variant>
        <vt:lpwstr/>
      </vt:variant>
      <vt:variant>
        <vt:i4>196633</vt:i4>
      </vt:variant>
      <vt:variant>
        <vt:i4>54</vt:i4>
      </vt:variant>
      <vt:variant>
        <vt:i4>0</vt:i4>
      </vt:variant>
      <vt:variant>
        <vt:i4>5</vt:i4>
      </vt:variant>
      <vt:variant>
        <vt:lpwstr>http://adilet.zan.kz/rus/origins/V1500013001</vt:lpwstr>
      </vt:variant>
      <vt:variant>
        <vt:lpwstr/>
      </vt:variant>
      <vt:variant>
        <vt:i4>458829</vt:i4>
      </vt:variant>
      <vt:variant>
        <vt:i4>51</vt:i4>
      </vt:variant>
      <vt:variant>
        <vt:i4>0</vt:i4>
      </vt:variant>
      <vt:variant>
        <vt:i4>5</vt:i4>
      </vt:variant>
      <vt:variant>
        <vt:lpwstr>https://egov.kz/wps/poc?uri=mjnpa:document&amp;language=kk&amp;documentId=V1600014790</vt:lpwstr>
      </vt:variant>
      <vt:variant>
        <vt:lpwstr>z143</vt:lpwstr>
      </vt:variant>
      <vt:variant>
        <vt:i4>7667834</vt:i4>
      </vt:variant>
      <vt:variant>
        <vt:i4>48</vt:i4>
      </vt:variant>
      <vt:variant>
        <vt:i4>0</vt:i4>
      </vt:variant>
      <vt:variant>
        <vt:i4>5</vt:i4>
      </vt:variant>
      <vt:variant>
        <vt:lpwstr>unsaved://ThtmlViewer.htm/V1600014790</vt:lpwstr>
      </vt:variant>
      <vt:variant>
        <vt:lpwstr>20</vt:lpwstr>
      </vt:variant>
      <vt:variant>
        <vt:i4>5636096</vt:i4>
      </vt:variant>
      <vt:variant>
        <vt:i4>30</vt:i4>
      </vt:variant>
      <vt:variant>
        <vt:i4>0</vt:i4>
      </vt:variant>
      <vt:variant>
        <vt:i4>5</vt:i4>
      </vt:variant>
      <vt:variant>
        <vt:lpwstr>http://adilet.zan.kz/kaz/docs/V1600013606</vt:lpwstr>
      </vt:variant>
      <vt:variant>
        <vt:lpwstr/>
      </vt:variant>
      <vt:variant>
        <vt:i4>5898302</vt:i4>
      </vt:variant>
      <vt:variant>
        <vt:i4>6</vt:i4>
      </vt:variant>
      <vt:variant>
        <vt:i4>0</vt:i4>
      </vt:variant>
      <vt:variant>
        <vt:i4>5</vt:i4>
      </vt:variant>
      <vt:variant>
        <vt:lpwstr>jl:32387660.105.1005150497_4</vt:lpwstr>
      </vt:variant>
      <vt:variant>
        <vt:lpwstr/>
      </vt:variant>
      <vt:variant>
        <vt:i4>5898302</vt:i4>
      </vt:variant>
      <vt:variant>
        <vt:i4>3</vt:i4>
      </vt:variant>
      <vt:variant>
        <vt:i4>0</vt:i4>
      </vt:variant>
      <vt:variant>
        <vt:i4>5</vt:i4>
      </vt:variant>
      <vt:variant>
        <vt:lpwstr>jl:32387660.105.1005150497_4</vt:lpwstr>
      </vt:variant>
      <vt:variant>
        <vt:lpwstr/>
      </vt:variant>
      <vt:variant>
        <vt:i4>5111895</vt:i4>
      </vt:variant>
      <vt:variant>
        <vt:i4>0</vt:i4>
      </vt:variant>
      <vt:variant>
        <vt:i4>0</vt:i4>
      </vt:variant>
      <vt:variant>
        <vt:i4>5</vt:i4>
      </vt:variant>
      <vt:variant>
        <vt:lpwstr>jl:38870870.0</vt:lpwstr>
      </vt:variant>
      <vt:variant>
        <vt:lpwstr/>
      </vt:variant>
      <vt:variant>
        <vt:i4>7274496</vt:i4>
      </vt:variant>
      <vt:variant>
        <vt:i4>-1</vt:i4>
      </vt:variant>
      <vt:variant>
        <vt:i4>1027</vt:i4>
      </vt:variant>
      <vt:variant>
        <vt:i4>1</vt:i4>
      </vt:variant>
      <vt:variant>
        <vt:lpwstr>C:\Users\UR_Aigerim_N\Documents\НПА\ДНБ\Серикбаева Айнаш МРР\AppData\Local\ITS.Paragraph\DocumentsCache\040991\040991071.JPG</vt:lpwstr>
      </vt:variant>
      <vt:variant>
        <vt:lpwstr/>
      </vt:variant>
      <vt:variant>
        <vt:i4>7143424</vt:i4>
      </vt:variant>
      <vt:variant>
        <vt:i4>-1</vt:i4>
      </vt:variant>
      <vt:variant>
        <vt:i4>1028</vt:i4>
      </vt:variant>
      <vt:variant>
        <vt:i4>1</vt:i4>
      </vt:variant>
      <vt:variant>
        <vt:lpwstr>C:\Users\UR_Aigerim_N\Documents\НПА\ДНБ\Серикбаева Айнаш МРР\AppData\Local\ITS.Paragraph\DocumentsCache\040991\040991073.JPG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(с изменениями и дополнениями по состоянию на 22.12.2017 г.) (© Paragraph 2018)</dc:title>
  <dc:creator>Маржан Нурахметова</dc:creator>
  <cp:lastModifiedBy>Айнаш Серикбаева</cp:lastModifiedBy>
  <cp:revision>11</cp:revision>
  <cp:lastPrinted>2019-01-15T05:17:00Z</cp:lastPrinted>
  <dcterms:created xsi:type="dcterms:W3CDTF">2018-12-10T09:21:00Z</dcterms:created>
  <dcterms:modified xsi:type="dcterms:W3CDTF">2019-01-15T05:18:00Z</dcterms:modified>
</cp:coreProperties>
</file>