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Ind w:w="108" w:type="dxa"/>
        <w:tblLayout w:type="fixed"/>
        <w:tblLook w:val="01E0" w:firstRow="1" w:lastRow="1" w:firstColumn="1" w:lastColumn="1" w:noHBand="0" w:noVBand="0"/>
      </w:tblPr>
      <w:tblGrid>
        <w:gridCol w:w="4320"/>
        <w:gridCol w:w="1800"/>
        <w:gridCol w:w="3960"/>
      </w:tblGrid>
      <w:tr w:rsidR="00EE4CAF" w:rsidRPr="00F0090D" w:rsidTr="00050CE3">
        <w:trPr>
          <w:trHeight w:val="1843"/>
          <w:jc w:val="center"/>
        </w:trPr>
        <w:tc>
          <w:tcPr>
            <w:tcW w:w="4320" w:type="dxa"/>
          </w:tcPr>
          <w:p w:rsidR="00EE4CAF" w:rsidRPr="00F0090D" w:rsidRDefault="00EE4CAF" w:rsidP="00EE4CAF">
            <w:pPr>
              <w:spacing w:after="0" w:line="240" w:lineRule="auto"/>
              <w:jc w:val="center"/>
              <w:rPr>
                <w:rFonts w:ascii="Times New Roman" w:eastAsia="Times New Roman" w:hAnsi="Times New Roman"/>
                <w:b/>
                <w:color w:val="000000"/>
                <w:lang w:val="kk-KZ" w:eastAsia="ru-RU"/>
              </w:rPr>
            </w:pPr>
            <w:r w:rsidRPr="00F0090D">
              <w:rPr>
                <w:rFonts w:ascii="Times New Roman" w:eastAsia="Times New Roman" w:hAnsi="Times New Roman"/>
                <w:b/>
                <w:color w:val="000000"/>
                <w:lang w:val="kk-KZ" w:eastAsia="ru-RU"/>
              </w:rPr>
              <w:t>«ҚАЗАҚСТАН РЕСПУБЛИКАСЫНЫҢ</w:t>
            </w:r>
          </w:p>
          <w:p w:rsidR="00EE4CAF" w:rsidRPr="00F0090D" w:rsidRDefault="00EE4CAF" w:rsidP="00EE4CAF">
            <w:pPr>
              <w:spacing w:after="0" w:line="240" w:lineRule="auto"/>
              <w:jc w:val="center"/>
              <w:rPr>
                <w:rFonts w:ascii="Times New Roman" w:eastAsia="Times New Roman" w:hAnsi="Times New Roman"/>
                <w:b/>
                <w:color w:val="000000"/>
                <w:lang w:val="kk-KZ" w:eastAsia="ru-RU"/>
              </w:rPr>
            </w:pPr>
            <w:r w:rsidRPr="00F0090D">
              <w:rPr>
                <w:rFonts w:ascii="Times New Roman" w:eastAsia="Times New Roman" w:hAnsi="Times New Roman"/>
                <w:b/>
                <w:color w:val="000000"/>
                <w:lang w:val="kk-KZ" w:eastAsia="ru-RU"/>
              </w:rPr>
              <w:t>ҰЛТТЫҚ БАНКІ»</w:t>
            </w:r>
          </w:p>
          <w:p w:rsidR="00EE4CAF" w:rsidRPr="00F0090D" w:rsidRDefault="00EE4CAF" w:rsidP="00EE4CAF">
            <w:pPr>
              <w:spacing w:after="0" w:line="240" w:lineRule="auto"/>
              <w:jc w:val="center"/>
              <w:rPr>
                <w:rFonts w:ascii="Times New Roman" w:eastAsia="Times New Roman" w:hAnsi="Times New Roman"/>
                <w:b/>
                <w:color w:val="000000"/>
                <w:sz w:val="20"/>
                <w:szCs w:val="20"/>
                <w:lang w:val="kk-KZ" w:eastAsia="ru-RU"/>
              </w:rPr>
            </w:pPr>
          </w:p>
          <w:p w:rsidR="00EE4CAF" w:rsidRPr="00F0090D" w:rsidRDefault="00EE4CAF" w:rsidP="00EE4CAF">
            <w:pPr>
              <w:spacing w:after="0" w:line="240" w:lineRule="auto"/>
              <w:jc w:val="center"/>
              <w:rPr>
                <w:rFonts w:ascii="Times New Roman" w:eastAsia="Times New Roman" w:hAnsi="Times New Roman"/>
                <w:color w:val="000000"/>
                <w:lang w:val="kk-KZ" w:eastAsia="ru-RU"/>
              </w:rPr>
            </w:pPr>
            <w:r w:rsidRPr="00F0090D">
              <w:rPr>
                <w:rFonts w:ascii="Times New Roman" w:eastAsia="Times New Roman" w:hAnsi="Times New Roman"/>
                <w:color w:val="000000"/>
                <w:lang w:val="kk-KZ" w:eastAsia="ru-RU"/>
              </w:rPr>
              <w:t xml:space="preserve">РЕСПУБЛИКАЛЫҚ </w:t>
            </w:r>
          </w:p>
          <w:p w:rsidR="00EE4CAF" w:rsidRPr="00F0090D" w:rsidRDefault="00EE4CAF" w:rsidP="00EE4CAF">
            <w:pPr>
              <w:spacing w:after="0" w:line="240" w:lineRule="auto"/>
              <w:jc w:val="center"/>
              <w:rPr>
                <w:rFonts w:ascii="Times New Roman" w:eastAsia="Times New Roman" w:hAnsi="Times New Roman"/>
                <w:b/>
                <w:color w:val="000000"/>
                <w:lang w:eastAsia="ru-RU"/>
              </w:rPr>
            </w:pPr>
            <w:r w:rsidRPr="00F0090D">
              <w:rPr>
                <w:rFonts w:ascii="Times New Roman" w:eastAsia="Times New Roman" w:hAnsi="Times New Roman"/>
                <w:color w:val="000000"/>
                <w:lang w:val="kk-KZ" w:eastAsia="ru-RU"/>
              </w:rPr>
              <w:t>МЕМЛЕКЕТТІК</w:t>
            </w:r>
            <w:r w:rsidRPr="00F0090D">
              <w:rPr>
                <w:rFonts w:ascii="Times New Roman" w:eastAsia="Times New Roman" w:hAnsi="Times New Roman"/>
                <w:color w:val="000000"/>
                <w:lang w:eastAsia="ru-RU"/>
              </w:rPr>
              <w:t xml:space="preserve"> </w:t>
            </w:r>
            <w:r w:rsidRPr="00F0090D">
              <w:rPr>
                <w:rFonts w:ascii="Times New Roman" w:eastAsia="Times New Roman" w:hAnsi="Times New Roman"/>
                <w:color w:val="000000"/>
                <w:lang w:val="kk-KZ" w:eastAsia="ru-RU"/>
              </w:rPr>
              <w:t>МЕКЕМЕСІ</w:t>
            </w:r>
          </w:p>
          <w:p w:rsidR="00EE4CAF" w:rsidRPr="00F0090D" w:rsidRDefault="00EE4CAF" w:rsidP="00EE4CAF">
            <w:pPr>
              <w:spacing w:after="0" w:line="240" w:lineRule="auto"/>
              <w:jc w:val="center"/>
              <w:rPr>
                <w:rFonts w:ascii="Times New Roman" w:eastAsia="Times New Roman" w:hAnsi="Times New Roman"/>
                <w:b/>
                <w:color w:val="000000"/>
                <w:sz w:val="24"/>
                <w:szCs w:val="24"/>
                <w:lang w:eastAsia="ru-RU"/>
              </w:rPr>
            </w:pPr>
          </w:p>
        </w:tc>
        <w:tc>
          <w:tcPr>
            <w:tcW w:w="1800" w:type="dxa"/>
          </w:tcPr>
          <w:p w:rsidR="00EE4CAF" w:rsidRPr="00F0090D" w:rsidRDefault="00877173" w:rsidP="00EE4CAF">
            <w:pPr>
              <w:spacing w:after="0" w:line="240" w:lineRule="auto"/>
              <w:rPr>
                <w:rFonts w:ascii="Times New Roman" w:eastAsia="Times New Roman" w:hAnsi="Times New Roman"/>
                <w:color w:val="000000"/>
                <w:sz w:val="24"/>
                <w:szCs w:val="24"/>
                <w:lang w:val="kk-KZ" w:eastAsia="ru-RU"/>
              </w:rPr>
            </w:pPr>
            <w:r w:rsidRPr="00F0090D">
              <w:rPr>
                <w:rFonts w:ascii="Times New Roman" w:eastAsia="Times New Roman" w:hAnsi="Times New Roman"/>
                <w:noProof/>
                <w:color w:val="000000"/>
                <w:sz w:val="24"/>
                <w:szCs w:val="24"/>
                <w:lang w:eastAsia="ru-RU"/>
              </w:rPr>
              <w:drawing>
                <wp:inline distT="0" distB="0" distL="0" distR="0">
                  <wp:extent cx="962025" cy="100965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3960" w:type="dxa"/>
          </w:tcPr>
          <w:p w:rsidR="00EE4CAF" w:rsidRPr="00F0090D" w:rsidRDefault="00EE4CAF" w:rsidP="00EE4CAF">
            <w:pPr>
              <w:spacing w:after="0" w:line="240" w:lineRule="auto"/>
              <w:jc w:val="center"/>
              <w:rPr>
                <w:rFonts w:ascii="Times New Roman" w:eastAsia="Times New Roman" w:hAnsi="Times New Roman"/>
                <w:color w:val="000000"/>
                <w:lang w:eastAsia="ru-RU"/>
              </w:rPr>
            </w:pPr>
            <w:r w:rsidRPr="00F0090D">
              <w:rPr>
                <w:rFonts w:ascii="Times New Roman" w:eastAsia="Times New Roman" w:hAnsi="Times New Roman"/>
                <w:color w:val="000000"/>
                <w:lang w:eastAsia="ru-RU"/>
              </w:rPr>
              <w:t xml:space="preserve">РЕСПУБЛИКАНСКОЕ </w:t>
            </w:r>
          </w:p>
          <w:p w:rsidR="00EE4CAF" w:rsidRPr="00F0090D" w:rsidRDefault="00EE4CAF" w:rsidP="00EE4CAF">
            <w:pPr>
              <w:spacing w:after="0" w:line="240" w:lineRule="auto"/>
              <w:jc w:val="center"/>
              <w:rPr>
                <w:rFonts w:ascii="Times New Roman" w:eastAsia="Times New Roman" w:hAnsi="Times New Roman"/>
                <w:color w:val="000000"/>
                <w:lang w:eastAsia="ru-RU"/>
              </w:rPr>
            </w:pPr>
            <w:r w:rsidRPr="00F0090D">
              <w:rPr>
                <w:rFonts w:ascii="Times New Roman" w:eastAsia="Times New Roman" w:hAnsi="Times New Roman"/>
                <w:color w:val="000000"/>
                <w:lang w:eastAsia="ru-RU"/>
              </w:rPr>
              <w:t>ГОСУДАР</w:t>
            </w:r>
            <w:r w:rsidRPr="00F0090D">
              <w:rPr>
                <w:rFonts w:ascii="Times New Roman" w:eastAsia="Times New Roman" w:hAnsi="Times New Roman"/>
                <w:color w:val="000000"/>
                <w:lang w:val="kk-KZ" w:eastAsia="ru-RU"/>
              </w:rPr>
              <w:t>С</w:t>
            </w:r>
            <w:r w:rsidRPr="00F0090D">
              <w:rPr>
                <w:rFonts w:ascii="Times New Roman" w:eastAsia="Times New Roman" w:hAnsi="Times New Roman"/>
                <w:color w:val="000000"/>
                <w:lang w:eastAsia="ru-RU"/>
              </w:rPr>
              <w:t>ТВЕННОЕ УЧРЕЖДЕНИЕ</w:t>
            </w:r>
          </w:p>
          <w:p w:rsidR="00EE4CAF" w:rsidRPr="00F0090D" w:rsidRDefault="00EE4CAF" w:rsidP="00EE4CAF">
            <w:pPr>
              <w:spacing w:after="0" w:line="240" w:lineRule="auto"/>
              <w:jc w:val="center"/>
              <w:rPr>
                <w:rFonts w:ascii="Times New Roman" w:eastAsia="Times New Roman" w:hAnsi="Times New Roman"/>
                <w:b/>
                <w:color w:val="000000"/>
                <w:sz w:val="24"/>
                <w:szCs w:val="24"/>
                <w:lang w:eastAsia="ru-RU"/>
              </w:rPr>
            </w:pPr>
          </w:p>
          <w:p w:rsidR="00EE4CAF" w:rsidRPr="00F0090D" w:rsidRDefault="00EE4CAF" w:rsidP="00EE4CAF">
            <w:pPr>
              <w:spacing w:after="0" w:line="240" w:lineRule="auto"/>
              <w:jc w:val="center"/>
              <w:rPr>
                <w:rFonts w:ascii="Times New Roman" w:eastAsia="Times New Roman" w:hAnsi="Times New Roman"/>
                <w:b/>
                <w:color w:val="000000"/>
                <w:lang w:eastAsia="ru-RU"/>
              </w:rPr>
            </w:pPr>
            <w:r w:rsidRPr="00F0090D">
              <w:rPr>
                <w:rFonts w:ascii="Times New Roman" w:eastAsia="Times New Roman" w:hAnsi="Times New Roman"/>
                <w:b/>
                <w:color w:val="000000"/>
                <w:lang w:eastAsia="ru-RU"/>
              </w:rPr>
              <w:t>«НАЦИОНАЛЬНЫЙ БАНК</w:t>
            </w:r>
          </w:p>
          <w:p w:rsidR="00EE4CAF" w:rsidRPr="00F0090D" w:rsidRDefault="00EE4CAF" w:rsidP="00EE4CAF">
            <w:pPr>
              <w:spacing w:after="0" w:line="240" w:lineRule="auto"/>
              <w:jc w:val="center"/>
              <w:rPr>
                <w:rFonts w:ascii="Times New Roman" w:eastAsia="Times New Roman" w:hAnsi="Times New Roman"/>
                <w:b/>
                <w:color w:val="000000"/>
                <w:lang w:eastAsia="ru-RU"/>
              </w:rPr>
            </w:pPr>
            <w:r w:rsidRPr="00F0090D">
              <w:rPr>
                <w:rFonts w:ascii="Times New Roman" w:eastAsia="Times New Roman" w:hAnsi="Times New Roman"/>
                <w:b/>
                <w:color w:val="000000"/>
                <w:lang w:eastAsia="ru-RU"/>
              </w:rPr>
              <w:t>РЕСПУБЛИКИ КАЗАХСТАН»</w:t>
            </w:r>
          </w:p>
          <w:p w:rsidR="00EE4CAF" w:rsidRPr="00F0090D" w:rsidRDefault="00EE4CAF" w:rsidP="00EE4CAF">
            <w:pPr>
              <w:spacing w:after="0" w:line="240" w:lineRule="auto"/>
              <w:jc w:val="center"/>
              <w:rPr>
                <w:rFonts w:ascii="Times New Roman" w:eastAsia="Times New Roman" w:hAnsi="Times New Roman"/>
                <w:b/>
                <w:color w:val="000000"/>
                <w:sz w:val="24"/>
                <w:szCs w:val="24"/>
                <w:lang w:eastAsia="ru-RU"/>
              </w:rPr>
            </w:pPr>
          </w:p>
        </w:tc>
      </w:tr>
      <w:tr w:rsidR="00EE4CAF" w:rsidRPr="00F0090D" w:rsidTr="00050CE3">
        <w:trPr>
          <w:trHeight w:val="691"/>
          <w:jc w:val="center"/>
        </w:trPr>
        <w:tc>
          <w:tcPr>
            <w:tcW w:w="4320" w:type="dxa"/>
          </w:tcPr>
          <w:p w:rsidR="00EE4CAF" w:rsidRPr="00F0090D" w:rsidRDefault="00EE4CAF" w:rsidP="00EE4CAF">
            <w:pPr>
              <w:spacing w:after="0" w:line="240" w:lineRule="auto"/>
              <w:jc w:val="center"/>
              <w:rPr>
                <w:rFonts w:ascii="Times New Roman" w:eastAsia="Times New Roman" w:hAnsi="Times New Roman"/>
                <w:b/>
                <w:color w:val="000000"/>
                <w:sz w:val="26"/>
                <w:szCs w:val="26"/>
                <w:lang w:val="kk-KZ" w:eastAsia="ru-RU"/>
              </w:rPr>
            </w:pPr>
            <w:r w:rsidRPr="00F0090D">
              <w:rPr>
                <w:rFonts w:ascii="Times New Roman" w:eastAsia="Times New Roman" w:hAnsi="Times New Roman"/>
                <w:b/>
                <w:color w:val="000000"/>
                <w:sz w:val="26"/>
                <w:szCs w:val="26"/>
                <w:lang w:eastAsia="ru-RU"/>
              </w:rPr>
              <w:t>БА</w:t>
            </w:r>
            <w:r w:rsidRPr="00F0090D">
              <w:rPr>
                <w:rFonts w:ascii="Times New Roman" w:eastAsia="Times New Roman" w:hAnsi="Times New Roman"/>
                <w:b/>
                <w:color w:val="000000"/>
                <w:sz w:val="26"/>
                <w:szCs w:val="26"/>
                <w:lang w:val="kk-KZ" w:eastAsia="ru-RU"/>
              </w:rPr>
              <w:t>СҚАРМАСЫНЫҢ</w:t>
            </w:r>
          </w:p>
          <w:p w:rsidR="00EE4CAF" w:rsidRPr="00F0090D" w:rsidRDefault="00EE4CAF" w:rsidP="00EE4CAF">
            <w:pPr>
              <w:spacing w:after="0" w:line="240" w:lineRule="auto"/>
              <w:jc w:val="center"/>
              <w:rPr>
                <w:rFonts w:ascii="Times New Roman" w:eastAsia="Times New Roman" w:hAnsi="Times New Roman"/>
                <w:b/>
                <w:color w:val="000000"/>
                <w:sz w:val="24"/>
                <w:szCs w:val="24"/>
                <w:lang w:val="kk-KZ" w:eastAsia="ru-RU"/>
              </w:rPr>
            </w:pPr>
            <w:r w:rsidRPr="00F0090D">
              <w:rPr>
                <w:rFonts w:ascii="Times New Roman" w:eastAsia="Times New Roman" w:hAnsi="Times New Roman"/>
                <w:b/>
                <w:color w:val="000000"/>
                <w:sz w:val="26"/>
                <w:szCs w:val="26"/>
                <w:lang w:val="kk-KZ" w:eastAsia="ru-RU"/>
              </w:rPr>
              <w:t>ҚАУЛЫСЫ</w:t>
            </w:r>
          </w:p>
        </w:tc>
        <w:tc>
          <w:tcPr>
            <w:tcW w:w="1800" w:type="dxa"/>
          </w:tcPr>
          <w:p w:rsidR="00EE4CAF" w:rsidRPr="00F0090D" w:rsidRDefault="00EE4CAF" w:rsidP="00EE4CAF">
            <w:pPr>
              <w:spacing w:after="0" w:line="240" w:lineRule="auto"/>
              <w:rPr>
                <w:rFonts w:ascii="Times New Roman" w:eastAsia="Times New Roman" w:hAnsi="Times New Roman"/>
                <w:color w:val="000000"/>
                <w:sz w:val="24"/>
                <w:szCs w:val="24"/>
                <w:lang w:val="kk-KZ" w:eastAsia="ru-RU"/>
              </w:rPr>
            </w:pPr>
          </w:p>
        </w:tc>
        <w:tc>
          <w:tcPr>
            <w:tcW w:w="3960" w:type="dxa"/>
          </w:tcPr>
          <w:p w:rsidR="00EE4CAF" w:rsidRPr="00F0090D" w:rsidRDefault="00EE4CAF" w:rsidP="00EE4CAF">
            <w:pPr>
              <w:spacing w:after="0" w:line="240" w:lineRule="auto"/>
              <w:jc w:val="center"/>
              <w:rPr>
                <w:rFonts w:ascii="Times New Roman" w:eastAsia="Times New Roman" w:hAnsi="Times New Roman"/>
                <w:b/>
                <w:color w:val="000000"/>
                <w:sz w:val="26"/>
                <w:szCs w:val="26"/>
                <w:lang w:val="kk-KZ" w:eastAsia="ru-RU"/>
              </w:rPr>
            </w:pPr>
            <w:r w:rsidRPr="00F0090D">
              <w:rPr>
                <w:rFonts w:ascii="Times New Roman" w:eastAsia="Times New Roman" w:hAnsi="Times New Roman"/>
                <w:b/>
                <w:color w:val="000000"/>
                <w:sz w:val="26"/>
                <w:szCs w:val="26"/>
                <w:lang w:val="kk-KZ" w:eastAsia="ru-RU"/>
              </w:rPr>
              <w:t xml:space="preserve">ПОСТАНОВЛЕНИЕ </w:t>
            </w:r>
          </w:p>
          <w:p w:rsidR="00EE4CAF" w:rsidRPr="00F0090D" w:rsidRDefault="00EE4CAF" w:rsidP="00EE4CAF">
            <w:pPr>
              <w:spacing w:after="0" w:line="240" w:lineRule="auto"/>
              <w:jc w:val="center"/>
              <w:rPr>
                <w:rFonts w:ascii="Times New Roman" w:eastAsia="Times New Roman" w:hAnsi="Times New Roman"/>
                <w:b/>
                <w:color w:val="000000"/>
                <w:sz w:val="24"/>
                <w:szCs w:val="24"/>
                <w:lang w:eastAsia="ru-RU"/>
              </w:rPr>
            </w:pPr>
            <w:r w:rsidRPr="00F0090D">
              <w:rPr>
                <w:rFonts w:ascii="Times New Roman" w:eastAsia="Times New Roman" w:hAnsi="Times New Roman"/>
                <w:b/>
                <w:color w:val="000000"/>
                <w:sz w:val="26"/>
                <w:szCs w:val="26"/>
                <w:lang w:val="kk-KZ" w:eastAsia="ru-RU"/>
              </w:rPr>
              <w:t>ПРАВЛЕНИЯ</w:t>
            </w:r>
          </w:p>
        </w:tc>
      </w:tr>
      <w:tr w:rsidR="00EE4CAF" w:rsidRPr="00F0090D" w:rsidTr="00050CE3">
        <w:trPr>
          <w:trHeight w:val="582"/>
          <w:jc w:val="center"/>
        </w:trPr>
        <w:tc>
          <w:tcPr>
            <w:tcW w:w="4320" w:type="dxa"/>
          </w:tcPr>
          <w:p w:rsidR="00EE4CAF" w:rsidRPr="00F0090D" w:rsidRDefault="00EE4CAF" w:rsidP="00EE4CAF">
            <w:pPr>
              <w:spacing w:after="0" w:line="240" w:lineRule="auto"/>
              <w:rPr>
                <w:rFonts w:ascii="Times New Roman" w:eastAsia="Times New Roman" w:hAnsi="Times New Roman"/>
                <w:color w:val="000000"/>
                <w:sz w:val="24"/>
                <w:szCs w:val="24"/>
                <w:lang w:eastAsia="ru-RU"/>
              </w:rPr>
            </w:pPr>
          </w:p>
          <w:p w:rsidR="00EE4CAF" w:rsidRPr="00F0090D" w:rsidRDefault="00562CE3" w:rsidP="00562CE3">
            <w:pPr>
              <w:spacing w:after="0" w:line="240" w:lineRule="auto"/>
              <w:jc w:val="center"/>
              <w:rPr>
                <w:rFonts w:ascii="Times New Roman" w:eastAsia="Times New Roman" w:hAnsi="Times New Roman"/>
                <w:color w:val="000000"/>
                <w:sz w:val="24"/>
                <w:szCs w:val="24"/>
                <w:lang w:eastAsia="ru-RU"/>
              </w:rPr>
            </w:pPr>
            <w:r w:rsidRPr="00F0090D">
              <w:rPr>
                <w:rFonts w:ascii="Times New Roman" w:hAnsi="Times New Roman"/>
                <w:sz w:val="24"/>
                <w:szCs w:val="24"/>
                <w:lang w:eastAsia="zh-CN"/>
              </w:rPr>
              <w:t xml:space="preserve">2018 </w:t>
            </w:r>
            <w:proofErr w:type="spellStart"/>
            <w:r w:rsidRPr="00F0090D">
              <w:rPr>
                <w:rFonts w:ascii="Times New Roman" w:hAnsi="Times New Roman"/>
                <w:sz w:val="24"/>
                <w:szCs w:val="24"/>
                <w:lang w:eastAsia="zh-CN"/>
              </w:rPr>
              <w:t>жылғы</w:t>
            </w:r>
            <w:proofErr w:type="spellEnd"/>
            <w:r w:rsidRPr="00F0090D">
              <w:rPr>
                <w:rFonts w:ascii="Times New Roman" w:hAnsi="Times New Roman"/>
                <w:sz w:val="24"/>
                <w:szCs w:val="24"/>
                <w:lang w:eastAsia="zh-CN"/>
              </w:rPr>
              <w:t xml:space="preserve"> </w:t>
            </w:r>
            <w:r w:rsidRPr="00F0090D">
              <w:rPr>
                <w:rFonts w:ascii="Times New Roman" w:hAnsi="Times New Roman"/>
                <w:sz w:val="24"/>
                <w:szCs w:val="24"/>
                <w:lang w:val="kk-KZ" w:eastAsia="zh-CN"/>
              </w:rPr>
              <w:t>29 қараша</w:t>
            </w:r>
          </w:p>
          <w:p w:rsidR="00EE4CAF" w:rsidRPr="00F0090D" w:rsidRDefault="00EE4CAF" w:rsidP="00EE4CAF">
            <w:pPr>
              <w:spacing w:after="0" w:line="240" w:lineRule="auto"/>
              <w:rPr>
                <w:rFonts w:ascii="Times New Roman" w:eastAsia="Times New Roman" w:hAnsi="Times New Roman"/>
                <w:color w:val="000000"/>
                <w:sz w:val="24"/>
                <w:szCs w:val="24"/>
                <w:lang w:eastAsia="ru-RU"/>
              </w:rPr>
            </w:pPr>
          </w:p>
          <w:p w:rsidR="00EE4CAF" w:rsidRPr="00F0090D" w:rsidRDefault="00EE4CAF" w:rsidP="00EE4CAF">
            <w:pPr>
              <w:spacing w:after="0" w:line="240" w:lineRule="auto"/>
              <w:jc w:val="center"/>
              <w:rPr>
                <w:rFonts w:ascii="Times New Roman" w:eastAsia="Times New Roman" w:hAnsi="Times New Roman"/>
                <w:color w:val="000000"/>
                <w:lang w:eastAsia="ru-RU"/>
              </w:rPr>
            </w:pPr>
            <w:r w:rsidRPr="00F0090D">
              <w:rPr>
                <w:rFonts w:ascii="Times New Roman" w:eastAsia="Times New Roman" w:hAnsi="Times New Roman"/>
                <w:color w:val="000000"/>
                <w:lang w:eastAsia="ru-RU"/>
              </w:rPr>
              <w:t xml:space="preserve">Алматы </w:t>
            </w:r>
            <w:proofErr w:type="spellStart"/>
            <w:r w:rsidRPr="00F0090D">
              <w:rPr>
                <w:rFonts w:ascii="Times New Roman" w:eastAsia="Times New Roman" w:hAnsi="Times New Roman"/>
                <w:color w:val="000000"/>
                <w:lang w:eastAsia="ru-RU"/>
              </w:rPr>
              <w:t>қаласы</w:t>
            </w:r>
            <w:proofErr w:type="spellEnd"/>
          </w:p>
        </w:tc>
        <w:tc>
          <w:tcPr>
            <w:tcW w:w="1800" w:type="dxa"/>
          </w:tcPr>
          <w:p w:rsidR="00EE4CAF" w:rsidRPr="00F0090D" w:rsidRDefault="00EE4CAF" w:rsidP="00EE4CAF">
            <w:pPr>
              <w:spacing w:after="0" w:line="240" w:lineRule="auto"/>
              <w:jc w:val="center"/>
              <w:rPr>
                <w:rFonts w:ascii="Times New Roman" w:eastAsia="Times New Roman" w:hAnsi="Times New Roman"/>
                <w:color w:val="000000"/>
                <w:sz w:val="24"/>
                <w:szCs w:val="24"/>
                <w:lang w:eastAsia="ru-RU"/>
              </w:rPr>
            </w:pPr>
          </w:p>
        </w:tc>
        <w:tc>
          <w:tcPr>
            <w:tcW w:w="3960" w:type="dxa"/>
          </w:tcPr>
          <w:p w:rsidR="00EE4CAF" w:rsidRPr="00F0090D" w:rsidRDefault="00EE4CAF" w:rsidP="00EE4CAF">
            <w:pPr>
              <w:spacing w:after="0" w:line="240" w:lineRule="auto"/>
              <w:rPr>
                <w:rFonts w:ascii="Times New Roman" w:eastAsia="Times New Roman" w:hAnsi="Times New Roman"/>
                <w:color w:val="000000"/>
                <w:sz w:val="24"/>
                <w:szCs w:val="24"/>
                <w:lang w:eastAsia="ru-RU"/>
              </w:rPr>
            </w:pPr>
          </w:p>
          <w:p w:rsidR="00EE4CAF" w:rsidRPr="00F0090D" w:rsidRDefault="00EE4CAF" w:rsidP="00EE4CAF">
            <w:pPr>
              <w:spacing w:after="0" w:line="240" w:lineRule="auto"/>
              <w:jc w:val="center"/>
              <w:rPr>
                <w:rFonts w:ascii="Times New Roman" w:eastAsia="Times New Roman" w:hAnsi="Times New Roman"/>
                <w:color w:val="000000"/>
                <w:sz w:val="24"/>
                <w:szCs w:val="24"/>
                <w:lang w:eastAsia="ru-RU"/>
              </w:rPr>
            </w:pPr>
            <w:r w:rsidRPr="00F0090D">
              <w:rPr>
                <w:rFonts w:ascii="Times New Roman" w:eastAsia="Times New Roman" w:hAnsi="Times New Roman"/>
                <w:color w:val="000000"/>
                <w:sz w:val="24"/>
                <w:szCs w:val="24"/>
                <w:lang w:eastAsia="ru-RU"/>
              </w:rPr>
              <w:t>№</w:t>
            </w:r>
            <w:r w:rsidR="00EE4D3E">
              <w:rPr>
                <w:rFonts w:ascii="Times New Roman" w:eastAsia="Times New Roman" w:hAnsi="Times New Roman"/>
                <w:color w:val="000000"/>
                <w:sz w:val="24"/>
                <w:szCs w:val="24"/>
                <w:lang w:eastAsia="ru-RU"/>
              </w:rPr>
              <w:t xml:space="preserve"> </w:t>
            </w:r>
            <w:r w:rsidR="00562CE3" w:rsidRPr="00F0090D">
              <w:rPr>
                <w:rFonts w:ascii="Times New Roman" w:eastAsia="Times New Roman" w:hAnsi="Times New Roman"/>
                <w:color w:val="000000"/>
                <w:sz w:val="24"/>
                <w:szCs w:val="24"/>
                <w:lang w:eastAsia="ru-RU"/>
              </w:rPr>
              <w:t>297</w:t>
            </w:r>
          </w:p>
          <w:p w:rsidR="00EE4CAF" w:rsidRPr="00F0090D" w:rsidRDefault="00EE4CAF" w:rsidP="00EE4CAF">
            <w:pPr>
              <w:spacing w:after="0" w:line="240" w:lineRule="auto"/>
              <w:jc w:val="center"/>
              <w:rPr>
                <w:rFonts w:ascii="Times New Roman" w:eastAsia="Times New Roman" w:hAnsi="Times New Roman"/>
                <w:color w:val="000000"/>
                <w:lang w:eastAsia="ru-RU"/>
              </w:rPr>
            </w:pPr>
          </w:p>
          <w:p w:rsidR="00EE4CAF" w:rsidRPr="00F0090D" w:rsidRDefault="00EE4CAF" w:rsidP="00EE4CAF">
            <w:pPr>
              <w:spacing w:after="0" w:line="240" w:lineRule="auto"/>
              <w:jc w:val="center"/>
              <w:rPr>
                <w:rFonts w:ascii="Times New Roman" w:eastAsia="Times New Roman" w:hAnsi="Times New Roman"/>
                <w:color w:val="000000"/>
                <w:lang w:eastAsia="ru-RU"/>
              </w:rPr>
            </w:pPr>
            <w:r w:rsidRPr="00F0090D">
              <w:rPr>
                <w:rFonts w:ascii="Times New Roman" w:eastAsia="Times New Roman" w:hAnsi="Times New Roman"/>
                <w:color w:val="000000"/>
                <w:lang w:eastAsia="ru-RU"/>
              </w:rPr>
              <w:t>город Алматы</w:t>
            </w:r>
          </w:p>
        </w:tc>
      </w:tr>
    </w:tbl>
    <w:p w:rsidR="00EE4CAF" w:rsidRPr="00F0090D" w:rsidRDefault="00EE4CAF" w:rsidP="00EE4CAF">
      <w:pPr>
        <w:spacing w:after="0" w:line="240" w:lineRule="auto"/>
        <w:ind w:firstLine="709"/>
        <w:jc w:val="right"/>
        <w:rPr>
          <w:rFonts w:ascii="Times New Roman" w:eastAsia="Times New Roman" w:hAnsi="Times New Roman"/>
          <w:color w:val="000000"/>
          <w:sz w:val="24"/>
          <w:szCs w:val="24"/>
          <w:lang w:eastAsia="ru-RU"/>
        </w:rPr>
      </w:pPr>
    </w:p>
    <w:p w:rsidR="00EE4CAF" w:rsidRPr="00F0090D" w:rsidRDefault="00EE4CAF" w:rsidP="00EE4CAF">
      <w:pPr>
        <w:spacing w:after="0" w:line="240" w:lineRule="auto"/>
        <w:ind w:firstLine="709"/>
        <w:jc w:val="right"/>
        <w:rPr>
          <w:rFonts w:ascii="Times New Roman" w:eastAsia="Times New Roman" w:hAnsi="Times New Roman"/>
          <w:color w:val="000000"/>
          <w:sz w:val="24"/>
          <w:szCs w:val="24"/>
          <w:lang w:eastAsia="ru-RU"/>
        </w:rPr>
      </w:pPr>
    </w:p>
    <w:p w:rsidR="00BF3A42" w:rsidRPr="00F0090D" w:rsidRDefault="00BF3A42" w:rsidP="00A05E6F">
      <w:pPr>
        <w:tabs>
          <w:tab w:val="left" w:pos="1418"/>
          <w:tab w:val="left" w:pos="5387"/>
        </w:tabs>
        <w:spacing w:after="0" w:line="240" w:lineRule="auto"/>
        <w:ind w:firstLine="709"/>
        <w:jc w:val="center"/>
        <w:rPr>
          <w:rFonts w:ascii="Times New Roman" w:hAnsi="Times New Roman"/>
          <w:b/>
          <w:sz w:val="28"/>
          <w:szCs w:val="28"/>
          <w:lang w:val="kk-KZ"/>
        </w:rPr>
      </w:pPr>
    </w:p>
    <w:p w:rsidR="00A05E6F" w:rsidRPr="00F0090D" w:rsidRDefault="00A05E6F" w:rsidP="00A05E6F">
      <w:pPr>
        <w:tabs>
          <w:tab w:val="left" w:pos="1418"/>
          <w:tab w:val="left" w:pos="5387"/>
        </w:tabs>
        <w:spacing w:after="0" w:line="240" w:lineRule="auto"/>
        <w:ind w:firstLine="709"/>
        <w:jc w:val="center"/>
        <w:rPr>
          <w:rFonts w:ascii="Times New Roman" w:hAnsi="Times New Roman"/>
          <w:b/>
          <w:sz w:val="28"/>
          <w:szCs w:val="28"/>
          <w:lang w:val="kk-KZ"/>
        </w:rPr>
      </w:pPr>
      <w:r w:rsidRPr="00F0090D">
        <w:rPr>
          <w:rFonts w:ascii="Times New Roman" w:hAnsi="Times New Roman"/>
          <w:b/>
          <w:sz w:val="28"/>
          <w:szCs w:val="28"/>
          <w:lang w:val="kk-KZ"/>
        </w:rPr>
        <w:t>Ерікті түрде таратылатын банктердің тарату комиссиялары қызметінің ерекшеліктерін бе</w:t>
      </w:r>
      <w:r w:rsidR="00470505" w:rsidRPr="00F0090D">
        <w:rPr>
          <w:rFonts w:ascii="Times New Roman" w:hAnsi="Times New Roman"/>
          <w:b/>
          <w:sz w:val="28"/>
          <w:szCs w:val="28"/>
          <w:lang w:val="kk-KZ"/>
        </w:rPr>
        <w:t>лгілеу</w:t>
      </w:r>
      <w:r w:rsidRPr="00F0090D">
        <w:rPr>
          <w:rFonts w:ascii="Times New Roman" w:hAnsi="Times New Roman"/>
          <w:b/>
          <w:sz w:val="28"/>
          <w:szCs w:val="28"/>
          <w:lang w:val="kk-KZ"/>
        </w:rPr>
        <w:t xml:space="preserve"> туралы </w:t>
      </w:r>
    </w:p>
    <w:p w:rsidR="00A05E6F" w:rsidRPr="00F0090D" w:rsidRDefault="00A05E6F" w:rsidP="00A05E6F">
      <w:pPr>
        <w:tabs>
          <w:tab w:val="left" w:pos="1418"/>
          <w:tab w:val="left" w:pos="5387"/>
        </w:tabs>
        <w:spacing w:after="0" w:line="240" w:lineRule="auto"/>
        <w:ind w:firstLine="709"/>
        <w:jc w:val="center"/>
        <w:rPr>
          <w:rFonts w:ascii="Times New Roman" w:hAnsi="Times New Roman"/>
          <w:b/>
          <w:sz w:val="28"/>
          <w:szCs w:val="28"/>
          <w:lang w:val="kk-KZ"/>
        </w:rPr>
      </w:pPr>
    </w:p>
    <w:p w:rsidR="00562CE3" w:rsidRPr="00F0090D" w:rsidRDefault="00562CE3" w:rsidP="00A05E6F">
      <w:pPr>
        <w:tabs>
          <w:tab w:val="left" w:pos="1418"/>
          <w:tab w:val="left" w:pos="5387"/>
        </w:tabs>
        <w:spacing w:after="0" w:line="240" w:lineRule="auto"/>
        <w:ind w:firstLine="709"/>
        <w:jc w:val="center"/>
        <w:rPr>
          <w:rFonts w:ascii="Times New Roman" w:hAnsi="Times New Roman"/>
          <w:b/>
          <w:sz w:val="28"/>
          <w:szCs w:val="28"/>
          <w:lang w:val="kk-KZ"/>
        </w:rPr>
      </w:pPr>
    </w:p>
    <w:p w:rsidR="00EE4CAF" w:rsidRPr="00F0090D" w:rsidRDefault="00EE4CAF" w:rsidP="00A05E6F">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r w:rsidRPr="00F0090D">
        <w:rPr>
          <w:rFonts w:ascii="Times New Roman" w:eastAsia="Times New Roman" w:hAnsi="Times New Roman"/>
          <w:color w:val="000000"/>
          <w:sz w:val="28"/>
          <w:szCs w:val="28"/>
          <w:lang w:val="kk-KZ" w:eastAsia="ru-RU"/>
        </w:rPr>
        <w:t>«Қазақстан Республикасындағы банктер және банк қызметі туралы» 1995 жылғы 31 тамыздағы Қазақстан Республикасының </w:t>
      </w:r>
      <w:r w:rsidR="00363B07">
        <w:fldChar w:fldCharType="begin"/>
      </w:r>
      <w:r w:rsidR="00363B07" w:rsidRPr="00C42C7F">
        <w:rPr>
          <w:lang w:val="kk-KZ"/>
        </w:rPr>
        <w:instrText xml:space="preserve"> HYPERLINK "https://online.zakon.kz/document/?doc_id=51003931" \t "_parent" </w:instrText>
      </w:r>
      <w:r w:rsidR="00363B07">
        <w:fldChar w:fldCharType="separate"/>
      </w:r>
      <w:r w:rsidRPr="00F0090D">
        <w:rPr>
          <w:rFonts w:ascii="Times New Roman" w:eastAsia="Times New Roman" w:hAnsi="Times New Roman"/>
          <w:sz w:val="28"/>
          <w:szCs w:val="28"/>
          <w:lang w:val="kk-KZ" w:eastAsia="ru-RU"/>
        </w:rPr>
        <w:t>Заңына</w:t>
      </w:r>
      <w:r w:rsidR="00363B07">
        <w:rPr>
          <w:rFonts w:ascii="Times New Roman" w:eastAsia="Times New Roman" w:hAnsi="Times New Roman"/>
          <w:sz w:val="28"/>
          <w:szCs w:val="28"/>
          <w:lang w:val="kk-KZ" w:eastAsia="ru-RU"/>
        </w:rPr>
        <w:fldChar w:fldCharType="end"/>
      </w:r>
      <w:r w:rsidRPr="00F0090D">
        <w:rPr>
          <w:rFonts w:ascii="Times New Roman" w:eastAsia="Times New Roman" w:hAnsi="Times New Roman"/>
          <w:sz w:val="28"/>
          <w:szCs w:val="28"/>
          <w:lang w:val="kk-KZ" w:eastAsia="ru-RU"/>
        </w:rPr>
        <w:t> сәйкес Қазақстан Республикасы Ұлттық Банкінің Бас</w:t>
      </w:r>
      <w:bookmarkStart w:id="0" w:name="_GoBack"/>
      <w:bookmarkEnd w:id="0"/>
      <w:r w:rsidRPr="00F0090D">
        <w:rPr>
          <w:rFonts w:ascii="Times New Roman" w:eastAsia="Times New Roman" w:hAnsi="Times New Roman"/>
          <w:sz w:val="28"/>
          <w:szCs w:val="28"/>
          <w:lang w:val="kk-KZ" w:eastAsia="ru-RU"/>
        </w:rPr>
        <w:t>қармасы </w:t>
      </w:r>
      <w:r w:rsidRPr="00F0090D">
        <w:rPr>
          <w:rFonts w:ascii="Times New Roman" w:eastAsia="Times New Roman" w:hAnsi="Times New Roman"/>
          <w:b/>
          <w:bCs/>
          <w:sz w:val="28"/>
          <w:szCs w:val="28"/>
          <w:lang w:val="kk-KZ" w:eastAsia="ru-RU"/>
        </w:rPr>
        <w:t>ҚАУЛЫ ЕТЕДІ:</w:t>
      </w:r>
    </w:p>
    <w:p w:rsidR="00EE4CAF" w:rsidRPr="00F0090D" w:rsidRDefault="00EE4CAF" w:rsidP="00562CE3">
      <w:pPr>
        <w:shd w:val="clear" w:color="auto" w:fill="FFFFFF"/>
        <w:tabs>
          <w:tab w:val="left" w:pos="1134"/>
        </w:tabs>
        <w:spacing w:after="0" w:line="240" w:lineRule="auto"/>
        <w:ind w:firstLine="709"/>
        <w:jc w:val="both"/>
        <w:textAlignment w:val="baseline"/>
        <w:rPr>
          <w:rFonts w:ascii="Times New Roman" w:eastAsia="Times New Roman" w:hAnsi="Times New Roman"/>
          <w:color w:val="000000"/>
          <w:sz w:val="28"/>
          <w:szCs w:val="28"/>
          <w:lang w:val="kk-KZ" w:eastAsia="ru-RU"/>
        </w:rPr>
      </w:pPr>
      <w:r w:rsidRPr="00F0090D">
        <w:rPr>
          <w:rFonts w:ascii="Times New Roman" w:eastAsia="Times New Roman" w:hAnsi="Times New Roman"/>
          <w:color w:val="000000"/>
          <w:sz w:val="28"/>
          <w:szCs w:val="28"/>
          <w:lang w:val="kk-KZ" w:eastAsia="ru-RU"/>
        </w:rPr>
        <w:t>1.</w:t>
      </w:r>
      <w:r w:rsidR="00562CE3" w:rsidRPr="00F0090D">
        <w:rPr>
          <w:rFonts w:ascii="Times New Roman" w:eastAsia="Times New Roman" w:hAnsi="Times New Roman"/>
          <w:color w:val="000000"/>
          <w:sz w:val="28"/>
          <w:szCs w:val="28"/>
          <w:lang w:val="kk-KZ" w:eastAsia="ru-RU"/>
        </w:rPr>
        <w:tab/>
      </w:r>
      <w:r w:rsidRPr="00F0090D">
        <w:rPr>
          <w:rFonts w:ascii="Times New Roman" w:eastAsia="Times New Roman" w:hAnsi="Times New Roman"/>
          <w:color w:val="000000"/>
          <w:sz w:val="28"/>
          <w:szCs w:val="28"/>
          <w:lang w:val="kk-KZ" w:eastAsia="ru-RU"/>
        </w:rPr>
        <w:t>Осы қаулыға қосымшаға сәйкес Ерікті түрде таратылатын банктердің тарату комиссиялары қызметінің ерекшеліктері белгіленсін.</w:t>
      </w:r>
    </w:p>
    <w:p w:rsidR="00EE4CAF" w:rsidRPr="00F0090D" w:rsidRDefault="00EE4CAF" w:rsidP="00562CE3">
      <w:pPr>
        <w:shd w:val="clear" w:color="auto" w:fill="FFFFFF"/>
        <w:tabs>
          <w:tab w:val="left" w:pos="1134"/>
        </w:tabs>
        <w:spacing w:after="0" w:line="240" w:lineRule="auto"/>
        <w:ind w:firstLine="709"/>
        <w:jc w:val="both"/>
        <w:textAlignment w:val="baseline"/>
        <w:rPr>
          <w:rFonts w:ascii="Times New Roman" w:eastAsia="Times New Roman" w:hAnsi="Times New Roman"/>
          <w:color w:val="000000"/>
          <w:sz w:val="28"/>
          <w:szCs w:val="28"/>
          <w:lang w:val="kk-KZ" w:eastAsia="ru-RU"/>
        </w:rPr>
      </w:pPr>
      <w:r w:rsidRPr="00F0090D">
        <w:rPr>
          <w:rFonts w:ascii="Times New Roman" w:eastAsia="Times New Roman" w:hAnsi="Times New Roman"/>
          <w:color w:val="000000"/>
          <w:sz w:val="28"/>
          <w:szCs w:val="28"/>
          <w:lang w:val="kk-KZ" w:eastAsia="ru-RU"/>
        </w:rPr>
        <w:t>2.</w:t>
      </w:r>
      <w:r w:rsidR="00562CE3" w:rsidRPr="00F0090D">
        <w:rPr>
          <w:rFonts w:ascii="Times New Roman" w:eastAsia="Times New Roman" w:hAnsi="Times New Roman"/>
          <w:color w:val="000000"/>
          <w:sz w:val="28"/>
          <w:szCs w:val="28"/>
          <w:lang w:val="kk-KZ" w:eastAsia="ru-RU"/>
        </w:rPr>
        <w:tab/>
      </w:r>
      <w:r w:rsidRPr="00F0090D">
        <w:rPr>
          <w:rFonts w:ascii="Times New Roman" w:eastAsia="Times New Roman" w:hAnsi="Times New Roman"/>
          <w:color w:val="000000"/>
          <w:sz w:val="28"/>
          <w:szCs w:val="28"/>
          <w:lang w:val="kk-KZ" w:eastAsia="ru-RU"/>
        </w:rPr>
        <w:t>«</w:t>
      </w:r>
      <w:r w:rsidRPr="00F0090D">
        <w:rPr>
          <w:rFonts w:ascii="Times New Roman" w:hAnsi="Times New Roman"/>
          <w:bCs/>
          <w:color w:val="000000"/>
          <w:sz w:val="28"/>
          <w:szCs w:val="28"/>
          <w:shd w:val="clear" w:color="auto" w:fill="FFFFFF"/>
          <w:lang w:val="kk-KZ"/>
        </w:rPr>
        <w:t>Ерікті түрде таратылатын банктердің тарату комиссиялары қызметінің ерекшеліктері туралы нұсқаулықты бекіту жөнінде» Қазақстан Республикасы Ұлттық Банкі Басқармасының 2016 жылғы 29 ақпандағы № 64 қаулысының (</w:t>
      </w:r>
      <w:r w:rsidRPr="00F0090D">
        <w:rPr>
          <w:rFonts w:ascii="Times New Roman" w:eastAsia="Times New Roman" w:hAnsi="Times New Roman"/>
          <w:color w:val="000000"/>
          <w:sz w:val="28"/>
          <w:szCs w:val="28"/>
          <w:lang w:val="kk-KZ" w:eastAsia="ru-RU"/>
        </w:rPr>
        <w:t>Нормативтік құқықтық актілерді мемлекеттік тіркеу тізілімінде №</w:t>
      </w:r>
      <w:r w:rsidR="00DC5C97" w:rsidRPr="00F0090D">
        <w:rPr>
          <w:rFonts w:ascii="Times New Roman" w:eastAsia="Times New Roman" w:hAnsi="Times New Roman"/>
          <w:color w:val="000000"/>
          <w:sz w:val="28"/>
          <w:szCs w:val="28"/>
          <w:lang w:val="kk-KZ" w:eastAsia="ru-RU"/>
        </w:rPr>
        <w:t xml:space="preserve"> </w:t>
      </w:r>
      <w:r w:rsidRPr="00F0090D">
        <w:rPr>
          <w:rFonts w:ascii="Times New Roman" w:eastAsia="Times New Roman" w:hAnsi="Times New Roman"/>
          <w:color w:val="000000"/>
          <w:sz w:val="28"/>
          <w:szCs w:val="28"/>
          <w:lang w:val="kk-KZ" w:eastAsia="ru-RU"/>
        </w:rPr>
        <w:t>13663 болып тіркелген, 2016 жылғы 12 мамырда «Әділет» ақпараттық-құқықтық жүйесінде жарияланған) күші жойылды деп танылсын.</w:t>
      </w:r>
    </w:p>
    <w:p w:rsidR="00EE4CAF" w:rsidRPr="00F0090D" w:rsidRDefault="00EE4CAF" w:rsidP="00562CE3">
      <w:pPr>
        <w:shd w:val="clear" w:color="auto" w:fill="FFFFFF"/>
        <w:tabs>
          <w:tab w:val="left" w:pos="567"/>
          <w:tab w:val="left" w:pos="1134"/>
        </w:tabs>
        <w:spacing w:after="0" w:line="240" w:lineRule="auto"/>
        <w:ind w:firstLine="709"/>
        <w:jc w:val="both"/>
        <w:textAlignment w:val="baseline"/>
        <w:rPr>
          <w:rFonts w:ascii="Times New Roman" w:eastAsia="Times New Roman" w:hAnsi="Times New Roman"/>
          <w:color w:val="000000"/>
          <w:sz w:val="28"/>
          <w:szCs w:val="28"/>
          <w:lang w:eastAsia="ru-RU"/>
        </w:rPr>
      </w:pPr>
      <w:r w:rsidRPr="00F0090D">
        <w:rPr>
          <w:rFonts w:ascii="Times New Roman" w:eastAsia="Times New Roman" w:hAnsi="Times New Roman"/>
          <w:color w:val="000000"/>
          <w:sz w:val="28"/>
          <w:szCs w:val="28"/>
          <w:lang w:val="kk-KZ" w:eastAsia="ru-RU"/>
        </w:rPr>
        <w:t>3.</w:t>
      </w:r>
      <w:r w:rsidR="00562CE3" w:rsidRPr="00F0090D">
        <w:rPr>
          <w:rFonts w:ascii="Times New Roman" w:eastAsia="Times New Roman" w:hAnsi="Times New Roman"/>
          <w:color w:val="000000"/>
          <w:sz w:val="28"/>
          <w:szCs w:val="28"/>
          <w:lang w:val="kk-KZ" w:eastAsia="ru-RU"/>
        </w:rPr>
        <w:tab/>
      </w:r>
      <w:r w:rsidRPr="00F0090D">
        <w:rPr>
          <w:rFonts w:ascii="Times New Roman" w:eastAsia="Times New Roman" w:hAnsi="Times New Roman"/>
          <w:color w:val="000000"/>
          <w:sz w:val="28"/>
          <w:szCs w:val="28"/>
          <w:lang w:val="kk-KZ" w:eastAsia="ru-RU"/>
        </w:rPr>
        <w:t xml:space="preserve">Банктерді қадағалау департаменті (Қизатов О.Т.) </w:t>
      </w:r>
      <w:proofErr w:type="spellStart"/>
      <w:r w:rsidRPr="00F0090D">
        <w:rPr>
          <w:rFonts w:ascii="Times New Roman" w:eastAsia="Times New Roman" w:hAnsi="Times New Roman"/>
          <w:color w:val="000000"/>
          <w:sz w:val="28"/>
          <w:szCs w:val="28"/>
          <w:lang w:eastAsia="ru-RU"/>
        </w:rPr>
        <w:t>Қазақстан</w:t>
      </w:r>
      <w:proofErr w:type="spellEnd"/>
      <w:r w:rsidRPr="00F0090D">
        <w:rPr>
          <w:rFonts w:ascii="Times New Roman" w:eastAsia="Times New Roman" w:hAnsi="Times New Roman"/>
          <w:color w:val="000000"/>
          <w:sz w:val="28"/>
          <w:szCs w:val="28"/>
          <w:lang w:eastAsia="ru-RU"/>
        </w:rPr>
        <w:t xml:space="preserve"> </w:t>
      </w:r>
      <w:proofErr w:type="spellStart"/>
      <w:r w:rsidRPr="00F0090D">
        <w:rPr>
          <w:rFonts w:ascii="Times New Roman" w:eastAsia="Times New Roman" w:hAnsi="Times New Roman"/>
          <w:color w:val="000000"/>
          <w:sz w:val="28"/>
          <w:szCs w:val="28"/>
          <w:lang w:eastAsia="ru-RU"/>
        </w:rPr>
        <w:t>Республикасының</w:t>
      </w:r>
      <w:proofErr w:type="spellEnd"/>
      <w:r w:rsidRPr="00F0090D">
        <w:rPr>
          <w:rFonts w:ascii="Times New Roman" w:eastAsia="Times New Roman" w:hAnsi="Times New Roman"/>
          <w:color w:val="000000"/>
          <w:sz w:val="28"/>
          <w:szCs w:val="28"/>
          <w:lang w:eastAsia="ru-RU"/>
        </w:rPr>
        <w:t xml:space="preserve"> </w:t>
      </w:r>
      <w:proofErr w:type="spellStart"/>
      <w:r w:rsidRPr="00F0090D">
        <w:rPr>
          <w:rFonts w:ascii="Times New Roman" w:eastAsia="Times New Roman" w:hAnsi="Times New Roman"/>
          <w:color w:val="000000"/>
          <w:sz w:val="28"/>
          <w:szCs w:val="28"/>
          <w:lang w:eastAsia="ru-RU"/>
        </w:rPr>
        <w:t>заңнамасында</w:t>
      </w:r>
      <w:proofErr w:type="spellEnd"/>
      <w:r w:rsidRPr="00F0090D">
        <w:rPr>
          <w:rFonts w:ascii="Times New Roman" w:eastAsia="Times New Roman" w:hAnsi="Times New Roman"/>
          <w:color w:val="000000"/>
          <w:sz w:val="28"/>
          <w:szCs w:val="28"/>
          <w:lang w:eastAsia="ru-RU"/>
        </w:rPr>
        <w:t xml:space="preserve"> </w:t>
      </w:r>
      <w:proofErr w:type="spellStart"/>
      <w:r w:rsidRPr="00F0090D">
        <w:rPr>
          <w:rFonts w:ascii="Times New Roman" w:eastAsia="Times New Roman" w:hAnsi="Times New Roman"/>
          <w:color w:val="000000"/>
          <w:sz w:val="28"/>
          <w:szCs w:val="28"/>
          <w:lang w:eastAsia="ru-RU"/>
        </w:rPr>
        <w:t>белгіленген</w:t>
      </w:r>
      <w:proofErr w:type="spellEnd"/>
      <w:r w:rsidRPr="00F0090D">
        <w:rPr>
          <w:rFonts w:ascii="Times New Roman" w:eastAsia="Times New Roman" w:hAnsi="Times New Roman"/>
          <w:color w:val="000000"/>
          <w:sz w:val="28"/>
          <w:szCs w:val="28"/>
          <w:lang w:eastAsia="ru-RU"/>
        </w:rPr>
        <w:t xml:space="preserve"> </w:t>
      </w:r>
      <w:proofErr w:type="spellStart"/>
      <w:r w:rsidRPr="00F0090D">
        <w:rPr>
          <w:rFonts w:ascii="Times New Roman" w:eastAsia="Times New Roman" w:hAnsi="Times New Roman"/>
          <w:color w:val="000000"/>
          <w:sz w:val="28"/>
          <w:szCs w:val="28"/>
          <w:lang w:eastAsia="ru-RU"/>
        </w:rPr>
        <w:t>тәртіппен</w:t>
      </w:r>
      <w:proofErr w:type="spellEnd"/>
      <w:r w:rsidRPr="00F0090D">
        <w:rPr>
          <w:rFonts w:ascii="Times New Roman" w:eastAsia="Times New Roman" w:hAnsi="Times New Roman"/>
          <w:color w:val="000000"/>
          <w:sz w:val="28"/>
          <w:szCs w:val="28"/>
          <w:lang w:eastAsia="ru-RU"/>
        </w:rPr>
        <w:t>:</w:t>
      </w:r>
    </w:p>
    <w:p w:rsidR="00EE4CAF" w:rsidRPr="00F0090D" w:rsidRDefault="00EE4CAF" w:rsidP="00562CE3">
      <w:pPr>
        <w:shd w:val="clear" w:color="auto" w:fill="FFFFFF"/>
        <w:tabs>
          <w:tab w:val="left" w:pos="1134"/>
        </w:tabs>
        <w:spacing w:after="0" w:line="240" w:lineRule="auto"/>
        <w:ind w:firstLine="709"/>
        <w:jc w:val="both"/>
        <w:textAlignment w:val="baseline"/>
        <w:rPr>
          <w:rFonts w:ascii="Times New Roman" w:eastAsia="Times New Roman" w:hAnsi="Times New Roman"/>
          <w:sz w:val="28"/>
          <w:szCs w:val="28"/>
          <w:lang w:val="kk-KZ" w:eastAsia="ru-RU"/>
        </w:rPr>
      </w:pPr>
      <w:r w:rsidRPr="00F0090D">
        <w:rPr>
          <w:rFonts w:ascii="Times New Roman" w:eastAsia="Times New Roman" w:hAnsi="Times New Roman"/>
          <w:color w:val="000000"/>
          <w:sz w:val="28"/>
          <w:szCs w:val="28"/>
          <w:lang w:eastAsia="ru-RU"/>
        </w:rPr>
        <w:t>1)</w:t>
      </w:r>
      <w:r w:rsidR="00562CE3" w:rsidRPr="00F0090D">
        <w:rPr>
          <w:rFonts w:ascii="Times New Roman" w:eastAsia="Times New Roman" w:hAnsi="Times New Roman"/>
          <w:color w:val="000000"/>
          <w:sz w:val="28"/>
          <w:szCs w:val="28"/>
          <w:lang w:eastAsia="ru-RU"/>
        </w:rPr>
        <w:tab/>
      </w:r>
      <w:proofErr w:type="spellStart"/>
      <w:r w:rsidRPr="00F0090D">
        <w:rPr>
          <w:rFonts w:ascii="Times New Roman" w:eastAsia="Times New Roman" w:hAnsi="Times New Roman"/>
          <w:color w:val="000000"/>
          <w:sz w:val="28"/>
          <w:szCs w:val="28"/>
          <w:lang w:eastAsia="ru-RU"/>
        </w:rPr>
        <w:t>Заң</w:t>
      </w:r>
      <w:proofErr w:type="spellEnd"/>
      <w:r w:rsidRPr="00F0090D">
        <w:rPr>
          <w:rFonts w:ascii="Times New Roman" w:eastAsia="Times New Roman" w:hAnsi="Times New Roman"/>
          <w:color w:val="000000"/>
          <w:sz w:val="28"/>
          <w:szCs w:val="28"/>
          <w:lang w:eastAsia="ru-RU"/>
        </w:rPr>
        <w:t xml:space="preserve"> </w:t>
      </w:r>
      <w:proofErr w:type="spellStart"/>
      <w:r w:rsidRPr="00F0090D">
        <w:rPr>
          <w:rFonts w:ascii="Times New Roman" w:eastAsia="Times New Roman" w:hAnsi="Times New Roman"/>
          <w:color w:val="000000"/>
          <w:sz w:val="28"/>
          <w:szCs w:val="28"/>
          <w:lang w:eastAsia="ru-RU"/>
        </w:rPr>
        <w:t>департаментімен</w:t>
      </w:r>
      <w:proofErr w:type="spellEnd"/>
      <w:r w:rsidRPr="00F0090D">
        <w:rPr>
          <w:rFonts w:ascii="Times New Roman" w:eastAsia="Times New Roman" w:hAnsi="Times New Roman"/>
          <w:color w:val="000000"/>
          <w:sz w:val="28"/>
          <w:szCs w:val="28"/>
          <w:lang w:eastAsia="ru-RU"/>
        </w:rPr>
        <w:t xml:space="preserve"> (</w:t>
      </w:r>
      <w:proofErr w:type="spellStart"/>
      <w:r w:rsidRPr="00F0090D">
        <w:rPr>
          <w:rFonts w:ascii="Times New Roman" w:eastAsia="Times New Roman" w:hAnsi="Times New Roman"/>
          <w:color w:val="000000"/>
          <w:sz w:val="28"/>
          <w:szCs w:val="28"/>
          <w:lang w:eastAsia="ru-RU"/>
        </w:rPr>
        <w:t>Сәрсенова</w:t>
      </w:r>
      <w:proofErr w:type="spellEnd"/>
      <w:r w:rsidRPr="00F0090D">
        <w:rPr>
          <w:rFonts w:ascii="Times New Roman" w:eastAsia="Times New Roman" w:hAnsi="Times New Roman"/>
          <w:color w:val="000000"/>
          <w:sz w:val="28"/>
          <w:szCs w:val="28"/>
          <w:lang w:eastAsia="ru-RU"/>
        </w:rPr>
        <w:t xml:space="preserve"> Н.В.) </w:t>
      </w:r>
      <w:proofErr w:type="spellStart"/>
      <w:r w:rsidRPr="00F0090D">
        <w:rPr>
          <w:rFonts w:ascii="Times New Roman" w:eastAsia="Times New Roman" w:hAnsi="Times New Roman"/>
          <w:color w:val="000000"/>
          <w:sz w:val="28"/>
          <w:szCs w:val="28"/>
          <w:lang w:eastAsia="ru-RU"/>
        </w:rPr>
        <w:t>бірлесі</w:t>
      </w:r>
      <w:proofErr w:type="gramStart"/>
      <w:r w:rsidRPr="00F0090D">
        <w:rPr>
          <w:rFonts w:ascii="Times New Roman" w:eastAsia="Times New Roman" w:hAnsi="Times New Roman"/>
          <w:color w:val="000000"/>
          <w:sz w:val="28"/>
          <w:szCs w:val="28"/>
          <w:lang w:eastAsia="ru-RU"/>
        </w:rPr>
        <w:t>п</w:t>
      </w:r>
      <w:proofErr w:type="spellEnd"/>
      <w:proofErr w:type="gramEnd"/>
      <w:r w:rsidRPr="00F0090D">
        <w:rPr>
          <w:rFonts w:ascii="Times New Roman" w:eastAsia="Times New Roman" w:hAnsi="Times New Roman"/>
          <w:color w:val="000000"/>
          <w:sz w:val="28"/>
          <w:szCs w:val="28"/>
          <w:lang w:eastAsia="ru-RU"/>
        </w:rPr>
        <w:t xml:space="preserve"> осы </w:t>
      </w:r>
      <w:proofErr w:type="spellStart"/>
      <w:r w:rsidRPr="00F0090D">
        <w:rPr>
          <w:rFonts w:ascii="Times New Roman" w:eastAsia="Times New Roman" w:hAnsi="Times New Roman"/>
          <w:color w:val="000000"/>
          <w:sz w:val="28"/>
          <w:szCs w:val="28"/>
          <w:lang w:eastAsia="ru-RU"/>
        </w:rPr>
        <w:t>қаулыны</w:t>
      </w:r>
      <w:proofErr w:type="spellEnd"/>
      <w:r w:rsidRPr="00F0090D">
        <w:rPr>
          <w:rFonts w:ascii="Times New Roman" w:eastAsia="Times New Roman" w:hAnsi="Times New Roman"/>
          <w:color w:val="000000"/>
          <w:sz w:val="28"/>
          <w:szCs w:val="28"/>
          <w:lang w:eastAsia="ru-RU"/>
        </w:rPr>
        <w:t xml:space="preserve"> </w:t>
      </w:r>
      <w:proofErr w:type="spellStart"/>
      <w:r w:rsidRPr="00F0090D">
        <w:rPr>
          <w:rFonts w:ascii="Times New Roman" w:eastAsia="Times New Roman" w:hAnsi="Times New Roman"/>
          <w:color w:val="000000"/>
          <w:sz w:val="28"/>
          <w:szCs w:val="28"/>
          <w:lang w:eastAsia="ru-RU"/>
        </w:rPr>
        <w:t>Қазақстан</w:t>
      </w:r>
      <w:proofErr w:type="spellEnd"/>
      <w:r w:rsidRPr="00F0090D">
        <w:rPr>
          <w:rFonts w:ascii="Times New Roman" w:eastAsia="Times New Roman" w:hAnsi="Times New Roman"/>
          <w:color w:val="000000"/>
          <w:sz w:val="28"/>
          <w:szCs w:val="28"/>
          <w:lang w:eastAsia="ru-RU"/>
        </w:rPr>
        <w:t xml:space="preserve"> </w:t>
      </w:r>
      <w:proofErr w:type="spellStart"/>
      <w:r w:rsidRPr="00F0090D">
        <w:rPr>
          <w:rFonts w:ascii="Times New Roman" w:eastAsia="Times New Roman" w:hAnsi="Times New Roman"/>
          <w:color w:val="000000"/>
          <w:sz w:val="28"/>
          <w:szCs w:val="28"/>
          <w:lang w:eastAsia="ru-RU"/>
        </w:rPr>
        <w:t>Республикасының</w:t>
      </w:r>
      <w:proofErr w:type="spellEnd"/>
      <w:r w:rsidRPr="00F0090D">
        <w:rPr>
          <w:rFonts w:ascii="Times New Roman" w:eastAsia="Times New Roman" w:hAnsi="Times New Roman"/>
          <w:color w:val="000000"/>
          <w:sz w:val="28"/>
          <w:szCs w:val="28"/>
          <w:lang w:eastAsia="ru-RU"/>
        </w:rPr>
        <w:t xml:space="preserve"> </w:t>
      </w:r>
      <w:proofErr w:type="spellStart"/>
      <w:r w:rsidRPr="00F0090D">
        <w:rPr>
          <w:rFonts w:ascii="Times New Roman" w:eastAsia="Times New Roman" w:hAnsi="Times New Roman"/>
          <w:color w:val="000000"/>
          <w:sz w:val="28"/>
          <w:szCs w:val="28"/>
          <w:lang w:eastAsia="ru-RU"/>
        </w:rPr>
        <w:t>Әділет</w:t>
      </w:r>
      <w:proofErr w:type="spellEnd"/>
      <w:r w:rsidRPr="00F0090D">
        <w:rPr>
          <w:rFonts w:ascii="Times New Roman" w:eastAsia="Times New Roman" w:hAnsi="Times New Roman"/>
          <w:color w:val="000000"/>
          <w:sz w:val="28"/>
          <w:szCs w:val="28"/>
          <w:lang w:eastAsia="ru-RU"/>
        </w:rPr>
        <w:t xml:space="preserve"> </w:t>
      </w:r>
      <w:proofErr w:type="spellStart"/>
      <w:r w:rsidRPr="00F0090D">
        <w:rPr>
          <w:rFonts w:ascii="Times New Roman" w:eastAsia="Times New Roman" w:hAnsi="Times New Roman"/>
          <w:color w:val="000000"/>
          <w:sz w:val="28"/>
          <w:szCs w:val="28"/>
          <w:lang w:eastAsia="ru-RU"/>
        </w:rPr>
        <w:t>министрлігінде</w:t>
      </w:r>
      <w:proofErr w:type="spellEnd"/>
      <w:r w:rsidRPr="00F0090D">
        <w:rPr>
          <w:rFonts w:ascii="Times New Roman" w:eastAsia="Times New Roman" w:hAnsi="Times New Roman"/>
          <w:color w:val="000000"/>
          <w:sz w:val="28"/>
          <w:szCs w:val="28"/>
          <w:lang w:eastAsia="ru-RU"/>
        </w:rPr>
        <w:t xml:space="preserve"> </w:t>
      </w:r>
      <w:proofErr w:type="spellStart"/>
      <w:r w:rsidRPr="00F0090D">
        <w:rPr>
          <w:rFonts w:ascii="Times New Roman" w:eastAsia="Times New Roman" w:hAnsi="Times New Roman"/>
          <w:color w:val="000000"/>
          <w:sz w:val="28"/>
          <w:szCs w:val="28"/>
          <w:lang w:eastAsia="ru-RU"/>
        </w:rPr>
        <w:t>мемлекеттік</w:t>
      </w:r>
      <w:proofErr w:type="spellEnd"/>
      <w:r w:rsidRPr="00F0090D">
        <w:rPr>
          <w:rFonts w:ascii="Times New Roman" w:eastAsia="Times New Roman" w:hAnsi="Times New Roman"/>
          <w:color w:val="000000"/>
          <w:sz w:val="28"/>
          <w:szCs w:val="28"/>
          <w:lang w:eastAsia="ru-RU"/>
        </w:rPr>
        <w:t> </w:t>
      </w:r>
      <w:proofErr w:type="spellStart"/>
      <w:r w:rsidR="00363B07">
        <w:fldChar w:fldCharType="begin"/>
      </w:r>
      <w:r w:rsidR="00363B07">
        <w:instrText xml:space="preserve"> HYPERLINK "https://online.zakon.kz/document/?doc_id=39492343" \t "_parent" </w:instrText>
      </w:r>
      <w:r w:rsidR="00363B07">
        <w:fldChar w:fldCharType="separate"/>
      </w:r>
      <w:r w:rsidRPr="00F0090D">
        <w:rPr>
          <w:rFonts w:ascii="Times New Roman" w:eastAsia="Times New Roman" w:hAnsi="Times New Roman"/>
          <w:sz w:val="28"/>
          <w:szCs w:val="28"/>
          <w:lang w:eastAsia="ru-RU"/>
        </w:rPr>
        <w:t>тіркеуді</w:t>
      </w:r>
      <w:proofErr w:type="spellEnd"/>
      <w:r w:rsidR="00363B07">
        <w:rPr>
          <w:rFonts w:ascii="Times New Roman" w:eastAsia="Times New Roman" w:hAnsi="Times New Roman"/>
          <w:sz w:val="28"/>
          <w:szCs w:val="28"/>
          <w:lang w:eastAsia="ru-RU"/>
        </w:rPr>
        <w:fldChar w:fldCharType="end"/>
      </w:r>
      <w:r w:rsidRPr="00F0090D">
        <w:rPr>
          <w:rFonts w:ascii="Times New Roman" w:eastAsia="Times New Roman" w:hAnsi="Times New Roman"/>
          <w:sz w:val="28"/>
          <w:szCs w:val="28"/>
          <w:lang w:eastAsia="ru-RU"/>
        </w:rPr>
        <w:t>;</w:t>
      </w:r>
    </w:p>
    <w:p w:rsidR="00F01783" w:rsidRPr="00F0090D" w:rsidRDefault="00F01783" w:rsidP="00562CE3">
      <w:pPr>
        <w:widowControl w:val="0"/>
        <w:tabs>
          <w:tab w:val="left" w:pos="1134"/>
        </w:tabs>
        <w:spacing w:after="0" w:line="240" w:lineRule="auto"/>
        <w:ind w:firstLine="709"/>
        <w:jc w:val="both"/>
        <w:rPr>
          <w:rFonts w:ascii="Times New Roman" w:hAnsi="Times New Roman"/>
          <w:sz w:val="28"/>
          <w:szCs w:val="28"/>
          <w:lang w:val="kk-KZ" w:eastAsia="ru-RU"/>
        </w:rPr>
      </w:pPr>
      <w:r w:rsidRPr="00F0090D">
        <w:rPr>
          <w:rFonts w:ascii="Times New Roman" w:hAnsi="Times New Roman"/>
          <w:color w:val="000000"/>
          <w:sz w:val="28"/>
          <w:szCs w:val="28"/>
          <w:lang w:val="kk-KZ" w:eastAsia="ru-RU"/>
        </w:rPr>
        <w:t>2)</w:t>
      </w:r>
      <w:r w:rsidR="00562CE3" w:rsidRPr="00F0090D">
        <w:rPr>
          <w:rFonts w:ascii="Times New Roman" w:hAnsi="Times New Roman"/>
          <w:color w:val="000000"/>
          <w:sz w:val="28"/>
          <w:szCs w:val="28"/>
          <w:lang w:val="kk-KZ" w:eastAsia="ru-RU"/>
        </w:rPr>
        <w:tab/>
      </w:r>
      <w:r w:rsidRPr="00F0090D">
        <w:rPr>
          <w:rFonts w:ascii="Times New Roman" w:hAnsi="Times New Roman"/>
          <w:sz w:val="28"/>
          <w:szCs w:val="28"/>
          <w:lang w:val="kk-KZ" w:eastAsia="ru-RU"/>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EE4CAF" w:rsidRPr="00F0090D" w:rsidRDefault="00EE4CAF" w:rsidP="00562CE3">
      <w:pPr>
        <w:tabs>
          <w:tab w:val="left" w:pos="1134"/>
        </w:tabs>
        <w:spacing w:after="0" w:line="240" w:lineRule="auto"/>
        <w:ind w:firstLine="709"/>
        <w:jc w:val="both"/>
        <w:rPr>
          <w:rFonts w:ascii="Times New Roman" w:eastAsia="Times New Roman" w:hAnsi="Times New Roman"/>
          <w:color w:val="000000"/>
          <w:sz w:val="28"/>
          <w:szCs w:val="28"/>
          <w:lang w:val="kk-KZ" w:eastAsia="ru-RU"/>
        </w:rPr>
      </w:pPr>
      <w:r w:rsidRPr="00F0090D">
        <w:rPr>
          <w:rFonts w:ascii="Times New Roman" w:eastAsia="Times New Roman" w:hAnsi="Times New Roman"/>
          <w:color w:val="000000"/>
          <w:sz w:val="28"/>
          <w:szCs w:val="28"/>
          <w:lang w:val="kk-KZ" w:eastAsia="ru-RU"/>
        </w:rPr>
        <w:t>3)</w:t>
      </w:r>
      <w:r w:rsidR="00562CE3" w:rsidRPr="00F0090D">
        <w:rPr>
          <w:rFonts w:ascii="Times New Roman" w:eastAsia="Times New Roman" w:hAnsi="Times New Roman"/>
          <w:color w:val="000000"/>
          <w:sz w:val="28"/>
          <w:szCs w:val="28"/>
          <w:lang w:val="kk-KZ" w:eastAsia="ru-RU"/>
        </w:rPr>
        <w:tab/>
      </w:r>
      <w:r w:rsidRPr="00F0090D">
        <w:rPr>
          <w:rFonts w:ascii="Times New Roman" w:eastAsia="Times New Roman" w:hAnsi="Times New Roman"/>
          <w:color w:val="000000"/>
          <w:sz w:val="28"/>
          <w:szCs w:val="28"/>
          <w:lang w:val="kk-KZ" w:eastAsia="ru-RU"/>
        </w:rPr>
        <w:t xml:space="preserve">осы қаулыны ресми жарияланғаннан кейін Қазақстан Республикасы Ұлттық Банкінің ресми интернет-ресурсына орналастыруды; </w:t>
      </w:r>
    </w:p>
    <w:p w:rsidR="00EE4CAF" w:rsidRPr="00F0090D" w:rsidRDefault="00EE4CAF" w:rsidP="00562CE3">
      <w:pPr>
        <w:tabs>
          <w:tab w:val="left" w:pos="1134"/>
        </w:tabs>
        <w:spacing w:after="0" w:line="240" w:lineRule="auto"/>
        <w:ind w:firstLine="709"/>
        <w:jc w:val="both"/>
        <w:rPr>
          <w:rFonts w:ascii="Times New Roman" w:eastAsia="Times New Roman" w:hAnsi="Times New Roman"/>
          <w:color w:val="000000"/>
          <w:sz w:val="28"/>
          <w:szCs w:val="28"/>
          <w:lang w:val="kk-KZ" w:eastAsia="ru-RU"/>
        </w:rPr>
      </w:pPr>
      <w:r w:rsidRPr="00F0090D">
        <w:rPr>
          <w:rFonts w:ascii="Times New Roman" w:eastAsia="Times New Roman" w:hAnsi="Times New Roman"/>
          <w:color w:val="000000"/>
          <w:sz w:val="28"/>
          <w:szCs w:val="28"/>
          <w:lang w:val="kk-KZ" w:eastAsia="ru-RU"/>
        </w:rPr>
        <w:t>4)</w:t>
      </w:r>
      <w:r w:rsidR="00562CE3" w:rsidRPr="00F0090D">
        <w:rPr>
          <w:rFonts w:ascii="Times New Roman" w:eastAsia="Times New Roman" w:hAnsi="Times New Roman"/>
          <w:color w:val="000000"/>
          <w:sz w:val="28"/>
          <w:szCs w:val="28"/>
          <w:lang w:val="kk-KZ" w:eastAsia="ru-RU"/>
        </w:rPr>
        <w:tab/>
      </w:r>
      <w:r w:rsidRPr="00F0090D">
        <w:rPr>
          <w:rFonts w:ascii="Times New Roman" w:eastAsia="Times New Roman" w:hAnsi="Times New Roman"/>
          <w:color w:val="000000"/>
          <w:sz w:val="28"/>
          <w:szCs w:val="28"/>
          <w:lang w:val="kk-KZ" w:eastAsia="ru-RU"/>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495CAE" w:rsidRPr="00F0090D">
        <w:rPr>
          <w:rFonts w:ascii="Times New Roman" w:eastAsia="Times New Roman" w:hAnsi="Times New Roman"/>
          <w:color w:val="000000"/>
          <w:sz w:val="28"/>
          <w:szCs w:val="28"/>
          <w:lang w:val="kk-KZ" w:eastAsia="ru-RU"/>
        </w:rPr>
        <w:br/>
      </w:r>
      <w:r w:rsidRPr="00F0090D">
        <w:rPr>
          <w:rFonts w:ascii="Times New Roman" w:eastAsia="Times New Roman" w:hAnsi="Times New Roman"/>
          <w:color w:val="000000"/>
          <w:sz w:val="28"/>
          <w:szCs w:val="28"/>
          <w:lang w:val="kk-KZ" w:eastAsia="ru-RU"/>
        </w:rPr>
        <w:lastRenderedPageBreak/>
        <w:t xml:space="preserve">4-тармағында көзделген іс-шаралардың орындалуы туралы мәліметтерді ұсынуды қамтамасыз етсін. </w:t>
      </w:r>
    </w:p>
    <w:p w:rsidR="00EE4CAF" w:rsidRPr="00F0090D" w:rsidRDefault="00EE4CAF" w:rsidP="00562CE3">
      <w:pPr>
        <w:tabs>
          <w:tab w:val="left" w:pos="1134"/>
        </w:tabs>
        <w:spacing w:after="0" w:line="240" w:lineRule="auto"/>
        <w:ind w:firstLine="709"/>
        <w:jc w:val="both"/>
        <w:rPr>
          <w:rFonts w:ascii="Times New Roman" w:eastAsia="Times New Roman" w:hAnsi="Times New Roman"/>
          <w:color w:val="000000"/>
          <w:sz w:val="28"/>
          <w:szCs w:val="28"/>
          <w:lang w:val="kk-KZ" w:eastAsia="ru-RU"/>
        </w:rPr>
      </w:pPr>
      <w:r w:rsidRPr="00F0090D">
        <w:rPr>
          <w:rFonts w:ascii="Times New Roman" w:eastAsia="Times New Roman" w:hAnsi="Times New Roman"/>
          <w:color w:val="000000"/>
          <w:sz w:val="28"/>
          <w:szCs w:val="28"/>
          <w:lang w:val="kk-KZ" w:eastAsia="ru-RU"/>
        </w:rPr>
        <w:t>4.</w:t>
      </w:r>
      <w:r w:rsidR="00562CE3" w:rsidRPr="00F0090D">
        <w:rPr>
          <w:rFonts w:ascii="Times New Roman" w:eastAsia="Times New Roman" w:hAnsi="Times New Roman"/>
          <w:color w:val="000000"/>
          <w:sz w:val="28"/>
          <w:szCs w:val="28"/>
          <w:lang w:val="kk-KZ" w:eastAsia="ru-RU"/>
        </w:rPr>
        <w:tab/>
      </w:r>
      <w:r w:rsidRPr="00F0090D">
        <w:rPr>
          <w:rFonts w:ascii="Times New Roman" w:eastAsia="Times New Roman" w:hAnsi="Times New Roman"/>
          <w:color w:val="000000"/>
          <w:sz w:val="28"/>
          <w:szCs w:val="28"/>
          <w:lang w:val="kk-KZ" w:eastAsia="ru-RU"/>
        </w:rPr>
        <w:t xml:space="preserve">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EE4CAF" w:rsidRPr="00F0090D" w:rsidRDefault="00EE4CAF" w:rsidP="00562CE3">
      <w:pPr>
        <w:tabs>
          <w:tab w:val="left" w:pos="0"/>
          <w:tab w:val="left" w:pos="1134"/>
        </w:tabs>
        <w:spacing w:after="0" w:line="240" w:lineRule="auto"/>
        <w:ind w:firstLine="709"/>
        <w:contextualSpacing/>
        <w:jc w:val="both"/>
        <w:rPr>
          <w:rFonts w:ascii="Times New Roman" w:eastAsia="Times New Roman" w:hAnsi="Times New Roman"/>
          <w:color w:val="000000"/>
          <w:sz w:val="28"/>
          <w:szCs w:val="28"/>
          <w:lang w:val="kk-KZ" w:eastAsia="ru-RU"/>
        </w:rPr>
      </w:pPr>
      <w:r w:rsidRPr="00F0090D">
        <w:rPr>
          <w:rFonts w:ascii="Times New Roman" w:eastAsia="Times New Roman" w:hAnsi="Times New Roman"/>
          <w:color w:val="000000"/>
          <w:sz w:val="28"/>
          <w:szCs w:val="28"/>
          <w:lang w:val="kk-KZ" w:eastAsia="ru-RU"/>
        </w:rPr>
        <w:t>5.</w:t>
      </w:r>
      <w:r w:rsidR="00562CE3" w:rsidRPr="00F0090D">
        <w:rPr>
          <w:rFonts w:ascii="Times New Roman" w:eastAsia="Times New Roman" w:hAnsi="Times New Roman"/>
          <w:color w:val="000000"/>
          <w:sz w:val="28"/>
          <w:szCs w:val="28"/>
          <w:lang w:val="kk-KZ" w:eastAsia="ru-RU"/>
        </w:rPr>
        <w:tab/>
      </w:r>
      <w:r w:rsidRPr="00F0090D">
        <w:rPr>
          <w:rFonts w:ascii="Times New Roman" w:eastAsia="Times New Roman" w:hAnsi="Times New Roman"/>
          <w:color w:val="000000"/>
          <w:sz w:val="28"/>
          <w:szCs w:val="28"/>
          <w:lang w:val="kk-KZ" w:eastAsia="ru-RU"/>
        </w:rPr>
        <w:t xml:space="preserve">Осы қаулының орындалуын бақылау Қазақстан Республикасының Ұлттық Банкі Төрағасының орынбасары О.А.Смоляковқа жүктелсін. </w:t>
      </w:r>
    </w:p>
    <w:p w:rsidR="00EE4CAF" w:rsidRPr="00F0090D" w:rsidRDefault="00EE4CAF" w:rsidP="00562CE3">
      <w:pPr>
        <w:widowControl w:val="0"/>
        <w:tabs>
          <w:tab w:val="left" w:pos="1134"/>
        </w:tabs>
        <w:spacing w:after="0" w:line="240" w:lineRule="auto"/>
        <w:ind w:firstLine="709"/>
        <w:jc w:val="both"/>
        <w:rPr>
          <w:rFonts w:ascii="Times New Roman" w:eastAsia="Times New Roman" w:hAnsi="Times New Roman"/>
          <w:sz w:val="28"/>
          <w:szCs w:val="28"/>
          <w:lang w:val="kk-KZ" w:eastAsia="ru-RU"/>
        </w:rPr>
      </w:pPr>
      <w:r w:rsidRPr="00F0090D">
        <w:rPr>
          <w:rFonts w:ascii="Times New Roman" w:eastAsia="Times New Roman" w:hAnsi="Times New Roman"/>
          <w:color w:val="000000"/>
          <w:sz w:val="28"/>
          <w:szCs w:val="28"/>
          <w:lang w:val="kk-KZ" w:eastAsia="ru-RU"/>
        </w:rPr>
        <w:t>6.</w:t>
      </w:r>
      <w:r w:rsidR="00562CE3" w:rsidRPr="00F0090D">
        <w:rPr>
          <w:rFonts w:ascii="Times New Roman" w:eastAsia="Times New Roman" w:hAnsi="Times New Roman"/>
          <w:color w:val="000000"/>
          <w:sz w:val="28"/>
          <w:szCs w:val="28"/>
          <w:lang w:val="kk-KZ" w:eastAsia="ru-RU"/>
        </w:rPr>
        <w:tab/>
      </w:r>
      <w:r w:rsidRPr="00F0090D">
        <w:rPr>
          <w:rFonts w:ascii="Times New Roman" w:eastAsia="Times New Roman" w:hAnsi="Times New Roman"/>
          <w:sz w:val="28"/>
          <w:szCs w:val="28"/>
          <w:lang w:val="kk-KZ" w:eastAsia="ru-RU"/>
        </w:rPr>
        <w:t>Осы қаулы алғашқы ресми жарияланған күнінен кейін күнтізбелік он күн өткен соң қолданысқа енгізіледі.</w:t>
      </w:r>
    </w:p>
    <w:p w:rsidR="00EE4CAF" w:rsidRPr="00F0090D" w:rsidRDefault="00EE4CAF" w:rsidP="00EE4CAF">
      <w:pPr>
        <w:tabs>
          <w:tab w:val="left" w:pos="8076"/>
        </w:tabs>
        <w:spacing w:after="0" w:line="240" w:lineRule="auto"/>
        <w:ind w:firstLine="709"/>
        <w:jc w:val="both"/>
        <w:rPr>
          <w:rFonts w:ascii="Times New Roman" w:eastAsia="Times New Roman" w:hAnsi="Times New Roman"/>
          <w:color w:val="000000"/>
          <w:sz w:val="28"/>
          <w:szCs w:val="28"/>
          <w:lang w:val="kk-KZ" w:eastAsia="ru-RU"/>
        </w:rPr>
      </w:pPr>
      <w:r w:rsidRPr="00F0090D">
        <w:rPr>
          <w:rFonts w:ascii="Times New Roman" w:eastAsia="Times New Roman" w:hAnsi="Times New Roman"/>
          <w:color w:val="000000"/>
          <w:sz w:val="28"/>
          <w:szCs w:val="28"/>
          <w:lang w:val="kk-KZ" w:eastAsia="ru-RU"/>
        </w:rPr>
        <w:tab/>
      </w:r>
    </w:p>
    <w:p w:rsidR="00EE4CAF" w:rsidRPr="00F0090D" w:rsidRDefault="00EE4CAF" w:rsidP="00EE4CAF">
      <w:pPr>
        <w:spacing w:after="0" w:line="240" w:lineRule="auto"/>
        <w:ind w:firstLine="709"/>
        <w:jc w:val="both"/>
        <w:rPr>
          <w:rFonts w:ascii="Times New Roman" w:eastAsia="Times New Roman" w:hAnsi="Times New Roman"/>
          <w:b/>
          <w:color w:val="000000"/>
          <w:sz w:val="28"/>
          <w:szCs w:val="28"/>
          <w:lang w:val="kk-KZ" w:eastAsia="ru-RU"/>
        </w:rPr>
      </w:pPr>
    </w:p>
    <w:p w:rsidR="00EE4CAF" w:rsidRPr="00F0090D" w:rsidRDefault="00EE4CAF" w:rsidP="00EE4CAF">
      <w:pPr>
        <w:spacing w:after="0" w:line="240" w:lineRule="auto"/>
        <w:ind w:firstLine="709"/>
        <w:rPr>
          <w:rFonts w:ascii="Times New Roman" w:eastAsia="Times New Roman" w:hAnsi="Times New Roman"/>
          <w:b/>
          <w:color w:val="000000"/>
          <w:sz w:val="28"/>
          <w:szCs w:val="28"/>
          <w:lang w:val="kk-KZ" w:eastAsia="ru-RU"/>
        </w:rPr>
      </w:pPr>
      <w:r w:rsidRPr="00F0090D">
        <w:rPr>
          <w:rFonts w:ascii="Times New Roman" w:eastAsia="Times New Roman" w:hAnsi="Times New Roman"/>
          <w:b/>
          <w:color w:val="000000"/>
          <w:sz w:val="28"/>
          <w:szCs w:val="28"/>
          <w:lang w:val="kk-KZ" w:eastAsia="ru-RU"/>
        </w:rPr>
        <w:t>Ұлттық Банк</w:t>
      </w:r>
    </w:p>
    <w:p w:rsidR="00EE4CAF" w:rsidRPr="00F0090D" w:rsidRDefault="00EE4CAF" w:rsidP="00EE4CAF">
      <w:pPr>
        <w:spacing w:after="0" w:line="240" w:lineRule="auto"/>
        <w:ind w:firstLine="709"/>
        <w:jc w:val="both"/>
        <w:rPr>
          <w:rFonts w:ascii="Times New Roman" w:eastAsia="Times New Roman" w:hAnsi="Times New Roman"/>
          <w:b/>
          <w:color w:val="000000"/>
          <w:sz w:val="28"/>
          <w:szCs w:val="28"/>
          <w:lang w:val="kk-KZ" w:eastAsia="ru-RU"/>
        </w:rPr>
      </w:pPr>
      <w:r w:rsidRPr="00F0090D">
        <w:rPr>
          <w:rFonts w:ascii="Times New Roman" w:eastAsia="Times New Roman" w:hAnsi="Times New Roman"/>
          <w:b/>
          <w:color w:val="000000"/>
          <w:sz w:val="28"/>
          <w:szCs w:val="28"/>
          <w:lang w:val="kk-KZ" w:eastAsia="ru-RU"/>
        </w:rPr>
        <w:t xml:space="preserve">    Төрағасы </w:t>
      </w:r>
      <w:r w:rsidRPr="00F0090D">
        <w:rPr>
          <w:rFonts w:ascii="Times New Roman" w:eastAsia="Times New Roman" w:hAnsi="Times New Roman"/>
          <w:b/>
          <w:color w:val="000000"/>
          <w:sz w:val="28"/>
          <w:szCs w:val="28"/>
          <w:lang w:val="kk-KZ" w:eastAsia="ru-RU"/>
        </w:rPr>
        <w:tab/>
      </w:r>
      <w:r w:rsidRPr="00F0090D">
        <w:rPr>
          <w:rFonts w:ascii="Times New Roman" w:eastAsia="Times New Roman" w:hAnsi="Times New Roman"/>
          <w:b/>
          <w:color w:val="000000"/>
          <w:sz w:val="28"/>
          <w:szCs w:val="28"/>
          <w:lang w:val="kk-KZ" w:eastAsia="ru-RU"/>
        </w:rPr>
        <w:tab/>
      </w:r>
      <w:r w:rsidRPr="00F0090D">
        <w:rPr>
          <w:rFonts w:ascii="Times New Roman" w:eastAsia="Times New Roman" w:hAnsi="Times New Roman"/>
          <w:b/>
          <w:color w:val="000000"/>
          <w:sz w:val="28"/>
          <w:szCs w:val="28"/>
          <w:lang w:val="kk-KZ" w:eastAsia="ru-RU"/>
        </w:rPr>
        <w:tab/>
      </w:r>
      <w:r w:rsidRPr="00F0090D">
        <w:rPr>
          <w:rFonts w:ascii="Times New Roman" w:eastAsia="Times New Roman" w:hAnsi="Times New Roman"/>
          <w:b/>
          <w:color w:val="000000"/>
          <w:sz w:val="28"/>
          <w:szCs w:val="28"/>
          <w:lang w:val="kk-KZ" w:eastAsia="ru-RU"/>
        </w:rPr>
        <w:tab/>
      </w:r>
      <w:r w:rsidRPr="00F0090D">
        <w:rPr>
          <w:rFonts w:ascii="Times New Roman" w:eastAsia="Times New Roman" w:hAnsi="Times New Roman"/>
          <w:b/>
          <w:color w:val="000000"/>
          <w:sz w:val="28"/>
          <w:szCs w:val="28"/>
          <w:lang w:val="kk-KZ" w:eastAsia="ru-RU"/>
        </w:rPr>
        <w:tab/>
      </w:r>
      <w:r w:rsidRPr="00F0090D">
        <w:rPr>
          <w:rFonts w:ascii="Times New Roman" w:eastAsia="Times New Roman" w:hAnsi="Times New Roman"/>
          <w:b/>
          <w:color w:val="000000"/>
          <w:sz w:val="28"/>
          <w:szCs w:val="28"/>
          <w:lang w:val="kk-KZ" w:eastAsia="ru-RU"/>
        </w:rPr>
        <w:tab/>
      </w:r>
      <w:r w:rsidRPr="00F0090D">
        <w:rPr>
          <w:rFonts w:ascii="Times New Roman" w:eastAsia="Times New Roman" w:hAnsi="Times New Roman"/>
          <w:b/>
          <w:color w:val="000000"/>
          <w:sz w:val="28"/>
          <w:szCs w:val="28"/>
          <w:lang w:val="kk-KZ" w:eastAsia="ru-RU"/>
        </w:rPr>
        <w:tab/>
        <w:t xml:space="preserve">          Д. Ақышев</w:t>
      </w:r>
    </w:p>
    <w:p w:rsidR="00EE4CAF" w:rsidRPr="00F0090D" w:rsidRDefault="00EE4CAF" w:rsidP="00EE4CAF">
      <w:pPr>
        <w:spacing w:after="0" w:line="240" w:lineRule="auto"/>
        <w:ind w:firstLine="400"/>
        <w:jc w:val="both"/>
        <w:rPr>
          <w:rFonts w:ascii="Times New Roman" w:eastAsia="Times New Roman" w:hAnsi="Times New Roman"/>
          <w:color w:val="000000"/>
          <w:sz w:val="28"/>
          <w:szCs w:val="28"/>
          <w:lang w:val="kk-KZ" w:eastAsia="ru-RU"/>
        </w:rPr>
      </w:pPr>
      <w:r w:rsidRPr="00F0090D">
        <w:rPr>
          <w:rFonts w:ascii="Times New Roman" w:eastAsia="Times New Roman" w:hAnsi="Times New Roman"/>
          <w:color w:val="000000"/>
          <w:sz w:val="28"/>
          <w:szCs w:val="28"/>
          <w:lang w:val="kk-KZ" w:eastAsia="ru-RU"/>
        </w:rPr>
        <w:t> </w:t>
      </w:r>
    </w:p>
    <w:p w:rsidR="00EE4CAF" w:rsidRPr="00F0090D" w:rsidRDefault="00EE4CAF" w:rsidP="00EE4CAF">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EE4CAF" w:rsidRPr="00F0090D" w:rsidRDefault="00EE4CAF" w:rsidP="00EE4CAF">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EE4CAF" w:rsidRPr="00F0090D" w:rsidRDefault="00EE4CAF" w:rsidP="00EE4CAF">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EE4CAF" w:rsidRPr="00F0090D" w:rsidRDefault="00EE4CAF" w:rsidP="00EE4CAF">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F567E4" w:rsidRPr="00F0090D" w:rsidRDefault="00F567E4" w:rsidP="00442552">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8F1862" w:rsidRPr="00F0090D" w:rsidRDefault="008F1862" w:rsidP="00442552">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8F1862" w:rsidRPr="00F0090D" w:rsidRDefault="008F1862" w:rsidP="00442552">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F567E4" w:rsidRPr="00F0090D" w:rsidRDefault="00F567E4" w:rsidP="00442552">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F567E4" w:rsidRPr="00F0090D" w:rsidRDefault="00F567E4" w:rsidP="00442552">
      <w:pPr>
        <w:shd w:val="clear" w:color="auto" w:fill="FFFFFF"/>
        <w:spacing w:after="0" w:line="240" w:lineRule="auto"/>
        <w:ind w:firstLine="709"/>
        <w:jc w:val="both"/>
        <w:textAlignment w:val="baseline"/>
        <w:rPr>
          <w:rFonts w:ascii="Times New Roman" w:eastAsia="Times New Roman" w:hAnsi="Times New Roman"/>
          <w:sz w:val="28"/>
          <w:szCs w:val="28"/>
          <w:lang w:val="kk-KZ" w:eastAsia="ru-RU"/>
        </w:rPr>
      </w:pPr>
    </w:p>
    <w:p w:rsidR="00D537D9" w:rsidRPr="00F0090D" w:rsidRDefault="00D537D9" w:rsidP="00D537D9">
      <w:pPr>
        <w:tabs>
          <w:tab w:val="left" w:pos="1418"/>
          <w:tab w:val="left" w:pos="5387"/>
        </w:tabs>
        <w:spacing w:after="0" w:line="240" w:lineRule="auto"/>
        <w:ind w:firstLine="709"/>
        <w:jc w:val="center"/>
        <w:rPr>
          <w:rFonts w:ascii="Times New Roman" w:hAnsi="Times New Roman"/>
          <w:b/>
          <w:sz w:val="28"/>
          <w:szCs w:val="28"/>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BF3A42" w:rsidRPr="00F0090D" w:rsidRDefault="00BF3A42" w:rsidP="00D537D9">
      <w:pPr>
        <w:tabs>
          <w:tab w:val="left" w:pos="1418"/>
          <w:tab w:val="left" w:pos="2370"/>
        </w:tabs>
        <w:spacing w:after="0" w:line="240" w:lineRule="auto"/>
        <w:ind w:left="5387"/>
        <w:rPr>
          <w:rFonts w:ascii="Times New Roman" w:hAnsi="Times New Roman"/>
          <w:sz w:val="28"/>
          <w:szCs w:val="28"/>
          <w:lang w:val="kk-KZ"/>
        </w:rPr>
      </w:pPr>
    </w:p>
    <w:p w:rsidR="00BF3A42" w:rsidRPr="00F0090D" w:rsidRDefault="00BF3A42" w:rsidP="00D537D9">
      <w:pPr>
        <w:tabs>
          <w:tab w:val="left" w:pos="1418"/>
          <w:tab w:val="left" w:pos="2370"/>
        </w:tabs>
        <w:spacing w:after="0" w:line="240" w:lineRule="auto"/>
        <w:ind w:left="5387"/>
        <w:rPr>
          <w:rFonts w:ascii="Times New Roman" w:hAnsi="Times New Roman"/>
          <w:sz w:val="28"/>
          <w:szCs w:val="28"/>
          <w:lang w:val="kk-KZ"/>
        </w:rPr>
      </w:pPr>
    </w:p>
    <w:p w:rsidR="00BF3A42" w:rsidRPr="00F0090D" w:rsidRDefault="00BF3A42" w:rsidP="00D537D9">
      <w:pPr>
        <w:tabs>
          <w:tab w:val="left" w:pos="1418"/>
          <w:tab w:val="left" w:pos="2370"/>
        </w:tabs>
        <w:spacing w:after="0" w:line="240" w:lineRule="auto"/>
        <w:ind w:left="5387"/>
        <w:rPr>
          <w:rFonts w:ascii="Times New Roman" w:hAnsi="Times New Roman"/>
          <w:sz w:val="28"/>
          <w:szCs w:val="28"/>
          <w:lang w:val="kk-KZ"/>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5C66FE" w:rsidRPr="00F0090D" w:rsidRDefault="005C66FE" w:rsidP="00D537D9">
      <w:pPr>
        <w:tabs>
          <w:tab w:val="left" w:pos="1418"/>
          <w:tab w:val="left" w:pos="2370"/>
        </w:tabs>
        <w:spacing w:after="0" w:line="240" w:lineRule="auto"/>
        <w:ind w:left="5387"/>
        <w:rPr>
          <w:rFonts w:ascii="Times New Roman" w:hAnsi="Times New Roman"/>
          <w:sz w:val="28"/>
          <w:szCs w:val="28"/>
          <w:lang w:val="kk-KZ"/>
        </w:rPr>
      </w:pPr>
    </w:p>
    <w:p w:rsidR="001B5E50" w:rsidRPr="00F0090D" w:rsidRDefault="001B5E50" w:rsidP="00D537D9">
      <w:pPr>
        <w:tabs>
          <w:tab w:val="left" w:pos="1418"/>
          <w:tab w:val="left" w:pos="2370"/>
        </w:tabs>
        <w:spacing w:after="0" w:line="240" w:lineRule="auto"/>
        <w:ind w:left="5387"/>
        <w:rPr>
          <w:rFonts w:ascii="Times New Roman" w:hAnsi="Times New Roman"/>
          <w:sz w:val="28"/>
          <w:szCs w:val="28"/>
          <w:lang w:val="kk-KZ"/>
        </w:rPr>
      </w:pPr>
    </w:p>
    <w:p w:rsidR="00D23C63" w:rsidRPr="00F0090D" w:rsidRDefault="004E1996" w:rsidP="00D80D0B">
      <w:pPr>
        <w:tabs>
          <w:tab w:val="left" w:pos="1418"/>
          <w:tab w:val="left" w:pos="2370"/>
        </w:tabs>
        <w:spacing w:after="0" w:line="240" w:lineRule="auto"/>
        <w:ind w:left="5387"/>
        <w:jc w:val="right"/>
        <w:rPr>
          <w:rFonts w:ascii="Times New Roman" w:hAnsi="Times New Roman"/>
          <w:sz w:val="28"/>
          <w:szCs w:val="28"/>
          <w:lang w:val="kk-KZ"/>
        </w:rPr>
      </w:pPr>
      <w:r w:rsidRPr="00F0090D">
        <w:rPr>
          <w:rFonts w:ascii="Times New Roman" w:hAnsi="Times New Roman"/>
          <w:sz w:val="28"/>
          <w:szCs w:val="28"/>
          <w:lang w:val="kk-KZ"/>
        </w:rPr>
        <w:lastRenderedPageBreak/>
        <w:t xml:space="preserve">Қазақстан Республикасы </w:t>
      </w:r>
    </w:p>
    <w:p w:rsidR="004E1996" w:rsidRPr="00F0090D" w:rsidRDefault="004E1996" w:rsidP="00D80D0B">
      <w:pPr>
        <w:tabs>
          <w:tab w:val="left" w:pos="1418"/>
          <w:tab w:val="left" w:pos="2370"/>
        </w:tabs>
        <w:spacing w:after="0" w:line="240" w:lineRule="auto"/>
        <w:ind w:left="5387"/>
        <w:jc w:val="right"/>
        <w:rPr>
          <w:rFonts w:ascii="Times New Roman" w:hAnsi="Times New Roman"/>
          <w:sz w:val="28"/>
          <w:szCs w:val="28"/>
          <w:lang w:val="kk-KZ"/>
        </w:rPr>
      </w:pPr>
      <w:r w:rsidRPr="00F0090D">
        <w:rPr>
          <w:rFonts w:ascii="Times New Roman" w:hAnsi="Times New Roman"/>
          <w:sz w:val="28"/>
          <w:szCs w:val="28"/>
          <w:lang w:val="kk-KZ"/>
        </w:rPr>
        <w:t xml:space="preserve">Ұлттық Банкі Басқармасының </w:t>
      </w:r>
    </w:p>
    <w:p w:rsidR="004E1996" w:rsidRPr="00F0090D" w:rsidRDefault="004E1996" w:rsidP="00D80D0B">
      <w:pPr>
        <w:tabs>
          <w:tab w:val="left" w:pos="1418"/>
          <w:tab w:val="left" w:pos="2370"/>
        </w:tabs>
        <w:spacing w:after="0" w:line="240" w:lineRule="auto"/>
        <w:ind w:left="5387"/>
        <w:jc w:val="right"/>
        <w:rPr>
          <w:rFonts w:ascii="Times New Roman" w:hAnsi="Times New Roman"/>
          <w:sz w:val="28"/>
          <w:szCs w:val="28"/>
          <w:lang w:val="kk-KZ"/>
        </w:rPr>
      </w:pPr>
      <w:r w:rsidRPr="00F0090D">
        <w:rPr>
          <w:rFonts w:ascii="Times New Roman" w:hAnsi="Times New Roman"/>
          <w:sz w:val="28"/>
          <w:szCs w:val="28"/>
          <w:lang w:val="kk-KZ"/>
        </w:rPr>
        <w:t>2018</w:t>
      </w:r>
      <w:r w:rsidR="005611EE" w:rsidRPr="00F0090D">
        <w:rPr>
          <w:rFonts w:ascii="Times New Roman" w:hAnsi="Times New Roman"/>
          <w:sz w:val="28"/>
          <w:szCs w:val="28"/>
          <w:lang w:val="kk-KZ"/>
        </w:rPr>
        <w:t xml:space="preserve"> жылғы «</w:t>
      </w:r>
      <w:r w:rsidR="00562CE3" w:rsidRPr="00F0090D">
        <w:rPr>
          <w:rFonts w:ascii="Times New Roman" w:hAnsi="Times New Roman"/>
          <w:sz w:val="28"/>
          <w:szCs w:val="28"/>
          <w:lang w:val="kk-KZ"/>
        </w:rPr>
        <w:t>29</w:t>
      </w:r>
      <w:r w:rsidR="005611EE" w:rsidRPr="00F0090D">
        <w:rPr>
          <w:rFonts w:ascii="Times New Roman" w:hAnsi="Times New Roman"/>
          <w:sz w:val="28"/>
          <w:szCs w:val="28"/>
          <w:lang w:val="kk-KZ"/>
        </w:rPr>
        <w:t xml:space="preserve">» </w:t>
      </w:r>
      <w:r w:rsidR="00562CE3" w:rsidRPr="00F0090D">
        <w:rPr>
          <w:rFonts w:ascii="Times New Roman" w:hAnsi="Times New Roman"/>
          <w:sz w:val="28"/>
          <w:szCs w:val="28"/>
          <w:lang w:val="kk-KZ"/>
        </w:rPr>
        <w:t>қарашадағы</w:t>
      </w:r>
    </w:p>
    <w:p w:rsidR="00D23C63" w:rsidRPr="00F0090D" w:rsidRDefault="00562CE3" w:rsidP="00D80D0B">
      <w:pPr>
        <w:tabs>
          <w:tab w:val="left" w:pos="1418"/>
          <w:tab w:val="left" w:pos="2370"/>
        </w:tabs>
        <w:spacing w:after="0" w:line="240" w:lineRule="auto"/>
        <w:ind w:left="5387"/>
        <w:jc w:val="right"/>
        <w:rPr>
          <w:rFonts w:ascii="Times New Roman" w:hAnsi="Times New Roman"/>
          <w:sz w:val="28"/>
          <w:szCs w:val="28"/>
          <w:lang w:val="kk-KZ"/>
        </w:rPr>
      </w:pPr>
      <w:r w:rsidRPr="00F0090D">
        <w:rPr>
          <w:rFonts w:ascii="Times New Roman" w:hAnsi="Times New Roman"/>
          <w:sz w:val="28"/>
          <w:szCs w:val="28"/>
          <w:lang w:val="kk-KZ"/>
        </w:rPr>
        <w:t>№</w:t>
      </w:r>
      <w:r w:rsidRPr="00F0090D">
        <w:rPr>
          <w:rFonts w:ascii="Times New Roman" w:hAnsi="Times New Roman"/>
          <w:bCs/>
          <w:sz w:val="28"/>
          <w:szCs w:val="28"/>
          <w:lang w:val="kk-KZ"/>
        </w:rPr>
        <w:t xml:space="preserve"> 2</w:t>
      </w:r>
      <w:r w:rsidR="00500149" w:rsidRPr="00F0090D">
        <w:rPr>
          <w:rFonts w:ascii="Times New Roman" w:hAnsi="Times New Roman"/>
          <w:bCs/>
          <w:sz w:val="28"/>
          <w:szCs w:val="28"/>
          <w:lang w:val="kk-KZ"/>
        </w:rPr>
        <w:t>97</w:t>
      </w:r>
      <w:r w:rsidRPr="00F0090D">
        <w:rPr>
          <w:rFonts w:ascii="Times New Roman" w:hAnsi="Times New Roman"/>
          <w:bCs/>
          <w:sz w:val="28"/>
          <w:szCs w:val="28"/>
          <w:lang w:val="kk-KZ"/>
        </w:rPr>
        <w:t xml:space="preserve"> қ</w:t>
      </w:r>
      <w:r w:rsidRPr="00F0090D">
        <w:rPr>
          <w:rFonts w:ascii="Times New Roman" w:hAnsi="Times New Roman"/>
          <w:sz w:val="28"/>
          <w:szCs w:val="28"/>
          <w:lang w:val="kk-KZ"/>
        </w:rPr>
        <w:t>аулысына</w:t>
      </w:r>
    </w:p>
    <w:p w:rsidR="005611EE" w:rsidRPr="00F0090D" w:rsidRDefault="005611EE" w:rsidP="00D80D0B">
      <w:pPr>
        <w:tabs>
          <w:tab w:val="left" w:pos="1418"/>
          <w:tab w:val="left" w:pos="2370"/>
        </w:tabs>
        <w:spacing w:after="0" w:line="240" w:lineRule="auto"/>
        <w:ind w:left="5387"/>
        <w:jc w:val="right"/>
        <w:rPr>
          <w:rFonts w:ascii="Times New Roman" w:hAnsi="Times New Roman"/>
          <w:sz w:val="28"/>
          <w:szCs w:val="28"/>
          <w:lang w:val="kk-KZ"/>
        </w:rPr>
      </w:pPr>
      <w:r w:rsidRPr="00F0090D">
        <w:rPr>
          <w:rFonts w:ascii="Times New Roman" w:hAnsi="Times New Roman"/>
          <w:sz w:val="28"/>
          <w:szCs w:val="28"/>
          <w:lang w:val="kk-KZ"/>
        </w:rPr>
        <w:t xml:space="preserve">қосымша </w:t>
      </w:r>
    </w:p>
    <w:p w:rsidR="005611EE" w:rsidRPr="00F0090D" w:rsidRDefault="005611EE" w:rsidP="00D537D9">
      <w:pPr>
        <w:tabs>
          <w:tab w:val="left" w:pos="1418"/>
          <w:tab w:val="left" w:pos="2370"/>
        </w:tabs>
        <w:spacing w:after="0" w:line="240" w:lineRule="auto"/>
        <w:ind w:left="5387"/>
        <w:rPr>
          <w:rFonts w:ascii="Times New Roman" w:hAnsi="Times New Roman"/>
          <w:sz w:val="28"/>
          <w:szCs w:val="28"/>
          <w:lang w:val="kk-KZ"/>
        </w:rPr>
      </w:pPr>
    </w:p>
    <w:p w:rsidR="00670E4C" w:rsidRPr="00F0090D" w:rsidRDefault="00670E4C" w:rsidP="00D537D9">
      <w:pPr>
        <w:tabs>
          <w:tab w:val="left" w:pos="1418"/>
          <w:tab w:val="left" w:pos="2370"/>
        </w:tabs>
        <w:spacing w:after="0" w:line="240" w:lineRule="auto"/>
        <w:ind w:left="5387"/>
        <w:rPr>
          <w:rFonts w:ascii="Times New Roman" w:hAnsi="Times New Roman"/>
          <w:sz w:val="28"/>
          <w:szCs w:val="28"/>
          <w:lang w:val="kk-KZ"/>
        </w:rPr>
      </w:pPr>
    </w:p>
    <w:p w:rsidR="005611EE" w:rsidRPr="00F0090D" w:rsidRDefault="005611EE" w:rsidP="00D537D9">
      <w:pPr>
        <w:tabs>
          <w:tab w:val="left" w:pos="1418"/>
          <w:tab w:val="left" w:pos="5387"/>
        </w:tabs>
        <w:spacing w:after="0" w:line="240" w:lineRule="auto"/>
        <w:ind w:firstLine="709"/>
        <w:jc w:val="center"/>
        <w:rPr>
          <w:rFonts w:ascii="Times New Roman" w:hAnsi="Times New Roman"/>
          <w:b/>
          <w:sz w:val="28"/>
          <w:szCs w:val="28"/>
          <w:lang w:val="kk-KZ"/>
        </w:rPr>
      </w:pPr>
      <w:r w:rsidRPr="00F0090D">
        <w:rPr>
          <w:rFonts w:ascii="Times New Roman" w:hAnsi="Times New Roman"/>
          <w:b/>
          <w:sz w:val="28"/>
          <w:szCs w:val="28"/>
          <w:lang w:val="kk-KZ"/>
        </w:rPr>
        <w:t>Ерікті түрде таратылатын банктердің тарату комиссиялары қызметінің ерекшеліктері</w:t>
      </w:r>
    </w:p>
    <w:p w:rsidR="005611EE" w:rsidRPr="00F0090D" w:rsidRDefault="005611EE" w:rsidP="00D537D9">
      <w:pPr>
        <w:tabs>
          <w:tab w:val="left" w:pos="1418"/>
          <w:tab w:val="left" w:pos="5387"/>
        </w:tabs>
        <w:spacing w:after="0" w:line="240" w:lineRule="auto"/>
        <w:ind w:firstLine="709"/>
        <w:jc w:val="center"/>
        <w:rPr>
          <w:rFonts w:ascii="Times New Roman" w:hAnsi="Times New Roman"/>
          <w:b/>
          <w:sz w:val="28"/>
          <w:szCs w:val="28"/>
          <w:lang w:val="kk-KZ"/>
        </w:rPr>
      </w:pPr>
    </w:p>
    <w:p w:rsidR="00D23C63" w:rsidRPr="00F0090D" w:rsidRDefault="00D23C63" w:rsidP="00D537D9">
      <w:pPr>
        <w:tabs>
          <w:tab w:val="left" w:pos="1418"/>
          <w:tab w:val="left" w:pos="5387"/>
        </w:tabs>
        <w:spacing w:after="0" w:line="240" w:lineRule="auto"/>
        <w:ind w:firstLine="709"/>
        <w:jc w:val="center"/>
        <w:rPr>
          <w:rFonts w:ascii="Times New Roman" w:hAnsi="Times New Roman"/>
          <w:b/>
          <w:sz w:val="28"/>
          <w:szCs w:val="28"/>
          <w:lang w:val="kk-KZ"/>
        </w:rPr>
      </w:pPr>
    </w:p>
    <w:p w:rsidR="005611EE" w:rsidRPr="00F0090D" w:rsidRDefault="005611EE" w:rsidP="005611EE">
      <w:pPr>
        <w:spacing w:after="0" w:line="240" w:lineRule="auto"/>
        <w:ind w:firstLine="709"/>
        <w:jc w:val="center"/>
        <w:rPr>
          <w:rFonts w:ascii="Times New Roman" w:eastAsia="Times New Roman" w:hAnsi="Times New Roman"/>
          <w:b/>
          <w:color w:val="000000"/>
          <w:sz w:val="28"/>
          <w:szCs w:val="28"/>
          <w:lang w:val="kk-KZ" w:eastAsia="ru-RU"/>
        </w:rPr>
      </w:pPr>
      <w:r w:rsidRPr="00F0090D">
        <w:rPr>
          <w:rFonts w:ascii="Times New Roman" w:eastAsia="Times New Roman" w:hAnsi="Times New Roman"/>
          <w:b/>
          <w:color w:val="000000"/>
          <w:sz w:val="28"/>
          <w:szCs w:val="28"/>
          <w:lang w:val="kk-KZ" w:eastAsia="ru-RU"/>
        </w:rPr>
        <w:t>1-тарау. Жалпы ережелер</w:t>
      </w:r>
    </w:p>
    <w:p w:rsidR="005F3D2F" w:rsidRPr="00F0090D" w:rsidRDefault="005F3D2F" w:rsidP="005F3D2F">
      <w:pPr>
        <w:tabs>
          <w:tab w:val="left" w:pos="1418"/>
        </w:tabs>
        <w:spacing w:after="0" w:line="240" w:lineRule="auto"/>
        <w:ind w:firstLine="709"/>
        <w:jc w:val="center"/>
        <w:rPr>
          <w:rFonts w:ascii="Times New Roman" w:hAnsi="Times New Roman"/>
          <w:b/>
          <w:sz w:val="28"/>
          <w:szCs w:val="28"/>
        </w:rPr>
      </w:pPr>
    </w:p>
    <w:p w:rsidR="00F951AE" w:rsidRPr="00F0090D" w:rsidRDefault="00F951AE" w:rsidP="003E0489">
      <w:pPr>
        <w:numPr>
          <w:ilvl w:val="0"/>
          <w:numId w:val="14"/>
        </w:numPr>
        <w:tabs>
          <w:tab w:val="left" w:pos="1134"/>
          <w:tab w:val="left" w:pos="5387"/>
        </w:tabs>
        <w:spacing w:after="0" w:line="240" w:lineRule="auto"/>
        <w:ind w:left="0" w:firstLine="709"/>
        <w:jc w:val="both"/>
        <w:rPr>
          <w:rFonts w:ascii="Times New Roman" w:hAnsi="Times New Roman"/>
          <w:sz w:val="28"/>
          <w:szCs w:val="28"/>
          <w:lang w:val="kk-KZ"/>
        </w:rPr>
      </w:pPr>
      <w:r w:rsidRPr="00F0090D">
        <w:rPr>
          <w:rFonts w:ascii="Times New Roman" w:hAnsi="Times New Roman"/>
          <w:color w:val="000000"/>
          <w:sz w:val="28"/>
          <w:szCs w:val="28"/>
          <w:lang w:val="kk-KZ"/>
        </w:rPr>
        <w:t xml:space="preserve">Осы </w:t>
      </w:r>
      <w:r w:rsidRPr="00F0090D">
        <w:rPr>
          <w:rFonts w:ascii="Times New Roman" w:hAnsi="Times New Roman"/>
          <w:sz w:val="28"/>
          <w:szCs w:val="28"/>
          <w:lang w:val="kk-KZ"/>
        </w:rPr>
        <w:t>Ерікті түрде таратылатын банктердің тарату комиссиялары қызметінің ерекшеліктері (бұдан әрі - Тарату комиссиялары қызметінің ерекшеліктері) «</w:t>
      </w:r>
      <w:proofErr w:type="spellStart"/>
      <w:r w:rsidRPr="00F0090D">
        <w:rPr>
          <w:rFonts w:ascii="Times New Roman" w:hAnsi="Times New Roman"/>
          <w:color w:val="000000"/>
          <w:spacing w:val="2"/>
          <w:sz w:val="28"/>
          <w:szCs w:val="28"/>
          <w:shd w:val="clear" w:color="auto" w:fill="FFFFFF"/>
        </w:rPr>
        <w:t>Қазақстан</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Республикасындағы</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банктер</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және</w:t>
      </w:r>
      <w:proofErr w:type="spellEnd"/>
      <w:r w:rsidRPr="00F0090D">
        <w:rPr>
          <w:rFonts w:ascii="Times New Roman" w:hAnsi="Times New Roman"/>
          <w:color w:val="000000"/>
          <w:spacing w:val="2"/>
          <w:sz w:val="28"/>
          <w:szCs w:val="28"/>
          <w:shd w:val="clear" w:color="auto" w:fill="FFFFFF"/>
        </w:rPr>
        <w:t xml:space="preserve"> банк </w:t>
      </w:r>
      <w:proofErr w:type="spellStart"/>
      <w:r w:rsidRPr="00F0090D">
        <w:rPr>
          <w:rFonts w:ascii="Times New Roman" w:hAnsi="Times New Roman"/>
          <w:color w:val="000000"/>
          <w:spacing w:val="2"/>
          <w:sz w:val="28"/>
          <w:szCs w:val="28"/>
          <w:shd w:val="clear" w:color="auto" w:fill="FFFFFF"/>
        </w:rPr>
        <w:t>қызметі</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туралы</w:t>
      </w:r>
      <w:proofErr w:type="spellEnd"/>
      <w:r w:rsidRPr="00F0090D">
        <w:rPr>
          <w:rFonts w:ascii="Times New Roman" w:hAnsi="Times New Roman"/>
          <w:color w:val="000000"/>
          <w:spacing w:val="2"/>
          <w:sz w:val="28"/>
          <w:szCs w:val="28"/>
          <w:shd w:val="clear" w:color="auto" w:fill="FFFFFF"/>
          <w:lang w:val="kk-KZ"/>
        </w:rPr>
        <w:t>»</w:t>
      </w:r>
      <w:r w:rsidRPr="00F0090D">
        <w:rPr>
          <w:rFonts w:ascii="Times New Roman" w:hAnsi="Times New Roman"/>
          <w:color w:val="000000"/>
          <w:spacing w:val="2"/>
          <w:sz w:val="28"/>
          <w:szCs w:val="28"/>
          <w:shd w:val="clear" w:color="auto" w:fill="FFFFFF"/>
        </w:rPr>
        <w:t xml:space="preserve"> 1995 </w:t>
      </w:r>
      <w:proofErr w:type="spellStart"/>
      <w:r w:rsidRPr="00F0090D">
        <w:rPr>
          <w:rFonts w:ascii="Times New Roman" w:hAnsi="Times New Roman"/>
          <w:color w:val="000000"/>
          <w:spacing w:val="2"/>
          <w:sz w:val="28"/>
          <w:szCs w:val="28"/>
          <w:shd w:val="clear" w:color="auto" w:fill="FFFFFF"/>
        </w:rPr>
        <w:t>жылғы</w:t>
      </w:r>
      <w:proofErr w:type="spellEnd"/>
      <w:r w:rsidRPr="00F0090D">
        <w:rPr>
          <w:rFonts w:ascii="Times New Roman" w:hAnsi="Times New Roman"/>
          <w:color w:val="000000"/>
          <w:spacing w:val="2"/>
          <w:sz w:val="28"/>
          <w:szCs w:val="28"/>
          <w:shd w:val="clear" w:color="auto" w:fill="FFFFFF"/>
        </w:rPr>
        <w:t xml:space="preserve"> 31 </w:t>
      </w:r>
      <w:proofErr w:type="spellStart"/>
      <w:r w:rsidRPr="00F0090D">
        <w:rPr>
          <w:rFonts w:ascii="Times New Roman" w:hAnsi="Times New Roman"/>
          <w:color w:val="000000"/>
          <w:spacing w:val="2"/>
          <w:sz w:val="28"/>
          <w:szCs w:val="28"/>
          <w:shd w:val="clear" w:color="auto" w:fill="FFFFFF"/>
        </w:rPr>
        <w:t>тамыздағы</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Қазақстан</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Республикасының</w:t>
      </w:r>
      <w:proofErr w:type="spellEnd"/>
      <w:r w:rsidR="00495CAE" w:rsidRPr="00F0090D">
        <w:rPr>
          <w:rFonts w:ascii="Times New Roman" w:hAnsi="Times New Roman"/>
          <w:color w:val="000000"/>
          <w:spacing w:val="2"/>
          <w:sz w:val="28"/>
          <w:szCs w:val="28"/>
          <w:shd w:val="clear" w:color="auto" w:fill="FFFFFF"/>
        </w:rPr>
        <w:t xml:space="preserve"> </w:t>
      </w:r>
      <w:hyperlink r:id="rId10" w:anchor="z0" w:history="1">
        <w:proofErr w:type="spellStart"/>
        <w:r w:rsidRPr="00F0090D">
          <w:rPr>
            <w:rFonts w:ascii="Times New Roman" w:hAnsi="Times New Roman"/>
            <w:spacing w:val="2"/>
            <w:sz w:val="28"/>
            <w:szCs w:val="28"/>
            <w:shd w:val="clear" w:color="auto" w:fill="FFFFFF"/>
          </w:rPr>
          <w:t>Заңына</w:t>
        </w:r>
        <w:proofErr w:type="spellEnd"/>
      </w:hyperlink>
      <w:r w:rsidR="00495CAE" w:rsidRPr="00F0090D">
        <w:rPr>
          <w:rFonts w:ascii="Times New Roman" w:hAnsi="Times New Roman"/>
          <w:color w:val="000000"/>
          <w:spacing w:val="2"/>
          <w:sz w:val="28"/>
          <w:szCs w:val="28"/>
          <w:shd w:val="clear" w:color="auto" w:fill="FFFFFF"/>
        </w:rPr>
        <w:t xml:space="preserve"> </w:t>
      </w:r>
      <w:r w:rsidRPr="00F0090D">
        <w:rPr>
          <w:rFonts w:ascii="Times New Roman" w:hAnsi="Times New Roman"/>
          <w:color w:val="000000"/>
          <w:spacing w:val="2"/>
          <w:sz w:val="28"/>
          <w:szCs w:val="28"/>
          <w:shd w:val="clear" w:color="auto" w:fill="FFFFFF"/>
        </w:rPr>
        <w:t>(</w:t>
      </w:r>
      <w:proofErr w:type="spellStart"/>
      <w:r w:rsidRPr="00F0090D">
        <w:rPr>
          <w:rFonts w:ascii="Times New Roman" w:hAnsi="Times New Roman"/>
          <w:color w:val="000000"/>
          <w:spacing w:val="2"/>
          <w:sz w:val="28"/>
          <w:szCs w:val="28"/>
          <w:shd w:val="clear" w:color="auto" w:fill="FFFFFF"/>
        </w:rPr>
        <w:t>бұдан</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әрі</w:t>
      </w:r>
      <w:proofErr w:type="spellEnd"/>
      <w:r w:rsidRPr="00F0090D">
        <w:rPr>
          <w:rFonts w:ascii="Times New Roman" w:hAnsi="Times New Roman"/>
          <w:color w:val="000000"/>
          <w:spacing w:val="2"/>
          <w:sz w:val="28"/>
          <w:szCs w:val="28"/>
          <w:shd w:val="clear" w:color="auto" w:fill="FFFFFF"/>
        </w:rPr>
        <w:t xml:space="preserve"> – </w:t>
      </w:r>
      <w:proofErr w:type="spellStart"/>
      <w:r w:rsidR="00D23C63" w:rsidRPr="00F0090D">
        <w:rPr>
          <w:rFonts w:ascii="Times New Roman" w:hAnsi="Times New Roman"/>
          <w:color w:val="000000"/>
          <w:spacing w:val="2"/>
          <w:sz w:val="28"/>
          <w:szCs w:val="28"/>
          <w:shd w:val="clear" w:color="auto" w:fill="FFFFFF"/>
        </w:rPr>
        <w:t>Б</w:t>
      </w:r>
      <w:r w:rsidRPr="00F0090D">
        <w:rPr>
          <w:rFonts w:ascii="Times New Roman" w:hAnsi="Times New Roman"/>
          <w:color w:val="000000"/>
          <w:spacing w:val="2"/>
          <w:sz w:val="28"/>
          <w:szCs w:val="28"/>
          <w:shd w:val="clear" w:color="auto" w:fill="FFFFFF"/>
        </w:rPr>
        <w:t>анктер</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туралы</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заң</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сәйкес</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әзірленді</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және</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ерікті</w:t>
      </w:r>
      <w:proofErr w:type="spellEnd"/>
      <w:r w:rsidRPr="00F0090D">
        <w:rPr>
          <w:rFonts w:ascii="Times New Roman" w:hAnsi="Times New Roman"/>
          <w:color w:val="000000"/>
          <w:spacing w:val="2"/>
          <w:sz w:val="28"/>
          <w:szCs w:val="28"/>
          <w:shd w:val="clear" w:color="auto" w:fill="FFFFFF"/>
        </w:rPr>
        <w:t xml:space="preserve"> </w:t>
      </w:r>
      <w:r w:rsidR="009C7A38" w:rsidRPr="00F0090D">
        <w:rPr>
          <w:rFonts w:ascii="Times New Roman" w:hAnsi="Times New Roman"/>
          <w:color w:val="000000"/>
          <w:spacing w:val="2"/>
          <w:sz w:val="28"/>
          <w:szCs w:val="28"/>
          <w:shd w:val="clear" w:color="auto" w:fill="FFFFFF"/>
          <w:lang w:val="kk-KZ"/>
        </w:rPr>
        <w:t xml:space="preserve">түрде </w:t>
      </w:r>
      <w:proofErr w:type="spellStart"/>
      <w:r w:rsidRPr="00F0090D">
        <w:rPr>
          <w:rFonts w:ascii="Times New Roman" w:hAnsi="Times New Roman"/>
          <w:color w:val="000000"/>
          <w:spacing w:val="2"/>
          <w:sz w:val="28"/>
          <w:szCs w:val="28"/>
          <w:shd w:val="clear" w:color="auto" w:fill="FFFFFF"/>
        </w:rPr>
        <w:t>таратылатын</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банктердің</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тарату</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комиссияларының</w:t>
      </w:r>
      <w:proofErr w:type="spellEnd"/>
      <w:r w:rsidRPr="00F0090D">
        <w:rPr>
          <w:rFonts w:ascii="Times New Roman" w:hAnsi="Times New Roman"/>
          <w:color w:val="000000"/>
          <w:spacing w:val="2"/>
          <w:sz w:val="28"/>
          <w:szCs w:val="28"/>
          <w:shd w:val="clear" w:color="auto" w:fill="FFFFFF"/>
        </w:rPr>
        <w:t xml:space="preserve"> </w:t>
      </w:r>
      <w:r w:rsidRPr="00F0090D">
        <w:rPr>
          <w:rFonts w:ascii="Times New Roman" w:hAnsi="Times New Roman"/>
          <w:color w:val="000000"/>
          <w:spacing w:val="2"/>
          <w:sz w:val="28"/>
          <w:szCs w:val="28"/>
          <w:shd w:val="clear" w:color="auto" w:fill="FFFFFF"/>
          <w:lang w:val="kk-KZ"/>
        </w:rPr>
        <w:t xml:space="preserve">(бұдан әрі – тарату комиссиясы) </w:t>
      </w:r>
      <w:proofErr w:type="spellStart"/>
      <w:r w:rsidRPr="00F0090D">
        <w:rPr>
          <w:rFonts w:ascii="Times New Roman" w:hAnsi="Times New Roman"/>
          <w:color w:val="000000"/>
          <w:spacing w:val="2"/>
          <w:sz w:val="28"/>
          <w:szCs w:val="28"/>
          <w:shd w:val="clear" w:color="auto" w:fill="FFFFFF"/>
        </w:rPr>
        <w:t>қызметінің</w:t>
      </w:r>
      <w:proofErr w:type="spellEnd"/>
      <w:r w:rsidRPr="00F0090D">
        <w:rPr>
          <w:rFonts w:ascii="Times New Roman" w:hAnsi="Times New Roman"/>
          <w:color w:val="000000"/>
          <w:spacing w:val="2"/>
          <w:sz w:val="28"/>
          <w:szCs w:val="28"/>
          <w:shd w:val="clear" w:color="auto" w:fill="FFFFFF"/>
        </w:rPr>
        <w:t xml:space="preserve"> </w:t>
      </w:r>
      <w:proofErr w:type="spellStart"/>
      <w:r w:rsidRPr="00F0090D">
        <w:rPr>
          <w:rFonts w:ascii="Times New Roman" w:hAnsi="Times New Roman"/>
          <w:color w:val="000000"/>
          <w:spacing w:val="2"/>
          <w:sz w:val="28"/>
          <w:szCs w:val="28"/>
          <w:shd w:val="clear" w:color="auto" w:fill="FFFFFF"/>
        </w:rPr>
        <w:t>ерекшелі</w:t>
      </w:r>
      <w:proofErr w:type="spellEnd"/>
      <w:r w:rsidRPr="00F0090D">
        <w:rPr>
          <w:rFonts w:ascii="Times New Roman" w:hAnsi="Times New Roman"/>
          <w:color w:val="000000"/>
          <w:spacing w:val="2"/>
          <w:sz w:val="28"/>
          <w:szCs w:val="28"/>
          <w:shd w:val="clear" w:color="auto" w:fill="FFFFFF"/>
          <w:lang w:val="kk-KZ"/>
        </w:rPr>
        <w:t xml:space="preserve">ктерін айқындайды. </w:t>
      </w:r>
    </w:p>
    <w:p w:rsidR="00A05AF7" w:rsidRPr="00F0090D" w:rsidRDefault="00D4462E" w:rsidP="003E0489">
      <w:pPr>
        <w:numPr>
          <w:ilvl w:val="0"/>
          <w:numId w:val="14"/>
        </w:numPr>
        <w:tabs>
          <w:tab w:val="left" w:pos="1134"/>
          <w:tab w:val="left" w:pos="5387"/>
        </w:tabs>
        <w:spacing w:after="0" w:line="240" w:lineRule="auto"/>
        <w:ind w:left="0" w:firstLine="709"/>
        <w:jc w:val="both"/>
        <w:rPr>
          <w:rFonts w:ascii="Times New Roman" w:hAnsi="Times New Roman"/>
          <w:sz w:val="28"/>
          <w:szCs w:val="28"/>
          <w:lang w:val="kk-KZ"/>
        </w:rPr>
      </w:pPr>
      <w:r w:rsidRPr="00F0090D">
        <w:rPr>
          <w:rFonts w:ascii="Times New Roman" w:hAnsi="Times New Roman"/>
          <w:color w:val="000000"/>
          <w:sz w:val="28"/>
          <w:szCs w:val="28"/>
          <w:lang w:val="kk-KZ"/>
        </w:rPr>
        <w:t xml:space="preserve">Тарату комиссиясы ерікті </w:t>
      </w:r>
      <w:r w:rsidR="009C7A38" w:rsidRPr="00F0090D">
        <w:rPr>
          <w:rFonts w:ascii="Times New Roman" w:hAnsi="Times New Roman"/>
          <w:color w:val="000000"/>
          <w:sz w:val="28"/>
          <w:szCs w:val="28"/>
          <w:lang w:val="kk-KZ"/>
        </w:rPr>
        <w:t xml:space="preserve">түрде </w:t>
      </w:r>
      <w:r w:rsidRPr="00F0090D">
        <w:rPr>
          <w:rFonts w:ascii="Times New Roman" w:hAnsi="Times New Roman"/>
          <w:color w:val="000000"/>
          <w:sz w:val="28"/>
          <w:szCs w:val="28"/>
          <w:lang w:val="kk-KZ"/>
        </w:rPr>
        <w:t xml:space="preserve">таратылатын банктің (бұдан әрі – банк) акционерлері жалпы жиналысының шешімімен банктің филиалдары мен өкілдіктерін ескере отырып, қаржы нарығын және қаржы ұйымдарын реттеу, бақылау және қадағалау </w:t>
      </w:r>
      <w:r w:rsidR="00A05AF7" w:rsidRPr="00F0090D">
        <w:rPr>
          <w:rFonts w:ascii="Times New Roman" w:hAnsi="Times New Roman"/>
          <w:color w:val="000000"/>
          <w:sz w:val="28"/>
          <w:szCs w:val="28"/>
          <w:lang w:val="kk-KZ"/>
        </w:rPr>
        <w:t xml:space="preserve">жөніндегі уәкілетті органның (бұдан әрі – уәкілетті орган) банкті ерікті </w:t>
      </w:r>
      <w:r w:rsidR="009C7A38" w:rsidRPr="00F0090D">
        <w:rPr>
          <w:rFonts w:ascii="Times New Roman" w:hAnsi="Times New Roman"/>
          <w:color w:val="000000"/>
          <w:sz w:val="28"/>
          <w:szCs w:val="28"/>
          <w:lang w:val="kk-KZ"/>
        </w:rPr>
        <w:t xml:space="preserve">түрде </w:t>
      </w:r>
      <w:r w:rsidR="00A05AF7" w:rsidRPr="00F0090D">
        <w:rPr>
          <w:rFonts w:ascii="Times New Roman" w:hAnsi="Times New Roman"/>
          <w:color w:val="000000"/>
          <w:sz w:val="28"/>
          <w:szCs w:val="28"/>
          <w:lang w:val="kk-KZ"/>
        </w:rPr>
        <w:t xml:space="preserve">таратуға рұқсат берген күннен бастап күнтізбелік 45 (қырық бес) күннен кешіктірмей құрылады.  </w:t>
      </w:r>
    </w:p>
    <w:p w:rsidR="001C66E9" w:rsidRPr="00F0090D" w:rsidRDefault="00A05AF7" w:rsidP="00D4462E">
      <w:pPr>
        <w:tabs>
          <w:tab w:val="left" w:pos="1418"/>
          <w:tab w:val="left" w:pos="5387"/>
        </w:tabs>
        <w:spacing w:after="0" w:line="240" w:lineRule="auto"/>
        <w:ind w:firstLine="709"/>
        <w:jc w:val="both"/>
        <w:rPr>
          <w:rFonts w:ascii="Times New Roman" w:hAnsi="Times New Roman"/>
          <w:color w:val="000000"/>
          <w:sz w:val="28"/>
          <w:szCs w:val="28"/>
          <w:lang w:val="kk-KZ"/>
        </w:rPr>
      </w:pPr>
      <w:r w:rsidRPr="00F0090D">
        <w:rPr>
          <w:rFonts w:ascii="Times New Roman" w:hAnsi="Times New Roman"/>
          <w:color w:val="000000"/>
          <w:sz w:val="28"/>
          <w:szCs w:val="28"/>
          <w:lang w:val="kk-KZ"/>
        </w:rPr>
        <w:t>Тарату комиссиясының</w:t>
      </w:r>
      <w:r w:rsidR="00426796" w:rsidRPr="00F0090D">
        <w:rPr>
          <w:rFonts w:ascii="Times New Roman" w:hAnsi="Times New Roman"/>
          <w:color w:val="000000"/>
          <w:sz w:val="28"/>
          <w:szCs w:val="28"/>
          <w:lang w:val="kk-KZ"/>
        </w:rPr>
        <w:t xml:space="preserve"> құрамын өзгерту банк акционерлерінің жалпы жиналысының шешімі бойынша жүзеге асырылады. </w:t>
      </w:r>
    </w:p>
    <w:p w:rsidR="001C66E9" w:rsidRPr="00F0090D" w:rsidRDefault="001C66E9" w:rsidP="00D4462E">
      <w:pPr>
        <w:tabs>
          <w:tab w:val="left" w:pos="1418"/>
          <w:tab w:val="left" w:pos="5387"/>
        </w:tabs>
        <w:spacing w:after="0" w:line="240" w:lineRule="auto"/>
        <w:ind w:firstLine="709"/>
        <w:jc w:val="both"/>
        <w:rPr>
          <w:rFonts w:ascii="Times New Roman" w:hAnsi="Times New Roman"/>
          <w:color w:val="000000"/>
          <w:sz w:val="28"/>
          <w:szCs w:val="28"/>
          <w:lang w:val="kk-KZ"/>
        </w:rPr>
      </w:pPr>
    </w:p>
    <w:p w:rsidR="003E0489" w:rsidRPr="00F0090D" w:rsidRDefault="003E0489" w:rsidP="00D4462E">
      <w:pPr>
        <w:tabs>
          <w:tab w:val="left" w:pos="1418"/>
          <w:tab w:val="left" w:pos="5387"/>
        </w:tabs>
        <w:spacing w:after="0" w:line="240" w:lineRule="auto"/>
        <w:ind w:firstLine="709"/>
        <w:jc w:val="both"/>
        <w:rPr>
          <w:rFonts w:ascii="Times New Roman" w:hAnsi="Times New Roman"/>
          <w:color w:val="000000"/>
          <w:sz w:val="28"/>
          <w:szCs w:val="28"/>
          <w:lang w:val="kk-KZ"/>
        </w:rPr>
      </w:pPr>
    </w:p>
    <w:p w:rsidR="00426796" w:rsidRPr="00F0090D" w:rsidRDefault="005F3D2F" w:rsidP="00E97968">
      <w:pPr>
        <w:tabs>
          <w:tab w:val="left" w:pos="1418"/>
        </w:tabs>
        <w:spacing w:after="0" w:line="240" w:lineRule="auto"/>
        <w:ind w:firstLine="709"/>
        <w:jc w:val="center"/>
        <w:rPr>
          <w:rFonts w:ascii="Times New Roman" w:hAnsi="Times New Roman"/>
          <w:b/>
          <w:sz w:val="28"/>
          <w:szCs w:val="28"/>
          <w:lang w:val="kk-KZ"/>
        </w:rPr>
      </w:pPr>
      <w:r w:rsidRPr="00F0090D">
        <w:rPr>
          <w:rFonts w:ascii="Times New Roman" w:hAnsi="Times New Roman"/>
          <w:b/>
          <w:sz w:val="28"/>
          <w:szCs w:val="28"/>
          <w:lang w:val="kk-KZ"/>
        </w:rPr>
        <w:t>2</w:t>
      </w:r>
      <w:r w:rsidR="00426796" w:rsidRPr="00F0090D">
        <w:rPr>
          <w:rFonts w:ascii="Times New Roman" w:hAnsi="Times New Roman"/>
          <w:b/>
          <w:sz w:val="28"/>
          <w:szCs w:val="28"/>
          <w:lang w:val="kk-KZ"/>
        </w:rPr>
        <w:t>-тарау</w:t>
      </w:r>
      <w:r w:rsidRPr="00F0090D">
        <w:rPr>
          <w:rFonts w:ascii="Times New Roman" w:hAnsi="Times New Roman"/>
          <w:b/>
          <w:sz w:val="28"/>
          <w:szCs w:val="28"/>
          <w:lang w:val="kk-KZ"/>
        </w:rPr>
        <w:t xml:space="preserve">. </w:t>
      </w:r>
      <w:r w:rsidR="00426796" w:rsidRPr="00F0090D">
        <w:rPr>
          <w:rFonts w:ascii="Times New Roman" w:hAnsi="Times New Roman"/>
          <w:b/>
          <w:sz w:val="28"/>
          <w:szCs w:val="28"/>
          <w:lang w:val="kk-KZ"/>
        </w:rPr>
        <w:t xml:space="preserve">Тарату комиссияларының қызметін ұйымдастыруға қойылатын талаптар  </w:t>
      </w:r>
      <w:r w:rsidRPr="00F0090D">
        <w:rPr>
          <w:rFonts w:ascii="Times New Roman" w:hAnsi="Times New Roman"/>
          <w:b/>
          <w:sz w:val="28"/>
          <w:szCs w:val="28"/>
          <w:lang w:val="kk-KZ"/>
        </w:rPr>
        <w:t xml:space="preserve"> </w:t>
      </w:r>
    </w:p>
    <w:p w:rsidR="00220051" w:rsidRPr="00F0090D" w:rsidRDefault="00220051" w:rsidP="00E97968">
      <w:pPr>
        <w:tabs>
          <w:tab w:val="left" w:pos="1418"/>
        </w:tabs>
        <w:spacing w:after="0" w:line="240" w:lineRule="auto"/>
        <w:ind w:firstLine="709"/>
        <w:jc w:val="center"/>
        <w:rPr>
          <w:rFonts w:ascii="Times New Roman" w:hAnsi="Times New Roman"/>
          <w:sz w:val="28"/>
          <w:szCs w:val="28"/>
          <w:lang w:val="kk-KZ"/>
        </w:rPr>
      </w:pPr>
    </w:p>
    <w:p w:rsidR="00BA5A62" w:rsidRPr="00F0090D" w:rsidRDefault="00565AF2" w:rsidP="003E0489">
      <w:pPr>
        <w:numPr>
          <w:ilvl w:val="0"/>
          <w:numId w:val="14"/>
        </w:numPr>
        <w:tabs>
          <w:tab w:val="left" w:pos="1134"/>
        </w:tabs>
        <w:spacing w:after="0" w:line="240" w:lineRule="auto"/>
        <w:ind w:left="0" w:firstLine="709"/>
        <w:jc w:val="both"/>
        <w:rPr>
          <w:rFonts w:ascii="Times New Roman" w:hAnsi="Times New Roman"/>
          <w:sz w:val="28"/>
          <w:szCs w:val="28"/>
          <w:lang w:val="kk-KZ"/>
        </w:rPr>
      </w:pPr>
      <w:bookmarkStart w:id="1" w:name="SUB300"/>
      <w:bookmarkEnd w:id="1"/>
      <w:r w:rsidRPr="00F0090D">
        <w:rPr>
          <w:rFonts w:ascii="Times New Roman" w:hAnsi="Times New Roman"/>
          <w:sz w:val="28"/>
          <w:szCs w:val="28"/>
          <w:lang w:val="kk-KZ"/>
        </w:rPr>
        <w:t xml:space="preserve">Банктің тарату комиссиясы құрылған күннен бастап және </w:t>
      </w:r>
      <w:r w:rsidR="00150A5C" w:rsidRPr="00F0090D">
        <w:rPr>
          <w:rFonts w:ascii="Times New Roman" w:hAnsi="Times New Roman"/>
          <w:sz w:val="28"/>
          <w:szCs w:val="28"/>
          <w:lang w:val="kk-KZ"/>
        </w:rPr>
        <w:t xml:space="preserve">банкті ерікті </w:t>
      </w:r>
      <w:r w:rsidR="007B3C29" w:rsidRPr="00F0090D">
        <w:rPr>
          <w:rFonts w:ascii="Times New Roman" w:hAnsi="Times New Roman"/>
          <w:sz w:val="28"/>
          <w:szCs w:val="28"/>
          <w:lang w:val="kk-KZ"/>
        </w:rPr>
        <w:t xml:space="preserve">түрде </w:t>
      </w:r>
      <w:r w:rsidR="00150A5C" w:rsidRPr="00F0090D">
        <w:rPr>
          <w:rFonts w:ascii="Times New Roman" w:hAnsi="Times New Roman"/>
          <w:sz w:val="28"/>
          <w:szCs w:val="28"/>
          <w:lang w:val="kk-KZ"/>
        </w:rPr>
        <w:t xml:space="preserve">тарату процесі аяқталғанға дейін: </w:t>
      </w:r>
    </w:p>
    <w:p w:rsidR="00150A5C" w:rsidRPr="00F0090D" w:rsidRDefault="006C6AE7" w:rsidP="003E0489">
      <w:pPr>
        <w:numPr>
          <w:ilvl w:val="0"/>
          <w:numId w:val="16"/>
        </w:numPr>
        <w:tabs>
          <w:tab w:val="left" w:pos="1134"/>
        </w:tabs>
        <w:spacing w:after="0" w:line="240" w:lineRule="auto"/>
        <w:ind w:left="0" w:firstLine="709"/>
        <w:jc w:val="both"/>
        <w:rPr>
          <w:rFonts w:ascii="Times New Roman" w:hAnsi="Times New Roman"/>
          <w:sz w:val="28"/>
          <w:szCs w:val="28"/>
          <w:lang w:val="kk-KZ"/>
        </w:rPr>
      </w:pPr>
      <w:r w:rsidRPr="00F0090D">
        <w:rPr>
          <w:rFonts w:ascii="Times New Roman" w:hAnsi="Times New Roman"/>
          <w:sz w:val="28"/>
          <w:szCs w:val="28"/>
          <w:lang w:val="kk-KZ"/>
        </w:rPr>
        <w:t xml:space="preserve">банктің органдарының және басшы қызметкерлерінің, оның ішінде банктің мүлікті басқару және міндеттемелерді өтеу жөніндегі өкілеттіктерінің, сондай-ақ олардың банкті басқару жөніндегі құқықтары </w:t>
      </w:r>
      <w:r w:rsidR="00151DAD" w:rsidRPr="00F0090D">
        <w:rPr>
          <w:rFonts w:ascii="Times New Roman" w:hAnsi="Times New Roman"/>
          <w:sz w:val="28"/>
          <w:szCs w:val="28"/>
          <w:lang w:val="kk-KZ"/>
        </w:rPr>
        <w:t xml:space="preserve">тоқтатылады; </w:t>
      </w:r>
      <w:r w:rsidRPr="00F0090D">
        <w:rPr>
          <w:rFonts w:ascii="Times New Roman" w:hAnsi="Times New Roman"/>
          <w:sz w:val="28"/>
          <w:szCs w:val="28"/>
          <w:lang w:val="kk-KZ"/>
        </w:rPr>
        <w:t xml:space="preserve">   </w:t>
      </w:r>
    </w:p>
    <w:p w:rsidR="00442DE3" w:rsidRPr="00F0090D" w:rsidRDefault="00151DAD" w:rsidP="003E0489">
      <w:pPr>
        <w:numPr>
          <w:ilvl w:val="0"/>
          <w:numId w:val="16"/>
        </w:numPr>
        <w:tabs>
          <w:tab w:val="left" w:pos="1134"/>
        </w:tabs>
        <w:spacing w:after="0" w:line="240" w:lineRule="auto"/>
        <w:ind w:left="0" w:firstLine="709"/>
        <w:jc w:val="both"/>
        <w:rPr>
          <w:rFonts w:ascii="Times New Roman" w:hAnsi="Times New Roman"/>
          <w:sz w:val="28"/>
          <w:szCs w:val="28"/>
          <w:lang w:val="kk-KZ"/>
        </w:rPr>
      </w:pPr>
      <w:r w:rsidRPr="00F0090D">
        <w:rPr>
          <w:rFonts w:ascii="Times New Roman" w:hAnsi="Times New Roman"/>
          <w:sz w:val="28"/>
          <w:szCs w:val="28"/>
          <w:lang w:val="kk-KZ"/>
        </w:rPr>
        <w:t xml:space="preserve">банк атынан немесе банк есебінен жүзеге асырылатын іс-әрекеттер, егер оларды тарату комиссиясының төрағасы не тарату комиссиясының мүшесі, не </w:t>
      </w:r>
      <w:r w:rsidR="00F7745C" w:rsidRPr="00F0090D">
        <w:rPr>
          <w:rFonts w:ascii="Times New Roman" w:hAnsi="Times New Roman"/>
          <w:sz w:val="28"/>
          <w:szCs w:val="28"/>
          <w:lang w:val="kk-KZ"/>
        </w:rPr>
        <w:t xml:space="preserve">төраға осы іс-қимылдарды атқаруға Қазақстан Республикасының азаматтық заңнамасына сәйкес ресімделген сенімхат берген, тарату комиссиясында еңбек шарты немесе </w:t>
      </w:r>
      <w:r w:rsidR="00095B19" w:rsidRPr="00F0090D">
        <w:rPr>
          <w:rFonts w:ascii="Times New Roman" w:hAnsi="Times New Roman"/>
          <w:sz w:val="28"/>
          <w:szCs w:val="28"/>
          <w:lang w:val="kk-KZ"/>
        </w:rPr>
        <w:t>ақылы</w:t>
      </w:r>
      <w:r w:rsidR="00F7745C" w:rsidRPr="00F0090D">
        <w:rPr>
          <w:rFonts w:ascii="Times New Roman" w:hAnsi="Times New Roman"/>
          <w:sz w:val="28"/>
          <w:szCs w:val="28"/>
          <w:lang w:val="kk-KZ"/>
        </w:rPr>
        <w:t xml:space="preserve"> қызмет көрсету шарты бойынша жұмыс істейтін тұлға </w:t>
      </w:r>
      <w:r w:rsidR="00F7745C" w:rsidRPr="00F0090D">
        <w:rPr>
          <w:rFonts w:ascii="Times New Roman" w:hAnsi="Times New Roman"/>
          <w:sz w:val="28"/>
          <w:szCs w:val="28"/>
          <w:lang w:val="kk-KZ"/>
        </w:rPr>
        <w:lastRenderedPageBreak/>
        <w:t xml:space="preserve">(бұдан әрі – тартылған тұлға) </w:t>
      </w:r>
      <w:r w:rsidR="00442DE3" w:rsidRPr="00F0090D">
        <w:rPr>
          <w:rFonts w:ascii="Times New Roman" w:hAnsi="Times New Roman"/>
          <w:sz w:val="28"/>
          <w:szCs w:val="28"/>
          <w:lang w:val="kk-KZ"/>
        </w:rPr>
        <w:t>жүзеге асырған</w:t>
      </w:r>
      <w:r w:rsidR="00B95B6A" w:rsidRPr="00F0090D">
        <w:rPr>
          <w:rFonts w:ascii="Times New Roman" w:hAnsi="Times New Roman"/>
          <w:sz w:val="28"/>
          <w:szCs w:val="28"/>
          <w:lang w:val="kk-KZ"/>
        </w:rPr>
        <w:t xml:space="preserve"> жағдайда </w:t>
      </w:r>
      <w:r w:rsidR="00442DE3" w:rsidRPr="00F0090D">
        <w:rPr>
          <w:rFonts w:ascii="Times New Roman" w:hAnsi="Times New Roman"/>
          <w:sz w:val="28"/>
          <w:szCs w:val="28"/>
          <w:lang w:val="kk-KZ"/>
        </w:rPr>
        <w:t xml:space="preserve">заңды күшке ие бола алады; </w:t>
      </w:r>
    </w:p>
    <w:p w:rsidR="00184B6B" w:rsidRPr="00F0090D" w:rsidRDefault="00EA4871" w:rsidP="003E0489">
      <w:pPr>
        <w:numPr>
          <w:ilvl w:val="0"/>
          <w:numId w:val="16"/>
        </w:numPr>
        <w:tabs>
          <w:tab w:val="left" w:pos="1134"/>
        </w:tabs>
        <w:spacing w:after="0" w:line="240" w:lineRule="auto"/>
        <w:ind w:left="0" w:firstLine="709"/>
        <w:jc w:val="both"/>
        <w:rPr>
          <w:rFonts w:ascii="Times New Roman" w:hAnsi="Times New Roman"/>
          <w:sz w:val="28"/>
          <w:szCs w:val="28"/>
          <w:lang w:val="kk-KZ"/>
        </w:rPr>
      </w:pPr>
      <w:r w:rsidRPr="00F0090D">
        <w:rPr>
          <w:rFonts w:ascii="Times New Roman" w:hAnsi="Times New Roman"/>
          <w:sz w:val="28"/>
          <w:szCs w:val="28"/>
          <w:lang w:val="kk-KZ"/>
        </w:rPr>
        <w:t xml:space="preserve">тарату комиссиясы </w:t>
      </w:r>
      <w:r w:rsidR="00B95B6A" w:rsidRPr="00F0090D">
        <w:rPr>
          <w:rFonts w:ascii="Times New Roman" w:hAnsi="Times New Roman"/>
          <w:sz w:val="28"/>
          <w:szCs w:val="28"/>
          <w:lang w:val="kk-KZ"/>
        </w:rPr>
        <w:t xml:space="preserve">банкке қатысты мүліктік сипаттағы барлық талаптарды </w:t>
      </w:r>
      <w:r w:rsidRPr="00F0090D">
        <w:rPr>
          <w:rFonts w:ascii="Times New Roman" w:hAnsi="Times New Roman"/>
          <w:sz w:val="28"/>
          <w:szCs w:val="28"/>
          <w:lang w:val="kk-KZ"/>
        </w:rPr>
        <w:t xml:space="preserve">Тарату комиссияларының қызметі ерекшеліктерінің 5-тарауына және Қазақстан Республикасы азаматтық заңнамасына сәйкес қарайды. </w:t>
      </w:r>
    </w:p>
    <w:p w:rsidR="00184B6B" w:rsidRPr="00F0090D" w:rsidRDefault="00184B6B" w:rsidP="003E0489">
      <w:pPr>
        <w:numPr>
          <w:ilvl w:val="0"/>
          <w:numId w:val="14"/>
        </w:numPr>
        <w:tabs>
          <w:tab w:val="left" w:pos="1134"/>
        </w:tabs>
        <w:spacing w:after="0" w:line="240" w:lineRule="auto"/>
        <w:ind w:left="0" w:firstLine="709"/>
        <w:jc w:val="both"/>
        <w:rPr>
          <w:rFonts w:ascii="Times New Roman" w:hAnsi="Times New Roman"/>
          <w:sz w:val="28"/>
          <w:szCs w:val="28"/>
          <w:lang w:val="kk-KZ"/>
        </w:rPr>
      </w:pPr>
      <w:r w:rsidRPr="00F0090D">
        <w:rPr>
          <w:rFonts w:ascii="Times New Roman" w:hAnsi="Times New Roman"/>
          <w:sz w:val="28"/>
          <w:szCs w:val="28"/>
          <w:lang w:val="kk-KZ"/>
        </w:rPr>
        <w:t xml:space="preserve">Тарату комиссиясы банктің ісін, оның ішінде оның кредиторлармен және акционерлермен </w:t>
      </w:r>
      <w:r w:rsidR="003572FB" w:rsidRPr="00F0090D">
        <w:rPr>
          <w:rFonts w:ascii="Times New Roman" w:hAnsi="Times New Roman"/>
          <w:sz w:val="28"/>
          <w:szCs w:val="28"/>
          <w:lang w:val="kk-KZ"/>
        </w:rPr>
        <w:t xml:space="preserve">есеп айырысуын қамтамасыз етуін аяқтау үшін шаралар қабылдайды. </w:t>
      </w:r>
      <w:r w:rsidRPr="00F0090D">
        <w:rPr>
          <w:rFonts w:ascii="Times New Roman" w:hAnsi="Times New Roman"/>
          <w:sz w:val="28"/>
          <w:szCs w:val="28"/>
          <w:lang w:val="kk-KZ"/>
        </w:rPr>
        <w:t xml:space="preserve"> </w:t>
      </w:r>
    </w:p>
    <w:p w:rsidR="00000F97" w:rsidRPr="00F0090D" w:rsidRDefault="00000F97" w:rsidP="003E0489">
      <w:pPr>
        <w:numPr>
          <w:ilvl w:val="0"/>
          <w:numId w:val="14"/>
        </w:numPr>
        <w:tabs>
          <w:tab w:val="left" w:pos="1134"/>
        </w:tabs>
        <w:spacing w:after="0" w:line="240" w:lineRule="auto"/>
        <w:ind w:left="0" w:firstLine="709"/>
        <w:jc w:val="both"/>
        <w:rPr>
          <w:rFonts w:ascii="Times New Roman" w:hAnsi="Times New Roman"/>
          <w:sz w:val="28"/>
          <w:szCs w:val="28"/>
          <w:lang w:val="kk-KZ"/>
        </w:rPr>
      </w:pPr>
      <w:r w:rsidRPr="00F0090D">
        <w:rPr>
          <w:rFonts w:ascii="Times New Roman" w:hAnsi="Times New Roman"/>
          <w:sz w:val="28"/>
          <w:szCs w:val="28"/>
          <w:lang w:val="kk-KZ"/>
        </w:rPr>
        <w:t xml:space="preserve">Тарату комиссиясының төрағасы тарату комиссиясын басқарады. Тарату комиссиясының төрағасы болмаған кезде оның міндеттерін </w:t>
      </w:r>
      <w:r w:rsidR="00467BF5" w:rsidRPr="00F0090D">
        <w:rPr>
          <w:rFonts w:ascii="Times New Roman" w:hAnsi="Times New Roman"/>
          <w:sz w:val="28"/>
          <w:szCs w:val="28"/>
          <w:lang w:val="kk-KZ"/>
        </w:rPr>
        <w:t xml:space="preserve">төрағаның </w:t>
      </w:r>
      <w:r w:rsidRPr="00F0090D">
        <w:rPr>
          <w:rFonts w:ascii="Times New Roman" w:hAnsi="Times New Roman"/>
          <w:sz w:val="28"/>
          <w:szCs w:val="28"/>
          <w:lang w:val="kk-KZ"/>
        </w:rPr>
        <w:t xml:space="preserve">тарату комиссиясы мүшелерінің </w:t>
      </w:r>
      <w:r w:rsidR="00F475CF" w:rsidRPr="00F0090D">
        <w:rPr>
          <w:rFonts w:ascii="Times New Roman" w:hAnsi="Times New Roman"/>
          <w:sz w:val="28"/>
          <w:szCs w:val="28"/>
          <w:lang w:val="kk-KZ"/>
        </w:rPr>
        <w:t xml:space="preserve">арасынан </w:t>
      </w:r>
      <w:r w:rsidR="00467BF5" w:rsidRPr="00F0090D">
        <w:rPr>
          <w:rFonts w:ascii="Times New Roman" w:hAnsi="Times New Roman"/>
          <w:sz w:val="28"/>
          <w:szCs w:val="28"/>
          <w:lang w:val="kk-KZ"/>
        </w:rPr>
        <w:t>тағайындаған</w:t>
      </w:r>
      <w:r w:rsidR="00D20A1F" w:rsidRPr="00F0090D">
        <w:rPr>
          <w:rFonts w:ascii="Times New Roman" w:hAnsi="Times New Roman"/>
          <w:sz w:val="28"/>
          <w:szCs w:val="28"/>
          <w:lang w:val="kk-KZ"/>
        </w:rPr>
        <w:t xml:space="preserve"> орынбасары атқарады.</w:t>
      </w:r>
    </w:p>
    <w:p w:rsidR="00363814" w:rsidRPr="00F0090D" w:rsidRDefault="00467BF5" w:rsidP="003E0489">
      <w:pPr>
        <w:numPr>
          <w:ilvl w:val="0"/>
          <w:numId w:val="14"/>
        </w:numPr>
        <w:tabs>
          <w:tab w:val="left" w:pos="1134"/>
        </w:tabs>
        <w:spacing w:after="0" w:line="240" w:lineRule="auto"/>
        <w:ind w:left="0" w:firstLine="709"/>
        <w:jc w:val="both"/>
        <w:rPr>
          <w:rFonts w:ascii="Times New Roman" w:hAnsi="Times New Roman"/>
          <w:sz w:val="28"/>
          <w:szCs w:val="28"/>
          <w:lang w:val="kk-KZ"/>
        </w:rPr>
      </w:pPr>
      <w:r w:rsidRPr="00F0090D">
        <w:rPr>
          <w:rFonts w:ascii="Times New Roman" w:hAnsi="Times New Roman"/>
          <w:sz w:val="28"/>
          <w:szCs w:val="28"/>
          <w:lang w:val="kk-KZ"/>
        </w:rPr>
        <w:t xml:space="preserve">Банктің филиалдары және (немесе) өкілдіктері болса, оларды сол жерде құрылатын тарату комиссиясының бөлімшесі (бұдан әрі – бөлімше) таратады. </w:t>
      </w:r>
    </w:p>
    <w:p w:rsidR="00F475CF" w:rsidRPr="00F0090D" w:rsidRDefault="00467BF5" w:rsidP="003E048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Бөлімше</w:t>
      </w:r>
      <w:r w:rsidR="00F475CF" w:rsidRPr="00F0090D">
        <w:rPr>
          <w:rFonts w:ascii="Times New Roman" w:hAnsi="Times New Roman"/>
          <w:sz w:val="28"/>
          <w:szCs w:val="28"/>
          <w:lang w:val="kk-KZ"/>
        </w:rPr>
        <w:t xml:space="preserve">ні тарату комиссиясы төрағасының бұйрығымен </w:t>
      </w:r>
      <w:r w:rsidR="00A35F65" w:rsidRPr="00F0090D">
        <w:rPr>
          <w:rFonts w:ascii="Times New Roman" w:hAnsi="Times New Roman"/>
          <w:sz w:val="28"/>
          <w:szCs w:val="28"/>
          <w:lang w:val="kk-KZ"/>
        </w:rPr>
        <w:t xml:space="preserve">тағайындалған басшы тарату комиссиясы мүшелерінің арасынан тарату комиссиясы </w:t>
      </w:r>
      <w:r w:rsidR="00740990" w:rsidRPr="00F0090D">
        <w:rPr>
          <w:rFonts w:ascii="Times New Roman" w:hAnsi="Times New Roman"/>
          <w:sz w:val="28"/>
          <w:szCs w:val="28"/>
          <w:lang w:val="kk-KZ"/>
        </w:rPr>
        <w:t>құрылғ</w:t>
      </w:r>
      <w:r w:rsidR="00A35F65" w:rsidRPr="00F0090D">
        <w:rPr>
          <w:rFonts w:ascii="Times New Roman" w:hAnsi="Times New Roman"/>
          <w:sz w:val="28"/>
          <w:szCs w:val="28"/>
          <w:lang w:val="kk-KZ"/>
        </w:rPr>
        <w:t>ан күннен бастап 1 (бір) жұмыс күні</w:t>
      </w:r>
      <w:r w:rsidR="00797700" w:rsidRPr="00F0090D">
        <w:rPr>
          <w:rFonts w:ascii="Times New Roman" w:hAnsi="Times New Roman"/>
          <w:sz w:val="28"/>
          <w:szCs w:val="28"/>
          <w:lang w:val="kk-KZ"/>
        </w:rPr>
        <w:t xml:space="preserve">нен кешіктірмей басқарады. </w:t>
      </w:r>
      <w:r w:rsidR="00A35F65" w:rsidRPr="00F0090D">
        <w:rPr>
          <w:rFonts w:ascii="Times New Roman" w:hAnsi="Times New Roman"/>
          <w:sz w:val="28"/>
          <w:szCs w:val="28"/>
          <w:lang w:val="kk-KZ"/>
        </w:rPr>
        <w:t xml:space="preserve">  </w:t>
      </w:r>
      <w:r w:rsidR="00F475CF" w:rsidRPr="00F0090D">
        <w:rPr>
          <w:rFonts w:ascii="Times New Roman" w:hAnsi="Times New Roman"/>
          <w:sz w:val="28"/>
          <w:szCs w:val="28"/>
          <w:lang w:val="kk-KZ"/>
        </w:rPr>
        <w:t xml:space="preserve"> </w:t>
      </w:r>
    </w:p>
    <w:p w:rsidR="00F475CF" w:rsidRPr="00F0090D" w:rsidRDefault="00797700" w:rsidP="003E048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 xml:space="preserve">Бөлімше басшысы өз қызметін Қазақстан Республикасының азаматтық заңнамасына сәйкес ресімделген сенімхат негізінде жүзеге асырады.  </w:t>
      </w:r>
    </w:p>
    <w:p w:rsidR="002140BA" w:rsidRPr="00F0090D" w:rsidRDefault="002140BA" w:rsidP="003E0489">
      <w:pPr>
        <w:tabs>
          <w:tab w:val="left" w:pos="1134"/>
        </w:tabs>
        <w:spacing w:after="0" w:line="240" w:lineRule="auto"/>
        <w:ind w:firstLine="709"/>
        <w:jc w:val="both"/>
        <w:rPr>
          <w:rFonts w:ascii="Times New Roman" w:hAnsi="Times New Roman"/>
          <w:color w:val="000000"/>
          <w:spacing w:val="2"/>
          <w:sz w:val="28"/>
          <w:szCs w:val="28"/>
          <w:shd w:val="clear" w:color="auto" w:fill="FFFFFF"/>
          <w:lang w:val="kk-KZ"/>
        </w:rPr>
      </w:pPr>
      <w:r w:rsidRPr="00F0090D">
        <w:rPr>
          <w:rFonts w:ascii="Times New Roman" w:hAnsi="Times New Roman"/>
          <w:color w:val="000000"/>
          <w:spacing w:val="2"/>
          <w:sz w:val="28"/>
          <w:szCs w:val="28"/>
          <w:shd w:val="clear" w:color="auto" w:fill="FFFFFF"/>
          <w:lang w:val="kk-KZ"/>
        </w:rPr>
        <w:t xml:space="preserve">Тарату комиссиясының бөлімшесі және оның басшысы тарату комиссиясының төрағасына есеп береді.   </w:t>
      </w:r>
    </w:p>
    <w:p w:rsidR="00192489" w:rsidRPr="00F0090D" w:rsidRDefault="00192489" w:rsidP="003E0489">
      <w:pPr>
        <w:numPr>
          <w:ilvl w:val="0"/>
          <w:numId w:val="14"/>
        </w:numPr>
        <w:tabs>
          <w:tab w:val="left" w:pos="1134"/>
        </w:tabs>
        <w:spacing w:after="0" w:line="240" w:lineRule="auto"/>
        <w:ind w:left="0" w:firstLine="709"/>
        <w:jc w:val="both"/>
        <w:rPr>
          <w:rFonts w:ascii="Times New Roman" w:hAnsi="Times New Roman"/>
          <w:color w:val="000000"/>
          <w:spacing w:val="2"/>
          <w:sz w:val="28"/>
          <w:szCs w:val="28"/>
          <w:shd w:val="clear" w:color="auto" w:fill="FFFFFF"/>
          <w:lang w:val="kk-KZ"/>
        </w:rPr>
      </w:pPr>
      <w:r w:rsidRPr="00F0090D">
        <w:rPr>
          <w:rFonts w:ascii="Times New Roman" w:hAnsi="Times New Roman"/>
          <w:color w:val="000000"/>
          <w:spacing w:val="2"/>
          <w:sz w:val="28"/>
          <w:szCs w:val="28"/>
          <w:shd w:val="clear" w:color="auto" w:fill="FFFFFF"/>
          <w:lang w:val="kk-KZ"/>
        </w:rPr>
        <w:t xml:space="preserve">Тарату комиссиясы мүшесінің, тартылған қызметкердің немесе тартылған тұлғаның құқықтары мен міндеттері көрсетілген тұлғалардың тарату комиссиясының төрағасымен жасасқан еңбек шартында немесе </w:t>
      </w:r>
      <w:r w:rsidR="000D5833" w:rsidRPr="00F0090D">
        <w:rPr>
          <w:rFonts w:ascii="Times New Roman" w:hAnsi="Times New Roman"/>
          <w:color w:val="000000"/>
          <w:spacing w:val="2"/>
          <w:sz w:val="28"/>
          <w:szCs w:val="28"/>
          <w:shd w:val="clear" w:color="auto" w:fill="FFFFFF"/>
          <w:lang w:val="kk-KZ"/>
        </w:rPr>
        <w:t>ақылы</w:t>
      </w:r>
      <w:r w:rsidRPr="00F0090D">
        <w:rPr>
          <w:rFonts w:ascii="Times New Roman" w:hAnsi="Times New Roman"/>
          <w:color w:val="000000"/>
          <w:spacing w:val="2"/>
          <w:sz w:val="28"/>
          <w:szCs w:val="28"/>
          <w:shd w:val="clear" w:color="auto" w:fill="FFFFFF"/>
          <w:lang w:val="kk-KZ"/>
        </w:rPr>
        <w:t xml:space="preserve"> қызмет көрсету шартында, сондай-ақ тарату комиссиясының төрағасы бекіткен көрсетілген қызметкерлердің қызметтік нұсқаулықтарында айқындалады.  </w:t>
      </w:r>
    </w:p>
    <w:p w:rsidR="00192489" w:rsidRPr="00F0090D" w:rsidRDefault="00192489" w:rsidP="00192489">
      <w:pPr>
        <w:tabs>
          <w:tab w:val="left" w:pos="1418"/>
        </w:tabs>
        <w:spacing w:after="0" w:line="240" w:lineRule="auto"/>
        <w:ind w:firstLine="709"/>
        <w:jc w:val="both"/>
        <w:rPr>
          <w:rFonts w:ascii="Times New Roman" w:hAnsi="Times New Roman"/>
          <w:color w:val="000000"/>
          <w:spacing w:val="2"/>
          <w:sz w:val="28"/>
          <w:szCs w:val="28"/>
          <w:shd w:val="clear" w:color="auto" w:fill="FFFFFF"/>
          <w:lang w:val="kk-KZ"/>
        </w:rPr>
      </w:pPr>
      <w:r w:rsidRPr="00F0090D">
        <w:rPr>
          <w:rFonts w:ascii="Times New Roman" w:hAnsi="Times New Roman"/>
          <w:color w:val="000000"/>
          <w:spacing w:val="2"/>
          <w:sz w:val="28"/>
          <w:szCs w:val="28"/>
          <w:shd w:val="clear" w:color="auto" w:fill="FFFFFF"/>
          <w:lang w:val="kk-KZ"/>
        </w:rPr>
        <w:t>Жұмысқа қабылдау тарату комиссиясы төрағасының бұйрығымен ресімделеді.</w:t>
      </w:r>
    </w:p>
    <w:p w:rsidR="00192489" w:rsidRPr="00F0090D" w:rsidRDefault="00192489" w:rsidP="003E0489">
      <w:pPr>
        <w:tabs>
          <w:tab w:val="left" w:pos="1134"/>
        </w:tabs>
        <w:spacing w:after="0" w:line="240" w:lineRule="auto"/>
        <w:ind w:firstLine="709"/>
        <w:jc w:val="both"/>
        <w:rPr>
          <w:rFonts w:ascii="Times New Roman" w:hAnsi="Times New Roman"/>
          <w:color w:val="000000"/>
          <w:spacing w:val="2"/>
          <w:sz w:val="28"/>
          <w:szCs w:val="28"/>
          <w:shd w:val="clear" w:color="auto" w:fill="FFFFFF"/>
          <w:lang w:val="kk-KZ"/>
        </w:rPr>
      </w:pPr>
      <w:r w:rsidRPr="00F0090D">
        <w:rPr>
          <w:rFonts w:ascii="Times New Roman" w:hAnsi="Times New Roman"/>
          <w:color w:val="000000"/>
          <w:spacing w:val="2"/>
          <w:sz w:val="28"/>
          <w:szCs w:val="28"/>
          <w:shd w:val="clear" w:color="auto" w:fill="FFFFFF"/>
          <w:lang w:val="kk-KZ"/>
        </w:rPr>
        <w:t>8.</w:t>
      </w:r>
      <w:r w:rsidR="003E0489" w:rsidRPr="00F0090D">
        <w:rPr>
          <w:rFonts w:ascii="Times New Roman" w:hAnsi="Times New Roman"/>
          <w:color w:val="000000"/>
          <w:spacing w:val="2"/>
          <w:sz w:val="28"/>
          <w:szCs w:val="28"/>
          <w:shd w:val="clear" w:color="auto" w:fill="FFFFFF"/>
          <w:lang w:val="kk-KZ"/>
        </w:rPr>
        <w:tab/>
      </w:r>
      <w:r w:rsidRPr="00F0090D">
        <w:rPr>
          <w:rFonts w:ascii="Times New Roman" w:hAnsi="Times New Roman"/>
          <w:color w:val="000000"/>
          <w:spacing w:val="2"/>
          <w:sz w:val="28"/>
          <w:szCs w:val="28"/>
          <w:shd w:val="clear" w:color="auto" w:fill="FFFFFF"/>
          <w:lang w:val="kk-KZ"/>
        </w:rPr>
        <w:t>Тарату комиссиясының төрағасы шұғыл басшылықты жүзеге асырады, бөлімшелердің қызметін және оның басшыларының жұмысын бақылайды.</w:t>
      </w:r>
    </w:p>
    <w:p w:rsidR="00192489" w:rsidRPr="00F0090D" w:rsidRDefault="00192489" w:rsidP="003E0489">
      <w:pPr>
        <w:tabs>
          <w:tab w:val="left" w:pos="1134"/>
        </w:tabs>
        <w:spacing w:after="0" w:line="240" w:lineRule="auto"/>
        <w:ind w:firstLine="709"/>
        <w:jc w:val="both"/>
        <w:rPr>
          <w:rFonts w:ascii="Times New Roman" w:hAnsi="Times New Roman"/>
          <w:spacing w:val="2"/>
          <w:sz w:val="28"/>
          <w:szCs w:val="24"/>
          <w:shd w:val="clear" w:color="auto" w:fill="FFFFFF"/>
          <w:lang w:val="kk-KZ"/>
        </w:rPr>
      </w:pPr>
      <w:r w:rsidRPr="00F0090D">
        <w:rPr>
          <w:rFonts w:ascii="Times New Roman" w:hAnsi="Times New Roman"/>
          <w:spacing w:val="2"/>
          <w:sz w:val="28"/>
          <w:szCs w:val="24"/>
          <w:shd w:val="clear" w:color="auto" w:fill="FFFFFF"/>
          <w:lang w:val="kk-KZ"/>
        </w:rPr>
        <w:t>9.</w:t>
      </w:r>
      <w:r w:rsidR="003E0489" w:rsidRPr="00F0090D">
        <w:rPr>
          <w:rFonts w:ascii="Times New Roman" w:hAnsi="Times New Roman"/>
          <w:spacing w:val="2"/>
          <w:sz w:val="28"/>
          <w:szCs w:val="24"/>
          <w:shd w:val="clear" w:color="auto" w:fill="FFFFFF"/>
          <w:lang w:val="kk-KZ"/>
        </w:rPr>
        <w:tab/>
      </w:r>
      <w:r w:rsidR="00140A47" w:rsidRPr="00F0090D">
        <w:rPr>
          <w:rFonts w:ascii="Times New Roman" w:hAnsi="Times New Roman"/>
          <w:spacing w:val="2"/>
          <w:sz w:val="28"/>
          <w:szCs w:val="24"/>
          <w:shd w:val="clear" w:color="auto" w:fill="FFFFFF"/>
          <w:lang w:val="kk-KZ"/>
        </w:rPr>
        <w:t xml:space="preserve">Банкті ерікті </w:t>
      </w:r>
      <w:r w:rsidR="007B3C29" w:rsidRPr="00F0090D">
        <w:rPr>
          <w:rFonts w:ascii="Times New Roman" w:hAnsi="Times New Roman"/>
          <w:spacing w:val="2"/>
          <w:sz w:val="28"/>
          <w:szCs w:val="24"/>
          <w:shd w:val="clear" w:color="auto" w:fill="FFFFFF"/>
          <w:lang w:val="kk-KZ"/>
        </w:rPr>
        <w:t xml:space="preserve">түрде </w:t>
      </w:r>
      <w:r w:rsidR="00140A47" w:rsidRPr="00F0090D">
        <w:rPr>
          <w:rFonts w:ascii="Times New Roman" w:hAnsi="Times New Roman"/>
          <w:spacing w:val="2"/>
          <w:sz w:val="28"/>
          <w:szCs w:val="24"/>
          <w:shd w:val="clear" w:color="auto" w:fill="FFFFFF"/>
          <w:lang w:val="kk-KZ"/>
        </w:rPr>
        <w:t xml:space="preserve">тарату рәсімі </w:t>
      </w:r>
      <w:r w:rsidR="00140A47" w:rsidRPr="00F0090D">
        <w:rPr>
          <w:rFonts w:ascii="Times New Roman" w:hAnsi="Times New Roman"/>
          <w:spacing w:val="2"/>
          <w:sz w:val="28"/>
          <w:szCs w:val="28"/>
          <w:shd w:val="clear" w:color="auto" w:fill="FFFFFF"/>
          <w:lang w:val="kk-KZ"/>
        </w:rPr>
        <w:t xml:space="preserve">жартыжылдыққа бөліне отырып бір жылға жасалатын және тарату комиссиясы құрылған күннен бастап 20 (жиырма) жұмыс күні ішінде және кейіннен жоспарланған кезеңнің алдындағы айдың 10 (онынан) кешіктірмей уәкілетті органға мәлімет үшін ұсынылатын, тарату комиссиясының төрағасы бекіткен жұмыс жоспарына сәйкес жүзеге асырылады.  </w:t>
      </w:r>
      <w:r w:rsidRPr="00F0090D">
        <w:rPr>
          <w:rFonts w:ascii="Times New Roman" w:hAnsi="Times New Roman"/>
          <w:spacing w:val="2"/>
          <w:sz w:val="28"/>
          <w:szCs w:val="24"/>
          <w:shd w:val="clear" w:color="auto" w:fill="FFFFFF"/>
          <w:lang w:val="kk-KZ"/>
        </w:rPr>
        <w:t xml:space="preserve">  </w:t>
      </w:r>
    </w:p>
    <w:p w:rsidR="00192489" w:rsidRPr="00F0090D" w:rsidRDefault="00140A47" w:rsidP="00192489">
      <w:pPr>
        <w:tabs>
          <w:tab w:val="left" w:pos="1418"/>
        </w:tabs>
        <w:spacing w:after="0" w:line="240" w:lineRule="auto"/>
        <w:ind w:firstLine="709"/>
        <w:jc w:val="both"/>
        <w:rPr>
          <w:rFonts w:ascii="Times New Roman" w:hAnsi="Times New Roman"/>
          <w:spacing w:val="2"/>
          <w:sz w:val="28"/>
          <w:szCs w:val="28"/>
          <w:shd w:val="clear" w:color="auto" w:fill="FFFFFF"/>
          <w:lang w:val="kk-KZ"/>
        </w:rPr>
      </w:pPr>
      <w:r w:rsidRPr="00F0090D">
        <w:rPr>
          <w:rFonts w:ascii="Times New Roman" w:hAnsi="Times New Roman"/>
          <w:spacing w:val="2"/>
          <w:sz w:val="28"/>
          <w:szCs w:val="28"/>
          <w:shd w:val="clear" w:color="auto" w:fill="FFFFFF"/>
          <w:lang w:val="kk-KZ"/>
        </w:rPr>
        <w:t>Тарату комиссиясы жұмыс жоспарының орындалуы туралы ақпаратты жартыжылдық қорытындылары бойынша уәкілетті органға ұсынады.</w:t>
      </w:r>
    </w:p>
    <w:p w:rsidR="00BF3A42" w:rsidRPr="00F0090D" w:rsidRDefault="00703271" w:rsidP="00192489">
      <w:pPr>
        <w:tabs>
          <w:tab w:val="left" w:pos="1418"/>
        </w:tabs>
        <w:spacing w:after="0" w:line="240" w:lineRule="auto"/>
        <w:ind w:firstLine="709"/>
        <w:jc w:val="both"/>
        <w:rPr>
          <w:rFonts w:ascii="Times New Roman" w:hAnsi="Times New Roman"/>
          <w:spacing w:val="2"/>
          <w:sz w:val="28"/>
          <w:szCs w:val="28"/>
          <w:shd w:val="clear" w:color="auto" w:fill="FFFFFF"/>
          <w:lang w:val="kk-KZ"/>
        </w:rPr>
      </w:pPr>
      <w:r w:rsidRPr="00F0090D">
        <w:rPr>
          <w:rFonts w:ascii="Times New Roman" w:hAnsi="Times New Roman"/>
          <w:spacing w:val="2"/>
          <w:sz w:val="28"/>
          <w:szCs w:val="28"/>
          <w:shd w:val="clear" w:color="auto" w:fill="FFFFFF"/>
          <w:lang w:val="kk-KZ"/>
        </w:rPr>
        <w:t xml:space="preserve">Жұмыс жоспарында белгіленген мерзімдер бұзылған жағдайда тарату комиссиясы 10 (он) жұмыс күні ішінде уәкілетті органға тиісті құжаттардың көшірмелері қоса берілген жазбаша түсіндіруді ұсынады. </w:t>
      </w:r>
    </w:p>
    <w:p w:rsidR="00192489" w:rsidRPr="00F0090D" w:rsidRDefault="00FA18FE" w:rsidP="003E0489">
      <w:pPr>
        <w:tabs>
          <w:tab w:val="left" w:pos="1134"/>
        </w:tabs>
        <w:spacing w:after="0" w:line="240" w:lineRule="auto"/>
        <w:ind w:firstLine="709"/>
        <w:jc w:val="both"/>
        <w:rPr>
          <w:rFonts w:ascii="Times New Roman" w:hAnsi="Times New Roman"/>
          <w:spacing w:val="2"/>
          <w:sz w:val="28"/>
          <w:szCs w:val="28"/>
          <w:shd w:val="clear" w:color="auto" w:fill="FFFFFF"/>
          <w:lang w:val="kk-KZ"/>
        </w:rPr>
      </w:pPr>
      <w:r w:rsidRPr="00F0090D">
        <w:rPr>
          <w:rFonts w:ascii="Times New Roman" w:hAnsi="Times New Roman"/>
          <w:spacing w:val="2"/>
          <w:sz w:val="28"/>
          <w:szCs w:val="28"/>
          <w:shd w:val="clear" w:color="auto" w:fill="FFFFFF"/>
          <w:lang w:val="kk-KZ"/>
        </w:rPr>
        <w:lastRenderedPageBreak/>
        <w:t>10.</w:t>
      </w:r>
      <w:r w:rsidR="003E0489" w:rsidRPr="00F0090D">
        <w:rPr>
          <w:rFonts w:ascii="Times New Roman" w:hAnsi="Times New Roman"/>
          <w:spacing w:val="2"/>
          <w:sz w:val="28"/>
          <w:szCs w:val="28"/>
          <w:shd w:val="clear" w:color="auto" w:fill="FFFFFF"/>
          <w:lang w:val="kk-KZ"/>
        </w:rPr>
        <w:tab/>
      </w:r>
      <w:r w:rsidRPr="00F0090D">
        <w:rPr>
          <w:rFonts w:ascii="Times New Roman" w:hAnsi="Times New Roman"/>
          <w:spacing w:val="2"/>
          <w:sz w:val="28"/>
          <w:szCs w:val="28"/>
          <w:shd w:val="clear" w:color="auto" w:fill="FFFFFF"/>
          <w:lang w:val="kk-KZ"/>
        </w:rPr>
        <w:t xml:space="preserve">Тарату комиссиясы банктің атынан іс-әрекет жасайды және өзінің құзыретіне кіретін мәселелер бойынша шешім қабылдау кезінде дербес бола алады. </w:t>
      </w:r>
    </w:p>
    <w:p w:rsidR="00DD14E9" w:rsidRPr="00F0090D" w:rsidRDefault="00DD14E9" w:rsidP="003E0489">
      <w:pPr>
        <w:tabs>
          <w:tab w:val="left" w:pos="993"/>
          <w:tab w:val="left" w:pos="1134"/>
        </w:tabs>
        <w:spacing w:after="0" w:line="240" w:lineRule="auto"/>
        <w:ind w:firstLine="709"/>
        <w:jc w:val="both"/>
        <w:rPr>
          <w:rFonts w:ascii="Times New Roman" w:hAnsi="Times New Roman"/>
          <w:sz w:val="28"/>
          <w:szCs w:val="28"/>
        </w:rPr>
      </w:pPr>
      <w:bookmarkStart w:id="2" w:name="SUB1000"/>
      <w:bookmarkEnd w:id="2"/>
      <w:r w:rsidRPr="00F0090D">
        <w:rPr>
          <w:rFonts w:ascii="Times New Roman" w:hAnsi="Times New Roman"/>
          <w:sz w:val="28"/>
          <w:szCs w:val="28"/>
        </w:rPr>
        <w:t>11.</w:t>
      </w:r>
      <w:r w:rsidRPr="00F0090D">
        <w:rPr>
          <w:rFonts w:ascii="Times New Roman" w:hAnsi="Times New Roman"/>
          <w:sz w:val="28"/>
          <w:szCs w:val="28"/>
        </w:rPr>
        <w:tab/>
      </w:r>
      <w:proofErr w:type="spellStart"/>
      <w:r w:rsidRPr="00F0090D">
        <w:rPr>
          <w:rFonts w:ascii="Times New Roman" w:hAnsi="Times New Roman"/>
          <w:sz w:val="28"/>
          <w:szCs w:val="28"/>
        </w:rPr>
        <w:t>Құрылған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күннен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бастап</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тарату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комиссиясы</w:t>
      </w:r>
      <w:proofErr w:type="spellEnd"/>
      <w:r w:rsidRPr="00F0090D">
        <w:rPr>
          <w:rFonts w:ascii="Times New Roman" w:hAnsi="Times New Roman"/>
          <w:sz w:val="28"/>
          <w:szCs w:val="28"/>
        </w:rPr>
        <w:t>:</w:t>
      </w:r>
    </w:p>
    <w:p w:rsidR="00DD14E9" w:rsidRPr="00F0090D" w:rsidRDefault="00DD14E9" w:rsidP="003E0489">
      <w:pPr>
        <w:tabs>
          <w:tab w:val="left" w:pos="1134"/>
          <w:tab w:val="left" w:pos="1276"/>
        </w:tabs>
        <w:spacing w:after="0" w:line="240" w:lineRule="auto"/>
        <w:ind w:firstLine="709"/>
        <w:jc w:val="both"/>
        <w:rPr>
          <w:rFonts w:ascii="Times New Roman" w:hAnsi="Times New Roman"/>
          <w:sz w:val="28"/>
          <w:szCs w:val="28"/>
        </w:rPr>
      </w:pPr>
      <w:r w:rsidRPr="00F0090D">
        <w:rPr>
          <w:rFonts w:ascii="Times New Roman" w:hAnsi="Times New Roman"/>
          <w:sz w:val="28"/>
          <w:szCs w:val="28"/>
        </w:rPr>
        <w:t>1)</w:t>
      </w:r>
      <w:r w:rsidRPr="00F0090D">
        <w:rPr>
          <w:rFonts w:ascii="Times New Roman" w:hAnsi="Times New Roman"/>
          <w:sz w:val="28"/>
          <w:szCs w:val="28"/>
        </w:rPr>
        <w:tab/>
      </w:r>
      <w:r w:rsidRPr="00F0090D">
        <w:rPr>
          <w:rFonts w:ascii="Times New Roman" w:hAnsi="Times New Roman"/>
          <w:sz w:val="28"/>
          <w:szCs w:val="28"/>
          <w:lang w:val="kk-KZ"/>
        </w:rPr>
        <w:t>бі</w:t>
      </w:r>
      <w:proofErr w:type="gramStart"/>
      <w:r w:rsidRPr="00F0090D">
        <w:rPr>
          <w:rFonts w:ascii="Times New Roman" w:hAnsi="Times New Roman"/>
          <w:sz w:val="28"/>
          <w:szCs w:val="28"/>
          <w:lang w:val="kk-KZ"/>
        </w:rPr>
        <w:t>р</w:t>
      </w:r>
      <w:proofErr w:type="gramEnd"/>
      <w:r w:rsidRPr="00F0090D">
        <w:rPr>
          <w:rFonts w:ascii="Times New Roman" w:hAnsi="Times New Roman"/>
          <w:sz w:val="28"/>
          <w:szCs w:val="28"/>
          <w:lang w:val="kk-KZ"/>
        </w:rPr>
        <w:t>інші жұмыс күні</w:t>
      </w:r>
      <w:r w:rsidRPr="00F0090D">
        <w:rPr>
          <w:rFonts w:ascii="Times New Roman" w:hAnsi="Times New Roman"/>
          <w:sz w:val="28"/>
          <w:szCs w:val="28"/>
        </w:rPr>
        <w:t>:</w:t>
      </w:r>
    </w:p>
    <w:p w:rsidR="00DD14E9" w:rsidRPr="00F0090D" w:rsidRDefault="00DD14E9" w:rsidP="00DD14E9">
      <w:pPr>
        <w:tabs>
          <w:tab w:val="left" w:pos="1276"/>
        </w:tabs>
        <w:spacing w:after="0" w:line="240" w:lineRule="auto"/>
        <w:ind w:firstLine="709"/>
        <w:jc w:val="both"/>
        <w:rPr>
          <w:rFonts w:ascii="Times New Roman" w:hAnsi="Times New Roman"/>
          <w:sz w:val="28"/>
          <w:szCs w:val="28"/>
        </w:rPr>
      </w:pPr>
      <w:proofErr w:type="spellStart"/>
      <w:r w:rsidRPr="00F0090D">
        <w:rPr>
          <w:rFonts w:ascii="Times New Roman" w:hAnsi="Times New Roman"/>
          <w:sz w:val="28"/>
          <w:szCs w:val="28"/>
        </w:rPr>
        <w:t>кассаны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түгенде</w:t>
      </w:r>
      <w:proofErr w:type="spellEnd"/>
      <w:r w:rsidRPr="00F0090D">
        <w:rPr>
          <w:rFonts w:ascii="Times New Roman" w:hAnsi="Times New Roman"/>
          <w:sz w:val="28"/>
          <w:szCs w:val="28"/>
          <w:lang w:val="kk-KZ"/>
        </w:rPr>
        <w:t>у</w:t>
      </w:r>
      <w:proofErr w:type="spellStart"/>
      <w:r w:rsidRPr="00F0090D">
        <w:rPr>
          <w:rFonts w:ascii="Times New Roman" w:hAnsi="Times New Roman"/>
          <w:sz w:val="28"/>
          <w:szCs w:val="28"/>
        </w:rPr>
        <w:t>ді</w:t>
      </w:r>
      <w:proofErr w:type="spellEnd"/>
      <w:r w:rsidRPr="00F0090D">
        <w:rPr>
          <w:rFonts w:ascii="Times New Roman" w:hAnsi="Times New Roman"/>
          <w:sz w:val="28"/>
          <w:szCs w:val="28"/>
          <w:lang w:val="kk-KZ"/>
        </w:rPr>
        <w:t xml:space="preserve"> жүргізеді</w:t>
      </w:r>
      <w:r w:rsidRPr="00F0090D">
        <w:rPr>
          <w:rFonts w:ascii="Times New Roman" w:hAnsi="Times New Roman"/>
          <w:sz w:val="28"/>
          <w:szCs w:val="28"/>
        </w:rPr>
        <w:t xml:space="preserve">, </w:t>
      </w:r>
      <w:proofErr w:type="spellStart"/>
      <w:r w:rsidRPr="00F0090D">
        <w:rPr>
          <w:rFonts w:ascii="Times New Roman" w:hAnsi="Times New Roman"/>
          <w:sz w:val="28"/>
          <w:szCs w:val="28"/>
        </w:rPr>
        <w:t>ақша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қалдығын</w:t>
      </w:r>
      <w:proofErr w:type="spellEnd"/>
      <w:r w:rsidRPr="00F0090D">
        <w:rPr>
          <w:rFonts w:ascii="Times New Roman" w:hAnsi="Times New Roman"/>
          <w:sz w:val="28"/>
          <w:szCs w:val="28"/>
        </w:rPr>
        <w:t xml:space="preserve"> </w:t>
      </w:r>
      <w:proofErr w:type="spellStart"/>
      <w:proofErr w:type="gramStart"/>
      <w:r w:rsidRPr="00F0090D">
        <w:rPr>
          <w:rFonts w:ascii="Times New Roman" w:hAnsi="Times New Roman"/>
          <w:sz w:val="28"/>
          <w:szCs w:val="28"/>
        </w:rPr>
        <w:t>банкт</w:t>
      </w:r>
      <w:proofErr w:type="gramEnd"/>
      <w:r w:rsidRPr="00F0090D">
        <w:rPr>
          <w:rFonts w:ascii="Times New Roman" w:hAnsi="Times New Roman"/>
          <w:sz w:val="28"/>
          <w:szCs w:val="28"/>
        </w:rPr>
        <w:t>ің</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ағымдағы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шотына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аударады</w:t>
      </w:r>
      <w:proofErr w:type="spellEnd"/>
      <w:r w:rsidRPr="00F0090D">
        <w:rPr>
          <w:rFonts w:ascii="Times New Roman" w:hAnsi="Times New Roman"/>
          <w:sz w:val="28"/>
          <w:szCs w:val="28"/>
        </w:rPr>
        <w:t>;</w:t>
      </w:r>
    </w:p>
    <w:p w:rsidR="00DD14E9" w:rsidRPr="00F0090D" w:rsidRDefault="00DD14E9" w:rsidP="00DD14E9">
      <w:pPr>
        <w:tabs>
          <w:tab w:val="left" w:pos="1276"/>
        </w:tabs>
        <w:spacing w:after="0" w:line="240" w:lineRule="auto"/>
        <w:ind w:firstLine="709"/>
        <w:jc w:val="both"/>
        <w:rPr>
          <w:rFonts w:ascii="Times New Roman" w:hAnsi="Times New Roman"/>
          <w:sz w:val="28"/>
          <w:szCs w:val="28"/>
          <w:lang w:val="kk-KZ"/>
        </w:rPr>
      </w:pPr>
      <w:proofErr w:type="spellStart"/>
      <w:r w:rsidRPr="00F0090D">
        <w:rPr>
          <w:rFonts w:ascii="Times New Roman" w:hAnsi="Times New Roman"/>
          <w:sz w:val="28"/>
          <w:szCs w:val="28"/>
        </w:rPr>
        <w:t>уәкілетті</w:t>
      </w:r>
      <w:proofErr w:type="spellEnd"/>
      <w:r w:rsidRPr="00F0090D">
        <w:rPr>
          <w:rFonts w:ascii="Times New Roman" w:hAnsi="Times New Roman"/>
          <w:sz w:val="28"/>
          <w:szCs w:val="28"/>
        </w:rPr>
        <w:t xml:space="preserve"> </w:t>
      </w:r>
      <w:proofErr w:type="spellStart"/>
      <w:proofErr w:type="gramStart"/>
      <w:r w:rsidRPr="00F0090D">
        <w:rPr>
          <w:rFonts w:ascii="Times New Roman" w:hAnsi="Times New Roman"/>
          <w:sz w:val="28"/>
          <w:szCs w:val="28"/>
        </w:rPr>
        <w:t>орган</w:t>
      </w:r>
      <w:proofErr w:type="gramEnd"/>
      <w:r w:rsidRPr="00F0090D">
        <w:rPr>
          <w:rFonts w:ascii="Times New Roman" w:hAnsi="Times New Roman"/>
          <w:sz w:val="28"/>
          <w:szCs w:val="28"/>
        </w:rPr>
        <w:t>ға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және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немесе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банктің</w:t>
      </w:r>
      <w:proofErr w:type="spellEnd"/>
      <w:r w:rsidRPr="00F0090D">
        <w:rPr>
          <w:rFonts w:ascii="Times New Roman" w:hAnsi="Times New Roman"/>
          <w:sz w:val="28"/>
          <w:szCs w:val="28"/>
        </w:rPr>
        <w:t xml:space="preserve"> банк </w:t>
      </w:r>
      <w:proofErr w:type="spellStart"/>
      <w:r w:rsidRPr="00F0090D">
        <w:rPr>
          <w:rFonts w:ascii="Times New Roman" w:hAnsi="Times New Roman"/>
          <w:sz w:val="28"/>
          <w:szCs w:val="28"/>
        </w:rPr>
        <w:t>шоттары</w:t>
      </w:r>
      <w:proofErr w:type="spellEnd"/>
      <w:r w:rsidRPr="00F0090D">
        <w:rPr>
          <w:rFonts w:ascii="Times New Roman" w:hAnsi="Times New Roman"/>
          <w:sz w:val="28"/>
          <w:szCs w:val="28"/>
        </w:rPr>
        <w:t xml:space="preserve"> бар </w:t>
      </w:r>
      <w:proofErr w:type="spellStart"/>
      <w:r w:rsidRPr="00F0090D">
        <w:rPr>
          <w:rFonts w:ascii="Times New Roman" w:hAnsi="Times New Roman"/>
          <w:sz w:val="28"/>
          <w:szCs w:val="28"/>
        </w:rPr>
        <w:t>екінші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деңгейдегі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банктерге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Нормативтік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құқықтық</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актілерді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мемлекеттік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тіркеу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тізілімінде</w:t>
      </w:r>
      <w:proofErr w:type="spellEnd"/>
      <w:r w:rsidRPr="00F0090D">
        <w:rPr>
          <w:rFonts w:ascii="Times New Roman" w:hAnsi="Times New Roman"/>
          <w:sz w:val="28"/>
          <w:szCs w:val="28"/>
        </w:rPr>
        <w:t xml:space="preserve"> №</w:t>
      </w:r>
      <w:r w:rsidR="00E11A5F" w:rsidRPr="00F0090D">
        <w:rPr>
          <w:rFonts w:ascii="Times New Roman" w:hAnsi="Times New Roman"/>
          <w:sz w:val="28"/>
          <w:szCs w:val="28"/>
          <w:lang w:val="kk-KZ"/>
        </w:rPr>
        <w:t xml:space="preserve"> </w:t>
      </w:r>
      <w:r w:rsidRPr="00F0090D">
        <w:rPr>
          <w:rFonts w:ascii="Times New Roman" w:hAnsi="Times New Roman"/>
          <w:sz w:val="28"/>
          <w:szCs w:val="28"/>
        </w:rPr>
        <w:t xml:space="preserve">14422 </w:t>
      </w:r>
      <w:r w:rsidR="00E11A5F" w:rsidRPr="00F0090D">
        <w:rPr>
          <w:rFonts w:ascii="Times New Roman" w:hAnsi="Times New Roman"/>
          <w:sz w:val="28"/>
          <w:szCs w:val="28"/>
          <w:lang w:val="kk-KZ"/>
        </w:rPr>
        <w:t xml:space="preserve">болып </w:t>
      </w:r>
      <w:proofErr w:type="spellStart"/>
      <w:r w:rsidRPr="00F0090D">
        <w:rPr>
          <w:rFonts w:ascii="Times New Roman" w:hAnsi="Times New Roman"/>
          <w:sz w:val="28"/>
          <w:szCs w:val="28"/>
        </w:rPr>
        <w:t>тіркелген</w:t>
      </w:r>
      <w:proofErr w:type="spellEnd"/>
      <w:r w:rsidRPr="00F0090D">
        <w:rPr>
          <w:rFonts w:ascii="Times New Roman" w:hAnsi="Times New Roman"/>
          <w:sz w:val="28"/>
          <w:szCs w:val="28"/>
          <w:lang w:val="kk-KZ"/>
        </w:rPr>
        <w:t xml:space="preserve">, </w:t>
      </w:r>
      <w:proofErr w:type="spellStart"/>
      <w:r w:rsidRPr="00F0090D">
        <w:rPr>
          <w:rFonts w:ascii="Times New Roman" w:hAnsi="Times New Roman"/>
          <w:sz w:val="28"/>
          <w:szCs w:val="28"/>
        </w:rPr>
        <w:t>Қазақстан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Республикасы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Ұлттық</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Банкі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Басқармасының</w:t>
      </w:r>
      <w:proofErr w:type="spellEnd"/>
      <w:r w:rsidRPr="00F0090D">
        <w:rPr>
          <w:rFonts w:ascii="Times New Roman" w:hAnsi="Times New Roman"/>
          <w:sz w:val="28"/>
          <w:szCs w:val="28"/>
        </w:rPr>
        <w:t xml:space="preserve"> 2016 </w:t>
      </w:r>
      <w:proofErr w:type="spellStart"/>
      <w:r w:rsidRPr="00F0090D">
        <w:rPr>
          <w:rFonts w:ascii="Times New Roman" w:hAnsi="Times New Roman"/>
          <w:sz w:val="28"/>
          <w:szCs w:val="28"/>
        </w:rPr>
        <w:t>жылғы</w:t>
      </w:r>
      <w:proofErr w:type="spellEnd"/>
      <w:r w:rsidRPr="00F0090D">
        <w:rPr>
          <w:rFonts w:ascii="Times New Roman" w:hAnsi="Times New Roman"/>
          <w:sz w:val="28"/>
          <w:szCs w:val="28"/>
        </w:rPr>
        <w:t xml:space="preserve"> 31 </w:t>
      </w:r>
      <w:proofErr w:type="spellStart"/>
      <w:r w:rsidRPr="00F0090D">
        <w:rPr>
          <w:rFonts w:ascii="Times New Roman" w:hAnsi="Times New Roman"/>
          <w:sz w:val="28"/>
          <w:szCs w:val="28"/>
        </w:rPr>
        <w:t>тамыздағы</w:t>
      </w:r>
      <w:proofErr w:type="spellEnd"/>
      <w:r w:rsidRPr="00F0090D">
        <w:rPr>
          <w:rFonts w:ascii="Times New Roman" w:hAnsi="Times New Roman"/>
          <w:sz w:val="28"/>
          <w:szCs w:val="28"/>
        </w:rPr>
        <w:t xml:space="preserve"> № 207 </w:t>
      </w:r>
      <w:proofErr w:type="spellStart"/>
      <w:r w:rsidRPr="00F0090D">
        <w:rPr>
          <w:rFonts w:ascii="Times New Roman" w:hAnsi="Times New Roman"/>
          <w:sz w:val="28"/>
          <w:szCs w:val="28"/>
        </w:rPr>
        <w:t>қаулыс</w:t>
      </w:r>
      <w:proofErr w:type="spellEnd"/>
      <w:r w:rsidRPr="00F0090D">
        <w:rPr>
          <w:rFonts w:ascii="Times New Roman" w:hAnsi="Times New Roman"/>
          <w:sz w:val="28"/>
          <w:szCs w:val="28"/>
          <w:lang w:val="kk-KZ"/>
        </w:rPr>
        <w:t>ымен бекітілген Клиенттердің банктік шоттарын ашу, жүргізу және жабу қағидаларына (бұдан әрі -</w:t>
      </w:r>
      <w:r w:rsidR="00662DE7" w:rsidRPr="00F0090D">
        <w:rPr>
          <w:rFonts w:ascii="Times New Roman" w:hAnsi="Times New Roman"/>
          <w:sz w:val="28"/>
          <w:szCs w:val="28"/>
          <w:lang w:val="kk-KZ"/>
        </w:rPr>
        <w:t xml:space="preserve"> </w:t>
      </w:r>
      <w:r w:rsidRPr="00F0090D">
        <w:rPr>
          <w:rFonts w:ascii="Times New Roman" w:hAnsi="Times New Roman"/>
          <w:sz w:val="28"/>
          <w:szCs w:val="28"/>
          <w:lang w:val="kk-KZ"/>
        </w:rPr>
        <w:t>№ 207 қағидалар) 3-қосымшаға сәйкес нысан бойынша қол қою үлгілері бар жаңа құжатты ұсынады;</w:t>
      </w:r>
    </w:p>
    <w:p w:rsidR="00DD14E9" w:rsidRPr="00F0090D" w:rsidRDefault="00DD14E9" w:rsidP="003E048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2)</w:t>
      </w:r>
      <w:r w:rsidRPr="00F0090D">
        <w:rPr>
          <w:rFonts w:ascii="Times New Roman" w:hAnsi="Times New Roman"/>
          <w:sz w:val="28"/>
          <w:szCs w:val="28"/>
          <w:lang w:val="kk-KZ"/>
        </w:rPr>
        <w:tab/>
        <w:t>3 (үш) жұмыс күнінен кешіктірмей банктің басшылығынан банктің құқық белгілеуші құжаттарын, мөрлерін (бар болса), мөртабандарын, ақпараттың электрондық тасымалдағыштарын, бағдарламалық қамтамасыз етуді, банктің бланкілерін және басқа да құжаттарын, құжаттар мен құндылықтарды қабылдау-өткізу туралы қажетті актілерді жасай отырып, қабылдайды;</w:t>
      </w:r>
    </w:p>
    <w:p w:rsidR="00DD14E9" w:rsidRPr="00F0090D" w:rsidRDefault="00DD14E9" w:rsidP="003E048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3)</w:t>
      </w:r>
      <w:r w:rsidRPr="00F0090D">
        <w:rPr>
          <w:rFonts w:ascii="Times New Roman" w:hAnsi="Times New Roman"/>
          <w:sz w:val="28"/>
          <w:szCs w:val="28"/>
          <w:lang w:val="kk-KZ"/>
        </w:rPr>
        <w:tab/>
        <w:t>10 (он) жұмыс күні ішінде:</w:t>
      </w:r>
    </w:p>
    <w:p w:rsidR="00DD14E9" w:rsidRPr="00F0090D" w:rsidRDefault="00DD14E9" w:rsidP="00DD14E9">
      <w:pPr>
        <w:tabs>
          <w:tab w:val="left" w:pos="1276"/>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Қазақстан Республикасының барлық аумағында таралатын мерзімді баспасөз басылымдарында қазақ және орыс тілдерінде кредиторлардың шағымдарын (өтініштерін) беру тәртібін, мерзімдері мен мекенжайларын (филиалдар желісі болған кезде – банк кредиторлары өз шағымдарын (өтініштерін) ұсынатын филиалдар мекенжайларын) міндетті түрде көрсетіп, банкті ерікті түрде тарату туралы ақпаратты жариялайды;</w:t>
      </w:r>
    </w:p>
    <w:p w:rsidR="00DD14E9" w:rsidRPr="00F0090D" w:rsidRDefault="00DD14E9" w:rsidP="00DD14E9">
      <w:pPr>
        <w:tabs>
          <w:tab w:val="left" w:pos="1276"/>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банктің шоттарын салыстырып тексереді, оларды жабады және теңгемен және шетел валютасымен ағымдағы шоттарды ашады;</w:t>
      </w:r>
    </w:p>
    <w:p w:rsidR="00DD14E9" w:rsidRPr="00F0090D" w:rsidRDefault="00DD14E9" w:rsidP="00DD14E9">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заңды тұлғаларды мемлекеттік тіркеуді жүзеге асыратын әділет органдарына және мемлекеттік кірістер органдарының аумақтық бөлімшелеріне банктің ерікті түрде таратыла бастағандығы туралы хабарлайды;</w:t>
      </w:r>
    </w:p>
    <w:p w:rsidR="00DD14E9" w:rsidRPr="00F0090D" w:rsidRDefault="00DD14E9" w:rsidP="00DD14E9">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қабылдау-өткізу актісі бойынша банктің активтерін, оның ішінде мүлкін қабылдайды;</w:t>
      </w:r>
    </w:p>
    <w:p w:rsidR="00DD14E9" w:rsidRPr="00F0090D" w:rsidRDefault="00DD14E9" w:rsidP="00DD14E9">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уәкілетті органның банкті ерікті түрде таратуға рұқсат беру туралы шешімінің, акционерлердің жалпы жиналысының тарату комиссиясын құру туралы шешімінің көшірмелерін көруге қолжетімді жерде орналастырады;</w:t>
      </w:r>
    </w:p>
    <w:p w:rsidR="00DD14E9" w:rsidRPr="00F0090D" w:rsidRDefault="00DD14E9" w:rsidP="00DD14E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 xml:space="preserve">Нормативтік құқықтық актілерді мемлекеттік тіркеу тізілімінде № 17313 </w:t>
      </w:r>
      <w:r w:rsidR="008E0F15" w:rsidRPr="00F0090D">
        <w:rPr>
          <w:rFonts w:ascii="Times New Roman" w:hAnsi="Times New Roman"/>
          <w:sz w:val="28"/>
          <w:szCs w:val="28"/>
          <w:lang w:val="kk-KZ"/>
        </w:rPr>
        <w:t xml:space="preserve">болып </w:t>
      </w:r>
      <w:r w:rsidRPr="00F0090D">
        <w:rPr>
          <w:rFonts w:ascii="Times New Roman" w:hAnsi="Times New Roman"/>
          <w:sz w:val="28"/>
          <w:szCs w:val="28"/>
          <w:lang w:val="kk-KZ"/>
        </w:rPr>
        <w:t xml:space="preserve">тіркелген «Қазақстан Республикасының екінші деңгейдегі банктері есептілігінің тізбесін, нысандарын, мерзімдерін және оларды кіріс ету қағидаларын бекіту туралы» Қазақстан Республикасы Ұлттық Банкі Басқармасының 2018 жылғы 29 маусымдағы № 137 қаулысына 2-қосымшаға сәйкес нысан бойынша </w:t>
      </w:r>
      <w:r w:rsidR="0022341A" w:rsidRPr="00F0090D">
        <w:rPr>
          <w:rFonts w:ascii="Times New Roman" w:hAnsi="Times New Roman"/>
          <w:sz w:val="28"/>
          <w:szCs w:val="28"/>
          <w:lang w:val="kk-KZ"/>
        </w:rPr>
        <w:t xml:space="preserve">тарату комиссиясы құрылған күнінде </w:t>
      </w:r>
      <w:r w:rsidRPr="00F0090D">
        <w:rPr>
          <w:rFonts w:ascii="Times New Roman" w:hAnsi="Times New Roman"/>
          <w:sz w:val="28"/>
          <w:szCs w:val="28"/>
          <w:lang w:val="kk-KZ"/>
        </w:rPr>
        <w:t xml:space="preserve">электрондық </w:t>
      </w:r>
      <w:r w:rsidRPr="00F0090D">
        <w:rPr>
          <w:rFonts w:ascii="Times New Roman" w:hAnsi="Times New Roman"/>
          <w:sz w:val="28"/>
          <w:szCs w:val="28"/>
          <w:lang w:val="kk-KZ"/>
        </w:rPr>
        <w:lastRenderedPageBreak/>
        <w:t xml:space="preserve">түрдегі екінші деңгейдегі банктердің баланстық шоттарындағы </w:t>
      </w:r>
      <w:r w:rsidR="00597FC7" w:rsidRPr="00F0090D">
        <w:rPr>
          <w:rFonts w:ascii="Times New Roman" w:hAnsi="Times New Roman"/>
          <w:sz w:val="28"/>
          <w:szCs w:val="28"/>
          <w:lang w:val="kk-KZ"/>
        </w:rPr>
        <w:t xml:space="preserve">және </w:t>
      </w:r>
      <w:r w:rsidRPr="00F0090D">
        <w:rPr>
          <w:rFonts w:ascii="Times New Roman" w:hAnsi="Times New Roman"/>
          <w:sz w:val="28"/>
          <w:szCs w:val="28"/>
          <w:lang w:val="kk-KZ"/>
        </w:rPr>
        <w:t>баланстан тыс шоттарындағы қалдықтар туралы есепті есепке алу автоматтандырылған жүйе деректерін жеке электрондық тасымалдағышқа көшіре отырып (резервтік көшірмелер) басып шығарады. Бұл ақпарат электрондық түрде болмаған жағдайда қолда бар қағаз тасымалдағыштағы ақпарат негізге алынады;</w:t>
      </w:r>
    </w:p>
    <w:p w:rsidR="00DD14E9" w:rsidRPr="00F0090D" w:rsidRDefault="00DD14E9" w:rsidP="00DD14E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толық материалдық жауапкершілігі бар адамдар, оның ішінде банктің бухгалтерлік есебін жүргізудің және қаржылық және өзге есептілігін өңдеудің автоматтандырылған ақпараттық жүйесіне кіруге рұқсаты бар адамдар  тобын айқындайды;</w:t>
      </w:r>
    </w:p>
    <w:p w:rsidR="00DD14E9" w:rsidRPr="00F0090D" w:rsidRDefault="00DD14E9" w:rsidP="00DD14E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4)</w:t>
      </w:r>
      <w:r w:rsidRPr="00F0090D">
        <w:rPr>
          <w:rFonts w:ascii="Times New Roman" w:hAnsi="Times New Roman"/>
          <w:sz w:val="28"/>
          <w:szCs w:val="28"/>
          <w:lang w:val="kk-KZ"/>
        </w:rPr>
        <w:tab/>
        <w:t>30 (отыз) жұмыс күні ішінде:</w:t>
      </w:r>
    </w:p>
    <w:p w:rsidR="00DD14E9" w:rsidRPr="00F0090D" w:rsidRDefault="00DD14E9" w:rsidP="00DD14E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банктің басшыларымен, қажет болған кезде өзге де қызметкерлерімен Қазақстан Республикасының еңбек заңнамасына сәйкес еңбек шарттарын бұзады;</w:t>
      </w:r>
    </w:p>
    <w:p w:rsidR="00DD14E9" w:rsidRPr="00F0090D" w:rsidRDefault="00DD14E9" w:rsidP="00DD14E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 xml:space="preserve">өз функциялары мен міндеттерін орындауды қамтамасыз ету үшін адамдармен еңбек шарттарын немесе </w:t>
      </w:r>
      <w:r w:rsidR="00771067" w:rsidRPr="00F0090D">
        <w:rPr>
          <w:rFonts w:ascii="Times New Roman" w:hAnsi="Times New Roman"/>
          <w:sz w:val="28"/>
          <w:szCs w:val="28"/>
          <w:lang w:val="kk-KZ"/>
        </w:rPr>
        <w:t>ақылы</w:t>
      </w:r>
      <w:r w:rsidRPr="00F0090D">
        <w:rPr>
          <w:rFonts w:ascii="Times New Roman" w:hAnsi="Times New Roman"/>
          <w:sz w:val="28"/>
          <w:szCs w:val="28"/>
          <w:lang w:val="kk-KZ"/>
        </w:rPr>
        <w:t xml:space="preserve"> қызмет көрсету шарттарын жасайды;</w:t>
      </w:r>
    </w:p>
    <w:p w:rsidR="00DD14E9" w:rsidRPr="00F0090D" w:rsidRDefault="00DD14E9" w:rsidP="00DD14E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кредиторлардың тізімін жасайды, қолда бар құжаттар бойынша олардың мекенжайларын анықтайды және талдау есебі деректерімен салыстырып тексереді;</w:t>
      </w:r>
    </w:p>
    <w:p w:rsidR="00DD14E9" w:rsidRPr="00F0090D" w:rsidRDefault="00DD14E9" w:rsidP="00DD14E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банктің әрбір кредиторын банктің ерікті таратылуы туралы жазбаша хабардар етеді;</w:t>
      </w:r>
    </w:p>
    <w:p w:rsidR="00DD14E9" w:rsidRPr="00F0090D" w:rsidRDefault="00DD14E9" w:rsidP="00DD14E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кредиторлар туралы мәліметтер болмаған жағдайда, қолда бар деректемелерді және банк кредиторларын жазбаша хабарлау мүмкіндігінің болмау себептерін көрсетіп акт жасайды;</w:t>
      </w:r>
    </w:p>
    <w:p w:rsidR="00DD14E9" w:rsidRPr="00F0090D" w:rsidRDefault="00DD14E9" w:rsidP="00DD14E9">
      <w:pPr>
        <w:numPr>
          <w:ilvl w:val="0"/>
          <w:numId w:val="11"/>
        </w:numPr>
        <w:tabs>
          <w:tab w:val="left" w:pos="1134"/>
        </w:tabs>
        <w:spacing w:after="0" w:line="240" w:lineRule="auto"/>
        <w:jc w:val="both"/>
        <w:rPr>
          <w:rFonts w:ascii="Times New Roman" w:hAnsi="Times New Roman"/>
          <w:sz w:val="28"/>
          <w:szCs w:val="28"/>
          <w:lang w:val="kk-KZ"/>
        </w:rPr>
      </w:pPr>
      <w:r w:rsidRPr="00F0090D">
        <w:rPr>
          <w:rFonts w:ascii="Times New Roman" w:hAnsi="Times New Roman"/>
          <w:sz w:val="28"/>
          <w:szCs w:val="28"/>
          <w:lang w:val="kk-KZ"/>
        </w:rPr>
        <w:t>банкті ерікті түрде таратудың бүкіл кезеңінде:</w:t>
      </w:r>
    </w:p>
    <w:p w:rsidR="00DD14E9" w:rsidRPr="00F0090D" w:rsidRDefault="00DD14E9" w:rsidP="00DD14E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банк кредиторлары талаптарының заңдылығын айқындайды және оларды банктің бекітілген аралық тарату балансына және кредиторлар талаптарының тізіліміне сәйкес қанағаттандырады;</w:t>
      </w:r>
    </w:p>
    <w:p w:rsidR="00DD14E9" w:rsidRPr="00F0090D" w:rsidRDefault="00DD14E9" w:rsidP="00DD14E9">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 xml:space="preserve">банктің активтерін анықтайды; </w:t>
      </w:r>
    </w:p>
    <w:p w:rsidR="00DD14E9" w:rsidRPr="00F0090D" w:rsidRDefault="00DD14E9" w:rsidP="00DD14E9">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банкті ерікті түрде тарату мақсатына сәйкес оның активтеріне иелік етеді;</w:t>
      </w:r>
    </w:p>
    <w:p w:rsidR="00DD14E9" w:rsidRPr="00F0090D" w:rsidRDefault="00DD14E9" w:rsidP="00DD14E9">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банктің құжаттарын және мүлкін, бағдарламалық қамтамасыз етуін және  ақпараттың электрондық тасымалдағыштарын, сондай-ақ банктің басқа ақпаратын сақтау жөнінде шаралар қабылдайды;</w:t>
      </w:r>
    </w:p>
    <w:p w:rsidR="00DD14E9" w:rsidRPr="00F0090D" w:rsidRDefault="00DD14E9" w:rsidP="00DD14E9">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банктің дебиторларынан берешекті алу шараларын қабылдайды;</w:t>
      </w:r>
    </w:p>
    <w:p w:rsidR="00DD14E9" w:rsidRPr="00F0090D" w:rsidRDefault="00DD14E9" w:rsidP="00DD14E9">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банктің атынан талап қояды және сотта мүддесін білдіреді;</w:t>
      </w:r>
    </w:p>
    <w:p w:rsidR="00DD14E9" w:rsidRPr="00F0090D" w:rsidRDefault="00DD14E9" w:rsidP="00DD14E9">
      <w:pPr>
        <w:numPr>
          <w:ilvl w:val="0"/>
          <w:numId w:val="11"/>
        </w:numPr>
        <w:tabs>
          <w:tab w:val="left" w:pos="0"/>
          <w:tab w:val="left" w:pos="1134"/>
        </w:tabs>
        <w:spacing w:after="0" w:line="240" w:lineRule="auto"/>
        <w:ind w:left="0" w:firstLine="709"/>
        <w:jc w:val="both"/>
        <w:rPr>
          <w:rFonts w:ascii="Times New Roman" w:hAnsi="Times New Roman"/>
          <w:sz w:val="28"/>
          <w:szCs w:val="28"/>
          <w:lang w:val="kk-KZ"/>
        </w:rPr>
      </w:pPr>
      <w:r w:rsidRPr="00F0090D">
        <w:rPr>
          <w:rFonts w:ascii="Times New Roman" w:hAnsi="Times New Roman"/>
          <w:sz w:val="28"/>
          <w:szCs w:val="28"/>
          <w:lang w:val="kk-KZ"/>
        </w:rPr>
        <w:t xml:space="preserve">кредиторлардың талаптарын толық көлемде қанағаттандыру үшін мүліктің жеткіліксіз болу фактісі анықталған жағдайда </w:t>
      </w:r>
      <w:r w:rsidR="00962678" w:rsidRPr="00F0090D">
        <w:rPr>
          <w:rFonts w:ascii="Times New Roman" w:hAnsi="Times New Roman"/>
          <w:sz w:val="28"/>
          <w:szCs w:val="28"/>
          <w:lang w:val="kk-KZ"/>
        </w:rPr>
        <w:t xml:space="preserve">тарату комиссиясы Қазақстан Республикасының банктік заңнамасының талаптарын ескере отырып </w:t>
      </w:r>
      <w:r w:rsidRPr="00F0090D">
        <w:rPr>
          <w:rFonts w:ascii="Times New Roman" w:hAnsi="Times New Roman"/>
          <w:sz w:val="28"/>
          <w:szCs w:val="28"/>
          <w:lang w:val="kk-KZ"/>
        </w:rPr>
        <w:t>сотқа банкті банкрот деп тану туралы өтініш береді.</w:t>
      </w:r>
    </w:p>
    <w:p w:rsidR="00DD14E9" w:rsidRPr="00F0090D" w:rsidRDefault="00DD14E9" w:rsidP="00DD14E9">
      <w:pPr>
        <w:tabs>
          <w:tab w:val="left" w:pos="1134"/>
        </w:tabs>
        <w:spacing w:after="0" w:line="240" w:lineRule="auto"/>
        <w:ind w:firstLine="709"/>
        <w:jc w:val="both"/>
        <w:rPr>
          <w:rFonts w:ascii="Times New Roman" w:eastAsia="Times New Roman" w:hAnsi="Times New Roman"/>
          <w:sz w:val="28"/>
          <w:szCs w:val="28"/>
          <w:lang w:val="kk-KZ" w:eastAsia="ru-RU"/>
        </w:rPr>
      </w:pPr>
      <w:bookmarkStart w:id="3" w:name="SUB400"/>
      <w:bookmarkStart w:id="4" w:name="SUB500"/>
      <w:bookmarkStart w:id="5" w:name="SUB600"/>
      <w:bookmarkStart w:id="6" w:name="SUB900"/>
      <w:bookmarkStart w:id="7" w:name="SUB1700"/>
      <w:bookmarkEnd w:id="3"/>
      <w:bookmarkEnd w:id="4"/>
      <w:bookmarkEnd w:id="5"/>
      <w:bookmarkEnd w:id="6"/>
      <w:bookmarkEnd w:id="7"/>
      <w:r w:rsidRPr="00F0090D">
        <w:rPr>
          <w:rFonts w:ascii="Times New Roman" w:hAnsi="Times New Roman"/>
          <w:sz w:val="28"/>
          <w:szCs w:val="28"/>
          <w:lang w:val="kk-KZ"/>
        </w:rPr>
        <w:t>12.</w:t>
      </w:r>
      <w:r w:rsidRPr="00F0090D">
        <w:rPr>
          <w:rFonts w:ascii="Times New Roman" w:hAnsi="Times New Roman"/>
          <w:sz w:val="28"/>
          <w:szCs w:val="28"/>
          <w:lang w:val="kk-KZ"/>
        </w:rPr>
        <w:tab/>
        <w:t xml:space="preserve">Тарату комиссиясы Нормативтік құқықтық актілерді мемлекеттік тіркеу тізілімінде № 13057 тіркелген «Ерікті түрде және мәжбүрлеп таратылатын банктердің тарату комиссиясының есептері мен қосымша ақпаратының нысандарын, ұсыну мерзімдерін және кезеңділігін бекіту туралы» </w:t>
      </w:r>
      <w:r w:rsidRPr="00F0090D">
        <w:rPr>
          <w:rFonts w:ascii="Times New Roman" w:hAnsi="Times New Roman"/>
          <w:sz w:val="28"/>
          <w:szCs w:val="28"/>
          <w:lang w:val="kk-KZ"/>
        </w:rPr>
        <w:lastRenderedPageBreak/>
        <w:t>Қазақстан Республикасы Ұлттық Банкі Басқармасының 2015 жылғы 19 желтоқсандағы № 227 қаулысына сәйкес уәкілетті органға істелген жұмысы туралы есептерді және қосымша ақпаратты ұсынады.</w:t>
      </w:r>
    </w:p>
    <w:p w:rsidR="00DD14E9" w:rsidRPr="00F0090D" w:rsidRDefault="00DD14E9" w:rsidP="00DD14E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13.</w:t>
      </w:r>
      <w:r w:rsidRPr="00F0090D">
        <w:rPr>
          <w:rFonts w:ascii="Times New Roman" w:hAnsi="Times New Roman"/>
          <w:sz w:val="28"/>
          <w:szCs w:val="28"/>
          <w:lang w:val="kk-KZ"/>
        </w:rPr>
        <w:tab/>
        <w:t>Тарату комиссиясы мүшелері мен қызметкерлері тарапынан Қазақстан Республикасының банктік заңнамасын бұзу фактілері анықталған жағдайда, тарату комиссиясының төрағасы Қазақстан Республикасының азаматтық сот ісін жүргізу, қылмыстық сот ісін жүргізу және әкімшілік құқық бұзушылық туралы заңнамасында белгіленген тәртіппен бір мезгілде уәкілетті органға хабарлай отырып,  құқық қорғау органдарына немесе сотқа жүгінеді.</w:t>
      </w:r>
    </w:p>
    <w:p w:rsidR="00DD14E9" w:rsidRPr="00F0090D" w:rsidRDefault="00DD14E9" w:rsidP="00DD14E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14.</w:t>
      </w:r>
      <w:r w:rsidRPr="00F0090D">
        <w:rPr>
          <w:rFonts w:ascii="Times New Roman" w:hAnsi="Times New Roman"/>
          <w:sz w:val="28"/>
          <w:szCs w:val="28"/>
          <w:lang w:val="kk-KZ"/>
        </w:rPr>
        <w:tab/>
        <w:t>Тарату комиссиясы сақталуға тиіс, оның ішінде тарату комиссиясының қызметіне байланысты құжаттарды мұрағатты және құжаттаманы басқару жөніндегі уәкілетті органның нормативтік құқықтық актілерінің талаптарына сәйкес есепке алуды, ресімдеуді және сақтауды қамтамасыз ету мәселелері бойынша екінші деңгейдегі банктерге қойылатын барлық талаптардың орындалуын қамтамасыз етеді.</w:t>
      </w:r>
    </w:p>
    <w:p w:rsidR="00DD14E9" w:rsidRPr="00F0090D" w:rsidRDefault="00DD14E9" w:rsidP="00DD14E9">
      <w:pPr>
        <w:tabs>
          <w:tab w:val="left" w:pos="1418"/>
        </w:tabs>
        <w:spacing w:after="0" w:line="240" w:lineRule="auto"/>
        <w:ind w:firstLine="709"/>
        <w:jc w:val="both"/>
        <w:rPr>
          <w:rFonts w:ascii="Times New Roman" w:hAnsi="Times New Roman"/>
          <w:sz w:val="28"/>
          <w:szCs w:val="28"/>
          <w:lang w:val="kk-KZ"/>
        </w:rPr>
      </w:pPr>
    </w:p>
    <w:p w:rsidR="003E0489" w:rsidRPr="00F0090D" w:rsidRDefault="003E0489" w:rsidP="00DD14E9">
      <w:pPr>
        <w:tabs>
          <w:tab w:val="left" w:pos="1418"/>
        </w:tabs>
        <w:spacing w:after="0" w:line="240" w:lineRule="auto"/>
        <w:ind w:firstLine="709"/>
        <w:jc w:val="both"/>
        <w:rPr>
          <w:rFonts w:ascii="Times New Roman" w:hAnsi="Times New Roman"/>
          <w:sz w:val="28"/>
          <w:szCs w:val="28"/>
          <w:lang w:val="kk-KZ"/>
        </w:rPr>
      </w:pPr>
    </w:p>
    <w:p w:rsidR="00DD14E9" w:rsidRPr="00F0090D" w:rsidRDefault="00DD14E9" w:rsidP="00DD14E9">
      <w:pPr>
        <w:tabs>
          <w:tab w:val="left" w:pos="1418"/>
          <w:tab w:val="left" w:pos="5954"/>
        </w:tabs>
        <w:spacing w:after="0" w:line="240" w:lineRule="auto"/>
        <w:ind w:firstLine="709"/>
        <w:jc w:val="center"/>
        <w:rPr>
          <w:rFonts w:ascii="Times New Roman" w:hAnsi="Times New Roman"/>
          <w:b/>
          <w:sz w:val="28"/>
          <w:szCs w:val="28"/>
          <w:lang w:val="kk-KZ"/>
        </w:rPr>
      </w:pPr>
      <w:bookmarkStart w:id="8" w:name="SUB1900"/>
      <w:bookmarkEnd w:id="8"/>
      <w:r w:rsidRPr="00F0090D">
        <w:rPr>
          <w:rFonts w:ascii="Times New Roman" w:hAnsi="Times New Roman"/>
          <w:b/>
          <w:sz w:val="28"/>
          <w:szCs w:val="28"/>
          <w:lang w:val="kk-KZ"/>
        </w:rPr>
        <w:t>3-тарау. Тарату комиссияларының тарату шығыстарының сметасын қалыптастыру және бекіту ерекшеліктері мен тәртібі</w:t>
      </w:r>
    </w:p>
    <w:p w:rsidR="00DD14E9" w:rsidRPr="00F0090D" w:rsidRDefault="00DD14E9" w:rsidP="00DD14E9">
      <w:pPr>
        <w:tabs>
          <w:tab w:val="left" w:pos="1418"/>
          <w:tab w:val="left" w:pos="5954"/>
        </w:tabs>
        <w:spacing w:after="0" w:line="240" w:lineRule="auto"/>
        <w:ind w:firstLine="709"/>
        <w:jc w:val="center"/>
        <w:rPr>
          <w:rFonts w:ascii="Times New Roman" w:hAnsi="Times New Roman"/>
          <w:sz w:val="28"/>
          <w:szCs w:val="28"/>
          <w:lang w:val="kk-KZ"/>
        </w:rPr>
      </w:pPr>
    </w:p>
    <w:p w:rsidR="00DD14E9" w:rsidRPr="00F0090D" w:rsidRDefault="00DD14E9" w:rsidP="00DD14E9">
      <w:pPr>
        <w:numPr>
          <w:ilvl w:val="0"/>
          <w:numId w:val="12"/>
        </w:numPr>
        <w:tabs>
          <w:tab w:val="left" w:pos="0"/>
          <w:tab w:val="left" w:pos="709"/>
          <w:tab w:val="left" w:pos="1134"/>
        </w:tabs>
        <w:spacing w:after="0" w:line="240" w:lineRule="auto"/>
        <w:ind w:left="0" w:firstLine="710"/>
        <w:jc w:val="both"/>
        <w:rPr>
          <w:rFonts w:ascii="Times New Roman" w:hAnsi="Times New Roman"/>
          <w:sz w:val="28"/>
          <w:szCs w:val="28"/>
          <w:lang w:val="kk-KZ"/>
        </w:rPr>
      </w:pPr>
      <w:r w:rsidRPr="00F0090D">
        <w:rPr>
          <w:rFonts w:ascii="Times New Roman" w:hAnsi="Times New Roman"/>
          <w:sz w:val="28"/>
          <w:szCs w:val="28"/>
          <w:lang w:val="kk-KZ"/>
        </w:rPr>
        <w:t>Банкті ерікті түрде таратуға байланысты барлық шығыстар осы банктің қаражаты есебінен ғана жүргізіледі.</w:t>
      </w:r>
    </w:p>
    <w:p w:rsidR="00DD14E9" w:rsidRPr="00F0090D" w:rsidRDefault="00DD14E9" w:rsidP="00DD14E9">
      <w:pPr>
        <w:numPr>
          <w:ilvl w:val="0"/>
          <w:numId w:val="12"/>
        </w:numPr>
        <w:tabs>
          <w:tab w:val="left" w:pos="0"/>
          <w:tab w:val="left" w:pos="1134"/>
        </w:tabs>
        <w:spacing w:after="0" w:line="240" w:lineRule="auto"/>
        <w:ind w:left="0" w:firstLine="710"/>
        <w:jc w:val="both"/>
        <w:rPr>
          <w:rFonts w:ascii="Times New Roman" w:hAnsi="Times New Roman"/>
          <w:sz w:val="28"/>
          <w:szCs w:val="28"/>
          <w:lang w:val="kk-KZ"/>
        </w:rPr>
      </w:pPr>
      <w:bookmarkStart w:id="9" w:name="SUB2200"/>
      <w:bookmarkEnd w:id="9"/>
      <w:r w:rsidRPr="00F0090D">
        <w:rPr>
          <w:rFonts w:ascii="Times New Roman" w:hAnsi="Times New Roman"/>
          <w:sz w:val="28"/>
          <w:szCs w:val="28"/>
          <w:lang w:val="kk-KZ"/>
        </w:rPr>
        <w:t>Тарату өндірісімен байланысты, оның ішінде тарату комиссиясының қызметін қамтамасыз етуге байланысты шығыстар кезектен тыс және тұрақты жүргізіледі.</w:t>
      </w:r>
    </w:p>
    <w:p w:rsidR="00DD14E9" w:rsidRPr="00F0090D" w:rsidRDefault="00DD14E9" w:rsidP="003E0489">
      <w:pPr>
        <w:numPr>
          <w:ilvl w:val="0"/>
          <w:numId w:val="12"/>
        </w:numPr>
        <w:tabs>
          <w:tab w:val="left" w:pos="0"/>
          <w:tab w:val="left" w:pos="1134"/>
        </w:tabs>
        <w:spacing w:after="0" w:line="240" w:lineRule="auto"/>
        <w:ind w:left="0" w:firstLine="710"/>
        <w:jc w:val="both"/>
        <w:rPr>
          <w:rFonts w:ascii="Times New Roman" w:hAnsi="Times New Roman"/>
          <w:sz w:val="28"/>
          <w:szCs w:val="28"/>
          <w:lang w:val="kk-KZ"/>
        </w:rPr>
      </w:pPr>
      <w:r w:rsidRPr="00F0090D">
        <w:rPr>
          <w:rFonts w:ascii="Times New Roman" w:hAnsi="Times New Roman"/>
          <w:sz w:val="28"/>
          <w:szCs w:val="28"/>
          <w:lang w:val="kk-KZ"/>
        </w:rPr>
        <w:t xml:space="preserve">Тарату массасын жұмсау мақсатты пайдалану бойынша жүзеге асырылады. Тарату массасына қаражатты резервтеу 3 (үш) айдан аспайтын мерзімге жүзеге асырылады. </w:t>
      </w:r>
    </w:p>
    <w:p w:rsidR="00DD14E9" w:rsidRPr="00F0090D" w:rsidRDefault="00DD14E9" w:rsidP="003E0489">
      <w:pPr>
        <w:numPr>
          <w:ilvl w:val="0"/>
          <w:numId w:val="12"/>
        </w:numPr>
        <w:tabs>
          <w:tab w:val="left" w:pos="0"/>
          <w:tab w:val="left" w:pos="851"/>
          <w:tab w:val="left" w:pos="1134"/>
        </w:tabs>
        <w:spacing w:after="0" w:line="240" w:lineRule="auto"/>
        <w:ind w:left="0" w:firstLine="710"/>
        <w:jc w:val="both"/>
        <w:rPr>
          <w:rFonts w:ascii="Times New Roman" w:hAnsi="Times New Roman"/>
          <w:sz w:val="28"/>
          <w:szCs w:val="28"/>
          <w:lang w:val="kk-KZ"/>
        </w:rPr>
      </w:pPr>
      <w:r w:rsidRPr="00F0090D">
        <w:rPr>
          <w:rFonts w:ascii="Times New Roman" w:hAnsi="Times New Roman"/>
          <w:sz w:val="28"/>
          <w:szCs w:val="28"/>
          <w:lang w:val="kk-KZ"/>
        </w:rPr>
        <w:t>Тарату шығыстарының сметасы бекітілгенге дейін тарату комиссиясының бірінші кезектегі іс-шараларды өткізуіне байланысты шығыстарды жүзеге асыруы мынадай шығындар баптары бойынша жүргізіледі:</w:t>
      </w:r>
    </w:p>
    <w:p w:rsidR="00DD14E9" w:rsidRPr="00F0090D" w:rsidRDefault="00DD14E9" w:rsidP="003E0489">
      <w:pPr>
        <w:tabs>
          <w:tab w:val="left" w:pos="709"/>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1)</w:t>
      </w:r>
      <w:r w:rsidR="003E0489" w:rsidRPr="00F0090D">
        <w:rPr>
          <w:rFonts w:ascii="Times New Roman" w:hAnsi="Times New Roman"/>
          <w:sz w:val="28"/>
          <w:szCs w:val="28"/>
          <w:lang w:val="kk-KZ"/>
        </w:rPr>
        <w:tab/>
      </w:r>
      <w:r w:rsidRPr="00F0090D">
        <w:rPr>
          <w:rFonts w:ascii="Times New Roman" w:hAnsi="Times New Roman"/>
          <w:sz w:val="28"/>
          <w:szCs w:val="28"/>
          <w:lang w:val="kk-KZ"/>
        </w:rPr>
        <w:t>банкті ерікті түрде тарату туралы хабарландыруды жариялау бойынша қызмет;</w:t>
      </w:r>
    </w:p>
    <w:p w:rsidR="00DD14E9" w:rsidRPr="00F0090D" w:rsidRDefault="00DD14E9" w:rsidP="003E048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2)</w:t>
      </w:r>
      <w:r w:rsidR="003E0489" w:rsidRPr="00F0090D">
        <w:rPr>
          <w:rFonts w:ascii="Times New Roman" w:hAnsi="Times New Roman"/>
          <w:sz w:val="28"/>
          <w:szCs w:val="28"/>
          <w:lang w:val="kk-KZ"/>
        </w:rPr>
        <w:tab/>
      </w:r>
      <w:r w:rsidRPr="00F0090D">
        <w:rPr>
          <w:rFonts w:ascii="Times New Roman" w:hAnsi="Times New Roman"/>
          <w:sz w:val="28"/>
          <w:szCs w:val="28"/>
          <w:lang w:val="kk-KZ"/>
        </w:rPr>
        <w:t>байланыс қызметі (телекоммуникациялық шығыстар, телефонды, телеграфты пайдаланғаны үшін абоненттік төлем, қалааралық және халықаралық сөйлесулер, пошта және анықтамалық қызмет бойынша шығыстар, интернет-ресурстарды пайдаланғаны үшін шығыстар);</w:t>
      </w:r>
    </w:p>
    <w:p w:rsidR="00DD14E9" w:rsidRPr="00F0090D" w:rsidRDefault="00DD14E9" w:rsidP="003E048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3)</w:t>
      </w:r>
      <w:r w:rsidR="003E0489" w:rsidRPr="00F0090D">
        <w:rPr>
          <w:rFonts w:ascii="Times New Roman" w:hAnsi="Times New Roman"/>
          <w:sz w:val="28"/>
          <w:szCs w:val="28"/>
          <w:lang w:val="kk-KZ"/>
        </w:rPr>
        <w:tab/>
      </w:r>
      <w:r w:rsidRPr="00F0090D">
        <w:rPr>
          <w:rFonts w:ascii="Times New Roman" w:hAnsi="Times New Roman"/>
          <w:sz w:val="28"/>
          <w:szCs w:val="28"/>
          <w:lang w:val="kk-KZ"/>
        </w:rPr>
        <w:t>коммуналдық қызметтер;</w:t>
      </w:r>
    </w:p>
    <w:p w:rsidR="00DD14E9" w:rsidRPr="00F0090D" w:rsidRDefault="00DD14E9" w:rsidP="003E0489">
      <w:pPr>
        <w:tabs>
          <w:tab w:val="left" w:pos="709"/>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4)</w:t>
      </w:r>
      <w:r w:rsidR="003E0489" w:rsidRPr="00F0090D">
        <w:rPr>
          <w:rFonts w:ascii="Times New Roman" w:hAnsi="Times New Roman"/>
          <w:sz w:val="28"/>
          <w:szCs w:val="28"/>
          <w:lang w:val="kk-KZ"/>
        </w:rPr>
        <w:tab/>
      </w:r>
      <w:r w:rsidRPr="00F0090D">
        <w:rPr>
          <w:rFonts w:ascii="Times New Roman" w:hAnsi="Times New Roman"/>
          <w:sz w:val="28"/>
          <w:szCs w:val="28"/>
          <w:lang w:val="kk-KZ"/>
        </w:rPr>
        <w:t>қол қою үлгілері бар құжаттарды нотариатта куәландыру бойынша қызмет.</w:t>
      </w:r>
    </w:p>
    <w:p w:rsidR="00DD14E9" w:rsidRPr="00F0090D" w:rsidRDefault="00DD14E9" w:rsidP="003E0489">
      <w:pPr>
        <w:tabs>
          <w:tab w:val="left" w:pos="1134"/>
        </w:tabs>
        <w:spacing w:after="0" w:line="240" w:lineRule="auto"/>
        <w:ind w:firstLine="709"/>
        <w:jc w:val="both"/>
        <w:rPr>
          <w:rFonts w:ascii="Times New Roman" w:hAnsi="Times New Roman"/>
          <w:sz w:val="28"/>
          <w:szCs w:val="28"/>
          <w:lang w:val="kk-KZ"/>
        </w:rPr>
      </w:pPr>
      <w:bookmarkStart w:id="10" w:name="SUB2300"/>
      <w:bookmarkStart w:id="11" w:name="SUB2400"/>
      <w:bookmarkStart w:id="12" w:name="SUB2800"/>
      <w:bookmarkStart w:id="13" w:name="SUB2900"/>
      <w:bookmarkEnd w:id="10"/>
      <w:bookmarkEnd w:id="11"/>
      <w:bookmarkEnd w:id="12"/>
      <w:bookmarkEnd w:id="13"/>
      <w:r w:rsidRPr="00F0090D">
        <w:rPr>
          <w:rFonts w:ascii="Times New Roman" w:hAnsi="Times New Roman"/>
          <w:sz w:val="28"/>
          <w:szCs w:val="28"/>
          <w:lang w:val="kk-KZ"/>
        </w:rPr>
        <w:t>19.</w:t>
      </w:r>
      <w:r w:rsidR="003E0489" w:rsidRPr="00F0090D">
        <w:rPr>
          <w:rFonts w:ascii="Times New Roman" w:hAnsi="Times New Roman"/>
          <w:sz w:val="28"/>
          <w:szCs w:val="28"/>
          <w:lang w:val="kk-KZ"/>
        </w:rPr>
        <w:tab/>
      </w:r>
      <w:r w:rsidRPr="00F0090D">
        <w:rPr>
          <w:rFonts w:ascii="Times New Roman" w:hAnsi="Times New Roman"/>
          <w:sz w:val="28"/>
          <w:szCs w:val="28"/>
          <w:lang w:val="kk-KZ"/>
        </w:rPr>
        <w:t xml:space="preserve">Тарату комиссиясы банктің тарату шығыстарының сметасын қалыптастыру және кредиторлар комитеті банктің тарату шығыстарының </w:t>
      </w:r>
      <w:r w:rsidRPr="00F0090D">
        <w:rPr>
          <w:rFonts w:ascii="Times New Roman" w:hAnsi="Times New Roman"/>
          <w:sz w:val="28"/>
          <w:szCs w:val="28"/>
          <w:lang w:val="kk-KZ"/>
        </w:rPr>
        <w:lastRenderedPageBreak/>
        <w:t>сметасын бекіту кезінде нақтылық, негізділік, орындылық және тарату шығыстарының дәйектілік қағидаттарын басшылыққа алады.</w:t>
      </w:r>
    </w:p>
    <w:p w:rsidR="00DD14E9" w:rsidRPr="00F0090D" w:rsidRDefault="00DD14E9" w:rsidP="00DD14E9">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Тарату шығыстарының нақтылық қағидаты тарату шығыстарының сметасын қалыптастыру кезінде банктің нақты қаржылық жағдайын, оның ішінде кредиторлар алдындағы берешек көлемін негізге алу қажеттілігін білдіреді.</w:t>
      </w:r>
    </w:p>
    <w:p w:rsidR="00DD14E9" w:rsidRPr="00F0090D" w:rsidRDefault="00DD14E9" w:rsidP="00DD14E9">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Тарату шығыстарының негізділік қағидаты тарату өндірісінің белгілі бір кезеңінде болжанатын шығындардың объективтік қажеттілігі деп түсініледі.</w:t>
      </w:r>
    </w:p>
    <w:p w:rsidR="00DD14E9" w:rsidRPr="00F0090D" w:rsidRDefault="00DD14E9" w:rsidP="00DD14E9">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Тарату шығыстарының орындылық қағидаты тарату комиссиясы жұмсаған шығындар қойылған мақсатқа сәйкес келетінін, яғни тарату өндірісін және банктің кредиторларымен және акционерлерімен есеп айырысуды аяқтауға бағытталғандығын білдіреді.</w:t>
      </w:r>
    </w:p>
    <w:p w:rsidR="00DD14E9" w:rsidRPr="00F0090D" w:rsidRDefault="00DD14E9" w:rsidP="00DD14E9">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Тарату шығыстарының дәйектілік қағидаты тарату комиссиясының жұмсалған шығындарды құжаттық растауын білдіреді.</w:t>
      </w:r>
    </w:p>
    <w:p w:rsidR="00DD14E9" w:rsidRPr="00F0090D" w:rsidRDefault="00DD14E9" w:rsidP="003B6A9F">
      <w:pPr>
        <w:numPr>
          <w:ilvl w:val="0"/>
          <w:numId w:val="18"/>
        </w:numPr>
        <w:tabs>
          <w:tab w:val="left" w:pos="1134"/>
        </w:tabs>
        <w:spacing w:after="0" w:line="240" w:lineRule="auto"/>
        <w:ind w:left="0" w:firstLine="710"/>
        <w:jc w:val="both"/>
        <w:rPr>
          <w:rFonts w:ascii="Times New Roman" w:hAnsi="Times New Roman"/>
          <w:sz w:val="28"/>
          <w:szCs w:val="28"/>
          <w:lang w:val="kk-KZ"/>
        </w:rPr>
      </w:pPr>
      <w:r w:rsidRPr="00F0090D">
        <w:rPr>
          <w:rFonts w:ascii="Times New Roman" w:hAnsi="Times New Roman"/>
          <w:sz w:val="28"/>
          <w:szCs w:val="28"/>
          <w:lang w:val="kk-KZ"/>
        </w:rPr>
        <w:t>Тарату комиссиялары қызметінің ерекшеліктеріне қосымшаға сәйкес нысан бойынша тарату шығыстарының сметасын тарату комиссиясы ол құрылғаннан кейін күнтізбелік 10 (он) күн ішінде жасайды.</w:t>
      </w:r>
    </w:p>
    <w:p w:rsidR="00DD14E9" w:rsidRPr="00F0090D" w:rsidRDefault="00DD14E9" w:rsidP="00DD14E9">
      <w:pPr>
        <w:tabs>
          <w:tab w:val="left" w:pos="1134"/>
          <w:tab w:val="left" w:pos="1418"/>
        </w:tabs>
        <w:spacing w:after="0" w:line="240" w:lineRule="auto"/>
        <w:ind w:left="710"/>
        <w:jc w:val="both"/>
        <w:rPr>
          <w:rFonts w:ascii="Times New Roman" w:hAnsi="Times New Roman"/>
          <w:sz w:val="28"/>
          <w:szCs w:val="28"/>
          <w:lang w:val="kk-KZ"/>
        </w:rPr>
      </w:pPr>
      <w:r w:rsidRPr="00F0090D">
        <w:rPr>
          <w:rFonts w:ascii="Times New Roman" w:hAnsi="Times New Roman"/>
          <w:sz w:val="28"/>
          <w:szCs w:val="28"/>
          <w:lang w:val="kk-KZ"/>
        </w:rPr>
        <w:t>Кредиторлар комитеті құрылғанға дейін тарату шығыстарының сметасын</w:t>
      </w:r>
    </w:p>
    <w:p w:rsidR="00DD14E9" w:rsidRPr="00F0090D" w:rsidRDefault="00DD14E9" w:rsidP="00DD14E9">
      <w:pPr>
        <w:tabs>
          <w:tab w:val="left" w:pos="1134"/>
          <w:tab w:val="left" w:pos="1418"/>
        </w:tabs>
        <w:spacing w:after="0" w:line="240" w:lineRule="auto"/>
        <w:jc w:val="both"/>
        <w:rPr>
          <w:rFonts w:ascii="Times New Roman" w:hAnsi="Times New Roman"/>
          <w:sz w:val="28"/>
          <w:szCs w:val="28"/>
          <w:lang w:val="kk-KZ"/>
        </w:rPr>
      </w:pPr>
      <w:r w:rsidRPr="00F0090D">
        <w:rPr>
          <w:rFonts w:ascii="Times New Roman" w:hAnsi="Times New Roman"/>
          <w:sz w:val="28"/>
          <w:szCs w:val="28"/>
          <w:lang w:val="kk-KZ"/>
        </w:rPr>
        <w:t>тарату комиссиясының төрағасы бекітеді.</w:t>
      </w:r>
    </w:p>
    <w:p w:rsidR="00DD14E9" w:rsidRPr="00F0090D" w:rsidRDefault="00DD14E9" w:rsidP="00DD14E9">
      <w:pPr>
        <w:tabs>
          <w:tab w:val="left" w:pos="709"/>
          <w:tab w:val="left" w:pos="1134"/>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Тарату комиссиясының төрағасы және кредиторлар комитеті тарату шығыстары сметасының орындалуын бақылауды жүзеге асырады.</w:t>
      </w:r>
    </w:p>
    <w:p w:rsidR="00DD14E9" w:rsidRPr="00F0090D" w:rsidRDefault="00DD14E9" w:rsidP="00DD14E9">
      <w:pPr>
        <w:numPr>
          <w:ilvl w:val="0"/>
          <w:numId w:val="18"/>
        </w:numPr>
        <w:tabs>
          <w:tab w:val="left" w:pos="851"/>
          <w:tab w:val="left" w:pos="1134"/>
        </w:tabs>
        <w:spacing w:after="0" w:line="240" w:lineRule="auto"/>
        <w:ind w:left="0" w:firstLine="710"/>
        <w:jc w:val="both"/>
        <w:rPr>
          <w:rFonts w:ascii="Times New Roman" w:hAnsi="Times New Roman"/>
          <w:sz w:val="28"/>
          <w:szCs w:val="28"/>
          <w:lang w:val="kk-KZ"/>
        </w:rPr>
      </w:pPr>
      <w:r w:rsidRPr="00F0090D">
        <w:rPr>
          <w:rFonts w:ascii="Times New Roman" w:hAnsi="Times New Roman"/>
          <w:sz w:val="28"/>
          <w:szCs w:val="28"/>
          <w:lang w:val="kk-KZ"/>
        </w:rPr>
        <w:t>Кредиторлар комитеті бекіткен тарату шығыстарының сметасына тарату комиссиясының төрағасы енгізетін өзгерістер мен толықтыруларды кредиторлар комитеті алдын ала бекітеді.</w:t>
      </w:r>
      <w:bookmarkStart w:id="14" w:name="SUB2700"/>
      <w:bookmarkEnd w:id="14"/>
    </w:p>
    <w:p w:rsidR="00DD14E9" w:rsidRPr="00F0090D" w:rsidRDefault="00DD14E9" w:rsidP="00DD14E9">
      <w:pPr>
        <w:numPr>
          <w:ilvl w:val="0"/>
          <w:numId w:val="18"/>
        </w:numPr>
        <w:tabs>
          <w:tab w:val="left" w:pos="1134"/>
        </w:tabs>
        <w:spacing w:after="0" w:line="240" w:lineRule="auto"/>
        <w:ind w:left="0" w:firstLine="710"/>
        <w:jc w:val="both"/>
        <w:rPr>
          <w:rFonts w:ascii="Times New Roman" w:hAnsi="Times New Roman"/>
          <w:sz w:val="28"/>
          <w:szCs w:val="28"/>
          <w:lang w:val="kk-KZ"/>
        </w:rPr>
      </w:pPr>
      <w:r w:rsidRPr="00F0090D">
        <w:rPr>
          <w:rFonts w:ascii="Times New Roman" w:hAnsi="Times New Roman"/>
          <w:sz w:val="28"/>
          <w:szCs w:val="28"/>
          <w:lang w:val="kk-KZ"/>
        </w:rPr>
        <w:t xml:space="preserve">Егер тарату шығыстары алдыңғы кезеңде </w:t>
      </w:r>
      <w:r w:rsidR="00B541F3" w:rsidRPr="00F0090D">
        <w:rPr>
          <w:rFonts w:ascii="Times New Roman" w:hAnsi="Times New Roman"/>
          <w:sz w:val="28"/>
          <w:szCs w:val="28"/>
          <w:lang w:val="kk-KZ"/>
        </w:rPr>
        <w:t xml:space="preserve">(айда, тоқсанда) </w:t>
      </w:r>
      <w:r w:rsidRPr="00F0090D">
        <w:rPr>
          <w:rFonts w:ascii="Times New Roman" w:hAnsi="Times New Roman"/>
          <w:sz w:val="28"/>
          <w:szCs w:val="28"/>
          <w:lang w:val="kk-KZ"/>
        </w:rPr>
        <w:t xml:space="preserve">жүзеге асырылмаса және оларды </w:t>
      </w:r>
      <w:r w:rsidR="006765DD" w:rsidRPr="00F0090D">
        <w:rPr>
          <w:rFonts w:ascii="Times New Roman" w:hAnsi="Times New Roman"/>
          <w:sz w:val="28"/>
          <w:szCs w:val="28"/>
          <w:lang w:val="kk-KZ"/>
        </w:rPr>
        <w:t>келесі</w:t>
      </w:r>
      <w:r w:rsidRPr="00F0090D">
        <w:rPr>
          <w:rFonts w:ascii="Times New Roman" w:hAnsi="Times New Roman"/>
          <w:sz w:val="28"/>
          <w:szCs w:val="28"/>
          <w:lang w:val="kk-KZ"/>
        </w:rPr>
        <w:t xml:space="preserve"> кезеңде</w:t>
      </w:r>
      <w:r w:rsidR="006765DD" w:rsidRPr="00F0090D">
        <w:rPr>
          <w:rFonts w:ascii="Times New Roman" w:hAnsi="Times New Roman"/>
          <w:sz w:val="28"/>
          <w:szCs w:val="28"/>
          <w:lang w:val="kk-KZ"/>
        </w:rPr>
        <w:t xml:space="preserve"> (айда, тоқсанда)</w:t>
      </w:r>
      <w:r w:rsidRPr="00F0090D">
        <w:rPr>
          <w:rFonts w:ascii="Times New Roman" w:hAnsi="Times New Roman"/>
          <w:sz w:val="28"/>
          <w:szCs w:val="28"/>
          <w:lang w:val="kk-KZ"/>
        </w:rPr>
        <w:t xml:space="preserve"> жүзеге асыру қажеттілігі болса, көрсетілген шығыстар жоспарланып отырған кезеңнің тарату шығыстарының сметасына енгізілуі тиіс.</w:t>
      </w:r>
    </w:p>
    <w:p w:rsidR="00DD14E9" w:rsidRPr="00F0090D" w:rsidRDefault="00DD14E9" w:rsidP="003B6A9F">
      <w:pPr>
        <w:numPr>
          <w:ilvl w:val="0"/>
          <w:numId w:val="18"/>
        </w:numPr>
        <w:tabs>
          <w:tab w:val="left" w:pos="0"/>
          <w:tab w:val="left" w:pos="1134"/>
        </w:tabs>
        <w:spacing w:after="0" w:line="240" w:lineRule="auto"/>
        <w:ind w:left="0" w:firstLine="710"/>
        <w:jc w:val="both"/>
        <w:rPr>
          <w:rFonts w:ascii="Times New Roman" w:hAnsi="Times New Roman"/>
          <w:sz w:val="28"/>
          <w:szCs w:val="28"/>
          <w:lang w:val="kk-KZ"/>
        </w:rPr>
      </w:pPr>
      <w:r w:rsidRPr="00F0090D">
        <w:rPr>
          <w:rFonts w:ascii="Times New Roman" w:hAnsi="Times New Roman"/>
          <w:sz w:val="28"/>
          <w:szCs w:val="28"/>
          <w:lang w:val="kk-KZ"/>
        </w:rPr>
        <w:t>Тарату шығыстарының сметасын бекітуден бас тарту үшін негіздемелер тарату комиссиясының Тарату комиссиялары қызметінің ерекшеліктерінің 19-тармағында көрсетілген тарату шығыстарының сметасын қалыптастыру қағидаттарын сақтауы көрсетілетін түсіндірме жазбаны және  жоспарланған (жұмсалған) шығыстарды растайтын құжаттарды ұсынбау болып табылады.</w:t>
      </w:r>
    </w:p>
    <w:p w:rsidR="00DD14E9" w:rsidRPr="00F0090D" w:rsidRDefault="00DD14E9" w:rsidP="003B6A9F">
      <w:pPr>
        <w:numPr>
          <w:ilvl w:val="0"/>
          <w:numId w:val="18"/>
        </w:numPr>
        <w:tabs>
          <w:tab w:val="left" w:pos="567"/>
          <w:tab w:val="left" w:pos="1134"/>
          <w:tab w:val="left" w:pos="1276"/>
        </w:tabs>
        <w:spacing w:after="0" w:line="240" w:lineRule="auto"/>
        <w:ind w:left="0" w:firstLine="710"/>
        <w:jc w:val="both"/>
        <w:rPr>
          <w:rFonts w:ascii="Times New Roman" w:hAnsi="Times New Roman"/>
          <w:sz w:val="28"/>
          <w:szCs w:val="28"/>
          <w:lang w:val="kk-KZ"/>
        </w:rPr>
      </w:pPr>
      <w:r w:rsidRPr="00F0090D">
        <w:rPr>
          <w:rFonts w:ascii="Times New Roman" w:hAnsi="Times New Roman"/>
          <w:sz w:val="28"/>
          <w:szCs w:val="28"/>
          <w:lang w:val="kk-KZ"/>
        </w:rPr>
        <w:t>Тарату шығыстары сметасының басқа бабы бойынша үнемдеу есебінен бір шығындар бабы бойынша артық жұмсау жүзеге асырылмайды.</w:t>
      </w:r>
    </w:p>
    <w:p w:rsidR="00DD14E9" w:rsidRPr="00F0090D" w:rsidRDefault="00DD14E9" w:rsidP="003B6A9F">
      <w:pPr>
        <w:numPr>
          <w:ilvl w:val="0"/>
          <w:numId w:val="18"/>
        </w:numPr>
        <w:tabs>
          <w:tab w:val="left" w:pos="1134"/>
          <w:tab w:val="left" w:pos="1418"/>
        </w:tabs>
        <w:spacing w:after="0" w:line="240" w:lineRule="auto"/>
        <w:ind w:left="0" w:firstLine="709"/>
        <w:jc w:val="both"/>
        <w:rPr>
          <w:rFonts w:ascii="Times New Roman" w:hAnsi="Times New Roman"/>
          <w:sz w:val="28"/>
          <w:szCs w:val="28"/>
          <w:lang w:val="kk-KZ"/>
        </w:rPr>
      </w:pPr>
      <w:r w:rsidRPr="00F0090D">
        <w:rPr>
          <w:rFonts w:ascii="Times New Roman" w:hAnsi="Times New Roman"/>
          <w:sz w:val="28"/>
          <w:szCs w:val="28"/>
          <w:lang w:val="kk-KZ"/>
        </w:rPr>
        <w:t xml:space="preserve">Есептілік жасаған кезде пайдалынатын өлшем бірлігі теңгемен белгіленеді. </w:t>
      </w:r>
    </w:p>
    <w:p w:rsidR="00DD14E9" w:rsidRPr="00F0090D" w:rsidRDefault="00DD14E9" w:rsidP="003B6A9F">
      <w:pPr>
        <w:numPr>
          <w:ilvl w:val="0"/>
          <w:numId w:val="18"/>
        </w:numPr>
        <w:tabs>
          <w:tab w:val="left" w:pos="1134"/>
          <w:tab w:val="left" w:pos="1418"/>
        </w:tabs>
        <w:spacing w:after="0" w:line="240" w:lineRule="auto"/>
        <w:ind w:left="0" w:firstLine="709"/>
        <w:jc w:val="both"/>
        <w:rPr>
          <w:rFonts w:ascii="Times New Roman" w:hAnsi="Times New Roman"/>
          <w:sz w:val="28"/>
          <w:szCs w:val="28"/>
          <w:lang w:val="kk-KZ"/>
        </w:rPr>
      </w:pPr>
      <w:r w:rsidRPr="00F0090D">
        <w:rPr>
          <w:rFonts w:ascii="Times New Roman" w:hAnsi="Times New Roman"/>
          <w:sz w:val="28"/>
          <w:szCs w:val="28"/>
          <w:lang w:val="kk-KZ"/>
        </w:rPr>
        <w:t>Сметаға тарату комиссиясының төрағасы (ол болмаған кезеңде оның орынбасары), бас бухгалтер және орындаушы қол қояды.</w:t>
      </w:r>
    </w:p>
    <w:p w:rsidR="003B6A9F" w:rsidRPr="00F0090D" w:rsidRDefault="00DD14E9" w:rsidP="00DD14E9">
      <w:pPr>
        <w:numPr>
          <w:ilvl w:val="0"/>
          <w:numId w:val="18"/>
        </w:numPr>
        <w:tabs>
          <w:tab w:val="left" w:pos="142"/>
          <w:tab w:val="left" w:pos="1134"/>
        </w:tabs>
        <w:spacing w:after="0" w:line="240" w:lineRule="auto"/>
        <w:ind w:left="0" w:firstLine="710"/>
        <w:jc w:val="both"/>
        <w:rPr>
          <w:rFonts w:ascii="Times New Roman" w:eastAsia="Times New Roman" w:hAnsi="Times New Roman"/>
          <w:sz w:val="28"/>
          <w:szCs w:val="28"/>
          <w:lang w:val="kk-KZ" w:eastAsia="ru-RU"/>
        </w:rPr>
      </w:pPr>
      <w:r w:rsidRPr="00F0090D">
        <w:rPr>
          <w:rFonts w:ascii="Times New Roman" w:eastAsia="Times New Roman" w:hAnsi="Times New Roman"/>
          <w:sz w:val="28"/>
          <w:szCs w:val="28"/>
          <w:lang w:val="kk-KZ" w:eastAsia="ru-RU"/>
        </w:rPr>
        <w:t>Тарату шығыстарының сметасында мынадай шығындар баптары көзделеді:</w:t>
      </w:r>
    </w:p>
    <w:p w:rsidR="00DD14E9" w:rsidRPr="00F0090D" w:rsidRDefault="00DD14E9" w:rsidP="003B6A9F">
      <w:pPr>
        <w:numPr>
          <w:ilvl w:val="0"/>
          <w:numId w:val="21"/>
        </w:numPr>
        <w:tabs>
          <w:tab w:val="left" w:pos="142"/>
          <w:tab w:val="left" w:pos="1134"/>
        </w:tabs>
        <w:spacing w:after="0" w:line="240" w:lineRule="auto"/>
        <w:ind w:left="0" w:firstLine="709"/>
        <w:jc w:val="both"/>
        <w:rPr>
          <w:rFonts w:ascii="Times New Roman" w:eastAsia="Times New Roman" w:hAnsi="Times New Roman"/>
          <w:sz w:val="28"/>
          <w:szCs w:val="28"/>
          <w:lang w:val="kk-KZ" w:eastAsia="ru-RU"/>
        </w:rPr>
      </w:pPr>
      <w:r w:rsidRPr="00F0090D">
        <w:rPr>
          <w:rFonts w:ascii="Times New Roman" w:eastAsia="Times New Roman" w:hAnsi="Times New Roman"/>
          <w:sz w:val="28"/>
          <w:szCs w:val="28"/>
          <w:lang w:val="kk-KZ" w:eastAsia="ru-RU"/>
        </w:rPr>
        <w:t>еңбекке ақы төлеу шығыстары;</w:t>
      </w:r>
    </w:p>
    <w:p w:rsidR="00DD14E9" w:rsidRPr="00F0090D" w:rsidRDefault="00DD14E9" w:rsidP="003B6A9F">
      <w:pPr>
        <w:numPr>
          <w:ilvl w:val="0"/>
          <w:numId w:val="21"/>
        </w:numPr>
        <w:tabs>
          <w:tab w:val="left" w:pos="1134"/>
        </w:tabs>
        <w:spacing w:after="0" w:line="240" w:lineRule="auto"/>
        <w:ind w:left="0" w:firstLine="709"/>
        <w:jc w:val="both"/>
        <w:rPr>
          <w:rFonts w:ascii="Times New Roman" w:eastAsia="Times New Roman" w:hAnsi="Times New Roman"/>
          <w:sz w:val="28"/>
          <w:szCs w:val="28"/>
          <w:lang w:val="kk-KZ" w:eastAsia="ru-RU"/>
        </w:rPr>
      </w:pPr>
      <w:r w:rsidRPr="00F0090D">
        <w:rPr>
          <w:rFonts w:ascii="Times New Roman" w:eastAsia="Times New Roman" w:hAnsi="Times New Roman"/>
          <w:sz w:val="28"/>
          <w:szCs w:val="28"/>
          <w:lang w:val="kk-KZ" w:eastAsia="ru-RU"/>
        </w:rPr>
        <w:lastRenderedPageBreak/>
        <w:t>бюджетке аударымдар бойынша шығыстар;</w:t>
      </w:r>
    </w:p>
    <w:p w:rsidR="00DD14E9" w:rsidRPr="00F0090D" w:rsidRDefault="00DD14E9" w:rsidP="003B6A9F">
      <w:pPr>
        <w:numPr>
          <w:ilvl w:val="0"/>
          <w:numId w:val="21"/>
        </w:numPr>
        <w:tabs>
          <w:tab w:val="left" w:pos="1134"/>
        </w:tabs>
        <w:spacing w:after="0" w:line="240" w:lineRule="auto"/>
        <w:ind w:left="0" w:firstLine="709"/>
        <w:jc w:val="both"/>
        <w:rPr>
          <w:rFonts w:ascii="Times New Roman" w:eastAsia="Times New Roman" w:hAnsi="Times New Roman"/>
          <w:sz w:val="28"/>
          <w:szCs w:val="28"/>
          <w:lang w:eastAsia="ru-RU"/>
        </w:rPr>
      </w:pPr>
      <w:proofErr w:type="spellStart"/>
      <w:r w:rsidRPr="00F0090D">
        <w:rPr>
          <w:rFonts w:ascii="Times New Roman" w:eastAsia="Times New Roman" w:hAnsi="Times New Roman"/>
          <w:sz w:val="28"/>
          <w:szCs w:val="28"/>
          <w:lang w:eastAsia="ru-RU"/>
        </w:rPr>
        <w:t>әкімшілік</w:t>
      </w:r>
      <w:proofErr w:type="spellEnd"/>
      <w:r w:rsidRPr="00F0090D">
        <w:rPr>
          <w:rFonts w:ascii="Times New Roman" w:eastAsia="Times New Roman" w:hAnsi="Times New Roman"/>
          <w:sz w:val="28"/>
          <w:szCs w:val="28"/>
          <w:lang w:eastAsia="ru-RU"/>
        </w:rPr>
        <w:t xml:space="preserve"> </w:t>
      </w:r>
      <w:proofErr w:type="spellStart"/>
      <w:r w:rsidRPr="00F0090D">
        <w:rPr>
          <w:rFonts w:ascii="Times New Roman" w:eastAsia="Times New Roman" w:hAnsi="Times New Roman"/>
          <w:sz w:val="28"/>
          <w:szCs w:val="28"/>
          <w:lang w:eastAsia="ru-RU"/>
        </w:rPr>
        <w:t>шығыстар</w:t>
      </w:r>
      <w:proofErr w:type="spellEnd"/>
      <w:r w:rsidRPr="00F0090D">
        <w:rPr>
          <w:rFonts w:ascii="Times New Roman" w:eastAsia="Times New Roman" w:hAnsi="Times New Roman"/>
          <w:sz w:val="28"/>
          <w:szCs w:val="28"/>
          <w:lang w:eastAsia="ru-RU"/>
        </w:rPr>
        <w:t>;</w:t>
      </w:r>
    </w:p>
    <w:p w:rsidR="00DD14E9" w:rsidRPr="00F0090D" w:rsidRDefault="00DD14E9" w:rsidP="003B6A9F">
      <w:pPr>
        <w:numPr>
          <w:ilvl w:val="0"/>
          <w:numId w:val="21"/>
        </w:numPr>
        <w:tabs>
          <w:tab w:val="left" w:pos="1134"/>
        </w:tabs>
        <w:spacing w:after="0" w:line="240" w:lineRule="auto"/>
        <w:ind w:left="0" w:firstLine="709"/>
        <w:jc w:val="both"/>
        <w:rPr>
          <w:rFonts w:ascii="Times New Roman" w:eastAsia="Times New Roman" w:hAnsi="Times New Roman"/>
          <w:sz w:val="28"/>
          <w:szCs w:val="28"/>
          <w:lang w:eastAsia="ru-RU"/>
        </w:rPr>
      </w:pPr>
      <w:proofErr w:type="spellStart"/>
      <w:r w:rsidRPr="00F0090D">
        <w:rPr>
          <w:rFonts w:ascii="Times New Roman" w:eastAsia="Times New Roman" w:hAnsi="Times New Roman"/>
          <w:sz w:val="28"/>
          <w:szCs w:val="28"/>
          <w:lang w:eastAsia="ru-RU"/>
        </w:rPr>
        <w:t>тауар-материалдық</w:t>
      </w:r>
      <w:proofErr w:type="spellEnd"/>
      <w:r w:rsidRPr="00F0090D">
        <w:rPr>
          <w:rFonts w:ascii="Times New Roman" w:eastAsia="Times New Roman" w:hAnsi="Times New Roman"/>
          <w:sz w:val="28"/>
          <w:szCs w:val="28"/>
          <w:lang w:eastAsia="ru-RU"/>
        </w:rPr>
        <w:t xml:space="preserve"> </w:t>
      </w:r>
      <w:proofErr w:type="spellStart"/>
      <w:r w:rsidRPr="00F0090D">
        <w:rPr>
          <w:rFonts w:ascii="Times New Roman" w:eastAsia="Times New Roman" w:hAnsi="Times New Roman"/>
          <w:sz w:val="28"/>
          <w:szCs w:val="28"/>
          <w:lang w:eastAsia="ru-RU"/>
        </w:rPr>
        <w:t>құндылықтарды</w:t>
      </w:r>
      <w:proofErr w:type="spellEnd"/>
      <w:r w:rsidRPr="00F0090D">
        <w:rPr>
          <w:rFonts w:ascii="Times New Roman" w:eastAsia="Times New Roman" w:hAnsi="Times New Roman"/>
          <w:sz w:val="28"/>
          <w:szCs w:val="28"/>
          <w:lang w:eastAsia="ru-RU"/>
        </w:rPr>
        <w:t xml:space="preserve"> </w:t>
      </w:r>
      <w:proofErr w:type="spellStart"/>
      <w:r w:rsidRPr="00F0090D">
        <w:rPr>
          <w:rFonts w:ascii="Times New Roman" w:eastAsia="Times New Roman" w:hAnsi="Times New Roman"/>
          <w:sz w:val="28"/>
          <w:szCs w:val="28"/>
          <w:lang w:eastAsia="ru-RU"/>
        </w:rPr>
        <w:t>сатып</w:t>
      </w:r>
      <w:proofErr w:type="spellEnd"/>
      <w:r w:rsidRPr="00F0090D">
        <w:rPr>
          <w:rFonts w:ascii="Times New Roman" w:eastAsia="Times New Roman" w:hAnsi="Times New Roman"/>
          <w:sz w:val="28"/>
          <w:szCs w:val="28"/>
          <w:lang w:eastAsia="ru-RU"/>
        </w:rPr>
        <w:t xml:space="preserve"> </w:t>
      </w:r>
      <w:proofErr w:type="spellStart"/>
      <w:r w:rsidRPr="00F0090D">
        <w:rPr>
          <w:rFonts w:ascii="Times New Roman" w:eastAsia="Times New Roman" w:hAnsi="Times New Roman"/>
          <w:sz w:val="28"/>
          <w:szCs w:val="28"/>
          <w:lang w:eastAsia="ru-RU"/>
        </w:rPr>
        <w:t>алу</w:t>
      </w:r>
      <w:proofErr w:type="spellEnd"/>
      <w:r w:rsidRPr="00F0090D">
        <w:rPr>
          <w:rFonts w:ascii="Times New Roman" w:eastAsia="Times New Roman" w:hAnsi="Times New Roman"/>
          <w:sz w:val="28"/>
          <w:szCs w:val="28"/>
          <w:lang w:eastAsia="ru-RU"/>
        </w:rPr>
        <w:t xml:space="preserve"> </w:t>
      </w:r>
      <w:proofErr w:type="spellStart"/>
      <w:r w:rsidRPr="00F0090D">
        <w:rPr>
          <w:rFonts w:ascii="Times New Roman" w:eastAsia="Times New Roman" w:hAnsi="Times New Roman"/>
          <w:sz w:val="28"/>
          <w:szCs w:val="28"/>
          <w:lang w:eastAsia="ru-RU"/>
        </w:rPr>
        <w:t>шығыстары</w:t>
      </w:r>
      <w:proofErr w:type="spellEnd"/>
      <w:r w:rsidRPr="00F0090D">
        <w:rPr>
          <w:rFonts w:ascii="Times New Roman" w:eastAsia="Times New Roman" w:hAnsi="Times New Roman"/>
          <w:sz w:val="28"/>
          <w:szCs w:val="28"/>
          <w:lang w:eastAsia="ru-RU"/>
        </w:rPr>
        <w:t>;</w:t>
      </w:r>
    </w:p>
    <w:p w:rsidR="00DD14E9" w:rsidRPr="00F0090D" w:rsidRDefault="00DD14E9" w:rsidP="003B6A9F">
      <w:pPr>
        <w:numPr>
          <w:ilvl w:val="0"/>
          <w:numId w:val="21"/>
        </w:numPr>
        <w:tabs>
          <w:tab w:val="left" w:pos="1134"/>
        </w:tabs>
        <w:spacing w:after="0" w:line="240" w:lineRule="auto"/>
        <w:ind w:left="0" w:firstLine="709"/>
        <w:jc w:val="both"/>
        <w:rPr>
          <w:rFonts w:ascii="Times New Roman" w:eastAsia="Times New Roman" w:hAnsi="Times New Roman"/>
          <w:sz w:val="28"/>
          <w:szCs w:val="28"/>
          <w:lang w:val="kk-KZ" w:eastAsia="ru-RU"/>
        </w:rPr>
      </w:pPr>
      <w:r w:rsidRPr="00F0090D">
        <w:rPr>
          <w:rFonts w:ascii="Times New Roman" w:eastAsia="Times New Roman" w:hAnsi="Times New Roman"/>
          <w:sz w:val="28"/>
          <w:szCs w:val="28"/>
          <w:lang w:val="kk-KZ" w:eastAsia="ru-RU"/>
        </w:rPr>
        <w:t>іссапар шығыстары;</w:t>
      </w:r>
    </w:p>
    <w:p w:rsidR="00DD14E9" w:rsidRPr="00F0090D" w:rsidRDefault="00DD14E9" w:rsidP="003B6A9F">
      <w:pPr>
        <w:numPr>
          <w:ilvl w:val="0"/>
          <w:numId w:val="21"/>
        </w:numPr>
        <w:tabs>
          <w:tab w:val="left" w:pos="1134"/>
        </w:tabs>
        <w:spacing w:after="0" w:line="240" w:lineRule="auto"/>
        <w:ind w:left="0" w:firstLine="709"/>
        <w:jc w:val="both"/>
        <w:rPr>
          <w:rFonts w:ascii="Times New Roman" w:eastAsia="Times New Roman" w:hAnsi="Times New Roman"/>
          <w:sz w:val="28"/>
          <w:szCs w:val="28"/>
          <w:lang w:val="kk-KZ" w:eastAsia="ru-RU"/>
        </w:rPr>
      </w:pPr>
      <w:r w:rsidRPr="00F0090D">
        <w:rPr>
          <w:rFonts w:ascii="Times New Roman" w:eastAsia="Times New Roman" w:hAnsi="Times New Roman"/>
          <w:sz w:val="28"/>
          <w:szCs w:val="28"/>
          <w:lang w:val="kk-KZ" w:eastAsia="ru-RU"/>
        </w:rPr>
        <w:t>көзделмеген шығыстар;</w:t>
      </w:r>
    </w:p>
    <w:p w:rsidR="00DD14E9" w:rsidRPr="00F0090D" w:rsidRDefault="00DD14E9" w:rsidP="003B6A9F">
      <w:pPr>
        <w:numPr>
          <w:ilvl w:val="0"/>
          <w:numId w:val="21"/>
        </w:numPr>
        <w:tabs>
          <w:tab w:val="left" w:pos="1134"/>
        </w:tabs>
        <w:spacing w:after="0" w:line="240" w:lineRule="auto"/>
        <w:ind w:left="0" w:firstLine="709"/>
        <w:jc w:val="both"/>
        <w:rPr>
          <w:rFonts w:ascii="Times New Roman" w:hAnsi="Times New Roman"/>
          <w:sz w:val="28"/>
          <w:szCs w:val="28"/>
          <w:lang w:val="kk-KZ"/>
        </w:rPr>
      </w:pPr>
      <w:r w:rsidRPr="00F0090D">
        <w:rPr>
          <w:rFonts w:ascii="Times New Roman" w:eastAsia="Times New Roman" w:hAnsi="Times New Roman"/>
          <w:sz w:val="28"/>
          <w:szCs w:val="28"/>
          <w:lang w:val="kk-KZ" w:eastAsia="ru-RU"/>
        </w:rPr>
        <w:t>басқа да шығыстар.</w:t>
      </w:r>
    </w:p>
    <w:p w:rsidR="00DD14E9" w:rsidRPr="00F0090D" w:rsidRDefault="00DD14E9" w:rsidP="003B6A9F">
      <w:pPr>
        <w:numPr>
          <w:ilvl w:val="0"/>
          <w:numId w:val="18"/>
        </w:numPr>
        <w:tabs>
          <w:tab w:val="left" w:pos="567"/>
          <w:tab w:val="left" w:pos="1134"/>
        </w:tabs>
        <w:spacing w:after="0" w:line="240" w:lineRule="auto"/>
        <w:ind w:left="0" w:firstLine="710"/>
        <w:jc w:val="both"/>
        <w:rPr>
          <w:rFonts w:ascii="Times New Roman" w:eastAsia="Times New Roman" w:hAnsi="Times New Roman"/>
          <w:sz w:val="28"/>
          <w:szCs w:val="28"/>
          <w:lang w:val="kk-KZ" w:eastAsia="ru-RU"/>
        </w:rPr>
      </w:pPr>
      <w:r w:rsidRPr="00F0090D">
        <w:rPr>
          <w:rFonts w:ascii="Times New Roman" w:hAnsi="Times New Roman"/>
          <w:sz w:val="28"/>
          <w:szCs w:val="28"/>
          <w:lang w:val="kk-KZ"/>
        </w:rPr>
        <w:t>Жоспарланып отырған және жұмсалған шығыстарды тарату комиссиясы шарттармен, шот-фактуралармен, чектермен және өзге құжаттармен растайды.</w:t>
      </w:r>
    </w:p>
    <w:p w:rsidR="00DD14E9" w:rsidRPr="00F0090D" w:rsidRDefault="00DD14E9" w:rsidP="00DD14E9">
      <w:pPr>
        <w:spacing w:after="0" w:line="240" w:lineRule="auto"/>
        <w:ind w:firstLine="709"/>
        <w:jc w:val="both"/>
        <w:rPr>
          <w:rFonts w:ascii="Times New Roman" w:hAnsi="Times New Roman"/>
          <w:b/>
          <w:sz w:val="28"/>
          <w:szCs w:val="28"/>
          <w:lang w:val="kk-KZ"/>
        </w:rPr>
      </w:pPr>
      <w:bookmarkStart w:id="15" w:name="SUB3000"/>
      <w:bookmarkEnd w:id="15"/>
    </w:p>
    <w:p w:rsidR="003E0489" w:rsidRPr="00F0090D" w:rsidRDefault="003E0489" w:rsidP="00DD14E9">
      <w:pPr>
        <w:spacing w:after="0" w:line="240" w:lineRule="auto"/>
        <w:ind w:firstLine="709"/>
        <w:jc w:val="both"/>
        <w:rPr>
          <w:rFonts w:ascii="Times New Roman" w:hAnsi="Times New Roman"/>
          <w:b/>
          <w:sz w:val="28"/>
          <w:szCs w:val="28"/>
          <w:lang w:val="kk-KZ"/>
        </w:rPr>
      </w:pPr>
    </w:p>
    <w:p w:rsidR="00B1571E" w:rsidRPr="00F0090D" w:rsidRDefault="00B1571E" w:rsidP="00B1571E">
      <w:pPr>
        <w:tabs>
          <w:tab w:val="left" w:pos="1418"/>
          <w:tab w:val="left" w:pos="5954"/>
        </w:tabs>
        <w:spacing w:after="0" w:line="240" w:lineRule="auto"/>
        <w:jc w:val="center"/>
        <w:rPr>
          <w:rFonts w:ascii="Times New Roman" w:hAnsi="Times New Roman"/>
          <w:b/>
          <w:sz w:val="28"/>
          <w:szCs w:val="28"/>
          <w:lang w:val="kk-KZ"/>
        </w:rPr>
      </w:pPr>
      <w:bookmarkStart w:id="16" w:name="SUB3100"/>
      <w:bookmarkStart w:id="17" w:name="SUB3800"/>
      <w:bookmarkStart w:id="18" w:name="SUB3900"/>
      <w:bookmarkEnd w:id="16"/>
      <w:bookmarkEnd w:id="17"/>
      <w:bookmarkEnd w:id="18"/>
      <w:r w:rsidRPr="00F0090D">
        <w:rPr>
          <w:rFonts w:ascii="Times New Roman" w:hAnsi="Times New Roman"/>
          <w:b/>
          <w:sz w:val="28"/>
          <w:szCs w:val="28"/>
          <w:lang w:val="kk-KZ"/>
        </w:rPr>
        <w:t xml:space="preserve">4-тарау. </w:t>
      </w:r>
      <w:r w:rsidRPr="00F0090D">
        <w:rPr>
          <w:rFonts w:ascii="Times New Roman" w:hAnsi="Times New Roman"/>
          <w:b/>
          <w:bCs/>
          <w:sz w:val="28"/>
          <w:szCs w:val="28"/>
          <w:lang w:val="kk-KZ"/>
        </w:rPr>
        <w:t>Тарату комиссиясының қолма-қол ақшаны кассада сақтау, қолма-қол ақшамен кіріс және шығыс операцияларын жасау, кассалық құжаттарды жүргізу қағидаларын орындау, қолма-қол ақшаны, касса қалдықтарының лимиттерін жұмсауды қамтамасыз ету талаптары, сондай-ақ қолма-қол ақшаны тарату комиссиясының ағымдағы шотына тапсыру мерзімдері</w:t>
      </w:r>
    </w:p>
    <w:p w:rsidR="00B1571E" w:rsidRPr="00F0090D" w:rsidRDefault="00B1571E" w:rsidP="00B1571E">
      <w:pPr>
        <w:tabs>
          <w:tab w:val="left" w:pos="1418"/>
          <w:tab w:val="left" w:pos="5954"/>
        </w:tabs>
        <w:spacing w:after="0" w:line="240" w:lineRule="auto"/>
        <w:ind w:firstLine="709"/>
        <w:jc w:val="center"/>
        <w:rPr>
          <w:rFonts w:ascii="Times New Roman" w:hAnsi="Times New Roman"/>
          <w:b/>
          <w:sz w:val="28"/>
          <w:szCs w:val="28"/>
          <w:lang w:val="kk-KZ"/>
        </w:rPr>
      </w:pPr>
    </w:p>
    <w:p w:rsidR="00B1571E" w:rsidRPr="00F0090D" w:rsidRDefault="00B1571E" w:rsidP="003B6A9F">
      <w:pPr>
        <w:numPr>
          <w:ilvl w:val="0"/>
          <w:numId w:val="18"/>
        </w:numPr>
        <w:tabs>
          <w:tab w:val="left" w:pos="1134"/>
        </w:tabs>
        <w:spacing w:after="0" w:line="240" w:lineRule="auto"/>
        <w:ind w:left="0" w:firstLine="710"/>
        <w:jc w:val="both"/>
        <w:rPr>
          <w:rFonts w:ascii="Times New Roman" w:hAnsi="Times New Roman"/>
          <w:sz w:val="28"/>
          <w:szCs w:val="28"/>
          <w:lang w:val="kk-KZ"/>
        </w:rPr>
      </w:pPr>
      <w:r w:rsidRPr="00F0090D">
        <w:rPr>
          <w:rFonts w:ascii="Times New Roman" w:hAnsi="Times New Roman"/>
          <w:sz w:val="28"/>
          <w:szCs w:val="28"/>
          <w:lang w:val="kk-KZ"/>
        </w:rPr>
        <w:t>Тарату комиссиясының төрағасы, бас бухгалтері, тарату комиссиясының кассирі, бөлімшелерде – тарату комиссиясы бөлімшесінің басшысы, бухгалтері, бөлімше кассирі банктің тарату комиссиясының кассасына түскен ақшаның уақтылы кіріске алынуына бақылауды жүзеге асырады, сондай-ақ қолма-қол ақша мен құндылықтардың сақталуын қамтамасыз етеді.</w:t>
      </w:r>
    </w:p>
    <w:p w:rsidR="00B1571E" w:rsidRPr="00F0090D" w:rsidRDefault="00B1571E" w:rsidP="003B6A9F">
      <w:pPr>
        <w:tabs>
          <w:tab w:val="left" w:pos="993"/>
          <w:tab w:val="left" w:pos="1134"/>
        </w:tabs>
        <w:spacing w:after="0" w:line="240" w:lineRule="auto"/>
        <w:ind w:firstLine="710"/>
        <w:jc w:val="both"/>
        <w:rPr>
          <w:rFonts w:ascii="Times New Roman" w:hAnsi="Times New Roman"/>
          <w:sz w:val="28"/>
          <w:szCs w:val="28"/>
          <w:lang w:val="kk-KZ"/>
        </w:rPr>
      </w:pPr>
      <w:bookmarkStart w:id="19" w:name="SUB4300"/>
      <w:bookmarkStart w:id="20" w:name="SUB4400"/>
      <w:bookmarkEnd w:id="19"/>
      <w:bookmarkEnd w:id="20"/>
      <w:r w:rsidRPr="00F0090D">
        <w:rPr>
          <w:rFonts w:ascii="Times New Roman" w:hAnsi="Times New Roman"/>
          <w:sz w:val="28"/>
          <w:szCs w:val="28"/>
          <w:lang w:val="kk-KZ"/>
        </w:rPr>
        <w:t>30.</w:t>
      </w:r>
      <w:r w:rsidR="003B6A9F" w:rsidRPr="00F0090D">
        <w:rPr>
          <w:rFonts w:ascii="Times New Roman" w:hAnsi="Times New Roman"/>
          <w:sz w:val="28"/>
          <w:szCs w:val="28"/>
          <w:lang w:val="kk-KZ"/>
        </w:rPr>
        <w:tab/>
      </w:r>
      <w:r w:rsidRPr="00F0090D">
        <w:rPr>
          <w:rFonts w:ascii="Times New Roman" w:hAnsi="Times New Roman"/>
          <w:sz w:val="28"/>
          <w:szCs w:val="28"/>
          <w:lang w:val="kk-KZ"/>
        </w:rPr>
        <w:t>Қолма-қол ақшамен операцияларды орындайтын, сондай-ақ өзге құндылықтарға рұқсаты бар тарату комиссиясының қызметкерімен толық материалдық жауапкершілік туралы шарт жасалады.</w:t>
      </w:r>
    </w:p>
    <w:p w:rsidR="00B1571E" w:rsidRPr="00F0090D" w:rsidRDefault="00B1571E" w:rsidP="003B6A9F">
      <w:pPr>
        <w:tabs>
          <w:tab w:val="left" w:pos="1134"/>
        </w:tabs>
        <w:spacing w:after="0" w:line="240" w:lineRule="auto"/>
        <w:ind w:firstLine="710"/>
        <w:jc w:val="both"/>
        <w:rPr>
          <w:rFonts w:ascii="Times New Roman" w:hAnsi="Times New Roman"/>
          <w:sz w:val="28"/>
          <w:szCs w:val="28"/>
          <w:lang w:val="kk-KZ"/>
        </w:rPr>
      </w:pPr>
      <w:r w:rsidRPr="00F0090D">
        <w:rPr>
          <w:rFonts w:ascii="Times New Roman" w:hAnsi="Times New Roman"/>
          <w:sz w:val="28"/>
          <w:szCs w:val="28"/>
          <w:lang w:val="kk-KZ"/>
        </w:rPr>
        <w:t>31.</w:t>
      </w:r>
      <w:r w:rsidR="003B6A9F" w:rsidRPr="00F0090D">
        <w:rPr>
          <w:rFonts w:ascii="Times New Roman" w:hAnsi="Times New Roman"/>
          <w:sz w:val="28"/>
          <w:szCs w:val="28"/>
          <w:lang w:val="kk-KZ"/>
        </w:rPr>
        <w:tab/>
      </w:r>
      <w:r w:rsidRPr="00F0090D">
        <w:rPr>
          <w:rFonts w:ascii="Times New Roman" w:hAnsi="Times New Roman"/>
          <w:sz w:val="28"/>
          <w:szCs w:val="28"/>
          <w:lang w:val="kk-KZ"/>
        </w:rPr>
        <w:t xml:space="preserve">Тарату комиссиясының кассасында (бұдан әрі </w:t>
      </w:r>
      <w:r w:rsidR="001D4BDE" w:rsidRPr="00F0090D">
        <w:rPr>
          <w:rFonts w:ascii="Times New Roman" w:hAnsi="Times New Roman"/>
          <w:sz w:val="28"/>
          <w:szCs w:val="28"/>
          <w:lang w:val="kk-KZ"/>
        </w:rPr>
        <w:t>–</w:t>
      </w:r>
      <w:r w:rsidRPr="00F0090D">
        <w:rPr>
          <w:rFonts w:ascii="Times New Roman" w:hAnsi="Times New Roman"/>
          <w:sz w:val="28"/>
          <w:szCs w:val="28"/>
          <w:lang w:val="kk-KZ"/>
        </w:rPr>
        <w:t xml:space="preserve"> касса) жасалатын қолма-қол ақшамен жасалатын операциялардың есебі «Бухгалтерлік есеп және қаржылық есептілік туралы» 2007 жылғы 28 ақпандағы Қазақстан Республикасының </w:t>
      </w:r>
      <w:r w:rsidR="00363B07">
        <w:fldChar w:fldCharType="begin"/>
      </w:r>
      <w:r w:rsidR="00363B07" w:rsidRPr="00C42C7F">
        <w:rPr>
          <w:lang w:val="kk-KZ"/>
        </w:rPr>
        <w:instrText xml:space="preserve"> HYPERLINK "unsaved://ThtmlViewer.htm/Z070000234_" \l "0" </w:instrText>
      </w:r>
      <w:r w:rsidR="00363B07">
        <w:fldChar w:fldCharType="separate"/>
      </w:r>
      <w:r w:rsidRPr="00F0090D">
        <w:rPr>
          <w:rStyle w:val="a9"/>
          <w:color w:val="auto"/>
          <w:sz w:val="28"/>
          <w:szCs w:val="28"/>
          <w:u w:val="none"/>
          <w:lang w:val="kk-KZ"/>
        </w:rPr>
        <w:t>Заңына</w:t>
      </w:r>
      <w:r w:rsidR="00363B07">
        <w:rPr>
          <w:rStyle w:val="a9"/>
          <w:color w:val="auto"/>
          <w:sz w:val="28"/>
          <w:szCs w:val="28"/>
          <w:u w:val="none"/>
          <w:lang w:val="kk-KZ"/>
        </w:rPr>
        <w:fldChar w:fldCharType="end"/>
      </w:r>
      <w:r w:rsidRPr="00F0090D">
        <w:rPr>
          <w:rFonts w:ascii="Times New Roman" w:hAnsi="Times New Roman"/>
          <w:sz w:val="28"/>
          <w:szCs w:val="28"/>
          <w:lang w:val="kk-KZ"/>
        </w:rPr>
        <w:t xml:space="preserve">, </w:t>
      </w:r>
      <w:r w:rsidRPr="00F0090D">
        <w:rPr>
          <w:rStyle w:val="shorttext"/>
          <w:rFonts w:ascii="Times New Roman" w:hAnsi="Times New Roman"/>
          <w:sz w:val="28"/>
          <w:szCs w:val="28"/>
          <w:lang w:val="kk-KZ"/>
        </w:rPr>
        <w:t>қаржылық есептіліктің халықаралық стандарттарына</w:t>
      </w:r>
      <w:r w:rsidRPr="00F0090D">
        <w:rPr>
          <w:rFonts w:ascii="Times New Roman" w:hAnsi="Times New Roman"/>
          <w:sz w:val="28"/>
          <w:szCs w:val="28"/>
          <w:lang w:val="kk-KZ"/>
        </w:rPr>
        <w:t xml:space="preserve"> және уәкілетті органның </w:t>
      </w:r>
      <w:r w:rsidR="00363B07">
        <w:fldChar w:fldCharType="begin"/>
      </w:r>
      <w:r w:rsidR="00363B07" w:rsidRPr="00C42C7F">
        <w:rPr>
          <w:lang w:val="kk-KZ"/>
        </w:rPr>
        <w:instrText xml:space="preserve"> HYPERLINK "unsaved://ThtmlViewer.htm/V1200007978" \l "130" </w:instrText>
      </w:r>
      <w:r w:rsidR="00363B07">
        <w:fldChar w:fldCharType="separate"/>
      </w:r>
      <w:r w:rsidRPr="00F0090D">
        <w:rPr>
          <w:rStyle w:val="a9"/>
          <w:color w:val="auto"/>
          <w:sz w:val="28"/>
          <w:szCs w:val="28"/>
          <w:u w:val="none"/>
          <w:lang w:val="kk-KZ"/>
        </w:rPr>
        <w:t>нормативтік құқықтық актілеріне</w:t>
      </w:r>
      <w:r w:rsidR="00363B07">
        <w:rPr>
          <w:rStyle w:val="a9"/>
          <w:color w:val="auto"/>
          <w:sz w:val="28"/>
          <w:szCs w:val="28"/>
          <w:u w:val="none"/>
          <w:lang w:val="kk-KZ"/>
        </w:rPr>
        <w:fldChar w:fldCharType="end"/>
      </w:r>
      <w:r w:rsidRPr="00F0090D">
        <w:rPr>
          <w:rFonts w:ascii="Times New Roman" w:hAnsi="Times New Roman"/>
          <w:sz w:val="28"/>
          <w:szCs w:val="28"/>
          <w:lang w:val="kk-KZ"/>
        </w:rPr>
        <w:t xml:space="preserve"> сәйкес жүзеге асырылады.</w:t>
      </w:r>
    </w:p>
    <w:p w:rsidR="00B1571E" w:rsidRPr="00F0090D" w:rsidRDefault="00B1571E" w:rsidP="003B6A9F">
      <w:pPr>
        <w:tabs>
          <w:tab w:val="left" w:pos="1134"/>
        </w:tabs>
        <w:spacing w:after="0" w:line="240" w:lineRule="auto"/>
        <w:ind w:firstLine="710"/>
        <w:jc w:val="both"/>
        <w:rPr>
          <w:rFonts w:ascii="Times New Roman" w:hAnsi="Times New Roman"/>
          <w:sz w:val="28"/>
          <w:szCs w:val="28"/>
          <w:lang w:val="kk-KZ"/>
        </w:rPr>
      </w:pPr>
      <w:r w:rsidRPr="00F0090D">
        <w:rPr>
          <w:rFonts w:ascii="Times New Roman" w:hAnsi="Times New Roman"/>
          <w:sz w:val="28"/>
          <w:szCs w:val="28"/>
          <w:lang w:val="kk-KZ"/>
        </w:rPr>
        <w:t>32.</w:t>
      </w:r>
      <w:r w:rsidR="003B6A9F" w:rsidRPr="00F0090D">
        <w:rPr>
          <w:rFonts w:ascii="Times New Roman" w:hAnsi="Times New Roman"/>
          <w:sz w:val="28"/>
          <w:szCs w:val="28"/>
          <w:lang w:val="kk-KZ"/>
        </w:rPr>
        <w:tab/>
      </w:r>
      <w:r w:rsidRPr="00F0090D">
        <w:rPr>
          <w:rFonts w:ascii="Times New Roman" w:hAnsi="Times New Roman"/>
          <w:sz w:val="28"/>
          <w:szCs w:val="28"/>
          <w:lang w:val="kk-KZ"/>
        </w:rPr>
        <w:t xml:space="preserve">Тарату комиссиясы қолма-қол ақшаны және құндылықтарды сақтау, сондай-ақ кассалық операциялар мен құжаттарды жүргізу Қазақстан Республикасы Ұлттық Банкі Басқармасының 2001 жылғы 3 наурыздағы </w:t>
      </w:r>
      <w:r w:rsidRPr="00F0090D">
        <w:rPr>
          <w:rFonts w:ascii="Times New Roman" w:eastAsia="Times New Roman" w:hAnsi="Times New Roman"/>
          <w:sz w:val="28"/>
          <w:szCs w:val="28"/>
          <w:lang w:val="kk-KZ" w:eastAsia="ru-RU"/>
        </w:rPr>
        <w:t>№ 58 қаулысымен бекітілген, Н</w:t>
      </w:r>
      <w:r w:rsidRPr="00F0090D">
        <w:rPr>
          <w:rFonts w:ascii="Times New Roman" w:hAnsi="Times New Roman"/>
          <w:sz w:val="28"/>
          <w:szCs w:val="28"/>
          <w:lang w:val="kk-KZ"/>
        </w:rPr>
        <w:t xml:space="preserve">ормативтік құқықтық актілерді мемлекеттік тіркеу тізілімінде № 1482 болып тіркелген </w:t>
      </w:r>
      <w:r w:rsidRPr="00F0090D">
        <w:rPr>
          <w:rFonts w:ascii="Times New Roman" w:hAnsi="Times New Roman"/>
          <w:bCs/>
          <w:sz w:val="28"/>
          <w:szCs w:val="28"/>
          <w:lang w:val="kk-KZ"/>
        </w:rPr>
        <w:t>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қағидаларында</w:t>
      </w:r>
      <w:r w:rsidRPr="00F0090D">
        <w:rPr>
          <w:rFonts w:ascii="Times New Roman" w:hAnsi="Times New Roman"/>
          <w:sz w:val="28"/>
          <w:szCs w:val="28"/>
          <w:lang w:val="kk-KZ"/>
        </w:rPr>
        <w:t xml:space="preserve"> белгіленген және банкке ерікті түрде таратылу процесіне сәйкес келетін бөлігінде қолданылатын талаптарға сәйкес жүзеге асырады.</w:t>
      </w:r>
    </w:p>
    <w:p w:rsidR="00B1571E" w:rsidRPr="00F0090D" w:rsidRDefault="00B1571E" w:rsidP="00B1571E">
      <w:pPr>
        <w:tabs>
          <w:tab w:val="left" w:pos="1134"/>
        </w:tabs>
        <w:spacing w:after="0" w:line="240" w:lineRule="auto"/>
        <w:ind w:firstLine="710"/>
        <w:jc w:val="both"/>
        <w:rPr>
          <w:rFonts w:ascii="Times New Roman" w:hAnsi="Times New Roman"/>
          <w:sz w:val="28"/>
          <w:szCs w:val="28"/>
          <w:lang w:val="kk-KZ"/>
        </w:rPr>
      </w:pPr>
      <w:r w:rsidRPr="00F0090D">
        <w:rPr>
          <w:rFonts w:ascii="Times New Roman" w:hAnsi="Times New Roman"/>
          <w:sz w:val="28"/>
          <w:szCs w:val="28"/>
          <w:lang w:val="kk-KZ"/>
        </w:rPr>
        <w:lastRenderedPageBreak/>
        <w:t>33.</w:t>
      </w:r>
      <w:r w:rsidR="003B6A9F" w:rsidRPr="00F0090D">
        <w:rPr>
          <w:rFonts w:ascii="Times New Roman" w:hAnsi="Times New Roman"/>
          <w:sz w:val="28"/>
          <w:szCs w:val="28"/>
          <w:lang w:val="kk-KZ"/>
        </w:rPr>
        <w:tab/>
      </w:r>
      <w:r w:rsidRPr="00F0090D">
        <w:rPr>
          <w:rFonts w:ascii="Times New Roman" w:hAnsi="Times New Roman"/>
          <w:sz w:val="28"/>
          <w:szCs w:val="28"/>
          <w:lang w:val="kk-KZ"/>
        </w:rPr>
        <w:t>Қолма-қол ақшамен касса операцияларын жасау үшін ұлттық валютамен төмендегі шекте касса қалдығының күн сайынғы лимиті белгіленеді:</w:t>
      </w:r>
    </w:p>
    <w:p w:rsidR="00B1571E" w:rsidRPr="00F0090D" w:rsidRDefault="00B1571E" w:rsidP="00B1571E">
      <w:pPr>
        <w:tabs>
          <w:tab w:val="left" w:pos="1134"/>
        </w:tabs>
        <w:spacing w:after="0" w:line="240" w:lineRule="auto"/>
        <w:ind w:firstLine="710"/>
        <w:jc w:val="both"/>
        <w:rPr>
          <w:rFonts w:ascii="Times New Roman" w:hAnsi="Times New Roman"/>
          <w:sz w:val="28"/>
          <w:szCs w:val="28"/>
          <w:lang w:val="kk-KZ"/>
        </w:rPr>
      </w:pPr>
      <w:r w:rsidRPr="00F0090D">
        <w:rPr>
          <w:rFonts w:ascii="Times New Roman" w:hAnsi="Times New Roman"/>
          <w:sz w:val="28"/>
          <w:szCs w:val="28"/>
          <w:lang w:val="kk-KZ"/>
        </w:rPr>
        <w:t>1)</w:t>
      </w:r>
      <w:r w:rsidR="003B6A9F" w:rsidRPr="00F0090D">
        <w:rPr>
          <w:rFonts w:ascii="Times New Roman" w:hAnsi="Times New Roman"/>
          <w:sz w:val="28"/>
          <w:szCs w:val="28"/>
          <w:lang w:val="kk-KZ"/>
        </w:rPr>
        <w:tab/>
      </w:r>
      <w:r w:rsidRPr="00F0090D">
        <w:rPr>
          <w:rFonts w:ascii="Times New Roman" w:hAnsi="Times New Roman"/>
          <w:sz w:val="28"/>
          <w:szCs w:val="28"/>
          <w:lang w:val="kk-KZ"/>
        </w:rPr>
        <w:t>тарату комиссиясының бас кеңсесінде – 2 500 000 (екі миллион бес жүз мың) теңге;</w:t>
      </w:r>
    </w:p>
    <w:p w:rsidR="00B1571E" w:rsidRPr="00F0090D" w:rsidRDefault="00B1571E" w:rsidP="00B1571E">
      <w:pPr>
        <w:tabs>
          <w:tab w:val="left" w:pos="1134"/>
        </w:tabs>
        <w:spacing w:after="0" w:line="240" w:lineRule="auto"/>
        <w:ind w:firstLine="710"/>
        <w:jc w:val="both"/>
        <w:rPr>
          <w:rFonts w:ascii="Times New Roman" w:hAnsi="Times New Roman"/>
          <w:sz w:val="28"/>
          <w:szCs w:val="28"/>
          <w:lang w:val="kk-KZ"/>
        </w:rPr>
      </w:pPr>
      <w:r w:rsidRPr="00F0090D">
        <w:rPr>
          <w:rFonts w:ascii="Times New Roman" w:hAnsi="Times New Roman"/>
          <w:sz w:val="28"/>
          <w:szCs w:val="28"/>
          <w:lang w:val="kk-KZ"/>
        </w:rPr>
        <w:t>2)</w:t>
      </w:r>
      <w:r w:rsidR="003B6A9F" w:rsidRPr="00F0090D">
        <w:rPr>
          <w:rFonts w:ascii="Times New Roman" w:hAnsi="Times New Roman"/>
          <w:sz w:val="28"/>
          <w:szCs w:val="28"/>
          <w:lang w:val="kk-KZ"/>
        </w:rPr>
        <w:tab/>
      </w:r>
      <w:r w:rsidRPr="00F0090D">
        <w:rPr>
          <w:rFonts w:ascii="Times New Roman" w:hAnsi="Times New Roman"/>
          <w:sz w:val="28"/>
          <w:szCs w:val="28"/>
          <w:lang w:val="kk-KZ"/>
        </w:rPr>
        <w:t>тарату комиссиясының бөлімшесінде – 500 000 (бес жүз мың) теңге.</w:t>
      </w:r>
    </w:p>
    <w:p w:rsidR="00B1571E" w:rsidRPr="00F0090D" w:rsidRDefault="00936260" w:rsidP="00936260">
      <w:pPr>
        <w:tabs>
          <w:tab w:val="left" w:pos="1134"/>
        </w:tabs>
        <w:spacing w:after="0" w:line="240" w:lineRule="auto"/>
        <w:ind w:firstLine="710"/>
        <w:jc w:val="both"/>
        <w:rPr>
          <w:rFonts w:ascii="Times New Roman" w:hAnsi="Times New Roman"/>
          <w:sz w:val="28"/>
          <w:szCs w:val="28"/>
          <w:lang w:val="kk-KZ"/>
        </w:rPr>
      </w:pPr>
      <w:bookmarkStart w:id="21" w:name="SUB5500"/>
      <w:bookmarkEnd w:id="21"/>
      <w:r w:rsidRPr="00F0090D">
        <w:rPr>
          <w:rFonts w:ascii="Times New Roman" w:hAnsi="Times New Roman"/>
          <w:sz w:val="28"/>
          <w:szCs w:val="28"/>
          <w:lang w:val="kk-KZ"/>
        </w:rPr>
        <w:t>34.</w:t>
      </w:r>
      <w:r w:rsidR="003B6A9F" w:rsidRPr="00F0090D">
        <w:rPr>
          <w:rFonts w:ascii="Times New Roman" w:hAnsi="Times New Roman"/>
          <w:sz w:val="28"/>
          <w:szCs w:val="28"/>
          <w:lang w:val="kk-KZ"/>
        </w:rPr>
        <w:tab/>
      </w:r>
      <w:r w:rsidR="00B1571E" w:rsidRPr="00F0090D">
        <w:rPr>
          <w:rFonts w:ascii="Times New Roman" w:hAnsi="Times New Roman"/>
          <w:sz w:val="28"/>
          <w:szCs w:val="28"/>
          <w:lang w:val="kk-KZ"/>
        </w:rPr>
        <w:t>Күнделікті лимит сомасынан асып кеткен жағдайда, тарату комиссиясының Қазақстан Республикасы Ұлттық Банкінің филиалдарынан, екінші деңгейдегі банктерден, мүлікті өткізуден, дебиторлық берешекті өндіруден алынған қолма-қол ақшаны сақтауы Қазақстан Республикасы Ұлттық Банкінің қызмет көрсететін филиалында немесе екінші деңгейдегі банкте ақшаны алған күнді есептемегенде, кемінде 3 (үш) жұмыс күні ішінде жүзеге асырылады. Қолма-қол ақша оларды сақтау мерзімі аяқталғаннан кейін келесі жұмыс күні тарату комиссиясының ағымдағы шотына есептеледі.</w:t>
      </w:r>
    </w:p>
    <w:p w:rsidR="00B1571E" w:rsidRPr="00F0090D" w:rsidRDefault="00936260" w:rsidP="00936260">
      <w:pPr>
        <w:tabs>
          <w:tab w:val="left" w:pos="1134"/>
        </w:tabs>
        <w:spacing w:after="0" w:line="240" w:lineRule="auto"/>
        <w:ind w:firstLine="710"/>
        <w:jc w:val="both"/>
        <w:rPr>
          <w:rFonts w:ascii="Times New Roman" w:hAnsi="Times New Roman"/>
          <w:sz w:val="28"/>
          <w:szCs w:val="28"/>
          <w:lang w:val="kk-KZ"/>
        </w:rPr>
      </w:pPr>
      <w:r w:rsidRPr="00F0090D">
        <w:rPr>
          <w:rFonts w:ascii="Times New Roman" w:hAnsi="Times New Roman"/>
          <w:sz w:val="28"/>
          <w:szCs w:val="28"/>
          <w:lang w:val="kk-KZ"/>
        </w:rPr>
        <w:t>35.</w:t>
      </w:r>
      <w:r w:rsidR="003B6A9F" w:rsidRPr="00F0090D">
        <w:rPr>
          <w:rFonts w:ascii="Times New Roman" w:hAnsi="Times New Roman"/>
          <w:sz w:val="28"/>
          <w:szCs w:val="28"/>
          <w:lang w:val="kk-KZ"/>
        </w:rPr>
        <w:tab/>
      </w:r>
      <w:r w:rsidR="00B1571E" w:rsidRPr="00F0090D">
        <w:rPr>
          <w:rFonts w:ascii="Times New Roman" w:hAnsi="Times New Roman"/>
          <w:sz w:val="28"/>
          <w:szCs w:val="28"/>
          <w:lang w:val="kk-KZ"/>
        </w:rPr>
        <w:t>Қолма-қол ақша тарату комиссиясының қызметкерлеріне тарату өндірісіне байланысты мақсаттарға есепке беріледі.</w:t>
      </w:r>
    </w:p>
    <w:p w:rsidR="00B1571E" w:rsidRPr="00F0090D" w:rsidRDefault="00936260" w:rsidP="00936260">
      <w:pPr>
        <w:tabs>
          <w:tab w:val="left" w:pos="993"/>
          <w:tab w:val="left" w:pos="1134"/>
        </w:tabs>
        <w:spacing w:after="0" w:line="240" w:lineRule="auto"/>
        <w:ind w:firstLine="709"/>
        <w:jc w:val="both"/>
        <w:rPr>
          <w:rFonts w:ascii="Times New Roman" w:eastAsia="Times New Roman" w:hAnsi="Times New Roman"/>
          <w:sz w:val="28"/>
          <w:szCs w:val="28"/>
          <w:lang w:val="kk-KZ" w:eastAsia="ru-RU"/>
        </w:rPr>
      </w:pPr>
      <w:r w:rsidRPr="00F0090D">
        <w:rPr>
          <w:rFonts w:ascii="Times New Roman" w:eastAsia="Times New Roman" w:hAnsi="Times New Roman"/>
          <w:sz w:val="28"/>
          <w:szCs w:val="28"/>
          <w:lang w:val="kk-KZ" w:eastAsia="ru-RU"/>
        </w:rPr>
        <w:t>36.</w:t>
      </w:r>
      <w:r w:rsidR="003B6A9F" w:rsidRPr="00F0090D">
        <w:rPr>
          <w:rFonts w:ascii="Times New Roman" w:eastAsia="Times New Roman" w:hAnsi="Times New Roman"/>
          <w:sz w:val="28"/>
          <w:szCs w:val="28"/>
          <w:lang w:val="kk-KZ" w:eastAsia="ru-RU"/>
        </w:rPr>
        <w:tab/>
      </w:r>
      <w:r w:rsidR="00B1571E" w:rsidRPr="00F0090D">
        <w:rPr>
          <w:rFonts w:ascii="Times New Roman" w:eastAsia="Times New Roman" w:hAnsi="Times New Roman"/>
          <w:sz w:val="28"/>
          <w:szCs w:val="28"/>
          <w:lang w:val="kk-KZ" w:eastAsia="ru-RU"/>
        </w:rPr>
        <w:t>Банктің ағымдағы шоттары теңгеде және қажет болса шетел валютасында Қазақстан Республикасы Ұлттық Банкінің филиалында банктің бас кеңсесі орналасқан жерде ашылады.</w:t>
      </w:r>
    </w:p>
    <w:p w:rsidR="00B1571E" w:rsidRPr="00F0090D" w:rsidRDefault="00936260" w:rsidP="00936260">
      <w:pPr>
        <w:tabs>
          <w:tab w:val="left" w:pos="993"/>
          <w:tab w:val="left" w:pos="1134"/>
        </w:tabs>
        <w:spacing w:after="0" w:line="240" w:lineRule="auto"/>
        <w:ind w:firstLine="709"/>
        <w:jc w:val="both"/>
        <w:rPr>
          <w:rFonts w:ascii="Times New Roman" w:eastAsia="Times New Roman" w:hAnsi="Times New Roman"/>
          <w:sz w:val="28"/>
          <w:szCs w:val="28"/>
          <w:lang w:val="kk-KZ" w:eastAsia="ru-RU"/>
        </w:rPr>
      </w:pPr>
      <w:r w:rsidRPr="00F0090D">
        <w:rPr>
          <w:rFonts w:ascii="Times New Roman" w:eastAsia="Times New Roman" w:hAnsi="Times New Roman"/>
          <w:sz w:val="28"/>
          <w:szCs w:val="28"/>
          <w:lang w:val="kk-KZ" w:eastAsia="ru-RU"/>
        </w:rPr>
        <w:t>37.</w:t>
      </w:r>
      <w:r w:rsidR="003B6A9F" w:rsidRPr="00F0090D">
        <w:rPr>
          <w:rFonts w:ascii="Times New Roman" w:eastAsia="Times New Roman" w:hAnsi="Times New Roman"/>
          <w:sz w:val="28"/>
          <w:szCs w:val="28"/>
          <w:lang w:val="kk-KZ" w:eastAsia="ru-RU"/>
        </w:rPr>
        <w:tab/>
      </w:r>
      <w:r w:rsidR="00B1571E" w:rsidRPr="00F0090D">
        <w:rPr>
          <w:rFonts w:ascii="Times New Roman" w:eastAsia="Times New Roman" w:hAnsi="Times New Roman"/>
          <w:sz w:val="28"/>
          <w:szCs w:val="28"/>
          <w:lang w:val="kk-KZ" w:eastAsia="ru-RU"/>
        </w:rPr>
        <w:t xml:space="preserve">Банктің филиалдарын немесе өкілдіктерін қоса алғанда, кассаның лимитін қоспағанда, банктің барлық ақшасы банктің бас кеңсесінің ағымдағы шотына есептеледі. </w:t>
      </w:r>
    </w:p>
    <w:p w:rsidR="00B1571E" w:rsidRPr="00F0090D" w:rsidRDefault="00936260" w:rsidP="003B6A9F">
      <w:pPr>
        <w:tabs>
          <w:tab w:val="left" w:pos="1134"/>
        </w:tabs>
        <w:spacing w:after="0" w:line="240" w:lineRule="auto"/>
        <w:ind w:firstLine="709"/>
        <w:jc w:val="both"/>
        <w:rPr>
          <w:lang w:val="kk-KZ"/>
        </w:rPr>
      </w:pPr>
      <w:r w:rsidRPr="00F0090D">
        <w:rPr>
          <w:rFonts w:ascii="Times New Roman" w:eastAsia="Times New Roman" w:hAnsi="Times New Roman"/>
          <w:sz w:val="28"/>
          <w:szCs w:val="28"/>
          <w:lang w:val="kk-KZ" w:eastAsia="ru-RU"/>
        </w:rPr>
        <w:t>38.</w:t>
      </w:r>
      <w:r w:rsidR="003B6A9F" w:rsidRPr="00F0090D">
        <w:rPr>
          <w:rFonts w:ascii="Times New Roman" w:eastAsia="Times New Roman" w:hAnsi="Times New Roman"/>
          <w:sz w:val="28"/>
          <w:szCs w:val="28"/>
          <w:lang w:val="kk-KZ" w:eastAsia="ru-RU"/>
        </w:rPr>
        <w:tab/>
      </w:r>
      <w:r w:rsidR="00B1571E" w:rsidRPr="00F0090D">
        <w:rPr>
          <w:rFonts w:ascii="Times New Roman" w:eastAsia="Times New Roman" w:hAnsi="Times New Roman"/>
          <w:sz w:val="28"/>
          <w:szCs w:val="28"/>
          <w:lang w:val="kk-KZ" w:eastAsia="ru-RU"/>
        </w:rPr>
        <w:t>Банктің тарату комиссиясының бөлімшелері Қазақстан Республикасы Ұлттық Банкінің филиалдары арқылы тарату комиссиясы бөлімшелерінің кассасы арқылы банктің бас офисіне келіп түсетін ақшаны есептейді, және тарату шығыстарын, сондай-ақ кредиторлармен есеп айырысу үшін банктің бас офисінің тарату комиссиясынан ақша алады.</w:t>
      </w:r>
    </w:p>
    <w:p w:rsidR="00B1571E" w:rsidRPr="00F0090D" w:rsidRDefault="00936260" w:rsidP="003B6A9F">
      <w:pPr>
        <w:tabs>
          <w:tab w:val="left" w:pos="851"/>
          <w:tab w:val="left" w:pos="1134"/>
        </w:tabs>
        <w:spacing w:after="0" w:line="240" w:lineRule="auto"/>
        <w:ind w:firstLine="709"/>
        <w:jc w:val="both"/>
        <w:rPr>
          <w:rFonts w:ascii="Times New Roman" w:eastAsia="Times New Roman" w:hAnsi="Times New Roman"/>
          <w:sz w:val="28"/>
          <w:szCs w:val="28"/>
          <w:lang w:val="kk-KZ" w:eastAsia="ru-RU"/>
        </w:rPr>
      </w:pPr>
      <w:r w:rsidRPr="00F0090D">
        <w:rPr>
          <w:rFonts w:ascii="Times New Roman" w:eastAsia="Times New Roman" w:hAnsi="Times New Roman"/>
          <w:sz w:val="28"/>
          <w:szCs w:val="28"/>
          <w:lang w:val="kk-KZ" w:eastAsia="ru-RU"/>
        </w:rPr>
        <w:t>39.</w:t>
      </w:r>
      <w:r w:rsidR="003B6A9F" w:rsidRPr="00F0090D">
        <w:rPr>
          <w:rFonts w:ascii="Times New Roman" w:eastAsia="Times New Roman" w:hAnsi="Times New Roman"/>
          <w:sz w:val="28"/>
          <w:szCs w:val="28"/>
          <w:lang w:val="kk-KZ" w:eastAsia="ru-RU"/>
        </w:rPr>
        <w:tab/>
      </w:r>
      <w:r w:rsidR="00B1571E" w:rsidRPr="00F0090D">
        <w:rPr>
          <w:rFonts w:ascii="Times New Roman" w:eastAsia="Times New Roman" w:hAnsi="Times New Roman"/>
          <w:sz w:val="28"/>
          <w:szCs w:val="28"/>
          <w:lang w:val="kk-KZ" w:eastAsia="ru-RU"/>
        </w:rPr>
        <w:t>Қазақстан Республикасы Ұлттық Банкінің филиалдары банктің тарату комиссиясынан қабылданған шетел валютасын</w:t>
      </w:r>
      <w:r w:rsidR="00B1571E" w:rsidRPr="00F0090D">
        <w:rPr>
          <w:rFonts w:ascii="Times New Roman" w:hAnsi="Times New Roman"/>
          <w:sz w:val="28"/>
          <w:szCs w:val="28"/>
          <w:lang w:val="kk-KZ"/>
        </w:rPr>
        <w:t xml:space="preserve"> тозу дәрежесі бойынша сұрыптау және түпнұсқалығын және төлемін тексеру үшін Қазақстан Республикасы Ұлттық Банкінің Кассалық операциялар және құндылықтарды сақтау орталығына жібереді, кейіннен ақшаны банктің тарату комиссиясының ағымдағы шотына есептейді. Банктің тарату комиссиясының ағымдағы шотынан шетел валютасын беру қолма-қол ақшасыз тәртіпте жүзеге асырылады. Егер сұрыптау барысында төлем жасауға болмайтын, сондай-ақ айналымға жарамсыз шетел валютасы анықталса банктің тарату комиссиясы оны екінші деңгейлі банктер немесе Ұлттық пошта операторы арқылы сатады немесе айырбастайды.</w:t>
      </w:r>
    </w:p>
    <w:p w:rsidR="00B1571E" w:rsidRPr="00F0090D" w:rsidRDefault="00936260" w:rsidP="003B6A9F">
      <w:pPr>
        <w:tabs>
          <w:tab w:val="left" w:pos="1134"/>
        </w:tabs>
        <w:spacing w:after="0" w:line="240" w:lineRule="auto"/>
        <w:ind w:firstLine="709"/>
        <w:jc w:val="both"/>
        <w:rPr>
          <w:rFonts w:ascii="Times New Roman" w:hAnsi="Times New Roman"/>
          <w:sz w:val="28"/>
          <w:szCs w:val="28"/>
          <w:lang w:val="kk-KZ"/>
        </w:rPr>
      </w:pPr>
      <w:r w:rsidRPr="00F0090D">
        <w:rPr>
          <w:rFonts w:ascii="Times New Roman" w:eastAsia="Times New Roman" w:hAnsi="Times New Roman"/>
          <w:sz w:val="28"/>
          <w:szCs w:val="28"/>
          <w:lang w:val="kk-KZ" w:eastAsia="ru-RU"/>
        </w:rPr>
        <w:t>4</w:t>
      </w:r>
      <w:r w:rsidR="00DD14E9" w:rsidRPr="00F0090D">
        <w:rPr>
          <w:rFonts w:ascii="Times New Roman" w:eastAsia="Times New Roman" w:hAnsi="Times New Roman"/>
          <w:sz w:val="28"/>
          <w:szCs w:val="28"/>
          <w:lang w:val="kk-KZ" w:eastAsia="ru-RU"/>
        </w:rPr>
        <w:t>0</w:t>
      </w:r>
      <w:r w:rsidRPr="00F0090D">
        <w:rPr>
          <w:rFonts w:ascii="Times New Roman" w:eastAsia="Times New Roman" w:hAnsi="Times New Roman"/>
          <w:sz w:val="28"/>
          <w:szCs w:val="28"/>
          <w:lang w:val="kk-KZ" w:eastAsia="ru-RU"/>
        </w:rPr>
        <w:t>.</w:t>
      </w:r>
      <w:r w:rsidR="003B6A9F" w:rsidRPr="00F0090D">
        <w:rPr>
          <w:rFonts w:ascii="Times New Roman" w:eastAsia="Times New Roman" w:hAnsi="Times New Roman"/>
          <w:sz w:val="28"/>
          <w:szCs w:val="28"/>
          <w:lang w:val="kk-KZ" w:eastAsia="ru-RU"/>
        </w:rPr>
        <w:tab/>
      </w:r>
      <w:r w:rsidR="00B1571E" w:rsidRPr="00F0090D">
        <w:rPr>
          <w:rFonts w:ascii="Times New Roman" w:eastAsia="Times New Roman" w:hAnsi="Times New Roman"/>
          <w:sz w:val="28"/>
          <w:szCs w:val="28"/>
          <w:lang w:val="kk-KZ" w:eastAsia="ru-RU"/>
        </w:rPr>
        <w:t>Банкті және оның филиалдарын (өкілдіктерін) таратуды аяқтаған соң тарату комиссиясы банктің ағымдағы шоттарын №207 Қ</w:t>
      </w:r>
      <w:r w:rsidR="00B1571E" w:rsidRPr="00F0090D">
        <w:rPr>
          <w:rFonts w:ascii="Times New Roman" w:hAnsi="Times New Roman"/>
          <w:bCs/>
          <w:sz w:val="28"/>
          <w:szCs w:val="28"/>
          <w:lang w:val="kk-KZ"/>
        </w:rPr>
        <w:t xml:space="preserve">ағидаларда </w:t>
      </w:r>
      <w:r w:rsidR="00B1571E" w:rsidRPr="00F0090D">
        <w:rPr>
          <w:rFonts w:ascii="Times New Roman" w:eastAsia="Times New Roman" w:hAnsi="Times New Roman"/>
          <w:sz w:val="28"/>
          <w:szCs w:val="28"/>
          <w:lang w:val="kk-KZ" w:eastAsia="ru-RU"/>
        </w:rPr>
        <w:t>белгіленген тәртіп бойынша жабады.</w:t>
      </w:r>
    </w:p>
    <w:p w:rsidR="00B1571E" w:rsidRPr="00F0090D" w:rsidRDefault="00936260" w:rsidP="003B6A9F">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4</w:t>
      </w:r>
      <w:r w:rsidR="00DD14E9" w:rsidRPr="00F0090D">
        <w:rPr>
          <w:rFonts w:ascii="Times New Roman" w:hAnsi="Times New Roman"/>
          <w:sz w:val="28"/>
          <w:szCs w:val="28"/>
          <w:lang w:val="kk-KZ"/>
        </w:rPr>
        <w:t>1</w:t>
      </w:r>
      <w:r w:rsidRPr="00F0090D">
        <w:rPr>
          <w:rFonts w:ascii="Times New Roman" w:hAnsi="Times New Roman"/>
          <w:sz w:val="28"/>
          <w:szCs w:val="28"/>
          <w:lang w:val="kk-KZ"/>
        </w:rPr>
        <w:t>.</w:t>
      </w:r>
      <w:r w:rsidR="003B6A9F" w:rsidRPr="00F0090D">
        <w:rPr>
          <w:rFonts w:ascii="Times New Roman" w:hAnsi="Times New Roman"/>
          <w:sz w:val="28"/>
          <w:szCs w:val="28"/>
          <w:lang w:val="kk-KZ"/>
        </w:rPr>
        <w:tab/>
      </w:r>
      <w:r w:rsidR="00B1571E" w:rsidRPr="00F0090D">
        <w:rPr>
          <w:rFonts w:ascii="Times New Roman" w:hAnsi="Times New Roman"/>
          <w:sz w:val="28"/>
          <w:szCs w:val="28"/>
          <w:lang w:val="kk-KZ"/>
        </w:rPr>
        <w:t xml:space="preserve">Таратылған банкке берешегі жоқ жеке немесе заңды тұлғаның жазбаша сұратуы бойынша тарату комиссиясы сұрату келіп түскен күннен бастап 3 (үш) банктік күннің ішінде банк клиенттерінің банктік шоттарына </w:t>
      </w:r>
      <w:r w:rsidR="00B1571E" w:rsidRPr="00F0090D">
        <w:rPr>
          <w:rFonts w:ascii="Times New Roman" w:hAnsi="Times New Roman"/>
          <w:sz w:val="28"/>
          <w:szCs w:val="28"/>
          <w:lang w:val="kk-KZ"/>
        </w:rPr>
        <w:lastRenderedPageBreak/>
        <w:t>ерікті түрде таратылу процесі басталғаннан кейін келіп түскен (келіп түсетін) немесе бұрын банктің клиенттері болып табылған адамдардың жабық шоттарына келіп түскен ақшаны қайтарады.</w:t>
      </w:r>
    </w:p>
    <w:p w:rsidR="00B1571E" w:rsidRPr="00F0090D" w:rsidRDefault="00B1571E" w:rsidP="00B1571E">
      <w:pPr>
        <w:tabs>
          <w:tab w:val="left" w:pos="0"/>
        </w:tabs>
        <w:spacing w:after="0" w:line="240" w:lineRule="auto"/>
        <w:ind w:left="710"/>
        <w:jc w:val="both"/>
        <w:rPr>
          <w:rFonts w:ascii="Times New Roman" w:hAnsi="Times New Roman"/>
          <w:sz w:val="28"/>
          <w:szCs w:val="28"/>
          <w:lang w:val="kk-KZ"/>
        </w:rPr>
      </w:pPr>
    </w:p>
    <w:p w:rsidR="003B6A9F" w:rsidRPr="00F0090D" w:rsidRDefault="003B6A9F" w:rsidP="00B1571E">
      <w:pPr>
        <w:tabs>
          <w:tab w:val="left" w:pos="0"/>
        </w:tabs>
        <w:spacing w:after="0" w:line="240" w:lineRule="auto"/>
        <w:ind w:left="710"/>
        <w:jc w:val="both"/>
        <w:rPr>
          <w:rFonts w:ascii="Times New Roman" w:hAnsi="Times New Roman"/>
          <w:sz w:val="28"/>
          <w:szCs w:val="28"/>
          <w:lang w:val="kk-KZ"/>
        </w:rPr>
      </w:pPr>
    </w:p>
    <w:p w:rsidR="00B1571E" w:rsidRPr="00F0090D" w:rsidRDefault="00B1571E" w:rsidP="00D80D0B">
      <w:pPr>
        <w:tabs>
          <w:tab w:val="left" w:pos="1418"/>
        </w:tabs>
        <w:spacing w:after="0" w:line="240" w:lineRule="auto"/>
        <w:ind w:left="1085"/>
        <w:jc w:val="center"/>
        <w:rPr>
          <w:rFonts w:ascii="Times New Roman" w:hAnsi="Times New Roman"/>
          <w:b/>
          <w:sz w:val="28"/>
          <w:szCs w:val="28"/>
          <w:lang w:val="kk-KZ"/>
        </w:rPr>
      </w:pPr>
      <w:r w:rsidRPr="00F0090D">
        <w:rPr>
          <w:rFonts w:ascii="Times New Roman" w:hAnsi="Times New Roman"/>
          <w:b/>
          <w:sz w:val="28"/>
          <w:szCs w:val="28"/>
          <w:lang w:val="kk-KZ"/>
        </w:rPr>
        <w:t>5-тарау. Тарату комиссияларының банк активтерін басқаруы және кредиторлардың шағым-талаптарын (өтініштерін) қарауы бойынша қойылатын талаптар</w:t>
      </w:r>
    </w:p>
    <w:p w:rsidR="00D72589" w:rsidRPr="00F0090D" w:rsidRDefault="00D72589" w:rsidP="00D80D0B">
      <w:pPr>
        <w:tabs>
          <w:tab w:val="left" w:pos="1418"/>
        </w:tabs>
        <w:spacing w:after="0" w:line="240" w:lineRule="auto"/>
        <w:ind w:left="1085"/>
        <w:jc w:val="center"/>
        <w:rPr>
          <w:rFonts w:ascii="Times New Roman" w:hAnsi="Times New Roman"/>
          <w:b/>
          <w:sz w:val="28"/>
          <w:szCs w:val="28"/>
          <w:lang w:val="kk-KZ"/>
        </w:rPr>
      </w:pPr>
    </w:p>
    <w:p w:rsidR="00B1571E" w:rsidRPr="00F0090D" w:rsidRDefault="00936260" w:rsidP="00D7258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4</w:t>
      </w:r>
      <w:r w:rsidR="00DD14E9" w:rsidRPr="00F0090D">
        <w:rPr>
          <w:rFonts w:ascii="Times New Roman" w:hAnsi="Times New Roman"/>
          <w:sz w:val="28"/>
          <w:szCs w:val="28"/>
          <w:lang w:val="kk-KZ"/>
        </w:rPr>
        <w:t>2</w:t>
      </w:r>
      <w:r w:rsidRPr="00F0090D">
        <w:rPr>
          <w:rFonts w:ascii="Times New Roman" w:hAnsi="Times New Roman"/>
          <w:sz w:val="28"/>
          <w:szCs w:val="28"/>
          <w:lang w:val="kk-KZ"/>
        </w:rPr>
        <w:t>.</w:t>
      </w:r>
      <w:r w:rsidR="003B6A9F" w:rsidRPr="00F0090D">
        <w:rPr>
          <w:rFonts w:ascii="Times New Roman" w:hAnsi="Times New Roman"/>
          <w:sz w:val="28"/>
          <w:szCs w:val="28"/>
          <w:lang w:val="kk-KZ"/>
        </w:rPr>
        <w:tab/>
      </w:r>
      <w:r w:rsidR="00B1571E" w:rsidRPr="00F0090D">
        <w:rPr>
          <w:rFonts w:ascii="Times New Roman" w:hAnsi="Times New Roman"/>
          <w:sz w:val="28"/>
          <w:szCs w:val="28"/>
          <w:lang w:val="kk-KZ"/>
        </w:rPr>
        <w:t>Банк активтеріне жататын банктің жеке меншік мүлкі, жеке және заңды тұлғаларға берілген қарыздар, сондай-ақ банктің басқа да талаптары тарату массасын қалыптастыру үшін негіз болып табылады.</w:t>
      </w:r>
    </w:p>
    <w:p w:rsidR="00B1571E" w:rsidRPr="00F0090D" w:rsidRDefault="00936260">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4</w:t>
      </w:r>
      <w:r w:rsidR="00DD14E9" w:rsidRPr="00F0090D">
        <w:rPr>
          <w:rFonts w:ascii="Times New Roman" w:hAnsi="Times New Roman"/>
          <w:sz w:val="28"/>
          <w:szCs w:val="28"/>
          <w:lang w:val="kk-KZ"/>
        </w:rPr>
        <w:t>3</w:t>
      </w:r>
      <w:r w:rsidRPr="00F0090D">
        <w:rPr>
          <w:rFonts w:ascii="Times New Roman" w:hAnsi="Times New Roman"/>
          <w:sz w:val="28"/>
          <w:szCs w:val="28"/>
          <w:lang w:val="kk-KZ"/>
        </w:rPr>
        <w:t>.</w:t>
      </w:r>
      <w:r w:rsidR="003B6A9F" w:rsidRPr="00F0090D">
        <w:rPr>
          <w:rFonts w:ascii="Times New Roman" w:hAnsi="Times New Roman"/>
          <w:sz w:val="28"/>
          <w:szCs w:val="28"/>
          <w:lang w:val="kk-KZ"/>
        </w:rPr>
        <w:tab/>
      </w:r>
      <w:r w:rsidR="00B1571E" w:rsidRPr="00F0090D">
        <w:rPr>
          <w:rFonts w:ascii="Times New Roman" w:hAnsi="Times New Roman"/>
          <w:sz w:val="28"/>
          <w:szCs w:val="28"/>
          <w:lang w:val="kk-KZ"/>
        </w:rPr>
        <w:t xml:space="preserve">Банктің тарату комиссиясы </w:t>
      </w:r>
      <w:r w:rsidR="00220155" w:rsidRPr="00F0090D">
        <w:rPr>
          <w:rFonts w:ascii="Times New Roman" w:hAnsi="Times New Roman"/>
          <w:sz w:val="28"/>
          <w:szCs w:val="28"/>
          <w:lang w:val="kk-KZ"/>
        </w:rPr>
        <w:t>құры</w:t>
      </w:r>
      <w:r w:rsidR="00B1571E" w:rsidRPr="00F0090D">
        <w:rPr>
          <w:rFonts w:ascii="Times New Roman" w:hAnsi="Times New Roman"/>
          <w:sz w:val="28"/>
          <w:szCs w:val="28"/>
          <w:lang w:val="kk-KZ"/>
        </w:rPr>
        <w:t>лған күнінен бастап күнтізбелік 30 (отыз) күннен аспайтын мерзімде банк қызметкерлерінің қатысуымен банктің мүлкін (активтерін), жеке шоттарын, кредиттік және өзге де шарттарды түгендеуді, сондай-ақ баланс шоттарының және меморандум шоттарының барлық қалдықтарын салыстырып тексеруді жүргізеді. Түгендеудің қорытындысы бойынша акт жасалады.</w:t>
      </w:r>
    </w:p>
    <w:p w:rsidR="00B1571E" w:rsidRPr="00F0090D" w:rsidRDefault="00B1571E" w:rsidP="00B1571E">
      <w:pPr>
        <w:tabs>
          <w:tab w:val="left" w:pos="1134"/>
        </w:tabs>
        <w:spacing w:after="0" w:line="240" w:lineRule="auto"/>
        <w:ind w:firstLine="709"/>
        <w:jc w:val="both"/>
        <w:rPr>
          <w:rFonts w:ascii="Times New Roman" w:hAnsi="Times New Roman"/>
          <w:sz w:val="28"/>
          <w:szCs w:val="28"/>
          <w:lang w:val="kk-KZ"/>
        </w:rPr>
      </w:pPr>
      <w:r w:rsidRPr="00F0090D">
        <w:rPr>
          <w:rStyle w:val="shorttext"/>
          <w:rFonts w:ascii="Times New Roman" w:hAnsi="Times New Roman"/>
          <w:sz w:val="28"/>
          <w:szCs w:val="28"/>
          <w:lang w:val="kk-KZ"/>
        </w:rPr>
        <w:t xml:space="preserve">Бухгалтерлік есеп деректерінің </w:t>
      </w:r>
      <w:r w:rsidRPr="00F0090D">
        <w:rPr>
          <w:rFonts w:ascii="Times New Roman" w:hAnsi="Times New Roman"/>
          <w:sz w:val="28"/>
          <w:szCs w:val="28"/>
          <w:lang w:val="kk-KZ"/>
        </w:rPr>
        <w:t>дәйектілігін</w:t>
      </w:r>
      <w:r w:rsidRPr="00F0090D">
        <w:rPr>
          <w:rStyle w:val="shorttext"/>
          <w:rFonts w:ascii="Times New Roman" w:hAnsi="Times New Roman"/>
          <w:sz w:val="28"/>
          <w:szCs w:val="28"/>
          <w:lang w:val="kk-KZ"/>
        </w:rPr>
        <w:t xml:space="preserve"> қамтамасыз ету мақсатында тарату комиссиясы түгендеуді жылына кемінде 1 (бір) рет, сондай-ақ мынадай жағдайларда міндетті түрде:</w:t>
      </w:r>
    </w:p>
    <w:p w:rsidR="00B1571E" w:rsidRPr="00F0090D" w:rsidRDefault="00B1571E" w:rsidP="00B1571E">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материалдық жауапты және лауазымды адамдар, оның ішінде тарату комиссиясының төрағасы және (немесе) бас бухгалтері ауысқан кезде;</w:t>
      </w:r>
    </w:p>
    <w:p w:rsidR="00B1571E" w:rsidRPr="00F0090D" w:rsidRDefault="00B1571E" w:rsidP="00B1571E">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қымқыру немесе асыра пайдалану, сондай-ақ мүліктің бүліну фактілері анықталған кезде;</w:t>
      </w:r>
    </w:p>
    <w:p w:rsidR="00B1571E" w:rsidRPr="00F0090D" w:rsidRDefault="00B1571E" w:rsidP="00B1571E">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дүлей зілзалалар, өрт, апаттар немесе қиын-қыстау жағдаяттарда туындаған басқа да төтенше жағдайларда жүргізеді.</w:t>
      </w:r>
    </w:p>
    <w:p w:rsidR="00B1571E" w:rsidRPr="00F0090D" w:rsidRDefault="00936260" w:rsidP="00936260">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4</w:t>
      </w:r>
      <w:r w:rsidR="00DD14E9" w:rsidRPr="00F0090D">
        <w:rPr>
          <w:rFonts w:ascii="Times New Roman" w:hAnsi="Times New Roman"/>
          <w:sz w:val="28"/>
          <w:szCs w:val="28"/>
          <w:lang w:val="kk-KZ"/>
        </w:rPr>
        <w:t>4</w:t>
      </w:r>
      <w:r w:rsidRPr="00F0090D">
        <w:rPr>
          <w:rFonts w:ascii="Times New Roman" w:hAnsi="Times New Roman"/>
          <w:sz w:val="28"/>
          <w:szCs w:val="28"/>
          <w:lang w:val="kk-KZ"/>
        </w:rPr>
        <w:t>.</w:t>
      </w:r>
      <w:r w:rsidR="003B6A9F" w:rsidRPr="00F0090D">
        <w:rPr>
          <w:rFonts w:ascii="Times New Roman" w:hAnsi="Times New Roman"/>
          <w:sz w:val="28"/>
          <w:szCs w:val="28"/>
          <w:lang w:val="kk-KZ"/>
        </w:rPr>
        <w:tab/>
      </w:r>
      <w:r w:rsidR="00B1571E" w:rsidRPr="00F0090D">
        <w:rPr>
          <w:rFonts w:ascii="Times New Roman" w:hAnsi="Times New Roman"/>
          <w:sz w:val="28"/>
          <w:szCs w:val="28"/>
          <w:lang w:val="kk-KZ"/>
        </w:rPr>
        <w:t>Кредиттік құжаттама, оның ішінде банктік қарыз шарттары және кредит беру туралы шарт бойынша міндеттемелерді орындауға байланысты өзге де шарттар қолда бар құжаттарды қоса бере отырып сипатталуға және одан кейін тіркеу журналымен (есеп кітабымен) салыстырып тексерілуге тиіс. Айырмашылық анықталған кезде не құжаттар болмағанда себептері көрсетіліп акт жасалады.</w:t>
      </w:r>
    </w:p>
    <w:p w:rsidR="00B1571E" w:rsidRPr="00F0090D" w:rsidRDefault="00936260" w:rsidP="00936260">
      <w:pPr>
        <w:tabs>
          <w:tab w:val="left" w:pos="1134"/>
        </w:tabs>
        <w:spacing w:after="0" w:line="240" w:lineRule="auto"/>
        <w:ind w:firstLine="709"/>
        <w:jc w:val="both"/>
        <w:rPr>
          <w:rFonts w:ascii="Times New Roman" w:hAnsi="Times New Roman"/>
          <w:sz w:val="28"/>
          <w:szCs w:val="28"/>
          <w:lang w:val="kk-KZ"/>
        </w:rPr>
      </w:pPr>
      <w:bookmarkStart w:id="22" w:name="sub1000751998"/>
      <w:r w:rsidRPr="00F0090D">
        <w:rPr>
          <w:rFonts w:ascii="Times New Roman" w:hAnsi="Times New Roman"/>
          <w:sz w:val="28"/>
          <w:szCs w:val="28"/>
          <w:lang w:val="kk-KZ"/>
        </w:rPr>
        <w:t>4</w:t>
      </w:r>
      <w:r w:rsidR="00DD14E9" w:rsidRPr="00F0090D">
        <w:rPr>
          <w:rFonts w:ascii="Times New Roman" w:hAnsi="Times New Roman"/>
          <w:sz w:val="28"/>
          <w:szCs w:val="28"/>
          <w:lang w:val="kk-KZ"/>
        </w:rPr>
        <w:t>5</w:t>
      </w:r>
      <w:r w:rsidRPr="00F0090D">
        <w:rPr>
          <w:rFonts w:ascii="Times New Roman" w:hAnsi="Times New Roman"/>
          <w:sz w:val="28"/>
          <w:szCs w:val="28"/>
          <w:lang w:val="kk-KZ"/>
        </w:rPr>
        <w:t>.</w:t>
      </w:r>
      <w:r w:rsidR="003B6A9F" w:rsidRPr="00F0090D">
        <w:rPr>
          <w:rFonts w:ascii="Times New Roman" w:hAnsi="Times New Roman"/>
          <w:sz w:val="28"/>
          <w:szCs w:val="28"/>
          <w:lang w:val="kk-KZ"/>
        </w:rPr>
        <w:tab/>
      </w:r>
      <w:r w:rsidR="00B1571E" w:rsidRPr="00F0090D">
        <w:rPr>
          <w:rFonts w:ascii="Times New Roman" w:hAnsi="Times New Roman"/>
          <w:sz w:val="28"/>
          <w:szCs w:val="28"/>
          <w:lang w:val="kk-KZ"/>
        </w:rPr>
        <w:t xml:space="preserve">Банктер туралы заңның </w:t>
      </w:r>
      <w:r w:rsidR="00363B07">
        <w:fldChar w:fldCharType="begin"/>
      </w:r>
      <w:r w:rsidR="00363B07" w:rsidRPr="00C42C7F">
        <w:rPr>
          <w:lang w:val="kk-KZ"/>
        </w:rPr>
        <w:instrText xml:space="preserve"> HYPERLINK "unsaved://ThtmlViewer.htm/Z950</w:instrText>
      </w:r>
      <w:r w:rsidR="00363B07" w:rsidRPr="00C42C7F">
        <w:rPr>
          <w:lang w:val="kk-KZ"/>
        </w:rPr>
        <w:instrText xml:space="preserve">002444_" \l "94" </w:instrText>
      </w:r>
      <w:r w:rsidR="00363B07">
        <w:fldChar w:fldCharType="separate"/>
      </w:r>
      <w:r w:rsidR="00B1571E" w:rsidRPr="00F0090D">
        <w:rPr>
          <w:rStyle w:val="a9"/>
          <w:color w:val="auto"/>
          <w:sz w:val="28"/>
          <w:szCs w:val="28"/>
          <w:u w:val="none"/>
          <w:lang w:val="kk-KZ"/>
        </w:rPr>
        <w:t>74-1-бабында</w:t>
      </w:r>
      <w:r w:rsidR="00363B07">
        <w:rPr>
          <w:rStyle w:val="a9"/>
          <w:color w:val="auto"/>
          <w:sz w:val="28"/>
          <w:szCs w:val="28"/>
          <w:u w:val="none"/>
          <w:lang w:val="kk-KZ"/>
        </w:rPr>
        <w:fldChar w:fldCharType="end"/>
      </w:r>
      <w:r w:rsidR="00B1571E" w:rsidRPr="00F0090D">
        <w:rPr>
          <w:rFonts w:ascii="Times New Roman" w:hAnsi="Times New Roman"/>
          <w:sz w:val="28"/>
          <w:szCs w:val="28"/>
          <w:lang w:val="kk-KZ"/>
        </w:rPr>
        <w:t xml:space="preserve"> көрсетілген активтерді қоспағанда, банктің түгендеу жолымен анықталған барлық активтері мен талаптары тарату конкурстық массасына енгізілуге тиіс. Таратудың басында банктің балансына енгізілмеген және түгендеу барысында анықталған активтер банктің </w:t>
      </w:r>
      <w:r w:rsidR="00363B07">
        <w:fldChar w:fldCharType="begin"/>
      </w:r>
      <w:r w:rsidR="00363B07" w:rsidRPr="00C42C7F">
        <w:rPr>
          <w:lang w:val="kk-KZ"/>
        </w:rPr>
        <w:instrText xml:space="preserve"> HYPERLINK "unsaved://ThtmlViewer.htm/V1500013057" \l "0" </w:instrText>
      </w:r>
      <w:r w:rsidR="00363B07">
        <w:fldChar w:fldCharType="separate"/>
      </w:r>
      <w:r w:rsidR="00B1571E" w:rsidRPr="00F0090D">
        <w:rPr>
          <w:rStyle w:val="a9"/>
          <w:color w:val="auto"/>
          <w:sz w:val="28"/>
          <w:szCs w:val="28"/>
          <w:u w:val="none"/>
          <w:lang w:val="kk-KZ"/>
        </w:rPr>
        <w:t>аралық тарату балансында</w:t>
      </w:r>
      <w:r w:rsidR="00363B07">
        <w:rPr>
          <w:rStyle w:val="a9"/>
          <w:color w:val="auto"/>
          <w:sz w:val="28"/>
          <w:szCs w:val="28"/>
          <w:u w:val="none"/>
          <w:lang w:val="kk-KZ"/>
        </w:rPr>
        <w:fldChar w:fldCharType="end"/>
      </w:r>
      <w:r w:rsidR="00B1571E" w:rsidRPr="00F0090D">
        <w:rPr>
          <w:rFonts w:ascii="Times New Roman" w:hAnsi="Times New Roman"/>
          <w:sz w:val="28"/>
          <w:szCs w:val="28"/>
          <w:lang w:val="kk-KZ"/>
        </w:rPr>
        <w:t xml:space="preserve"> көрсетіледі. </w:t>
      </w:r>
    </w:p>
    <w:p w:rsidR="00B1571E" w:rsidRPr="00F0090D" w:rsidRDefault="00936260" w:rsidP="00936260">
      <w:pPr>
        <w:tabs>
          <w:tab w:val="left" w:pos="1134"/>
        </w:tabs>
        <w:spacing w:after="0" w:line="240" w:lineRule="auto"/>
        <w:ind w:firstLine="709"/>
        <w:jc w:val="both"/>
        <w:outlineLvl w:val="0"/>
        <w:rPr>
          <w:rFonts w:ascii="Times New Roman" w:eastAsia="Times New Roman" w:hAnsi="Times New Roman"/>
          <w:bCs/>
          <w:kern w:val="36"/>
          <w:sz w:val="28"/>
          <w:szCs w:val="28"/>
          <w:lang w:val="kk-KZ" w:eastAsia="ru-RU"/>
        </w:rPr>
      </w:pPr>
      <w:r w:rsidRPr="00F0090D">
        <w:rPr>
          <w:rFonts w:ascii="Times New Roman" w:hAnsi="Times New Roman"/>
          <w:sz w:val="28"/>
          <w:szCs w:val="28"/>
          <w:lang w:val="kk-KZ"/>
        </w:rPr>
        <w:t>4</w:t>
      </w:r>
      <w:r w:rsidR="00DD14E9" w:rsidRPr="00F0090D">
        <w:rPr>
          <w:rFonts w:ascii="Times New Roman" w:hAnsi="Times New Roman"/>
          <w:sz w:val="28"/>
          <w:szCs w:val="28"/>
          <w:lang w:val="kk-KZ"/>
        </w:rPr>
        <w:t>6</w:t>
      </w:r>
      <w:r w:rsidRPr="00F0090D">
        <w:rPr>
          <w:rFonts w:ascii="Times New Roman" w:hAnsi="Times New Roman"/>
          <w:sz w:val="28"/>
          <w:szCs w:val="28"/>
          <w:lang w:val="kk-KZ"/>
        </w:rPr>
        <w:t>.</w:t>
      </w:r>
      <w:r w:rsidR="003B6A9F" w:rsidRPr="00F0090D">
        <w:rPr>
          <w:rFonts w:ascii="Times New Roman" w:hAnsi="Times New Roman"/>
          <w:sz w:val="28"/>
          <w:szCs w:val="28"/>
          <w:lang w:val="kk-KZ"/>
        </w:rPr>
        <w:tab/>
      </w:r>
      <w:r w:rsidR="00B1571E" w:rsidRPr="00F0090D">
        <w:rPr>
          <w:rFonts w:ascii="Times New Roman" w:hAnsi="Times New Roman"/>
          <w:sz w:val="28"/>
          <w:szCs w:val="28"/>
          <w:lang w:val="kk-KZ"/>
        </w:rPr>
        <w:t>Түгендеу барысында анықталған мүліктің кем шығуы аралық тарату балансына енгізіледі және жеке шотта есепке алынады.</w:t>
      </w:r>
    </w:p>
    <w:p w:rsidR="00B1571E" w:rsidRPr="00F0090D" w:rsidRDefault="00936260" w:rsidP="00936260">
      <w:pPr>
        <w:tabs>
          <w:tab w:val="left" w:pos="1134"/>
        </w:tabs>
        <w:spacing w:after="0" w:line="240" w:lineRule="auto"/>
        <w:ind w:firstLine="709"/>
        <w:jc w:val="both"/>
        <w:outlineLvl w:val="0"/>
        <w:rPr>
          <w:rFonts w:ascii="Times New Roman" w:eastAsia="Times New Roman" w:hAnsi="Times New Roman"/>
          <w:bCs/>
          <w:kern w:val="36"/>
          <w:sz w:val="28"/>
          <w:szCs w:val="28"/>
          <w:lang w:val="kk-KZ" w:eastAsia="ru-RU"/>
        </w:rPr>
      </w:pPr>
      <w:r w:rsidRPr="00F0090D">
        <w:rPr>
          <w:rFonts w:ascii="Times New Roman" w:hAnsi="Times New Roman"/>
          <w:sz w:val="28"/>
          <w:szCs w:val="28"/>
          <w:lang w:val="kk-KZ"/>
        </w:rPr>
        <w:t>4</w:t>
      </w:r>
      <w:r w:rsidR="00DD14E9" w:rsidRPr="00F0090D">
        <w:rPr>
          <w:rFonts w:ascii="Times New Roman" w:hAnsi="Times New Roman"/>
          <w:sz w:val="28"/>
          <w:szCs w:val="28"/>
          <w:lang w:val="kk-KZ"/>
        </w:rPr>
        <w:t>7</w:t>
      </w:r>
      <w:r w:rsidRPr="00F0090D">
        <w:rPr>
          <w:rFonts w:ascii="Times New Roman" w:hAnsi="Times New Roman"/>
          <w:sz w:val="28"/>
          <w:szCs w:val="28"/>
          <w:lang w:val="kk-KZ"/>
        </w:rPr>
        <w:t>.</w:t>
      </w:r>
      <w:r w:rsidR="003B6A9F" w:rsidRPr="00F0090D">
        <w:rPr>
          <w:rFonts w:ascii="Times New Roman" w:hAnsi="Times New Roman"/>
          <w:sz w:val="28"/>
          <w:szCs w:val="28"/>
          <w:lang w:val="kk-KZ"/>
        </w:rPr>
        <w:tab/>
      </w:r>
      <w:r w:rsidR="00B1571E" w:rsidRPr="00F0090D">
        <w:rPr>
          <w:rFonts w:ascii="Times New Roman" w:hAnsi="Times New Roman"/>
          <w:sz w:val="28"/>
          <w:szCs w:val="28"/>
          <w:lang w:val="kk-KZ"/>
        </w:rPr>
        <w:t xml:space="preserve">Тарату комиссиясы </w:t>
      </w:r>
      <w:r w:rsidR="00B1571E" w:rsidRPr="00F0090D">
        <w:rPr>
          <w:rFonts w:ascii="Times New Roman" w:eastAsia="Times New Roman" w:hAnsi="Times New Roman"/>
          <w:bCs/>
          <w:kern w:val="36"/>
          <w:sz w:val="28"/>
          <w:szCs w:val="28"/>
          <w:lang w:val="kk-KZ" w:eastAsia="ru-RU"/>
        </w:rPr>
        <w:t xml:space="preserve">«Қазақстан Республикасындағы бағалау қызметі туралы» Қазақстан Республикасының 2018 жылғы 10 қаңтардағы Заңына сәйкес бағалаушы (бағалаушылар) тарта отырып </w:t>
      </w:r>
      <w:r w:rsidR="00B1571E" w:rsidRPr="00F0090D">
        <w:rPr>
          <w:rFonts w:ascii="Times New Roman" w:hAnsi="Times New Roman"/>
          <w:sz w:val="28"/>
          <w:szCs w:val="28"/>
          <w:lang w:val="kk-KZ"/>
        </w:rPr>
        <w:t>банктің мүлкіне бағалау жүргізеді.</w:t>
      </w:r>
    </w:p>
    <w:p w:rsidR="00B1571E" w:rsidRPr="00F0090D" w:rsidRDefault="00936260" w:rsidP="00936260">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lastRenderedPageBreak/>
        <w:t>4</w:t>
      </w:r>
      <w:r w:rsidR="00DD14E9" w:rsidRPr="00F0090D">
        <w:rPr>
          <w:rFonts w:ascii="Times New Roman" w:hAnsi="Times New Roman"/>
          <w:sz w:val="28"/>
          <w:szCs w:val="28"/>
          <w:lang w:val="kk-KZ"/>
        </w:rPr>
        <w:t>8</w:t>
      </w:r>
      <w:r w:rsidRPr="00F0090D">
        <w:rPr>
          <w:rFonts w:ascii="Times New Roman" w:hAnsi="Times New Roman"/>
          <w:sz w:val="28"/>
          <w:szCs w:val="28"/>
          <w:lang w:val="kk-KZ"/>
        </w:rPr>
        <w:t>.</w:t>
      </w:r>
      <w:r w:rsidR="003B6A9F" w:rsidRPr="00F0090D">
        <w:rPr>
          <w:rFonts w:ascii="Times New Roman" w:hAnsi="Times New Roman"/>
          <w:sz w:val="28"/>
          <w:szCs w:val="28"/>
          <w:lang w:val="kk-KZ"/>
        </w:rPr>
        <w:tab/>
      </w:r>
      <w:r w:rsidR="00B1571E" w:rsidRPr="00F0090D">
        <w:rPr>
          <w:rFonts w:ascii="Times New Roman" w:hAnsi="Times New Roman"/>
          <w:sz w:val="28"/>
          <w:szCs w:val="28"/>
          <w:lang w:val="kk-KZ"/>
        </w:rPr>
        <w:t>Банктегі ақша кредиторлардың талаптарын қанағаттандыруға жеткіліксіз болған жағдайда, тарату комиссиясы Қазақстан Республикасының азаматтық заңнамасында көзделген тәртіпте және кредиторлар комитеті бекіткен мүлікті сату жоспарына сәйкес мүлікті сатады.</w:t>
      </w:r>
    </w:p>
    <w:p w:rsidR="00B1571E" w:rsidRPr="00F0090D" w:rsidRDefault="00B1571E" w:rsidP="00B1571E">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Ғимараттар мен үйлер, банктің басқа да жылжымайтын мүлік объектілері, олардың құнына қарамастан, 1999 жылғы 1 шілдедегі Қазақстан Республикасы Азаматтық кодексінің (Ерекше бөлімі) 910 және 916-баптарында көзделген тәртіпте тек аукцион арқылы сатылады.</w:t>
      </w:r>
    </w:p>
    <w:p w:rsidR="00B1571E" w:rsidRPr="00F0090D" w:rsidRDefault="00DD14E9" w:rsidP="00DD14E9">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49.</w:t>
      </w:r>
      <w:r w:rsidR="003B6A9F" w:rsidRPr="00F0090D">
        <w:rPr>
          <w:rFonts w:ascii="Times New Roman" w:hAnsi="Times New Roman"/>
          <w:sz w:val="28"/>
          <w:szCs w:val="28"/>
          <w:lang w:val="kk-KZ"/>
        </w:rPr>
        <w:tab/>
      </w:r>
      <w:r w:rsidR="006C268B" w:rsidRPr="00F0090D">
        <w:rPr>
          <w:rFonts w:ascii="Times New Roman" w:hAnsi="Times New Roman"/>
          <w:sz w:val="28"/>
          <w:szCs w:val="28"/>
          <w:lang w:val="kk-KZ"/>
        </w:rPr>
        <w:t>Б</w:t>
      </w:r>
      <w:r w:rsidR="00B1571E" w:rsidRPr="00F0090D">
        <w:rPr>
          <w:rFonts w:ascii="Times New Roman" w:hAnsi="Times New Roman"/>
          <w:sz w:val="28"/>
          <w:szCs w:val="28"/>
          <w:lang w:val="kk-KZ"/>
        </w:rPr>
        <w:t>анкті</w:t>
      </w:r>
      <w:r w:rsidR="006C268B" w:rsidRPr="00F0090D">
        <w:rPr>
          <w:rFonts w:ascii="Times New Roman" w:hAnsi="Times New Roman"/>
          <w:sz w:val="28"/>
          <w:szCs w:val="28"/>
          <w:lang w:val="kk-KZ"/>
        </w:rPr>
        <w:t>ң</w:t>
      </w:r>
      <w:r w:rsidR="00B1571E" w:rsidRPr="00F0090D">
        <w:rPr>
          <w:rFonts w:ascii="Times New Roman" w:hAnsi="Times New Roman"/>
          <w:sz w:val="28"/>
          <w:szCs w:val="28"/>
          <w:lang w:val="kk-KZ"/>
        </w:rPr>
        <w:t xml:space="preserve"> мүл</w:t>
      </w:r>
      <w:r w:rsidR="006C268B" w:rsidRPr="00F0090D">
        <w:rPr>
          <w:rFonts w:ascii="Times New Roman" w:hAnsi="Times New Roman"/>
          <w:sz w:val="28"/>
          <w:szCs w:val="28"/>
          <w:lang w:val="kk-KZ"/>
        </w:rPr>
        <w:t>кін</w:t>
      </w:r>
      <w:r w:rsidR="00B1571E" w:rsidRPr="00F0090D">
        <w:rPr>
          <w:rFonts w:ascii="Times New Roman" w:hAnsi="Times New Roman"/>
          <w:sz w:val="28"/>
          <w:szCs w:val="28"/>
          <w:lang w:val="kk-KZ"/>
        </w:rPr>
        <w:t xml:space="preserve"> сату жоспарын тарату комиссиясының төрағасы бекітеді және оны бекіткен күннен бастап 3 (үш) жұмыс күні ішінде уәкілетті органға назарда ұстау үшін жіберіледі. </w:t>
      </w:r>
    </w:p>
    <w:bookmarkEnd w:id="22"/>
    <w:p w:rsidR="00CE328E" w:rsidRPr="00F0090D" w:rsidRDefault="00CE328E" w:rsidP="00CE328E">
      <w:pPr>
        <w:tabs>
          <w:tab w:val="left" w:pos="1134"/>
        </w:tabs>
        <w:spacing w:after="0" w:line="240" w:lineRule="auto"/>
        <w:ind w:left="709"/>
        <w:jc w:val="both"/>
        <w:rPr>
          <w:rFonts w:ascii="Times New Roman" w:hAnsi="Times New Roman"/>
          <w:sz w:val="28"/>
          <w:szCs w:val="28"/>
        </w:rPr>
      </w:pPr>
      <w:r w:rsidRPr="00F0090D">
        <w:rPr>
          <w:rFonts w:ascii="Times New Roman" w:hAnsi="Times New Roman"/>
          <w:sz w:val="28"/>
          <w:szCs w:val="28"/>
          <w:lang w:val="kk-KZ"/>
        </w:rPr>
        <w:t>50.</w:t>
      </w:r>
      <w:r w:rsidR="003B6A9F" w:rsidRPr="00F0090D">
        <w:rPr>
          <w:rFonts w:ascii="Times New Roman" w:hAnsi="Times New Roman"/>
          <w:sz w:val="28"/>
          <w:szCs w:val="28"/>
          <w:lang w:val="kk-KZ"/>
        </w:rPr>
        <w:tab/>
      </w:r>
      <w:proofErr w:type="spellStart"/>
      <w:r w:rsidRPr="00F0090D">
        <w:rPr>
          <w:rFonts w:ascii="Times New Roman" w:hAnsi="Times New Roman"/>
          <w:sz w:val="28"/>
          <w:szCs w:val="28"/>
        </w:rPr>
        <w:t>Тарату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комиссиясы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таратылатын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банктің</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мүлкін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мына</w:t>
      </w:r>
      <w:proofErr w:type="spellEnd"/>
      <w:r w:rsidRPr="00F0090D">
        <w:rPr>
          <w:rFonts w:ascii="Times New Roman" w:hAnsi="Times New Roman"/>
          <w:sz w:val="28"/>
          <w:szCs w:val="28"/>
        </w:rPr>
        <w:t>:</w:t>
      </w:r>
    </w:p>
    <w:p w:rsidR="00CE328E" w:rsidRPr="00F0090D" w:rsidRDefault="00CE328E" w:rsidP="003B6A9F">
      <w:pPr>
        <w:numPr>
          <w:ilvl w:val="0"/>
          <w:numId w:val="23"/>
        </w:numPr>
        <w:tabs>
          <w:tab w:val="left" w:pos="1134"/>
        </w:tabs>
        <w:spacing w:after="0" w:line="240" w:lineRule="auto"/>
        <w:ind w:left="0" w:firstLine="709"/>
        <w:jc w:val="both"/>
        <w:rPr>
          <w:rFonts w:ascii="Times New Roman" w:hAnsi="Times New Roman"/>
          <w:sz w:val="28"/>
          <w:szCs w:val="28"/>
        </w:rPr>
      </w:pPr>
      <w:proofErr w:type="spellStart"/>
      <w:r w:rsidRPr="00F0090D">
        <w:rPr>
          <w:rFonts w:ascii="Times New Roman" w:hAnsi="Times New Roman"/>
          <w:sz w:val="28"/>
          <w:szCs w:val="28"/>
        </w:rPr>
        <w:t>сатылатын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мүлікке</w:t>
      </w:r>
      <w:proofErr w:type="spellEnd"/>
      <w:r w:rsidRPr="00F0090D">
        <w:rPr>
          <w:rFonts w:ascii="Times New Roman" w:hAnsi="Times New Roman"/>
          <w:sz w:val="28"/>
          <w:szCs w:val="28"/>
        </w:rPr>
        <w:t xml:space="preserve"> осы </w:t>
      </w:r>
      <w:proofErr w:type="spellStart"/>
      <w:r w:rsidRPr="00F0090D">
        <w:rPr>
          <w:rFonts w:ascii="Times New Roman" w:hAnsi="Times New Roman"/>
          <w:sz w:val="28"/>
          <w:szCs w:val="28"/>
        </w:rPr>
        <w:t>өңірдегі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мүліктің</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ұқсас</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тү</w:t>
      </w:r>
      <w:proofErr w:type="gramStart"/>
      <w:r w:rsidRPr="00F0090D">
        <w:rPr>
          <w:rFonts w:ascii="Times New Roman" w:hAnsi="Times New Roman"/>
          <w:sz w:val="28"/>
          <w:szCs w:val="28"/>
        </w:rPr>
        <w:t>р</w:t>
      </w:r>
      <w:proofErr w:type="gramEnd"/>
      <w:r w:rsidRPr="00F0090D">
        <w:rPr>
          <w:rFonts w:ascii="Times New Roman" w:hAnsi="Times New Roman"/>
          <w:sz w:val="28"/>
          <w:szCs w:val="28"/>
        </w:rPr>
        <w:t>іне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нарық</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бағасынан</w:t>
      </w:r>
      <w:proofErr w:type="spellEnd"/>
      <w:r w:rsidRPr="00F0090D">
        <w:rPr>
          <w:rFonts w:ascii="Times New Roman" w:hAnsi="Times New Roman"/>
          <w:sz w:val="28"/>
          <w:szCs w:val="28"/>
        </w:rPr>
        <w:t xml:space="preserve"> кем </w:t>
      </w:r>
      <w:proofErr w:type="spellStart"/>
      <w:r w:rsidRPr="00F0090D">
        <w:rPr>
          <w:rFonts w:ascii="Times New Roman" w:hAnsi="Times New Roman"/>
          <w:sz w:val="28"/>
          <w:szCs w:val="28"/>
        </w:rPr>
        <w:t>емес</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баға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белгілеу</w:t>
      </w:r>
      <w:proofErr w:type="spellEnd"/>
      <w:r w:rsidRPr="00F0090D">
        <w:rPr>
          <w:rFonts w:ascii="Times New Roman" w:hAnsi="Times New Roman"/>
          <w:sz w:val="28"/>
          <w:szCs w:val="28"/>
        </w:rPr>
        <w:t xml:space="preserve">; </w:t>
      </w:r>
    </w:p>
    <w:p w:rsidR="00CE328E" w:rsidRPr="00F0090D" w:rsidRDefault="00CE328E" w:rsidP="003B6A9F">
      <w:pPr>
        <w:numPr>
          <w:ilvl w:val="0"/>
          <w:numId w:val="23"/>
        </w:numPr>
        <w:tabs>
          <w:tab w:val="left" w:pos="1134"/>
        </w:tabs>
        <w:spacing w:after="0" w:line="240" w:lineRule="auto"/>
        <w:ind w:left="0" w:firstLine="709"/>
        <w:jc w:val="both"/>
        <w:rPr>
          <w:rFonts w:ascii="Times New Roman" w:hAnsi="Times New Roman"/>
          <w:sz w:val="28"/>
          <w:szCs w:val="28"/>
        </w:rPr>
      </w:pPr>
      <w:proofErr w:type="spellStart"/>
      <w:proofErr w:type="gramStart"/>
      <w:r w:rsidRPr="00F0090D">
        <w:rPr>
          <w:rFonts w:ascii="Times New Roman" w:hAnsi="Times New Roman"/>
          <w:sz w:val="28"/>
          <w:szCs w:val="28"/>
        </w:rPr>
        <w:t>м</w:t>
      </w:r>
      <w:proofErr w:type="gramEnd"/>
      <w:r w:rsidRPr="00F0090D">
        <w:rPr>
          <w:rFonts w:ascii="Times New Roman" w:hAnsi="Times New Roman"/>
          <w:sz w:val="28"/>
          <w:szCs w:val="28"/>
        </w:rPr>
        <w:t>үлікті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мүмкіндігінше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неғұрлым</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жоғары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бағамен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өткізу</w:t>
      </w:r>
      <w:proofErr w:type="spellEnd"/>
      <w:r w:rsidRPr="00F0090D">
        <w:rPr>
          <w:rFonts w:ascii="Times New Roman" w:hAnsi="Times New Roman"/>
          <w:sz w:val="28"/>
          <w:szCs w:val="28"/>
        </w:rPr>
        <w:t xml:space="preserve">; </w:t>
      </w:r>
    </w:p>
    <w:p w:rsidR="00CE328E" w:rsidRPr="00F0090D" w:rsidRDefault="00CE328E" w:rsidP="003B6A9F">
      <w:pPr>
        <w:numPr>
          <w:ilvl w:val="0"/>
          <w:numId w:val="23"/>
        </w:numPr>
        <w:tabs>
          <w:tab w:val="left" w:pos="1134"/>
        </w:tabs>
        <w:spacing w:after="0" w:line="240" w:lineRule="auto"/>
        <w:ind w:left="0" w:firstLine="709"/>
        <w:jc w:val="both"/>
        <w:rPr>
          <w:rFonts w:ascii="Times New Roman" w:hAnsi="Times New Roman"/>
          <w:sz w:val="28"/>
          <w:szCs w:val="28"/>
        </w:rPr>
      </w:pPr>
      <w:proofErr w:type="spellStart"/>
      <w:proofErr w:type="gramStart"/>
      <w:r w:rsidRPr="00F0090D">
        <w:rPr>
          <w:rFonts w:ascii="Times New Roman" w:hAnsi="Times New Roman"/>
          <w:sz w:val="28"/>
          <w:szCs w:val="28"/>
        </w:rPr>
        <w:t>м</w:t>
      </w:r>
      <w:proofErr w:type="gramEnd"/>
      <w:r w:rsidRPr="00F0090D">
        <w:rPr>
          <w:rFonts w:ascii="Times New Roman" w:hAnsi="Times New Roman"/>
          <w:sz w:val="28"/>
          <w:szCs w:val="28"/>
        </w:rPr>
        <w:t>үлікті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сатудан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болатын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шығынды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азайту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талаптары</w:t>
      </w:r>
      <w:proofErr w:type="spellEnd"/>
      <w:r w:rsidRPr="00F0090D">
        <w:rPr>
          <w:rFonts w:ascii="Times New Roman" w:hAnsi="Times New Roman"/>
          <w:sz w:val="28"/>
          <w:szCs w:val="28"/>
        </w:rPr>
        <w:t xml:space="preserve"> мен </w:t>
      </w:r>
      <w:proofErr w:type="spellStart"/>
      <w:r w:rsidRPr="00F0090D">
        <w:rPr>
          <w:rFonts w:ascii="Times New Roman" w:hAnsi="Times New Roman"/>
          <w:sz w:val="28"/>
          <w:szCs w:val="28"/>
        </w:rPr>
        <w:t>мақсаттарына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қарай</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сатады</w:t>
      </w:r>
      <w:proofErr w:type="spellEnd"/>
      <w:r w:rsidRPr="00F0090D">
        <w:rPr>
          <w:rFonts w:ascii="Times New Roman" w:hAnsi="Times New Roman"/>
          <w:sz w:val="28"/>
          <w:szCs w:val="28"/>
        </w:rPr>
        <w:t xml:space="preserve">. </w:t>
      </w:r>
    </w:p>
    <w:p w:rsidR="00CE328E" w:rsidRPr="00F0090D" w:rsidRDefault="00CE328E" w:rsidP="003B6A9F">
      <w:pPr>
        <w:tabs>
          <w:tab w:val="left" w:pos="1134"/>
        </w:tabs>
        <w:spacing w:after="0" w:line="240" w:lineRule="auto"/>
        <w:ind w:firstLine="709"/>
        <w:jc w:val="both"/>
        <w:rPr>
          <w:rFonts w:ascii="Times New Roman" w:hAnsi="Times New Roman"/>
          <w:sz w:val="28"/>
          <w:szCs w:val="28"/>
        </w:rPr>
      </w:pPr>
      <w:r w:rsidRPr="00F0090D">
        <w:rPr>
          <w:rFonts w:ascii="Times New Roman" w:hAnsi="Times New Roman"/>
          <w:sz w:val="28"/>
          <w:szCs w:val="28"/>
          <w:lang w:val="kk-KZ"/>
        </w:rPr>
        <w:t>5</w:t>
      </w:r>
      <w:r w:rsidRPr="00F0090D">
        <w:rPr>
          <w:rFonts w:ascii="Times New Roman" w:hAnsi="Times New Roman"/>
          <w:sz w:val="28"/>
          <w:szCs w:val="28"/>
        </w:rPr>
        <w:t>1.</w:t>
      </w:r>
      <w:r w:rsidR="003B6A9F" w:rsidRPr="00F0090D">
        <w:rPr>
          <w:rFonts w:ascii="Times New Roman" w:hAnsi="Times New Roman"/>
          <w:sz w:val="28"/>
          <w:szCs w:val="28"/>
        </w:rPr>
        <w:tab/>
      </w:r>
      <w:r w:rsidRPr="00F0090D">
        <w:rPr>
          <w:rFonts w:ascii="Times New Roman" w:hAnsi="Times New Roman"/>
          <w:sz w:val="28"/>
          <w:szCs w:val="28"/>
          <w:lang w:val="kk-KZ"/>
        </w:rPr>
        <w:t>Бағалаушы жүргізген м</w:t>
      </w:r>
      <w:proofErr w:type="spellStart"/>
      <w:r w:rsidRPr="00F0090D">
        <w:rPr>
          <w:rFonts w:ascii="Times New Roman" w:hAnsi="Times New Roman"/>
          <w:sz w:val="28"/>
          <w:szCs w:val="28"/>
        </w:rPr>
        <w:t>үлік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бағалау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туралы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есеп</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болған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кезде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ғана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берешекті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өтеу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есебінде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оның</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ішінде</w:t>
      </w:r>
      <w:proofErr w:type="spellEnd"/>
      <w:r w:rsidRPr="00F0090D">
        <w:rPr>
          <w:rFonts w:ascii="Times New Roman" w:hAnsi="Times New Roman"/>
          <w:sz w:val="28"/>
          <w:szCs w:val="28"/>
        </w:rPr>
        <w:t xml:space="preserve"> сот </w:t>
      </w:r>
      <w:proofErr w:type="spellStart"/>
      <w:r w:rsidRPr="00F0090D">
        <w:rPr>
          <w:rFonts w:ascii="Times New Roman" w:hAnsi="Times New Roman"/>
          <w:sz w:val="28"/>
          <w:szCs w:val="28"/>
        </w:rPr>
        <w:t>шешімін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орындау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есебінде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беріледі</w:t>
      </w:r>
      <w:proofErr w:type="spellEnd"/>
      <w:r w:rsidRPr="00F0090D">
        <w:rPr>
          <w:rFonts w:ascii="Times New Roman" w:hAnsi="Times New Roman"/>
          <w:sz w:val="28"/>
          <w:szCs w:val="28"/>
        </w:rPr>
        <w:t>.</w:t>
      </w:r>
    </w:p>
    <w:p w:rsidR="00CE328E" w:rsidRPr="00F0090D" w:rsidRDefault="00CE328E" w:rsidP="003B6A9F">
      <w:pPr>
        <w:tabs>
          <w:tab w:val="left" w:pos="1134"/>
        </w:tabs>
        <w:spacing w:after="0" w:line="240" w:lineRule="auto"/>
        <w:ind w:firstLine="709"/>
        <w:jc w:val="both"/>
        <w:rPr>
          <w:rFonts w:ascii="Times New Roman" w:hAnsi="Times New Roman"/>
          <w:sz w:val="28"/>
          <w:szCs w:val="28"/>
        </w:rPr>
      </w:pPr>
      <w:r w:rsidRPr="00F0090D">
        <w:rPr>
          <w:rFonts w:ascii="Times New Roman" w:hAnsi="Times New Roman"/>
          <w:sz w:val="28"/>
          <w:szCs w:val="28"/>
          <w:lang w:val="kk-KZ"/>
        </w:rPr>
        <w:t>5</w:t>
      </w:r>
      <w:r w:rsidRPr="00F0090D">
        <w:rPr>
          <w:rFonts w:ascii="Times New Roman" w:hAnsi="Times New Roman"/>
          <w:sz w:val="28"/>
          <w:szCs w:val="28"/>
        </w:rPr>
        <w:t>2.</w:t>
      </w:r>
      <w:r w:rsidR="003B6A9F" w:rsidRPr="00F0090D">
        <w:rPr>
          <w:rFonts w:ascii="Times New Roman" w:hAnsi="Times New Roman"/>
          <w:sz w:val="28"/>
          <w:szCs w:val="28"/>
        </w:rPr>
        <w:tab/>
      </w:r>
      <w:proofErr w:type="spellStart"/>
      <w:r w:rsidRPr="00F0090D">
        <w:rPr>
          <w:rFonts w:ascii="Times New Roman" w:hAnsi="Times New Roman"/>
          <w:sz w:val="28"/>
          <w:szCs w:val="28"/>
        </w:rPr>
        <w:t>Тарату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комиссиясы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берілген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қарыздар</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бойынша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кредиттік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шарттарды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өтеудің</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нақтылығы</w:t>
      </w:r>
      <w:proofErr w:type="spellEnd"/>
      <w:r w:rsidRPr="00F0090D">
        <w:rPr>
          <w:rFonts w:ascii="Times New Roman" w:hAnsi="Times New Roman"/>
          <w:sz w:val="28"/>
          <w:szCs w:val="28"/>
        </w:rPr>
        <w:t xml:space="preserve"> мен </w:t>
      </w:r>
      <w:proofErr w:type="spellStart"/>
      <w:r w:rsidRPr="00F0090D">
        <w:rPr>
          <w:rFonts w:ascii="Times New Roman" w:hAnsi="Times New Roman"/>
          <w:sz w:val="28"/>
          <w:szCs w:val="28"/>
        </w:rPr>
        <w:t>перспективалары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борышкерлердің</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мүліктік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жағдайы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нысанасына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талдау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жасайды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және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кредиттік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пакетті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қалыптастырады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Кредиттік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пакетті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иеліктен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шығару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немесе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талап</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етуді</w:t>
      </w:r>
      <w:proofErr w:type="spellEnd"/>
      <w:r w:rsidRPr="00F0090D">
        <w:rPr>
          <w:rFonts w:ascii="Times New Roman" w:hAnsi="Times New Roman"/>
          <w:sz w:val="28"/>
          <w:szCs w:val="28"/>
        </w:rPr>
        <w:t xml:space="preserve"> беру </w:t>
      </w:r>
      <w:proofErr w:type="spellStart"/>
      <w:r w:rsidRPr="00F0090D">
        <w:rPr>
          <w:rFonts w:ascii="Times New Roman" w:hAnsi="Times New Roman"/>
          <w:sz w:val="28"/>
          <w:szCs w:val="28"/>
        </w:rPr>
        <w:t>туралы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шешім</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кредиторлар</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комитетінің</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отырысында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қабылданады</w:t>
      </w:r>
      <w:proofErr w:type="spellEnd"/>
      <w:r w:rsidRPr="00F0090D">
        <w:rPr>
          <w:rFonts w:ascii="Times New Roman" w:hAnsi="Times New Roman"/>
          <w:sz w:val="28"/>
          <w:szCs w:val="28"/>
        </w:rPr>
        <w:t>.</w:t>
      </w:r>
    </w:p>
    <w:p w:rsidR="00CE328E" w:rsidRPr="00F0090D" w:rsidRDefault="00CE328E" w:rsidP="003B6A9F">
      <w:pPr>
        <w:tabs>
          <w:tab w:val="left" w:pos="1134"/>
        </w:tabs>
        <w:spacing w:after="0" w:line="240" w:lineRule="auto"/>
        <w:ind w:firstLine="708"/>
        <w:jc w:val="both"/>
        <w:rPr>
          <w:rFonts w:ascii="Times New Roman" w:eastAsia="Times New Roman" w:hAnsi="Times New Roman"/>
          <w:sz w:val="28"/>
          <w:szCs w:val="28"/>
          <w:lang w:val="kk-KZ" w:eastAsia="ru-RU"/>
        </w:rPr>
      </w:pPr>
      <w:r w:rsidRPr="00F0090D">
        <w:rPr>
          <w:rFonts w:ascii="Times New Roman" w:hAnsi="Times New Roman"/>
          <w:sz w:val="28"/>
          <w:szCs w:val="28"/>
          <w:lang w:val="kk-KZ"/>
        </w:rPr>
        <w:t>53.</w:t>
      </w:r>
      <w:r w:rsidR="003B6A9F" w:rsidRPr="00F0090D">
        <w:rPr>
          <w:rFonts w:ascii="Times New Roman" w:hAnsi="Times New Roman"/>
          <w:sz w:val="28"/>
          <w:szCs w:val="28"/>
          <w:lang w:val="kk-KZ"/>
        </w:rPr>
        <w:tab/>
      </w:r>
      <w:r w:rsidRPr="00F0090D">
        <w:rPr>
          <w:rFonts w:ascii="Times New Roman" w:hAnsi="Times New Roman"/>
          <w:sz w:val="28"/>
          <w:szCs w:val="28"/>
          <w:lang w:val="kk-KZ"/>
        </w:rPr>
        <w:t xml:space="preserve">Кредиторлардың шағым-талап қоюы (өтініш беруі), оларды тарату комиссиясының қарауы және қабылдауы, сондай-ақ банктің аралық тарату балансын қалыптастыру мен бекіту </w:t>
      </w:r>
      <w:r w:rsidRPr="00F0090D">
        <w:rPr>
          <w:rFonts w:ascii="Times New Roman" w:eastAsia="Times New Roman" w:hAnsi="Times New Roman"/>
          <w:sz w:val="28"/>
          <w:szCs w:val="28"/>
          <w:lang w:val="kk-KZ" w:eastAsia="ru-RU"/>
        </w:rPr>
        <w:t xml:space="preserve">Нормативтік-құқықтық актілерді мемлекеттік тіркеу тізілімінде № 4181 болып тіркелген Қазақстан Республикасы Қаржы нарығын және қаржы ұйымдарын реттеу мен қадағалау агенттігі Басқармасының 2006 жылғы 25 ақпандағы № 40 </w:t>
      </w:r>
      <w:r w:rsidR="00034E01" w:rsidRPr="00F0090D">
        <w:rPr>
          <w:rFonts w:ascii="Times New Roman" w:eastAsia="Times New Roman" w:hAnsi="Times New Roman"/>
          <w:sz w:val="28"/>
          <w:szCs w:val="28"/>
          <w:lang w:val="kk-KZ" w:eastAsia="ru-RU"/>
        </w:rPr>
        <w:t>қ</w:t>
      </w:r>
      <w:r w:rsidRPr="00F0090D">
        <w:rPr>
          <w:rFonts w:ascii="Times New Roman" w:eastAsia="Times New Roman" w:hAnsi="Times New Roman"/>
          <w:sz w:val="28"/>
          <w:szCs w:val="28"/>
          <w:lang w:val="kk-KZ" w:eastAsia="ru-RU"/>
        </w:rPr>
        <w:t>аулысымен</w:t>
      </w:r>
      <w:r w:rsidRPr="00F0090D">
        <w:rPr>
          <w:rFonts w:ascii="Times New Roman" w:hAnsi="Times New Roman"/>
          <w:sz w:val="28"/>
          <w:szCs w:val="28"/>
          <w:lang w:val="kk-KZ"/>
        </w:rPr>
        <w:t xml:space="preserve"> </w:t>
      </w:r>
      <w:r w:rsidR="00034E01" w:rsidRPr="00F0090D">
        <w:rPr>
          <w:rFonts w:ascii="Times New Roman" w:hAnsi="Times New Roman"/>
          <w:sz w:val="28"/>
          <w:szCs w:val="28"/>
          <w:lang w:val="kk-KZ"/>
        </w:rPr>
        <w:t xml:space="preserve">(бұдан әрі - № </w:t>
      </w:r>
      <w:r w:rsidR="0076337B" w:rsidRPr="00F0090D">
        <w:rPr>
          <w:rFonts w:ascii="Times New Roman" w:hAnsi="Times New Roman"/>
          <w:sz w:val="28"/>
          <w:szCs w:val="28"/>
          <w:lang w:val="kk-KZ"/>
        </w:rPr>
        <w:t>40 қа</w:t>
      </w:r>
      <w:r w:rsidR="006E2F77" w:rsidRPr="00F0090D">
        <w:rPr>
          <w:rFonts w:ascii="Times New Roman" w:hAnsi="Times New Roman"/>
          <w:sz w:val="28"/>
          <w:szCs w:val="28"/>
          <w:lang w:val="kk-KZ"/>
        </w:rPr>
        <w:t>ғидалар</w:t>
      </w:r>
      <w:r w:rsidR="0076337B" w:rsidRPr="00F0090D">
        <w:rPr>
          <w:rFonts w:ascii="Times New Roman" w:hAnsi="Times New Roman"/>
          <w:sz w:val="28"/>
          <w:szCs w:val="28"/>
          <w:lang w:val="kk-KZ"/>
        </w:rPr>
        <w:t xml:space="preserve">) </w:t>
      </w:r>
      <w:r w:rsidRPr="00F0090D">
        <w:rPr>
          <w:rFonts w:ascii="Times New Roman" w:hAnsi="Times New Roman"/>
          <w:sz w:val="28"/>
          <w:szCs w:val="28"/>
          <w:lang w:val="kk-KZ"/>
        </w:rPr>
        <w:t>бекітілген Қазақстан Республикасында банктерді мәжбүрлеп тарату қағидаларының 92, 93, 94, 95, 96, 97, 98, 99, 100, 101, 103</w:t>
      </w:r>
      <w:r w:rsidR="00877173" w:rsidRPr="00F0090D">
        <w:rPr>
          <w:rFonts w:ascii="Times New Roman" w:hAnsi="Times New Roman"/>
          <w:sz w:val="28"/>
          <w:szCs w:val="28"/>
          <w:lang w:val="kk-KZ"/>
        </w:rPr>
        <w:t xml:space="preserve"> және</w:t>
      </w:r>
      <w:r w:rsidRPr="00F0090D">
        <w:rPr>
          <w:rFonts w:ascii="Times New Roman" w:hAnsi="Times New Roman"/>
          <w:sz w:val="28"/>
          <w:szCs w:val="28"/>
          <w:lang w:val="kk-KZ"/>
        </w:rPr>
        <w:t xml:space="preserve"> 103-1-тармақтарының талаптарына сәйкес жүзеге асырылады. </w:t>
      </w:r>
    </w:p>
    <w:p w:rsidR="00CE328E" w:rsidRPr="00F0090D" w:rsidRDefault="00CE328E" w:rsidP="003B6A9F">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54.</w:t>
      </w:r>
      <w:r w:rsidR="003B6A9F" w:rsidRPr="00F0090D">
        <w:rPr>
          <w:rFonts w:ascii="Times New Roman" w:hAnsi="Times New Roman"/>
          <w:sz w:val="28"/>
          <w:szCs w:val="28"/>
          <w:lang w:val="kk-KZ"/>
        </w:rPr>
        <w:tab/>
      </w:r>
      <w:r w:rsidRPr="00F0090D">
        <w:rPr>
          <w:rFonts w:ascii="Times New Roman" w:hAnsi="Times New Roman"/>
          <w:sz w:val="28"/>
          <w:szCs w:val="28"/>
          <w:lang w:val="kk-KZ"/>
        </w:rPr>
        <w:t xml:space="preserve">Тарату комиссиясы кредиторлар талаптарының тізілімін кредиторлардың талаптарын қанағаттандыру, олардың мүдделерін қамтамасыз ету мақсатында жасайды және ол 1994 жылғы 27 желтоқсандағы Қазақстан Респубикасы Азаматтық кодексінің (Жалпы бөлім) </w:t>
      </w:r>
      <w:r w:rsidR="00363B07">
        <w:fldChar w:fldCharType="begin"/>
      </w:r>
      <w:r w:rsidR="00363B07" w:rsidRPr="00C42C7F">
        <w:rPr>
          <w:lang w:val="kk-KZ"/>
        </w:rPr>
        <w:instrText xml:space="preserve"> HYPERLINK "unsaved://ThtmlViewer.htm/Z950002444_" \l "95" </w:instrText>
      </w:r>
      <w:r w:rsidR="00363B07">
        <w:fldChar w:fldCharType="separate"/>
      </w:r>
      <w:r w:rsidRPr="00F0090D">
        <w:rPr>
          <w:rFonts w:ascii="Times New Roman" w:hAnsi="Times New Roman"/>
          <w:sz w:val="28"/>
          <w:szCs w:val="28"/>
          <w:lang w:val="kk-KZ"/>
        </w:rPr>
        <w:t>51-бабында</w:t>
      </w:r>
      <w:r w:rsidR="00363B07">
        <w:rPr>
          <w:rFonts w:ascii="Times New Roman" w:hAnsi="Times New Roman"/>
          <w:sz w:val="28"/>
          <w:szCs w:val="28"/>
          <w:lang w:val="kk-KZ"/>
        </w:rPr>
        <w:fldChar w:fldCharType="end"/>
      </w:r>
      <w:r w:rsidRPr="00F0090D">
        <w:rPr>
          <w:rFonts w:ascii="Times New Roman" w:hAnsi="Times New Roman"/>
          <w:sz w:val="28"/>
          <w:szCs w:val="28"/>
          <w:lang w:val="kk-KZ"/>
        </w:rPr>
        <w:t xml:space="preserve"> белгіленген кезектілікке сәйкес келеді. </w:t>
      </w:r>
    </w:p>
    <w:p w:rsidR="00CE328E" w:rsidRPr="00F0090D" w:rsidRDefault="00CE328E" w:rsidP="00CE328E">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 xml:space="preserve">Кредиторлардың талап ету тізіліміне банк кредиторларының даусыз және тарату комиссиясы дұрыс деп шешкен кредиторлар талаптары енгізіледі. </w:t>
      </w:r>
    </w:p>
    <w:p w:rsidR="00CE328E" w:rsidRPr="00F0090D" w:rsidRDefault="00CE328E" w:rsidP="003B6A9F">
      <w:pPr>
        <w:tabs>
          <w:tab w:val="left" w:pos="1134"/>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55.</w:t>
      </w:r>
      <w:r w:rsidR="003B6A9F" w:rsidRPr="00F0090D">
        <w:rPr>
          <w:rFonts w:ascii="Times New Roman" w:hAnsi="Times New Roman"/>
          <w:sz w:val="28"/>
          <w:szCs w:val="28"/>
          <w:lang w:val="kk-KZ"/>
        </w:rPr>
        <w:tab/>
      </w:r>
      <w:r w:rsidRPr="00F0090D">
        <w:rPr>
          <w:rFonts w:ascii="Times New Roman" w:hAnsi="Times New Roman"/>
          <w:sz w:val="28"/>
          <w:szCs w:val="28"/>
          <w:lang w:val="kk-KZ"/>
        </w:rPr>
        <w:t xml:space="preserve">Сот шешімдері бойынша орындау құжаттары дұрыс деп шешілген талаптар болып табылады және олар аралық тарату балансында және </w:t>
      </w:r>
      <w:r w:rsidRPr="00F0090D">
        <w:rPr>
          <w:rFonts w:ascii="Times New Roman" w:hAnsi="Times New Roman"/>
          <w:sz w:val="28"/>
          <w:szCs w:val="28"/>
          <w:lang w:val="kk-KZ"/>
        </w:rPr>
        <w:lastRenderedPageBreak/>
        <w:t>кредиторлардың талап</w:t>
      </w:r>
      <w:r w:rsidR="00B75136" w:rsidRPr="00F0090D">
        <w:rPr>
          <w:rFonts w:ascii="Times New Roman" w:hAnsi="Times New Roman"/>
          <w:sz w:val="28"/>
          <w:szCs w:val="28"/>
          <w:lang w:val="kk-KZ"/>
        </w:rPr>
        <w:t>тар</w:t>
      </w:r>
      <w:r w:rsidRPr="00F0090D">
        <w:rPr>
          <w:rFonts w:ascii="Times New Roman" w:hAnsi="Times New Roman"/>
          <w:sz w:val="28"/>
          <w:szCs w:val="28"/>
          <w:lang w:val="kk-KZ"/>
        </w:rPr>
        <w:t xml:space="preserve"> тізілімінде тиісті кезектілік бойынша орындалмаған сома мөлшерінде ескеріледі.</w:t>
      </w:r>
    </w:p>
    <w:p w:rsidR="00CE328E" w:rsidRPr="00F0090D" w:rsidRDefault="00CE328E" w:rsidP="00CE328E">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Заңды күшіне енген сот шешімдері бойынша банктің ағымдағы шотына қойылған орындау құжаттары тарату комиссиясының төрағасына кредиторлардың талаптарын есепке алу үшін беріледі.</w:t>
      </w:r>
    </w:p>
    <w:p w:rsidR="00E2105A" w:rsidRPr="00F0090D" w:rsidRDefault="00E2105A" w:rsidP="00CE328E">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 xml:space="preserve">56. </w:t>
      </w:r>
      <w:r w:rsidR="0069532A" w:rsidRPr="00F0090D">
        <w:rPr>
          <w:rFonts w:ascii="Times New Roman" w:hAnsi="Times New Roman"/>
          <w:sz w:val="28"/>
          <w:szCs w:val="28"/>
          <w:lang w:val="kk-KZ"/>
        </w:rPr>
        <w:t xml:space="preserve">Ерікті түрде таратылатын банктің </w:t>
      </w:r>
      <w:r w:rsidR="00BE57CD" w:rsidRPr="00F0090D">
        <w:rPr>
          <w:rFonts w:ascii="Times New Roman" w:hAnsi="Times New Roman"/>
          <w:sz w:val="28"/>
          <w:szCs w:val="28"/>
          <w:lang w:val="kk-KZ"/>
        </w:rPr>
        <w:t>кредиторлар комитеті</w:t>
      </w:r>
      <w:r w:rsidR="00D2685D" w:rsidRPr="00F0090D">
        <w:rPr>
          <w:rFonts w:ascii="Times New Roman" w:hAnsi="Times New Roman"/>
          <w:sz w:val="28"/>
          <w:szCs w:val="28"/>
          <w:lang w:val="kk-KZ"/>
        </w:rPr>
        <w:t>н</w:t>
      </w:r>
      <w:r w:rsidR="00BE57CD" w:rsidRPr="00F0090D">
        <w:rPr>
          <w:rFonts w:ascii="Times New Roman" w:hAnsi="Times New Roman"/>
          <w:sz w:val="28"/>
          <w:szCs w:val="28"/>
          <w:lang w:val="kk-KZ"/>
        </w:rPr>
        <w:t xml:space="preserve"> қалып</w:t>
      </w:r>
      <w:r w:rsidR="00D041F2" w:rsidRPr="00F0090D">
        <w:rPr>
          <w:rFonts w:ascii="Times New Roman" w:hAnsi="Times New Roman"/>
          <w:sz w:val="28"/>
          <w:szCs w:val="28"/>
          <w:lang w:val="kk-KZ"/>
        </w:rPr>
        <w:t>тастыр</w:t>
      </w:r>
      <w:r w:rsidR="0053517C" w:rsidRPr="00F0090D">
        <w:rPr>
          <w:rFonts w:ascii="Times New Roman" w:hAnsi="Times New Roman"/>
          <w:sz w:val="28"/>
          <w:szCs w:val="28"/>
          <w:lang w:val="kk-KZ"/>
        </w:rPr>
        <w:t>у және қызметінің</w:t>
      </w:r>
      <w:r w:rsidR="00D041F2" w:rsidRPr="00F0090D">
        <w:rPr>
          <w:rFonts w:ascii="Times New Roman" w:hAnsi="Times New Roman"/>
          <w:sz w:val="28"/>
          <w:szCs w:val="28"/>
          <w:lang w:val="kk-KZ"/>
        </w:rPr>
        <w:t xml:space="preserve"> ерекшеліктері № 40  қағидалардың 86, 88, 89, 90, 91, 92</w:t>
      </w:r>
      <w:r w:rsidR="00CF4134" w:rsidRPr="00F0090D">
        <w:rPr>
          <w:rFonts w:ascii="Times New Roman" w:hAnsi="Times New Roman"/>
          <w:sz w:val="28"/>
          <w:szCs w:val="28"/>
          <w:lang w:val="kk-KZ"/>
        </w:rPr>
        <w:t xml:space="preserve"> және</w:t>
      </w:r>
      <w:r w:rsidR="00D041F2" w:rsidRPr="00F0090D">
        <w:rPr>
          <w:rFonts w:ascii="Times New Roman" w:hAnsi="Times New Roman"/>
          <w:sz w:val="28"/>
          <w:szCs w:val="28"/>
          <w:lang w:val="kk-KZ"/>
        </w:rPr>
        <w:t xml:space="preserve"> 93</w:t>
      </w:r>
      <w:r w:rsidR="006E2F77" w:rsidRPr="00F0090D">
        <w:rPr>
          <w:rFonts w:ascii="Times New Roman" w:hAnsi="Times New Roman"/>
          <w:sz w:val="28"/>
          <w:szCs w:val="28"/>
          <w:lang w:val="kk-KZ"/>
        </w:rPr>
        <w:t>-тармақтары</w:t>
      </w:r>
      <w:r w:rsidR="00F0090D" w:rsidRPr="00F0090D">
        <w:rPr>
          <w:rFonts w:ascii="Times New Roman" w:hAnsi="Times New Roman"/>
          <w:sz w:val="28"/>
          <w:szCs w:val="28"/>
          <w:lang w:val="kk-KZ"/>
        </w:rPr>
        <w:t>мен белгіленеді</w:t>
      </w:r>
      <w:r w:rsidR="00E64FB0" w:rsidRPr="00F0090D">
        <w:rPr>
          <w:rFonts w:ascii="Times New Roman" w:hAnsi="Times New Roman"/>
          <w:sz w:val="28"/>
          <w:szCs w:val="28"/>
          <w:lang w:val="kk-KZ"/>
        </w:rPr>
        <w:t>.</w:t>
      </w:r>
    </w:p>
    <w:p w:rsidR="00CE328E" w:rsidRPr="00F0090D" w:rsidRDefault="00CE328E" w:rsidP="00CE328E">
      <w:pPr>
        <w:tabs>
          <w:tab w:val="left" w:pos="1134"/>
        </w:tabs>
        <w:spacing w:after="0" w:line="240" w:lineRule="auto"/>
        <w:ind w:left="709"/>
        <w:jc w:val="both"/>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CE328E" w:rsidRPr="00F0090D" w:rsidRDefault="00CE328E" w:rsidP="00CE328E">
      <w:pPr>
        <w:spacing w:after="0" w:line="240" w:lineRule="auto"/>
        <w:ind w:left="5387"/>
        <w:jc w:val="right"/>
        <w:rPr>
          <w:rFonts w:ascii="Times New Roman" w:hAnsi="Times New Roman"/>
          <w:sz w:val="28"/>
          <w:szCs w:val="28"/>
          <w:lang w:val="kk-KZ"/>
        </w:rPr>
      </w:pPr>
    </w:p>
    <w:p w:rsidR="00DD14E9" w:rsidRPr="00F0090D" w:rsidRDefault="00DD14E9" w:rsidP="00CE328E">
      <w:pPr>
        <w:spacing w:after="0" w:line="240" w:lineRule="auto"/>
        <w:ind w:left="5387"/>
        <w:jc w:val="right"/>
        <w:rPr>
          <w:rFonts w:ascii="Times New Roman" w:hAnsi="Times New Roman"/>
          <w:sz w:val="28"/>
          <w:szCs w:val="28"/>
          <w:lang w:val="kk-KZ"/>
        </w:rPr>
      </w:pPr>
    </w:p>
    <w:p w:rsidR="00DD14E9" w:rsidRPr="00F0090D" w:rsidRDefault="00DD14E9" w:rsidP="00CE328E">
      <w:pPr>
        <w:spacing w:after="0" w:line="240" w:lineRule="auto"/>
        <w:ind w:left="5387"/>
        <w:jc w:val="right"/>
        <w:rPr>
          <w:rFonts w:ascii="Times New Roman" w:hAnsi="Times New Roman"/>
          <w:sz w:val="28"/>
          <w:szCs w:val="28"/>
          <w:lang w:val="kk-KZ"/>
        </w:rPr>
      </w:pPr>
    </w:p>
    <w:p w:rsidR="00670E4C" w:rsidRPr="00F0090D" w:rsidRDefault="00670E4C" w:rsidP="00D80D0B">
      <w:pPr>
        <w:spacing w:after="0" w:line="240" w:lineRule="auto"/>
        <w:jc w:val="right"/>
        <w:rPr>
          <w:rFonts w:ascii="Times New Roman" w:hAnsi="Times New Roman"/>
          <w:sz w:val="28"/>
          <w:szCs w:val="28"/>
          <w:lang w:val="kk-KZ"/>
        </w:rPr>
      </w:pPr>
    </w:p>
    <w:p w:rsidR="00656DB9" w:rsidRPr="00F0090D" w:rsidRDefault="00656DB9" w:rsidP="00D80D0B">
      <w:pPr>
        <w:spacing w:after="0" w:line="240" w:lineRule="auto"/>
        <w:jc w:val="right"/>
        <w:rPr>
          <w:rFonts w:ascii="Times New Roman" w:hAnsi="Times New Roman"/>
          <w:sz w:val="28"/>
          <w:szCs w:val="28"/>
          <w:lang w:val="kk-KZ"/>
        </w:rPr>
      </w:pPr>
    </w:p>
    <w:p w:rsidR="00656DB9" w:rsidRPr="00F0090D" w:rsidRDefault="00656DB9" w:rsidP="00D80D0B">
      <w:pPr>
        <w:spacing w:after="0" w:line="240" w:lineRule="auto"/>
        <w:jc w:val="right"/>
        <w:rPr>
          <w:rFonts w:ascii="Times New Roman" w:hAnsi="Times New Roman"/>
          <w:sz w:val="28"/>
          <w:szCs w:val="28"/>
          <w:lang w:val="kk-KZ"/>
        </w:rPr>
      </w:pPr>
    </w:p>
    <w:p w:rsidR="00656DB9" w:rsidRPr="00F0090D" w:rsidRDefault="00656DB9" w:rsidP="00D80D0B">
      <w:pPr>
        <w:spacing w:after="0" w:line="240" w:lineRule="auto"/>
        <w:jc w:val="right"/>
        <w:rPr>
          <w:rFonts w:ascii="Times New Roman" w:hAnsi="Times New Roman"/>
          <w:sz w:val="28"/>
          <w:szCs w:val="28"/>
          <w:lang w:val="kk-KZ"/>
        </w:rPr>
      </w:pPr>
    </w:p>
    <w:p w:rsidR="00656DB9" w:rsidRPr="00F0090D" w:rsidRDefault="00656DB9" w:rsidP="00D80D0B">
      <w:pPr>
        <w:spacing w:after="0" w:line="240" w:lineRule="auto"/>
        <w:jc w:val="right"/>
        <w:rPr>
          <w:rFonts w:ascii="Times New Roman" w:hAnsi="Times New Roman"/>
          <w:sz w:val="28"/>
          <w:szCs w:val="28"/>
          <w:lang w:val="kk-KZ"/>
        </w:rPr>
      </w:pPr>
    </w:p>
    <w:p w:rsidR="00656DB9" w:rsidRPr="00F0090D" w:rsidRDefault="00656DB9" w:rsidP="00D80D0B">
      <w:pPr>
        <w:spacing w:after="0" w:line="240" w:lineRule="auto"/>
        <w:jc w:val="right"/>
        <w:rPr>
          <w:rFonts w:ascii="Times New Roman" w:hAnsi="Times New Roman"/>
          <w:sz w:val="28"/>
          <w:szCs w:val="28"/>
          <w:lang w:val="kk-KZ"/>
        </w:rPr>
      </w:pPr>
    </w:p>
    <w:p w:rsidR="00656DB9" w:rsidRPr="00F0090D" w:rsidRDefault="00656DB9" w:rsidP="00D80D0B">
      <w:pPr>
        <w:spacing w:after="0" w:line="240" w:lineRule="auto"/>
        <w:jc w:val="right"/>
        <w:rPr>
          <w:rFonts w:ascii="Times New Roman" w:hAnsi="Times New Roman"/>
          <w:sz w:val="28"/>
          <w:szCs w:val="28"/>
          <w:lang w:val="kk-KZ"/>
        </w:rPr>
      </w:pPr>
    </w:p>
    <w:p w:rsidR="00656DB9" w:rsidRPr="00F0090D" w:rsidRDefault="00656DB9" w:rsidP="00D80D0B">
      <w:pPr>
        <w:spacing w:after="0" w:line="240" w:lineRule="auto"/>
        <w:jc w:val="right"/>
        <w:rPr>
          <w:rFonts w:ascii="Times New Roman" w:hAnsi="Times New Roman"/>
          <w:sz w:val="28"/>
          <w:szCs w:val="28"/>
          <w:lang w:val="kk-KZ"/>
        </w:rPr>
      </w:pPr>
    </w:p>
    <w:p w:rsidR="00CE328E" w:rsidRPr="00F0090D" w:rsidRDefault="00CE328E" w:rsidP="00D80D0B">
      <w:pPr>
        <w:spacing w:after="0" w:line="240" w:lineRule="auto"/>
        <w:jc w:val="right"/>
        <w:rPr>
          <w:rFonts w:ascii="Times New Roman" w:hAnsi="Times New Roman"/>
          <w:sz w:val="28"/>
          <w:szCs w:val="28"/>
          <w:lang w:val="kk-KZ"/>
        </w:rPr>
      </w:pPr>
      <w:r w:rsidRPr="00F0090D">
        <w:rPr>
          <w:rFonts w:ascii="Times New Roman" w:hAnsi="Times New Roman"/>
          <w:sz w:val="28"/>
          <w:szCs w:val="28"/>
          <w:lang w:val="kk-KZ"/>
        </w:rPr>
        <w:lastRenderedPageBreak/>
        <w:t>Ерікті түрде</w:t>
      </w:r>
      <w:r w:rsidR="00EE4D3E">
        <w:rPr>
          <w:rFonts w:ascii="Times New Roman" w:hAnsi="Times New Roman"/>
          <w:sz w:val="28"/>
          <w:szCs w:val="28"/>
          <w:lang w:val="kk-KZ"/>
        </w:rPr>
        <w:t xml:space="preserve"> </w:t>
      </w:r>
      <w:r w:rsidRPr="00F0090D">
        <w:rPr>
          <w:rFonts w:ascii="Times New Roman" w:hAnsi="Times New Roman"/>
          <w:sz w:val="28"/>
          <w:szCs w:val="28"/>
          <w:lang w:val="kk-KZ"/>
        </w:rPr>
        <w:t>таратылатын банктердің</w:t>
      </w:r>
      <w:r w:rsidRPr="00F0090D">
        <w:rPr>
          <w:rFonts w:ascii="Times New Roman" w:hAnsi="Times New Roman"/>
          <w:sz w:val="28"/>
          <w:szCs w:val="28"/>
          <w:lang w:val="kk-KZ"/>
        </w:rPr>
        <w:br/>
        <w:t>тарату комиссиялары қызметінің</w:t>
      </w:r>
      <w:r w:rsidRPr="00F0090D">
        <w:rPr>
          <w:rFonts w:ascii="Times New Roman" w:hAnsi="Times New Roman"/>
          <w:sz w:val="28"/>
          <w:szCs w:val="28"/>
          <w:lang w:val="kk-KZ"/>
        </w:rPr>
        <w:br/>
        <w:t>ерекшеліктеріне</w:t>
      </w:r>
      <w:r w:rsidRPr="00F0090D">
        <w:rPr>
          <w:rFonts w:ascii="Times New Roman" w:hAnsi="Times New Roman"/>
          <w:sz w:val="28"/>
          <w:szCs w:val="28"/>
          <w:lang w:val="kk-KZ"/>
        </w:rPr>
        <w:br/>
        <w:t>қосымша</w:t>
      </w:r>
    </w:p>
    <w:p w:rsidR="00CE328E" w:rsidRPr="00F0090D" w:rsidRDefault="00CE328E" w:rsidP="00D80D0B">
      <w:pPr>
        <w:spacing w:after="0" w:line="240" w:lineRule="auto"/>
        <w:rPr>
          <w:rFonts w:ascii="Times New Roman" w:hAnsi="Times New Roman"/>
          <w:sz w:val="28"/>
          <w:szCs w:val="28"/>
          <w:lang w:val="kk-KZ"/>
        </w:rPr>
      </w:pPr>
    </w:p>
    <w:p w:rsidR="00877173" w:rsidRPr="00F0090D" w:rsidRDefault="00877173" w:rsidP="00D80D0B">
      <w:pPr>
        <w:spacing w:after="0" w:line="240" w:lineRule="auto"/>
        <w:rPr>
          <w:rFonts w:ascii="Times New Roman" w:hAnsi="Times New Roman"/>
          <w:sz w:val="28"/>
          <w:szCs w:val="28"/>
          <w:lang w:val="kk-KZ"/>
        </w:rPr>
      </w:pPr>
    </w:p>
    <w:p w:rsidR="00CE328E" w:rsidRPr="00F0090D" w:rsidRDefault="00CE328E" w:rsidP="00877173">
      <w:pPr>
        <w:spacing w:after="0" w:line="240" w:lineRule="auto"/>
        <w:ind w:firstLine="709"/>
        <w:jc w:val="right"/>
        <w:rPr>
          <w:rFonts w:ascii="Times New Roman" w:hAnsi="Times New Roman"/>
          <w:sz w:val="28"/>
          <w:szCs w:val="28"/>
          <w:lang w:val="kk-KZ"/>
        </w:rPr>
      </w:pPr>
      <w:r w:rsidRPr="00F0090D">
        <w:rPr>
          <w:rFonts w:ascii="Times New Roman" w:eastAsia="Times New Roman" w:hAnsi="Times New Roman"/>
          <w:sz w:val="28"/>
          <w:szCs w:val="28"/>
          <w:lang w:val="kk-KZ" w:eastAsia="ru-RU"/>
        </w:rPr>
        <w:t>Нысан</w:t>
      </w:r>
    </w:p>
    <w:p w:rsidR="00CE328E" w:rsidRPr="00F0090D" w:rsidRDefault="00CE328E">
      <w:pPr>
        <w:tabs>
          <w:tab w:val="left" w:pos="1418"/>
        </w:tabs>
        <w:spacing w:after="0" w:line="240" w:lineRule="auto"/>
        <w:ind w:firstLine="709"/>
        <w:jc w:val="right"/>
        <w:rPr>
          <w:rFonts w:ascii="Times New Roman" w:eastAsia="Times New Roman" w:hAnsi="Times New Roman"/>
          <w:sz w:val="28"/>
          <w:szCs w:val="28"/>
          <w:lang w:val="kk-KZ" w:eastAsia="ru-RU"/>
        </w:rPr>
      </w:pPr>
    </w:p>
    <w:p w:rsidR="00CE328E" w:rsidRPr="00F0090D" w:rsidRDefault="00CE328E">
      <w:pPr>
        <w:tabs>
          <w:tab w:val="left" w:pos="1418"/>
        </w:tabs>
        <w:spacing w:after="0" w:line="240" w:lineRule="auto"/>
        <w:ind w:firstLine="709"/>
        <w:jc w:val="right"/>
        <w:rPr>
          <w:rFonts w:ascii="Times New Roman" w:eastAsia="Times New Roman" w:hAnsi="Times New Roman"/>
          <w:sz w:val="28"/>
          <w:szCs w:val="28"/>
          <w:lang w:val="kk-KZ" w:eastAsia="ru-RU"/>
        </w:rPr>
      </w:pPr>
    </w:p>
    <w:p w:rsidR="00CE328E" w:rsidRPr="00F0090D" w:rsidRDefault="00CE328E">
      <w:pPr>
        <w:tabs>
          <w:tab w:val="left" w:pos="1418"/>
        </w:tabs>
        <w:spacing w:after="0" w:line="240" w:lineRule="auto"/>
        <w:ind w:firstLine="709"/>
        <w:jc w:val="center"/>
        <w:rPr>
          <w:rFonts w:ascii="Times New Roman" w:hAnsi="Times New Roman"/>
          <w:bCs/>
          <w:sz w:val="28"/>
          <w:szCs w:val="28"/>
          <w:lang w:val="kk-KZ"/>
        </w:rPr>
      </w:pPr>
      <w:r w:rsidRPr="00F0090D">
        <w:rPr>
          <w:rFonts w:ascii="Times New Roman" w:hAnsi="Times New Roman"/>
          <w:bCs/>
          <w:sz w:val="28"/>
          <w:szCs w:val="28"/>
          <w:lang w:val="kk-KZ"/>
        </w:rPr>
        <w:t>_______________________________________________________________</w:t>
      </w:r>
      <w:r w:rsidRPr="00F0090D">
        <w:rPr>
          <w:rFonts w:ascii="Times New Roman" w:hAnsi="Times New Roman"/>
          <w:bCs/>
          <w:sz w:val="28"/>
          <w:szCs w:val="28"/>
          <w:lang w:val="kk-KZ"/>
        </w:rPr>
        <w:br/>
        <w:t>(банктің атауы)</w:t>
      </w:r>
    </w:p>
    <w:p w:rsidR="00CE328E" w:rsidRPr="00F0090D" w:rsidRDefault="00CE328E">
      <w:pPr>
        <w:tabs>
          <w:tab w:val="left" w:pos="1418"/>
        </w:tabs>
        <w:spacing w:after="0" w:line="240" w:lineRule="auto"/>
        <w:ind w:firstLine="709"/>
        <w:jc w:val="center"/>
        <w:rPr>
          <w:rFonts w:ascii="Times New Roman" w:hAnsi="Times New Roman"/>
          <w:bCs/>
          <w:sz w:val="28"/>
          <w:szCs w:val="28"/>
          <w:lang w:val="kk-KZ"/>
        </w:rPr>
      </w:pPr>
      <w:r w:rsidRPr="00F0090D">
        <w:rPr>
          <w:rFonts w:ascii="Times New Roman" w:hAnsi="Times New Roman"/>
          <w:bCs/>
          <w:sz w:val="28"/>
          <w:szCs w:val="28"/>
          <w:lang w:val="kk-KZ"/>
        </w:rPr>
        <w:br/>
        <w:t>____________ жылғы _____ тоқсандағы</w:t>
      </w:r>
    </w:p>
    <w:p w:rsidR="00CE328E" w:rsidRPr="00F0090D" w:rsidRDefault="00CE328E">
      <w:pPr>
        <w:tabs>
          <w:tab w:val="left" w:pos="1418"/>
        </w:tabs>
        <w:spacing w:after="0" w:line="240" w:lineRule="auto"/>
        <w:ind w:firstLine="709"/>
        <w:jc w:val="center"/>
        <w:rPr>
          <w:rFonts w:ascii="Times New Roman" w:hAnsi="Times New Roman"/>
          <w:bCs/>
          <w:sz w:val="28"/>
          <w:szCs w:val="28"/>
          <w:lang w:val="kk-KZ"/>
        </w:rPr>
      </w:pPr>
      <w:r w:rsidRPr="00F0090D">
        <w:rPr>
          <w:rFonts w:ascii="Times New Roman" w:hAnsi="Times New Roman"/>
          <w:bCs/>
          <w:sz w:val="28"/>
          <w:szCs w:val="28"/>
          <w:lang w:val="kk-KZ"/>
        </w:rPr>
        <w:br/>
        <w:t>тарату шығыстарының сметасы</w:t>
      </w:r>
    </w:p>
    <w:p w:rsidR="00CE328E" w:rsidRPr="00F0090D" w:rsidRDefault="00CE328E">
      <w:pPr>
        <w:tabs>
          <w:tab w:val="left" w:pos="1418"/>
        </w:tabs>
        <w:spacing w:after="0" w:line="240" w:lineRule="auto"/>
        <w:ind w:firstLine="709"/>
        <w:jc w:val="center"/>
        <w:rPr>
          <w:rFonts w:ascii="Times New Roman" w:eastAsia="Times New Roman" w:hAnsi="Times New Roman"/>
          <w:sz w:val="28"/>
          <w:szCs w:val="28"/>
          <w:lang w:val="kk-KZ" w:eastAsia="ru-RU"/>
        </w:rPr>
      </w:pPr>
    </w:p>
    <w:p w:rsidR="00CE328E" w:rsidRPr="00F0090D" w:rsidRDefault="00CE328E">
      <w:pPr>
        <w:tabs>
          <w:tab w:val="left" w:pos="1418"/>
        </w:tabs>
        <w:spacing w:after="0" w:line="240" w:lineRule="auto"/>
        <w:ind w:firstLine="709"/>
        <w:jc w:val="center"/>
        <w:rPr>
          <w:rFonts w:ascii="Times New Roman" w:eastAsia="Times New Roman" w:hAnsi="Times New Roman"/>
          <w:sz w:val="28"/>
          <w:szCs w:val="28"/>
          <w:lang w:val="kk-KZ" w:eastAsia="ru-RU"/>
        </w:rPr>
      </w:pPr>
    </w:p>
    <w:tbl>
      <w:tblPr>
        <w:tblW w:w="5151" w:type="pct"/>
        <w:jc w:val="center"/>
        <w:tblCellMar>
          <w:left w:w="0" w:type="dxa"/>
          <w:right w:w="0" w:type="dxa"/>
        </w:tblCellMar>
        <w:tblLook w:val="04A0" w:firstRow="1" w:lastRow="0" w:firstColumn="1" w:lastColumn="0" w:noHBand="0" w:noVBand="1"/>
      </w:tblPr>
      <w:tblGrid>
        <w:gridCol w:w="1578"/>
        <w:gridCol w:w="6082"/>
        <w:gridCol w:w="2491"/>
      </w:tblGrid>
      <w:tr w:rsidR="00CE328E" w:rsidRPr="00F0090D" w:rsidTr="00873CE5">
        <w:trPr>
          <w:jc w:val="center"/>
        </w:trPr>
        <w:tc>
          <w:tcPr>
            <w:tcW w:w="7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val="kk-KZ" w:eastAsia="ru-RU"/>
              </w:rPr>
              <w:t> </w:t>
            </w:r>
            <w:r w:rsidRPr="00F0090D">
              <w:rPr>
                <w:rFonts w:ascii="Times New Roman" w:eastAsia="Times New Roman" w:hAnsi="Times New Roman"/>
                <w:sz w:val="28"/>
                <w:szCs w:val="28"/>
                <w:lang w:eastAsia="ru-RU"/>
              </w:rPr>
              <w:t>№</w:t>
            </w:r>
          </w:p>
        </w:tc>
        <w:tc>
          <w:tcPr>
            <w:tcW w:w="29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pPr>
              <w:tabs>
                <w:tab w:val="left" w:pos="0"/>
              </w:tabs>
              <w:spacing w:after="0" w:line="240" w:lineRule="auto"/>
              <w:ind w:firstLine="709"/>
              <w:jc w:val="center"/>
              <w:rPr>
                <w:rFonts w:ascii="Times New Roman" w:eastAsia="Times New Roman" w:hAnsi="Times New Roman"/>
                <w:sz w:val="28"/>
                <w:szCs w:val="28"/>
                <w:lang w:eastAsia="ru-RU"/>
              </w:rPr>
            </w:pPr>
            <w:proofErr w:type="spellStart"/>
            <w:r w:rsidRPr="00F0090D">
              <w:rPr>
                <w:rFonts w:ascii="Times New Roman" w:hAnsi="Times New Roman"/>
                <w:sz w:val="28"/>
                <w:szCs w:val="28"/>
              </w:rPr>
              <w:t>Шығыстар</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баптарының</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атауы</w:t>
            </w:r>
            <w:proofErr w:type="spellEnd"/>
          </w:p>
        </w:tc>
        <w:tc>
          <w:tcPr>
            <w:tcW w:w="12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pPr>
              <w:tabs>
                <w:tab w:val="left" w:pos="0"/>
              </w:tabs>
              <w:spacing w:after="0" w:line="240" w:lineRule="auto"/>
              <w:jc w:val="both"/>
              <w:rPr>
                <w:rFonts w:ascii="Times New Roman" w:hAnsi="Times New Roman"/>
                <w:sz w:val="28"/>
                <w:szCs w:val="28"/>
                <w:lang w:val="kk-KZ"/>
              </w:rPr>
            </w:pPr>
            <w:proofErr w:type="spellStart"/>
            <w:r w:rsidRPr="00F0090D">
              <w:rPr>
                <w:rFonts w:ascii="Times New Roman" w:hAnsi="Times New Roman"/>
                <w:sz w:val="28"/>
                <w:szCs w:val="28"/>
              </w:rPr>
              <w:t>Жоспарланатын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шығыстар</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сомасы</w:t>
            </w:r>
            <w:proofErr w:type="spellEnd"/>
            <w:r w:rsidRPr="00F0090D">
              <w:rPr>
                <w:rFonts w:ascii="Times New Roman" w:hAnsi="Times New Roman"/>
                <w:sz w:val="28"/>
                <w:szCs w:val="28"/>
              </w:rPr>
              <w:t xml:space="preserve"> </w:t>
            </w:r>
          </w:p>
          <w:p w:rsidR="00CE328E" w:rsidRPr="00F0090D" w:rsidRDefault="00CE328E">
            <w:pPr>
              <w:tabs>
                <w:tab w:val="left" w:pos="0"/>
              </w:tabs>
              <w:spacing w:after="0" w:line="240" w:lineRule="auto"/>
              <w:jc w:val="both"/>
              <w:rPr>
                <w:rFonts w:ascii="Times New Roman" w:eastAsia="Times New Roman" w:hAnsi="Times New Roman"/>
                <w:sz w:val="28"/>
                <w:szCs w:val="28"/>
                <w:lang w:eastAsia="ru-RU"/>
              </w:rPr>
            </w:pPr>
            <w:r w:rsidRPr="00F0090D">
              <w:rPr>
                <w:rFonts w:ascii="Times New Roman" w:hAnsi="Times New Roman"/>
                <w:sz w:val="28"/>
                <w:szCs w:val="28"/>
              </w:rPr>
              <w:t>(</w:t>
            </w:r>
            <w:proofErr w:type="spellStart"/>
            <w:r w:rsidRPr="00F0090D">
              <w:rPr>
                <w:rFonts w:ascii="Times New Roman" w:hAnsi="Times New Roman"/>
                <w:sz w:val="28"/>
                <w:szCs w:val="28"/>
              </w:rPr>
              <w:t>теңгемен</w:t>
            </w:r>
            <w:proofErr w:type="spellEnd"/>
            <w:r w:rsidRPr="00F0090D">
              <w:rPr>
                <w:rFonts w:ascii="Times New Roman" w:hAnsi="Times New Roman"/>
                <w:sz w:val="28"/>
                <w:szCs w:val="28"/>
              </w:rPr>
              <w:t>)</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877173">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pPr>
              <w:tabs>
                <w:tab w:val="left" w:pos="0"/>
              </w:tabs>
              <w:spacing w:after="0" w:line="240" w:lineRule="auto"/>
              <w:ind w:firstLine="709"/>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2</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pPr>
              <w:tabs>
                <w:tab w:val="left" w:pos="0"/>
              </w:tabs>
              <w:spacing w:after="0" w:line="240" w:lineRule="auto"/>
              <w:ind w:firstLine="709"/>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3</w:t>
            </w:r>
          </w:p>
        </w:tc>
      </w:tr>
      <w:tr w:rsidR="00CE328E" w:rsidRPr="00F0090D" w:rsidTr="00873CE5">
        <w:trPr>
          <w:jc w:val="center"/>
        </w:trPr>
        <w:tc>
          <w:tcPr>
            <w:tcW w:w="377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877173">
            <w:pPr>
              <w:tabs>
                <w:tab w:val="left" w:pos="0"/>
              </w:tabs>
              <w:spacing w:after="0" w:line="240" w:lineRule="auto"/>
              <w:ind w:firstLine="709"/>
              <w:jc w:val="center"/>
              <w:rPr>
                <w:rFonts w:ascii="Times New Roman" w:eastAsia="Times New Roman" w:hAnsi="Times New Roman"/>
                <w:sz w:val="28"/>
                <w:szCs w:val="28"/>
                <w:lang w:val="kk-KZ" w:eastAsia="ru-RU"/>
              </w:rPr>
            </w:pPr>
            <w:r w:rsidRPr="00F0090D">
              <w:rPr>
                <w:rFonts w:ascii="Times New Roman" w:eastAsia="Times New Roman" w:hAnsi="Times New Roman"/>
                <w:sz w:val="28"/>
                <w:szCs w:val="28"/>
                <w:lang w:val="kk-KZ" w:eastAsia="ru-RU"/>
              </w:rPr>
              <w:t>Ай</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877173">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pPr>
              <w:tabs>
                <w:tab w:val="left" w:pos="20"/>
              </w:tabs>
              <w:spacing w:after="0" w:line="240" w:lineRule="auto"/>
              <w:ind w:firstLine="20"/>
              <w:rPr>
                <w:rFonts w:ascii="Times New Roman" w:eastAsia="Times New Roman" w:hAnsi="Times New Roman"/>
                <w:sz w:val="28"/>
                <w:szCs w:val="28"/>
                <w:lang w:eastAsia="ru-RU"/>
              </w:rPr>
            </w:pPr>
            <w:proofErr w:type="spellStart"/>
            <w:r w:rsidRPr="00F0090D">
              <w:rPr>
                <w:rFonts w:ascii="Times New Roman" w:hAnsi="Times New Roman"/>
                <w:sz w:val="28"/>
                <w:szCs w:val="28"/>
              </w:rPr>
              <w:t>Еңбекақы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төлеу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шығыстары</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877173">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1.1.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pPr>
              <w:tabs>
                <w:tab w:val="left" w:pos="20"/>
              </w:tabs>
              <w:spacing w:after="0" w:line="240" w:lineRule="auto"/>
              <w:ind w:firstLine="20"/>
              <w:rPr>
                <w:rFonts w:ascii="Times New Roman" w:hAnsi="Times New Roman"/>
                <w:sz w:val="28"/>
                <w:szCs w:val="28"/>
                <w:lang w:val="kk-KZ"/>
              </w:rPr>
            </w:pPr>
            <w:r w:rsidRPr="00F0090D">
              <w:rPr>
                <w:rFonts w:ascii="Times New Roman" w:hAnsi="Times New Roman"/>
                <w:sz w:val="28"/>
                <w:szCs w:val="28"/>
                <w:lang w:val="kk-KZ"/>
              </w:rPr>
              <w:t>т</w:t>
            </w:r>
            <w:r w:rsidRPr="00F0090D">
              <w:rPr>
                <w:rFonts w:ascii="Times New Roman" w:hAnsi="Times New Roman"/>
                <w:sz w:val="28"/>
                <w:szCs w:val="28"/>
              </w:rPr>
              <w:t xml:space="preserve">арату </w:t>
            </w:r>
            <w:proofErr w:type="spellStart"/>
            <w:r w:rsidRPr="00F0090D">
              <w:rPr>
                <w:rFonts w:ascii="Times New Roman" w:hAnsi="Times New Roman"/>
                <w:sz w:val="28"/>
                <w:szCs w:val="28"/>
              </w:rPr>
              <w:t>комиссиясы</w:t>
            </w:r>
            <w:proofErr w:type="spellEnd"/>
            <w:r w:rsidRPr="00F0090D">
              <w:rPr>
                <w:rFonts w:ascii="Times New Roman" w:hAnsi="Times New Roman"/>
                <w:sz w:val="28"/>
                <w:szCs w:val="28"/>
                <w:lang w:val="kk-KZ"/>
              </w:rPr>
              <w:t>ның</w:t>
            </w:r>
            <w:r w:rsidRPr="00F0090D">
              <w:rPr>
                <w:rFonts w:ascii="Times New Roman" w:hAnsi="Times New Roman"/>
                <w:sz w:val="28"/>
                <w:szCs w:val="28"/>
              </w:rPr>
              <w:t xml:space="preserve"> </w:t>
            </w:r>
            <w:proofErr w:type="spellStart"/>
            <w:r w:rsidRPr="00F0090D">
              <w:rPr>
                <w:rFonts w:ascii="Times New Roman" w:hAnsi="Times New Roman"/>
                <w:sz w:val="28"/>
                <w:szCs w:val="28"/>
              </w:rPr>
              <w:t>төрағасын</w:t>
            </w:r>
            <w:proofErr w:type="spellEnd"/>
            <w:r w:rsidRPr="00F0090D">
              <w:rPr>
                <w:rFonts w:ascii="Times New Roman" w:hAnsi="Times New Roman"/>
                <w:sz w:val="28"/>
                <w:szCs w:val="28"/>
                <w:lang w:val="kk-KZ"/>
              </w:rPr>
              <w:t>а</w:t>
            </w:r>
            <w:r w:rsidRPr="00F0090D">
              <w:rPr>
                <w:rFonts w:ascii="Times New Roman" w:hAnsi="Times New Roman"/>
                <w:sz w:val="28"/>
                <w:szCs w:val="28"/>
              </w:rPr>
              <w:t xml:space="preserve"> </w:t>
            </w:r>
            <w:proofErr w:type="spellStart"/>
            <w:r w:rsidRPr="00F0090D">
              <w:rPr>
                <w:rFonts w:ascii="Times New Roman" w:hAnsi="Times New Roman"/>
                <w:sz w:val="28"/>
                <w:szCs w:val="28"/>
              </w:rPr>
              <w:t>және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мүшелерін</w:t>
            </w:r>
            <w:proofErr w:type="spellEnd"/>
            <w:r w:rsidRPr="00F0090D">
              <w:rPr>
                <w:rFonts w:ascii="Times New Roman" w:hAnsi="Times New Roman"/>
                <w:sz w:val="28"/>
                <w:szCs w:val="28"/>
                <w:lang w:val="kk-KZ"/>
              </w:rPr>
              <w:t xml:space="preserve">е, сондай-ақ еңбек </w:t>
            </w:r>
            <w:proofErr w:type="spellStart"/>
            <w:r w:rsidRPr="00F0090D">
              <w:rPr>
                <w:rFonts w:ascii="Times New Roman" w:hAnsi="Times New Roman"/>
                <w:sz w:val="28"/>
                <w:szCs w:val="28"/>
              </w:rPr>
              <w:t>шарттары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негізінде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жұмыс</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істейтін</w:t>
            </w:r>
            <w:proofErr w:type="spellEnd"/>
            <w:r w:rsidRPr="00F0090D">
              <w:rPr>
                <w:rFonts w:ascii="Times New Roman" w:hAnsi="Times New Roman"/>
                <w:sz w:val="28"/>
                <w:szCs w:val="28"/>
                <w:lang w:val="kk-KZ"/>
              </w:rPr>
              <w:t xml:space="preserve"> банк қызметкерлеріне</w:t>
            </w:r>
            <w:r w:rsidRPr="00F0090D">
              <w:rPr>
                <w:rFonts w:ascii="Times New Roman" w:hAnsi="Times New Roman"/>
                <w:sz w:val="28"/>
                <w:szCs w:val="28"/>
              </w:rPr>
              <w:t xml:space="preserve"> </w:t>
            </w:r>
            <w:r w:rsidRPr="00F0090D">
              <w:rPr>
                <w:rFonts w:ascii="Times New Roman" w:hAnsi="Times New Roman"/>
                <w:sz w:val="28"/>
                <w:szCs w:val="28"/>
                <w:lang w:val="kk-KZ"/>
              </w:rPr>
              <w:t>е</w:t>
            </w:r>
            <w:proofErr w:type="spellStart"/>
            <w:r w:rsidRPr="00F0090D">
              <w:rPr>
                <w:rFonts w:ascii="Times New Roman" w:hAnsi="Times New Roman"/>
                <w:sz w:val="28"/>
                <w:szCs w:val="28"/>
              </w:rPr>
              <w:t>ңбекақы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төлеу</w:t>
            </w:r>
            <w:proofErr w:type="spellEnd"/>
            <w:r w:rsidRPr="00F0090D">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 w:val="left" w:pos="285"/>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1.1.1.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hAnsi="Times New Roman"/>
                <w:sz w:val="28"/>
                <w:szCs w:val="28"/>
                <w:lang w:val="kk-KZ"/>
              </w:rPr>
              <w:t>лауазымдық жалақы</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1.1.2.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жеке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табыс</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салығы</w:t>
            </w:r>
            <w:proofErr w:type="spellEnd"/>
            <w:r w:rsidRPr="00F0090D">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1.1.3.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proofErr w:type="gramStart"/>
            <w:r w:rsidRPr="00F0090D">
              <w:rPr>
                <w:rFonts w:ascii="Times New Roman" w:hAnsi="Times New Roman"/>
                <w:sz w:val="28"/>
                <w:szCs w:val="28"/>
              </w:rPr>
              <w:t>м</w:t>
            </w:r>
            <w:proofErr w:type="gramEnd"/>
            <w:r w:rsidRPr="00F0090D">
              <w:rPr>
                <w:rFonts w:ascii="Times New Roman" w:hAnsi="Times New Roman"/>
                <w:sz w:val="28"/>
                <w:szCs w:val="28"/>
              </w:rPr>
              <w:t>індетті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зейнетақы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жарналары</w:t>
            </w:r>
            <w:proofErr w:type="spellEnd"/>
            <w:r w:rsidRPr="00F0090D">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1.1.4.</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r w:rsidRPr="00F0090D">
              <w:rPr>
                <w:rFonts w:ascii="Times New Roman" w:eastAsia="Times New Roman" w:hAnsi="Times New Roman"/>
                <w:sz w:val="28"/>
                <w:szCs w:val="28"/>
                <w:lang w:val="kk-KZ" w:eastAsia="ru-RU"/>
              </w:rPr>
              <w:t>міндетті әлеуметтік медициналық сақтандыруға аударымдар</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1.2.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9C5A4F" w:rsidRPr="00F0090D" w:rsidRDefault="009C5A4F" w:rsidP="009C5A4F">
            <w:pPr>
              <w:tabs>
                <w:tab w:val="left" w:pos="20"/>
              </w:tabs>
              <w:spacing w:after="0" w:line="240" w:lineRule="auto"/>
              <w:ind w:firstLine="20"/>
              <w:rPr>
                <w:rFonts w:ascii="Times New Roman" w:hAnsi="Times New Roman"/>
                <w:sz w:val="28"/>
                <w:szCs w:val="28"/>
              </w:rPr>
            </w:pPr>
            <w:proofErr w:type="spellStart"/>
            <w:r w:rsidRPr="009C5A4F">
              <w:rPr>
                <w:rFonts w:ascii="Times New Roman" w:hAnsi="Times New Roman"/>
                <w:sz w:val="28"/>
                <w:szCs w:val="28"/>
              </w:rPr>
              <w:t>ақылы</w:t>
            </w:r>
            <w:proofErr w:type="spellEnd"/>
            <w:r w:rsidRPr="009C5A4F">
              <w:rPr>
                <w:rFonts w:ascii="Times New Roman" w:hAnsi="Times New Roman"/>
                <w:sz w:val="28"/>
                <w:szCs w:val="28"/>
              </w:rPr>
              <w:t xml:space="preserve"> </w:t>
            </w:r>
            <w:proofErr w:type="spellStart"/>
            <w:r w:rsidRPr="009C5A4F">
              <w:rPr>
                <w:rFonts w:ascii="Times New Roman" w:hAnsi="Times New Roman"/>
                <w:sz w:val="28"/>
                <w:szCs w:val="28"/>
              </w:rPr>
              <w:t>қызмет</w:t>
            </w:r>
            <w:proofErr w:type="spellEnd"/>
            <w:r w:rsidRPr="009C5A4F">
              <w:rPr>
                <w:rFonts w:ascii="Times New Roman" w:hAnsi="Times New Roman"/>
                <w:sz w:val="28"/>
                <w:szCs w:val="28"/>
              </w:rPr>
              <w:t xml:space="preserve"> </w:t>
            </w:r>
            <w:proofErr w:type="spellStart"/>
            <w:r w:rsidRPr="009C5A4F">
              <w:rPr>
                <w:rFonts w:ascii="Times New Roman" w:hAnsi="Times New Roman"/>
                <w:sz w:val="28"/>
                <w:szCs w:val="28"/>
              </w:rPr>
              <w:t>көрсету</w:t>
            </w:r>
            <w:proofErr w:type="spellEnd"/>
            <w:r w:rsidRPr="009C5A4F">
              <w:rPr>
                <w:rFonts w:ascii="Times New Roman" w:hAnsi="Times New Roman"/>
                <w:sz w:val="28"/>
                <w:szCs w:val="28"/>
              </w:rPr>
              <w:t xml:space="preserve"> </w:t>
            </w:r>
            <w:proofErr w:type="spellStart"/>
            <w:r w:rsidRPr="009C5A4F">
              <w:rPr>
                <w:rFonts w:ascii="Times New Roman" w:hAnsi="Times New Roman"/>
                <w:sz w:val="28"/>
                <w:szCs w:val="28"/>
              </w:rPr>
              <w:t>шарттары</w:t>
            </w:r>
            <w:proofErr w:type="spellEnd"/>
            <w:r w:rsidRPr="009C5A4F">
              <w:rPr>
                <w:rFonts w:ascii="Times New Roman" w:hAnsi="Times New Roman"/>
                <w:sz w:val="28"/>
                <w:szCs w:val="28"/>
              </w:rPr>
              <w:t xml:space="preserve"> </w:t>
            </w:r>
            <w:proofErr w:type="spellStart"/>
            <w:r w:rsidRPr="009C5A4F">
              <w:rPr>
                <w:rFonts w:ascii="Times New Roman" w:hAnsi="Times New Roman"/>
                <w:sz w:val="28"/>
                <w:szCs w:val="28"/>
              </w:rPr>
              <w:t>бойынша</w:t>
            </w:r>
            <w:proofErr w:type="spellEnd"/>
            <w:r w:rsidRPr="009C5A4F">
              <w:rPr>
                <w:rFonts w:ascii="Times New Roman" w:hAnsi="Times New Roman"/>
                <w:sz w:val="28"/>
                <w:szCs w:val="28"/>
              </w:rPr>
              <w:t xml:space="preserve"> </w:t>
            </w:r>
            <w:proofErr w:type="spellStart"/>
            <w:r w:rsidRPr="009C5A4F">
              <w:rPr>
                <w:rFonts w:ascii="Times New Roman" w:hAnsi="Times New Roman"/>
                <w:sz w:val="28"/>
                <w:szCs w:val="28"/>
              </w:rPr>
              <w:t>жұмыс</w:t>
            </w:r>
            <w:proofErr w:type="spellEnd"/>
            <w:r w:rsidRPr="009C5A4F">
              <w:rPr>
                <w:rFonts w:ascii="Times New Roman" w:hAnsi="Times New Roman"/>
                <w:sz w:val="28"/>
                <w:szCs w:val="28"/>
              </w:rPr>
              <w:t xml:space="preserve"> </w:t>
            </w:r>
            <w:proofErr w:type="spellStart"/>
            <w:r w:rsidRPr="009C5A4F">
              <w:rPr>
                <w:rFonts w:ascii="Times New Roman" w:hAnsi="Times New Roman"/>
                <w:sz w:val="28"/>
                <w:szCs w:val="28"/>
              </w:rPr>
              <w:t>істейтін</w:t>
            </w:r>
            <w:proofErr w:type="spellEnd"/>
            <w:r w:rsidRPr="009C5A4F">
              <w:rPr>
                <w:rFonts w:ascii="Times New Roman" w:hAnsi="Times New Roman"/>
                <w:sz w:val="28"/>
                <w:szCs w:val="28"/>
              </w:rPr>
              <w:t xml:space="preserve"> </w:t>
            </w:r>
            <w:proofErr w:type="spellStart"/>
            <w:r w:rsidRPr="009C5A4F">
              <w:rPr>
                <w:rFonts w:ascii="Times New Roman" w:hAnsi="Times New Roman"/>
                <w:sz w:val="28"/>
                <w:szCs w:val="28"/>
              </w:rPr>
              <w:t>тұлғалардың</w:t>
            </w:r>
            <w:proofErr w:type="spellEnd"/>
            <w:r w:rsidRPr="009C5A4F">
              <w:rPr>
                <w:rFonts w:ascii="Times New Roman" w:hAnsi="Times New Roman"/>
                <w:sz w:val="28"/>
                <w:szCs w:val="28"/>
              </w:rPr>
              <w:t xml:space="preserve"> </w:t>
            </w:r>
            <w:proofErr w:type="spellStart"/>
            <w:r w:rsidRPr="009C5A4F">
              <w:rPr>
                <w:rFonts w:ascii="Times New Roman" w:hAnsi="Times New Roman"/>
                <w:sz w:val="28"/>
                <w:szCs w:val="28"/>
              </w:rPr>
              <w:t>қызметі</w:t>
            </w:r>
            <w:proofErr w:type="gramStart"/>
            <w:r w:rsidRPr="009C5A4F">
              <w:rPr>
                <w:rFonts w:ascii="Times New Roman" w:hAnsi="Times New Roman"/>
                <w:sz w:val="28"/>
                <w:szCs w:val="28"/>
              </w:rPr>
              <w:t>не</w:t>
            </w:r>
            <w:proofErr w:type="spellEnd"/>
            <w:proofErr w:type="gramEnd"/>
            <w:r w:rsidRPr="009C5A4F">
              <w:rPr>
                <w:rFonts w:ascii="Times New Roman" w:hAnsi="Times New Roman"/>
                <w:sz w:val="28"/>
                <w:szCs w:val="28"/>
              </w:rPr>
              <w:t xml:space="preserve"> </w:t>
            </w:r>
            <w:proofErr w:type="spellStart"/>
            <w:r w:rsidRPr="009C5A4F">
              <w:rPr>
                <w:rFonts w:ascii="Times New Roman" w:hAnsi="Times New Roman"/>
                <w:sz w:val="28"/>
                <w:szCs w:val="28"/>
              </w:rPr>
              <w:t>ақы</w:t>
            </w:r>
            <w:proofErr w:type="spellEnd"/>
            <w:r w:rsidRPr="009C5A4F">
              <w:rPr>
                <w:rFonts w:ascii="Times New Roman" w:hAnsi="Times New Roman"/>
                <w:sz w:val="28"/>
                <w:szCs w:val="28"/>
              </w:rPr>
              <w:t xml:space="preserve"> </w:t>
            </w:r>
            <w:proofErr w:type="spellStart"/>
            <w:r w:rsidRPr="009C5A4F">
              <w:rPr>
                <w:rFonts w:ascii="Times New Roman" w:hAnsi="Times New Roman"/>
                <w:sz w:val="28"/>
                <w:szCs w:val="28"/>
              </w:rPr>
              <w:t>төлеу</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1.2.1.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көрсетілген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w:t>
            </w:r>
            <w:proofErr w:type="gramStart"/>
            <w:r w:rsidRPr="00F0090D">
              <w:rPr>
                <w:rFonts w:ascii="Times New Roman" w:hAnsi="Times New Roman"/>
                <w:sz w:val="28"/>
                <w:szCs w:val="28"/>
              </w:rPr>
              <w:t>ызметтерге</w:t>
            </w:r>
            <w:proofErr w:type="spellEnd"/>
            <w:proofErr w:type="gramEnd"/>
            <w:r w:rsidRPr="00F0090D">
              <w:rPr>
                <w:rFonts w:ascii="Times New Roman" w:hAnsi="Times New Roman"/>
                <w:sz w:val="28"/>
                <w:szCs w:val="28"/>
              </w:rPr>
              <w:t xml:space="preserve"> </w:t>
            </w:r>
            <w:proofErr w:type="spellStart"/>
            <w:r w:rsidRPr="00F0090D">
              <w:rPr>
                <w:rFonts w:ascii="Times New Roman" w:hAnsi="Times New Roman"/>
                <w:sz w:val="28"/>
                <w:szCs w:val="28"/>
              </w:rPr>
              <w:t>ақы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төлеу</w:t>
            </w:r>
            <w:proofErr w:type="spellEnd"/>
            <w:r w:rsidRPr="00F0090D">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1.2.2.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жеке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табыс</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салығы</w:t>
            </w:r>
            <w:proofErr w:type="spellEnd"/>
            <w:r w:rsidRPr="00F0090D">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1.2.3.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r w:rsidRPr="00F0090D">
              <w:rPr>
                <w:rFonts w:ascii="Times New Roman" w:eastAsia="Times New Roman" w:hAnsi="Times New Roman"/>
                <w:sz w:val="28"/>
                <w:szCs w:val="28"/>
                <w:lang w:val="kk-KZ" w:eastAsia="ru-RU"/>
              </w:rPr>
              <w:t>міндетті әлеуметтік медициналық аударымдар</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2.</w:t>
            </w:r>
          </w:p>
        </w:tc>
        <w:tc>
          <w:tcPr>
            <w:tcW w:w="29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Бюджетке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аударымдар</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бойынша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шығыстар</w:t>
            </w:r>
            <w:proofErr w:type="spellEnd"/>
            <w:r w:rsidRPr="00F0090D">
              <w:rPr>
                <w:rFonts w:ascii="Times New Roman" w:hAnsi="Times New Roman"/>
                <w:sz w:val="28"/>
                <w:szCs w:val="28"/>
                <w:lang w:val="kk-KZ"/>
              </w:rPr>
              <w:t xml:space="preserve"> </w:t>
            </w:r>
          </w:p>
        </w:tc>
        <w:tc>
          <w:tcPr>
            <w:tcW w:w="1227"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2.1</w:t>
            </w:r>
          </w:p>
        </w:tc>
        <w:tc>
          <w:tcPr>
            <w:tcW w:w="29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әлеуметтік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салық</w:t>
            </w:r>
            <w:proofErr w:type="spellEnd"/>
            <w:r w:rsidRPr="00F0090D">
              <w:rPr>
                <w:rFonts w:ascii="Times New Roman" w:hAnsi="Times New Roman"/>
                <w:sz w:val="28"/>
                <w:szCs w:val="28"/>
                <w:lang w:val="kk-KZ"/>
              </w:rPr>
              <w:t xml:space="preserve"> </w:t>
            </w:r>
          </w:p>
        </w:tc>
        <w:tc>
          <w:tcPr>
            <w:tcW w:w="12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9C5A4F">
        <w:trPr>
          <w:jc w:val="center"/>
        </w:trPr>
        <w:tc>
          <w:tcPr>
            <w:tcW w:w="7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2.2</w:t>
            </w:r>
          </w:p>
        </w:tc>
        <w:tc>
          <w:tcPr>
            <w:tcW w:w="29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proofErr w:type="spellStart"/>
            <w:r w:rsidRPr="00F0090D">
              <w:rPr>
                <w:rFonts w:ascii="Times New Roman" w:hAnsi="Times New Roman"/>
                <w:sz w:val="28"/>
                <w:szCs w:val="28"/>
              </w:rPr>
              <w:t>әлеуметтік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аударымдар</w:t>
            </w:r>
            <w:proofErr w:type="spellEnd"/>
          </w:p>
        </w:tc>
        <w:tc>
          <w:tcPr>
            <w:tcW w:w="12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9C5A4F">
        <w:trPr>
          <w:jc w:val="center"/>
        </w:trPr>
        <w:tc>
          <w:tcPr>
            <w:tcW w:w="7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2.3</w:t>
            </w:r>
          </w:p>
        </w:tc>
        <w:tc>
          <w:tcPr>
            <w:tcW w:w="29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proofErr w:type="gramStart"/>
            <w:r w:rsidRPr="00F0090D">
              <w:rPr>
                <w:rFonts w:ascii="Times New Roman" w:hAnsi="Times New Roman"/>
                <w:sz w:val="28"/>
                <w:szCs w:val="28"/>
              </w:rPr>
              <w:t>м</w:t>
            </w:r>
            <w:proofErr w:type="gramEnd"/>
            <w:r w:rsidRPr="00F0090D">
              <w:rPr>
                <w:rFonts w:ascii="Times New Roman" w:hAnsi="Times New Roman"/>
                <w:sz w:val="28"/>
                <w:szCs w:val="28"/>
              </w:rPr>
              <w:t>үлік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салығы</w:t>
            </w:r>
            <w:proofErr w:type="spellEnd"/>
            <w:r w:rsidRPr="00F0090D">
              <w:rPr>
                <w:rFonts w:ascii="Times New Roman" w:hAnsi="Times New Roman"/>
                <w:sz w:val="28"/>
                <w:szCs w:val="28"/>
                <w:lang w:val="kk-KZ"/>
              </w:rPr>
              <w:t xml:space="preserve"> </w:t>
            </w:r>
          </w:p>
        </w:tc>
        <w:tc>
          <w:tcPr>
            <w:tcW w:w="12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D80D0B">
        <w:trPr>
          <w:jc w:val="center"/>
        </w:trPr>
        <w:tc>
          <w:tcPr>
            <w:tcW w:w="77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lastRenderedPageBreak/>
              <w:t>2.4</w:t>
            </w:r>
          </w:p>
        </w:tc>
        <w:tc>
          <w:tcPr>
            <w:tcW w:w="29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кө</w:t>
            </w:r>
            <w:proofErr w:type="gramStart"/>
            <w:r w:rsidRPr="00F0090D">
              <w:rPr>
                <w:rFonts w:ascii="Times New Roman" w:hAnsi="Times New Roman"/>
                <w:sz w:val="28"/>
                <w:szCs w:val="28"/>
              </w:rPr>
              <w:t>л</w:t>
            </w:r>
            <w:proofErr w:type="gramEnd"/>
            <w:r w:rsidRPr="00F0090D">
              <w:rPr>
                <w:rFonts w:ascii="Times New Roman" w:hAnsi="Times New Roman"/>
                <w:sz w:val="28"/>
                <w:szCs w:val="28"/>
              </w:rPr>
              <w:t>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құралына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салық</w:t>
            </w:r>
            <w:proofErr w:type="spellEnd"/>
            <w:r w:rsidRPr="00F0090D">
              <w:rPr>
                <w:rFonts w:ascii="Times New Roman" w:hAnsi="Times New Roman"/>
                <w:sz w:val="28"/>
                <w:szCs w:val="28"/>
                <w:lang w:val="kk-KZ"/>
              </w:rPr>
              <w:t xml:space="preserve"> </w:t>
            </w:r>
          </w:p>
        </w:tc>
        <w:tc>
          <w:tcPr>
            <w:tcW w:w="12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2.5</w:t>
            </w:r>
          </w:p>
        </w:tc>
        <w:tc>
          <w:tcPr>
            <w:tcW w:w="2996"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r w:rsidRPr="00F0090D">
              <w:rPr>
                <w:rFonts w:ascii="Times New Roman" w:eastAsia="Times New Roman" w:hAnsi="Times New Roman"/>
                <w:sz w:val="28"/>
                <w:szCs w:val="28"/>
                <w:lang w:val="kk-KZ" w:eastAsia="ru-RU"/>
              </w:rPr>
              <w:t>жер салығы</w:t>
            </w:r>
          </w:p>
        </w:tc>
        <w:tc>
          <w:tcPr>
            <w:tcW w:w="1227"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2.6</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қосымша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құн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салы</w:t>
            </w:r>
            <w:proofErr w:type="spellEnd"/>
            <w:r w:rsidRPr="00F0090D">
              <w:rPr>
                <w:rFonts w:ascii="Times New Roman" w:hAnsi="Times New Roman"/>
                <w:sz w:val="28"/>
                <w:szCs w:val="28"/>
                <w:lang w:val="kk-KZ"/>
              </w:rPr>
              <w:t>ғы</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2.7</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жер</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телімдерін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пайдалану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үшін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төлем</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қоршаған</w:t>
            </w:r>
            <w:proofErr w:type="spellEnd"/>
            <w:r w:rsidRPr="00F0090D">
              <w:rPr>
                <w:rFonts w:ascii="Times New Roman" w:hAnsi="Times New Roman"/>
                <w:sz w:val="28"/>
                <w:szCs w:val="28"/>
              </w:rPr>
              <w:t xml:space="preserve"> </w:t>
            </w:r>
            <w:proofErr w:type="spellStart"/>
            <w:proofErr w:type="gramStart"/>
            <w:r w:rsidRPr="00F0090D">
              <w:rPr>
                <w:rFonts w:ascii="Times New Roman" w:hAnsi="Times New Roman"/>
                <w:sz w:val="28"/>
                <w:szCs w:val="28"/>
              </w:rPr>
              <w:t>орта</w:t>
            </w:r>
            <w:proofErr w:type="gramEnd"/>
            <w:r w:rsidRPr="00F0090D">
              <w:rPr>
                <w:rFonts w:ascii="Times New Roman" w:hAnsi="Times New Roman"/>
                <w:sz w:val="28"/>
                <w:szCs w:val="28"/>
              </w:rPr>
              <w:t>ға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эмиссиялар</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үшін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төлем</w:t>
            </w:r>
            <w:proofErr w:type="spellEnd"/>
            <w:r w:rsidRPr="00F0090D">
              <w:rPr>
                <w:rFonts w:ascii="Times New Roman" w:hAnsi="Times New Roman"/>
                <w:sz w:val="28"/>
                <w:szCs w:val="28"/>
                <w:lang w:val="kk-KZ"/>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2.8</w:t>
            </w:r>
          </w:p>
        </w:tc>
        <w:tc>
          <w:tcPr>
            <w:tcW w:w="29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proofErr w:type="spellStart"/>
            <w:r w:rsidRPr="00F0090D">
              <w:rPr>
                <w:rFonts w:ascii="Times New Roman" w:hAnsi="Times New Roman"/>
                <w:sz w:val="28"/>
                <w:szCs w:val="28"/>
              </w:rPr>
              <w:t>өзге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салықтар</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және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бюджетке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төленетін</w:t>
            </w:r>
            <w:proofErr w:type="spellEnd"/>
            <w:r w:rsidRPr="00F0090D">
              <w:rPr>
                <w:rFonts w:ascii="Times New Roman" w:hAnsi="Times New Roman"/>
                <w:sz w:val="28"/>
                <w:szCs w:val="28"/>
              </w:rPr>
              <w:t xml:space="preserve"> </w:t>
            </w:r>
            <w:proofErr w:type="spellStart"/>
            <w:proofErr w:type="gramStart"/>
            <w:r w:rsidRPr="00F0090D">
              <w:rPr>
                <w:rFonts w:ascii="Times New Roman" w:hAnsi="Times New Roman"/>
                <w:sz w:val="28"/>
                <w:szCs w:val="28"/>
              </w:rPr>
              <w:t>бас</w:t>
            </w:r>
            <w:proofErr w:type="gramEnd"/>
            <w:r w:rsidRPr="00F0090D">
              <w:rPr>
                <w:rFonts w:ascii="Times New Roman" w:hAnsi="Times New Roman"/>
                <w:sz w:val="28"/>
                <w:szCs w:val="28"/>
              </w:rPr>
              <w:t>қа</w:t>
            </w:r>
            <w:proofErr w:type="spellEnd"/>
            <w:r w:rsidRPr="00F0090D">
              <w:rPr>
                <w:rFonts w:ascii="Times New Roman" w:hAnsi="Times New Roman"/>
                <w:sz w:val="28"/>
                <w:szCs w:val="28"/>
              </w:rPr>
              <w:t xml:space="preserve"> да </w:t>
            </w:r>
            <w:proofErr w:type="spellStart"/>
            <w:r w:rsidRPr="00F0090D">
              <w:rPr>
                <w:rFonts w:ascii="Times New Roman" w:hAnsi="Times New Roman"/>
                <w:sz w:val="28"/>
                <w:szCs w:val="28"/>
              </w:rPr>
              <w:t>міндетті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төлемдер</w:t>
            </w:r>
            <w:proofErr w:type="spellEnd"/>
          </w:p>
        </w:tc>
        <w:tc>
          <w:tcPr>
            <w:tcW w:w="12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Әкімшілік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шығыстар</w:t>
            </w:r>
            <w:proofErr w:type="spellEnd"/>
            <w:r w:rsidRPr="00F0090D">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3.1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қызметті</w:t>
            </w:r>
            <w:proofErr w:type="gramStart"/>
            <w:r w:rsidRPr="00F0090D">
              <w:rPr>
                <w:rFonts w:ascii="Times New Roman" w:hAnsi="Times New Roman"/>
                <w:sz w:val="28"/>
                <w:szCs w:val="28"/>
              </w:rPr>
              <w:t>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w:t>
            </w:r>
            <w:proofErr w:type="gramEnd"/>
            <w:r w:rsidRPr="00F0090D">
              <w:rPr>
                <w:rFonts w:ascii="Times New Roman" w:hAnsi="Times New Roman"/>
                <w:sz w:val="28"/>
                <w:szCs w:val="28"/>
              </w:rPr>
              <w:t>әне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шаруашылық</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мұқтаждар</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үшін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көлік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жалдау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3.2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байланыс</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3.3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үйлер</w:t>
            </w:r>
            <w:proofErr w:type="spellEnd"/>
            <w:r w:rsidRPr="00F0090D">
              <w:rPr>
                <w:rFonts w:ascii="Times New Roman" w:hAnsi="Times New Roman"/>
                <w:sz w:val="28"/>
                <w:szCs w:val="28"/>
              </w:rPr>
              <w:t xml:space="preserve"> мен </w:t>
            </w:r>
            <w:proofErr w:type="spellStart"/>
            <w:r w:rsidRPr="00F0090D">
              <w:rPr>
                <w:rFonts w:ascii="Times New Roman" w:hAnsi="Times New Roman"/>
                <w:sz w:val="28"/>
                <w:szCs w:val="28"/>
              </w:rPr>
              <w:t>ғимараттарды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күзету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және</w:t>
            </w:r>
            <w:proofErr w:type="spellEnd"/>
            <w:r w:rsidRPr="00F0090D">
              <w:rPr>
                <w:rFonts w:ascii="Times New Roman" w:hAnsi="Times New Roman"/>
                <w:sz w:val="28"/>
                <w:szCs w:val="28"/>
              </w:rPr>
              <w:t xml:space="preserve"> сигнализация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3.4</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кө</w:t>
            </w:r>
            <w:proofErr w:type="gramStart"/>
            <w:r w:rsidRPr="00F0090D">
              <w:rPr>
                <w:rFonts w:ascii="Times New Roman" w:hAnsi="Times New Roman"/>
                <w:sz w:val="28"/>
                <w:szCs w:val="28"/>
              </w:rPr>
              <w:t>л</w:t>
            </w:r>
            <w:proofErr w:type="gramEnd"/>
            <w:r w:rsidRPr="00F0090D">
              <w:rPr>
                <w:rFonts w:ascii="Times New Roman" w:hAnsi="Times New Roman"/>
                <w:sz w:val="28"/>
                <w:szCs w:val="28"/>
              </w:rPr>
              <w:t>ікті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күзету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3.5</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кө</w:t>
            </w:r>
            <w:proofErr w:type="gramStart"/>
            <w:r w:rsidRPr="00F0090D">
              <w:rPr>
                <w:rFonts w:ascii="Times New Roman" w:hAnsi="Times New Roman"/>
                <w:sz w:val="28"/>
                <w:szCs w:val="28"/>
              </w:rPr>
              <w:t>л</w:t>
            </w:r>
            <w:proofErr w:type="gramEnd"/>
            <w:r w:rsidRPr="00F0090D">
              <w:rPr>
                <w:rFonts w:ascii="Times New Roman" w:hAnsi="Times New Roman"/>
                <w:sz w:val="28"/>
                <w:szCs w:val="28"/>
              </w:rPr>
              <w:t>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тұрағын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ұсыну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3.6</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кө</w:t>
            </w:r>
            <w:proofErr w:type="gramStart"/>
            <w:r w:rsidRPr="00F0090D">
              <w:rPr>
                <w:rFonts w:ascii="Times New Roman" w:hAnsi="Times New Roman"/>
                <w:sz w:val="28"/>
                <w:szCs w:val="28"/>
              </w:rPr>
              <w:t>л</w:t>
            </w:r>
            <w:proofErr w:type="gramEnd"/>
            <w:r w:rsidRPr="00F0090D">
              <w:rPr>
                <w:rFonts w:ascii="Times New Roman" w:hAnsi="Times New Roman"/>
                <w:sz w:val="28"/>
                <w:szCs w:val="28"/>
              </w:rPr>
              <w:t>ікті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тіркеу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3.7</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кө</w:t>
            </w:r>
            <w:proofErr w:type="gramStart"/>
            <w:r w:rsidRPr="00F0090D">
              <w:rPr>
                <w:rFonts w:ascii="Times New Roman" w:hAnsi="Times New Roman"/>
                <w:sz w:val="28"/>
                <w:szCs w:val="28"/>
              </w:rPr>
              <w:t>л</w:t>
            </w:r>
            <w:proofErr w:type="gramEnd"/>
            <w:r w:rsidRPr="00F0090D">
              <w:rPr>
                <w:rFonts w:ascii="Times New Roman" w:hAnsi="Times New Roman"/>
                <w:sz w:val="28"/>
                <w:szCs w:val="28"/>
              </w:rPr>
              <w:t>ікті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техникалық</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тексеру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3.8</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кө</w:t>
            </w:r>
            <w:proofErr w:type="gramStart"/>
            <w:r w:rsidRPr="00F0090D">
              <w:rPr>
                <w:rFonts w:ascii="Times New Roman" w:hAnsi="Times New Roman"/>
                <w:sz w:val="28"/>
                <w:szCs w:val="28"/>
              </w:rPr>
              <w:t>л</w:t>
            </w:r>
            <w:proofErr w:type="gramEnd"/>
            <w:r w:rsidRPr="00F0090D">
              <w:rPr>
                <w:rFonts w:ascii="Times New Roman" w:hAnsi="Times New Roman"/>
                <w:sz w:val="28"/>
                <w:szCs w:val="28"/>
              </w:rPr>
              <w:t>ікті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сақтандыру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3.9</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қызметкерді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жазатайым</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жағдайлардан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міндетті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сақтандыру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бойынша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сақтандыру</w:t>
            </w:r>
            <w:proofErr w:type="spellEnd"/>
            <w:r w:rsidRPr="00F0090D">
              <w:rPr>
                <w:rFonts w:ascii="Times New Roman" w:hAnsi="Times New Roman"/>
                <w:sz w:val="28"/>
                <w:szCs w:val="28"/>
              </w:rPr>
              <w:t xml:space="preserve"> </w:t>
            </w:r>
            <w:proofErr w:type="spellStart"/>
            <w:proofErr w:type="gramStart"/>
            <w:r w:rsidRPr="00F0090D">
              <w:rPr>
                <w:rFonts w:ascii="Times New Roman" w:hAnsi="Times New Roman"/>
                <w:sz w:val="28"/>
                <w:szCs w:val="28"/>
              </w:rPr>
              <w:t>сыйлы</w:t>
            </w:r>
            <w:proofErr w:type="gramEnd"/>
            <w:r w:rsidRPr="00F0090D">
              <w:rPr>
                <w:rFonts w:ascii="Times New Roman" w:hAnsi="Times New Roman"/>
                <w:sz w:val="28"/>
                <w:szCs w:val="28"/>
              </w:rPr>
              <w:t>қақысын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төлеу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3.10</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коммуналдық</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3.11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негізгі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құрал-жабдық</w:t>
            </w:r>
            <w:proofErr w:type="gramStart"/>
            <w:r w:rsidRPr="00F0090D">
              <w:rPr>
                <w:rFonts w:ascii="Times New Roman" w:hAnsi="Times New Roman"/>
                <w:sz w:val="28"/>
                <w:szCs w:val="28"/>
              </w:rPr>
              <w:t>тарды</w:t>
            </w:r>
            <w:proofErr w:type="spellEnd"/>
            <w:proofErr w:type="gramEnd"/>
            <w:r w:rsidRPr="00F0090D">
              <w:rPr>
                <w:rFonts w:ascii="Times New Roman" w:hAnsi="Times New Roman"/>
                <w:sz w:val="28"/>
                <w:szCs w:val="28"/>
              </w:rPr>
              <w:t xml:space="preserve"> </w:t>
            </w:r>
            <w:proofErr w:type="spellStart"/>
            <w:r w:rsidRPr="00F0090D">
              <w:rPr>
                <w:rFonts w:ascii="Times New Roman" w:hAnsi="Times New Roman"/>
                <w:sz w:val="28"/>
                <w:szCs w:val="28"/>
              </w:rPr>
              <w:t>ағымдағы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жөндеу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оларға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техникалық</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сервистік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көрсету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тексеру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жұмыстары</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3.12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үй-жайды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жалдау</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3.13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hAnsi="Times New Roman"/>
                <w:sz w:val="28"/>
                <w:szCs w:val="28"/>
                <w:lang w:val="kk-KZ"/>
              </w:rPr>
            </w:pPr>
            <w:proofErr w:type="spellStart"/>
            <w:r w:rsidRPr="00F0090D">
              <w:rPr>
                <w:rFonts w:ascii="Times New Roman" w:hAnsi="Times New Roman"/>
                <w:sz w:val="28"/>
                <w:szCs w:val="28"/>
              </w:rPr>
              <w:t>жылжымайтын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мүлік</w:t>
            </w:r>
            <w:proofErr w:type="spellEnd"/>
            <w:r w:rsidRPr="00F0090D">
              <w:rPr>
                <w:rFonts w:ascii="Times New Roman" w:hAnsi="Times New Roman"/>
                <w:sz w:val="28"/>
                <w:szCs w:val="28"/>
                <w:lang w:val="kk-KZ"/>
              </w:rPr>
              <w:t>ке құқықты</w:t>
            </w:r>
            <w:r w:rsidRPr="00F0090D">
              <w:rPr>
                <w:rFonts w:ascii="Times New Roman" w:hAnsi="Times New Roman"/>
                <w:sz w:val="28"/>
                <w:szCs w:val="28"/>
              </w:rPr>
              <w:t xml:space="preserve"> </w:t>
            </w:r>
            <w:proofErr w:type="spellStart"/>
            <w:r w:rsidRPr="00F0090D">
              <w:rPr>
                <w:rFonts w:ascii="Times New Roman" w:hAnsi="Times New Roman"/>
                <w:sz w:val="28"/>
                <w:szCs w:val="28"/>
              </w:rPr>
              <w:t>және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тиі</w:t>
            </w:r>
            <w:proofErr w:type="gramStart"/>
            <w:r w:rsidRPr="00F0090D">
              <w:rPr>
                <w:rFonts w:ascii="Times New Roman" w:hAnsi="Times New Roman"/>
                <w:sz w:val="28"/>
                <w:szCs w:val="28"/>
              </w:rPr>
              <w:t>ст</w:t>
            </w:r>
            <w:proofErr w:type="gramEnd"/>
            <w:r w:rsidRPr="00F0090D">
              <w:rPr>
                <w:rFonts w:ascii="Times New Roman" w:hAnsi="Times New Roman"/>
                <w:sz w:val="28"/>
                <w:szCs w:val="28"/>
              </w:rPr>
              <w:t>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құжаттаманы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тіркеуші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органдарда</w:t>
            </w:r>
            <w:proofErr w:type="spellEnd"/>
            <w:r w:rsidRPr="00F0090D">
              <w:rPr>
                <w:rFonts w:ascii="Times New Roman" w:hAnsi="Times New Roman"/>
                <w:sz w:val="28"/>
                <w:szCs w:val="28"/>
              </w:rPr>
              <w:t xml:space="preserve"> </w:t>
            </w:r>
            <w:r w:rsidRPr="00F0090D">
              <w:rPr>
                <w:rFonts w:ascii="Times New Roman" w:hAnsi="Times New Roman"/>
                <w:sz w:val="28"/>
                <w:szCs w:val="28"/>
                <w:lang w:val="kk-KZ"/>
              </w:rPr>
              <w:t xml:space="preserve">мемлекеттік </w:t>
            </w:r>
            <w:proofErr w:type="spellStart"/>
            <w:r w:rsidRPr="00F0090D">
              <w:rPr>
                <w:rFonts w:ascii="Times New Roman" w:hAnsi="Times New Roman"/>
                <w:sz w:val="28"/>
                <w:szCs w:val="28"/>
              </w:rPr>
              <w:t>тіркеу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lang w:val="kk-KZ"/>
              </w:rPr>
              <w:t xml:space="preserve"> </w:t>
            </w:r>
            <w:r w:rsidRPr="00F0090D">
              <w:rPr>
                <w:rFonts w:ascii="Times New Roman" w:eastAsia="Times New Roman" w:hAnsi="Times New Roman"/>
                <w:sz w:val="28"/>
                <w:szCs w:val="28"/>
                <w:lang w:val="kk-KZ" w:eastAsia="ru-RU"/>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3.14</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proofErr w:type="gramStart"/>
            <w:r w:rsidRPr="00F0090D">
              <w:rPr>
                <w:rFonts w:ascii="Times New Roman" w:hAnsi="Times New Roman"/>
                <w:sz w:val="28"/>
                <w:szCs w:val="28"/>
              </w:rPr>
              <w:t>м</w:t>
            </w:r>
            <w:proofErr w:type="gramEnd"/>
            <w:r w:rsidRPr="00F0090D">
              <w:rPr>
                <w:rFonts w:ascii="Times New Roman" w:hAnsi="Times New Roman"/>
                <w:sz w:val="28"/>
                <w:szCs w:val="28"/>
              </w:rPr>
              <w:t>үлікті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бағалау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3.15</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бұқ</w:t>
            </w:r>
            <w:proofErr w:type="gramStart"/>
            <w:r w:rsidRPr="00F0090D">
              <w:rPr>
                <w:rFonts w:ascii="Times New Roman" w:hAnsi="Times New Roman"/>
                <w:sz w:val="28"/>
                <w:szCs w:val="28"/>
              </w:rPr>
              <w:t>аралы</w:t>
            </w:r>
            <w:proofErr w:type="gramEnd"/>
            <w:r w:rsidRPr="00F0090D">
              <w:rPr>
                <w:rFonts w:ascii="Times New Roman" w:hAnsi="Times New Roman"/>
                <w:sz w:val="28"/>
                <w:szCs w:val="28"/>
              </w:rPr>
              <w:t>қ</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ақпарат</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құралдарында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жариялау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3.16</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жылыту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жүйесін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іске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w:t>
            </w:r>
            <w:proofErr w:type="gramStart"/>
            <w:r w:rsidRPr="00F0090D">
              <w:rPr>
                <w:rFonts w:ascii="Times New Roman" w:hAnsi="Times New Roman"/>
                <w:sz w:val="28"/>
                <w:szCs w:val="28"/>
              </w:rPr>
              <w:t>осу</w:t>
            </w:r>
            <w:proofErr w:type="gramEnd"/>
            <w:r w:rsidRPr="00F0090D">
              <w:rPr>
                <w:rFonts w:ascii="Times New Roman" w:hAnsi="Times New Roman"/>
                <w:sz w:val="28"/>
                <w:szCs w:val="28"/>
              </w:rPr>
              <w:t>ға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дайындау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3.17</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сантехникалық</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жұмыстар</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3.18</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proofErr w:type="gramStart"/>
            <w:r w:rsidRPr="00F0090D">
              <w:rPr>
                <w:rFonts w:ascii="Times New Roman" w:hAnsi="Times New Roman"/>
                <w:sz w:val="28"/>
                <w:szCs w:val="28"/>
              </w:rPr>
              <w:t>м</w:t>
            </w:r>
            <w:proofErr w:type="gramEnd"/>
            <w:r w:rsidRPr="00F0090D">
              <w:rPr>
                <w:rFonts w:ascii="Times New Roman" w:hAnsi="Times New Roman"/>
                <w:sz w:val="28"/>
                <w:szCs w:val="28"/>
              </w:rPr>
              <w:t>үлікті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сақтау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3.19</w:t>
            </w:r>
          </w:p>
        </w:tc>
        <w:tc>
          <w:tcPr>
            <w:tcW w:w="2996"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мемлекеттік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бажды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төлеу</w:t>
            </w:r>
            <w:proofErr w:type="spellEnd"/>
            <w:r w:rsidRPr="00F0090D">
              <w:rPr>
                <w:rFonts w:ascii="Times New Roman" w:hAnsi="Times New Roman"/>
                <w:sz w:val="28"/>
                <w:szCs w:val="28"/>
              </w:rPr>
              <w:t xml:space="preserve"> </w:t>
            </w:r>
          </w:p>
        </w:tc>
        <w:tc>
          <w:tcPr>
            <w:tcW w:w="1227"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3.20</w:t>
            </w:r>
          </w:p>
        </w:tc>
        <w:tc>
          <w:tcPr>
            <w:tcW w:w="29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нотариалдық</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куәландыру</w:t>
            </w:r>
            <w:proofErr w:type="spellEnd"/>
            <w:r w:rsidRPr="00F0090D">
              <w:rPr>
                <w:rFonts w:ascii="Times New Roman" w:hAnsi="Times New Roman"/>
                <w:sz w:val="28"/>
                <w:szCs w:val="28"/>
              </w:rPr>
              <w:t xml:space="preserve"> </w:t>
            </w:r>
            <w:r w:rsidRPr="00F0090D">
              <w:rPr>
                <w:rFonts w:ascii="Times New Roman" w:hAnsi="Times New Roman"/>
                <w:sz w:val="28"/>
                <w:szCs w:val="28"/>
                <w:lang w:val="kk-KZ"/>
              </w:rPr>
              <w:t xml:space="preserve">және апостильдеу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lang w:val="kk-KZ"/>
              </w:rPr>
              <w:t xml:space="preserve"> </w:t>
            </w:r>
          </w:p>
        </w:tc>
        <w:tc>
          <w:tcPr>
            <w:tcW w:w="12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3.21</w:t>
            </w:r>
          </w:p>
        </w:tc>
        <w:tc>
          <w:tcPr>
            <w:tcW w:w="2996"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proofErr w:type="gramStart"/>
            <w:r w:rsidRPr="00F0090D">
              <w:rPr>
                <w:rFonts w:ascii="Times New Roman" w:hAnsi="Times New Roman"/>
                <w:sz w:val="28"/>
                <w:szCs w:val="28"/>
              </w:rPr>
              <w:t>м</w:t>
            </w:r>
            <w:proofErr w:type="gramEnd"/>
            <w:r w:rsidRPr="00F0090D">
              <w:rPr>
                <w:rFonts w:ascii="Times New Roman" w:hAnsi="Times New Roman"/>
                <w:sz w:val="28"/>
                <w:szCs w:val="28"/>
              </w:rPr>
              <w:t>үлікті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тасымалдау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тиеу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түсіру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rPr>
              <w:t xml:space="preserve"> </w:t>
            </w:r>
          </w:p>
        </w:tc>
        <w:tc>
          <w:tcPr>
            <w:tcW w:w="1227"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3.22</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терезелерге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темі</w:t>
            </w:r>
            <w:proofErr w:type="gramStart"/>
            <w:r w:rsidRPr="00F0090D">
              <w:rPr>
                <w:rFonts w:ascii="Times New Roman" w:hAnsi="Times New Roman"/>
                <w:sz w:val="28"/>
                <w:szCs w:val="28"/>
              </w:rPr>
              <w:t>р</w:t>
            </w:r>
            <w:proofErr w:type="spellEnd"/>
            <w:proofErr w:type="gramEnd"/>
            <w:r w:rsidRPr="00F0090D">
              <w:rPr>
                <w:rFonts w:ascii="Times New Roman" w:hAnsi="Times New Roman"/>
                <w:sz w:val="28"/>
                <w:szCs w:val="28"/>
              </w:rPr>
              <w:t xml:space="preserve"> тор, </w:t>
            </w:r>
            <w:proofErr w:type="spellStart"/>
            <w:r w:rsidRPr="00F0090D">
              <w:rPr>
                <w:rFonts w:ascii="Times New Roman" w:hAnsi="Times New Roman"/>
                <w:sz w:val="28"/>
                <w:szCs w:val="28"/>
              </w:rPr>
              <w:t>есіктер</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дайындау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және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lastRenderedPageBreak/>
              <w:t>орнату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жұмыстары</w:t>
            </w:r>
            <w:proofErr w:type="spellEnd"/>
            <w:r w:rsidRPr="00F0090D">
              <w:rPr>
                <w:rFonts w:ascii="Times New Roman" w:hAnsi="Times New Roman"/>
                <w:sz w:val="28"/>
                <w:szCs w:val="28"/>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lastRenderedPageBreak/>
              <w:t> </w:t>
            </w:r>
          </w:p>
        </w:tc>
      </w:tr>
      <w:tr w:rsidR="00CE328E" w:rsidRPr="00F0090D"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lastRenderedPageBreak/>
              <w:t>3.23</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аукциондар</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өткізу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3.24</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xml:space="preserve">инкассация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3.25</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сараптама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жүргізу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3.26</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gramStart"/>
            <w:r w:rsidRPr="00F0090D">
              <w:rPr>
                <w:rFonts w:ascii="Times New Roman" w:hAnsi="Times New Roman"/>
                <w:sz w:val="28"/>
                <w:szCs w:val="28"/>
              </w:rPr>
              <w:t xml:space="preserve">аудит </w:t>
            </w:r>
            <w:proofErr w:type="spellStart"/>
            <w:r w:rsidRPr="00F0090D">
              <w:rPr>
                <w:rFonts w:ascii="Times New Roman" w:hAnsi="Times New Roman"/>
                <w:sz w:val="28"/>
                <w:szCs w:val="28"/>
              </w:rPr>
              <w:t>ж</w:t>
            </w:r>
            <w:proofErr w:type="gramEnd"/>
            <w:r w:rsidRPr="00F0090D">
              <w:rPr>
                <w:rFonts w:ascii="Times New Roman" w:hAnsi="Times New Roman"/>
                <w:sz w:val="28"/>
                <w:szCs w:val="28"/>
              </w:rPr>
              <w:t>үргізу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3.27</w:t>
            </w:r>
          </w:p>
        </w:tc>
        <w:tc>
          <w:tcPr>
            <w:tcW w:w="2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құжаттарды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аудару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rPr>
              <w:t xml:space="preserve"> </w:t>
            </w:r>
          </w:p>
        </w:tc>
        <w:tc>
          <w:tcPr>
            <w:tcW w:w="1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3.28</w:t>
            </w:r>
          </w:p>
        </w:tc>
        <w:tc>
          <w:tcPr>
            <w:tcW w:w="29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xml:space="preserve">телефон </w:t>
            </w:r>
            <w:proofErr w:type="spellStart"/>
            <w:r w:rsidRPr="00F0090D">
              <w:rPr>
                <w:rFonts w:ascii="Times New Roman" w:hAnsi="Times New Roman"/>
                <w:sz w:val="28"/>
                <w:szCs w:val="28"/>
              </w:rPr>
              <w:t>нөмірлерін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орнату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ауыстыру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немесе</w:t>
            </w:r>
            <w:proofErr w:type="spellEnd"/>
            <w:r w:rsidRPr="00F0090D">
              <w:rPr>
                <w:rFonts w:ascii="Times New Roman" w:hAnsi="Times New Roman"/>
                <w:sz w:val="28"/>
                <w:szCs w:val="28"/>
              </w:rPr>
              <w:t xml:space="preserve"> </w:t>
            </w:r>
            <w:proofErr w:type="spellStart"/>
            <w:proofErr w:type="gramStart"/>
            <w:r w:rsidRPr="00F0090D">
              <w:rPr>
                <w:rFonts w:ascii="Times New Roman" w:hAnsi="Times New Roman"/>
                <w:sz w:val="28"/>
                <w:szCs w:val="28"/>
              </w:rPr>
              <w:t>бас</w:t>
            </w:r>
            <w:proofErr w:type="gramEnd"/>
            <w:r w:rsidRPr="00F0090D">
              <w:rPr>
                <w:rFonts w:ascii="Times New Roman" w:hAnsi="Times New Roman"/>
                <w:sz w:val="28"/>
                <w:szCs w:val="28"/>
              </w:rPr>
              <w:t>қа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жерге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орнату</w:t>
            </w:r>
            <w:proofErr w:type="spellEnd"/>
            <w:r w:rsidRPr="00F0090D">
              <w:rPr>
                <w:rFonts w:ascii="Times New Roman" w:hAnsi="Times New Roman"/>
                <w:sz w:val="28"/>
                <w:szCs w:val="28"/>
              </w:rPr>
              <w:t xml:space="preserve"> </w:t>
            </w:r>
          </w:p>
        </w:tc>
        <w:tc>
          <w:tcPr>
            <w:tcW w:w="12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3.29</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lang w:val="kk-KZ"/>
              </w:rPr>
            </w:pPr>
            <w:proofErr w:type="spellStart"/>
            <w:r w:rsidRPr="00F0090D">
              <w:rPr>
                <w:rFonts w:ascii="Times New Roman" w:hAnsi="Times New Roman"/>
                <w:sz w:val="28"/>
                <w:szCs w:val="28"/>
              </w:rPr>
              <w:t>акционерлер</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тізілімін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актуалды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жай-күйде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ұстау</w:t>
            </w:r>
            <w:proofErr w:type="spellEnd"/>
            <w:r w:rsidRPr="00F0090D">
              <w:rPr>
                <w:rFonts w:ascii="Times New Roman" w:hAnsi="Times New Roman"/>
                <w:sz w:val="28"/>
                <w:szCs w:val="28"/>
              </w:rPr>
              <w:t xml:space="preserve"> </w:t>
            </w:r>
            <w:r w:rsidRPr="00F0090D">
              <w:rPr>
                <w:rFonts w:ascii="Times New Roman" w:hAnsi="Times New Roman"/>
                <w:sz w:val="28"/>
                <w:szCs w:val="28"/>
                <w:lang w:val="kk-KZ"/>
              </w:rPr>
              <w:t>бойынша</w:t>
            </w:r>
            <w:r w:rsidRPr="00F0090D">
              <w:rPr>
                <w:rFonts w:ascii="Times New Roman" w:hAnsi="Times New Roman"/>
                <w:sz w:val="28"/>
                <w:szCs w:val="28"/>
              </w:rPr>
              <w:t xml:space="preserve"> </w:t>
            </w:r>
            <w:proofErr w:type="spellStart"/>
            <w:r w:rsidRPr="00F0090D">
              <w:rPr>
                <w:rFonts w:ascii="Times New Roman" w:hAnsi="Times New Roman"/>
                <w:sz w:val="28"/>
                <w:szCs w:val="28"/>
              </w:rPr>
              <w:t>тіркеушінің</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3.30</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xml:space="preserve">банк </w:t>
            </w:r>
            <w:proofErr w:type="spellStart"/>
            <w:r w:rsidRPr="00F0090D">
              <w:rPr>
                <w:rFonts w:ascii="Times New Roman" w:hAnsi="Times New Roman"/>
                <w:sz w:val="28"/>
                <w:szCs w:val="28"/>
              </w:rPr>
              <w:t>шотына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көрсету</w:t>
            </w:r>
            <w:proofErr w:type="spellEnd"/>
            <w:r w:rsidRPr="00F0090D">
              <w:rPr>
                <w:rFonts w:ascii="Times New Roman" w:hAnsi="Times New Roman"/>
                <w:sz w:val="28"/>
                <w:szCs w:val="28"/>
              </w:rPr>
              <w:t xml:space="preserve">, банк </w:t>
            </w:r>
            <w:proofErr w:type="spellStart"/>
            <w:r w:rsidRPr="00F0090D">
              <w:rPr>
                <w:rFonts w:ascii="Times New Roman" w:hAnsi="Times New Roman"/>
                <w:sz w:val="28"/>
                <w:szCs w:val="28"/>
              </w:rPr>
              <w:t>шотын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ашусыз</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жүзеге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асырылғ</w:t>
            </w:r>
            <w:proofErr w:type="gramStart"/>
            <w:r w:rsidRPr="00F0090D">
              <w:rPr>
                <w:rFonts w:ascii="Times New Roman" w:hAnsi="Times New Roman"/>
                <w:sz w:val="28"/>
                <w:szCs w:val="28"/>
              </w:rPr>
              <w:t>ан</w:t>
            </w:r>
            <w:proofErr w:type="spellEnd"/>
            <w:proofErr w:type="gramEnd"/>
            <w:r w:rsidRPr="00F0090D">
              <w:rPr>
                <w:rFonts w:ascii="Times New Roman" w:hAnsi="Times New Roman"/>
                <w:sz w:val="28"/>
                <w:szCs w:val="28"/>
              </w:rPr>
              <w:t xml:space="preserve"> </w:t>
            </w:r>
            <w:proofErr w:type="spellStart"/>
            <w:r w:rsidRPr="00F0090D">
              <w:rPr>
                <w:rFonts w:ascii="Times New Roman" w:hAnsi="Times New Roman"/>
                <w:sz w:val="28"/>
                <w:szCs w:val="28"/>
              </w:rPr>
              <w:t>ақша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аударымдары</w:t>
            </w:r>
            <w:proofErr w:type="spellEnd"/>
            <w:r w:rsidRPr="00F0090D">
              <w:rPr>
                <w:rFonts w:ascii="Times New Roman" w:hAnsi="Times New Roman"/>
                <w:sz w:val="28"/>
                <w:szCs w:val="28"/>
              </w:rPr>
              <w:t xml:space="preserve"> мен </w:t>
            </w:r>
            <w:proofErr w:type="spellStart"/>
            <w:r w:rsidRPr="00F0090D">
              <w:rPr>
                <w:rFonts w:ascii="Times New Roman" w:hAnsi="Times New Roman"/>
                <w:sz w:val="28"/>
                <w:szCs w:val="28"/>
              </w:rPr>
              <w:t>төлемдері</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бойынша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3.31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hAnsi="Times New Roman"/>
                <w:sz w:val="28"/>
                <w:szCs w:val="28"/>
                <w:lang w:val="kk-KZ"/>
              </w:rPr>
            </w:pPr>
            <w:r w:rsidRPr="00F0090D">
              <w:rPr>
                <w:rFonts w:ascii="Times New Roman" w:hAnsi="Times New Roman"/>
                <w:sz w:val="28"/>
                <w:szCs w:val="28"/>
                <w:lang w:val="kk-KZ"/>
              </w:rPr>
              <w:t>жеке сот орындаушыларының қызметтері</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3.32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proofErr w:type="spellStart"/>
            <w:r w:rsidRPr="00F0090D">
              <w:rPr>
                <w:rFonts w:ascii="Times New Roman" w:hAnsi="Times New Roman"/>
                <w:sz w:val="28"/>
                <w:szCs w:val="28"/>
              </w:rPr>
              <w:t>құжаттарды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ғылыми-техникалық</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өңдеу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және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оларды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мұрағ</w:t>
            </w:r>
            <w:proofErr w:type="gramStart"/>
            <w:r w:rsidRPr="00F0090D">
              <w:rPr>
                <w:rFonts w:ascii="Times New Roman" w:hAnsi="Times New Roman"/>
                <w:sz w:val="28"/>
                <w:szCs w:val="28"/>
              </w:rPr>
              <w:t>ат</w:t>
            </w:r>
            <w:proofErr w:type="gramEnd"/>
            <w:r w:rsidRPr="00F0090D">
              <w:rPr>
                <w:rFonts w:ascii="Times New Roman" w:hAnsi="Times New Roman"/>
                <w:sz w:val="28"/>
                <w:szCs w:val="28"/>
              </w:rPr>
              <w:t>қа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тапсыру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қызметтері</w:t>
            </w:r>
            <w:proofErr w:type="spellEnd"/>
            <w:r w:rsidRPr="00F0090D">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jc w:val="center"/>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3.33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val="kk-KZ" w:eastAsia="ru-RU"/>
              </w:rPr>
            </w:pPr>
            <w:r w:rsidRPr="00F0090D">
              <w:rPr>
                <w:rFonts w:ascii="Times New Roman" w:hAnsi="Times New Roman"/>
                <w:sz w:val="28"/>
                <w:szCs w:val="28"/>
                <w:lang w:val="kk-KZ"/>
              </w:rPr>
              <w:t>қызметті тоқтатуды</w:t>
            </w:r>
            <w:r w:rsidRPr="00F0090D">
              <w:rPr>
                <w:rFonts w:ascii="Times New Roman" w:hAnsi="Times New Roman"/>
                <w:sz w:val="28"/>
                <w:szCs w:val="28"/>
              </w:rPr>
              <w:t xml:space="preserve"> </w:t>
            </w:r>
            <w:r w:rsidRPr="00F0090D">
              <w:rPr>
                <w:rFonts w:ascii="Times New Roman" w:hAnsi="Times New Roman"/>
                <w:sz w:val="28"/>
                <w:szCs w:val="28"/>
                <w:lang w:val="kk-KZ"/>
              </w:rPr>
              <w:t xml:space="preserve">мемлекеттік </w:t>
            </w:r>
            <w:proofErr w:type="spellStart"/>
            <w:r w:rsidRPr="00F0090D">
              <w:rPr>
                <w:rFonts w:ascii="Times New Roman" w:hAnsi="Times New Roman"/>
                <w:sz w:val="28"/>
                <w:szCs w:val="28"/>
              </w:rPr>
              <w:t>тіркеу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үшін</w:t>
            </w:r>
            <w:proofErr w:type="spellEnd"/>
            <w:r w:rsidRPr="00F0090D">
              <w:rPr>
                <w:rFonts w:ascii="Times New Roman" w:hAnsi="Times New Roman"/>
                <w:sz w:val="28"/>
                <w:szCs w:val="28"/>
              </w:rPr>
              <w:t xml:space="preserve"> алым </w:t>
            </w:r>
            <w:proofErr w:type="spellStart"/>
            <w:r w:rsidRPr="00F0090D">
              <w:rPr>
                <w:rFonts w:ascii="Times New Roman" w:hAnsi="Times New Roman"/>
                <w:sz w:val="28"/>
                <w:szCs w:val="28"/>
              </w:rPr>
              <w:t>төлеу</w:t>
            </w:r>
            <w:proofErr w:type="spellEnd"/>
            <w:r w:rsidRPr="00F0090D">
              <w:rPr>
                <w:rFonts w:ascii="Times New Roman" w:hAnsi="Times New Roman"/>
                <w:sz w:val="28"/>
                <w:szCs w:val="28"/>
                <w:lang w:val="kk-KZ"/>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20"/>
              </w:tabs>
              <w:spacing w:after="0" w:line="240" w:lineRule="auto"/>
              <w:ind w:firstLine="20"/>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lang w:val="kk-KZ"/>
              </w:rPr>
            </w:pPr>
            <w:r w:rsidRPr="00F0090D">
              <w:rPr>
                <w:rFonts w:ascii="Times New Roman" w:hAnsi="Times New Roman"/>
                <w:sz w:val="28"/>
                <w:szCs w:val="28"/>
              </w:rPr>
              <w:t>3.3</w:t>
            </w:r>
            <w:r w:rsidRPr="00F0090D">
              <w:rPr>
                <w:rFonts w:ascii="Times New Roman" w:hAnsi="Times New Roman"/>
                <w:sz w:val="28"/>
                <w:szCs w:val="28"/>
                <w:lang w:val="kk-KZ"/>
              </w:rPr>
              <w:t>4</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коллекторлық</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қызметтер</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4</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Тауарлы</w:t>
            </w:r>
            <w:proofErr w:type="gramStart"/>
            <w:r w:rsidRPr="00F0090D">
              <w:rPr>
                <w:rFonts w:ascii="Times New Roman" w:hAnsi="Times New Roman"/>
                <w:sz w:val="28"/>
                <w:szCs w:val="28"/>
              </w:rPr>
              <w:t>қ-</w:t>
            </w:r>
            <w:proofErr w:type="gramEnd"/>
            <w:r w:rsidRPr="00F0090D">
              <w:rPr>
                <w:rFonts w:ascii="Times New Roman" w:hAnsi="Times New Roman"/>
                <w:sz w:val="28"/>
                <w:szCs w:val="28"/>
              </w:rPr>
              <w:t>материалдық</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құндылықтарды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сатып</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алу</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шығыстары</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4.1</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xml:space="preserve">офис </w:t>
            </w:r>
            <w:proofErr w:type="spellStart"/>
            <w:r w:rsidRPr="00F0090D">
              <w:rPr>
                <w:rFonts w:ascii="Times New Roman" w:hAnsi="Times New Roman"/>
                <w:sz w:val="28"/>
                <w:szCs w:val="28"/>
              </w:rPr>
              <w:t>жабдықтарын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жұмыс</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бабында</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ұстау</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4.2</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кө</w:t>
            </w:r>
            <w:proofErr w:type="gramStart"/>
            <w:r w:rsidRPr="00F0090D">
              <w:rPr>
                <w:rFonts w:ascii="Times New Roman" w:hAnsi="Times New Roman"/>
                <w:sz w:val="28"/>
                <w:szCs w:val="28"/>
              </w:rPr>
              <w:t>л</w:t>
            </w:r>
            <w:proofErr w:type="gramEnd"/>
            <w:r w:rsidRPr="00F0090D">
              <w:rPr>
                <w:rFonts w:ascii="Times New Roman" w:hAnsi="Times New Roman"/>
                <w:sz w:val="28"/>
                <w:szCs w:val="28"/>
              </w:rPr>
              <w:t>ік</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құралдарын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ұстау</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4.3</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үй-жайларды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ұстау</w:t>
            </w:r>
            <w:proofErr w:type="spellEnd"/>
            <w:r w:rsidRPr="00F0090D">
              <w:rPr>
                <w:rFonts w:ascii="Times New Roman" w:hAnsi="Times New Roman"/>
                <w:sz w:val="28"/>
                <w:szCs w:val="28"/>
              </w:rPr>
              <w:t xml:space="preserve">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4.4</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қағ</w:t>
            </w:r>
            <w:proofErr w:type="gramStart"/>
            <w:r w:rsidRPr="00F0090D">
              <w:rPr>
                <w:rFonts w:ascii="Times New Roman" w:hAnsi="Times New Roman"/>
                <w:sz w:val="28"/>
                <w:szCs w:val="28"/>
              </w:rPr>
              <w:t>аз</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w:t>
            </w:r>
            <w:proofErr w:type="gramEnd"/>
            <w:r w:rsidRPr="00F0090D">
              <w:rPr>
                <w:rFonts w:ascii="Times New Roman" w:hAnsi="Times New Roman"/>
                <w:sz w:val="28"/>
                <w:szCs w:val="28"/>
              </w:rPr>
              <w:t>әне</w:t>
            </w:r>
            <w:proofErr w:type="spellEnd"/>
            <w:r w:rsidRPr="00F0090D">
              <w:rPr>
                <w:rFonts w:ascii="Times New Roman" w:hAnsi="Times New Roman"/>
                <w:sz w:val="28"/>
                <w:szCs w:val="28"/>
              </w:rPr>
              <w:t xml:space="preserve"> бланк </w:t>
            </w:r>
            <w:proofErr w:type="spellStart"/>
            <w:r w:rsidRPr="00F0090D">
              <w:rPr>
                <w:rFonts w:ascii="Times New Roman" w:hAnsi="Times New Roman"/>
                <w:sz w:val="28"/>
                <w:szCs w:val="28"/>
              </w:rPr>
              <w:t>өнімдерін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сатып</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алу</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4.5</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кеңсе</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тауарларын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сатып</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алу</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4.6</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жанар-жағар</w:t>
            </w:r>
            <w:proofErr w:type="spellEnd"/>
            <w:r w:rsidRPr="00F0090D">
              <w:rPr>
                <w:rFonts w:ascii="Times New Roman" w:hAnsi="Times New Roman"/>
                <w:sz w:val="28"/>
                <w:szCs w:val="28"/>
              </w:rPr>
              <w:t xml:space="preserve"> май </w:t>
            </w:r>
            <w:proofErr w:type="spellStart"/>
            <w:r w:rsidRPr="00F0090D">
              <w:rPr>
                <w:rFonts w:ascii="Times New Roman" w:hAnsi="Times New Roman"/>
                <w:sz w:val="28"/>
                <w:szCs w:val="28"/>
              </w:rPr>
              <w:t>материалдарын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сатып</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алу</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5</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Іссапар</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шығыстары</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6</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r w:rsidRPr="00F0090D">
              <w:rPr>
                <w:rFonts w:ascii="Times New Roman" w:hAnsi="Times New Roman"/>
                <w:sz w:val="28"/>
                <w:szCs w:val="28"/>
              </w:rPr>
              <w:t>Болжанбаған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шығыстар</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jc w:val="center"/>
              <w:rPr>
                <w:rFonts w:ascii="Times New Roman" w:hAnsi="Times New Roman"/>
                <w:sz w:val="28"/>
                <w:szCs w:val="28"/>
              </w:rPr>
            </w:pPr>
            <w:r w:rsidRPr="00F0090D">
              <w:rPr>
                <w:rFonts w:ascii="Times New Roman" w:hAnsi="Times New Roman"/>
                <w:sz w:val="28"/>
                <w:szCs w:val="28"/>
              </w:rPr>
              <w:t>7</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proofErr w:type="spellStart"/>
            <w:proofErr w:type="gramStart"/>
            <w:r w:rsidRPr="00F0090D">
              <w:rPr>
                <w:rFonts w:ascii="Times New Roman" w:hAnsi="Times New Roman"/>
                <w:sz w:val="28"/>
                <w:szCs w:val="28"/>
              </w:rPr>
              <w:t>Бас</w:t>
            </w:r>
            <w:proofErr w:type="gramEnd"/>
            <w:r w:rsidRPr="00F0090D">
              <w:rPr>
                <w:rFonts w:ascii="Times New Roman" w:hAnsi="Times New Roman"/>
                <w:sz w:val="28"/>
                <w:szCs w:val="28"/>
              </w:rPr>
              <w:t>қа</w:t>
            </w:r>
            <w:proofErr w:type="spellEnd"/>
            <w:r w:rsidRPr="00F0090D">
              <w:rPr>
                <w:rFonts w:ascii="Times New Roman" w:hAnsi="Times New Roman"/>
                <w:sz w:val="28"/>
                <w:szCs w:val="28"/>
              </w:rPr>
              <w:t xml:space="preserve"> да </w:t>
            </w:r>
            <w:proofErr w:type="spellStart"/>
            <w:r w:rsidRPr="00F0090D">
              <w:rPr>
                <w:rFonts w:ascii="Times New Roman" w:hAnsi="Times New Roman"/>
                <w:sz w:val="28"/>
                <w:szCs w:val="28"/>
              </w:rPr>
              <w:t>шығыстар</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spacing w:after="0" w:line="240" w:lineRule="auto"/>
              <w:rPr>
                <w:rFonts w:ascii="Times New Roman" w:hAnsi="Times New Roman"/>
                <w:sz w:val="28"/>
                <w:szCs w:val="28"/>
              </w:rPr>
            </w:pPr>
            <w:r w:rsidRPr="00F0090D">
              <w:rPr>
                <w:rFonts w:ascii="Times New Roman" w:hAnsi="Times New Roman"/>
                <w:sz w:val="28"/>
                <w:szCs w:val="28"/>
              </w:rPr>
              <w:t> </w:t>
            </w:r>
          </w:p>
        </w:tc>
      </w:tr>
      <w:tr w:rsidR="00CE328E" w:rsidRPr="00F0090D" w:rsidTr="00873CE5">
        <w:trPr>
          <w:jc w:val="center"/>
        </w:trPr>
        <w:tc>
          <w:tcPr>
            <w:tcW w:w="377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proofErr w:type="spellStart"/>
            <w:r w:rsidRPr="00F0090D">
              <w:rPr>
                <w:rFonts w:ascii="Times New Roman" w:hAnsi="Times New Roman"/>
                <w:sz w:val="28"/>
                <w:szCs w:val="28"/>
              </w:rPr>
              <w:t>Бі</w:t>
            </w:r>
            <w:proofErr w:type="gramStart"/>
            <w:r w:rsidRPr="00F0090D">
              <w:rPr>
                <w:rFonts w:ascii="Times New Roman" w:hAnsi="Times New Roman"/>
                <w:sz w:val="28"/>
                <w:szCs w:val="28"/>
              </w:rPr>
              <w:t>р</w:t>
            </w:r>
            <w:proofErr w:type="spellEnd"/>
            <w:proofErr w:type="gramEnd"/>
            <w:r w:rsidRPr="00F0090D">
              <w:rPr>
                <w:rFonts w:ascii="Times New Roman" w:hAnsi="Times New Roman"/>
                <w:sz w:val="28"/>
                <w:szCs w:val="28"/>
              </w:rPr>
              <w:t xml:space="preserve"> </w:t>
            </w:r>
            <w:proofErr w:type="spellStart"/>
            <w:r w:rsidRPr="00F0090D">
              <w:rPr>
                <w:rFonts w:ascii="Times New Roman" w:hAnsi="Times New Roman"/>
                <w:sz w:val="28"/>
                <w:szCs w:val="28"/>
              </w:rPr>
              <w:t>айдың</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жиынтығы</w:t>
            </w:r>
            <w:proofErr w:type="spellEnd"/>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c>
          <w:tcPr>
            <w:tcW w:w="2996"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c>
          <w:tcPr>
            <w:tcW w:w="1227" w:type="pct"/>
            <w:tcBorders>
              <w:top w:val="nil"/>
              <w:left w:val="nil"/>
              <w:bottom w:val="single" w:sz="8"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3773"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proofErr w:type="spellStart"/>
            <w:r w:rsidRPr="00F0090D">
              <w:rPr>
                <w:rFonts w:ascii="Times New Roman" w:hAnsi="Times New Roman"/>
                <w:sz w:val="28"/>
                <w:szCs w:val="28"/>
              </w:rPr>
              <w:t>Бі</w:t>
            </w:r>
            <w:proofErr w:type="gramStart"/>
            <w:r w:rsidRPr="00F0090D">
              <w:rPr>
                <w:rFonts w:ascii="Times New Roman" w:hAnsi="Times New Roman"/>
                <w:sz w:val="28"/>
                <w:szCs w:val="28"/>
              </w:rPr>
              <w:t>р</w:t>
            </w:r>
            <w:proofErr w:type="spellEnd"/>
            <w:proofErr w:type="gramEnd"/>
            <w:r w:rsidRPr="00F0090D">
              <w:rPr>
                <w:rFonts w:ascii="Times New Roman" w:hAnsi="Times New Roman"/>
                <w:sz w:val="28"/>
                <w:szCs w:val="28"/>
              </w:rPr>
              <w:t xml:space="preserve"> </w:t>
            </w:r>
            <w:proofErr w:type="spellStart"/>
            <w:r w:rsidRPr="00F0090D">
              <w:rPr>
                <w:rFonts w:ascii="Times New Roman" w:hAnsi="Times New Roman"/>
                <w:sz w:val="28"/>
                <w:szCs w:val="28"/>
              </w:rPr>
              <w:t>айдың</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жиынтығы</w:t>
            </w:r>
            <w:proofErr w:type="spellEnd"/>
          </w:p>
        </w:tc>
        <w:tc>
          <w:tcPr>
            <w:tcW w:w="1227" w:type="pct"/>
            <w:tcBorders>
              <w:top w:val="nil"/>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c>
          <w:tcPr>
            <w:tcW w:w="29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c>
          <w:tcPr>
            <w:tcW w:w="12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7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c>
          <w:tcPr>
            <w:tcW w:w="29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c>
          <w:tcPr>
            <w:tcW w:w="12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r w:rsidRPr="00F0090D">
              <w:rPr>
                <w:rFonts w:ascii="Times New Roman" w:eastAsia="Times New Roman" w:hAnsi="Times New Roman"/>
                <w:sz w:val="28"/>
                <w:szCs w:val="28"/>
                <w:lang w:eastAsia="ru-RU"/>
              </w:rPr>
              <w:t> </w:t>
            </w:r>
          </w:p>
        </w:tc>
      </w:tr>
      <w:tr w:rsidR="00CE328E" w:rsidRPr="00F0090D" w:rsidTr="00873CE5">
        <w:trPr>
          <w:jc w:val="center"/>
        </w:trPr>
        <w:tc>
          <w:tcPr>
            <w:tcW w:w="3773"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proofErr w:type="spellStart"/>
            <w:r w:rsidRPr="00F0090D">
              <w:rPr>
                <w:rFonts w:ascii="Times New Roman" w:hAnsi="Times New Roman"/>
                <w:sz w:val="28"/>
                <w:szCs w:val="28"/>
              </w:rPr>
              <w:t>Бі</w:t>
            </w:r>
            <w:proofErr w:type="gramStart"/>
            <w:r w:rsidRPr="00F0090D">
              <w:rPr>
                <w:rFonts w:ascii="Times New Roman" w:hAnsi="Times New Roman"/>
                <w:sz w:val="28"/>
                <w:szCs w:val="28"/>
              </w:rPr>
              <w:t>р</w:t>
            </w:r>
            <w:proofErr w:type="spellEnd"/>
            <w:proofErr w:type="gramEnd"/>
            <w:r w:rsidRPr="00F0090D">
              <w:rPr>
                <w:rFonts w:ascii="Times New Roman" w:hAnsi="Times New Roman"/>
                <w:sz w:val="28"/>
                <w:szCs w:val="28"/>
              </w:rPr>
              <w:t xml:space="preserve"> </w:t>
            </w:r>
            <w:proofErr w:type="spellStart"/>
            <w:r w:rsidRPr="00F0090D">
              <w:rPr>
                <w:rFonts w:ascii="Times New Roman" w:hAnsi="Times New Roman"/>
                <w:sz w:val="28"/>
                <w:szCs w:val="28"/>
              </w:rPr>
              <w:t>айдың</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жиынтығы</w:t>
            </w:r>
            <w:proofErr w:type="spellEnd"/>
          </w:p>
        </w:tc>
        <w:tc>
          <w:tcPr>
            <w:tcW w:w="1227" w:type="pct"/>
            <w:tcBorders>
              <w:top w:val="nil"/>
              <w:left w:val="nil"/>
              <w:bottom w:val="single" w:sz="4" w:space="0" w:color="auto"/>
              <w:right w:val="single" w:sz="8" w:space="0" w:color="auto"/>
            </w:tcBorders>
            <w:tcMar>
              <w:top w:w="0" w:type="dxa"/>
              <w:left w:w="108" w:type="dxa"/>
              <w:bottom w:w="0" w:type="dxa"/>
              <w:right w:w="108" w:type="dxa"/>
            </w:tcMar>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p>
        </w:tc>
      </w:tr>
      <w:tr w:rsidR="00CE328E" w:rsidRPr="00F0090D" w:rsidTr="00873CE5">
        <w:trPr>
          <w:jc w:val="center"/>
        </w:trPr>
        <w:tc>
          <w:tcPr>
            <w:tcW w:w="777"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p>
        </w:tc>
        <w:tc>
          <w:tcPr>
            <w:tcW w:w="2996" w:type="pct"/>
            <w:tcBorders>
              <w:top w:val="nil"/>
              <w:left w:val="nil"/>
              <w:bottom w:val="single" w:sz="4" w:space="0" w:color="auto"/>
              <w:right w:val="single" w:sz="8" w:space="0" w:color="auto"/>
            </w:tcBorders>
            <w:tcMar>
              <w:top w:w="0" w:type="dxa"/>
              <w:left w:w="108" w:type="dxa"/>
              <w:bottom w:w="0" w:type="dxa"/>
              <w:right w:w="108" w:type="dxa"/>
            </w:tcMar>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p>
        </w:tc>
        <w:tc>
          <w:tcPr>
            <w:tcW w:w="1227" w:type="pct"/>
            <w:tcBorders>
              <w:top w:val="nil"/>
              <w:left w:val="nil"/>
              <w:bottom w:val="single" w:sz="4" w:space="0" w:color="auto"/>
              <w:right w:val="single" w:sz="8" w:space="0" w:color="auto"/>
            </w:tcBorders>
            <w:tcMar>
              <w:top w:w="0" w:type="dxa"/>
              <w:left w:w="108" w:type="dxa"/>
              <w:bottom w:w="0" w:type="dxa"/>
              <w:right w:w="108" w:type="dxa"/>
            </w:tcMar>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p>
        </w:tc>
      </w:tr>
      <w:tr w:rsidR="00CE328E" w:rsidRPr="00F0090D" w:rsidTr="00873CE5">
        <w:trPr>
          <w:jc w:val="center"/>
        </w:trPr>
        <w:tc>
          <w:tcPr>
            <w:tcW w:w="777"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p>
        </w:tc>
        <w:tc>
          <w:tcPr>
            <w:tcW w:w="2996" w:type="pct"/>
            <w:tcBorders>
              <w:top w:val="nil"/>
              <w:left w:val="nil"/>
              <w:bottom w:val="single" w:sz="4" w:space="0" w:color="auto"/>
              <w:right w:val="single" w:sz="8" w:space="0" w:color="auto"/>
            </w:tcBorders>
            <w:tcMar>
              <w:top w:w="0" w:type="dxa"/>
              <w:left w:w="108" w:type="dxa"/>
              <w:bottom w:w="0" w:type="dxa"/>
              <w:right w:w="108" w:type="dxa"/>
            </w:tcMar>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p>
        </w:tc>
        <w:tc>
          <w:tcPr>
            <w:tcW w:w="1227" w:type="pct"/>
            <w:tcBorders>
              <w:top w:val="nil"/>
              <w:left w:val="nil"/>
              <w:bottom w:val="single" w:sz="4" w:space="0" w:color="auto"/>
              <w:right w:val="single" w:sz="8" w:space="0" w:color="auto"/>
            </w:tcBorders>
            <w:tcMar>
              <w:top w:w="0" w:type="dxa"/>
              <w:left w:w="108" w:type="dxa"/>
              <w:bottom w:w="0" w:type="dxa"/>
              <w:right w:w="108" w:type="dxa"/>
            </w:tcMar>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p>
        </w:tc>
      </w:tr>
      <w:tr w:rsidR="00CE328E" w:rsidRPr="00F0090D" w:rsidTr="00D80D0B">
        <w:trPr>
          <w:jc w:val="center"/>
        </w:trPr>
        <w:tc>
          <w:tcPr>
            <w:tcW w:w="3773"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proofErr w:type="spellStart"/>
            <w:r w:rsidRPr="00F0090D">
              <w:rPr>
                <w:rFonts w:ascii="Times New Roman" w:hAnsi="Times New Roman"/>
                <w:sz w:val="28"/>
                <w:szCs w:val="28"/>
              </w:rPr>
              <w:t>Барлығы</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тоқсан</w:t>
            </w:r>
            <w:proofErr w:type="spellEnd"/>
            <w:r w:rsidRPr="00F0090D">
              <w:rPr>
                <w:rFonts w:ascii="Times New Roman" w:hAnsi="Times New Roman"/>
                <w:sz w:val="28"/>
                <w:szCs w:val="28"/>
              </w:rPr>
              <w:t xml:space="preserve"> </w:t>
            </w:r>
            <w:proofErr w:type="spellStart"/>
            <w:r w:rsidRPr="00F0090D">
              <w:rPr>
                <w:rFonts w:ascii="Times New Roman" w:hAnsi="Times New Roman"/>
                <w:sz w:val="28"/>
                <w:szCs w:val="28"/>
              </w:rPr>
              <w:t>ішінде</w:t>
            </w:r>
            <w:proofErr w:type="spellEnd"/>
          </w:p>
        </w:tc>
        <w:tc>
          <w:tcPr>
            <w:tcW w:w="1227" w:type="pct"/>
            <w:tcBorders>
              <w:top w:val="nil"/>
              <w:left w:val="nil"/>
              <w:bottom w:val="single" w:sz="4" w:space="0" w:color="auto"/>
              <w:right w:val="single" w:sz="8" w:space="0" w:color="auto"/>
            </w:tcBorders>
            <w:tcMar>
              <w:top w:w="0" w:type="dxa"/>
              <w:left w:w="108" w:type="dxa"/>
              <w:bottom w:w="0" w:type="dxa"/>
              <w:right w:w="108" w:type="dxa"/>
            </w:tcMar>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eastAsia="ru-RU"/>
              </w:rPr>
            </w:pPr>
          </w:p>
        </w:tc>
      </w:tr>
      <w:tr w:rsidR="00CE328E" w:rsidRPr="00F0090D" w:rsidTr="00D80D0B">
        <w:trPr>
          <w:jc w:val="center"/>
        </w:trPr>
        <w:tc>
          <w:tcPr>
            <w:tcW w:w="77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val="kk-KZ" w:eastAsia="ru-RU"/>
              </w:rPr>
            </w:pPr>
          </w:p>
        </w:tc>
        <w:tc>
          <w:tcPr>
            <w:tcW w:w="299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val="kk-KZ" w:eastAsia="ru-RU"/>
              </w:rPr>
            </w:pPr>
          </w:p>
          <w:p w:rsidR="00D80D0B" w:rsidRPr="00F0090D" w:rsidRDefault="00D80D0B" w:rsidP="00D80D0B">
            <w:pPr>
              <w:tabs>
                <w:tab w:val="left" w:pos="0"/>
              </w:tabs>
              <w:spacing w:after="0" w:line="240" w:lineRule="auto"/>
              <w:rPr>
                <w:rFonts w:ascii="Times New Roman" w:eastAsia="Times New Roman" w:hAnsi="Times New Roman"/>
                <w:sz w:val="28"/>
                <w:szCs w:val="28"/>
                <w:lang w:val="kk-KZ" w:eastAsia="ru-RU"/>
              </w:rPr>
            </w:pPr>
          </w:p>
        </w:tc>
        <w:tc>
          <w:tcPr>
            <w:tcW w:w="122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E328E" w:rsidRPr="00F0090D" w:rsidRDefault="00CE328E" w:rsidP="00CE328E">
            <w:pPr>
              <w:tabs>
                <w:tab w:val="left" w:pos="0"/>
              </w:tabs>
              <w:spacing w:after="0" w:line="240" w:lineRule="auto"/>
              <w:ind w:firstLine="709"/>
              <w:rPr>
                <w:rFonts w:ascii="Times New Roman" w:eastAsia="Times New Roman" w:hAnsi="Times New Roman"/>
                <w:sz w:val="28"/>
                <w:szCs w:val="28"/>
                <w:lang w:val="kk-KZ" w:eastAsia="ru-RU"/>
              </w:rPr>
            </w:pPr>
          </w:p>
        </w:tc>
      </w:tr>
    </w:tbl>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eastAsia="ru-RU"/>
        </w:rPr>
      </w:pPr>
    </w:p>
    <w:p w:rsidR="00CE328E" w:rsidRPr="00F0090D" w:rsidRDefault="00CE328E" w:rsidP="00CE328E">
      <w:pPr>
        <w:tabs>
          <w:tab w:val="left" w:pos="1418"/>
        </w:tabs>
        <w:spacing w:after="0" w:line="240" w:lineRule="auto"/>
        <w:rPr>
          <w:rFonts w:ascii="Times New Roman" w:eastAsia="Times New Roman" w:hAnsi="Times New Roman"/>
          <w:sz w:val="28"/>
          <w:szCs w:val="28"/>
          <w:lang w:val="kk-KZ" w:eastAsia="ru-RU"/>
        </w:rPr>
      </w:pPr>
    </w:p>
    <w:p w:rsidR="00CE328E" w:rsidRPr="00F0090D" w:rsidRDefault="00CE328E" w:rsidP="00D80D0B">
      <w:pPr>
        <w:tabs>
          <w:tab w:val="left" w:pos="1418"/>
        </w:tabs>
        <w:spacing w:after="0" w:line="240" w:lineRule="auto"/>
        <w:rPr>
          <w:rFonts w:ascii="Times New Roman" w:hAnsi="Times New Roman"/>
          <w:sz w:val="28"/>
          <w:szCs w:val="28"/>
          <w:lang w:val="kk-KZ"/>
        </w:rPr>
      </w:pPr>
      <w:r w:rsidRPr="00F0090D">
        <w:rPr>
          <w:rFonts w:ascii="Times New Roman" w:hAnsi="Times New Roman"/>
          <w:sz w:val="28"/>
          <w:szCs w:val="28"/>
          <w:lang w:val="kk-KZ"/>
        </w:rPr>
        <w:t xml:space="preserve">         Тарату комиссиясының төрағасы </w:t>
      </w:r>
      <w:r w:rsidRPr="00F0090D">
        <w:rPr>
          <w:rFonts w:ascii="Times New Roman" w:hAnsi="Times New Roman"/>
          <w:sz w:val="28"/>
          <w:szCs w:val="28"/>
          <w:lang w:val="kk-KZ"/>
        </w:rPr>
        <w:br/>
        <w:t>         ______________________________________</w:t>
      </w:r>
      <w:r w:rsidR="00D80D0B" w:rsidRPr="00F0090D">
        <w:rPr>
          <w:rFonts w:ascii="Times New Roman" w:hAnsi="Times New Roman"/>
          <w:sz w:val="28"/>
          <w:szCs w:val="28"/>
          <w:lang w:val="kk-KZ"/>
        </w:rPr>
        <w:t>_____</w:t>
      </w:r>
      <w:r w:rsidR="00877173" w:rsidRPr="00F0090D">
        <w:rPr>
          <w:rFonts w:ascii="Times New Roman" w:hAnsi="Times New Roman"/>
          <w:sz w:val="28"/>
          <w:szCs w:val="28"/>
          <w:lang w:val="kk-KZ"/>
        </w:rPr>
        <w:t xml:space="preserve"> </w:t>
      </w:r>
      <w:r w:rsidRPr="00F0090D">
        <w:rPr>
          <w:rFonts w:ascii="Times New Roman" w:hAnsi="Times New Roman"/>
          <w:sz w:val="28"/>
          <w:szCs w:val="28"/>
          <w:lang w:val="kk-KZ"/>
        </w:rPr>
        <w:t xml:space="preserve"> _______________</w:t>
      </w:r>
      <w:r w:rsidRPr="00F0090D">
        <w:rPr>
          <w:rFonts w:ascii="Times New Roman" w:hAnsi="Times New Roman"/>
          <w:sz w:val="28"/>
          <w:szCs w:val="28"/>
          <w:lang w:val="kk-KZ"/>
        </w:rPr>
        <w:br/>
        <w:t>                      (тегі, аты, әкесінің аты (</w:t>
      </w:r>
      <w:r w:rsidR="00877173" w:rsidRPr="00F0090D">
        <w:rPr>
          <w:rFonts w:ascii="Times New Roman" w:hAnsi="Times New Roman"/>
          <w:sz w:val="28"/>
          <w:szCs w:val="28"/>
          <w:lang w:val="kk-KZ"/>
        </w:rPr>
        <w:t xml:space="preserve">ол </w:t>
      </w:r>
      <w:r w:rsidRPr="00F0090D">
        <w:rPr>
          <w:rFonts w:ascii="Times New Roman" w:hAnsi="Times New Roman"/>
          <w:sz w:val="28"/>
          <w:szCs w:val="28"/>
          <w:lang w:val="kk-KZ"/>
        </w:rPr>
        <w:t xml:space="preserve">бар болса)           </w:t>
      </w:r>
      <w:r w:rsidR="00D80D0B" w:rsidRPr="00F0090D">
        <w:rPr>
          <w:rFonts w:ascii="Times New Roman" w:hAnsi="Times New Roman"/>
          <w:sz w:val="28"/>
          <w:szCs w:val="28"/>
          <w:lang w:val="kk-KZ"/>
        </w:rPr>
        <w:t xml:space="preserve">      </w:t>
      </w:r>
      <w:r w:rsidRPr="00F0090D">
        <w:rPr>
          <w:rFonts w:ascii="Times New Roman" w:hAnsi="Times New Roman"/>
          <w:sz w:val="28"/>
          <w:szCs w:val="28"/>
          <w:lang w:val="kk-KZ"/>
        </w:rPr>
        <w:t xml:space="preserve"> (қолы)</w:t>
      </w:r>
      <w:r w:rsidRPr="00F0090D">
        <w:rPr>
          <w:rFonts w:ascii="Times New Roman" w:hAnsi="Times New Roman"/>
          <w:sz w:val="28"/>
          <w:szCs w:val="28"/>
          <w:lang w:val="kk-KZ"/>
        </w:rPr>
        <w:br/>
        <w:t xml:space="preserve">         </w:t>
      </w:r>
    </w:p>
    <w:p w:rsidR="00CE328E" w:rsidRPr="00F0090D" w:rsidRDefault="00CE328E" w:rsidP="007F0309">
      <w:pPr>
        <w:tabs>
          <w:tab w:val="left" w:pos="709"/>
          <w:tab w:val="left" w:pos="1418"/>
        </w:tabs>
        <w:spacing w:after="0" w:line="240" w:lineRule="auto"/>
        <w:rPr>
          <w:rFonts w:ascii="Times New Roman" w:hAnsi="Times New Roman"/>
          <w:sz w:val="28"/>
          <w:szCs w:val="28"/>
          <w:lang w:val="kk-KZ"/>
        </w:rPr>
      </w:pPr>
      <w:r w:rsidRPr="00F0090D">
        <w:rPr>
          <w:rFonts w:ascii="Times New Roman" w:hAnsi="Times New Roman"/>
          <w:sz w:val="28"/>
          <w:szCs w:val="28"/>
          <w:lang w:val="kk-KZ"/>
        </w:rPr>
        <w:t xml:space="preserve">         Бас бухгалтер</w:t>
      </w:r>
    </w:p>
    <w:p w:rsidR="00CE328E" w:rsidRPr="00F0090D" w:rsidRDefault="00CE328E" w:rsidP="00D80D0B">
      <w:pPr>
        <w:tabs>
          <w:tab w:val="left" w:pos="1418"/>
        </w:tabs>
        <w:spacing w:after="0" w:line="240" w:lineRule="auto"/>
        <w:rPr>
          <w:rFonts w:ascii="Times New Roman" w:hAnsi="Times New Roman"/>
          <w:sz w:val="28"/>
          <w:szCs w:val="28"/>
          <w:lang w:val="kk-KZ"/>
        </w:rPr>
      </w:pPr>
      <w:r w:rsidRPr="00F0090D">
        <w:rPr>
          <w:rFonts w:ascii="Times New Roman" w:hAnsi="Times New Roman"/>
          <w:sz w:val="28"/>
          <w:szCs w:val="28"/>
          <w:lang w:val="kk-KZ"/>
        </w:rPr>
        <w:t xml:space="preserve">         ______________________________________</w:t>
      </w:r>
      <w:r w:rsidR="00D80D0B" w:rsidRPr="00F0090D">
        <w:rPr>
          <w:rFonts w:ascii="Times New Roman" w:hAnsi="Times New Roman"/>
          <w:sz w:val="28"/>
          <w:szCs w:val="28"/>
          <w:lang w:val="kk-KZ"/>
        </w:rPr>
        <w:t>____</w:t>
      </w:r>
      <w:r w:rsidRPr="00F0090D">
        <w:rPr>
          <w:rFonts w:ascii="Times New Roman" w:hAnsi="Times New Roman"/>
          <w:sz w:val="28"/>
          <w:szCs w:val="28"/>
          <w:lang w:val="kk-KZ"/>
        </w:rPr>
        <w:t xml:space="preserve"> </w:t>
      </w:r>
      <w:r w:rsidR="00877173" w:rsidRPr="00F0090D">
        <w:rPr>
          <w:rFonts w:ascii="Times New Roman" w:hAnsi="Times New Roman"/>
          <w:sz w:val="28"/>
          <w:szCs w:val="28"/>
          <w:lang w:val="kk-KZ"/>
        </w:rPr>
        <w:t xml:space="preserve"> </w:t>
      </w:r>
      <w:r w:rsidRPr="00F0090D">
        <w:rPr>
          <w:rFonts w:ascii="Times New Roman" w:hAnsi="Times New Roman"/>
          <w:sz w:val="28"/>
          <w:szCs w:val="28"/>
          <w:lang w:val="kk-KZ"/>
        </w:rPr>
        <w:t>_______________</w:t>
      </w:r>
      <w:r w:rsidRPr="00F0090D">
        <w:rPr>
          <w:rFonts w:ascii="Times New Roman" w:hAnsi="Times New Roman"/>
          <w:sz w:val="28"/>
          <w:szCs w:val="28"/>
          <w:lang w:val="kk-KZ"/>
        </w:rPr>
        <w:br/>
        <w:t>                      (тегі, аты, әкесінің аты (</w:t>
      </w:r>
      <w:r w:rsidR="00877173" w:rsidRPr="00F0090D">
        <w:rPr>
          <w:rFonts w:ascii="Times New Roman" w:hAnsi="Times New Roman"/>
          <w:sz w:val="28"/>
          <w:szCs w:val="28"/>
          <w:lang w:val="kk-KZ"/>
        </w:rPr>
        <w:t xml:space="preserve">ол </w:t>
      </w:r>
      <w:r w:rsidRPr="00F0090D">
        <w:rPr>
          <w:rFonts w:ascii="Times New Roman" w:hAnsi="Times New Roman"/>
          <w:sz w:val="28"/>
          <w:szCs w:val="28"/>
          <w:lang w:val="kk-KZ"/>
        </w:rPr>
        <w:t xml:space="preserve">бар болса)           </w:t>
      </w:r>
      <w:r w:rsidR="00D80D0B" w:rsidRPr="00F0090D">
        <w:rPr>
          <w:rFonts w:ascii="Times New Roman" w:hAnsi="Times New Roman"/>
          <w:sz w:val="28"/>
          <w:szCs w:val="28"/>
          <w:lang w:val="kk-KZ"/>
        </w:rPr>
        <w:t xml:space="preserve">      </w:t>
      </w:r>
      <w:r w:rsidRPr="00F0090D">
        <w:rPr>
          <w:rFonts w:ascii="Times New Roman" w:hAnsi="Times New Roman"/>
          <w:sz w:val="28"/>
          <w:szCs w:val="28"/>
          <w:lang w:val="kk-KZ"/>
        </w:rPr>
        <w:t xml:space="preserve"> (қолы)</w:t>
      </w:r>
      <w:r w:rsidRPr="00F0090D">
        <w:rPr>
          <w:rFonts w:ascii="Times New Roman" w:hAnsi="Times New Roman"/>
          <w:sz w:val="28"/>
          <w:szCs w:val="28"/>
          <w:lang w:val="kk-KZ"/>
        </w:rPr>
        <w:br/>
        <w:t xml:space="preserve">          </w:t>
      </w:r>
    </w:p>
    <w:p w:rsidR="00CE328E" w:rsidRPr="00F0090D" w:rsidRDefault="00CE328E" w:rsidP="00D80D0B">
      <w:pPr>
        <w:tabs>
          <w:tab w:val="left" w:pos="1418"/>
        </w:tabs>
        <w:spacing w:after="0" w:line="240" w:lineRule="auto"/>
        <w:rPr>
          <w:rFonts w:ascii="Times New Roman" w:hAnsi="Times New Roman"/>
          <w:sz w:val="28"/>
          <w:szCs w:val="28"/>
          <w:lang w:val="kk-KZ"/>
        </w:rPr>
      </w:pPr>
      <w:r w:rsidRPr="00F0090D">
        <w:rPr>
          <w:rFonts w:ascii="Times New Roman" w:hAnsi="Times New Roman"/>
          <w:sz w:val="28"/>
          <w:szCs w:val="28"/>
          <w:lang w:val="kk-KZ"/>
        </w:rPr>
        <w:t xml:space="preserve">         Орындаушы _________________________________</w:t>
      </w:r>
      <w:r w:rsidR="00D80D0B" w:rsidRPr="00F0090D">
        <w:rPr>
          <w:rFonts w:ascii="Times New Roman" w:hAnsi="Times New Roman"/>
          <w:sz w:val="28"/>
          <w:szCs w:val="28"/>
          <w:lang w:val="kk-KZ"/>
        </w:rPr>
        <w:t xml:space="preserve"> </w:t>
      </w:r>
      <w:r w:rsidR="00877173" w:rsidRPr="00F0090D">
        <w:rPr>
          <w:rFonts w:ascii="Times New Roman" w:hAnsi="Times New Roman"/>
          <w:sz w:val="28"/>
          <w:szCs w:val="28"/>
          <w:lang w:val="kk-KZ"/>
        </w:rPr>
        <w:t xml:space="preserve"> </w:t>
      </w:r>
      <w:r w:rsidRPr="00F0090D">
        <w:rPr>
          <w:rFonts w:ascii="Times New Roman" w:hAnsi="Times New Roman"/>
          <w:sz w:val="28"/>
          <w:szCs w:val="28"/>
          <w:lang w:val="kk-KZ"/>
        </w:rPr>
        <w:t>______________</w:t>
      </w:r>
      <w:r w:rsidRPr="00F0090D">
        <w:rPr>
          <w:rFonts w:ascii="Times New Roman" w:hAnsi="Times New Roman"/>
          <w:sz w:val="28"/>
          <w:szCs w:val="28"/>
          <w:lang w:val="kk-KZ"/>
        </w:rPr>
        <w:br/>
        <w:t>                                (тегі, аты, әкесінің аты (</w:t>
      </w:r>
      <w:r w:rsidR="00877173" w:rsidRPr="00F0090D">
        <w:rPr>
          <w:rFonts w:ascii="Times New Roman" w:hAnsi="Times New Roman"/>
          <w:sz w:val="28"/>
          <w:szCs w:val="28"/>
          <w:lang w:val="kk-KZ"/>
        </w:rPr>
        <w:t xml:space="preserve">ол </w:t>
      </w:r>
      <w:r w:rsidRPr="00F0090D">
        <w:rPr>
          <w:rFonts w:ascii="Times New Roman" w:hAnsi="Times New Roman"/>
          <w:sz w:val="28"/>
          <w:szCs w:val="28"/>
          <w:lang w:val="kk-KZ"/>
        </w:rPr>
        <w:t>бар болса)             (қолы)</w:t>
      </w:r>
      <w:r w:rsidRPr="00F0090D">
        <w:rPr>
          <w:rFonts w:ascii="Times New Roman" w:hAnsi="Times New Roman"/>
          <w:sz w:val="28"/>
          <w:szCs w:val="28"/>
          <w:lang w:val="kk-KZ"/>
        </w:rPr>
        <w:br/>
        <w:t xml:space="preserve">         </w:t>
      </w:r>
    </w:p>
    <w:p w:rsidR="00CE328E" w:rsidRPr="00F0090D" w:rsidRDefault="00CE328E" w:rsidP="007F0309">
      <w:pPr>
        <w:tabs>
          <w:tab w:val="left" w:pos="567"/>
          <w:tab w:val="left" w:pos="709"/>
          <w:tab w:val="left" w:pos="1418"/>
        </w:tabs>
        <w:spacing w:after="0" w:line="240" w:lineRule="auto"/>
        <w:rPr>
          <w:rFonts w:ascii="Times New Roman" w:eastAsia="Times New Roman" w:hAnsi="Times New Roman"/>
          <w:sz w:val="28"/>
          <w:szCs w:val="28"/>
          <w:lang w:val="kk-KZ" w:eastAsia="ru-RU"/>
        </w:rPr>
      </w:pPr>
      <w:r w:rsidRPr="00F0090D">
        <w:rPr>
          <w:rFonts w:ascii="Times New Roman" w:hAnsi="Times New Roman"/>
          <w:sz w:val="28"/>
          <w:szCs w:val="28"/>
          <w:lang w:val="kk-KZ"/>
        </w:rPr>
        <w:t xml:space="preserve">         Орындаушының телефон нөмірі</w:t>
      </w:r>
      <w:r w:rsidR="004A5D9D" w:rsidRPr="00F0090D">
        <w:rPr>
          <w:rFonts w:ascii="Times New Roman" w:hAnsi="Times New Roman"/>
          <w:sz w:val="28"/>
          <w:szCs w:val="28"/>
          <w:lang w:val="kk-KZ"/>
        </w:rPr>
        <w:t xml:space="preserve"> </w:t>
      </w:r>
      <w:r w:rsidRPr="00F0090D">
        <w:rPr>
          <w:rFonts w:ascii="Times New Roman" w:eastAsia="Times New Roman" w:hAnsi="Times New Roman"/>
          <w:sz w:val="28"/>
          <w:szCs w:val="28"/>
          <w:lang w:val="kk-KZ" w:eastAsia="ru-RU"/>
        </w:rPr>
        <w:t>______________________________</w:t>
      </w:r>
    </w:p>
    <w:p w:rsidR="00CE328E" w:rsidRPr="00F0090D" w:rsidRDefault="00CE328E" w:rsidP="00D80D0B">
      <w:pPr>
        <w:tabs>
          <w:tab w:val="left" w:pos="1418"/>
        </w:tabs>
        <w:spacing w:after="0" w:line="240" w:lineRule="auto"/>
        <w:jc w:val="center"/>
        <w:rPr>
          <w:rFonts w:ascii="Times New Roman" w:eastAsia="Times New Roman" w:hAnsi="Times New Roman"/>
          <w:sz w:val="28"/>
          <w:szCs w:val="28"/>
          <w:lang w:val="kk-KZ" w:eastAsia="ru-RU"/>
        </w:rPr>
      </w:pPr>
      <w:r w:rsidRPr="00F0090D">
        <w:rPr>
          <w:rFonts w:ascii="Times New Roman" w:eastAsia="Times New Roman" w:hAnsi="Times New Roman"/>
          <w:sz w:val="28"/>
          <w:szCs w:val="28"/>
          <w:lang w:val="kk-KZ" w:eastAsia="ru-RU"/>
        </w:rPr>
        <w:t xml:space="preserve">                                 </w:t>
      </w:r>
      <w:r w:rsidR="00670E4C" w:rsidRPr="00F0090D">
        <w:rPr>
          <w:rFonts w:ascii="Times New Roman" w:eastAsia="Times New Roman" w:hAnsi="Times New Roman"/>
          <w:sz w:val="28"/>
          <w:szCs w:val="28"/>
          <w:lang w:val="kk-KZ" w:eastAsia="ru-RU"/>
        </w:rPr>
        <w:t xml:space="preserve">      </w:t>
      </w:r>
      <w:r w:rsidRPr="00F0090D">
        <w:rPr>
          <w:rFonts w:ascii="Times New Roman" w:eastAsia="Times New Roman" w:hAnsi="Times New Roman"/>
          <w:sz w:val="28"/>
          <w:szCs w:val="28"/>
          <w:lang w:val="kk-KZ" w:eastAsia="ru-RU"/>
        </w:rPr>
        <w:t xml:space="preserve">     </w:t>
      </w:r>
      <w:r w:rsidR="004A5D9D" w:rsidRPr="00F0090D">
        <w:rPr>
          <w:rFonts w:ascii="Times New Roman" w:eastAsia="Times New Roman" w:hAnsi="Times New Roman"/>
          <w:sz w:val="28"/>
          <w:szCs w:val="28"/>
          <w:lang w:val="kk-KZ" w:eastAsia="ru-RU"/>
        </w:rPr>
        <w:t xml:space="preserve">  </w:t>
      </w:r>
      <w:r w:rsidRPr="00F0090D">
        <w:rPr>
          <w:rFonts w:ascii="Times New Roman" w:eastAsia="Times New Roman" w:hAnsi="Times New Roman"/>
          <w:sz w:val="28"/>
          <w:szCs w:val="28"/>
          <w:lang w:val="kk-KZ" w:eastAsia="ru-RU"/>
        </w:rPr>
        <w:t>(қаланың коды, телефон нөмірі)</w:t>
      </w:r>
    </w:p>
    <w:p w:rsidR="00CE328E" w:rsidRPr="00F0090D" w:rsidRDefault="00CE328E" w:rsidP="00CE328E">
      <w:pPr>
        <w:tabs>
          <w:tab w:val="left" w:pos="1418"/>
        </w:tabs>
        <w:spacing w:after="0" w:line="240" w:lineRule="auto"/>
        <w:rPr>
          <w:rFonts w:ascii="Times New Roman" w:hAnsi="Times New Roman"/>
          <w:sz w:val="28"/>
          <w:szCs w:val="28"/>
          <w:lang w:val="kk-KZ"/>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EE4D3E" w:rsidRPr="00F0090D" w:rsidRDefault="00EE4D3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tabs>
          <w:tab w:val="left" w:pos="1418"/>
        </w:tabs>
        <w:spacing w:after="0" w:line="240" w:lineRule="auto"/>
        <w:ind w:firstLine="709"/>
        <w:rPr>
          <w:rFonts w:ascii="Times New Roman" w:eastAsia="Times New Roman" w:hAnsi="Times New Roman"/>
          <w:sz w:val="28"/>
          <w:szCs w:val="28"/>
          <w:lang w:val="kk-KZ" w:eastAsia="ru-RU"/>
        </w:rPr>
      </w:pPr>
    </w:p>
    <w:p w:rsidR="00CE328E" w:rsidRPr="00F0090D" w:rsidRDefault="00CE328E" w:rsidP="00CE328E">
      <w:pPr>
        <w:widowControl w:val="0"/>
        <w:tabs>
          <w:tab w:val="left" w:pos="1134"/>
        </w:tabs>
        <w:snapToGrid w:val="0"/>
        <w:spacing w:after="0" w:line="240" w:lineRule="auto"/>
        <w:jc w:val="right"/>
        <w:rPr>
          <w:rFonts w:ascii="Times New Roman" w:hAnsi="Times New Roman"/>
          <w:bCs/>
          <w:sz w:val="28"/>
          <w:szCs w:val="28"/>
          <w:lang w:val="kk-KZ"/>
        </w:rPr>
      </w:pPr>
      <w:r w:rsidRPr="00F0090D">
        <w:rPr>
          <w:rFonts w:ascii="Times New Roman" w:hAnsi="Times New Roman"/>
          <w:bCs/>
          <w:sz w:val="28"/>
          <w:szCs w:val="28"/>
          <w:lang w:val="kk-KZ"/>
        </w:rPr>
        <w:lastRenderedPageBreak/>
        <w:t>Тарату шығыстарының сметасы нысанына</w:t>
      </w:r>
    </w:p>
    <w:p w:rsidR="00CE328E" w:rsidRPr="00F0090D" w:rsidRDefault="00CE328E" w:rsidP="00CE328E">
      <w:pPr>
        <w:widowControl w:val="0"/>
        <w:tabs>
          <w:tab w:val="left" w:pos="1134"/>
        </w:tabs>
        <w:snapToGrid w:val="0"/>
        <w:spacing w:after="0" w:line="240" w:lineRule="auto"/>
        <w:jc w:val="right"/>
        <w:rPr>
          <w:rFonts w:ascii="Times New Roman" w:hAnsi="Times New Roman"/>
          <w:bCs/>
          <w:sz w:val="28"/>
          <w:szCs w:val="28"/>
          <w:lang w:val="kk-KZ"/>
        </w:rPr>
      </w:pPr>
      <w:r w:rsidRPr="00F0090D">
        <w:rPr>
          <w:rFonts w:ascii="Times New Roman" w:hAnsi="Times New Roman"/>
          <w:bCs/>
          <w:sz w:val="28"/>
          <w:szCs w:val="28"/>
          <w:lang w:val="kk-KZ"/>
        </w:rPr>
        <w:t>қосымша</w:t>
      </w:r>
    </w:p>
    <w:p w:rsidR="00CE328E" w:rsidRPr="00F0090D" w:rsidRDefault="00CE328E" w:rsidP="00CE328E">
      <w:pPr>
        <w:tabs>
          <w:tab w:val="left" w:pos="1418"/>
          <w:tab w:val="left" w:pos="5954"/>
        </w:tabs>
        <w:spacing w:after="0" w:line="240" w:lineRule="auto"/>
        <w:ind w:firstLine="709"/>
        <w:jc w:val="center"/>
        <w:rPr>
          <w:rFonts w:ascii="Times New Roman" w:hAnsi="Times New Roman"/>
          <w:sz w:val="28"/>
          <w:szCs w:val="28"/>
          <w:lang w:val="kk-KZ"/>
        </w:rPr>
      </w:pPr>
    </w:p>
    <w:p w:rsidR="00CE328E" w:rsidRPr="00F0090D" w:rsidRDefault="00CE328E" w:rsidP="00CE328E">
      <w:pPr>
        <w:tabs>
          <w:tab w:val="left" w:pos="1418"/>
          <w:tab w:val="left" w:pos="5954"/>
        </w:tabs>
        <w:spacing w:after="0" w:line="240" w:lineRule="auto"/>
        <w:ind w:firstLine="709"/>
        <w:jc w:val="center"/>
        <w:rPr>
          <w:rFonts w:ascii="Times New Roman" w:hAnsi="Times New Roman"/>
          <w:sz w:val="28"/>
          <w:szCs w:val="28"/>
          <w:lang w:val="kk-KZ"/>
        </w:rPr>
      </w:pPr>
    </w:p>
    <w:p w:rsidR="00CE328E" w:rsidRPr="00F0090D" w:rsidRDefault="00CE328E" w:rsidP="00CE328E">
      <w:pPr>
        <w:widowControl w:val="0"/>
        <w:tabs>
          <w:tab w:val="left" w:pos="1134"/>
        </w:tabs>
        <w:snapToGrid w:val="0"/>
        <w:spacing w:after="0" w:line="240" w:lineRule="auto"/>
        <w:jc w:val="center"/>
        <w:rPr>
          <w:rFonts w:ascii="Times New Roman" w:hAnsi="Times New Roman"/>
          <w:bCs/>
          <w:sz w:val="28"/>
          <w:szCs w:val="28"/>
          <w:lang w:val="kk-KZ"/>
        </w:rPr>
      </w:pPr>
      <w:r w:rsidRPr="00F0090D">
        <w:rPr>
          <w:rFonts w:ascii="Times New Roman" w:hAnsi="Times New Roman"/>
          <w:bCs/>
          <w:sz w:val="28"/>
          <w:szCs w:val="28"/>
          <w:lang w:val="kk-KZ"/>
        </w:rPr>
        <w:t xml:space="preserve">Тарату шығыстарының сметасы </w:t>
      </w:r>
    </w:p>
    <w:p w:rsidR="00CE328E" w:rsidRPr="00F0090D" w:rsidRDefault="00CE328E" w:rsidP="00CE328E">
      <w:pPr>
        <w:widowControl w:val="0"/>
        <w:tabs>
          <w:tab w:val="left" w:pos="1134"/>
        </w:tabs>
        <w:snapToGrid w:val="0"/>
        <w:spacing w:after="0" w:line="240" w:lineRule="auto"/>
        <w:jc w:val="center"/>
        <w:rPr>
          <w:rFonts w:ascii="Times New Roman" w:hAnsi="Times New Roman"/>
          <w:bCs/>
          <w:sz w:val="28"/>
          <w:szCs w:val="28"/>
          <w:lang w:val="kk-KZ"/>
        </w:rPr>
      </w:pPr>
      <w:r w:rsidRPr="00F0090D">
        <w:rPr>
          <w:rFonts w:ascii="Times New Roman" w:hAnsi="Times New Roman"/>
          <w:bCs/>
          <w:sz w:val="28"/>
          <w:szCs w:val="28"/>
          <w:lang w:val="kk-KZ"/>
        </w:rPr>
        <w:t xml:space="preserve">нысанын толтыруға түсініктеме </w:t>
      </w:r>
    </w:p>
    <w:p w:rsidR="00CE328E" w:rsidRPr="00F0090D" w:rsidRDefault="00CE328E" w:rsidP="00CE328E">
      <w:pPr>
        <w:widowControl w:val="0"/>
        <w:tabs>
          <w:tab w:val="left" w:pos="1134"/>
        </w:tabs>
        <w:snapToGrid w:val="0"/>
        <w:spacing w:after="0" w:line="240" w:lineRule="auto"/>
        <w:jc w:val="both"/>
        <w:rPr>
          <w:rFonts w:ascii="Times New Roman" w:hAnsi="Times New Roman"/>
          <w:bCs/>
          <w:sz w:val="28"/>
          <w:szCs w:val="28"/>
          <w:lang w:val="kk-KZ"/>
        </w:rPr>
      </w:pPr>
    </w:p>
    <w:p w:rsidR="00CE328E" w:rsidRPr="00F0090D" w:rsidRDefault="00CE328E" w:rsidP="00BA0A86">
      <w:pPr>
        <w:widowControl w:val="0"/>
        <w:tabs>
          <w:tab w:val="left" w:pos="1134"/>
        </w:tabs>
        <w:snapToGrid w:val="0"/>
        <w:spacing w:after="0" w:line="240" w:lineRule="auto"/>
        <w:ind w:firstLine="709"/>
        <w:jc w:val="both"/>
        <w:rPr>
          <w:rFonts w:ascii="Times New Roman" w:hAnsi="Times New Roman"/>
          <w:bCs/>
          <w:sz w:val="28"/>
          <w:szCs w:val="28"/>
          <w:lang w:val="kk-KZ"/>
        </w:rPr>
      </w:pPr>
      <w:r w:rsidRPr="00F0090D">
        <w:rPr>
          <w:rFonts w:ascii="Times New Roman" w:hAnsi="Times New Roman"/>
          <w:bCs/>
          <w:sz w:val="28"/>
          <w:szCs w:val="28"/>
          <w:lang w:val="kk-KZ"/>
        </w:rPr>
        <w:t xml:space="preserve">Тарату шығыстарының сметасын </w:t>
      </w:r>
      <w:r w:rsidRPr="00F0090D">
        <w:rPr>
          <w:rFonts w:ascii="Times New Roman" w:hAnsi="Times New Roman"/>
          <w:sz w:val="28"/>
          <w:szCs w:val="28"/>
          <w:lang w:val="kk-KZ"/>
        </w:rPr>
        <w:t xml:space="preserve">(бұдан әрі – Смета) </w:t>
      </w:r>
      <w:r w:rsidRPr="00F0090D">
        <w:rPr>
          <w:rFonts w:ascii="Times New Roman" w:hAnsi="Times New Roman"/>
          <w:bCs/>
          <w:sz w:val="28"/>
          <w:szCs w:val="28"/>
          <w:lang w:val="kk-KZ"/>
        </w:rPr>
        <w:t xml:space="preserve">жасаған кезде </w:t>
      </w:r>
      <w:r w:rsidRPr="00F0090D">
        <w:rPr>
          <w:rFonts w:ascii="Times New Roman" w:hAnsi="Times New Roman"/>
          <w:sz w:val="28"/>
          <w:szCs w:val="28"/>
          <w:lang w:val="kk-KZ"/>
        </w:rPr>
        <w:t xml:space="preserve">еңбекақы төлеу </w:t>
      </w:r>
      <w:r w:rsidRPr="00F0090D">
        <w:rPr>
          <w:rFonts w:ascii="Times New Roman" w:hAnsi="Times New Roman"/>
          <w:bCs/>
          <w:sz w:val="28"/>
          <w:szCs w:val="28"/>
          <w:lang w:val="kk-KZ"/>
        </w:rPr>
        <w:t>бөлігін есептеуде жасалған ебек шарттары, қызметке қабылдау туралы бұйрықтар мен ақылы қызмет көрсету шарттары негізге алынады. «</w:t>
      </w:r>
      <w:r w:rsidRPr="00F0090D">
        <w:rPr>
          <w:rFonts w:ascii="Times New Roman" w:hAnsi="Times New Roman"/>
          <w:sz w:val="28"/>
          <w:szCs w:val="28"/>
          <w:lang w:val="kk-KZ"/>
        </w:rPr>
        <w:t>Еңбекақы төлеу шығыстары</w:t>
      </w:r>
      <w:r w:rsidRPr="00F0090D">
        <w:rPr>
          <w:rFonts w:ascii="Times New Roman" w:hAnsi="Times New Roman"/>
          <w:bCs/>
          <w:sz w:val="28"/>
          <w:szCs w:val="28"/>
          <w:lang w:val="kk-KZ"/>
        </w:rPr>
        <w:t xml:space="preserve">» бабы тарату комиссиясының төрағасы бекітетін штат кестесіне сәйкес қалыптастырылады. </w:t>
      </w:r>
    </w:p>
    <w:p w:rsidR="00CE328E" w:rsidRPr="00F0090D" w:rsidRDefault="00CE328E" w:rsidP="00BA0A86">
      <w:pPr>
        <w:widowControl w:val="0"/>
        <w:tabs>
          <w:tab w:val="left" w:pos="1134"/>
        </w:tabs>
        <w:snapToGrid w:val="0"/>
        <w:spacing w:after="0" w:line="240" w:lineRule="auto"/>
        <w:ind w:firstLine="709"/>
        <w:jc w:val="both"/>
        <w:rPr>
          <w:rFonts w:ascii="Times New Roman" w:hAnsi="Times New Roman"/>
          <w:bCs/>
          <w:sz w:val="28"/>
          <w:szCs w:val="28"/>
          <w:lang w:val="kk-KZ"/>
        </w:rPr>
      </w:pPr>
      <w:r w:rsidRPr="00F0090D">
        <w:rPr>
          <w:rFonts w:ascii="Times New Roman" w:hAnsi="Times New Roman"/>
          <w:bCs/>
          <w:sz w:val="28"/>
          <w:szCs w:val="28"/>
          <w:lang w:val="kk-KZ"/>
        </w:rPr>
        <w:t xml:space="preserve">Штат кестесіне тарату комиссиясының төрағасы, мүшелері, еңбек </w:t>
      </w:r>
      <w:r w:rsidRPr="00F0090D">
        <w:rPr>
          <w:rFonts w:ascii="Times New Roman" w:hAnsi="Times New Roman"/>
          <w:sz w:val="28"/>
          <w:szCs w:val="28"/>
          <w:lang w:val="kk-KZ"/>
        </w:rPr>
        <w:t>шарттары мен ақылы қызмет көрсету шарттары бойынша қызмет көрсететін тұлғалар</w:t>
      </w:r>
      <w:r w:rsidRPr="00F0090D">
        <w:rPr>
          <w:rFonts w:ascii="Times New Roman" w:hAnsi="Times New Roman"/>
          <w:bCs/>
          <w:sz w:val="28"/>
          <w:szCs w:val="28"/>
          <w:lang w:val="kk-KZ"/>
        </w:rPr>
        <w:t xml:space="preserve"> енгізіледі.</w:t>
      </w:r>
    </w:p>
    <w:p w:rsidR="00CE328E" w:rsidRPr="00F0090D" w:rsidRDefault="00CE328E" w:rsidP="00BA0A86">
      <w:pPr>
        <w:widowControl w:val="0"/>
        <w:tabs>
          <w:tab w:val="left" w:pos="1134"/>
        </w:tabs>
        <w:snapToGrid w:val="0"/>
        <w:spacing w:after="0" w:line="240" w:lineRule="auto"/>
        <w:ind w:firstLine="709"/>
        <w:jc w:val="both"/>
        <w:rPr>
          <w:rFonts w:ascii="Times New Roman" w:hAnsi="Times New Roman"/>
          <w:bCs/>
          <w:sz w:val="28"/>
          <w:szCs w:val="28"/>
          <w:lang w:val="kk-KZ"/>
        </w:rPr>
      </w:pPr>
      <w:r w:rsidRPr="00F0090D">
        <w:rPr>
          <w:rFonts w:ascii="Times New Roman" w:hAnsi="Times New Roman"/>
          <w:sz w:val="28"/>
          <w:szCs w:val="28"/>
          <w:lang w:val="kk-KZ"/>
        </w:rPr>
        <w:t xml:space="preserve">Бюджетке аударымдар бойынша шығыстар Қазақстан Республикасы салық заңнамасының талаптарына сәйкес жүргізіледі. </w:t>
      </w:r>
    </w:p>
    <w:p w:rsidR="00CE328E" w:rsidRPr="00F0090D" w:rsidRDefault="00CE328E" w:rsidP="00CE328E">
      <w:pPr>
        <w:tabs>
          <w:tab w:val="left" w:pos="993"/>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bCs/>
          <w:sz w:val="28"/>
          <w:szCs w:val="28"/>
          <w:lang w:val="kk-KZ"/>
        </w:rPr>
        <w:t>Сметаға т</w:t>
      </w:r>
      <w:r w:rsidRPr="00F0090D">
        <w:rPr>
          <w:rFonts w:ascii="Times New Roman" w:hAnsi="Times New Roman"/>
          <w:sz w:val="28"/>
          <w:szCs w:val="28"/>
          <w:lang w:val="kk-KZ"/>
        </w:rPr>
        <w:t xml:space="preserve">ауарлық-материалдық құндылықтарды сатып алу шығыстарын енгізген кезде </w:t>
      </w:r>
      <w:r w:rsidRPr="00F0090D">
        <w:rPr>
          <w:rFonts w:ascii="Times New Roman" w:hAnsi="Times New Roman"/>
          <w:bCs/>
          <w:sz w:val="28"/>
          <w:szCs w:val="28"/>
          <w:lang w:val="kk-KZ"/>
        </w:rPr>
        <w:t xml:space="preserve">тарату комиссиясы тиісті аймақта белгіленген </w:t>
      </w:r>
      <w:r w:rsidRPr="00F0090D">
        <w:rPr>
          <w:rFonts w:ascii="Times New Roman" w:hAnsi="Times New Roman"/>
          <w:sz w:val="28"/>
          <w:szCs w:val="28"/>
          <w:lang w:val="kk-KZ"/>
        </w:rPr>
        <w:t xml:space="preserve">тарифтік торлар мен ортанарықтық бағалар </w:t>
      </w:r>
      <w:r w:rsidRPr="00F0090D">
        <w:rPr>
          <w:rFonts w:ascii="Times New Roman" w:hAnsi="Times New Roman"/>
          <w:bCs/>
          <w:sz w:val="28"/>
          <w:szCs w:val="28"/>
          <w:lang w:val="kk-KZ"/>
        </w:rPr>
        <w:t xml:space="preserve">негізінде есеп жүргізеді. </w:t>
      </w:r>
      <w:r w:rsidRPr="00F0090D">
        <w:rPr>
          <w:rFonts w:ascii="Times New Roman" w:hAnsi="Times New Roman"/>
          <w:sz w:val="28"/>
          <w:szCs w:val="28"/>
          <w:lang w:val="kk-KZ"/>
        </w:rPr>
        <w:t xml:space="preserve"> </w:t>
      </w:r>
    </w:p>
    <w:p w:rsidR="00CE328E" w:rsidRPr="00F0090D" w:rsidRDefault="00CE328E" w:rsidP="00CE328E">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 xml:space="preserve">Іссапарға жіберілген қызметкердің іссапар шығыстарына іссапарда болған күнтізбелік күндер үшін жұмсалатын тәуліктік ақы, соның ішінде жолға кеткен уақыт шығыстары, сондай-ақ тұрғын үй жалдау шығындары, іссапар орнына баратын және кері қайтатын көлік шығыстары жатқызылады.  </w:t>
      </w:r>
    </w:p>
    <w:p w:rsidR="00CE328E" w:rsidRPr="00F0090D" w:rsidRDefault="00CE328E" w:rsidP="00CE328E">
      <w:pPr>
        <w:tabs>
          <w:tab w:val="left" w:pos="993"/>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bCs/>
          <w:sz w:val="28"/>
          <w:szCs w:val="28"/>
          <w:lang w:val="kk-KZ"/>
        </w:rPr>
        <w:t>Тарату комиссиясы ж</w:t>
      </w:r>
      <w:r w:rsidRPr="00F0090D">
        <w:rPr>
          <w:rFonts w:ascii="Times New Roman" w:hAnsi="Times New Roman"/>
          <w:sz w:val="28"/>
          <w:szCs w:val="28"/>
          <w:lang w:val="kk-KZ"/>
        </w:rPr>
        <w:t xml:space="preserve">оспарламаған, мөлшері тиісті қаржы жылына </w:t>
      </w:r>
      <w:r w:rsidRPr="00F0090D">
        <w:rPr>
          <w:rFonts w:ascii="Times New Roman" w:hAnsi="Times New Roman"/>
          <w:bCs/>
          <w:sz w:val="28"/>
          <w:szCs w:val="28"/>
          <w:lang w:val="kk-KZ"/>
        </w:rPr>
        <w:t xml:space="preserve">арналған республикалық бюджет туралы заңда </w:t>
      </w:r>
      <w:r w:rsidRPr="00F0090D">
        <w:rPr>
          <w:rFonts w:ascii="Times New Roman" w:hAnsi="Times New Roman"/>
          <w:sz w:val="28"/>
          <w:szCs w:val="28"/>
          <w:lang w:val="kk-KZ"/>
        </w:rPr>
        <w:t xml:space="preserve">белгіленген бес жүз айлық есептік көрсеткіштен аспайтын, кезек күттірмейтін мұқтаждарға жұмсалатын шығындар болжанбаған шығыстар болып табылады. </w:t>
      </w:r>
    </w:p>
    <w:p w:rsidR="00CE328E" w:rsidRPr="00CE328E" w:rsidRDefault="00CE328E" w:rsidP="00CE328E">
      <w:pPr>
        <w:tabs>
          <w:tab w:val="left" w:pos="1418"/>
        </w:tabs>
        <w:spacing w:after="0" w:line="240" w:lineRule="auto"/>
        <w:ind w:firstLine="709"/>
        <w:jc w:val="both"/>
        <w:rPr>
          <w:rFonts w:ascii="Times New Roman" w:hAnsi="Times New Roman"/>
          <w:sz w:val="28"/>
          <w:szCs w:val="28"/>
          <w:lang w:val="kk-KZ"/>
        </w:rPr>
      </w:pPr>
      <w:r w:rsidRPr="00F0090D">
        <w:rPr>
          <w:rFonts w:ascii="Times New Roman" w:hAnsi="Times New Roman"/>
          <w:sz w:val="28"/>
          <w:szCs w:val="28"/>
          <w:lang w:val="kk-KZ"/>
        </w:rPr>
        <w:t>«Болжанбаған шығыстар» шығындарының бабы бойынша Смета және олар бойынша артық шығын баптары бойынша көзделген шығыстар жүзеге асырылмайды.</w:t>
      </w:r>
      <w:r w:rsidRPr="00CE328E">
        <w:rPr>
          <w:rFonts w:ascii="Times New Roman" w:hAnsi="Times New Roman"/>
          <w:sz w:val="28"/>
          <w:szCs w:val="28"/>
          <w:lang w:val="kk-KZ"/>
        </w:rPr>
        <w:t xml:space="preserve"> </w:t>
      </w:r>
    </w:p>
    <w:p w:rsidR="005F3D2F" w:rsidRPr="00D80D0B" w:rsidRDefault="005F3D2F" w:rsidP="005F3D2F">
      <w:pPr>
        <w:spacing w:after="0" w:line="240" w:lineRule="auto"/>
        <w:ind w:firstLine="709"/>
        <w:jc w:val="right"/>
        <w:rPr>
          <w:rFonts w:ascii="Times New Roman" w:eastAsia="Times New Roman" w:hAnsi="Times New Roman"/>
          <w:color w:val="000000"/>
          <w:sz w:val="24"/>
          <w:szCs w:val="24"/>
          <w:lang w:val="kk-KZ" w:eastAsia="ru-RU"/>
        </w:rPr>
      </w:pPr>
    </w:p>
    <w:sectPr w:rsidR="005F3D2F" w:rsidRPr="00D80D0B" w:rsidSect="00EE4D3E">
      <w:headerReference w:type="default" r:id="rId11"/>
      <w:headerReference w:type="first" r:id="rId12"/>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B07" w:rsidRDefault="00363B07" w:rsidP="004D6405">
      <w:pPr>
        <w:spacing w:after="0" w:line="240" w:lineRule="auto"/>
      </w:pPr>
      <w:r>
        <w:separator/>
      </w:r>
    </w:p>
  </w:endnote>
  <w:endnote w:type="continuationSeparator" w:id="0">
    <w:p w:rsidR="00363B07" w:rsidRDefault="00363B07" w:rsidP="004D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B07" w:rsidRDefault="00363B07" w:rsidP="004D6405">
      <w:pPr>
        <w:spacing w:after="0" w:line="240" w:lineRule="auto"/>
      </w:pPr>
      <w:r>
        <w:separator/>
      </w:r>
    </w:p>
  </w:footnote>
  <w:footnote w:type="continuationSeparator" w:id="0">
    <w:p w:rsidR="00363B07" w:rsidRDefault="00363B07" w:rsidP="004D6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68B" w:rsidRPr="004D6405" w:rsidRDefault="009208B9" w:rsidP="00D23C63">
    <w:pPr>
      <w:pStyle w:val="a3"/>
      <w:jc w:val="center"/>
      <w:rPr>
        <w:rFonts w:ascii="Times New Roman" w:hAnsi="Times New Roman"/>
        <w:sz w:val="28"/>
      </w:rPr>
    </w:pPr>
    <w:r w:rsidRPr="004D6405">
      <w:rPr>
        <w:rFonts w:ascii="Times New Roman" w:hAnsi="Times New Roman"/>
        <w:sz w:val="28"/>
      </w:rPr>
      <w:fldChar w:fldCharType="begin"/>
    </w:r>
    <w:r w:rsidR="006C268B" w:rsidRPr="004D6405">
      <w:rPr>
        <w:rFonts w:ascii="Times New Roman" w:hAnsi="Times New Roman"/>
        <w:sz w:val="28"/>
      </w:rPr>
      <w:instrText>PAGE   \* MERGEFORMAT</w:instrText>
    </w:r>
    <w:r w:rsidRPr="004D6405">
      <w:rPr>
        <w:rFonts w:ascii="Times New Roman" w:hAnsi="Times New Roman"/>
        <w:sz w:val="28"/>
      </w:rPr>
      <w:fldChar w:fldCharType="separate"/>
    </w:r>
    <w:r w:rsidR="00C42C7F">
      <w:rPr>
        <w:rFonts w:ascii="Times New Roman" w:hAnsi="Times New Roman"/>
        <w:noProof/>
        <w:sz w:val="28"/>
      </w:rPr>
      <w:t>2</w:t>
    </w:r>
    <w:r w:rsidRPr="004D6405">
      <w:rPr>
        <w:rFonts w:ascii="Times New Roman" w:hAnsi="Times New Roman"/>
        <w:sz w:val="28"/>
      </w:rPr>
      <w:fldChar w:fldCharType="end"/>
    </w:r>
  </w:p>
  <w:p w:rsidR="006C268B" w:rsidRDefault="006C26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7F" w:rsidRPr="00C42C7F" w:rsidRDefault="00C42C7F">
    <w:pPr>
      <w:pStyle w:val="a3"/>
      <w:rPr>
        <w:rFonts w:ascii="Times New Roman" w:hAnsi="Times New Roman"/>
        <w:i/>
        <w:sz w:val="24"/>
        <w:szCs w:val="24"/>
      </w:rPr>
    </w:pPr>
    <w:proofErr w:type="spellStart"/>
    <w:r w:rsidRPr="00C42C7F">
      <w:rPr>
        <w:rFonts w:ascii="Times New Roman" w:hAnsi="Times New Roman"/>
        <w:i/>
        <w:sz w:val="24"/>
        <w:szCs w:val="24"/>
      </w:rPr>
      <w:t>Қазақстан</w:t>
    </w:r>
    <w:proofErr w:type="spellEnd"/>
    <w:r w:rsidRPr="00C42C7F">
      <w:rPr>
        <w:rFonts w:ascii="Times New Roman" w:hAnsi="Times New Roman"/>
        <w:i/>
        <w:sz w:val="24"/>
        <w:szCs w:val="24"/>
      </w:rPr>
      <w:t xml:space="preserve"> </w:t>
    </w:r>
    <w:proofErr w:type="spellStart"/>
    <w:r w:rsidRPr="00C42C7F">
      <w:rPr>
        <w:rFonts w:ascii="Times New Roman" w:hAnsi="Times New Roman"/>
        <w:i/>
        <w:sz w:val="24"/>
        <w:szCs w:val="24"/>
      </w:rPr>
      <w:t>Республикасы</w:t>
    </w:r>
    <w:proofErr w:type="spellEnd"/>
    <w:r w:rsidRPr="00C42C7F">
      <w:rPr>
        <w:rFonts w:ascii="Times New Roman" w:hAnsi="Times New Roman"/>
        <w:i/>
        <w:sz w:val="24"/>
        <w:szCs w:val="24"/>
      </w:rPr>
      <w:t xml:space="preserve"> </w:t>
    </w:r>
    <w:proofErr w:type="spellStart"/>
    <w:r w:rsidRPr="00C42C7F">
      <w:rPr>
        <w:rFonts w:ascii="Times New Roman" w:hAnsi="Times New Roman"/>
        <w:i/>
        <w:sz w:val="24"/>
        <w:szCs w:val="24"/>
      </w:rPr>
      <w:t>Әділет</w:t>
    </w:r>
    <w:proofErr w:type="spellEnd"/>
    <w:r w:rsidRPr="00C42C7F">
      <w:rPr>
        <w:rFonts w:ascii="Times New Roman" w:hAnsi="Times New Roman"/>
        <w:i/>
        <w:sz w:val="24"/>
        <w:szCs w:val="24"/>
      </w:rPr>
      <w:t xml:space="preserve"> </w:t>
    </w:r>
    <w:proofErr w:type="spellStart"/>
    <w:r w:rsidRPr="00C42C7F">
      <w:rPr>
        <w:rFonts w:ascii="Times New Roman" w:hAnsi="Times New Roman"/>
        <w:i/>
        <w:sz w:val="24"/>
        <w:szCs w:val="24"/>
      </w:rPr>
      <w:t>министрлігінде</w:t>
    </w:r>
    <w:proofErr w:type="spellEnd"/>
    <w:r w:rsidRPr="00C42C7F">
      <w:rPr>
        <w:rFonts w:ascii="Times New Roman" w:hAnsi="Times New Roman"/>
        <w:i/>
        <w:sz w:val="24"/>
        <w:szCs w:val="24"/>
      </w:rPr>
      <w:t xml:space="preserve"> 201</w:t>
    </w:r>
    <w:r>
      <w:rPr>
        <w:rFonts w:ascii="Times New Roman" w:hAnsi="Times New Roman"/>
        <w:i/>
        <w:sz w:val="24"/>
        <w:szCs w:val="24"/>
        <w:lang w:val="kk-KZ"/>
      </w:rPr>
      <w:t>9</w:t>
    </w:r>
    <w:r w:rsidRPr="00C42C7F">
      <w:rPr>
        <w:rFonts w:ascii="Times New Roman" w:hAnsi="Times New Roman"/>
        <w:i/>
        <w:sz w:val="24"/>
        <w:szCs w:val="24"/>
      </w:rPr>
      <w:t xml:space="preserve"> </w:t>
    </w:r>
    <w:proofErr w:type="spellStart"/>
    <w:r w:rsidRPr="00C42C7F">
      <w:rPr>
        <w:rFonts w:ascii="Times New Roman" w:hAnsi="Times New Roman"/>
        <w:i/>
        <w:sz w:val="24"/>
        <w:szCs w:val="24"/>
      </w:rPr>
      <w:t>жылы</w:t>
    </w:r>
    <w:proofErr w:type="spellEnd"/>
    <w:r w:rsidRPr="00C42C7F">
      <w:rPr>
        <w:rFonts w:ascii="Times New Roman" w:hAnsi="Times New Roman"/>
        <w:i/>
        <w:sz w:val="24"/>
        <w:szCs w:val="24"/>
      </w:rPr>
      <w:t xml:space="preserve"> 1</w:t>
    </w:r>
    <w:r>
      <w:rPr>
        <w:rFonts w:ascii="Times New Roman" w:hAnsi="Times New Roman"/>
        <w:i/>
        <w:sz w:val="24"/>
        <w:szCs w:val="24"/>
        <w:lang w:val="kk-KZ"/>
      </w:rPr>
      <w:t>4</w:t>
    </w:r>
    <w:r w:rsidRPr="00C42C7F">
      <w:rPr>
        <w:rFonts w:ascii="Times New Roman" w:hAnsi="Times New Roman"/>
        <w:i/>
        <w:sz w:val="24"/>
        <w:szCs w:val="24"/>
      </w:rPr>
      <w:t xml:space="preserve"> </w:t>
    </w:r>
    <w:proofErr w:type="spellStart"/>
    <w:r w:rsidRPr="00C42C7F">
      <w:rPr>
        <w:rFonts w:ascii="Times New Roman" w:hAnsi="Times New Roman"/>
        <w:i/>
        <w:sz w:val="24"/>
        <w:szCs w:val="24"/>
      </w:rPr>
      <w:t>қа</w:t>
    </w:r>
    <w:r>
      <w:rPr>
        <w:rFonts w:ascii="Times New Roman" w:hAnsi="Times New Roman"/>
        <w:i/>
        <w:sz w:val="24"/>
        <w:szCs w:val="24"/>
        <w:lang w:val="kk-KZ"/>
      </w:rPr>
      <w:t>ңтар</w:t>
    </w:r>
    <w:proofErr w:type="spellEnd"/>
    <w:r w:rsidRPr="00C42C7F">
      <w:rPr>
        <w:rFonts w:ascii="Times New Roman" w:hAnsi="Times New Roman"/>
        <w:i/>
        <w:sz w:val="24"/>
        <w:szCs w:val="24"/>
      </w:rPr>
      <w:t>да № 1</w:t>
    </w:r>
    <w:r>
      <w:rPr>
        <w:rFonts w:ascii="Times New Roman" w:hAnsi="Times New Roman"/>
        <w:i/>
        <w:sz w:val="24"/>
        <w:szCs w:val="24"/>
        <w:lang w:val="kk-KZ"/>
      </w:rPr>
      <w:t>8176</w:t>
    </w:r>
    <w:r w:rsidRPr="00C42C7F">
      <w:rPr>
        <w:rFonts w:ascii="Times New Roman" w:hAnsi="Times New Roman"/>
        <w:i/>
        <w:sz w:val="24"/>
        <w:szCs w:val="24"/>
      </w:rPr>
      <w:t xml:space="preserve"> </w:t>
    </w:r>
    <w:proofErr w:type="spellStart"/>
    <w:r w:rsidRPr="00C42C7F">
      <w:rPr>
        <w:rFonts w:ascii="Times New Roman" w:hAnsi="Times New Roman"/>
        <w:i/>
        <w:sz w:val="24"/>
        <w:szCs w:val="24"/>
      </w:rPr>
      <w:t>тіркелді</w:t>
    </w:r>
    <w:proofErr w:type="spellEnd"/>
  </w:p>
  <w:p w:rsidR="00C42C7F" w:rsidRDefault="00C42C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C66"/>
    <w:multiLevelType w:val="hybridMultilevel"/>
    <w:tmpl w:val="645C830A"/>
    <w:lvl w:ilvl="0" w:tplc="32147B1C">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
    <w:nsid w:val="06EC39A3"/>
    <w:multiLevelType w:val="hybridMultilevel"/>
    <w:tmpl w:val="621E6F10"/>
    <w:lvl w:ilvl="0" w:tplc="8736B2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BDD44C2"/>
    <w:multiLevelType w:val="hybridMultilevel"/>
    <w:tmpl w:val="0ADE32E2"/>
    <w:lvl w:ilvl="0" w:tplc="11F6805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BE178D"/>
    <w:multiLevelType w:val="hybridMultilevel"/>
    <w:tmpl w:val="877049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E5FB1"/>
    <w:multiLevelType w:val="hybridMultilevel"/>
    <w:tmpl w:val="45D0B832"/>
    <w:lvl w:ilvl="0" w:tplc="ACF6069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6076A6"/>
    <w:multiLevelType w:val="hybridMultilevel"/>
    <w:tmpl w:val="2F5069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C141DC"/>
    <w:multiLevelType w:val="hybridMultilevel"/>
    <w:tmpl w:val="748A4644"/>
    <w:lvl w:ilvl="0" w:tplc="BC800CE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243211F"/>
    <w:multiLevelType w:val="hybridMultilevel"/>
    <w:tmpl w:val="47446AF4"/>
    <w:lvl w:ilvl="0" w:tplc="F87EB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460CBF"/>
    <w:multiLevelType w:val="hybridMultilevel"/>
    <w:tmpl w:val="90A82368"/>
    <w:lvl w:ilvl="0" w:tplc="A7F2854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2C087180"/>
    <w:multiLevelType w:val="hybridMultilevel"/>
    <w:tmpl w:val="7A94E13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C74D8C"/>
    <w:multiLevelType w:val="hybridMultilevel"/>
    <w:tmpl w:val="6570183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E6F7C27"/>
    <w:multiLevelType w:val="hybridMultilevel"/>
    <w:tmpl w:val="E28A5E26"/>
    <w:lvl w:ilvl="0" w:tplc="FEE096E2">
      <w:start w:val="1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41C6044C"/>
    <w:multiLevelType w:val="hybridMultilevel"/>
    <w:tmpl w:val="E28A5E26"/>
    <w:lvl w:ilvl="0" w:tplc="FEE096E2">
      <w:start w:val="1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42920F3B"/>
    <w:multiLevelType w:val="hybridMultilevel"/>
    <w:tmpl w:val="3AF09D9E"/>
    <w:lvl w:ilvl="0" w:tplc="849CD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1B31C3"/>
    <w:multiLevelType w:val="hybridMultilevel"/>
    <w:tmpl w:val="E28A5E26"/>
    <w:lvl w:ilvl="0" w:tplc="FEE096E2">
      <w:start w:val="1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4BD206C5"/>
    <w:multiLevelType w:val="hybridMultilevel"/>
    <w:tmpl w:val="81E24EBE"/>
    <w:lvl w:ilvl="0" w:tplc="7A22FBFC">
      <w:start w:val="1"/>
      <w:numFmt w:val="decimal"/>
      <w:lvlText w:val="%1."/>
      <w:lvlJc w:val="left"/>
      <w:pPr>
        <w:ind w:left="6031" w:hanging="360"/>
      </w:pPr>
      <w:rPr>
        <w:rFonts w:hint="default"/>
        <w:color w:val="000000"/>
      </w:rPr>
    </w:lvl>
    <w:lvl w:ilvl="1" w:tplc="04190019" w:tentative="1">
      <w:start w:val="1"/>
      <w:numFmt w:val="lowerLetter"/>
      <w:lvlText w:val="%2."/>
      <w:lvlJc w:val="left"/>
      <w:pPr>
        <w:ind w:left="6751" w:hanging="360"/>
      </w:pPr>
    </w:lvl>
    <w:lvl w:ilvl="2" w:tplc="0419001B" w:tentative="1">
      <w:start w:val="1"/>
      <w:numFmt w:val="lowerRoman"/>
      <w:lvlText w:val="%3."/>
      <w:lvlJc w:val="right"/>
      <w:pPr>
        <w:ind w:left="7471" w:hanging="180"/>
      </w:pPr>
    </w:lvl>
    <w:lvl w:ilvl="3" w:tplc="0419000F" w:tentative="1">
      <w:start w:val="1"/>
      <w:numFmt w:val="decimal"/>
      <w:lvlText w:val="%4."/>
      <w:lvlJc w:val="left"/>
      <w:pPr>
        <w:ind w:left="8191" w:hanging="360"/>
      </w:pPr>
    </w:lvl>
    <w:lvl w:ilvl="4" w:tplc="04190019" w:tentative="1">
      <w:start w:val="1"/>
      <w:numFmt w:val="lowerLetter"/>
      <w:lvlText w:val="%5."/>
      <w:lvlJc w:val="left"/>
      <w:pPr>
        <w:ind w:left="8911" w:hanging="360"/>
      </w:pPr>
    </w:lvl>
    <w:lvl w:ilvl="5" w:tplc="0419001B" w:tentative="1">
      <w:start w:val="1"/>
      <w:numFmt w:val="lowerRoman"/>
      <w:lvlText w:val="%6."/>
      <w:lvlJc w:val="right"/>
      <w:pPr>
        <w:ind w:left="9631" w:hanging="180"/>
      </w:pPr>
    </w:lvl>
    <w:lvl w:ilvl="6" w:tplc="0419000F" w:tentative="1">
      <w:start w:val="1"/>
      <w:numFmt w:val="decimal"/>
      <w:lvlText w:val="%7."/>
      <w:lvlJc w:val="left"/>
      <w:pPr>
        <w:ind w:left="10351" w:hanging="360"/>
      </w:pPr>
    </w:lvl>
    <w:lvl w:ilvl="7" w:tplc="04190019" w:tentative="1">
      <w:start w:val="1"/>
      <w:numFmt w:val="lowerLetter"/>
      <w:lvlText w:val="%8."/>
      <w:lvlJc w:val="left"/>
      <w:pPr>
        <w:ind w:left="11071" w:hanging="360"/>
      </w:pPr>
    </w:lvl>
    <w:lvl w:ilvl="8" w:tplc="0419001B" w:tentative="1">
      <w:start w:val="1"/>
      <w:numFmt w:val="lowerRoman"/>
      <w:lvlText w:val="%9."/>
      <w:lvlJc w:val="right"/>
      <w:pPr>
        <w:ind w:left="11791" w:hanging="180"/>
      </w:pPr>
    </w:lvl>
  </w:abstractNum>
  <w:abstractNum w:abstractNumId="16">
    <w:nsid w:val="550C681C"/>
    <w:multiLevelType w:val="hybridMultilevel"/>
    <w:tmpl w:val="7BC25E8E"/>
    <w:lvl w:ilvl="0" w:tplc="218A2E7A">
      <w:start w:val="20"/>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584A48DB"/>
    <w:multiLevelType w:val="hybridMultilevel"/>
    <w:tmpl w:val="75EEBA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821D8F"/>
    <w:multiLevelType w:val="hybridMultilevel"/>
    <w:tmpl w:val="E05A8F2C"/>
    <w:lvl w:ilvl="0" w:tplc="2F6A67E4">
      <w:start w:val="1"/>
      <w:numFmt w:val="decimal"/>
      <w:lvlText w:val="%1."/>
      <w:lvlJc w:val="left"/>
      <w:pPr>
        <w:ind w:left="1211" w:hanging="360"/>
      </w:pPr>
      <w:rPr>
        <w:rFonts w:hint="default"/>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A337D3C"/>
    <w:multiLevelType w:val="hybridMultilevel"/>
    <w:tmpl w:val="E28A5E26"/>
    <w:lvl w:ilvl="0" w:tplc="FEE096E2">
      <w:start w:val="1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76D21907"/>
    <w:multiLevelType w:val="hybridMultilevel"/>
    <w:tmpl w:val="8F44D072"/>
    <w:lvl w:ilvl="0" w:tplc="5938533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96608D4"/>
    <w:multiLevelType w:val="hybridMultilevel"/>
    <w:tmpl w:val="099601B4"/>
    <w:lvl w:ilvl="0" w:tplc="1276A6DE">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2">
    <w:nsid w:val="79EB7E62"/>
    <w:multiLevelType w:val="hybridMultilevel"/>
    <w:tmpl w:val="8B722C3A"/>
    <w:lvl w:ilvl="0" w:tplc="EB2CB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AD339EF"/>
    <w:multiLevelType w:val="hybridMultilevel"/>
    <w:tmpl w:val="B85414E6"/>
    <w:lvl w:ilvl="0" w:tplc="F48C362C">
      <w:start w:val="14"/>
      <w:numFmt w:val="decimal"/>
      <w:lvlText w:val="%1."/>
      <w:lvlJc w:val="left"/>
      <w:pPr>
        <w:ind w:left="1085"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7"/>
  </w:num>
  <w:num w:numId="3">
    <w:abstractNumId w:val="15"/>
  </w:num>
  <w:num w:numId="4">
    <w:abstractNumId w:val="9"/>
  </w:num>
  <w:num w:numId="5">
    <w:abstractNumId w:val="1"/>
  </w:num>
  <w:num w:numId="6">
    <w:abstractNumId w:val="6"/>
  </w:num>
  <w:num w:numId="7">
    <w:abstractNumId w:val="3"/>
  </w:num>
  <w:num w:numId="8">
    <w:abstractNumId w:val="10"/>
  </w:num>
  <w:num w:numId="9">
    <w:abstractNumId w:val="2"/>
  </w:num>
  <w:num w:numId="10">
    <w:abstractNumId w:val="23"/>
  </w:num>
  <w:num w:numId="11">
    <w:abstractNumId w:val="20"/>
  </w:num>
  <w:num w:numId="12">
    <w:abstractNumId w:val="19"/>
  </w:num>
  <w:num w:numId="13">
    <w:abstractNumId w:val="18"/>
  </w:num>
  <w:num w:numId="14">
    <w:abstractNumId w:val="4"/>
  </w:num>
  <w:num w:numId="15">
    <w:abstractNumId w:val="22"/>
  </w:num>
  <w:num w:numId="16">
    <w:abstractNumId w:val="13"/>
  </w:num>
  <w:num w:numId="17">
    <w:abstractNumId w:val="11"/>
  </w:num>
  <w:num w:numId="18">
    <w:abstractNumId w:val="16"/>
  </w:num>
  <w:num w:numId="19">
    <w:abstractNumId w:val="12"/>
  </w:num>
  <w:num w:numId="20">
    <w:abstractNumId w:val="14"/>
  </w:num>
  <w:num w:numId="21">
    <w:abstractNumId w:val="5"/>
  </w:num>
  <w:num w:numId="22">
    <w:abstractNumId w:val="8"/>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05"/>
    <w:rsid w:val="00000C76"/>
    <w:rsid w:val="00000F97"/>
    <w:rsid w:val="00006000"/>
    <w:rsid w:val="000061A4"/>
    <w:rsid w:val="00006241"/>
    <w:rsid w:val="00026DF3"/>
    <w:rsid w:val="00033B53"/>
    <w:rsid w:val="00034DC7"/>
    <w:rsid w:val="00034E01"/>
    <w:rsid w:val="00043A62"/>
    <w:rsid w:val="00050CE3"/>
    <w:rsid w:val="00057261"/>
    <w:rsid w:val="00060741"/>
    <w:rsid w:val="00065BC8"/>
    <w:rsid w:val="00066337"/>
    <w:rsid w:val="00083498"/>
    <w:rsid w:val="00087337"/>
    <w:rsid w:val="00095B19"/>
    <w:rsid w:val="00096B67"/>
    <w:rsid w:val="000A51B5"/>
    <w:rsid w:val="000B5632"/>
    <w:rsid w:val="000C64E1"/>
    <w:rsid w:val="000D5833"/>
    <w:rsid w:val="000D6231"/>
    <w:rsid w:val="000E2A25"/>
    <w:rsid w:val="000F0A94"/>
    <w:rsid w:val="000F6795"/>
    <w:rsid w:val="00103C78"/>
    <w:rsid w:val="00111093"/>
    <w:rsid w:val="0011201D"/>
    <w:rsid w:val="00115140"/>
    <w:rsid w:val="00120C00"/>
    <w:rsid w:val="0012380B"/>
    <w:rsid w:val="0013438B"/>
    <w:rsid w:val="00140A47"/>
    <w:rsid w:val="00145F25"/>
    <w:rsid w:val="00150A5C"/>
    <w:rsid w:val="00151DAD"/>
    <w:rsid w:val="00157C52"/>
    <w:rsid w:val="001813F5"/>
    <w:rsid w:val="00183CF8"/>
    <w:rsid w:val="00184B6B"/>
    <w:rsid w:val="00191204"/>
    <w:rsid w:val="00192489"/>
    <w:rsid w:val="001A24D4"/>
    <w:rsid w:val="001A337C"/>
    <w:rsid w:val="001B4206"/>
    <w:rsid w:val="001B5E50"/>
    <w:rsid w:val="001B6C3E"/>
    <w:rsid w:val="001C28C2"/>
    <w:rsid w:val="001C66E9"/>
    <w:rsid w:val="001D4BDE"/>
    <w:rsid w:val="00202922"/>
    <w:rsid w:val="00203BCA"/>
    <w:rsid w:val="002058BA"/>
    <w:rsid w:val="00207174"/>
    <w:rsid w:val="002140BA"/>
    <w:rsid w:val="00220051"/>
    <w:rsid w:val="00220155"/>
    <w:rsid w:val="0022341A"/>
    <w:rsid w:val="002244F0"/>
    <w:rsid w:val="002248DA"/>
    <w:rsid w:val="002423F3"/>
    <w:rsid w:val="00244994"/>
    <w:rsid w:val="00247F13"/>
    <w:rsid w:val="00253E1B"/>
    <w:rsid w:val="002633E4"/>
    <w:rsid w:val="00274C27"/>
    <w:rsid w:val="00281019"/>
    <w:rsid w:val="002A6C7F"/>
    <w:rsid w:val="002B0F3E"/>
    <w:rsid w:val="002B2719"/>
    <w:rsid w:val="002B44A8"/>
    <w:rsid w:val="002C1E50"/>
    <w:rsid w:val="002D0D5D"/>
    <w:rsid w:val="002E6D5F"/>
    <w:rsid w:val="002F01FF"/>
    <w:rsid w:val="00305139"/>
    <w:rsid w:val="00321509"/>
    <w:rsid w:val="00325B79"/>
    <w:rsid w:val="00330FB8"/>
    <w:rsid w:val="00333734"/>
    <w:rsid w:val="00334FA5"/>
    <w:rsid w:val="0034479A"/>
    <w:rsid w:val="003455BE"/>
    <w:rsid w:val="00350E49"/>
    <w:rsid w:val="00354B92"/>
    <w:rsid w:val="003572FB"/>
    <w:rsid w:val="00363814"/>
    <w:rsid w:val="00363B07"/>
    <w:rsid w:val="00372ADB"/>
    <w:rsid w:val="00376D61"/>
    <w:rsid w:val="003804E8"/>
    <w:rsid w:val="00392ACF"/>
    <w:rsid w:val="0039318A"/>
    <w:rsid w:val="003A2D5F"/>
    <w:rsid w:val="003A4CB4"/>
    <w:rsid w:val="003B6A9F"/>
    <w:rsid w:val="003C3657"/>
    <w:rsid w:val="003C3B7A"/>
    <w:rsid w:val="003D1186"/>
    <w:rsid w:val="003D14FF"/>
    <w:rsid w:val="003D4A8A"/>
    <w:rsid w:val="003D7266"/>
    <w:rsid w:val="003E0489"/>
    <w:rsid w:val="003E0532"/>
    <w:rsid w:val="003E2DA9"/>
    <w:rsid w:val="003E4B83"/>
    <w:rsid w:val="003F21F8"/>
    <w:rsid w:val="00401A6B"/>
    <w:rsid w:val="00410F2A"/>
    <w:rsid w:val="00412C8F"/>
    <w:rsid w:val="0041624F"/>
    <w:rsid w:val="00426796"/>
    <w:rsid w:val="00426F6D"/>
    <w:rsid w:val="004317CC"/>
    <w:rsid w:val="004325C6"/>
    <w:rsid w:val="00442552"/>
    <w:rsid w:val="00442DE3"/>
    <w:rsid w:val="00451131"/>
    <w:rsid w:val="00457B8C"/>
    <w:rsid w:val="00465697"/>
    <w:rsid w:val="00467BF5"/>
    <w:rsid w:val="00470505"/>
    <w:rsid w:val="00471374"/>
    <w:rsid w:val="00472A53"/>
    <w:rsid w:val="00495CAE"/>
    <w:rsid w:val="00495E6D"/>
    <w:rsid w:val="004A5D9D"/>
    <w:rsid w:val="004A72BD"/>
    <w:rsid w:val="004C1553"/>
    <w:rsid w:val="004C6329"/>
    <w:rsid w:val="004D6405"/>
    <w:rsid w:val="004E0B10"/>
    <w:rsid w:val="004E1996"/>
    <w:rsid w:val="004E4276"/>
    <w:rsid w:val="004F00F1"/>
    <w:rsid w:val="004F3CA6"/>
    <w:rsid w:val="004F63D8"/>
    <w:rsid w:val="00500149"/>
    <w:rsid w:val="00502B86"/>
    <w:rsid w:val="00521E5A"/>
    <w:rsid w:val="00534793"/>
    <w:rsid w:val="00534F7D"/>
    <w:rsid w:val="0053517C"/>
    <w:rsid w:val="005514C8"/>
    <w:rsid w:val="00560503"/>
    <w:rsid w:val="005611EE"/>
    <w:rsid w:val="00561BBE"/>
    <w:rsid w:val="00562CE3"/>
    <w:rsid w:val="005655E8"/>
    <w:rsid w:val="00565AF2"/>
    <w:rsid w:val="0057254F"/>
    <w:rsid w:val="005725D6"/>
    <w:rsid w:val="00575F82"/>
    <w:rsid w:val="00580829"/>
    <w:rsid w:val="0058192B"/>
    <w:rsid w:val="00584060"/>
    <w:rsid w:val="0059284E"/>
    <w:rsid w:val="005960EF"/>
    <w:rsid w:val="0059720E"/>
    <w:rsid w:val="00597FC7"/>
    <w:rsid w:val="005A7CF1"/>
    <w:rsid w:val="005C66FE"/>
    <w:rsid w:val="005E0FC7"/>
    <w:rsid w:val="005E6319"/>
    <w:rsid w:val="005F3D2F"/>
    <w:rsid w:val="00603745"/>
    <w:rsid w:val="006223F8"/>
    <w:rsid w:val="00623E77"/>
    <w:rsid w:val="006247DB"/>
    <w:rsid w:val="00630763"/>
    <w:rsid w:val="006317C7"/>
    <w:rsid w:val="006323BD"/>
    <w:rsid w:val="00632701"/>
    <w:rsid w:val="00643CF7"/>
    <w:rsid w:val="00646771"/>
    <w:rsid w:val="00656DB9"/>
    <w:rsid w:val="00661E2B"/>
    <w:rsid w:val="00662DE7"/>
    <w:rsid w:val="00663A83"/>
    <w:rsid w:val="00667094"/>
    <w:rsid w:val="00670E4C"/>
    <w:rsid w:val="006712E5"/>
    <w:rsid w:val="0067320C"/>
    <w:rsid w:val="00673860"/>
    <w:rsid w:val="0067431B"/>
    <w:rsid w:val="00674FE4"/>
    <w:rsid w:val="006765DD"/>
    <w:rsid w:val="00676D23"/>
    <w:rsid w:val="00681963"/>
    <w:rsid w:val="00686FAE"/>
    <w:rsid w:val="0069458C"/>
    <w:rsid w:val="0069532A"/>
    <w:rsid w:val="006B6E4B"/>
    <w:rsid w:val="006C268B"/>
    <w:rsid w:val="006C4D95"/>
    <w:rsid w:val="006C6AE7"/>
    <w:rsid w:val="006D72B1"/>
    <w:rsid w:val="006E2F77"/>
    <w:rsid w:val="006E34D3"/>
    <w:rsid w:val="00703271"/>
    <w:rsid w:val="00703D26"/>
    <w:rsid w:val="007219CD"/>
    <w:rsid w:val="007300BC"/>
    <w:rsid w:val="00735EA3"/>
    <w:rsid w:val="00740990"/>
    <w:rsid w:val="00744F14"/>
    <w:rsid w:val="00747471"/>
    <w:rsid w:val="0075273E"/>
    <w:rsid w:val="0075318C"/>
    <w:rsid w:val="007569E9"/>
    <w:rsid w:val="007615F9"/>
    <w:rsid w:val="0076337B"/>
    <w:rsid w:val="00770A78"/>
    <w:rsid w:val="00771067"/>
    <w:rsid w:val="00797700"/>
    <w:rsid w:val="007A2D15"/>
    <w:rsid w:val="007B03B0"/>
    <w:rsid w:val="007B3207"/>
    <w:rsid w:val="007B3C29"/>
    <w:rsid w:val="007C30BE"/>
    <w:rsid w:val="007C7302"/>
    <w:rsid w:val="007C733B"/>
    <w:rsid w:val="007E1157"/>
    <w:rsid w:val="007E74B5"/>
    <w:rsid w:val="007F0309"/>
    <w:rsid w:val="007F3465"/>
    <w:rsid w:val="007F57B8"/>
    <w:rsid w:val="008027F1"/>
    <w:rsid w:val="00815D8E"/>
    <w:rsid w:val="008214E5"/>
    <w:rsid w:val="00833B6A"/>
    <w:rsid w:val="0083751F"/>
    <w:rsid w:val="00837693"/>
    <w:rsid w:val="00845336"/>
    <w:rsid w:val="00845F61"/>
    <w:rsid w:val="008562B7"/>
    <w:rsid w:val="00856833"/>
    <w:rsid w:val="00873CE5"/>
    <w:rsid w:val="00877173"/>
    <w:rsid w:val="0088291C"/>
    <w:rsid w:val="00890C7F"/>
    <w:rsid w:val="008950ED"/>
    <w:rsid w:val="00897B1E"/>
    <w:rsid w:val="008A30AD"/>
    <w:rsid w:val="008A5084"/>
    <w:rsid w:val="008C11AD"/>
    <w:rsid w:val="008C59B9"/>
    <w:rsid w:val="008C6367"/>
    <w:rsid w:val="008E0F15"/>
    <w:rsid w:val="008E3EEC"/>
    <w:rsid w:val="008E5D61"/>
    <w:rsid w:val="008F1862"/>
    <w:rsid w:val="008F2DA0"/>
    <w:rsid w:val="009107AC"/>
    <w:rsid w:val="009131D7"/>
    <w:rsid w:val="00915735"/>
    <w:rsid w:val="00915FAF"/>
    <w:rsid w:val="009208B9"/>
    <w:rsid w:val="00926EF2"/>
    <w:rsid w:val="009306C8"/>
    <w:rsid w:val="009325FC"/>
    <w:rsid w:val="00936260"/>
    <w:rsid w:val="00937356"/>
    <w:rsid w:val="00940884"/>
    <w:rsid w:val="009412A8"/>
    <w:rsid w:val="00953D94"/>
    <w:rsid w:val="00962678"/>
    <w:rsid w:val="0098446D"/>
    <w:rsid w:val="00985C2E"/>
    <w:rsid w:val="0099063C"/>
    <w:rsid w:val="0099206D"/>
    <w:rsid w:val="009942E1"/>
    <w:rsid w:val="009B0C8B"/>
    <w:rsid w:val="009B7E51"/>
    <w:rsid w:val="009C28E4"/>
    <w:rsid w:val="009C4B82"/>
    <w:rsid w:val="009C5A4F"/>
    <w:rsid w:val="009C7A38"/>
    <w:rsid w:val="009E1594"/>
    <w:rsid w:val="009E5E84"/>
    <w:rsid w:val="009E6AAB"/>
    <w:rsid w:val="009F2AB1"/>
    <w:rsid w:val="00A04911"/>
    <w:rsid w:val="00A05AF7"/>
    <w:rsid w:val="00A05E6F"/>
    <w:rsid w:val="00A11730"/>
    <w:rsid w:val="00A22206"/>
    <w:rsid w:val="00A23B7D"/>
    <w:rsid w:val="00A24C19"/>
    <w:rsid w:val="00A35F65"/>
    <w:rsid w:val="00A431EF"/>
    <w:rsid w:val="00A4615F"/>
    <w:rsid w:val="00A57481"/>
    <w:rsid w:val="00A7672E"/>
    <w:rsid w:val="00A8157D"/>
    <w:rsid w:val="00A909A0"/>
    <w:rsid w:val="00A94674"/>
    <w:rsid w:val="00AB4B21"/>
    <w:rsid w:val="00AC07F8"/>
    <w:rsid w:val="00AC29E9"/>
    <w:rsid w:val="00AD6A96"/>
    <w:rsid w:val="00AE0FE1"/>
    <w:rsid w:val="00AF4D1F"/>
    <w:rsid w:val="00AF7FF1"/>
    <w:rsid w:val="00B017E2"/>
    <w:rsid w:val="00B05513"/>
    <w:rsid w:val="00B11E7F"/>
    <w:rsid w:val="00B1571E"/>
    <w:rsid w:val="00B2100F"/>
    <w:rsid w:val="00B25655"/>
    <w:rsid w:val="00B30600"/>
    <w:rsid w:val="00B326A3"/>
    <w:rsid w:val="00B43EB5"/>
    <w:rsid w:val="00B51190"/>
    <w:rsid w:val="00B5126E"/>
    <w:rsid w:val="00B541F3"/>
    <w:rsid w:val="00B54DE9"/>
    <w:rsid w:val="00B75136"/>
    <w:rsid w:val="00B85A7B"/>
    <w:rsid w:val="00B95B6A"/>
    <w:rsid w:val="00BA0A86"/>
    <w:rsid w:val="00BA16BB"/>
    <w:rsid w:val="00BA45AD"/>
    <w:rsid w:val="00BA5A62"/>
    <w:rsid w:val="00BB561F"/>
    <w:rsid w:val="00BB6071"/>
    <w:rsid w:val="00BC7B42"/>
    <w:rsid w:val="00BE57CD"/>
    <w:rsid w:val="00BE5FDE"/>
    <w:rsid w:val="00BE7E21"/>
    <w:rsid w:val="00BF3A42"/>
    <w:rsid w:val="00BF6631"/>
    <w:rsid w:val="00C12E77"/>
    <w:rsid w:val="00C2058C"/>
    <w:rsid w:val="00C20730"/>
    <w:rsid w:val="00C21002"/>
    <w:rsid w:val="00C216F9"/>
    <w:rsid w:val="00C35136"/>
    <w:rsid w:val="00C41664"/>
    <w:rsid w:val="00C41FCA"/>
    <w:rsid w:val="00C42C7F"/>
    <w:rsid w:val="00C47DD5"/>
    <w:rsid w:val="00C6142D"/>
    <w:rsid w:val="00C6432B"/>
    <w:rsid w:val="00C70F3C"/>
    <w:rsid w:val="00C74451"/>
    <w:rsid w:val="00C85745"/>
    <w:rsid w:val="00C96281"/>
    <w:rsid w:val="00CA3856"/>
    <w:rsid w:val="00CB15BA"/>
    <w:rsid w:val="00CB2F80"/>
    <w:rsid w:val="00CB6651"/>
    <w:rsid w:val="00CD1487"/>
    <w:rsid w:val="00CD295C"/>
    <w:rsid w:val="00CE2B9E"/>
    <w:rsid w:val="00CE328E"/>
    <w:rsid w:val="00CE3A09"/>
    <w:rsid w:val="00CE6CDF"/>
    <w:rsid w:val="00CF1B56"/>
    <w:rsid w:val="00CF4134"/>
    <w:rsid w:val="00CF43B5"/>
    <w:rsid w:val="00D01845"/>
    <w:rsid w:val="00D041F2"/>
    <w:rsid w:val="00D20631"/>
    <w:rsid w:val="00D20A1F"/>
    <w:rsid w:val="00D23C63"/>
    <w:rsid w:val="00D2685D"/>
    <w:rsid w:val="00D32E41"/>
    <w:rsid w:val="00D344D2"/>
    <w:rsid w:val="00D4462E"/>
    <w:rsid w:val="00D537D9"/>
    <w:rsid w:val="00D60931"/>
    <w:rsid w:val="00D62B3F"/>
    <w:rsid w:val="00D64C66"/>
    <w:rsid w:val="00D72589"/>
    <w:rsid w:val="00D72BEB"/>
    <w:rsid w:val="00D744A5"/>
    <w:rsid w:val="00D75660"/>
    <w:rsid w:val="00D80D0B"/>
    <w:rsid w:val="00D874F2"/>
    <w:rsid w:val="00DA6214"/>
    <w:rsid w:val="00DB701F"/>
    <w:rsid w:val="00DC5C97"/>
    <w:rsid w:val="00DD14E9"/>
    <w:rsid w:val="00DD3FAA"/>
    <w:rsid w:val="00DE0DA8"/>
    <w:rsid w:val="00DE1456"/>
    <w:rsid w:val="00DE482B"/>
    <w:rsid w:val="00DE51F3"/>
    <w:rsid w:val="00E00E75"/>
    <w:rsid w:val="00E049E6"/>
    <w:rsid w:val="00E051E7"/>
    <w:rsid w:val="00E07581"/>
    <w:rsid w:val="00E11A5F"/>
    <w:rsid w:val="00E2105A"/>
    <w:rsid w:val="00E238DA"/>
    <w:rsid w:val="00E316B7"/>
    <w:rsid w:val="00E64FB0"/>
    <w:rsid w:val="00E6673A"/>
    <w:rsid w:val="00E67C34"/>
    <w:rsid w:val="00E8653D"/>
    <w:rsid w:val="00E90DEB"/>
    <w:rsid w:val="00E9143D"/>
    <w:rsid w:val="00E97791"/>
    <w:rsid w:val="00E97968"/>
    <w:rsid w:val="00EA2950"/>
    <w:rsid w:val="00EA4871"/>
    <w:rsid w:val="00EB045A"/>
    <w:rsid w:val="00EB790B"/>
    <w:rsid w:val="00EC54BA"/>
    <w:rsid w:val="00EE1697"/>
    <w:rsid w:val="00EE4CAF"/>
    <w:rsid w:val="00EE4D3E"/>
    <w:rsid w:val="00EF00A6"/>
    <w:rsid w:val="00EF3C00"/>
    <w:rsid w:val="00F0090D"/>
    <w:rsid w:val="00F01783"/>
    <w:rsid w:val="00F05B4C"/>
    <w:rsid w:val="00F342CF"/>
    <w:rsid w:val="00F475CF"/>
    <w:rsid w:val="00F477DE"/>
    <w:rsid w:val="00F55458"/>
    <w:rsid w:val="00F567E4"/>
    <w:rsid w:val="00F700E8"/>
    <w:rsid w:val="00F70AB9"/>
    <w:rsid w:val="00F71506"/>
    <w:rsid w:val="00F71D76"/>
    <w:rsid w:val="00F7745C"/>
    <w:rsid w:val="00F77CA8"/>
    <w:rsid w:val="00F951AE"/>
    <w:rsid w:val="00F97C4A"/>
    <w:rsid w:val="00FA18FE"/>
    <w:rsid w:val="00FB37BE"/>
    <w:rsid w:val="00FB59FB"/>
    <w:rsid w:val="00FC2076"/>
    <w:rsid w:val="00FF0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405"/>
    <w:pPr>
      <w:tabs>
        <w:tab w:val="center" w:pos="4680"/>
        <w:tab w:val="right" w:pos="9360"/>
      </w:tabs>
      <w:spacing w:after="0" w:line="240" w:lineRule="auto"/>
    </w:pPr>
    <w:rPr>
      <w:rFonts w:eastAsia="Times New Roman"/>
      <w:sz w:val="20"/>
      <w:szCs w:val="20"/>
      <w:lang w:val="x-none" w:eastAsia="ru-RU"/>
    </w:rPr>
  </w:style>
  <w:style w:type="character" w:customStyle="1" w:styleId="a4">
    <w:name w:val="Верхний колонтитул Знак"/>
    <w:link w:val="a3"/>
    <w:uiPriority w:val="99"/>
    <w:rsid w:val="004D6405"/>
    <w:rPr>
      <w:rFonts w:eastAsia="Times New Roman"/>
      <w:lang w:eastAsia="ru-RU"/>
    </w:rPr>
  </w:style>
  <w:style w:type="paragraph" w:styleId="a5">
    <w:name w:val="footer"/>
    <w:basedOn w:val="a"/>
    <w:link w:val="a6"/>
    <w:uiPriority w:val="99"/>
    <w:unhideWhenUsed/>
    <w:rsid w:val="004D64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6405"/>
  </w:style>
  <w:style w:type="paragraph" w:styleId="a7">
    <w:name w:val="Balloon Text"/>
    <w:basedOn w:val="a"/>
    <w:link w:val="a8"/>
    <w:uiPriority w:val="99"/>
    <w:semiHidden/>
    <w:unhideWhenUsed/>
    <w:rsid w:val="008C6367"/>
    <w:pPr>
      <w:spacing w:after="0" w:line="240" w:lineRule="auto"/>
    </w:pPr>
    <w:rPr>
      <w:rFonts w:ascii="Tahoma" w:hAnsi="Tahoma"/>
      <w:sz w:val="16"/>
      <w:szCs w:val="16"/>
      <w:lang w:val="x-none"/>
    </w:rPr>
  </w:style>
  <w:style w:type="character" w:customStyle="1" w:styleId="a8">
    <w:name w:val="Текст выноски Знак"/>
    <w:link w:val="a7"/>
    <w:uiPriority w:val="99"/>
    <w:semiHidden/>
    <w:rsid w:val="008C6367"/>
    <w:rPr>
      <w:rFonts w:ascii="Tahoma" w:hAnsi="Tahoma" w:cs="Tahoma"/>
      <w:sz w:val="16"/>
      <w:szCs w:val="16"/>
      <w:lang w:eastAsia="en-US"/>
    </w:rPr>
  </w:style>
  <w:style w:type="character" w:customStyle="1" w:styleId="s1">
    <w:name w:val="s1"/>
    <w:rsid w:val="003D7266"/>
    <w:rPr>
      <w:rFonts w:ascii="Courier New" w:hAnsi="Courier New" w:cs="Courier New" w:hint="default"/>
      <w:b/>
      <w:bCs/>
      <w:i w:val="0"/>
      <w:iCs w:val="0"/>
      <w:strike w:val="0"/>
      <w:dstrike w:val="0"/>
      <w:color w:val="000000"/>
      <w:sz w:val="20"/>
      <w:szCs w:val="20"/>
      <w:u w:val="none"/>
      <w:effect w:val="none"/>
    </w:rPr>
  </w:style>
  <w:style w:type="character" w:styleId="a9">
    <w:name w:val="Hyperlink"/>
    <w:uiPriority w:val="99"/>
    <w:semiHidden/>
    <w:unhideWhenUsed/>
    <w:rsid w:val="00534F7D"/>
    <w:rPr>
      <w:rFonts w:ascii="Times New Roman" w:hAnsi="Times New Roman" w:cs="Times New Roman" w:hint="default"/>
      <w:b w:val="0"/>
      <w:bCs w:val="0"/>
      <w:i w:val="0"/>
      <w:iCs w:val="0"/>
      <w:color w:val="000080"/>
      <w:sz w:val="20"/>
      <w:szCs w:val="20"/>
      <w:u w:val="single"/>
    </w:rPr>
  </w:style>
  <w:style w:type="character" w:customStyle="1" w:styleId="s0">
    <w:name w:val="s0"/>
    <w:rsid w:val="00534F7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rsid w:val="00534F7D"/>
    <w:rPr>
      <w:rFonts w:ascii="Courier New" w:hAnsi="Courier New" w:cs="Courier New" w:hint="default"/>
      <w:b/>
      <w:bCs/>
      <w:i w:val="0"/>
      <w:iCs w:val="0"/>
      <w:strike w:val="0"/>
      <w:dstrike w:val="0"/>
      <w:color w:val="000080"/>
      <w:sz w:val="20"/>
      <w:szCs w:val="20"/>
      <w:u w:val="none"/>
      <w:effect w:val="none"/>
    </w:rPr>
  </w:style>
  <w:style w:type="table" w:styleId="aa">
    <w:name w:val="Table Grid"/>
    <w:basedOn w:val="a1"/>
    <w:uiPriority w:val="59"/>
    <w:rsid w:val="001A24D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41F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405"/>
    <w:pPr>
      <w:tabs>
        <w:tab w:val="center" w:pos="4680"/>
        <w:tab w:val="right" w:pos="9360"/>
      </w:tabs>
      <w:spacing w:after="0" w:line="240" w:lineRule="auto"/>
    </w:pPr>
    <w:rPr>
      <w:rFonts w:eastAsia="Times New Roman"/>
      <w:sz w:val="20"/>
      <w:szCs w:val="20"/>
      <w:lang w:val="x-none" w:eastAsia="ru-RU"/>
    </w:rPr>
  </w:style>
  <w:style w:type="character" w:customStyle="1" w:styleId="a4">
    <w:name w:val="Верхний колонтитул Знак"/>
    <w:link w:val="a3"/>
    <w:uiPriority w:val="99"/>
    <w:rsid w:val="004D6405"/>
    <w:rPr>
      <w:rFonts w:eastAsia="Times New Roman"/>
      <w:lang w:eastAsia="ru-RU"/>
    </w:rPr>
  </w:style>
  <w:style w:type="paragraph" w:styleId="a5">
    <w:name w:val="footer"/>
    <w:basedOn w:val="a"/>
    <w:link w:val="a6"/>
    <w:uiPriority w:val="99"/>
    <w:unhideWhenUsed/>
    <w:rsid w:val="004D64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6405"/>
  </w:style>
  <w:style w:type="paragraph" w:styleId="a7">
    <w:name w:val="Balloon Text"/>
    <w:basedOn w:val="a"/>
    <w:link w:val="a8"/>
    <w:uiPriority w:val="99"/>
    <w:semiHidden/>
    <w:unhideWhenUsed/>
    <w:rsid w:val="008C6367"/>
    <w:pPr>
      <w:spacing w:after="0" w:line="240" w:lineRule="auto"/>
    </w:pPr>
    <w:rPr>
      <w:rFonts w:ascii="Tahoma" w:hAnsi="Tahoma"/>
      <w:sz w:val="16"/>
      <w:szCs w:val="16"/>
      <w:lang w:val="x-none"/>
    </w:rPr>
  </w:style>
  <w:style w:type="character" w:customStyle="1" w:styleId="a8">
    <w:name w:val="Текст выноски Знак"/>
    <w:link w:val="a7"/>
    <w:uiPriority w:val="99"/>
    <w:semiHidden/>
    <w:rsid w:val="008C6367"/>
    <w:rPr>
      <w:rFonts w:ascii="Tahoma" w:hAnsi="Tahoma" w:cs="Tahoma"/>
      <w:sz w:val="16"/>
      <w:szCs w:val="16"/>
      <w:lang w:eastAsia="en-US"/>
    </w:rPr>
  </w:style>
  <w:style w:type="character" w:customStyle="1" w:styleId="s1">
    <w:name w:val="s1"/>
    <w:rsid w:val="003D7266"/>
    <w:rPr>
      <w:rFonts w:ascii="Courier New" w:hAnsi="Courier New" w:cs="Courier New" w:hint="default"/>
      <w:b/>
      <w:bCs/>
      <w:i w:val="0"/>
      <w:iCs w:val="0"/>
      <w:strike w:val="0"/>
      <w:dstrike w:val="0"/>
      <w:color w:val="000000"/>
      <w:sz w:val="20"/>
      <w:szCs w:val="20"/>
      <w:u w:val="none"/>
      <w:effect w:val="none"/>
    </w:rPr>
  </w:style>
  <w:style w:type="character" w:styleId="a9">
    <w:name w:val="Hyperlink"/>
    <w:uiPriority w:val="99"/>
    <w:semiHidden/>
    <w:unhideWhenUsed/>
    <w:rsid w:val="00534F7D"/>
    <w:rPr>
      <w:rFonts w:ascii="Times New Roman" w:hAnsi="Times New Roman" w:cs="Times New Roman" w:hint="default"/>
      <w:b w:val="0"/>
      <w:bCs w:val="0"/>
      <w:i w:val="0"/>
      <w:iCs w:val="0"/>
      <w:color w:val="000080"/>
      <w:sz w:val="20"/>
      <w:szCs w:val="20"/>
      <w:u w:val="single"/>
    </w:rPr>
  </w:style>
  <w:style w:type="character" w:customStyle="1" w:styleId="s0">
    <w:name w:val="s0"/>
    <w:rsid w:val="00534F7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rsid w:val="00534F7D"/>
    <w:rPr>
      <w:rFonts w:ascii="Courier New" w:hAnsi="Courier New" w:cs="Courier New" w:hint="default"/>
      <w:b/>
      <w:bCs/>
      <w:i w:val="0"/>
      <w:iCs w:val="0"/>
      <w:strike w:val="0"/>
      <w:dstrike w:val="0"/>
      <w:color w:val="000080"/>
      <w:sz w:val="20"/>
      <w:szCs w:val="20"/>
      <w:u w:val="none"/>
      <w:effect w:val="none"/>
    </w:rPr>
  </w:style>
  <w:style w:type="table" w:styleId="aa">
    <w:name w:val="Table Grid"/>
    <w:basedOn w:val="a1"/>
    <w:uiPriority w:val="59"/>
    <w:rsid w:val="001A24D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41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9072">
      <w:bodyDiv w:val="1"/>
      <w:marLeft w:val="0"/>
      <w:marRight w:val="0"/>
      <w:marTop w:val="0"/>
      <w:marBottom w:val="0"/>
      <w:divBdr>
        <w:top w:val="none" w:sz="0" w:space="0" w:color="auto"/>
        <w:left w:val="none" w:sz="0" w:space="0" w:color="auto"/>
        <w:bottom w:val="none" w:sz="0" w:space="0" w:color="auto"/>
        <w:right w:val="none" w:sz="0" w:space="0" w:color="auto"/>
      </w:divBdr>
      <w:divsChild>
        <w:div w:id="556091574">
          <w:marLeft w:val="0"/>
          <w:marRight w:val="0"/>
          <w:marTop w:val="0"/>
          <w:marBottom w:val="0"/>
          <w:divBdr>
            <w:top w:val="none" w:sz="0" w:space="0" w:color="auto"/>
            <w:left w:val="none" w:sz="0" w:space="0" w:color="auto"/>
            <w:bottom w:val="none" w:sz="0" w:space="0" w:color="auto"/>
            <w:right w:val="none" w:sz="0" w:space="0" w:color="auto"/>
          </w:divBdr>
        </w:div>
      </w:divsChild>
    </w:div>
    <w:div w:id="497959375">
      <w:bodyDiv w:val="1"/>
      <w:marLeft w:val="0"/>
      <w:marRight w:val="0"/>
      <w:marTop w:val="0"/>
      <w:marBottom w:val="0"/>
      <w:divBdr>
        <w:top w:val="none" w:sz="0" w:space="0" w:color="auto"/>
        <w:left w:val="none" w:sz="0" w:space="0" w:color="auto"/>
        <w:bottom w:val="none" w:sz="0" w:space="0" w:color="auto"/>
        <w:right w:val="none" w:sz="0" w:space="0" w:color="auto"/>
      </w:divBdr>
      <w:divsChild>
        <w:div w:id="491145302">
          <w:marLeft w:val="0"/>
          <w:marRight w:val="0"/>
          <w:marTop w:val="0"/>
          <w:marBottom w:val="0"/>
          <w:divBdr>
            <w:top w:val="none" w:sz="0" w:space="0" w:color="auto"/>
            <w:left w:val="none" w:sz="0" w:space="0" w:color="auto"/>
            <w:bottom w:val="none" w:sz="0" w:space="0" w:color="auto"/>
            <w:right w:val="none" w:sz="0" w:space="0" w:color="auto"/>
          </w:divBdr>
        </w:div>
      </w:divsChild>
    </w:div>
    <w:div w:id="657347006">
      <w:bodyDiv w:val="1"/>
      <w:marLeft w:val="0"/>
      <w:marRight w:val="0"/>
      <w:marTop w:val="0"/>
      <w:marBottom w:val="0"/>
      <w:divBdr>
        <w:top w:val="none" w:sz="0" w:space="0" w:color="auto"/>
        <w:left w:val="none" w:sz="0" w:space="0" w:color="auto"/>
        <w:bottom w:val="none" w:sz="0" w:space="0" w:color="auto"/>
        <w:right w:val="none" w:sz="0" w:space="0" w:color="auto"/>
      </w:divBdr>
    </w:div>
    <w:div w:id="812601647">
      <w:bodyDiv w:val="1"/>
      <w:marLeft w:val="0"/>
      <w:marRight w:val="0"/>
      <w:marTop w:val="0"/>
      <w:marBottom w:val="0"/>
      <w:divBdr>
        <w:top w:val="none" w:sz="0" w:space="0" w:color="auto"/>
        <w:left w:val="none" w:sz="0" w:space="0" w:color="auto"/>
        <w:bottom w:val="none" w:sz="0" w:space="0" w:color="auto"/>
        <w:right w:val="none" w:sz="0" w:space="0" w:color="auto"/>
      </w:divBdr>
      <w:divsChild>
        <w:div w:id="1433358343">
          <w:marLeft w:val="0"/>
          <w:marRight w:val="0"/>
          <w:marTop w:val="0"/>
          <w:marBottom w:val="0"/>
          <w:divBdr>
            <w:top w:val="none" w:sz="0" w:space="0" w:color="auto"/>
            <w:left w:val="none" w:sz="0" w:space="0" w:color="auto"/>
            <w:bottom w:val="none" w:sz="0" w:space="0" w:color="auto"/>
            <w:right w:val="none" w:sz="0" w:space="0" w:color="auto"/>
          </w:divBdr>
        </w:div>
      </w:divsChild>
    </w:div>
    <w:div w:id="930699265">
      <w:bodyDiv w:val="1"/>
      <w:marLeft w:val="0"/>
      <w:marRight w:val="0"/>
      <w:marTop w:val="0"/>
      <w:marBottom w:val="0"/>
      <w:divBdr>
        <w:top w:val="none" w:sz="0" w:space="0" w:color="auto"/>
        <w:left w:val="none" w:sz="0" w:space="0" w:color="auto"/>
        <w:bottom w:val="none" w:sz="0" w:space="0" w:color="auto"/>
        <w:right w:val="none" w:sz="0" w:space="0" w:color="auto"/>
      </w:divBdr>
    </w:div>
    <w:div w:id="934171978">
      <w:bodyDiv w:val="1"/>
      <w:marLeft w:val="0"/>
      <w:marRight w:val="0"/>
      <w:marTop w:val="0"/>
      <w:marBottom w:val="0"/>
      <w:divBdr>
        <w:top w:val="none" w:sz="0" w:space="0" w:color="auto"/>
        <w:left w:val="none" w:sz="0" w:space="0" w:color="auto"/>
        <w:bottom w:val="none" w:sz="0" w:space="0" w:color="auto"/>
        <w:right w:val="none" w:sz="0" w:space="0" w:color="auto"/>
      </w:divBdr>
      <w:divsChild>
        <w:div w:id="1141339099">
          <w:marLeft w:val="0"/>
          <w:marRight w:val="0"/>
          <w:marTop w:val="0"/>
          <w:marBottom w:val="0"/>
          <w:divBdr>
            <w:top w:val="none" w:sz="0" w:space="0" w:color="auto"/>
            <w:left w:val="none" w:sz="0" w:space="0" w:color="auto"/>
            <w:bottom w:val="none" w:sz="0" w:space="0" w:color="auto"/>
            <w:right w:val="none" w:sz="0" w:space="0" w:color="auto"/>
          </w:divBdr>
        </w:div>
      </w:divsChild>
    </w:div>
    <w:div w:id="1040086463">
      <w:bodyDiv w:val="1"/>
      <w:marLeft w:val="0"/>
      <w:marRight w:val="0"/>
      <w:marTop w:val="0"/>
      <w:marBottom w:val="0"/>
      <w:divBdr>
        <w:top w:val="none" w:sz="0" w:space="0" w:color="auto"/>
        <w:left w:val="none" w:sz="0" w:space="0" w:color="auto"/>
        <w:bottom w:val="none" w:sz="0" w:space="0" w:color="auto"/>
        <w:right w:val="none" w:sz="0" w:space="0" w:color="auto"/>
      </w:divBdr>
      <w:divsChild>
        <w:div w:id="211964321">
          <w:marLeft w:val="0"/>
          <w:marRight w:val="0"/>
          <w:marTop w:val="0"/>
          <w:marBottom w:val="0"/>
          <w:divBdr>
            <w:top w:val="none" w:sz="0" w:space="0" w:color="auto"/>
            <w:left w:val="none" w:sz="0" w:space="0" w:color="auto"/>
            <w:bottom w:val="none" w:sz="0" w:space="0" w:color="auto"/>
            <w:right w:val="none" w:sz="0" w:space="0" w:color="auto"/>
          </w:divBdr>
        </w:div>
      </w:divsChild>
    </w:div>
    <w:div w:id="1310984151">
      <w:bodyDiv w:val="1"/>
      <w:marLeft w:val="0"/>
      <w:marRight w:val="0"/>
      <w:marTop w:val="0"/>
      <w:marBottom w:val="0"/>
      <w:divBdr>
        <w:top w:val="none" w:sz="0" w:space="0" w:color="auto"/>
        <w:left w:val="none" w:sz="0" w:space="0" w:color="auto"/>
        <w:bottom w:val="none" w:sz="0" w:space="0" w:color="auto"/>
        <w:right w:val="none" w:sz="0" w:space="0" w:color="auto"/>
      </w:divBdr>
      <w:divsChild>
        <w:div w:id="1007244576">
          <w:marLeft w:val="0"/>
          <w:marRight w:val="0"/>
          <w:marTop w:val="0"/>
          <w:marBottom w:val="0"/>
          <w:divBdr>
            <w:top w:val="none" w:sz="0" w:space="0" w:color="auto"/>
            <w:left w:val="none" w:sz="0" w:space="0" w:color="auto"/>
            <w:bottom w:val="none" w:sz="0" w:space="0" w:color="auto"/>
            <w:right w:val="none" w:sz="0" w:space="0" w:color="auto"/>
          </w:divBdr>
        </w:div>
      </w:divsChild>
    </w:div>
    <w:div w:id="1427775062">
      <w:bodyDiv w:val="1"/>
      <w:marLeft w:val="0"/>
      <w:marRight w:val="0"/>
      <w:marTop w:val="0"/>
      <w:marBottom w:val="0"/>
      <w:divBdr>
        <w:top w:val="none" w:sz="0" w:space="0" w:color="auto"/>
        <w:left w:val="none" w:sz="0" w:space="0" w:color="auto"/>
        <w:bottom w:val="none" w:sz="0" w:space="0" w:color="auto"/>
        <w:right w:val="none" w:sz="0" w:space="0" w:color="auto"/>
      </w:divBdr>
      <w:divsChild>
        <w:div w:id="504780665">
          <w:marLeft w:val="0"/>
          <w:marRight w:val="0"/>
          <w:marTop w:val="0"/>
          <w:marBottom w:val="0"/>
          <w:divBdr>
            <w:top w:val="none" w:sz="0" w:space="0" w:color="auto"/>
            <w:left w:val="none" w:sz="0" w:space="0" w:color="auto"/>
            <w:bottom w:val="none" w:sz="0" w:space="0" w:color="auto"/>
            <w:right w:val="none" w:sz="0" w:space="0" w:color="auto"/>
          </w:divBdr>
        </w:div>
      </w:divsChild>
    </w:div>
    <w:div w:id="1432243928">
      <w:bodyDiv w:val="1"/>
      <w:marLeft w:val="0"/>
      <w:marRight w:val="0"/>
      <w:marTop w:val="0"/>
      <w:marBottom w:val="0"/>
      <w:divBdr>
        <w:top w:val="none" w:sz="0" w:space="0" w:color="auto"/>
        <w:left w:val="none" w:sz="0" w:space="0" w:color="auto"/>
        <w:bottom w:val="none" w:sz="0" w:space="0" w:color="auto"/>
        <w:right w:val="none" w:sz="0" w:space="0" w:color="auto"/>
      </w:divBdr>
      <w:divsChild>
        <w:div w:id="356322404">
          <w:marLeft w:val="0"/>
          <w:marRight w:val="0"/>
          <w:marTop w:val="0"/>
          <w:marBottom w:val="0"/>
          <w:divBdr>
            <w:top w:val="none" w:sz="0" w:space="0" w:color="auto"/>
            <w:left w:val="none" w:sz="0" w:space="0" w:color="auto"/>
            <w:bottom w:val="none" w:sz="0" w:space="0" w:color="auto"/>
            <w:right w:val="none" w:sz="0" w:space="0" w:color="auto"/>
          </w:divBdr>
        </w:div>
      </w:divsChild>
    </w:div>
    <w:div w:id="1578435972">
      <w:bodyDiv w:val="1"/>
      <w:marLeft w:val="0"/>
      <w:marRight w:val="0"/>
      <w:marTop w:val="0"/>
      <w:marBottom w:val="0"/>
      <w:divBdr>
        <w:top w:val="none" w:sz="0" w:space="0" w:color="auto"/>
        <w:left w:val="none" w:sz="0" w:space="0" w:color="auto"/>
        <w:bottom w:val="none" w:sz="0" w:space="0" w:color="auto"/>
        <w:right w:val="none" w:sz="0" w:space="0" w:color="auto"/>
      </w:divBdr>
    </w:div>
    <w:div w:id="1672946948">
      <w:bodyDiv w:val="1"/>
      <w:marLeft w:val="0"/>
      <w:marRight w:val="0"/>
      <w:marTop w:val="0"/>
      <w:marBottom w:val="0"/>
      <w:divBdr>
        <w:top w:val="none" w:sz="0" w:space="0" w:color="auto"/>
        <w:left w:val="none" w:sz="0" w:space="0" w:color="auto"/>
        <w:bottom w:val="none" w:sz="0" w:space="0" w:color="auto"/>
        <w:right w:val="none" w:sz="0" w:space="0" w:color="auto"/>
      </w:divBdr>
    </w:div>
    <w:div w:id="1677684765">
      <w:bodyDiv w:val="1"/>
      <w:marLeft w:val="0"/>
      <w:marRight w:val="0"/>
      <w:marTop w:val="0"/>
      <w:marBottom w:val="0"/>
      <w:divBdr>
        <w:top w:val="none" w:sz="0" w:space="0" w:color="auto"/>
        <w:left w:val="none" w:sz="0" w:space="0" w:color="auto"/>
        <w:bottom w:val="none" w:sz="0" w:space="0" w:color="auto"/>
        <w:right w:val="none" w:sz="0" w:space="0" w:color="auto"/>
      </w:divBdr>
      <w:divsChild>
        <w:div w:id="618730617">
          <w:marLeft w:val="0"/>
          <w:marRight w:val="0"/>
          <w:marTop w:val="0"/>
          <w:marBottom w:val="0"/>
          <w:divBdr>
            <w:top w:val="none" w:sz="0" w:space="0" w:color="auto"/>
            <w:left w:val="none" w:sz="0" w:space="0" w:color="auto"/>
            <w:bottom w:val="none" w:sz="0" w:space="0" w:color="auto"/>
            <w:right w:val="none" w:sz="0" w:space="0" w:color="auto"/>
          </w:divBdr>
        </w:div>
      </w:divsChild>
    </w:div>
    <w:div w:id="1826043925">
      <w:bodyDiv w:val="1"/>
      <w:marLeft w:val="0"/>
      <w:marRight w:val="0"/>
      <w:marTop w:val="0"/>
      <w:marBottom w:val="0"/>
      <w:divBdr>
        <w:top w:val="none" w:sz="0" w:space="0" w:color="auto"/>
        <w:left w:val="none" w:sz="0" w:space="0" w:color="auto"/>
        <w:bottom w:val="none" w:sz="0" w:space="0" w:color="auto"/>
        <w:right w:val="none" w:sz="0" w:space="0" w:color="auto"/>
      </w:divBdr>
      <w:divsChild>
        <w:div w:id="703561052">
          <w:marLeft w:val="0"/>
          <w:marRight w:val="0"/>
          <w:marTop w:val="0"/>
          <w:marBottom w:val="0"/>
          <w:divBdr>
            <w:top w:val="none" w:sz="0" w:space="0" w:color="auto"/>
            <w:left w:val="none" w:sz="0" w:space="0" w:color="auto"/>
            <w:bottom w:val="none" w:sz="0" w:space="0" w:color="auto"/>
            <w:right w:val="none" w:sz="0" w:space="0" w:color="auto"/>
          </w:divBdr>
        </w:div>
      </w:divsChild>
    </w:div>
    <w:div w:id="1979146610">
      <w:bodyDiv w:val="1"/>
      <w:marLeft w:val="0"/>
      <w:marRight w:val="0"/>
      <w:marTop w:val="0"/>
      <w:marBottom w:val="0"/>
      <w:divBdr>
        <w:top w:val="none" w:sz="0" w:space="0" w:color="auto"/>
        <w:left w:val="none" w:sz="0" w:space="0" w:color="auto"/>
        <w:bottom w:val="none" w:sz="0" w:space="0" w:color="auto"/>
        <w:right w:val="none" w:sz="0" w:space="0" w:color="auto"/>
      </w:divBdr>
      <w:divsChild>
        <w:div w:id="489517314">
          <w:marLeft w:val="0"/>
          <w:marRight w:val="0"/>
          <w:marTop w:val="0"/>
          <w:marBottom w:val="0"/>
          <w:divBdr>
            <w:top w:val="none" w:sz="0" w:space="0" w:color="auto"/>
            <w:left w:val="none" w:sz="0" w:space="0" w:color="auto"/>
            <w:bottom w:val="none" w:sz="0" w:space="0" w:color="auto"/>
            <w:right w:val="none" w:sz="0" w:space="0" w:color="auto"/>
          </w:divBdr>
        </w:div>
      </w:divsChild>
    </w:div>
    <w:div w:id="2103598518">
      <w:bodyDiv w:val="1"/>
      <w:marLeft w:val="0"/>
      <w:marRight w:val="0"/>
      <w:marTop w:val="0"/>
      <w:marBottom w:val="0"/>
      <w:divBdr>
        <w:top w:val="none" w:sz="0" w:space="0" w:color="auto"/>
        <w:left w:val="none" w:sz="0" w:space="0" w:color="auto"/>
        <w:bottom w:val="none" w:sz="0" w:space="0" w:color="auto"/>
        <w:right w:val="none" w:sz="0" w:space="0" w:color="auto"/>
      </w:divBdr>
      <w:divsChild>
        <w:div w:id="1864703688">
          <w:marLeft w:val="0"/>
          <w:marRight w:val="0"/>
          <w:marTop w:val="0"/>
          <w:marBottom w:val="0"/>
          <w:divBdr>
            <w:top w:val="none" w:sz="0" w:space="0" w:color="auto"/>
            <w:left w:val="none" w:sz="0" w:space="0" w:color="auto"/>
            <w:bottom w:val="none" w:sz="0" w:space="0" w:color="auto"/>
            <w:right w:val="none" w:sz="0" w:space="0" w:color="auto"/>
          </w:divBdr>
        </w:div>
      </w:divsChild>
    </w:div>
    <w:div w:id="2136749034">
      <w:bodyDiv w:val="1"/>
      <w:marLeft w:val="0"/>
      <w:marRight w:val="0"/>
      <w:marTop w:val="0"/>
      <w:marBottom w:val="0"/>
      <w:divBdr>
        <w:top w:val="none" w:sz="0" w:space="0" w:color="auto"/>
        <w:left w:val="none" w:sz="0" w:space="0" w:color="auto"/>
        <w:bottom w:val="none" w:sz="0" w:space="0" w:color="auto"/>
        <w:right w:val="none" w:sz="0" w:space="0" w:color="auto"/>
      </w:divBdr>
      <w:divsChild>
        <w:div w:id="554706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dilet.zan.kz/kaz/docs/Z950002444_"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73899-6E9C-4336-BDB4-1C20EA9F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4984</Words>
  <Characters>28409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33327</CharactersWithSpaces>
  <SharedDoc>false</SharedDoc>
  <HLinks>
    <vt:vector size="48" baseType="variant">
      <vt:variant>
        <vt:i4>7667838</vt:i4>
      </vt:variant>
      <vt:variant>
        <vt:i4>21</vt:i4>
      </vt:variant>
      <vt:variant>
        <vt:i4>0</vt:i4>
      </vt:variant>
      <vt:variant>
        <vt:i4>5</vt:i4>
      </vt:variant>
      <vt:variant>
        <vt:lpwstr>unsaved://ThtmlViewer.htm/Z950002444_</vt:lpwstr>
      </vt:variant>
      <vt:variant>
        <vt:lpwstr>95</vt:lpwstr>
      </vt:variant>
      <vt:variant>
        <vt:i4>5111932</vt:i4>
      </vt:variant>
      <vt:variant>
        <vt:i4>18</vt:i4>
      </vt:variant>
      <vt:variant>
        <vt:i4>0</vt:i4>
      </vt:variant>
      <vt:variant>
        <vt:i4>5</vt:i4>
      </vt:variant>
      <vt:variant>
        <vt:lpwstr>unsaved://ThtmlViewer.htm/V1500013057</vt:lpwstr>
      </vt:variant>
      <vt:variant>
        <vt:lpwstr>0</vt:lpwstr>
      </vt:variant>
      <vt:variant>
        <vt:i4>7602302</vt:i4>
      </vt:variant>
      <vt:variant>
        <vt:i4>15</vt:i4>
      </vt:variant>
      <vt:variant>
        <vt:i4>0</vt:i4>
      </vt:variant>
      <vt:variant>
        <vt:i4>5</vt:i4>
      </vt:variant>
      <vt:variant>
        <vt:lpwstr>unsaved://ThtmlViewer.htm/Z950002444_</vt:lpwstr>
      </vt:variant>
      <vt:variant>
        <vt:lpwstr>94</vt:lpwstr>
      </vt:variant>
      <vt:variant>
        <vt:i4>8061042</vt:i4>
      </vt:variant>
      <vt:variant>
        <vt:i4>12</vt:i4>
      </vt:variant>
      <vt:variant>
        <vt:i4>0</vt:i4>
      </vt:variant>
      <vt:variant>
        <vt:i4>5</vt:i4>
      </vt:variant>
      <vt:variant>
        <vt:lpwstr>unsaved://ThtmlViewer.htm/V1200007978</vt:lpwstr>
      </vt:variant>
      <vt:variant>
        <vt:lpwstr>130</vt:lpwstr>
      </vt:variant>
      <vt:variant>
        <vt:i4>5177456</vt:i4>
      </vt:variant>
      <vt:variant>
        <vt:i4>9</vt:i4>
      </vt:variant>
      <vt:variant>
        <vt:i4>0</vt:i4>
      </vt:variant>
      <vt:variant>
        <vt:i4>5</vt:i4>
      </vt:variant>
      <vt:variant>
        <vt:lpwstr>unsaved://ThtmlViewer.htm/Z070000234_</vt:lpwstr>
      </vt:variant>
      <vt:variant>
        <vt:lpwstr>0</vt:lpwstr>
      </vt:variant>
      <vt:variant>
        <vt:i4>7143540</vt:i4>
      </vt:variant>
      <vt:variant>
        <vt:i4>6</vt:i4>
      </vt:variant>
      <vt:variant>
        <vt:i4>0</vt:i4>
      </vt:variant>
      <vt:variant>
        <vt:i4>5</vt:i4>
      </vt:variant>
      <vt:variant>
        <vt:lpwstr>http://adilet.zan.kz/kaz/docs/Z950002444_</vt:lpwstr>
      </vt:variant>
      <vt:variant>
        <vt:lpwstr>z0</vt:lpwstr>
      </vt:variant>
      <vt:variant>
        <vt:i4>2686994</vt:i4>
      </vt:variant>
      <vt:variant>
        <vt:i4>3</vt:i4>
      </vt:variant>
      <vt:variant>
        <vt:i4>0</vt:i4>
      </vt:variant>
      <vt:variant>
        <vt:i4>5</vt:i4>
      </vt:variant>
      <vt:variant>
        <vt:lpwstr>https://online.zakon.kz/document/?doc_id=39492343</vt:lpwstr>
      </vt:variant>
      <vt:variant>
        <vt:lpwstr/>
      </vt:variant>
      <vt:variant>
        <vt:i4>2949145</vt:i4>
      </vt:variant>
      <vt:variant>
        <vt:i4>0</vt:i4>
      </vt:variant>
      <vt:variant>
        <vt:i4>0</vt:i4>
      </vt:variant>
      <vt:variant>
        <vt:i4>5</vt:i4>
      </vt:variant>
      <vt:variant>
        <vt:lpwstr>https://online.zakon.kz/document/?doc_id=51003931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Daniyar Nurmanov</dc:creator>
  <cp:lastModifiedBy>Тлепова Альмира</cp:lastModifiedBy>
  <cp:revision>3</cp:revision>
  <cp:lastPrinted>2019-01-17T13:09:00Z</cp:lastPrinted>
  <dcterms:created xsi:type="dcterms:W3CDTF">2019-01-15T10:25:00Z</dcterms:created>
  <dcterms:modified xsi:type="dcterms:W3CDTF">2019-01-17T13:10:00Z</dcterms:modified>
</cp:coreProperties>
</file>