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64"/>
        <w:gridCol w:w="1472"/>
        <w:gridCol w:w="4076"/>
      </w:tblGrid>
      <w:tr w:rsidR="009A51B3" w:rsidRPr="00702399" w:rsidTr="00891110">
        <w:trPr>
          <w:trHeight w:val="1276"/>
        </w:trPr>
        <w:tc>
          <w:tcPr>
            <w:tcW w:w="4464" w:type="dxa"/>
            <w:tcBorders>
              <w:top w:val="nil"/>
              <w:left w:val="nil"/>
              <w:bottom w:val="nil"/>
              <w:right w:val="nil"/>
            </w:tcBorders>
            <w:shd w:val="clear" w:color="auto" w:fill="auto"/>
          </w:tcPr>
          <w:p w:rsidR="009A51B3" w:rsidRPr="00702399" w:rsidRDefault="009A51B3" w:rsidP="00891110">
            <w:pPr>
              <w:shd w:val="clear" w:color="auto" w:fill="FFFFFF"/>
              <w:jc w:val="center"/>
              <w:rPr>
                <w:b/>
                <w:color w:val="000000"/>
                <w:sz w:val="20"/>
                <w:szCs w:val="28"/>
                <w:lang w:val="kk-KZ"/>
              </w:rPr>
            </w:pPr>
            <w:bookmarkStart w:id="0" w:name="_GoBack"/>
            <w:bookmarkEnd w:id="0"/>
            <w:r w:rsidRPr="00702399">
              <w:rPr>
                <w:b/>
                <w:color w:val="000000"/>
                <w:sz w:val="20"/>
                <w:szCs w:val="28"/>
                <w:lang w:val="kk-KZ"/>
              </w:rPr>
              <w:t>«ҚАЗАҚСТАН РЕСПУБЛИКАСЫНЫҢ</w:t>
            </w:r>
          </w:p>
          <w:p w:rsidR="009A51B3" w:rsidRPr="00702399" w:rsidRDefault="009A51B3" w:rsidP="00891110">
            <w:pPr>
              <w:shd w:val="clear" w:color="auto" w:fill="FFFFFF"/>
              <w:jc w:val="center"/>
              <w:rPr>
                <w:b/>
                <w:color w:val="000000"/>
                <w:sz w:val="20"/>
                <w:szCs w:val="28"/>
                <w:lang w:val="kk-KZ"/>
              </w:rPr>
            </w:pPr>
            <w:r w:rsidRPr="00702399">
              <w:rPr>
                <w:b/>
                <w:color w:val="000000"/>
                <w:sz w:val="20"/>
                <w:szCs w:val="28"/>
                <w:lang w:val="kk-KZ"/>
              </w:rPr>
              <w:t>ҰЛТТЫҚ БАНКІ»</w:t>
            </w:r>
          </w:p>
          <w:p w:rsidR="009A51B3" w:rsidRPr="00702399" w:rsidRDefault="009A51B3" w:rsidP="00891110">
            <w:pPr>
              <w:shd w:val="clear" w:color="auto" w:fill="FFFFFF"/>
              <w:jc w:val="center"/>
              <w:rPr>
                <w:color w:val="000000"/>
                <w:sz w:val="20"/>
                <w:szCs w:val="28"/>
                <w:lang w:val="kk-KZ"/>
              </w:rPr>
            </w:pPr>
          </w:p>
          <w:p w:rsidR="009A51B3" w:rsidRPr="00702399" w:rsidRDefault="009A51B3" w:rsidP="00891110">
            <w:pPr>
              <w:shd w:val="clear" w:color="auto" w:fill="FFFFFF"/>
              <w:jc w:val="center"/>
              <w:rPr>
                <w:color w:val="000000"/>
                <w:sz w:val="20"/>
                <w:szCs w:val="28"/>
                <w:lang w:val="kk-KZ"/>
              </w:rPr>
            </w:pPr>
            <w:r w:rsidRPr="00702399">
              <w:rPr>
                <w:color w:val="000000"/>
                <w:sz w:val="20"/>
                <w:szCs w:val="28"/>
                <w:lang w:val="kk-KZ"/>
              </w:rPr>
              <w:t xml:space="preserve">РЕСПУБЛИКАЛЫҚ </w:t>
            </w:r>
          </w:p>
          <w:p w:rsidR="009A51B3" w:rsidRPr="00702399" w:rsidRDefault="009A51B3" w:rsidP="00891110">
            <w:pPr>
              <w:shd w:val="clear" w:color="auto" w:fill="FFFFFF"/>
              <w:jc w:val="center"/>
              <w:rPr>
                <w:color w:val="000000"/>
                <w:sz w:val="20"/>
                <w:szCs w:val="28"/>
              </w:rPr>
            </w:pPr>
            <w:r w:rsidRPr="00702399">
              <w:rPr>
                <w:color w:val="000000"/>
                <w:sz w:val="20"/>
                <w:szCs w:val="28"/>
                <w:lang w:val="kk-KZ"/>
              </w:rPr>
              <w:t>МЕМЛЕКЕТТІК  МЕКЕМЕСІ</w:t>
            </w:r>
          </w:p>
        </w:tc>
        <w:tc>
          <w:tcPr>
            <w:tcW w:w="1472" w:type="dxa"/>
            <w:tcBorders>
              <w:top w:val="nil"/>
              <w:left w:val="nil"/>
              <w:bottom w:val="nil"/>
              <w:right w:val="nil"/>
            </w:tcBorders>
            <w:shd w:val="clear" w:color="auto" w:fill="auto"/>
          </w:tcPr>
          <w:p w:rsidR="009A51B3" w:rsidRPr="00702399" w:rsidRDefault="009A51B3" w:rsidP="00891110">
            <w:pPr>
              <w:shd w:val="clear" w:color="auto" w:fill="FFFFFF"/>
              <w:jc w:val="center"/>
              <w:rPr>
                <w:b/>
                <w:color w:val="000000"/>
                <w:sz w:val="20"/>
                <w:szCs w:val="28"/>
              </w:rPr>
            </w:pPr>
            <w:r w:rsidRPr="00702399">
              <w:rPr>
                <w:b/>
                <w:noProof/>
                <w:color w:val="000000"/>
                <w:sz w:val="20"/>
                <w:szCs w:val="28"/>
              </w:rPr>
              <w:drawing>
                <wp:inline distT="0" distB="0" distL="0" distR="0" wp14:anchorId="0078E39F" wp14:editId="38C100DC">
                  <wp:extent cx="723265" cy="723265"/>
                  <wp:effectExtent l="0" t="0" r="635" b="635"/>
                  <wp:docPr id="3" name="Рисунок 3" descr="Kazak_gerb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Kazak_gerb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4076" w:type="dxa"/>
            <w:tcBorders>
              <w:top w:val="nil"/>
              <w:left w:val="nil"/>
              <w:bottom w:val="nil"/>
              <w:right w:val="nil"/>
            </w:tcBorders>
            <w:shd w:val="clear" w:color="auto" w:fill="auto"/>
          </w:tcPr>
          <w:p w:rsidR="009A51B3" w:rsidRPr="00702399" w:rsidRDefault="009A51B3" w:rsidP="00891110">
            <w:pPr>
              <w:shd w:val="clear" w:color="auto" w:fill="FFFFFF"/>
              <w:jc w:val="center"/>
              <w:rPr>
                <w:color w:val="000000"/>
                <w:sz w:val="20"/>
                <w:szCs w:val="28"/>
              </w:rPr>
            </w:pPr>
            <w:r w:rsidRPr="00702399">
              <w:rPr>
                <w:color w:val="000000"/>
                <w:sz w:val="20"/>
                <w:szCs w:val="28"/>
              </w:rPr>
              <w:t xml:space="preserve">РЕСПУБЛИКАНСКОЕ </w:t>
            </w:r>
          </w:p>
          <w:p w:rsidR="009A51B3" w:rsidRPr="00702399" w:rsidRDefault="009A51B3" w:rsidP="00891110">
            <w:pPr>
              <w:shd w:val="clear" w:color="auto" w:fill="FFFFFF"/>
              <w:jc w:val="center"/>
              <w:rPr>
                <w:color w:val="000000"/>
                <w:sz w:val="20"/>
                <w:szCs w:val="28"/>
              </w:rPr>
            </w:pPr>
            <w:r w:rsidRPr="00702399">
              <w:rPr>
                <w:color w:val="000000"/>
                <w:sz w:val="20"/>
                <w:szCs w:val="28"/>
              </w:rPr>
              <w:t>ГОСУДАР</w:t>
            </w:r>
            <w:r w:rsidRPr="00702399">
              <w:rPr>
                <w:color w:val="000000"/>
                <w:sz w:val="20"/>
                <w:szCs w:val="28"/>
                <w:lang w:val="kk-KZ"/>
              </w:rPr>
              <w:t>С</w:t>
            </w:r>
            <w:r w:rsidRPr="00702399">
              <w:rPr>
                <w:color w:val="000000"/>
                <w:sz w:val="20"/>
                <w:szCs w:val="28"/>
              </w:rPr>
              <w:t>ТВЕННОЕ УЧРЕЖДЕНИЕ</w:t>
            </w:r>
          </w:p>
          <w:p w:rsidR="009A51B3" w:rsidRPr="00702399" w:rsidRDefault="009A51B3" w:rsidP="00891110">
            <w:pPr>
              <w:shd w:val="clear" w:color="auto" w:fill="FFFFFF"/>
              <w:jc w:val="center"/>
              <w:rPr>
                <w:b/>
                <w:color w:val="000000"/>
                <w:sz w:val="20"/>
                <w:szCs w:val="28"/>
              </w:rPr>
            </w:pPr>
          </w:p>
          <w:p w:rsidR="009A51B3" w:rsidRPr="00702399" w:rsidRDefault="009A51B3" w:rsidP="00891110">
            <w:pPr>
              <w:shd w:val="clear" w:color="auto" w:fill="FFFFFF"/>
              <w:jc w:val="center"/>
              <w:rPr>
                <w:b/>
                <w:color w:val="000000"/>
                <w:sz w:val="20"/>
                <w:szCs w:val="28"/>
              </w:rPr>
            </w:pPr>
            <w:r w:rsidRPr="00702399">
              <w:rPr>
                <w:b/>
                <w:color w:val="000000"/>
                <w:sz w:val="20"/>
                <w:szCs w:val="28"/>
              </w:rPr>
              <w:t>«НАЦИОНАЛЬНЫЙ БАНК</w:t>
            </w:r>
          </w:p>
          <w:p w:rsidR="009A51B3" w:rsidRPr="00702399" w:rsidRDefault="009A51B3" w:rsidP="00891110">
            <w:pPr>
              <w:shd w:val="clear" w:color="auto" w:fill="FFFFFF"/>
              <w:jc w:val="center"/>
              <w:rPr>
                <w:color w:val="000000"/>
                <w:sz w:val="20"/>
                <w:szCs w:val="28"/>
              </w:rPr>
            </w:pPr>
            <w:r w:rsidRPr="00702399">
              <w:rPr>
                <w:b/>
                <w:color w:val="000000"/>
                <w:sz w:val="20"/>
                <w:szCs w:val="28"/>
              </w:rPr>
              <w:t>РЕСПУБЛИКИ КАЗАХСТАН»</w:t>
            </w:r>
          </w:p>
        </w:tc>
      </w:tr>
      <w:tr w:rsidR="009A51B3" w:rsidRPr="00702399" w:rsidTr="00891110">
        <w:tc>
          <w:tcPr>
            <w:tcW w:w="10012" w:type="dxa"/>
            <w:gridSpan w:val="3"/>
            <w:tcBorders>
              <w:top w:val="nil"/>
              <w:left w:val="nil"/>
              <w:bottom w:val="nil"/>
              <w:right w:val="nil"/>
            </w:tcBorders>
            <w:shd w:val="clear" w:color="auto" w:fill="auto"/>
          </w:tcPr>
          <w:p w:rsidR="009A51B3" w:rsidRPr="00702399" w:rsidRDefault="009A51B3" w:rsidP="00891110">
            <w:pPr>
              <w:shd w:val="clear" w:color="auto" w:fill="FFFFFF"/>
              <w:rPr>
                <w:color w:val="000000"/>
                <w:sz w:val="16"/>
                <w:szCs w:val="16"/>
              </w:rPr>
            </w:pPr>
            <w:r w:rsidRPr="00702399">
              <w:rPr>
                <w:color w:val="000000"/>
                <w:sz w:val="16"/>
                <w:szCs w:val="16"/>
              </w:rPr>
              <w:t>_________________________________________________________________________________________________________________</w:t>
            </w:r>
          </w:p>
          <w:p w:rsidR="009A51B3" w:rsidRPr="00702399" w:rsidRDefault="009A51B3" w:rsidP="00891110">
            <w:pPr>
              <w:shd w:val="clear" w:color="auto" w:fill="FFFFFF"/>
              <w:rPr>
                <w:color w:val="000000"/>
                <w:sz w:val="16"/>
                <w:szCs w:val="16"/>
              </w:rPr>
            </w:pPr>
          </w:p>
        </w:tc>
      </w:tr>
      <w:tr w:rsidR="009A51B3" w:rsidRPr="00702399" w:rsidTr="00891110">
        <w:tc>
          <w:tcPr>
            <w:tcW w:w="4464" w:type="dxa"/>
            <w:tcBorders>
              <w:top w:val="nil"/>
              <w:left w:val="nil"/>
              <w:bottom w:val="nil"/>
              <w:right w:val="nil"/>
            </w:tcBorders>
            <w:shd w:val="clear" w:color="auto" w:fill="auto"/>
          </w:tcPr>
          <w:p w:rsidR="009A51B3" w:rsidRPr="00702399" w:rsidRDefault="009A51B3" w:rsidP="00891110">
            <w:pPr>
              <w:shd w:val="clear" w:color="auto" w:fill="FFFFFF"/>
              <w:jc w:val="center"/>
              <w:rPr>
                <w:b/>
                <w:color w:val="000000"/>
              </w:rPr>
            </w:pPr>
            <w:r w:rsidRPr="00702399">
              <w:rPr>
                <w:b/>
                <w:color w:val="000000"/>
              </w:rPr>
              <w:t>БАСҚАРМАСЫНЫҢ</w:t>
            </w:r>
          </w:p>
          <w:p w:rsidR="009A51B3" w:rsidRPr="00702399" w:rsidRDefault="009A51B3" w:rsidP="00891110">
            <w:pPr>
              <w:shd w:val="clear" w:color="auto" w:fill="FFFFFF"/>
              <w:jc w:val="center"/>
              <w:rPr>
                <w:color w:val="000000"/>
              </w:rPr>
            </w:pPr>
            <w:r w:rsidRPr="00702399">
              <w:rPr>
                <w:b/>
                <w:color w:val="000000"/>
              </w:rPr>
              <w:t>ҚАУЛЫСЫ</w:t>
            </w:r>
          </w:p>
        </w:tc>
        <w:tc>
          <w:tcPr>
            <w:tcW w:w="1472" w:type="dxa"/>
            <w:vMerge w:val="restart"/>
            <w:tcBorders>
              <w:top w:val="nil"/>
              <w:left w:val="nil"/>
              <w:right w:val="nil"/>
            </w:tcBorders>
            <w:shd w:val="clear" w:color="auto" w:fill="auto"/>
          </w:tcPr>
          <w:p w:rsidR="009A51B3" w:rsidRPr="00702399" w:rsidRDefault="009A51B3" w:rsidP="00891110">
            <w:pPr>
              <w:shd w:val="clear" w:color="auto" w:fill="FFFFFF"/>
              <w:rPr>
                <w:color w:val="000000"/>
              </w:rPr>
            </w:pPr>
          </w:p>
        </w:tc>
        <w:tc>
          <w:tcPr>
            <w:tcW w:w="4076" w:type="dxa"/>
            <w:tcBorders>
              <w:top w:val="nil"/>
              <w:left w:val="nil"/>
              <w:bottom w:val="nil"/>
              <w:right w:val="nil"/>
            </w:tcBorders>
            <w:shd w:val="clear" w:color="auto" w:fill="auto"/>
          </w:tcPr>
          <w:p w:rsidR="009A51B3" w:rsidRPr="00702399" w:rsidRDefault="009A51B3" w:rsidP="00891110">
            <w:pPr>
              <w:shd w:val="clear" w:color="auto" w:fill="FFFFFF"/>
              <w:jc w:val="center"/>
              <w:rPr>
                <w:b/>
                <w:color w:val="000000"/>
              </w:rPr>
            </w:pPr>
            <w:r w:rsidRPr="00702399">
              <w:rPr>
                <w:b/>
                <w:color w:val="000000"/>
              </w:rPr>
              <w:t>ПОСТАНОВЛЕНИЕ</w:t>
            </w:r>
          </w:p>
          <w:p w:rsidR="009A51B3" w:rsidRPr="00702399" w:rsidRDefault="009A51B3" w:rsidP="00891110">
            <w:pPr>
              <w:shd w:val="clear" w:color="auto" w:fill="FFFFFF"/>
              <w:jc w:val="center"/>
              <w:rPr>
                <w:color w:val="000000"/>
              </w:rPr>
            </w:pPr>
            <w:r w:rsidRPr="00702399">
              <w:rPr>
                <w:b/>
                <w:color w:val="000000"/>
              </w:rPr>
              <w:t>ПРАВЛЕНИЯ</w:t>
            </w:r>
          </w:p>
        </w:tc>
      </w:tr>
      <w:tr w:rsidR="009A51B3" w:rsidRPr="00702399" w:rsidTr="00891110">
        <w:tc>
          <w:tcPr>
            <w:tcW w:w="4464" w:type="dxa"/>
            <w:tcBorders>
              <w:top w:val="nil"/>
              <w:left w:val="nil"/>
              <w:bottom w:val="nil"/>
              <w:right w:val="nil"/>
            </w:tcBorders>
            <w:shd w:val="clear" w:color="auto" w:fill="auto"/>
          </w:tcPr>
          <w:p w:rsidR="009A51B3" w:rsidRPr="00702399" w:rsidRDefault="009A51B3" w:rsidP="00891110">
            <w:pPr>
              <w:shd w:val="clear" w:color="auto" w:fill="FFFFFF"/>
              <w:jc w:val="center"/>
              <w:rPr>
                <w:color w:val="000000"/>
                <w:lang w:val="kk-KZ"/>
              </w:rPr>
            </w:pPr>
          </w:p>
          <w:p w:rsidR="009A51B3" w:rsidRPr="00702399" w:rsidRDefault="009A51B3" w:rsidP="00891110">
            <w:pPr>
              <w:shd w:val="clear" w:color="auto" w:fill="FFFFFF"/>
              <w:jc w:val="center"/>
              <w:rPr>
                <w:b/>
                <w:color w:val="000000"/>
              </w:rPr>
            </w:pPr>
            <w:r w:rsidRPr="00702399">
              <w:rPr>
                <w:color w:val="000000"/>
                <w:sz w:val="20"/>
                <w:szCs w:val="28"/>
              </w:rPr>
              <w:t xml:space="preserve">______________       </w:t>
            </w:r>
          </w:p>
        </w:tc>
        <w:tc>
          <w:tcPr>
            <w:tcW w:w="1472" w:type="dxa"/>
            <w:vMerge/>
            <w:tcBorders>
              <w:left w:val="nil"/>
              <w:right w:val="nil"/>
            </w:tcBorders>
            <w:shd w:val="clear" w:color="auto" w:fill="auto"/>
          </w:tcPr>
          <w:p w:rsidR="009A51B3" w:rsidRPr="00702399" w:rsidRDefault="009A51B3" w:rsidP="00891110">
            <w:pPr>
              <w:shd w:val="clear" w:color="auto" w:fill="FFFFFF"/>
              <w:rPr>
                <w:color w:val="000000"/>
              </w:rPr>
            </w:pPr>
          </w:p>
        </w:tc>
        <w:tc>
          <w:tcPr>
            <w:tcW w:w="4076" w:type="dxa"/>
            <w:tcBorders>
              <w:top w:val="nil"/>
              <w:left w:val="nil"/>
              <w:bottom w:val="nil"/>
              <w:right w:val="nil"/>
            </w:tcBorders>
            <w:shd w:val="clear" w:color="auto" w:fill="auto"/>
          </w:tcPr>
          <w:p w:rsidR="009A51B3" w:rsidRPr="00702399" w:rsidRDefault="009A51B3" w:rsidP="00891110">
            <w:pPr>
              <w:shd w:val="clear" w:color="auto" w:fill="FFFFFF"/>
              <w:jc w:val="center"/>
              <w:rPr>
                <w:b/>
                <w:color w:val="000000"/>
              </w:rPr>
            </w:pPr>
          </w:p>
          <w:p w:rsidR="009A51B3" w:rsidRPr="00702399" w:rsidRDefault="009A51B3" w:rsidP="00891110">
            <w:pPr>
              <w:shd w:val="clear" w:color="auto" w:fill="FFFFFF"/>
              <w:jc w:val="center"/>
              <w:rPr>
                <w:b/>
                <w:color w:val="000000"/>
                <w:u w:val="single"/>
              </w:rPr>
            </w:pPr>
            <w:r w:rsidRPr="00702399">
              <w:rPr>
                <w:color w:val="000000"/>
                <w:u w:val="single"/>
                <w:lang w:val="kk-KZ"/>
              </w:rPr>
              <w:t>_______________</w:t>
            </w:r>
          </w:p>
        </w:tc>
      </w:tr>
      <w:tr w:rsidR="009A51B3" w:rsidRPr="00702399" w:rsidTr="005B3142">
        <w:trPr>
          <w:trHeight w:val="56"/>
        </w:trPr>
        <w:tc>
          <w:tcPr>
            <w:tcW w:w="4464" w:type="dxa"/>
            <w:tcBorders>
              <w:top w:val="nil"/>
              <w:left w:val="nil"/>
              <w:bottom w:val="nil"/>
              <w:right w:val="nil"/>
            </w:tcBorders>
            <w:shd w:val="clear" w:color="auto" w:fill="auto"/>
          </w:tcPr>
          <w:p w:rsidR="009A51B3" w:rsidRPr="00702399" w:rsidRDefault="009A51B3" w:rsidP="00891110">
            <w:pPr>
              <w:shd w:val="clear" w:color="auto" w:fill="FFFFFF"/>
              <w:jc w:val="center"/>
              <w:rPr>
                <w:color w:val="000000"/>
                <w:lang w:val="kk-KZ"/>
              </w:rPr>
            </w:pPr>
          </w:p>
          <w:p w:rsidR="009A51B3" w:rsidRPr="00702399" w:rsidRDefault="009A51B3" w:rsidP="00891110">
            <w:pPr>
              <w:shd w:val="clear" w:color="auto" w:fill="FFFFFF"/>
              <w:jc w:val="center"/>
              <w:rPr>
                <w:b/>
                <w:color w:val="000000"/>
              </w:rPr>
            </w:pPr>
            <w:r w:rsidRPr="00702399">
              <w:rPr>
                <w:color w:val="000000"/>
                <w:lang w:val="kk-KZ"/>
              </w:rPr>
              <w:t>Алматы қ.</w:t>
            </w:r>
          </w:p>
        </w:tc>
        <w:tc>
          <w:tcPr>
            <w:tcW w:w="1472" w:type="dxa"/>
            <w:vMerge/>
            <w:tcBorders>
              <w:left w:val="nil"/>
              <w:bottom w:val="nil"/>
              <w:right w:val="nil"/>
            </w:tcBorders>
            <w:shd w:val="clear" w:color="auto" w:fill="auto"/>
          </w:tcPr>
          <w:p w:rsidR="009A51B3" w:rsidRPr="00702399" w:rsidRDefault="009A51B3" w:rsidP="00891110">
            <w:pPr>
              <w:shd w:val="clear" w:color="auto" w:fill="FFFFFF"/>
              <w:rPr>
                <w:color w:val="000000"/>
              </w:rPr>
            </w:pPr>
          </w:p>
        </w:tc>
        <w:tc>
          <w:tcPr>
            <w:tcW w:w="4076" w:type="dxa"/>
            <w:tcBorders>
              <w:top w:val="nil"/>
              <w:left w:val="nil"/>
              <w:bottom w:val="nil"/>
              <w:right w:val="nil"/>
            </w:tcBorders>
            <w:shd w:val="clear" w:color="auto" w:fill="auto"/>
          </w:tcPr>
          <w:p w:rsidR="009A51B3" w:rsidRPr="00702399" w:rsidRDefault="009A51B3" w:rsidP="00891110">
            <w:pPr>
              <w:shd w:val="clear" w:color="auto" w:fill="FFFFFF"/>
              <w:jc w:val="center"/>
              <w:rPr>
                <w:color w:val="000000"/>
                <w:lang w:val="kk-KZ"/>
              </w:rPr>
            </w:pPr>
          </w:p>
          <w:p w:rsidR="009A51B3" w:rsidRPr="00702399" w:rsidRDefault="009A51B3" w:rsidP="00891110">
            <w:pPr>
              <w:shd w:val="clear" w:color="auto" w:fill="FFFFFF"/>
              <w:jc w:val="center"/>
              <w:rPr>
                <w:b/>
                <w:color w:val="000000"/>
              </w:rPr>
            </w:pPr>
            <w:r w:rsidRPr="00702399">
              <w:rPr>
                <w:color w:val="000000"/>
                <w:lang w:val="kk-KZ"/>
              </w:rPr>
              <w:t>г. Алматы</w:t>
            </w:r>
          </w:p>
        </w:tc>
      </w:tr>
    </w:tbl>
    <w:p w:rsidR="00012BF4" w:rsidRDefault="00012BF4" w:rsidP="00012BF4">
      <w:pPr>
        <w:rPr>
          <w:b/>
          <w:sz w:val="28"/>
          <w:szCs w:val="20"/>
          <w:lang w:val="kk-KZ"/>
        </w:rPr>
      </w:pPr>
    </w:p>
    <w:p w:rsidR="00012BF4" w:rsidRPr="00F31960" w:rsidRDefault="00012BF4" w:rsidP="00012BF4">
      <w:pPr>
        <w:rPr>
          <w:b/>
          <w:sz w:val="28"/>
          <w:szCs w:val="20"/>
          <w:lang w:val="kk-KZ"/>
        </w:rPr>
      </w:pPr>
    </w:p>
    <w:p w:rsidR="00012BF4" w:rsidRPr="00F31960" w:rsidRDefault="00012BF4" w:rsidP="00012BF4">
      <w:pPr>
        <w:rPr>
          <w:b/>
          <w:sz w:val="28"/>
          <w:szCs w:val="20"/>
          <w:lang w:val="kk-KZ"/>
        </w:rPr>
      </w:pPr>
      <w:r w:rsidRPr="00F31960">
        <w:rPr>
          <w:b/>
          <w:sz w:val="28"/>
          <w:szCs w:val="20"/>
          <w:lang w:val="kk-KZ"/>
        </w:rPr>
        <w:t xml:space="preserve">Ең төмен резервтік талаптар </w:t>
      </w:r>
    </w:p>
    <w:p w:rsidR="00012BF4" w:rsidRPr="00F31960" w:rsidRDefault="00012BF4" w:rsidP="00012BF4">
      <w:pPr>
        <w:rPr>
          <w:b/>
          <w:sz w:val="28"/>
          <w:szCs w:val="20"/>
          <w:lang w:val="kk-KZ"/>
        </w:rPr>
      </w:pPr>
      <w:r w:rsidRPr="00F31960">
        <w:rPr>
          <w:b/>
          <w:sz w:val="28"/>
          <w:szCs w:val="20"/>
          <w:lang w:val="kk-KZ"/>
        </w:rPr>
        <w:t xml:space="preserve">туралы қағидаларды бекіту туралы </w:t>
      </w:r>
    </w:p>
    <w:p w:rsidR="00012BF4" w:rsidRPr="00F31960" w:rsidRDefault="00012BF4" w:rsidP="00012BF4">
      <w:pPr>
        <w:rPr>
          <w:sz w:val="28"/>
          <w:szCs w:val="20"/>
          <w:lang w:val="kk-KZ"/>
        </w:rPr>
      </w:pPr>
    </w:p>
    <w:p w:rsidR="00012BF4" w:rsidRPr="00F31960" w:rsidRDefault="00012BF4" w:rsidP="00012BF4">
      <w:pPr>
        <w:ind w:firstLine="720"/>
        <w:jc w:val="both"/>
        <w:rPr>
          <w:sz w:val="28"/>
          <w:szCs w:val="20"/>
          <w:lang w:val="kk-KZ"/>
        </w:rPr>
      </w:pPr>
    </w:p>
    <w:p w:rsidR="00012BF4" w:rsidRPr="00F31960" w:rsidRDefault="00012BF4" w:rsidP="00012BF4">
      <w:pPr>
        <w:ind w:firstLine="720"/>
        <w:jc w:val="both"/>
        <w:rPr>
          <w:b/>
          <w:sz w:val="28"/>
          <w:szCs w:val="20"/>
          <w:lang w:val="kk-KZ"/>
        </w:rPr>
      </w:pPr>
      <w:r w:rsidRPr="00F31960">
        <w:rPr>
          <w:sz w:val="28"/>
          <w:szCs w:val="20"/>
          <w:lang w:val="kk-KZ"/>
        </w:rPr>
        <w:t>«Қазақстан Республикасының Ұлттық Банкі туралы» 1995 жылғы</w:t>
      </w:r>
      <w:r>
        <w:rPr>
          <w:sz w:val="28"/>
          <w:szCs w:val="20"/>
          <w:lang w:val="kk-KZ"/>
        </w:rPr>
        <w:br/>
      </w:r>
      <w:r w:rsidRPr="00F31960">
        <w:rPr>
          <w:sz w:val="28"/>
          <w:szCs w:val="20"/>
          <w:lang w:val="kk-KZ"/>
        </w:rPr>
        <w:t>30 наурыздағы және «Мемлекеттік статистика туралы» 2010 жылғы 19 наурыздағы Қазақстан Республикасы</w:t>
      </w:r>
      <w:r>
        <w:rPr>
          <w:sz w:val="28"/>
          <w:szCs w:val="20"/>
          <w:lang w:val="kk-KZ"/>
        </w:rPr>
        <w:t>ның</w:t>
      </w:r>
      <w:r w:rsidRPr="00F31960">
        <w:rPr>
          <w:sz w:val="28"/>
          <w:szCs w:val="20"/>
          <w:lang w:val="kk-KZ"/>
        </w:rPr>
        <w:t xml:space="preserve"> </w:t>
      </w:r>
      <w:r>
        <w:rPr>
          <w:sz w:val="28"/>
          <w:szCs w:val="20"/>
          <w:lang w:val="kk-KZ"/>
        </w:rPr>
        <w:t>з</w:t>
      </w:r>
      <w:r w:rsidRPr="00F31960">
        <w:rPr>
          <w:sz w:val="28"/>
          <w:szCs w:val="20"/>
          <w:lang w:val="kk-KZ"/>
        </w:rPr>
        <w:t>аң</w:t>
      </w:r>
      <w:r>
        <w:rPr>
          <w:sz w:val="28"/>
          <w:szCs w:val="20"/>
          <w:lang w:val="kk-KZ"/>
        </w:rPr>
        <w:t>дар</w:t>
      </w:r>
      <w:r w:rsidRPr="00F31960">
        <w:rPr>
          <w:sz w:val="28"/>
          <w:szCs w:val="20"/>
          <w:lang w:val="kk-KZ"/>
        </w:rPr>
        <w:t>ына сәйкес Қазақстан Республикасы Ұлттық Банкінің Басқармасы</w:t>
      </w:r>
      <w:r>
        <w:rPr>
          <w:sz w:val="28"/>
          <w:szCs w:val="20"/>
          <w:lang w:val="kk-KZ"/>
        </w:rPr>
        <w:t xml:space="preserve"> </w:t>
      </w:r>
      <w:r w:rsidRPr="00F31960">
        <w:rPr>
          <w:b/>
          <w:sz w:val="28"/>
          <w:szCs w:val="20"/>
          <w:lang w:val="kk-KZ"/>
        </w:rPr>
        <w:t>ҚАУЛЫ ЕТЕДІ:</w:t>
      </w:r>
    </w:p>
    <w:p w:rsidR="00012BF4" w:rsidRPr="00F31960" w:rsidRDefault="00012BF4" w:rsidP="00012BF4">
      <w:pPr>
        <w:pStyle w:val="af3"/>
        <w:numPr>
          <w:ilvl w:val="0"/>
          <w:numId w:val="19"/>
        </w:numPr>
        <w:tabs>
          <w:tab w:val="left" w:pos="1134"/>
        </w:tabs>
        <w:suppressAutoHyphens/>
        <w:ind w:left="0" w:firstLine="709"/>
        <w:jc w:val="both"/>
        <w:rPr>
          <w:sz w:val="28"/>
          <w:szCs w:val="20"/>
          <w:lang w:val="kk-KZ"/>
        </w:rPr>
      </w:pPr>
      <w:r w:rsidRPr="00F31960">
        <w:rPr>
          <w:sz w:val="28"/>
          <w:szCs w:val="20"/>
          <w:lang w:val="kk-KZ"/>
        </w:rPr>
        <w:t>Қоса беріліп отырған Ең төмен резервтік талаптар туралы қағидалар бекітілсін.</w:t>
      </w:r>
    </w:p>
    <w:p w:rsidR="00012BF4" w:rsidRPr="00012BF4" w:rsidRDefault="00012BF4" w:rsidP="00012BF4">
      <w:pPr>
        <w:pStyle w:val="af3"/>
        <w:numPr>
          <w:ilvl w:val="0"/>
          <w:numId w:val="19"/>
        </w:numPr>
        <w:tabs>
          <w:tab w:val="left" w:pos="1134"/>
        </w:tabs>
        <w:suppressAutoHyphens/>
        <w:ind w:left="0" w:firstLine="709"/>
        <w:jc w:val="both"/>
        <w:rPr>
          <w:sz w:val="28"/>
          <w:szCs w:val="28"/>
          <w:lang w:val="kk-KZ"/>
        </w:rPr>
      </w:pPr>
      <w:r w:rsidRPr="00012BF4">
        <w:rPr>
          <w:color w:val="000000"/>
          <w:sz w:val="28"/>
          <w:szCs w:val="28"/>
          <w:lang w:val="kk-KZ"/>
        </w:rPr>
        <w:t>Осы қаулыға қосымшаға сәйкес тізбе бойынша Қазақстан Республикасы Ұлттық Банкінің кейбір қаулыларының, Қазақстан Республикасы Ұлттық Банкінің кейбір қаулыларының құрылымдық элементтерінің күші жойылды деп танылсын</w:t>
      </w:r>
      <w:r w:rsidRPr="00012BF4">
        <w:rPr>
          <w:sz w:val="28"/>
          <w:szCs w:val="28"/>
          <w:lang w:val="kk-KZ"/>
        </w:rPr>
        <w:t>.</w:t>
      </w:r>
    </w:p>
    <w:p w:rsidR="00012BF4" w:rsidRPr="00012BF4" w:rsidRDefault="00012BF4" w:rsidP="00012BF4">
      <w:pPr>
        <w:pStyle w:val="af3"/>
        <w:numPr>
          <w:ilvl w:val="0"/>
          <w:numId w:val="19"/>
        </w:numPr>
        <w:tabs>
          <w:tab w:val="left" w:pos="1134"/>
        </w:tabs>
        <w:suppressAutoHyphens/>
        <w:ind w:left="0" w:firstLine="709"/>
        <w:jc w:val="both"/>
        <w:rPr>
          <w:color w:val="000000"/>
          <w:sz w:val="28"/>
          <w:szCs w:val="28"/>
          <w:lang w:val="kk-KZ"/>
        </w:rPr>
      </w:pPr>
      <w:r w:rsidRPr="00012BF4">
        <w:rPr>
          <w:sz w:val="28"/>
          <w:szCs w:val="28"/>
          <w:lang w:val="kk-KZ"/>
        </w:rPr>
        <w:t>Ақша-</w:t>
      </w:r>
      <w:r w:rsidRPr="00012BF4">
        <w:rPr>
          <w:color w:val="000000"/>
          <w:sz w:val="28"/>
          <w:szCs w:val="28"/>
          <w:lang w:val="kk-KZ"/>
        </w:rPr>
        <w:t>кредит</w:t>
      </w:r>
      <w:r w:rsidRPr="00012BF4">
        <w:rPr>
          <w:sz w:val="28"/>
          <w:szCs w:val="28"/>
          <w:lang w:val="kk-KZ"/>
        </w:rPr>
        <w:t xml:space="preserve"> саясаты департаменті</w:t>
      </w:r>
      <w:r w:rsidRPr="00012BF4">
        <w:rPr>
          <w:color w:val="000000"/>
          <w:sz w:val="28"/>
          <w:szCs w:val="28"/>
          <w:lang w:val="kk-KZ"/>
        </w:rPr>
        <w:t xml:space="preserve"> (Тутушкин В.А.) Қазақстан Республикасының заңнамасында белгіленген  тәртіппен:</w:t>
      </w:r>
    </w:p>
    <w:p w:rsidR="00012BF4" w:rsidRPr="00012BF4" w:rsidRDefault="00012BF4" w:rsidP="00012BF4">
      <w:pPr>
        <w:widowControl w:val="0"/>
        <w:ind w:firstLine="709"/>
        <w:jc w:val="both"/>
        <w:rPr>
          <w:rStyle w:val="s0"/>
          <w:sz w:val="28"/>
          <w:szCs w:val="28"/>
          <w:lang w:val="kk-KZ"/>
        </w:rPr>
      </w:pPr>
      <w:r w:rsidRPr="00012BF4">
        <w:rPr>
          <w:rStyle w:val="s0"/>
          <w:sz w:val="28"/>
          <w:szCs w:val="28"/>
          <w:lang w:val="kk-KZ"/>
        </w:rPr>
        <w:t>1) Заң департаментімен (</w:t>
      </w:r>
      <w:r w:rsidRPr="00012BF4">
        <w:rPr>
          <w:sz w:val="28"/>
          <w:szCs w:val="28"/>
          <w:lang w:val="kk-KZ"/>
        </w:rPr>
        <w:t>Қасенов А.С.</w:t>
      </w:r>
      <w:r w:rsidRPr="00012BF4">
        <w:rPr>
          <w:rStyle w:val="s0"/>
          <w:sz w:val="28"/>
          <w:szCs w:val="28"/>
          <w:lang w:val="kk-KZ"/>
        </w:rPr>
        <w:t>) бірлесіп осы қаулыны Қазақстан Республикасының Әділет министрлігінде мемлекеттік тіркеуді;</w:t>
      </w:r>
    </w:p>
    <w:p w:rsidR="00012BF4" w:rsidRPr="00012BF4" w:rsidRDefault="00012BF4" w:rsidP="00012BF4">
      <w:pPr>
        <w:widowControl w:val="0"/>
        <w:ind w:firstLine="709"/>
        <w:jc w:val="both"/>
        <w:rPr>
          <w:rStyle w:val="s0"/>
          <w:sz w:val="28"/>
          <w:szCs w:val="28"/>
          <w:lang w:val="kk-KZ"/>
        </w:rPr>
      </w:pPr>
      <w:r w:rsidRPr="00012BF4">
        <w:rPr>
          <w:rStyle w:val="s0"/>
          <w:sz w:val="28"/>
          <w:szCs w:val="28"/>
          <w:lang w:val="kk-KZ"/>
        </w:rPr>
        <w:t>2) осы қаулыны ресми жарияланғаннан кейін Қазақстан Республикасы Ұлттық Банкінің ресми интернет-ресурсына орналастыруды;</w:t>
      </w:r>
    </w:p>
    <w:p w:rsidR="00012BF4" w:rsidRPr="00012BF4" w:rsidRDefault="00012BF4" w:rsidP="00012BF4">
      <w:pPr>
        <w:widowControl w:val="0"/>
        <w:ind w:firstLine="709"/>
        <w:jc w:val="both"/>
        <w:rPr>
          <w:color w:val="000000"/>
          <w:sz w:val="28"/>
          <w:szCs w:val="28"/>
          <w:lang w:val="kk-KZ"/>
        </w:rPr>
      </w:pPr>
      <w:r w:rsidRPr="00012BF4">
        <w:rPr>
          <w:rStyle w:val="s0"/>
          <w:sz w:val="28"/>
          <w:szCs w:val="28"/>
          <w:lang w:val="kk-KZ"/>
        </w:rPr>
        <w:t>3) осы қаулы мемлекеттік тіркелгеннен кейін он жұмыс күні ішінде Заң департаментіне осы қаулының осы тармағының 2) тармақшасында және</w:t>
      </w:r>
      <w:r w:rsidRPr="00012BF4">
        <w:rPr>
          <w:rStyle w:val="s0"/>
          <w:sz w:val="28"/>
          <w:szCs w:val="28"/>
          <w:lang w:val="kk-KZ"/>
        </w:rPr>
        <w:br/>
        <w:t>4-тармағында көзделген іс-шаралардың орындалуы туралы мәліметтерді ұсынуды қамтамасыз етсін</w:t>
      </w:r>
      <w:r w:rsidRPr="00012BF4">
        <w:rPr>
          <w:sz w:val="28"/>
          <w:szCs w:val="28"/>
          <w:lang w:val="kk-KZ"/>
        </w:rPr>
        <w:t>.</w:t>
      </w:r>
    </w:p>
    <w:p w:rsidR="00012BF4" w:rsidRPr="00012BF4" w:rsidRDefault="00012BF4" w:rsidP="00012BF4">
      <w:pPr>
        <w:pStyle w:val="af3"/>
        <w:numPr>
          <w:ilvl w:val="0"/>
          <w:numId w:val="25"/>
        </w:numPr>
        <w:tabs>
          <w:tab w:val="left" w:pos="0"/>
          <w:tab w:val="left" w:pos="709"/>
          <w:tab w:val="left" w:pos="1134"/>
        </w:tabs>
        <w:suppressAutoHyphens/>
        <w:ind w:left="0" w:firstLine="709"/>
        <w:jc w:val="both"/>
        <w:rPr>
          <w:sz w:val="28"/>
          <w:szCs w:val="28"/>
          <w:lang w:val="kk-KZ"/>
        </w:rPr>
      </w:pPr>
      <w:r w:rsidRPr="00012BF4">
        <w:rPr>
          <w:rStyle w:val="s0"/>
          <w:sz w:val="28"/>
          <w:szCs w:val="28"/>
          <w:lang w:val="kk-KZ"/>
        </w:rPr>
        <w:t xml:space="preserve">Сыртқы коммуникациялар департаменті – Ұлттық Банктің баспасөз қызметі </w:t>
      </w:r>
      <w:r w:rsidRPr="00012BF4">
        <w:rPr>
          <w:sz w:val="28"/>
          <w:szCs w:val="28"/>
          <w:lang w:val="kk-KZ"/>
        </w:rPr>
        <w:t xml:space="preserve">(Адамбаева Ә.Р.) </w:t>
      </w:r>
      <w:r w:rsidRPr="00012BF4">
        <w:rPr>
          <w:rStyle w:val="s0"/>
          <w:sz w:val="28"/>
          <w:szCs w:val="28"/>
          <w:lang w:val="kk-KZ"/>
        </w:rPr>
        <w:t>осы қаулы Қазақстан Республикасының Әділет министрлігінде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r w:rsidRPr="00012BF4">
        <w:rPr>
          <w:sz w:val="28"/>
          <w:szCs w:val="28"/>
          <w:lang w:val="kk-KZ"/>
        </w:rPr>
        <w:t xml:space="preserve">. </w:t>
      </w:r>
    </w:p>
    <w:p w:rsidR="00012BF4" w:rsidRPr="00012BF4" w:rsidRDefault="00012BF4" w:rsidP="00012BF4">
      <w:pPr>
        <w:pStyle w:val="af3"/>
        <w:numPr>
          <w:ilvl w:val="0"/>
          <w:numId w:val="25"/>
        </w:numPr>
        <w:tabs>
          <w:tab w:val="left" w:pos="0"/>
          <w:tab w:val="left" w:pos="851"/>
          <w:tab w:val="left" w:pos="1134"/>
        </w:tabs>
        <w:suppressAutoHyphens/>
        <w:ind w:left="0" w:firstLine="709"/>
        <w:jc w:val="both"/>
        <w:rPr>
          <w:sz w:val="28"/>
          <w:szCs w:val="28"/>
          <w:lang w:val="kk-KZ"/>
        </w:rPr>
      </w:pPr>
      <w:r w:rsidRPr="00012BF4">
        <w:rPr>
          <w:rStyle w:val="s0"/>
          <w:sz w:val="28"/>
          <w:szCs w:val="28"/>
          <w:lang w:val="kk-KZ"/>
        </w:rPr>
        <w:t>Осы қаулының орындалуын бақылау Қазақстан Республикасының Ұлттық Банкі Төрағасының орынбасары М.Е. Әбілқасымоваға жүктелсін</w:t>
      </w:r>
      <w:r w:rsidRPr="00012BF4">
        <w:rPr>
          <w:sz w:val="28"/>
          <w:szCs w:val="28"/>
          <w:lang w:val="kk-KZ"/>
        </w:rPr>
        <w:t>.</w:t>
      </w:r>
    </w:p>
    <w:p w:rsidR="00012BF4" w:rsidRPr="00012BF4" w:rsidRDefault="00012BF4" w:rsidP="00012BF4">
      <w:pPr>
        <w:pStyle w:val="af3"/>
        <w:numPr>
          <w:ilvl w:val="0"/>
          <w:numId w:val="25"/>
        </w:numPr>
        <w:tabs>
          <w:tab w:val="left" w:pos="0"/>
          <w:tab w:val="left" w:pos="851"/>
          <w:tab w:val="left" w:pos="1134"/>
        </w:tabs>
        <w:suppressAutoHyphens/>
        <w:ind w:left="0" w:firstLine="709"/>
        <w:jc w:val="both"/>
        <w:rPr>
          <w:sz w:val="28"/>
          <w:szCs w:val="28"/>
          <w:lang w:val="kk-KZ"/>
        </w:rPr>
      </w:pPr>
      <w:r w:rsidRPr="00012BF4">
        <w:rPr>
          <w:rStyle w:val="s0"/>
          <w:sz w:val="28"/>
          <w:szCs w:val="28"/>
          <w:lang w:val="kk-KZ"/>
        </w:rPr>
        <w:lastRenderedPageBreak/>
        <w:t>Осы қаулы 2020 жылғы 28 қаңтардан бастап қолданысқа енгізіледі</w:t>
      </w:r>
      <w:r w:rsidRPr="00012BF4">
        <w:rPr>
          <w:sz w:val="28"/>
          <w:szCs w:val="28"/>
          <w:lang w:val="kk-KZ"/>
        </w:rPr>
        <w:t xml:space="preserve"> және ресми жариялануға тиіс.</w:t>
      </w:r>
    </w:p>
    <w:p w:rsidR="00012BF4" w:rsidRPr="00012BF4" w:rsidRDefault="00012BF4" w:rsidP="00012BF4">
      <w:pPr>
        <w:ind w:firstLine="720"/>
        <w:jc w:val="both"/>
        <w:rPr>
          <w:sz w:val="28"/>
          <w:szCs w:val="28"/>
          <w:lang w:val="kk-KZ"/>
        </w:rPr>
      </w:pPr>
    </w:p>
    <w:p w:rsidR="00012BF4" w:rsidRPr="00F31960" w:rsidRDefault="00012BF4" w:rsidP="00012BF4">
      <w:pPr>
        <w:ind w:firstLine="720"/>
        <w:jc w:val="both"/>
        <w:rPr>
          <w:sz w:val="28"/>
          <w:szCs w:val="20"/>
          <w:lang w:val="kk-KZ"/>
        </w:rPr>
      </w:pPr>
    </w:p>
    <w:p w:rsidR="00012BF4" w:rsidRPr="00F31960" w:rsidRDefault="00012BF4" w:rsidP="00012BF4">
      <w:pPr>
        <w:tabs>
          <w:tab w:val="left" w:pos="0"/>
          <w:tab w:val="left" w:pos="426"/>
        </w:tabs>
        <w:ind w:firstLine="709"/>
        <w:jc w:val="both"/>
        <w:rPr>
          <w:b/>
          <w:bCs/>
          <w:sz w:val="28"/>
          <w:szCs w:val="28"/>
          <w:lang w:val="kk-KZ"/>
        </w:rPr>
      </w:pPr>
      <w:r w:rsidRPr="00F31960">
        <w:rPr>
          <w:b/>
          <w:bCs/>
          <w:sz w:val="28"/>
          <w:szCs w:val="28"/>
          <w:lang w:val="kk-KZ"/>
        </w:rPr>
        <w:t>Ұлттық Банк</w:t>
      </w:r>
    </w:p>
    <w:p w:rsidR="00012BF4" w:rsidRPr="00F31960" w:rsidRDefault="00012BF4" w:rsidP="00012BF4">
      <w:pPr>
        <w:ind w:firstLine="709"/>
        <w:jc w:val="both"/>
        <w:rPr>
          <w:sz w:val="28"/>
          <w:szCs w:val="28"/>
          <w:lang w:val="kk-KZ"/>
        </w:rPr>
      </w:pPr>
      <w:r w:rsidRPr="00F31960">
        <w:rPr>
          <w:b/>
          <w:bCs/>
          <w:sz w:val="28"/>
          <w:szCs w:val="28"/>
          <w:lang w:val="kk-KZ"/>
        </w:rPr>
        <w:t xml:space="preserve">    Төрағасы                                                                      Е. Досаев</w:t>
      </w:r>
    </w:p>
    <w:p w:rsidR="00012BF4" w:rsidRPr="00F31960" w:rsidRDefault="00012BF4" w:rsidP="00012BF4">
      <w:pPr>
        <w:widowControl w:val="0"/>
        <w:tabs>
          <w:tab w:val="left" w:pos="1650"/>
        </w:tabs>
        <w:ind w:firstLine="709"/>
        <w:jc w:val="both"/>
        <w:rPr>
          <w:sz w:val="28"/>
          <w:szCs w:val="28"/>
          <w:lang w:val="kk-KZ"/>
        </w:rPr>
      </w:pPr>
      <w:r w:rsidRPr="00F31960">
        <w:rPr>
          <w:sz w:val="28"/>
          <w:szCs w:val="28"/>
          <w:lang w:val="kk-KZ"/>
        </w:rPr>
        <w:tab/>
      </w:r>
    </w:p>
    <w:p w:rsidR="00012BF4" w:rsidRPr="00F31960" w:rsidRDefault="00012BF4" w:rsidP="00012BF4">
      <w:pPr>
        <w:widowControl w:val="0"/>
        <w:ind w:firstLine="709"/>
        <w:jc w:val="both"/>
        <w:rPr>
          <w:sz w:val="28"/>
          <w:szCs w:val="28"/>
          <w:lang w:val="kk-KZ"/>
        </w:rPr>
      </w:pPr>
    </w:p>
    <w:p w:rsidR="00012BF4" w:rsidRPr="00F31960" w:rsidRDefault="00012BF4" w:rsidP="00012BF4">
      <w:pPr>
        <w:widowControl w:val="0"/>
        <w:ind w:firstLine="709"/>
        <w:jc w:val="both"/>
        <w:rPr>
          <w:sz w:val="28"/>
          <w:szCs w:val="28"/>
          <w:lang w:val="kk-KZ"/>
        </w:rPr>
      </w:pPr>
    </w:p>
    <w:p w:rsidR="00012BF4" w:rsidRPr="00F31960" w:rsidRDefault="00012BF4" w:rsidP="00012BF4">
      <w:pPr>
        <w:widowControl w:val="0"/>
        <w:ind w:firstLine="709"/>
        <w:jc w:val="both"/>
        <w:rPr>
          <w:sz w:val="28"/>
          <w:szCs w:val="28"/>
          <w:lang w:val="kk-KZ"/>
        </w:rPr>
      </w:pPr>
    </w:p>
    <w:p w:rsidR="00012BF4" w:rsidRPr="00F31960" w:rsidRDefault="00012BF4" w:rsidP="00012BF4">
      <w:pPr>
        <w:widowControl w:val="0"/>
        <w:ind w:firstLine="709"/>
        <w:jc w:val="both"/>
        <w:rPr>
          <w:sz w:val="28"/>
          <w:szCs w:val="28"/>
          <w:lang w:val="kk-KZ"/>
        </w:rPr>
      </w:pPr>
    </w:p>
    <w:p w:rsidR="00012BF4" w:rsidRPr="00F31960" w:rsidRDefault="00012BF4" w:rsidP="00012BF4">
      <w:pPr>
        <w:widowControl w:val="0"/>
        <w:ind w:firstLine="709"/>
        <w:jc w:val="both"/>
        <w:rPr>
          <w:sz w:val="28"/>
          <w:szCs w:val="28"/>
          <w:lang w:val="kk-KZ"/>
        </w:rPr>
      </w:pPr>
    </w:p>
    <w:p w:rsidR="00012BF4" w:rsidRPr="00F31960" w:rsidRDefault="00012BF4" w:rsidP="00012BF4">
      <w:pPr>
        <w:widowControl w:val="0"/>
        <w:ind w:firstLine="709"/>
        <w:jc w:val="both"/>
        <w:rPr>
          <w:sz w:val="28"/>
          <w:szCs w:val="28"/>
          <w:lang w:val="kk-KZ"/>
        </w:rPr>
      </w:pPr>
    </w:p>
    <w:p w:rsidR="00012BF4" w:rsidRPr="00F31960" w:rsidRDefault="00012BF4" w:rsidP="00012BF4">
      <w:pPr>
        <w:ind w:firstLine="709"/>
        <w:rPr>
          <w:sz w:val="28"/>
          <w:szCs w:val="28"/>
          <w:lang w:val="kk-KZ"/>
        </w:rPr>
      </w:pPr>
      <w:r w:rsidRPr="00F31960">
        <w:rPr>
          <w:sz w:val="28"/>
          <w:szCs w:val="28"/>
          <w:lang w:val="kk-KZ"/>
        </w:rPr>
        <w:t>«КЕЛІСІЛДІ»</w:t>
      </w:r>
    </w:p>
    <w:p w:rsidR="00012BF4" w:rsidRPr="00F31960" w:rsidRDefault="00012BF4" w:rsidP="00012BF4">
      <w:pPr>
        <w:ind w:firstLine="709"/>
        <w:rPr>
          <w:color w:val="000000"/>
          <w:sz w:val="28"/>
          <w:szCs w:val="28"/>
          <w:lang w:val="kk-KZ"/>
        </w:rPr>
      </w:pPr>
      <w:r w:rsidRPr="00F31960">
        <w:rPr>
          <w:color w:val="000000"/>
          <w:sz w:val="28"/>
          <w:szCs w:val="28"/>
          <w:lang w:val="kk-KZ"/>
        </w:rPr>
        <w:t xml:space="preserve">Қазақстан Республикасы </w:t>
      </w:r>
    </w:p>
    <w:p w:rsidR="00012BF4" w:rsidRPr="00F31960" w:rsidRDefault="00012BF4" w:rsidP="00012BF4">
      <w:pPr>
        <w:ind w:firstLine="709"/>
        <w:rPr>
          <w:color w:val="000000"/>
          <w:sz w:val="28"/>
          <w:szCs w:val="28"/>
          <w:lang w:val="kk-KZ"/>
        </w:rPr>
      </w:pPr>
      <w:r w:rsidRPr="00F31960">
        <w:rPr>
          <w:color w:val="000000"/>
          <w:sz w:val="28"/>
          <w:szCs w:val="28"/>
          <w:lang w:val="kk-KZ"/>
        </w:rPr>
        <w:t>Ұлттық экономика министрлігінің</w:t>
      </w:r>
    </w:p>
    <w:p w:rsidR="00012BF4" w:rsidRPr="00F31960" w:rsidRDefault="00012BF4" w:rsidP="00012BF4">
      <w:pPr>
        <w:ind w:firstLine="709"/>
        <w:rPr>
          <w:color w:val="000000"/>
          <w:sz w:val="28"/>
          <w:szCs w:val="28"/>
          <w:lang w:val="kk-KZ"/>
        </w:rPr>
      </w:pPr>
      <w:r w:rsidRPr="00F31960">
        <w:rPr>
          <w:color w:val="000000"/>
          <w:sz w:val="28"/>
          <w:szCs w:val="28"/>
          <w:lang w:val="kk-KZ"/>
        </w:rPr>
        <w:t xml:space="preserve">Статистика комитеті </w:t>
      </w:r>
    </w:p>
    <w:p w:rsidR="00012BF4" w:rsidRPr="00F31960" w:rsidRDefault="00012BF4" w:rsidP="00012BF4">
      <w:pPr>
        <w:ind w:left="709"/>
        <w:jc w:val="right"/>
        <w:rPr>
          <w:sz w:val="28"/>
          <w:lang w:val="kk-KZ"/>
        </w:rPr>
      </w:pPr>
    </w:p>
    <w:p w:rsidR="00012BF4" w:rsidRPr="00F31960" w:rsidRDefault="00012BF4" w:rsidP="00012BF4">
      <w:pPr>
        <w:ind w:left="709"/>
        <w:jc w:val="right"/>
        <w:rPr>
          <w:sz w:val="28"/>
          <w:lang w:val="kk-KZ"/>
        </w:rPr>
      </w:pPr>
    </w:p>
    <w:p w:rsidR="00012BF4" w:rsidRPr="00F31960" w:rsidRDefault="00012BF4" w:rsidP="00012BF4">
      <w:pPr>
        <w:ind w:left="709"/>
        <w:jc w:val="right"/>
        <w:rPr>
          <w:sz w:val="28"/>
          <w:lang w:val="kk-KZ"/>
        </w:rPr>
      </w:pPr>
    </w:p>
    <w:p w:rsidR="00012BF4" w:rsidRPr="00F31960" w:rsidRDefault="00012BF4" w:rsidP="00012BF4">
      <w:pPr>
        <w:ind w:firstLine="709"/>
        <w:jc w:val="both"/>
        <w:rPr>
          <w:sz w:val="28"/>
          <w:szCs w:val="20"/>
          <w:lang w:val="kk-KZ"/>
        </w:rPr>
      </w:pPr>
    </w:p>
    <w:p w:rsidR="00012BF4" w:rsidRPr="00F31960" w:rsidRDefault="00012BF4" w:rsidP="00012BF4">
      <w:pPr>
        <w:rPr>
          <w:bCs/>
          <w:sz w:val="28"/>
          <w:lang w:val="kk-KZ"/>
        </w:rPr>
      </w:pPr>
      <w:r w:rsidRPr="00F31960">
        <w:rPr>
          <w:bCs/>
          <w:sz w:val="28"/>
          <w:lang w:val="kk-KZ"/>
        </w:rPr>
        <w:br w:type="page"/>
      </w:r>
    </w:p>
    <w:p w:rsidR="00012BF4" w:rsidRPr="00F31960" w:rsidRDefault="00012BF4" w:rsidP="00012BF4">
      <w:pPr>
        <w:ind w:firstLine="709"/>
        <w:jc w:val="right"/>
        <w:rPr>
          <w:color w:val="000000"/>
          <w:sz w:val="28"/>
          <w:szCs w:val="28"/>
          <w:lang w:val="kk-KZ"/>
        </w:rPr>
      </w:pPr>
      <w:r w:rsidRPr="00F31960">
        <w:rPr>
          <w:color w:val="000000"/>
          <w:sz w:val="28"/>
          <w:szCs w:val="28"/>
          <w:lang w:val="kk-KZ"/>
        </w:rPr>
        <w:lastRenderedPageBreak/>
        <w:t>Қазақстан Республикасы</w:t>
      </w:r>
    </w:p>
    <w:p w:rsidR="00012BF4" w:rsidRPr="00F31960" w:rsidRDefault="00012BF4" w:rsidP="00012BF4">
      <w:pPr>
        <w:ind w:firstLine="709"/>
        <w:jc w:val="right"/>
        <w:rPr>
          <w:color w:val="000000"/>
          <w:sz w:val="28"/>
          <w:szCs w:val="28"/>
          <w:lang w:val="kk-KZ"/>
        </w:rPr>
      </w:pPr>
      <w:r w:rsidRPr="00F31960">
        <w:rPr>
          <w:color w:val="000000"/>
          <w:sz w:val="28"/>
          <w:szCs w:val="28"/>
          <w:lang w:val="kk-KZ"/>
        </w:rPr>
        <w:t>Ұлттық Банкі Басқармасының</w:t>
      </w:r>
    </w:p>
    <w:p w:rsidR="00012BF4" w:rsidRPr="00F31960" w:rsidRDefault="00012BF4" w:rsidP="00012BF4">
      <w:pPr>
        <w:ind w:firstLine="709"/>
        <w:jc w:val="right"/>
        <w:rPr>
          <w:color w:val="000000"/>
          <w:sz w:val="28"/>
          <w:szCs w:val="28"/>
          <w:lang w:val="kk-KZ"/>
        </w:rPr>
      </w:pPr>
      <w:r w:rsidRPr="00F31960">
        <w:rPr>
          <w:color w:val="000000"/>
          <w:sz w:val="28"/>
          <w:szCs w:val="28"/>
          <w:lang w:val="kk-KZ"/>
        </w:rPr>
        <w:t xml:space="preserve">2019 жылғы «__» ______ </w:t>
      </w:r>
    </w:p>
    <w:p w:rsidR="00012BF4" w:rsidRPr="00F31960" w:rsidRDefault="00012BF4" w:rsidP="00012BF4">
      <w:pPr>
        <w:ind w:firstLine="709"/>
        <w:jc w:val="right"/>
        <w:rPr>
          <w:color w:val="000000"/>
          <w:sz w:val="28"/>
          <w:szCs w:val="28"/>
          <w:lang w:val="kk-KZ"/>
        </w:rPr>
      </w:pPr>
      <w:r w:rsidRPr="00F31960">
        <w:rPr>
          <w:color w:val="000000"/>
          <w:sz w:val="28"/>
          <w:szCs w:val="28"/>
          <w:lang w:val="kk-KZ"/>
        </w:rPr>
        <w:t>№ ___ қаулысына</w:t>
      </w:r>
    </w:p>
    <w:p w:rsidR="00012BF4" w:rsidRPr="00F31960" w:rsidRDefault="00012BF4" w:rsidP="00012BF4">
      <w:pPr>
        <w:ind w:left="5103"/>
        <w:jc w:val="right"/>
        <w:rPr>
          <w:bCs/>
          <w:sz w:val="28"/>
          <w:lang w:val="kk-KZ"/>
        </w:rPr>
      </w:pPr>
      <w:r w:rsidRPr="00F31960">
        <w:rPr>
          <w:color w:val="000000"/>
          <w:sz w:val="28"/>
          <w:szCs w:val="28"/>
          <w:lang w:val="kk-KZ"/>
        </w:rPr>
        <w:t>қосымша</w:t>
      </w:r>
    </w:p>
    <w:p w:rsidR="00012BF4" w:rsidRPr="00F31960" w:rsidRDefault="00012BF4" w:rsidP="00012BF4">
      <w:pPr>
        <w:jc w:val="center"/>
        <w:rPr>
          <w:bCs/>
          <w:sz w:val="28"/>
          <w:lang w:val="kk-KZ"/>
        </w:rPr>
      </w:pPr>
    </w:p>
    <w:p w:rsidR="00012BF4" w:rsidRPr="00F31960" w:rsidRDefault="00012BF4" w:rsidP="00012BF4">
      <w:pPr>
        <w:jc w:val="center"/>
        <w:rPr>
          <w:b/>
          <w:bCs/>
          <w:sz w:val="28"/>
          <w:lang w:val="kk-KZ"/>
        </w:rPr>
      </w:pPr>
    </w:p>
    <w:p w:rsidR="00012BF4" w:rsidRPr="00F31960" w:rsidRDefault="00012BF4" w:rsidP="00012BF4">
      <w:pPr>
        <w:pStyle w:val="af4"/>
        <w:spacing w:before="0" w:beforeAutospacing="0" w:after="0" w:afterAutospacing="0"/>
        <w:jc w:val="center"/>
        <w:rPr>
          <w:b/>
          <w:sz w:val="28"/>
          <w:szCs w:val="20"/>
          <w:lang w:val="kk-KZ"/>
        </w:rPr>
      </w:pPr>
      <w:r w:rsidRPr="00F31960">
        <w:rPr>
          <w:b/>
          <w:sz w:val="28"/>
          <w:szCs w:val="20"/>
          <w:lang w:val="kk-KZ"/>
        </w:rPr>
        <w:t>Ең төмен резервтік талаптар туралы</w:t>
      </w:r>
    </w:p>
    <w:p w:rsidR="00012BF4" w:rsidRPr="00F31960" w:rsidRDefault="00012BF4" w:rsidP="00012BF4">
      <w:pPr>
        <w:pStyle w:val="af4"/>
        <w:spacing w:before="0" w:beforeAutospacing="0" w:after="0" w:afterAutospacing="0"/>
        <w:jc w:val="center"/>
        <w:rPr>
          <w:b/>
          <w:bCs/>
          <w:sz w:val="28"/>
          <w:lang w:val="kk-KZ"/>
        </w:rPr>
      </w:pPr>
      <w:r w:rsidRPr="00F31960">
        <w:rPr>
          <w:b/>
          <w:sz w:val="28"/>
          <w:szCs w:val="20"/>
          <w:lang w:val="kk-KZ"/>
        </w:rPr>
        <w:t xml:space="preserve"> қағидалар</w:t>
      </w:r>
    </w:p>
    <w:p w:rsidR="00012BF4" w:rsidRPr="00F31960" w:rsidRDefault="00012BF4" w:rsidP="00012BF4">
      <w:pPr>
        <w:pStyle w:val="af4"/>
        <w:spacing w:before="0" w:beforeAutospacing="0" w:after="0" w:afterAutospacing="0"/>
        <w:jc w:val="center"/>
        <w:rPr>
          <w:b/>
          <w:bCs/>
          <w:sz w:val="28"/>
          <w:lang w:val="kk-KZ"/>
        </w:rPr>
      </w:pPr>
    </w:p>
    <w:p w:rsidR="00012BF4" w:rsidRPr="00F31960" w:rsidRDefault="00012BF4" w:rsidP="00012BF4">
      <w:pPr>
        <w:tabs>
          <w:tab w:val="left" w:pos="1276"/>
        </w:tabs>
        <w:jc w:val="center"/>
        <w:rPr>
          <w:b/>
          <w:sz w:val="28"/>
          <w:szCs w:val="28"/>
          <w:lang w:val="kk-KZ"/>
        </w:rPr>
      </w:pPr>
    </w:p>
    <w:p w:rsidR="00012BF4" w:rsidRPr="00F31960" w:rsidRDefault="00012BF4" w:rsidP="00012BF4">
      <w:pPr>
        <w:tabs>
          <w:tab w:val="left" w:pos="1276"/>
        </w:tabs>
        <w:jc w:val="center"/>
        <w:rPr>
          <w:b/>
          <w:sz w:val="28"/>
          <w:szCs w:val="28"/>
          <w:lang w:val="kk-KZ"/>
        </w:rPr>
      </w:pPr>
    </w:p>
    <w:p w:rsidR="00012BF4" w:rsidRPr="00F31960" w:rsidRDefault="00012BF4" w:rsidP="00012BF4">
      <w:pPr>
        <w:tabs>
          <w:tab w:val="left" w:pos="1276"/>
        </w:tabs>
        <w:jc w:val="center"/>
        <w:rPr>
          <w:b/>
          <w:sz w:val="28"/>
          <w:szCs w:val="28"/>
          <w:lang w:val="kk-KZ"/>
        </w:rPr>
      </w:pPr>
      <w:r w:rsidRPr="00F31960">
        <w:rPr>
          <w:b/>
          <w:sz w:val="28"/>
          <w:szCs w:val="28"/>
          <w:lang w:val="kk-KZ"/>
        </w:rPr>
        <w:t>1-тарау. Жалпы ережелер</w:t>
      </w:r>
    </w:p>
    <w:p w:rsidR="00012BF4" w:rsidRPr="00F31960" w:rsidRDefault="00012BF4" w:rsidP="00012BF4">
      <w:pPr>
        <w:tabs>
          <w:tab w:val="left" w:pos="1276"/>
        </w:tabs>
        <w:jc w:val="center"/>
        <w:rPr>
          <w:b/>
          <w:sz w:val="28"/>
          <w:szCs w:val="28"/>
          <w:lang w:val="kk-KZ"/>
        </w:rPr>
      </w:pPr>
    </w:p>
    <w:p w:rsidR="00012BF4" w:rsidRPr="00F31960" w:rsidRDefault="00012BF4" w:rsidP="00012BF4">
      <w:pPr>
        <w:pStyle w:val="af4"/>
        <w:numPr>
          <w:ilvl w:val="1"/>
          <w:numId w:val="2"/>
        </w:numPr>
        <w:tabs>
          <w:tab w:val="left" w:pos="1134"/>
        </w:tabs>
        <w:spacing w:before="0" w:beforeAutospacing="0" w:after="0" w:afterAutospacing="0"/>
        <w:ind w:left="0" w:firstLine="709"/>
        <w:jc w:val="both"/>
        <w:rPr>
          <w:sz w:val="28"/>
          <w:szCs w:val="28"/>
          <w:lang w:val="kk-KZ"/>
        </w:rPr>
      </w:pPr>
      <w:r w:rsidRPr="00F31960">
        <w:rPr>
          <w:sz w:val="28"/>
          <w:szCs w:val="28"/>
          <w:lang w:val="kk-KZ"/>
        </w:rPr>
        <w:t xml:space="preserve">Осы Ең төмен резервтік талаптар туралы қағидалар (бұдан әрі – Қағидалар) </w:t>
      </w:r>
      <w:r w:rsidRPr="00F31960">
        <w:rPr>
          <w:sz w:val="28"/>
          <w:szCs w:val="20"/>
          <w:lang w:val="kk-KZ"/>
        </w:rPr>
        <w:t>«Қазақстан Республикасының Ұлттық Банкі туралы» 1995 жылғы 30 наурыздағы және «Мемлекеттік статистика туралы» 2010 жылғы 19 наурыздағы Қазақстан Республикасы</w:t>
      </w:r>
      <w:r>
        <w:rPr>
          <w:sz w:val="28"/>
          <w:szCs w:val="20"/>
          <w:lang w:val="kk-KZ"/>
        </w:rPr>
        <w:t>ның</w:t>
      </w:r>
      <w:r w:rsidRPr="00F31960">
        <w:rPr>
          <w:sz w:val="28"/>
          <w:szCs w:val="20"/>
          <w:lang w:val="kk-KZ"/>
        </w:rPr>
        <w:t xml:space="preserve"> </w:t>
      </w:r>
      <w:r>
        <w:rPr>
          <w:sz w:val="28"/>
          <w:szCs w:val="20"/>
          <w:lang w:val="kk-KZ"/>
        </w:rPr>
        <w:t>з</w:t>
      </w:r>
      <w:r w:rsidRPr="00F31960">
        <w:rPr>
          <w:sz w:val="28"/>
          <w:szCs w:val="20"/>
          <w:lang w:val="kk-KZ"/>
        </w:rPr>
        <w:t>аң</w:t>
      </w:r>
      <w:r>
        <w:rPr>
          <w:sz w:val="28"/>
          <w:szCs w:val="20"/>
          <w:lang w:val="kk-KZ"/>
        </w:rPr>
        <w:t>дар</w:t>
      </w:r>
      <w:r w:rsidRPr="00F31960">
        <w:rPr>
          <w:sz w:val="28"/>
          <w:szCs w:val="20"/>
          <w:lang w:val="kk-KZ"/>
        </w:rPr>
        <w:t>ына</w:t>
      </w:r>
      <w:r w:rsidRPr="00F31960">
        <w:rPr>
          <w:sz w:val="28"/>
          <w:szCs w:val="28"/>
          <w:lang w:val="kk-KZ"/>
        </w:rPr>
        <w:t xml:space="preserve"> сәйкес әзірленді және </w:t>
      </w:r>
      <w:r w:rsidRPr="009126B8">
        <w:rPr>
          <w:sz w:val="28"/>
          <w:szCs w:val="28"/>
          <w:lang w:val="kk-KZ"/>
        </w:rPr>
        <w:t>екінші деңгейлі</w:t>
      </w:r>
      <w:r w:rsidRPr="00103CBF">
        <w:rPr>
          <w:sz w:val="28"/>
          <w:szCs w:val="28"/>
          <w:lang w:val="kk-KZ"/>
        </w:rPr>
        <w:t xml:space="preserve"> </w:t>
      </w:r>
      <w:r w:rsidRPr="00F31960">
        <w:rPr>
          <w:sz w:val="28"/>
          <w:szCs w:val="28"/>
          <w:lang w:val="kk-KZ"/>
        </w:rPr>
        <w:t xml:space="preserve">банктердің </w:t>
      </w:r>
      <w:r w:rsidRPr="00103CBF">
        <w:rPr>
          <w:sz w:val="28"/>
          <w:szCs w:val="28"/>
          <w:lang w:val="kk-KZ"/>
        </w:rPr>
        <w:t>(бұдан әрі</w:t>
      </w:r>
      <w:r>
        <w:rPr>
          <w:sz w:val="28"/>
          <w:szCs w:val="28"/>
          <w:lang w:val="kk-KZ"/>
        </w:rPr>
        <w:t xml:space="preserve"> </w:t>
      </w:r>
      <w:r w:rsidRPr="00103CBF">
        <w:rPr>
          <w:sz w:val="28"/>
          <w:szCs w:val="28"/>
          <w:lang w:val="kk-KZ"/>
        </w:rPr>
        <w:t>–</w:t>
      </w:r>
      <w:r>
        <w:rPr>
          <w:sz w:val="28"/>
          <w:szCs w:val="28"/>
          <w:lang w:val="kk-KZ"/>
        </w:rPr>
        <w:t xml:space="preserve"> </w:t>
      </w:r>
      <w:r w:rsidRPr="00103CBF">
        <w:rPr>
          <w:sz w:val="28"/>
          <w:szCs w:val="28"/>
          <w:lang w:val="kk-KZ"/>
        </w:rPr>
        <w:t>банк)</w:t>
      </w:r>
      <w:r>
        <w:rPr>
          <w:sz w:val="28"/>
          <w:szCs w:val="28"/>
          <w:lang w:val="kk-KZ"/>
        </w:rPr>
        <w:t xml:space="preserve"> </w:t>
      </w:r>
      <w:r w:rsidRPr="00F31960">
        <w:rPr>
          <w:sz w:val="28"/>
          <w:szCs w:val="28"/>
          <w:lang w:val="kk-KZ"/>
        </w:rPr>
        <w:t xml:space="preserve">ең төмен резервтік талаптарды есептеу үшін қолданатын міндеттемелерінің құрылымын; ең төмен резервтік талаптарды есептеу, ең төмен резервтік талаптарды орындау, резервтеу және ең төмен резервтік талаптардың орындалуын бақылауды жүзеге асыру тәртібін айқындайды. </w:t>
      </w:r>
    </w:p>
    <w:p w:rsidR="00012BF4" w:rsidRPr="00F31960" w:rsidRDefault="00012BF4" w:rsidP="00012BF4">
      <w:pPr>
        <w:pStyle w:val="af4"/>
        <w:numPr>
          <w:ilvl w:val="1"/>
          <w:numId w:val="2"/>
        </w:numPr>
        <w:tabs>
          <w:tab w:val="left" w:pos="1134"/>
        </w:tabs>
        <w:spacing w:before="0" w:beforeAutospacing="0" w:after="0" w:afterAutospacing="0"/>
        <w:ind w:left="0" w:firstLine="709"/>
        <w:jc w:val="both"/>
        <w:rPr>
          <w:sz w:val="28"/>
          <w:szCs w:val="28"/>
          <w:lang w:val="kk-KZ"/>
        </w:rPr>
      </w:pPr>
      <w:r w:rsidRPr="00F31960">
        <w:rPr>
          <w:sz w:val="28"/>
          <w:szCs w:val="28"/>
          <w:lang w:val="kk-KZ"/>
        </w:rPr>
        <w:t xml:space="preserve">Қағидалардың мақсаттары үшін мынадай ұғымдар пайдаланылады: </w:t>
      </w:r>
    </w:p>
    <w:p w:rsidR="00012BF4" w:rsidRPr="00F31960" w:rsidRDefault="00012BF4" w:rsidP="00012BF4">
      <w:pPr>
        <w:pStyle w:val="af3"/>
        <w:numPr>
          <w:ilvl w:val="0"/>
          <w:numId w:val="21"/>
        </w:numPr>
        <w:tabs>
          <w:tab w:val="left" w:pos="1134"/>
        </w:tabs>
        <w:ind w:left="0" w:firstLine="709"/>
        <w:contextualSpacing w:val="0"/>
        <w:jc w:val="both"/>
        <w:rPr>
          <w:sz w:val="28"/>
          <w:szCs w:val="28"/>
          <w:lang w:val="kk-KZ"/>
        </w:rPr>
      </w:pPr>
      <w:r w:rsidRPr="00F31960">
        <w:rPr>
          <w:sz w:val="28"/>
          <w:szCs w:val="28"/>
          <w:lang w:val="kk-KZ"/>
        </w:rPr>
        <w:t xml:space="preserve">ең төмен резервтік талаптарды айқындау кезеңі (бұдан әрі – айқындау кезеңі) – ең төмен резервтік талаптардың мөлшерін есептеу үшін қабылданатын </w:t>
      </w:r>
      <w:r>
        <w:rPr>
          <w:sz w:val="28"/>
          <w:szCs w:val="28"/>
          <w:lang w:val="kk-KZ"/>
        </w:rPr>
        <w:t xml:space="preserve">банк </w:t>
      </w:r>
      <w:r w:rsidRPr="00F31960">
        <w:rPr>
          <w:sz w:val="28"/>
          <w:szCs w:val="28"/>
          <w:lang w:val="kk-KZ"/>
        </w:rPr>
        <w:t xml:space="preserve">міндеттемелері мен ең төмен резервтік талаптардың мөлшері есептелетін уақыт кезеңі; </w:t>
      </w:r>
    </w:p>
    <w:p w:rsidR="00012BF4" w:rsidRPr="00F31960" w:rsidRDefault="00012BF4" w:rsidP="00012BF4">
      <w:pPr>
        <w:pStyle w:val="af3"/>
        <w:numPr>
          <w:ilvl w:val="0"/>
          <w:numId w:val="21"/>
        </w:numPr>
        <w:tabs>
          <w:tab w:val="left" w:pos="1134"/>
        </w:tabs>
        <w:ind w:left="0" w:firstLine="709"/>
        <w:contextualSpacing w:val="0"/>
        <w:jc w:val="both"/>
        <w:rPr>
          <w:sz w:val="28"/>
          <w:szCs w:val="28"/>
          <w:lang w:val="kk-KZ"/>
        </w:rPr>
      </w:pPr>
      <w:r w:rsidRPr="00F31960">
        <w:rPr>
          <w:sz w:val="28"/>
          <w:szCs w:val="28"/>
          <w:lang w:val="kk-KZ"/>
        </w:rPr>
        <w:t>ең төмен резервтік талаптар – резервтік активтерді қалыптастыру кезеңі ішінде банк резервтік активтерде қолдап тұратын құралдардың міндетті көлемі.</w:t>
      </w:r>
    </w:p>
    <w:p w:rsidR="00012BF4" w:rsidRPr="00F31960" w:rsidRDefault="00012BF4" w:rsidP="00012BF4">
      <w:pPr>
        <w:pStyle w:val="af3"/>
        <w:numPr>
          <w:ilvl w:val="0"/>
          <w:numId w:val="21"/>
        </w:numPr>
        <w:tabs>
          <w:tab w:val="left" w:pos="1134"/>
        </w:tabs>
        <w:ind w:left="0" w:firstLine="709"/>
        <w:contextualSpacing w:val="0"/>
        <w:jc w:val="both"/>
        <w:rPr>
          <w:sz w:val="28"/>
          <w:szCs w:val="28"/>
          <w:lang w:val="kk-KZ"/>
        </w:rPr>
      </w:pPr>
      <w:r w:rsidRPr="00F31960">
        <w:rPr>
          <w:sz w:val="28"/>
          <w:szCs w:val="28"/>
          <w:lang w:val="kk-KZ"/>
        </w:rPr>
        <w:t xml:space="preserve">ең төмен резервтік талаптардың нормативі – ең төмен резервтік талаптарды есептеу үшін қабылданатын </w:t>
      </w:r>
      <w:r>
        <w:rPr>
          <w:sz w:val="28"/>
          <w:szCs w:val="28"/>
          <w:lang w:val="kk-KZ"/>
        </w:rPr>
        <w:t>банк</w:t>
      </w:r>
      <w:r w:rsidRPr="00F31960">
        <w:rPr>
          <w:sz w:val="28"/>
          <w:szCs w:val="28"/>
          <w:lang w:val="kk-KZ"/>
        </w:rPr>
        <w:t xml:space="preserve"> міндеттемелеріне қолданатын, пайызбен берілген коэффициент; </w:t>
      </w:r>
    </w:p>
    <w:p w:rsidR="00012BF4" w:rsidRPr="00F31960" w:rsidRDefault="00012BF4" w:rsidP="00012BF4">
      <w:pPr>
        <w:pStyle w:val="af3"/>
        <w:numPr>
          <w:ilvl w:val="0"/>
          <w:numId w:val="21"/>
        </w:numPr>
        <w:tabs>
          <w:tab w:val="left" w:pos="1134"/>
        </w:tabs>
        <w:ind w:left="0" w:firstLine="709"/>
        <w:contextualSpacing w:val="0"/>
        <w:jc w:val="both"/>
        <w:rPr>
          <w:sz w:val="28"/>
          <w:szCs w:val="28"/>
          <w:lang w:val="kk-KZ"/>
        </w:rPr>
      </w:pPr>
      <w:r w:rsidRPr="00F31960">
        <w:rPr>
          <w:sz w:val="28"/>
          <w:szCs w:val="28"/>
          <w:lang w:val="kk-KZ"/>
        </w:rPr>
        <w:t>резервтік активтер – банктің ұлттық валютадағы ең төмен резервтік талаптарды орындау үшін пайдаланылатын ақшасы;</w:t>
      </w:r>
    </w:p>
    <w:p w:rsidR="00012BF4" w:rsidRPr="00F31960" w:rsidRDefault="00012BF4" w:rsidP="00012BF4">
      <w:pPr>
        <w:pStyle w:val="af3"/>
        <w:numPr>
          <w:ilvl w:val="0"/>
          <w:numId w:val="21"/>
        </w:numPr>
        <w:tabs>
          <w:tab w:val="left" w:pos="1134"/>
        </w:tabs>
        <w:ind w:left="0" w:firstLine="709"/>
        <w:contextualSpacing w:val="0"/>
        <w:jc w:val="both"/>
        <w:rPr>
          <w:sz w:val="28"/>
          <w:szCs w:val="28"/>
          <w:lang w:val="kk-KZ"/>
        </w:rPr>
      </w:pPr>
      <w:r w:rsidRPr="00F31960">
        <w:rPr>
          <w:sz w:val="28"/>
          <w:szCs w:val="28"/>
          <w:lang w:val="kk-KZ"/>
        </w:rPr>
        <w:t>резервтік активтерді қалыптастыру кезеңі (бұдан әрі – қалыптастыру кезеңі) – банк ең төмен резервтік талаптарды орындау үшін резервтік активтерді қолдап тұратын уақыт кезең</w:t>
      </w:r>
      <w:r>
        <w:rPr>
          <w:sz w:val="28"/>
          <w:szCs w:val="28"/>
          <w:lang w:val="kk-KZ"/>
        </w:rPr>
        <w:t>і.</w:t>
      </w:r>
      <w:r w:rsidRPr="00F31960">
        <w:rPr>
          <w:sz w:val="28"/>
          <w:szCs w:val="28"/>
          <w:lang w:val="kk-KZ"/>
        </w:rPr>
        <w:t xml:space="preserve"> </w:t>
      </w:r>
    </w:p>
    <w:p w:rsidR="00012BF4" w:rsidRPr="00F31960" w:rsidRDefault="00012BF4" w:rsidP="00012BF4">
      <w:pPr>
        <w:tabs>
          <w:tab w:val="left" w:pos="1276"/>
        </w:tabs>
        <w:jc w:val="center"/>
        <w:rPr>
          <w:sz w:val="28"/>
          <w:szCs w:val="28"/>
          <w:lang w:val="kk-KZ"/>
        </w:rPr>
      </w:pPr>
    </w:p>
    <w:p w:rsidR="00012BF4" w:rsidRPr="00F31960" w:rsidRDefault="00012BF4" w:rsidP="00012BF4">
      <w:pPr>
        <w:tabs>
          <w:tab w:val="left" w:pos="1276"/>
        </w:tabs>
        <w:jc w:val="center"/>
        <w:rPr>
          <w:sz w:val="28"/>
          <w:szCs w:val="28"/>
          <w:lang w:val="kk-KZ"/>
        </w:rPr>
      </w:pPr>
    </w:p>
    <w:p w:rsidR="00012BF4" w:rsidRPr="00F31960" w:rsidRDefault="00012BF4" w:rsidP="00012BF4">
      <w:pPr>
        <w:tabs>
          <w:tab w:val="left" w:pos="1276"/>
        </w:tabs>
        <w:jc w:val="center"/>
        <w:rPr>
          <w:b/>
          <w:sz w:val="28"/>
          <w:szCs w:val="28"/>
          <w:lang w:val="kk-KZ"/>
        </w:rPr>
      </w:pPr>
      <w:r w:rsidRPr="00F31960">
        <w:rPr>
          <w:b/>
          <w:sz w:val="28"/>
          <w:szCs w:val="28"/>
          <w:lang w:val="kk-KZ"/>
        </w:rPr>
        <w:lastRenderedPageBreak/>
        <w:t>2-тарау. Банктің ең төмен резервтік талаптарды есептеу үшін қолданатын міндеттемелерінің құрылымы және ең төмен резервтік талаптарды есептеу тәртібі</w:t>
      </w:r>
    </w:p>
    <w:p w:rsidR="00012BF4" w:rsidRPr="00F31960" w:rsidRDefault="00012BF4" w:rsidP="00012BF4">
      <w:pPr>
        <w:pStyle w:val="af4"/>
        <w:spacing w:before="0" w:beforeAutospacing="0" w:after="0" w:afterAutospacing="0"/>
        <w:jc w:val="center"/>
        <w:rPr>
          <w:b/>
          <w:bCs/>
          <w:sz w:val="28"/>
          <w:lang w:val="kk-KZ"/>
        </w:rPr>
      </w:pPr>
    </w:p>
    <w:p w:rsidR="00012BF4" w:rsidRPr="00F31960" w:rsidRDefault="00012BF4" w:rsidP="00012BF4">
      <w:pPr>
        <w:pStyle w:val="af4"/>
        <w:numPr>
          <w:ilvl w:val="1"/>
          <w:numId w:val="2"/>
        </w:numPr>
        <w:tabs>
          <w:tab w:val="left" w:pos="1134"/>
        </w:tabs>
        <w:spacing w:before="0" w:beforeAutospacing="0" w:after="0" w:afterAutospacing="0"/>
        <w:ind w:left="0" w:firstLine="709"/>
        <w:jc w:val="both"/>
        <w:rPr>
          <w:sz w:val="28"/>
          <w:szCs w:val="28"/>
          <w:lang w:val="kk-KZ"/>
        </w:rPr>
      </w:pPr>
      <w:r w:rsidRPr="00F31960">
        <w:rPr>
          <w:sz w:val="28"/>
          <w:szCs w:val="28"/>
          <w:lang w:val="kk-KZ"/>
        </w:rPr>
        <w:t>Ең төмен резервтік талаптарды есептеу үшін қолданатын міндеттемелердің құрылымы бухгалтерлік есептің баланстық шоттар</w:t>
      </w:r>
      <w:r>
        <w:rPr>
          <w:sz w:val="28"/>
          <w:szCs w:val="28"/>
          <w:lang w:val="kk-KZ"/>
        </w:rPr>
        <w:t>ын</w:t>
      </w:r>
      <w:r w:rsidRPr="00F31960">
        <w:rPr>
          <w:sz w:val="28"/>
          <w:szCs w:val="28"/>
          <w:lang w:val="kk-KZ"/>
        </w:rPr>
        <w:t>да көрсетілген ұлттық және шетел валютасындағы</w:t>
      </w:r>
      <w:r w:rsidRPr="00F31960">
        <w:rPr>
          <w:b/>
          <w:sz w:val="28"/>
          <w:szCs w:val="28"/>
          <w:lang w:val="kk-KZ"/>
        </w:rPr>
        <w:t xml:space="preserve"> </w:t>
      </w:r>
      <w:r w:rsidRPr="00F31960">
        <w:rPr>
          <w:sz w:val="28"/>
          <w:szCs w:val="28"/>
          <w:lang w:val="kk-KZ"/>
        </w:rPr>
        <w:t>мерзімі 1 (бір) жылға дейінгі (қысқа мерзімді міндеттемелер) және 1 (бір) жылдан астам (ұзақ мерзімді) міндеттемелерден тұрады.</w:t>
      </w:r>
    </w:p>
    <w:p w:rsidR="00012BF4" w:rsidRPr="00F31960" w:rsidRDefault="00012BF4" w:rsidP="00012BF4">
      <w:pPr>
        <w:tabs>
          <w:tab w:val="left" w:pos="1276"/>
        </w:tabs>
        <w:ind w:firstLine="709"/>
        <w:jc w:val="both"/>
        <w:rPr>
          <w:sz w:val="28"/>
          <w:szCs w:val="28"/>
          <w:lang w:val="kk-KZ"/>
        </w:rPr>
      </w:pPr>
      <w:r w:rsidRPr="00F31960">
        <w:rPr>
          <w:sz w:val="28"/>
          <w:szCs w:val="28"/>
          <w:lang w:val="kk-KZ"/>
        </w:rPr>
        <w:t>Банктің ұлттық және шетел валютасындағы қысқа мерзімді міндеттемелерінің тізбесі Қағидаларға 1-қосымшада айқындалған.</w:t>
      </w:r>
    </w:p>
    <w:p w:rsidR="00012BF4" w:rsidRPr="00F31960" w:rsidRDefault="00012BF4" w:rsidP="00012BF4">
      <w:pPr>
        <w:tabs>
          <w:tab w:val="left" w:pos="1276"/>
        </w:tabs>
        <w:ind w:firstLine="709"/>
        <w:jc w:val="both"/>
        <w:rPr>
          <w:sz w:val="28"/>
          <w:szCs w:val="28"/>
          <w:lang w:val="kk-KZ"/>
        </w:rPr>
      </w:pPr>
      <w:r w:rsidRPr="00F31960">
        <w:rPr>
          <w:sz w:val="28"/>
          <w:szCs w:val="28"/>
          <w:lang w:val="kk-KZ"/>
        </w:rPr>
        <w:t>Банктің шетел валютасындағы жекелеген қысқа мерзімді міндеттемелерінің тізбесі Қағидаларға 2-қосымшада айқындалған.</w:t>
      </w:r>
    </w:p>
    <w:p w:rsidR="00012BF4" w:rsidRPr="00F31960" w:rsidRDefault="00012BF4" w:rsidP="00012BF4">
      <w:pPr>
        <w:tabs>
          <w:tab w:val="left" w:pos="1276"/>
        </w:tabs>
        <w:ind w:firstLine="709"/>
        <w:jc w:val="both"/>
        <w:rPr>
          <w:sz w:val="28"/>
          <w:szCs w:val="28"/>
          <w:lang w:val="kk-KZ"/>
        </w:rPr>
      </w:pPr>
      <w:r w:rsidRPr="00F31960">
        <w:rPr>
          <w:sz w:val="28"/>
          <w:szCs w:val="28"/>
          <w:lang w:val="kk-KZ"/>
        </w:rPr>
        <w:t>Банктің ұлттық және шетел валютасындағы ұзақ мерзімді міндеттемелерінің тізбесі Қағидаларға 3-қосымшада айқындалған.</w:t>
      </w:r>
    </w:p>
    <w:p w:rsidR="00012BF4" w:rsidRPr="00F31960" w:rsidRDefault="00012BF4" w:rsidP="00012BF4">
      <w:pPr>
        <w:pStyle w:val="af4"/>
        <w:numPr>
          <w:ilvl w:val="1"/>
          <w:numId w:val="2"/>
        </w:numPr>
        <w:tabs>
          <w:tab w:val="left" w:pos="1134"/>
        </w:tabs>
        <w:spacing w:before="0" w:beforeAutospacing="0" w:after="0" w:afterAutospacing="0"/>
        <w:ind w:left="0" w:firstLine="709"/>
        <w:jc w:val="both"/>
        <w:rPr>
          <w:sz w:val="28"/>
          <w:lang w:val="kk-KZ"/>
        </w:rPr>
      </w:pPr>
      <w:r w:rsidRPr="00F31960">
        <w:rPr>
          <w:sz w:val="28"/>
          <w:szCs w:val="28"/>
          <w:lang w:val="kk-KZ"/>
        </w:rPr>
        <w:t xml:space="preserve">Банктің ең төмен резервтік талаптарды есептеу үшін қолданатын міндеттемелеріне негізгі борыш және сыйақы бойынша міндеттемелер, оның ішінде негізгі борыш және сыйақы бойынша мерзімі өткен берешек (ол бар болса) жатады.  </w:t>
      </w:r>
      <w:r w:rsidRPr="00F31960">
        <w:rPr>
          <w:color w:val="000000"/>
          <w:sz w:val="28"/>
          <w:szCs w:val="28"/>
          <w:lang w:val="kk-KZ"/>
        </w:rPr>
        <w:t xml:space="preserve"> </w:t>
      </w:r>
    </w:p>
    <w:p w:rsidR="00012BF4" w:rsidRPr="00F31960" w:rsidRDefault="00012BF4" w:rsidP="00012BF4">
      <w:pPr>
        <w:pStyle w:val="af4"/>
        <w:numPr>
          <w:ilvl w:val="1"/>
          <w:numId w:val="2"/>
        </w:numPr>
        <w:tabs>
          <w:tab w:val="left" w:pos="1134"/>
        </w:tabs>
        <w:spacing w:before="0" w:beforeAutospacing="0" w:after="0" w:afterAutospacing="0"/>
        <w:ind w:left="0" w:firstLine="709"/>
        <w:jc w:val="both"/>
        <w:rPr>
          <w:sz w:val="28"/>
          <w:lang w:val="kk-KZ"/>
        </w:rPr>
      </w:pPr>
      <w:r w:rsidRPr="00F31960">
        <w:rPr>
          <w:color w:val="000000"/>
          <w:sz w:val="28"/>
          <w:szCs w:val="28"/>
          <w:lang w:val="kk-KZ"/>
        </w:rPr>
        <w:t xml:space="preserve">Айқындау кезеңі күнтізбелік жиырма сегіз күнді құрайды, </w:t>
      </w:r>
      <w:r w:rsidRPr="00F31960">
        <w:rPr>
          <w:sz w:val="28"/>
          <w:szCs w:val="28"/>
          <w:lang w:val="kk-KZ"/>
        </w:rPr>
        <w:t xml:space="preserve">ең төмен резервтік талаптарды </w:t>
      </w:r>
      <w:r w:rsidRPr="00F31960">
        <w:rPr>
          <w:color w:val="000000"/>
          <w:sz w:val="28"/>
          <w:szCs w:val="28"/>
          <w:lang w:val="kk-KZ"/>
        </w:rPr>
        <w:t xml:space="preserve">айқындаудың </w:t>
      </w:r>
      <w:r w:rsidRPr="00F31960">
        <w:rPr>
          <w:sz w:val="28"/>
          <w:szCs w:val="28"/>
          <w:lang w:val="kk-KZ"/>
        </w:rPr>
        <w:t xml:space="preserve">жиырма сегіз күндік </w:t>
      </w:r>
      <w:r w:rsidRPr="00F31960">
        <w:rPr>
          <w:color w:val="000000"/>
          <w:sz w:val="28"/>
          <w:szCs w:val="28"/>
          <w:lang w:val="kk-KZ"/>
        </w:rPr>
        <w:t>кезеңінің бірінші сейсенбісінен басталады және соңғы дүйсенбісімен аяқталады</w:t>
      </w:r>
      <w:r w:rsidRPr="00F31960">
        <w:rPr>
          <w:sz w:val="28"/>
          <w:lang w:val="kk-KZ"/>
        </w:rPr>
        <w:t>.</w:t>
      </w:r>
      <w:r w:rsidRPr="00F31960">
        <w:rPr>
          <w:sz w:val="28"/>
          <w:szCs w:val="28"/>
          <w:lang w:val="kk-KZ"/>
        </w:rPr>
        <w:t xml:space="preserve"> </w:t>
      </w:r>
    </w:p>
    <w:p w:rsidR="00012BF4" w:rsidRPr="00F31960" w:rsidRDefault="00012BF4" w:rsidP="00012BF4">
      <w:pPr>
        <w:pStyle w:val="af4"/>
        <w:numPr>
          <w:ilvl w:val="1"/>
          <w:numId w:val="2"/>
        </w:numPr>
        <w:tabs>
          <w:tab w:val="left" w:pos="1134"/>
        </w:tabs>
        <w:spacing w:before="0" w:beforeAutospacing="0" w:after="0" w:afterAutospacing="0"/>
        <w:ind w:left="0" w:firstLine="709"/>
        <w:jc w:val="both"/>
        <w:rPr>
          <w:sz w:val="28"/>
          <w:szCs w:val="28"/>
          <w:lang w:val="kk-KZ"/>
        </w:rPr>
      </w:pPr>
      <w:r w:rsidRPr="00F31960">
        <w:rPr>
          <w:sz w:val="28"/>
          <w:szCs w:val="28"/>
          <w:lang w:val="kk-KZ"/>
        </w:rPr>
        <w:t>Ең төмен резервтік талаптардың нормативтері ең төмен резервтік талаптарды есептеу үшін қолданатын банк міндеттемелер</w:t>
      </w:r>
      <w:r>
        <w:rPr>
          <w:sz w:val="28"/>
          <w:szCs w:val="28"/>
          <w:lang w:val="kk-KZ"/>
        </w:rPr>
        <w:t>ін</w:t>
      </w:r>
      <w:r w:rsidRPr="00F31960">
        <w:rPr>
          <w:sz w:val="28"/>
          <w:szCs w:val="28"/>
          <w:lang w:val="kk-KZ"/>
        </w:rPr>
        <w:t>ің</w:t>
      </w:r>
      <w:r w:rsidRPr="00F31960">
        <w:rPr>
          <w:color w:val="000000"/>
          <w:sz w:val="28"/>
          <w:szCs w:val="28"/>
          <w:lang w:val="kk-KZ"/>
        </w:rPr>
        <w:t xml:space="preserve"> әрбір санаты бойынша жеке белгіленеді</w:t>
      </w:r>
      <w:r w:rsidRPr="00F31960">
        <w:rPr>
          <w:sz w:val="28"/>
          <w:szCs w:val="28"/>
          <w:lang w:val="kk-KZ"/>
        </w:rPr>
        <w:t xml:space="preserve">. </w:t>
      </w:r>
    </w:p>
    <w:p w:rsidR="00012BF4" w:rsidRPr="00F31960" w:rsidRDefault="00012BF4" w:rsidP="00012BF4">
      <w:pPr>
        <w:pStyle w:val="af4"/>
        <w:numPr>
          <w:ilvl w:val="1"/>
          <w:numId w:val="2"/>
        </w:numPr>
        <w:tabs>
          <w:tab w:val="left" w:pos="1134"/>
        </w:tabs>
        <w:spacing w:before="0" w:beforeAutospacing="0" w:after="0" w:afterAutospacing="0"/>
        <w:ind w:left="0" w:firstLine="709"/>
        <w:jc w:val="both"/>
        <w:rPr>
          <w:sz w:val="28"/>
          <w:szCs w:val="28"/>
          <w:lang w:val="kk-KZ"/>
        </w:rPr>
      </w:pPr>
      <w:r w:rsidRPr="00F31960">
        <w:rPr>
          <w:sz w:val="28"/>
          <w:szCs w:val="28"/>
          <w:lang w:val="kk-KZ"/>
        </w:rPr>
        <w:t xml:space="preserve">Ең төмен резервтік талаптарды есептеу үшін қабылданатын </w:t>
      </w:r>
      <w:r>
        <w:rPr>
          <w:sz w:val="28"/>
          <w:szCs w:val="28"/>
          <w:lang w:val="kk-KZ"/>
        </w:rPr>
        <w:t>банк міндеттемелерінің</w:t>
      </w:r>
      <w:r w:rsidRPr="00F31960">
        <w:rPr>
          <w:color w:val="000000"/>
          <w:sz w:val="28"/>
          <w:szCs w:val="28"/>
          <w:lang w:val="kk-KZ"/>
        </w:rPr>
        <w:t xml:space="preserve"> әрбір санаты </w:t>
      </w:r>
      <w:r w:rsidRPr="00F31960">
        <w:rPr>
          <w:sz w:val="28"/>
          <w:szCs w:val="28"/>
          <w:lang w:val="kk-KZ"/>
        </w:rPr>
        <w:t xml:space="preserve">үшін ең төмен резервтік талаптарды есептеу кезінде </w:t>
      </w:r>
      <w:r w:rsidRPr="00F31960">
        <w:rPr>
          <w:color w:val="000000"/>
          <w:sz w:val="28"/>
          <w:szCs w:val="28"/>
          <w:lang w:val="kk-KZ"/>
        </w:rPr>
        <w:t xml:space="preserve">айқындау кезеңдегі </w:t>
      </w:r>
      <w:r>
        <w:rPr>
          <w:color w:val="000000"/>
          <w:sz w:val="28"/>
          <w:szCs w:val="28"/>
          <w:lang w:val="kk-KZ"/>
        </w:rPr>
        <w:t>банк</w:t>
      </w:r>
      <w:r w:rsidRPr="00F31960">
        <w:rPr>
          <w:sz w:val="28"/>
          <w:szCs w:val="28"/>
          <w:lang w:val="kk-KZ"/>
        </w:rPr>
        <w:t xml:space="preserve"> міндеттемелер</w:t>
      </w:r>
      <w:r>
        <w:rPr>
          <w:sz w:val="28"/>
          <w:szCs w:val="28"/>
          <w:lang w:val="kk-KZ"/>
        </w:rPr>
        <w:t>ін</w:t>
      </w:r>
      <w:r w:rsidRPr="00F31960">
        <w:rPr>
          <w:sz w:val="28"/>
          <w:szCs w:val="28"/>
          <w:lang w:val="kk-KZ"/>
        </w:rPr>
        <w:t>ің</w:t>
      </w:r>
      <w:r w:rsidRPr="00F31960">
        <w:rPr>
          <w:color w:val="000000"/>
          <w:sz w:val="28"/>
          <w:szCs w:val="28"/>
          <w:lang w:val="kk-KZ"/>
        </w:rPr>
        <w:t xml:space="preserve"> </w:t>
      </w:r>
      <w:r w:rsidRPr="00F31960">
        <w:rPr>
          <w:sz w:val="28"/>
          <w:szCs w:val="28"/>
          <w:lang w:val="kk-KZ"/>
        </w:rPr>
        <w:t xml:space="preserve">орташа алынғандағы </w:t>
      </w:r>
      <w:r w:rsidRPr="00F31960">
        <w:rPr>
          <w:color w:val="000000"/>
          <w:sz w:val="28"/>
          <w:szCs w:val="28"/>
          <w:lang w:val="kk-KZ"/>
        </w:rPr>
        <w:t xml:space="preserve">шамасы (арифметикалық орташа мәні) есептеледі. </w:t>
      </w:r>
    </w:p>
    <w:p w:rsidR="00012BF4" w:rsidRPr="00F31960" w:rsidRDefault="00012BF4" w:rsidP="00012BF4">
      <w:pPr>
        <w:pStyle w:val="af4"/>
        <w:numPr>
          <w:ilvl w:val="1"/>
          <w:numId w:val="2"/>
        </w:numPr>
        <w:tabs>
          <w:tab w:val="left" w:pos="1134"/>
        </w:tabs>
        <w:spacing w:before="0" w:beforeAutospacing="0" w:after="0" w:afterAutospacing="0"/>
        <w:ind w:left="0" w:firstLine="709"/>
        <w:jc w:val="both"/>
        <w:rPr>
          <w:sz w:val="28"/>
          <w:szCs w:val="28"/>
          <w:lang w:val="kk-KZ"/>
        </w:rPr>
      </w:pPr>
      <w:r w:rsidRPr="00F31960">
        <w:rPr>
          <w:sz w:val="28"/>
          <w:szCs w:val="28"/>
          <w:lang w:val="kk-KZ"/>
        </w:rPr>
        <w:t xml:space="preserve">Ең төмен резервтік талаптарды есептеу үшін қабылданатын </w:t>
      </w:r>
      <w:r>
        <w:rPr>
          <w:sz w:val="28"/>
          <w:szCs w:val="28"/>
          <w:lang w:val="kk-KZ"/>
        </w:rPr>
        <w:t>банк міндеттемелерінің</w:t>
      </w:r>
      <w:r w:rsidRPr="00F31960">
        <w:rPr>
          <w:color w:val="000000"/>
          <w:sz w:val="28"/>
          <w:szCs w:val="28"/>
          <w:lang w:val="kk-KZ"/>
        </w:rPr>
        <w:t xml:space="preserve"> әрбір санаты </w:t>
      </w:r>
      <w:r w:rsidRPr="00F31960">
        <w:rPr>
          <w:sz w:val="28"/>
          <w:szCs w:val="28"/>
          <w:lang w:val="kk-KZ"/>
        </w:rPr>
        <w:t xml:space="preserve">үшін ең төмен резервтік талаптары, есептеу тәртібі Қағидалардың 7-тармағында айқындалған </w:t>
      </w:r>
      <w:r>
        <w:rPr>
          <w:sz w:val="28"/>
          <w:szCs w:val="28"/>
          <w:lang w:val="kk-KZ"/>
        </w:rPr>
        <w:t xml:space="preserve">банк </w:t>
      </w:r>
      <w:r w:rsidRPr="00F31960">
        <w:rPr>
          <w:sz w:val="28"/>
          <w:szCs w:val="28"/>
          <w:lang w:val="kk-KZ"/>
        </w:rPr>
        <w:t>міндеттемелер</w:t>
      </w:r>
      <w:r>
        <w:rPr>
          <w:sz w:val="28"/>
          <w:szCs w:val="28"/>
          <w:lang w:val="kk-KZ"/>
        </w:rPr>
        <w:t>ін</w:t>
      </w:r>
      <w:r w:rsidRPr="00F31960">
        <w:rPr>
          <w:sz w:val="28"/>
          <w:szCs w:val="28"/>
          <w:lang w:val="kk-KZ"/>
        </w:rPr>
        <w:t>ің</w:t>
      </w:r>
      <w:r w:rsidRPr="00F31960">
        <w:rPr>
          <w:color w:val="000000"/>
          <w:sz w:val="28"/>
          <w:szCs w:val="28"/>
          <w:lang w:val="kk-KZ"/>
        </w:rPr>
        <w:t xml:space="preserve"> әрбір санаты бойынша </w:t>
      </w:r>
      <w:r w:rsidRPr="00F31960">
        <w:rPr>
          <w:sz w:val="28"/>
          <w:szCs w:val="28"/>
          <w:lang w:val="kk-KZ"/>
        </w:rPr>
        <w:t xml:space="preserve">орташа алынған </w:t>
      </w:r>
      <w:r w:rsidRPr="00F31960">
        <w:rPr>
          <w:color w:val="000000"/>
          <w:sz w:val="28"/>
          <w:szCs w:val="28"/>
          <w:lang w:val="kk-KZ"/>
        </w:rPr>
        <w:t xml:space="preserve">шамаларын міндеттемелердің тиісті санаттары бойынша </w:t>
      </w:r>
      <w:r w:rsidRPr="00F31960">
        <w:rPr>
          <w:sz w:val="28"/>
          <w:szCs w:val="28"/>
          <w:lang w:val="kk-KZ"/>
        </w:rPr>
        <w:t xml:space="preserve">ең төмен резервтік талаптардың нормативіне көбейту жолымен есептеледі. </w:t>
      </w:r>
    </w:p>
    <w:p w:rsidR="00012BF4" w:rsidRPr="00F31960" w:rsidRDefault="00012BF4" w:rsidP="00012BF4">
      <w:pPr>
        <w:pStyle w:val="af4"/>
        <w:numPr>
          <w:ilvl w:val="1"/>
          <w:numId w:val="2"/>
        </w:numPr>
        <w:tabs>
          <w:tab w:val="left" w:pos="1134"/>
        </w:tabs>
        <w:spacing w:before="0" w:beforeAutospacing="0" w:after="0" w:afterAutospacing="0"/>
        <w:ind w:left="0" w:firstLine="709"/>
        <w:jc w:val="both"/>
        <w:rPr>
          <w:sz w:val="28"/>
          <w:szCs w:val="28"/>
          <w:lang w:val="kk-KZ"/>
        </w:rPr>
      </w:pPr>
      <w:r w:rsidRPr="00F31960">
        <w:rPr>
          <w:sz w:val="28"/>
          <w:szCs w:val="28"/>
          <w:lang w:val="kk-KZ"/>
        </w:rPr>
        <w:t>Ең төмен резервтік талаптар ең төмен резервтік міндеттемелерді есептеу үшін қабылданатын банк</w:t>
      </w:r>
      <w:r>
        <w:rPr>
          <w:sz w:val="28"/>
          <w:szCs w:val="28"/>
          <w:lang w:val="kk-KZ"/>
        </w:rPr>
        <w:t xml:space="preserve"> міндеттемелерінің </w:t>
      </w:r>
      <w:r w:rsidRPr="00F31960">
        <w:rPr>
          <w:color w:val="000000"/>
          <w:sz w:val="28"/>
          <w:szCs w:val="28"/>
          <w:lang w:val="kk-KZ"/>
        </w:rPr>
        <w:t xml:space="preserve">әрбір санаты бойынша </w:t>
      </w:r>
      <w:r w:rsidRPr="00F31960">
        <w:rPr>
          <w:sz w:val="28"/>
          <w:szCs w:val="28"/>
          <w:lang w:val="kk-KZ"/>
        </w:rPr>
        <w:t xml:space="preserve">ең төмен резервтік талаптарды қосындылау жолымен есептеледі. </w:t>
      </w:r>
    </w:p>
    <w:p w:rsidR="00012BF4" w:rsidRPr="00F31960" w:rsidRDefault="00012BF4" w:rsidP="00012BF4">
      <w:pPr>
        <w:pStyle w:val="af4"/>
        <w:numPr>
          <w:ilvl w:val="1"/>
          <w:numId w:val="2"/>
        </w:numPr>
        <w:tabs>
          <w:tab w:val="left" w:pos="1134"/>
        </w:tabs>
        <w:spacing w:before="0" w:beforeAutospacing="0" w:after="0" w:afterAutospacing="0"/>
        <w:ind w:left="0" w:firstLine="709"/>
        <w:jc w:val="both"/>
        <w:rPr>
          <w:color w:val="000000"/>
          <w:sz w:val="28"/>
          <w:szCs w:val="28"/>
          <w:lang w:val="kk-KZ"/>
        </w:rPr>
      </w:pPr>
      <w:r w:rsidRPr="00F31960">
        <w:rPr>
          <w:sz w:val="28"/>
          <w:szCs w:val="28"/>
          <w:lang w:val="kk-KZ"/>
        </w:rPr>
        <w:t xml:space="preserve">Ең төмен резервтік талаптар </w:t>
      </w:r>
      <w:r>
        <w:rPr>
          <w:sz w:val="28"/>
          <w:szCs w:val="28"/>
          <w:lang w:val="kk-KZ"/>
        </w:rPr>
        <w:t>Қазақстан Республикасы Ұлттық Банкін</w:t>
      </w:r>
      <w:r w:rsidRPr="00F31960">
        <w:rPr>
          <w:sz w:val="28"/>
          <w:szCs w:val="28"/>
          <w:lang w:val="kk-KZ"/>
        </w:rPr>
        <w:t xml:space="preserve">е «Екінші деңгейдегі банктердің, Қазақстанның Даму Банкінің және ипотекалық ұйымдардың Қазақстан Республикасының Ұлттық Банкіне қаржы секторына шолуды қалыптастыруға арналған мәліметтерді ұсынуы жөніндегі нұсқаулықты бекіту туралы» Қазақстан Республикасы Ұлттық Банкі Басқармасының 2018 </w:t>
      </w:r>
      <w:r w:rsidRPr="00F31960">
        <w:rPr>
          <w:sz w:val="28"/>
          <w:szCs w:val="28"/>
          <w:lang w:val="kk-KZ"/>
        </w:rPr>
        <w:lastRenderedPageBreak/>
        <w:t>жылғы 29 маусымдағы № 139 қаулысына сәйкес (нормативтік құқықтық актілері мемлекеттік тізіміндегі актінің тіркеу нөмірі №17274) ұсынылатын күн сайынғы мәліметтер негізінде есептеледі.</w:t>
      </w:r>
    </w:p>
    <w:p w:rsidR="00012BF4" w:rsidRPr="00F31960" w:rsidRDefault="00012BF4" w:rsidP="00012BF4">
      <w:pPr>
        <w:jc w:val="center"/>
        <w:rPr>
          <w:sz w:val="28"/>
          <w:szCs w:val="28"/>
          <w:lang w:val="kk-KZ"/>
        </w:rPr>
      </w:pPr>
    </w:p>
    <w:p w:rsidR="00012BF4" w:rsidRPr="00F31960" w:rsidRDefault="00012BF4" w:rsidP="00012BF4">
      <w:pPr>
        <w:jc w:val="center"/>
        <w:rPr>
          <w:b/>
          <w:sz w:val="28"/>
          <w:szCs w:val="28"/>
          <w:lang w:val="kk-KZ"/>
        </w:rPr>
      </w:pPr>
      <w:r w:rsidRPr="00F31960">
        <w:rPr>
          <w:b/>
          <w:sz w:val="28"/>
          <w:szCs w:val="28"/>
          <w:lang w:val="kk-KZ"/>
        </w:rPr>
        <w:t xml:space="preserve">3-тарау. Ең төмен резервтік талаптарды орындау, резервтеу және </w:t>
      </w:r>
    </w:p>
    <w:p w:rsidR="00012BF4" w:rsidRPr="00F31960" w:rsidRDefault="00012BF4" w:rsidP="00012BF4">
      <w:pPr>
        <w:jc w:val="center"/>
        <w:rPr>
          <w:b/>
          <w:sz w:val="28"/>
          <w:szCs w:val="28"/>
          <w:lang w:val="kk-KZ"/>
        </w:rPr>
      </w:pPr>
      <w:r w:rsidRPr="00F31960">
        <w:rPr>
          <w:b/>
          <w:sz w:val="28"/>
          <w:szCs w:val="28"/>
          <w:lang w:val="kk-KZ"/>
        </w:rPr>
        <w:t xml:space="preserve">ең төмен резервтік талаптардың орындалуын бақылау тәртібі  </w:t>
      </w:r>
    </w:p>
    <w:p w:rsidR="00012BF4" w:rsidRPr="00F31960" w:rsidRDefault="00012BF4" w:rsidP="00012BF4">
      <w:pPr>
        <w:jc w:val="center"/>
        <w:rPr>
          <w:b/>
          <w:sz w:val="28"/>
          <w:szCs w:val="28"/>
          <w:lang w:val="kk-KZ"/>
        </w:rPr>
      </w:pPr>
    </w:p>
    <w:p w:rsidR="00012BF4" w:rsidRPr="00F31960" w:rsidRDefault="00012BF4" w:rsidP="00012BF4">
      <w:pPr>
        <w:pStyle w:val="af4"/>
        <w:numPr>
          <w:ilvl w:val="1"/>
          <w:numId w:val="2"/>
        </w:numPr>
        <w:tabs>
          <w:tab w:val="left" w:pos="1134"/>
        </w:tabs>
        <w:spacing w:before="0" w:beforeAutospacing="0" w:after="0" w:afterAutospacing="0"/>
        <w:ind w:left="0" w:firstLine="709"/>
        <w:jc w:val="both"/>
        <w:rPr>
          <w:rStyle w:val="s0"/>
          <w:szCs w:val="28"/>
          <w:lang w:val="kk-KZ"/>
        </w:rPr>
      </w:pPr>
      <w:r w:rsidRPr="00F31960">
        <w:rPr>
          <w:sz w:val="28"/>
          <w:lang w:val="kk-KZ"/>
        </w:rPr>
        <w:t xml:space="preserve">Банктің </w:t>
      </w:r>
      <w:r w:rsidRPr="00F31960">
        <w:rPr>
          <w:sz w:val="28"/>
          <w:szCs w:val="28"/>
          <w:lang w:val="kk-KZ"/>
        </w:rPr>
        <w:t xml:space="preserve">ең төмен резервтік </w:t>
      </w:r>
      <w:r>
        <w:rPr>
          <w:sz w:val="28"/>
          <w:szCs w:val="28"/>
          <w:lang w:val="kk-KZ"/>
        </w:rPr>
        <w:t xml:space="preserve">талаптарды </w:t>
      </w:r>
      <w:r w:rsidRPr="00F31960">
        <w:rPr>
          <w:sz w:val="28"/>
          <w:szCs w:val="28"/>
          <w:lang w:val="kk-KZ"/>
        </w:rPr>
        <w:t>орындауы</w:t>
      </w:r>
      <w:r w:rsidRPr="00F31960">
        <w:rPr>
          <w:color w:val="000000"/>
          <w:sz w:val="28"/>
          <w:szCs w:val="28"/>
          <w:lang w:val="kk-KZ"/>
        </w:rPr>
        <w:t xml:space="preserve"> </w:t>
      </w:r>
      <w:r w:rsidRPr="00F31960">
        <w:rPr>
          <w:sz w:val="28"/>
          <w:lang w:val="kk-KZ"/>
        </w:rPr>
        <w:t xml:space="preserve">қаржы нарығы мен қаржы ұйымдарын реттеу, бақылау және қадағалау </w:t>
      </w:r>
      <w:r w:rsidRPr="00F31960">
        <w:rPr>
          <w:sz w:val="28"/>
          <w:szCs w:val="28"/>
          <w:lang w:val="kk-KZ"/>
        </w:rPr>
        <w:t xml:space="preserve">жөніндегі уәкілетті органы банктік операцияларды жүргізуге </w:t>
      </w:r>
      <w:r w:rsidRPr="00F31960">
        <w:rPr>
          <w:sz w:val="28"/>
          <w:lang w:val="kk-KZ"/>
        </w:rPr>
        <w:t xml:space="preserve">лицензия берген күннен бастап </w:t>
      </w:r>
      <w:r w:rsidRPr="00F31960">
        <w:rPr>
          <w:rStyle w:val="s0"/>
          <w:rFonts w:asciiTheme="minorHAnsi" w:hAnsiTheme="minorHAnsi"/>
          <w:szCs w:val="28"/>
          <w:lang w:val="kk-KZ"/>
        </w:rPr>
        <w:t xml:space="preserve"> </w:t>
      </w:r>
      <w:r w:rsidRPr="00F31960">
        <w:rPr>
          <w:sz w:val="28"/>
          <w:szCs w:val="28"/>
          <w:lang w:val="kk-KZ"/>
        </w:rPr>
        <w:t xml:space="preserve">жүзеге асырылады және </w:t>
      </w:r>
      <w:r w:rsidRPr="00F31960">
        <w:rPr>
          <w:sz w:val="28"/>
          <w:lang w:val="kk-KZ"/>
        </w:rPr>
        <w:t xml:space="preserve">қаржы нарығы мен қаржы ұйымдарын реттеу, бақылау және қадағалау </w:t>
      </w:r>
      <w:r w:rsidRPr="00F31960">
        <w:rPr>
          <w:sz w:val="28"/>
          <w:szCs w:val="28"/>
          <w:lang w:val="kk-KZ"/>
        </w:rPr>
        <w:t xml:space="preserve">жөніндегі уәкілетті органы банктік операцияларды жүргізуге </w:t>
      </w:r>
      <w:r w:rsidRPr="00F31960">
        <w:rPr>
          <w:sz w:val="28"/>
          <w:lang w:val="kk-KZ"/>
        </w:rPr>
        <w:t>лицензиядан айыр</w:t>
      </w:r>
      <w:r>
        <w:rPr>
          <w:sz w:val="28"/>
          <w:lang w:val="kk-KZ"/>
        </w:rPr>
        <w:t>ыл</w:t>
      </w:r>
      <w:r w:rsidRPr="00F31960">
        <w:rPr>
          <w:sz w:val="28"/>
          <w:lang w:val="kk-KZ"/>
        </w:rPr>
        <w:t>ған күні тоқтатылады.</w:t>
      </w:r>
    </w:p>
    <w:p w:rsidR="00012BF4" w:rsidRPr="00F31960" w:rsidRDefault="00012BF4" w:rsidP="00012BF4">
      <w:pPr>
        <w:pStyle w:val="af4"/>
        <w:numPr>
          <w:ilvl w:val="1"/>
          <w:numId w:val="2"/>
        </w:numPr>
        <w:tabs>
          <w:tab w:val="left" w:pos="1134"/>
        </w:tabs>
        <w:spacing w:before="0" w:beforeAutospacing="0" w:after="0" w:afterAutospacing="0"/>
        <w:ind w:left="0" w:firstLine="709"/>
        <w:jc w:val="both"/>
        <w:rPr>
          <w:sz w:val="28"/>
          <w:szCs w:val="28"/>
          <w:lang w:val="kk-KZ"/>
        </w:rPr>
      </w:pPr>
      <w:r w:rsidRPr="00F31960">
        <w:rPr>
          <w:sz w:val="28"/>
          <w:szCs w:val="28"/>
          <w:lang w:val="kk-KZ"/>
        </w:rPr>
        <w:t xml:space="preserve">Резервтік активтерді қалыптастыру кезеңі күнтізбелік жиырма сегіз күнді құрайды, ең төмен резервтік талаптарды айқындау кезеңі аяқталғаннан кейінгі аптаның бірінші сейсенбісінен басталады және резервтік активтерді қалыптастырудың жиырма сегіз күндік кезеңінің соңғы дүйсенбісімен аяқталады. </w:t>
      </w:r>
    </w:p>
    <w:p w:rsidR="00012BF4" w:rsidRPr="00F31960" w:rsidRDefault="00012BF4" w:rsidP="00012BF4">
      <w:pPr>
        <w:pStyle w:val="af4"/>
        <w:numPr>
          <w:ilvl w:val="1"/>
          <w:numId w:val="2"/>
        </w:numPr>
        <w:tabs>
          <w:tab w:val="left" w:pos="1134"/>
        </w:tabs>
        <w:spacing w:before="0" w:beforeAutospacing="0" w:after="0" w:afterAutospacing="0"/>
        <w:ind w:left="0" w:firstLine="709"/>
        <w:jc w:val="both"/>
        <w:rPr>
          <w:sz w:val="28"/>
          <w:szCs w:val="28"/>
          <w:lang w:val="kk-KZ"/>
        </w:rPr>
      </w:pPr>
      <w:r w:rsidRPr="00F31960">
        <w:rPr>
          <w:sz w:val="28"/>
          <w:szCs w:val="28"/>
          <w:lang w:val="kk-KZ"/>
        </w:rPr>
        <w:t>Банк ең төмен резервтік талаптарды орындау үшін:</w:t>
      </w:r>
    </w:p>
    <w:p w:rsidR="00012BF4" w:rsidRPr="00F31960" w:rsidRDefault="00012BF4" w:rsidP="00012BF4">
      <w:pPr>
        <w:numPr>
          <w:ilvl w:val="0"/>
          <w:numId w:val="28"/>
        </w:numPr>
        <w:tabs>
          <w:tab w:val="left" w:pos="1134"/>
        </w:tabs>
        <w:ind w:left="0" w:firstLine="709"/>
        <w:jc w:val="both"/>
        <w:rPr>
          <w:sz w:val="28"/>
          <w:szCs w:val="28"/>
          <w:lang w:val="kk-KZ"/>
        </w:rPr>
      </w:pPr>
      <w:r>
        <w:rPr>
          <w:sz w:val="28"/>
          <w:szCs w:val="28"/>
          <w:lang w:val="kk-KZ"/>
        </w:rPr>
        <w:t xml:space="preserve">Қазастан Республикасы </w:t>
      </w:r>
      <w:r w:rsidRPr="00F31960">
        <w:rPr>
          <w:sz w:val="28"/>
          <w:szCs w:val="28"/>
          <w:lang w:val="kk-KZ"/>
        </w:rPr>
        <w:t>Ұлттық Банк</w:t>
      </w:r>
      <w:r>
        <w:rPr>
          <w:sz w:val="28"/>
          <w:szCs w:val="28"/>
          <w:lang w:val="kk-KZ"/>
        </w:rPr>
        <w:t>інд</w:t>
      </w:r>
      <w:r w:rsidRPr="00F31960">
        <w:rPr>
          <w:sz w:val="28"/>
          <w:szCs w:val="28"/>
          <w:lang w:val="kk-KZ"/>
        </w:rPr>
        <w:t xml:space="preserve">егі банктің корреспонденттік шотындағы ұлттық валютамен </w:t>
      </w:r>
      <w:r>
        <w:rPr>
          <w:sz w:val="28"/>
          <w:szCs w:val="28"/>
          <w:lang w:val="kk-KZ"/>
        </w:rPr>
        <w:t>орташа мәнінің қалдықтар</w:t>
      </w:r>
      <w:r w:rsidRPr="00F31960">
        <w:rPr>
          <w:sz w:val="28"/>
          <w:szCs w:val="28"/>
          <w:lang w:val="kk-KZ"/>
        </w:rPr>
        <w:t>;</w:t>
      </w:r>
    </w:p>
    <w:p w:rsidR="00012BF4" w:rsidRPr="00F31960" w:rsidRDefault="00012BF4" w:rsidP="00012BF4">
      <w:pPr>
        <w:numPr>
          <w:ilvl w:val="0"/>
          <w:numId w:val="28"/>
        </w:numPr>
        <w:tabs>
          <w:tab w:val="left" w:pos="1134"/>
        </w:tabs>
        <w:ind w:left="0" w:firstLine="709"/>
        <w:jc w:val="both"/>
        <w:rPr>
          <w:sz w:val="28"/>
          <w:szCs w:val="28"/>
          <w:lang w:val="kk-KZ"/>
        </w:rPr>
      </w:pPr>
      <w:r w:rsidRPr="00F31960">
        <w:rPr>
          <w:sz w:val="28"/>
          <w:szCs w:val="28"/>
          <w:lang w:val="kk-KZ"/>
        </w:rPr>
        <w:t xml:space="preserve">және ең төмен резервтік талаптарды айқындау кезеңіндегі ең төмен резервтік талаптардың орташа </w:t>
      </w:r>
      <w:r>
        <w:rPr>
          <w:sz w:val="28"/>
          <w:szCs w:val="28"/>
          <w:lang w:val="kk-KZ"/>
        </w:rPr>
        <w:t>мәні</w:t>
      </w:r>
      <w:r w:rsidRPr="00F31960">
        <w:rPr>
          <w:sz w:val="28"/>
          <w:szCs w:val="28"/>
          <w:lang w:val="kk-KZ"/>
        </w:rPr>
        <w:t xml:space="preserve">нің 50 (елу) пайызынан аспайтын көлемдегі банктің кассасындағы ұлттық валютамен қолма-қол ақша </w:t>
      </w:r>
    </w:p>
    <w:p w:rsidR="00012BF4" w:rsidRPr="00F31960" w:rsidRDefault="00012BF4" w:rsidP="00012BF4">
      <w:pPr>
        <w:pStyle w:val="af4"/>
        <w:spacing w:before="0" w:beforeAutospacing="0" w:after="0" w:afterAutospacing="0"/>
        <w:jc w:val="both"/>
        <w:rPr>
          <w:sz w:val="28"/>
          <w:szCs w:val="28"/>
          <w:lang w:val="kk-KZ"/>
        </w:rPr>
      </w:pPr>
      <w:r w:rsidRPr="00F31960">
        <w:rPr>
          <w:sz w:val="28"/>
          <w:szCs w:val="28"/>
          <w:lang w:val="kk-KZ"/>
        </w:rPr>
        <w:t xml:space="preserve">сомасы ретінде есептелген резервтік активтерге ақшаны орналастырады. </w:t>
      </w:r>
    </w:p>
    <w:p w:rsidR="00012BF4" w:rsidRPr="00F31960" w:rsidRDefault="00012BF4" w:rsidP="00012BF4">
      <w:pPr>
        <w:pStyle w:val="af4"/>
        <w:numPr>
          <w:ilvl w:val="1"/>
          <w:numId w:val="2"/>
        </w:numPr>
        <w:tabs>
          <w:tab w:val="left" w:pos="1134"/>
        </w:tabs>
        <w:spacing w:before="0" w:beforeAutospacing="0" w:after="0" w:afterAutospacing="0"/>
        <w:ind w:left="0" w:firstLine="709"/>
        <w:jc w:val="both"/>
        <w:rPr>
          <w:sz w:val="28"/>
          <w:szCs w:val="28"/>
          <w:lang w:val="kk-KZ"/>
        </w:rPr>
      </w:pPr>
      <w:r w:rsidRPr="00F31960">
        <w:rPr>
          <w:sz w:val="28"/>
          <w:szCs w:val="28"/>
          <w:lang w:val="kk-KZ"/>
        </w:rPr>
        <w:t>Қалыптастыру кезеңіндегі резервтік активтердің орташа алғандағы шамасы осы кезең үшін есептелген ең төмен резервтік талаптардың мөлшерінен төмен бол</w:t>
      </w:r>
      <w:r>
        <w:rPr>
          <w:sz w:val="28"/>
          <w:szCs w:val="28"/>
          <w:lang w:val="kk-KZ"/>
        </w:rPr>
        <w:t>ма</w:t>
      </w:r>
      <w:r w:rsidRPr="00F31960">
        <w:rPr>
          <w:sz w:val="28"/>
          <w:szCs w:val="28"/>
          <w:lang w:val="kk-KZ"/>
        </w:rPr>
        <w:t>у</w:t>
      </w:r>
      <w:r>
        <w:rPr>
          <w:sz w:val="28"/>
          <w:szCs w:val="28"/>
          <w:lang w:val="kk-KZ"/>
        </w:rPr>
        <w:t>ы</w:t>
      </w:r>
      <w:r w:rsidRPr="00F31960">
        <w:rPr>
          <w:sz w:val="28"/>
          <w:szCs w:val="28"/>
          <w:lang w:val="kk-KZ"/>
        </w:rPr>
        <w:t xml:space="preserve"> тиіс.  </w:t>
      </w:r>
    </w:p>
    <w:p w:rsidR="00012BF4" w:rsidRPr="00F31960" w:rsidRDefault="00012BF4" w:rsidP="00012BF4">
      <w:pPr>
        <w:pStyle w:val="af4"/>
        <w:numPr>
          <w:ilvl w:val="1"/>
          <w:numId w:val="2"/>
        </w:numPr>
        <w:tabs>
          <w:tab w:val="left" w:pos="1134"/>
        </w:tabs>
        <w:spacing w:before="0" w:beforeAutospacing="0" w:after="0" w:afterAutospacing="0"/>
        <w:ind w:left="0" w:firstLine="709"/>
        <w:jc w:val="both"/>
        <w:rPr>
          <w:sz w:val="28"/>
          <w:szCs w:val="28"/>
          <w:lang w:val="kk-KZ"/>
        </w:rPr>
      </w:pPr>
      <w:r w:rsidRPr="00F31960">
        <w:rPr>
          <w:sz w:val="28"/>
          <w:szCs w:val="28"/>
          <w:lang w:val="kk-KZ"/>
        </w:rPr>
        <w:t xml:space="preserve">Ең төмен резервтік талаптардың орындалуы туралы ақпарат Қағидаларға 4-қосымшаға сәйкес нысан бойынша қалыптастыру кезеңінің соңғы күнінен кейінгі оныншы жұмыс күнінен кешіктірмей Қазақстан Республикасының Ұлттық Банкіне ұсынылады. </w:t>
      </w:r>
    </w:p>
    <w:p w:rsidR="00012BF4" w:rsidRPr="00F31960" w:rsidRDefault="00012BF4" w:rsidP="00012BF4">
      <w:pPr>
        <w:pStyle w:val="af4"/>
        <w:numPr>
          <w:ilvl w:val="1"/>
          <w:numId w:val="2"/>
        </w:numPr>
        <w:tabs>
          <w:tab w:val="left" w:pos="1134"/>
        </w:tabs>
        <w:spacing w:before="0" w:beforeAutospacing="0" w:after="0" w:afterAutospacing="0"/>
        <w:ind w:left="0" w:firstLine="709"/>
        <w:jc w:val="both"/>
        <w:rPr>
          <w:sz w:val="28"/>
          <w:szCs w:val="28"/>
          <w:lang w:val="kk-KZ"/>
        </w:rPr>
      </w:pPr>
      <w:r w:rsidRPr="00F31960">
        <w:rPr>
          <w:sz w:val="28"/>
          <w:szCs w:val="28"/>
          <w:lang w:val="kk-KZ"/>
        </w:rPr>
        <w:t>Ең төменгі резервтік талаптарды орындау туралы ақпарат электрондық форматта ұсынады.</w:t>
      </w:r>
    </w:p>
    <w:p w:rsidR="00012BF4" w:rsidRPr="00F31960" w:rsidRDefault="00012BF4" w:rsidP="00012BF4">
      <w:pPr>
        <w:pStyle w:val="af4"/>
        <w:numPr>
          <w:ilvl w:val="1"/>
          <w:numId w:val="2"/>
        </w:numPr>
        <w:tabs>
          <w:tab w:val="left" w:pos="1134"/>
        </w:tabs>
        <w:spacing w:before="0" w:beforeAutospacing="0" w:after="0" w:afterAutospacing="0"/>
        <w:ind w:left="0" w:firstLine="709"/>
        <w:jc w:val="both"/>
        <w:rPr>
          <w:sz w:val="28"/>
          <w:szCs w:val="28"/>
          <w:lang w:val="kk-KZ"/>
        </w:rPr>
      </w:pPr>
      <w:r w:rsidRPr="00F31960">
        <w:rPr>
          <w:sz w:val="28"/>
          <w:szCs w:val="28"/>
          <w:lang w:val="kk-KZ"/>
        </w:rPr>
        <w:t>Есепті күнгі жағдай бойынша қағаз тасымалдағыштағы ең төмен резервтік талаптарды орындау туралы ақпаратқа банктің бірінші басшысы немесе ол есепке қол қоюға уәкілеттік берген адам, банктің бас бухгалтері (ол болмаған кезеңде –</w:t>
      </w:r>
      <w:r>
        <w:rPr>
          <w:sz w:val="28"/>
          <w:szCs w:val="28"/>
          <w:lang w:val="kk-KZ"/>
        </w:rPr>
        <w:t xml:space="preserve"> </w:t>
      </w:r>
      <w:r w:rsidRPr="00F31960">
        <w:rPr>
          <w:sz w:val="28"/>
          <w:szCs w:val="28"/>
          <w:lang w:val="kk-KZ"/>
        </w:rPr>
        <w:t xml:space="preserve">лауазымдық міндетіне қол қою кіретін қызметкер) және банктің жауапты орындаушысы қол қояды және банкте сақталады. </w:t>
      </w:r>
    </w:p>
    <w:p w:rsidR="00012BF4" w:rsidRPr="00F31960" w:rsidRDefault="00012BF4" w:rsidP="00012BF4">
      <w:pPr>
        <w:pStyle w:val="af4"/>
        <w:numPr>
          <w:ilvl w:val="1"/>
          <w:numId w:val="2"/>
        </w:numPr>
        <w:tabs>
          <w:tab w:val="left" w:pos="1134"/>
        </w:tabs>
        <w:spacing w:before="0" w:beforeAutospacing="0" w:after="0" w:afterAutospacing="0"/>
        <w:ind w:left="0" w:firstLine="709"/>
        <w:jc w:val="both"/>
        <w:rPr>
          <w:sz w:val="28"/>
          <w:szCs w:val="28"/>
          <w:lang w:val="kk-KZ"/>
        </w:rPr>
      </w:pPr>
      <w:r w:rsidRPr="00F31960">
        <w:rPr>
          <w:sz w:val="28"/>
          <w:szCs w:val="28"/>
          <w:lang w:val="kk-KZ"/>
        </w:rPr>
        <w:t xml:space="preserve">Электрондық форматта ұсынылған деректердің қағаз тасымалдағыштағы деректермен сәйкестігін банктің бірінші басшысы мен бас бухгалтері қамтамасыз етеді. </w:t>
      </w:r>
    </w:p>
    <w:p w:rsidR="00012BF4" w:rsidRPr="00F31960" w:rsidRDefault="00012BF4" w:rsidP="00012BF4">
      <w:pPr>
        <w:pStyle w:val="af4"/>
        <w:numPr>
          <w:ilvl w:val="1"/>
          <w:numId w:val="2"/>
        </w:numPr>
        <w:tabs>
          <w:tab w:val="left" w:pos="1134"/>
        </w:tabs>
        <w:spacing w:before="0" w:beforeAutospacing="0" w:after="0" w:afterAutospacing="0"/>
        <w:ind w:left="0" w:firstLine="709"/>
        <w:jc w:val="both"/>
        <w:rPr>
          <w:strike/>
          <w:sz w:val="28"/>
          <w:szCs w:val="28"/>
          <w:lang w:val="kk-KZ"/>
        </w:rPr>
      </w:pPr>
      <w:r w:rsidRPr="00F31960">
        <w:rPr>
          <w:sz w:val="28"/>
          <w:szCs w:val="28"/>
          <w:lang w:val="kk-KZ"/>
        </w:rPr>
        <w:lastRenderedPageBreak/>
        <w:t xml:space="preserve">Ең төменгі резервтік талаптарды орындау туралы ақпаратқа өзгерістер және (немесе) толықтырулар енгізу қажет болған жағдайда банк бұл туралы қолда бар кез келген байланыс түрі бойынша Қазақстан Республикасының Ұлттық Банкіне хабарлайды және электрондық форматтағы ең төмен резервтік талаптардың орындалуы туралы пысықталған ақпаратты Қазақстан Республикасының Ұлттық Банкіне ұсынады. </w:t>
      </w:r>
    </w:p>
    <w:p w:rsidR="00012BF4" w:rsidRPr="00F31960" w:rsidRDefault="00012BF4" w:rsidP="00012BF4">
      <w:pPr>
        <w:rPr>
          <w:lang w:val="kk-KZ"/>
        </w:rPr>
      </w:pPr>
    </w:p>
    <w:p w:rsidR="00012BF4" w:rsidRPr="00F31960" w:rsidRDefault="00012BF4" w:rsidP="00012BF4">
      <w:pPr>
        <w:widowControl w:val="0"/>
        <w:spacing w:line="0" w:lineRule="atLeast"/>
        <w:ind w:firstLine="400"/>
        <w:jc w:val="right"/>
        <w:rPr>
          <w:sz w:val="28"/>
          <w:szCs w:val="20"/>
          <w:lang w:val="kk-KZ"/>
        </w:rPr>
      </w:pPr>
      <w:r w:rsidRPr="00F31960">
        <w:rPr>
          <w:sz w:val="28"/>
          <w:lang w:val="kk-KZ"/>
        </w:rPr>
        <w:br w:type="page"/>
      </w:r>
      <w:r w:rsidRPr="00F31960">
        <w:rPr>
          <w:sz w:val="28"/>
          <w:szCs w:val="20"/>
          <w:lang w:val="kk-KZ"/>
        </w:rPr>
        <w:lastRenderedPageBreak/>
        <w:t>Ең төмен резервтік талаптар туралы қағидаларға</w:t>
      </w:r>
    </w:p>
    <w:p w:rsidR="00012BF4" w:rsidRPr="00F31960" w:rsidRDefault="00012BF4" w:rsidP="00012BF4">
      <w:pPr>
        <w:widowControl w:val="0"/>
        <w:spacing w:line="0" w:lineRule="atLeast"/>
        <w:ind w:firstLine="400"/>
        <w:jc w:val="right"/>
        <w:rPr>
          <w:sz w:val="28"/>
          <w:szCs w:val="28"/>
          <w:lang w:val="kk-KZ"/>
        </w:rPr>
      </w:pPr>
      <w:r w:rsidRPr="00F31960">
        <w:rPr>
          <w:sz w:val="28"/>
          <w:szCs w:val="28"/>
          <w:lang w:val="kk-KZ"/>
        </w:rPr>
        <w:t>1-қосымша</w:t>
      </w:r>
    </w:p>
    <w:p w:rsidR="00012BF4" w:rsidRPr="00F31960" w:rsidRDefault="00012BF4" w:rsidP="00012BF4">
      <w:pPr>
        <w:widowControl w:val="0"/>
        <w:spacing w:line="0" w:lineRule="atLeast"/>
        <w:ind w:firstLine="400"/>
        <w:jc w:val="right"/>
        <w:rPr>
          <w:b/>
          <w:sz w:val="28"/>
          <w:szCs w:val="28"/>
          <w:lang w:val="kk-KZ"/>
        </w:rPr>
      </w:pPr>
      <w:r w:rsidRPr="00F31960">
        <w:rPr>
          <w:sz w:val="28"/>
          <w:szCs w:val="28"/>
          <w:lang w:val="kk-KZ" w:eastAsia="en-US"/>
        </w:rPr>
        <w:t xml:space="preserve"> </w:t>
      </w:r>
    </w:p>
    <w:tbl>
      <w:tblPr>
        <w:tblW w:w="9639" w:type="dxa"/>
        <w:tblInd w:w="108" w:type="dxa"/>
        <w:tblLook w:val="04A0" w:firstRow="1" w:lastRow="0" w:firstColumn="1" w:lastColumn="0" w:noHBand="0" w:noVBand="1"/>
      </w:tblPr>
      <w:tblGrid>
        <w:gridCol w:w="1776"/>
        <w:gridCol w:w="7863"/>
      </w:tblGrid>
      <w:tr w:rsidR="00012BF4" w:rsidRPr="00012BF4" w:rsidTr="00BB7EAB">
        <w:trPr>
          <w:trHeight w:val="113"/>
        </w:trPr>
        <w:tc>
          <w:tcPr>
            <w:tcW w:w="9639" w:type="dxa"/>
            <w:gridSpan w:val="2"/>
            <w:tcBorders>
              <w:top w:val="nil"/>
              <w:left w:val="nil"/>
              <w:bottom w:val="single" w:sz="8" w:space="0" w:color="auto"/>
              <w:right w:val="nil"/>
            </w:tcBorders>
            <w:shd w:val="clear" w:color="auto" w:fill="auto"/>
            <w:noWrap/>
            <w:vAlign w:val="center"/>
            <w:hideMark/>
          </w:tcPr>
          <w:p w:rsidR="00012BF4" w:rsidRPr="00F31960" w:rsidRDefault="00012BF4" w:rsidP="00BB7EAB">
            <w:pPr>
              <w:jc w:val="center"/>
              <w:rPr>
                <w:color w:val="000000"/>
                <w:sz w:val="28"/>
                <w:szCs w:val="28"/>
                <w:lang w:val="kk-KZ"/>
              </w:rPr>
            </w:pPr>
            <w:r w:rsidRPr="00F31960">
              <w:rPr>
                <w:color w:val="000000"/>
                <w:sz w:val="28"/>
                <w:szCs w:val="28"/>
                <w:lang w:val="kk-KZ"/>
              </w:rPr>
              <w:t xml:space="preserve">Банктің ұлттық және шетел валютасындағы </w:t>
            </w:r>
          </w:p>
          <w:p w:rsidR="00012BF4" w:rsidRPr="00F31960" w:rsidRDefault="00012BF4" w:rsidP="00BB7EAB">
            <w:pPr>
              <w:jc w:val="center"/>
              <w:rPr>
                <w:color w:val="000000"/>
                <w:sz w:val="28"/>
                <w:szCs w:val="28"/>
                <w:lang w:val="kk-KZ"/>
              </w:rPr>
            </w:pPr>
            <w:r w:rsidRPr="00F31960">
              <w:rPr>
                <w:color w:val="000000"/>
                <w:sz w:val="28"/>
                <w:szCs w:val="28"/>
                <w:lang w:val="kk-KZ"/>
              </w:rPr>
              <w:t xml:space="preserve">қысқа мерзімді міндеттемелерінің тізбесі  </w:t>
            </w:r>
          </w:p>
          <w:p w:rsidR="00012BF4" w:rsidRPr="00F31960" w:rsidRDefault="00012BF4" w:rsidP="00BB7EAB">
            <w:pPr>
              <w:jc w:val="center"/>
              <w:rPr>
                <w:color w:val="000000"/>
                <w:sz w:val="28"/>
                <w:szCs w:val="28"/>
                <w:lang w:val="kk-KZ"/>
              </w:rPr>
            </w:pPr>
          </w:p>
        </w:tc>
      </w:tr>
      <w:tr w:rsidR="00012BF4" w:rsidRPr="00012BF4" w:rsidTr="00BB7EAB">
        <w:trPr>
          <w:trHeight w:val="372"/>
        </w:trPr>
        <w:tc>
          <w:tcPr>
            <w:tcW w:w="1688" w:type="dxa"/>
            <w:tcBorders>
              <w:top w:val="nil"/>
              <w:left w:val="single" w:sz="8" w:space="0" w:color="auto"/>
              <w:bottom w:val="single" w:sz="8" w:space="0" w:color="auto"/>
              <w:right w:val="single" w:sz="8" w:space="0" w:color="auto"/>
            </w:tcBorders>
            <w:shd w:val="clear" w:color="auto" w:fill="auto"/>
            <w:noWrap/>
          </w:tcPr>
          <w:p w:rsidR="00012BF4" w:rsidRPr="00F31960" w:rsidRDefault="00012BF4" w:rsidP="00BB7EAB">
            <w:pPr>
              <w:jc w:val="center"/>
              <w:rPr>
                <w:color w:val="000000"/>
                <w:sz w:val="28"/>
                <w:szCs w:val="28"/>
                <w:lang w:val="kk-KZ"/>
              </w:rPr>
            </w:pPr>
            <w:r w:rsidRPr="00F31960">
              <w:rPr>
                <w:sz w:val="28"/>
                <w:szCs w:val="28"/>
                <w:lang w:val="kk-KZ"/>
              </w:rPr>
              <w:t>Бухгалтерлік есептің баланстық шот</w:t>
            </w:r>
            <w:r>
              <w:rPr>
                <w:sz w:val="28"/>
                <w:szCs w:val="28"/>
                <w:lang w:val="kk-KZ"/>
              </w:rPr>
              <w:t>т</w:t>
            </w:r>
            <w:r w:rsidRPr="00F31960">
              <w:rPr>
                <w:sz w:val="28"/>
                <w:szCs w:val="28"/>
                <w:lang w:val="kk-KZ"/>
              </w:rPr>
              <w:t>ың нөмірі</w:t>
            </w:r>
          </w:p>
        </w:tc>
        <w:tc>
          <w:tcPr>
            <w:tcW w:w="7951" w:type="dxa"/>
            <w:tcBorders>
              <w:top w:val="nil"/>
              <w:left w:val="nil"/>
              <w:bottom w:val="single" w:sz="8" w:space="0" w:color="auto"/>
              <w:right w:val="single" w:sz="8" w:space="0" w:color="auto"/>
            </w:tcBorders>
            <w:shd w:val="clear" w:color="auto" w:fill="auto"/>
          </w:tcPr>
          <w:p w:rsidR="00012BF4" w:rsidRPr="00F31960" w:rsidRDefault="00012BF4" w:rsidP="00BB7EAB">
            <w:pPr>
              <w:jc w:val="center"/>
              <w:rPr>
                <w:sz w:val="28"/>
                <w:szCs w:val="28"/>
                <w:lang w:val="kk-KZ"/>
              </w:rPr>
            </w:pPr>
          </w:p>
          <w:p w:rsidR="00012BF4" w:rsidRPr="00F31960" w:rsidRDefault="00012BF4" w:rsidP="00BB7EAB">
            <w:pPr>
              <w:jc w:val="center"/>
              <w:rPr>
                <w:color w:val="000000"/>
                <w:sz w:val="28"/>
                <w:szCs w:val="28"/>
                <w:lang w:val="kk-KZ"/>
              </w:rPr>
            </w:pPr>
            <w:r w:rsidRPr="00F31960">
              <w:rPr>
                <w:sz w:val="28"/>
                <w:szCs w:val="28"/>
                <w:lang w:val="kk-KZ"/>
              </w:rPr>
              <w:t>Бухгалтерлік есептің баланстық шот</w:t>
            </w:r>
            <w:r>
              <w:rPr>
                <w:sz w:val="28"/>
                <w:szCs w:val="28"/>
                <w:lang w:val="kk-KZ"/>
              </w:rPr>
              <w:t>т</w:t>
            </w:r>
            <w:r w:rsidRPr="00F31960">
              <w:rPr>
                <w:sz w:val="28"/>
                <w:szCs w:val="28"/>
                <w:lang w:val="kk-KZ"/>
              </w:rPr>
              <w:t>ың аты</w:t>
            </w:r>
          </w:p>
        </w:tc>
      </w:tr>
      <w:tr w:rsidR="00012BF4" w:rsidRPr="00F31960" w:rsidTr="00BB7EAB">
        <w:trPr>
          <w:trHeight w:val="372"/>
        </w:trPr>
        <w:tc>
          <w:tcPr>
            <w:tcW w:w="1688" w:type="dxa"/>
            <w:tcBorders>
              <w:top w:val="nil"/>
              <w:left w:val="single" w:sz="8" w:space="0" w:color="auto"/>
              <w:bottom w:val="single" w:sz="8" w:space="0" w:color="auto"/>
              <w:right w:val="single" w:sz="8" w:space="0" w:color="auto"/>
            </w:tcBorders>
            <w:shd w:val="clear" w:color="auto" w:fill="auto"/>
            <w:noWrap/>
            <w:vAlign w:val="center"/>
          </w:tcPr>
          <w:p w:rsidR="00012BF4" w:rsidRPr="00F31960" w:rsidRDefault="00012BF4" w:rsidP="00BB7EAB">
            <w:pPr>
              <w:jc w:val="center"/>
              <w:rPr>
                <w:color w:val="000000"/>
                <w:sz w:val="28"/>
                <w:szCs w:val="28"/>
                <w:lang w:val="kk-KZ"/>
              </w:rPr>
            </w:pPr>
            <w:r w:rsidRPr="00F31960">
              <w:rPr>
                <w:color w:val="000000"/>
                <w:sz w:val="28"/>
                <w:szCs w:val="28"/>
                <w:lang w:val="kk-KZ"/>
              </w:rPr>
              <w:t>2012</w:t>
            </w:r>
          </w:p>
        </w:tc>
        <w:tc>
          <w:tcPr>
            <w:tcW w:w="7951" w:type="dxa"/>
            <w:tcBorders>
              <w:top w:val="nil"/>
              <w:left w:val="nil"/>
              <w:bottom w:val="single" w:sz="8" w:space="0" w:color="auto"/>
              <w:right w:val="single" w:sz="8" w:space="0" w:color="auto"/>
            </w:tcBorders>
            <w:shd w:val="clear" w:color="auto" w:fill="auto"/>
            <w:vAlign w:val="center"/>
          </w:tcPr>
          <w:p w:rsidR="00012BF4" w:rsidRPr="00F31960" w:rsidRDefault="00012BF4" w:rsidP="00BB7EAB">
            <w:pPr>
              <w:jc w:val="both"/>
              <w:rPr>
                <w:color w:val="000000"/>
                <w:sz w:val="28"/>
                <w:szCs w:val="28"/>
                <w:lang w:val="kk-KZ"/>
              </w:rPr>
            </w:pPr>
            <w:r w:rsidRPr="00F31960">
              <w:rPr>
                <w:color w:val="000000"/>
                <w:sz w:val="28"/>
                <w:szCs w:val="28"/>
                <w:lang w:val="kk-KZ"/>
              </w:rPr>
              <w:t>Шетелдік орталық банктердің корреспонденттік шоттары</w:t>
            </w:r>
          </w:p>
        </w:tc>
      </w:tr>
      <w:tr w:rsidR="00012BF4" w:rsidRPr="00F31960" w:rsidTr="00BB7EAB">
        <w:trPr>
          <w:trHeight w:val="372"/>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012BF4" w:rsidRPr="00F31960" w:rsidRDefault="00012BF4" w:rsidP="00BB7EAB">
            <w:pPr>
              <w:jc w:val="center"/>
              <w:rPr>
                <w:color w:val="000000"/>
                <w:sz w:val="28"/>
                <w:szCs w:val="28"/>
                <w:lang w:val="kk-KZ"/>
              </w:rPr>
            </w:pPr>
            <w:r w:rsidRPr="00F31960">
              <w:rPr>
                <w:color w:val="000000"/>
                <w:sz w:val="28"/>
                <w:szCs w:val="28"/>
                <w:lang w:val="kk-KZ"/>
              </w:rPr>
              <w:t>2013</w:t>
            </w:r>
          </w:p>
        </w:tc>
        <w:tc>
          <w:tcPr>
            <w:tcW w:w="7951" w:type="dxa"/>
            <w:tcBorders>
              <w:top w:val="nil"/>
              <w:left w:val="nil"/>
              <w:bottom w:val="single" w:sz="8" w:space="0" w:color="auto"/>
              <w:right w:val="single" w:sz="8" w:space="0" w:color="auto"/>
            </w:tcBorders>
            <w:shd w:val="clear" w:color="auto" w:fill="auto"/>
            <w:vAlign w:val="center"/>
            <w:hideMark/>
          </w:tcPr>
          <w:p w:rsidR="00012BF4" w:rsidRPr="00F31960" w:rsidRDefault="00012BF4" w:rsidP="00BB7EAB">
            <w:pPr>
              <w:jc w:val="both"/>
              <w:rPr>
                <w:color w:val="000000"/>
                <w:sz w:val="28"/>
                <w:szCs w:val="28"/>
                <w:lang w:val="kk-KZ"/>
              </w:rPr>
            </w:pPr>
            <w:r w:rsidRPr="00F31960">
              <w:rPr>
                <w:color w:val="000000"/>
                <w:sz w:val="28"/>
                <w:szCs w:val="28"/>
                <w:lang w:val="kk-KZ"/>
              </w:rPr>
              <w:t>Басқа банктердің корреспонденттік шоттары</w:t>
            </w:r>
          </w:p>
        </w:tc>
      </w:tr>
      <w:tr w:rsidR="00012BF4" w:rsidRPr="00012BF4" w:rsidTr="00BB7EAB">
        <w:trPr>
          <w:trHeight w:val="732"/>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012BF4" w:rsidRPr="00F31960" w:rsidRDefault="00012BF4" w:rsidP="00BB7EAB">
            <w:pPr>
              <w:jc w:val="center"/>
              <w:rPr>
                <w:color w:val="000000"/>
                <w:sz w:val="28"/>
                <w:szCs w:val="28"/>
                <w:lang w:val="kk-KZ"/>
              </w:rPr>
            </w:pPr>
            <w:r w:rsidRPr="00F31960">
              <w:rPr>
                <w:color w:val="000000"/>
                <w:sz w:val="28"/>
                <w:szCs w:val="28"/>
                <w:lang w:val="kk-KZ"/>
              </w:rPr>
              <w:t>2014</w:t>
            </w:r>
          </w:p>
        </w:tc>
        <w:tc>
          <w:tcPr>
            <w:tcW w:w="7951" w:type="dxa"/>
            <w:tcBorders>
              <w:top w:val="nil"/>
              <w:left w:val="nil"/>
              <w:bottom w:val="single" w:sz="8" w:space="0" w:color="auto"/>
              <w:right w:val="single" w:sz="8" w:space="0" w:color="auto"/>
            </w:tcBorders>
            <w:shd w:val="clear" w:color="auto" w:fill="auto"/>
            <w:vAlign w:val="center"/>
            <w:hideMark/>
          </w:tcPr>
          <w:p w:rsidR="00012BF4" w:rsidRPr="00F31960" w:rsidRDefault="00012BF4" w:rsidP="00BB7EAB">
            <w:pPr>
              <w:jc w:val="both"/>
              <w:rPr>
                <w:color w:val="000000"/>
                <w:sz w:val="28"/>
                <w:szCs w:val="28"/>
                <w:lang w:val="kk-KZ"/>
              </w:rPr>
            </w:pPr>
            <w:r w:rsidRPr="00F31960">
              <w:rPr>
                <w:color w:val="000000"/>
                <w:sz w:val="28"/>
                <w:szCs w:val="28"/>
                <w:lang w:val="kk-KZ"/>
              </w:rPr>
              <w:t>Банк операцияларының жекелеген түрлерін жүзеге асыратын ұйымдардың корреспонденттік шоттары</w:t>
            </w:r>
          </w:p>
        </w:tc>
      </w:tr>
      <w:tr w:rsidR="00012BF4" w:rsidRPr="00012BF4" w:rsidTr="00BB7EAB">
        <w:trPr>
          <w:trHeight w:val="372"/>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012BF4" w:rsidRPr="00F31960" w:rsidRDefault="00012BF4" w:rsidP="00BB7EAB">
            <w:pPr>
              <w:jc w:val="center"/>
              <w:rPr>
                <w:color w:val="000000"/>
                <w:sz w:val="28"/>
                <w:szCs w:val="28"/>
                <w:lang w:val="kk-KZ"/>
              </w:rPr>
            </w:pPr>
            <w:r w:rsidRPr="00F31960">
              <w:rPr>
                <w:color w:val="000000"/>
                <w:sz w:val="28"/>
                <w:szCs w:val="28"/>
                <w:lang w:val="kk-KZ"/>
              </w:rPr>
              <w:t>2022</w:t>
            </w:r>
          </w:p>
        </w:tc>
        <w:tc>
          <w:tcPr>
            <w:tcW w:w="7951" w:type="dxa"/>
            <w:tcBorders>
              <w:top w:val="nil"/>
              <w:left w:val="nil"/>
              <w:bottom w:val="single" w:sz="8" w:space="0" w:color="auto"/>
              <w:right w:val="single" w:sz="8" w:space="0" w:color="auto"/>
            </w:tcBorders>
            <w:shd w:val="clear" w:color="auto" w:fill="auto"/>
            <w:vAlign w:val="center"/>
            <w:hideMark/>
          </w:tcPr>
          <w:p w:rsidR="00012BF4" w:rsidRPr="00F31960" w:rsidRDefault="00012BF4" w:rsidP="00BB7EAB">
            <w:pPr>
              <w:jc w:val="both"/>
              <w:rPr>
                <w:color w:val="000000"/>
                <w:sz w:val="28"/>
                <w:szCs w:val="28"/>
                <w:lang w:val="kk-KZ"/>
              </w:rPr>
            </w:pPr>
            <w:r w:rsidRPr="00F31960">
              <w:rPr>
                <w:color w:val="000000"/>
                <w:sz w:val="28"/>
                <w:szCs w:val="28"/>
                <w:lang w:val="kk-KZ"/>
              </w:rPr>
              <w:t>Шетелдік орталық банктердің талап ету бойынша салымдары</w:t>
            </w:r>
          </w:p>
        </w:tc>
      </w:tr>
      <w:tr w:rsidR="00012BF4" w:rsidRPr="00F31960" w:rsidTr="00BB7EAB">
        <w:trPr>
          <w:trHeight w:val="372"/>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012BF4" w:rsidRPr="00F31960" w:rsidRDefault="00012BF4" w:rsidP="00BB7EAB">
            <w:pPr>
              <w:jc w:val="center"/>
              <w:rPr>
                <w:color w:val="000000"/>
                <w:sz w:val="28"/>
                <w:szCs w:val="28"/>
                <w:lang w:val="kk-KZ"/>
              </w:rPr>
            </w:pPr>
            <w:r w:rsidRPr="00F31960">
              <w:rPr>
                <w:color w:val="000000"/>
                <w:sz w:val="28"/>
                <w:szCs w:val="28"/>
                <w:lang w:val="kk-KZ"/>
              </w:rPr>
              <w:t>2023</w:t>
            </w:r>
          </w:p>
        </w:tc>
        <w:tc>
          <w:tcPr>
            <w:tcW w:w="7951" w:type="dxa"/>
            <w:tcBorders>
              <w:top w:val="nil"/>
              <w:left w:val="nil"/>
              <w:bottom w:val="single" w:sz="8" w:space="0" w:color="auto"/>
              <w:right w:val="single" w:sz="8" w:space="0" w:color="auto"/>
            </w:tcBorders>
            <w:shd w:val="clear" w:color="auto" w:fill="auto"/>
            <w:vAlign w:val="center"/>
            <w:hideMark/>
          </w:tcPr>
          <w:p w:rsidR="00012BF4" w:rsidRPr="00F31960" w:rsidRDefault="00012BF4" w:rsidP="00BB7EAB">
            <w:pPr>
              <w:jc w:val="both"/>
              <w:rPr>
                <w:color w:val="000000"/>
                <w:sz w:val="28"/>
                <w:szCs w:val="28"/>
                <w:lang w:val="kk-KZ"/>
              </w:rPr>
            </w:pPr>
            <w:r w:rsidRPr="00F31960">
              <w:rPr>
                <w:color w:val="000000"/>
                <w:sz w:val="28"/>
                <w:szCs w:val="28"/>
                <w:lang w:val="kk-KZ"/>
              </w:rPr>
              <w:t>Басқа банктердің талап ету бойынша салымдары</w:t>
            </w:r>
          </w:p>
        </w:tc>
      </w:tr>
      <w:tr w:rsidR="00012BF4" w:rsidRPr="00012BF4" w:rsidTr="00BB7EAB">
        <w:trPr>
          <w:trHeight w:val="515"/>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012BF4" w:rsidRPr="00F31960" w:rsidRDefault="00012BF4" w:rsidP="00BB7EAB">
            <w:pPr>
              <w:jc w:val="center"/>
              <w:rPr>
                <w:color w:val="000000"/>
                <w:sz w:val="28"/>
                <w:szCs w:val="28"/>
                <w:lang w:val="kk-KZ"/>
              </w:rPr>
            </w:pPr>
            <w:r w:rsidRPr="00F31960">
              <w:rPr>
                <w:color w:val="000000"/>
                <w:sz w:val="28"/>
                <w:szCs w:val="28"/>
                <w:lang w:val="kk-KZ"/>
              </w:rPr>
              <w:t>2024</w:t>
            </w:r>
          </w:p>
        </w:tc>
        <w:tc>
          <w:tcPr>
            <w:tcW w:w="7951" w:type="dxa"/>
            <w:tcBorders>
              <w:top w:val="nil"/>
              <w:left w:val="nil"/>
              <w:bottom w:val="single" w:sz="8" w:space="0" w:color="auto"/>
              <w:right w:val="single" w:sz="8" w:space="0" w:color="auto"/>
            </w:tcBorders>
            <w:shd w:val="clear" w:color="auto" w:fill="auto"/>
            <w:vAlign w:val="center"/>
            <w:hideMark/>
          </w:tcPr>
          <w:p w:rsidR="00012BF4" w:rsidRPr="00F31960" w:rsidRDefault="00012BF4" w:rsidP="00BB7EAB">
            <w:pPr>
              <w:jc w:val="both"/>
              <w:rPr>
                <w:color w:val="000000"/>
                <w:sz w:val="28"/>
                <w:szCs w:val="28"/>
                <w:lang w:val="kk-KZ"/>
              </w:rPr>
            </w:pPr>
            <w:r w:rsidRPr="00F31960">
              <w:rPr>
                <w:color w:val="000000"/>
                <w:sz w:val="28"/>
                <w:szCs w:val="28"/>
                <w:lang w:val="kk-KZ"/>
              </w:rPr>
              <w:t>Басқа банктердің талап ету бойынша салымдары бойынша мерзімі өткен берешек</w:t>
            </w:r>
          </w:p>
        </w:tc>
      </w:tr>
      <w:tr w:rsidR="00012BF4" w:rsidRPr="00012BF4" w:rsidTr="00BB7EAB">
        <w:trPr>
          <w:trHeight w:val="283"/>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012BF4" w:rsidRPr="00F31960" w:rsidRDefault="00012BF4" w:rsidP="00BB7EAB">
            <w:pPr>
              <w:jc w:val="center"/>
              <w:rPr>
                <w:color w:val="000000"/>
                <w:sz w:val="28"/>
                <w:szCs w:val="28"/>
                <w:lang w:val="kk-KZ"/>
              </w:rPr>
            </w:pPr>
            <w:r w:rsidRPr="00F31960">
              <w:rPr>
                <w:color w:val="000000"/>
                <w:sz w:val="28"/>
                <w:szCs w:val="28"/>
                <w:lang w:val="kk-KZ"/>
              </w:rPr>
              <w:t>2034</w:t>
            </w:r>
          </w:p>
        </w:tc>
        <w:tc>
          <w:tcPr>
            <w:tcW w:w="7951" w:type="dxa"/>
            <w:tcBorders>
              <w:top w:val="nil"/>
              <w:left w:val="nil"/>
              <w:bottom w:val="single" w:sz="8" w:space="0" w:color="auto"/>
              <w:right w:val="single" w:sz="8" w:space="0" w:color="auto"/>
            </w:tcBorders>
            <w:shd w:val="clear" w:color="auto" w:fill="auto"/>
            <w:vAlign w:val="center"/>
            <w:hideMark/>
          </w:tcPr>
          <w:p w:rsidR="00012BF4" w:rsidRPr="00F31960" w:rsidRDefault="00012BF4" w:rsidP="00BB7EAB">
            <w:pPr>
              <w:jc w:val="both"/>
              <w:rPr>
                <w:color w:val="000000"/>
                <w:sz w:val="28"/>
                <w:szCs w:val="28"/>
                <w:lang w:val="kk-KZ"/>
              </w:rPr>
            </w:pPr>
            <w:r w:rsidRPr="00F31960">
              <w:rPr>
                <w:color w:val="000000"/>
                <w:sz w:val="28"/>
                <w:szCs w:val="28"/>
                <w:lang w:val="kk-KZ"/>
              </w:rPr>
              <w:t>Қазақстан Республикасының Үкіметінен және Қазақстан Республикасының жергілікті атқару органдарынан алынған қысқа мерзімді қарыздар</w:t>
            </w:r>
          </w:p>
        </w:tc>
      </w:tr>
      <w:tr w:rsidR="00012BF4" w:rsidRPr="00012BF4" w:rsidTr="00BB7EAB">
        <w:trPr>
          <w:trHeight w:val="604"/>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012BF4" w:rsidRPr="00F31960" w:rsidRDefault="00012BF4" w:rsidP="00BB7EAB">
            <w:pPr>
              <w:jc w:val="center"/>
              <w:rPr>
                <w:color w:val="000000"/>
                <w:sz w:val="28"/>
                <w:szCs w:val="28"/>
                <w:lang w:val="kk-KZ"/>
              </w:rPr>
            </w:pPr>
            <w:r w:rsidRPr="00F31960">
              <w:rPr>
                <w:color w:val="000000"/>
                <w:sz w:val="28"/>
                <w:szCs w:val="28"/>
                <w:lang w:val="kk-KZ"/>
              </w:rPr>
              <w:t>2038</w:t>
            </w:r>
          </w:p>
        </w:tc>
        <w:tc>
          <w:tcPr>
            <w:tcW w:w="7951" w:type="dxa"/>
            <w:tcBorders>
              <w:top w:val="nil"/>
              <w:left w:val="nil"/>
              <w:bottom w:val="single" w:sz="8" w:space="0" w:color="auto"/>
              <w:right w:val="single" w:sz="8" w:space="0" w:color="auto"/>
            </w:tcBorders>
            <w:shd w:val="clear" w:color="auto" w:fill="auto"/>
            <w:vAlign w:val="center"/>
            <w:hideMark/>
          </w:tcPr>
          <w:p w:rsidR="00012BF4" w:rsidRPr="00F31960" w:rsidRDefault="00012BF4" w:rsidP="00BB7EAB">
            <w:pPr>
              <w:jc w:val="both"/>
              <w:rPr>
                <w:color w:val="000000"/>
                <w:sz w:val="28"/>
                <w:szCs w:val="28"/>
                <w:lang w:val="kk-KZ"/>
              </w:rPr>
            </w:pPr>
            <w:r w:rsidRPr="00F31960">
              <w:rPr>
                <w:color w:val="000000"/>
                <w:sz w:val="28"/>
                <w:szCs w:val="28"/>
                <w:lang w:val="kk-KZ"/>
              </w:rPr>
              <w:t>Қазақстан Республикасының Үкіметінен және Қазақстан Республикасының жергілікті атқару органдарынан алынған қарыздар бойынша мерзімі өткен берешек</w:t>
            </w:r>
          </w:p>
        </w:tc>
      </w:tr>
      <w:tr w:rsidR="00012BF4" w:rsidRPr="00012BF4" w:rsidTr="00BB7EAB">
        <w:trPr>
          <w:trHeight w:val="463"/>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012BF4" w:rsidRPr="00F31960" w:rsidRDefault="00012BF4" w:rsidP="00BB7EAB">
            <w:pPr>
              <w:jc w:val="center"/>
              <w:rPr>
                <w:color w:val="000000"/>
                <w:sz w:val="28"/>
                <w:szCs w:val="28"/>
                <w:lang w:val="kk-KZ"/>
              </w:rPr>
            </w:pPr>
            <w:r w:rsidRPr="00F31960">
              <w:rPr>
                <w:color w:val="000000"/>
                <w:sz w:val="28"/>
                <w:szCs w:val="28"/>
                <w:lang w:val="kk-KZ"/>
              </w:rPr>
              <w:t>2044</w:t>
            </w:r>
          </w:p>
        </w:tc>
        <w:tc>
          <w:tcPr>
            <w:tcW w:w="7951" w:type="dxa"/>
            <w:tcBorders>
              <w:top w:val="nil"/>
              <w:left w:val="nil"/>
              <w:bottom w:val="single" w:sz="8" w:space="0" w:color="auto"/>
              <w:right w:val="single" w:sz="8" w:space="0" w:color="auto"/>
            </w:tcBorders>
            <w:shd w:val="clear" w:color="auto" w:fill="auto"/>
            <w:vAlign w:val="center"/>
            <w:hideMark/>
          </w:tcPr>
          <w:p w:rsidR="00012BF4" w:rsidRPr="00F31960" w:rsidRDefault="00012BF4" w:rsidP="00BB7EAB">
            <w:pPr>
              <w:jc w:val="both"/>
              <w:rPr>
                <w:color w:val="000000"/>
                <w:sz w:val="28"/>
                <w:szCs w:val="28"/>
                <w:lang w:val="kk-KZ"/>
              </w:rPr>
            </w:pPr>
            <w:r w:rsidRPr="00F31960">
              <w:rPr>
                <w:color w:val="000000"/>
                <w:sz w:val="28"/>
                <w:szCs w:val="28"/>
                <w:lang w:val="kk-KZ"/>
              </w:rPr>
              <w:t>Халықаралық қаржы ұйымдарынан алынған қысқа мерзімді қарыздар</w:t>
            </w:r>
          </w:p>
        </w:tc>
      </w:tr>
      <w:tr w:rsidR="00012BF4" w:rsidRPr="00012BF4" w:rsidTr="00BB7EAB">
        <w:trPr>
          <w:trHeight w:val="373"/>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012BF4" w:rsidRPr="00F31960" w:rsidRDefault="00012BF4" w:rsidP="00BB7EAB">
            <w:pPr>
              <w:jc w:val="center"/>
              <w:rPr>
                <w:color w:val="000000"/>
                <w:sz w:val="28"/>
                <w:szCs w:val="28"/>
                <w:lang w:val="kk-KZ"/>
              </w:rPr>
            </w:pPr>
            <w:r w:rsidRPr="00F31960">
              <w:rPr>
                <w:color w:val="000000"/>
                <w:sz w:val="28"/>
                <w:szCs w:val="28"/>
                <w:lang w:val="kk-KZ"/>
              </w:rPr>
              <w:t>2048</w:t>
            </w:r>
          </w:p>
        </w:tc>
        <w:tc>
          <w:tcPr>
            <w:tcW w:w="7951" w:type="dxa"/>
            <w:tcBorders>
              <w:top w:val="nil"/>
              <w:left w:val="nil"/>
              <w:bottom w:val="single" w:sz="8" w:space="0" w:color="auto"/>
              <w:right w:val="single" w:sz="8" w:space="0" w:color="auto"/>
            </w:tcBorders>
            <w:shd w:val="clear" w:color="auto" w:fill="auto"/>
            <w:vAlign w:val="center"/>
            <w:hideMark/>
          </w:tcPr>
          <w:p w:rsidR="00012BF4" w:rsidRPr="00F31960" w:rsidRDefault="00012BF4" w:rsidP="00BB7EAB">
            <w:pPr>
              <w:jc w:val="both"/>
              <w:rPr>
                <w:color w:val="000000"/>
                <w:sz w:val="28"/>
                <w:szCs w:val="28"/>
                <w:lang w:val="kk-KZ"/>
              </w:rPr>
            </w:pPr>
            <w:r w:rsidRPr="00F31960">
              <w:rPr>
                <w:color w:val="000000"/>
                <w:sz w:val="28"/>
                <w:szCs w:val="28"/>
                <w:lang w:val="kk-KZ"/>
              </w:rPr>
              <w:t>Халықаралық қаржы ұйымдарынан алынған қарыздар бойынша мерзімі өткен берешек</w:t>
            </w:r>
          </w:p>
        </w:tc>
      </w:tr>
      <w:tr w:rsidR="00012BF4" w:rsidRPr="00012BF4" w:rsidTr="00BB7EAB">
        <w:trPr>
          <w:trHeight w:val="372"/>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012BF4" w:rsidRPr="00F31960" w:rsidRDefault="00012BF4" w:rsidP="00BB7EAB">
            <w:pPr>
              <w:jc w:val="center"/>
              <w:rPr>
                <w:color w:val="000000"/>
                <w:sz w:val="28"/>
                <w:szCs w:val="28"/>
                <w:lang w:val="kk-KZ"/>
              </w:rPr>
            </w:pPr>
            <w:r w:rsidRPr="00F31960">
              <w:rPr>
                <w:color w:val="000000"/>
                <w:sz w:val="28"/>
                <w:szCs w:val="28"/>
                <w:lang w:val="kk-KZ"/>
              </w:rPr>
              <w:t>2054</w:t>
            </w:r>
          </w:p>
        </w:tc>
        <w:tc>
          <w:tcPr>
            <w:tcW w:w="7951" w:type="dxa"/>
            <w:tcBorders>
              <w:top w:val="nil"/>
              <w:left w:val="nil"/>
              <w:bottom w:val="single" w:sz="8" w:space="0" w:color="auto"/>
              <w:right w:val="single" w:sz="8" w:space="0" w:color="auto"/>
            </w:tcBorders>
            <w:shd w:val="clear" w:color="auto" w:fill="auto"/>
            <w:vAlign w:val="center"/>
            <w:hideMark/>
          </w:tcPr>
          <w:p w:rsidR="00012BF4" w:rsidRPr="00F31960" w:rsidRDefault="00012BF4" w:rsidP="00BB7EAB">
            <w:pPr>
              <w:jc w:val="both"/>
              <w:rPr>
                <w:color w:val="000000"/>
                <w:sz w:val="28"/>
                <w:szCs w:val="28"/>
                <w:lang w:val="kk-KZ"/>
              </w:rPr>
            </w:pPr>
            <w:r w:rsidRPr="00F31960">
              <w:rPr>
                <w:color w:val="000000"/>
                <w:sz w:val="28"/>
                <w:szCs w:val="28"/>
                <w:lang w:val="kk-KZ"/>
              </w:rPr>
              <w:t>Басқа банктерден алынған қысқа мерзімді қарыздар</w:t>
            </w:r>
          </w:p>
        </w:tc>
      </w:tr>
      <w:tr w:rsidR="00012BF4" w:rsidRPr="00012BF4" w:rsidTr="00BB7EAB">
        <w:trPr>
          <w:trHeight w:val="43"/>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012BF4" w:rsidRPr="00F31960" w:rsidRDefault="00012BF4" w:rsidP="00BB7EAB">
            <w:pPr>
              <w:jc w:val="center"/>
              <w:rPr>
                <w:color w:val="000000"/>
                <w:sz w:val="28"/>
                <w:szCs w:val="28"/>
                <w:lang w:val="kk-KZ"/>
              </w:rPr>
            </w:pPr>
            <w:r w:rsidRPr="00F31960">
              <w:rPr>
                <w:color w:val="000000"/>
                <w:sz w:val="28"/>
                <w:szCs w:val="28"/>
                <w:lang w:val="kk-KZ"/>
              </w:rPr>
              <w:t>2058</w:t>
            </w:r>
          </w:p>
        </w:tc>
        <w:tc>
          <w:tcPr>
            <w:tcW w:w="7951" w:type="dxa"/>
            <w:tcBorders>
              <w:top w:val="nil"/>
              <w:left w:val="nil"/>
              <w:bottom w:val="single" w:sz="8" w:space="0" w:color="auto"/>
              <w:right w:val="single" w:sz="8" w:space="0" w:color="auto"/>
            </w:tcBorders>
            <w:shd w:val="clear" w:color="auto" w:fill="auto"/>
            <w:vAlign w:val="center"/>
            <w:hideMark/>
          </w:tcPr>
          <w:p w:rsidR="00012BF4" w:rsidRPr="00F31960" w:rsidRDefault="00012BF4" w:rsidP="00BB7EAB">
            <w:pPr>
              <w:jc w:val="both"/>
              <w:rPr>
                <w:color w:val="000000"/>
                <w:sz w:val="28"/>
                <w:szCs w:val="28"/>
                <w:lang w:val="kk-KZ"/>
              </w:rPr>
            </w:pPr>
            <w:r w:rsidRPr="00F31960">
              <w:rPr>
                <w:color w:val="000000"/>
                <w:sz w:val="28"/>
                <w:szCs w:val="28"/>
                <w:lang w:val="kk-KZ"/>
              </w:rPr>
              <w:t>Басқа банктерден алынған қарыздар және қаржы лизингі бойынша мерзімі өткен берешек</w:t>
            </w:r>
          </w:p>
        </w:tc>
      </w:tr>
      <w:tr w:rsidR="00012BF4" w:rsidRPr="00012BF4" w:rsidTr="00BB7EAB">
        <w:trPr>
          <w:trHeight w:val="89"/>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012BF4" w:rsidRPr="00F31960" w:rsidRDefault="00012BF4" w:rsidP="00BB7EAB">
            <w:pPr>
              <w:jc w:val="center"/>
              <w:rPr>
                <w:color w:val="000000"/>
                <w:sz w:val="28"/>
                <w:szCs w:val="28"/>
                <w:lang w:val="kk-KZ"/>
              </w:rPr>
            </w:pPr>
            <w:r w:rsidRPr="00F31960">
              <w:rPr>
                <w:color w:val="000000"/>
                <w:sz w:val="28"/>
                <w:szCs w:val="28"/>
                <w:lang w:val="kk-KZ"/>
              </w:rPr>
              <w:t>2064</w:t>
            </w:r>
          </w:p>
        </w:tc>
        <w:tc>
          <w:tcPr>
            <w:tcW w:w="7951" w:type="dxa"/>
            <w:tcBorders>
              <w:top w:val="nil"/>
              <w:left w:val="nil"/>
              <w:bottom w:val="single" w:sz="8" w:space="0" w:color="auto"/>
              <w:right w:val="single" w:sz="8" w:space="0" w:color="auto"/>
            </w:tcBorders>
            <w:shd w:val="clear" w:color="auto" w:fill="auto"/>
            <w:vAlign w:val="center"/>
            <w:hideMark/>
          </w:tcPr>
          <w:p w:rsidR="00012BF4" w:rsidRPr="00F31960" w:rsidRDefault="00012BF4" w:rsidP="00BB7EAB">
            <w:pPr>
              <w:jc w:val="both"/>
              <w:rPr>
                <w:color w:val="000000"/>
                <w:sz w:val="28"/>
                <w:szCs w:val="28"/>
                <w:lang w:val="kk-KZ"/>
              </w:rPr>
            </w:pPr>
            <w:r w:rsidRPr="00F31960">
              <w:rPr>
                <w:color w:val="000000"/>
                <w:sz w:val="28"/>
                <w:szCs w:val="28"/>
                <w:lang w:val="kk-KZ"/>
              </w:rPr>
              <w:t>Банк операцияларының жекелеген түрлерін жүзеге асыратын ұйымдардан алынған қысқа мерзімді қарыздар</w:t>
            </w:r>
          </w:p>
        </w:tc>
      </w:tr>
      <w:tr w:rsidR="00012BF4" w:rsidRPr="00012BF4" w:rsidTr="00BB7EAB">
        <w:trPr>
          <w:trHeight w:val="409"/>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012BF4" w:rsidRPr="00F31960" w:rsidRDefault="00012BF4" w:rsidP="00BB7EAB">
            <w:pPr>
              <w:jc w:val="center"/>
              <w:rPr>
                <w:color w:val="000000"/>
                <w:sz w:val="28"/>
                <w:szCs w:val="28"/>
                <w:lang w:val="kk-KZ"/>
              </w:rPr>
            </w:pPr>
            <w:r w:rsidRPr="00F31960">
              <w:rPr>
                <w:color w:val="000000"/>
                <w:sz w:val="28"/>
                <w:szCs w:val="28"/>
                <w:lang w:val="kk-KZ"/>
              </w:rPr>
              <w:t>2068</w:t>
            </w:r>
          </w:p>
        </w:tc>
        <w:tc>
          <w:tcPr>
            <w:tcW w:w="7951" w:type="dxa"/>
            <w:tcBorders>
              <w:top w:val="nil"/>
              <w:left w:val="nil"/>
              <w:bottom w:val="single" w:sz="8" w:space="0" w:color="auto"/>
              <w:right w:val="single" w:sz="8" w:space="0" w:color="auto"/>
            </w:tcBorders>
            <w:shd w:val="clear" w:color="auto" w:fill="auto"/>
            <w:vAlign w:val="center"/>
            <w:hideMark/>
          </w:tcPr>
          <w:p w:rsidR="00012BF4" w:rsidRPr="00F31960" w:rsidRDefault="00012BF4" w:rsidP="00BB7EAB">
            <w:pPr>
              <w:jc w:val="both"/>
              <w:rPr>
                <w:color w:val="000000"/>
                <w:sz w:val="28"/>
                <w:szCs w:val="28"/>
                <w:lang w:val="kk-KZ"/>
              </w:rPr>
            </w:pPr>
            <w:r w:rsidRPr="00F31960">
              <w:rPr>
                <w:color w:val="000000"/>
                <w:sz w:val="28"/>
                <w:szCs w:val="28"/>
                <w:lang w:val="kk-KZ"/>
              </w:rPr>
              <w:t>Банк операцияларының жекелеген түрлерін жүзеге асыратын ұйымдардан алынған қарыздар және қаржы лизингі бойынша мерзімі өткен берешек</w:t>
            </w:r>
          </w:p>
        </w:tc>
      </w:tr>
      <w:tr w:rsidR="00012BF4" w:rsidRPr="00F31960" w:rsidTr="00BB7EAB">
        <w:trPr>
          <w:trHeight w:val="125"/>
        </w:trPr>
        <w:tc>
          <w:tcPr>
            <w:tcW w:w="1688" w:type="dxa"/>
            <w:tcBorders>
              <w:top w:val="nil"/>
              <w:left w:val="single" w:sz="8" w:space="0" w:color="auto"/>
              <w:bottom w:val="single" w:sz="8" w:space="0" w:color="auto"/>
              <w:right w:val="single" w:sz="8" w:space="0" w:color="auto"/>
            </w:tcBorders>
            <w:shd w:val="clear" w:color="auto" w:fill="auto"/>
            <w:noWrap/>
            <w:vAlign w:val="center"/>
          </w:tcPr>
          <w:p w:rsidR="00012BF4" w:rsidRPr="00F31960" w:rsidRDefault="00012BF4" w:rsidP="00BB7EAB">
            <w:pPr>
              <w:jc w:val="center"/>
              <w:rPr>
                <w:color w:val="000000"/>
                <w:sz w:val="28"/>
                <w:szCs w:val="28"/>
                <w:lang w:val="kk-KZ"/>
              </w:rPr>
            </w:pPr>
            <w:r w:rsidRPr="00F31960">
              <w:rPr>
                <w:color w:val="000000"/>
                <w:sz w:val="28"/>
                <w:szCs w:val="28"/>
                <w:lang w:val="kk-KZ"/>
              </w:rPr>
              <w:t>2112</w:t>
            </w:r>
          </w:p>
        </w:tc>
        <w:tc>
          <w:tcPr>
            <w:tcW w:w="7951" w:type="dxa"/>
            <w:tcBorders>
              <w:top w:val="nil"/>
              <w:left w:val="nil"/>
              <w:bottom w:val="single" w:sz="8" w:space="0" w:color="auto"/>
              <w:right w:val="single" w:sz="8" w:space="0" w:color="auto"/>
            </w:tcBorders>
            <w:shd w:val="clear" w:color="auto" w:fill="auto"/>
            <w:vAlign w:val="center"/>
          </w:tcPr>
          <w:p w:rsidR="00012BF4" w:rsidRPr="00F31960" w:rsidRDefault="00012BF4" w:rsidP="00BB7EAB">
            <w:pPr>
              <w:jc w:val="both"/>
              <w:rPr>
                <w:color w:val="000000"/>
                <w:sz w:val="28"/>
                <w:szCs w:val="28"/>
                <w:lang w:val="kk-KZ"/>
              </w:rPr>
            </w:pPr>
            <w:r w:rsidRPr="00F31960">
              <w:rPr>
                <w:color w:val="000000"/>
                <w:sz w:val="28"/>
                <w:szCs w:val="28"/>
                <w:lang w:val="kk-KZ"/>
              </w:rPr>
              <w:t>Шетелдік орталық банктерден алынған овернайт қарыздары</w:t>
            </w:r>
          </w:p>
        </w:tc>
      </w:tr>
      <w:tr w:rsidR="00012BF4" w:rsidRPr="00F31960" w:rsidTr="00BB7EAB">
        <w:trPr>
          <w:trHeight w:val="43"/>
        </w:trPr>
        <w:tc>
          <w:tcPr>
            <w:tcW w:w="1688" w:type="dxa"/>
            <w:tcBorders>
              <w:top w:val="nil"/>
              <w:left w:val="single" w:sz="8" w:space="0" w:color="auto"/>
              <w:bottom w:val="single" w:sz="8" w:space="0" w:color="auto"/>
              <w:right w:val="single" w:sz="8" w:space="0" w:color="auto"/>
            </w:tcBorders>
            <w:shd w:val="clear" w:color="auto" w:fill="auto"/>
            <w:noWrap/>
            <w:vAlign w:val="center"/>
          </w:tcPr>
          <w:p w:rsidR="00012BF4" w:rsidRPr="00F31960" w:rsidRDefault="00012BF4" w:rsidP="00BB7EAB">
            <w:pPr>
              <w:jc w:val="center"/>
              <w:rPr>
                <w:color w:val="000000"/>
                <w:sz w:val="28"/>
                <w:szCs w:val="28"/>
                <w:lang w:val="kk-KZ"/>
              </w:rPr>
            </w:pPr>
            <w:r w:rsidRPr="00F31960">
              <w:rPr>
                <w:color w:val="000000"/>
                <w:sz w:val="28"/>
                <w:szCs w:val="28"/>
                <w:lang w:val="kk-KZ"/>
              </w:rPr>
              <w:t>2113</w:t>
            </w:r>
          </w:p>
        </w:tc>
        <w:tc>
          <w:tcPr>
            <w:tcW w:w="7951" w:type="dxa"/>
            <w:tcBorders>
              <w:top w:val="nil"/>
              <w:left w:val="nil"/>
              <w:bottom w:val="single" w:sz="8" w:space="0" w:color="auto"/>
              <w:right w:val="single" w:sz="8" w:space="0" w:color="auto"/>
            </w:tcBorders>
            <w:shd w:val="clear" w:color="auto" w:fill="auto"/>
            <w:vAlign w:val="center"/>
          </w:tcPr>
          <w:p w:rsidR="00012BF4" w:rsidRPr="00F31960" w:rsidRDefault="00012BF4" w:rsidP="00BB7EAB">
            <w:pPr>
              <w:jc w:val="both"/>
              <w:rPr>
                <w:color w:val="000000"/>
                <w:sz w:val="28"/>
                <w:szCs w:val="28"/>
                <w:lang w:val="kk-KZ"/>
              </w:rPr>
            </w:pPr>
            <w:r w:rsidRPr="00F31960">
              <w:rPr>
                <w:color w:val="000000"/>
                <w:sz w:val="28"/>
                <w:szCs w:val="28"/>
                <w:lang w:val="kk-KZ"/>
              </w:rPr>
              <w:t>Басқа банктерден алынған овернайт қарыздары</w:t>
            </w:r>
          </w:p>
        </w:tc>
      </w:tr>
      <w:tr w:rsidR="00012BF4" w:rsidRPr="00012BF4" w:rsidTr="00BB7EAB">
        <w:trPr>
          <w:trHeight w:val="43"/>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012BF4" w:rsidRPr="00F31960" w:rsidRDefault="00012BF4" w:rsidP="00BB7EAB">
            <w:pPr>
              <w:jc w:val="center"/>
              <w:rPr>
                <w:color w:val="000000"/>
                <w:sz w:val="28"/>
                <w:szCs w:val="28"/>
                <w:lang w:val="kk-KZ"/>
              </w:rPr>
            </w:pPr>
            <w:r w:rsidRPr="00F31960">
              <w:rPr>
                <w:color w:val="000000"/>
                <w:sz w:val="28"/>
                <w:szCs w:val="28"/>
                <w:lang w:val="kk-KZ"/>
              </w:rPr>
              <w:t>2122</w:t>
            </w:r>
          </w:p>
        </w:tc>
        <w:tc>
          <w:tcPr>
            <w:tcW w:w="7951" w:type="dxa"/>
            <w:tcBorders>
              <w:top w:val="nil"/>
              <w:left w:val="nil"/>
              <w:bottom w:val="single" w:sz="8" w:space="0" w:color="auto"/>
              <w:right w:val="single" w:sz="8" w:space="0" w:color="auto"/>
            </w:tcBorders>
            <w:shd w:val="clear" w:color="auto" w:fill="auto"/>
            <w:vAlign w:val="center"/>
            <w:hideMark/>
          </w:tcPr>
          <w:p w:rsidR="00012BF4" w:rsidRPr="00F31960" w:rsidRDefault="00012BF4" w:rsidP="00BB7EAB">
            <w:pPr>
              <w:jc w:val="both"/>
              <w:rPr>
                <w:color w:val="000000"/>
                <w:sz w:val="28"/>
                <w:szCs w:val="28"/>
                <w:lang w:val="kk-KZ"/>
              </w:rPr>
            </w:pPr>
            <w:r w:rsidRPr="00F31960">
              <w:rPr>
                <w:color w:val="000000"/>
                <w:sz w:val="28"/>
                <w:szCs w:val="28"/>
                <w:lang w:val="kk-KZ"/>
              </w:rPr>
              <w:t xml:space="preserve">Шетелдік орталық банктердің мерзімді салымдары  </w:t>
            </w:r>
          </w:p>
        </w:tc>
      </w:tr>
      <w:tr w:rsidR="00012BF4" w:rsidRPr="00012BF4" w:rsidTr="00BB7EAB">
        <w:trPr>
          <w:trHeight w:val="43"/>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012BF4" w:rsidRPr="00F31960" w:rsidRDefault="00012BF4" w:rsidP="00BB7EAB">
            <w:pPr>
              <w:jc w:val="center"/>
              <w:rPr>
                <w:color w:val="000000"/>
                <w:sz w:val="28"/>
                <w:szCs w:val="28"/>
                <w:lang w:val="kk-KZ"/>
              </w:rPr>
            </w:pPr>
            <w:r w:rsidRPr="00F31960">
              <w:rPr>
                <w:color w:val="000000"/>
                <w:sz w:val="28"/>
                <w:szCs w:val="28"/>
                <w:lang w:val="kk-KZ"/>
              </w:rPr>
              <w:t>2123</w:t>
            </w:r>
          </w:p>
        </w:tc>
        <w:tc>
          <w:tcPr>
            <w:tcW w:w="7951" w:type="dxa"/>
            <w:tcBorders>
              <w:top w:val="nil"/>
              <w:left w:val="nil"/>
              <w:bottom w:val="single" w:sz="8" w:space="0" w:color="auto"/>
              <w:right w:val="single" w:sz="8" w:space="0" w:color="auto"/>
            </w:tcBorders>
            <w:shd w:val="clear" w:color="auto" w:fill="auto"/>
            <w:vAlign w:val="center"/>
            <w:hideMark/>
          </w:tcPr>
          <w:p w:rsidR="00012BF4" w:rsidRPr="00F31960" w:rsidRDefault="00012BF4" w:rsidP="00BB7EAB">
            <w:pPr>
              <w:jc w:val="both"/>
              <w:rPr>
                <w:color w:val="000000"/>
                <w:sz w:val="28"/>
                <w:szCs w:val="28"/>
                <w:lang w:val="kk-KZ"/>
              </w:rPr>
            </w:pPr>
            <w:r w:rsidRPr="00F31960">
              <w:rPr>
                <w:color w:val="000000"/>
                <w:sz w:val="28"/>
                <w:szCs w:val="28"/>
                <w:lang w:val="kk-KZ"/>
              </w:rPr>
              <w:t>Басқа банктердің қысқа мерзімді (бір айға дейінгі) салымдары</w:t>
            </w:r>
          </w:p>
        </w:tc>
      </w:tr>
      <w:tr w:rsidR="00012BF4" w:rsidRPr="00012BF4" w:rsidTr="00BB7EAB">
        <w:trPr>
          <w:trHeight w:val="43"/>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012BF4" w:rsidRPr="00F31960" w:rsidRDefault="00012BF4" w:rsidP="00BB7EAB">
            <w:pPr>
              <w:jc w:val="center"/>
              <w:rPr>
                <w:color w:val="000000"/>
                <w:sz w:val="28"/>
                <w:szCs w:val="28"/>
                <w:lang w:val="kk-KZ"/>
              </w:rPr>
            </w:pPr>
            <w:r w:rsidRPr="00F31960">
              <w:rPr>
                <w:color w:val="000000"/>
                <w:sz w:val="28"/>
                <w:szCs w:val="28"/>
                <w:lang w:val="kk-KZ"/>
              </w:rPr>
              <w:lastRenderedPageBreak/>
              <w:t>2124</w:t>
            </w:r>
          </w:p>
        </w:tc>
        <w:tc>
          <w:tcPr>
            <w:tcW w:w="7951" w:type="dxa"/>
            <w:tcBorders>
              <w:top w:val="nil"/>
              <w:left w:val="nil"/>
              <w:bottom w:val="single" w:sz="8" w:space="0" w:color="auto"/>
              <w:right w:val="single" w:sz="8" w:space="0" w:color="auto"/>
            </w:tcBorders>
            <w:shd w:val="clear" w:color="auto" w:fill="auto"/>
            <w:vAlign w:val="center"/>
            <w:hideMark/>
          </w:tcPr>
          <w:p w:rsidR="00012BF4" w:rsidRPr="00F31960" w:rsidRDefault="00012BF4" w:rsidP="00BB7EAB">
            <w:pPr>
              <w:jc w:val="both"/>
              <w:rPr>
                <w:color w:val="000000"/>
                <w:sz w:val="28"/>
                <w:szCs w:val="28"/>
                <w:lang w:val="kk-KZ"/>
              </w:rPr>
            </w:pPr>
            <w:r w:rsidRPr="00F31960">
              <w:rPr>
                <w:color w:val="000000"/>
                <w:sz w:val="28"/>
                <w:szCs w:val="28"/>
                <w:lang w:val="kk-KZ"/>
              </w:rPr>
              <w:t>Басқа банктердің қысқа мерзімді (бір жылға дейінгі) салымдары</w:t>
            </w:r>
          </w:p>
        </w:tc>
      </w:tr>
      <w:tr w:rsidR="00012BF4" w:rsidRPr="00F31960" w:rsidTr="00BB7EAB">
        <w:trPr>
          <w:trHeight w:val="98"/>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012BF4" w:rsidRPr="00F31960" w:rsidRDefault="00012BF4" w:rsidP="00BB7EAB">
            <w:pPr>
              <w:jc w:val="center"/>
              <w:rPr>
                <w:color w:val="000000"/>
                <w:sz w:val="28"/>
                <w:szCs w:val="28"/>
                <w:lang w:val="kk-KZ"/>
              </w:rPr>
            </w:pPr>
            <w:r w:rsidRPr="00F31960">
              <w:rPr>
                <w:color w:val="000000"/>
                <w:sz w:val="28"/>
                <w:szCs w:val="28"/>
                <w:lang w:val="kk-KZ"/>
              </w:rPr>
              <w:t>2125</w:t>
            </w:r>
          </w:p>
        </w:tc>
        <w:tc>
          <w:tcPr>
            <w:tcW w:w="7951" w:type="dxa"/>
            <w:tcBorders>
              <w:top w:val="nil"/>
              <w:left w:val="nil"/>
              <w:bottom w:val="single" w:sz="8" w:space="0" w:color="auto"/>
              <w:right w:val="single" w:sz="8" w:space="0" w:color="auto"/>
            </w:tcBorders>
            <w:shd w:val="clear" w:color="auto" w:fill="auto"/>
            <w:vAlign w:val="center"/>
            <w:hideMark/>
          </w:tcPr>
          <w:p w:rsidR="00012BF4" w:rsidRPr="00F31960" w:rsidRDefault="00012BF4" w:rsidP="00BB7EAB">
            <w:pPr>
              <w:jc w:val="both"/>
              <w:rPr>
                <w:color w:val="000000"/>
                <w:sz w:val="28"/>
                <w:szCs w:val="28"/>
                <w:lang w:val="kk-KZ"/>
              </w:rPr>
            </w:pPr>
            <w:r w:rsidRPr="00F31960">
              <w:rPr>
                <w:color w:val="000000"/>
                <w:sz w:val="28"/>
                <w:szCs w:val="28"/>
                <w:lang w:val="kk-KZ"/>
              </w:rPr>
              <w:t>Басқа банктерден бір түнге тартылған салымдар</w:t>
            </w:r>
          </w:p>
        </w:tc>
      </w:tr>
      <w:tr w:rsidR="00012BF4" w:rsidRPr="00012BF4" w:rsidTr="00BB7EAB">
        <w:trPr>
          <w:trHeight w:val="45"/>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012BF4" w:rsidRPr="00F31960" w:rsidRDefault="00012BF4" w:rsidP="00BB7EAB">
            <w:pPr>
              <w:jc w:val="center"/>
              <w:rPr>
                <w:color w:val="000000"/>
                <w:sz w:val="28"/>
                <w:szCs w:val="28"/>
                <w:lang w:val="kk-KZ"/>
              </w:rPr>
            </w:pPr>
            <w:r w:rsidRPr="00F31960">
              <w:rPr>
                <w:color w:val="000000"/>
                <w:sz w:val="28"/>
                <w:szCs w:val="28"/>
                <w:lang w:val="kk-KZ"/>
              </w:rPr>
              <w:t>2130</w:t>
            </w:r>
          </w:p>
        </w:tc>
        <w:tc>
          <w:tcPr>
            <w:tcW w:w="7951" w:type="dxa"/>
            <w:tcBorders>
              <w:top w:val="nil"/>
              <w:left w:val="nil"/>
              <w:bottom w:val="single" w:sz="8" w:space="0" w:color="auto"/>
              <w:right w:val="single" w:sz="8" w:space="0" w:color="auto"/>
            </w:tcBorders>
            <w:shd w:val="clear" w:color="auto" w:fill="auto"/>
            <w:vAlign w:val="center"/>
            <w:hideMark/>
          </w:tcPr>
          <w:p w:rsidR="00012BF4" w:rsidRPr="00F31960" w:rsidRDefault="00012BF4" w:rsidP="00BB7EAB">
            <w:pPr>
              <w:jc w:val="both"/>
              <w:rPr>
                <w:color w:val="000000"/>
                <w:sz w:val="28"/>
                <w:szCs w:val="28"/>
                <w:lang w:val="kk-KZ"/>
              </w:rPr>
            </w:pPr>
            <w:r w:rsidRPr="00F31960">
              <w:rPr>
                <w:color w:val="000000"/>
                <w:sz w:val="28"/>
                <w:szCs w:val="28"/>
                <w:lang w:val="kk-KZ"/>
              </w:rPr>
              <w:t>Басқа банктердің міндеттемелерін қамтамасыз ету болып табылатын салым</w:t>
            </w:r>
          </w:p>
        </w:tc>
      </w:tr>
      <w:tr w:rsidR="00012BF4" w:rsidRPr="00012BF4" w:rsidTr="00BB7EAB">
        <w:trPr>
          <w:trHeight w:val="43"/>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012BF4" w:rsidRPr="00F31960" w:rsidRDefault="00012BF4" w:rsidP="00BB7EAB">
            <w:pPr>
              <w:jc w:val="center"/>
              <w:rPr>
                <w:color w:val="000000"/>
                <w:sz w:val="28"/>
                <w:szCs w:val="28"/>
                <w:lang w:val="kk-KZ"/>
              </w:rPr>
            </w:pPr>
            <w:r w:rsidRPr="00F31960">
              <w:rPr>
                <w:color w:val="000000"/>
                <w:sz w:val="28"/>
                <w:szCs w:val="28"/>
                <w:lang w:val="kk-KZ"/>
              </w:rPr>
              <w:t>2131</w:t>
            </w:r>
          </w:p>
        </w:tc>
        <w:tc>
          <w:tcPr>
            <w:tcW w:w="7951" w:type="dxa"/>
            <w:tcBorders>
              <w:top w:val="nil"/>
              <w:left w:val="nil"/>
              <w:bottom w:val="single" w:sz="8" w:space="0" w:color="auto"/>
              <w:right w:val="single" w:sz="8" w:space="0" w:color="auto"/>
            </w:tcBorders>
            <w:shd w:val="clear" w:color="auto" w:fill="auto"/>
            <w:vAlign w:val="center"/>
            <w:hideMark/>
          </w:tcPr>
          <w:p w:rsidR="00012BF4" w:rsidRPr="00F31960" w:rsidRDefault="00012BF4" w:rsidP="00BB7EAB">
            <w:pPr>
              <w:jc w:val="both"/>
              <w:rPr>
                <w:color w:val="000000"/>
                <w:sz w:val="28"/>
                <w:szCs w:val="28"/>
                <w:lang w:val="kk-KZ"/>
              </w:rPr>
            </w:pPr>
            <w:r w:rsidRPr="00F31960">
              <w:rPr>
                <w:color w:val="000000"/>
                <w:sz w:val="28"/>
                <w:szCs w:val="28"/>
                <w:lang w:val="kk-KZ"/>
              </w:rPr>
              <w:t xml:space="preserve">Басқа банктердiң мiндеттемелерiн қамтамасыз ету (кепiлзат, кепiлақы) ретiнде қабылданған ақшаны сақтау шоты  </w:t>
            </w:r>
          </w:p>
        </w:tc>
      </w:tr>
      <w:tr w:rsidR="00012BF4" w:rsidRPr="00F31960" w:rsidTr="00BB7EAB">
        <w:trPr>
          <w:trHeight w:val="43"/>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012BF4" w:rsidRPr="00F31960" w:rsidRDefault="00012BF4" w:rsidP="00BB7EAB">
            <w:pPr>
              <w:jc w:val="center"/>
              <w:rPr>
                <w:color w:val="000000"/>
                <w:sz w:val="28"/>
                <w:szCs w:val="28"/>
                <w:lang w:val="kk-KZ"/>
              </w:rPr>
            </w:pPr>
            <w:r w:rsidRPr="00F31960">
              <w:rPr>
                <w:color w:val="000000"/>
                <w:sz w:val="28"/>
                <w:szCs w:val="28"/>
                <w:lang w:val="kk-KZ"/>
              </w:rPr>
              <w:t>2133</w:t>
            </w:r>
          </w:p>
        </w:tc>
        <w:tc>
          <w:tcPr>
            <w:tcW w:w="7951" w:type="dxa"/>
            <w:tcBorders>
              <w:top w:val="nil"/>
              <w:left w:val="nil"/>
              <w:bottom w:val="single" w:sz="8" w:space="0" w:color="auto"/>
              <w:right w:val="single" w:sz="8" w:space="0" w:color="auto"/>
            </w:tcBorders>
            <w:shd w:val="clear" w:color="auto" w:fill="auto"/>
            <w:vAlign w:val="center"/>
            <w:hideMark/>
          </w:tcPr>
          <w:p w:rsidR="00012BF4" w:rsidRPr="00F31960" w:rsidRDefault="00012BF4" w:rsidP="00BB7EAB">
            <w:pPr>
              <w:jc w:val="both"/>
              <w:rPr>
                <w:color w:val="000000"/>
                <w:sz w:val="28"/>
                <w:szCs w:val="28"/>
                <w:lang w:val="kk-KZ"/>
              </w:rPr>
            </w:pPr>
            <w:r w:rsidRPr="00F31960">
              <w:rPr>
                <w:color w:val="000000"/>
                <w:sz w:val="28"/>
                <w:szCs w:val="28"/>
                <w:lang w:val="kk-KZ"/>
              </w:rPr>
              <w:t>Басқа банктердің шартты салымдары</w:t>
            </w:r>
          </w:p>
        </w:tc>
      </w:tr>
      <w:tr w:rsidR="00012BF4" w:rsidRPr="00012BF4" w:rsidTr="00BB7EAB">
        <w:trPr>
          <w:trHeight w:val="108"/>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012BF4" w:rsidRPr="00F31960" w:rsidRDefault="00012BF4" w:rsidP="00BB7EAB">
            <w:pPr>
              <w:jc w:val="center"/>
              <w:rPr>
                <w:color w:val="000000"/>
                <w:sz w:val="28"/>
                <w:szCs w:val="28"/>
                <w:lang w:val="kk-KZ"/>
              </w:rPr>
            </w:pPr>
            <w:r w:rsidRPr="00F31960">
              <w:rPr>
                <w:color w:val="000000"/>
                <w:sz w:val="28"/>
                <w:szCs w:val="28"/>
                <w:lang w:val="kk-KZ"/>
              </w:rPr>
              <w:t>2135</w:t>
            </w:r>
          </w:p>
        </w:tc>
        <w:tc>
          <w:tcPr>
            <w:tcW w:w="7951" w:type="dxa"/>
            <w:tcBorders>
              <w:top w:val="nil"/>
              <w:left w:val="nil"/>
              <w:bottom w:val="single" w:sz="8" w:space="0" w:color="auto"/>
              <w:right w:val="single" w:sz="8" w:space="0" w:color="auto"/>
            </w:tcBorders>
            <w:shd w:val="clear" w:color="auto" w:fill="auto"/>
            <w:vAlign w:val="center"/>
            <w:hideMark/>
          </w:tcPr>
          <w:p w:rsidR="00012BF4" w:rsidRPr="00F31960" w:rsidRDefault="00012BF4" w:rsidP="00BB7EAB">
            <w:pPr>
              <w:jc w:val="both"/>
              <w:rPr>
                <w:color w:val="000000"/>
                <w:sz w:val="28"/>
                <w:szCs w:val="28"/>
                <w:lang w:val="kk-KZ"/>
              </w:rPr>
            </w:pPr>
            <w:r w:rsidRPr="00F31960">
              <w:rPr>
                <w:color w:val="000000"/>
                <w:sz w:val="28"/>
                <w:szCs w:val="28"/>
                <w:lang w:val="kk-KZ"/>
              </w:rPr>
              <w:t>Басқа банктердің мерзімді салымдары бойынша мерзімі өткен берешек</w:t>
            </w:r>
          </w:p>
        </w:tc>
      </w:tr>
      <w:tr w:rsidR="00012BF4" w:rsidRPr="00012BF4" w:rsidTr="00BB7EAB">
        <w:trPr>
          <w:trHeight w:val="55"/>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012BF4" w:rsidRPr="00F31960" w:rsidRDefault="00012BF4" w:rsidP="00BB7EAB">
            <w:pPr>
              <w:jc w:val="center"/>
              <w:rPr>
                <w:color w:val="000000"/>
                <w:sz w:val="28"/>
                <w:szCs w:val="28"/>
                <w:lang w:val="kk-KZ"/>
              </w:rPr>
            </w:pPr>
            <w:r w:rsidRPr="00F31960">
              <w:rPr>
                <w:color w:val="000000"/>
                <w:sz w:val="28"/>
                <w:szCs w:val="28"/>
                <w:lang w:val="kk-KZ"/>
              </w:rPr>
              <w:t>2138</w:t>
            </w:r>
          </w:p>
        </w:tc>
        <w:tc>
          <w:tcPr>
            <w:tcW w:w="7951" w:type="dxa"/>
            <w:tcBorders>
              <w:top w:val="nil"/>
              <w:left w:val="nil"/>
              <w:bottom w:val="single" w:sz="8" w:space="0" w:color="auto"/>
              <w:right w:val="single" w:sz="8" w:space="0" w:color="auto"/>
            </w:tcBorders>
            <w:shd w:val="clear" w:color="auto" w:fill="auto"/>
            <w:vAlign w:val="center"/>
            <w:hideMark/>
          </w:tcPr>
          <w:p w:rsidR="00012BF4" w:rsidRPr="00F31960" w:rsidRDefault="00012BF4" w:rsidP="00BB7EAB">
            <w:pPr>
              <w:jc w:val="both"/>
              <w:rPr>
                <w:color w:val="000000"/>
                <w:sz w:val="28"/>
                <w:szCs w:val="28"/>
                <w:lang w:val="kk-KZ"/>
              </w:rPr>
            </w:pPr>
            <w:r w:rsidRPr="00F31960">
              <w:rPr>
                <w:color w:val="000000"/>
                <w:sz w:val="28"/>
                <w:szCs w:val="28"/>
                <w:lang w:val="kk-KZ"/>
              </w:rPr>
              <w:t>Басқа банктердің шартты салымдары бойынша мерзімі өткен берешек</w:t>
            </w:r>
          </w:p>
        </w:tc>
      </w:tr>
      <w:tr w:rsidR="00012BF4" w:rsidRPr="00F31960" w:rsidTr="00BB7EAB">
        <w:trPr>
          <w:trHeight w:val="43"/>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012BF4" w:rsidRPr="00F31960" w:rsidRDefault="00012BF4" w:rsidP="00BB7EAB">
            <w:pPr>
              <w:jc w:val="center"/>
              <w:rPr>
                <w:color w:val="000000"/>
                <w:sz w:val="28"/>
                <w:szCs w:val="28"/>
                <w:lang w:val="kk-KZ"/>
              </w:rPr>
            </w:pPr>
            <w:r w:rsidRPr="00F31960">
              <w:rPr>
                <w:color w:val="000000"/>
                <w:sz w:val="28"/>
                <w:szCs w:val="28"/>
                <w:lang w:val="kk-KZ"/>
              </w:rPr>
              <w:t>2201</w:t>
            </w:r>
          </w:p>
        </w:tc>
        <w:tc>
          <w:tcPr>
            <w:tcW w:w="7951" w:type="dxa"/>
            <w:tcBorders>
              <w:top w:val="nil"/>
              <w:left w:val="nil"/>
              <w:bottom w:val="single" w:sz="8" w:space="0" w:color="auto"/>
              <w:right w:val="single" w:sz="8" w:space="0" w:color="auto"/>
            </w:tcBorders>
            <w:shd w:val="clear" w:color="auto" w:fill="auto"/>
            <w:vAlign w:val="center"/>
            <w:hideMark/>
          </w:tcPr>
          <w:p w:rsidR="00012BF4" w:rsidRPr="00F31960" w:rsidRDefault="00012BF4" w:rsidP="00BB7EAB">
            <w:pPr>
              <w:jc w:val="both"/>
              <w:rPr>
                <w:color w:val="000000"/>
                <w:sz w:val="28"/>
                <w:szCs w:val="28"/>
                <w:lang w:val="kk-KZ"/>
              </w:rPr>
            </w:pPr>
            <w:r w:rsidRPr="00F31960">
              <w:rPr>
                <w:color w:val="000000"/>
                <w:sz w:val="28"/>
                <w:szCs w:val="28"/>
                <w:lang w:val="kk-KZ"/>
              </w:rPr>
              <w:t>Мемлекеттік бюджеттің ақшасы</w:t>
            </w:r>
          </w:p>
        </w:tc>
      </w:tr>
      <w:tr w:rsidR="00012BF4" w:rsidRPr="00012BF4" w:rsidTr="00BB7EAB">
        <w:trPr>
          <w:trHeight w:val="788"/>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012BF4" w:rsidRPr="00F31960" w:rsidRDefault="00012BF4" w:rsidP="00BB7EAB">
            <w:pPr>
              <w:jc w:val="center"/>
              <w:rPr>
                <w:color w:val="000000"/>
                <w:sz w:val="28"/>
                <w:szCs w:val="28"/>
                <w:lang w:val="kk-KZ"/>
              </w:rPr>
            </w:pPr>
            <w:r w:rsidRPr="00F31960">
              <w:rPr>
                <w:color w:val="000000"/>
                <w:sz w:val="28"/>
                <w:szCs w:val="28"/>
                <w:lang w:val="kk-KZ"/>
              </w:rPr>
              <w:t>2202</w:t>
            </w:r>
          </w:p>
        </w:tc>
        <w:tc>
          <w:tcPr>
            <w:tcW w:w="7951" w:type="dxa"/>
            <w:tcBorders>
              <w:top w:val="nil"/>
              <w:left w:val="nil"/>
              <w:bottom w:val="single" w:sz="8" w:space="0" w:color="auto"/>
              <w:right w:val="single" w:sz="8" w:space="0" w:color="auto"/>
            </w:tcBorders>
            <w:shd w:val="clear" w:color="auto" w:fill="auto"/>
            <w:vAlign w:val="center"/>
            <w:hideMark/>
          </w:tcPr>
          <w:p w:rsidR="00012BF4" w:rsidRPr="00F31960" w:rsidRDefault="00012BF4" w:rsidP="00BB7EAB">
            <w:pPr>
              <w:jc w:val="both"/>
              <w:rPr>
                <w:color w:val="000000"/>
                <w:sz w:val="28"/>
                <w:szCs w:val="28"/>
                <w:lang w:val="kk-KZ"/>
              </w:rPr>
            </w:pPr>
            <w:r w:rsidRPr="00F31960">
              <w:rPr>
                <w:color w:val="000000"/>
                <w:sz w:val="28"/>
                <w:szCs w:val="28"/>
                <w:lang w:val="kk-KZ"/>
              </w:rPr>
              <w:t>Кастодиан банктердің ерікті жинақтаушы зейнетақы қорларына және инвестициялық портфельді басқаруды жүзеге асыратын ұйымдарға ашқан ағымдағы шоттарындағы инвестицияланбаған қалдықтары</w:t>
            </w:r>
          </w:p>
        </w:tc>
      </w:tr>
      <w:tr w:rsidR="00012BF4" w:rsidRPr="00F31960" w:rsidTr="00BB7EAB">
        <w:trPr>
          <w:trHeight w:val="184"/>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012BF4" w:rsidRPr="00F31960" w:rsidRDefault="00012BF4" w:rsidP="00BB7EAB">
            <w:pPr>
              <w:jc w:val="center"/>
              <w:rPr>
                <w:color w:val="000000"/>
                <w:sz w:val="28"/>
                <w:szCs w:val="28"/>
                <w:lang w:val="kk-KZ"/>
              </w:rPr>
            </w:pPr>
            <w:r w:rsidRPr="00F31960">
              <w:rPr>
                <w:color w:val="000000"/>
                <w:sz w:val="28"/>
                <w:szCs w:val="28"/>
                <w:lang w:val="kk-KZ"/>
              </w:rPr>
              <w:t>2203</w:t>
            </w:r>
          </w:p>
        </w:tc>
        <w:tc>
          <w:tcPr>
            <w:tcW w:w="7951" w:type="dxa"/>
            <w:tcBorders>
              <w:top w:val="nil"/>
              <w:left w:val="nil"/>
              <w:bottom w:val="single" w:sz="8" w:space="0" w:color="auto"/>
              <w:right w:val="single" w:sz="8" w:space="0" w:color="auto"/>
            </w:tcBorders>
            <w:shd w:val="clear" w:color="auto" w:fill="auto"/>
            <w:vAlign w:val="center"/>
            <w:hideMark/>
          </w:tcPr>
          <w:p w:rsidR="00012BF4" w:rsidRPr="00F31960" w:rsidRDefault="00012BF4" w:rsidP="00BB7EAB">
            <w:pPr>
              <w:jc w:val="both"/>
              <w:rPr>
                <w:color w:val="000000"/>
                <w:sz w:val="28"/>
                <w:szCs w:val="28"/>
                <w:lang w:val="kk-KZ"/>
              </w:rPr>
            </w:pPr>
            <w:r w:rsidRPr="00F31960">
              <w:rPr>
                <w:color w:val="000000"/>
                <w:sz w:val="28"/>
                <w:szCs w:val="28"/>
                <w:lang w:val="kk-KZ"/>
              </w:rPr>
              <w:t>Заңды тұлғалардың ағымдағы шоттары</w:t>
            </w:r>
          </w:p>
        </w:tc>
      </w:tr>
      <w:tr w:rsidR="00012BF4" w:rsidRPr="00F31960" w:rsidTr="00BB7EAB">
        <w:trPr>
          <w:trHeight w:val="117"/>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012BF4" w:rsidRPr="00F31960" w:rsidRDefault="00012BF4" w:rsidP="00BB7EAB">
            <w:pPr>
              <w:jc w:val="center"/>
              <w:rPr>
                <w:color w:val="000000"/>
                <w:sz w:val="28"/>
                <w:szCs w:val="28"/>
                <w:lang w:val="kk-KZ"/>
              </w:rPr>
            </w:pPr>
            <w:r w:rsidRPr="00F31960">
              <w:rPr>
                <w:color w:val="000000"/>
                <w:sz w:val="28"/>
                <w:szCs w:val="28"/>
                <w:lang w:val="kk-KZ"/>
              </w:rPr>
              <w:t>2204</w:t>
            </w:r>
          </w:p>
        </w:tc>
        <w:tc>
          <w:tcPr>
            <w:tcW w:w="7951" w:type="dxa"/>
            <w:tcBorders>
              <w:top w:val="nil"/>
              <w:left w:val="nil"/>
              <w:bottom w:val="single" w:sz="8" w:space="0" w:color="auto"/>
              <w:right w:val="single" w:sz="8" w:space="0" w:color="auto"/>
            </w:tcBorders>
            <w:shd w:val="clear" w:color="auto" w:fill="auto"/>
            <w:vAlign w:val="center"/>
            <w:hideMark/>
          </w:tcPr>
          <w:p w:rsidR="00012BF4" w:rsidRPr="00F31960" w:rsidRDefault="00012BF4" w:rsidP="00BB7EAB">
            <w:pPr>
              <w:jc w:val="both"/>
              <w:rPr>
                <w:color w:val="000000"/>
                <w:sz w:val="28"/>
                <w:szCs w:val="28"/>
                <w:lang w:val="kk-KZ"/>
              </w:rPr>
            </w:pPr>
            <w:r w:rsidRPr="00F31960">
              <w:rPr>
                <w:color w:val="000000"/>
                <w:sz w:val="28"/>
                <w:szCs w:val="28"/>
                <w:lang w:val="kk-KZ"/>
              </w:rPr>
              <w:t>Жеке тұлғалардың ағымдағы шоттары</w:t>
            </w:r>
          </w:p>
        </w:tc>
      </w:tr>
      <w:tr w:rsidR="00012BF4" w:rsidRPr="00012BF4" w:rsidTr="00BB7EAB">
        <w:trPr>
          <w:trHeight w:val="43"/>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012BF4" w:rsidRPr="00F31960" w:rsidRDefault="00012BF4" w:rsidP="00BB7EAB">
            <w:pPr>
              <w:jc w:val="center"/>
              <w:rPr>
                <w:color w:val="000000"/>
                <w:sz w:val="28"/>
                <w:szCs w:val="28"/>
                <w:lang w:val="kk-KZ"/>
              </w:rPr>
            </w:pPr>
            <w:r w:rsidRPr="00F31960">
              <w:rPr>
                <w:color w:val="000000"/>
                <w:sz w:val="28"/>
                <w:szCs w:val="28"/>
                <w:lang w:val="kk-KZ"/>
              </w:rPr>
              <w:t>2205</w:t>
            </w:r>
          </w:p>
        </w:tc>
        <w:tc>
          <w:tcPr>
            <w:tcW w:w="7951" w:type="dxa"/>
            <w:tcBorders>
              <w:top w:val="nil"/>
              <w:left w:val="nil"/>
              <w:bottom w:val="single" w:sz="8" w:space="0" w:color="auto"/>
              <w:right w:val="single" w:sz="8" w:space="0" w:color="auto"/>
            </w:tcBorders>
            <w:shd w:val="clear" w:color="auto" w:fill="auto"/>
            <w:vAlign w:val="center"/>
            <w:hideMark/>
          </w:tcPr>
          <w:p w:rsidR="00012BF4" w:rsidRPr="00F31960" w:rsidRDefault="00012BF4" w:rsidP="00BB7EAB">
            <w:pPr>
              <w:jc w:val="both"/>
              <w:rPr>
                <w:color w:val="000000"/>
                <w:sz w:val="28"/>
                <w:szCs w:val="28"/>
                <w:lang w:val="kk-KZ"/>
              </w:rPr>
            </w:pPr>
            <w:r w:rsidRPr="00F31960">
              <w:rPr>
                <w:color w:val="000000"/>
                <w:sz w:val="28"/>
                <w:szCs w:val="28"/>
                <w:lang w:val="kk-KZ"/>
              </w:rPr>
              <w:t>Жеке тұлғалардың талап ету бойынша салымдары</w:t>
            </w:r>
          </w:p>
        </w:tc>
      </w:tr>
      <w:tr w:rsidR="00012BF4" w:rsidRPr="00012BF4" w:rsidTr="00BB7EAB">
        <w:trPr>
          <w:trHeight w:val="43"/>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012BF4" w:rsidRPr="00F31960" w:rsidRDefault="00012BF4" w:rsidP="00BB7EAB">
            <w:pPr>
              <w:jc w:val="center"/>
              <w:rPr>
                <w:color w:val="000000"/>
                <w:sz w:val="28"/>
                <w:szCs w:val="28"/>
                <w:lang w:val="kk-KZ"/>
              </w:rPr>
            </w:pPr>
            <w:r w:rsidRPr="00F31960">
              <w:rPr>
                <w:color w:val="000000"/>
                <w:sz w:val="28"/>
                <w:szCs w:val="28"/>
                <w:lang w:val="kk-KZ"/>
              </w:rPr>
              <w:t>2206</w:t>
            </w:r>
          </w:p>
        </w:tc>
        <w:tc>
          <w:tcPr>
            <w:tcW w:w="7951" w:type="dxa"/>
            <w:tcBorders>
              <w:top w:val="nil"/>
              <w:left w:val="nil"/>
              <w:bottom w:val="single" w:sz="8" w:space="0" w:color="auto"/>
              <w:right w:val="single" w:sz="8" w:space="0" w:color="auto"/>
            </w:tcBorders>
            <w:shd w:val="clear" w:color="auto" w:fill="auto"/>
            <w:vAlign w:val="center"/>
            <w:hideMark/>
          </w:tcPr>
          <w:p w:rsidR="00012BF4" w:rsidRPr="00F31960" w:rsidRDefault="00012BF4" w:rsidP="00BB7EAB">
            <w:pPr>
              <w:jc w:val="both"/>
              <w:rPr>
                <w:color w:val="000000"/>
                <w:sz w:val="28"/>
                <w:szCs w:val="28"/>
                <w:lang w:val="kk-KZ"/>
              </w:rPr>
            </w:pPr>
            <w:r w:rsidRPr="00F31960">
              <w:rPr>
                <w:color w:val="000000"/>
                <w:sz w:val="28"/>
                <w:szCs w:val="28"/>
                <w:lang w:val="kk-KZ"/>
              </w:rPr>
              <w:t>Жеке тұлғалардың қысқа мерзімді салымдары</w:t>
            </w:r>
          </w:p>
        </w:tc>
      </w:tr>
      <w:tr w:rsidR="00012BF4" w:rsidRPr="00F31960" w:rsidTr="00BB7EAB">
        <w:trPr>
          <w:trHeight w:val="89"/>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012BF4" w:rsidRPr="00F31960" w:rsidRDefault="00012BF4" w:rsidP="00BB7EAB">
            <w:pPr>
              <w:jc w:val="center"/>
              <w:rPr>
                <w:color w:val="000000"/>
                <w:sz w:val="28"/>
                <w:szCs w:val="28"/>
                <w:lang w:val="kk-KZ"/>
              </w:rPr>
            </w:pPr>
            <w:r w:rsidRPr="00F31960">
              <w:rPr>
                <w:color w:val="000000"/>
                <w:sz w:val="28"/>
                <w:szCs w:val="28"/>
                <w:lang w:val="kk-KZ"/>
              </w:rPr>
              <w:t>2208</w:t>
            </w:r>
          </w:p>
        </w:tc>
        <w:tc>
          <w:tcPr>
            <w:tcW w:w="7951" w:type="dxa"/>
            <w:tcBorders>
              <w:top w:val="nil"/>
              <w:left w:val="nil"/>
              <w:bottom w:val="single" w:sz="8" w:space="0" w:color="auto"/>
              <w:right w:val="single" w:sz="8" w:space="0" w:color="auto"/>
            </w:tcBorders>
            <w:shd w:val="clear" w:color="auto" w:fill="auto"/>
            <w:vAlign w:val="center"/>
            <w:hideMark/>
          </w:tcPr>
          <w:p w:rsidR="00012BF4" w:rsidRPr="00F31960" w:rsidRDefault="00012BF4" w:rsidP="00BB7EAB">
            <w:pPr>
              <w:jc w:val="both"/>
              <w:rPr>
                <w:color w:val="000000"/>
                <w:sz w:val="28"/>
                <w:szCs w:val="28"/>
                <w:lang w:val="kk-KZ"/>
              </w:rPr>
            </w:pPr>
            <w:r w:rsidRPr="00F31960">
              <w:rPr>
                <w:color w:val="000000"/>
                <w:sz w:val="28"/>
                <w:szCs w:val="28"/>
                <w:lang w:val="kk-KZ"/>
              </w:rPr>
              <w:t>Жеке тұлғалардың шартты салымдары</w:t>
            </w:r>
          </w:p>
        </w:tc>
      </w:tr>
      <w:tr w:rsidR="00012BF4" w:rsidRPr="00012BF4" w:rsidTr="00BB7EAB">
        <w:trPr>
          <w:trHeight w:val="43"/>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012BF4" w:rsidRPr="00F31960" w:rsidRDefault="00012BF4" w:rsidP="00BB7EAB">
            <w:pPr>
              <w:jc w:val="center"/>
              <w:rPr>
                <w:color w:val="000000"/>
                <w:sz w:val="28"/>
                <w:szCs w:val="28"/>
                <w:lang w:val="kk-KZ"/>
              </w:rPr>
            </w:pPr>
            <w:r w:rsidRPr="00F31960">
              <w:rPr>
                <w:color w:val="000000"/>
                <w:sz w:val="28"/>
                <w:szCs w:val="28"/>
                <w:lang w:val="kk-KZ"/>
              </w:rPr>
              <w:t>2210</w:t>
            </w:r>
          </w:p>
        </w:tc>
        <w:tc>
          <w:tcPr>
            <w:tcW w:w="7951" w:type="dxa"/>
            <w:tcBorders>
              <w:top w:val="nil"/>
              <w:left w:val="nil"/>
              <w:bottom w:val="single" w:sz="8" w:space="0" w:color="auto"/>
              <w:right w:val="single" w:sz="8" w:space="0" w:color="auto"/>
            </w:tcBorders>
            <w:shd w:val="clear" w:color="auto" w:fill="auto"/>
            <w:vAlign w:val="center"/>
            <w:hideMark/>
          </w:tcPr>
          <w:p w:rsidR="00012BF4" w:rsidRPr="00F31960" w:rsidRDefault="00012BF4" w:rsidP="00BB7EAB">
            <w:pPr>
              <w:jc w:val="both"/>
              <w:rPr>
                <w:color w:val="000000"/>
                <w:sz w:val="28"/>
                <w:szCs w:val="28"/>
                <w:lang w:val="kk-KZ"/>
              </w:rPr>
            </w:pPr>
            <w:r w:rsidRPr="00F31960">
              <w:rPr>
                <w:color w:val="000000"/>
                <w:sz w:val="28"/>
                <w:szCs w:val="28"/>
                <w:lang w:val="kk-KZ"/>
              </w:rPr>
              <w:t>Сенімгерлік басқаруға қабылданған қаржы активтері</w:t>
            </w:r>
          </w:p>
        </w:tc>
      </w:tr>
      <w:tr w:rsidR="00012BF4" w:rsidRPr="00012BF4" w:rsidTr="00BB7EAB">
        <w:trPr>
          <w:trHeight w:val="113"/>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012BF4" w:rsidRPr="00F31960" w:rsidRDefault="00012BF4" w:rsidP="00BB7EAB">
            <w:pPr>
              <w:jc w:val="center"/>
              <w:rPr>
                <w:color w:val="000000"/>
                <w:sz w:val="28"/>
                <w:szCs w:val="28"/>
                <w:lang w:val="kk-KZ"/>
              </w:rPr>
            </w:pPr>
            <w:r w:rsidRPr="00F31960">
              <w:rPr>
                <w:color w:val="000000"/>
                <w:sz w:val="28"/>
                <w:szCs w:val="28"/>
                <w:lang w:val="kk-KZ"/>
              </w:rPr>
              <w:t>2211</w:t>
            </w:r>
          </w:p>
        </w:tc>
        <w:tc>
          <w:tcPr>
            <w:tcW w:w="7951" w:type="dxa"/>
            <w:tcBorders>
              <w:top w:val="nil"/>
              <w:left w:val="nil"/>
              <w:bottom w:val="single" w:sz="8" w:space="0" w:color="auto"/>
              <w:right w:val="single" w:sz="8" w:space="0" w:color="auto"/>
            </w:tcBorders>
            <w:shd w:val="clear" w:color="auto" w:fill="auto"/>
            <w:vAlign w:val="center"/>
            <w:hideMark/>
          </w:tcPr>
          <w:p w:rsidR="00012BF4" w:rsidRPr="00F31960" w:rsidRDefault="00012BF4" w:rsidP="00BB7EAB">
            <w:pPr>
              <w:jc w:val="both"/>
              <w:rPr>
                <w:color w:val="000000"/>
                <w:sz w:val="28"/>
                <w:szCs w:val="28"/>
                <w:lang w:val="kk-KZ"/>
              </w:rPr>
            </w:pPr>
            <w:r w:rsidRPr="00F31960">
              <w:rPr>
                <w:color w:val="000000"/>
                <w:sz w:val="28"/>
                <w:szCs w:val="28"/>
                <w:lang w:val="kk-KZ"/>
              </w:rPr>
              <w:t>Заңды тұлғалардың талап ету бойынша салымдары</w:t>
            </w:r>
          </w:p>
        </w:tc>
      </w:tr>
      <w:tr w:rsidR="00012BF4" w:rsidRPr="00012BF4" w:rsidTr="00BB7EAB">
        <w:trPr>
          <w:trHeight w:val="372"/>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012BF4" w:rsidRPr="00F31960" w:rsidRDefault="00012BF4" w:rsidP="00BB7EAB">
            <w:pPr>
              <w:jc w:val="center"/>
              <w:rPr>
                <w:color w:val="000000"/>
                <w:sz w:val="28"/>
                <w:szCs w:val="28"/>
                <w:lang w:val="kk-KZ"/>
              </w:rPr>
            </w:pPr>
            <w:r w:rsidRPr="00F31960">
              <w:rPr>
                <w:color w:val="000000"/>
                <w:sz w:val="28"/>
                <w:szCs w:val="28"/>
                <w:lang w:val="kk-KZ"/>
              </w:rPr>
              <w:t>2213</w:t>
            </w:r>
          </w:p>
        </w:tc>
        <w:tc>
          <w:tcPr>
            <w:tcW w:w="7951" w:type="dxa"/>
            <w:tcBorders>
              <w:top w:val="nil"/>
              <w:left w:val="nil"/>
              <w:bottom w:val="single" w:sz="8" w:space="0" w:color="auto"/>
              <w:right w:val="single" w:sz="8" w:space="0" w:color="auto"/>
            </w:tcBorders>
            <w:shd w:val="clear" w:color="auto" w:fill="auto"/>
            <w:vAlign w:val="center"/>
            <w:hideMark/>
          </w:tcPr>
          <w:p w:rsidR="00012BF4" w:rsidRPr="00F31960" w:rsidRDefault="00012BF4" w:rsidP="00BB7EAB">
            <w:pPr>
              <w:jc w:val="both"/>
              <w:rPr>
                <w:color w:val="000000"/>
                <w:sz w:val="28"/>
                <w:szCs w:val="28"/>
                <w:lang w:val="kk-KZ"/>
              </w:rPr>
            </w:pPr>
            <w:r w:rsidRPr="00F31960">
              <w:rPr>
                <w:color w:val="000000"/>
                <w:sz w:val="28"/>
                <w:szCs w:val="28"/>
                <w:lang w:val="kk-KZ"/>
              </w:rPr>
              <w:t>Жеке тұлғалардың міндеттемелерін қамтамасыз ету болып табылатын салым</w:t>
            </w:r>
          </w:p>
        </w:tc>
      </w:tr>
      <w:tr w:rsidR="00012BF4" w:rsidRPr="00012BF4" w:rsidTr="00BB7EAB">
        <w:trPr>
          <w:trHeight w:val="238"/>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012BF4" w:rsidRPr="00F31960" w:rsidRDefault="00012BF4" w:rsidP="00BB7EAB">
            <w:pPr>
              <w:jc w:val="center"/>
              <w:rPr>
                <w:color w:val="000000"/>
                <w:sz w:val="28"/>
                <w:szCs w:val="28"/>
                <w:lang w:val="kk-KZ"/>
              </w:rPr>
            </w:pPr>
            <w:r w:rsidRPr="00F31960">
              <w:rPr>
                <w:color w:val="000000"/>
                <w:sz w:val="28"/>
                <w:szCs w:val="28"/>
                <w:lang w:val="kk-KZ"/>
              </w:rPr>
              <w:t>2215</w:t>
            </w:r>
          </w:p>
        </w:tc>
        <w:tc>
          <w:tcPr>
            <w:tcW w:w="7951" w:type="dxa"/>
            <w:tcBorders>
              <w:top w:val="nil"/>
              <w:left w:val="nil"/>
              <w:bottom w:val="single" w:sz="8" w:space="0" w:color="auto"/>
              <w:right w:val="single" w:sz="8" w:space="0" w:color="auto"/>
            </w:tcBorders>
            <w:shd w:val="clear" w:color="auto" w:fill="auto"/>
            <w:vAlign w:val="center"/>
            <w:hideMark/>
          </w:tcPr>
          <w:p w:rsidR="00012BF4" w:rsidRPr="00F31960" w:rsidRDefault="00012BF4" w:rsidP="00BB7EAB">
            <w:pPr>
              <w:jc w:val="both"/>
              <w:rPr>
                <w:color w:val="000000"/>
                <w:sz w:val="28"/>
                <w:szCs w:val="28"/>
                <w:lang w:val="kk-KZ"/>
              </w:rPr>
            </w:pPr>
            <w:r w:rsidRPr="00F31960">
              <w:rPr>
                <w:color w:val="000000"/>
                <w:sz w:val="28"/>
                <w:szCs w:val="28"/>
                <w:lang w:val="kk-KZ"/>
              </w:rPr>
              <w:t>Заңды тұлғалардың қысқа мерзімді салымдары</w:t>
            </w:r>
          </w:p>
        </w:tc>
      </w:tr>
      <w:tr w:rsidR="00012BF4" w:rsidRPr="00F31960" w:rsidTr="00BB7EAB">
        <w:trPr>
          <w:trHeight w:val="171"/>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012BF4" w:rsidRPr="00F31960" w:rsidRDefault="00012BF4" w:rsidP="00BB7EAB">
            <w:pPr>
              <w:jc w:val="center"/>
              <w:rPr>
                <w:color w:val="000000"/>
                <w:sz w:val="28"/>
                <w:szCs w:val="28"/>
                <w:lang w:val="kk-KZ"/>
              </w:rPr>
            </w:pPr>
            <w:r w:rsidRPr="00F31960">
              <w:rPr>
                <w:color w:val="000000"/>
                <w:sz w:val="28"/>
                <w:szCs w:val="28"/>
                <w:lang w:val="kk-KZ"/>
              </w:rPr>
              <w:t>2219</w:t>
            </w:r>
          </w:p>
        </w:tc>
        <w:tc>
          <w:tcPr>
            <w:tcW w:w="7951" w:type="dxa"/>
            <w:tcBorders>
              <w:top w:val="nil"/>
              <w:left w:val="nil"/>
              <w:bottom w:val="single" w:sz="8" w:space="0" w:color="auto"/>
              <w:right w:val="single" w:sz="8" w:space="0" w:color="auto"/>
            </w:tcBorders>
            <w:shd w:val="clear" w:color="auto" w:fill="auto"/>
            <w:vAlign w:val="center"/>
            <w:hideMark/>
          </w:tcPr>
          <w:p w:rsidR="00012BF4" w:rsidRPr="00F31960" w:rsidRDefault="00012BF4" w:rsidP="00BB7EAB">
            <w:pPr>
              <w:jc w:val="both"/>
              <w:rPr>
                <w:color w:val="000000"/>
                <w:sz w:val="28"/>
                <w:szCs w:val="28"/>
                <w:lang w:val="kk-KZ"/>
              </w:rPr>
            </w:pPr>
            <w:r w:rsidRPr="00F31960">
              <w:rPr>
                <w:color w:val="000000"/>
                <w:sz w:val="28"/>
                <w:szCs w:val="28"/>
                <w:lang w:val="kk-KZ"/>
              </w:rPr>
              <w:t>Заңды тұлғалардың шартты салымдары</w:t>
            </w:r>
          </w:p>
        </w:tc>
      </w:tr>
      <w:tr w:rsidR="00012BF4" w:rsidRPr="00012BF4" w:rsidTr="00BB7EAB">
        <w:trPr>
          <w:trHeight w:val="43"/>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012BF4" w:rsidRPr="00F31960" w:rsidRDefault="00012BF4" w:rsidP="00BB7EAB">
            <w:pPr>
              <w:jc w:val="center"/>
              <w:rPr>
                <w:color w:val="000000"/>
                <w:sz w:val="28"/>
                <w:szCs w:val="28"/>
                <w:lang w:val="kk-KZ"/>
              </w:rPr>
            </w:pPr>
            <w:r w:rsidRPr="00F31960">
              <w:rPr>
                <w:color w:val="000000"/>
                <w:sz w:val="28"/>
                <w:szCs w:val="28"/>
                <w:lang w:val="kk-KZ"/>
              </w:rPr>
              <w:t>2222</w:t>
            </w:r>
          </w:p>
        </w:tc>
        <w:tc>
          <w:tcPr>
            <w:tcW w:w="7951" w:type="dxa"/>
            <w:tcBorders>
              <w:top w:val="nil"/>
              <w:left w:val="nil"/>
              <w:bottom w:val="single" w:sz="8" w:space="0" w:color="auto"/>
              <w:right w:val="single" w:sz="8" w:space="0" w:color="auto"/>
            </w:tcBorders>
            <w:shd w:val="clear" w:color="auto" w:fill="auto"/>
            <w:vAlign w:val="center"/>
            <w:hideMark/>
          </w:tcPr>
          <w:p w:rsidR="00012BF4" w:rsidRPr="00F31960" w:rsidRDefault="00012BF4" w:rsidP="00BB7EAB">
            <w:pPr>
              <w:jc w:val="both"/>
              <w:rPr>
                <w:color w:val="000000"/>
                <w:sz w:val="28"/>
                <w:szCs w:val="28"/>
                <w:lang w:val="kk-KZ"/>
              </w:rPr>
            </w:pPr>
            <w:r w:rsidRPr="00F31960">
              <w:rPr>
                <w:color w:val="000000"/>
                <w:sz w:val="28"/>
                <w:szCs w:val="28"/>
                <w:lang w:val="kk-KZ"/>
              </w:rPr>
              <w:t>Арнайы мақсаттағы еншілес ұйымдардың салымдары</w:t>
            </w:r>
          </w:p>
        </w:tc>
      </w:tr>
      <w:tr w:rsidR="00012BF4" w:rsidRPr="00012BF4" w:rsidTr="00BB7EAB">
        <w:trPr>
          <w:trHeight w:val="67"/>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012BF4" w:rsidRPr="00F31960" w:rsidRDefault="00012BF4" w:rsidP="00BB7EAB">
            <w:pPr>
              <w:jc w:val="center"/>
              <w:rPr>
                <w:color w:val="000000"/>
                <w:sz w:val="28"/>
                <w:szCs w:val="28"/>
                <w:lang w:val="kk-KZ"/>
              </w:rPr>
            </w:pPr>
            <w:r w:rsidRPr="00F31960">
              <w:rPr>
                <w:color w:val="000000"/>
                <w:sz w:val="28"/>
                <w:szCs w:val="28"/>
                <w:lang w:val="kk-KZ"/>
              </w:rPr>
              <w:t>2223</w:t>
            </w:r>
          </w:p>
        </w:tc>
        <w:tc>
          <w:tcPr>
            <w:tcW w:w="7951" w:type="dxa"/>
            <w:tcBorders>
              <w:top w:val="nil"/>
              <w:left w:val="nil"/>
              <w:bottom w:val="single" w:sz="8" w:space="0" w:color="auto"/>
              <w:right w:val="single" w:sz="8" w:space="0" w:color="auto"/>
            </w:tcBorders>
            <w:shd w:val="clear" w:color="auto" w:fill="auto"/>
            <w:vAlign w:val="center"/>
            <w:hideMark/>
          </w:tcPr>
          <w:p w:rsidR="00012BF4" w:rsidRPr="00F31960" w:rsidRDefault="00012BF4" w:rsidP="00BB7EAB">
            <w:pPr>
              <w:jc w:val="both"/>
              <w:rPr>
                <w:color w:val="000000"/>
                <w:sz w:val="28"/>
                <w:szCs w:val="28"/>
                <w:lang w:val="kk-KZ"/>
              </w:rPr>
            </w:pPr>
            <w:r w:rsidRPr="00F31960">
              <w:rPr>
                <w:color w:val="000000"/>
                <w:sz w:val="28"/>
                <w:szCs w:val="28"/>
                <w:lang w:val="kk-KZ"/>
              </w:rPr>
              <w:t>Заңды тұлғалардың міндеттемелерін қамтамасыз ету болып табылатын салым</w:t>
            </w:r>
          </w:p>
        </w:tc>
      </w:tr>
      <w:tr w:rsidR="00012BF4" w:rsidRPr="00012BF4" w:rsidTr="00BB7EAB">
        <w:trPr>
          <w:trHeight w:val="43"/>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012BF4" w:rsidRPr="00F31960" w:rsidRDefault="00012BF4" w:rsidP="00BB7EAB">
            <w:pPr>
              <w:jc w:val="center"/>
              <w:rPr>
                <w:color w:val="000000"/>
                <w:sz w:val="28"/>
                <w:szCs w:val="28"/>
                <w:lang w:val="kk-KZ"/>
              </w:rPr>
            </w:pPr>
            <w:r w:rsidRPr="00F31960">
              <w:rPr>
                <w:color w:val="000000"/>
                <w:sz w:val="28"/>
                <w:szCs w:val="28"/>
                <w:lang w:val="kk-KZ"/>
              </w:rPr>
              <w:t>2224</w:t>
            </w:r>
          </w:p>
        </w:tc>
        <w:tc>
          <w:tcPr>
            <w:tcW w:w="7951" w:type="dxa"/>
            <w:tcBorders>
              <w:top w:val="nil"/>
              <w:left w:val="nil"/>
              <w:bottom w:val="single" w:sz="8" w:space="0" w:color="auto"/>
              <w:right w:val="single" w:sz="8" w:space="0" w:color="auto"/>
            </w:tcBorders>
            <w:shd w:val="clear" w:color="auto" w:fill="auto"/>
            <w:vAlign w:val="center"/>
            <w:hideMark/>
          </w:tcPr>
          <w:p w:rsidR="00012BF4" w:rsidRPr="00F31960" w:rsidRDefault="00012BF4" w:rsidP="00BB7EAB">
            <w:pPr>
              <w:jc w:val="both"/>
              <w:rPr>
                <w:color w:val="000000"/>
                <w:sz w:val="28"/>
                <w:szCs w:val="28"/>
                <w:lang w:val="kk-KZ"/>
              </w:rPr>
            </w:pPr>
            <w:r w:rsidRPr="00F31960">
              <w:rPr>
                <w:color w:val="000000"/>
                <w:sz w:val="28"/>
                <w:szCs w:val="28"/>
                <w:lang w:val="kk-KZ"/>
              </w:rPr>
              <w:t>Клиенттердің талап ету бойынша салымдары бойынша мерзімі өткен берешек</w:t>
            </w:r>
          </w:p>
        </w:tc>
      </w:tr>
      <w:tr w:rsidR="00012BF4" w:rsidRPr="00F31960" w:rsidTr="00BB7EAB">
        <w:trPr>
          <w:trHeight w:val="78"/>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012BF4" w:rsidRPr="00F31960" w:rsidRDefault="00012BF4" w:rsidP="00BB7EAB">
            <w:pPr>
              <w:jc w:val="center"/>
              <w:rPr>
                <w:color w:val="000000"/>
                <w:sz w:val="28"/>
                <w:szCs w:val="28"/>
                <w:lang w:val="kk-KZ"/>
              </w:rPr>
            </w:pPr>
            <w:r w:rsidRPr="00F31960">
              <w:rPr>
                <w:color w:val="000000"/>
                <w:sz w:val="28"/>
                <w:szCs w:val="28"/>
                <w:lang w:val="kk-KZ"/>
              </w:rPr>
              <w:t>2225</w:t>
            </w:r>
          </w:p>
        </w:tc>
        <w:tc>
          <w:tcPr>
            <w:tcW w:w="7951" w:type="dxa"/>
            <w:tcBorders>
              <w:top w:val="nil"/>
              <w:left w:val="nil"/>
              <w:bottom w:val="single" w:sz="8" w:space="0" w:color="auto"/>
              <w:right w:val="single" w:sz="8" w:space="0" w:color="auto"/>
            </w:tcBorders>
            <w:shd w:val="clear" w:color="auto" w:fill="auto"/>
            <w:vAlign w:val="center"/>
            <w:hideMark/>
          </w:tcPr>
          <w:p w:rsidR="00012BF4" w:rsidRPr="00F31960" w:rsidRDefault="00012BF4" w:rsidP="00BB7EAB">
            <w:pPr>
              <w:jc w:val="both"/>
              <w:rPr>
                <w:color w:val="000000"/>
                <w:sz w:val="28"/>
                <w:szCs w:val="28"/>
                <w:lang w:val="kk-KZ"/>
              </w:rPr>
            </w:pPr>
            <w:r w:rsidRPr="00F31960">
              <w:rPr>
                <w:color w:val="000000"/>
                <w:sz w:val="28"/>
                <w:szCs w:val="28"/>
                <w:lang w:val="kk-KZ"/>
              </w:rPr>
              <w:t>Клиенттермен өзге операциялар бойынша мерзімі өткен берешек</w:t>
            </w:r>
          </w:p>
        </w:tc>
      </w:tr>
      <w:tr w:rsidR="00012BF4" w:rsidRPr="00012BF4" w:rsidTr="00BB7EAB">
        <w:trPr>
          <w:trHeight w:val="309"/>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012BF4" w:rsidRPr="00F31960" w:rsidRDefault="00012BF4" w:rsidP="00BB7EAB">
            <w:pPr>
              <w:jc w:val="center"/>
              <w:rPr>
                <w:color w:val="000000"/>
                <w:sz w:val="28"/>
                <w:szCs w:val="28"/>
                <w:lang w:val="kk-KZ"/>
              </w:rPr>
            </w:pPr>
            <w:r w:rsidRPr="00F31960">
              <w:rPr>
                <w:color w:val="000000"/>
                <w:sz w:val="28"/>
                <w:szCs w:val="28"/>
                <w:lang w:val="kk-KZ"/>
              </w:rPr>
              <w:t>2226</w:t>
            </w:r>
          </w:p>
        </w:tc>
        <w:tc>
          <w:tcPr>
            <w:tcW w:w="7951" w:type="dxa"/>
            <w:tcBorders>
              <w:top w:val="nil"/>
              <w:left w:val="nil"/>
              <w:bottom w:val="single" w:sz="8" w:space="0" w:color="auto"/>
              <w:right w:val="single" w:sz="8" w:space="0" w:color="auto"/>
            </w:tcBorders>
            <w:shd w:val="clear" w:color="auto" w:fill="auto"/>
            <w:vAlign w:val="center"/>
            <w:hideMark/>
          </w:tcPr>
          <w:p w:rsidR="00012BF4" w:rsidRPr="00F31960" w:rsidRDefault="00012BF4" w:rsidP="00BB7EAB">
            <w:pPr>
              <w:jc w:val="both"/>
              <w:rPr>
                <w:color w:val="000000"/>
                <w:sz w:val="28"/>
                <w:szCs w:val="28"/>
                <w:lang w:val="kk-KZ"/>
              </w:rPr>
            </w:pPr>
            <w:r w:rsidRPr="00F31960">
              <w:rPr>
                <w:color w:val="000000"/>
                <w:sz w:val="28"/>
                <w:szCs w:val="28"/>
                <w:lang w:val="kk-KZ"/>
              </w:rPr>
              <w:t>Клиенттердің мерзімді салымдары бойынша мерзімі өткен берешек</w:t>
            </w:r>
          </w:p>
        </w:tc>
      </w:tr>
      <w:tr w:rsidR="00012BF4" w:rsidRPr="00F31960" w:rsidTr="00BB7EAB">
        <w:trPr>
          <w:trHeight w:val="385"/>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012BF4" w:rsidRPr="00F31960" w:rsidRDefault="00012BF4" w:rsidP="00BB7EAB">
            <w:pPr>
              <w:jc w:val="center"/>
              <w:rPr>
                <w:color w:val="000000"/>
                <w:sz w:val="28"/>
                <w:szCs w:val="28"/>
                <w:lang w:val="kk-KZ"/>
              </w:rPr>
            </w:pPr>
            <w:r w:rsidRPr="00F31960">
              <w:rPr>
                <w:color w:val="000000"/>
                <w:sz w:val="28"/>
                <w:szCs w:val="28"/>
                <w:lang w:val="kk-KZ"/>
              </w:rPr>
              <w:t>2228</w:t>
            </w:r>
          </w:p>
        </w:tc>
        <w:tc>
          <w:tcPr>
            <w:tcW w:w="7951" w:type="dxa"/>
            <w:tcBorders>
              <w:top w:val="nil"/>
              <w:left w:val="nil"/>
              <w:bottom w:val="single" w:sz="8" w:space="0" w:color="auto"/>
              <w:right w:val="single" w:sz="8" w:space="0" w:color="auto"/>
            </w:tcBorders>
            <w:shd w:val="clear" w:color="auto" w:fill="auto"/>
            <w:vAlign w:val="center"/>
            <w:hideMark/>
          </w:tcPr>
          <w:p w:rsidR="00012BF4" w:rsidRPr="00F31960" w:rsidRDefault="00012BF4" w:rsidP="00BB7EAB">
            <w:pPr>
              <w:jc w:val="both"/>
              <w:rPr>
                <w:color w:val="000000"/>
                <w:sz w:val="28"/>
                <w:szCs w:val="28"/>
                <w:lang w:val="kk-KZ"/>
              </w:rPr>
            </w:pPr>
            <w:r w:rsidRPr="00F31960">
              <w:rPr>
                <w:color w:val="000000"/>
                <w:sz w:val="28"/>
                <w:szCs w:val="28"/>
                <w:lang w:val="kk-KZ"/>
              </w:rPr>
              <w:t>Мерзімінде орындалмаған нұсқаулар</w:t>
            </w:r>
          </w:p>
        </w:tc>
      </w:tr>
      <w:tr w:rsidR="00012BF4" w:rsidRPr="00012BF4" w:rsidTr="00BB7EAB">
        <w:trPr>
          <w:trHeight w:val="116"/>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012BF4" w:rsidRPr="00F31960" w:rsidRDefault="00012BF4" w:rsidP="00BB7EAB">
            <w:pPr>
              <w:jc w:val="center"/>
              <w:rPr>
                <w:color w:val="000000"/>
                <w:sz w:val="28"/>
                <w:szCs w:val="28"/>
                <w:lang w:val="kk-KZ"/>
              </w:rPr>
            </w:pPr>
            <w:r w:rsidRPr="00F31960">
              <w:rPr>
                <w:color w:val="000000"/>
                <w:sz w:val="28"/>
                <w:szCs w:val="28"/>
                <w:lang w:val="kk-KZ"/>
              </w:rPr>
              <w:t>2231</w:t>
            </w:r>
          </w:p>
        </w:tc>
        <w:tc>
          <w:tcPr>
            <w:tcW w:w="7951" w:type="dxa"/>
            <w:tcBorders>
              <w:top w:val="nil"/>
              <w:left w:val="nil"/>
              <w:bottom w:val="single" w:sz="8" w:space="0" w:color="auto"/>
              <w:right w:val="single" w:sz="8" w:space="0" w:color="auto"/>
            </w:tcBorders>
            <w:shd w:val="clear" w:color="auto" w:fill="auto"/>
            <w:vAlign w:val="center"/>
            <w:hideMark/>
          </w:tcPr>
          <w:p w:rsidR="00012BF4" w:rsidRPr="00F31960" w:rsidRDefault="00012BF4" w:rsidP="00BB7EAB">
            <w:pPr>
              <w:jc w:val="both"/>
              <w:rPr>
                <w:color w:val="000000"/>
                <w:sz w:val="28"/>
                <w:szCs w:val="28"/>
                <w:lang w:val="kk-KZ"/>
              </w:rPr>
            </w:pPr>
            <w:r w:rsidRPr="00F31960">
              <w:rPr>
                <w:color w:val="000000"/>
                <w:sz w:val="28"/>
                <w:szCs w:val="28"/>
                <w:lang w:val="kk-KZ"/>
              </w:rPr>
              <w:t>Арнайы мақсаттағы еншілес ұйымдардың салымдары бойынша мерзімі өткен берешек</w:t>
            </w:r>
          </w:p>
        </w:tc>
      </w:tr>
      <w:tr w:rsidR="00012BF4" w:rsidRPr="00012BF4" w:rsidTr="00BB7EAB">
        <w:trPr>
          <w:trHeight w:val="79"/>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012BF4" w:rsidRPr="00F31960" w:rsidRDefault="00012BF4" w:rsidP="00BB7EAB">
            <w:pPr>
              <w:jc w:val="center"/>
              <w:rPr>
                <w:color w:val="000000"/>
                <w:sz w:val="28"/>
                <w:szCs w:val="28"/>
                <w:lang w:val="kk-KZ"/>
              </w:rPr>
            </w:pPr>
            <w:r w:rsidRPr="00F31960">
              <w:rPr>
                <w:color w:val="000000"/>
                <w:sz w:val="28"/>
                <w:szCs w:val="28"/>
                <w:lang w:val="kk-KZ"/>
              </w:rPr>
              <w:t>2232</w:t>
            </w:r>
          </w:p>
        </w:tc>
        <w:tc>
          <w:tcPr>
            <w:tcW w:w="7951" w:type="dxa"/>
            <w:tcBorders>
              <w:top w:val="nil"/>
              <w:left w:val="nil"/>
              <w:bottom w:val="single" w:sz="8" w:space="0" w:color="auto"/>
              <w:right w:val="single" w:sz="8" w:space="0" w:color="auto"/>
            </w:tcBorders>
            <w:shd w:val="clear" w:color="auto" w:fill="auto"/>
            <w:vAlign w:val="center"/>
            <w:hideMark/>
          </w:tcPr>
          <w:p w:rsidR="00012BF4" w:rsidRPr="00F31960" w:rsidRDefault="00012BF4" w:rsidP="00BB7EAB">
            <w:pPr>
              <w:jc w:val="both"/>
              <w:rPr>
                <w:color w:val="000000"/>
                <w:sz w:val="28"/>
                <w:szCs w:val="28"/>
                <w:lang w:val="kk-KZ"/>
              </w:rPr>
            </w:pPr>
            <w:r w:rsidRPr="00F31960">
              <w:rPr>
                <w:color w:val="000000"/>
                <w:sz w:val="28"/>
                <w:szCs w:val="28"/>
                <w:lang w:val="kk-KZ"/>
              </w:rPr>
              <w:t xml:space="preserve">Клиенттердің шартты салымдары бойынша мерзімі өткен </w:t>
            </w:r>
            <w:r w:rsidRPr="00F31960">
              <w:rPr>
                <w:color w:val="000000"/>
                <w:sz w:val="28"/>
                <w:szCs w:val="28"/>
                <w:lang w:val="kk-KZ"/>
              </w:rPr>
              <w:lastRenderedPageBreak/>
              <w:t>берешек</w:t>
            </w:r>
          </w:p>
        </w:tc>
      </w:tr>
      <w:tr w:rsidR="00012BF4" w:rsidRPr="00012BF4" w:rsidTr="00BB7EAB">
        <w:trPr>
          <w:trHeight w:val="310"/>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012BF4" w:rsidRPr="00F31960" w:rsidRDefault="00012BF4" w:rsidP="00BB7EAB">
            <w:pPr>
              <w:jc w:val="center"/>
              <w:rPr>
                <w:color w:val="000000"/>
                <w:sz w:val="28"/>
                <w:szCs w:val="28"/>
                <w:lang w:val="kk-KZ"/>
              </w:rPr>
            </w:pPr>
            <w:r w:rsidRPr="00F31960">
              <w:rPr>
                <w:color w:val="000000"/>
                <w:sz w:val="28"/>
                <w:szCs w:val="28"/>
                <w:lang w:val="kk-KZ"/>
              </w:rPr>
              <w:lastRenderedPageBreak/>
              <w:t>2237</w:t>
            </w:r>
          </w:p>
        </w:tc>
        <w:tc>
          <w:tcPr>
            <w:tcW w:w="7951" w:type="dxa"/>
            <w:tcBorders>
              <w:top w:val="nil"/>
              <w:left w:val="nil"/>
              <w:bottom w:val="single" w:sz="8" w:space="0" w:color="auto"/>
              <w:right w:val="single" w:sz="8" w:space="0" w:color="auto"/>
            </w:tcBorders>
            <w:shd w:val="clear" w:color="auto" w:fill="auto"/>
            <w:vAlign w:val="center"/>
            <w:hideMark/>
          </w:tcPr>
          <w:p w:rsidR="00012BF4" w:rsidRPr="00F31960" w:rsidRDefault="00012BF4" w:rsidP="00BB7EAB">
            <w:pPr>
              <w:jc w:val="both"/>
              <w:rPr>
                <w:color w:val="000000"/>
                <w:sz w:val="28"/>
                <w:szCs w:val="28"/>
                <w:lang w:val="kk-KZ"/>
              </w:rPr>
            </w:pPr>
            <w:r w:rsidRPr="00F31960">
              <w:rPr>
                <w:color w:val="000000"/>
                <w:sz w:val="28"/>
                <w:szCs w:val="28"/>
                <w:lang w:val="kk-KZ"/>
              </w:rPr>
              <w:t>Қазақстан Республикасының валюталық заңнамасына сәйкес жөнелтушінің нұсқауларын сақтау шоты</w:t>
            </w:r>
          </w:p>
        </w:tc>
      </w:tr>
      <w:tr w:rsidR="00012BF4" w:rsidRPr="00012BF4" w:rsidTr="00BB7EAB">
        <w:trPr>
          <w:trHeight w:val="347"/>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012BF4" w:rsidRPr="00F31960" w:rsidRDefault="00012BF4" w:rsidP="00BB7EAB">
            <w:pPr>
              <w:jc w:val="center"/>
              <w:rPr>
                <w:color w:val="000000"/>
                <w:sz w:val="28"/>
                <w:szCs w:val="28"/>
                <w:lang w:val="kk-KZ"/>
              </w:rPr>
            </w:pPr>
            <w:r w:rsidRPr="00F31960">
              <w:rPr>
                <w:color w:val="000000"/>
                <w:sz w:val="28"/>
                <w:szCs w:val="28"/>
                <w:lang w:val="kk-KZ"/>
              </w:rPr>
              <w:t>2240</w:t>
            </w:r>
          </w:p>
        </w:tc>
        <w:tc>
          <w:tcPr>
            <w:tcW w:w="7951" w:type="dxa"/>
            <w:tcBorders>
              <w:top w:val="nil"/>
              <w:left w:val="nil"/>
              <w:bottom w:val="single" w:sz="8" w:space="0" w:color="auto"/>
              <w:right w:val="single" w:sz="8" w:space="0" w:color="auto"/>
            </w:tcBorders>
            <w:shd w:val="clear" w:color="auto" w:fill="auto"/>
            <w:vAlign w:val="center"/>
            <w:hideMark/>
          </w:tcPr>
          <w:p w:rsidR="00012BF4" w:rsidRPr="00F31960" w:rsidRDefault="00012BF4" w:rsidP="00BB7EAB">
            <w:pPr>
              <w:jc w:val="both"/>
              <w:rPr>
                <w:color w:val="000000"/>
                <w:sz w:val="28"/>
                <w:szCs w:val="28"/>
                <w:lang w:val="kk-KZ"/>
              </w:rPr>
            </w:pPr>
            <w:r w:rsidRPr="00F31960">
              <w:rPr>
                <w:color w:val="000000"/>
                <w:sz w:val="28"/>
                <w:szCs w:val="28"/>
                <w:lang w:val="kk-KZ"/>
              </w:rPr>
              <w:t>Клиенттердiң мiндеттемелерiн қамтамасыз ету (кепiлзат, кепiлақы) ретiнде қабылданған ақшаны сақтау шоты</w:t>
            </w:r>
          </w:p>
        </w:tc>
      </w:tr>
      <w:tr w:rsidR="00012BF4" w:rsidRPr="00F31960" w:rsidTr="00BB7EAB">
        <w:trPr>
          <w:trHeight w:val="43"/>
        </w:trPr>
        <w:tc>
          <w:tcPr>
            <w:tcW w:w="1688" w:type="dxa"/>
            <w:tcBorders>
              <w:top w:val="nil"/>
              <w:left w:val="single" w:sz="8" w:space="0" w:color="auto"/>
              <w:bottom w:val="single" w:sz="8" w:space="0" w:color="auto"/>
              <w:right w:val="single" w:sz="8" w:space="0" w:color="auto"/>
            </w:tcBorders>
            <w:shd w:val="clear" w:color="auto" w:fill="auto"/>
            <w:noWrap/>
            <w:vAlign w:val="center"/>
          </w:tcPr>
          <w:p w:rsidR="00012BF4" w:rsidRPr="00F31960" w:rsidRDefault="00012BF4" w:rsidP="00BB7EAB">
            <w:pPr>
              <w:jc w:val="center"/>
              <w:rPr>
                <w:color w:val="000000"/>
                <w:sz w:val="28"/>
                <w:szCs w:val="28"/>
                <w:lang w:val="kk-KZ"/>
              </w:rPr>
            </w:pPr>
            <w:r w:rsidRPr="00F31960">
              <w:rPr>
                <w:color w:val="000000"/>
                <w:sz w:val="28"/>
                <w:szCs w:val="28"/>
                <w:lang w:val="kk-KZ"/>
              </w:rPr>
              <w:t>2245</w:t>
            </w:r>
          </w:p>
        </w:tc>
        <w:tc>
          <w:tcPr>
            <w:tcW w:w="7951" w:type="dxa"/>
            <w:tcBorders>
              <w:top w:val="nil"/>
              <w:left w:val="nil"/>
              <w:bottom w:val="single" w:sz="8" w:space="0" w:color="auto"/>
              <w:right w:val="single" w:sz="8" w:space="0" w:color="auto"/>
            </w:tcBorders>
            <w:shd w:val="clear" w:color="auto" w:fill="auto"/>
            <w:vAlign w:val="center"/>
          </w:tcPr>
          <w:p w:rsidR="00012BF4" w:rsidRPr="00F31960" w:rsidRDefault="00012BF4" w:rsidP="00BB7EAB">
            <w:pPr>
              <w:jc w:val="both"/>
              <w:rPr>
                <w:color w:val="000000"/>
                <w:sz w:val="28"/>
                <w:szCs w:val="28"/>
                <w:lang w:val="kk-KZ"/>
              </w:rPr>
            </w:pPr>
            <w:r w:rsidRPr="00F31960">
              <w:rPr>
                <w:color w:val="000000"/>
                <w:sz w:val="28"/>
                <w:szCs w:val="28"/>
                <w:lang w:val="kk-KZ"/>
              </w:rPr>
              <w:t>Инвестициялық депозиттер</w:t>
            </w:r>
          </w:p>
        </w:tc>
      </w:tr>
      <w:tr w:rsidR="00012BF4" w:rsidRPr="00F31960" w:rsidTr="00BB7EAB">
        <w:trPr>
          <w:trHeight w:val="116"/>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012BF4" w:rsidRPr="00F31960" w:rsidRDefault="00012BF4" w:rsidP="00BB7EAB">
            <w:pPr>
              <w:jc w:val="center"/>
              <w:rPr>
                <w:color w:val="000000"/>
                <w:sz w:val="28"/>
                <w:szCs w:val="28"/>
                <w:lang w:val="kk-KZ"/>
              </w:rPr>
            </w:pPr>
            <w:r w:rsidRPr="00F31960">
              <w:rPr>
                <w:color w:val="000000"/>
                <w:sz w:val="28"/>
                <w:szCs w:val="28"/>
                <w:lang w:val="kk-KZ"/>
              </w:rPr>
              <w:t>2551</w:t>
            </w:r>
          </w:p>
        </w:tc>
        <w:tc>
          <w:tcPr>
            <w:tcW w:w="7951" w:type="dxa"/>
            <w:tcBorders>
              <w:top w:val="nil"/>
              <w:left w:val="nil"/>
              <w:bottom w:val="single" w:sz="8" w:space="0" w:color="auto"/>
              <w:right w:val="single" w:sz="8" w:space="0" w:color="auto"/>
            </w:tcBorders>
            <w:shd w:val="clear" w:color="auto" w:fill="auto"/>
            <w:vAlign w:val="center"/>
            <w:hideMark/>
          </w:tcPr>
          <w:p w:rsidR="00012BF4" w:rsidRPr="00F31960" w:rsidRDefault="00012BF4" w:rsidP="00BB7EAB">
            <w:pPr>
              <w:rPr>
                <w:color w:val="000000"/>
                <w:sz w:val="28"/>
                <w:szCs w:val="28"/>
                <w:lang w:val="kk-KZ"/>
              </w:rPr>
            </w:pPr>
            <w:r w:rsidRPr="00F31960">
              <w:rPr>
                <w:color w:val="000000"/>
                <w:sz w:val="28"/>
                <w:szCs w:val="28"/>
                <w:lang w:val="kk-KZ"/>
              </w:rPr>
              <w:t>Басқа банктермен есеп айырысулар</w:t>
            </w:r>
          </w:p>
        </w:tc>
      </w:tr>
      <w:tr w:rsidR="00012BF4" w:rsidRPr="00F31960" w:rsidTr="00BB7EAB">
        <w:trPr>
          <w:trHeight w:val="205"/>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012BF4" w:rsidRPr="00F31960" w:rsidRDefault="00012BF4" w:rsidP="00BB7EAB">
            <w:pPr>
              <w:jc w:val="center"/>
              <w:rPr>
                <w:color w:val="000000"/>
                <w:sz w:val="28"/>
                <w:szCs w:val="28"/>
                <w:lang w:val="kk-KZ"/>
              </w:rPr>
            </w:pPr>
            <w:r w:rsidRPr="00F31960">
              <w:rPr>
                <w:color w:val="000000"/>
                <w:sz w:val="28"/>
                <w:szCs w:val="28"/>
                <w:lang w:val="kk-KZ"/>
              </w:rPr>
              <w:t>2552</w:t>
            </w:r>
          </w:p>
        </w:tc>
        <w:tc>
          <w:tcPr>
            <w:tcW w:w="7951" w:type="dxa"/>
            <w:tcBorders>
              <w:top w:val="nil"/>
              <w:left w:val="nil"/>
              <w:bottom w:val="single" w:sz="8" w:space="0" w:color="auto"/>
              <w:right w:val="single" w:sz="8" w:space="0" w:color="auto"/>
            </w:tcBorders>
            <w:shd w:val="clear" w:color="auto" w:fill="auto"/>
            <w:vAlign w:val="center"/>
            <w:hideMark/>
          </w:tcPr>
          <w:p w:rsidR="00012BF4" w:rsidRPr="00F31960" w:rsidRDefault="00012BF4" w:rsidP="00BB7EAB">
            <w:pPr>
              <w:rPr>
                <w:color w:val="000000"/>
                <w:sz w:val="28"/>
                <w:szCs w:val="28"/>
                <w:lang w:val="kk-KZ"/>
              </w:rPr>
            </w:pPr>
            <w:r w:rsidRPr="00F31960">
              <w:rPr>
                <w:color w:val="000000"/>
                <w:sz w:val="28"/>
                <w:szCs w:val="28"/>
                <w:lang w:val="kk-KZ"/>
              </w:rPr>
              <w:t>Клиенттермен есеп айырысулар</w:t>
            </w:r>
          </w:p>
        </w:tc>
      </w:tr>
      <w:tr w:rsidR="00012BF4" w:rsidRPr="00F31960" w:rsidTr="00BB7EAB">
        <w:trPr>
          <w:trHeight w:val="140"/>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012BF4" w:rsidRPr="00F31960" w:rsidRDefault="00012BF4" w:rsidP="00BB7EAB">
            <w:pPr>
              <w:jc w:val="center"/>
              <w:rPr>
                <w:color w:val="000000"/>
                <w:sz w:val="28"/>
                <w:szCs w:val="28"/>
                <w:lang w:val="kk-KZ"/>
              </w:rPr>
            </w:pPr>
            <w:r w:rsidRPr="00F31960">
              <w:rPr>
                <w:color w:val="000000"/>
                <w:sz w:val="28"/>
                <w:szCs w:val="28"/>
                <w:lang w:val="kk-KZ"/>
              </w:rPr>
              <w:t>2701</w:t>
            </w:r>
          </w:p>
        </w:tc>
        <w:tc>
          <w:tcPr>
            <w:tcW w:w="7951" w:type="dxa"/>
            <w:tcBorders>
              <w:top w:val="nil"/>
              <w:left w:val="nil"/>
              <w:bottom w:val="single" w:sz="8" w:space="0" w:color="auto"/>
              <w:right w:val="single" w:sz="8" w:space="0" w:color="auto"/>
            </w:tcBorders>
            <w:shd w:val="clear" w:color="auto" w:fill="auto"/>
            <w:vAlign w:val="center"/>
            <w:hideMark/>
          </w:tcPr>
          <w:p w:rsidR="00012BF4" w:rsidRPr="00F31960" w:rsidRDefault="00012BF4" w:rsidP="00BB7EAB">
            <w:pPr>
              <w:rPr>
                <w:color w:val="000000"/>
                <w:sz w:val="28"/>
                <w:szCs w:val="28"/>
                <w:lang w:val="kk-KZ"/>
              </w:rPr>
            </w:pPr>
            <w:r w:rsidRPr="00F31960">
              <w:rPr>
                <w:color w:val="000000"/>
                <w:sz w:val="28"/>
                <w:szCs w:val="28"/>
                <w:lang w:val="kk-KZ"/>
              </w:rPr>
              <w:t>Корреспонденттік шоттар бойынша есептелген шығыстар</w:t>
            </w:r>
          </w:p>
        </w:tc>
      </w:tr>
      <w:tr w:rsidR="00012BF4" w:rsidRPr="00012BF4" w:rsidTr="00BB7EAB">
        <w:trPr>
          <w:trHeight w:val="73"/>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012BF4" w:rsidRPr="00F31960" w:rsidRDefault="00012BF4" w:rsidP="00BB7EAB">
            <w:pPr>
              <w:jc w:val="center"/>
              <w:rPr>
                <w:color w:val="000000"/>
                <w:sz w:val="28"/>
                <w:szCs w:val="28"/>
                <w:lang w:val="kk-KZ"/>
              </w:rPr>
            </w:pPr>
            <w:r w:rsidRPr="00F31960">
              <w:rPr>
                <w:color w:val="000000"/>
                <w:sz w:val="28"/>
                <w:szCs w:val="28"/>
                <w:lang w:val="kk-KZ"/>
              </w:rPr>
              <w:t>2702</w:t>
            </w:r>
          </w:p>
        </w:tc>
        <w:tc>
          <w:tcPr>
            <w:tcW w:w="7951" w:type="dxa"/>
            <w:tcBorders>
              <w:top w:val="nil"/>
              <w:left w:val="nil"/>
              <w:bottom w:val="single" w:sz="8" w:space="0" w:color="auto"/>
              <w:right w:val="single" w:sz="8" w:space="0" w:color="auto"/>
            </w:tcBorders>
            <w:shd w:val="clear" w:color="auto" w:fill="auto"/>
            <w:vAlign w:val="center"/>
            <w:hideMark/>
          </w:tcPr>
          <w:p w:rsidR="00012BF4" w:rsidRPr="00F31960" w:rsidRDefault="00012BF4" w:rsidP="00BB7EAB">
            <w:pPr>
              <w:rPr>
                <w:color w:val="000000"/>
                <w:sz w:val="28"/>
                <w:szCs w:val="28"/>
                <w:lang w:val="kk-KZ"/>
              </w:rPr>
            </w:pPr>
            <w:r w:rsidRPr="00F31960">
              <w:rPr>
                <w:color w:val="000000"/>
                <w:sz w:val="28"/>
                <w:szCs w:val="28"/>
                <w:lang w:val="kk-KZ"/>
              </w:rPr>
              <w:t>Басқа банктердің талап ету бойынша салымдары бойынша есептелген шығыстар</w:t>
            </w:r>
          </w:p>
        </w:tc>
      </w:tr>
      <w:tr w:rsidR="00012BF4" w:rsidRPr="00012BF4" w:rsidTr="00BB7EAB">
        <w:trPr>
          <w:trHeight w:val="730"/>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012BF4" w:rsidRPr="00F31960" w:rsidRDefault="00012BF4" w:rsidP="00BB7EAB">
            <w:pPr>
              <w:jc w:val="center"/>
              <w:rPr>
                <w:color w:val="000000"/>
                <w:sz w:val="28"/>
                <w:szCs w:val="28"/>
                <w:lang w:val="kk-KZ"/>
              </w:rPr>
            </w:pPr>
            <w:r w:rsidRPr="00F31960">
              <w:rPr>
                <w:color w:val="000000"/>
                <w:sz w:val="28"/>
                <w:szCs w:val="28"/>
                <w:lang w:val="kk-KZ"/>
              </w:rPr>
              <w:t>2703</w:t>
            </w:r>
          </w:p>
        </w:tc>
        <w:tc>
          <w:tcPr>
            <w:tcW w:w="7951" w:type="dxa"/>
            <w:tcBorders>
              <w:top w:val="nil"/>
              <w:left w:val="nil"/>
              <w:bottom w:val="single" w:sz="8" w:space="0" w:color="auto"/>
              <w:right w:val="single" w:sz="8" w:space="0" w:color="auto"/>
            </w:tcBorders>
            <w:shd w:val="clear" w:color="auto" w:fill="auto"/>
            <w:vAlign w:val="center"/>
            <w:hideMark/>
          </w:tcPr>
          <w:p w:rsidR="00012BF4" w:rsidRPr="00F31960" w:rsidRDefault="00012BF4" w:rsidP="00BB7EAB">
            <w:pPr>
              <w:rPr>
                <w:color w:val="000000"/>
                <w:sz w:val="28"/>
                <w:szCs w:val="28"/>
                <w:lang w:val="kk-KZ"/>
              </w:rPr>
            </w:pPr>
            <w:r w:rsidRPr="00F31960">
              <w:rPr>
                <w:color w:val="000000"/>
                <w:sz w:val="28"/>
                <w:szCs w:val="28"/>
                <w:lang w:val="kk-KZ"/>
              </w:rPr>
              <w:t>Қазақстан Республикасының Үкіметінен, Қазақстан Республикасының жергілікті атқарушы органдарынан және ұлттық басқарушы холдингтен алынған қарыздар бойынша есептелген шығыстар</w:t>
            </w:r>
          </w:p>
        </w:tc>
      </w:tr>
      <w:tr w:rsidR="00012BF4" w:rsidRPr="00012BF4" w:rsidTr="00BB7EAB">
        <w:trPr>
          <w:trHeight w:val="319"/>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012BF4" w:rsidRPr="00F31960" w:rsidRDefault="00012BF4" w:rsidP="00BB7EAB">
            <w:pPr>
              <w:jc w:val="center"/>
              <w:rPr>
                <w:color w:val="000000"/>
                <w:sz w:val="28"/>
                <w:szCs w:val="28"/>
                <w:lang w:val="kk-KZ"/>
              </w:rPr>
            </w:pPr>
            <w:r w:rsidRPr="00F31960">
              <w:rPr>
                <w:color w:val="000000"/>
                <w:sz w:val="28"/>
                <w:szCs w:val="28"/>
                <w:lang w:val="kk-KZ"/>
              </w:rPr>
              <w:t>2704</w:t>
            </w:r>
          </w:p>
        </w:tc>
        <w:tc>
          <w:tcPr>
            <w:tcW w:w="7951" w:type="dxa"/>
            <w:tcBorders>
              <w:top w:val="nil"/>
              <w:left w:val="nil"/>
              <w:bottom w:val="single" w:sz="8" w:space="0" w:color="auto"/>
              <w:right w:val="single" w:sz="8" w:space="0" w:color="auto"/>
            </w:tcBorders>
            <w:shd w:val="clear" w:color="auto" w:fill="auto"/>
            <w:vAlign w:val="center"/>
            <w:hideMark/>
          </w:tcPr>
          <w:p w:rsidR="00012BF4" w:rsidRPr="00F31960" w:rsidRDefault="00012BF4" w:rsidP="00BB7EAB">
            <w:pPr>
              <w:rPr>
                <w:color w:val="000000"/>
                <w:sz w:val="28"/>
                <w:szCs w:val="28"/>
                <w:lang w:val="kk-KZ"/>
              </w:rPr>
            </w:pPr>
            <w:r w:rsidRPr="00F31960">
              <w:rPr>
                <w:color w:val="000000"/>
                <w:sz w:val="28"/>
                <w:szCs w:val="28"/>
                <w:lang w:val="kk-KZ"/>
              </w:rPr>
              <w:t>Халықаралық қаржы ұйымдарынан алынған қарыздар бойынша есептелген шығыстар</w:t>
            </w:r>
          </w:p>
        </w:tc>
      </w:tr>
      <w:tr w:rsidR="00012BF4" w:rsidRPr="00012BF4" w:rsidTr="00BB7EAB">
        <w:trPr>
          <w:trHeight w:val="215"/>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012BF4" w:rsidRPr="00F31960" w:rsidRDefault="00012BF4" w:rsidP="00BB7EAB">
            <w:pPr>
              <w:jc w:val="center"/>
              <w:rPr>
                <w:color w:val="000000"/>
                <w:sz w:val="28"/>
                <w:szCs w:val="28"/>
                <w:lang w:val="kk-KZ"/>
              </w:rPr>
            </w:pPr>
            <w:r w:rsidRPr="00F31960">
              <w:rPr>
                <w:color w:val="000000"/>
                <w:sz w:val="28"/>
                <w:szCs w:val="28"/>
                <w:lang w:val="kk-KZ"/>
              </w:rPr>
              <w:t>2705</w:t>
            </w:r>
          </w:p>
        </w:tc>
        <w:tc>
          <w:tcPr>
            <w:tcW w:w="7951" w:type="dxa"/>
            <w:tcBorders>
              <w:top w:val="nil"/>
              <w:left w:val="nil"/>
              <w:bottom w:val="single" w:sz="8" w:space="0" w:color="auto"/>
              <w:right w:val="single" w:sz="8" w:space="0" w:color="auto"/>
            </w:tcBorders>
            <w:shd w:val="clear" w:color="auto" w:fill="auto"/>
            <w:vAlign w:val="center"/>
            <w:hideMark/>
          </w:tcPr>
          <w:p w:rsidR="00012BF4" w:rsidRPr="00F31960" w:rsidRDefault="00012BF4" w:rsidP="00BB7EAB">
            <w:pPr>
              <w:rPr>
                <w:color w:val="000000"/>
                <w:sz w:val="28"/>
                <w:szCs w:val="28"/>
                <w:lang w:val="kk-KZ"/>
              </w:rPr>
            </w:pPr>
            <w:r w:rsidRPr="00F31960">
              <w:rPr>
                <w:color w:val="000000"/>
                <w:sz w:val="28"/>
                <w:szCs w:val="28"/>
                <w:lang w:val="kk-KZ"/>
              </w:rPr>
              <w:t>Басқа банктерден алынған қарыздар және қаржы лизингі бойынша есептелген шығыстар</w:t>
            </w:r>
          </w:p>
        </w:tc>
      </w:tr>
      <w:tr w:rsidR="00012BF4" w:rsidRPr="00012BF4" w:rsidTr="00BB7EAB">
        <w:trPr>
          <w:trHeight w:val="253"/>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012BF4" w:rsidRPr="00F31960" w:rsidRDefault="00012BF4" w:rsidP="00BB7EAB">
            <w:pPr>
              <w:jc w:val="center"/>
              <w:rPr>
                <w:color w:val="000000"/>
                <w:sz w:val="28"/>
                <w:szCs w:val="28"/>
                <w:lang w:val="kk-KZ"/>
              </w:rPr>
            </w:pPr>
            <w:r w:rsidRPr="00F31960">
              <w:rPr>
                <w:color w:val="000000"/>
                <w:sz w:val="28"/>
                <w:szCs w:val="28"/>
                <w:lang w:val="kk-KZ"/>
              </w:rPr>
              <w:t>2706</w:t>
            </w:r>
          </w:p>
        </w:tc>
        <w:tc>
          <w:tcPr>
            <w:tcW w:w="7951" w:type="dxa"/>
            <w:tcBorders>
              <w:top w:val="nil"/>
              <w:left w:val="nil"/>
              <w:bottom w:val="single" w:sz="8" w:space="0" w:color="auto"/>
              <w:right w:val="single" w:sz="8" w:space="0" w:color="auto"/>
            </w:tcBorders>
            <w:shd w:val="clear" w:color="auto" w:fill="auto"/>
            <w:vAlign w:val="center"/>
            <w:hideMark/>
          </w:tcPr>
          <w:p w:rsidR="00012BF4" w:rsidRPr="00F31960" w:rsidRDefault="00012BF4" w:rsidP="00BB7EAB">
            <w:pPr>
              <w:rPr>
                <w:color w:val="000000"/>
                <w:sz w:val="28"/>
                <w:szCs w:val="28"/>
                <w:lang w:val="kk-KZ"/>
              </w:rPr>
            </w:pPr>
            <w:r w:rsidRPr="00F31960">
              <w:rPr>
                <w:color w:val="000000"/>
                <w:sz w:val="28"/>
                <w:szCs w:val="28"/>
                <w:lang w:val="kk-KZ"/>
              </w:rPr>
              <w:t>Банк операцияларының жекелеген түрлерін жүзеге асыратын ұйымдардан алынған қарыздар және қаржы лизингі бойынша есептелген шығыстар</w:t>
            </w:r>
          </w:p>
        </w:tc>
      </w:tr>
      <w:tr w:rsidR="00012BF4" w:rsidRPr="00012BF4" w:rsidTr="00BB7EAB">
        <w:trPr>
          <w:trHeight w:val="409"/>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012BF4" w:rsidRPr="00F31960" w:rsidRDefault="00012BF4" w:rsidP="00BB7EAB">
            <w:pPr>
              <w:jc w:val="center"/>
              <w:rPr>
                <w:color w:val="000000"/>
                <w:sz w:val="28"/>
                <w:szCs w:val="28"/>
                <w:lang w:val="kk-KZ"/>
              </w:rPr>
            </w:pPr>
            <w:r w:rsidRPr="00F31960">
              <w:rPr>
                <w:color w:val="000000"/>
                <w:sz w:val="28"/>
                <w:szCs w:val="28"/>
                <w:lang w:val="kk-KZ"/>
              </w:rPr>
              <w:t>2707</w:t>
            </w:r>
          </w:p>
        </w:tc>
        <w:tc>
          <w:tcPr>
            <w:tcW w:w="7951" w:type="dxa"/>
            <w:tcBorders>
              <w:top w:val="nil"/>
              <w:left w:val="nil"/>
              <w:bottom w:val="single" w:sz="8" w:space="0" w:color="auto"/>
              <w:right w:val="single" w:sz="8" w:space="0" w:color="auto"/>
            </w:tcBorders>
            <w:shd w:val="clear" w:color="auto" w:fill="auto"/>
            <w:vAlign w:val="center"/>
            <w:hideMark/>
          </w:tcPr>
          <w:p w:rsidR="00012BF4" w:rsidRPr="00F31960" w:rsidRDefault="00012BF4" w:rsidP="00BB7EAB">
            <w:pPr>
              <w:rPr>
                <w:color w:val="000000"/>
                <w:sz w:val="28"/>
                <w:szCs w:val="28"/>
                <w:lang w:val="kk-KZ"/>
              </w:rPr>
            </w:pPr>
            <w:r w:rsidRPr="00F31960">
              <w:rPr>
                <w:color w:val="000000"/>
                <w:sz w:val="28"/>
                <w:szCs w:val="28"/>
                <w:lang w:val="kk-KZ"/>
              </w:rPr>
              <w:t>Клиенттердің міндеттемелерін қамтамасыз ету (кепілзат, кепiлақы) ретінде қабылданған ақша сомасына сыйақы төлеумен байланысты есептелген шығыстар</w:t>
            </w:r>
          </w:p>
        </w:tc>
      </w:tr>
      <w:tr w:rsidR="00012BF4" w:rsidRPr="00012BF4" w:rsidTr="00BB7EAB">
        <w:trPr>
          <w:trHeight w:val="43"/>
        </w:trPr>
        <w:tc>
          <w:tcPr>
            <w:tcW w:w="1688" w:type="dxa"/>
            <w:tcBorders>
              <w:top w:val="nil"/>
              <w:left w:val="single" w:sz="8" w:space="0" w:color="auto"/>
              <w:bottom w:val="single" w:sz="8" w:space="0" w:color="auto"/>
              <w:right w:val="single" w:sz="8" w:space="0" w:color="auto"/>
            </w:tcBorders>
            <w:shd w:val="clear" w:color="auto" w:fill="auto"/>
            <w:noWrap/>
            <w:vAlign w:val="center"/>
          </w:tcPr>
          <w:p w:rsidR="00012BF4" w:rsidRPr="00F31960" w:rsidRDefault="00012BF4" w:rsidP="00BB7EAB">
            <w:pPr>
              <w:jc w:val="center"/>
              <w:rPr>
                <w:color w:val="000000"/>
                <w:sz w:val="28"/>
                <w:szCs w:val="28"/>
                <w:lang w:val="kk-KZ"/>
              </w:rPr>
            </w:pPr>
            <w:r w:rsidRPr="00F31960">
              <w:rPr>
                <w:color w:val="000000"/>
                <w:sz w:val="28"/>
                <w:szCs w:val="28"/>
                <w:lang w:val="kk-KZ"/>
              </w:rPr>
              <w:t>2711</w:t>
            </w:r>
          </w:p>
        </w:tc>
        <w:tc>
          <w:tcPr>
            <w:tcW w:w="7951" w:type="dxa"/>
            <w:tcBorders>
              <w:top w:val="nil"/>
              <w:left w:val="nil"/>
              <w:bottom w:val="single" w:sz="8" w:space="0" w:color="auto"/>
              <w:right w:val="single" w:sz="8" w:space="0" w:color="auto"/>
            </w:tcBorders>
            <w:shd w:val="clear" w:color="auto" w:fill="auto"/>
            <w:vAlign w:val="center"/>
          </w:tcPr>
          <w:p w:rsidR="00012BF4" w:rsidRPr="00F31960" w:rsidRDefault="00012BF4" w:rsidP="00BB7EAB">
            <w:pPr>
              <w:rPr>
                <w:color w:val="000000"/>
                <w:sz w:val="28"/>
                <w:szCs w:val="28"/>
                <w:lang w:val="kk-KZ"/>
              </w:rPr>
            </w:pPr>
            <w:r w:rsidRPr="00F31960">
              <w:rPr>
                <w:color w:val="000000"/>
                <w:sz w:val="28"/>
                <w:szCs w:val="28"/>
                <w:lang w:val="kk-KZ"/>
              </w:rPr>
              <w:t>Басқа банктердің овернайт қарыздары бойынша есептелген шығыстар</w:t>
            </w:r>
          </w:p>
        </w:tc>
      </w:tr>
      <w:tr w:rsidR="00012BF4" w:rsidRPr="00012BF4" w:rsidTr="00BB7EAB">
        <w:trPr>
          <w:trHeight w:val="139"/>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012BF4" w:rsidRPr="00F31960" w:rsidRDefault="00012BF4" w:rsidP="00BB7EAB">
            <w:pPr>
              <w:jc w:val="center"/>
              <w:rPr>
                <w:color w:val="000000"/>
                <w:sz w:val="28"/>
                <w:szCs w:val="28"/>
                <w:lang w:val="kk-KZ"/>
              </w:rPr>
            </w:pPr>
            <w:r w:rsidRPr="00F31960">
              <w:rPr>
                <w:color w:val="000000"/>
                <w:sz w:val="28"/>
                <w:szCs w:val="28"/>
                <w:lang w:val="kk-KZ"/>
              </w:rPr>
              <w:t>2712</w:t>
            </w:r>
          </w:p>
        </w:tc>
        <w:tc>
          <w:tcPr>
            <w:tcW w:w="7951" w:type="dxa"/>
            <w:tcBorders>
              <w:top w:val="nil"/>
              <w:left w:val="nil"/>
              <w:bottom w:val="single" w:sz="8" w:space="0" w:color="auto"/>
              <w:right w:val="single" w:sz="8" w:space="0" w:color="auto"/>
            </w:tcBorders>
            <w:shd w:val="clear" w:color="auto" w:fill="auto"/>
            <w:vAlign w:val="center"/>
            <w:hideMark/>
          </w:tcPr>
          <w:p w:rsidR="00012BF4" w:rsidRPr="00F31960" w:rsidRDefault="00012BF4" w:rsidP="00BB7EAB">
            <w:pPr>
              <w:rPr>
                <w:color w:val="000000"/>
                <w:sz w:val="28"/>
                <w:szCs w:val="28"/>
                <w:lang w:val="kk-KZ"/>
              </w:rPr>
            </w:pPr>
            <w:r w:rsidRPr="00F31960">
              <w:rPr>
                <w:color w:val="000000"/>
                <w:sz w:val="28"/>
                <w:szCs w:val="28"/>
                <w:lang w:val="kk-KZ"/>
              </w:rPr>
              <w:t>Басқа банктердің мерзімді салымдары бойынша есептелген шығыстар</w:t>
            </w:r>
          </w:p>
        </w:tc>
      </w:tr>
      <w:tr w:rsidR="00012BF4" w:rsidRPr="00012BF4" w:rsidTr="00BB7EAB">
        <w:trPr>
          <w:trHeight w:val="73"/>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012BF4" w:rsidRPr="00F31960" w:rsidRDefault="00012BF4" w:rsidP="00BB7EAB">
            <w:pPr>
              <w:jc w:val="center"/>
              <w:rPr>
                <w:color w:val="000000"/>
                <w:sz w:val="28"/>
                <w:szCs w:val="28"/>
                <w:lang w:val="kk-KZ"/>
              </w:rPr>
            </w:pPr>
            <w:r w:rsidRPr="00F31960">
              <w:rPr>
                <w:color w:val="000000"/>
                <w:sz w:val="28"/>
                <w:szCs w:val="28"/>
                <w:lang w:val="kk-KZ"/>
              </w:rPr>
              <w:t>2713</w:t>
            </w:r>
          </w:p>
        </w:tc>
        <w:tc>
          <w:tcPr>
            <w:tcW w:w="7951" w:type="dxa"/>
            <w:tcBorders>
              <w:top w:val="nil"/>
              <w:left w:val="nil"/>
              <w:bottom w:val="single" w:sz="8" w:space="0" w:color="auto"/>
              <w:right w:val="single" w:sz="8" w:space="0" w:color="auto"/>
            </w:tcBorders>
            <w:shd w:val="clear" w:color="auto" w:fill="auto"/>
            <w:vAlign w:val="center"/>
            <w:hideMark/>
          </w:tcPr>
          <w:p w:rsidR="00012BF4" w:rsidRPr="00F31960" w:rsidRDefault="00012BF4" w:rsidP="00BB7EAB">
            <w:pPr>
              <w:rPr>
                <w:color w:val="000000"/>
                <w:sz w:val="28"/>
                <w:szCs w:val="28"/>
                <w:lang w:val="kk-KZ"/>
              </w:rPr>
            </w:pPr>
            <w:r w:rsidRPr="00F31960">
              <w:rPr>
                <w:color w:val="000000"/>
                <w:sz w:val="28"/>
                <w:szCs w:val="28"/>
                <w:lang w:val="kk-KZ"/>
              </w:rPr>
              <w:t>Басқа банктердің міндеттемелерін қамтамасыз ету болып табылатын салым бойынша есептелген шығыстар</w:t>
            </w:r>
          </w:p>
        </w:tc>
      </w:tr>
      <w:tr w:rsidR="00012BF4" w:rsidRPr="00012BF4" w:rsidTr="00BB7EAB">
        <w:trPr>
          <w:trHeight w:val="43"/>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012BF4" w:rsidRPr="00F31960" w:rsidRDefault="00012BF4" w:rsidP="00BB7EAB">
            <w:pPr>
              <w:jc w:val="center"/>
              <w:rPr>
                <w:color w:val="000000"/>
                <w:sz w:val="28"/>
                <w:szCs w:val="28"/>
                <w:lang w:val="kk-KZ"/>
              </w:rPr>
            </w:pPr>
            <w:r w:rsidRPr="00F31960">
              <w:rPr>
                <w:color w:val="000000"/>
                <w:sz w:val="28"/>
                <w:szCs w:val="28"/>
                <w:lang w:val="kk-KZ"/>
              </w:rPr>
              <w:t>2714</w:t>
            </w:r>
          </w:p>
        </w:tc>
        <w:tc>
          <w:tcPr>
            <w:tcW w:w="7951" w:type="dxa"/>
            <w:tcBorders>
              <w:top w:val="nil"/>
              <w:left w:val="nil"/>
              <w:bottom w:val="single" w:sz="8" w:space="0" w:color="auto"/>
              <w:right w:val="single" w:sz="8" w:space="0" w:color="auto"/>
            </w:tcBorders>
            <w:shd w:val="clear" w:color="auto" w:fill="auto"/>
            <w:vAlign w:val="center"/>
            <w:hideMark/>
          </w:tcPr>
          <w:p w:rsidR="00012BF4" w:rsidRPr="00F31960" w:rsidRDefault="00012BF4" w:rsidP="00BB7EAB">
            <w:pPr>
              <w:rPr>
                <w:color w:val="000000"/>
                <w:sz w:val="28"/>
                <w:szCs w:val="28"/>
                <w:lang w:val="kk-KZ"/>
              </w:rPr>
            </w:pPr>
            <w:r w:rsidRPr="00F31960">
              <w:rPr>
                <w:color w:val="000000"/>
                <w:sz w:val="28"/>
                <w:szCs w:val="28"/>
                <w:lang w:val="kk-KZ"/>
              </w:rPr>
              <w:t>Басқа банктердің шартты салымдары бойынша есептелген шығыстар</w:t>
            </w:r>
          </w:p>
        </w:tc>
      </w:tr>
      <w:tr w:rsidR="00012BF4" w:rsidRPr="00012BF4" w:rsidTr="00BB7EAB">
        <w:trPr>
          <w:trHeight w:val="43"/>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012BF4" w:rsidRPr="00F31960" w:rsidRDefault="00012BF4" w:rsidP="00BB7EAB">
            <w:pPr>
              <w:jc w:val="center"/>
              <w:rPr>
                <w:color w:val="000000"/>
                <w:sz w:val="28"/>
                <w:szCs w:val="28"/>
                <w:lang w:val="kk-KZ"/>
              </w:rPr>
            </w:pPr>
            <w:r w:rsidRPr="00F31960">
              <w:rPr>
                <w:color w:val="000000"/>
                <w:sz w:val="28"/>
                <w:szCs w:val="28"/>
                <w:lang w:val="kk-KZ"/>
              </w:rPr>
              <w:t>2718</w:t>
            </w:r>
          </w:p>
        </w:tc>
        <w:tc>
          <w:tcPr>
            <w:tcW w:w="7951" w:type="dxa"/>
            <w:tcBorders>
              <w:top w:val="nil"/>
              <w:left w:val="nil"/>
              <w:bottom w:val="single" w:sz="8" w:space="0" w:color="auto"/>
              <w:right w:val="single" w:sz="8" w:space="0" w:color="auto"/>
            </w:tcBorders>
            <w:shd w:val="clear" w:color="auto" w:fill="auto"/>
            <w:vAlign w:val="center"/>
            <w:hideMark/>
          </w:tcPr>
          <w:p w:rsidR="00012BF4" w:rsidRPr="00F31960" w:rsidRDefault="00012BF4" w:rsidP="00BB7EAB">
            <w:pPr>
              <w:rPr>
                <w:color w:val="000000"/>
                <w:sz w:val="28"/>
                <w:szCs w:val="28"/>
                <w:lang w:val="kk-KZ"/>
              </w:rPr>
            </w:pPr>
            <w:r w:rsidRPr="00F31960">
              <w:rPr>
                <w:color w:val="000000"/>
                <w:sz w:val="28"/>
                <w:szCs w:val="28"/>
                <w:lang w:val="kk-KZ"/>
              </w:rPr>
              <w:t>Клиенттердің ағымдағы шоттары бойынша есептелген шығыстар</w:t>
            </w:r>
          </w:p>
        </w:tc>
      </w:tr>
      <w:tr w:rsidR="00012BF4" w:rsidRPr="00012BF4" w:rsidTr="00BB7EAB">
        <w:trPr>
          <w:trHeight w:val="135"/>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012BF4" w:rsidRPr="00F31960" w:rsidRDefault="00012BF4" w:rsidP="00BB7EAB">
            <w:pPr>
              <w:jc w:val="center"/>
              <w:rPr>
                <w:color w:val="000000"/>
                <w:sz w:val="28"/>
                <w:szCs w:val="28"/>
                <w:lang w:val="kk-KZ"/>
              </w:rPr>
            </w:pPr>
            <w:r w:rsidRPr="00F31960">
              <w:rPr>
                <w:color w:val="000000"/>
                <w:sz w:val="28"/>
                <w:szCs w:val="28"/>
                <w:lang w:val="kk-KZ"/>
              </w:rPr>
              <w:t>2719</w:t>
            </w:r>
          </w:p>
        </w:tc>
        <w:tc>
          <w:tcPr>
            <w:tcW w:w="7951" w:type="dxa"/>
            <w:tcBorders>
              <w:top w:val="nil"/>
              <w:left w:val="nil"/>
              <w:bottom w:val="single" w:sz="8" w:space="0" w:color="auto"/>
              <w:right w:val="single" w:sz="8" w:space="0" w:color="auto"/>
            </w:tcBorders>
            <w:shd w:val="clear" w:color="auto" w:fill="auto"/>
            <w:vAlign w:val="center"/>
            <w:hideMark/>
          </w:tcPr>
          <w:p w:rsidR="00012BF4" w:rsidRPr="00F31960" w:rsidRDefault="00012BF4" w:rsidP="00BB7EAB">
            <w:pPr>
              <w:rPr>
                <w:color w:val="000000"/>
                <w:sz w:val="28"/>
                <w:szCs w:val="28"/>
                <w:lang w:val="kk-KZ"/>
              </w:rPr>
            </w:pPr>
            <w:r w:rsidRPr="00F31960">
              <w:rPr>
                <w:color w:val="000000"/>
                <w:sz w:val="28"/>
                <w:szCs w:val="28"/>
                <w:lang w:val="kk-KZ"/>
              </w:rPr>
              <w:t>Клиенттердің шартты салымдары бойынша есептелген шығыстар</w:t>
            </w:r>
          </w:p>
        </w:tc>
      </w:tr>
      <w:tr w:rsidR="00012BF4" w:rsidRPr="00012BF4" w:rsidTr="00BB7EAB">
        <w:trPr>
          <w:trHeight w:val="225"/>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012BF4" w:rsidRPr="00F31960" w:rsidRDefault="00012BF4" w:rsidP="00BB7EAB">
            <w:pPr>
              <w:jc w:val="center"/>
              <w:rPr>
                <w:color w:val="000000"/>
                <w:sz w:val="28"/>
                <w:szCs w:val="28"/>
                <w:lang w:val="kk-KZ"/>
              </w:rPr>
            </w:pPr>
            <w:r w:rsidRPr="00F31960">
              <w:rPr>
                <w:color w:val="000000"/>
                <w:sz w:val="28"/>
                <w:szCs w:val="28"/>
                <w:lang w:val="kk-KZ"/>
              </w:rPr>
              <w:t>2720</w:t>
            </w:r>
          </w:p>
        </w:tc>
        <w:tc>
          <w:tcPr>
            <w:tcW w:w="7951" w:type="dxa"/>
            <w:tcBorders>
              <w:top w:val="nil"/>
              <w:left w:val="nil"/>
              <w:bottom w:val="single" w:sz="8" w:space="0" w:color="auto"/>
              <w:right w:val="single" w:sz="8" w:space="0" w:color="auto"/>
            </w:tcBorders>
            <w:shd w:val="clear" w:color="auto" w:fill="auto"/>
            <w:vAlign w:val="center"/>
            <w:hideMark/>
          </w:tcPr>
          <w:p w:rsidR="00012BF4" w:rsidRPr="00F31960" w:rsidRDefault="00012BF4" w:rsidP="00BB7EAB">
            <w:pPr>
              <w:rPr>
                <w:color w:val="000000"/>
                <w:sz w:val="28"/>
                <w:szCs w:val="28"/>
                <w:lang w:val="kk-KZ"/>
              </w:rPr>
            </w:pPr>
            <w:r w:rsidRPr="00F31960">
              <w:rPr>
                <w:color w:val="000000"/>
                <w:sz w:val="28"/>
                <w:szCs w:val="28"/>
                <w:lang w:val="kk-KZ"/>
              </w:rPr>
              <w:t>Клиенттердің талап ету бойынша салымдары бойынша есептелген шығыстар</w:t>
            </w:r>
          </w:p>
        </w:tc>
      </w:tr>
      <w:tr w:rsidR="00012BF4" w:rsidRPr="00012BF4" w:rsidTr="00BB7EAB">
        <w:trPr>
          <w:trHeight w:val="43"/>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012BF4" w:rsidRPr="00F31960" w:rsidRDefault="00012BF4" w:rsidP="00BB7EAB">
            <w:pPr>
              <w:jc w:val="center"/>
              <w:rPr>
                <w:color w:val="000000"/>
                <w:sz w:val="28"/>
                <w:szCs w:val="28"/>
                <w:lang w:val="kk-KZ"/>
              </w:rPr>
            </w:pPr>
            <w:r w:rsidRPr="00F31960">
              <w:rPr>
                <w:color w:val="000000"/>
                <w:sz w:val="28"/>
                <w:szCs w:val="28"/>
                <w:lang w:val="kk-KZ"/>
              </w:rPr>
              <w:t>2721</w:t>
            </w:r>
          </w:p>
        </w:tc>
        <w:tc>
          <w:tcPr>
            <w:tcW w:w="7951" w:type="dxa"/>
            <w:tcBorders>
              <w:top w:val="nil"/>
              <w:left w:val="nil"/>
              <w:bottom w:val="single" w:sz="8" w:space="0" w:color="auto"/>
              <w:right w:val="single" w:sz="8" w:space="0" w:color="auto"/>
            </w:tcBorders>
            <w:shd w:val="clear" w:color="auto" w:fill="auto"/>
            <w:vAlign w:val="center"/>
            <w:hideMark/>
          </w:tcPr>
          <w:p w:rsidR="00012BF4" w:rsidRPr="00F31960" w:rsidRDefault="00012BF4" w:rsidP="00BB7EAB">
            <w:pPr>
              <w:rPr>
                <w:color w:val="000000"/>
                <w:sz w:val="28"/>
                <w:szCs w:val="28"/>
                <w:lang w:val="kk-KZ"/>
              </w:rPr>
            </w:pPr>
            <w:r w:rsidRPr="00F31960">
              <w:rPr>
                <w:color w:val="000000"/>
                <w:sz w:val="28"/>
                <w:szCs w:val="28"/>
                <w:lang w:val="kk-KZ"/>
              </w:rPr>
              <w:t>Клиенттердің мерзімді салымдары бойынша есептелген шығыстар</w:t>
            </w:r>
          </w:p>
        </w:tc>
      </w:tr>
      <w:tr w:rsidR="00012BF4" w:rsidRPr="00012BF4" w:rsidTr="00BB7EAB">
        <w:trPr>
          <w:trHeight w:val="249"/>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012BF4" w:rsidRPr="00F31960" w:rsidRDefault="00012BF4" w:rsidP="00BB7EAB">
            <w:pPr>
              <w:jc w:val="center"/>
              <w:rPr>
                <w:color w:val="000000"/>
                <w:sz w:val="28"/>
                <w:szCs w:val="28"/>
                <w:lang w:val="kk-KZ"/>
              </w:rPr>
            </w:pPr>
            <w:r w:rsidRPr="00F31960">
              <w:rPr>
                <w:color w:val="000000"/>
                <w:sz w:val="28"/>
                <w:szCs w:val="28"/>
                <w:lang w:val="kk-KZ"/>
              </w:rPr>
              <w:t>2722</w:t>
            </w:r>
          </w:p>
        </w:tc>
        <w:tc>
          <w:tcPr>
            <w:tcW w:w="7951" w:type="dxa"/>
            <w:tcBorders>
              <w:top w:val="nil"/>
              <w:left w:val="nil"/>
              <w:bottom w:val="single" w:sz="8" w:space="0" w:color="auto"/>
              <w:right w:val="single" w:sz="8" w:space="0" w:color="auto"/>
            </w:tcBorders>
            <w:shd w:val="clear" w:color="auto" w:fill="auto"/>
            <w:vAlign w:val="center"/>
            <w:hideMark/>
          </w:tcPr>
          <w:p w:rsidR="00012BF4" w:rsidRPr="00F31960" w:rsidRDefault="00012BF4" w:rsidP="00BB7EAB">
            <w:pPr>
              <w:rPr>
                <w:color w:val="000000"/>
                <w:sz w:val="28"/>
                <w:szCs w:val="28"/>
                <w:lang w:val="kk-KZ"/>
              </w:rPr>
            </w:pPr>
            <w:r w:rsidRPr="00F31960">
              <w:rPr>
                <w:color w:val="000000"/>
                <w:sz w:val="28"/>
                <w:szCs w:val="28"/>
                <w:lang w:val="kk-KZ"/>
              </w:rPr>
              <w:t xml:space="preserve">Арнайы мақсаттағы еншілес ұйымдардың салымдары бойынша </w:t>
            </w:r>
            <w:r w:rsidRPr="00F31960">
              <w:rPr>
                <w:color w:val="000000"/>
                <w:sz w:val="28"/>
                <w:szCs w:val="28"/>
                <w:lang w:val="kk-KZ"/>
              </w:rPr>
              <w:lastRenderedPageBreak/>
              <w:t>есептелген шығыстар</w:t>
            </w:r>
          </w:p>
        </w:tc>
      </w:tr>
      <w:tr w:rsidR="00012BF4" w:rsidRPr="00012BF4" w:rsidTr="00BB7EAB">
        <w:trPr>
          <w:trHeight w:val="442"/>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012BF4" w:rsidRPr="00F31960" w:rsidRDefault="00012BF4" w:rsidP="00BB7EAB">
            <w:pPr>
              <w:jc w:val="center"/>
              <w:rPr>
                <w:color w:val="000000"/>
                <w:sz w:val="28"/>
                <w:szCs w:val="28"/>
                <w:lang w:val="kk-KZ"/>
              </w:rPr>
            </w:pPr>
            <w:r w:rsidRPr="00F31960">
              <w:rPr>
                <w:color w:val="000000"/>
                <w:sz w:val="28"/>
                <w:szCs w:val="28"/>
                <w:lang w:val="kk-KZ"/>
              </w:rPr>
              <w:lastRenderedPageBreak/>
              <w:t>2723</w:t>
            </w:r>
          </w:p>
        </w:tc>
        <w:tc>
          <w:tcPr>
            <w:tcW w:w="7951" w:type="dxa"/>
            <w:tcBorders>
              <w:top w:val="nil"/>
              <w:left w:val="nil"/>
              <w:bottom w:val="single" w:sz="8" w:space="0" w:color="auto"/>
              <w:right w:val="single" w:sz="8" w:space="0" w:color="auto"/>
            </w:tcBorders>
            <w:shd w:val="clear" w:color="auto" w:fill="auto"/>
            <w:vAlign w:val="center"/>
            <w:hideMark/>
          </w:tcPr>
          <w:p w:rsidR="00012BF4" w:rsidRPr="00F31960" w:rsidRDefault="00012BF4" w:rsidP="00BB7EAB">
            <w:pPr>
              <w:rPr>
                <w:color w:val="000000"/>
                <w:sz w:val="28"/>
                <w:szCs w:val="28"/>
                <w:lang w:val="kk-KZ"/>
              </w:rPr>
            </w:pPr>
            <w:r w:rsidRPr="00F31960">
              <w:rPr>
                <w:color w:val="000000"/>
                <w:sz w:val="28"/>
                <w:szCs w:val="28"/>
                <w:lang w:val="kk-KZ"/>
              </w:rPr>
              <w:t>Клиенттердің міндеттемелерін қамтамасыз ету болып табылатын салым бойынша есептелген шығыстар</w:t>
            </w:r>
          </w:p>
        </w:tc>
      </w:tr>
      <w:tr w:rsidR="00012BF4" w:rsidRPr="00012BF4" w:rsidTr="00BB7EAB">
        <w:trPr>
          <w:trHeight w:val="197"/>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012BF4" w:rsidRPr="00F31960" w:rsidRDefault="00012BF4" w:rsidP="00BB7EAB">
            <w:pPr>
              <w:jc w:val="center"/>
              <w:rPr>
                <w:color w:val="000000"/>
                <w:sz w:val="28"/>
                <w:szCs w:val="28"/>
                <w:lang w:val="kk-KZ"/>
              </w:rPr>
            </w:pPr>
            <w:r w:rsidRPr="00F31960">
              <w:rPr>
                <w:color w:val="000000"/>
                <w:sz w:val="28"/>
                <w:szCs w:val="28"/>
                <w:lang w:val="kk-KZ"/>
              </w:rPr>
              <w:t>2727</w:t>
            </w:r>
          </w:p>
        </w:tc>
        <w:tc>
          <w:tcPr>
            <w:tcW w:w="7951" w:type="dxa"/>
            <w:tcBorders>
              <w:top w:val="nil"/>
              <w:left w:val="nil"/>
              <w:bottom w:val="single" w:sz="8" w:space="0" w:color="auto"/>
              <w:right w:val="single" w:sz="8" w:space="0" w:color="auto"/>
            </w:tcBorders>
            <w:shd w:val="clear" w:color="auto" w:fill="auto"/>
            <w:vAlign w:val="center"/>
            <w:hideMark/>
          </w:tcPr>
          <w:p w:rsidR="00012BF4" w:rsidRPr="00F31960" w:rsidRDefault="00012BF4" w:rsidP="00BB7EAB">
            <w:pPr>
              <w:rPr>
                <w:color w:val="000000"/>
                <w:sz w:val="28"/>
                <w:szCs w:val="28"/>
                <w:lang w:val="kk-KZ"/>
              </w:rPr>
            </w:pPr>
            <w:r w:rsidRPr="00F31960">
              <w:rPr>
                <w:color w:val="000000"/>
                <w:sz w:val="28"/>
                <w:szCs w:val="28"/>
                <w:lang w:val="kk-KZ"/>
              </w:rPr>
              <w:t>Туынды қаржы құралдарымен операциялар бойынша есептелген шығыстар</w:t>
            </w:r>
          </w:p>
        </w:tc>
      </w:tr>
      <w:tr w:rsidR="00012BF4" w:rsidRPr="00012BF4" w:rsidTr="00BB7EAB">
        <w:trPr>
          <w:trHeight w:val="108"/>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012BF4" w:rsidRPr="00F31960" w:rsidRDefault="00012BF4" w:rsidP="00BB7EAB">
            <w:pPr>
              <w:jc w:val="center"/>
              <w:rPr>
                <w:color w:val="000000"/>
                <w:sz w:val="28"/>
                <w:szCs w:val="28"/>
                <w:lang w:val="kk-KZ"/>
              </w:rPr>
            </w:pPr>
            <w:r w:rsidRPr="00F31960">
              <w:rPr>
                <w:color w:val="000000"/>
                <w:sz w:val="28"/>
                <w:szCs w:val="28"/>
                <w:lang w:val="kk-KZ"/>
              </w:rPr>
              <w:t>2730</w:t>
            </w:r>
          </w:p>
        </w:tc>
        <w:tc>
          <w:tcPr>
            <w:tcW w:w="7951" w:type="dxa"/>
            <w:tcBorders>
              <w:top w:val="nil"/>
              <w:left w:val="nil"/>
              <w:bottom w:val="single" w:sz="8" w:space="0" w:color="auto"/>
              <w:right w:val="single" w:sz="8" w:space="0" w:color="auto"/>
            </w:tcBorders>
            <w:shd w:val="clear" w:color="auto" w:fill="auto"/>
            <w:vAlign w:val="center"/>
            <w:hideMark/>
          </w:tcPr>
          <w:p w:rsidR="00012BF4" w:rsidRPr="00F31960" w:rsidRDefault="00012BF4" w:rsidP="00BB7EAB">
            <w:pPr>
              <w:rPr>
                <w:color w:val="000000"/>
                <w:sz w:val="28"/>
                <w:szCs w:val="28"/>
                <w:lang w:val="kk-KZ"/>
              </w:rPr>
            </w:pPr>
            <w:r w:rsidRPr="00F31960">
              <w:rPr>
                <w:color w:val="000000"/>
                <w:sz w:val="28"/>
                <w:szCs w:val="28"/>
                <w:lang w:val="kk-KZ"/>
              </w:rPr>
              <w:t>Айналысқа шығарылған бағалы қағаздар бойынша есептелген шығыстар</w:t>
            </w:r>
          </w:p>
        </w:tc>
      </w:tr>
      <w:tr w:rsidR="00012BF4" w:rsidRPr="00F31960" w:rsidTr="00BB7EAB">
        <w:trPr>
          <w:trHeight w:val="183"/>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012BF4" w:rsidRPr="00F31960" w:rsidRDefault="00012BF4" w:rsidP="00BB7EAB">
            <w:pPr>
              <w:jc w:val="center"/>
              <w:rPr>
                <w:color w:val="000000"/>
                <w:sz w:val="28"/>
                <w:szCs w:val="28"/>
                <w:lang w:val="kk-KZ"/>
              </w:rPr>
            </w:pPr>
            <w:r w:rsidRPr="00F31960">
              <w:rPr>
                <w:color w:val="000000"/>
                <w:sz w:val="28"/>
                <w:szCs w:val="28"/>
                <w:lang w:val="kk-KZ"/>
              </w:rPr>
              <w:t>2731</w:t>
            </w:r>
          </w:p>
        </w:tc>
        <w:tc>
          <w:tcPr>
            <w:tcW w:w="7951" w:type="dxa"/>
            <w:tcBorders>
              <w:top w:val="nil"/>
              <w:left w:val="nil"/>
              <w:bottom w:val="single" w:sz="8" w:space="0" w:color="auto"/>
              <w:right w:val="single" w:sz="8" w:space="0" w:color="auto"/>
            </w:tcBorders>
            <w:shd w:val="clear" w:color="auto" w:fill="auto"/>
            <w:vAlign w:val="center"/>
            <w:hideMark/>
          </w:tcPr>
          <w:p w:rsidR="00012BF4" w:rsidRPr="00F31960" w:rsidRDefault="00012BF4" w:rsidP="00BB7EAB">
            <w:pPr>
              <w:rPr>
                <w:color w:val="000000"/>
                <w:sz w:val="28"/>
                <w:szCs w:val="28"/>
                <w:lang w:val="kk-KZ"/>
              </w:rPr>
            </w:pPr>
            <w:r w:rsidRPr="00F31960">
              <w:rPr>
                <w:color w:val="000000"/>
                <w:sz w:val="28"/>
                <w:szCs w:val="28"/>
                <w:lang w:val="kk-KZ"/>
              </w:rPr>
              <w:t>Басқа операциялар бойынша есептелген шығыстар</w:t>
            </w:r>
          </w:p>
        </w:tc>
      </w:tr>
      <w:tr w:rsidR="00012BF4" w:rsidRPr="00012BF4" w:rsidTr="00BB7EAB">
        <w:trPr>
          <w:trHeight w:val="131"/>
        </w:trPr>
        <w:tc>
          <w:tcPr>
            <w:tcW w:w="1688" w:type="dxa"/>
            <w:tcBorders>
              <w:top w:val="nil"/>
              <w:left w:val="single" w:sz="8" w:space="0" w:color="auto"/>
              <w:bottom w:val="single" w:sz="8" w:space="0" w:color="auto"/>
              <w:right w:val="single" w:sz="8" w:space="0" w:color="auto"/>
            </w:tcBorders>
            <w:noWrap/>
            <w:vAlign w:val="center"/>
            <w:hideMark/>
          </w:tcPr>
          <w:p w:rsidR="00012BF4" w:rsidRPr="00F31960" w:rsidRDefault="00012BF4" w:rsidP="00BB7EAB">
            <w:pPr>
              <w:jc w:val="center"/>
              <w:rPr>
                <w:color w:val="000000"/>
                <w:sz w:val="28"/>
                <w:szCs w:val="28"/>
                <w:lang w:val="kk-KZ"/>
              </w:rPr>
            </w:pPr>
            <w:r w:rsidRPr="00F31960">
              <w:rPr>
                <w:color w:val="000000"/>
                <w:sz w:val="28"/>
                <w:szCs w:val="28"/>
                <w:lang w:val="kk-KZ"/>
              </w:rPr>
              <w:t>2741</w:t>
            </w:r>
          </w:p>
        </w:tc>
        <w:tc>
          <w:tcPr>
            <w:tcW w:w="7951" w:type="dxa"/>
            <w:tcBorders>
              <w:top w:val="nil"/>
              <w:left w:val="nil"/>
              <w:bottom w:val="single" w:sz="8" w:space="0" w:color="auto"/>
              <w:right w:val="single" w:sz="8" w:space="0" w:color="auto"/>
            </w:tcBorders>
            <w:vAlign w:val="center"/>
            <w:hideMark/>
          </w:tcPr>
          <w:p w:rsidR="00012BF4" w:rsidRPr="00F31960" w:rsidRDefault="00012BF4" w:rsidP="00BB7EAB">
            <w:pPr>
              <w:rPr>
                <w:color w:val="000000"/>
                <w:sz w:val="28"/>
                <w:szCs w:val="28"/>
                <w:lang w:val="kk-KZ"/>
              </w:rPr>
            </w:pPr>
            <w:r w:rsidRPr="00F31960">
              <w:rPr>
                <w:color w:val="000000"/>
                <w:sz w:val="28"/>
                <w:szCs w:val="28"/>
                <w:lang w:val="kk-KZ"/>
              </w:rPr>
              <w:t>Алынған қарыздар және қаржы лизингі бойынша мерзімі өткен сыйақы</w:t>
            </w:r>
          </w:p>
        </w:tc>
      </w:tr>
      <w:tr w:rsidR="00012BF4" w:rsidRPr="00012BF4" w:rsidTr="00BB7EAB">
        <w:trPr>
          <w:trHeight w:val="116"/>
        </w:trPr>
        <w:tc>
          <w:tcPr>
            <w:tcW w:w="1688" w:type="dxa"/>
            <w:tcBorders>
              <w:top w:val="nil"/>
              <w:left w:val="single" w:sz="8" w:space="0" w:color="auto"/>
              <w:bottom w:val="single" w:sz="8" w:space="0" w:color="auto"/>
              <w:right w:val="single" w:sz="8" w:space="0" w:color="auto"/>
            </w:tcBorders>
            <w:noWrap/>
            <w:vAlign w:val="center"/>
            <w:hideMark/>
          </w:tcPr>
          <w:p w:rsidR="00012BF4" w:rsidRPr="00F31960" w:rsidRDefault="00012BF4" w:rsidP="00BB7EAB">
            <w:pPr>
              <w:jc w:val="center"/>
              <w:rPr>
                <w:color w:val="000000"/>
                <w:sz w:val="28"/>
                <w:szCs w:val="28"/>
                <w:lang w:val="kk-KZ"/>
              </w:rPr>
            </w:pPr>
            <w:r w:rsidRPr="00F31960">
              <w:rPr>
                <w:color w:val="000000"/>
                <w:sz w:val="28"/>
                <w:szCs w:val="28"/>
                <w:lang w:val="kk-KZ"/>
              </w:rPr>
              <w:t>2742</w:t>
            </w:r>
          </w:p>
        </w:tc>
        <w:tc>
          <w:tcPr>
            <w:tcW w:w="7951" w:type="dxa"/>
            <w:tcBorders>
              <w:top w:val="nil"/>
              <w:left w:val="nil"/>
              <w:bottom w:val="single" w:sz="8" w:space="0" w:color="auto"/>
              <w:right w:val="single" w:sz="8" w:space="0" w:color="auto"/>
            </w:tcBorders>
            <w:vAlign w:val="center"/>
            <w:hideMark/>
          </w:tcPr>
          <w:p w:rsidR="00012BF4" w:rsidRPr="00F31960" w:rsidRDefault="00012BF4" w:rsidP="00BB7EAB">
            <w:pPr>
              <w:rPr>
                <w:color w:val="000000"/>
                <w:sz w:val="28"/>
                <w:szCs w:val="28"/>
                <w:lang w:val="kk-KZ"/>
              </w:rPr>
            </w:pPr>
            <w:r w:rsidRPr="00F31960">
              <w:rPr>
                <w:color w:val="000000"/>
                <w:sz w:val="28"/>
                <w:szCs w:val="28"/>
                <w:lang w:val="kk-KZ"/>
              </w:rPr>
              <w:t>Талап ету бойынша салымдар бойынша мерзімі өткен сыйақы</w:t>
            </w:r>
          </w:p>
        </w:tc>
      </w:tr>
      <w:tr w:rsidR="00012BF4" w:rsidRPr="00012BF4" w:rsidTr="00BB7EAB">
        <w:trPr>
          <w:trHeight w:val="221"/>
        </w:trPr>
        <w:tc>
          <w:tcPr>
            <w:tcW w:w="1688" w:type="dxa"/>
            <w:tcBorders>
              <w:top w:val="nil"/>
              <w:left w:val="single" w:sz="8" w:space="0" w:color="auto"/>
              <w:bottom w:val="single" w:sz="8" w:space="0" w:color="auto"/>
              <w:right w:val="single" w:sz="8" w:space="0" w:color="auto"/>
            </w:tcBorders>
            <w:noWrap/>
            <w:vAlign w:val="center"/>
            <w:hideMark/>
          </w:tcPr>
          <w:p w:rsidR="00012BF4" w:rsidRPr="00F31960" w:rsidRDefault="00012BF4" w:rsidP="00BB7EAB">
            <w:pPr>
              <w:jc w:val="center"/>
              <w:rPr>
                <w:color w:val="000000"/>
                <w:sz w:val="28"/>
                <w:szCs w:val="28"/>
                <w:lang w:val="kk-KZ"/>
              </w:rPr>
            </w:pPr>
            <w:r w:rsidRPr="00F31960">
              <w:rPr>
                <w:color w:val="000000"/>
                <w:sz w:val="28"/>
                <w:szCs w:val="28"/>
                <w:lang w:val="kk-KZ"/>
              </w:rPr>
              <w:t>2743</w:t>
            </w:r>
          </w:p>
        </w:tc>
        <w:tc>
          <w:tcPr>
            <w:tcW w:w="7951" w:type="dxa"/>
            <w:tcBorders>
              <w:top w:val="nil"/>
              <w:left w:val="nil"/>
              <w:bottom w:val="single" w:sz="8" w:space="0" w:color="auto"/>
              <w:right w:val="single" w:sz="8" w:space="0" w:color="auto"/>
            </w:tcBorders>
            <w:vAlign w:val="center"/>
            <w:hideMark/>
          </w:tcPr>
          <w:p w:rsidR="00012BF4" w:rsidRPr="00F31960" w:rsidRDefault="00012BF4" w:rsidP="00BB7EAB">
            <w:pPr>
              <w:rPr>
                <w:color w:val="000000"/>
                <w:sz w:val="28"/>
                <w:szCs w:val="28"/>
                <w:lang w:val="kk-KZ"/>
              </w:rPr>
            </w:pPr>
            <w:r w:rsidRPr="00F31960">
              <w:rPr>
                <w:color w:val="000000"/>
                <w:sz w:val="28"/>
                <w:szCs w:val="28"/>
                <w:lang w:val="kk-KZ"/>
              </w:rPr>
              <w:t>Мерзімді салымдар бойынша мерзімі өткен сыйақы</w:t>
            </w:r>
          </w:p>
        </w:tc>
      </w:tr>
      <w:tr w:rsidR="00012BF4" w:rsidRPr="00012BF4" w:rsidTr="00BB7EAB">
        <w:trPr>
          <w:trHeight w:val="372"/>
        </w:trPr>
        <w:tc>
          <w:tcPr>
            <w:tcW w:w="1688" w:type="dxa"/>
            <w:tcBorders>
              <w:top w:val="nil"/>
              <w:left w:val="single" w:sz="8" w:space="0" w:color="auto"/>
              <w:bottom w:val="single" w:sz="8" w:space="0" w:color="auto"/>
              <w:right w:val="single" w:sz="8" w:space="0" w:color="auto"/>
            </w:tcBorders>
            <w:noWrap/>
            <w:vAlign w:val="center"/>
            <w:hideMark/>
          </w:tcPr>
          <w:p w:rsidR="00012BF4" w:rsidRPr="00F31960" w:rsidRDefault="00012BF4" w:rsidP="00BB7EAB">
            <w:pPr>
              <w:jc w:val="center"/>
              <w:rPr>
                <w:color w:val="000000"/>
                <w:sz w:val="28"/>
                <w:szCs w:val="28"/>
                <w:lang w:val="kk-KZ"/>
              </w:rPr>
            </w:pPr>
            <w:r w:rsidRPr="00F31960">
              <w:rPr>
                <w:color w:val="000000"/>
                <w:sz w:val="28"/>
                <w:szCs w:val="28"/>
                <w:lang w:val="kk-KZ"/>
              </w:rPr>
              <w:t>2744</w:t>
            </w:r>
          </w:p>
        </w:tc>
        <w:tc>
          <w:tcPr>
            <w:tcW w:w="7951" w:type="dxa"/>
            <w:tcBorders>
              <w:top w:val="nil"/>
              <w:left w:val="nil"/>
              <w:bottom w:val="single" w:sz="8" w:space="0" w:color="auto"/>
              <w:right w:val="single" w:sz="8" w:space="0" w:color="auto"/>
            </w:tcBorders>
            <w:vAlign w:val="center"/>
            <w:hideMark/>
          </w:tcPr>
          <w:p w:rsidR="00012BF4" w:rsidRPr="00F31960" w:rsidRDefault="00012BF4" w:rsidP="00BB7EAB">
            <w:pPr>
              <w:rPr>
                <w:color w:val="000000"/>
                <w:sz w:val="28"/>
                <w:szCs w:val="28"/>
                <w:lang w:val="kk-KZ"/>
              </w:rPr>
            </w:pPr>
            <w:r w:rsidRPr="00F31960">
              <w:rPr>
                <w:color w:val="000000"/>
                <w:sz w:val="28"/>
                <w:szCs w:val="28"/>
                <w:lang w:val="kk-KZ"/>
              </w:rPr>
              <w:t>Айналысқа шығарылған бағалы қағаздар бойынша мерзімі өткен сыйақы</w:t>
            </w:r>
          </w:p>
        </w:tc>
      </w:tr>
      <w:tr w:rsidR="00012BF4" w:rsidRPr="00012BF4" w:rsidTr="00BB7EAB">
        <w:trPr>
          <w:trHeight w:val="43"/>
        </w:trPr>
        <w:tc>
          <w:tcPr>
            <w:tcW w:w="1688" w:type="dxa"/>
            <w:tcBorders>
              <w:top w:val="nil"/>
              <w:left w:val="single" w:sz="8" w:space="0" w:color="auto"/>
              <w:bottom w:val="single" w:sz="8" w:space="0" w:color="auto"/>
              <w:right w:val="single" w:sz="8" w:space="0" w:color="auto"/>
            </w:tcBorders>
            <w:noWrap/>
            <w:vAlign w:val="center"/>
            <w:hideMark/>
          </w:tcPr>
          <w:p w:rsidR="00012BF4" w:rsidRPr="00F31960" w:rsidRDefault="00012BF4" w:rsidP="00BB7EAB">
            <w:pPr>
              <w:jc w:val="center"/>
              <w:rPr>
                <w:color w:val="000000"/>
                <w:sz w:val="28"/>
                <w:szCs w:val="28"/>
                <w:lang w:val="kk-KZ"/>
              </w:rPr>
            </w:pPr>
            <w:r w:rsidRPr="00F31960">
              <w:rPr>
                <w:color w:val="000000"/>
                <w:sz w:val="28"/>
                <w:szCs w:val="28"/>
                <w:lang w:val="kk-KZ"/>
              </w:rPr>
              <w:t>2746</w:t>
            </w:r>
          </w:p>
        </w:tc>
        <w:tc>
          <w:tcPr>
            <w:tcW w:w="7951" w:type="dxa"/>
            <w:tcBorders>
              <w:top w:val="nil"/>
              <w:left w:val="nil"/>
              <w:bottom w:val="single" w:sz="8" w:space="0" w:color="auto"/>
              <w:right w:val="single" w:sz="8" w:space="0" w:color="auto"/>
            </w:tcBorders>
            <w:vAlign w:val="center"/>
            <w:hideMark/>
          </w:tcPr>
          <w:p w:rsidR="00012BF4" w:rsidRPr="00F31960" w:rsidRDefault="00012BF4" w:rsidP="00BB7EAB">
            <w:pPr>
              <w:rPr>
                <w:color w:val="000000"/>
                <w:sz w:val="28"/>
                <w:szCs w:val="28"/>
                <w:lang w:val="kk-KZ"/>
              </w:rPr>
            </w:pPr>
            <w:r w:rsidRPr="00F31960">
              <w:rPr>
                <w:color w:val="000000"/>
                <w:sz w:val="28"/>
                <w:szCs w:val="28"/>
                <w:lang w:val="kk-KZ"/>
              </w:rPr>
              <w:t>Шартты салымдар бойынша мерзімі өткен сыйақы</w:t>
            </w:r>
          </w:p>
        </w:tc>
      </w:tr>
      <w:tr w:rsidR="00012BF4" w:rsidRPr="00012BF4" w:rsidTr="00BB7EAB">
        <w:trPr>
          <w:trHeight w:val="295"/>
        </w:trPr>
        <w:tc>
          <w:tcPr>
            <w:tcW w:w="1688" w:type="dxa"/>
            <w:tcBorders>
              <w:top w:val="nil"/>
              <w:left w:val="single" w:sz="8" w:space="0" w:color="auto"/>
              <w:bottom w:val="single" w:sz="8" w:space="0" w:color="auto"/>
              <w:right w:val="single" w:sz="8" w:space="0" w:color="auto"/>
            </w:tcBorders>
            <w:noWrap/>
            <w:vAlign w:val="center"/>
            <w:hideMark/>
          </w:tcPr>
          <w:p w:rsidR="00012BF4" w:rsidRPr="00F31960" w:rsidRDefault="00012BF4" w:rsidP="00BB7EAB">
            <w:pPr>
              <w:jc w:val="center"/>
              <w:rPr>
                <w:color w:val="000000"/>
                <w:sz w:val="28"/>
                <w:szCs w:val="28"/>
                <w:lang w:val="kk-KZ"/>
              </w:rPr>
            </w:pPr>
            <w:r w:rsidRPr="00F31960">
              <w:rPr>
                <w:color w:val="000000"/>
                <w:sz w:val="28"/>
                <w:szCs w:val="28"/>
                <w:lang w:val="kk-KZ"/>
              </w:rPr>
              <w:t>2747</w:t>
            </w:r>
          </w:p>
        </w:tc>
        <w:tc>
          <w:tcPr>
            <w:tcW w:w="7951" w:type="dxa"/>
            <w:tcBorders>
              <w:top w:val="nil"/>
              <w:left w:val="nil"/>
              <w:bottom w:val="single" w:sz="8" w:space="0" w:color="auto"/>
              <w:right w:val="single" w:sz="8" w:space="0" w:color="auto"/>
            </w:tcBorders>
            <w:vAlign w:val="center"/>
            <w:hideMark/>
          </w:tcPr>
          <w:p w:rsidR="00012BF4" w:rsidRPr="00F31960" w:rsidRDefault="00012BF4" w:rsidP="00BB7EAB">
            <w:pPr>
              <w:rPr>
                <w:color w:val="000000"/>
                <w:sz w:val="28"/>
                <w:szCs w:val="28"/>
                <w:lang w:val="kk-KZ"/>
              </w:rPr>
            </w:pPr>
            <w:r w:rsidRPr="00F31960">
              <w:rPr>
                <w:color w:val="000000"/>
                <w:sz w:val="28"/>
                <w:szCs w:val="28"/>
                <w:lang w:val="kk-KZ"/>
              </w:rPr>
              <w:t>Басқа банктердің және клиенттердің міндеттемелерін қамтамасыз ету болып табылатын салым бойынша мерзімі өткен сыйақы</w:t>
            </w:r>
          </w:p>
        </w:tc>
      </w:tr>
      <w:tr w:rsidR="00012BF4" w:rsidRPr="00012BF4" w:rsidTr="00BB7EAB">
        <w:trPr>
          <w:trHeight w:val="63"/>
        </w:trPr>
        <w:tc>
          <w:tcPr>
            <w:tcW w:w="1688" w:type="dxa"/>
            <w:tcBorders>
              <w:top w:val="nil"/>
              <w:left w:val="single" w:sz="8" w:space="0" w:color="auto"/>
              <w:bottom w:val="single" w:sz="8" w:space="0" w:color="auto"/>
              <w:right w:val="single" w:sz="8" w:space="0" w:color="auto"/>
            </w:tcBorders>
            <w:noWrap/>
            <w:vAlign w:val="center"/>
            <w:hideMark/>
          </w:tcPr>
          <w:p w:rsidR="00012BF4" w:rsidRPr="00F31960" w:rsidRDefault="00012BF4" w:rsidP="00BB7EAB">
            <w:pPr>
              <w:jc w:val="center"/>
              <w:rPr>
                <w:color w:val="000000"/>
                <w:sz w:val="28"/>
                <w:szCs w:val="28"/>
                <w:lang w:val="kk-KZ"/>
              </w:rPr>
            </w:pPr>
            <w:r w:rsidRPr="00F31960">
              <w:rPr>
                <w:color w:val="000000"/>
                <w:sz w:val="28"/>
                <w:szCs w:val="28"/>
                <w:lang w:val="kk-KZ"/>
              </w:rPr>
              <w:t>2748</w:t>
            </w:r>
          </w:p>
        </w:tc>
        <w:tc>
          <w:tcPr>
            <w:tcW w:w="7951" w:type="dxa"/>
            <w:tcBorders>
              <w:top w:val="nil"/>
              <w:left w:val="nil"/>
              <w:bottom w:val="single" w:sz="8" w:space="0" w:color="auto"/>
              <w:right w:val="single" w:sz="8" w:space="0" w:color="auto"/>
            </w:tcBorders>
            <w:vAlign w:val="center"/>
            <w:hideMark/>
          </w:tcPr>
          <w:p w:rsidR="00012BF4" w:rsidRPr="00F31960" w:rsidRDefault="00012BF4" w:rsidP="00BB7EAB">
            <w:pPr>
              <w:rPr>
                <w:color w:val="000000"/>
                <w:sz w:val="28"/>
                <w:szCs w:val="28"/>
                <w:lang w:val="kk-KZ"/>
              </w:rPr>
            </w:pPr>
            <w:r w:rsidRPr="00F31960">
              <w:rPr>
                <w:color w:val="000000"/>
                <w:sz w:val="28"/>
                <w:szCs w:val="28"/>
                <w:lang w:val="kk-KZ"/>
              </w:rPr>
              <w:t>Ағымдағы шоттар бойынша мерзімі өткен сыйақы</w:t>
            </w:r>
          </w:p>
        </w:tc>
      </w:tr>
      <w:tr w:rsidR="00012BF4" w:rsidRPr="00F31960" w:rsidTr="00BB7EAB">
        <w:trPr>
          <w:trHeight w:val="43"/>
        </w:trPr>
        <w:tc>
          <w:tcPr>
            <w:tcW w:w="1688" w:type="dxa"/>
            <w:tcBorders>
              <w:top w:val="nil"/>
              <w:left w:val="single" w:sz="8" w:space="0" w:color="auto"/>
              <w:bottom w:val="single" w:sz="8" w:space="0" w:color="auto"/>
              <w:right w:val="single" w:sz="8" w:space="0" w:color="auto"/>
            </w:tcBorders>
            <w:noWrap/>
            <w:vAlign w:val="center"/>
            <w:hideMark/>
          </w:tcPr>
          <w:p w:rsidR="00012BF4" w:rsidRPr="00F31960" w:rsidRDefault="00012BF4" w:rsidP="00BB7EAB">
            <w:pPr>
              <w:jc w:val="center"/>
              <w:rPr>
                <w:color w:val="000000"/>
                <w:sz w:val="28"/>
                <w:szCs w:val="28"/>
                <w:lang w:val="kk-KZ"/>
              </w:rPr>
            </w:pPr>
            <w:r w:rsidRPr="00F31960">
              <w:rPr>
                <w:color w:val="000000"/>
                <w:sz w:val="28"/>
                <w:szCs w:val="28"/>
                <w:lang w:val="kk-KZ"/>
              </w:rPr>
              <w:t>2749</w:t>
            </w:r>
          </w:p>
        </w:tc>
        <w:tc>
          <w:tcPr>
            <w:tcW w:w="7951" w:type="dxa"/>
            <w:tcBorders>
              <w:top w:val="nil"/>
              <w:left w:val="nil"/>
              <w:bottom w:val="single" w:sz="8" w:space="0" w:color="auto"/>
              <w:right w:val="single" w:sz="8" w:space="0" w:color="auto"/>
            </w:tcBorders>
            <w:vAlign w:val="center"/>
            <w:hideMark/>
          </w:tcPr>
          <w:p w:rsidR="00012BF4" w:rsidRPr="00F31960" w:rsidRDefault="00012BF4" w:rsidP="00BB7EAB">
            <w:pPr>
              <w:rPr>
                <w:color w:val="000000"/>
                <w:sz w:val="28"/>
                <w:szCs w:val="28"/>
                <w:lang w:val="kk-KZ"/>
              </w:rPr>
            </w:pPr>
            <w:r w:rsidRPr="00F31960">
              <w:rPr>
                <w:color w:val="000000"/>
                <w:sz w:val="28"/>
                <w:szCs w:val="28"/>
                <w:lang w:val="kk-KZ"/>
              </w:rPr>
              <w:t>Басқа да мерзімі өткен сыйақы</w:t>
            </w:r>
          </w:p>
        </w:tc>
      </w:tr>
      <w:tr w:rsidR="00012BF4" w:rsidRPr="00012BF4" w:rsidTr="00BB7EAB">
        <w:trPr>
          <w:trHeight w:val="357"/>
        </w:trPr>
        <w:tc>
          <w:tcPr>
            <w:tcW w:w="1688" w:type="dxa"/>
            <w:tcBorders>
              <w:top w:val="nil"/>
              <w:left w:val="single" w:sz="8" w:space="0" w:color="auto"/>
              <w:bottom w:val="single" w:sz="8" w:space="0" w:color="auto"/>
              <w:right w:val="single" w:sz="8" w:space="0" w:color="auto"/>
            </w:tcBorders>
            <w:noWrap/>
            <w:vAlign w:val="center"/>
            <w:hideMark/>
          </w:tcPr>
          <w:p w:rsidR="00012BF4" w:rsidRPr="00F31960" w:rsidRDefault="00012BF4" w:rsidP="00BB7EAB">
            <w:pPr>
              <w:jc w:val="center"/>
              <w:rPr>
                <w:color w:val="000000"/>
                <w:sz w:val="28"/>
                <w:szCs w:val="28"/>
                <w:lang w:val="kk-KZ"/>
              </w:rPr>
            </w:pPr>
            <w:r w:rsidRPr="00F31960">
              <w:rPr>
                <w:color w:val="000000"/>
                <w:sz w:val="28"/>
                <w:szCs w:val="28"/>
                <w:lang w:val="kk-KZ"/>
              </w:rPr>
              <w:t>2755</w:t>
            </w:r>
          </w:p>
        </w:tc>
        <w:tc>
          <w:tcPr>
            <w:tcW w:w="7951" w:type="dxa"/>
            <w:tcBorders>
              <w:top w:val="nil"/>
              <w:left w:val="nil"/>
              <w:bottom w:val="single" w:sz="8" w:space="0" w:color="auto"/>
              <w:right w:val="single" w:sz="8" w:space="0" w:color="auto"/>
            </w:tcBorders>
            <w:vAlign w:val="center"/>
            <w:hideMark/>
          </w:tcPr>
          <w:p w:rsidR="00012BF4" w:rsidRPr="00F31960" w:rsidRDefault="00012BF4" w:rsidP="00BB7EAB">
            <w:pPr>
              <w:rPr>
                <w:color w:val="000000"/>
                <w:sz w:val="28"/>
                <w:szCs w:val="28"/>
                <w:lang w:val="kk-KZ"/>
              </w:rPr>
            </w:pPr>
            <w:r w:rsidRPr="00F31960">
              <w:rPr>
                <w:color w:val="000000"/>
                <w:sz w:val="28"/>
                <w:szCs w:val="28"/>
                <w:lang w:val="kk-KZ"/>
              </w:rPr>
              <w:t>Сенімгерлік басқаруға қабылданған қаржы активтері бойынша есептелген шығыстар</w:t>
            </w:r>
          </w:p>
        </w:tc>
      </w:tr>
      <w:tr w:rsidR="00012BF4" w:rsidRPr="00F31960" w:rsidTr="00BB7EAB">
        <w:trPr>
          <w:trHeight w:val="372"/>
        </w:trPr>
        <w:tc>
          <w:tcPr>
            <w:tcW w:w="1688" w:type="dxa"/>
            <w:tcBorders>
              <w:top w:val="nil"/>
              <w:left w:val="single" w:sz="8" w:space="0" w:color="auto"/>
              <w:bottom w:val="single" w:sz="8" w:space="0" w:color="auto"/>
              <w:right w:val="single" w:sz="8" w:space="0" w:color="auto"/>
            </w:tcBorders>
            <w:noWrap/>
            <w:vAlign w:val="center"/>
            <w:hideMark/>
          </w:tcPr>
          <w:p w:rsidR="00012BF4" w:rsidRPr="00F31960" w:rsidRDefault="00012BF4" w:rsidP="00BB7EAB">
            <w:pPr>
              <w:jc w:val="center"/>
              <w:rPr>
                <w:color w:val="000000"/>
                <w:sz w:val="28"/>
                <w:szCs w:val="28"/>
                <w:lang w:val="kk-KZ"/>
              </w:rPr>
            </w:pPr>
            <w:r w:rsidRPr="00F31960">
              <w:rPr>
                <w:color w:val="000000"/>
                <w:sz w:val="28"/>
                <w:szCs w:val="28"/>
                <w:lang w:val="kk-KZ"/>
              </w:rPr>
              <w:t>2855</w:t>
            </w:r>
          </w:p>
        </w:tc>
        <w:tc>
          <w:tcPr>
            <w:tcW w:w="7951" w:type="dxa"/>
            <w:tcBorders>
              <w:top w:val="nil"/>
              <w:left w:val="nil"/>
              <w:bottom w:val="single" w:sz="8" w:space="0" w:color="auto"/>
              <w:right w:val="single" w:sz="8" w:space="0" w:color="auto"/>
            </w:tcBorders>
            <w:vAlign w:val="center"/>
            <w:hideMark/>
          </w:tcPr>
          <w:p w:rsidR="00012BF4" w:rsidRPr="00F31960" w:rsidRDefault="00012BF4" w:rsidP="00BB7EAB">
            <w:pPr>
              <w:rPr>
                <w:color w:val="000000"/>
                <w:sz w:val="28"/>
                <w:szCs w:val="28"/>
                <w:lang w:val="kk-KZ"/>
              </w:rPr>
            </w:pPr>
            <w:r w:rsidRPr="00F31960">
              <w:rPr>
                <w:color w:val="000000"/>
                <w:sz w:val="28"/>
                <w:szCs w:val="28"/>
                <w:lang w:val="kk-KZ"/>
              </w:rPr>
              <w:t>Құжаттамамен есеп айырысулар бойынша кредиторлар</w:t>
            </w:r>
          </w:p>
        </w:tc>
      </w:tr>
      <w:tr w:rsidR="00012BF4" w:rsidRPr="00012BF4" w:rsidTr="00BB7EAB">
        <w:trPr>
          <w:trHeight w:val="96"/>
        </w:trPr>
        <w:tc>
          <w:tcPr>
            <w:tcW w:w="1688" w:type="dxa"/>
            <w:tcBorders>
              <w:top w:val="nil"/>
              <w:left w:val="single" w:sz="8" w:space="0" w:color="auto"/>
              <w:bottom w:val="single" w:sz="8" w:space="0" w:color="auto"/>
              <w:right w:val="single" w:sz="8" w:space="0" w:color="auto"/>
            </w:tcBorders>
            <w:noWrap/>
            <w:vAlign w:val="center"/>
          </w:tcPr>
          <w:p w:rsidR="00012BF4" w:rsidRPr="00F31960" w:rsidRDefault="00012BF4" w:rsidP="00BB7EAB">
            <w:pPr>
              <w:jc w:val="center"/>
              <w:rPr>
                <w:color w:val="000000"/>
                <w:sz w:val="28"/>
                <w:szCs w:val="28"/>
                <w:lang w:val="kk-KZ"/>
              </w:rPr>
            </w:pPr>
            <w:r w:rsidRPr="00F31960">
              <w:rPr>
                <w:color w:val="000000"/>
                <w:sz w:val="28"/>
                <w:szCs w:val="28"/>
                <w:lang w:val="kk-KZ"/>
              </w:rPr>
              <w:t>2865</w:t>
            </w:r>
          </w:p>
        </w:tc>
        <w:tc>
          <w:tcPr>
            <w:tcW w:w="7951" w:type="dxa"/>
            <w:tcBorders>
              <w:top w:val="nil"/>
              <w:left w:val="nil"/>
              <w:bottom w:val="single" w:sz="8" w:space="0" w:color="auto"/>
              <w:right w:val="single" w:sz="8" w:space="0" w:color="auto"/>
            </w:tcBorders>
            <w:vAlign w:val="center"/>
          </w:tcPr>
          <w:p w:rsidR="00012BF4" w:rsidRPr="00F31960" w:rsidRDefault="00012BF4" w:rsidP="00BB7EAB">
            <w:pPr>
              <w:rPr>
                <w:color w:val="000000"/>
                <w:sz w:val="28"/>
                <w:szCs w:val="28"/>
                <w:lang w:val="kk-KZ"/>
              </w:rPr>
            </w:pPr>
            <w:r w:rsidRPr="00F31960">
              <w:rPr>
                <w:color w:val="000000"/>
                <w:sz w:val="28"/>
                <w:szCs w:val="28"/>
                <w:lang w:val="kk-KZ"/>
              </w:rPr>
              <w:t>Шығарылған электрондық ақша бойынша міндеттемелер</w:t>
            </w:r>
          </w:p>
        </w:tc>
      </w:tr>
      <w:tr w:rsidR="00012BF4" w:rsidRPr="00F31960" w:rsidTr="00BB7EAB">
        <w:trPr>
          <w:trHeight w:val="43"/>
        </w:trPr>
        <w:tc>
          <w:tcPr>
            <w:tcW w:w="1688" w:type="dxa"/>
            <w:tcBorders>
              <w:top w:val="nil"/>
              <w:left w:val="single" w:sz="8" w:space="0" w:color="auto"/>
              <w:bottom w:val="single" w:sz="8" w:space="0" w:color="auto"/>
              <w:right w:val="single" w:sz="8" w:space="0" w:color="auto"/>
            </w:tcBorders>
            <w:noWrap/>
            <w:vAlign w:val="center"/>
            <w:hideMark/>
          </w:tcPr>
          <w:p w:rsidR="00012BF4" w:rsidRPr="00F31960" w:rsidRDefault="00012BF4" w:rsidP="00BB7EAB">
            <w:pPr>
              <w:jc w:val="center"/>
              <w:rPr>
                <w:color w:val="000000"/>
                <w:sz w:val="28"/>
                <w:szCs w:val="28"/>
                <w:lang w:val="kk-KZ"/>
              </w:rPr>
            </w:pPr>
            <w:r w:rsidRPr="00F31960">
              <w:rPr>
                <w:color w:val="000000"/>
                <w:sz w:val="28"/>
                <w:szCs w:val="28"/>
                <w:lang w:val="kk-KZ"/>
              </w:rPr>
              <w:t>2891</w:t>
            </w:r>
          </w:p>
        </w:tc>
        <w:tc>
          <w:tcPr>
            <w:tcW w:w="7951" w:type="dxa"/>
            <w:tcBorders>
              <w:top w:val="nil"/>
              <w:left w:val="nil"/>
              <w:bottom w:val="single" w:sz="8" w:space="0" w:color="auto"/>
              <w:right w:val="single" w:sz="8" w:space="0" w:color="auto"/>
            </w:tcBorders>
            <w:vAlign w:val="center"/>
            <w:hideMark/>
          </w:tcPr>
          <w:p w:rsidR="00012BF4" w:rsidRPr="00F31960" w:rsidRDefault="00012BF4" w:rsidP="00BB7EAB">
            <w:pPr>
              <w:rPr>
                <w:color w:val="000000"/>
                <w:sz w:val="28"/>
                <w:szCs w:val="28"/>
                <w:lang w:val="kk-KZ"/>
              </w:rPr>
            </w:pPr>
            <w:r w:rsidRPr="00F31960">
              <w:rPr>
                <w:color w:val="000000"/>
                <w:sz w:val="28"/>
                <w:szCs w:val="28"/>
                <w:lang w:val="kk-KZ"/>
              </w:rPr>
              <w:t>Фьючерс операциялары бойынша міндеттемелер</w:t>
            </w:r>
          </w:p>
        </w:tc>
      </w:tr>
      <w:tr w:rsidR="00012BF4" w:rsidRPr="00F31960" w:rsidTr="00BB7EAB">
        <w:trPr>
          <w:trHeight w:val="94"/>
        </w:trPr>
        <w:tc>
          <w:tcPr>
            <w:tcW w:w="1688" w:type="dxa"/>
            <w:tcBorders>
              <w:top w:val="nil"/>
              <w:left w:val="single" w:sz="8" w:space="0" w:color="auto"/>
              <w:bottom w:val="single" w:sz="8" w:space="0" w:color="auto"/>
              <w:right w:val="single" w:sz="8" w:space="0" w:color="auto"/>
            </w:tcBorders>
            <w:noWrap/>
            <w:vAlign w:val="center"/>
            <w:hideMark/>
          </w:tcPr>
          <w:p w:rsidR="00012BF4" w:rsidRPr="00F31960" w:rsidRDefault="00012BF4" w:rsidP="00BB7EAB">
            <w:pPr>
              <w:jc w:val="center"/>
              <w:rPr>
                <w:color w:val="000000"/>
                <w:sz w:val="28"/>
                <w:szCs w:val="28"/>
                <w:lang w:val="kk-KZ"/>
              </w:rPr>
            </w:pPr>
            <w:r w:rsidRPr="00F31960">
              <w:rPr>
                <w:color w:val="000000"/>
                <w:sz w:val="28"/>
                <w:szCs w:val="28"/>
                <w:lang w:val="kk-KZ"/>
              </w:rPr>
              <w:t>2892</w:t>
            </w:r>
          </w:p>
        </w:tc>
        <w:tc>
          <w:tcPr>
            <w:tcW w:w="7951" w:type="dxa"/>
            <w:tcBorders>
              <w:top w:val="nil"/>
              <w:left w:val="nil"/>
              <w:bottom w:val="single" w:sz="8" w:space="0" w:color="auto"/>
              <w:right w:val="single" w:sz="8" w:space="0" w:color="auto"/>
            </w:tcBorders>
            <w:vAlign w:val="center"/>
            <w:hideMark/>
          </w:tcPr>
          <w:p w:rsidR="00012BF4" w:rsidRPr="00F31960" w:rsidRDefault="00012BF4" w:rsidP="00BB7EAB">
            <w:pPr>
              <w:rPr>
                <w:color w:val="000000"/>
                <w:sz w:val="28"/>
                <w:szCs w:val="28"/>
                <w:lang w:val="kk-KZ"/>
              </w:rPr>
            </w:pPr>
            <w:r w:rsidRPr="00F31960">
              <w:rPr>
                <w:color w:val="000000"/>
                <w:sz w:val="28"/>
                <w:szCs w:val="28"/>
                <w:lang w:val="kk-KZ"/>
              </w:rPr>
              <w:t>Форвард операциялары бойынша міндеттемелер</w:t>
            </w:r>
          </w:p>
        </w:tc>
      </w:tr>
      <w:tr w:rsidR="00012BF4" w:rsidRPr="00F31960" w:rsidTr="00BB7EAB">
        <w:trPr>
          <w:trHeight w:val="43"/>
        </w:trPr>
        <w:tc>
          <w:tcPr>
            <w:tcW w:w="1688" w:type="dxa"/>
            <w:tcBorders>
              <w:top w:val="nil"/>
              <w:left w:val="single" w:sz="8" w:space="0" w:color="auto"/>
              <w:bottom w:val="single" w:sz="8" w:space="0" w:color="auto"/>
              <w:right w:val="single" w:sz="8" w:space="0" w:color="auto"/>
            </w:tcBorders>
            <w:noWrap/>
            <w:vAlign w:val="center"/>
            <w:hideMark/>
          </w:tcPr>
          <w:p w:rsidR="00012BF4" w:rsidRPr="00F31960" w:rsidRDefault="00012BF4" w:rsidP="00BB7EAB">
            <w:pPr>
              <w:jc w:val="center"/>
              <w:rPr>
                <w:color w:val="000000"/>
                <w:sz w:val="28"/>
                <w:szCs w:val="28"/>
                <w:lang w:val="kk-KZ"/>
              </w:rPr>
            </w:pPr>
            <w:r w:rsidRPr="00F31960">
              <w:rPr>
                <w:color w:val="000000"/>
                <w:sz w:val="28"/>
                <w:szCs w:val="28"/>
                <w:lang w:val="kk-KZ"/>
              </w:rPr>
              <w:t>2893</w:t>
            </w:r>
          </w:p>
        </w:tc>
        <w:tc>
          <w:tcPr>
            <w:tcW w:w="7951" w:type="dxa"/>
            <w:tcBorders>
              <w:top w:val="nil"/>
              <w:left w:val="nil"/>
              <w:bottom w:val="single" w:sz="8" w:space="0" w:color="auto"/>
              <w:right w:val="single" w:sz="8" w:space="0" w:color="auto"/>
            </w:tcBorders>
            <w:vAlign w:val="center"/>
            <w:hideMark/>
          </w:tcPr>
          <w:p w:rsidR="00012BF4" w:rsidRPr="00F31960" w:rsidRDefault="00012BF4" w:rsidP="00BB7EAB">
            <w:pPr>
              <w:rPr>
                <w:color w:val="000000"/>
                <w:sz w:val="28"/>
                <w:szCs w:val="28"/>
                <w:lang w:val="kk-KZ"/>
              </w:rPr>
            </w:pPr>
            <w:r w:rsidRPr="00F31960">
              <w:rPr>
                <w:color w:val="000000"/>
                <w:sz w:val="28"/>
                <w:szCs w:val="28"/>
                <w:lang w:val="kk-KZ"/>
              </w:rPr>
              <w:t>Опцион операциялары бойынша міндеттемелер</w:t>
            </w:r>
          </w:p>
        </w:tc>
      </w:tr>
      <w:tr w:rsidR="00012BF4" w:rsidRPr="00F31960" w:rsidTr="00BB7EAB">
        <w:trPr>
          <w:trHeight w:val="117"/>
        </w:trPr>
        <w:tc>
          <w:tcPr>
            <w:tcW w:w="1688" w:type="dxa"/>
            <w:tcBorders>
              <w:top w:val="nil"/>
              <w:left w:val="single" w:sz="8" w:space="0" w:color="auto"/>
              <w:bottom w:val="single" w:sz="8" w:space="0" w:color="auto"/>
              <w:right w:val="single" w:sz="8" w:space="0" w:color="auto"/>
            </w:tcBorders>
            <w:noWrap/>
            <w:vAlign w:val="center"/>
            <w:hideMark/>
          </w:tcPr>
          <w:p w:rsidR="00012BF4" w:rsidRPr="00F31960" w:rsidRDefault="00012BF4" w:rsidP="00BB7EAB">
            <w:pPr>
              <w:jc w:val="center"/>
              <w:rPr>
                <w:color w:val="000000"/>
                <w:sz w:val="28"/>
                <w:szCs w:val="28"/>
                <w:lang w:val="kk-KZ"/>
              </w:rPr>
            </w:pPr>
            <w:r w:rsidRPr="00F31960">
              <w:rPr>
                <w:color w:val="000000"/>
                <w:sz w:val="28"/>
                <w:szCs w:val="28"/>
                <w:lang w:val="kk-KZ"/>
              </w:rPr>
              <w:t>2894</w:t>
            </w:r>
          </w:p>
        </w:tc>
        <w:tc>
          <w:tcPr>
            <w:tcW w:w="7951" w:type="dxa"/>
            <w:tcBorders>
              <w:top w:val="nil"/>
              <w:left w:val="nil"/>
              <w:bottom w:val="single" w:sz="8" w:space="0" w:color="auto"/>
              <w:right w:val="single" w:sz="8" w:space="0" w:color="auto"/>
            </w:tcBorders>
            <w:vAlign w:val="center"/>
            <w:hideMark/>
          </w:tcPr>
          <w:p w:rsidR="00012BF4" w:rsidRPr="00F31960" w:rsidRDefault="00012BF4" w:rsidP="00BB7EAB">
            <w:pPr>
              <w:rPr>
                <w:color w:val="000000"/>
                <w:sz w:val="28"/>
                <w:szCs w:val="28"/>
                <w:lang w:val="kk-KZ"/>
              </w:rPr>
            </w:pPr>
            <w:r w:rsidRPr="00F31960">
              <w:rPr>
                <w:color w:val="000000"/>
                <w:sz w:val="28"/>
                <w:szCs w:val="28"/>
                <w:lang w:val="kk-KZ"/>
              </w:rPr>
              <w:t>Спот операциялары бойынша міндеттемелер</w:t>
            </w:r>
          </w:p>
        </w:tc>
      </w:tr>
      <w:tr w:rsidR="00012BF4" w:rsidRPr="00F31960" w:rsidTr="00BB7EAB">
        <w:trPr>
          <w:trHeight w:val="66"/>
        </w:trPr>
        <w:tc>
          <w:tcPr>
            <w:tcW w:w="1688" w:type="dxa"/>
            <w:tcBorders>
              <w:top w:val="nil"/>
              <w:left w:val="single" w:sz="8" w:space="0" w:color="auto"/>
              <w:bottom w:val="single" w:sz="8" w:space="0" w:color="auto"/>
              <w:right w:val="single" w:sz="8" w:space="0" w:color="auto"/>
            </w:tcBorders>
            <w:noWrap/>
            <w:vAlign w:val="center"/>
            <w:hideMark/>
          </w:tcPr>
          <w:p w:rsidR="00012BF4" w:rsidRPr="00F31960" w:rsidRDefault="00012BF4" w:rsidP="00BB7EAB">
            <w:pPr>
              <w:jc w:val="center"/>
              <w:rPr>
                <w:color w:val="000000"/>
                <w:sz w:val="28"/>
                <w:szCs w:val="28"/>
                <w:lang w:val="kk-KZ"/>
              </w:rPr>
            </w:pPr>
            <w:r w:rsidRPr="00F31960">
              <w:rPr>
                <w:color w:val="000000"/>
                <w:sz w:val="28"/>
                <w:szCs w:val="28"/>
                <w:lang w:val="kk-KZ"/>
              </w:rPr>
              <w:t>2895</w:t>
            </w:r>
          </w:p>
        </w:tc>
        <w:tc>
          <w:tcPr>
            <w:tcW w:w="7951" w:type="dxa"/>
            <w:tcBorders>
              <w:top w:val="nil"/>
              <w:left w:val="nil"/>
              <w:bottom w:val="single" w:sz="8" w:space="0" w:color="auto"/>
              <w:right w:val="single" w:sz="8" w:space="0" w:color="auto"/>
            </w:tcBorders>
            <w:vAlign w:val="center"/>
            <w:hideMark/>
          </w:tcPr>
          <w:p w:rsidR="00012BF4" w:rsidRPr="00F31960" w:rsidRDefault="00012BF4" w:rsidP="00BB7EAB">
            <w:pPr>
              <w:rPr>
                <w:color w:val="000000"/>
                <w:sz w:val="28"/>
                <w:szCs w:val="28"/>
                <w:lang w:val="kk-KZ"/>
              </w:rPr>
            </w:pPr>
            <w:r w:rsidRPr="00F31960">
              <w:rPr>
                <w:color w:val="000000"/>
                <w:sz w:val="28"/>
                <w:szCs w:val="28"/>
                <w:lang w:val="kk-KZ"/>
              </w:rPr>
              <w:t>Своп операциялары бойынша міндеттемелер</w:t>
            </w:r>
          </w:p>
        </w:tc>
      </w:tr>
      <w:tr w:rsidR="00012BF4" w:rsidRPr="00012BF4" w:rsidTr="00BB7EAB">
        <w:trPr>
          <w:trHeight w:val="439"/>
        </w:trPr>
        <w:tc>
          <w:tcPr>
            <w:tcW w:w="1688" w:type="dxa"/>
            <w:tcBorders>
              <w:top w:val="nil"/>
              <w:left w:val="single" w:sz="8" w:space="0" w:color="auto"/>
              <w:bottom w:val="single" w:sz="8" w:space="0" w:color="auto"/>
              <w:right w:val="single" w:sz="8" w:space="0" w:color="auto"/>
            </w:tcBorders>
            <w:noWrap/>
            <w:vAlign w:val="center"/>
            <w:hideMark/>
          </w:tcPr>
          <w:p w:rsidR="00012BF4" w:rsidRPr="00F31960" w:rsidRDefault="00012BF4" w:rsidP="00BB7EAB">
            <w:pPr>
              <w:jc w:val="center"/>
              <w:rPr>
                <w:color w:val="000000"/>
                <w:sz w:val="28"/>
                <w:szCs w:val="28"/>
                <w:lang w:val="kk-KZ"/>
              </w:rPr>
            </w:pPr>
            <w:r w:rsidRPr="00F31960">
              <w:rPr>
                <w:color w:val="000000"/>
                <w:sz w:val="28"/>
                <w:szCs w:val="28"/>
                <w:lang w:val="kk-KZ"/>
              </w:rPr>
              <w:t>2899</w:t>
            </w:r>
          </w:p>
        </w:tc>
        <w:tc>
          <w:tcPr>
            <w:tcW w:w="7951" w:type="dxa"/>
            <w:tcBorders>
              <w:top w:val="nil"/>
              <w:left w:val="nil"/>
              <w:bottom w:val="single" w:sz="8" w:space="0" w:color="auto"/>
              <w:right w:val="single" w:sz="8" w:space="0" w:color="auto"/>
            </w:tcBorders>
            <w:vAlign w:val="center"/>
            <w:hideMark/>
          </w:tcPr>
          <w:p w:rsidR="00012BF4" w:rsidRPr="00F31960" w:rsidRDefault="00012BF4" w:rsidP="00BB7EAB">
            <w:pPr>
              <w:rPr>
                <w:color w:val="000000"/>
                <w:sz w:val="28"/>
                <w:szCs w:val="28"/>
                <w:lang w:val="kk-KZ"/>
              </w:rPr>
            </w:pPr>
            <w:r w:rsidRPr="00F31960">
              <w:rPr>
                <w:color w:val="000000"/>
                <w:sz w:val="28"/>
                <w:szCs w:val="28"/>
                <w:lang w:val="kk-KZ"/>
              </w:rPr>
              <w:t>Басқа туынды қаржы құралдарымен операциялар бойынша міндеттемелер</w:t>
            </w:r>
          </w:p>
        </w:tc>
      </w:tr>
    </w:tbl>
    <w:p w:rsidR="00012BF4" w:rsidRPr="00F31960" w:rsidRDefault="00012BF4" w:rsidP="00012BF4">
      <w:pPr>
        <w:ind w:firstLine="709"/>
        <w:jc w:val="both"/>
        <w:rPr>
          <w:color w:val="000000"/>
          <w:sz w:val="28"/>
          <w:szCs w:val="28"/>
          <w:lang w:val="kk-KZ"/>
        </w:rPr>
      </w:pPr>
    </w:p>
    <w:p w:rsidR="00012BF4" w:rsidRPr="00F31960" w:rsidRDefault="00012BF4" w:rsidP="00012BF4">
      <w:pPr>
        <w:ind w:firstLine="709"/>
        <w:jc w:val="both"/>
        <w:rPr>
          <w:color w:val="000000"/>
          <w:sz w:val="28"/>
          <w:szCs w:val="28"/>
          <w:lang w:val="kk-KZ"/>
        </w:rPr>
      </w:pPr>
      <w:r w:rsidRPr="00F31960">
        <w:rPr>
          <w:color w:val="000000"/>
          <w:sz w:val="28"/>
          <w:szCs w:val="28"/>
          <w:lang w:val="kk-KZ"/>
        </w:rPr>
        <w:t xml:space="preserve">Ескертпе: </w:t>
      </w:r>
      <w:r w:rsidRPr="00F31960">
        <w:rPr>
          <w:sz w:val="28"/>
          <w:szCs w:val="28"/>
          <w:lang w:val="kk-KZ"/>
        </w:rPr>
        <w:t xml:space="preserve">2013, 2023, 2024, 2054, 2058, 2113, 2123, 2124, 2125, 2130, 2131, 2133, 2135, 2138, 2203, 2210, 2222, 2225, 2237, 2240, 2551, 2701, 2702, 2705, 2707, 2712, 2713, 2714, 2722, 2727, 2730, 2731, 2741, 2742, 2743, 2744, 2746, 2747, 2749, 2755, 2855, 2865, 2891, 2892, 2893, 2894, 2895 және 2899 </w:t>
      </w:r>
      <w:r w:rsidRPr="00F31960">
        <w:rPr>
          <w:color w:val="000000"/>
          <w:sz w:val="28"/>
          <w:szCs w:val="28"/>
          <w:lang w:val="kk-KZ"/>
        </w:rPr>
        <w:t>баланстық шоттарында көрсетілген міндеттемелер құрамынан басқа резидент банк, сондай-ақ Қазақстан Республикасы Ұлттық Банкі алдындағы міндеттемелер алып тасталады.</w:t>
      </w:r>
    </w:p>
    <w:p w:rsidR="00012BF4" w:rsidRPr="00F31960" w:rsidRDefault="00012BF4" w:rsidP="00012BF4">
      <w:pPr>
        <w:rPr>
          <w:color w:val="000000"/>
          <w:sz w:val="28"/>
          <w:szCs w:val="28"/>
          <w:lang w:val="kk-KZ"/>
        </w:rPr>
      </w:pPr>
      <w:r w:rsidRPr="00F31960">
        <w:rPr>
          <w:color w:val="000000"/>
          <w:sz w:val="28"/>
          <w:szCs w:val="28"/>
          <w:lang w:val="kk-KZ"/>
        </w:rPr>
        <w:br w:type="page"/>
      </w:r>
    </w:p>
    <w:p w:rsidR="00012BF4" w:rsidRPr="00F31960" w:rsidRDefault="00012BF4" w:rsidP="00012BF4">
      <w:pPr>
        <w:widowControl w:val="0"/>
        <w:spacing w:line="0" w:lineRule="atLeast"/>
        <w:ind w:firstLine="400"/>
        <w:jc w:val="right"/>
        <w:rPr>
          <w:sz w:val="28"/>
          <w:szCs w:val="20"/>
          <w:lang w:val="kk-KZ"/>
        </w:rPr>
      </w:pPr>
      <w:r w:rsidRPr="00F31960">
        <w:rPr>
          <w:sz w:val="28"/>
          <w:szCs w:val="20"/>
          <w:lang w:val="kk-KZ"/>
        </w:rPr>
        <w:lastRenderedPageBreak/>
        <w:t>Ең төмен резервтік талаптар туралы қағидаларға</w:t>
      </w:r>
    </w:p>
    <w:p w:rsidR="00012BF4" w:rsidRPr="00F31960" w:rsidRDefault="00012BF4" w:rsidP="00012BF4">
      <w:pPr>
        <w:widowControl w:val="0"/>
        <w:spacing w:line="0" w:lineRule="atLeast"/>
        <w:ind w:firstLine="400"/>
        <w:jc w:val="right"/>
        <w:rPr>
          <w:sz w:val="28"/>
          <w:szCs w:val="28"/>
          <w:lang w:val="kk-KZ" w:eastAsia="en-US"/>
        </w:rPr>
      </w:pPr>
      <w:r w:rsidRPr="00F31960">
        <w:rPr>
          <w:sz w:val="28"/>
          <w:szCs w:val="28"/>
          <w:lang w:val="kk-KZ" w:eastAsia="en-US"/>
        </w:rPr>
        <w:t xml:space="preserve"> 2-қосымша </w:t>
      </w:r>
    </w:p>
    <w:p w:rsidR="00012BF4" w:rsidRPr="00F31960" w:rsidRDefault="00012BF4" w:rsidP="00012BF4">
      <w:pPr>
        <w:ind w:firstLine="708"/>
        <w:jc w:val="both"/>
        <w:rPr>
          <w:sz w:val="28"/>
          <w:szCs w:val="28"/>
          <w:lang w:val="kk-KZ"/>
        </w:rPr>
      </w:pPr>
    </w:p>
    <w:p w:rsidR="00012BF4" w:rsidRPr="00F31960" w:rsidRDefault="00012BF4" w:rsidP="00012BF4">
      <w:pPr>
        <w:ind w:firstLine="708"/>
        <w:jc w:val="both"/>
        <w:rPr>
          <w:sz w:val="28"/>
          <w:szCs w:val="28"/>
          <w:lang w:val="kk-KZ"/>
        </w:rPr>
      </w:pPr>
    </w:p>
    <w:tbl>
      <w:tblPr>
        <w:tblW w:w="9654" w:type="dxa"/>
        <w:tblInd w:w="93" w:type="dxa"/>
        <w:tblLook w:val="04A0" w:firstRow="1" w:lastRow="0" w:firstColumn="1" w:lastColumn="0" w:noHBand="0" w:noVBand="1"/>
      </w:tblPr>
      <w:tblGrid>
        <w:gridCol w:w="1776"/>
        <w:gridCol w:w="7878"/>
      </w:tblGrid>
      <w:tr w:rsidR="00012BF4" w:rsidRPr="00F31960" w:rsidTr="00BB7EAB">
        <w:trPr>
          <w:trHeight w:val="63"/>
        </w:trPr>
        <w:tc>
          <w:tcPr>
            <w:tcW w:w="9654" w:type="dxa"/>
            <w:gridSpan w:val="2"/>
            <w:tcBorders>
              <w:top w:val="nil"/>
              <w:left w:val="nil"/>
              <w:bottom w:val="nil"/>
              <w:right w:val="nil"/>
            </w:tcBorders>
            <w:shd w:val="clear" w:color="auto" w:fill="auto"/>
            <w:vAlign w:val="bottom"/>
            <w:hideMark/>
          </w:tcPr>
          <w:p w:rsidR="00012BF4" w:rsidRPr="00F31960" w:rsidRDefault="00012BF4" w:rsidP="00BB7EAB">
            <w:pPr>
              <w:jc w:val="center"/>
              <w:rPr>
                <w:color w:val="000000"/>
                <w:sz w:val="28"/>
                <w:szCs w:val="28"/>
                <w:lang w:val="kk-KZ"/>
              </w:rPr>
            </w:pPr>
            <w:r w:rsidRPr="00F31960">
              <w:rPr>
                <w:color w:val="000000"/>
                <w:sz w:val="28"/>
                <w:szCs w:val="28"/>
                <w:lang w:val="kk-KZ"/>
              </w:rPr>
              <w:t xml:space="preserve">Банктің шетел валютасындағы жекелеген қысқа мерзімді міндеттемелерінің </w:t>
            </w:r>
          </w:p>
          <w:p w:rsidR="00012BF4" w:rsidRPr="00F31960" w:rsidRDefault="00012BF4" w:rsidP="00BB7EAB">
            <w:pPr>
              <w:jc w:val="center"/>
              <w:rPr>
                <w:color w:val="000000"/>
                <w:sz w:val="28"/>
                <w:szCs w:val="28"/>
                <w:lang w:val="kk-KZ"/>
              </w:rPr>
            </w:pPr>
            <w:r w:rsidRPr="00F31960">
              <w:rPr>
                <w:color w:val="000000"/>
                <w:sz w:val="28"/>
                <w:szCs w:val="28"/>
                <w:lang w:val="kk-KZ"/>
              </w:rPr>
              <w:t>тізбесі</w:t>
            </w:r>
          </w:p>
          <w:p w:rsidR="00012BF4" w:rsidRPr="00F31960" w:rsidRDefault="00012BF4" w:rsidP="00BB7EAB">
            <w:pPr>
              <w:jc w:val="center"/>
              <w:rPr>
                <w:color w:val="000000"/>
                <w:sz w:val="28"/>
                <w:szCs w:val="28"/>
                <w:lang w:val="kk-KZ"/>
              </w:rPr>
            </w:pPr>
          </w:p>
        </w:tc>
      </w:tr>
      <w:tr w:rsidR="00012BF4" w:rsidRPr="00012BF4" w:rsidTr="00BB7EAB">
        <w:trPr>
          <w:trHeight w:val="385"/>
        </w:trPr>
        <w:tc>
          <w:tcPr>
            <w:tcW w:w="1776" w:type="dxa"/>
            <w:tcBorders>
              <w:top w:val="single" w:sz="8" w:space="0" w:color="auto"/>
              <w:left w:val="single" w:sz="8" w:space="0" w:color="auto"/>
              <w:bottom w:val="single" w:sz="8" w:space="0" w:color="auto"/>
              <w:right w:val="single" w:sz="8" w:space="0" w:color="auto"/>
            </w:tcBorders>
            <w:noWrap/>
            <w:vAlign w:val="center"/>
          </w:tcPr>
          <w:p w:rsidR="00012BF4" w:rsidRPr="00F31960" w:rsidRDefault="00012BF4" w:rsidP="00BB7EAB">
            <w:pPr>
              <w:jc w:val="center"/>
              <w:rPr>
                <w:color w:val="000000"/>
                <w:sz w:val="28"/>
                <w:szCs w:val="28"/>
                <w:lang w:val="kk-KZ"/>
              </w:rPr>
            </w:pPr>
            <w:r w:rsidRPr="00F31960">
              <w:rPr>
                <w:color w:val="000000"/>
                <w:sz w:val="28"/>
                <w:szCs w:val="28"/>
                <w:lang w:val="kk-KZ"/>
              </w:rPr>
              <w:t xml:space="preserve">Бухгалтерлік есептің баланстық шоттың нөмірі </w:t>
            </w:r>
          </w:p>
        </w:tc>
        <w:tc>
          <w:tcPr>
            <w:tcW w:w="7878" w:type="dxa"/>
            <w:tcBorders>
              <w:top w:val="single" w:sz="8" w:space="0" w:color="auto"/>
              <w:left w:val="nil"/>
              <w:bottom w:val="single" w:sz="8" w:space="0" w:color="auto"/>
              <w:right w:val="single" w:sz="8" w:space="0" w:color="auto"/>
            </w:tcBorders>
            <w:vAlign w:val="center"/>
          </w:tcPr>
          <w:p w:rsidR="00012BF4" w:rsidRPr="00F31960" w:rsidRDefault="00012BF4" w:rsidP="00BB7EAB">
            <w:pPr>
              <w:jc w:val="center"/>
              <w:rPr>
                <w:color w:val="000000"/>
                <w:sz w:val="28"/>
                <w:szCs w:val="28"/>
                <w:lang w:val="kk-KZ"/>
              </w:rPr>
            </w:pPr>
            <w:r w:rsidRPr="00F31960">
              <w:rPr>
                <w:color w:val="000000"/>
                <w:sz w:val="28"/>
                <w:szCs w:val="28"/>
                <w:lang w:val="kk-KZ"/>
              </w:rPr>
              <w:t>Бухгалтерлік есептің баланстық шоттың аты</w:t>
            </w:r>
          </w:p>
        </w:tc>
      </w:tr>
      <w:tr w:rsidR="00012BF4" w:rsidRPr="00012BF4" w:rsidTr="00BB7EAB">
        <w:trPr>
          <w:trHeight w:val="385"/>
        </w:trPr>
        <w:tc>
          <w:tcPr>
            <w:tcW w:w="1776" w:type="dxa"/>
            <w:tcBorders>
              <w:top w:val="single" w:sz="8" w:space="0" w:color="auto"/>
              <w:left w:val="single" w:sz="8" w:space="0" w:color="auto"/>
              <w:bottom w:val="single" w:sz="8" w:space="0" w:color="auto"/>
              <w:right w:val="single" w:sz="8" w:space="0" w:color="auto"/>
            </w:tcBorders>
            <w:noWrap/>
            <w:vAlign w:val="center"/>
            <w:hideMark/>
          </w:tcPr>
          <w:p w:rsidR="00012BF4" w:rsidRPr="00F31960" w:rsidRDefault="00012BF4" w:rsidP="00BB7EAB">
            <w:pPr>
              <w:jc w:val="center"/>
              <w:rPr>
                <w:color w:val="000000"/>
                <w:sz w:val="28"/>
                <w:szCs w:val="28"/>
                <w:lang w:val="kk-KZ"/>
              </w:rPr>
            </w:pPr>
            <w:r w:rsidRPr="00F31960">
              <w:rPr>
                <w:color w:val="000000"/>
                <w:sz w:val="28"/>
                <w:szCs w:val="28"/>
                <w:lang w:val="kk-KZ"/>
              </w:rPr>
              <w:t>2016</w:t>
            </w:r>
          </w:p>
        </w:tc>
        <w:tc>
          <w:tcPr>
            <w:tcW w:w="7878" w:type="dxa"/>
            <w:tcBorders>
              <w:top w:val="single" w:sz="8" w:space="0" w:color="auto"/>
              <w:left w:val="nil"/>
              <w:bottom w:val="single" w:sz="8" w:space="0" w:color="auto"/>
              <w:right w:val="single" w:sz="8" w:space="0" w:color="auto"/>
            </w:tcBorders>
            <w:vAlign w:val="center"/>
            <w:hideMark/>
          </w:tcPr>
          <w:p w:rsidR="00012BF4" w:rsidRPr="00F31960" w:rsidRDefault="00012BF4" w:rsidP="00BB7EAB">
            <w:pPr>
              <w:rPr>
                <w:color w:val="000000"/>
                <w:sz w:val="28"/>
                <w:szCs w:val="28"/>
                <w:lang w:val="kk-KZ"/>
              </w:rPr>
            </w:pPr>
            <w:r w:rsidRPr="00F31960">
              <w:rPr>
                <w:color w:val="000000"/>
                <w:sz w:val="28"/>
                <w:szCs w:val="28"/>
                <w:lang w:val="kk-KZ"/>
              </w:rPr>
              <w:t>Басқа банктердiң тазартылған бағалы металдардағы металл шоттары</w:t>
            </w:r>
          </w:p>
        </w:tc>
      </w:tr>
      <w:tr w:rsidR="00012BF4" w:rsidRPr="00012BF4" w:rsidTr="00BB7EAB">
        <w:trPr>
          <w:trHeight w:val="43"/>
        </w:trPr>
        <w:tc>
          <w:tcPr>
            <w:tcW w:w="1776" w:type="dxa"/>
            <w:tcBorders>
              <w:top w:val="nil"/>
              <w:left w:val="single" w:sz="8" w:space="0" w:color="auto"/>
              <w:bottom w:val="single" w:sz="8" w:space="0" w:color="auto"/>
              <w:right w:val="single" w:sz="8" w:space="0" w:color="auto"/>
            </w:tcBorders>
            <w:noWrap/>
            <w:vAlign w:val="center"/>
            <w:hideMark/>
          </w:tcPr>
          <w:p w:rsidR="00012BF4" w:rsidRPr="00F31960" w:rsidRDefault="00012BF4" w:rsidP="00BB7EAB">
            <w:pPr>
              <w:jc w:val="center"/>
              <w:rPr>
                <w:color w:val="000000"/>
                <w:sz w:val="28"/>
                <w:szCs w:val="28"/>
                <w:lang w:val="kk-KZ"/>
              </w:rPr>
            </w:pPr>
            <w:r w:rsidRPr="00F31960">
              <w:rPr>
                <w:color w:val="000000"/>
                <w:sz w:val="28"/>
                <w:szCs w:val="28"/>
                <w:lang w:val="kk-KZ"/>
              </w:rPr>
              <w:t>2052</w:t>
            </w:r>
          </w:p>
        </w:tc>
        <w:tc>
          <w:tcPr>
            <w:tcW w:w="7878" w:type="dxa"/>
            <w:tcBorders>
              <w:top w:val="nil"/>
              <w:left w:val="nil"/>
              <w:bottom w:val="single" w:sz="8" w:space="0" w:color="auto"/>
              <w:right w:val="single" w:sz="8" w:space="0" w:color="auto"/>
            </w:tcBorders>
            <w:vAlign w:val="center"/>
            <w:hideMark/>
          </w:tcPr>
          <w:p w:rsidR="00012BF4" w:rsidRPr="00F31960" w:rsidRDefault="00012BF4" w:rsidP="00BB7EAB">
            <w:pPr>
              <w:rPr>
                <w:color w:val="000000"/>
                <w:sz w:val="28"/>
                <w:szCs w:val="28"/>
                <w:lang w:val="kk-KZ"/>
              </w:rPr>
            </w:pPr>
            <w:r w:rsidRPr="00F31960">
              <w:rPr>
                <w:color w:val="000000"/>
                <w:sz w:val="28"/>
                <w:szCs w:val="28"/>
                <w:lang w:val="kk-KZ"/>
              </w:rPr>
              <w:t>Шетелдiк орталық банктерден алынған қарыздар</w:t>
            </w:r>
          </w:p>
        </w:tc>
      </w:tr>
      <w:tr w:rsidR="00012BF4" w:rsidRPr="00012BF4" w:rsidTr="00BB7EAB">
        <w:trPr>
          <w:trHeight w:val="101"/>
        </w:trPr>
        <w:tc>
          <w:tcPr>
            <w:tcW w:w="1776" w:type="dxa"/>
            <w:tcBorders>
              <w:top w:val="nil"/>
              <w:left w:val="single" w:sz="8" w:space="0" w:color="auto"/>
              <w:bottom w:val="single" w:sz="8" w:space="0" w:color="auto"/>
              <w:right w:val="single" w:sz="8" w:space="0" w:color="auto"/>
            </w:tcBorders>
            <w:noWrap/>
            <w:vAlign w:val="center"/>
            <w:hideMark/>
          </w:tcPr>
          <w:p w:rsidR="00012BF4" w:rsidRPr="00F31960" w:rsidRDefault="00012BF4" w:rsidP="00BB7EAB">
            <w:pPr>
              <w:jc w:val="center"/>
              <w:rPr>
                <w:color w:val="000000"/>
                <w:sz w:val="28"/>
                <w:szCs w:val="28"/>
                <w:lang w:val="kk-KZ"/>
              </w:rPr>
            </w:pPr>
            <w:r w:rsidRPr="00F31960">
              <w:rPr>
                <w:color w:val="000000"/>
                <w:sz w:val="28"/>
                <w:szCs w:val="28"/>
                <w:lang w:val="kk-KZ"/>
              </w:rPr>
              <w:t>2126</w:t>
            </w:r>
          </w:p>
        </w:tc>
        <w:tc>
          <w:tcPr>
            <w:tcW w:w="7878" w:type="dxa"/>
            <w:tcBorders>
              <w:top w:val="nil"/>
              <w:left w:val="nil"/>
              <w:bottom w:val="single" w:sz="8" w:space="0" w:color="auto"/>
              <w:right w:val="single" w:sz="8" w:space="0" w:color="auto"/>
            </w:tcBorders>
            <w:vAlign w:val="center"/>
            <w:hideMark/>
          </w:tcPr>
          <w:p w:rsidR="00012BF4" w:rsidRPr="00F31960" w:rsidRDefault="00012BF4" w:rsidP="00BB7EAB">
            <w:pPr>
              <w:rPr>
                <w:color w:val="000000"/>
                <w:sz w:val="28"/>
                <w:szCs w:val="28"/>
                <w:lang w:val="kk-KZ"/>
              </w:rPr>
            </w:pPr>
            <w:r w:rsidRPr="00F31960">
              <w:rPr>
                <w:color w:val="000000"/>
                <w:sz w:val="28"/>
                <w:szCs w:val="28"/>
                <w:lang w:val="kk-KZ"/>
              </w:rPr>
              <w:t>Басқа банктердiң тазартылған бағалы металдардағы мерзiмдi салымдары</w:t>
            </w:r>
          </w:p>
        </w:tc>
      </w:tr>
      <w:tr w:rsidR="00012BF4" w:rsidRPr="00F31960" w:rsidTr="00BB7EAB">
        <w:trPr>
          <w:trHeight w:val="43"/>
        </w:trPr>
        <w:tc>
          <w:tcPr>
            <w:tcW w:w="1776" w:type="dxa"/>
            <w:tcBorders>
              <w:top w:val="nil"/>
              <w:left w:val="single" w:sz="8" w:space="0" w:color="auto"/>
              <w:bottom w:val="single" w:sz="8" w:space="0" w:color="auto"/>
              <w:right w:val="single" w:sz="8" w:space="0" w:color="auto"/>
            </w:tcBorders>
            <w:noWrap/>
            <w:vAlign w:val="center"/>
            <w:hideMark/>
          </w:tcPr>
          <w:p w:rsidR="00012BF4" w:rsidRPr="00F31960" w:rsidRDefault="00012BF4" w:rsidP="00BB7EAB">
            <w:pPr>
              <w:jc w:val="center"/>
              <w:rPr>
                <w:color w:val="000000"/>
                <w:sz w:val="28"/>
                <w:szCs w:val="28"/>
                <w:lang w:val="kk-KZ"/>
              </w:rPr>
            </w:pPr>
            <w:r w:rsidRPr="00F31960">
              <w:rPr>
                <w:color w:val="000000"/>
                <w:sz w:val="28"/>
                <w:szCs w:val="28"/>
                <w:lang w:val="kk-KZ"/>
              </w:rPr>
              <w:t>2212</w:t>
            </w:r>
          </w:p>
        </w:tc>
        <w:tc>
          <w:tcPr>
            <w:tcW w:w="7878" w:type="dxa"/>
            <w:tcBorders>
              <w:top w:val="nil"/>
              <w:left w:val="nil"/>
              <w:bottom w:val="single" w:sz="8" w:space="0" w:color="auto"/>
              <w:right w:val="single" w:sz="8" w:space="0" w:color="auto"/>
            </w:tcBorders>
            <w:vAlign w:val="center"/>
            <w:hideMark/>
          </w:tcPr>
          <w:p w:rsidR="00012BF4" w:rsidRPr="00F31960" w:rsidRDefault="00012BF4" w:rsidP="00BB7EAB">
            <w:pPr>
              <w:rPr>
                <w:color w:val="000000"/>
                <w:sz w:val="28"/>
                <w:szCs w:val="28"/>
                <w:lang w:val="kk-KZ"/>
              </w:rPr>
            </w:pPr>
            <w:r w:rsidRPr="00F31960">
              <w:rPr>
                <w:color w:val="000000"/>
                <w:sz w:val="28"/>
                <w:szCs w:val="28"/>
                <w:lang w:val="kk-KZ"/>
              </w:rPr>
              <w:t>Клиенттердiң тазартылған бағалы металдардағы металл шоттары</w:t>
            </w:r>
          </w:p>
        </w:tc>
      </w:tr>
      <w:tr w:rsidR="00012BF4" w:rsidRPr="00012BF4" w:rsidTr="00BB7EAB">
        <w:trPr>
          <w:trHeight w:val="177"/>
        </w:trPr>
        <w:tc>
          <w:tcPr>
            <w:tcW w:w="1776" w:type="dxa"/>
            <w:tcBorders>
              <w:top w:val="nil"/>
              <w:left w:val="single" w:sz="8" w:space="0" w:color="auto"/>
              <w:bottom w:val="single" w:sz="8" w:space="0" w:color="auto"/>
              <w:right w:val="single" w:sz="8" w:space="0" w:color="auto"/>
            </w:tcBorders>
            <w:noWrap/>
            <w:vAlign w:val="center"/>
            <w:hideMark/>
          </w:tcPr>
          <w:p w:rsidR="00012BF4" w:rsidRPr="00F31960" w:rsidRDefault="00012BF4" w:rsidP="00BB7EAB">
            <w:pPr>
              <w:jc w:val="center"/>
              <w:rPr>
                <w:color w:val="000000"/>
                <w:sz w:val="28"/>
                <w:szCs w:val="28"/>
                <w:lang w:val="kk-KZ"/>
              </w:rPr>
            </w:pPr>
            <w:r w:rsidRPr="00F31960">
              <w:rPr>
                <w:color w:val="000000"/>
                <w:sz w:val="28"/>
                <w:szCs w:val="28"/>
                <w:lang w:val="kk-KZ"/>
              </w:rPr>
              <w:t>2216</w:t>
            </w:r>
          </w:p>
        </w:tc>
        <w:tc>
          <w:tcPr>
            <w:tcW w:w="7878" w:type="dxa"/>
            <w:tcBorders>
              <w:top w:val="nil"/>
              <w:left w:val="nil"/>
              <w:bottom w:val="single" w:sz="8" w:space="0" w:color="auto"/>
              <w:right w:val="single" w:sz="8" w:space="0" w:color="auto"/>
            </w:tcBorders>
            <w:vAlign w:val="center"/>
            <w:hideMark/>
          </w:tcPr>
          <w:p w:rsidR="00012BF4" w:rsidRPr="00F31960" w:rsidRDefault="00012BF4" w:rsidP="00BB7EAB">
            <w:pPr>
              <w:rPr>
                <w:color w:val="000000"/>
                <w:sz w:val="28"/>
                <w:szCs w:val="28"/>
                <w:lang w:val="kk-KZ"/>
              </w:rPr>
            </w:pPr>
            <w:r w:rsidRPr="00F31960">
              <w:rPr>
                <w:color w:val="000000"/>
                <w:sz w:val="28"/>
                <w:szCs w:val="28"/>
                <w:lang w:val="kk-KZ"/>
              </w:rPr>
              <w:t>Клиенттердiң тазартылған бағалы металдардағы мерзiмдi салымдары</w:t>
            </w:r>
          </w:p>
        </w:tc>
      </w:tr>
      <w:tr w:rsidR="00012BF4" w:rsidRPr="00012BF4" w:rsidTr="00BB7EAB">
        <w:trPr>
          <w:trHeight w:val="295"/>
        </w:trPr>
        <w:tc>
          <w:tcPr>
            <w:tcW w:w="1776" w:type="dxa"/>
            <w:tcBorders>
              <w:top w:val="nil"/>
              <w:left w:val="single" w:sz="8" w:space="0" w:color="auto"/>
              <w:bottom w:val="single" w:sz="8" w:space="0" w:color="auto"/>
              <w:right w:val="single" w:sz="8" w:space="0" w:color="auto"/>
            </w:tcBorders>
            <w:noWrap/>
            <w:vAlign w:val="center"/>
            <w:hideMark/>
          </w:tcPr>
          <w:p w:rsidR="00012BF4" w:rsidRPr="00F31960" w:rsidRDefault="00012BF4" w:rsidP="00BB7EAB">
            <w:pPr>
              <w:jc w:val="center"/>
              <w:rPr>
                <w:color w:val="000000"/>
                <w:sz w:val="28"/>
                <w:szCs w:val="28"/>
                <w:lang w:val="kk-KZ"/>
              </w:rPr>
            </w:pPr>
            <w:r w:rsidRPr="00F31960">
              <w:rPr>
                <w:color w:val="000000"/>
                <w:sz w:val="28"/>
                <w:szCs w:val="28"/>
                <w:lang w:val="kk-KZ"/>
              </w:rPr>
              <w:t>2708</w:t>
            </w:r>
          </w:p>
        </w:tc>
        <w:tc>
          <w:tcPr>
            <w:tcW w:w="7878" w:type="dxa"/>
            <w:tcBorders>
              <w:top w:val="nil"/>
              <w:left w:val="nil"/>
              <w:bottom w:val="single" w:sz="8" w:space="0" w:color="auto"/>
              <w:right w:val="single" w:sz="8" w:space="0" w:color="auto"/>
            </w:tcBorders>
            <w:vAlign w:val="center"/>
            <w:hideMark/>
          </w:tcPr>
          <w:p w:rsidR="00012BF4" w:rsidRPr="00F31960" w:rsidRDefault="00012BF4" w:rsidP="00BB7EAB">
            <w:pPr>
              <w:rPr>
                <w:color w:val="000000"/>
                <w:sz w:val="28"/>
                <w:szCs w:val="28"/>
                <w:lang w:val="kk-KZ"/>
              </w:rPr>
            </w:pPr>
            <w:r w:rsidRPr="00F31960">
              <w:rPr>
                <w:color w:val="000000"/>
                <w:sz w:val="28"/>
                <w:szCs w:val="28"/>
                <w:lang w:val="kk-KZ"/>
              </w:rPr>
              <w:t>Басқа банктердiң тазартылған бағалы металдардағы металл шоттары бойынша есептелген шығыстар</w:t>
            </w:r>
          </w:p>
        </w:tc>
      </w:tr>
      <w:tr w:rsidR="00012BF4" w:rsidRPr="00012BF4" w:rsidTr="00BB7EAB">
        <w:trPr>
          <w:trHeight w:val="347"/>
        </w:trPr>
        <w:tc>
          <w:tcPr>
            <w:tcW w:w="1776" w:type="dxa"/>
            <w:tcBorders>
              <w:top w:val="nil"/>
              <w:left w:val="single" w:sz="8" w:space="0" w:color="auto"/>
              <w:bottom w:val="single" w:sz="8" w:space="0" w:color="auto"/>
              <w:right w:val="single" w:sz="8" w:space="0" w:color="auto"/>
            </w:tcBorders>
            <w:noWrap/>
            <w:vAlign w:val="center"/>
            <w:hideMark/>
          </w:tcPr>
          <w:p w:rsidR="00012BF4" w:rsidRPr="00F31960" w:rsidRDefault="00012BF4" w:rsidP="00BB7EAB">
            <w:pPr>
              <w:jc w:val="center"/>
              <w:rPr>
                <w:color w:val="000000"/>
                <w:sz w:val="28"/>
                <w:szCs w:val="28"/>
                <w:lang w:val="kk-KZ"/>
              </w:rPr>
            </w:pPr>
            <w:r w:rsidRPr="00F31960">
              <w:rPr>
                <w:color w:val="000000"/>
                <w:sz w:val="28"/>
                <w:szCs w:val="28"/>
                <w:lang w:val="kk-KZ"/>
              </w:rPr>
              <w:t>2717</w:t>
            </w:r>
          </w:p>
        </w:tc>
        <w:tc>
          <w:tcPr>
            <w:tcW w:w="7878" w:type="dxa"/>
            <w:tcBorders>
              <w:top w:val="nil"/>
              <w:left w:val="nil"/>
              <w:bottom w:val="single" w:sz="8" w:space="0" w:color="auto"/>
              <w:right w:val="single" w:sz="8" w:space="0" w:color="auto"/>
            </w:tcBorders>
            <w:vAlign w:val="center"/>
            <w:hideMark/>
          </w:tcPr>
          <w:p w:rsidR="00012BF4" w:rsidRPr="00F31960" w:rsidRDefault="00012BF4" w:rsidP="00BB7EAB">
            <w:pPr>
              <w:rPr>
                <w:color w:val="000000"/>
                <w:sz w:val="28"/>
                <w:szCs w:val="28"/>
                <w:lang w:val="kk-KZ"/>
              </w:rPr>
            </w:pPr>
            <w:r w:rsidRPr="00F31960">
              <w:rPr>
                <w:color w:val="000000"/>
                <w:sz w:val="28"/>
                <w:szCs w:val="28"/>
                <w:lang w:val="kk-KZ"/>
              </w:rPr>
              <w:t>Клиенттердiң тазартылған бағалы металдардағы металл шоттары бойынша есептелген шығыстар</w:t>
            </w:r>
          </w:p>
        </w:tc>
      </w:tr>
    </w:tbl>
    <w:p w:rsidR="00012BF4" w:rsidRPr="00F31960" w:rsidRDefault="00012BF4" w:rsidP="00012BF4">
      <w:pPr>
        <w:tabs>
          <w:tab w:val="left" w:pos="1276"/>
        </w:tabs>
        <w:ind w:firstLine="709"/>
        <w:jc w:val="both"/>
        <w:rPr>
          <w:color w:val="000000"/>
          <w:sz w:val="28"/>
          <w:szCs w:val="28"/>
          <w:lang w:val="kk-KZ"/>
        </w:rPr>
      </w:pPr>
    </w:p>
    <w:p w:rsidR="00012BF4" w:rsidRPr="00F31960" w:rsidRDefault="00012BF4" w:rsidP="00012BF4">
      <w:pPr>
        <w:tabs>
          <w:tab w:val="left" w:pos="1276"/>
        </w:tabs>
        <w:ind w:firstLine="709"/>
        <w:jc w:val="both"/>
        <w:rPr>
          <w:color w:val="000000"/>
          <w:sz w:val="28"/>
          <w:szCs w:val="28"/>
          <w:lang w:val="kk-KZ"/>
        </w:rPr>
      </w:pPr>
      <w:r w:rsidRPr="00F31960">
        <w:rPr>
          <w:color w:val="000000"/>
          <w:sz w:val="28"/>
          <w:szCs w:val="28"/>
          <w:lang w:val="kk-KZ"/>
        </w:rPr>
        <w:t>Ескертпе: 2126 және 2708 баланстық шоттарда көрсетілген міндеттемелердің құрамынан басқа резидент банк, сондай-ақ Қазақстан Республикасы Ұлттық Банкі алдындағы міндеттемелер алып тасталады.</w:t>
      </w:r>
    </w:p>
    <w:p w:rsidR="00012BF4" w:rsidRPr="00F31960" w:rsidRDefault="00012BF4" w:rsidP="00012BF4">
      <w:pPr>
        <w:tabs>
          <w:tab w:val="left" w:pos="1276"/>
        </w:tabs>
        <w:ind w:firstLine="709"/>
        <w:jc w:val="both"/>
        <w:rPr>
          <w:color w:val="000000"/>
          <w:sz w:val="28"/>
          <w:szCs w:val="28"/>
          <w:lang w:val="kk-KZ"/>
        </w:rPr>
      </w:pPr>
    </w:p>
    <w:p w:rsidR="00012BF4" w:rsidRPr="00F31960" w:rsidRDefault="00012BF4" w:rsidP="00012BF4">
      <w:pPr>
        <w:widowControl w:val="0"/>
        <w:spacing w:line="0" w:lineRule="atLeast"/>
        <w:ind w:firstLine="400"/>
        <w:jc w:val="right"/>
        <w:rPr>
          <w:sz w:val="28"/>
          <w:szCs w:val="20"/>
          <w:lang w:val="kk-KZ"/>
        </w:rPr>
      </w:pPr>
      <w:r w:rsidRPr="00F31960">
        <w:rPr>
          <w:color w:val="000000"/>
          <w:sz w:val="28"/>
          <w:szCs w:val="28"/>
          <w:lang w:val="kk-KZ"/>
        </w:rPr>
        <w:br w:type="page"/>
      </w:r>
      <w:r w:rsidRPr="00F31960">
        <w:rPr>
          <w:sz w:val="28"/>
          <w:szCs w:val="20"/>
          <w:lang w:val="kk-KZ"/>
        </w:rPr>
        <w:lastRenderedPageBreak/>
        <w:t>Ең төмен резервтік талаптар туралы қағидаларға</w:t>
      </w:r>
    </w:p>
    <w:p w:rsidR="00012BF4" w:rsidRPr="00F31960" w:rsidRDefault="00012BF4" w:rsidP="00012BF4">
      <w:pPr>
        <w:widowControl w:val="0"/>
        <w:spacing w:line="0" w:lineRule="atLeast"/>
        <w:ind w:firstLine="400"/>
        <w:jc w:val="right"/>
        <w:rPr>
          <w:sz w:val="28"/>
          <w:szCs w:val="28"/>
          <w:lang w:val="kk-KZ" w:eastAsia="en-US"/>
        </w:rPr>
      </w:pPr>
      <w:r w:rsidRPr="00F31960">
        <w:rPr>
          <w:sz w:val="28"/>
          <w:szCs w:val="28"/>
          <w:lang w:val="kk-KZ" w:eastAsia="en-US"/>
        </w:rPr>
        <w:t xml:space="preserve"> 3-қосымша </w:t>
      </w:r>
    </w:p>
    <w:p w:rsidR="00012BF4" w:rsidRPr="00F31960" w:rsidRDefault="00012BF4" w:rsidP="00012BF4">
      <w:pPr>
        <w:ind w:firstLine="708"/>
        <w:jc w:val="both"/>
        <w:rPr>
          <w:sz w:val="28"/>
          <w:szCs w:val="28"/>
          <w:lang w:val="kk-KZ"/>
        </w:rPr>
      </w:pPr>
    </w:p>
    <w:p w:rsidR="00012BF4" w:rsidRPr="00F31960" w:rsidRDefault="00012BF4" w:rsidP="00012BF4">
      <w:pPr>
        <w:ind w:firstLine="708"/>
        <w:jc w:val="both"/>
        <w:rPr>
          <w:sz w:val="28"/>
          <w:szCs w:val="28"/>
          <w:lang w:val="kk-KZ"/>
        </w:rPr>
      </w:pPr>
    </w:p>
    <w:tbl>
      <w:tblPr>
        <w:tblW w:w="9654" w:type="dxa"/>
        <w:tblInd w:w="93" w:type="dxa"/>
        <w:tblLook w:val="04A0" w:firstRow="1" w:lastRow="0" w:firstColumn="1" w:lastColumn="0" w:noHBand="0" w:noVBand="1"/>
      </w:tblPr>
      <w:tblGrid>
        <w:gridCol w:w="2060"/>
        <w:gridCol w:w="7594"/>
      </w:tblGrid>
      <w:tr w:rsidR="00012BF4" w:rsidRPr="00012BF4" w:rsidTr="00BB7EAB">
        <w:trPr>
          <w:trHeight w:val="63"/>
        </w:trPr>
        <w:tc>
          <w:tcPr>
            <w:tcW w:w="9654" w:type="dxa"/>
            <w:gridSpan w:val="2"/>
            <w:tcBorders>
              <w:top w:val="nil"/>
              <w:left w:val="nil"/>
              <w:bottom w:val="single" w:sz="8" w:space="0" w:color="auto"/>
              <w:right w:val="nil"/>
            </w:tcBorders>
            <w:shd w:val="clear" w:color="auto" w:fill="auto"/>
            <w:noWrap/>
            <w:vAlign w:val="center"/>
            <w:hideMark/>
          </w:tcPr>
          <w:p w:rsidR="00012BF4" w:rsidRPr="00F31960" w:rsidRDefault="00012BF4" w:rsidP="00BB7EAB">
            <w:pPr>
              <w:jc w:val="center"/>
              <w:rPr>
                <w:color w:val="000000"/>
                <w:sz w:val="28"/>
                <w:szCs w:val="28"/>
                <w:lang w:val="kk-KZ"/>
              </w:rPr>
            </w:pPr>
            <w:r w:rsidRPr="00F31960">
              <w:rPr>
                <w:color w:val="000000"/>
                <w:sz w:val="28"/>
                <w:szCs w:val="28"/>
                <w:lang w:val="kk-KZ"/>
              </w:rPr>
              <w:t xml:space="preserve">Банктің ұлттық және шетел валютасындағы </w:t>
            </w:r>
          </w:p>
          <w:p w:rsidR="00012BF4" w:rsidRPr="00F31960" w:rsidRDefault="00012BF4" w:rsidP="00BB7EAB">
            <w:pPr>
              <w:jc w:val="center"/>
              <w:rPr>
                <w:color w:val="000000"/>
                <w:sz w:val="28"/>
                <w:szCs w:val="28"/>
                <w:lang w:val="kk-KZ"/>
              </w:rPr>
            </w:pPr>
            <w:r w:rsidRPr="00F31960">
              <w:rPr>
                <w:color w:val="000000"/>
                <w:sz w:val="28"/>
                <w:szCs w:val="28"/>
                <w:lang w:val="kk-KZ"/>
              </w:rPr>
              <w:t>ұзақ мерзімді міндеттемелерінің тізбесі</w:t>
            </w:r>
          </w:p>
          <w:p w:rsidR="00012BF4" w:rsidRPr="00F31960" w:rsidRDefault="00012BF4" w:rsidP="00BB7EAB">
            <w:pPr>
              <w:jc w:val="center"/>
              <w:rPr>
                <w:color w:val="000000"/>
                <w:sz w:val="28"/>
                <w:szCs w:val="28"/>
                <w:lang w:val="kk-KZ"/>
              </w:rPr>
            </w:pPr>
          </w:p>
          <w:p w:rsidR="00012BF4" w:rsidRPr="00F31960" w:rsidRDefault="00012BF4" w:rsidP="00BB7EAB">
            <w:pPr>
              <w:jc w:val="center"/>
              <w:rPr>
                <w:color w:val="000000"/>
                <w:sz w:val="28"/>
                <w:szCs w:val="28"/>
                <w:lang w:val="kk-KZ"/>
              </w:rPr>
            </w:pPr>
          </w:p>
        </w:tc>
      </w:tr>
      <w:tr w:rsidR="00012BF4" w:rsidRPr="00012BF4" w:rsidTr="00BB7EAB">
        <w:trPr>
          <w:trHeight w:val="726"/>
        </w:trPr>
        <w:tc>
          <w:tcPr>
            <w:tcW w:w="2060" w:type="dxa"/>
            <w:tcBorders>
              <w:top w:val="nil"/>
              <w:left w:val="single" w:sz="8" w:space="0" w:color="auto"/>
              <w:bottom w:val="single" w:sz="8" w:space="0" w:color="auto"/>
              <w:right w:val="single" w:sz="8" w:space="0" w:color="auto"/>
            </w:tcBorders>
            <w:noWrap/>
            <w:vAlign w:val="center"/>
          </w:tcPr>
          <w:p w:rsidR="00012BF4" w:rsidRPr="00F31960" w:rsidRDefault="00012BF4" w:rsidP="00BB7EAB">
            <w:pPr>
              <w:jc w:val="center"/>
              <w:rPr>
                <w:color w:val="000000"/>
                <w:sz w:val="28"/>
                <w:szCs w:val="28"/>
                <w:lang w:val="kk-KZ"/>
              </w:rPr>
            </w:pPr>
            <w:r w:rsidRPr="00F31960">
              <w:rPr>
                <w:color w:val="000000"/>
                <w:sz w:val="28"/>
                <w:szCs w:val="28"/>
                <w:lang w:val="kk-KZ"/>
              </w:rPr>
              <w:t xml:space="preserve">Бухгалтерлік есептің баланстық шоттың нөмірі </w:t>
            </w:r>
          </w:p>
        </w:tc>
        <w:tc>
          <w:tcPr>
            <w:tcW w:w="7594" w:type="dxa"/>
            <w:tcBorders>
              <w:top w:val="nil"/>
              <w:left w:val="nil"/>
              <w:bottom w:val="single" w:sz="8" w:space="0" w:color="auto"/>
              <w:right w:val="single" w:sz="8" w:space="0" w:color="auto"/>
            </w:tcBorders>
            <w:vAlign w:val="center"/>
          </w:tcPr>
          <w:p w:rsidR="00012BF4" w:rsidRPr="00F31960" w:rsidRDefault="00012BF4" w:rsidP="00BB7EAB">
            <w:pPr>
              <w:jc w:val="center"/>
              <w:rPr>
                <w:color w:val="000000"/>
                <w:sz w:val="28"/>
                <w:szCs w:val="28"/>
                <w:lang w:val="kk-KZ"/>
              </w:rPr>
            </w:pPr>
            <w:r w:rsidRPr="00F31960">
              <w:rPr>
                <w:color w:val="000000"/>
                <w:sz w:val="28"/>
                <w:szCs w:val="28"/>
                <w:lang w:val="kk-KZ"/>
              </w:rPr>
              <w:t>Бухгалтерлік есептің баланстық шоттың аты</w:t>
            </w:r>
          </w:p>
        </w:tc>
      </w:tr>
      <w:tr w:rsidR="00012BF4" w:rsidRPr="00012BF4" w:rsidTr="00BB7EAB">
        <w:trPr>
          <w:trHeight w:val="726"/>
        </w:trPr>
        <w:tc>
          <w:tcPr>
            <w:tcW w:w="2060" w:type="dxa"/>
            <w:tcBorders>
              <w:top w:val="nil"/>
              <w:left w:val="single" w:sz="8" w:space="0" w:color="auto"/>
              <w:bottom w:val="single" w:sz="8" w:space="0" w:color="auto"/>
              <w:right w:val="single" w:sz="8" w:space="0" w:color="auto"/>
            </w:tcBorders>
            <w:noWrap/>
            <w:vAlign w:val="center"/>
            <w:hideMark/>
          </w:tcPr>
          <w:p w:rsidR="00012BF4" w:rsidRPr="00F31960" w:rsidRDefault="00012BF4" w:rsidP="00BB7EAB">
            <w:pPr>
              <w:jc w:val="center"/>
              <w:rPr>
                <w:color w:val="000000"/>
                <w:sz w:val="28"/>
                <w:szCs w:val="28"/>
                <w:lang w:val="kk-KZ"/>
              </w:rPr>
            </w:pPr>
            <w:r w:rsidRPr="00F31960">
              <w:rPr>
                <w:color w:val="000000"/>
                <w:sz w:val="28"/>
                <w:szCs w:val="28"/>
                <w:lang w:val="kk-KZ"/>
              </w:rPr>
              <w:t>2036</w:t>
            </w:r>
          </w:p>
        </w:tc>
        <w:tc>
          <w:tcPr>
            <w:tcW w:w="7594" w:type="dxa"/>
            <w:tcBorders>
              <w:top w:val="nil"/>
              <w:left w:val="nil"/>
              <w:bottom w:val="single" w:sz="8" w:space="0" w:color="auto"/>
              <w:right w:val="single" w:sz="8" w:space="0" w:color="auto"/>
            </w:tcBorders>
            <w:vAlign w:val="center"/>
            <w:hideMark/>
          </w:tcPr>
          <w:p w:rsidR="00012BF4" w:rsidRPr="00F31960" w:rsidRDefault="00012BF4" w:rsidP="00BB7EAB">
            <w:pPr>
              <w:rPr>
                <w:color w:val="000000"/>
                <w:sz w:val="28"/>
                <w:szCs w:val="28"/>
                <w:lang w:val="kk-KZ"/>
              </w:rPr>
            </w:pPr>
            <w:r w:rsidRPr="00F31960">
              <w:rPr>
                <w:color w:val="000000"/>
                <w:sz w:val="28"/>
                <w:szCs w:val="28"/>
                <w:lang w:val="kk-KZ"/>
              </w:rPr>
              <w:t>Қазақстан Республикасының Үкіметінен, Қазақстан Республикасының жергілікті атқарушы органдарынан және ұлттық басқарушы холдингтен алынған ұзақ мерзімді қарыздар</w:t>
            </w:r>
          </w:p>
        </w:tc>
      </w:tr>
      <w:tr w:rsidR="00012BF4" w:rsidRPr="00012BF4" w:rsidTr="00BB7EAB">
        <w:trPr>
          <w:trHeight w:val="443"/>
        </w:trPr>
        <w:tc>
          <w:tcPr>
            <w:tcW w:w="2060" w:type="dxa"/>
            <w:tcBorders>
              <w:top w:val="nil"/>
              <w:left w:val="single" w:sz="8" w:space="0" w:color="auto"/>
              <w:bottom w:val="single" w:sz="8" w:space="0" w:color="auto"/>
              <w:right w:val="single" w:sz="8" w:space="0" w:color="auto"/>
            </w:tcBorders>
            <w:noWrap/>
            <w:vAlign w:val="center"/>
            <w:hideMark/>
          </w:tcPr>
          <w:p w:rsidR="00012BF4" w:rsidRPr="00F31960" w:rsidRDefault="00012BF4" w:rsidP="00BB7EAB">
            <w:pPr>
              <w:jc w:val="center"/>
              <w:rPr>
                <w:color w:val="000000"/>
                <w:sz w:val="28"/>
                <w:szCs w:val="28"/>
                <w:lang w:val="kk-KZ"/>
              </w:rPr>
            </w:pPr>
            <w:r w:rsidRPr="00F31960">
              <w:rPr>
                <w:color w:val="000000"/>
                <w:sz w:val="28"/>
                <w:szCs w:val="28"/>
                <w:lang w:val="kk-KZ"/>
              </w:rPr>
              <w:t>2046</w:t>
            </w:r>
          </w:p>
        </w:tc>
        <w:tc>
          <w:tcPr>
            <w:tcW w:w="7594" w:type="dxa"/>
            <w:tcBorders>
              <w:top w:val="nil"/>
              <w:left w:val="nil"/>
              <w:bottom w:val="single" w:sz="8" w:space="0" w:color="auto"/>
              <w:right w:val="single" w:sz="8" w:space="0" w:color="auto"/>
            </w:tcBorders>
            <w:vAlign w:val="center"/>
            <w:hideMark/>
          </w:tcPr>
          <w:p w:rsidR="00012BF4" w:rsidRPr="00F31960" w:rsidRDefault="00012BF4" w:rsidP="00BB7EAB">
            <w:pPr>
              <w:rPr>
                <w:color w:val="000000"/>
                <w:sz w:val="28"/>
                <w:szCs w:val="28"/>
                <w:lang w:val="kk-KZ"/>
              </w:rPr>
            </w:pPr>
            <w:r w:rsidRPr="00F31960">
              <w:rPr>
                <w:color w:val="000000"/>
                <w:sz w:val="28"/>
                <w:szCs w:val="28"/>
                <w:lang w:val="kk-KZ"/>
              </w:rPr>
              <w:t>Халықаралық қаржы ұйымдарынан алынған ұзақ мерзiмдi қарыздар</w:t>
            </w:r>
          </w:p>
        </w:tc>
      </w:tr>
      <w:tr w:rsidR="00012BF4" w:rsidRPr="00012BF4" w:rsidTr="00BB7EAB">
        <w:trPr>
          <w:trHeight w:val="55"/>
        </w:trPr>
        <w:tc>
          <w:tcPr>
            <w:tcW w:w="2060" w:type="dxa"/>
            <w:tcBorders>
              <w:top w:val="nil"/>
              <w:left w:val="single" w:sz="8" w:space="0" w:color="auto"/>
              <w:bottom w:val="single" w:sz="8" w:space="0" w:color="auto"/>
              <w:right w:val="single" w:sz="8" w:space="0" w:color="auto"/>
            </w:tcBorders>
            <w:noWrap/>
            <w:vAlign w:val="center"/>
            <w:hideMark/>
          </w:tcPr>
          <w:p w:rsidR="00012BF4" w:rsidRPr="00F31960" w:rsidRDefault="00012BF4" w:rsidP="00BB7EAB">
            <w:pPr>
              <w:jc w:val="center"/>
              <w:rPr>
                <w:color w:val="000000"/>
                <w:sz w:val="28"/>
                <w:szCs w:val="28"/>
                <w:lang w:val="kk-KZ"/>
              </w:rPr>
            </w:pPr>
            <w:r w:rsidRPr="00F31960">
              <w:rPr>
                <w:color w:val="000000"/>
                <w:sz w:val="28"/>
                <w:szCs w:val="28"/>
                <w:lang w:val="kk-KZ"/>
              </w:rPr>
              <w:t>2056</w:t>
            </w:r>
          </w:p>
        </w:tc>
        <w:tc>
          <w:tcPr>
            <w:tcW w:w="7594" w:type="dxa"/>
            <w:tcBorders>
              <w:top w:val="nil"/>
              <w:left w:val="nil"/>
              <w:bottom w:val="single" w:sz="8" w:space="0" w:color="auto"/>
              <w:right w:val="single" w:sz="8" w:space="0" w:color="auto"/>
            </w:tcBorders>
            <w:vAlign w:val="center"/>
            <w:hideMark/>
          </w:tcPr>
          <w:p w:rsidR="00012BF4" w:rsidRPr="00F31960" w:rsidRDefault="00012BF4" w:rsidP="00BB7EAB">
            <w:pPr>
              <w:rPr>
                <w:color w:val="000000"/>
                <w:sz w:val="28"/>
                <w:szCs w:val="28"/>
                <w:lang w:val="kk-KZ"/>
              </w:rPr>
            </w:pPr>
            <w:r w:rsidRPr="00F31960">
              <w:rPr>
                <w:color w:val="000000"/>
                <w:sz w:val="28"/>
                <w:szCs w:val="28"/>
                <w:lang w:val="kk-KZ"/>
              </w:rPr>
              <w:t>Басқа банктерден алынған ұзақ мерзiмдi қарыздар</w:t>
            </w:r>
          </w:p>
        </w:tc>
      </w:tr>
      <w:tr w:rsidR="00012BF4" w:rsidRPr="00F31960" w:rsidTr="00BB7EAB">
        <w:trPr>
          <w:trHeight w:val="145"/>
        </w:trPr>
        <w:tc>
          <w:tcPr>
            <w:tcW w:w="2060" w:type="dxa"/>
            <w:tcBorders>
              <w:top w:val="nil"/>
              <w:left w:val="single" w:sz="8" w:space="0" w:color="auto"/>
              <w:bottom w:val="single" w:sz="8" w:space="0" w:color="auto"/>
              <w:right w:val="single" w:sz="8" w:space="0" w:color="auto"/>
            </w:tcBorders>
            <w:noWrap/>
            <w:vAlign w:val="center"/>
            <w:hideMark/>
          </w:tcPr>
          <w:p w:rsidR="00012BF4" w:rsidRPr="00F31960" w:rsidRDefault="00012BF4" w:rsidP="00BB7EAB">
            <w:pPr>
              <w:jc w:val="center"/>
              <w:rPr>
                <w:color w:val="000000"/>
                <w:sz w:val="28"/>
                <w:szCs w:val="28"/>
                <w:lang w:val="kk-KZ"/>
              </w:rPr>
            </w:pPr>
            <w:r w:rsidRPr="00F31960">
              <w:rPr>
                <w:color w:val="000000"/>
                <w:sz w:val="28"/>
                <w:szCs w:val="28"/>
                <w:lang w:val="kk-KZ"/>
              </w:rPr>
              <w:t>2057</w:t>
            </w:r>
          </w:p>
        </w:tc>
        <w:tc>
          <w:tcPr>
            <w:tcW w:w="7594" w:type="dxa"/>
            <w:tcBorders>
              <w:top w:val="nil"/>
              <w:left w:val="nil"/>
              <w:bottom w:val="single" w:sz="8" w:space="0" w:color="auto"/>
              <w:right w:val="single" w:sz="8" w:space="0" w:color="auto"/>
            </w:tcBorders>
            <w:vAlign w:val="center"/>
            <w:hideMark/>
          </w:tcPr>
          <w:p w:rsidR="00012BF4" w:rsidRPr="00F31960" w:rsidRDefault="00012BF4" w:rsidP="00BB7EAB">
            <w:pPr>
              <w:rPr>
                <w:color w:val="000000"/>
                <w:sz w:val="28"/>
                <w:szCs w:val="28"/>
                <w:lang w:val="kk-KZ"/>
              </w:rPr>
            </w:pPr>
            <w:r w:rsidRPr="00F31960">
              <w:rPr>
                <w:color w:val="000000"/>
                <w:sz w:val="28"/>
                <w:szCs w:val="28"/>
                <w:lang w:val="kk-KZ"/>
              </w:rPr>
              <w:t>Басқа банктерден алынған қаржы лизингi</w:t>
            </w:r>
          </w:p>
        </w:tc>
      </w:tr>
      <w:tr w:rsidR="00012BF4" w:rsidRPr="00012BF4" w:rsidTr="00BB7EAB">
        <w:trPr>
          <w:trHeight w:val="363"/>
        </w:trPr>
        <w:tc>
          <w:tcPr>
            <w:tcW w:w="2060" w:type="dxa"/>
            <w:tcBorders>
              <w:top w:val="nil"/>
              <w:left w:val="single" w:sz="8" w:space="0" w:color="auto"/>
              <w:bottom w:val="single" w:sz="8" w:space="0" w:color="auto"/>
              <w:right w:val="single" w:sz="8" w:space="0" w:color="auto"/>
            </w:tcBorders>
            <w:noWrap/>
            <w:vAlign w:val="center"/>
            <w:hideMark/>
          </w:tcPr>
          <w:p w:rsidR="00012BF4" w:rsidRPr="00F31960" w:rsidRDefault="00012BF4" w:rsidP="00BB7EAB">
            <w:pPr>
              <w:jc w:val="center"/>
              <w:rPr>
                <w:color w:val="000000"/>
                <w:sz w:val="28"/>
                <w:szCs w:val="28"/>
                <w:lang w:val="kk-KZ"/>
              </w:rPr>
            </w:pPr>
            <w:r w:rsidRPr="00F31960">
              <w:rPr>
                <w:color w:val="000000"/>
                <w:sz w:val="28"/>
                <w:szCs w:val="28"/>
                <w:lang w:val="kk-KZ"/>
              </w:rPr>
              <w:t>2066</w:t>
            </w:r>
          </w:p>
        </w:tc>
        <w:tc>
          <w:tcPr>
            <w:tcW w:w="7594" w:type="dxa"/>
            <w:tcBorders>
              <w:top w:val="nil"/>
              <w:left w:val="nil"/>
              <w:bottom w:val="single" w:sz="8" w:space="0" w:color="auto"/>
              <w:right w:val="single" w:sz="8" w:space="0" w:color="auto"/>
            </w:tcBorders>
            <w:vAlign w:val="center"/>
            <w:hideMark/>
          </w:tcPr>
          <w:p w:rsidR="00012BF4" w:rsidRPr="00F31960" w:rsidRDefault="00012BF4" w:rsidP="00BB7EAB">
            <w:pPr>
              <w:rPr>
                <w:color w:val="000000"/>
                <w:sz w:val="28"/>
                <w:szCs w:val="28"/>
                <w:lang w:val="kk-KZ"/>
              </w:rPr>
            </w:pPr>
            <w:r w:rsidRPr="00F31960">
              <w:rPr>
                <w:color w:val="000000"/>
                <w:sz w:val="28"/>
                <w:szCs w:val="28"/>
                <w:lang w:val="kk-KZ"/>
              </w:rPr>
              <w:t>Банк операцияларының жекелеген түрлерiн жүзеге асыратын ұйымдардан алынған ұзақ мерзiмдi қарыздар</w:t>
            </w:r>
          </w:p>
        </w:tc>
      </w:tr>
      <w:tr w:rsidR="00012BF4" w:rsidRPr="00012BF4" w:rsidTr="00BB7EAB">
        <w:trPr>
          <w:trHeight w:val="414"/>
        </w:trPr>
        <w:tc>
          <w:tcPr>
            <w:tcW w:w="2060" w:type="dxa"/>
            <w:tcBorders>
              <w:top w:val="nil"/>
              <w:left w:val="single" w:sz="8" w:space="0" w:color="auto"/>
              <w:bottom w:val="single" w:sz="8" w:space="0" w:color="auto"/>
              <w:right w:val="single" w:sz="8" w:space="0" w:color="auto"/>
            </w:tcBorders>
            <w:noWrap/>
            <w:vAlign w:val="center"/>
            <w:hideMark/>
          </w:tcPr>
          <w:p w:rsidR="00012BF4" w:rsidRPr="00F31960" w:rsidRDefault="00012BF4" w:rsidP="00BB7EAB">
            <w:pPr>
              <w:jc w:val="center"/>
              <w:rPr>
                <w:color w:val="000000"/>
                <w:sz w:val="28"/>
                <w:szCs w:val="28"/>
                <w:lang w:val="kk-KZ"/>
              </w:rPr>
            </w:pPr>
            <w:r w:rsidRPr="00F31960">
              <w:rPr>
                <w:color w:val="000000"/>
                <w:sz w:val="28"/>
                <w:szCs w:val="28"/>
                <w:lang w:val="kk-KZ"/>
              </w:rPr>
              <w:t>2067</w:t>
            </w:r>
          </w:p>
        </w:tc>
        <w:tc>
          <w:tcPr>
            <w:tcW w:w="7594" w:type="dxa"/>
            <w:tcBorders>
              <w:top w:val="nil"/>
              <w:left w:val="nil"/>
              <w:bottom w:val="single" w:sz="8" w:space="0" w:color="auto"/>
              <w:right w:val="single" w:sz="8" w:space="0" w:color="auto"/>
            </w:tcBorders>
            <w:vAlign w:val="center"/>
            <w:hideMark/>
          </w:tcPr>
          <w:p w:rsidR="00012BF4" w:rsidRPr="00F31960" w:rsidRDefault="00012BF4" w:rsidP="00BB7EAB">
            <w:pPr>
              <w:rPr>
                <w:color w:val="000000"/>
                <w:sz w:val="28"/>
                <w:szCs w:val="28"/>
                <w:lang w:val="kk-KZ"/>
              </w:rPr>
            </w:pPr>
            <w:r w:rsidRPr="00F31960">
              <w:rPr>
                <w:color w:val="000000"/>
                <w:sz w:val="28"/>
                <w:szCs w:val="28"/>
                <w:lang w:val="kk-KZ"/>
              </w:rPr>
              <w:t>Банк операцияларының жекелеген түрлерiн жүзеге асыратын ұйымдардан алынған қаржы лизингi</w:t>
            </w:r>
          </w:p>
        </w:tc>
      </w:tr>
      <w:tr w:rsidR="00012BF4" w:rsidRPr="00012BF4" w:rsidTr="00BB7EAB">
        <w:trPr>
          <w:trHeight w:val="183"/>
        </w:trPr>
        <w:tc>
          <w:tcPr>
            <w:tcW w:w="2060" w:type="dxa"/>
            <w:tcBorders>
              <w:top w:val="nil"/>
              <w:left w:val="single" w:sz="8" w:space="0" w:color="auto"/>
              <w:bottom w:val="single" w:sz="8" w:space="0" w:color="auto"/>
              <w:right w:val="single" w:sz="8" w:space="0" w:color="auto"/>
            </w:tcBorders>
            <w:noWrap/>
            <w:vAlign w:val="center"/>
            <w:hideMark/>
          </w:tcPr>
          <w:p w:rsidR="00012BF4" w:rsidRPr="00F31960" w:rsidRDefault="00012BF4" w:rsidP="00BB7EAB">
            <w:pPr>
              <w:jc w:val="center"/>
              <w:rPr>
                <w:color w:val="000000"/>
                <w:sz w:val="28"/>
                <w:szCs w:val="28"/>
                <w:lang w:val="kk-KZ"/>
              </w:rPr>
            </w:pPr>
            <w:r w:rsidRPr="00F31960">
              <w:rPr>
                <w:color w:val="000000"/>
                <w:sz w:val="28"/>
                <w:szCs w:val="28"/>
                <w:lang w:val="kk-KZ"/>
              </w:rPr>
              <w:t>2127</w:t>
            </w:r>
          </w:p>
        </w:tc>
        <w:tc>
          <w:tcPr>
            <w:tcW w:w="7594" w:type="dxa"/>
            <w:tcBorders>
              <w:top w:val="nil"/>
              <w:left w:val="nil"/>
              <w:bottom w:val="single" w:sz="8" w:space="0" w:color="auto"/>
              <w:right w:val="single" w:sz="8" w:space="0" w:color="auto"/>
            </w:tcBorders>
            <w:vAlign w:val="center"/>
            <w:hideMark/>
          </w:tcPr>
          <w:p w:rsidR="00012BF4" w:rsidRPr="00F31960" w:rsidRDefault="00012BF4" w:rsidP="00BB7EAB">
            <w:pPr>
              <w:rPr>
                <w:color w:val="000000"/>
                <w:sz w:val="28"/>
                <w:szCs w:val="28"/>
                <w:lang w:val="kk-KZ"/>
              </w:rPr>
            </w:pPr>
            <w:r w:rsidRPr="00F31960">
              <w:rPr>
                <w:color w:val="000000"/>
                <w:sz w:val="28"/>
                <w:szCs w:val="28"/>
                <w:lang w:val="kk-KZ"/>
              </w:rPr>
              <w:t>Басқа банктердiң ұзақ мерзiмдi салымдары</w:t>
            </w:r>
          </w:p>
        </w:tc>
      </w:tr>
      <w:tr w:rsidR="00012BF4" w:rsidRPr="00012BF4" w:rsidTr="00BB7EAB">
        <w:trPr>
          <w:trHeight w:val="259"/>
        </w:trPr>
        <w:tc>
          <w:tcPr>
            <w:tcW w:w="2060" w:type="dxa"/>
            <w:tcBorders>
              <w:top w:val="nil"/>
              <w:left w:val="single" w:sz="8" w:space="0" w:color="auto"/>
              <w:bottom w:val="single" w:sz="8" w:space="0" w:color="auto"/>
              <w:right w:val="single" w:sz="8" w:space="0" w:color="auto"/>
            </w:tcBorders>
            <w:noWrap/>
            <w:vAlign w:val="center"/>
            <w:hideMark/>
          </w:tcPr>
          <w:p w:rsidR="00012BF4" w:rsidRPr="00F31960" w:rsidRDefault="00012BF4" w:rsidP="00BB7EAB">
            <w:pPr>
              <w:jc w:val="center"/>
              <w:rPr>
                <w:color w:val="000000"/>
                <w:sz w:val="28"/>
                <w:szCs w:val="28"/>
                <w:lang w:val="kk-KZ"/>
              </w:rPr>
            </w:pPr>
            <w:r w:rsidRPr="00F31960">
              <w:rPr>
                <w:color w:val="000000"/>
                <w:sz w:val="28"/>
                <w:szCs w:val="28"/>
                <w:lang w:val="kk-KZ"/>
              </w:rPr>
              <w:t>2207</w:t>
            </w:r>
          </w:p>
        </w:tc>
        <w:tc>
          <w:tcPr>
            <w:tcW w:w="7594" w:type="dxa"/>
            <w:tcBorders>
              <w:top w:val="nil"/>
              <w:left w:val="nil"/>
              <w:bottom w:val="single" w:sz="8" w:space="0" w:color="auto"/>
              <w:right w:val="single" w:sz="8" w:space="0" w:color="auto"/>
            </w:tcBorders>
            <w:vAlign w:val="center"/>
            <w:hideMark/>
          </w:tcPr>
          <w:p w:rsidR="00012BF4" w:rsidRPr="00F31960" w:rsidRDefault="00012BF4" w:rsidP="00BB7EAB">
            <w:pPr>
              <w:rPr>
                <w:color w:val="000000"/>
                <w:sz w:val="28"/>
                <w:szCs w:val="28"/>
                <w:lang w:val="kk-KZ"/>
              </w:rPr>
            </w:pPr>
            <w:r w:rsidRPr="00F31960">
              <w:rPr>
                <w:color w:val="000000"/>
                <w:sz w:val="28"/>
                <w:szCs w:val="28"/>
                <w:lang w:val="kk-KZ"/>
              </w:rPr>
              <w:t>Жеке тұлғалардың ұзақ мерзімді салымдары</w:t>
            </w:r>
          </w:p>
        </w:tc>
      </w:tr>
      <w:tr w:rsidR="00012BF4" w:rsidRPr="00012BF4" w:rsidTr="00BB7EAB">
        <w:trPr>
          <w:trHeight w:val="194"/>
        </w:trPr>
        <w:tc>
          <w:tcPr>
            <w:tcW w:w="2060" w:type="dxa"/>
            <w:tcBorders>
              <w:top w:val="nil"/>
              <w:left w:val="single" w:sz="8" w:space="0" w:color="auto"/>
              <w:bottom w:val="single" w:sz="8" w:space="0" w:color="auto"/>
              <w:right w:val="single" w:sz="8" w:space="0" w:color="auto"/>
            </w:tcBorders>
            <w:noWrap/>
            <w:vAlign w:val="center"/>
            <w:hideMark/>
          </w:tcPr>
          <w:p w:rsidR="00012BF4" w:rsidRPr="00F31960" w:rsidRDefault="00012BF4" w:rsidP="00BB7EAB">
            <w:pPr>
              <w:jc w:val="center"/>
              <w:rPr>
                <w:color w:val="000000"/>
                <w:sz w:val="28"/>
                <w:szCs w:val="28"/>
                <w:lang w:val="kk-KZ"/>
              </w:rPr>
            </w:pPr>
            <w:r w:rsidRPr="00F31960">
              <w:rPr>
                <w:color w:val="000000"/>
                <w:sz w:val="28"/>
                <w:szCs w:val="28"/>
                <w:lang w:val="kk-KZ"/>
              </w:rPr>
              <w:t>2217</w:t>
            </w:r>
          </w:p>
        </w:tc>
        <w:tc>
          <w:tcPr>
            <w:tcW w:w="7594" w:type="dxa"/>
            <w:tcBorders>
              <w:top w:val="nil"/>
              <w:left w:val="nil"/>
              <w:bottom w:val="single" w:sz="8" w:space="0" w:color="auto"/>
              <w:right w:val="single" w:sz="8" w:space="0" w:color="auto"/>
            </w:tcBorders>
            <w:vAlign w:val="center"/>
            <w:hideMark/>
          </w:tcPr>
          <w:p w:rsidR="00012BF4" w:rsidRPr="00F31960" w:rsidRDefault="00012BF4" w:rsidP="00BB7EAB">
            <w:pPr>
              <w:rPr>
                <w:color w:val="000000"/>
                <w:sz w:val="28"/>
                <w:szCs w:val="28"/>
                <w:lang w:val="kk-KZ"/>
              </w:rPr>
            </w:pPr>
            <w:r w:rsidRPr="00F31960">
              <w:rPr>
                <w:color w:val="000000"/>
                <w:sz w:val="28"/>
                <w:szCs w:val="28"/>
                <w:lang w:val="kk-KZ"/>
              </w:rPr>
              <w:t>Заңды тұлғалардың ұзақ мерзімді салымдары</w:t>
            </w:r>
          </w:p>
        </w:tc>
      </w:tr>
      <w:tr w:rsidR="00012BF4" w:rsidRPr="00F31960" w:rsidTr="00BB7EAB">
        <w:trPr>
          <w:trHeight w:val="116"/>
        </w:trPr>
        <w:tc>
          <w:tcPr>
            <w:tcW w:w="2060" w:type="dxa"/>
            <w:tcBorders>
              <w:top w:val="nil"/>
              <w:left w:val="single" w:sz="8" w:space="0" w:color="auto"/>
              <w:bottom w:val="single" w:sz="8" w:space="0" w:color="auto"/>
              <w:right w:val="single" w:sz="8" w:space="0" w:color="auto"/>
            </w:tcBorders>
            <w:noWrap/>
            <w:vAlign w:val="center"/>
            <w:hideMark/>
          </w:tcPr>
          <w:p w:rsidR="00012BF4" w:rsidRPr="00F31960" w:rsidRDefault="00012BF4" w:rsidP="00BB7EAB">
            <w:pPr>
              <w:jc w:val="center"/>
              <w:rPr>
                <w:color w:val="000000"/>
                <w:sz w:val="28"/>
                <w:szCs w:val="28"/>
                <w:lang w:val="kk-KZ"/>
              </w:rPr>
            </w:pPr>
            <w:r w:rsidRPr="00F31960">
              <w:rPr>
                <w:color w:val="000000"/>
                <w:sz w:val="28"/>
                <w:szCs w:val="28"/>
                <w:lang w:val="kk-KZ"/>
              </w:rPr>
              <w:t>2227</w:t>
            </w:r>
          </w:p>
        </w:tc>
        <w:tc>
          <w:tcPr>
            <w:tcW w:w="7594" w:type="dxa"/>
            <w:tcBorders>
              <w:top w:val="nil"/>
              <w:left w:val="nil"/>
              <w:bottom w:val="single" w:sz="8" w:space="0" w:color="auto"/>
              <w:right w:val="single" w:sz="8" w:space="0" w:color="auto"/>
            </w:tcBorders>
            <w:vAlign w:val="center"/>
            <w:hideMark/>
          </w:tcPr>
          <w:p w:rsidR="00012BF4" w:rsidRPr="00F31960" w:rsidRDefault="00012BF4" w:rsidP="00BB7EAB">
            <w:pPr>
              <w:rPr>
                <w:color w:val="000000"/>
                <w:sz w:val="28"/>
                <w:szCs w:val="28"/>
                <w:lang w:val="kk-KZ"/>
              </w:rPr>
            </w:pPr>
            <w:r w:rsidRPr="00F31960">
              <w:rPr>
                <w:color w:val="000000"/>
                <w:sz w:val="28"/>
                <w:szCs w:val="28"/>
                <w:lang w:val="kk-KZ"/>
              </w:rPr>
              <w:t>Алынған қаржы лизингi</w:t>
            </w:r>
          </w:p>
        </w:tc>
      </w:tr>
      <w:tr w:rsidR="00012BF4" w:rsidRPr="00012BF4" w:rsidTr="00BB7EAB">
        <w:trPr>
          <w:trHeight w:val="79"/>
        </w:trPr>
        <w:tc>
          <w:tcPr>
            <w:tcW w:w="2060" w:type="dxa"/>
            <w:tcBorders>
              <w:top w:val="nil"/>
              <w:left w:val="single" w:sz="8" w:space="0" w:color="auto"/>
              <w:bottom w:val="single" w:sz="8" w:space="0" w:color="auto"/>
              <w:right w:val="single" w:sz="8" w:space="0" w:color="auto"/>
            </w:tcBorders>
            <w:noWrap/>
            <w:vAlign w:val="center"/>
            <w:hideMark/>
          </w:tcPr>
          <w:p w:rsidR="00012BF4" w:rsidRPr="00F31960" w:rsidRDefault="00012BF4" w:rsidP="00BB7EAB">
            <w:pPr>
              <w:jc w:val="center"/>
              <w:rPr>
                <w:color w:val="000000"/>
                <w:sz w:val="28"/>
                <w:szCs w:val="28"/>
                <w:lang w:val="kk-KZ"/>
              </w:rPr>
            </w:pPr>
            <w:r w:rsidRPr="00F31960">
              <w:rPr>
                <w:color w:val="000000"/>
                <w:sz w:val="28"/>
                <w:szCs w:val="28"/>
                <w:lang w:val="kk-KZ"/>
              </w:rPr>
              <w:t>2230</w:t>
            </w:r>
          </w:p>
        </w:tc>
        <w:tc>
          <w:tcPr>
            <w:tcW w:w="7594" w:type="dxa"/>
            <w:tcBorders>
              <w:top w:val="nil"/>
              <w:left w:val="nil"/>
              <w:bottom w:val="single" w:sz="8" w:space="0" w:color="auto"/>
              <w:right w:val="single" w:sz="8" w:space="0" w:color="auto"/>
            </w:tcBorders>
            <w:vAlign w:val="center"/>
            <w:hideMark/>
          </w:tcPr>
          <w:p w:rsidR="00012BF4" w:rsidRPr="00F31960" w:rsidRDefault="00012BF4" w:rsidP="00BB7EAB">
            <w:pPr>
              <w:rPr>
                <w:color w:val="000000"/>
                <w:sz w:val="28"/>
                <w:szCs w:val="28"/>
                <w:lang w:val="kk-KZ"/>
              </w:rPr>
            </w:pPr>
            <w:r w:rsidRPr="00F31960">
              <w:rPr>
                <w:color w:val="000000"/>
                <w:sz w:val="28"/>
                <w:szCs w:val="28"/>
                <w:lang w:val="kk-KZ"/>
              </w:rPr>
              <w:t>Алынған қаржы лизингi бойынша мерзiмi өткен берешек</w:t>
            </w:r>
          </w:p>
        </w:tc>
      </w:tr>
      <w:tr w:rsidR="00012BF4" w:rsidRPr="00F31960" w:rsidTr="00BB7EAB">
        <w:trPr>
          <w:trHeight w:val="43"/>
        </w:trPr>
        <w:tc>
          <w:tcPr>
            <w:tcW w:w="2060" w:type="dxa"/>
            <w:tcBorders>
              <w:top w:val="nil"/>
              <w:left w:val="single" w:sz="8" w:space="0" w:color="auto"/>
              <w:bottom w:val="single" w:sz="8" w:space="0" w:color="auto"/>
              <w:right w:val="single" w:sz="8" w:space="0" w:color="auto"/>
            </w:tcBorders>
            <w:noWrap/>
            <w:vAlign w:val="center"/>
            <w:hideMark/>
          </w:tcPr>
          <w:p w:rsidR="00012BF4" w:rsidRPr="00F31960" w:rsidRDefault="00012BF4" w:rsidP="00BB7EAB">
            <w:pPr>
              <w:jc w:val="center"/>
              <w:rPr>
                <w:color w:val="000000"/>
                <w:sz w:val="28"/>
                <w:szCs w:val="28"/>
                <w:lang w:val="kk-KZ"/>
              </w:rPr>
            </w:pPr>
            <w:r w:rsidRPr="00F31960">
              <w:rPr>
                <w:color w:val="000000"/>
                <w:sz w:val="28"/>
                <w:szCs w:val="28"/>
                <w:lang w:val="kk-KZ"/>
              </w:rPr>
              <w:t>2301</w:t>
            </w:r>
          </w:p>
        </w:tc>
        <w:tc>
          <w:tcPr>
            <w:tcW w:w="7594" w:type="dxa"/>
            <w:tcBorders>
              <w:top w:val="nil"/>
              <w:left w:val="nil"/>
              <w:bottom w:val="single" w:sz="8" w:space="0" w:color="auto"/>
              <w:right w:val="single" w:sz="8" w:space="0" w:color="auto"/>
            </w:tcBorders>
            <w:vAlign w:val="center"/>
            <w:hideMark/>
          </w:tcPr>
          <w:p w:rsidR="00012BF4" w:rsidRPr="00F31960" w:rsidRDefault="00012BF4" w:rsidP="00BB7EAB">
            <w:pPr>
              <w:rPr>
                <w:color w:val="000000"/>
                <w:sz w:val="28"/>
                <w:szCs w:val="28"/>
                <w:lang w:val="kk-KZ"/>
              </w:rPr>
            </w:pPr>
            <w:r w:rsidRPr="00F31960">
              <w:rPr>
                <w:color w:val="000000"/>
                <w:sz w:val="28"/>
                <w:szCs w:val="28"/>
                <w:lang w:val="kk-KZ"/>
              </w:rPr>
              <w:t>Айналысқа шығарылған облигациялар</w:t>
            </w:r>
          </w:p>
        </w:tc>
      </w:tr>
      <w:tr w:rsidR="00012BF4" w:rsidRPr="00012BF4" w:rsidTr="00BB7EAB">
        <w:trPr>
          <w:trHeight w:val="43"/>
        </w:trPr>
        <w:tc>
          <w:tcPr>
            <w:tcW w:w="2060" w:type="dxa"/>
            <w:tcBorders>
              <w:top w:val="nil"/>
              <w:left w:val="single" w:sz="8" w:space="0" w:color="auto"/>
              <w:bottom w:val="single" w:sz="8" w:space="0" w:color="auto"/>
              <w:right w:val="single" w:sz="8" w:space="0" w:color="auto"/>
            </w:tcBorders>
            <w:noWrap/>
            <w:vAlign w:val="center"/>
            <w:hideMark/>
          </w:tcPr>
          <w:p w:rsidR="00012BF4" w:rsidRPr="00F31960" w:rsidRDefault="00012BF4" w:rsidP="00BB7EAB">
            <w:pPr>
              <w:jc w:val="center"/>
              <w:rPr>
                <w:color w:val="000000"/>
                <w:sz w:val="28"/>
                <w:szCs w:val="28"/>
                <w:lang w:val="kk-KZ"/>
              </w:rPr>
            </w:pPr>
            <w:r w:rsidRPr="00F31960">
              <w:rPr>
                <w:color w:val="000000"/>
                <w:sz w:val="28"/>
                <w:szCs w:val="28"/>
                <w:lang w:val="kk-KZ"/>
              </w:rPr>
              <w:t>2303</w:t>
            </w:r>
          </w:p>
        </w:tc>
        <w:tc>
          <w:tcPr>
            <w:tcW w:w="7594" w:type="dxa"/>
            <w:tcBorders>
              <w:top w:val="nil"/>
              <w:left w:val="nil"/>
              <w:bottom w:val="single" w:sz="8" w:space="0" w:color="auto"/>
              <w:right w:val="single" w:sz="8" w:space="0" w:color="auto"/>
            </w:tcBorders>
            <w:vAlign w:val="center"/>
            <w:hideMark/>
          </w:tcPr>
          <w:p w:rsidR="00012BF4" w:rsidRPr="00F31960" w:rsidRDefault="00012BF4" w:rsidP="00BB7EAB">
            <w:pPr>
              <w:rPr>
                <w:color w:val="000000"/>
                <w:sz w:val="28"/>
                <w:szCs w:val="28"/>
                <w:lang w:val="kk-KZ"/>
              </w:rPr>
            </w:pPr>
            <w:r w:rsidRPr="00F31960">
              <w:rPr>
                <w:color w:val="000000"/>
                <w:sz w:val="28"/>
                <w:szCs w:val="28"/>
                <w:lang w:val="kk-KZ"/>
              </w:rPr>
              <w:t>Айналысқа шығарылған басқа да бағалы қағаздар</w:t>
            </w:r>
          </w:p>
        </w:tc>
      </w:tr>
      <w:tr w:rsidR="00012BF4" w:rsidRPr="00F31960" w:rsidTr="00BB7EAB">
        <w:trPr>
          <w:trHeight w:val="43"/>
        </w:trPr>
        <w:tc>
          <w:tcPr>
            <w:tcW w:w="2060" w:type="dxa"/>
            <w:tcBorders>
              <w:top w:val="nil"/>
              <w:left w:val="single" w:sz="8" w:space="0" w:color="auto"/>
              <w:bottom w:val="single" w:sz="8" w:space="0" w:color="auto"/>
              <w:right w:val="single" w:sz="8" w:space="0" w:color="auto"/>
            </w:tcBorders>
            <w:noWrap/>
            <w:vAlign w:val="center"/>
            <w:hideMark/>
          </w:tcPr>
          <w:p w:rsidR="00012BF4" w:rsidRPr="00F31960" w:rsidRDefault="00012BF4" w:rsidP="00BB7EAB">
            <w:pPr>
              <w:jc w:val="center"/>
              <w:rPr>
                <w:color w:val="000000"/>
                <w:sz w:val="28"/>
                <w:szCs w:val="28"/>
                <w:lang w:val="kk-KZ"/>
              </w:rPr>
            </w:pPr>
            <w:r w:rsidRPr="00F31960">
              <w:rPr>
                <w:color w:val="000000"/>
                <w:sz w:val="28"/>
                <w:szCs w:val="28"/>
                <w:lang w:val="kk-KZ"/>
              </w:rPr>
              <w:t>2306</w:t>
            </w:r>
          </w:p>
        </w:tc>
        <w:tc>
          <w:tcPr>
            <w:tcW w:w="7594" w:type="dxa"/>
            <w:tcBorders>
              <w:top w:val="nil"/>
              <w:left w:val="nil"/>
              <w:bottom w:val="single" w:sz="8" w:space="0" w:color="auto"/>
              <w:right w:val="single" w:sz="8" w:space="0" w:color="auto"/>
            </w:tcBorders>
            <w:vAlign w:val="center"/>
            <w:hideMark/>
          </w:tcPr>
          <w:p w:rsidR="00012BF4" w:rsidRPr="00F31960" w:rsidRDefault="00012BF4" w:rsidP="00BB7EAB">
            <w:pPr>
              <w:rPr>
                <w:color w:val="000000"/>
                <w:sz w:val="28"/>
                <w:szCs w:val="28"/>
                <w:lang w:val="kk-KZ"/>
              </w:rPr>
            </w:pPr>
            <w:r w:rsidRPr="00F31960">
              <w:rPr>
                <w:color w:val="000000"/>
                <w:sz w:val="28"/>
                <w:szCs w:val="28"/>
                <w:lang w:val="kk-KZ"/>
              </w:rPr>
              <w:t>Сатып алынған облигациялар</w:t>
            </w:r>
          </w:p>
        </w:tc>
      </w:tr>
      <w:tr w:rsidR="00012BF4" w:rsidRPr="00012BF4" w:rsidTr="00BB7EAB">
        <w:trPr>
          <w:trHeight w:val="43"/>
        </w:trPr>
        <w:tc>
          <w:tcPr>
            <w:tcW w:w="2060" w:type="dxa"/>
            <w:tcBorders>
              <w:top w:val="nil"/>
              <w:left w:val="single" w:sz="8" w:space="0" w:color="auto"/>
              <w:bottom w:val="single" w:sz="8" w:space="0" w:color="auto"/>
              <w:right w:val="single" w:sz="8" w:space="0" w:color="auto"/>
            </w:tcBorders>
            <w:noWrap/>
            <w:vAlign w:val="center"/>
            <w:hideMark/>
          </w:tcPr>
          <w:p w:rsidR="00012BF4" w:rsidRPr="00F31960" w:rsidRDefault="00012BF4" w:rsidP="00BB7EAB">
            <w:pPr>
              <w:jc w:val="center"/>
              <w:rPr>
                <w:color w:val="000000"/>
                <w:sz w:val="28"/>
                <w:szCs w:val="28"/>
                <w:lang w:val="kk-KZ"/>
              </w:rPr>
            </w:pPr>
            <w:r w:rsidRPr="00F31960">
              <w:rPr>
                <w:color w:val="000000"/>
                <w:sz w:val="28"/>
                <w:szCs w:val="28"/>
                <w:lang w:val="kk-KZ"/>
              </w:rPr>
              <w:t>2745</w:t>
            </w:r>
          </w:p>
        </w:tc>
        <w:tc>
          <w:tcPr>
            <w:tcW w:w="7594" w:type="dxa"/>
            <w:tcBorders>
              <w:top w:val="nil"/>
              <w:left w:val="nil"/>
              <w:bottom w:val="single" w:sz="8" w:space="0" w:color="auto"/>
              <w:right w:val="single" w:sz="8" w:space="0" w:color="auto"/>
            </w:tcBorders>
            <w:vAlign w:val="center"/>
            <w:hideMark/>
          </w:tcPr>
          <w:p w:rsidR="00012BF4" w:rsidRPr="00F31960" w:rsidRDefault="00012BF4" w:rsidP="00BB7EAB">
            <w:pPr>
              <w:rPr>
                <w:color w:val="000000"/>
                <w:sz w:val="28"/>
                <w:szCs w:val="28"/>
                <w:lang w:val="kk-KZ"/>
              </w:rPr>
            </w:pPr>
            <w:r w:rsidRPr="00F31960">
              <w:rPr>
                <w:color w:val="000000"/>
                <w:sz w:val="28"/>
                <w:szCs w:val="28"/>
                <w:lang w:val="kk-KZ"/>
              </w:rPr>
              <w:t>Алынған қаржы лизингi бойынша есептелген шығыстар</w:t>
            </w:r>
          </w:p>
        </w:tc>
      </w:tr>
    </w:tbl>
    <w:p w:rsidR="00012BF4" w:rsidRPr="00F31960" w:rsidRDefault="00012BF4" w:rsidP="00012BF4">
      <w:pPr>
        <w:ind w:firstLine="709"/>
        <w:jc w:val="both"/>
        <w:rPr>
          <w:color w:val="000000"/>
          <w:sz w:val="28"/>
          <w:szCs w:val="28"/>
          <w:lang w:val="kk-KZ"/>
        </w:rPr>
      </w:pPr>
    </w:p>
    <w:p w:rsidR="00012BF4" w:rsidRPr="00F31960" w:rsidRDefault="00012BF4" w:rsidP="00012BF4">
      <w:pPr>
        <w:ind w:firstLine="709"/>
        <w:jc w:val="both"/>
        <w:rPr>
          <w:color w:val="000000"/>
          <w:sz w:val="28"/>
          <w:szCs w:val="28"/>
          <w:lang w:val="kk-KZ"/>
        </w:rPr>
      </w:pPr>
      <w:r w:rsidRPr="00F31960">
        <w:rPr>
          <w:color w:val="000000"/>
          <w:sz w:val="28"/>
          <w:szCs w:val="28"/>
          <w:lang w:val="kk-KZ"/>
        </w:rPr>
        <w:t>Ескертпе: 2056, 2057, 2127, 2227, 2301, 2303, 2306 және 2745 баланстық шоттарда көрсетілген міндеттемелердің құрамынан басқа резидент банк, сондай-ақ Қазақстан Республикасы Ұлттық Банкі алдындағы міндеттемелер алып тасталады.</w:t>
      </w:r>
    </w:p>
    <w:p w:rsidR="00012BF4" w:rsidRPr="00F31960" w:rsidRDefault="00012BF4" w:rsidP="00012BF4">
      <w:pPr>
        <w:pStyle w:val="af4"/>
        <w:spacing w:before="0" w:beforeAutospacing="0" w:after="0" w:afterAutospacing="0"/>
        <w:ind w:firstLine="709"/>
        <w:jc w:val="right"/>
        <w:rPr>
          <w:color w:val="000000"/>
          <w:sz w:val="28"/>
          <w:szCs w:val="28"/>
          <w:lang w:val="kk-KZ"/>
        </w:rPr>
      </w:pPr>
    </w:p>
    <w:p w:rsidR="00012BF4" w:rsidRPr="00F31960" w:rsidRDefault="00012BF4" w:rsidP="00012BF4">
      <w:pPr>
        <w:rPr>
          <w:color w:val="000000"/>
          <w:sz w:val="28"/>
          <w:szCs w:val="28"/>
          <w:lang w:val="kk-KZ"/>
        </w:rPr>
        <w:sectPr w:rsidR="00012BF4" w:rsidRPr="00F31960" w:rsidSect="00A25BB9">
          <w:headerReference w:type="default" r:id="rId10"/>
          <w:footerReference w:type="even" r:id="rId11"/>
          <w:footerReference w:type="default" r:id="rId12"/>
          <w:headerReference w:type="first" r:id="rId13"/>
          <w:pgSz w:w="11906" w:h="16838"/>
          <w:pgMar w:top="1418" w:right="851" w:bottom="1418" w:left="1418" w:header="709" w:footer="709" w:gutter="0"/>
          <w:pgNumType w:start="1"/>
          <w:cols w:space="708"/>
          <w:titlePg/>
          <w:docGrid w:linePitch="360"/>
        </w:sectPr>
      </w:pPr>
    </w:p>
    <w:p w:rsidR="00012BF4" w:rsidRPr="00F31960" w:rsidRDefault="00012BF4" w:rsidP="00012BF4">
      <w:pPr>
        <w:widowControl w:val="0"/>
        <w:spacing w:line="0" w:lineRule="atLeast"/>
        <w:ind w:firstLine="400"/>
        <w:jc w:val="right"/>
        <w:rPr>
          <w:sz w:val="28"/>
          <w:szCs w:val="20"/>
          <w:lang w:val="kk-KZ"/>
        </w:rPr>
      </w:pPr>
      <w:r w:rsidRPr="00F31960">
        <w:rPr>
          <w:sz w:val="28"/>
          <w:szCs w:val="20"/>
          <w:lang w:val="kk-KZ"/>
        </w:rPr>
        <w:lastRenderedPageBreak/>
        <w:t xml:space="preserve">Ең төмен резервтік талаптар </w:t>
      </w:r>
    </w:p>
    <w:p w:rsidR="00012BF4" w:rsidRPr="00F31960" w:rsidRDefault="00012BF4" w:rsidP="00012BF4">
      <w:pPr>
        <w:widowControl w:val="0"/>
        <w:spacing w:line="0" w:lineRule="atLeast"/>
        <w:ind w:firstLine="400"/>
        <w:jc w:val="right"/>
        <w:rPr>
          <w:sz w:val="28"/>
          <w:szCs w:val="20"/>
          <w:lang w:val="kk-KZ"/>
        </w:rPr>
      </w:pPr>
      <w:r w:rsidRPr="00F31960">
        <w:rPr>
          <w:sz w:val="28"/>
          <w:szCs w:val="20"/>
          <w:lang w:val="kk-KZ"/>
        </w:rPr>
        <w:t>туралы қағидаларға</w:t>
      </w:r>
    </w:p>
    <w:p w:rsidR="00012BF4" w:rsidRPr="00F31960" w:rsidRDefault="00012BF4" w:rsidP="00012BF4">
      <w:pPr>
        <w:widowControl w:val="0"/>
        <w:spacing w:line="0" w:lineRule="atLeast"/>
        <w:ind w:firstLine="400"/>
        <w:jc w:val="right"/>
        <w:rPr>
          <w:sz w:val="28"/>
          <w:szCs w:val="28"/>
          <w:lang w:val="kk-KZ" w:eastAsia="en-US"/>
        </w:rPr>
      </w:pPr>
      <w:r w:rsidRPr="00F31960">
        <w:rPr>
          <w:sz w:val="28"/>
          <w:szCs w:val="28"/>
          <w:lang w:val="kk-KZ" w:eastAsia="en-US"/>
        </w:rPr>
        <w:t xml:space="preserve"> 4-қосымша </w:t>
      </w:r>
    </w:p>
    <w:p w:rsidR="00012BF4" w:rsidRPr="00F31960" w:rsidRDefault="00012BF4" w:rsidP="00012BF4">
      <w:pPr>
        <w:ind w:firstLine="709"/>
        <w:jc w:val="right"/>
        <w:rPr>
          <w:sz w:val="28"/>
          <w:szCs w:val="28"/>
          <w:lang w:val="kk-KZ"/>
        </w:rPr>
      </w:pPr>
    </w:p>
    <w:p w:rsidR="00012BF4" w:rsidRPr="00F31960" w:rsidRDefault="00012BF4" w:rsidP="00012BF4">
      <w:pPr>
        <w:ind w:firstLine="720"/>
        <w:jc w:val="right"/>
        <w:rPr>
          <w:szCs w:val="28"/>
          <w:lang w:val="kk-KZ"/>
        </w:rPr>
      </w:pPr>
    </w:p>
    <w:p w:rsidR="00012BF4" w:rsidRPr="00F31960" w:rsidRDefault="00012BF4" w:rsidP="00012BF4">
      <w:pPr>
        <w:jc w:val="center"/>
        <w:rPr>
          <w:b/>
          <w:color w:val="000000"/>
          <w:sz w:val="28"/>
          <w:szCs w:val="28"/>
          <w:lang w:val="kk-KZ"/>
        </w:rPr>
      </w:pPr>
      <w:r w:rsidRPr="00F31960">
        <w:rPr>
          <w:color w:val="000000"/>
          <w:sz w:val="28"/>
          <w:szCs w:val="28"/>
          <w:lang w:val="kk-KZ"/>
        </w:rPr>
        <w:t xml:space="preserve"> </w:t>
      </w:r>
      <w:r w:rsidRPr="00F31960">
        <w:rPr>
          <w:b/>
          <w:color w:val="000000"/>
          <w:sz w:val="28"/>
          <w:szCs w:val="28"/>
          <w:lang w:val="kk-KZ"/>
        </w:rPr>
        <w:t>Ең төмен резервтік талаптарды орындау туралы ақпарат</w:t>
      </w:r>
    </w:p>
    <w:p w:rsidR="00012BF4" w:rsidRPr="00F31960" w:rsidRDefault="00012BF4" w:rsidP="00012BF4">
      <w:pPr>
        <w:ind w:firstLine="400"/>
        <w:jc w:val="center"/>
        <w:rPr>
          <w:color w:val="000000"/>
          <w:sz w:val="28"/>
          <w:szCs w:val="28"/>
          <w:lang w:val="kk-KZ"/>
        </w:rPr>
      </w:pPr>
    </w:p>
    <w:p w:rsidR="00012BF4" w:rsidRPr="00F31960" w:rsidRDefault="00012BF4" w:rsidP="00012BF4">
      <w:pPr>
        <w:ind w:firstLine="400"/>
        <w:jc w:val="center"/>
        <w:rPr>
          <w:sz w:val="28"/>
          <w:szCs w:val="28"/>
          <w:lang w:val="kk-KZ"/>
        </w:rPr>
      </w:pPr>
      <w:r w:rsidRPr="00F31960">
        <w:rPr>
          <w:color w:val="000000"/>
          <w:sz w:val="28"/>
          <w:szCs w:val="28"/>
          <w:lang w:val="kk-KZ"/>
        </w:rPr>
        <w:t>Әкімшілік деректерді жинауға арналған нысан</w:t>
      </w:r>
    </w:p>
    <w:p w:rsidR="00012BF4" w:rsidRPr="00F31960" w:rsidRDefault="00012BF4" w:rsidP="00012BF4">
      <w:pPr>
        <w:jc w:val="center"/>
        <w:rPr>
          <w:color w:val="000000"/>
          <w:sz w:val="28"/>
          <w:szCs w:val="28"/>
          <w:lang w:val="kk-KZ"/>
        </w:rPr>
      </w:pPr>
    </w:p>
    <w:p w:rsidR="00012BF4" w:rsidRPr="001D0016" w:rsidRDefault="00012BF4" w:rsidP="00012BF4">
      <w:pPr>
        <w:ind w:firstLine="709"/>
        <w:jc w:val="both"/>
        <w:rPr>
          <w:color w:val="000000"/>
          <w:sz w:val="28"/>
          <w:szCs w:val="28"/>
          <w:lang w:val="kk-KZ"/>
        </w:rPr>
      </w:pPr>
      <w:r w:rsidRPr="001D0016">
        <w:rPr>
          <w:color w:val="000000"/>
          <w:sz w:val="28"/>
          <w:szCs w:val="28"/>
          <w:lang w:val="kk-KZ"/>
        </w:rPr>
        <w:t>Ұсынылады: Қазақстан Республикасының Ұлттық Банкіне</w:t>
      </w:r>
    </w:p>
    <w:p w:rsidR="00012BF4" w:rsidRPr="001D0016" w:rsidRDefault="00012BF4" w:rsidP="00012BF4">
      <w:pPr>
        <w:ind w:firstLine="709"/>
        <w:jc w:val="both"/>
        <w:rPr>
          <w:color w:val="000000"/>
          <w:sz w:val="28"/>
          <w:szCs w:val="28"/>
          <w:lang w:val="kk-KZ"/>
        </w:rPr>
      </w:pPr>
    </w:p>
    <w:p w:rsidR="00012BF4" w:rsidRPr="001D0016" w:rsidRDefault="00012BF4" w:rsidP="00012BF4">
      <w:pPr>
        <w:ind w:firstLine="709"/>
        <w:jc w:val="both"/>
        <w:rPr>
          <w:sz w:val="28"/>
          <w:szCs w:val="28"/>
          <w:lang w:val="kk-KZ"/>
        </w:rPr>
      </w:pPr>
      <w:r w:rsidRPr="001D0016">
        <w:rPr>
          <w:rStyle w:val="s0"/>
          <w:sz w:val="28"/>
          <w:szCs w:val="28"/>
          <w:lang w:val="kk-KZ"/>
        </w:rPr>
        <w:t>Индекс: Е</w:t>
      </w:r>
      <w:r w:rsidRPr="001D0016">
        <w:rPr>
          <w:sz w:val="28"/>
          <w:szCs w:val="28"/>
          <w:lang w:val="kk-KZ"/>
        </w:rPr>
        <w:t xml:space="preserve">РТ </w:t>
      </w:r>
    </w:p>
    <w:p w:rsidR="00012BF4" w:rsidRPr="001D0016" w:rsidRDefault="00012BF4" w:rsidP="00012BF4">
      <w:pPr>
        <w:ind w:firstLine="709"/>
        <w:jc w:val="both"/>
        <w:rPr>
          <w:sz w:val="28"/>
          <w:szCs w:val="28"/>
          <w:lang w:val="kk-KZ"/>
        </w:rPr>
      </w:pPr>
      <w:r w:rsidRPr="001D0016">
        <w:rPr>
          <w:rStyle w:val="s0"/>
          <w:sz w:val="28"/>
          <w:szCs w:val="28"/>
          <w:lang w:val="kk-KZ"/>
        </w:rPr>
        <w:t>Кезеңділігі: әр</w:t>
      </w:r>
      <w:r w:rsidRPr="001D0016">
        <w:rPr>
          <w:sz w:val="28"/>
          <w:szCs w:val="28"/>
          <w:lang w:val="kk-KZ"/>
        </w:rPr>
        <w:t xml:space="preserve"> </w:t>
      </w:r>
      <w:r w:rsidRPr="001D0016">
        <w:rPr>
          <w:rStyle w:val="s0"/>
          <w:sz w:val="28"/>
          <w:szCs w:val="28"/>
          <w:lang w:val="kk-KZ"/>
        </w:rPr>
        <w:t>күнтізбелік</w:t>
      </w:r>
      <w:r w:rsidRPr="001D0016">
        <w:rPr>
          <w:sz w:val="28"/>
          <w:szCs w:val="28"/>
          <w:lang w:val="kk-KZ"/>
        </w:rPr>
        <w:t xml:space="preserve"> 28 (жиырма сегіз) күн</w:t>
      </w:r>
      <w:r w:rsidRPr="001D0016">
        <w:rPr>
          <w:rStyle w:val="s0"/>
          <w:sz w:val="28"/>
          <w:szCs w:val="28"/>
          <w:lang w:val="kk-KZ"/>
        </w:rPr>
        <w:t xml:space="preserve"> </w:t>
      </w:r>
    </w:p>
    <w:p w:rsidR="00012BF4" w:rsidRPr="001D0016" w:rsidRDefault="00012BF4" w:rsidP="00012BF4">
      <w:pPr>
        <w:ind w:firstLine="709"/>
        <w:jc w:val="both"/>
        <w:rPr>
          <w:sz w:val="28"/>
          <w:szCs w:val="28"/>
          <w:lang w:val="kk-KZ"/>
        </w:rPr>
      </w:pPr>
      <w:r w:rsidRPr="001D0016">
        <w:rPr>
          <w:rStyle w:val="s0"/>
          <w:sz w:val="28"/>
          <w:szCs w:val="28"/>
          <w:lang w:val="kk-KZ"/>
        </w:rPr>
        <w:t xml:space="preserve">Ұсынады: </w:t>
      </w:r>
      <w:r w:rsidRPr="001D0016">
        <w:rPr>
          <w:sz w:val="28"/>
          <w:szCs w:val="28"/>
          <w:lang w:val="kk-KZ"/>
        </w:rPr>
        <w:t>екінші деңгейдегі банктер</w:t>
      </w:r>
      <w:r w:rsidRPr="001D0016">
        <w:rPr>
          <w:rStyle w:val="s0"/>
          <w:sz w:val="28"/>
          <w:szCs w:val="28"/>
          <w:lang w:val="kk-KZ"/>
        </w:rPr>
        <w:t xml:space="preserve"> </w:t>
      </w:r>
    </w:p>
    <w:p w:rsidR="00012BF4" w:rsidRPr="001D0016" w:rsidRDefault="00012BF4" w:rsidP="00012BF4">
      <w:pPr>
        <w:ind w:firstLine="709"/>
        <w:jc w:val="both"/>
        <w:rPr>
          <w:sz w:val="28"/>
          <w:szCs w:val="28"/>
          <w:lang w:val="kk-KZ"/>
        </w:rPr>
      </w:pPr>
      <w:r w:rsidRPr="001D0016">
        <w:rPr>
          <w:color w:val="000000"/>
          <w:sz w:val="28"/>
          <w:szCs w:val="28"/>
          <w:lang w:val="kk-KZ"/>
        </w:rPr>
        <w:t>Ұсыну мерзімі</w:t>
      </w:r>
      <w:r w:rsidRPr="001D0016">
        <w:rPr>
          <w:rStyle w:val="s0"/>
          <w:sz w:val="28"/>
          <w:szCs w:val="28"/>
          <w:lang w:val="kk-KZ"/>
        </w:rPr>
        <w:t xml:space="preserve">: </w:t>
      </w:r>
      <w:r w:rsidRPr="001D0016">
        <w:rPr>
          <w:sz w:val="28"/>
          <w:szCs w:val="28"/>
          <w:lang w:val="kk-KZ"/>
        </w:rPr>
        <w:t>банктің резервтік активтерді қалыптастыру кезеңінің соңғы күнінен кейінгі оныншы жұмыс күнінен кешіктірмей.</w:t>
      </w:r>
    </w:p>
    <w:p w:rsidR="00012BF4" w:rsidRPr="00F31960" w:rsidRDefault="00012BF4" w:rsidP="00012BF4">
      <w:pPr>
        <w:ind w:firstLine="400"/>
        <w:jc w:val="center"/>
        <w:rPr>
          <w:rFonts w:ascii="Calibri" w:hAnsi="Calibri"/>
          <w:color w:val="000000"/>
          <w:sz w:val="28"/>
          <w:szCs w:val="28"/>
          <w:lang w:val="kk-KZ"/>
        </w:rPr>
      </w:pPr>
    </w:p>
    <w:p w:rsidR="00012BF4" w:rsidRPr="00F31960" w:rsidRDefault="00012BF4" w:rsidP="00012BF4">
      <w:pPr>
        <w:ind w:firstLine="400"/>
        <w:jc w:val="center"/>
        <w:rPr>
          <w:color w:val="000000"/>
          <w:sz w:val="28"/>
          <w:szCs w:val="28"/>
          <w:lang w:val="kk-KZ"/>
        </w:rPr>
      </w:pPr>
    </w:p>
    <w:p w:rsidR="00012BF4" w:rsidRPr="00F31960" w:rsidRDefault="00012BF4" w:rsidP="00012BF4">
      <w:pPr>
        <w:ind w:firstLine="709"/>
        <w:jc w:val="both"/>
        <w:rPr>
          <w:color w:val="000000"/>
          <w:lang w:val="kk-KZ"/>
        </w:rPr>
      </w:pPr>
    </w:p>
    <w:p w:rsidR="00012BF4" w:rsidRPr="00F31960" w:rsidRDefault="00012BF4" w:rsidP="00012BF4">
      <w:pPr>
        <w:ind w:firstLine="720"/>
        <w:jc w:val="right"/>
        <w:rPr>
          <w:color w:val="000000"/>
          <w:szCs w:val="28"/>
          <w:lang w:val="kk-KZ"/>
        </w:rPr>
      </w:pPr>
    </w:p>
    <w:p w:rsidR="00012BF4" w:rsidRPr="00F31960" w:rsidRDefault="00012BF4" w:rsidP="00012BF4">
      <w:pPr>
        <w:ind w:firstLine="720"/>
        <w:jc w:val="right"/>
        <w:rPr>
          <w:color w:val="000000"/>
          <w:sz w:val="28"/>
          <w:lang w:val="kk-KZ"/>
        </w:rPr>
        <w:sectPr w:rsidR="00012BF4" w:rsidRPr="00F31960" w:rsidSect="00BF6F21">
          <w:headerReference w:type="default" r:id="rId14"/>
          <w:pgSz w:w="11906" w:h="16838"/>
          <w:pgMar w:top="1418" w:right="1134" w:bottom="1134" w:left="1418" w:header="709" w:footer="709" w:gutter="0"/>
          <w:cols w:space="708"/>
          <w:docGrid w:linePitch="360"/>
        </w:sectPr>
      </w:pPr>
    </w:p>
    <w:p w:rsidR="00012BF4" w:rsidRPr="000806E2" w:rsidRDefault="00012BF4" w:rsidP="00012BF4">
      <w:pPr>
        <w:pStyle w:val="af4"/>
        <w:spacing w:before="0" w:beforeAutospacing="0" w:after="0" w:afterAutospacing="0"/>
        <w:jc w:val="right"/>
        <w:rPr>
          <w:sz w:val="28"/>
          <w:szCs w:val="28"/>
          <w:lang w:val="kk-KZ"/>
        </w:rPr>
      </w:pPr>
      <w:r w:rsidRPr="000806E2">
        <w:rPr>
          <w:color w:val="000000"/>
          <w:sz w:val="28"/>
          <w:szCs w:val="28"/>
          <w:lang w:val="kk-KZ"/>
        </w:rPr>
        <w:lastRenderedPageBreak/>
        <w:t>Нысан</w:t>
      </w:r>
    </w:p>
    <w:p w:rsidR="00012BF4" w:rsidRPr="00E207E7" w:rsidRDefault="00012BF4" w:rsidP="00012BF4">
      <w:pPr>
        <w:pStyle w:val="af4"/>
        <w:spacing w:before="0" w:beforeAutospacing="0" w:after="0" w:afterAutospacing="0"/>
        <w:jc w:val="right"/>
        <w:rPr>
          <w:sz w:val="28"/>
          <w:szCs w:val="28"/>
          <w:lang w:val="kk-KZ"/>
        </w:rPr>
      </w:pPr>
    </w:p>
    <w:tbl>
      <w:tblPr>
        <w:tblW w:w="15309" w:type="dxa"/>
        <w:tblInd w:w="108" w:type="dxa"/>
        <w:tblLayout w:type="fixed"/>
        <w:tblLook w:val="04A0" w:firstRow="1" w:lastRow="0" w:firstColumn="1" w:lastColumn="0" w:noHBand="0" w:noVBand="1"/>
      </w:tblPr>
      <w:tblGrid>
        <w:gridCol w:w="2649"/>
        <w:gridCol w:w="12660"/>
      </w:tblGrid>
      <w:tr w:rsidR="00012BF4" w:rsidRPr="00012BF4" w:rsidTr="00BB7EAB">
        <w:trPr>
          <w:trHeight w:val="312"/>
        </w:trPr>
        <w:tc>
          <w:tcPr>
            <w:tcW w:w="15309" w:type="dxa"/>
            <w:gridSpan w:val="2"/>
            <w:shd w:val="clear" w:color="auto" w:fill="auto"/>
            <w:noWrap/>
            <w:vAlign w:val="bottom"/>
            <w:hideMark/>
          </w:tcPr>
          <w:p w:rsidR="00012BF4" w:rsidRPr="000806E2" w:rsidRDefault="00012BF4" w:rsidP="00BB7EAB">
            <w:pPr>
              <w:jc w:val="center"/>
              <w:rPr>
                <w:bCs/>
                <w:color w:val="000000"/>
                <w:sz w:val="28"/>
                <w:szCs w:val="28"/>
                <w:lang w:val="kk-KZ"/>
              </w:rPr>
            </w:pPr>
            <w:r w:rsidRPr="000806E2">
              <w:rPr>
                <w:color w:val="000000"/>
                <w:sz w:val="28"/>
                <w:szCs w:val="28"/>
                <w:lang w:val="kk-KZ"/>
              </w:rPr>
              <w:t xml:space="preserve">Ең төмен резервтік талаптарды орындау туралы ақпарат </w:t>
            </w:r>
          </w:p>
        </w:tc>
      </w:tr>
      <w:tr w:rsidR="00012BF4" w:rsidRPr="00E207E7" w:rsidTr="00BB7EAB">
        <w:trPr>
          <w:trHeight w:val="288"/>
        </w:trPr>
        <w:tc>
          <w:tcPr>
            <w:tcW w:w="2649" w:type="dxa"/>
            <w:shd w:val="clear" w:color="auto" w:fill="auto"/>
            <w:noWrap/>
            <w:vAlign w:val="bottom"/>
            <w:hideMark/>
          </w:tcPr>
          <w:p w:rsidR="00012BF4" w:rsidRPr="000806E2" w:rsidRDefault="00012BF4" w:rsidP="00BB7EAB">
            <w:pPr>
              <w:rPr>
                <w:color w:val="000000"/>
                <w:sz w:val="28"/>
                <w:szCs w:val="28"/>
                <w:lang w:val="kk-KZ"/>
              </w:rPr>
            </w:pPr>
            <w:r w:rsidRPr="000806E2">
              <w:rPr>
                <w:sz w:val="28"/>
                <w:szCs w:val="28"/>
                <w:lang w:val="kk-KZ"/>
              </w:rPr>
              <w:t>Банктің атауы</w:t>
            </w:r>
            <w:r w:rsidRPr="000806E2">
              <w:rPr>
                <w:color w:val="000000"/>
                <w:sz w:val="28"/>
                <w:szCs w:val="28"/>
                <w:lang w:val="kk-KZ"/>
              </w:rPr>
              <w:t xml:space="preserve"> </w:t>
            </w:r>
          </w:p>
        </w:tc>
        <w:tc>
          <w:tcPr>
            <w:tcW w:w="12660" w:type="dxa"/>
            <w:shd w:val="clear" w:color="auto" w:fill="auto"/>
            <w:noWrap/>
            <w:vAlign w:val="bottom"/>
            <w:hideMark/>
          </w:tcPr>
          <w:p w:rsidR="00012BF4" w:rsidRPr="000806E2" w:rsidRDefault="00012BF4" w:rsidP="00BB7EAB">
            <w:pPr>
              <w:rPr>
                <w:color w:val="000000"/>
                <w:sz w:val="28"/>
                <w:szCs w:val="28"/>
                <w:lang w:val="kk-KZ"/>
              </w:rPr>
            </w:pPr>
            <w:r w:rsidRPr="000806E2">
              <w:rPr>
                <w:color w:val="000000"/>
                <w:sz w:val="28"/>
                <w:szCs w:val="28"/>
                <w:lang w:val="kk-KZ"/>
              </w:rPr>
              <w:t>_____________________________________________</w:t>
            </w:r>
          </w:p>
        </w:tc>
      </w:tr>
      <w:tr w:rsidR="00012BF4" w:rsidRPr="00E207E7" w:rsidTr="00BB7EAB">
        <w:trPr>
          <w:trHeight w:val="288"/>
        </w:trPr>
        <w:tc>
          <w:tcPr>
            <w:tcW w:w="15309" w:type="dxa"/>
            <w:gridSpan w:val="2"/>
            <w:shd w:val="clear" w:color="auto" w:fill="auto"/>
            <w:noWrap/>
            <w:vAlign w:val="bottom"/>
            <w:hideMark/>
          </w:tcPr>
          <w:p w:rsidR="00012BF4" w:rsidRPr="000806E2" w:rsidRDefault="00012BF4" w:rsidP="00BB7EAB">
            <w:pPr>
              <w:rPr>
                <w:color w:val="000000"/>
                <w:sz w:val="28"/>
                <w:szCs w:val="28"/>
                <w:lang w:val="kk-KZ"/>
              </w:rPr>
            </w:pPr>
            <w:r w:rsidRPr="000806E2">
              <w:rPr>
                <w:color w:val="000000"/>
                <w:sz w:val="28"/>
                <w:szCs w:val="28"/>
                <w:lang w:val="kk-KZ"/>
              </w:rPr>
              <w:t>Ең төмен резервтік талаптарды айқындау кезеңі     __________    -   __________</w:t>
            </w:r>
          </w:p>
        </w:tc>
      </w:tr>
      <w:tr w:rsidR="00012BF4" w:rsidRPr="00E207E7" w:rsidTr="00BB7EAB">
        <w:trPr>
          <w:trHeight w:val="300"/>
        </w:trPr>
        <w:tc>
          <w:tcPr>
            <w:tcW w:w="15309" w:type="dxa"/>
            <w:gridSpan w:val="2"/>
            <w:shd w:val="clear" w:color="auto" w:fill="auto"/>
            <w:noWrap/>
            <w:vAlign w:val="bottom"/>
            <w:hideMark/>
          </w:tcPr>
          <w:p w:rsidR="00012BF4" w:rsidRPr="000806E2" w:rsidRDefault="00012BF4" w:rsidP="00BB7EAB">
            <w:pPr>
              <w:rPr>
                <w:color w:val="000000"/>
                <w:sz w:val="28"/>
                <w:szCs w:val="28"/>
                <w:lang w:val="kk-KZ"/>
              </w:rPr>
            </w:pPr>
            <w:r w:rsidRPr="000806E2">
              <w:rPr>
                <w:color w:val="000000"/>
                <w:sz w:val="28"/>
                <w:szCs w:val="28"/>
                <w:lang w:val="kk-KZ"/>
              </w:rPr>
              <w:t>Резервтік активтерді қалыптастыру кезеңі               __________    -   __________</w:t>
            </w:r>
          </w:p>
          <w:p w:rsidR="00012BF4" w:rsidRPr="000806E2" w:rsidRDefault="00012BF4" w:rsidP="00BB7EAB">
            <w:pPr>
              <w:jc w:val="right"/>
              <w:rPr>
                <w:iCs/>
                <w:color w:val="000000"/>
                <w:sz w:val="28"/>
                <w:szCs w:val="28"/>
                <w:lang w:val="kk-KZ"/>
              </w:rPr>
            </w:pPr>
            <w:r w:rsidRPr="000806E2">
              <w:rPr>
                <w:color w:val="000000"/>
                <w:sz w:val="28"/>
                <w:szCs w:val="28"/>
                <w:lang w:val="kk-KZ"/>
              </w:rPr>
              <w:t>мың теңгемен</w:t>
            </w:r>
          </w:p>
        </w:tc>
      </w:tr>
    </w:tbl>
    <w:tbl>
      <w:tblPr>
        <w:tblStyle w:val="a3"/>
        <w:tblW w:w="4988" w:type="pct"/>
        <w:tblInd w:w="108" w:type="dxa"/>
        <w:tblLook w:val="04A0" w:firstRow="1" w:lastRow="0" w:firstColumn="1" w:lastColumn="0" w:noHBand="0" w:noVBand="1"/>
      </w:tblPr>
      <w:tblGrid>
        <w:gridCol w:w="1416"/>
        <w:gridCol w:w="1670"/>
        <w:gridCol w:w="1571"/>
        <w:gridCol w:w="1669"/>
        <w:gridCol w:w="1571"/>
        <w:gridCol w:w="1697"/>
        <w:gridCol w:w="1724"/>
        <w:gridCol w:w="1859"/>
        <w:gridCol w:w="2138"/>
      </w:tblGrid>
      <w:tr w:rsidR="00012BF4" w:rsidRPr="00012BF4" w:rsidTr="00BB7EAB">
        <w:trPr>
          <w:trHeight w:val="1032"/>
        </w:trPr>
        <w:tc>
          <w:tcPr>
            <w:tcW w:w="462" w:type="pct"/>
            <w:vMerge w:val="restart"/>
            <w:vAlign w:val="center"/>
            <w:hideMark/>
          </w:tcPr>
          <w:p w:rsidR="00012BF4" w:rsidRPr="00E207E7" w:rsidRDefault="00012BF4" w:rsidP="00BB7EAB">
            <w:pPr>
              <w:jc w:val="center"/>
              <w:rPr>
                <w:color w:val="000000"/>
                <w:sz w:val="20"/>
                <w:szCs w:val="20"/>
                <w:lang w:val="kk-KZ"/>
              </w:rPr>
            </w:pPr>
            <w:r w:rsidRPr="00E207E7">
              <w:rPr>
                <w:color w:val="000000"/>
                <w:sz w:val="20"/>
                <w:szCs w:val="20"/>
                <w:lang w:val="kk-KZ"/>
              </w:rPr>
              <w:t>Ең төмен резервтік талаптарды айқындау кезеңі</w:t>
            </w:r>
          </w:p>
        </w:tc>
        <w:tc>
          <w:tcPr>
            <w:tcW w:w="1057" w:type="pct"/>
            <w:gridSpan w:val="2"/>
            <w:vAlign w:val="center"/>
            <w:hideMark/>
          </w:tcPr>
          <w:p w:rsidR="00012BF4" w:rsidRPr="00007E82" w:rsidRDefault="00012BF4" w:rsidP="00BB7EAB">
            <w:pPr>
              <w:jc w:val="center"/>
              <w:rPr>
                <w:color w:val="000000"/>
                <w:sz w:val="20"/>
                <w:szCs w:val="20"/>
                <w:lang w:val="kk-KZ"/>
              </w:rPr>
            </w:pPr>
            <w:r w:rsidRPr="00E207E7">
              <w:rPr>
                <w:color w:val="000000"/>
                <w:sz w:val="20"/>
                <w:szCs w:val="20"/>
                <w:lang w:val="kk-KZ"/>
              </w:rPr>
              <w:t>Банктің ұлттық валютадағы міндеттемелері</w:t>
            </w:r>
          </w:p>
          <w:p w:rsidR="00012BF4" w:rsidRPr="00E207E7" w:rsidRDefault="00012BF4" w:rsidP="00BB7EAB">
            <w:pPr>
              <w:jc w:val="center"/>
              <w:rPr>
                <w:color w:val="000000"/>
                <w:sz w:val="20"/>
                <w:szCs w:val="20"/>
                <w:lang w:val="kk-KZ"/>
              </w:rPr>
            </w:pPr>
          </w:p>
        </w:tc>
        <w:tc>
          <w:tcPr>
            <w:tcW w:w="1057" w:type="pct"/>
            <w:gridSpan w:val="2"/>
            <w:vAlign w:val="center"/>
            <w:hideMark/>
          </w:tcPr>
          <w:p w:rsidR="00012BF4" w:rsidRPr="00007E82" w:rsidRDefault="00012BF4" w:rsidP="00BB7EAB">
            <w:pPr>
              <w:jc w:val="center"/>
              <w:rPr>
                <w:color w:val="000000"/>
                <w:sz w:val="20"/>
                <w:szCs w:val="20"/>
                <w:lang w:val="kk-KZ"/>
              </w:rPr>
            </w:pPr>
            <w:r w:rsidRPr="00E207E7">
              <w:rPr>
                <w:color w:val="000000"/>
                <w:sz w:val="20"/>
                <w:szCs w:val="20"/>
                <w:lang w:val="kk-KZ"/>
              </w:rPr>
              <w:t>Банктің шетел валютасындағы міндеттемелері</w:t>
            </w:r>
          </w:p>
          <w:p w:rsidR="00012BF4" w:rsidRPr="00E207E7" w:rsidRDefault="00012BF4" w:rsidP="00BB7EAB">
            <w:pPr>
              <w:jc w:val="center"/>
              <w:rPr>
                <w:color w:val="000000"/>
                <w:sz w:val="20"/>
                <w:szCs w:val="20"/>
                <w:lang w:val="kk-KZ"/>
              </w:rPr>
            </w:pPr>
          </w:p>
        </w:tc>
        <w:tc>
          <w:tcPr>
            <w:tcW w:w="1117" w:type="pct"/>
            <w:gridSpan w:val="2"/>
          </w:tcPr>
          <w:p w:rsidR="00012BF4" w:rsidRPr="009C5C41" w:rsidRDefault="00012BF4" w:rsidP="00BB7EAB">
            <w:pPr>
              <w:jc w:val="center"/>
              <w:rPr>
                <w:color w:val="000000"/>
                <w:sz w:val="20"/>
                <w:szCs w:val="20"/>
                <w:lang w:val="kk-KZ"/>
              </w:rPr>
            </w:pPr>
            <w:r w:rsidRPr="00E207E7">
              <w:rPr>
                <w:color w:val="000000"/>
                <w:sz w:val="20"/>
                <w:szCs w:val="20"/>
                <w:lang w:val="kk-KZ"/>
              </w:rPr>
              <w:t>Ұлттық валютадағы міндеттемелер бойынша ең төмен резервтік талаптар</w:t>
            </w:r>
          </w:p>
          <w:p w:rsidR="00012BF4" w:rsidRPr="00E207E7" w:rsidRDefault="00012BF4" w:rsidP="00BB7EAB">
            <w:pPr>
              <w:jc w:val="center"/>
              <w:rPr>
                <w:color w:val="000000"/>
                <w:sz w:val="20"/>
                <w:szCs w:val="20"/>
                <w:lang w:val="kk-KZ"/>
              </w:rPr>
            </w:pPr>
          </w:p>
        </w:tc>
        <w:tc>
          <w:tcPr>
            <w:tcW w:w="1306" w:type="pct"/>
            <w:gridSpan w:val="2"/>
          </w:tcPr>
          <w:p w:rsidR="00012BF4" w:rsidRPr="009C5C41" w:rsidRDefault="00012BF4" w:rsidP="00BB7EAB">
            <w:pPr>
              <w:jc w:val="center"/>
              <w:rPr>
                <w:color w:val="000000"/>
                <w:sz w:val="20"/>
                <w:szCs w:val="20"/>
                <w:lang w:val="kk-KZ"/>
              </w:rPr>
            </w:pPr>
            <w:r w:rsidRPr="00E207E7">
              <w:rPr>
                <w:color w:val="000000"/>
                <w:sz w:val="20"/>
                <w:szCs w:val="20"/>
                <w:lang w:val="kk-KZ"/>
              </w:rPr>
              <w:t>Шетел валютасындағы міндеттемелер бойынша ең төмен резервтік талаптар</w:t>
            </w:r>
          </w:p>
          <w:p w:rsidR="00012BF4" w:rsidRPr="00E207E7" w:rsidRDefault="00012BF4" w:rsidP="00BB7EAB">
            <w:pPr>
              <w:jc w:val="center"/>
              <w:rPr>
                <w:color w:val="000000"/>
                <w:sz w:val="20"/>
                <w:szCs w:val="20"/>
                <w:lang w:val="kk-KZ"/>
              </w:rPr>
            </w:pPr>
          </w:p>
        </w:tc>
      </w:tr>
      <w:tr w:rsidR="00012BF4" w:rsidRPr="00E207E7" w:rsidTr="00BB7EAB">
        <w:trPr>
          <w:trHeight w:val="480"/>
        </w:trPr>
        <w:tc>
          <w:tcPr>
            <w:tcW w:w="462" w:type="pct"/>
            <w:vMerge/>
            <w:vAlign w:val="center"/>
            <w:hideMark/>
          </w:tcPr>
          <w:p w:rsidR="00012BF4" w:rsidRPr="00E207E7" w:rsidRDefault="00012BF4" w:rsidP="00BB7EAB">
            <w:pPr>
              <w:jc w:val="center"/>
              <w:rPr>
                <w:color w:val="000000"/>
                <w:sz w:val="20"/>
                <w:szCs w:val="20"/>
                <w:lang w:val="kk-KZ"/>
              </w:rPr>
            </w:pPr>
          </w:p>
        </w:tc>
        <w:tc>
          <w:tcPr>
            <w:tcW w:w="545" w:type="pct"/>
            <w:vMerge w:val="restart"/>
            <w:vAlign w:val="center"/>
            <w:hideMark/>
          </w:tcPr>
          <w:p w:rsidR="00012BF4" w:rsidRPr="009C5C41" w:rsidRDefault="00012BF4" w:rsidP="00BB7EAB">
            <w:pPr>
              <w:jc w:val="center"/>
              <w:rPr>
                <w:color w:val="000000"/>
                <w:sz w:val="20"/>
                <w:szCs w:val="20"/>
                <w:lang w:val="kk-KZ"/>
              </w:rPr>
            </w:pPr>
            <w:r w:rsidRPr="00E207E7">
              <w:rPr>
                <w:color w:val="000000"/>
                <w:sz w:val="20"/>
                <w:szCs w:val="20"/>
                <w:lang w:val="kk-KZ"/>
              </w:rPr>
              <w:t>Қысқа мерзімді</w:t>
            </w:r>
          </w:p>
          <w:p w:rsidR="00012BF4" w:rsidRPr="00E207E7" w:rsidRDefault="00012BF4" w:rsidP="00BB7EAB">
            <w:pPr>
              <w:jc w:val="center"/>
              <w:rPr>
                <w:color w:val="000000"/>
                <w:sz w:val="20"/>
                <w:szCs w:val="20"/>
                <w:lang w:val="kk-KZ"/>
              </w:rPr>
            </w:pPr>
          </w:p>
        </w:tc>
        <w:tc>
          <w:tcPr>
            <w:tcW w:w="513" w:type="pct"/>
            <w:vMerge w:val="restart"/>
            <w:vAlign w:val="center"/>
            <w:hideMark/>
          </w:tcPr>
          <w:p w:rsidR="00012BF4" w:rsidRPr="009C5C41" w:rsidRDefault="00012BF4" w:rsidP="00BB7EAB">
            <w:pPr>
              <w:jc w:val="center"/>
              <w:rPr>
                <w:color w:val="000000"/>
                <w:sz w:val="20"/>
                <w:szCs w:val="20"/>
                <w:lang w:val="kk-KZ"/>
              </w:rPr>
            </w:pPr>
            <w:r w:rsidRPr="00E207E7">
              <w:rPr>
                <w:color w:val="000000"/>
                <w:sz w:val="20"/>
                <w:szCs w:val="20"/>
                <w:lang w:val="kk-KZ"/>
              </w:rPr>
              <w:t>Ұзақ мерзімді</w:t>
            </w:r>
          </w:p>
          <w:p w:rsidR="00012BF4" w:rsidRPr="00E207E7" w:rsidRDefault="00012BF4" w:rsidP="00BB7EAB">
            <w:pPr>
              <w:jc w:val="center"/>
              <w:rPr>
                <w:color w:val="000000"/>
                <w:sz w:val="20"/>
                <w:szCs w:val="20"/>
                <w:lang w:val="kk-KZ"/>
              </w:rPr>
            </w:pPr>
          </w:p>
        </w:tc>
        <w:tc>
          <w:tcPr>
            <w:tcW w:w="545" w:type="pct"/>
            <w:vMerge w:val="restart"/>
            <w:vAlign w:val="center"/>
            <w:hideMark/>
          </w:tcPr>
          <w:p w:rsidR="00012BF4" w:rsidRPr="009C5C41" w:rsidRDefault="00012BF4" w:rsidP="00BB7EAB">
            <w:pPr>
              <w:jc w:val="center"/>
              <w:rPr>
                <w:color w:val="000000"/>
                <w:sz w:val="20"/>
                <w:szCs w:val="20"/>
                <w:lang w:val="kk-KZ"/>
              </w:rPr>
            </w:pPr>
            <w:r w:rsidRPr="00E207E7">
              <w:rPr>
                <w:color w:val="000000"/>
                <w:sz w:val="20"/>
                <w:szCs w:val="20"/>
                <w:lang w:val="kk-KZ"/>
              </w:rPr>
              <w:t>Қысқа мерзімді</w:t>
            </w:r>
          </w:p>
          <w:p w:rsidR="00012BF4" w:rsidRPr="00E207E7" w:rsidRDefault="00012BF4" w:rsidP="00BB7EAB">
            <w:pPr>
              <w:jc w:val="center"/>
              <w:rPr>
                <w:color w:val="000000"/>
                <w:sz w:val="20"/>
                <w:szCs w:val="20"/>
                <w:lang w:val="kk-KZ"/>
              </w:rPr>
            </w:pPr>
          </w:p>
        </w:tc>
        <w:tc>
          <w:tcPr>
            <w:tcW w:w="513" w:type="pct"/>
            <w:vMerge w:val="restart"/>
            <w:vAlign w:val="center"/>
            <w:hideMark/>
          </w:tcPr>
          <w:p w:rsidR="00012BF4" w:rsidRPr="009C5C41" w:rsidRDefault="00012BF4" w:rsidP="00BB7EAB">
            <w:pPr>
              <w:jc w:val="center"/>
              <w:rPr>
                <w:color w:val="000000"/>
                <w:sz w:val="20"/>
                <w:szCs w:val="20"/>
                <w:lang w:val="kk-KZ"/>
              </w:rPr>
            </w:pPr>
            <w:r w:rsidRPr="00E207E7">
              <w:rPr>
                <w:color w:val="000000"/>
                <w:sz w:val="20"/>
                <w:szCs w:val="20"/>
                <w:lang w:val="kk-KZ"/>
              </w:rPr>
              <w:t>Ұзақ мерзімді</w:t>
            </w:r>
          </w:p>
          <w:p w:rsidR="00012BF4" w:rsidRPr="00E207E7" w:rsidRDefault="00012BF4" w:rsidP="00BB7EAB">
            <w:pPr>
              <w:jc w:val="center"/>
              <w:rPr>
                <w:color w:val="000000"/>
                <w:sz w:val="20"/>
                <w:szCs w:val="20"/>
                <w:lang w:val="kk-KZ"/>
              </w:rPr>
            </w:pPr>
          </w:p>
        </w:tc>
        <w:tc>
          <w:tcPr>
            <w:tcW w:w="554" w:type="pct"/>
            <w:vAlign w:val="center"/>
          </w:tcPr>
          <w:p w:rsidR="00012BF4" w:rsidRPr="009C5C41" w:rsidRDefault="00012BF4" w:rsidP="00BB7EAB">
            <w:pPr>
              <w:jc w:val="center"/>
              <w:rPr>
                <w:color w:val="000000"/>
                <w:sz w:val="20"/>
                <w:szCs w:val="20"/>
                <w:lang w:val="kk-KZ"/>
              </w:rPr>
            </w:pPr>
            <w:r w:rsidRPr="00E207E7">
              <w:rPr>
                <w:color w:val="000000"/>
                <w:sz w:val="20"/>
                <w:szCs w:val="20"/>
                <w:lang w:val="kk-KZ"/>
              </w:rPr>
              <w:t>Қысқа мерзімді</w:t>
            </w:r>
          </w:p>
          <w:p w:rsidR="00012BF4" w:rsidRPr="00E207E7" w:rsidRDefault="00012BF4" w:rsidP="00BB7EAB">
            <w:pPr>
              <w:jc w:val="center"/>
              <w:rPr>
                <w:color w:val="000000"/>
                <w:sz w:val="20"/>
                <w:szCs w:val="20"/>
                <w:lang w:val="kk-KZ"/>
              </w:rPr>
            </w:pPr>
          </w:p>
        </w:tc>
        <w:tc>
          <w:tcPr>
            <w:tcW w:w="563" w:type="pct"/>
            <w:vAlign w:val="center"/>
          </w:tcPr>
          <w:p w:rsidR="00012BF4" w:rsidRPr="009C5C41" w:rsidRDefault="00012BF4" w:rsidP="00BB7EAB">
            <w:pPr>
              <w:jc w:val="center"/>
              <w:rPr>
                <w:color w:val="000000"/>
                <w:sz w:val="20"/>
                <w:szCs w:val="20"/>
                <w:lang w:val="kk-KZ"/>
              </w:rPr>
            </w:pPr>
            <w:r w:rsidRPr="00E207E7">
              <w:rPr>
                <w:color w:val="000000"/>
                <w:sz w:val="20"/>
                <w:szCs w:val="20"/>
                <w:lang w:val="kk-KZ"/>
              </w:rPr>
              <w:t>Ұзақ мерзімді</w:t>
            </w:r>
          </w:p>
          <w:p w:rsidR="00012BF4" w:rsidRPr="00E207E7" w:rsidRDefault="00012BF4" w:rsidP="00BB7EAB">
            <w:pPr>
              <w:jc w:val="center"/>
              <w:rPr>
                <w:color w:val="000000"/>
                <w:sz w:val="20"/>
                <w:szCs w:val="20"/>
                <w:lang w:val="kk-KZ"/>
              </w:rPr>
            </w:pPr>
          </w:p>
        </w:tc>
        <w:tc>
          <w:tcPr>
            <w:tcW w:w="607" w:type="pct"/>
            <w:vAlign w:val="center"/>
          </w:tcPr>
          <w:p w:rsidR="00012BF4" w:rsidRPr="009C5C41" w:rsidRDefault="00012BF4" w:rsidP="00BB7EAB">
            <w:pPr>
              <w:jc w:val="center"/>
              <w:rPr>
                <w:color w:val="000000"/>
                <w:sz w:val="20"/>
                <w:szCs w:val="20"/>
                <w:lang w:val="kk-KZ"/>
              </w:rPr>
            </w:pPr>
            <w:r w:rsidRPr="00E207E7">
              <w:rPr>
                <w:color w:val="000000"/>
                <w:sz w:val="20"/>
                <w:szCs w:val="20"/>
                <w:lang w:val="kk-KZ"/>
              </w:rPr>
              <w:t>Қысқа мерзімді</w:t>
            </w:r>
          </w:p>
          <w:p w:rsidR="00012BF4" w:rsidRPr="00E207E7" w:rsidRDefault="00012BF4" w:rsidP="00BB7EAB">
            <w:pPr>
              <w:jc w:val="center"/>
              <w:rPr>
                <w:color w:val="000000"/>
                <w:sz w:val="20"/>
                <w:szCs w:val="20"/>
                <w:lang w:val="kk-KZ"/>
              </w:rPr>
            </w:pPr>
          </w:p>
        </w:tc>
        <w:tc>
          <w:tcPr>
            <w:tcW w:w="699" w:type="pct"/>
            <w:vAlign w:val="center"/>
          </w:tcPr>
          <w:p w:rsidR="00012BF4" w:rsidRPr="009C5C41" w:rsidRDefault="00012BF4" w:rsidP="00BB7EAB">
            <w:pPr>
              <w:jc w:val="center"/>
              <w:rPr>
                <w:color w:val="000000"/>
                <w:sz w:val="20"/>
                <w:szCs w:val="20"/>
                <w:lang w:val="kk-KZ"/>
              </w:rPr>
            </w:pPr>
            <w:r w:rsidRPr="00E207E7">
              <w:rPr>
                <w:color w:val="000000"/>
                <w:sz w:val="20"/>
                <w:szCs w:val="20"/>
                <w:lang w:val="kk-KZ"/>
              </w:rPr>
              <w:t>Ұзақ мерзімді</w:t>
            </w:r>
          </w:p>
          <w:p w:rsidR="00012BF4" w:rsidRPr="00E207E7" w:rsidRDefault="00012BF4" w:rsidP="00BB7EAB">
            <w:pPr>
              <w:jc w:val="center"/>
              <w:rPr>
                <w:color w:val="000000"/>
                <w:sz w:val="20"/>
                <w:szCs w:val="20"/>
                <w:lang w:val="kk-KZ"/>
              </w:rPr>
            </w:pPr>
          </w:p>
        </w:tc>
      </w:tr>
      <w:tr w:rsidR="00012BF4" w:rsidRPr="00E207E7" w:rsidTr="00BB7EAB">
        <w:trPr>
          <w:trHeight w:val="474"/>
        </w:trPr>
        <w:tc>
          <w:tcPr>
            <w:tcW w:w="462" w:type="pct"/>
            <w:vMerge/>
            <w:vAlign w:val="center"/>
            <w:hideMark/>
          </w:tcPr>
          <w:p w:rsidR="00012BF4" w:rsidRPr="00E207E7" w:rsidRDefault="00012BF4" w:rsidP="00BB7EAB">
            <w:pPr>
              <w:jc w:val="center"/>
              <w:rPr>
                <w:color w:val="000000"/>
                <w:sz w:val="20"/>
                <w:szCs w:val="20"/>
                <w:lang w:val="kk-KZ"/>
              </w:rPr>
            </w:pPr>
          </w:p>
        </w:tc>
        <w:tc>
          <w:tcPr>
            <w:tcW w:w="545" w:type="pct"/>
            <w:vMerge/>
            <w:vAlign w:val="center"/>
            <w:hideMark/>
          </w:tcPr>
          <w:p w:rsidR="00012BF4" w:rsidRPr="00E207E7" w:rsidRDefault="00012BF4" w:rsidP="00BB7EAB">
            <w:pPr>
              <w:jc w:val="center"/>
              <w:rPr>
                <w:color w:val="000000"/>
                <w:sz w:val="20"/>
                <w:szCs w:val="20"/>
                <w:lang w:val="kk-KZ"/>
              </w:rPr>
            </w:pPr>
          </w:p>
        </w:tc>
        <w:tc>
          <w:tcPr>
            <w:tcW w:w="513" w:type="pct"/>
            <w:vMerge/>
            <w:vAlign w:val="center"/>
            <w:hideMark/>
          </w:tcPr>
          <w:p w:rsidR="00012BF4" w:rsidRPr="00E207E7" w:rsidRDefault="00012BF4" w:rsidP="00BB7EAB">
            <w:pPr>
              <w:jc w:val="center"/>
              <w:rPr>
                <w:color w:val="000000"/>
                <w:sz w:val="20"/>
                <w:szCs w:val="20"/>
                <w:lang w:val="kk-KZ"/>
              </w:rPr>
            </w:pPr>
          </w:p>
        </w:tc>
        <w:tc>
          <w:tcPr>
            <w:tcW w:w="545" w:type="pct"/>
            <w:vMerge/>
            <w:vAlign w:val="center"/>
            <w:hideMark/>
          </w:tcPr>
          <w:p w:rsidR="00012BF4" w:rsidRPr="00E207E7" w:rsidRDefault="00012BF4" w:rsidP="00BB7EAB">
            <w:pPr>
              <w:jc w:val="center"/>
              <w:rPr>
                <w:color w:val="000000"/>
                <w:sz w:val="20"/>
                <w:szCs w:val="20"/>
                <w:lang w:val="kk-KZ"/>
              </w:rPr>
            </w:pPr>
          </w:p>
        </w:tc>
        <w:tc>
          <w:tcPr>
            <w:tcW w:w="513" w:type="pct"/>
            <w:vMerge/>
            <w:vAlign w:val="center"/>
            <w:hideMark/>
          </w:tcPr>
          <w:p w:rsidR="00012BF4" w:rsidRPr="00E207E7" w:rsidRDefault="00012BF4" w:rsidP="00BB7EAB">
            <w:pPr>
              <w:jc w:val="center"/>
              <w:rPr>
                <w:color w:val="000000"/>
                <w:sz w:val="20"/>
                <w:szCs w:val="20"/>
                <w:lang w:val="kk-KZ"/>
              </w:rPr>
            </w:pPr>
          </w:p>
        </w:tc>
        <w:tc>
          <w:tcPr>
            <w:tcW w:w="554" w:type="pct"/>
            <w:vAlign w:val="center"/>
          </w:tcPr>
          <w:p w:rsidR="00012BF4" w:rsidRPr="00E207E7" w:rsidRDefault="00012BF4" w:rsidP="00BB7EAB">
            <w:pPr>
              <w:jc w:val="center"/>
              <w:rPr>
                <w:color w:val="000000"/>
                <w:sz w:val="20"/>
                <w:szCs w:val="20"/>
                <w:lang w:val="kk-KZ"/>
              </w:rPr>
            </w:pPr>
            <w:r w:rsidRPr="00E207E7">
              <w:rPr>
                <w:color w:val="000000"/>
                <w:sz w:val="20"/>
                <w:szCs w:val="20"/>
                <w:lang w:val="kk-KZ"/>
              </w:rPr>
              <w:t>(2)*n1</w:t>
            </w:r>
          </w:p>
        </w:tc>
        <w:tc>
          <w:tcPr>
            <w:tcW w:w="563" w:type="pct"/>
            <w:vAlign w:val="center"/>
          </w:tcPr>
          <w:p w:rsidR="00012BF4" w:rsidRPr="00E207E7" w:rsidRDefault="00012BF4" w:rsidP="00BB7EAB">
            <w:pPr>
              <w:jc w:val="center"/>
              <w:rPr>
                <w:color w:val="000000"/>
                <w:sz w:val="20"/>
                <w:szCs w:val="20"/>
                <w:lang w:val="kk-KZ"/>
              </w:rPr>
            </w:pPr>
            <w:r w:rsidRPr="00E207E7">
              <w:rPr>
                <w:color w:val="000000"/>
                <w:sz w:val="20"/>
                <w:szCs w:val="20"/>
                <w:lang w:val="kk-KZ"/>
              </w:rPr>
              <w:t>(3)*n2</w:t>
            </w:r>
          </w:p>
        </w:tc>
        <w:tc>
          <w:tcPr>
            <w:tcW w:w="607" w:type="pct"/>
            <w:vAlign w:val="center"/>
          </w:tcPr>
          <w:p w:rsidR="00012BF4" w:rsidRPr="00E207E7" w:rsidRDefault="00012BF4" w:rsidP="00BB7EAB">
            <w:pPr>
              <w:jc w:val="center"/>
              <w:rPr>
                <w:color w:val="000000"/>
                <w:sz w:val="20"/>
                <w:szCs w:val="20"/>
                <w:lang w:val="kk-KZ"/>
              </w:rPr>
            </w:pPr>
            <w:r w:rsidRPr="00E207E7">
              <w:rPr>
                <w:color w:val="000000"/>
                <w:sz w:val="20"/>
                <w:szCs w:val="20"/>
                <w:lang w:val="kk-KZ"/>
              </w:rPr>
              <w:t>(4)*n3</w:t>
            </w:r>
          </w:p>
        </w:tc>
        <w:tc>
          <w:tcPr>
            <w:tcW w:w="699" w:type="pct"/>
            <w:vAlign w:val="center"/>
          </w:tcPr>
          <w:p w:rsidR="00012BF4" w:rsidRPr="00E207E7" w:rsidRDefault="00012BF4" w:rsidP="00BB7EAB">
            <w:pPr>
              <w:jc w:val="center"/>
              <w:rPr>
                <w:color w:val="000000"/>
                <w:sz w:val="20"/>
                <w:szCs w:val="20"/>
                <w:lang w:val="kk-KZ"/>
              </w:rPr>
            </w:pPr>
            <w:r w:rsidRPr="00E207E7">
              <w:rPr>
                <w:color w:val="000000"/>
                <w:sz w:val="20"/>
                <w:szCs w:val="20"/>
                <w:lang w:val="kk-KZ"/>
              </w:rPr>
              <w:t>(5)*n4</w:t>
            </w:r>
          </w:p>
        </w:tc>
      </w:tr>
      <w:tr w:rsidR="00012BF4" w:rsidRPr="00E207E7" w:rsidTr="00BB7EAB">
        <w:trPr>
          <w:trHeight w:val="237"/>
        </w:trPr>
        <w:tc>
          <w:tcPr>
            <w:tcW w:w="462" w:type="pct"/>
            <w:vAlign w:val="center"/>
            <w:hideMark/>
          </w:tcPr>
          <w:p w:rsidR="00012BF4" w:rsidRPr="00E207E7" w:rsidRDefault="00012BF4" w:rsidP="00BB7EAB">
            <w:pPr>
              <w:jc w:val="center"/>
              <w:rPr>
                <w:bCs/>
                <w:color w:val="000000"/>
                <w:sz w:val="20"/>
                <w:szCs w:val="20"/>
                <w:lang w:val="kk-KZ"/>
              </w:rPr>
            </w:pPr>
            <w:r w:rsidRPr="00E207E7">
              <w:rPr>
                <w:bCs/>
                <w:color w:val="000000"/>
                <w:sz w:val="20"/>
                <w:szCs w:val="20"/>
                <w:lang w:val="kk-KZ"/>
              </w:rPr>
              <w:t>1</w:t>
            </w:r>
          </w:p>
        </w:tc>
        <w:tc>
          <w:tcPr>
            <w:tcW w:w="545" w:type="pct"/>
            <w:vAlign w:val="center"/>
            <w:hideMark/>
          </w:tcPr>
          <w:p w:rsidR="00012BF4" w:rsidRPr="00E207E7" w:rsidRDefault="00012BF4" w:rsidP="00BB7EAB">
            <w:pPr>
              <w:jc w:val="center"/>
              <w:rPr>
                <w:bCs/>
                <w:color w:val="000000"/>
                <w:sz w:val="20"/>
                <w:szCs w:val="20"/>
                <w:lang w:val="kk-KZ"/>
              </w:rPr>
            </w:pPr>
            <w:r w:rsidRPr="00E207E7">
              <w:rPr>
                <w:bCs/>
                <w:color w:val="000000"/>
                <w:sz w:val="20"/>
                <w:szCs w:val="20"/>
                <w:lang w:val="kk-KZ"/>
              </w:rPr>
              <w:t>2</w:t>
            </w:r>
          </w:p>
        </w:tc>
        <w:tc>
          <w:tcPr>
            <w:tcW w:w="513" w:type="pct"/>
            <w:vAlign w:val="center"/>
            <w:hideMark/>
          </w:tcPr>
          <w:p w:rsidR="00012BF4" w:rsidRPr="00E207E7" w:rsidRDefault="00012BF4" w:rsidP="00BB7EAB">
            <w:pPr>
              <w:jc w:val="center"/>
              <w:rPr>
                <w:bCs/>
                <w:color w:val="000000"/>
                <w:sz w:val="20"/>
                <w:szCs w:val="20"/>
                <w:lang w:val="kk-KZ"/>
              </w:rPr>
            </w:pPr>
            <w:r w:rsidRPr="00E207E7">
              <w:rPr>
                <w:bCs/>
                <w:color w:val="000000"/>
                <w:sz w:val="20"/>
                <w:szCs w:val="20"/>
                <w:lang w:val="kk-KZ"/>
              </w:rPr>
              <w:t>3</w:t>
            </w:r>
          </w:p>
        </w:tc>
        <w:tc>
          <w:tcPr>
            <w:tcW w:w="545" w:type="pct"/>
            <w:vAlign w:val="center"/>
            <w:hideMark/>
          </w:tcPr>
          <w:p w:rsidR="00012BF4" w:rsidRPr="00E207E7" w:rsidRDefault="00012BF4" w:rsidP="00BB7EAB">
            <w:pPr>
              <w:jc w:val="center"/>
              <w:rPr>
                <w:bCs/>
                <w:color w:val="000000"/>
                <w:sz w:val="20"/>
                <w:szCs w:val="20"/>
                <w:lang w:val="kk-KZ"/>
              </w:rPr>
            </w:pPr>
            <w:r w:rsidRPr="00E207E7">
              <w:rPr>
                <w:bCs/>
                <w:color w:val="000000"/>
                <w:sz w:val="20"/>
                <w:szCs w:val="20"/>
                <w:lang w:val="kk-KZ"/>
              </w:rPr>
              <w:t>4</w:t>
            </w:r>
          </w:p>
        </w:tc>
        <w:tc>
          <w:tcPr>
            <w:tcW w:w="513" w:type="pct"/>
            <w:vAlign w:val="center"/>
            <w:hideMark/>
          </w:tcPr>
          <w:p w:rsidR="00012BF4" w:rsidRPr="00E207E7" w:rsidRDefault="00012BF4" w:rsidP="00BB7EAB">
            <w:pPr>
              <w:jc w:val="center"/>
              <w:rPr>
                <w:bCs/>
                <w:color w:val="000000"/>
                <w:sz w:val="20"/>
                <w:szCs w:val="20"/>
                <w:lang w:val="kk-KZ"/>
              </w:rPr>
            </w:pPr>
            <w:r w:rsidRPr="00E207E7">
              <w:rPr>
                <w:bCs/>
                <w:color w:val="000000"/>
                <w:sz w:val="20"/>
                <w:szCs w:val="20"/>
                <w:lang w:val="kk-KZ"/>
              </w:rPr>
              <w:t>5</w:t>
            </w:r>
          </w:p>
        </w:tc>
        <w:tc>
          <w:tcPr>
            <w:tcW w:w="554" w:type="pct"/>
          </w:tcPr>
          <w:p w:rsidR="00012BF4" w:rsidRPr="00E207E7" w:rsidRDefault="00012BF4" w:rsidP="00BB7EAB">
            <w:pPr>
              <w:jc w:val="center"/>
              <w:rPr>
                <w:bCs/>
                <w:color w:val="000000"/>
                <w:sz w:val="20"/>
                <w:szCs w:val="20"/>
                <w:lang w:val="kk-KZ"/>
              </w:rPr>
            </w:pPr>
            <w:r w:rsidRPr="00E207E7">
              <w:rPr>
                <w:bCs/>
                <w:color w:val="000000"/>
                <w:sz w:val="20"/>
                <w:szCs w:val="20"/>
                <w:lang w:val="kk-KZ"/>
              </w:rPr>
              <w:t>6</w:t>
            </w:r>
          </w:p>
        </w:tc>
        <w:tc>
          <w:tcPr>
            <w:tcW w:w="563" w:type="pct"/>
            <w:vAlign w:val="center"/>
          </w:tcPr>
          <w:p w:rsidR="00012BF4" w:rsidRPr="00E207E7" w:rsidRDefault="00012BF4" w:rsidP="00BB7EAB">
            <w:pPr>
              <w:jc w:val="center"/>
              <w:rPr>
                <w:bCs/>
                <w:color w:val="000000"/>
                <w:sz w:val="20"/>
                <w:szCs w:val="20"/>
                <w:lang w:val="kk-KZ"/>
              </w:rPr>
            </w:pPr>
            <w:r w:rsidRPr="00E207E7">
              <w:rPr>
                <w:bCs/>
                <w:color w:val="000000"/>
                <w:sz w:val="20"/>
                <w:szCs w:val="20"/>
                <w:lang w:val="kk-KZ"/>
              </w:rPr>
              <w:t>7</w:t>
            </w:r>
          </w:p>
        </w:tc>
        <w:tc>
          <w:tcPr>
            <w:tcW w:w="607" w:type="pct"/>
            <w:vAlign w:val="center"/>
          </w:tcPr>
          <w:p w:rsidR="00012BF4" w:rsidRPr="00E207E7" w:rsidRDefault="00012BF4" w:rsidP="00BB7EAB">
            <w:pPr>
              <w:jc w:val="center"/>
              <w:rPr>
                <w:bCs/>
                <w:color w:val="000000"/>
                <w:sz w:val="20"/>
                <w:szCs w:val="20"/>
                <w:lang w:val="kk-KZ"/>
              </w:rPr>
            </w:pPr>
            <w:r w:rsidRPr="00E207E7">
              <w:rPr>
                <w:bCs/>
                <w:color w:val="000000"/>
                <w:sz w:val="20"/>
                <w:szCs w:val="20"/>
                <w:lang w:val="kk-KZ"/>
              </w:rPr>
              <w:t>8</w:t>
            </w:r>
          </w:p>
        </w:tc>
        <w:tc>
          <w:tcPr>
            <w:tcW w:w="699" w:type="pct"/>
            <w:vAlign w:val="center"/>
          </w:tcPr>
          <w:p w:rsidR="00012BF4" w:rsidRPr="00E207E7" w:rsidRDefault="00012BF4" w:rsidP="00BB7EAB">
            <w:pPr>
              <w:jc w:val="center"/>
              <w:rPr>
                <w:bCs/>
                <w:color w:val="000000"/>
                <w:sz w:val="20"/>
                <w:szCs w:val="20"/>
                <w:lang w:val="kk-KZ"/>
              </w:rPr>
            </w:pPr>
            <w:r w:rsidRPr="00E207E7">
              <w:rPr>
                <w:bCs/>
                <w:color w:val="000000"/>
                <w:sz w:val="20"/>
                <w:szCs w:val="20"/>
                <w:lang w:val="kk-KZ"/>
              </w:rPr>
              <w:t>9</w:t>
            </w:r>
          </w:p>
        </w:tc>
      </w:tr>
      <w:tr w:rsidR="00012BF4" w:rsidRPr="00E207E7" w:rsidTr="00BB7EAB">
        <w:trPr>
          <w:trHeight w:val="424"/>
        </w:trPr>
        <w:tc>
          <w:tcPr>
            <w:tcW w:w="462" w:type="pct"/>
            <w:vAlign w:val="center"/>
            <w:hideMark/>
          </w:tcPr>
          <w:p w:rsidR="00012BF4" w:rsidRPr="00E207E7" w:rsidRDefault="00012BF4" w:rsidP="00BB7EAB">
            <w:pPr>
              <w:jc w:val="center"/>
              <w:rPr>
                <w:color w:val="000000"/>
                <w:sz w:val="20"/>
                <w:szCs w:val="20"/>
                <w:lang w:val="kk-KZ"/>
              </w:rPr>
            </w:pPr>
          </w:p>
        </w:tc>
        <w:tc>
          <w:tcPr>
            <w:tcW w:w="545" w:type="pct"/>
            <w:vAlign w:val="center"/>
            <w:hideMark/>
          </w:tcPr>
          <w:p w:rsidR="00012BF4" w:rsidRPr="00E207E7" w:rsidRDefault="00012BF4" w:rsidP="00BB7EAB">
            <w:pPr>
              <w:jc w:val="center"/>
              <w:rPr>
                <w:color w:val="000000"/>
                <w:sz w:val="20"/>
                <w:szCs w:val="20"/>
                <w:lang w:val="kk-KZ"/>
              </w:rPr>
            </w:pPr>
          </w:p>
        </w:tc>
        <w:tc>
          <w:tcPr>
            <w:tcW w:w="513" w:type="pct"/>
            <w:vAlign w:val="center"/>
            <w:hideMark/>
          </w:tcPr>
          <w:p w:rsidR="00012BF4" w:rsidRPr="00E207E7" w:rsidRDefault="00012BF4" w:rsidP="00BB7EAB">
            <w:pPr>
              <w:jc w:val="center"/>
              <w:rPr>
                <w:color w:val="000000"/>
                <w:sz w:val="20"/>
                <w:szCs w:val="20"/>
                <w:lang w:val="kk-KZ"/>
              </w:rPr>
            </w:pPr>
          </w:p>
        </w:tc>
        <w:tc>
          <w:tcPr>
            <w:tcW w:w="545" w:type="pct"/>
            <w:vAlign w:val="center"/>
            <w:hideMark/>
          </w:tcPr>
          <w:p w:rsidR="00012BF4" w:rsidRPr="00E207E7" w:rsidRDefault="00012BF4" w:rsidP="00BB7EAB">
            <w:pPr>
              <w:jc w:val="center"/>
              <w:rPr>
                <w:color w:val="000000"/>
                <w:sz w:val="20"/>
                <w:szCs w:val="20"/>
                <w:lang w:val="kk-KZ"/>
              </w:rPr>
            </w:pPr>
          </w:p>
        </w:tc>
        <w:tc>
          <w:tcPr>
            <w:tcW w:w="513" w:type="pct"/>
            <w:vAlign w:val="center"/>
            <w:hideMark/>
          </w:tcPr>
          <w:p w:rsidR="00012BF4" w:rsidRPr="00E207E7" w:rsidRDefault="00012BF4" w:rsidP="00BB7EAB">
            <w:pPr>
              <w:jc w:val="center"/>
              <w:rPr>
                <w:color w:val="000000"/>
                <w:sz w:val="20"/>
                <w:szCs w:val="20"/>
                <w:lang w:val="kk-KZ"/>
              </w:rPr>
            </w:pPr>
          </w:p>
        </w:tc>
        <w:tc>
          <w:tcPr>
            <w:tcW w:w="554" w:type="pct"/>
          </w:tcPr>
          <w:p w:rsidR="00012BF4" w:rsidRPr="00E207E7" w:rsidRDefault="00012BF4" w:rsidP="00BB7EAB">
            <w:pPr>
              <w:jc w:val="center"/>
              <w:rPr>
                <w:color w:val="000000"/>
                <w:sz w:val="20"/>
                <w:szCs w:val="20"/>
                <w:lang w:val="kk-KZ"/>
              </w:rPr>
            </w:pPr>
          </w:p>
        </w:tc>
        <w:tc>
          <w:tcPr>
            <w:tcW w:w="563" w:type="pct"/>
          </w:tcPr>
          <w:p w:rsidR="00012BF4" w:rsidRPr="00E207E7" w:rsidRDefault="00012BF4" w:rsidP="00BB7EAB">
            <w:pPr>
              <w:jc w:val="center"/>
              <w:rPr>
                <w:color w:val="000000"/>
                <w:sz w:val="20"/>
                <w:szCs w:val="20"/>
                <w:lang w:val="kk-KZ"/>
              </w:rPr>
            </w:pPr>
          </w:p>
        </w:tc>
        <w:tc>
          <w:tcPr>
            <w:tcW w:w="607" w:type="pct"/>
          </w:tcPr>
          <w:p w:rsidR="00012BF4" w:rsidRPr="00E207E7" w:rsidRDefault="00012BF4" w:rsidP="00BB7EAB">
            <w:pPr>
              <w:jc w:val="center"/>
              <w:rPr>
                <w:color w:val="000000"/>
                <w:sz w:val="20"/>
                <w:szCs w:val="20"/>
                <w:lang w:val="kk-KZ"/>
              </w:rPr>
            </w:pPr>
          </w:p>
        </w:tc>
        <w:tc>
          <w:tcPr>
            <w:tcW w:w="699" w:type="pct"/>
          </w:tcPr>
          <w:p w:rsidR="00012BF4" w:rsidRPr="00E207E7" w:rsidRDefault="00012BF4" w:rsidP="00BB7EAB">
            <w:pPr>
              <w:jc w:val="center"/>
              <w:rPr>
                <w:color w:val="000000"/>
                <w:sz w:val="20"/>
                <w:szCs w:val="20"/>
                <w:lang w:val="kk-KZ"/>
              </w:rPr>
            </w:pPr>
          </w:p>
        </w:tc>
      </w:tr>
    </w:tbl>
    <w:p w:rsidR="00012BF4" w:rsidRPr="00E207E7" w:rsidRDefault="00012BF4" w:rsidP="00012BF4">
      <w:pPr>
        <w:rPr>
          <w:lang w:val="kk-KZ"/>
        </w:rPr>
      </w:pPr>
      <w:r w:rsidRPr="00E207E7">
        <w:rPr>
          <w:lang w:val="kk-KZ"/>
        </w:rPr>
        <w:t>кестенің жалғасы:</w:t>
      </w:r>
    </w:p>
    <w:tbl>
      <w:tblPr>
        <w:tblStyle w:val="a3"/>
        <w:tblW w:w="15309" w:type="dxa"/>
        <w:tblInd w:w="108" w:type="dxa"/>
        <w:tblLayout w:type="fixed"/>
        <w:tblLook w:val="04A0" w:firstRow="1" w:lastRow="0" w:firstColumn="1" w:lastColumn="0" w:noHBand="0" w:noVBand="1"/>
      </w:tblPr>
      <w:tblGrid>
        <w:gridCol w:w="2833"/>
        <w:gridCol w:w="2976"/>
        <w:gridCol w:w="2413"/>
        <w:gridCol w:w="3827"/>
        <w:gridCol w:w="3260"/>
      </w:tblGrid>
      <w:tr w:rsidR="00012BF4" w:rsidRPr="00E207E7" w:rsidTr="00BB7EAB">
        <w:trPr>
          <w:trHeight w:val="70"/>
        </w:trPr>
        <w:tc>
          <w:tcPr>
            <w:tcW w:w="2833" w:type="dxa"/>
            <w:vAlign w:val="center"/>
            <w:hideMark/>
          </w:tcPr>
          <w:p w:rsidR="00012BF4" w:rsidRPr="00E207E7" w:rsidRDefault="00012BF4" w:rsidP="00BB7EAB">
            <w:pPr>
              <w:jc w:val="center"/>
              <w:rPr>
                <w:color w:val="000000"/>
                <w:sz w:val="20"/>
                <w:szCs w:val="20"/>
                <w:lang w:val="kk-KZ"/>
              </w:rPr>
            </w:pPr>
            <w:r w:rsidRPr="00E207E7">
              <w:rPr>
                <w:color w:val="000000"/>
                <w:sz w:val="20"/>
                <w:szCs w:val="20"/>
                <w:lang w:val="kk-KZ"/>
              </w:rPr>
              <w:t>Ең төмен резервтік талаптар жиынтығы</w:t>
            </w:r>
          </w:p>
        </w:tc>
        <w:tc>
          <w:tcPr>
            <w:tcW w:w="2976" w:type="dxa"/>
            <w:vMerge w:val="restart"/>
            <w:vAlign w:val="center"/>
            <w:hideMark/>
          </w:tcPr>
          <w:p w:rsidR="00012BF4" w:rsidRPr="00E207E7" w:rsidRDefault="00012BF4" w:rsidP="00BB7EAB">
            <w:pPr>
              <w:jc w:val="center"/>
              <w:rPr>
                <w:color w:val="000000"/>
                <w:sz w:val="20"/>
                <w:szCs w:val="20"/>
                <w:lang w:val="kk-KZ"/>
              </w:rPr>
            </w:pPr>
            <w:r w:rsidRPr="00E207E7">
              <w:rPr>
                <w:color w:val="000000"/>
                <w:sz w:val="20"/>
                <w:szCs w:val="20"/>
                <w:lang w:val="kk-KZ"/>
              </w:rPr>
              <w:t>Резервтік активтерді қалыптастыру кезеңі</w:t>
            </w:r>
          </w:p>
        </w:tc>
        <w:tc>
          <w:tcPr>
            <w:tcW w:w="9500" w:type="dxa"/>
            <w:gridSpan w:val="3"/>
            <w:vAlign w:val="center"/>
            <w:hideMark/>
          </w:tcPr>
          <w:p w:rsidR="00012BF4" w:rsidRPr="00E207E7" w:rsidRDefault="00012BF4" w:rsidP="00BB7EAB">
            <w:pPr>
              <w:jc w:val="center"/>
              <w:rPr>
                <w:color w:val="000000"/>
                <w:sz w:val="20"/>
                <w:szCs w:val="20"/>
                <w:lang w:val="kk-KZ"/>
              </w:rPr>
            </w:pPr>
            <w:r w:rsidRPr="00E207E7">
              <w:rPr>
                <w:color w:val="000000"/>
                <w:sz w:val="20"/>
                <w:szCs w:val="20"/>
                <w:lang w:val="kk-KZ"/>
              </w:rPr>
              <w:t>Резервтік активтер</w:t>
            </w:r>
          </w:p>
        </w:tc>
      </w:tr>
      <w:tr w:rsidR="00012BF4" w:rsidRPr="00E207E7" w:rsidTr="00BB7EAB">
        <w:trPr>
          <w:trHeight w:val="480"/>
        </w:trPr>
        <w:tc>
          <w:tcPr>
            <w:tcW w:w="2833" w:type="dxa"/>
            <w:vMerge w:val="restart"/>
            <w:vAlign w:val="center"/>
            <w:hideMark/>
          </w:tcPr>
          <w:p w:rsidR="00012BF4" w:rsidRPr="00E207E7" w:rsidRDefault="00012BF4" w:rsidP="00BB7EAB">
            <w:pPr>
              <w:jc w:val="center"/>
              <w:rPr>
                <w:color w:val="000000"/>
                <w:sz w:val="20"/>
                <w:szCs w:val="20"/>
                <w:lang w:val="kk-KZ"/>
              </w:rPr>
            </w:pPr>
            <w:r w:rsidRPr="00E207E7">
              <w:rPr>
                <w:color w:val="000000"/>
                <w:sz w:val="20"/>
                <w:szCs w:val="20"/>
                <w:lang w:val="kk-KZ"/>
              </w:rPr>
              <w:t>(6)+(7)+(8)+(9)</w:t>
            </w:r>
          </w:p>
        </w:tc>
        <w:tc>
          <w:tcPr>
            <w:tcW w:w="2976" w:type="dxa"/>
            <w:vMerge/>
            <w:vAlign w:val="center"/>
            <w:hideMark/>
          </w:tcPr>
          <w:p w:rsidR="00012BF4" w:rsidRPr="00E207E7" w:rsidRDefault="00012BF4" w:rsidP="00BB7EAB">
            <w:pPr>
              <w:jc w:val="center"/>
              <w:rPr>
                <w:color w:val="000000"/>
                <w:sz w:val="20"/>
                <w:szCs w:val="20"/>
                <w:lang w:val="kk-KZ"/>
              </w:rPr>
            </w:pPr>
          </w:p>
        </w:tc>
        <w:tc>
          <w:tcPr>
            <w:tcW w:w="2413" w:type="dxa"/>
            <w:vMerge w:val="restart"/>
            <w:vAlign w:val="center"/>
            <w:hideMark/>
          </w:tcPr>
          <w:p w:rsidR="00012BF4" w:rsidRPr="00E207E7" w:rsidRDefault="00012BF4" w:rsidP="00BB7EAB">
            <w:pPr>
              <w:jc w:val="center"/>
              <w:rPr>
                <w:color w:val="000000"/>
                <w:sz w:val="20"/>
                <w:szCs w:val="20"/>
                <w:lang w:val="kk-KZ"/>
              </w:rPr>
            </w:pPr>
            <w:r w:rsidRPr="00E207E7">
              <w:rPr>
                <w:color w:val="000000"/>
                <w:sz w:val="20"/>
                <w:szCs w:val="20"/>
                <w:lang w:val="kk-KZ"/>
              </w:rPr>
              <w:t>Резервтік активтер жиынтығы</w:t>
            </w:r>
          </w:p>
        </w:tc>
        <w:tc>
          <w:tcPr>
            <w:tcW w:w="3827" w:type="dxa"/>
            <w:vMerge w:val="restart"/>
            <w:vAlign w:val="center"/>
          </w:tcPr>
          <w:p w:rsidR="00012BF4" w:rsidRPr="00705001" w:rsidRDefault="00012BF4" w:rsidP="00BB7EAB">
            <w:pPr>
              <w:jc w:val="center"/>
              <w:rPr>
                <w:color w:val="000000"/>
                <w:sz w:val="20"/>
                <w:szCs w:val="20"/>
                <w:lang w:val="kk-KZ"/>
              </w:rPr>
            </w:pPr>
            <w:r w:rsidRPr="00E207E7">
              <w:rPr>
                <w:color w:val="000000"/>
                <w:sz w:val="20"/>
                <w:szCs w:val="20"/>
                <w:lang w:val="kk-KZ"/>
              </w:rPr>
              <w:t>Ұлттық Банкті</w:t>
            </w:r>
            <w:r>
              <w:rPr>
                <w:color w:val="000000"/>
                <w:sz w:val="20"/>
                <w:szCs w:val="20"/>
                <w:lang w:val="kk-KZ"/>
              </w:rPr>
              <w:t>ң</w:t>
            </w:r>
            <w:r w:rsidRPr="00E207E7">
              <w:rPr>
                <w:color w:val="000000"/>
                <w:sz w:val="20"/>
                <w:szCs w:val="20"/>
                <w:lang w:val="kk-KZ"/>
              </w:rPr>
              <w:t xml:space="preserve"> корреспонденттік шот</w:t>
            </w:r>
            <w:r>
              <w:rPr>
                <w:color w:val="000000"/>
                <w:sz w:val="20"/>
                <w:szCs w:val="20"/>
                <w:lang w:val="kk-KZ"/>
              </w:rPr>
              <w:t>ын</w:t>
            </w:r>
            <w:r w:rsidRPr="00E207E7">
              <w:rPr>
                <w:color w:val="000000"/>
                <w:sz w:val="20"/>
                <w:szCs w:val="20"/>
                <w:lang w:val="kk-KZ"/>
              </w:rPr>
              <w:t>дағы ақша қалдығы теңгемен</w:t>
            </w:r>
          </w:p>
          <w:p w:rsidR="00012BF4" w:rsidRPr="00E207E7" w:rsidRDefault="00012BF4" w:rsidP="00BB7EAB">
            <w:pPr>
              <w:jc w:val="center"/>
              <w:rPr>
                <w:color w:val="000000"/>
                <w:sz w:val="20"/>
                <w:szCs w:val="20"/>
                <w:lang w:val="kk-KZ"/>
              </w:rPr>
            </w:pPr>
          </w:p>
        </w:tc>
        <w:tc>
          <w:tcPr>
            <w:tcW w:w="3260" w:type="dxa"/>
            <w:vMerge w:val="restart"/>
            <w:vAlign w:val="center"/>
          </w:tcPr>
          <w:p w:rsidR="00012BF4" w:rsidRPr="00705001" w:rsidRDefault="00012BF4" w:rsidP="00BB7EAB">
            <w:pPr>
              <w:jc w:val="center"/>
              <w:rPr>
                <w:color w:val="000000"/>
                <w:sz w:val="20"/>
                <w:szCs w:val="20"/>
                <w:lang w:val="kk-KZ"/>
              </w:rPr>
            </w:pPr>
            <w:r w:rsidRPr="00E207E7">
              <w:rPr>
                <w:color w:val="000000"/>
                <w:sz w:val="20"/>
                <w:szCs w:val="20"/>
                <w:lang w:val="kk-KZ"/>
              </w:rPr>
              <w:t xml:space="preserve">Қолма-қол </w:t>
            </w:r>
            <w:r>
              <w:rPr>
                <w:color w:val="000000"/>
                <w:sz w:val="20"/>
                <w:szCs w:val="20"/>
                <w:lang w:val="kk-KZ"/>
              </w:rPr>
              <w:t xml:space="preserve">ақша </w:t>
            </w:r>
            <w:r w:rsidRPr="00E207E7">
              <w:rPr>
                <w:color w:val="000000"/>
                <w:sz w:val="20"/>
                <w:szCs w:val="20"/>
                <w:lang w:val="kk-KZ"/>
              </w:rPr>
              <w:t>теңге</w:t>
            </w:r>
            <w:r>
              <w:rPr>
                <w:color w:val="000000"/>
                <w:sz w:val="20"/>
                <w:szCs w:val="20"/>
                <w:lang w:val="kk-KZ"/>
              </w:rPr>
              <w:t>мен</w:t>
            </w:r>
          </w:p>
          <w:p w:rsidR="00012BF4" w:rsidRPr="00E207E7" w:rsidRDefault="00012BF4" w:rsidP="00BB7EAB">
            <w:pPr>
              <w:jc w:val="center"/>
              <w:rPr>
                <w:color w:val="000000"/>
                <w:sz w:val="20"/>
                <w:szCs w:val="20"/>
                <w:lang w:val="kk-KZ"/>
              </w:rPr>
            </w:pPr>
          </w:p>
        </w:tc>
      </w:tr>
      <w:tr w:rsidR="00012BF4" w:rsidRPr="00E207E7" w:rsidTr="00BB7EAB">
        <w:trPr>
          <w:trHeight w:val="353"/>
        </w:trPr>
        <w:tc>
          <w:tcPr>
            <w:tcW w:w="2833" w:type="dxa"/>
            <w:vMerge/>
            <w:vAlign w:val="center"/>
            <w:hideMark/>
          </w:tcPr>
          <w:p w:rsidR="00012BF4" w:rsidRPr="00E207E7" w:rsidRDefault="00012BF4" w:rsidP="00BB7EAB">
            <w:pPr>
              <w:jc w:val="center"/>
              <w:rPr>
                <w:color w:val="000000"/>
                <w:sz w:val="20"/>
                <w:szCs w:val="20"/>
                <w:lang w:val="kk-KZ"/>
              </w:rPr>
            </w:pPr>
          </w:p>
        </w:tc>
        <w:tc>
          <w:tcPr>
            <w:tcW w:w="2976" w:type="dxa"/>
            <w:vMerge/>
            <w:vAlign w:val="center"/>
            <w:hideMark/>
          </w:tcPr>
          <w:p w:rsidR="00012BF4" w:rsidRPr="00E207E7" w:rsidRDefault="00012BF4" w:rsidP="00BB7EAB">
            <w:pPr>
              <w:jc w:val="center"/>
              <w:rPr>
                <w:color w:val="000000"/>
                <w:sz w:val="20"/>
                <w:szCs w:val="20"/>
                <w:lang w:val="kk-KZ"/>
              </w:rPr>
            </w:pPr>
          </w:p>
        </w:tc>
        <w:tc>
          <w:tcPr>
            <w:tcW w:w="2413" w:type="dxa"/>
            <w:vMerge/>
            <w:vAlign w:val="center"/>
            <w:hideMark/>
          </w:tcPr>
          <w:p w:rsidR="00012BF4" w:rsidRPr="00E207E7" w:rsidRDefault="00012BF4" w:rsidP="00BB7EAB">
            <w:pPr>
              <w:jc w:val="center"/>
              <w:rPr>
                <w:color w:val="000000"/>
                <w:sz w:val="20"/>
                <w:szCs w:val="20"/>
                <w:lang w:val="kk-KZ"/>
              </w:rPr>
            </w:pPr>
          </w:p>
        </w:tc>
        <w:tc>
          <w:tcPr>
            <w:tcW w:w="3827" w:type="dxa"/>
            <w:vMerge/>
            <w:vAlign w:val="center"/>
          </w:tcPr>
          <w:p w:rsidR="00012BF4" w:rsidRPr="00E207E7" w:rsidRDefault="00012BF4" w:rsidP="00BB7EAB">
            <w:pPr>
              <w:jc w:val="center"/>
              <w:rPr>
                <w:color w:val="000000"/>
                <w:sz w:val="20"/>
                <w:szCs w:val="20"/>
                <w:lang w:val="kk-KZ"/>
              </w:rPr>
            </w:pPr>
          </w:p>
        </w:tc>
        <w:tc>
          <w:tcPr>
            <w:tcW w:w="3260" w:type="dxa"/>
            <w:vMerge/>
            <w:vAlign w:val="center"/>
          </w:tcPr>
          <w:p w:rsidR="00012BF4" w:rsidRPr="00E207E7" w:rsidRDefault="00012BF4" w:rsidP="00BB7EAB">
            <w:pPr>
              <w:jc w:val="center"/>
              <w:rPr>
                <w:color w:val="000000"/>
                <w:sz w:val="20"/>
                <w:szCs w:val="20"/>
                <w:lang w:val="kk-KZ"/>
              </w:rPr>
            </w:pPr>
          </w:p>
        </w:tc>
      </w:tr>
      <w:tr w:rsidR="00012BF4" w:rsidRPr="00E207E7" w:rsidTr="00BB7EAB">
        <w:trPr>
          <w:trHeight w:val="70"/>
        </w:trPr>
        <w:tc>
          <w:tcPr>
            <w:tcW w:w="2833" w:type="dxa"/>
            <w:vAlign w:val="center"/>
            <w:hideMark/>
          </w:tcPr>
          <w:p w:rsidR="00012BF4" w:rsidRPr="00E207E7" w:rsidRDefault="00012BF4" w:rsidP="00BB7EAB">
            <w:pPr>
              <w:jc w:val="center"/>
              <w:rPr>
                <w:bCs/>
                <w:color w:val="000000"/>
                <w:sz w:val="20"/>
                <w:szCs w:val="20"/>
                <w:lang w:val="kk-KZ"/>
              </w:rPr>
            </w:pPr>
            <w:r w:rsidRPr="00E207E7">
              <w:rPr>
                <w:bCs/>
                <w:color w:val="000000"/>
                <w:sz w:val="20"/>
                <w:szCs w:val="20"/>
                <w:lang w:val="kk-KZ"/>
              </w:rPr>
              <w:t>10</w:t>
            </w:r>
          </w:p>
        </w:tc>
        <w:tc>
          <w:tcPr>
            <w:tcW w:w="2976" w:type="dxa"/>
            <w:vAlign w:val="center"/>
            <w:hideMark/>
          </w:tcPr>
          <w:p w:rsidR="00012BF4" w:rsidRPr="00E207E7" w:rsidRDefault="00012BF4" w:rsidP="00BB7EAB">
            <w:pPr>
              <w:jc w:val="center"/>
              <w:rPr>
                <w:bCs/>
                <w:color w:val="000000"/>
                <w:sz w:val="20"/>
                <w:szCs w:val="20"/>
                <w:lang w:val="kk-KZ"/>
              </w:rPr>
            </w:pPr>
            <w:r w:rsidRPr="00E207E7">
              <w:rPr>
                <w:bCs/>
                <w:color w:val="000000"/>
                <w:sz w:val="20"/>
                <w:szCs w:val="20"/>
                <w:lang w:val="kk-KZ"/>
              </w:rPr>
              <w:t>11</w:t>
            </w:r>
          </w:p>
        </w:tc>
        <w:tc>
          <w:tcPr>
            <w:tcW w:w="2413" w:type="dxa"/>
            <w:vAlign w:val="center"/>
            <w:hideMark/>
          </w:tcPr>
          <w:p w:rsidR="00012BF4" w:rsidRPr="00E207E7" w:rsidRDefault="00012BF4" w:rsidP="00BB7EAB">
            <w:pPr>
              <w:jc w:val="center"/>
              <w:rPr>
                <w:bCs/>
                <w:color w:val="000000"/>
                <w:sz w:val="20"/>
                <w:szCs w:val="20"/>
                <w:lang w:val="kk-KZ"/>
              </w:rPr>
            </w:pPr>
            <w:r w:rsidRPr="00E207E7">
              <w:rPr>
                <w:bCs/>
                <w:color w:val="000000"/>
                <w:sz w:val="20"/>
                <w:szCs w:val="20"/>
                <w:lang w:val="kk-KZ"/>
              </w:rPr>
              <w:t>12</w:t>
            </w:r>
          </w:p>
        </w:tc>
        <w:tc>
          <w:tcPr>
            <w:tcW w:w="3827" w:type="dxa"/>
            <w:vAlign w:val="center"/>
          </w:tcPr>
          <w:p w:rsidR="00012BF4" w:rsidRPr="00E207E7" w:rsidRDefault="00012BF4" w:rsidP="00BB7EAB">
            <w:pPr>
              <w:jc w:val="center"/>
              <w:rPr>
                <w:bCs/>
                <w:color w:val="000000"/>
                <w:sz w:val="20"/>
                <w:szCs w:val="20"/>
                <w:lang w:val="kk-KZ"/>
              </w:rPr>
            </w:pPr>
            <w:r w:rsidRPr="00E207E7">
              <w:rPr>
                <w:bCs/>
                <w:color w:val="000000"/>
                <w:sz w:val="20"/>
                <w:szCs w:val="20"/>
                <w:lang w:val="kk-KZ"/>
              </w:rPr>
              <w:t>13</w:t>
            </w:r>
          </w:p>
        </w:tc>
        <w:tc>
          <w:tcPr>
            <w:tcW w:w="3260" w:type="dxa"/>
            <w:vAlign w:val="center"/>
          </w:tcPr>
          <w:p w:rsidR="00012BF4" w:rsidRPr="00E207E7" w:rsidRDefault="00012BF4" w:rsidP="00BB7EAB">
            <w:pPr>
              <w:jc w:val="center"/>
              <w:rPr>
                <w:bCs/>
                <w:color w:val="000000"/>
                <w:sz w:val="20"/>
                <w:szCs w:val="20"/>
                <w:lang w:val="kk-KZ"/>
              </w:rPr>
            </w:pPr>
            <w:r w:rsidRPr="00E207E7">
              <w:rPr>
                <w:bCs/>
                <w:color w:val="000000"/>
                <w:sz w:val="20"/>
                <w:szCs w:val="20"/>
                <w:lang w:val="kk-KZ"/>
              </w:rPr>
              <w:t>14</w:t>
            </w:r>
          </w:p>
        </w:tc>
      </w:tr>
      <w:tr w:rsidR="00012BF4" w:rsidRPr="00E207E7" w:rsidTr="00BB7EAB">
        <w:trPr>
          <w:trHeight w:val="447"/>
        </w:trPr>
        <w:tc>
          <w:tcPr>
            <w:tcW w:w="2833" w:type="dxa"/>
            <w:vAlign w:val="center"/>
            <w:hideMark/>
          </w:tcPr>
          <w:p w:rsidR="00012BF4" w:rsidRPr="00E207E7" w:rsidRDefault="00012BF4" w:rsidP="00BB7EAB">
            <w:pPr>
              <w:jc w:val="center"/>
              <w:rPr>
                <w:color w:val="000000"/>
                <w:sz w:val="20"/>
                <w:szCs w:val="20"/>
                <w:lang w:val="kk-KZ"/>
              </w:rPr>
            </w:pPr>
          </w:p>
        </w:tc>
        <w:tc>
          <w:tcPr>
            <w:tcW w:w="2976" w:type="dxa"/>
            <w:vAlign w:val="center"/>
            <w:hideMark/>
          </w:tcPr>
          <w:p w:rsidR="00012BF4" w:rsidRPr="00E207E7" w:rsidRDefault="00012BF4" w:rsidP="00BB7EAB">
            <w:pPr>
              <w:jc w:val="center"/>
              <w:rPr>
                <w:color w:val="000000"/>
                <w:sz w:val="20"/>
                <w:szCs w:val="20"/>
                <w:lang w:val="kk-KZ"/>
              </w:rPr>
            </w:pPr>
          </w:p>
        </w:tc>
        <w:tc>
          <w:tcPr>
            <w:tcW w:w="2413" w:type="dxa"/>
            <w:vAlign w:val="center"/>
            <w:hideMark/>
          </w:tcPr>
          <w:p w:rsidR="00012BF4" w:rsidRPr="00E207E7" w:rsidRDefault="00012BF4" w:rsidP="00BB7EAB">
            <w:pPr>
              <w:jc w:val="center"/>
              <w:rPr>
                <w:color w:val="000000"/>
                <w:sz w:val="20"/>
                <w:szCs w:val="20"/>
                <w:lang w:val="kk-KZ"/>
              </w:rPr>
            </w:pPr>
          </w:p>
        </w:tc>
        <w:tc>
          <w:tcPr>
            <w:tcW w:w="3827" w:type="dxa"/>
            <w:vAlign w:val="center"/>
          </w:tcPr>
          <w:p w:rsidR="00012BF4" w:rsidRPr="00E207E7" w:rsidRDefault="00012BF4" w:rsidP="00BB7EAB">
            <w:pPr>
              <w:jc w:val="center"/>
              <w:rPr>
                <w:color w:val="000000"/>
                <w:sz w:val="20"/>
                <w:szCs w:val="20"/>
                <w:lang w:val="kk-KZ"/>
              </w:rPr>
            </w:pPr>
          </w:p>
        </w:tc>
        <w:tc>
          <w:tcPr>
            <w:tcW w:w="3260" w:type="dxa"/>
            <w:vAlign w:val="center"/>
          </w:tcPr>
          <w:p w:rsidR="00012BF4" w:rsidRPr="00E207E7" w:rsidRDefault="00012BF4" w:rsidP="00BB7EAB">
            <w:pPr>
              <w:jc w:val="center"/>
              <w:rPr>
                <w:color w:val="000000"/>
                <w:sz w:val="20"/>
                <w:szCs w:val="20"/>
                <w:lang w:val="kk-KZ"/>
              </w:rPr>
            </w:pPr>
          </w:p>
        </w:tc>
      </w:tr>
    </w:tbl>
    <w:tbl>
      <w:tblPr>
        <w:tblW w:w="15309" w:type="dxa"/>
        <w:tblInd w:w="108" w:type="dxa"/>
        <w:tblLayout w:type="fixed"/>
        <w:tblLook w:val="04A0" w:firstRow="1" w:lastRow="0" w:firstColumn="1" w:lastColumn="0" w:noHBand="0" w:noVBand="1"/>
      </w:tblPr>
      <w:tblGrid>
        <w:gridCol w:w="7512"/>
        <w:gridCol w:w="5246"/>
        <w:gridCol w:w="2551"/>
      </w:tblGrid>
      <w:tr w:rsidR="00012BF4" w:rsidRPr="00E207E7" w:rsidTr="00BB7EAB">
        <w:trPr>
          <w:trHeight w:val="288"/>
        </w:trPr>
        <w:tc>
          <w:tcPr>
            <w:tcW w:w="15309" w:type="dxa"/>
            <w:gridSpan w:val="3"/>
            <w:shd w:val="clear" w:color="auto" w:fill="auto"/>
            <w:noWrap/>
            <w:vAlign w:val="bottom"/>
            <w:hideMark/>
          </w:tcPr>
          <w:p w:rsidR="00012BF4" w:rsidRPr="00E207E7" w:rsidRDefault="00012BF4" w:rsidP="00BB7EAB">
            <w:pPr>
              <w:rPr>
                <w:color w:val="000000"/>
                <w:lang w:val="kk-KZ"/>
              </w:rPr>
            </w:pPr>
          </w:p>
        </w:tc>
      </w:tr>
      <w:tr w:rsidR="00012BF4" w:rsidRPr="00E207E7" w:rsidTr="00BB7EAB">
        <w:trPr>
          <w:trHeight w:val="654"/>
        </w:trPr>
        <w:tc>
          <w:tcPr>
            <w:tcW w:w="7512" w:type="dxa"/>
            <w:shd w:val="clear" w:color="auto" w:fill="auto"/>
            <w:noWrap/>
            <w:vAlign w:val="bottom"/>
            <w:hideMark/>
          </w:tcPr>
          <w:p w:rsidR="00012BF4" w:rsidRPr="000806E2" w:rsidRDefault="00012BF4" w:rsidP="00BB7EAB">
            <w:pPr>
              <w:rPr>
                <w:bCs/>
                <w:color w:val="000000"/>
                <w:sz w:val="28"/>
                <w:szCs w:val="28"/>
                <w:lang w:val="kk-KZ"/>
              </w:rPr>
            </w:pPr>
            <w:r w:rsidRPr="000806E2">
              <w:rPr>
                <w:color w:val="000000"/>
                <w:sz w:val="28"/>
                <w:szCs w:val="28"/>
                <w:lang w:val="kk-KZ"/>
              </w:rPr>
              <w:t>Бірінші басшы</w:t>
            </w:r>
            <w:r w:rsidRPr="000806E2">
              <w:rPr>
                <w:bCs/>
                <w:color w:val="000000"/>
                <w:sz w:val="28"/>
                <w:szCs w:val="28"/>
                <w:lang w:val="kk-KZ"/>
              </w:rPr>
              <w:t xml:space="preserve"> </w:t>
            </w:r>
          </w:p>
          <w:p w:rsidR="00012BF4" w:rsidRPr="000806E2" w:rsidRDefault="00012BF4" w:rsidP="00BB7EAB">
            <w:pPr>
              <w:rPr>
                <w:color w:val="000000"/>
                <w:sz w:val="28"/>
                <w:szCs w:val="28"/>
                <w:lang w:val="kk-KZ"/>
              </w:rPr>
            </w:pPr>
            <w:r w:rsidRPr="000806E2">
              <w:rPr>
                <w:iCs/>
                <w:color w:val="000000"/>
                <w:sz w:val="28"/>
                <w:szCs w:val="28"/>
                <w:lang w:val="kk-KZ"/>
              </w:rPr>
              <w:t>немесе ол қол қоюға уәкілеттік берген адам</w:t>
            </w:r>
          </w:p>
        </w:tc>
        <w:tc>
          <w:tcPr>
            <w:tcW w:w="5246" w:type="dxa"/>
            <w:shd w:val="clear" w:color="auto" w:fill="auto"/>
            <w:noWrap/>
            <w:vAlign w:val="bottom"/>
            <w:hideMark/>
          </w:tcPr>
          <w:p w:rsidR="00012BF4" w:rsidRPr="000806E2" w:rsidRDefault="00012BF4" w:rsidP="00BB7EAB">
            <w:pPr>
              <w:rPr>
                <w:iCs/>
                <w:color w:val="000000"/>
                <w:sz w:val="28"/>
                <w:szCs w:val="28"/>
                <w:lang w:val="kk-KZ"/>
              </w:rPr>
            </w:pPr>
            <w:r w:rsidRPr="000806E2">
              <w:rPr>
                <w:sz w:val="28"/>
                <w:szCs w:val="28"/>
                <w:lang w:val="kk-KZ"/>
              </w:rPr>
              <w:t>тегі, аты, әкесінің аты (бар болса</w:t>
            </w:r>
            <w:r w:rsidRPr="000806E2">
              <w:rPr>
                <w:iCs/>
                <w:color w:val="000000"/>
                <w:sz w:val="28"/>
                <w:szCs w:val="28"/>
                <w:lang w:val="kk-KZ"/>
              </w:rPr>
              <w:t xml:space="preserve">) </w:t>
            </w:r>
          </w:p>
        </w:tc>
        <w:tc>
          <w:tcPr>
            <w:tcW w:w="2551" w:type="dxa"/>
            <w:shd w:val="clear" w:color="auto" w:fill="auto"/>
            <w:noWrap/>
            <w:vAlign w:val="bottom"/>
            <w:hideMark/>
          </w:tcPr>
          <w:p w:rsidR="00012BF4" w:rsidRPr="000806E2" w:rsidRDefault="00012BF4" w:rsidP="00BB7EAB">
            <w:pPr>
              <w:rPr>
                <w:iCs/>
                <w:color w:val="000000"/>
                <w:sz w:val="28"/>
                <w:szCs w:val="28"/>
                <w:lang w:val="kk-KZ"/>
              </w:rPr>
            </w:pPr>
            <w:r w:rsidRPr="000806E2">
              <w:rPr>
                <w:iCs/>
                <w:color w:val="000000"/>
                <w:sz w:val="28"/>
                <w:szCs w:val="28"/>
                <w:lang w:val="kk-KZ"/>
              </w:rPr>
              <w:t>(қолы)</w:t>
            </w:r>
          </w:p>
        </w:tc>
      </w:tr>
      <w:tr w:rsidR="00012BF4" w:rsidRPr="00E207E7" w:rsidTr="00BB7EAB">
        <w:trPr>
          <w:trHeight w:val="288"/>
        </w:trPr>
        <w:tc>
          <w:tcPr>
            <w:tcW w:w="7512" w:type="dxa"/>
            <w:shd w:val="clear" w:color="auto" w:fill="auto"/>
            <w:noWrap/>
            <w:vAlign w:val="bottom"/>
            <w:hideMark/>
          </w:tcPr>
          <w:p w:rsidR="00012BF4" w:rsidRPr="000806E2" w:rsidRDefault="00012BF4" w:rsidP="00BB7EAB">
            <w:pPr>
              <w:rPr>
                <w:iCs/>
                <w:color w:val="000000"/>
                <w:sz w:val="28"/>
                <w:szCs w:val="28"/>
                <w:lang w:val="kk-KZ"/>
              </w:rPr>
            </w:pPr>
            <w:r w:rsidRPr="000806E2">
              <w:rPr>
                <w:bCs/>
                <w:color w:val="000000"/>
                <w:sz w:val="28"/>
                <w:szCs w:val="28"/>
                <w:lang w:val="kk-KZ"/>
              </w:rPr>
              <w:t>Бас бухгалтер</w:t>
            </w:r>
            <w:r w:rsidRPr="000806E2">
              <w:rPr>
                <w:iCs/>
                <w:color w:val="000000"/>
                <w:sz w:val="28"/>
                <w:szCs w:val="28"/>
                <w:lang w:val="kk-KZ"/>
              </w:rPr>
              <w:t xml:space="preserve"> </w:t>
            </w:r>
          </w:p>
          <w:p w:rsidR="00012BF4" w:rsidRPr="000806E2" w:rsidRDefault="00012BF4" w:rsidP="00BB7EAB">
            <w:pPr>
              <w:rPr>
                <w:color w:val="000000"/>
                <w:sz w:val="28"/>
                <w:szCs w:val="28"/>
                <w:lang w:val="kk-KZ"/>
              </w:rPr>
            </w:pPr>
            <w:r w:rsidRPr="000806E2">
              <w:rPr>
                <w:color w:val="000000"/>
                <w:sz w:val="28"/>
                <w:szCs w:val="28"/>
                <w:lang w:val="kk-KZ"/>
              </w:rPr>
              <w:t>(ол болмаған кезеңде – лауазымдық міндетіне қол қою кіретін қызметкер)</w:t>
            </w:r>
          </w:p>
        </w:tc>
        <w:tc>
          <w:tcPr>
            <w:tcW w:w="5246" w:type="dxa"/>
            <w:shd w:val="clear" w:color="auto" w:fill="auto"/>
            <w:noWrap/>
            <w:vAlign w:val="bottom"/>
            <w:hideMark/>
          </w:tcPr>
          <w:p w:rsidR="00012BF4" w:rsidRPr="000806E2" w:rsidRDefault="00012BF4" w:rsidP="00BB7EAB">
            <w:pPr>
              <w:rPr>
                <w:iCs/>
                <w:color w:val="000000"/>
                <w:sz w:val="28"/>
                <w:szCs w:val="28"/>
                <w:lang w:val="kk-KZ"/>
              </w:rPr>
            </w:pPr>
            <w:r w:rsidRPr="000806E2">
              <w:rPr>
                <w:sz w:val="28"/>
                <w:szCs w:val="28"/>
                <w:lang w:val="kk-KZ"/>
              </w:rPr>
              <w:t>тегі, аты, әкесінің аты (бар болса</w:t>
            </w:r>
            <w:r w:rsidRPr="000806E2">
              <w:rPr>
                <w:iCs/>
                <w:color w:val="000000"/>
                <w:sz w:val="28"/>
                <w:szCs w:val="28"/>
                <w:lang w:val="kk-KZ"/>
              </w:rPr>
              <w:t xml:space="preserve">) </w:t>
            </w:r>
          </w:p>
        </w:tc>
        <w:tc>
          <w:tcPr>
            <w:tcW w:w="2551" w:type="dxa"/>
            <w:shd w:val="clear" w:color="auto" w:fill="auto"/>
            <w:noWrap/>
            <w:vAlign w:val="bottom"/>
            <w:hideMark/>
          </w:tcPr>
          <w:p w:rsidR="00012BF4" w:rsidRPr="000806E2" w:rsidRDefault="00012BF4" w:rsidP="00BB7EAB">
            <w:pPr>
              <w:rPr>
                <w:iCs/>
                <w:color w:val="000000"/>
                <w:sz w:val="28"/>
                <w:szCs w:val="28"/>
                <w:lang w:val="kk-KZ"/>
              </w:rPr>
            </w:pPr>
            <w:r w:rsidRPr="000806E2">
              <w:rPr>
                <w:iCs/>
                <w:color w:val="000000"/>
                <w:sz w:val="28"/>
                <w:szCs w:val="28"/>
                <w:lang w:val="kk-KZ"/>
              </w:rPr>
              <w:t>(қолы)</w:t>
            </w:r>
          </w:p>
        </w:tc>
      </w:tr>
      <w:tr w:rsidR="00012BF4" w:rsidRPr="00B34214" w:rsidTr="00BB7EAB">
        <w:trPr>
          <w:trHeight w:val="288"/>
        </w:trPr>
        <w:tc>
          <w:tcPr>
            <w:tcW w:w="7512" w:type="dxa"/>
            <w:shd w:val="clear" w:color="auto" w:fill="auto"/>
            <w:noWrap/>
            <w:vAlign w:val="bottom"/>
            <w:hideMark/>
          </w:tcPr>
          <w:p w:rsidR="00012BF4" w:rsidRPr="000806E2" w:rsidRDefault="00012BF4" w:rsidP="00BB7EAB">
            <w:pPr>
              <w:rPr>
                <w:color w:val="000000"/>
                <w:sz w:val="28"/>
                <w:szCs w:val="28"/>
                <w:lang w:val="kk-KZ"/>
              </w:rPr>
            </w:pPr>
            <w:r w:rsidRPr="000806E2">
              <w:rPr>
                <w:color w:val="000000"/>
                <w:sz w:val="28"/>
                <w:szCs w:val="28"/>
                <w:lang w:val="kk-KZ"/>
              </w:rPr>
              <w:t>Жауапты орындаушы</w:t>
            </w:r>
          </w:p>
        </w:tc>
        <w:tc>
          <w:tcPr>
            <w:tcW w:w="5246" w:type="dxa"/>
            <w:shd w:val="clear" w:color="auto" w:fill="auto"/>
            <w:noWrap/>
            <w:vAlign w:val="bottom"/>
            <w:hideMark/>
          </w:tcPr>
          <w:p w:rsidR="00012BF4" w:rsidRPr="000806E2" w:rsidRDefault="00012BF4" w:rsidP="00BB7EAB">
            <w:pPr>
              <w:rPr>
                <w:color w:val="000000"/>
                <w:sz w:val="28"/>
                <w:szCs w:val="28"/>
                <w:lang w:val="kk-KZ"/>
              </w:rPr>
            </w:pPr>
            <w:r w:rsidRPr="000806E2">
              <w:rPr>
                <w:color w:val="000000"/>
                <w:sz w:val="28"/>
                <w:szCs w:val="28"/>
                <w:lang w:val="kk-KZ"/>
              </w:rPr>
              <w:t xml:space="preserve">лауазымы, </w:t>
            </w:r>
            <w:r w:rsidRPr="000806E2">
              <w:rPr>
                <w:sz w:val="28"/>
                <w:szCs w:val="28"/>
                <w:lang w:val="kk-KZ"/>
              </w:rPr>
              <w:t xml:space="preserve">тегі, аты, әкесінің аты (бар </w:t>
            </w:r>
            <w:r w:rsidRPr="000806E2">
              <w:rPr>
                <w:sz w:val="28"/>
                <w:szCs w:val="28"/>
                <w:lang w:val="kk-KZ"/>
              </w:rPr>
              <w:lastRenderedPageBreak/>
              <w:t>болса</w:t>
            </w:r>
            <w:r>
              <w:rPr>
                <w:color w:val="000000"/>
                <w:sz w:val="28"/>
                <w:szCs w:val="28"/>
                <w:lang w:val="kk-KZ"/>
              </w:rPr>
              <w:t>)</w:t>
            </w:r>
            <w:r w:rsidRPr="000806E2">
              <w:rPr>
                <w:color w:val="000000"/>
                <w:sz w:val="28"/>
                <w:szCs w:val="28"/>
                <w:lang w:val="kk-KZ"/>
              </w:rPr>
              <w:t xml:space="preserve"> </w:t>
            </w:r>
          </w:p>
        </w:tc>
        <w:tc>
          <w:tcPr>
            <w:tcW w:w="2551" w:type="dxa"/>
            <w:shd w:val="clear" w:color="auto" w:fill="auto"/>
            <w:vAlign w:val="bottom"/>
          </w:tcPr>
          <w:p w:rsidR="00012BF4" w:rsidRPr="000806E2" w:rsidRDefault="00012BF4" w:rsidP="00BB7EAB">
            <w:pPr>
              <w:rPr>
                <w:color w:val="000000"/>
                <w:sz w:val="28"/>
                <w:szCs w:val="28"/>
                <w:lang w:val="kk-KZ"/>
              </w:rPr>
            </w:pPr>
            <w:r w:rsidRPr="000806E2">
              <w:rPr>
                <w:iCs/>
                <w:color w:val="000000"/>
                <w:sz w:val="28"/>
                <w:szCs w:val="28"/>
                <w:lang w:val="kk-KZ"/>
              </w:rPr>
              <w:lastRenderedPageBreak/>
              <w:t>қолы</w:t>
            </w:r>
            <w:r w:rsidRPr="000806E2">
              <w:rPr>
                <w:color w:val="000000"/>
                <w:sz w:val="28"/>
                <w:szCs w:val="28"/>
                <w:lang w:val="kk-KZ"/>
              </w:rPr>
              <w:t xml:space="preserve">, телефон </w:t>
            </w:r>
            <w:r w:rsidRPr="000806E2">
              <w:rPr>
                <w:color w:val="000000"/>
                <w:sz w:val="28"/>
                <w:szCs w:val="28"/>
                <w:lang w:val="kk-KZ"/>
              </w:rPr>
              <w:lastRenderedPageBreak/>
              <w:t>нөмірі</w:t>
            </w:r>
          </w:p>
        </w:tc>
      </w:tr>
      <w:tr w:rsidR="00012BF4" w:rsidRPr="00B34214" w:rsidTr="00BB7EAB">
        <w:trPr>
          <w:trHeight w:val="288"/>
        </w:trPr>
        <w:tc>
          <w:tcPr>
            <w:tcW w:w="15309" w:type="dxa"/>
            <w:gridSpan w:val="3"/>
            <w:shd w:val="clear" w:color="auto" w:fill="auto"/>
            <w:noWrap/>
            <w:vAlign w:val="bottom"/>
            <w:hideMark/>
          </w:tcPr>
          <w:p w:rsidR="00012BF4" w:rsidRPr="000806E2" w:rsidRDefault="00012BF4" w:rsidP="00BB7EAB">
            <w:pPr>
              <w:rPr>
                <w:color w:val="000000"/>
                <w:sz w:val="28"/>
                <w:szCs w:val="28"/>
                <w:lang w:val="kk-KZ"/>
              </w:rPr>
            </w:pPr>
            <w:r w:rsidRPr="000806E2">
              <w:rPr>
                <w:color w:val="000000"/>
                <w:sz w:val="28"/>
                <w:szCs w:val="28"/>
                <w:lang w:val="kk-KZ"/>
              </w:rPr>
              <w:lastRenderedPageBreak/>
              <w:t xml:space="preserve">Есепке қол қойылған күн 20 ___ жылғы «___» __________ </w:t>
            </w:r>
          </w:p>
        </w:tc>
      </w:tr>
      <w:tr w:rsidR="00012BF4" w:rsidRPr="00B34214" w:rsidTr="00BB7EAB">
        <w:trPr>
          <w:trHeight w:val="288"/>
        </w:trPr>
        <w:tc>
          <w:tcPr>
            <w:tcW w:w="15309" w:type="dxa"/>
            <w:gridSpan w:val="3"/>
            <w:shd w:val="clear" w:color="auto" w:fill="auto"/>
            <w:noWrap/>
            <w:vAlign w:val="bottom"/>
          </w:tcPr>
          <w:p w:rsidR="00012BF4" w:rsidRPr="000806E2" w:rsidRDefault="00012BF4" w:rsidP="00BB7EAB">
            <w:pPr>
              <w:rPr>
                <w:color w:val="000000"/>
                <w:sz w:val="28"/>
                <w:szCs w:val="28"/>
                <w:lang w:val="kk-KZ"/>
              </w:rPr>
            </w:pPr>
          </w:p>
        </w:tc>
      </w:tr>
      <w:tr w:rsidR="00012BF4" w:rsidRPr="00E207E7" w:rsidTr="00BB7EAB">
        <w:trPr>
          <w:trHeight w:val="288"/>
        </w:trPr>
        <w:tc>
          <w:tcPr>
            <w:tcW w:w="15309" w:type="dxa"/>
            <w:gridSpan w:val="3"/>
            <w:shd w:val="clear" w:color="auto" w:fill="auto"/>
            <w:noWrap/>
            <w:vAlign w:val="bottom"/>
            <w:hideMark/>
          </w:tcPr>
          <w:p w:rsidR="00012BF4" w:rsidRPr="000806E2" w:rsidRDefault="00012BF4" w:rsidP="00BB7EAB">
            <w:pPr>
              <w:rPr>
                <w:color w:val="000000"/>
                <w:sz w:val="28"/>
                <w:szCs w:val="28"/>
                <w:lang w:val="kk-KZ"/>
              </w:rPr>
            </w:pPr>
            <w:r w:rsidRPr="000806E2">
              <w:rPr>
                <w:iCs/>
                <w:color w:val="000000"/>
                <w:sz w:val="28"/>
                <w:szCs w:val="28"/>
                <w:lang w:val="kk-KZ"/>
              </w:rPr>
              <w:t xml:space="preserve">Ескертпе: </w:t>
            </w:r>
          </w:p>
        </w:tc>
      </w:tr>
      <w:tr w:rsidR="00012BF4" w:rsidRPr="00E207E7" w:rsidTr="00BB7EAB">
        <w:trPr>
          <w:trHeight w:val="288"/>
        </w:trPr>
        <w:tc>
          <w:tcPr>
            <w:tcW w:w="15309" w:type="dxa"/>
            <w:gridSpan w:val="3"/>
            <w:shd w:val="clear" w:color="auto" w:fill="auto"/>
            <w:noWrap/>
            <w:vAlign w:val="bottom"/>
            <w:hideMark/>
          </w:tcPr>
          <w:p w:rsidR="00012BF4" w:rsidRPr="000806E2" w:rsidRDefault="00012BF4" w:rsidP="00BB7EAB">
            <w:pPr>
              <w:rPr>
                <w:color w:val="000000"/>
                <w:sz w:val="28"/>
                <w:szCs w:val="28"/>
                <w:lang w:val="kk-KZ"/>
              </w:rPr>
            </w:pPr>
            <w:r w:rsidRPr="000806E2">
              <w:rPr>
                <w:iCs/>
                <w:color w:val="000000"/>
                <w:sz w:val="28"/>
                <w:szCs w:val="28"/>
                <w:lang w:val="kk-KZ"/>
              </w:rPr>
              <w:t xml:space="preserve">n1 - </w:t>
            </w:r>
            <w:r w:rsidRPr="000806E2">
              <w:rPr>
                <w:sz w:val="28"/>
                <w:szCs w:val="28"/>
                <w:lang w:val="kk-KZ"/>
              </w:rPr>
              <w:t>банктің ұлттық валютадағы қысқа мерзімді міндеттемелері бойынша ең төмен резервтік талаптардың нормативі</w:t>
            </w:r>
          </w:p>
        </w:tc>
      </w:tr>
      <w:tr w:rsidR="00012BF4" w:rsidRPr="00E207E7" w:rsidTr="00BB7EAB">
        <w:trPr>
          <w:trHeight w:val="288"/>
        </w:trPr>
        <w:tc>
          <w:tcPr>
            <w:tcW w:w="15309" w:type="dxa"/>
            <w:gridSpan w:val="3"/>
            <w:shd w:val="clear" w:color="auto" w:fill="auto"/>
            <w:noWrap/>
            <w:vAlign w:val="bottom"/>
            <w:hideMark/>
          </w:tcPr>
          <w:p w:rsidR="00012BF4" w:rsidRPr="000806E2" w:rsidRDefault="00012BF4" w:rsidP="00BB7EAB">
            <w:pPr>
              <w:rPr>
                <w:color w:val="000000"/>
                <w:sz w:val="28"/>
                <w:szCs w:val="28"/>
                <w:lang w:val="kk-KZ"/>
              </w:rPr>
            </w:pPr>
            <w:r w:rsidRPr="000806E2">
              <w:rPr>
                <w:iCs/>
                <w:color w:val="000000"/>
                <w:sz w:val="28"/>
                <w:szCs w:val="28"/>
                <w:lang w:val="kk-KZ"/>
              </w:rPr>
              <w:t xml:space="preserve">n2 - </w:t>
            </w:r>
            <w:r w:rsidRPr="000806E2">
              <w:rPr>
                <w:sz w:val="28"/>
                <w:szCs w:val="28"/>
                <w:lang w:val="kk-KZ"/>
              </w:rPr>
              <w:t>банктің ұлттық валютадағы ұзақ мерзімді міндеттемелері бойынша ең төмен резервтік талаптардың нормативі</w:t>
            </w:r>
          </w:p>
        </w:tc>
      </w:tr>
      <w:tr w:rsidR="00012BF4" w:rsidRPr="00E207E7" w:rsidTr="00BB7EAB">
        <w:trPr>
          <w:trHeight w:val="288"/>
        </w:trPr>
        <w:tc>
          <w:tcPr>
            <w:tcW w:w="15309" w:type="dxa"/>
            <w:gridSpan w:val="3"/>
            <w:shd w:val="clear" w:color="auto" w:fill="auto"/>
            <w:noWrap/>
            <w:vAlign w:val="bottom"/>
            <w:hideMark/>
          </w:tcPr>
          <w:p w:rsidR="00012BF4" w:rsidRPr="000806E2" w:rsidRDefault="00012BF4" w:rsidP="00BB7EAB">
            <w:pPr>
              <w:rPr>
                <w:color w:val="000000"/>
                <w:sz w:val="28"/>
                <w:szCs w:val="28"/>
                <w:lang w:val="kk-KZ"/>
              </w:rPr>
            </w:pPr>
            <w:r w:rsidRPr="000806E2">
              <w:rPr>
                <w:iCs/>
                <w:color w:val="000000"/>
                <w:sz w:val="28"/>
                <w:szCs w:val="28"/>
                <w:lang w:val="kk-KZ"/>
              </w:rPr>
              <w:t xml:space="preserve">n3 - </w:t>
            </w:r>
            <w:r w:rsidRPr="000806E2">
              <w:rPr>
                <w:sz w:val="28"/>
                <w:szCs w:val="28"/>
                <w:lang w:val="kk-KZ"/>
              </w:rPr>
              <w:t>банктің шетел валютасындағы қысқа мерзімді міндеттемелері бойынша ең төмен резервтік талаптардың нормативі</w:t>
            </w:r>
          </w:p>
        </w:tc>
      </w:tr>
      <w:tr w:rsidR="00012BF4" w:rsidRPr="00E207E7" w:rsidTr="00BB7EAB">
        <w:trPr>
          <w:trHeight w:val="288"/>
        </w:trPr>
        <w:tc>
          <w:tcPr>
            <w:tcW w:w="15309" w:type="dxa"/>
            <w:gridSpan w:val="3"/>
            <w:shd w:val="clear" w:color="auto" w:fill="auto"/>
            <w:noWrap/>
            <w:vAlign w:val="bottom"/>
            <w:hideMark/>
          </w:tcPr>
          <w:p w:rsidR="00012BF4" w:rsidRPr="000806E2" w:rsidRDefault="00012BF4" w:rsidP="00BB7EAB">
            <w:pPr>
              <w:rPr>
                <w:color w:val="000000"/>
                <w:sz w:val="28"/>
                <w:szCs w:val="28"/>
                <w:lang w:val="kk-KZ"/>
              </w:rPr>
            </w:pPr>
            <w:r w:rsidRPr="000806E2">
              <w:rPr>
                <w:iCs/>
                <w:color w:val="000000"/>
                <w:sz w:val="28"/>
                <w:szCs w:val="28"/>
                <w:lang w:val="kk-KZ"/>
              </w:rPr>
              <w:t xml:space="preserve">n4 - </w:t>
            </w:r>
            <w:r w:rsidRPr="000806E2">
              <w:rPr>
                <w:sz w:val="28"/>
                <w:szCs w:val="28"/>
                <w:lang w:val="kk-KZ"/>
              </w:rPr>
              <w:t>банктің шетел валютасындағы ұзақ мерзімді міндеттемелері бойынша ең төмен резервтік талаптардың нормативі</w:t>
            </w:r>
          </w:p>
        </w:tc>
      </w:tr>
    </w:tbl>
    <w:p w:rsidR="00012BF4" w:rsidRDefault="00012BF4" w:rsidP="00012BF4">
      <w:pPr>
        <w:pStyle w:val="af4"/>
        <w:spacing w:before="0" w:beforeAutospacing="0" w:after="0" w:afterAutospacing="0"/>
        <w:jc w:val="right"/>
        <w:rPr>
          <w:color w:val="000000"/>
          <w:sz w:val="28"/>
          <w:szCs w:val="28"/>
          <w:lang w:val="kk-KZ"/>
        </w:rPr>
      </w:pPr>
    </w:p>
    <w:p w:rsidR="00012BF4" w:rsidRPr="00F31960" w:rsidRDefault="00012BF4" w:rsidP="00012BF4">
      <w:pPr>
        <w:tabs>
          <w:tab w:val="left" w:pos="2627"/>
          <w:tab w:val="center" w:pos="4960"/>
        </w:tabs>
        <w:rPr>
          <w:color w:val="000000"/>
          <w:sz w:val="28"/>
          <w:szCs w:val="28"/>
          <w:lang w:val="kk-KZ"/>
        </w:rPr>
        <w:sectPr w:rsidR="00012BF4" w:rsidRPr="00F31960" w:rsidSect="002E3151">
          <w:pgSz w:w="16838" w:h="11906" w:orient="landscape"/>
          <w:pgMar w:top="1134" w:right="851" w:bottom="851" w:left="851" w:header="709" w:footer="709" w:gutter="0"/>
          <w:cols w:space="708"/>
          <w:docGrid w:linePitch="360"/>
        </w:sectPr>
      </w:pPr>
    </w:p>
    <w:p w:rsidR="00012BF4" w:rsidRPr="00F31960" w:rsidRDefault="00012BF4" w:rsidP="00012BF4">
      <w:pPr>
        <w:widowControl w:val="0"/>
        <w:jc w:val="right"/>
        <w:rPr>
          <w:color w:val="000000"/>
          <w:sz w:val="28"/>
          <w:szCs w:val="28"/>
          <w:lang w:val="kk-KZ"/>
        </w:rPr>
      </w:pPr>
      <w:r w:rsidRPr="00F31960">
        <w:rPr>
          <w:sz w:val="28"/>
          <w:szCs w:val="28"/>
          <w:lang w:val="kk-KZ"/>
        </w:rPr>
        <w:lastRenderedPageBreak/>
        <w:t>«</w:t>
      </w:r>
      <w:r w:rsidRPr="00F31960">
        <w:rPr>
          <w:color w:val="000000"/>
          <w:sz w:val="28"/>
          <w:szCs w:val="28"/>
          <w:lang w:val="kk-KZ"/>
        </w:rPr>
        <w:t xml:space="preserve">Ең төмен резервтік талаптарды </w:t>
      </w:r>
    </w:p>
    <w:p w:rsidR="00012BF4" w:rsidRPr="00F31960" w:rsidRDefault="00012BF4" w:rsidP="00012BF4">
      <w:pPr>
        <w:widowControl w:val="0"/>
        <w:jc w:val="right"/>
        <w:rPr>
          <w:sz w:val="28"/>
          <w:szCs w:val="28"/>
          <w:lang w:val="kk-KZ"/>
        </w:rPr>
      </w:pPr>
      <w:r w:rsidRPr="00F31960">
        <w:rPr>
          <w:color w:val="000000"/>
          <w:sz w:val="28"/>
          <w:szCs w:val="28"/>
          <w:lang w:val="kk-KZ"/>
        </w:rPr>
        <w:t>орындау туралы ақпарат</w:t>
      </w:r>
      <w:r w:rsidRPr="00F31960">
        <w:rPr>
          <w:sz w:val="28"/>
          <w:szCs w:val="28"/>
          <w:lang w:val="kk-KZ"/>
        </w:rPr>
        <w:t xml:space="preserve">» </w:t>
      </w:r>
    </w:p>
    <w:p w:rsidR="00012BF4" w:rsidRPr="00F31960" w:rsidRDefault="00012BF4" w:rsidP="00012BF4">
      <w:pPr>
        <w:widowControl w:val="0"/>
        <w:jc w:val="right"/>
        <w:rPr>
          <w:bCs/>
          <w:sz w:val="28"/>
          <w:lang w:val="kk-KZ"/>
        </w:rPr>
      </w:pPr>
      <w:r w:rsidRPr="00F31960">
        <w:rPr>
          <w:bCs/>
          <w:sz w:val="28"/>
          <w:lang w:val="kk-KZ"/>
        </w:rPr>
        <w:t xml:space="preserve">әкімшілік деректерді жинауға </w:t>
      </w:r>
    </w:p>
    <w:p w:rsidR="00012BF4" w:rsidRPr="00F31960" w:rsidRDefault="00012BF4" w:rsidP="00012BF4">
      <w:pPr>
        <w:widowControl w:val="0"/>
        <w:jc w:val="right"/>
        <w:rPr>
          <w:sz w:val="28"/>
          <w:szCs w:val="28"/>
          <w:lang w:val="kk-KZ"/>
        </w:rPr>
      </w:pPr>
      <w:r w:rsidRPr="00F31960">
        <w:rPr>
          <w:bCs/>
          <w:sz w:val="28"/>
          <w:lang w:val="kk-KZ"/>
        </w:rPr>
        <w:t>арналған</w:t>
      </w:r>
      <w:r w:rsidRPr="00F31960">
        <w:rPr>
          <w:b/>
          <w:bCs/>
          <w:sz w:val="28"/>
          <w:lang w:val="kk-KZ"/>
        </w:rPr>
        <w:t xml:space="preserve"> </w:t>
      </w:r>
      <w:r w:rsidRPr="00F31960">
        <w:rPr>
          <w:bCs/>
          <w:sz w:val="28"/>
          <w:lang w:val="kk-KZ"/>
        </w:rPr>
        <w:t>нысанға</w:t>
      </w:r>
    </w:p>
    <w:p w:rsidR="00012BF4" w:rsidRPr="00F31960" w:rsidRDefault="00012BF4" w:rsidP="00012BF4">
      <w:pPr>
        <w:widowControl w:val="0"/>
        <w:jc w:val="right"/>
        <w:rPr>
          <w:sz w:val="28"/>
          <w:szCs w:val="28"/>
          <w:lang w:val="kk-KZ"/>
        </w:rPr>
      </w:pPr>
      <w:r w:rsidRPr="00F31960">
        <w:rPr>
          <w:sz w:val="28"/>
          <w:szCs w:val="28"/>
          <w:lang w:val="kk-KZ"/>
        </w:rPr>
        <w:t>қосымша</w:t>
      </w:r>
    </w:p>
    <w:p w:rsidR="00012BF4" w:rsidRPr="00F31960" w:rsidRDefault="00012BF4" w:rsidP="00012BF4">
      <w:pPr>
        <w:widowControl w:val="0"/>
        <w:jc w:val="right"/>
        <w:rPr>
          <w:sz w:val="28"/>
          <w:szCs w:val="28"/>
          <w:lang w:val="kk-KZ"/>
        </w:rPr>
      </w:pPr>
    </w:p>
    <w:p w:rsidR="00012BF4" w:rsidRPr="00F31960" w:rsidRDefault="00012BF4" w:rsidP="00012BF4">
      <w:pPr>
        <w:tabs>
          <w:tab w:val="left" w:pos="2627"/>
          <w:tab w:val="center" w:pos="4960"/>
        </w:tabs>
        <w:jc w:val="center"/>
        <w:rPr>
          <w:color w:val="000000"/>
          <w:sz w:val="28"/>
          <w:szCs w:val="28"/>
          <w:lang w:val="kk-KZ"/>
        </w:rPr>
      </w:pPr>
    </w:p>
    <w:p w:rsidR="00012BF4" w:rsidRPr="00F31960" w:rsidRDefault="00012BF4" w:rsidP="00012BF4">
      <w:pPr>
        <w:tabs>
          <w:tab w:val="left" w:pos="2627"/>
          <w:tab w:val="center" w:pos="4960"/>
        </w:tabs>
        <w:jc w:val="center"/>
        <w:rPr>
          <w:color w:val="000000"/>
          <w:sz w:val="28"/>
          <w:szCs w:val="28"/>
          <w:lang w:val="kk-KZ"/>
        </w:rPr>
      </w:pPr>
    </w:p>
    <w:p w:rsidR="00012BF4" w:rsidRPr="00F31960" w:rsidRDefault="00012BF4" w:rsidP="00012BF4">
      <w:pPr>
        <w:widowControl w:val="0"/>
        <w:jc w:val="center"/>
        <w:rPr>
          <w:b/>
          <w:color w:val="000000"/>
          <w:sz w:val="28"/>
          <w:szCs w:val="28"/>
          <w:lang w:val="kk-KZ"/>
        </w:rPr>
      </w:pPr>
      <w:r w:rsidRPr="00F31960">
        <w:rPr>
          <w:b/>
          <w:color w:val="000000"/>
          <w:sz w:val="28"/>
          <w:szCs w:val="28"/>
          <w:lang w:val="kk-KZ"/>
        </w:rPr>
        <w:t>Ең төмен резервтік талаптарды орындау туралы ақпарат</w:t>
      </w:r>
    </w:p>
    <w:p w:rsidR="00012BF4" w:rsidRPr="00F31960" w:rsidRDefault="00012BF4" w:rsidP="00012BF4">
      <w:pPr>
        <w:widowControl w:val="0"/>
        <w:jc w:val="center"/>
        <w:rPr>
          <w:b/>
          <w:bCs/>
          <w:sz w:val="28"/>
          <w:lang w:val="kk-KZ"/>
        </w:rPr>
      </w:pPr>
      <w:r w:rsidRPr="00F31960">
        <w:rPr>
          <w:b/>
          <w:bCs/>
          <w:sz w:val="28"/>
          <w:lang w:val="kk-KZ"/>
        </w:rPr>
        <w:t xml:space="preserve"> </w:t>
      </w:r>
    </w:p>
    <w:p w:rsidR="00012BF4" w:rsidRPr="00F31960" w:rsidRDefault="00012BF4" w:rsidP="00012BF4">
      <w:pPr>
        <w:widowControl w:val="0"/>
        <w:jc w:val="center"/>
        <w:rPr>
          <w:color w:val="000000"/>
          <w:sz w:val="28"/>
          <w:szCs w:val="28"/>
          <w:lang w:val="kk-KZ"/>
        </w:rPr>
      </w:pPr>
      <w:r w:rsidRPr="00F31960">
        <w:rPr>
          <w:bCs/>
          <w:sz w:val="28"/>
          <w:lang w:val="kk-KZ"/>
        </w:rPr>
        <w:t>Әкімшілік деректер нысанын толтыру бойынша түсіндірме</w:t>
      </w:r>
    </w:p>
    <w:p w:rsidR="00012BF4" w:rsidRPr="00F31960" w:rsidRDefault="00012BF4" w:rsidP="00012BF4">
      <w:pPr>
        <w:tabs>
          <w:tab w:val="left" w:pos="2627"/>
          <w:tab w:val="center" w:pos="4960"/>
        </w:tabs>
        <w:jc w:val="center"/>
        <w:rPr>
          <w:color w:val="000000"/>
          <w:sz w:val="28"/>
          <w:szCs w:val="28"/>
          <w:lang w:val="kk-KZ"/>
        </w:rPr>
      </w:pPr>
    </w:p>
    <w:p w:rsidR="00012BF4" w:rsidRPr="00F31960" w:rsidRDefault="00012BF4" w:rsidP="00012BF4">
      <w:pPr>
        <w:jc w:val="both"/>
        <w:rPr>
          <w:color w:val="000000"/>
          <w:sz w:val="28"/>
          <w:szCs w:val="28"/>
          <w:lang w:val="kk-KZ"/>
        </w:rPr>
      </w:pPr>
    </w:p>
    <w:p w:rsidR="00012BF4" w:rsidRPr="00F31960" w:rsidRDefault="00012BF4" w:rsidP="00012BF4">
      <w:pPr>
        <w:tabs>
          <w:tab w:val="left" w:pos="284"/>
        </w:tabs>
        <w:jc w:val="center"/>
        <w:rPr>
          <w:bCs/>
          <w:sz w:val="28"/>
          <w:lang w:val="kk-KZ"/>
        </w:rPr>
      </w:pPr>
      <w:r w:rsidRPr="00F31960">
        <w:rPr>
          <w:color w:val="000000"/>
          <w:sz w:val="28"/>
          <w:szCs w:val="28"/>
          <w:lang w:val="kk-KZ"/>
        </w:rPr>
        <w:t>1</w:t>
      </w:r>
      <w:r w:rsidRPr="00F31960">
        <w:rPr>
          <w:sz w:val="28"/>
          <w:lang w:val="kk-KZ"/>
        </w:rPr>
        <w:t>-тарау. Жалпы ережелер</w:t>
      </w:r>
    </w:p>
    <w:p w:rsidR="00012BF4" w:rsidRPr="00F31960" w:rsidRDefault="00012BF4" w:rsidP="00012BF4">
      <w:pPr>
        <w:jc w:val="both"/>
        <w:rPr>
          <w:color w:val="000000"/>
          <w:sz w:val="28"/>
          <w:szCs w:val="28"/>
          <w:lang w:val="kk-KZ"/>
        </w:rPr>
      </w:pPr>
    </w:p>
    <w:p w:rsidR="00012BF4" w:rsidRPr="00F31960" w:rsidRDefault="00012BF4" w:rsidP="00012BF4">
      <w:pPr>
        <w:ind w:firstLine="709"/>
        <w:jc w:val="both"/>
        <w:rPr>
          <w:color w:val="000000"/>
          <w:sz w:val="28"/>
          <w:szCs w:val="28"/>
          <w:lang w:val="kk-KZ"/>
        </w:rPr>
      </w:pPr>
      <w:r w:rsidRPr="00F31960">
        <w:rPr>
          <w:color w:val="000000"/>
          <w:sz w:val="28"/>
          <w:szCs w:val="28"/>
          <w:lang w:val="kk-KZ"/>
        </w:rPr>
        <w:t xml:space="preserve">1. </w:t>
      </w:r>
      <w:r w:rsidRPr="00F31960">
        <w:rPr>
          <w:sz w:val="28"/>
          <w:lang w:val="kk-KZ"/>
        </w:rPr>
        <w:t xml:space="preserve">Осы түсіндірме </w:t>
      </w:r>
      <w:r w:rsidRPr="00F31960">
        <w:rPr>
          <w:color w:val="000000"/>
          <w:sz w:val="28"/>
          <w:szCs w:val="28"/>
          <w:lang w:val="kk-KZ"/>
        </w:rPr>
        <w:t>(</w:t>
      </w:r>
      <w:r w:rsidRPr="00F31960">
        <w:rPr>
          <w:sz w:val="28"/>
          <w:lang w:val="kk-KZ"/>
        </w:rPr>
        <w:t xml:space="preserve">бұдан әрі </w:t>
      </w:r>
      <w:r w:rsidRPr="00F31960">
        <w:rPr>
          <w:color w:val="000000"/>
          <w:sz w:val="28"/>
          <w:szCs w:val="28"/>
          <w:lang w:val="kk-KZ"/>
        </w:rPr>
        <w:t xml:space="preserve">– </w:t>
      </w:r>
      <w:r w:rsidRPr="00F31960">
        <w:rPr>
          <w:sz w:val="28"/>
          <w:lang w:val="kk-KZ"/>
        </w:rPr>
        <w:t>Түсіндірме</w:t>
      </w:r>
      <w:r w:rsidRPr="00F31960">
        <w:rPr>
          <w:color w:val="000000"/>
          <w:sz w:val="28"/>
          <w:szCs w:val="28"/>
          <w:lang w:val="kk-KZ"/>
        </w:rPr>
        <w:t xml:space="preserve">) «Ең төмен резервтік талаптарды орындау туралы ақпарат» </w:t>
      </w:r>
      <w:r w:rsidRPr="00F31960">
        <w:rPr>
          <w:sz w:val="28"/>
          <w:lang w:val="kk-KZ"/>
        </w:rPr>
        <w:t>әкімшілік деректерді жинауға арналған нысанды (бұдан әрі – Нысан) толтыру бойынша бірыңғай талаптарды айқындайды</w:t>
      </w:r>
      <w:r w:rsidRPr="00F31960">
        <w:rPr>
          <w:color w:val="000000"/>
          <w:sz w:val="28"/>
          <w:szCs w:val="28"/>
          <w:lang w:val="kk-KZ"/>
        </w:rPr>
        <w:t>.</w:t>
      </w:r>
    </w:p>
    <w:p w:rsidR="00012BF4" w:rsidRPr="00F31960" w:rsidRDefault="00012BF4" w:rsidP="00012BF4">
      <w:pPr>
        <w:widowControl w:val="0"/>
        <w:ind w:firstLine="709"/>
        <w:jc w:val="both"/>
        <w:rPr>
          <w:color w:val="000000"/>
          <w:sz w:val="28"/>
          <w:szCs w:val="28"/>
          <w:lang w:val="kk-KZ"/>
        </w:rPr>
      </w:pPr>
      <w:r w:rsidRPr="00F31960">
        <w:rPr>
          <w:color w:val="000000"/>
          <w:sz w:val="28"/>
          <w:szCs w:val="28"/>
          <w:lang w:val="kk-KZ"/>
        </w:rPr>
        <w:t xml:space="preserve">2. </w:t>
      </w:r>
      <w:r w:rsidRPr="00F31960">
        <w:rPr>
          <w:sz w:val="28"/>
          <w:lang w:val="kk-KZ"/>
        </w:rPr>
        <w:t xml:space="preserve">Нысан «Қазақстан Республикасының Ұлттық Банкі туралы» 1995 жылғы 30 наурыздағы Қазақстан Республикасы Заңының </w:t>
      </w:r>
      <w:r w:rsidRPr="00F31960">
        <w:rPr>
          <w:color w:val="000000"/>
          <w:sz w:val="28"/>
          <w:szCs w:val="28"/>
          <w:lang w:val="kk-KZ"/>
        </w:rPr>
        <w:t>32</w:t>
      </w:r>
      <w:bookmarkStart w:id="1" w:name="sub1002513899"/>
      <w:r w:rsidRPr="00F31960">
        <w:rPr>
          <w:color w:val="000000"/>
          <w:sz w:val="28"/>
          <w:szCs w:val="28"/>
          <w:lang w:val="kk-KZ"/>
        </w:rPr>
        <w:t>-бабына</w:t>
      </w:r>
      <w:bookmarkEnd w:id="1"/>
      <w:r w:rsidRPr="00F31960">
        <w:rPr>
          <w:color w:val="000000"/>
          <w:sz w:val="28"/>
          <w:szCs w:val="28"/>
          <w:lang w:val="kk-KZ"/>
        </w:rPr>
        <w:t xml:space="preserve"> сәйкес әзірленді.</w:t>
      </w:r>
    </w:p>
    <w:p w:rsidR="00012BF4" w:rsidRPr="00F31960" w:rsidRDefault="00012BF4" w:rsidP="00012BF4">
      <w:pPr>
        <w:ind w:firstLine="709"/>
        <w:jc w:val="both"/>
        <w:rPr>
          <w:color w:val="000000"/>
          <w:sz w:val="28"/>
          <w:szCs w:val="28"/>
          <w:lang w:val="kk-KZ"/>
        </w:rPr>
      </w:pPr>
      <w:r w:rsidRPr="00F31960">
        <w:rPr>
          <w:color w:val="000000"/>
          <w:sz w:val="28"/>
          <w:szCs w:val="28"/>
          <w:lang w:val="kk-KZ"/>
        </w:rPr>
        <w:t xml:space="preserve">3. </w:t>
      </w:r>
      <w:r w:rsidRPr="00F31960">
        <w:rPr>
          <w:sz w:val="28"/>
          <w:lang w:val="kk-KZ"/>
        </w:rPr>
        <w:t xml:space="preserve">Нысанды банк әр </w:t>
      </w:r>
      <w:r w:rsidRPr="00F31960">
        <w:rPr>
          <w:rStyle w:val="s0"/>
          <w:szCs w:val="28"/>
          <w:lang w:val="kk-KZ"/>
        </w:rPr>
        <w:t>28 (</w:t>
      </w:r>
      <w:r w:rsidRPr="00F31960">
        <w:rPr>
          <w:sz w:val="28"/>
          <w:lang w:val="kk-KZ"/>
        </w:rPr>
        <w:t>жиырма сегіз) күн сайын</w:t>
      </w:r>
      <w:r w:rsidRPr="00F31960">
        <w:rPr>
          <w:rStyle w:val="s0"/>
          <w:szCs w:val="28"/>
          <w:lang w:val="kk-KZ"/>
        </w:rPr>
        <w:t xml:space="preserve"> </w:t>
      </w:r>
      <w:r w:rsidRPr="00F31960">
        <w:rPr>
          <w:sz w:val="28"/>
          <w:szCs w:val="28"/>
          <w:lang w:val="kk-KZ"/>
        </w:rPr>
        <w:t xml:space="preserve">толтырады және Қазақстан Республикасының Ұлттық Банкіне банктің </w:t>
      </w:r>
      <w:r w:rsidRPr="00F31960">
        <w:rPr>
          <w:color w:val="000000"/>
          <w:sz w:val="28"/>
          <w:szCs w:val="28"/>
          <w:lang w:val="kk-KZ"/>
        </w:rPr>
        <w:t xml:space="preserve">резервтік активтерді қалыптастыру кезеңінің соңғы күнінен кейінгі оныншы жұмыс күнінен кешіктірмей мерзімде ұсынады. </w:t>
      </w:r>
    </w:p>
    <w:p w:rsidR="00012BF4" w:rsidRPr="00F31960" w:rsidRDefault="00012BF4" w:rsidP="00012BF4">
      <w:pPr>
        <w:ind w:firstLine="708"/>
        <w:jc w:val="both"/>
        <w:rPr>
          <w:rStyle w:val="s0"/>
          <w:iCs/>
          <w:szCs w:val="28"/>
          <w:lang w:val="kk-KZ"/>
        </w:rPr>
      </w:pPr>
      <w:r w:rsidRPr="00F31960">
        <w:rPr>
          <w:rStyle w:val="s0"/>
          <w:szCs w:val="28"/>
          <w:lang w:val="kk-KZ"/>
        </w:rPr>
        <w:t xml:space="preserve">4. </w:t>
      </w:r>
      <w:r w:rsidRPr="00F31960">
        <w:rPr>
          <w:sz w:val="28"/>
          <w:lang w:val="kk-KZ"/>
        </w:rPr>
        <w:t xml:space="preserve">Нысанға бірінші басшы немесе </w:t>
      </w:r>
      <w:r w:rsidRPr="00F31960">
        <w:rPr>
          <w:sz w:val="28"/>
          <w:szCs w:val="28"/>
          <w:lang w:val="kk-KZ"/>
        </w:rPr>
        <w:t xml:space="preserve">ол қол қоюға уәкілеттік берген </w:t>
      </w:r>
      <w:r w:rsidRPr="00F31960">
        <w:rPr>
          <w:sz w:val="28"/>
          <w:lang w:val="kk-KZ"/>
        </w:rPr>
        <w:t>адам, банктің б</w:t>
      </w:r>
      <w:r w:rsidRPr="00F31960">
        <w:rPr>
          <w:bCs/>
          <w:color w:val="000000"/>
          <w:sz w:val="28"/>
          <w:szCs w:val="28"/>
          <w:lang w:val="kk-KZ"/>
        </w:rPr>
        <w:t>ас бухгалтері</w:t>
      </w:r>
      <w:r w:rsidRPr="00F31960">
        <w:rPr>
          <w:iCs/>
          <w:color w:val="000000"/>
          <w:sz w:val="28"/>
          <w:szCs w:val="28"/>
          <w:lang w:val="kk-KZ"/>
        </w:rPr>
        <w:t xml:space="preserve"> (</w:t>
      </w:r>
      <w:r w:rsidRPr="00F31960">
        <w:rPr>
          <w:sz w:val="28"/>
          <w:szCs w:val="28"/>
          <w:lang w:val="kk-KZ"/>
        </w:rPr>
        <w:t xml:space="preserve">ол болмаған кезеңде </w:t>
      </w:r>
      <w:r w:rsidRPr="00F31960">
        <w:rPr>
          <w:iCs/>
          <w:color w:val="000000"/>
          <w:sz w:val="28"/>
          <w:szCs w:val="28"/>
          <w:lang w:val="kk-KZ"/>
        </w:rPr>
        <w:t>– лауазымдық міндетіне қол қою кіретін қызметкер)</w:t>
      </w:r>
      <w:r w:rsidRPr="00F31960">
        <w:rPr>
          <w:rStyle w:val="s0"/>
          <w:szCs w:val="28"/>
          <w:lang w:val="kk-KZ"/>
        </w:rPr>
        <w:t xml:space="preserve">, </w:t>
      </w:r>
      <w:r w:rsidRPr="00F31960">
        <w:rPr>
          <w:sz w:val="28"/>
          <w:szCs w:val="28"/>
          <w:lang w:val="kk-KZ"/>
        </w:rPr>
        <w:t>банктің жауапты</w:t>
      </w:r>
      <w:r w:rsidRPr="00F31960">
        <w:rPr>
          <w:sz w:val="28"/>
          <w:lang w:val="kk-KZ"/>
        </w:rPr>
        <w:t xml:space="preserve"> орындаушысы қол қояды</w:t>
      </w:r>
      <w:r w:rsidRPr="00F31960">
        <w:rPr>
          <w:rStyle w:val="s0"/>
          <w:szCs w:val="28"/>
          <w:lang w:val="kk-KZ"/>
        </w:rPr>
        <w:t>.</w:t>
      </w:r>
    </w:p>
    <w:p w:rsidR="00012BF4" w:rsidRPr="00F31960" w:rsidRDefault="00012BF4" w:rsidP="00012BF4">
      <w:pPr>
        <w:jc w:val="center"/>
        <w:rPr>
          <w:color w:val="000000"/>
          <w:sz w:val="28"/>
          <w:szCs w:val="28"/>
          <w:lang w:val="kk-KZ"/>
        </w:rPr>
      </w:pPr>
    </w:p>
    <w:p w:rsidR="00012BF4" w:rsidRPr="00F31960" w:rsidRDefault="00012BF4" w:rsidP="00012BF4">
      <w:pPr>
        <w:jc w:val="center"/>
        <w:rPr>
          <w:color w:val="000000"/>
          <w:sz w:val="28"/>
          <w:szCs w:val="28"/>
          <w:lang w:val="kk-KZ"/>
        </w:rPr>
      </w:pPr>
    </w:p>
    <w:p w:rsidR="00012BF4" w:rsidRPr="00F31960" w:rsidRDefault="00012BF4" w:rsidP="00012BF4">
      <w:pPr>
        <w:jc w:val="center"/>
        <w:rPr>
          <w:color w:val="000000"/>
          <w:sz w:val="28"/>
          <w:szCs w:val="28"/>
          <w:lang w:val="kk-KZ"/>
        </w:rPr>
      </w:pPr>
      <w:r w:rsidRPr="00F31960">
        <w:rPr>
          <w:bCs/>
          <w:sz w:val="28"/>
          <w:lang w:val="kk-KZ"/>
        </w:rPr>
        <w:t>2-тарау. Нысанды толтыру бойынша түсіндірме</w:t>
      </w:r>
    </w:p>
    <w:p w:rsidR="00012BF4" w:rsidRPr="00F31960" w:rsidRDefault="00012BF4" w:rsidP="00012BF4">
      <w:pPr>
        <w:jc w:val="center"/>
        <w:rPr>
          <w:color w:val="000000"/>
          <w:sz w:val="28"/>
          <w:szCs w:val="28"/>
          <w:lang w:val="kk-KZ"/>
        </w:rPr>
      </w:pPr>
    </w:p>
    <w:p w:rsidR="00012BF4" w:rsidRPr="00F31960" w:rsidRDefault="00012BF4" w:rsidP="00012BF4">
      <w:pPr>
        <w:ind w:firstLine="709"/>
        <w:jc w:val="both"/>
        <w:rPr>
          <w:sz w:val="28"/>
          <w:lang w:val="kk-KZ"/>
        </w:rPr>
      </w:pPr>
      <w:r w:rsidRPr="00F31960">
        <w:rPr>
          <w:color w:val="000000"/>
          <w:sz w:val="28"/>
          <w:szCs w:val="28"/>
          <w:lang w:val="kk-KZ"/>
        </w:rPr>
        <w:t xml:space="preserve">5. </w:t>
      </w:r>
      <w:r w:rsidRPr="00F31960">
        <w:rPr>
          <w:sz w:val="28"/>
          <w:lang w:val="kk-KZ"/>
        </w:rPr>
        <w:t>Нысанда</w:t>
      </w:r>
      <w:r w:rsidRPr="00F31960">
        <w:rPr>
          <w:b/>
          <w:color w:val="000000"/>
          <w:sz w:val="28"/>
          <w:szCs w:val="28"/>
          <w:lang w:val="kk-KZ"/>
        </w:rPr>
        <w:t xml:space="preserve"> </w:t>
      </w:r>
      <w:r w:rsidRPr="00F31960">
        <w:rPr>
          <w:sz w:val="28"/>
          <w:lang w:val="kk-KZ"/>
        </w:rPr>
        <w:t>банктің ең төмен резервтік талаптарды есептеу үшін қабылданатын</w:t>
      </w:r>
      <w:r>
        <w:rPr>
          <w:sz w:val="28"/>
          <w:lang w:val="kk-KZ"/>
        </w:rPr>
        <w:t xml:space="preserve"> банк </w:t>
      </w:r>
      <w:r w:rsidRPr="00F31960">
        <w:rPr>
          <w:sz w:val="28"/>
          <w:lang w:val="kk-KZ"/>
        </w:rPr>
        <w:t>міндеттемелері бойынша орташа шамалар және ең төмен резервтік талаптарды айқындау кезеңіндегі ең төмен резервтік талаптар, резервтік активтерді қалыптастыру кезеңіндегі резервтік активтер бойынша орташа шамалар беріледі</w:t>
      </w:r>
      <w:r w:rsidRPr="00F31960">
        <w:rPr>
          <w:color w:val="000000"/>
          <w:sz w:val="28"/>
          <w:szCs w:val="28"/>
          <w:lang w:val="kk-KZ"/>
        </w:rPr>
        <w:t>.</w:t>
      </w:r>
    </w:p>
    <w:p w:rsidR="00012BF4" w:rsidRPr="00F31960" w:rsidRDefault="00012BF4" w:rsidP="00012BF4">
      <w:pPr>
        <w:ind w:firstLine="709"/>
        <w:jc w:val="both"/>
        <w:rPr>
          <w:color w:val="000000"/>
          <w:sz w:val="28"/>
          <w:szCs w:val="28"/>
          <w:lang w:val="kk-KZ"/>
        </w:rPr>
      </w:pPr>
      <w:r w:rsidRPr="00F31960">
        <w:rPr>
          <w:color w:val="000000"/>
          <w:sz w:val="28"/>
          <w:szCs w:val="28"/>
          <w:lang w:val="kk-KZ"/>
        </w:rPr>
        <w:t xml:space="preserve">6. </w:t>
      </w:r>
      <w:r w:rsidRPr="00F31960">
        <w:rPr>
          <w:sz w:val="28"/>
          <w:lang w:val="kk-KZ"/>
        </w:rPr>
        <w:t>Нысандағы деректер Қазақстан Республикасының ұлттық валютасы</w:t>
      </w:r>
      <w:r w:rsidRPr="00F31960">
        <w:rPr>
          <w:color w:val="000000"/>
          <w:sz w:val="28"/>
          <w:szCs w:val="28"/>
          <w:lang w:val="kk-KZ"/>
        </w:rPr>
        <w:t xml:space="preserve"> – теңгемен көрсетіледі. </w:t>
      </w:r>
    </w:p>
    <w:p w:rsidR="00012BF4" w:rsidRPr="00F31960" w:rsidRDefault="00012BF4" w:rsidP="00012BF4">
      <w:pPr>
        <w:ind w:firstLine="709"/>
        <w:jc w:val="both"/>
        <w:rPr>
          <w:color w:val="000000"/>
          <w:sz w:val="28"/>
          <w:szCs w:val="28"/>
          <w:lang w:val="kk-KZ"/>
        </w:rPr>
      </w:pPr>
      <w:r w:rsidRPr="00F31960">
        <w:rPr>
          <w:sz w:val="28"/>
          <w:szCs w:val="28"/>
          <w:lang w:val="kk-KZ"/>
        </w:rPr>
        <w:t xml:space="preserve">7. </w:t>
      </w:r>
      <w:r w:rsidRPr="00F31960">
        <w:rPr>
          <w:sz w:val="28"/>
          <w:lang w:val="kk-KZ"/>
        </w:rPr>
        <w:t>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r w:rsidRPr="00F31960">
        <w:rPr>
          <w:color w:val="000000"/>
          <w:sz w:val="28"/>
          <w:szCs w:val="28"/>
          <w:lang w:val="kk-KZ"/>
        </w:rPr>
        <w:t>.</w:t>
      </w:r>
    </w:p>
    <w:p w:rsidR="00012BF4" w:rsidRPr="00F31960" w:rsidRDefault="00012BF4" w:rsidP="00012BF4">
      <w:pPr>
        <w:ind w:firstLine="709"/>
        <w:jc w:val="right"/>
        <w:rPr>
          <w:sz w:val="28"/>
          <w:lang w:val="kk-KZ"/>
        </w:rPr>
      </w:pPr>
      <w:r w:rsidRPr="00F31960">
        <w:rPr>
          <w:color w:val="000000"/>
          <w:sz w:val="28"/>
          <w:szCs w:val="28"/>
          <w:lang w:val="kk-KZ"/>
        </w:rPr>
        <w:br w:type="page"/>
      </w:r>
      <w:r w:rsidRPr="00F31960">
        <w:rPr>
          <w:sz w:val="28"/>
          <w:lang w:val="kk-KZ"/>
        </w:rPr>
        <w:lastRenderedPageBreak/>
        <w:t xml:space="preserve">Қазақстан Республикасы </w:t>
      </w:r>
    </w:p>
    <w:p w:rsidR="00012BF4" w:rsidRPr="00F31960" w:rsidRDefault="00012BF4" w:rsidP="00012BF4">
      <w:pPr>
        <w:ind w:firstLine="709"/>
        <w:jc w:val="right"/>
        <w:rPr>
          <w:sz w:val="28"/>
          <w:lang w:val="kk-KZ"/>
        </w:rPr>
      </w:pPr>
      <w:r w:rsidRPr="00F31960">
        <w:rPr>
          <w:sz w:val="28"/>
          <w:lang w:val="kk-KZ"/>
        </w:rPr>
        <w:t xml:space="preserve">Ұлттық Банкі Басқармасының </w:t>
      </w:r>
    </w:p>
    <w:p w:rsidR="00012BF4" w:rsidRPr="00F31960" w:rsidRDefault="00012BF4" w:rsidP="00012BF4">
      <w:pPr>
        <w:jc w:val="right"/>
        <w:rPr>
          <w:sz w:val="28"/>
          <w:lang w:val="kk-KZ"/>
        </w:rPr>
      </w:pPr>
      <w:r w:rsidRPr="00F31960">
        <w:rPr>
          <w:sz w:val="28"/>
          <w:lang w:val="kk-KZ"/>
        </w:rPr>
        <w:t>2019 жылғы «__»________</w:t>
      </w:r>
    </w:p>
    <w:p w:rsidR="00012BF4" w:rsidRPr="00F31960" w:rsidRDefault="00012BF4" w:rsidP="00012BF4">
      <w:pPr>
        <w:jc w:val="right"/>
        <w:rPr>
          <w:sz w:val="28"/>
          <w:lang w:val="kk-KZ"/>
        </w:rPr>
      </w:pPr>
      <w:r w:rsidRPr="00F31960">
        <w:rPr>
          <w:sz w:val="28"/>
          <w:lang w:val="kk-KZ"/>
        </w:rPr>
        <w:t xml:space="preserve">№ ___ қаулысына </w:t>
      </w:r>
    </w:p>
    <w:p w:rsidR="00012BF4" w:rsidRPr="00F31960" w:rsidRDefault="00012BF4" w:rsidP="00012BF4">
      <w:pPr>
        <w:jc w:val="right"/>
        <w:rPr>
          <w:sz w:val="28"/>
          <w:lang w:val="kk-KZ"/>
        </w:rPr>
      </w:pPr>
      <w:r w:rsidRPr="00F31960">
        <w:rPr>
          <w:sz w:val="28"/>
          <w:lang w:val="kk-KZ"/>
        </w:rPr>
        <w:t>қосымша</w:t>
      </w:r>
    </w:p>
    <w:p w:rsidR="00012BF4" w:rsidRPr="00F31960" w:rsidRDefault="00012BF4" w:rsidP="00012BF4">
      <w:pPr>
        <w:jc w:val="both"/>
        <w:rPr>
          <w:sz w:val="28"/>
          <w:szCs w:val="20"/>
          <w:lang w:val="kk-KZ"/>
        </w:rPr>
      </w:pPr>
    </w:p>
    <w:p w:rsidR="00012BF4" w:rsidRPr="00F31960" w:rsidRDefault="00012BF4" w:rsidP="00012BF4">
      <w:pPr>
        <w:jc w:val="both"/>
        <w:rPr>
          <w:sz w:val="28"/>
          <w:szCs w:val="20"/>
          <w:lang w:val="kk-KZ"/>
        </w:rPr>
      </w:pPr>
    </w:p>
    <w:p w:rsidR="00012BF4" w:rsidRPr="00F31960" w:rsidRDefault="00012BF4" w:rsidP="00012BF4">
      <w:pPr>
        <w:jc w:val="center"/>
        <w:rPr>
          <w:b/>
          <w:sz w:val="28"/>
          <w:szCs w:val="20"/>
          <w:lang w:val="kk-KZ"/>
        </w:rPr>
      </w:pPr>
      <w:r w:rsidRPr="00F31960">
        <w:rPr>
          <w:b/>
          <w:sz w:val="28"/>
          <w:szCs w:val="20"/>
          <w:lang w:val="kk-KZ"/>
        </w:rPr>
        <w:t xml:space="preserve">Қазақстан Республикасы Ұлттық Банкі Басқармасының </w:t>
      </w:r>
    </w:p>
    <w:p w:rsidR="00012BF4" w:rsidRPr="00F31960" w:rsidRDefault="00012BF4" w:rsidP="00012BF4">
      <w:pPr>
        <w:jc w:val="center"/>
        <w:rPr>
          <w:b/>
          <w:sz w:val="28"/>
          <w:szCs w:val="20"/>
          <w:lang w:val="kk-KZ"/>
        </w:rPr>
      </w:pPr>
      <w:r w:rsidRPr="00F31960">
        <w:rPr>
          <w:b/>
          <w:sz w:val="28"/>
          <w:szCs w:val="20"/>
          <w:lang w:val="kk-KZ"/>
        </w:rPr>
        <w:t xml:space="preserve">кейбір қаулыларының, сондай-ақ Қазақстан Республикасы Ұлттық </w:t>
      </w:r>
      <w:r w:rsidRPr="00F31960">
        <w:rPr>
          <w:b/>
          <w:sz w:val="28"/>
          <w:szCs w:val="20"/>
          <w:lang w:val="kk-KZ"/>
        </w:rPr>
        <w:br/>
        <w:t>Банкі Басқармасының күші жойылды деп танылған кейбір қаулыларының құрылымдық элементтерінің тізбесі</w:t>
      </w:r>
    </w:p>
    <w:p w:rsidR="00012BF4" w:rsidRPr="00F31960" w:rsidRDefault="00012BF4" w:rsidP="00012BF4">
      <w:pPr>
        <w:ind w:left="5103"/>
        <w:jc w:val="right"/>
        <w:rPr>
          <w:bCs/>
          <w:sz w:val="28"/>
          <w:lang w:val="kk-KZ"/>
        </w:rPr>
      </w:pPr>
    </w:p>
    <w:p w:rsidR="00012BF4" w:rsidRPr="00F31960" w:rsidRDefault="00012BF4" w:rsidP="00012BF4">
      <w:pPr>
        <w:tabs>
          <w:tab w:val="left" w:pos="0"/>
        </w:tabs>
        <w:ind w:firstLine="709"/>
        <w:jc w:val="both"/>
        <w:rPr>
          <w:sz w:val="28"/>
          <w:szCs w:val="28"/>
          <w:lang w:val="kk-KZ"/>
        </w:rPr>
      </w:pPr>
      <w:r w:rsidRPr="00F31960">
        <w:rPr>
          <w:sz w:val="28"/>
          <w:szCs w:val="28"/>
          <w:lang w:val="kk-KZ"/>
        </w:rPr>
        <w:t>1. «</w:t>
      </w:r>
      <w:r w:rsidRPr="00F31960">
        <w:rPr>
          <w:sz w:val="28"/>
          <w:lang w:val="kk-KZ"/>
        </w:rPr>
        <w:t>Банктердің ең төмен резервтік талаптарды есептеу үшін қабылданатын міндеттемелерінің құрылымын қоса алғанда, ең төмен резервтік талаптар туралы қағидаларды, ең төмен резервтік талаптарды есептеу, ең төмен резервтік талаптардың нормативтерін орындау, ең төмен резервтік талаптарды резервтеу және олардың нормативтерінің орындалуын бақылауды жүзеге асыру тәртібін бекіту туралы</w:t>
      </w:r>
      <w:r w:rsidRPr="00F31960">
        <w:rPr>
          <w:sz w:val="28"/>
          <w:szCs w:val="28"/>
          <w:lang w:val="kk-KZ"/>
        </w:rPr>
        <w:t xml:space="preserve">» Қазақстан Республикасы Ұлттық Банкі Басқармасының </w:t>
      </w:r>
      <w:r w:rsidRPr="00F31960">
        <w:rPr>
          <w:sz w:val="28"/>
          <w:szCs w:val="28"/>
          <w:lang w:val="kk-KZ"/>
        </w:rPr>
        <w:br/>
      </w:r>
      <w:r w:rsidRPr="00F31960">
        <w:rPr>
          <w:sz w:val="28"/>
          <w:lang w:val="kk-KZ"/>
        </w:rPr>
        <w:t>2015 жылғы 20 наурыздағы № 38 қаулысы</w:t>
      </w:r>
      <w:r w:rsidRPr="00F31960">
        <w:rPr>
          <w:sz w:val="28"/>
          <w:szCs w:val="28"/>
          <w:lang w:val="kk-KZ"/>
        </w:rPr>
        <w:t xml:space="preserve"> (Нормативтік құқықтық актілерді мемлекеттік тіркеу тізілімінде № 10776 болып тіркелген,</w:t>
      </w:r>
      <w:r w:rsidRPr="00F31960">
        <w:rPr>
          <w:lang w:val="kk-KZ"/>
        </w:rPr>
        <w:t xml:space="preserve"> </w:t>
      </w:r>
      <w:r w:rsidRPr="00F31960">
        <w:rPr>
          <w:sz w:val="28"/>
          <w:lang w:val="kk-KZ"/>
        </w:rPr>
        <w:t>2015 жылғы</w:t>
      </w:r>
      <w:r w:rsidRPr="00F31960">
        <w:rPr>
          <w:sz w:val="28"/>
          <w:szCs w:val="28"/>
          <w:lang w:val="kk-KZ"/>
        </w:rPr>
        <w:t xml:space="preserve"> 15 мамырда «Әділет» ақпараттық-құқықтық жүйесінде</w:t>
      </w:r>
      <w:r w:rsidRPr="00F31960">
        <w:rPr>
          <w:lang w:val="kk-KZ"/>
        </w:rPr>
        <w:t xml:space="preserve"> </w:t>
      </w:r>
      <w:r w:rsidRPr="00F31960">
        <w:rPr>
          <w:sz w:val="28"/>
          <w:szCs w:val="28"/>
          <w:lang w:val="kk-KZ"/>
        </w:rPr>
        <w:t xml:space="preserve">жарияланған). </w:t>
      </w:r>
    </w:p>
    <w:p w:rsidR="00012BF4" w:rsidRPr="00F31960" w:rsidRDefault="00012BF4" w:rsidP="00012BF4">
      <w:pPr>
        <w:ind w:firstLine="709"/>
        <w:jc w:val="both"/>
        <w:rPr>
          <w:sz w:val="28"/>
          <w:szCs w:val="28"/>
          <w:lang w:val="kk-KZ"/>
        </w:rPr>
      </w:pPr>
      <w:r w:rsidRPr="00F31960">
        <w:rPr>
          <w:sz w:val="28"/>
          <w:szCs w:val="28"/>
          <w:lang w:val="kk-KZ"/>
        </w:rPr>
        <w:t xml:space="preserve">2. «Банктердің есеп айырысу үшін қабылдайтын міндеттемелерінің құрылымын, ең төменгі резервтік талаптарды орындау шарттарын, резервке қою тәртібін қоса алғанда, ең төменгі резервтік талаптар туралы қағидаларды бекіту туралы» Қазақстан Республикасының Ұлттық Банкі Басқармасының 2015 жылғы 20 наурыздағы № 38 қаулысына өзгерістер енгізу туралы» Қазақстан Республикасы Ұлттық Банкі Басқармасының 2015 жылғы 12 қазандағы № 180 </w:t>
      </w:r>
      <w:r w:rsidRPr="00F31960">
        <w:rPr>
          <w:sz w:val="28"/>
          <w:lang w:val="kk-KZ"/>
        </w:rPr>
        <w:t>қаулысы</w:t>
      </w:r>
      <w:r w:rsidRPr="00F31960">
        <w:rPr>
          <w:sz w:val="28"/>
          <w:szCs w:val="28"/>
          <w:lang w:val="kk-KZ"/>
        </w:rPr>
        <w:t xml:space="preserve"> (Нормативтік құқықтық актілерді мемлекеттік тіркеу тізілімінде № 12354 болып тіркелген,</w:t>
      </w:r>
      <w:r w:rsidRPr="00F31960">
        <w:rPr>
          <w:lang w:val="kk-KZ"/>
        </w:rPr>
        <w:t xml:space="preserve"> </w:t>
      </w:r>
      <w:r w:rsidRPr="00F31960">
        <w:rPr>
          <w:sz w:val="28"/>
          <w:szCs w:val="28"/>
          <w:lang w:val="kk-KZ"/>
        </w:rPr>
        <w:t xml:space="preserve">2015 жылғы 21 желтоқсанда </w:t>
      </w:r>
      <w:r w:rsidRPr="00874987">
        <w:rPr>
          <w:sz w:val="28"/>
          <w:szCs w:val="28"/>
          <w:lang w:val="kk-KZ"/>
        </w:rPr>
        <w:t xml:space="preserve">«Әділет» ақпараттық-құқықтық жүйесінде </w:t>
      </w:r>
      <w:r w:rsidRPr="00F31960">
        <w:rPr>
          <w:sz w:val="28"/>
          <w:szCs w:val="28"/>
          <w:lang w:val="kk-KZ"/>
        </w:rPr>
        <w:t xml:space="preserve">жарияланған). </w:t>
      </w:r>
    </w:p>
    <w:p w:rsidR="00012BF4" w:rsidRPr="00F31960" w:rsidRDefault="00012BF4" w:rsidP="00012BF4">
      <w:pPr>
        <w:ind w:firstLine="709"/>
        <w:jc w:val="both"/>
        <w:rPr>
          <w:sz w:val="28"/>
          <w:szCs w:val="28"/>
          <w:lang w:val="kk-KZ"/>
        </w:rPr>
      </w:pPr>
      <w:r w:rsidRPr="00F31960">
        <w:rPr>
          <w:sz w:val="28"/>
          <w:szCs w:val="28"/>
          <w:lang w:val="kk-KZ"/>
        </w:rPr>
        <w:t xml:space="preserve">3. «Банктердің есеп айырысу үшін қабылдайтын міндеттемелерінің құрылымын, ең төменгі резервтік талаптарды орындау шарттарын, резервке қою тәртібін қоса алғанда, ең төменгі резервтік талаптар туралы қағидаларды бекіту туралы» Қазақстан Республикасы Ұлттық Банкі Басқармасының 2015 жылғы 20 наурыздағы № 38 қаулысына өзгерістер енгізу туралы» Қазақстан Республикасы Ұлттық Банкі Басқармасының 2016 жылғы 28 қаңтардағы </w:t>
      </w:r>
      <w:r w:rsidRPr="00F31960">
        <w:rPr>
          <w:sz w:val="28"/>
          <w:szCs w:val="28"/>
          <w:lang w:val="kk-KZ"/>
        </w:rPr>
        <w:br/>
        <w:t xml:space="preserve">№ 52 </w:t>
      </w:r>
      <w:r w:rsidRPr="00F31960">
        <w:rPr>
          <w:sz w:val="28"/>
          <w:lang w:val="kk-KZ"/>
        </w:rPr>
        <w:t>қаулысы</w:t>
      </w:r>
      <w:r w:rsidRPr="00F31960">
        <w:rPr>
          <w:sz w:val="28"/>
          <w:szCs w:val="28"/>
          <w:lang w:val="kk-KZ"/>
        </w:rPr>
        <w:t xml:space="preserve"> (Нормативтік құқықтық актілерді мемлекеттік тіркеу тізілімінде </w:t>
      </w:r>
      <w:r w:rsidRPr="00F31960">
        <w:rPr>
          <w:sz w:val="28"/>
          <w:szCs w:val="28"/>
          <w:lang w:val="kk-KZ"/>
        </w:rPr>
        <w:br/>
        <w:t>№ 13081 болып тіркелген,</w:t>
      </w:r>
      <w:r w:rsidRPr="00F31960">
        <w:rPr>
          <w:lang w:val="kk-KZ"/>
        </w:rPr>
        <w:t xml:space="preserve"> </w:t>
      </w:r>
      <w:r w:rsidRPr="00F31960">
        <w:rPr>
          <w:sz w:val="28"/>
          <w:szCs w:val="28"/>
          <w:lang w:val="kk-KZ"/>
        </w:rPr>
        <w:t>2016 жылғы 5 наурызда «Әділет» ақпараттық-құқықтық жүйесінде жарияланған).</w:t>
      </w:r>
    </w:p>
    <w:p w:rsidR="00012BF4" w:rsidRPr="00F31960" w:rsidRDefault="00012BF4" w:rsidP="00012BF4">
      <w:pPr>
        <w:ind w:firstLine="709"/>
        <w:jc w:val="both"/>
        <w:rPr>
          <w:sz w:val="28"/>
          <w:szCs w:val="28"/>
          <w:lang w:val="kk-KZ"/>
        </w:rPr>
      </w:pPr>
      <w:r w:rsidRPr="00F31960">
        <w:rPr>
          <w:sz w:val="28"/>
          <w:szCs w:val="28"/>
          <w:lang w:val="kk-KZ"/>
        </w:rPr>
        <w:t>4.</w:t>
      </w:r>
      <w:bookmarkStart w:id="2" w:name="sub1006102814"/>
      <w:r w:rsidRPr="00F31960">
        <w:rPr>
          <w:sz w:val="28"/>
          <w:szCs w:val="28"/>
          <w:lang w:val="kk-KZ"/>
        </w:rPr>
        <w:t xml:space="preserve"> «Банктердің ең төмен резервтік талаптарды есептеу үшін қабылданатын міндеттемелерінің құрылымын қоса алғанда, ең төмен резервтік талаптар туралы қағидаларды, ең төмен резервтік талаптарды есептеу, ең төмен резервтік талаптардың нормативтерін орындау, ең төмен резервтік талаптарды </w:t>
      </w:r>
      <w:r w:rsidRPr="00F31960">
        <w:rPr>
          <w:sz w:val="28"/>
          <w:szCs w:val="28"/>
          <w:lang w:val="kk-KZ"/>
        </w:rPr>
        <w:lastRenderedPageBreak/>
        <w:t xml:space="preserve">резервтеу және олардың нормативтерінің орындалуын бақылауды жүзеге асыру тәртібін бекіту туралы» Қазақстан Республикасы Ұлттық Банкі Басқармасының </w:t>
      </w:r>
      <w:r w:rsidRPr="00F31960">
        <w:rPr>
          <w:sz w:val="28"/>
          <w:szCs w:val="28"/>
          <w:lang w:val="kk-KZ"/>
        </w:rPr>
        <w:br/>
        <w:t>2015 жылғы 20 наурыздағы № 38 қаулысына өзгерістер енгізу туралы» Қазақстан Республикасы Ұлттық Банкі Басқармасының 2017 жылғы 22 желтоқсандағы № 247</w:t>
      </w:r>
      <w:bookmarkEnd w:id="2"/>
      <w:r w:rsidRPr="00F31960">
        <w:rPr>
          <w:sz w:val="28"/>
          <w:szCs w:val="28"/>
          <w:lang w:val="kk-KZ"/>
        </w:rPr>
        <w:t xml:space="preserve"> қаулысы (Қазақстан Республикасы Нормативтік құқықтық актілерді мемлекеттік тіркеу тізілімінде № 16259 болып тіркелген, 2018 жылғы 29 қаңтарда Қазақстан Республикасы нормативтік құқықтық актілерінің Эталондық бақылау</w:t>
      </w:r>
      <w:r w:rsidRPr="00F31960" w:rsidDel="0015496F">
        <w:rPr>
          <w:sz w:val="28"/>
          <w:szCs w:val="28"/>
          <w:lang w:val="kk-KZ"/>
        </w:rPr>
        <w:t xml:space="preserve"> </w:t>
      </w:r>
      <w:r w:rsidRPr="00F31960">
        <w:rPr>
          <w:sz w:val="28"/>
          <w:szCs w:val="28"/>
          <w:lang w:val="kk-KZ"/>
        </w:rPr>
        <w:t>банкінде жарияланған).</w:t>
      </w:r>
    </w:p>
    <w:p w:rsidR="00012BF4" w:rsidRPr="00F31960" w:rsidRDefault="00012BF4" w:rsidP="00012BF4">
      <w:pPr>
        <w:ind w:firstLine="709"/>
        <w:jc w:val="both"/>
        <w:rPr>
          <w:sz w:val="28"/>
          <w:szCs w:val="28"/>
          <w:lang w:val="kk-KZ"/>
        </w:rPr>
      </w:pPr>
      <w:r w:rsidRPr="00F31960">
        <w:rPr>
          <w:sz w:val="28"/>
          <w:szCs w:val="28"/>
          <w:lang w:val="kk-KZ"/>
        </w:rPr>
        <w:t>5. «Қазақстан Республикасының кейбір нормативтік құқықтық актілеріне қаржы нарығын реттеу мәселелері бойынша өзгерістер енгізу туралы» Қазақстан Республикасы Ұлттық Банкі Басқармасының 2018 жылғы 30 шілдедегі № 157 қаулысына өзгерістер енгізу туралы» Қазақстан Республикасы Ұлттық Банкі Басқармасының 2018 жылғы 30 шілдедегі № 157 қаулысымен бекітілген Қазақстан Республикасының қаржы нарығын реттеу мәселелері бойынша өзгерістер енгізілетін нормативтік құқықтық актілерінің тізбесінің 4-тармағы (Қазақстан Республикасы Нормативтік құқықтық актілерді мемлекеттік тіркеу тізілімінде № 17559 болып тіркелген,</w:t>
      </w:r>
      <w:r w:rsidRPr="00F31960">
        <w:rPr>
          <w:lang w:val="kk-KZ"/>
        </w:rPr>
        <w:t xml:space="preserve"> </w:t>
      </w:r>
      <w:r w:rsidRPr="00F31960">
        <w:rPr>
          <w:sz w:val="28"/>
          <w:szCs w:val="28"/>
          <w:lang w:val="kk-KZ"/>
        </w:rPr>
        <w:t>2018 жылғы 22 қазанда Нормативтік құқықтық актілерінің Эталондық бақылау</w:t>
      </w:r>
      <w:r w:rsidRPr="00F31960" w:rsidDel="0015496F">
        <w:rPr>
          <w:sz w:val="28"/>
          <w:szCs w:val="28"/>
          <w:lang w:val="kk-KZ"/>
        </w:rPr>
        <w:t xml:space="preserve"> </w:t>
      </w:r>
      <w:r w:rsidRPr="00F31960">
        <w:rPr>
          <w:sz w:val="28"/>
          <w:szCs w:val="28"/>
          <w:lang w:val="kk-KZ"/>
        </w:rPr>
        <w:t>банкінде жарияланған).</w:t>
      </w:r>
    </w:p>
    <w:p w:rsidR="00012BF4" w:rsidRPr="00F31960" w:rsidRDefault="00012BF4" w:rsidP="00012BF4">
      <w:pPr>
        <w:ind w:firstLine="709"/>
        <w:jc w:val="both"/>
        <w:rPr>
          <w:sz w:val="28"/>
          <w:szCs w:val="28"/>
          <w:lang w:val="kk-KZ"/>
        </w:rPr>
      </w:pPr>
      <w:r w:rsidRPr="00F31960">
        <w:rPr>
          <w:sz w:val="28"/>
          <w:szCs w:val="28"/>
          <w:lang w:val="kk-KZ"/>
        </w:rPr>
        <w:t>6. «Қазақстан Республикасының кейбір нормативтік құқықтық актілеріне есептілікті ұсыну мәселелері бойынша өзгерістер енгізу туралы» Қазақстан Республикасы Ұлттық Банкі Басқармасының 2018 жылғы 30 шілдедегі № 159 қаулысымен бекітілген өзгерістер енгізілетін есептілікті ұсыну мәселелері бойынша Қазақстан Республикасының нормативтік құқықтық актілерінің тізбесінің 1-тармағы (Қазақстан Республикасы Нормативтік құқықтық актілерді мемлекеттік тіркеу тізілімінде № 17391 болып тіркелген,</w:t>
      </w:r>
      <w:r w:rsidRPr="00F31960">
        <w:rPr>
          <w:lang w:val="kk-KZ"/>
        </w:rPr>
        <w:t xml:space="preserve"> </w:t>
      </w:r>
      <w:r w:rsidRPr="00F31960">
        <w:rPr>
          <w:sz w:val="28"/>
          <w:szCs w:val="28"/>
          <w:lang w:val="kk-KZ"/>
        </w:rPr>
        <w:t>2018 жылғы 2 қазанда Нормативтік құқықтық актілерінің Эталондық бақылау</w:t>
      </w:r>
      <w:r w:rsidRPr="00F31960" w:rsidDel="0015496F">
        <w:rPr>
          <w:sz w:val="28"/>
          <w:szCs w:val="28"/>
          <w:lang w:val="kk-KZ"/>
        </w:rPr>
        <w:t xml:space="preserve"> </w:t>
      </w:r>
      <w:r w:rsidRPr="00F31960">
        <w:rPr>
          <w:sz w:val="28"/>
          <w:szCs w:val="28"/>
          <w:lang w:val="kk-KZ"/>
        </w:rPr>
        <w:t>банкінде жарияланған).</w:t>
      </w:r>
    </w:p>
    <w:p w:rsidR="00012BF4" w:rsidRPr="00F31960" w:rsidRDefault="00012BF4" w:rsidP="00012BF4">
      <w:pPr>
        <w:ind w:firstLine="709"/>
        <w:jc w:val="both"/>
        <w:rPr>
          <w:sz w:val="28"/>
          <w:szCs w:val="28"/>
          <w:lang w:val="kk-KZ"/>
        </w:rPr>
      </w:pPr>
      <w:r w:rsidRPr="00F31960">
        <w:rPr>
          <w:sz w:val="28"/>
          <w:szCs w:val="28"/>
          <w:lang w:val="kk-KZ"/>
        </w:rPr>
        <w:t xml:space="preserve">7. «Банктердің ең төмен резервтік талаптарды есептеу үшін қабылданатын міндеттемелерінің құрылымын қоса алғанда, ең төмен резервтік талаптар туралы қағидаларды, ең төмен резервтік талаптарды есептеу, ең төмен резервтік талаптардың нормативтерін орындау, ең төмен резервтік талаптарды резервтеу және олардың нормативтерінің орындалуын бақылауды жүзеге асыру тәртібін бекіту туралы» Қазақстан Республикасы Ұлттық Банкі Басқармасының </w:t>
      </w:r>
      <w:r w:rsidRPr="00F31960">
        <w:rPr>
          <w:sz w:val="28"/>
          <w:szCs w:val="28"/>
          <w:lang w:val="kk-KZ"/>
        </w:rPr>
        <w:br/>
        <w:t xml:space="preserve">2015 жылғы 20 наурыздағы № 38 қаулысына өзгерістер мен толықтыру енгізу туралы» Қазақстан Республикасы Ұлттық Банкі Басқармасының 2019 жылғы </w:t>
      </w:r>
      <w:r w:rsidRPr="00F31960">
        <w:rPr>
          <w:sz w:val="28"/>
          <w:szCs w:val="28"/>
          <w:lang w:val="kk-KZ"/>
        </w:rPr>
        <w:br/>
        <w:t>2 шілдедегі № 117 қаулысы (Нормативтік құқықтық актілерді мемлекеттік тіркеу тізілімінде № 19001 болып тіркелген,</w:t>
      </w:r>
      <w:r w:rsidRPr="00F31960">
        <w:rPr>
          <w:lang w:val="kk-KZ"/>
        </w:rPr>
        <w:t xml:space="preserve"> </w:t>
      </w:r>
      <w:r w:rsidRPr="00F31960">
        <w:rPr>
          <w:sz w:val="28"/>
          <w:szCs w:val="28"/>
          <w:lang w:val="kk-KZ"/>
        </w:rPr>
        <w:t>2019 жылғы 19 шілдеде Нормативтік құқықтық актілерінің Эталондық бақылау</w:t>
      </w:r>
      <w:r w:rsidRPr="00F31960" w:rsidDel="0015496F">
        <w:rPr>
          <w:sz w:val="28"/>
          <w:szCs w:val="28"/>
          <w:lang w:val="kk-KZ"/>
        </w:rPr>
        <w:t xml:space="preserve"> </w:t>
      </w:r>
      <w:r w:rsidRPr="00F31960">
        <w:rPr>
          <w:sz w:val="28"/>
          <w:szCs w:val="28"/>
          <w:lang w:val="kk-KZ"/>
        </w:rPr>
        <w:t>банкінде жарияланған).</w:t>
      </w:r>
    </w:p>
    <w:sectPr w:rsidR="00012BF4" w:rsidRPr="00F31960" w:rsidSect="001D0016">
      <w:headerReference w:type="default" r:id="rId15"/>
      <w:headerReference w:type="first" r:id="rId16"/>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3F16" w:rsidRDefault="00843F16">
      <w:r>
        <w:separator/>
      </w:r>
    </w:p>
  </w:endnote>
  <w:endnote w:type="continuationSeparator" w:id="0">
    <w:p w:rsidR="00843F16" w:rsidRDefault="00843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BF4" w:rsidRDefault="00012BF4">
    <w:pPr>
      <w:pStyle w:val="a6"/>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rsidR="00012BF4" w:rsidRDefault="00012BF4">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BF4" w:rsidRDefault="00012BF4">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3F16" w:rsidRDefault="00843F16">
      <w:r>
        <w:separator/>
      </w:r>
    </w:p>
  </w:footnote>
  <w:footnote w:type="continuationSeparator" w:id="0">
    <w:p w:rsidR="00843F16" w:rsidRDefault="00843F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BF4" w:rsidRPr="00BF6F21" w:rsidRDefault="00012BF4" w:rsidP="0040300B">
    <w:pPr>
      <w:pStyle w:val="a4"/>
      <w:jc w:val="center"/>
      <w:rPr>
        <w:sz w:val="28"/>
        <w:szCs w:val="28"/>
      </w:rPr>
    </w:pPr>
    <w:r w:rsidRPr="00FE5C10">
      <w:rPr>
        <w:sz w:val="28"/>
      </w:rPr>
      <w:fldChar w:fldCharType="begin"/>
    </w:r>
    <w:r w:rsidRPr="00FE5C10">
      <w:rPr>
        <w:sz w:val="28"/>
      </w:rPr>
      <w:instrText>PAGE   \* MERGEFORMAT</w:instrText>
    </w:r>
    <w:r w:rsidRPr="00FE5C10">
      <w:rPr>
        <w:sz w:val="28"/>
      </w:rPr>
      <w:fldChar w:fldCharType="separate"/>
    </w:r>
    <w:r w:rsidR="00A027E0">
      <w:rPr>
        <w:noProof/>
        <w:sz w:val="28"/>
      </w:rPr>
      <w:t>2</w:t>
    </w:r>
    <w:r w:rsidRPr="00FE5C10">
      <w:rPr>
        <w:sz w:val="2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BF4" w:rsidRPr="00A67941" w:rsidRDefault="00012BF4" w:rsidP="00A67941">
    <w:pPr>
      <w:pStyle w:val="a4"/>
      <w:jc w:val="right"/>
      <w:rPr>
        <w:sz w:val="28"/>
        <w:lang w:val="kk-KZ" w:eastAsia="x-none"/>
      </w:rPr>
    </w:pPr>
    <w:r>
      <w:rPr>
        <w:sz w:val="28"/>
        <w:lang w:val="kk-KZ" w:eastAsia="x-none"/>
      </w:rPr>
      <w:t>Жоба</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BF4" w:rsidRPr="00BF6F21" w:rsidRDefault="00012BF4" w:rsidP="00BF6F21">
    <w:pPr>
      <w:pStyle w:val="a4"/>
      <w:jc w:val="center"/>
      <w:rPr>
        <w:sz w:val="28"/>
        <w:szCs w:val="28"/>
      </w:rPr>
    </w:pPr>
    <w:r w:rsidRPr="00BF6F21">
      <w:rPr>
        <w:sz w:val="28"/>
        <w:szCs w:val="28"/>
      </w:rPr>
      <w:fldChar w:fldCharType="begin"/>
    </w:r>
    <w:r w:rsidRPr="00BF6F21">
      <w:rPr>
        <w:sz w:val="28"/>
        <w:szCs w:val="28"/>
      </w:rPr>
      <w:instrText>PAGE   \* MERGEFORMAT</w:instrText>
    </w:r>
    <w:r w:rsidRPr="00BF6F21">
      <w:rPr>
        <w:sz w:val="28"/>
        <w:szCs w:val="28"/>
      </w:rPr>
      <w:fldChar w:fldCharType="separate"/>
    </w:r>
    <w:r w:rsidR="00A027E0">
      <w:rPr>
        <w:noProof/>
        <w:sz w:val="28"/>
        <w:szCs w:val="28"/>
      </w:rPr>
      <w:t>15</w:t>
    </w:r>
    <w:r w:rsidRPr="00BF6F21">
      <w:rPr>
        <w:sz w:val="28"/>
        <w:szCs w:val="28"/>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3207377"/>
      <w:docPartObj>
        <w:docPartGallery w:val="Page Numbers (Top of Page)"/>
        <w:docPartUnique/>
      </w:docPartObj>
    </w:sdtPr>
    <w:sdtEndPr/>
    <w:sdtContent>
      <w:p w:rsidR="00086410" w:rsidRDefault="00086410">
        <w:pPr>
          <w:pStyle w:val="a4"/>
          <w:jc w:val="center"/>
        </w:pPr>
        <w:r>
          <w:fldChar w:fldCharType="begin"/>
        </w:r>
        <w:r>
          <w:instrText>PAGE   \* MERGEFORMAT</w:instrText>
        </w:r>
        <w:r>
          <w:fldChar w:fldCharType="separate"/>
        </w:r>
        <w:r w:rsidR="00A027E0">
          <w:rPr>
            <w:noProof/>
          </w:rPr>
          <w:t>18</w:t>
        </w:r>
        <w:r>
          <w:fldChar w:fldCharType="end"/>
        </w:r>
      </w:p>
    </w:sdtContent>
  </w:sdt>
  <w:p w:rsidR="00086410" w:rsidRDefault="00086410">
    <w:pPr>
      <w:pStyle w:val="a4"/>
    </w:pPr>
  </w:p>
  <w:p w:rsidR="0034659B" w:rsidRDefault="0034659B"/>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0F1" w:rsidRPr="00F860F1" w:rsidRDefault="00F860F1" w:rsidP="00F860F1">
    <w:pPr>
      <w:pStyle w:val="a4"/>
      <w:rPr>
        <w:lang w:val="kk-K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84755"/>
    <w:multiLevelType w:val="hybridMultilevel"/>
    <w:tmpl w:val="44E8DBF6"/>
    <w:lvl w:ilvl="0" w:tplc="211689E2">
      <w:start w:val="1"/>
      <w:numFmt w:val="decimal"/>
      <w:lvlText w:val="%1."/>
      <w:lvlJc w:val="left"/>
      <w:pPr>
        <w:ind w:left="107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B24E14"/>
    <w:multiLevelType w:val="hybridMultilevel"/>
    <w:tmpl w:val="306CFE18"/>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
    <w:nsid w:val="09F4081A"/>
    <w:multiLevelType w:val="hybridMultilevel"/>
    <w:tmpl w:val="9AA8A59C"/>
    <w:lvl w:ilvl="0" w:tplc="D0B6768E">
      <w:start w:val="1"/>
      <w:numFmt w:val="decimal"/>
      <w:lvlText w:val="%1."/>
      <w:lvlJc w:val="left"/>
      <w:pPr>
        <w:ind w:left="4046" w:hanging="360"/>
      </w:pPr>
      <w:rPr>
        <w:rFonts w:cs="Times New Roman" w:hint="default"/>
      </w:rPr>
    </w:lvl>
    <w:lvl w:ilvl="1" w:tplc="04190019">
      <w:start w:val="1"/>
      <w:numFmt w:val="lowerLetter"/>
      <w:lvlText w:val="%2."/>
      <w:lvlJc w:val="left"/>
      <w:pPr>
        <w:ind w:left="4766" w:hanging="360"/>
      </w:pPr>
      <w:rPr>
        <w:rFonts w:cs="Times New Roman"/>
      </w:rPr>
    </w:lvl>
    <w:lvl w:ilvl="2" w:tplc="0419001B">
      <w:start w:val="1"/>
      <w:numFmt w:val="lowerRoman"/>
      <w:lvlText w:val="%3."/>
      <w:lvlJc w:val="right"/>
      <w:pPr>
        <w:ind w:left="5486" w:hanging="180"/>
      </w:pPr>
      <w:rPr>
        <w:rFonts w:cs="Times New Roman"/>
      </w:rPr>
    </w:lvl>
    <w:lvl w:ilvl="3" w:tplc="0419000F">
      <w:start w:val="1"/>
      <w:numFmt w:val="decimal"/>
      <w:lvlText w:val="%4."/>
      <w:lvlJc w:val="left"/>
      <w:pPr>
        <w:ind w:left="6206" w:hanging="360"/>
      </w:pPr>
      <w:rPr>
        <w:rFonts w:cs="Times New Roman"/>
      </w:rPr>
    </w:lvl>
    <w:lvl w:ilvl="4" w:tplc="04190019">
      <w:start w:val="1"/>
      <w:numFmt w:val="lowerLetter"/>
      <w:lvlText w:val="%5."/>
      <w:lvlJc w:val="left"/>
      <w:pPr>
        <w:ind w:left="6926" w:hanging="360"/>
      </w:pPr>
      <w:rPr>
        <w:rFonts w:cs="Times New Roman"/>
      </w:rPr>
    </w:lvl>
    <w:lvl w:ilvl="5" w:tplc="0419001B">
      <w:start w:val="1"/>
      <w:numFmt w:val="lowerRoman"/>
      <w:lvlText w:val="%6."/>
      <w:lvlJc w:val="right"/>
      <w:pPr>
        <w:ind w:left="7646" w:hanging="180"/>
      </w:pPr>
      <w:rPr>
        <w:rFonts w:cs="Times New Roman"/>
      </w:rPr>
    </w:lvl>
    <w:lvl w:ilvl="6" w:tplc="0419000F">
      <w:start w:val="1"/>
      <w:numFmt w:val="decimal"/>
      <w:lvlText w:val="%7."/>
      <w:lvlJc w:val="left"/>
      <w:pPr>
        <w:ind w:left="8366" w:hanging="360"/>
      </w:pPr>
      <w:rPr>
        <w:rFonts w:cs="Times New Roman"/>
      </w:rPr>
    </w:lvl>
    <w:lvl w:ilvl="7" w:tplc="04190019">
      <w:start w:val="1"/>
      <w:numFmt w:val="lowerLetter"/>
      <w:lvlText w:val="%8."/>
      <w:lvlJc w:val="left"/>
      <w:pPr>
        <w:ind w:left="9086" w:hanging="360"/>
      </w:pPr>
      <w:rPr>
        <w:rFonts w:cs="Times New Roman"/>
      </w:rPr>
    </w:lvl>
    <w:lvl w:ilvl="8" w:tplc="0419001B">
      <w:start w:val="1"/>
      <w:numFmt w:val="lowerRoman"/>
      <w:lvlText w:val="%9."/>
      <w:lvlJc w:val="right"/>
      <w:pPr>
        <w:ind w:left="9806" w:hanging="180"/>
      </w:pPr>
      <w:rPr>
        <w:rFonts w:cs="Times New Roman"/>
      </w:rPr>
    </w:lvl>
  </w:abstractNum>
  <w:abstractNum w:abstractNumId="3">
    <w:nsid w:val="0CCE5ED2"/>
    <w:multiLevelType w:val="hybridMultilevel"/>
    <w:tmpl w:val="FCF27426"/>
    <w:lvl w:ilvl="0" w:tplc="9E489CF6">
      <w:start w:val="1"/>
      <w:numFmt w:val="decimal"/>
      <w:lvlText w:val="%1."/>
      <w:lvlJc w:val="left"/>
      <w:pPr>
        <w:ind w:left="1884" w:hanging="1164"/>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FD22520"/>
    <w:multiLevelType w:val="hybridMultilevel"/>
    <w:tmpl w:val="4EC44D44"/>
    <w:lvl w:ilvl="0" w:tplc="2DFA5C8E">
      <w:start w:val="1"/>
      <w:numFmt w:val="decimal"/>
      <w:lvlText w:val="%1."/>
      <w:lvlJc w:val="left"/>
      <w:pPr>
        <w:ind w:left="1991"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2A02F7E"/>
    <w:multiLevelType w:val="hybridMultilevel"/>
    <w:tmpl w:val="3DB6EE68"/>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6">
    <w:nsid w:val="1B1E7EEA"/>
    <w:multiLevelType w:val="hybridMultilevel"/>
    <w:tmpl w:val="5978C614"/>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7">
    <w:nsid w:val="1EB11971"/>
    <w:multiLevelType w:val="hybridMultilevel"/>
    <w:tmpl w:val="43BE311E"/>
    <w:lvl w:ilvl="0" w:tplc="380A4E0A">
      <w:start w:val="1"/>
      <w:numFmt w:val="decimal"/>
      <w:lvlText w:val="%1)"/>
      <w:lvlJc w:val="left"/>
      <w:pPr>
        <w:ind w:left="2051" w:hanging="120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21C12261"/>
    <w:multiLevelType w:val="hybridMultilevel"/>
    <w:tmpl w:val="3B34B384"/>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
    <w:nsid w:val="23A77938"/>
    <w:multiLevelType w:val="hybridMultilevel"/>
    <w:tmpl w:val="1948402A"/>
    <w:lvl w:ilvl="0" w:tplc="84ECE5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AD55E25"/>
    <w:multiLevelType w:val="hybridMultilevel"/>
    <w:tmpl w:val="D804C520"/>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1">
    <w:nsid w:val="2CB97F6A"/>
    <w:multiLevelType w:val="hybridMultilevel"/>
    <w:tmpl w:val="4C6C33A8"/>
    <w:lvl w:ilvl="0" w:tplc="EB9EC410">
      <w:start w:val="4"/>
      <w:numFmt w:val="decimal"/>
      <w:lvlText w:val="%1."/>
      <w:lvlJc w:val="left"/>
      <w:pPr>
        <w:ind w:left="1211" w:hanging="360"/>
      </w:pPr>
      <w:rPr>
        <w:rFonts w:hint="default"/>
        <w:color w:val="00000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nsid w:val="2FB15BF7"/>
    <w:multiLevelType w:val="hybridMultilevel"/>
    <w:tmpl w:val="4F42F1B8"/>
    <w:lvl w:ilvl="0" w:tplc="B5A892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12770A5"/>
    <w:multiLevelType w:val="hybridMultilevel"/>
    <w:tmpl w:val="570E210C"/>
    <w:lvl w:ilvl="0" w:tplc="E9200406">
      <w:start w:val="1"/>
      <w:numFmt w:val="decimal"/>
      <w:lvlText w:val="%1)"/>
      <w:lvlJc w:val="left"/>
      <w:pPr>
        <w:ind w:left="2647" w:hanging="123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8000F43"/>
    <w:multiLevelType w:val="hybridMultilevel"/>
    <w:tmpl w:val="8164788E"/>
    <w:lvl w:ilvl="0" w:tplc="2B50E0A4">
      <w:start w:val="1"/>
      <w:numFmt w:val="decimal"/>
      <w:lvlText w:val="%1)"/>
      <w:lvlJc w:val="left"/>
      <w:pPr>
        <w:tabs>
          <w:tab w:val="num" w:pos="2610"/>
        </w:tabs>
        <w:ind w:left="261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392E608A"/>
    <w:multiLevelType w:val="hybridMultilevel"/>
    <w:tmpl w:val="951E0A72"/>
    <w:lvl w:ilvl="0" w:tplc="0B528D84">
      <w:start w:val="1"/>
      <w:numFmt w:val="decimal"/>
      <w:lvlText w:val="%1)"/>
      <w:lvlJc w:val="left"/>
      <w:pPr>
        <w:ind w:left="1189" w:hanging="405"/>
      </w:pPr>
      <w:rPr>
        <w:rFonts w:hint="default"/>
        <w:color w:val="000000"/>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16">
    <w:nsid w:val="3B770AF5"/>
    <w:multiLevelType w:val="hybridMultilevel"/>
    <w:tmpl w:val="33E67BF2"/>
    <w:lvl w:ilvl="0" w:tplc="6F548BE8">
      <w:start w:val="1"/>
      <w:numFmt w:val="decimal"/>
      <w:lvlText w:val="%1."/>
      <w:lvlJc w:val="left"/>
      <w:pPr>
        <w:ind w:left="990" w:hanging="990"/>
      </w:pPr>
      <w:rPr>
        <w:rFonts w:hint="default"/>
        <w:strike w:val="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6847DF1"/>
    <w:multiLevelType w:val="hybridMultilevel"/>
    <w:tmpl w:val="27E6289A"/>
    <w:lvl w:ilvl="0" w:tplc="DD70A59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8">
    <w:nsid w:val="4A76532C"/>
    <w:multiLevelType w:val="hybridMultilevel"/>
    <w:tmpl w:val="30CEDD8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D8A7E7A"/>
    <w:multiLevelType w:val="hybridMultilevel"/>
    <w:tmpl w:val="9F84F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E2C38D0"/>
    <w:multiLevelType w:val="hybridMultilevel"/>
    <w:tmpl w:val="16A6627A"/>
    <w:lvl w:ilvl="0" w:tplc="E9200406">
      <w:start w:val="1"/>
      <w:numFmt w:val="decimal"/>
      <w:lvlText w:val="%1)"/>
      <w:lvlJc w:val="left"/>
      <w:pPr>
        <w:ind w:left="1938" w:hanging="1230"/>
      </w:pPr>
      <w:rPr>
        <w:rFonts w:hint="default"/>
      </w:rPr>
    </w:lvl>
    <w:lvl w:ilvl="1" w:tplc="6F548BE8">
      <w:start w:val="1"/>
      <w:numFmt w:val="decimal"/>
      <w:lvlText w:val="%2."/>
      <w:lvlJc w:val="left"/>
      <w:pPr>
        <w:ind w:left="2975" w:hanging="990"/>
      </w:pPr>
      <w:rPr>
        <w:rFonts w:hint="default"/>
        <w:strike w:val="0"/>
        <w:u w:val="none"/>
      </w:r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53361776"/>
    <w:multiLevelType w:val="hybridMultilevel"/>
    <w:tmpl w:val="5DFE406E"/>
    <w:lvl w:ilvl="0" w:tplc="257C7EC4">
      <w:start w:val="11"/>
      <w:numFmt w:val="decimal"/>
      <w:lvlText w:val="%1."/>
      <w:lvlJc w:val="left"/>
      <w:pPr>
        <w:ind w:left="2975" w:hanging="990"/>
      </w:pPr>
      <w:rPr>
        <w:rFonts w:hint="default"/>
        <w:strike w:val="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D085060"/>
    <w:multiLevelType w:val="hybridMultilevel"/>
    <w:tmpl w:val="76506C20"/>
    <w:lvl w:ilvl="0" w:tplc="1626EEBE">
      <w:start w:val="1"/>
      <w:numFmt w:val="decimal"/>
      <w:lvlText w:val="%1)"/>
      <w:lvlJc w:val="left"/>
      <w:pPr>
        <w:tabs>
          <w:tab w:val="num" w:pos="1755"/>
        </w:tabs>
        <w:ind w:left="1755" w:hanging="103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3">
    <w:nsid w:val="5F0E7758"/>
    <w:multiLevelType w:val="hybridMultilevel"/>
    <w:tmpl w:val="5300AED2"/>
    <w:lvl w:ilvl="0" w:tplc="51189D9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4">
    <w:nsid w:val="6A494EAE"/>
    <w:multiLevelType w:val="hybridMultilevel"/>
    <w:tmpl w:val="D188E9F0"/>
    <w:lvl w:ilvl="0" w:tplc="55E49D94">
      <w:start w:val="6"/>
      <w:numFmt w:val="decimal"/>
      <w:lvlText w:val="%1"/>
      <w:lvlJc w:val="left"/>
      <w:pPr>
        <w:tabs>
          <w:tab w:val="num" w:pos="2760"/>
        </w:tabs>
        <w:ind w:left="2760" w:hanging="21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25">
    <w:nsid w:val="716D3B83"/>
    <w:multiLevelType w:val="hybridMultilevel"/>
    <w:tmpl w:val="A7804F3C"/>
    <w:lvl w:ilvl="0" w:tplc="E9200406">
      <w:start w:val="1"/>
      <w:numFmt w:val="decimal"/>
      <w:lvlText w:val="%1)"/>
      <w:lvlJc w:val="left"/>
      <w:pPr>
        <w:ind w:left="1938" w:hanging="1230"/>
      </w:pPr>
      <w:rPr>
        <w:rFonts w:hint="default"/>
      </w:rPr>
    </w:lvl>
    <w:lvl w:ilvl="1" w:tplc="43AEE6CA">
      <w:start w:val="1"/>
      <w:numFmt w:val="decimal"/>
      <w:lvlText w:val="%2."/>
      <w:lvlJc w:val="left"/>
      <w:pPr>
        <w:ind w:left="1788" w:hanging="360"/>
      </w:pPr>
      <w:rPr>
        <w:strike w:val="0"/>
        <w:u w:val="none"/>
      </w:r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nsid w:val="78F229F5"/>
    <w:multiLevelType w:val="hybridMultilevel"/>
    <w:tmpl w:val="88C67DAE"/>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7">
    <w:nsid w:val="7D5458CE"/>
    <w:multiLevelType w:val="hybridMultilevel"/>
    <w:tmpl w:val="47923EF8"/>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10"/>
  </w:num>
  <w:num w:numId="2">
    <w:abstractNumId w:val="25"/>
  </w:num>
  <w:num w:numId="3">
    <w:abstractNumId w:val="17"/>
  </w:num>
  <w:num w:numId="4">
    <w:abstractNumId w:val="18"/>
  </w:num>
  <w:num w:numId="5">
    <w:abstractNumId w:val="24"/>
  </w:num>
  <w:num w:numId="6">
    <w:abstractNumId w:val="22"/>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9"/>
  </w:num>
  <w:num w:numId="10">
    <w:abstractNumId w:val="26"/>
  </w:num>
  <w:num w:numId="11">
    <w:abstractNumId w:val="3"/>
  </w:num>
  <w:num w:numId="12">
    <w:abstractNumId w:val="19"/>
  </w:num>
  <w:num w:numId="13">
    <w:abstractNumId w:val="12"/>
  </w:num>
  <w:num w:numId="14">
    <w:abstractNumId w:val="23"/>
  </w:num>
  <w:num w:numId="15">
    <w:abstractNumId w:val="5"/>
  </w:num>
  <w:num w:numId="16">
    <w:abstractNumId w:val="6"/>
  </w:num>
  <w:num w:numId="17">
    <w:abstractNumId w:val="1"/>
  </w:num>
  <w:num w:numId="18">
    <w:abstractNumId w:val="13"/>
  </w:num>
  <w:num w:numId="19">
    <w:abstractNumId w:val="4"/>
  </w:num>
  <w:num w:numId="20">
    <w:abstractNumId w:val="27"/>
  </w:num>
  <w:num w:numId="21">
    <w:abstractNumId w:val="8"/>
  </w:num>
  <w:num w:numId="22">
    <w:abstractNumId w:val="7"/>
  </w:num>
  <w:num w:numId="23">
    <w:abstractNumId w:val="0"/>
  </w:num>
  <w:num w:numId="24">
    <w:abstractNumId w:val="16"/>
  </w:num>
  <w:num w:numId="25">
    <w:abstractNumId w:val="11"/>
  </w:num>
  <w:num w:numId="26">
    <w:abstractNumId w:val="20"/>
  </w:num>
  <w:num w:numId="27">
    <w:abstractNumId w:val="21"/>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583"/>
    <w:rsid w:val="000027AC"/>
    <w:rsid w:val="00006E0B"/>
    <w:rsid w:val="00012BF4"/>
    <w:rsid w:val="00015F22"/>
    <w:rsid w:val="00016414"/>
    <w:rsid w:val="00017B17"/>
    <w:rsid w:val="00023AE8"/>
    <w:rsid w:val="00033717"/>
    <w:rsid w:val="00040554"/>
    <w:rsid w:val="0004209B"/>
    <w:rsid w:val="0004606D"/>
    <w:rsid w:val="000515C8"/>
    <w:rsid w:val="00055616"/>
    <w:rsid w:val="00075B38"/>
    <w:rsid w:val="00082F0B"/>
    <w:rsid w:val="0008359D"/>
    <w:rsid w:val="00086410"/>
    <w:rsid w:val="000908DE"/>
    <w:rsid w:val="00091235"/>
    <w:rsid w:val="000944BF"/>
    <w:rsid w:val="000A0EBD"/>
    <w:rsid w:val="000A355A"/>
    <w:rsid w:val="000A6FF2"/>
    <w:rsid w:val="000B16E1"/>
    <w:rsid w:val="000B1BE0"/>
    <w:rsid w:val="000B27E5"/>
    <w:rsid w:val="000B4332"/>
    <w:rsid w:val="000B68E9"/>
    <w:rsid w:val="000D4EE4"/>
    <w:rsid w:val="000E523D"/>
    <w:rsid w:val="000F1129"/>
    <w:rsid w:val="000F52BF"/>
    <w:rsid w:val="000F5373"/>
    <w:rsid w:val="000F79E3"/>
    <w:rsid w:val="000F7D22"/>
    <w:rsid w:val="00101A75"/>
    <w:rsid w:val="00121690"/>
    <w:rsid w:val="0012342D"/>
    <w:rsid w:val="00125D0F"/>
    <w:rsid w:val="00127A0B"/>
    <w:rsid w:val="00131424"/>
    <w:rsid w:val="0013335C"/>
    <w:rsid w:val="00135DE7"/>
    <w:rsid w:val="001373E0"/>
    <w:rsid w:val="00143C6B"/>
    <w:rsid w:val="0015217A"/>
    <w:rsid w:val="00157B06"/>
    <w:rsid w:val="00157BF3"/>
    <w:rsid w:val="00160EE5"/>
    <w:rsid w:val="0017118B"/>
    <w:rsid w:val="001762AE"/>
    <w:rsid w:val="0018418E"/>
    <w:rsid w:val="001855E6"/>
    <w:rsid w:val="0018587A"/>
    <w:rsid w:val="001925E8"/>
    <w:rsid w:val="0019544D"/>
    <w:rsid w:val="001A173B"/>
    <w:rsid w:val="001A5C7A"/>
    <w:rsid w:val="001B103B"/>
    <w:rsid w:val="001B3C61"/>
    <w:rsid w:val="001B65CB"/>
    <w:rsid w:val="001C0055"/>
    <w:rsid w:val="001C03D5"/>
    <w:rsid w:val="001C2B70"/>
    <w:rsid w:val="001D0016"/>
    <w:rsid w:val="001D07FD"/>
    <w:rsid w:val="001D692D"/>
    <w:rsid w:val="001F2BE9"/>
    <w:rsid w:val="001F4317"/>
    <w:rsid w:val="001F7439"/>
    <w:rsid w:val="00205AB9"/>
    <w:rsid w:val="00212886"/>
    <w:rsid w:val="002201BF"/>
    <w:rsid w:val="002207DB"/>
    <w:rsid w:val="00227EE6"/>
    <w:rsid w:val="00234114"/>
    <w:rsid w:val="00242896"/>
    <w:rsid w:val="0024398B"/>
    <w:rsid w:val="00246669"/>
    <w:rsid w:val="00250573"/>
    <w:rsid w:val="00254956"/>
    <w:rsid w:val="00256891"/>
    <w:rsid w:val="00256FFC"/>
    <w:rsid w:val="002750F5"/>
    <w:rsid w:val="0027675E"/>
    <w:rsid w:val="00280486"/>
    <w:rsid w:val="002837F8"/>
    <w:rsid w:val="002852C5"/>
    <w:rsid w:val="00295267"/>
    <w:rsid w:val="002A0B8B"/>
    <w:rsid w:val="002A5593"/>
    <w:rsid w:val="002B30D8"/>
    <w:rsid w:val="002C1FCF"/>
    <w:rsid w:val="002E02F4"/>
    <w:rsid w:val="002E67A7"/>
    <w:rsid w:val="002E69D6"/>
    <w:rsid w:val="002F196B"/>
    <w:rsid w:val="002F292F"/>
    <w:rsid w:val="002F44DF"/>
    <w:rsid w:val="00300F62"/>
    <w:rsid w:val="003020A5"/>
    <w:rsid w:val="00315D1D"/>
    <w:rsid w:val="00324BB7"/>
    <w:rsid w:val="003271E2"/>
    <w:rsid w:val="00327BE4"/>
    <w:rsid w:val="00331DE4"/>
    <w:rsid w:val="003338B1"/>
    <w:rsid w:val="00337A3D"/>
    <w:rsid w:val="00341B27"/>
    <w:rsid w:val="00344B89"/>
    <w:rsid w:val="0034659B"/>
    <w:rsid w:val="00350906"/>
    <w:rsid w:val="00357024"/>
    <w:rsid w:val="00363C54"/>
    <w:rsid w:val="00375DED"/>
    <w:rsid w:val="0038418D"/>
    <w:rsid w:val="00392957"/>
    <w:rsid w:val="003951E9"/>
    <w:rsid w:val="003B3F32"/>
    <w:rsid w:val="003C292F"/>
    <w:rsid w:val="003C7E80"/>
    <w:rsid w:val="003D4649"/>
    <w:rsid w:val="003E36DD"/>
    <w:rsid w:val="003E65FF"/>
    <w:rsid w:val="003E7110"/>
    <w:rsid w:val="003F200D"/>
    <w:rsid w:val="0040013D"/>
    <w:rsid w:val="00405EAA"/>
    <w:rsid w:val="0040746B"/>
    <w:rsid w:val="00410D6D"/>
    <w:rsid w:val="00416C75"/>
    <w:rsid w:val="004205AD"/>
    <w:rsid w:val="00420822"/>
    <w:rsid w:val="00436E86"/>
    <w:rsid w:val="00441716"/>
    <w:rsid w:val="00460195"/>
    <w:rsid w:val="004706A8"/>
    <w:rsid w:val="00471AE4"/>
    <w:rsid w:val="00480D79"/>
    <w:rsid w:val="00484F5E"/>
    <w:rsid w:val="00486826"/>
    <w:rsid w:val="00487457"/>
    <w:rsid w:val="00492590"/>
    <w:rsid w:val="00493537"/>
    <w:rsid w:val="00497330"/>
    <w:rsid w:val="004A07CA"/>
    <w:rsid w:val="004A2A00"/>
    <w:rsid w:val="004A306B"/>
    <w:rsid w:val="004A50C6"/>
    <w:rsid w:val="004A7718"/>
    <w:rsid w:val="004B2245"/>
    <w:rsid w:val="004C04D3"/>
    <w:rsid w:val="004C4333"/>
    <w:rsid w:val="004C5E80"/>
    <w:rsid w:val="004C7948"/>
    <w:rsid w:val="004D35D7"/>
    <w:rsid w:val="004D7315"/>
    <w:rsid w:val="004E0B72"/>
    <w:rsid w:val="004F13F7"/>
    <w:rsid w:val="004F2055"/>
    <w:rsid w:val="004F31BE"/>
    <w:rsid w:val="004F67C1"/>
    <w:rsid w:val="004F7601"/>
    <w:rsid w:val="005107CA"/>
    <w:rsid w:val="00534C2F"/>
    <w:rsid w:val="00536A7F"/>
    <w:rsid w:val="00550128"/>
    <w:rsid w:val="00553573"/>
    <w:rsid w:val="00554A80"/>
    <w:rsid w:val="005577F9"/>
    <w:rsid w:val="00562ED6"/>
    <w:rsid w:val="005836B5"/>
    <w:rsid w:val="00594C7E"/>
    <w:rsid w:val="005A043B"/>
    <w:rsid w:val="005A202E"/>
    <w:rsid w:val="005A4B79"/>
    <w:rsid w:val="005A5629"/>
    <w:rsid w:val="005B1AFD"/>
    <w:rsid w:val="005B3142"/>
    <w:rsid w:val="005B4E7E"/>
    <w:rsid w:val="005C3E5C"/>
    <w:rsid w:val="005D0A5D"/>
    <w:rsid w:val="005D5046"/>
    <w:rsid w:val="005D5750"/>
    <w:rsid w:val="005E0E6C"/>
    <w:rsid w:val="005E1AA9"/>
    <w:rsid w:val="005E29C8"/>
    <w:rsid w:val="005E4282"/>
    <w:rsid w:val="005F38CA"/>
    <w:rsid w:val="005F6B34"/>
    <w:rsid w:val="005F6CAA"/>
    <w:rsid w:val="00602131"/>
    <w:rsid w:val="00604971"/>
    <w:rsid w:val="006051B7"/>
    <w:rsid w:val="0060583F"/>
    <w:rsid w:val="0060606E"/>
    <w:rsid w:val="00607424"/>
    <w:rsid w:val="00613AB8"/>
    <w:rsid w:val="006172B0"/>
    <w:rsid w:val="00617805"/>
    <w:rsid w:val="006242AE"/>
    <w:rsid w:val="006265A6"/>
    <w:rsid w:val="00630EE7"/>
    <w:rsid w:val="00630F43"/>
    <w:rsid w:val="00631139"/>
    <w:rsid w:val="00632765"/>
    <w:rsid w:val="00635A86"/>
    <w:rsid w:val="00637A76"/>
    <w:rsid w:val="00642028"/>
    <w:rsid w:val="00647BB0"/>
    <w:rsid w:val="00650111"/>
    <w:rsid w:val="00651514"/>
    <w:rsid w:val="0065194F"/>
    <w:rsid w:val="00661FF8"/>
    <w:rsid w:val="006814BA"/>
    <w:rsid w:val="00681BBB"/>
    <w:rsid w:val="00692322"/>
    <w:rsid w:val="0069412A"/>
    <w:rsid w:val="006A0073"/>
    <w:rsid w:val="006A685D"/>
    <w:rsid w:val="006B1A81"/>
    <w:rsid w:val="006B24D6"/>
    <w:rsid w:val="006D2060"/>
    <w:rsid w:val="006D4017"/>
    <w:rsid w:val="006D7317"/>
    <w:rsid w:val="006F0086"/>
    <w:rsid w:val="006F049C"/>
    <w:rsid w:val="006F1343"/>
    <w:rsid w:val="006F7207"/>
    <w:rsid w:val="006F77B4"/>
    <w:rsid w:val="00705B8A"/>
    <w:rsid w:val="00714DCA"/>
    <w:rsid w:val="007178B1"/>
    <w:rsid w:val="0073789F"/>
    <w:rsid w:val="00742450"/>
    <w:rsid w:val="00752E9F"/>
    <w:rsid w:val="00753125"/>
    <w:rsid w:val="00757B0F"/>
    <w:rsid w:val="00762583"/>
    <w:rsid w:val="00762C2A"/>
    <w:rsid w:val="007658F7"/>
    <w:rsid w:val="007717CA"/>
    <w:rsid w:val="00773B7B"/>
    <w:rsid w:val="007807A8"/>
    <w:rsid w:val="00781917"/>
    <w:rsid w:val="00783229"/>
    <w:rsid w:val="007942AD"/>
    <w:rsid w:val="007A2152"/>
    <w:rsid w:val="007A383D"/>
    <w:rsid w:val="007B2CB7"/>
    <w:rsid w:val="007B4CAC"/>
    <w:rsid w:val="007B69D2"/>
    <w:rsid w:val="007C0EA8"/>
    <w:rsid w:val="007C29E1"/>
    <w:rsid w:val="007D3211"/>
    <w:rsid w:val="007D7D4C"/>
    <w:rsid w:val="007E043A"/>
    <w:rsid w:val="007E6838"/>
    <w:rsid w:val="007F2BAC"/>
    <w:rsid w:val="007F5285"/>
    <w:rsid w:val="007F65C5"/>
    <w:rsid w:val="007F6F7F"/>
    <w:rsid w:val="00817AF0"/>
    <w:rsid w:val="00834D4A"/>
    <w:rsid w:val="008360C0"/>
    <w:rsid w:val="00843F16"/>
    <w:rsid w:val="00846022"/>
    <w:rsid w:val="00855D29"/>
    <w:rsid w:val="008600EF"/>
    <w:rsid w:val="00867222"/>
    <w:rsid w:val="00867FC2"/>
    <w:rsid w:val="00871AE6"/>
    <w:rsid w:val="0087338D"/>
    <w:rsid w:val="00875AE6"/>
    <w:rsid w:val="00876AF4"/>
    <w:rsid w:val="00885D3B"/>
    <w:rsid w:val="00886941"/>
    <w:rsid w:val="00886DBA"/>
    <w:rsid w:val="008872A5"/>
    <w:rsid w:val="008877AB"/>
    <w:rsid w:val="008A0315"/>
    <w:rsid w:val="008A0572"/>
    <w:rsid w:val="008A361D"/>
    <w:rsid w:val="008C105B"/>
    <w:rsid w:val="008C3078"/>
    <w:rsid w:val="008C5092"/>
    <w:rsid w:val="008D3E34"/>
    <w:rsid w:val="008E23B3"/>
    <w:rsid w:val="008E2F5A"/>
    <w:rsid w:val="008F36F9"/>
    <w:rsid w:val="00900103"/>
    <w:rsid w:val="00902F7B"/>
    <w:rsid w:val="00903065"/>
    <w:rsid w:val="00907F9C"/>
    <w:rsid w:val="00922623"/>
    <w:rsid w:val="00922E33"/>
    <w:rsid w:val="0092667D"/>
    <w:rsid w:val="009325E0"/>
    <w:rsid w:val="00943FC9"/>
    <w:rsid w:val="009571E0"/>
    <w:rsid w:val="00963157"/>
    <w:rsid w:val="009643BF"/>
    <w:rsid w:val="00965F3B"/>
    <w:rsid w:val="00966A8F"/>
    <w:rsid w:val="00974CE4"/>
    <w:rsid w:val="0098433A"/>
    <w:rsid w:val="0098533D"/>
    <w:rsid w:val="00985911"/>
    <w:rsid w:val="00985F43"/>
    <w:rsid w:val="009A51B3"/>
    <w:rsid w:val="009A588F"/>
    <w:rsid w:val="009A5B7F"/>
    <w:rsid w:val="009B11E8"/>
    <w:rsid w:val="009B518F"/>
    <w:rsid w:val="009C6C63"/>
    <w:rsid w:val="009D0976"/>
    <w:rsid w:val="009D0C9A"/>
    <w:rsid w:val="009D55DE"/>
    <w:rsid w:val="00A020EA"/>
    <w:rsid w:val="00A027E0"/>
    <w:rsid w:val="00A122A0"/>
    <w:rsid w:val="00A122C0"/>
    <w:rsid w:val="00A17CE6"/>
    <w:rsid w:val="00A24DDC"/>
    <w:rsid w:val="00A31AB2"/>
    <w:rsid w:val="00A34298"/>
    <w:rsid w:val="00A37189"/>
    <w:rsid w:val="00A40231"/>
    <w:rsid w:val="00A43488"/>
    <w:rsid w:val="00A44AFF"/>
    <w:rsid w:val="00A50802"/>
    <w:rsid w:val="00A53558"/>
    <w:rsid w:val="00A54D58"/>
    <w:rsid w:val="00A61E2B"/>
    <w:rsid w:val="00A62C5C"/>
    <w:rsid w:val="00A65D36"/>
    <w:rsid w:val="00A76A62"/>
    <w:rsid w:val="00A96326"/>
    <w:rsid w:val="00AA3D96"/>
    <w:rsid w:val="00AA6C64"/>
    <w:rsid w:val="00AB78DB"/>
    <w:rsid w:val="00AC11B3"/>
    <w:rsid w:val="00AC278F"/>
    <w:rsid w:val="00AD3E54"/>
    <w:rsid w:val="00AE4085"/>
    <w:rsid w:val="00AE7B92"/>
    <w:rsid w:val="00AF0A80"/>
    <w:rsid w:val="00AF25AD"/>
    <w:rsid w:val="00AF367C"/>
    <w:rsid w:val="00AF46AA"/>
    <w:rsid w:val="00AF4BE8"/>
    <w:rsid w:val="00AF57C9"/>
    <w:rsid w:val="00AF79B6"/>
    <w:rsid w:val="00B10A9E"/>
    <w:rsid w:val="00B1238F"/>
    <w:rsid w:val="00B13D12"/>
    <w:rsid w:val="00B30987"/>
    <w:rsid w:val="00B353E8"/>
    <w:rsid w:val="00B43ABF"/>
    <w:rsid w:val="00B43C80"/>
    <w:rsid w:val="00B43D62"/>
    <w:rsid w:val="00B45065"/>
    <w:rsid w:val="00B4652A"/>
    <w:rsid w:val="00B515BD"/>
    <w:rsid w:val="00B523A0"/>
    <w:rsid w:val="00B537F4"/>
    <w:rsid w:val="00B57512"/>
    <w:rsid w:val="00B62EC5"/>
    <w:rsid w:val="00B63929"/>
    <w:rsid w:val="00B67EEA"/>
    <w:rsid w:val="00B74419"/>
    <w:rsid w:val="00B74AE4"/>
    <w:rsid w:val="00B82106"/>
    <w:rsid w:val="00B8359E"/>
    <w:rsid w:val="00B85AFF"/>
    <w:rsid w:val="00B860B9"/>
    <w:rsid w:val="00B86ADD"/>
    <w:rsid w:val="00B86F88"/>
    <w:rsid w:val="00B90595"/>
    <w:rsid w:val="00B93626"/>
    <w:rsid w:val="00BB0E15"/>
    <w:rsid w:val="00BB1EE2"/>
    <w:rsid w:val="00BB74BA"/>
    <w:rsid w:val="00BD4930"/>
    <w:rsid w:val="00BD7D53"/>
    <w:rsid w:val="00BE2781"/>
    <w:rsid w:val="00BE48AC"/>
    <w:rsid w:val="00BE5B75"/>
    <w:rsid w:val="00BE6B8B"/>
    <w:rsid w:val="00BE6DB2"/>
    <w:rsid w:val="00BF6F66"/>
    <w:rsid w:val="00BF7BBD"/>
    <w:rsid w:val="00C00BBF"/>
    <w:rsid w:val="00C06F38"/>
    <w:rsid w:val="00C16C0B"/>
    <w:rsid w:val="00C20B44"/>
    <w:rsid w:val="00C332C1"/>
    <w:rsid w:val="00C34296"/>
    <w:rsid w:val="00C40311"/>
    <w:rsid w:val="00C41251"/>
    <w:rsid w:val="00C44ACA"/>
    <w:rsid w:val="00C47ADC"/>
    <w:rsid w:val="00C53C97"/>
    <w:rsid w:val="00C54119"/>
    <w:rsid w:val="00C56458"/>
    <w:rsid w:val="00C564FA"/>
    <w:rsid w:val="00C6235D"/>
    <w:rsid w:val="00C74698"/>
    <w:rsid w:val="00C74A9A"/>
    <w:rsid w:val="00C74DB9"/>
    <w:rsid w:val="00C7699D"/>
    <w:rsid w:val="00CA32EF"/>
    <w:rsid w:val="00CA42AA"/>
    <w:rsid w:val="00CA5EAF"/>
    <w:rsid w:val="00CB362E"/>
    <w:rsid w:val="00CB4A45"/>
    <w:rsid w:val="00CB6069"/>
    <w:rsid w:val="00CD2741"/>
    <w:rsid w:val="00CD30C5"/>
    <w:rsid w:val="00CE0A58"/>
    <w:rsid w:val="00CE64C7"/>
    <w:rsid w:val="00CF5585"/>
    <w:rsid w:val="00D02CC6"/>
    <w:rsid w:val="00D02EB7"/>
    <w:rsid w:val="00D04C99"/>
    <w:rsid w:val="00D05372"/>
    <w:rsid w:val="00D2265E"/>
    <w:rsid w:val="00D30D21"/>
    <w:rsid w:val="00D50A1A"/>
    <w:rsid w:val="00D52253"/>
    <w:rsid w:val="00D80B1A"/>
    <w:rsid w:val="00D85B3A"/>
    <w:rsid w:val="00D92BE6"/>
    <w:rsid w:val="00D96D18"/>
    <w:rsid w:val="00DA24D6"/>
    <w:rsid w:val="00DA3575"/>
    <w:rsid w:val="00DB27FA"/>
    <w:rsid w:val="00DB6640"/>
    <w:rsid w:val="00DB7A95"/>
    <w:rsid w:val="00DC3BD3"/>
    <w:rsid w:val="00DE32BD"/>
    <w:rsid w:val="00DE46E5"/>
    <w:rsid w:val="00DF149A"/>
    <w:rsid w:val="00DF19FE"/>
    <w:rsid w:val="00DF326B"/>
    <w:rsid w:val="00DF707D"/>
    <w:rsid w:val="00DF7EB0"/>
    <w:rsid w:val="00E01160"/>
    <w:rsid w:val="00E01731"/>
    <w:rsid w:val="00E06F42"/>
    <w:rsid w:val="00E136A3"/>
    <w:rsid w:val="00E177D5"/>
    <w:rsid w:val="00E24387"/>
    <w:rsid w:val="00E25E12"/>
    <w:rsid w:val="00E34A54"/>
    <w:rsid w:val="00E3708B"/>
    <w:rsid w:val="00E46CD1"/>
    <w:rsid w:val="00E60867"/>
    <w:rsid w:val="00E65385"/>
    <w:rsid w:val="00E70166"/>
    <w:rsid w:val="00E849F6"/>
    <w:rsid w:val="00E96C33"/>
    <w:rsid w:val="00E96E0F"/>
    <w:rsid w:val="00EA0317"/>
    <w:rsid w:val="00EA21A6"/>
    <w:rsid w:val="00EB13E5"/>
    <w:rsid w:val="00EB3E25"/>
    <w:rsid w:val="00EB4510"/>
    <w:rsid w:val="00EB4598"/>
    <w:rsid w:val="00EB7364"/>
    <w:rsid w:val="00EC0526"/>
    <w:rsid w:val="00EC1502"/>
    <w:rsid w:val="00ED1983"/>
    <w:rsid w:val="00ED51A7"/>
    <w:rsid w:val="00EE509C"/>
    <w:rsid w:val="00EE79DA"/>
    <w:rsid w:val="00EF32AF"/>
    <w:rsid w:val="00EF3405"/>
    <w:rsid w:val="00EF7E24"/>
    <w:rsid w:val="00F056A8"/>
    <w:rsid w:val="00F06C88"/>
    <w:rsid w:val="00F113F2"/>
    <w:rsid w:val="00F122AE"/>
    <w:rsid w:val="00F15830"/>
    <w:rsid w:val="00F231F8"/>
    <w:rsid w:val="00F26FFF"/>
    <w:rsid w:val="00F30844"/>
    <w:rsid w:val="00F45192"/>
    <w:rsid w:val="00F472F9"/>
    <w:rsid w:val="00F476A0"/>
    <w:rsid w:val="00F501EA"/>
    <w:rsid w:val="00F56BA3"/>
    <w:rsid w:val="00F64099"/>
    <w:rsid w:val="00F66235"/>
    <w:rsid w:val="00F66371"/>
    <w:rsid w:val="00F66919"/>
    <w:rsid w:val="00F71364"/>
    <w:rsid w:val="00F7371F"/>
    <w:rsid w:val="00F860F1"/>
    <w:rsid w:val="00FA5917"/>
    <w:rsid w:val="00FB1918"/>
    <w:rsid w:val="00FC0568"/>
    <w:rsid w:val="00FC1A0E"/>
    <w:rsid w:val="00FC6C7B"/>
    <w:rsid w:val="00FD12F0"/>
    <w:rsid w:val="00FD70A9"/>
    <w:rsid w:val="00FF57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link w:val="10"/>
    <w:qFormat/>
    <w:rsid w:val="00F860F1"/>
    <w:pPr>
      <w:keepNext/>
      <w:jc w:val="center"/>
      <w:outlineLvl w:val="0"/>
    </w:pPr>
    <w:rPr>
      <w:b/>
      <w:bCs/>
    </w:rPr>
  </w:style>
  <w:style w:type="paragraph" w:styleId="2">
    <w:name w:val="heading 2"/>
    <w:basedOn w:val="a"/>
    <w:next w:val="a"/>
    <w:link w:val="20"/>
    <w:qFormat/>
    <w:rsid w:val="00F860F1"/>
    <w:pPr>
      <w:keepNext/>
      <w:spacing w:before="240" w:after="60"/>
      <w:outlineLvl w:val="1"/>
    </w:pPr>
    <w:rPr>
      <w:rFonts w:ascii="Arial" w:hAnsi="Arial" w:cs="Arial"/>
      <w:b/>
      <w:bCs/>
      <w:i/>
      <w:iCs/>
      <w:sz w:val="28"/>
      <w:szCs w:val="28"/>
    </w:rPr>
  </w:style>
  <w:style w:type="paragraph" w:styleId="3">
    <w:name w:val="heading 3"/>
    <w:basedOn w:val="a"/>
    <w:next w:val="a"/>
    <w:link w:val="30"/>
    <w:qFormat/>
    <w:rsid w:val="00F860F1"/>
    <w:pPr>
      <w:keepNext/>
      <w:jc w:val="center"/>
      <w:outlineLvl w:val="2"/>
    </w:pPr>
    <w:rPr>
      <w:sz w:val="28"/>
    </w:rPr>
  </w:style>
  <w:style w:type="paragraph" w:styleId="4">
    <w:name w:val="heading 4"/>
    <w:basedOn w:val="a"/>
    <w:next w:val="a"/>
    <w:link w:val="40"/>
    <w:qFormat/>
    <w:rsid w:val="00F860F1"/>
    <w:pPr>
      <w:keepNext/>
      <w:outlineLvl w:val="3"/>
    </w:pPr>
    <w:rPr>
      <w:rFonts w:ascii="Times New Roman CYR" w:hAnsi="Times New Roman CYR" w:cs="Times New Roman CYR"/>
      <w:sz w:val="28"/>
      <w:szCs w:val="16"/>
    </w:rPr>
  </w:style>
  <w:style w:type="paragraph" w:styleId="5">
    <w:name w:val="heading 5"/>
    <w:basedOn w:val="a"/>
    <w:next w:val="a"/>
    <w:link w:val="50"/>
    <w:qFormat/>
    <w:rsid w:val="00F860F1"/>
    <w:pPr>
      <w:keepNext/>
      <w:outlineLvl w:val="4"/>
    </w:pPr>
    <w:rPr>
      <w:sz w:val="28"/>
    </w:rPr>
  </w:style>
  <w:style w:type="paragraph" w:styleId="9">
    <w:name w:val="heading 9"/>
    <w:basedOn w:val="a"/>
    <w:next w:val="a"/>
    <w:link w:val="90"/>
    <w:semiHidden/>
    <w:unhideWhenUsed/>
    <w:qFormat/>
    <w:rsid w:val="00F860F1"/>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625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6172B0"/>
    <w:pPr>
      <w:tabs>
        <w:tab w:val="center" w:pos="4677"/>
        <w:tab w:val="right" w:pos="9355"/>
      </w:tabs>
    </w:pPr>
  </w:style>
  <w:style w:type="paragraph" w:styleId="a6">
    <w:name w:val="footer"/>
    <w:basedOn w:val="a"/>
    <w:link w:val="a7"/>
    <w:uiPriority w:val="99"/>
    <w:rsid w:val="006172B0"/>
    <w:pPr>
      <w:tabs>
        <w:tab w:val="center" w:pos="4677"/>
        <w:tab w:val="right" w:pos="9355"/>
      </w:tabs>
    </w:pPr>
  </w:style>
  <w:style w:type="character" w:styleId="a8">
    <w:name w:val="Hyperlink"/>
    <w:rsid w:val="00963157"/>
    <w:rPr>
      <w:color w:val="0000FF"/>
      <w:u w:val="single"/>
    </w:rPr>
  </w:style>
  <w:style w:type="character" w:customStyle="1" w:styleId="a5">
    <w:name w:val="Верхний колонтитул Знак"/>
    <w:link w:val="a4"/>
    <w:uiPriority w:val="99"/>
    <w:rsid w:val="00EF32AF"/>
    <w:rPr>
      <w:sz w:val="24"/>
      <w:szCs w:val="24"/>
    </w:rPr>
  </w:style>
  <w:style w:type="paragraph" w:styleId="a9">
    <w:name w:val="Balloon Text"/>
    <w:basedOn w:val="a"/>
    <w:link w:val="aa"/>
    <w:rsid w:val="00EF32AF"/>
    <w:rPr>
      <w:rFonts w:ascii="Tahoma" w:hAnsi="Tahoma" w:cs="Tahoma"/>
      <w:sz w:val="16"/>
      <w:szCs w:val="16"/>
    </w:rPr>
  </w:style>
  <w:style w:type="character" w:customStyle="1" w:styleId="aa">
    <w:name w:val="Текст выноски Знак"/>
    <w:link w:val="a9"/>
    <w:rsid w:val="00EF32AF"/>
    <w:rPr>
      <w:rFonts w:ascii="Tahoma" w:hAnsi="Tahoma" w:cs="Tahoma"/>
      <w:sz w:val="16"/>
      <w:szCs w:val="16"/>
    </w:rPr>
  </w:style>
  <w:style w:type="paragraph" w:customStyle="1" w:styleId="11">
    <w:name w:val="1 Знак Знак Знак Знак"/>
    <w:basedOn w:val="a"/>
    <w:autoRedefine/>
    <w:rsid w:val="006A0073"/>
    <w:pPr>
      <w:spacing w:after="120"/>
      <w:jc w:val="both"/>
    </w:pPr>
    <w:rPr>
      <w:rFonts w:eastAsia="SimSun"/>
      <w:i/>
      <w:sz w:val="22"/>
      <w:szCs w:val="22"/>
      <w:lang w:eastAsia="en-US"/>
    </w:rPr>
  </w:style>
  <w:style w:type="paragraph" w:styleId="ab">
    <w:name w:val="footnote text"/>
    <w:basedOn w:val="a"/>
    <w:link w:val="ac"/>
    <w:unhideWhenUsed/>
    <w:rsid w:val="006A0073"/>
    <w:rPr>
      <w:rFonts w:eastAsia="Calibri"/>
      <w:sz w:val="20"/>
      <w:szCs w:val="20"/>
      <w:lang w:eastAsia="en-US"/>
    </w:rPr>
  </w:style>
  <w:style w:type="character" w:customStyle="1" w:styleId="ac">
    <w:name w:val="Текст сноски Знак"/>
    <w:link w:val="ab"/>
    <w:rsid w:val="006A0073"/>
    <w:rPr>
      <w:rFonts w:eastAsia="Calibri"/>
      <w:lang w:eastAsia="en-US"/>
    </w:rPr>
  </w:style>
  <w:style w:type="character" w:styleId="ad">
    <w:name w:val="footnote reference"/>
    <w:unhideWhenUsed/>
    <w:rsid w:val="006A0073"/>
    <w:rPr>
      <w:vertAlign w:val="superscript"/>
    </w:rPr>
  </w:style>
  <w:style w:type="character" w:styleId="ae">
    <w:name w:val="annotation reference"/>
    <w:basedOn w:val="a0"/>
    <w:rsid w:val="00F71364"/>
    <w:rPr>
      <w:sz w:val="16"/>
      <w:szCs w:val="16"/>
    </w:rPr>
  </w:style>
  <w:style w:type="paragraph" w:styleId="af">
    <w:name w:val="annotation text"/>
    <w:basedOn w:val="a"/>
    <w:link w:val="af0"/>
    <w:rsid w:val="00F71364"/>
    <w:rPr>
      <w:sz w:val="20"/>
      <w:szCs w:val="20"/>
    </w:rPr>
  </w:style>
  <w:style w:type="character" w:customStyle="1" w:styleId="af0">
    <w:name w:val="Текст примечания Знак"/>
    <w:basedOn w:val="a0"/>
    <w:link w:val="af"/>
    <w:rsid w:val="00F71364"/>
  </w:style>
  <w:style w:type="paragraph" w:styleId="af1">
    <w:name w:val="annotation subject"/>
    <w:basedOn w:val="af"/>
    <w:next w:val="af"/>
    <w:link w:val="af2"/>
    <w:rsid w:val="00F71364"/>
    <w:rPr>
      <w:b/>
      <w:bCs/>
    </w:rPr>
  </w:style>
  <w:style w:type="character" w:customStyle="1" w:styleId="af2">
    <w:name w:val="Тема примечания Знак"/>
    <w:basedOn w:val="af0"/>
    <w:link w:val="af1"/>
    <w:rsid w:val="00F71364"/>
    <w:rPr>
      <w:b/>
      <w:bCs/>
    </w:rPr>
  </w:style>
  <w:style w:type="character" w:customStyle="1" w:styleId="s1">
    <w:name w:val="s1"/>
    <w:basedOn w:val="a0"/>
    <w:rsid w:val="00871AE6"/>
    <w:rPr>
      <w:color w:val="000000"/>
    </w:rPr>
  </w:style>
  <w:style w:type="paragraph" w:styleId="af3">
    <w:name w:val="List Paragraph"/>
    <w:basedOn w:val="a"/>
    <w:uiPriority w:val="34"/>
    <w:qFormat/>
    <w:rsid w:val="00CE64C7"/>
    <w:pPr>
      <w:ind w:left="720"/>
      <w:contextualSpacing/>
    </w:pPr>
  </w:style>
  <w:style w:type="character" w:customStyle="1" w:styleId="s0">
    <w:name w:val="s0"/>
    <w:qFormat/>
    <w:rsid w:val="000E523D"/>
    <w:rPr>
      <w:rFonts w:ascii="Times New Roman" w:hAnsi="Times New Roman" w:cs="Times New Roman" w:hint="default"/>
      <w:b w:val="0"/>
      <w:bCs w:val="0"/>
      <w:i w:val="0"/>
      <w:iCs w:val="0"/>
      <w:color w:val="000000"/>
    </w:rPr>
  </w:style>
  <w:style w:type="paragraph" w:styleId="af4">
    <w:name w:val="Normal (Web)"/>
    <w:basedOn w:val="a"/>
    <w:uiPriority w:val="99"/>
    <w:rsid w:val="00EB4598"/>
    <w:pPr>
      <w:spacing w:before="100" w:beforeAutospacing="1" w:after="100" w:afterAutospacing="1"/>
    </w:pPr>
  </w:style>
  <w:style w:type="character" w:customStyle="1" w:styleId="10">
    <w:name w:val="Заголовок 1 Знак"/>
    <w:basedOn w:val="a0"/>
    <w:link w:val="1"/>
    <w:rsid w:val="00F860F1"/>
    <w:rPr>
      <w:b/>
      <w:bCs/>
      <w:sz w:val="24"/>
      <w:szCs w:val="24"/>
    </w:rPr>
  </w:style>
  <w:style w:type="character" w:customStyle="1" w:styleId="20">
    <w:name w:val="Заголовок 2 Знак"/>
    <w:basedOn w:val="a0"/>
    <w:link w:val="2"/>
    <w:rsid w:val="00F860F1"/>
    <w:rPr>
      <w:rFonts w:ascii="Arial" w:hAnsi="Arial" w:cs="Arial"/>
      <w:b/>
      <w:bCs/>
      <w:i/>
      <w:iCs/>
      <w:sz w:val="28"/>
      <w:szCs w:val="28"/>
    </w:rPr>
  </w:style>
  <w:style w:type="character" w:customStyle="1" w:styleId="30">
    <w:name w:val="Заголовок 3 Знак"/>
    <w:basedOn w:val="a0"/>
    <w:link w:val="3"/>
    <w:rsid w:val="00F860F1"/>
    <w:rPr>
      <w:sz w:val="28"/>
      <w:szCs w:val="24"/>
    </w:rPr>
  </w:style>
  <w:style w:type="character" w:customStyle="1" w:styleId="40">
    <w:name w:val="Заголовок 4 Знак"/>
    <w:basedOn w:val="a0"/>
    <w:link w:val="4"/>
    <w:rsid w:val="00F860F1"/>
    <w:rPr>
      <w:rFonts w:ascii="Times New Roman CYR" w:hAnsi="Times New Roman CYR" w:cs="Times New Roman CYR"/>
      <w:sz w:val="28"/>
      <w:szCs w:val="16"/>
    </w:rPr>
  </w:style>
  <w:style w:type="character" w:customStyle="1" w:styleId="50">
    <w:name w:val="Заголовок 5 Знак"/>
    <w:basedOn w:val="a0"/>
    <w:link w:val="5"/>
    <w:rsid w:val="00F860F1"/>
    <w:rPr>
      <w:sz w:val="28"/>
      <w:szCs w:val="24"/>
    </w:rPr>
  </w:style>
  <w:style w:type="character" w:customStyle="1" w:styleId="90">
    <w:name w:val="Заголовок 9 Знак"/>
    <w:basedOn w:val="a0"/>
    <w:link w:val="9"/>
    <w:semiHidden/>
    <w:rsid w:val="00F860F1"/>
    <w:rPr>
      <w:rFonts w:ascii="Cambria" w:hAnsi="Cambria"/>
      <w:sz w:val="22"/>
      <w:szCs w:val="22"/>
    </w:rPr>
  </w:style>
  <w:style w:type="paragraph" w:customStyle="1" w:styleId="CharCharCharChar">
    <w:name w:val="Char Char Знак Char Char"/>
    <w:basedOn w:val="a"/>
    <w:next w:val="2"/>
    <w:autoRedefine/>
    <w:rsid w:val="00F860F1"/>
    <w:pPr>
      <w:spacing w:after="160" w:line="240" w:lineRule="exact"/>
      <w:jc w:val="center"/>
    </w:pPr>
    <w:rPr>
      <w:b/>
      <w:i/>
      <w:sz w:val="28"/>
      <w:szCs w:val="28"/>
      <w:lang w:val="en-US" w:eastAsia="en-US"/>
    </w:rPr>
  </w:style>
  <w:style w:type="paragraph" w:customStyle="1" w:styleId="12">
    <w:name w:val="Знак Знак Знак1 Знак Знак Знак Знак Знак Знак"/>
    <w:basedOn w:val="a"/>
    <w:next w:val="2"/>
    <w:autoRedefine/>
    <w:rsid w:val="00F860F1"/>
    <w:pPr>
      <w:spacing w:after="160"/>
      <w:ind w:firstLine="720"/>
      <w:jc w:val="both"/>
    </w:pPr>
    <w:rPr>
      <w:sz w:val="28"/>
      <w:szCs w:val="28"/>
      <w:lang w:val="en-US" w:eastAsia="en-US"/>
    </w:rPr>
  </w:style>
  <w:style w:type="paragraph" w:styleId="af5">
    <w:name w:val="Body Text Indent"/>
    <w:basedOn w:val="a"/>
    <w:link w:val="af6"/>
    <w:rsid w:val="00F860F1"/>
    <w:pPr>
      <w:ind w:firstLine="720"/>
      <w:jc w:val="both"/>
    </w:pPr>
    <w:rPr>
      <w:sz w:val="26"/>
      <w:szCs w:val="28"/>
    </w:rPr>
  </w:style>
  <w:style w:type="character" w:customStyle="1" w:styleId="af6">
    <w:name w:val="Основной текст с отступом Знак"/>
    <w:basedOn w:val="a0"/>
    <w:link w:val="af5"/>
    <w:rsid w:val="00F860F1"/>
    <w:rPr>
      <w:sz w:val="26"/>
      <w:szCs w:val="28"/>
    </w:rPr>
  </w:style>
  <w:style w:type="paragraph" w:styleId="af7">
    <w:name w:val="Body Text"/>
    <w:basedOn w:val="a"/>
    <w:link w:val="af8"/>
    <w:rsid w:val="00F860F1"/>
    <w:pPr>
      <w:jc w:val="both"/>
    </w:pPr>
  </w:style>
  <w:style w:type="character" w:customStyle="1" w:styleId="af8">
    <w:name w:val="Основной текст Знак"/>
    <w:basedOn w:val="a0"/>
    <w:link w:val="af7"/>
    <w:rsid w:val="00F860F1"/>
    <w:rPr>
      <w:sz w:val="24"/>
      <w:szCs w:val="24"/>
    </w:rPr>
  </w:style>
  <w:style w:type="paragraph" w:customStyle="1" w:styleId="xl24">
    <w:name w:val="xl24"/>
    <w:basedOn w:val="a"/>
    <w:rsid w:val="00F860F1"/>
    <w:pPr>
      <w:spacing w:before="100" w:beforeAutospacing="1" w:after="100" w:afterAutospacing="1"/>
      <w:jc w:val="center"/>
    </w:pPr>
  </w:style>
  <w:style w:type="paragraph" w:customStyle="1" w:styleId="xl25">
    <w:name w:val="xl25"/>
    <w:basedOn w:val="a"/>
    <w:rsid w:val="00F860F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6">
    <w:name w:val="xl26"/>
    <w:basedOn w:val="a"/>
    <w:rsid w:val="00F860F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
    <w:rsid w:val="00F860F1"/>
    <w:pPr>
      <w:spacing w:before="100" w:beforeAutospacing="1" w:after="100" w:afterAutospacing="1"/>
      <w:jc w:val="center"/>
    </w:pPr>
    <w:rPr>
      <w:rFonts w:ascii="Times New Roman CYR" w:hAnsi="Times New Roman CYR" w:cs="Times New Roman CYR"/>
    </w:rPr>
  </w:style>
  <w:style w:type="paragraph" w:customStyle="1" w:styleId="xl28">
    <w:name w:val="xl28"/>
    <w:basedOn w:val="a"/>
    <w:rsid w:val="00F860F1"/>
    <w:pPr>
      <w:spacing w:before="100" w:beforeAutospacing="1" w:after="100" w:afterAutospacing="1"/>
    </w:pPr>
    <w:rPr>
      <w:rFonts w:ascii="Times New Roman CYR" w:hAnsi="Times New Roman CYR" w:cs="Times New Roman CYR"/>
    </w:rPr>
  </w:style>
  <w:style w:type="character" w:styleId="af9">
    <w:name w:val="FollowedHyperlink"/>
    <w:rsid w:val="00F860F1"/>
    <w:rPr>
      <w:color w:val="800080"/>
      <w:u w:val="single"/>
    </w:rPr>
  </w:style>
  <w:style w:type="paragraph" w:styleId="afa">
    <w:name w:val="Document Map"/>
    <w:basedOn w:val="a"/>
    <w:link w:val="afb"/>
    <w:rsid w:val="00F860F1"/>
    <w:pPr>
      <w:shd w:val="clear" w:color="auto" w:fill="000080"/>
    </w:pPr>
    <w:rPr>
      <w:rFonts w:ascii="Tahoma" w:hAnsi="Tahoma" w:cs="Tahoma"/>
    </w:rPr>
  </w:style>
  <w:style w:type="character" w:customStyle="1" w:styleId="afb">
    <w:name w:val="Схема документа Знак"/>
    <w:basedOn w:val="a0"/>
    <w:link w:val="afa"/>
    <w:rsid w:val="00F860F1"/>
    <w:rPr>
      <w:rFonts w:ascii="Tahoma" w:hAnsi="Tahoma" w:cs="Tahoma"/>
      <w:sz w:val="24"/>
      <w:szCs w:val="24"/>
      <w:shd w:val="clear" w:color="auto" w:fill="000080"/>
    </w:rPr>
  </w:style>
  <w:style w:type="character" w:customStyle="1" w:styleId="s00">
    <w:name w:val="s00"/>
    <w:rsid w:val="00F860F1"/>
    <w:rPr>
      <w:rFonts w:ascii="Times New Roman" w:hAnsi="Times New Roman" w:cs="Times New Roman" w:hint="default"/>
      <w:b w:val="0"/>
      <w:bCs w:val="0"/>
      <w:i w:val="0"/>
      <w:iCs w:val="0"/>
      <w:color w:val="000000"/>
    </w:rPr>
  </w:style>
  <w:style w:type="character" w:customStyle="1" w:styleId="a7">
    <w:name w:val="Нижний колонтитул Знак"/>
    <w:link w:val="a6"/>
    <w:uiPriority w:val="99"/>
    <w:rsid w:val="00F860F1"/>
    <w:rPr>
      <w:sz w:val="24"/>
      <w:szCs w:val="24"/>
    </w:rPr>
  </w:style>
  <w:style w:type="character" w:styleId="afc">
    <w:name w:val="page number"/>
    <w:uiPriority w:val="99"/>
    <w:rsid w:val="00F860F1"/>
  </w:style>
  <w:style w:type="paragraph" w:customStyle="1" w:styleId="afd">
    <w:name w:val="Знак"/>
    <w:basedOn w:val="a"/>
    <w:next w:val="2"/>
    <w:autoRedefine/>
    <w:rsid w:val="00F860F1"/>
    <w:pPr>
      <w:spacing w:after="160"/>
      <w:ind w:firstLine="720"/>
      <w:jc w:val="both"/>
    </w:pPr>
    <w:rPr>
      <w:sz w:val="28"/>
      <w:szCs w:val="28"/>
      <w:lang w:val="en-US" w:eastAsia="en-US"/>
    </w:rPr>
  </w:style>
  <w:style w:type="paragraph" w:customStyle="1" w:styleId="13">
    <w:name w:val="Обычный1"/>
    <w:rsid w:val="00F860F1"/>
    <w:pPr>
      <w:snapToGrid w:val="0"/>
    </w:pPr>
    <w:rPr>
      <w:sz w:val="28"/>
    </w:rPr>
  </w:style>
  <w:style w:type="paragraph" w:customStyle="1" w:styleId="Default">
    <w:name w:val="Default"/>
    <w:rsid w:val="00F860F1"/>
    <w:pPr>
      <w:autoSpaceDE w:val="0"/>
      <w:autoSpaceDN w:val="0"/>
      <w:adjustRightInd w:val="0"/>
    </w:pPr>
    <w:rPr>
      <w:color w:val="000000"/>
      <w:sz w:val="24"/>
      <w:szCs w:val="24"/>
    </w:rPr>
  </w:style>
  <w:style w:type="paragraph" w:styleId="afe">
    <w:name w:val="Revision"/>
    <w:hidden/>
    <w:uiPriority w:val="99"/>
    <w:semiHidden/>
    <w:rsid w:val="00F860F1"/>
    <w:rPr>
      <w:sz w:val="24"/>
      <w:szCs w:val="24"/>
    </w:rPr>
  </w:style>
  <w:style w:type="character" w:customStyle="1" w:styleId="s202">
    <w:name w:val="s202"/>
    <w:rsid w:val="00F860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link w:val="10"/>
    <w:qFormat/>
    <w:rsid w:val="00F860F1"/>
    <w:pPr>
      <w:keepNext/>
      <w:jc w:val="center"/>
      <w:outlineLvl w:val="0"/>
    </w:pPr>
    <w:rPr>
      <w:b/>
      <w:bCs/>
    </w:rPr>
  </w:style>
  <w:style w:type="paragraph" w:styleId="2">
    <w:name w:val="heading 2"/>
    <w:basedOn w:val="a"/>
    <w:next w:val="a"/>
    <w:link w:val="20"/>
    <w:qFormat/>
    <w:rsid w:val="00F860F1"/>
    <w:pPr>
      <w:keepNext/>
      <w:spacing w:before="240" w:after="60"/>
      <w:outlineLvl w:val="1"/>
    </w:pPr>
    <w:rPr>
      <w:rFonts w:ascii="Arial" w:hAnsi="Arial" w:cs="Arial"/>
      <w:b/>
      <w:bCs/>
      <w:i/>
      <w:iCs/>
      <w:sz w:val="28"/>
      <w:szCs w:val="28"/>
    </w:rPr>
  </w:style>
  <w:style w:type="paragraph" w:styleId="3">
    <w:name w:val="heading 3"/>
    <w:basedOn w:val="a"/>
    <w:next w:val="a"/>
    <w:link w:val="30"/>
    <w:qFormat/>
    <w:rsid w:val="00F860F1"/>
    <w:pPr>
      <w:keepNext/>
      <w:jc w:val="center"/>
      <w:outlineLvl w:val="2"/>
    </w:pPr>
    <w:rPr>
      <w:sz w:val="28"/>
    </w:rPr>
  </w:style>
  <w:style w:type="paragraph" w:styleId="4">
    <w:name w:val="heading 4"/>
    <w:basedOn w:val="a"/>
    <w:next w:val="a"/>
    <w:link w:val="40"/>
    <w:qFormat/>
    <w:rsid w:val="00F860F1"/>
    <w:pPr>
      <w:keepNext/>
      <w:outlineLvl w:val="3"/>
    </w:pPr>
    <w:rPr>
      <w:rFonts w:ascii="Times New Roman CYR" w:hAnsi="Times New Roman CYR" w:cs="Times New Roman CYR"/>
      <w:sz w:val="28"/>
      <w:szCs w:val="16"/>
    </w:rPr>
  </w:style>
  <w:style w:type="paragraph" w:styleId="5">
    <w:name w:val="heading 5"/>
    <w:basedOn w:val="a"/>
    <w:next w:val="a"/>
    <w:link w:val="50"/>
    <w:qFormat/>
    <w:rsid w:val="00F860F1"/>
    <w:pPr>
      <w:keepNext/>
      <w:outlineLvl w:val="4"/>
    </w:pPr>
    <w:rPr>
      <w:sz w:val="28"/>
    </w:rPr>
  </w:style>
  <w:style w:type="paragraph" w:styleId="9">
    <w:name w:val="heading 9"/>
    <w:basedOn w:val="a"/>
    <w:next w:val="a"/>
    <w:link w:val="90"/>
    <w:semiHidden/>
    <w:unhideWhenUsed/>
    <w:qFormat/>
    <w:rsid w:val="00F860F1"/>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625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6172B0"/>
    <w:pPr>
      <w:tabs>
        <w:tab w:val="center" w:pos="4677"/>
        <w:tab w:val="right" w:pos="9355"/>
      </w:tabs>
    </w:pPr>
  </w:style>
  <w:style w:type="paragraph" w:styleId="a6">
    <w:name w:val="footer"/>
    <w:basedOn w:val="a"/>
    <w:link w:val="a7"/>
    <w:uiPriority w:val="99"/>
    <w:rsid w:val="006172B0"/>
    <w:pPr>
      <w:tabs>
        <w:tab w:val="center" w:pos="4677"/>
        <w:tab w:val="right" w:pos="9355"/>
      </w:tabs>
    </w:pPr>
  </w:style>
  <w:style w:type="character" w:styleId="a8">
    <w:name w:val="Hyperlink"/>
    <w:rsid w:val="00963157"/>
    <w:rPr>
      <w:color w:val="0000FF"/>
      <w:u w:val="single"/>
    </w:rPr>
  </w:style>
  <w:style w:type="character" w:customStyle="1" w:styleId="a5">
    <w:name w:val="Верхний колонтитул Знак"/>
    <w:link w:val="a4"/>
    <w:uiPriority w:val="99"/>
    <w:rsid w:val="00EF32AF"/>
    <w:rPr>
      <w:sz w:val="24"/>
      <w:szCs w:val="24"/>
    </w:rPr>
  </w:style>
  <w:style w:type="paragraph" w:styleId="a9">
    <w:name w:val="Balloon Text"/>
    <w:basedOn w:val="a"/>
    <w:link w:val="aa"/>
    <w:rsid w:val="00EF32AF"/>
    <w:rPr>
      <w:rFonts w:ascii="Tahoma" w:hAnsi="Tahoma" w:cs="Tahoma"/>
      <w:sz w:val="16"/>
      <w:szCs w:val="16"/>
    </w:rPr>
  </w:style>
  <w:style w:type="character" w:customStyle="1" w:styleId="aa">
    <w:name w:val="Текст выноски Знак"/>
    <w:link w:val="a9"/>
    <w:rsid w:val="00EF32AF"/>
    <w:rPr>
      <w:rFonts w:ascii="Tahoma" w:hAnsi="Tahoma" w:cs="Tahoma"/>
      <w:sz w:val="16"/>
      <w:szCs w:val="16"/>
    </w:rPr>
  </w:style>
  <w:style w:type="paragraph" w:customStyle="1" w:styleId="11">
    <w:name w:val="1 Знак Знак Знак Знак"/>
    <w:basedOn w:val="a"/>
    <w:autoRedefine/>
    <w:rsid w:val="006A0073"/>
    <w:pPr>
      <w:spacing w:after="120"/>
      <w:jc w:val="both"/>
    </w:pPr>
    <w:rPr>
      <w:rFonts w:eastAsia="SimSun"/>
      <w:i/>
      <w:sz w:val="22"/>
      <w:szCs w:val="22"/>
      <w:lang w:eastAsia="en-US"/>
    </w:rPr>
  </w:style>
  <w:style w:type="paragraph" w:styleId="ab">
    <w:name w:val="footnote text"/>
    <w:basedOn w:val="a"/>
    <w:link w:val="ac"/>
    <w:unhideWhenUsed/>
    <w:rsid w:val="006A0073"/>
    <w:rPr>
      <w:rFonts w:eastAsia="Calibri"/>
      <w:sz w:val="20"/>
      <w:szCs w:val="20"/>
      <w:lang w:eastAsia="en-US"/>
    </w:rPr>
  </w:style>
  <w:style w:type="character" w:customStyle="1" w:styleId="ac">
    <w:name w:val="Текст сноски Знак"/>
    <w:link w:val="ab"/>
    <w:rsid w:val="006A0073"/>
    <w:rPr>
      <w:rFonts w:eastAsia="Calibri"/>
      <w:lang w:eastAsia="en-US"/>
    </w:rPr>
  </w:style>
  <w:style w:type="character" w:styleId="ad">
    <w:name w:val="footnote reference"/>
    <w:unhideWhenUsed/>
    <w:rsid w:val="006A0073"/>
    <w:rPr>
      <w:vertAlign w:val="superscript"/>
    </w:rPr>
  </w:style>
  <w:style w:type="character" w:styleId="ae">
    <w:name w:val="annotation reference"/>
    <w:basedOn w:val="a0"/>
    <w:rsid w:val="00F71364"/>
    <w:rPr>
      <w:sz w:val="16"/>
      <w:szCs w:val="16"/>
    </w:rPr>
  </w:style>
  <w:style w:type="paragraph" w:styleId="af">
    <w:name w:val="annotation text"/>
    <w:basedOn w:val="a"/>
    <w:link w:val="af0"/>
    <w:rsid w:val="00F71364"/>
    <w:rPr>
      <w:sz w:val="20"/>
      <w:szCs w:val="20"/>
    </w:rPr>
  </w:style>
  <w:style w:type="character" w:customStyle="1" w:styleId="af0">
    <w:name w:val="Текст примечания Знак"/>
    <w:basedOn w:val="a0"/>
    <w:link w:val="af"/>
    <w:rsid w:val="00F71364"/>
  </w:style>
  <w:style w:type="paragraph" w:styleId="af1">
    <w:name w:val="annotation subject"/>
    <w:basedOn w:val="af"/>
    <w:next w:val="af"/>
    <w:link w:val="af2"/>
    <w:rsid w:val="00F71364"/>
    <w:rPr>
      <w:b/>
      <w:bCs/>
    </w:rPr>
  </w:style>
  <w:style w:type="character" w:customStyle="1" w:styleId="af2">
    <w:name w:val="Тема примечания Знак"/>
    <w:basedOn w:val="af0"/>
    <w:link w:val="af1"/>
    <w:rsid w:val="00F71364"/>
    <w:rPr>
      <w:b/>
      <w:bCs/>
    </w:rPr>
  </w:style>
  <w:style w:type="character" w:customStyle="1" w:styleId="s1">
    <w:name w:val="s1"/>
    <w:basedOn w:val="a0"/>
    <w:rsid w:val="00871AE6"/>
    <w:rPr>
      <w:color w:val="000000"/>
    </w:rPr>
  </w:style>
  <w:style w:type="paragraph" w:styleId="af3">
    <w:name w:val="List Paragraph"/>
    <w:basedOn w:val="a"/>
    <w:uiPriority w:val="34"/>
    <w:qFormat/>
    <w:rsid w:val="00CE64C7"/>
    <w:pPr>
      <w:ind w:left="720"/>
      <w:contextualSpacing/>
    </w:pPr>
  </w:style>
  <w:style w:type="character" w:customStyle="1" w:styleId="s0">
    <w:name w:val="s0"/>
    <w:qFormat/>
    <w:rsid w:val="000E523D"/>
    <w:rPr>
      <w:rFonts w:ascii="Times New Roman" w:hAnsi="Times New Roman" w:cs="Times New Roman" w:hint="default"/>
      <w:b w:val="0"/>
      <w:bCs w:val="0"/>
      <w:i w:val="0"/>
      <w:iCs w:val="0"/>
      <w:color w:val="000000"/>
    </w:rPr>
  </w:style>
  <w:style w:type="paragraph" w:styleId="af4">
    <w:name w:val="Normal (Web)"/>
    <w:basedOn w:val="a"/>
    <w:uiPriority w:val="99"/>
    <w:rsid w:val="00EB4598"/>
    <w:pPr>
      <w:spacing w:before="100" w:beforeAutospacing="1" w:after="100" w:afterAutospacing="1"/>
    </w:pPr>
  </w:style>
  <w:style w:type="character" w:customStyle="1" w:styleId="10">
    <w:name w:val="Заголовок 1 Знак"/>
    <w:basedOn w:val="a0"/>
    <w:link w:val="1"/>
    <w:rsid w:val="00F860F1"/>
    <w:rPr>
      <w:b/>
      <w:bCs/>
      <w:sz w:val="24"/>
      <w:szCs w:val="24"/>
    </w:rPr>
  </w:style>
  <w:style w:type="character" w:customStyle="1" w:styleId="20">
    <w:name w:val="Заголовок 2 Знак"/>
    <w:basedOn w:val="a0"/>
    <w:link w:val="2"/>
    <w:rsid w:val="00F860F1"/>
    <w:rPr>
      <w:rFonts w:ascii="Arial" w:hAnsi="Arial" w:cs="Arial"/>
      <w:b/>
      <w:bCs/>
      <w:i/>
      <w:iCs/>
      <w:sz w:val="28"/>
      <w:szCs w:val="28"/>
    </w:rPr>
  </w:style>
  <w:style w:type="character" w:customStyle="1" w:styleId="30">
    <w:name w:val="Заголовок 3 Знак"/>
    <w:basedOn w:val="a0"/>
    <w:link w:val="3"/>
    <w:rsid w:val="00F860F1"/>
    <w:rPr>
      <w:sz w:val="28"/>
      <w:szCs w:val="24"/>
    </w:rPr>
  </w:style>
  <w:style w:type="character" w:customStyle="1" w:styleId="40">
    <w:name w:val="Заголовок 4 Знак"/>
    <w:basedOn w:val="a0"/>
    <w:link w:val="4"/>
    <w:rsid w:val="00F860F1"/>
    <w:rPr>
      <w:rFonts w:ascii="Times New Roman CYR" w:hAnsi="Times New Roman CYR" w:cs="Times New Roman CYR"/>
      <w:sz w:val="28"/>
      <w:szCs w:val="16"/>
    </w:rPr>
  </w:style>
  <w:style w:type="character" w:customStyle="1" w:styleId="50">
    <w:name w:val="Заголовок 5 Знак"/>
    <w:basedOn w:val="a0"/>
    <w:link w:val="5"/>
    <w:rsid w:val="00F860F1"/>
    <w:rPr>
      <w:sz w:val="28"/>
      <w:szCs w:val="24"/>
    </w:rPr>
  </w:style>
  <w:style w:type="character" w:customStyle="1" w:styleId="90">
    <w:name w:val="Заголовок 9 Знак"/>
    <w:basedOn w:val="a0"/>
    <w:link w:val="9"/>
    <w:semiHidden/>
    <w:rsid w:val="00F860F1"/>
    <w:rPr>
      <w:rFonts w:ascii="Cambria" w:hAnsi="Cambria"/>
      <w:sz w:val="22"/>
      <w:szCs w:val="22"/>
    </w:rPr>
  </w:style>
  <w:style w:type="paragraph" w:customStyle="1" w:styleId="CharCharCharChar">
    <w:name w:val="Char Char Знак Char Char"/>
    <w:basedOn w:val="a"/>
    <w:next w:val="2"/>
    <w:autoRedefine/>
    <w:rsid w:val="00F860F1"/>
    <w:pPr>
      <w:spacing w:after="160" w:line="240" w:lineRule="exact"/>
      <w:jc w:val="center"/>
    </w:pPr>
    <w:rPr>
      <w:b/>
      <w:i/>
      <w:sz w:val="28"/>
      <w:szCs w:val="28"/>
      <w:lang w:val="en-US" w:eastAsia="en-US"/>
    </w:rPr>
  </w:style>
  <w:style w:type="paragraph" w:customStyle="1" w:styleId="12">
    <w:name w:val="Знак Знак Знак1 Знак Знак Знак Знак Знак Знак"/>
    <w:basedOn w:val="a"/>
    <w:next w:val="2"/>
    <w:autoRedefine/>
    <w:rsid w:val="00F860F1"/>
    <w:pPr>
      <w:spacing w:after="160"/>
      <w:ind w:firstLine="720"/>
      <w:jc w:val="both"/>
    </w:pPr>
    <w:rPr>
      <w:sz w:val="28"/>
      <w:szCs w:val="28"/>
      <w:lang w:val="en-US" w:eastAsia="en-US"/>
    </w:rPr>
  </w:style>
  <w:style w:type="paragraph" w:styleId="af5">
    <w:name w:val="Body Text Indent"/>
    <w:basedOn w:val="a"/>
    <w:link w:val="af6"/>
    <w:rsid w:val="00F860F1"/>
    <w:pPr>
      <w:ind w:firstLine="720"/>
      <w:jc w:val="both"/>
    </w:pPr>
    <w:rPr>
      <w:sz w:val="26"/>
      <w:szCs w:val="28"/>
    </w:rPr>
  </w:style>
  <w:style w:type="character" w:customStyle="1" w:styleId="af6">
    <w:name w:val="Основной текст с отступом Знак"/>
    <w:basedOn w:val="a0"/>
    <w:link w:val="af5"/>
    <w:rsid w:val="00F860F1"/>
    <w:rPr>
      <w:sz w:val="26"/>
      <w:szCs w:val="28"/>
    </w:rPr>
  </w:style>
  <w:style w:type="paragraph" w:styleId="af7">
    <w:name w:val="Body Text"/>
    <w:basedOn w:val="a"/>
    <w:link w:val="af8"/>
    <w:rsid w:val="00F860F1"/>
    <w:pPr>
      <w:jc w:val="both"/>
    </w:pPr>
  </w:style>
  <w:style w:type="character" w:customStyle="1" w:styleId="af8">
    <w:name w:val="Основной текст Знак"/>
    <w:basedOn w:val="a0"/>
    <w:link w:val="af7"/>
    <w:rsid w:val="00F860F1"/>
    <w:rPr>
      <w:sz w:val="24"/>
      <w:szCs w:val="24"/>
    </w:rPr>
  </w:style>
  <w:style w:type="paragraph" w:customStyle="1" w:styleId="xl24">
    <w:name w:val="xl24"/>
    <w:basedOn w:val="a"/>
    <w:rsid w:val="00F860F1"/>
    <w:pPr>
      <w:spacing w:before="100" w:beforeAutospacing="1" w:after="100" w:afterAutospacing="1"/>
      <w:jc w:val="center"/>
    </w:pPr>
  </w:style>
  <w:style w:type="paragraph" w:customStyle="1" w:styleId="xl25">
    <w:name w:val="xl25"/>
    <w:basedOn w:val="a"/>
    <w:rsid w:val="00F860F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6">
    <w:name w:val="xl26"/>
    <w:basedOn w:val="a"/>
    <w:rsid w:val="00F860F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
    <w:rsid w:val="00F860F1"/>
    <w:pPr>
      <w:spacing w:before="100" w:beforeAutospacing="1" w:after="100" w:afterAutospacing="1"/>
      <w:jc w:val="center"/>
    </w:pPr>
    <w:rPr>
      <w:rFonts w:ascii="Times New Roman CYR" w:hAnsi="Times New Roman CYR" w:cs="Times New Roman CYR"/>
    </w:rPr>
  </w:style>
  <w:style w:type="paragraph" w:customStyle="1" w:styleId="xl28">
    <w:name w:val="xl28"/>
    <w:basedOn w:val="a"/>
    <w:rsid w:val="00F860F1"/>
    <w:pPr>
      <w:spacing w:before="100" w:beforeAutospacing="1" w:after="100" w:afterAutospacing="1"/>
    </w:pPr>
    <w:rPr>
      <w:rFonts w:ascii="Times New Roman CYR" w:hAnsi="Times New Roman CYR" w:cs="Times New Roman CYR"/>
    </w:rPr>
  </w:style>
  <w:style w:type="character" w:styleId="af9">
    <w:name w:val="FollowedHyperlink"/>
    <w:rsid w:val="00F860F1"/>
    <w:rPr>
      <w:color w:val="800080"/>
      <w:u w:val="single"/>
    </w:rPr>
  </w:style>
  <w:style w:type="paragraph" w:styleId="afa">
    <w:name w:val="Document Map"/>
    <w:basedOn w:val="a"/>
    <w:link w:val="afb"/>
    <w:rsid w:val="00F860F1"/>
    <w:pPr>
      <w:shd w:val="clear" w:color="auto" w:fill="000080"/>
    </w:pPr>
    <w:rPr>
      <w:rFonts w:ascii="Tahoma" w:hAnsi="Tahoma" w:cs="Tahoma"/>
    </w:rPr>
  </w:style>
  <w:style w:type="character" w:customStyle="1" w:styleId="afb">
    <w:name w:val="Схема документа Знак"/>
    <w:basedOn w:val="a0"/>
    <w:link w:val="afa"/>
    <w:rsid w:val="00F860F1"/>
    <w:rPr>
      <w:rFonts w:ascii="Tahoma" w:hAnsi="Tahoma" w:cs="Tahoma"/>
      <w:sz w:val="24"/>
      <w:szCs w:val="24"/>
      <w:shd w:val="clear" w:color="auto" w:fill="000080"/>
    </w:rPr>
  </w:style>
  <w:style w:type="character" w:customStyle="1" w:styleId="s00">
    <w:name w:val="s00"/>
    <w:rsid w:val="00F860F1"/>
    <w:rPr>
      <w:rFonts w:ascii="Times New Roman" w:hAnsi="Times New Roman" w:cs="Times New Roman" w:hint="default"/>
      <w:b w:val="0"/>
      <w:bCs w:val="0"/>
      <w:i w:val="0"/>
      <w:iCs w:val="0"/>
      <w:color w:val="000000"/>
    </w:rPr>
  </w:style>
  <w:style w:type="character" w:customStyle="1" w:styleId="a7">
    <w:name w:val="Нижний колонтитул Знак"/>
    <w:link w:val="a6"/>
    <w:uiPriority w:val="99"/>
    <w:rsid w:val="00F860F1"/>
    <w:rPr>
      <w:sz w:val="24"/>
      <w:szCs w:val="24"/>
    </w:rPr>
  </w:style>
  <w:style w:type="character" w:styleId="afc">
    <w:name w:val="page number"/>
    <w:uiPriority w:val="99"/>
    <w:rsid w:val="00F860F1"/>
  </w:style>
  <w:style w:type="paragraph" w:customStyle="1" w:styleId="afd">
    <w:name w:val="Знак"/>
    <w:basedOn w:val="a"/>
    <w:next w:val="2"/>
    <w:autoRedefine/>
    <w:rsid w:val="00F860F1"/>
    <w:pPr>
      <w:spacing w:after="160"/>
      <w:ind w:firstLine="720"/>
      <w:jc w:val="both"/>
    </w:pPr>
    <w:rPr>
      <w:sz w:val="28"/>
      <w:szCs w:val="28"/>
      <w:lang w:val="en-US" w:eastAsia="en-US"/>
    </w:rPr>
  </w:style>
  <w:style w:type="paragraph" w:customStyle="1" w:styleId="13">
    <w:name w:val="Обычный1"/>
    <w:rsid w:val="00F860F1"/>
    <w:pPr>
      <w:snapToGrid w:val="0"/>
    </w:pPr>
    <w:rPr>
      <w:sz w:val="28"/>
    </w:rPr>
  </w:style>
  <w:style w:type="paragraph" w:customStyle="1" w:styleId="Default">
    <w:name w:val="Default"/>
    <w:rsid w:val="00F860F1"/>
    <w:pPr>
      <w:autoSpaceDE w:val="0"/>
      <w:autoSpaceDN w:val="0"/>
      <w:adjustRightInd w:val="0"/>
    </w:pPr>
    <w:rPr>
      <w:color w:val="000000"/>
      <w:sz w:val="24"/>
      <w:szCs w:val="24"/>
    </w:rPr>
  </w:style>
  <w:style w:type="paragraph" w:styleId="afe">
    <w:name w:val="Revision"/>
    <w:hidden/>
    <w:uiPriority w:val="99"/>
    <w:semiHidden/>
    <w:rsid w:val="00F860F1"/>
    <w:rPr>
      <w:sz w:val="24"/>
      <w:szCs w:val="24"/>
    </w:rPr>
  </w:style>
  <w:style w:type="character" w:customStyle="1" w:styleId="s202">
    <w:name w:val="s202"/>
    <w:rsid w:val="00F860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542429">
      <w:bodyDiv w:val="1"/>
      <w:marLeft w:val="0"/>
      <w:marRight w:val="0"/>
      <w:marTop w:val="0"/>
      <w:marBottom w:val="0"/>
      <w:divBdr>
        <w:top w:val="none" w:sz="0" w:space="0" w:color="auto"/>
        <w:left w:val="none" w:sz="0" w:space="0" w:color="auto"/>
        <w:bottom w:val="none" w:sz="0" w:space="0" w:color="auto"/>
        <w:right w:val="none" w:sz="0" w:space="0" w:color="auto"/>
      </w:divBdr>
    </w:div>
    <w:div w:id="659043161">
      <w:bodyDiv w:val="1"/>
      <w:marLeft w:val="0"/>
      <w:marRight w:val="0"/>
      <w:marTop w:val="0"/>
      <w:marBottom w:val="0"/>
      <w:divBdr>
        <w:top w:val="none" w:sz="0" w:space="0" w:color="auto"/>
        <w:left w:val="none" w:sz="0" w:space="0" w:color="auto"/>
        <w:bottom w:val="none" w:sz="0" w:space="0" w:color="auto"/>
        <w:right w:val="none" w:sz="0" w:space="0" w:color="auto"/>
      </w:divBdr>
    </w:div>
    <w:div w:id="1039359235">
      <w:bodyDiv w:val="1"/>
      <w:marLeft w:val="0"/>
      <w:marRight w:val="0"/>
      <w:marTop w:val="0"/>
      <w:marBottom w:val="0"/>
      <w:divBdr>
        <w:top w:val="none" w:sz="0" w:space="0" w:color="auto"/>
        <w:left w:val="none" w:sz="0" w:space="0" w:color="auto"/>
        <w:bottom w:val="none" w:sz="0" w:space="0" w:color="auto"/>
        <w:right w:val="none" w:sz="0" w:space="0" w:color="auto"/>
      </w:divBdr>
    </w:div>
    <w:div w:id="1177694359">
      <w:bodyDiv w:val="1"/>
      <w:marLeft w:val="0"/>
      <w:marRight w:val="0"/>
      <w:marTop w:val="0"/>
      <w:marBottom w:val="0"/>
      <w:divBdr>
        <w:top w:val="none" w:sz="0" w:space="0" w:color="auto"/>
        <w:left w:val="none" w:sz="0" w:space="0" w:color="auto"/>
        <w:bottom w:val="none" w:sz="0" w:space="0" w:color="auto"/>
        <w:right w:val="none" w:sz="0" w:space="0" w:color="auto"/>
      </w:divBdr>
    </w:div>
    <w:div w:id="1447776160">
      <w:bodyDiv w:val="1"/>
      <w:marLeft w:val="0"/>
      <w:marRight w:val="0"/>
      <w:marTop w:val="0"/>
      <w:marBottom w:val="0"/>
      <w:divBdr>
        <w:top w:val="none" w:sz="0" w:space="0" w:color="auto"/>
        <w:left w:val="none" w:sz="0" w:space="0" w:color="auto"/>
        <w:bottom w:val="none" w:sz="0" w:space="0" w:color="auto"/>
        <w:right w:val="none" w:sz="0" w:space="0" w:color="auto"/>
      </w:divBdr>
    </w:div>
    <w:div w:id="1461848994">
      <w:bodyDiv w:val="1"/>
      <w:marLeft w:val="0"/>
      <w:marRight w:val="0"/>
      <w:marTop w:val="0"/>
      <w:marBottom w:val="0"/>
      <w:divBdr>
        <w:top w:val="none" w:sz="0" w:space="0" w:color="auto"/>
        <w:left w:val="none" w:sz="0" w:space="0" w:color="auto"/>
        <w:bottom w:val="none" w:sz="0" w:space="0" w:color="auto"/>
        <w:right w:val="none" w:sz="0" w:space="0" w:color="auto"/>
      </w:divBdr>
    </w:div>
    <w:div w:id="1486898778">
      <w:bodyDiv w:val="1"/>
      <w:marLeft w:val="0"/>
      <w:marRight w:val="0"/>
      <w:marTop w:val="0"/>
      <w:marBottom w:val="0"/>
      <w:divBdr>
        <w:top w:val="none" w:sz="0" w:space="0" w:color="auto"/>
        <w:left w:val="none" w:sz="0" w:space="0" w:color="auto"/>
        <w:bottom w:val="none" w:sz="0" w:space="0" w:color="auto"/>
        <w:right w:val="none" w:sz="0" w:space="0" w:color="auto"/>
      </w:divBdr>
    </w:div>
    <w:div w:id="1553735294">
      <w:bodyDiv w:val="1"/>
      <w:marLeft w:val="0"/>
      <w:marRight w:val="0"/>
      <w:marTop w:val="0"/>
      <w:marBottom w:val="0"/>
      <w:divBdr>
        <w:top w:val="none" w:sz="0" w:space="0" w:color="auto"/>
        <w:left w:val="none" w:sz="0" w:space="0" w:color="auto"/>
        <w:bottom w:val="none" w:sz="0" w:space="0" w:color="auto"/>
        <w:right w:val="none" w:sz="0" w:space="0" w:color="auto"/>
      </w:divBdr>
    </w:div>
    <w:div w:id="1912813657">
      <w:bodyDiv w:val="1"/>
      <w:marLeft w:val="0"/>
      <w:marRight w:val="0"/>
      <w:marTop w:val="0"/>
      <w:marBottom w:val="0"/>
      <w:divBdr>
        <w:top w:val="none" w:sz="0" w:space="0" w:color="auto"/>
        <w:left w:val="none" w:sz="0" w:space="0" w:color="auto"/>
        <w:bottom w:val="none" w:sz="0" w:space="0" w:color="auto"/>
        <w:right w:val="none" w:sz="0" w:space="0" w:color="auto"/>
      </w:divBdr>
    </w:div>
    <w:div w:id="2084569992">
      <w:bodyDiv w:val="1"/>
      <w:marLeft w:val="0"/>
      <w:marRight w:val="0"/>
      <w:marTop w:val="0"/>
      <w:marBottom w:val="0"/>
      <w:divBdr>
        <w:top w:val="none" w:sz="0" w:space="0" w:color="auto"/>
        <w:left w:val="none" w:sz="0" w:space="0" w:color="auto"/>
        <w:bottom w:val="none" w:sz="0" w:space="0" w:color="auto"/>
        <w:right w:val="none" w:sz="0" w:space="0" w:color="auto"/>
      </w:divBdr>
      <w:divsChild>
        <w:div w:id="2132093124">
          <w:marLeft w:val="5"/>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C9F39-08E7-4C2D-9458-73F23154A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4126</Words>
  <Characters>23521</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Қазақстан Республикасыньң</vt:lpstr>
    </vt:vector>
  </TitlesOfParts>
  <Company>nb</Company>
  <LinksUpToDate>false</LinksUpToDate>
  <CharactersWithSpaces>27592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Қазақстан Республикасыньң</dc:title>
  <dc:creator>System Administrator / MDV</dc:creator>
  <cp:lastModifiedBy>Гульжан Канапьянова</cp:lastModifiedBy>
  <cp:revision>2</cp:revision>
  <cp:lastPrinted>2019-05-31T11:57:00Z</cp:lastPrinted>
  <dcterms:created xsi:type="dcterms:W3CDTF">2019-10-01T06:32:00Z</dcterms:created>
  <dcterms:modified xsi:type="dcterms:W3CDTF">2019-10-01T06:32:00Z</dcterms:modified>
</cp:coreProperties>
</file>