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CFA7" w14:textId="77777777" w:rsidR="007732A1" w:rsidRDefault="007732A1" w:rsidP="007732A1">
      <w:pPr>
        <w:rPr>
          <w:rFonts w:ascii="Verdana" w:eastAsia="Times New Roman" w:hAnsi="Verdana"/>
          <w:sz w:val="22"/>
        </w:rPr>
      </w:pPr>
      <w:r>
        <w:rPr>
          <w:rFonts w:ascii="Verdana" w:eastAsia="Times New Roman" w:hAnsi="Verdana"/>
          <w:noProof/>
          <w:sz w:val="22"/>
          <w:lang w:val="en-US"/>
        </w:rPr>
        <w:drawing>
          <wp:inline distT="0" distB="0" distL="0" distR="0" wp14:anchorId="1BFB729F" wp14:editId="1868ED45">
            <wp:extent cx="4851400" cy="660400"/>
            <wp:effectExtent l="0" t="0" r="6350" b="635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432D4" w14:textId="77777777" w:rsidR="007732A1" w:rsidRPr="00345F4C" w:rsidRDefault="007732A1" w:rsidP="007732A1">
      <w:pPr>
        <w:jc w:val="center"/>
        <w:rPr>
          <w:rFonts w:ascii="Arial" w:eastAsia="Times New Roman" w:hAnsi="Arial" w:cs="Arial"/>
          <w:b/>
          <w:szCs w:val="24"/>
          <w:lang w:val="kk-KZ"/>
        </w:rPr>
      </w:pPr>
      <w:r>
        <w:rPr>
          <w:rFonts w:ascii="Arial" w:eastAsia="Times New Roman" w:hAnsi="Arial" w:cs="Arial"/>
          <w:b/>
          <w:szCs w:val="24"/>
          <w:lang w:val="kk-KZ"/>
        </w:rPr>
        <w:t>БАСПАСӨЗ РЕЛИЗІ</w:t>
      </w:r>
    </w:p>
    <w:p w14:paraId="7B278A69" w14:textId="335A19D9" w:rsidR="00A86845" w:rsidRPr="00A86845" w:rsidRDefault="007732A1" w:rsidP="00A86845">
      <w:pPr>
        <w:spacing w:after="0" w:line="240" w:lineRule="auto"/>
        <w:jc w:val="center"/>
        <w:rPr>
          <w:rFonts w:ascii="Arial" w:hAnsi="Arial" w:cs="Arial"/>
          <w:b/>
          <w:szCs w:val="24"/>
          <w:lang w:val="kk-KZ"/>
        </w:rPr>
      </w:pPr>
      <w:r w:rsidRPr="005E5E16">
        <w:rPr>
          <w:rFonts w:ascii="Arial" w:hAnsi="Arial" w:cs="Arial"/>
          <w:b/>
          <w:szCs w:val="24"/>
          <w:lang w:val="kk-KZ"/>
        </w:rPr>
        <w:t xml:space="preserve">«Қазақстан Республикасы Ұлттық Банкінің ғимараттарында және оның аумақтық филиалдарында өткізу және </w:t>
      </w:r>
      <w:proofErr w:type="spellStart"/>
      <w:r w:rsidRPr="005E5E16">
        <w:rPr>
          <w:rFonts w:ascii="Arial" w:hAnsi="Arial" w:cs="Arial"/>
          <w:b/>
          <w:szCs w:val="24"/>
          <w:lang w:val="kk-KZ"/>
        </w:rPr>
        <w:t>объектішілік</w:t>
      </w:r>
      <w:proofErr w:type="spellEnd"/>
      <w:r w:rsidRPr="005E5E16">
        <w:rPr>
          <w:rFonts w:ascii="Arial" w:hAnsi="Arial" w:cs="Arial"/>
          <w:b/>
          <w:szCs w:val="24"/>
          <w:lang w:val="kk-KZ"/>
        </w:rPr>
        <w:t xml:space="preserve"> режимдерді қамтамасыз ету жөніндегі қағидаларды бекіту туралы» Қазақстан Республикасы Ұлттық Банкі Басқармасының 2020 жылғы 21 қыркүйектегі № 115 бірлескен қаулысына және Қазақстан Республикасы Ішкі істер министрінің 2020 жылғы 7 қазандағы № 679 бұйрығына </w:t>
      </w:r>
      <w:r w:rsidRPr="005E5E16">
        <w:rPr>
          <w:rFonts w:ascii="Arial" w:hAnsi="Arial" w:cs="Arial"/>
          <w:b/>
          <w:bCs/>
          <w:szCs w:val="24"/>
          <w:shd w:val="clear" w:color="auto" w:fill="FFFFFF"/>
          <w:lang w:val="kk-KZ"/>
        </w:rPr>
        <w:t>өзгерістер мен толықтырулар енгізу туралы»</w:t>
      </w:r>
      <w:r w:rsidR="00A86845" w:rsidRPr="00A86845">
        <w:rPr>
          <w:rFonts w:ascii="Arial" w:hAnsi="Arial" w:cs="Arial"/>
          <w:b/>
          <w:szCs w:val="24"/>
          <w:lang w:val="kk-KZ"/>
        </w:rPr>
        <w:t xml:space="preserve"> </w:t>
      </w:r>
      <w:r w:rsidR="007D3AC5" w:rsidRPr="007D3AC5">
        <w:rPr>
          <w:rFonts w:ascii="Arial" w:hAnsi="Arial" w:cs="Arial"/>
          <w:b/>
          <w:szCs w:val="24"/>
          <w:lang w:val="kk-KZ"/>
        </w:rPr>
        <w:t xml:space="preserve">Қазақстан Республикасы Ұлттық Банкі Басқармасының </w:t>
      </w:r>
      <w:r w:rsidR="007D3AC5">
        <w:rPr>
          <w:rFonts w:ascii="Arial" w:hAnsi="Arial" w:cs="Arial"/>
          <w:b/>
          <w:szCs w:val="24"/>
          <w:lang w:val="kk-KZ"/>
        </w:rPr>
        <w:t xml:space="preserve">2026 жылғы 28 </w:t>
      </w:r>
      <w:r w:rsidR="007D3AC5" w:rsidRPr="005E5E16">
        <w:rPr>
          <w:rFonts w:ascii="Arial" w:hAnsi="Arial" w:cs="Arial"/>
          <w:b/>
          <w:szCs w:val="24"/>
          <w:lang w:val="kk-KZ"/>
        </w:rPr>
        <w:t>қыркүйектегі № 11</w:t>
      </w:r>
      <w:r w:rsidR="007D3AC5">
        <w:rPr>
          <w:rFonts w:ascii="Arial" w:hAnsi="Arial" w:cs="Arial"/>
          <w:b/>
          <w:szCs w:val="24"/>
          <w:lang w:val="kk-KZ"/>
        </w:rPr>
        <w:t>6</w:t>
      </w:r>
      <w:r w:rsidR="007D3AC5" w:rsidRPr="005E5E16">
        <w:rPr>
          <w:rFonts w:ascii="Arial" w:hAnsi="Arial" w:cs="Arial"/>
          <w:b/>
          <w:szCs w:val="24"/>
          <w:lang w:val="kk-KZ"/>
        </w:rPr>
        <w:t xml:space="preserve"> бірлескен қаулысы</w:t>
      </w:r>
      <w:r w:rsidR="007D3AC5" w:rsidRPr="007D3AC5">
        <w:rPr>
          <w:rFonts w:ascii="Arial" w:hAnsi="Arial" w:cs="Arial"/>
          <w:b/>
          <w:szCs w:val="24"/>
          <w:lang w:val="kk-KZ"/>
        </w:rPr>
        <w:t xml:space="preserve"> және Қазақстан Республикасы Ішкі істер министрінің </w:t>
      </w:r>
      <w:r w:rsidR="007D3AC5" w:rsidRPr="005E5E16">
        <w:rPr>
          <w:rFonts w:ascii="Arial" w:hAnsi="Arial" w:cs="Arial"/>
          <w:b/>
          <w:szCs w:val="24"/>
          <w:lang w:val="kk-KZ"/>
        </w:rPr>
        <w:t>202</w:t>
      </w:r>
      <w:r w:rsidR="007D3AC5">
        <w:rPr>
          <w:rFonts w:ascii="Arial" w:hAnsi="Arial" w:cs="Arial"/>
          <w:b/>
          <w:szCs w:val="24"/>
          <w:lang w:val="kk-KZ"/>
        </w:rPr>
        <w:t>6</w:t>
      </w:r>
      <w:r w:rsidR="007D3AC5" w:rsidRPr="005E5E16">
        <w:rPr>
          <w:rFonts w:ascii="Arial" w:hAnsi="Arial" w:cs="Arial"/>
          <w:b/>
          <w:szCs w:val="24"/>
          <w:lang w:val="kk-KZ"/>
        </w:rPr>
        <w:t xml:space="preserve"> жылғы </w:t>
      </w:r>
      <w:r w:rsidR="007D3AC5">
        <w:rPr>
          <w:rFonts w:ascii="Arial" w:hAnsi="Arial" w:cs="Arial"/>
          <w:b/>
          <w:szCs w:val="24"/>
          <w:lang w:val="kk-KZ"/>
        </w:rPr>
        <w:t>5</w:t>
      </w:r>
      <w:r w:rsidR="007D3AC5" w:rsidRPr="005E5E16">
        <w:rPr>
          <w:rFonts w:ascii="Arial" w:hAnsi="Arial" w:cs="Arial"/>
          <w:b/>
          <w:szCs w:val="24"/>
          <w:lang w:val="kk-KZ"/>
        </w:rPr>
        <w:t xml:space="preserve"> қазандағы № 7</w:t>
      </w:r>
      <w:r w:rsidR="007D3AC5">
        <w:rPr>
          <w:rFonts w:ascii="Arial" w:hAnsi="Arial" w:cs="Arial"/>
          <w:b/>
          <w:szCs w:val="24"/>
          <w:lang w:val="kk-KZ"/>
        </w:rPr>
        <w:t>02</w:t>
      </w:r>
      <w:r w:rsidR="007D3AC5" w:rsidRPr="005E5E16">
        <w:rPr>
          <w:rFonts w:ascii="Arial" w:hAnsi="Arial" w:cs="Arial"/>
          <w:b/>
          <w:szCs w:val="24"/>
          <w:lang w:val="kk-KZ"/>
        </w:rPr>
        <w:t xml:space="preserve"> </w:t>
      </w:r>
      <w:r w:rsidR="007D3AC5" w:rsidRPr="007D3AC5">
        <w:rPr>
          <w:rFonts w:ascii="Arial" w:hAnsi="Arial" w:cs="Arial"/>
          <w:b/>
          <w:szCs w:val="24"/>
          <w:lang w:val="kk-KZ"/>
        </w:rPr>
        <w:t xml:space="preserve">бұйрығы </w:t>
      </w:r>
      <w:r w:rsidR="00A86845" w:rsidRPr="00A86845">
        <w:rPr>
          <w:rFonts w:ascii="Arial" w:hAnsi="Arial" w:cs="Arial"/>
          <w:b/>
          <w:szCs w:val="24"/>
          <w:lang w:val="kk-KZ"/>
        </w:rPr>
        <w:t>Қазақстан Республикасы Әділет министрлігінде 2026 жылғы 6 қазанда № 40104 тіркелді</w:t>
      </w:r>
    </w:p>
    <w:p w14:paraId="11E68BCA" w14:textId="77777777" w:rsidR="007732A1" w:rsidRDefault="007732A1" w:rsidP="007732A1">
      <w:pPr>
        <w:spacing w:after="0" w:line="20" w:lineRule="atLeast"/>
        <w:jc w:val="center"/>
        <w:rPr>
          <w:rFonts w:ascii="Arial" w:hAnsi="Arial" w:cs="Arial"/>
          <w:i/>
          <w:szCs w:val="24"/>
          <w:lang w:val="kk-KZ"/>
        </w:rPr>
      </w:pPr>
    </w:p>
    <w:p w14:paraId="548D8DC6" w14:textId="22540CC0" w:rsidR="007732A1" w:rsidRPr="00345F4C" w:rsidRDefault="007732A1" w:rsidP="007732A1">
      <w:pPr>
        <w:spacing w:afterLines="120" w:after="288"/>
        <w:rPr>
          <w:rFonts w:ascii="Arial" w:eastAsia="Times New Roman" w:hAnsi="Arial" w:cs="Arial"/>
          <w:i/>
          <w:szCs w:val="24"/>
          <w:lang w:val="kk-KZ"/>
        </w:rPr>
      </w:pPr>
      <w:r w:rsidRPr="00345F4C">
        <w:rPr>
          <w:rFonts w:ascii="Arial" w:eastAsia="Times New Roman" w:hAnsi="Arial" w:cs="Arial"/>
          <w:i/>
          <w:szCs w:val="24"/>
          <w:lang w:val="kk-KZ"/>
        </w:rPr>
        <w:t>202</w:t>
      </w:r>
      <w:r w:rsidR="00A42A69">
        <w:rPr>
          <w:rFonts w:ascii="Arial" w:eastAsia="Times New Roman" w:hAnsi="Arial" w:cs="Arial"/>
          <w:i/>
          <w:szCs w:val="24"/>
          <w:lang w:val="kk-KZ"/>
        </w:rPr>
        <w:t>6</w:t>
      </w:r>
      <w:r w:rsidRPr="00345F4C">
        <w:rPr>
          <w:rFonts w:ascii="Arial" w:eastAsia="Times New Roman" w:hAnsi="Arial" w:cs="Arial"/>
          <w:i/>
          <w:szCs w:val="24"/>
          <w:lang w:val="kk-KZ"/>
        </w:rPr>
        <w:t xml:space="preserve"> жылғы </w:t>
      </w:r>
      <w:r>
        <w:rPr>
          <w:rFonts w:ascii="Arial" w:eastAsia="Times New Roman" w:hAnsi="Arial" w:cs="Arial"/>
          <w:i/>
          <w:szCs w:val="24"/>
          <w:lang w:val="kk-KZ"/>
        </w:rPr>
        <w:t>_________</w:t>
      </w:r>
      <w:r w:rsidRPr="00345F4C">
        <w:rPr>
          <w:rFonts w:ascii="Arial" w:eastAsia="Times New Roman" w:hAnsi="Arial" w:cs="Arial"/>
          <w:i/>
          <w:szCs w:val="24"/>
          <w:lang w:val="kk-KZ"/>
        </w:rPr>
        <w:tab/>
      </w:r>
      <w:r w:rsidR="00401253">
        <w:rPr>
          <w:rFonts w:ascii="Arial" w:eastAsia="Times New Roman" w:hAnsi="Arial" w:cs="Arial"/>
          <w:i/>
          <w:szCs w:val="24"/>
          <w:lang w:val="kk-KZ"/>
        </w:rPr>
        <w:tab/>
      </w:r>
      <w:r w:rsidRPr="00345F4C">
        <w:rPr>
          <w:rFonts w:ascii="Arial" w:eastAsia="Times New Roman" w:hAnsi="Arial" w:cs="Arial"/>
          <w:i/>
          <w:szCs w:val="24"/>
          <w:lang w:val="kk-KZ"/>
        </w:rPr>
        <w:tab/>
      </w:r>
      <w:r w:rsidR="00401253">
        <w:rPr>
          <w:rFonts w:ascii="Arial" w:eastAsia="Times New Roman" w:hAnsi="Arial" w:cs="Arial"/>
          <w:i/>
          <w:szCs w:val="24"/>
          <w:lang w:val="kk-KZ"/>
        </w:rPr>
        <w:tab/>
      </w:r>
      <w:r w:rsidR="00401253">
        <w:rPr>
          <w:rFonts w:ascii="Arial" w:eastAsia="Times New Roman" w:hAnsi="Arial" w:cs="Arial"/>
          <w:i/>
          <w:szCs w:val="24"/>
          <w:lang w:val="kk-KZ"/>
        </w:rPr>
        <w:tab/>
      </w:r>
      <w:r w:rsidR="00401253">
        <w:rPr>
          <w:rFonts w:ascii="Arial" w:eastAsia="Times New Roman" w:hAnsi="Arial" w:cs="Arial"/>
          <w:i/>
          <w:szCs w:val="24"/>
          <w:lang w:val="kk-KZ"/>
        </w:rPr>
        <w:tab/>
      </w:r>
      <w:r w:rsidR="00401253">
        <w:rPr>
          <w:rFonts w:ascii="Arial" w:eastAsia="Times New Roman" w:hAnsi="Arial" w:cs="Arial"/>
          <w:i/>
          <w:szCs w:val="24"/>
          <w:lang w:val="kk-KZ"/>
        </w:rPr>
        <w:tab/>
      </w:r>
      <w:r w:rsidR="007D3AC5">
        <w:rPr>
          <w:rFonts w:ascii="Arial" w:eastAsia="Times New Roman" w:hAnsi="Arial" w:cs="Arial"/>
          <w:i/>
          <w:szCs w:val="24"/>
          <w:lang w:val="kk-KZ"/>
        </w:rPr>
        <w:tab/>
      </w:r>
      <w:r>
        <w:rPr>
          <w:rFonts w:ascii="Arial" w:eastAsia="Times New Roman" w:hAnsi="Arial" w:cs="Arial"/>
          <w:i/>
          <w:szCs w:val="24"/>
          <w:lang w:val="kk-KZ"/>
        </w:rPr>
        <w:t>Астана</w:t>
      </w:r>
      <w:r w:rsidRPr="00345F4C">
        <w:rPr>
          <w:rFonts w:ascii="Arial" w:eastAsia="Times New Roman" w:hAnsi="Arial" w:cs="Arial"/>
          <w:i/>
          <w:szCs w:val="24"/>
          <w:lang w:val="kk-KZ"/>
        </w:rPr>
        <w:t xml:space="preserve"> қаласы</w:t>
      </w:r>
    </w:p>
    <w:p w14:paraId="7FCB67FE" w14:textId="0042E20D" w:rsidR="00E41BE2" w:rsidRPr="00E41BE2" w:rsidRDefault="00E41BE2" w:rsidP="00E41BE2">
      <w:pPr>
        <w:spacing w:after="0" w:line="240" w:lineRule="auto"/>
        <w:ind w:firstLine="708"/>
        <w:jc w:val="both"/>
        <w:rPr>
          <w:rFonts w:ascii="Arial" w:hAnsi="Arial" w:cs="Arial"/>
          <w:szCs w:val="24"/>
          <w:lang w:val="kk-KZ"/>
        </w:rPr>
      </w:pPr>
      <w:r w:rsidRPr="00E41BE2">
        <w:rPr>
          <w:rFonts w:ascii="Arial" w:hAnsi="Arial" w:cs="Arial"/>
          <w:szCs w:val="24"/>
          <w:lang w:val="kk-KZ"/>
        </w:rPr>
        <w:t xml:space="preserve">Қазақстан Республикасының Ұлттық Банкі (бұдан әрі – Ұлттық Банк) </w:t>
      </w:r>
      <w:r w:rsidR="001616ED" w:rsidRPr="001616ED">
        <w:rPr>
          <w:rFonts w:ascii="Arial" w:hAnsi="Arial" w:cs="Arial"/>
          <w:szCs w:val="24"/>
          <w:lang w:val="kk-KZ"/>
        </w:rPr>
        <w:t xml:space="preserve">«Қазақстан Республикасы Ұлттық Банкінің ғимараттарында және оның аумақтық филиалдарында өткізу және </w:t>
      </w:r>
      <w:proofErr w:type="spellStart"/>
      <w:r w:rsidR="001616ED" w:rsidRPr="001616ED">
        <w:rPr>
          <w:rFonts w:ascii="Arial" w:hAnsi="Arial" w:cs="Arial"/>
          <w:szCs w:val="24"/>
          <w:lang w:val="kk-KZ"/>
        </w:rPr>
        <w:t>объектішілік</w:t>
      </w:r>
      <w:proofErr w:type="spellEnd"/>
      <w:r w:rsidR="001616ED" w:rsidRPr="001616ED">
        <w:rPr>
          <w:rFonts w:ascii="Arial" w:hAnsi="Arial" w:cs="Arial"/>
          <w:szCs w:val="24"/>
          <w:lang w:val="kk-KZ"/>
        </w:rPr>
        <w:t xml:space="preserve"> режимдерді қамтамасыз ету жөніндегі қағидаларды бекіту туралы» Қазақстан Республикасы Ұлттық Банкі Басқармасының 2020 жылғы 21 қыркүйектегі № 115 бірлескен қаулысына және Қазақстан Республикасы Ішкі істер министрінің 2020 жылғы 7 қазандағы № 679 бұйрығына өзгерістер мен толықтырулар енгізу туралы» Қазақстан Республикасы Ұлттық Банкі Басқармасының 2026 жылғы 28 қыркүйектегі № 116 бірлескен қаулысы және Қазақстан Республикасы Ішкі істер министрінің 2026 жылғы 5 қазандағы № 702 бұйрығы</w:t>
      </w:r>
      <w:r w:rsidR="001616ED">
        <w:rPr>
          <w:rFonts w:ascii="Arial" w:hAnsi="Arial" w:cs="Arial"/>
          <w:szCs w:val="24"/>
          <w:lang w:val="kk-KZ"/>
        </w:rPr>
        <w:t xml:space="preserve"> </w:t>
      </w:r>
      <w:r w:rsidR="001616ED" w:rsidRPr="00824D0E">
        <w:rPr>
          <w:rFonts w:ascii="Arial" w:hAnsi="Arial" w:cs="Arial"/>
          <w:szCs w:val="24"/>
          <w:lang w:val="kk-KZ"/>
        </w:rPr>
        <w:t>(</w:t>
      </w:r>
      <w:r w:rsidR="001616ED">
        <w:rPr>
          <w:rFonts w:ascii="Arial" w:hAnsi="Arial" w:cs="Arial"/>
          <w:szCs w:val="24"/>
          <w:lang w:val="kk-KZ"/>
        </w:rPr>
        <w:t>бұдан әрі - Қаулы</w:t>
      </w:r>
      <w:r w:rsidR="001616ED" w:rsidRPr="00824D0E">
        <w:rPr>
          <w:rFonts w:ascii="Arial" w:hAnsi="Arial" w:cs="Arial"/>
          <w:szCs w:val="24"/>
          <w:lang w:val="kk-KZ"/>
        </w:rPr>
        <w:t>)</w:t>
      </w:r>
      <w:r w:rsidR="001616ED" w:rsidRPr="001616ED">
        <w:rPr>
          <w:rFonts w:ascii="Arial" w:hAnsi="Arial" w:cs="Arial"/>
          <w:szCs w:val="24"/>
          <w:lang w:val="kk-KZ"/>
        </w:rPr>
        <w:t xml:space="preserve"> Қазақстан Республикасы Әділет министрлігінде 2026 жылғы 6 қазанда № 40104 </w:t>
      </w:r>
      <w:r w:rsidRPr="00E41BE2">
        <w:rPr>
          <w:rFonts w:ascii="Arial" w:hAnsi="Arial" w:cs="Arial"/>
          <w:szCs w:val="24"/>
          <w:lang w:val="kk-KZ"/>
        </w:rPr>
        <w:t>тіркелгені туралы хабарлайды.</w:t>
      </w:r>
    </w:p>
    <w:p w14:paraId="71304845" w14:textId="24CD64A0" w:rsidR="00EC1765" w:rsidRDefault="00EC1765" w:rsidP="007732A1">
      <w:pPr>
        <w:spacing w:after="0" w:line="240" w:lineRule="auto"/>
        <w:ind w:firstLine="709"/>
        <w:jc w:val="both"/>
        <w:rPr>
          <w:rFonts w:ascii="Arial" w:hAnsi="Arial" w:cs="Arial"/>
          <w:szCs w:val="24"/>
          <w:lang w:val="kk-KZ" w:eastAsia="ru-RU"/>
        </w:rPr>
      </w:pPr>
      <w:r>
        <w:rPr>
          <w:rFonts w:ascii="Arial" w:hAnsi="Arial" w:cs="Arial"/>
          <w:szCs w:val="24"/>
          <w:lang w:val="kk-KZ" w:eastAsia="ru-RU"/>
        </w:rPr>
        <w:t>Қ</w:t>
      </w:r>
      <w:r w:rsidR="001616ED">
        <w:rPr>
          <w:rFonts w:ascii="Arial" w:hAnsi="Arial" w:cs="Arial"/>
          <w:szCs w:val="24"/>
          <w:lang w:val="kk-KZ" w:eastAsia="ru-RU"/>
        </w:rPr>
        <w:t xml:space="preserve">аулы </w:t>
      </w:r>
      <w:r w:rsidRPr="00EC1765">
        <w:rPr>
          <w:rFonts w:ascii="Arial" w:hAnsi="Arial" w:cs="Arial"/>
          <w:szCs w:val="24"/>
          <w:lang w:val="kk-KZ" w:eastAsia="ru-RU"/>
        </w:rPr>
        <w:t>Қазақстан Республикасының Конституциясына</w:t>
      </w:r>
      <w:r>
        <w:rPr>
          <w:rFonts w:ascii="Arial" w:hAnsi="Arial" w:cs="Arial"/>
          <w:szCs w:val="24"/>
          <w:lang w:val="kk-KZ" w:eastAsia="ru-RU"/>
        </w:rPr>
        <w:t>,</w:t>
      </w:r>
      <w:r w:rsidR="007732A1" w:rsidRPr="007732A1">
        <w:rPr>
          <w:rFonts w:ascii="Arial" w:hAnsi="Arial" w:cs="Arial"/>
          <w:szCs w:val="24"/>
          <w:lang w:val="kk-KZ" w:eastAsia="ru-RU"/>
        </w:rPr>
        <w:t xml:space="preserve"> «Халық денсаулығы және денсаулық сақтау жүйесі туралы» Қазақстан Республикасының Кодексіне, </w:t>
      </w:r>
      <w:r w:rsidRPr="00EC1765">
        <w:rPr>
          <w:rFonts w:ascii="Arial" w:hAnsi="Arial" w:cs="Arial"/>
          <w:szCs w:val="24"/>
          <w:lang w:val="kk-KZ" w:eastAsia="ru-RU"/>
        </w:rPr>
        <w:t xml:space="preserve">«Қазақстан Республикасы Мемлекеттік күзет </w:t>
      </w:r>
      <w:proofErr w:type="spellStart"/>
      <w:r w:rsidRPr="00EC1765">
        <w:rPr>
          <w:rFonts w:ascii="Arial" w:hAnsi="Arial" w:cs="Arial"/>
          <w:szCs w:val="24"/>
          <w:lang w:val="kk-KZ" w:eastAsia="ru-RU"/>
        </w:rPr>
        <w:t>қызметi</w:t>
      </w:r>
      <w:proofErr w:type="spellEnd"/>
      <w:r w:rsidRPr="00EC1765">
        <w:rPr>
          <w:rFonts w:ascii="Arial" w:hAnsi="Arial" w:cs="Arial"/>
          <w:szCs w:val="24"/>
          <w:lang w:val="kk-KZ" w:eastAsia="ru-RU"/>
        </w:rPr>
        <w:t xml:space="preserve"> туралы» </w:t>
      </w:r>
      <w:r w:rsidR="007732A1" w:rsidRPr="007732A1">
        <w:rPr>
          <w:rFonts w:ascii="Arial" w:hAnsi="Arial" w:cs="Arial"/>
          <w:szCs w:val="24"/>
          <w:lang w:val="kk-KZ" w:eastAsia="ru-RU"/>
        </w:rPr>
        <w:t xml:space="preserve">«Мемлекеттік </w:t>
      </w:r>
      <w:proofErr w:type="spellStart"/>
      <w:r w:rsidR="007732A1" w:rsidRPr="007732A1">
        <w:rPr>
          <w:rFonts w:ascii="Arial" w:hAnsi="Arial" w:cs="Arial"/>
          <w:szCs w:val="24"/>
          <w:lang w:val="kk-KZ" w:eastAsia="ru-RU"/>
        </w:rPr>
        <w:t>фельдъегерлік</w:t>
      </w:r>
      <w:proofErr w:type="spellEnd"/>
      <w:r w:rsidR="007732A1" w:rsidRPr="007732A1">
        <w:rPr>
          <w:rFonts w:ascii="Arial" w:hAnsi="Arial" w:cs="Arial"/>
          <w:szCs w:val="24"/>
          <w:lang w:val="kk-KZ" w:eastAsia="ru-RU"/>
        </w:rPr>
        <w:t xml:space="preserve"> байланыс туралы» </w:t>
      </w:r>
      <w:r>
        <w:rPr>
          <w:rFonts w:ascii="Arial" w:hAnsi="Arial" w:cs="Arial"/>
          <w:szCs w:val="24"/>
          <w:lang w:val="kk-KZ" w:eastAsia="ru-RU"/>
        </w:rPr>
        <w:t xml:space="preserve">Қазақстан </w:t>
      </w:r>
      <w:r w:rsidR="007732A1" w:rsidRPr="007732A1">
        <w:rPr>
          <w:rFonts w:ascii="Arial" w:hAnsi="Arial" w:cs="Arial"/>
          <w:szCs w:val="24"/>
          <w:lang w:val="kk-KZ" w:eastAsia="ru-RU"/>
        </w:rPr>
        <w:t>Р</w:t>
      </w:r>
      <w:r>
        <w:rPr>
          <w:rFonts w:ascii="Arial" w:hAnsi="Arial" w:cs="Arial"/>
          <w:szCs w:val="24"/>
          <w:lang w:val="kk-KZ" w:eastAsia="ru-RU"/>
        </w:rPr>
        <w:t>еспубликасының</w:t>
      </w:r>
      <w:r w:rsidR="007732A1" w:rsidRPr="007732A1">
        <w:rPr>
          <w:rFonts w:ascii="Arial" w:hAnsi="Arial" w:cs="Arial"/>
          <w:szCs w:val="24"/>
          <w:lang w:val="kk-KZ" w:eastAsia="ru-RU"/>
        </w:rPr>
        <w:t xml:space="preserve"> Заң</w:t>
      </w:r>
      <w:r>
        <w:rPr>
          <w:rFonts w:ascii="Arial" w:hAnsi="Arial" w:cs="Arial"/>
          <w:szCs w:val="24"/>
          <w:lang w:val="kk-KZ" w:eastAsia="ru-RU"/>
        </w:rPr>
        <w:t>дарына</w:t>
      </w:r>
      <w:r w:rsidR="007732A1" w:rsidRPr="007732A1">
        <w:rPr>
          <w:rFonts w:ascii="Arial" w:hAnsi="Arial" w:cs="Arial"/>
          <w:szCs w:val="24"/>
          <w:lang w:val="kk-KZ" w:eastAsia="ru-RU"/>
        </w:rPr>
        <w:t xml:space="preserve">, «Қазақстан Республикасының Ұлттық Банкі туралы ережені бекіту туралы» Қазақстан Республикасы Президентінің 2003 жылғы 31 желтоқсандағы № 1271 Жарлығына, </w:t>
      </w:r>
      <w:r w:rsidR="002742F0" w:rsidRPr="002742F0">
        <w:rPr>
          <w:rFonts w:ascii="Arial" w:hAnsi="Arial" w:cs="Arial"/>
          <w:szCs w:val="24"/>
          <w:lang w:val="kk-KZ" w:eastAsia="ru-RU"/>
        </w:rPr>
        <w:t xml:space="preserve">«Қазақстан Республикасы Ішкі істер министрлігінің кейбір мәселелері туралы» 2026 жылғы 29 </w:t>
      </w:r>
      <w:proofErr w:type="spellStart"/>
      <w:r w:rsidR="002742F0" w:rsidRPr="002742F0">
        <w:rPr>
          <w:rFonts w:ascii="Arial" w:hAnsi="Arial" w:cs="Arial"/>
          <w:szCs w:val="24"/>
          <w:lang w:val="kk-KZ" w:eastAsia="ru-RU"/>
        </w:rPr>
        <w:t>қантардағы</w:t>
      </w:r>
      <w:proofErr w:type="spellEnd"/>
      <w:r w:rsidR="002742F0" w:rsidRPr="002742F0">
        <w:rPr>
          <w:rFonts w:ascii="Arial" w:hAnsi="Arial" w:cs="Arial"/>
          <w:szCs w:val="24"/>
          <w:lang w:val="kk-KZ" w:eastAsia="ru-RU"/>
        </w:rPr>
        <w:t xml:space="preserve"> № 48</w:t>
      </w:r>
      <w:r w:rsidR="002742F0">
        <w:rPr>
          <w:rFonts w:ascii="Arial" w:hAnsi="Arial" w:cs="Arial"/>
          <w:szCs w:val="24"/>
          <w:lang w:val="kk-KZ" w:eastAsia="ru-RU"/>
        </w:rPr>
        <w:t>,</w:t>
      </w:r>
      <w:r w:rsidR="002742F0" w:rsidRPr="002742F0">
        <w:rPr>
          <w:rFonts w:ascii="Arial" w:hAnsi="Arial" w:cs="Arial"/>
          <w:szCs w:val="24"/>
          <w:lang w:val="kk-KZ" w:eastAsia="ru-RU"/>
        </w:rPr>
        <w:t xml:space="preserve"> </w:t>
      </w:r>
      <w:r w:rsidR="007732A1" w:rsidRPr="007732A1">
        <w:rPr>
          <w:rFonts w:ascii="Arial" w:hAnsi="Arial" w:cs="Arial"/>
          <w:szCs w:val="24"/>
          <w:lang w:val="kk-KZ" w:eastAsia="ru-RU"/>
        </w:rPr>
        <w:t xml:space="preserve">«Қазақстан Республикасының аумағындағы уақытты есептеу тәртібі туралы» 2000 жылғы 23 қарашадағы № 1749 </w:t>
      </w:r>
      <w:r w:rsidR="002742F0" w:rsidRPr="007732A1">
        <w:rPr>
          <w:rFonts w:ascii="Arial" w:hAnsi="Arial" w:cs="Arial"/>
          <w:szCs w:val="24"/>
          <w:lang w:val="kk-KZ" w:eastAsia="ru-RU"/>
        </w:rPr>
        <w:t xml:space="preserve">Қазақстан Республикасы Үкіметінің </w:t>
      </w:r>
      <w:r w:rsidR="007732A1" w:rsidRPr="007732A1">
        <w:rPr>
          <w:rFonts w:ascii="Arial" w:hAnsi="Arial" w:cs="Arial"/>
          <w:szCs w:val="24"/>
          <w:lang w:val="kk-KZ" w:eastAsia="ru-RU"/>
        </w:rPr>
        <w:t>қаулы</w:t>
      </w:r>
      <w:r w:rsidR="002742F0">
        <w:rPr>
          <w:rFonts w:ascii="Arial" w:hAnsi="Arial" w:cs="Arial"/>
          <w:szCs w:val="24"/>
          <w:lang w:val="kk-KZ" w:eastAsia="ru-RU"/>
        </w:rPr>
        <w:t>ларына</w:t>
      </w:r>
      <w:r w:rsidR="007732A1" w:rsidRPr="007732A1">
        <w:rPr>
          <w:rFonts w:ascii="Arial" w:hAnsi="Arial" w:cs="Arial"/>
          <w:szCs w:val="24"/>
          <w:lang w:val="kk-KZ" w:eastAsia="ru-RU"/>
        </w:rPr>
        <w:t xml:space="preserve"> сәйкес келтіру мақсатында әзірленді. </w:t>
      </w:r>
    </w:p>
    <w:p w14:paraId="62FD11AA" w14:textId="13713E92" w:rsidR="007732A1" w:rsidRDefault="007732A1" w:rsidP="007732A1">
      <w:pPr>
        <w:spacing w:after="0" w:line="240" w:lineRule="auto"/>
        <w:ind w:firstLine="709"/>
        <w:jc w:val="both"/>
        <w:rPr>
          <w:rFonts w:ascii="Arial" w:hAnsi="Arial" w:cs="Arial"/>
          <w:szCs w:val="24"/>
          <w:lang w:val="kk-KZ" w:eastAsia="ru-RU"/>
        </w:rPr>
      </w:pPr>
      <w:r w:rsidRPr="007732A1">
        <w:rPr>
          <w:rFonts w:ascii="Arial" w:hAnsi="Arial" w:cs="Arial"/>
          <w:szCs w:val="24"/>
          <w:lang w:val="kk-KZ" w:eastAsia="ru-RU"/>
        </w:rPr>
        <w:t xml:space="preserve">Сондай-ақ, </w:t>
      </w:r>
      <w:r w:rsidR="001616ED">
        <w:rPr>
          <w:rFonts w:ascii="Arial" w:hAnsi="Arial" w:cs="Arial"/>
          <w:szCs w:val="24"/>
          <w:lang w:val="kk-KZ" w:eastAsia="ru-RU"/>
        </w:rPr>
        <w:t>Қаулымен</w:t>
      </w:r>
      <w:r w:rsidRPr="007732A1">
        <w:rPr>
          <w:rFonts w:ascii="Arial" w:hAnsi="Arial" w:cs="Arial"/>
          <w:szCs w:val="24"/>
          <w:lang w:val="kk-KZ" w:eastAsia="ru-RU"/>
        </w:rPr>
        <w:t xml:space="preserve"> ғимараттарда бұқаралық ақпарат құралдары өкілдерінің қатысуымен іс-шаралар өткізу кезінде фото және </w:t>
      </w:r>
      <w:proofErr w:type="spellStart"/>
      <w:r w:rsidRPr="007732A1">
        <w:rPr>
          <w:rFonts w:ascii="Arial" w:hAnsi="Arial" w:cs="Arial"/>
          <w:szCs w:val="24"/>
          <w:lang w:val="kk-KZ" w:eastAsia="ru-RU"/>
        </w:rPr>
        <w:t>бейнетүсірілім</w:t>
      </w:r>
      <w:proofErr w:type="spellEnd"/>
      <w:r w:rsidRPr="007732A1">
        <w:rPr>
          <w:rFonts w:ascii="Arial" w:hAnsi="Arial" w:cs="Arial"/>
          <w:szCs w:val="24"/>
          <w:lang w:val="kk-KZ" w:eastAsia="ru-RU"/>
        </w:rPr>
        <w:t xml:space="preserve"> тәртібін регламенттеу, бетті тану технологиясы (</w:t>
      </w:r>
      <w:proofErr w:type="spellStart"/>
      <w:r w:rsidRPr="007732A1">
        <w:rPr>
          <w:rFonts w:ascii="Arial" w:hAnsi="Arial" w:cs="Arial"/>
          <w:szCs w:val="24"/>
          <w:lang w:val="kk-KZ" w:eastAsia="ru-RU"/>
        </w:rPr>
        <w:t>Face</w:t>
      </w:r>
      <w:proofErr w:type="spellEnd"/>
      <w:r w:rsidRPr="007732A1">
        <w:rPr>
          <w:rFonts w:ascii="Arial" w:hAnsi="Arial" w:cs="Arial"/>
          <w:szCs w:val="24"/>
          <w:lang w:val="kk-KZ" w:eastAsia="ru-RU"/>
        </w:rPr>
        <w:t xml:space="preserve"> ID) арқылы ғимараттарға кіру, электрондық рұқсатнамалардың жаңа нысаны, филиалдардың эмиссиялық-кассалық жұмысы процесінің тиімділігін оңтайландыру және арттыру мақсатында құндылықтар үшін материалдық рұқсатнаманың жеке </w:t>
      </w:r>
      <w:proofErr w:type="spellStart"/>
      <w:r w:rsidRPr="007732A1">
        <w:rPr>
          <w:rFonts w:ascii="Arial" w:hAnsi="Arial" w:cs="Arial"/>
          <w:szCs w:val="24"/>
          <w:lang w:val="kk-KZ" w:eastAsia="ru-RU"/>
        </w:rPr>
        <w:t>бланкісін</w:t>
      </w:r>
      <w:proofErr w:type="spellEnd"/>
      <w:r w:rsidRPr="007732A1">
        <w:rPr>
          <w:rFonts w:ascii="Arial" w:hAnsi="Arial" w:cs="Arial"/>
          <w:szCs w:val="24"/>
          <w:lang w:val="kk-KZ" w:eastAsia="ru-RU"/>
        </w:rPr>
        <w:t xml:space="preserve"> енгізу көзделген.</w:t>
      </w:r>
    </w:p>
    <w:p w14:paraId="1FCB5C5E" w14:textId="673FBFC5" w:rsidR="00E41BE2" w:rsidRPr="00E41BE2" w:rsidRDefault="00EC1765" w:rsidP="00E41BE2">
      <w:pPr>
        <w:spacing w:after="0" w:line="240" w:lineRule="auto"/>
        <w:ind w:firstLine="709"/>
        <w:jc w:val="both"/>
        <w:rPr>
          <w:rFonts w:ascii="Arial" w:hAnsi="Arial" w:cs="Arial"/>
          <w:szCs w:val="24"/>
          <w:lang w:val="kk-KZ" w:eastAsia="ru-RU"/>
        </w:rPr>
      </w:pPr>
      <w:r>
        <w:rPr>
          <w:rFonts w:ascii="Arial" w:hAnsi="Arial" w:cs="Arial"/>
          <w:szCs w:val="24"/>
          <w:lang w:val="kk-KZ" w:eastAsia="ru-RU"/>
        </w:rPr>
        <w:t>Қ</w:t>
      </w:r>
      <w:r w:rsidR="001616ED">
        <w:rPr>
          <w:rFonts w:ascii="Arial" w:hAnsi="Arial" w:cs="Arial"/>
          <w:szCs w:val="24"/>
          <w:lang w:val="kk-KZ" w:eastAsia="ru-RU"/>
        </w:rPr>
        <w:t>аулы</w:t>
      </w:r>
      <w:r>
        <w:rPr>
          <w:rFonts w:ascii="Arial" w:hAnsi="Arial" w:cs="Arial"/>
          <w:szCs w:val="24"/>
          <w:lang w:val="kk-KZ" w:eastAsia="ru-RU"/>
        </w:rPr>
        <w:t>мен</w:t>
      </w:r>
      <w:r w:rsidR="00E41BE2" w:rsidRPr="00E41BE2">
        <w:rPr>
          <w:rFonts w:ascii="Arial" w:hAnsi="Arial" w:cs="Arial"/>
          <w:szCs w:val="24"/>
          <w:lang w:val="kk-KZ" w:eastAsia="ru-RU"/>
        </w:rPr>
        <w:t xml:space="preserve"> Ұлттық Банктің ресми </w:t>
      </w:r>
      <w:hyperlink r:id="rId5" w:history="1">
        <w:r w:rsidR="00E41BE2" w:rsidRPr="00824D0E">
          <w:rPr>
            <w:rStyle w:val="a3"/>
            <w:rFonts w:ascii="Arial" w:hAnsi="Arial" w:cs="Arial"/>
            <w:szCs w:val="24"/>
            <w:lang w:val="kk-KZ" w:eastAsia="ru-RU"/>
          </w:rPr>
          <w:t>сайтында танысуға</w:t>
        </w:r>
      </w:hyperlink>
      <w:r w:rsidR="00E41BE2" w:rsidRPr="00E41BE2">
        <w:rPr>
          <w:rFonts w:ascii="Arial" w:hAnsi="Arial" w:cs="Arial"/>
          <w:szCs w:val="24"/>
          <w:lang w:val="kk-KZ" w:eastAsia="ru-RU"/>
        </w:rPr>
        <w:t xml:space="preserve"> болады.</w:t>
      </w:r>
    </w:p>
    <w:p w14:paraId="324E7E43" w14:textId="77777777" w:rsidR="00E41BE2" w:rsidRPr="002742F0" w:rsidRDefault="00E41BE2" w:rsidP="00C275D7">
      <w:pPr>
        <w:spacing w:after="0" w:line="240" w:lineRule="auto"/>
        <w:ind w:left="1440" w:firstLine="720"/>
        <w:jc w:val="both"/>
        <w:rPr>
          <w:rFonts w:ascii="Arial" w:hAnsi="Arial" w:cs="Arial"/>
          <w:b/>
          <w:szCs w:val="24"/>
          <w:lang w:val="kk-KZ" w:eastAsia="ru-RU"/>
        </w:rPr>
      </w:pPr>
    </w:p>
    <w:p w14:paraId="565F15E9" w14:textId="5CC20796" w:rsidR="007732A1" w:rsidRPr="00C275D7" w:rsidRDefault="007732A1" w:rsidP="00EC17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kk-KZ" w:eastAsia="ru-RU"/>
        </w:rPr>
      </w:pPr>
      <w:r w:rsidRPr="00C275D7">
        <w:rPr>
          <w:rFonts w:ascii="Arial" w:hAnsi="Arial" w:cs="Arial"/>
          <w:b/>
          <w:sz w:val="20"/>
          <w:szCs w:val="20"/>
          <w:lang w:val="kk-KZ" w:eastAsia="ru-RU"/>
        </w:rPr>
        <w:t>Толық ақпаратты мына телефон бойынша алуға болады:</w:t>
      </w:r>
    </w:p>
    <w:p w14:paraId="5B4FB5B9" w14:textId="6E8A54CD" w:rsidR="00CA19D0" w:rsidRPr="007732A1" w:rsidRDefault="007732A1" w:rsidP="00EC1765">
      <w:pPr>
        <w:spacing w:after="0" w:line="240" w:lineRule="auto"/>
        <w:jc w:val="center"/>
        <w:rPr>
          <w:lang w:val="en-US"/>
        </w:rPr>
      </w:pPr>
      <w:r>
        <w:rPr>
          <w:rFonts w:ascii="Calibri" w:hAnsi="Calibri" w:cs="Arial"/>
          <w:szCs w:val="24"/>
          <w:lang w:val="en-US" w:eastAsia="ru-RU"/>
        </w:rPr>
        <w:t>+7 (7172)77-50-24</w:t>
      </w:r>
      <w:r w:rsidR="00EC1765">
        <w:rPr>
          <w:rFonts w:ascii="Calibri" w:hAnsi="Calibri" w:cs="Arial"/>
          <w:szCs w:val="24"/>
          <w:lang w:val="kk-KZ" w:eastAsia="ru-RU"/>
        </w:rPr>
        <w:t xml:space="preserve">, </w:t>
      </w:r>
      <w:r>
        <w:rPr>
          <w:rFonts w:ascii="Calibri" w:hAnsi="Calibri" w:cs="Arial"/>
          <w:color w:val="000000"/>
          <w:szCs w:val="24"/>
          <w:lang w:val="en-US" w:eastAsia="ru-RU"/>
        </w:rPr>
        <w:t>e-mail: Zhanat.Assayev@nationalbank.kz</w:t>
      </w:r>
    </w:p>
    <w:sectPr w:rsidR="00CA19D0" w:rsidRPr="007732A1" w:rsidSect="007D3AC5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739"/>
    <w:rsid w:val="00041994"/>
    <w:rsid w:val="00144E8B"/>
    <w:rsid w:val="00146244"/>
    <w:rsid w:val="001616ED"/>
    <w:rsid w:val="00211712"/>
    <w:rsid w:val="002742F0"/>
    <w:rsid w:val="00401253"/>
    <w:rsid w:val="004068C2"/>
    <w:rsid w:val="00504052"/>
    <w:rsid w:val="00647075"/>
    <w:rsid w:val="00701739"/>
    <w:rsid w:val="007732A1"/>
    <w:rsid w:val="007D3AC5"/>
    <w:rsid w:val="00824D0E"/>
    <w:rsid w:val="00925160"/>
    <w:rsid w:val="00A42A69"/>
    <w:rsid w:val="00A86845"/>
    <w:rsid w:val="00A9036D"/>
    <w:rsid w:val="00AE5799"/>
    <w:rsid w:val="00C275D7"/>
    <w:rsid w:val="00CA19D0"/>
    <w:rsid w:val="00E41BE2"/>
    <w:rsid w:val="00EB2F52"/>
    <w:rsid w:val="00EC1765"/>
    <w:rsid w:val="00F52F81"/>
    <w:rsid w:val="00F53B24"/>
    <w:rsid w:val="00FD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35F1"/>
  <w15:chartTrackingRefBased/>
  <w15:docId w15:val="{74BD0FFF-3A3F-475B-8A54-23C11C5C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2A1"/>
    <w:pPr>
      <w:spacing w:after="200" w:line="276" w:lineRule="auto"/>
    </w:pPr>
    <w:rPr>
      <w:rFonts w:ascii="Times New Roman" w:eastAsia="Calibri" w:hAnsi="Times New Roman" w:cs="Times New Roman"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732A1"/>
    <w:rPr>
      <w:color w:val="0000FF"/>
      <w:u w:val="single"/>
    </w:rPr>
  </w:style>
  <w:style w:type="character" w:customStyle="1" w:styleId="s1">
    <w:name w:val="s1"/>
    <w:rsid w:val="007732A1"/>
    <w:rPr>
      <w:rFonts w:ascii="Times New Roman" w:hAnsi="Times New Roman" w:cs="Times New Roman" w:hint="default"/>
      <w:b/>
      <w:bCs/>
      <w:color w:val="000000"/>
    </w:rPr>
  </w:style>
  <w:style w:type="character" w:styleId="a4">
    <w:name w:val="Unresolved Mention"/>
    <w:basedOn w:val="a0"/>
    <w:uiPriority w:val="99"/>
    <w:semiHidden/>
    <w:unhideWhenUsed/>
    <w:rsid w:val="00824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ationalbank.kz/kz/npa/drugo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Асаев Жанат</dc:creator>
  <cp:keywords/>
  <dc:description/>
  <cp:lastModifiedBy>Асель Курмангалиева</cp:lastModifiedBy>
  <cp:revision>10</cp:revision>
  <dcterms:created xsi:type="dcterms:W3CDTF">2026-10-13T04:55:00Z</dcterms:created>
  <dcterms:modified xsi:type="dcterms:W3CDTF">2026-10-13T06:45:00Z</dcterms:modified>
</cp:coreProperties>
</file>