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239ABD" w14:textId="3B22D218" w:rsidR="00564BD6" w:rsidRPr="00382AFD" w:rsidRDefault="005C5EC1" w:rsidP="00564BD6">
      <w:pPr>
        <w:spacing w:line="288" w:lineRule="auto"/>
        <w:jc w:val="center"/>
        <w:rPr>
          <w:rFonts w:asciiTheme="minorHAnsi" w:eastAsia="Times New Roman" w:hAnsiTheme="minorHAnsi"/>
          <w:sz w:val="22"/>
        </w:rPr>
      </w:pPr>
      <w:r w:rsidRPr="00E13674">
        <w:rPr>
          <w:noProof/>
          <w:lang w:val="kk-KZ" w:eastAsia="ru-RU"/>
        </w:rPr>
        <w:drawing>
          <wp:inline distT="0" distB="0" distL="0" distR="0" wp14:anchorId="37278F44" wp14:editId="03AFE532">
            <wp:extent cx="4198620" cy="709295"/>
            <wp:effectExtent l="0" t="0" r="0" b="0"/>
            <wp:docPr id="225" name="Picture 225"/>
            <wp:cNvGraphicFramePr/>
            <a:graphic xmlns:a="http://schemas.openxmlformats.org/drawingml/2006/main">
              <a:graphicData uri="http://schemas.openxmlformats.org/drawingml/2006/picture">
                <pic:pic xmlns:pic="http://schemas.openxmlformats.org/drawingml/2006/picture">
                  <pic:nvPicPr>
                    <pic:cNvPr id="225" name="Picture 225"/>
                    <pic:cNvPicPr/>
                  </pic:nvPicPr>
                  <pic:blipFill>
                    <a:blip r:embed="rId4"/>
                    <a:stretch>
                      <a:fillRect/>
                    </a:stretch>
                  </pic:blipFill>
                  <pic:spPr>
                    <a:xfrm>
                      <a:off x="0" y="0"/>
                      <a:ext cx="4198620" cy="709295"/>
                    </a:xfrm>
                    <a:prstGeom prst="rect">
                      <a:avLst/>
                    </a:prstGeom>
                  </pic:spPr>
                </pic:pic>
              </a:graphicData>
            </a:graphic>
          </wp:inline>
        </w:drawing>
      </w:r>
    </w:p>
    <w:p w14:paraId="31F40746" w14:textId="77777777" w:rsidR="00564BD6" w:rsidRPr="00382AFD" w:rsidRDefault="00564BD6" w:rsidP="00564BD6">
      <w:pPr>
        <w:rPr>
          <w:rFonts w:asciiTheme="minorHAnsi" w:eastAsia="Times New Roman" w:hAnsiTheme="minorHAnsi"/>
          <w:sz w:val="22"/>
        </w:rPr>
      </w:pPr>
    </w:p>
    <w:p w14:paraId="79C7CE42" w14:textId="77777777" w:rsidR="00564BD6" w:rsidRPr="00382AFD" w:rsidRDefault="00564BD6" w:rsidP="00564BD6">
      <w:pPr>
        <w:rPr>
          <w:rFonts w:asciiTheme="minorHAnsi" w:eastAsia="Times New Roman" w:hAnsiTheme="minorHAnsi"/>
          <w:sz w:val="22"/>
        </w:rPr>
      </w:pPr>
    </w:p>
    <w:p w14:paraId="1374F55D" w14:textId="7C68C474" w:rsidR="00DB22FD" w:rsidRPr="0011379F" w:rsidRDefault="0011379F" w:rsidP="00DB22FD">
      <w:pPr>
        <w:jc w:val="center"/>
        <w:rPr>
          <w:rFonts w:asciiTheme="minorHAnsi" w:eastAsia="Times New Roman" w:hAnsiTheme="minorHAnsi"/>
          <w:b/>
          <w:szCs w:val="24"/>
          <w:lang w:val="kk-KZ"/>
        </w:rPr>
      </w:pPr>
      <w:r w:rsidRPr="0011379F">
        <w:rPr>
          <w:rFonts w:asciiTheme="minorHAnsi" w:eastAsia="Times New Roman" w:hAnsiTheme="minorHAnsi"/>
          <w:b/>
          <w:szCs w:val="24"/>
        </w:rPr>
        <w:t>«</w:t>
      </w:r>
      <w:r w:rsidR="00DB22FD" w:rsidRPr="0011379F">
        <w:rPr>
          <w:rFonts w:asciiTheme="minorHAnsi" w:eastAsia="Times New Roman" w:hAnsiTheme="minorHAnsi"/>
          <w:b/>
          <w:szCs w:val="24"/>
          <w:lang w:val="kk-KZ"/>
        </w:rPr>
        <w:t>Астана» халықаралық қаржы орталығының аумағында</w:t>
      </w:r>
    </w:p>
    <w:p w14:paraId="08F59AAC" w14:textId="77777777" w:rsidR="00DB22FD" w:rsidRPr="0011379F" w:rsidRDefault="00DB22FD" w:rsidP="00DB22FD">
      <w:pPr>
        <w:jc w:val="center"/>
        <w:rPr>
          <w:rFonts w:asciiTheme="minorHAnsi" w:eastAsia="Times New Roman" w:hAnsiTheme="minorHAnsi"/>
          <w:b/>
          <w:szCs w:val="24"/>
          <w:lang w:val="kk-KZ"/>
        </w:rPr>
      </w:pPr>
      <w:r w:rsidRPr="0011379F">
        <w:rPr>
          <w:rFonts w:asciiTheme="minorHAnsi" w:eastAsia="Times New Roman" w:hAnsiTheme="minorHAnsi"/>
          <w:b/>
          <w:szCs w:val="24"/>
          <w:lang w:val="kk-KZ"/>
        </w:rPr>
        <w:t xml:space="preserve">цифрлық қаржы активтерін шығаруға рұқсат беру мақсаттары </w:t>
      </w:r>
    </w:p>
    <w:p w14:paraId="4E58C87D" w14:textId="77777777" w:rsidR="004E013C" w:rsidRDefault="00DB22FD" w:rsidP="006261EB">
      <w:pPr>
        <w:jc w:val="center"/>
        <w:rPr>
          <w:rFonts w:asciiTheme="minorHAnsi" w:eastAsia="Times New Roman" w:hAnsiTheme="minorHAnsi"/>
          <w:b/>
          <w:szCs w:val="24"/>
          <w:lang w:val="kk-KZ"/>
        </w:rPr>
      </w:pPr>
      <w:r w:rsidRPr="0011379F">
        <w:rPr>
          <w:rFonts w:asciiTheme="minorHAnsi" w:eastAsia="Times New Roman" w:hAnsiTheme="minorHAnsi"/>
          <w:b/>
          <w:szCs w:val="24"/>
          <w:lang w:val="kk-KZ"/>
        </w:rPr>
        <w:t xml:space="preserve">үшін Қазақстан Республикасының қаржы ұйымдарына және резиденттеріне қойылатын талаптарды және </w:t>
      </w:r>
    </w:p>
    <w:p w14:paraId="72C00A79" w14:textId="7157BF74" w:rsidR="00DB22FD" w:rsidRPr="0011379F" w:rsidRDefault="00DB22FD" w:rsidP="006261EB">
      <w:pPr>
        <w:jc w:val="center"/>
        <w:rPr>
          <w:rFonts w:asciiTheme="minorHAnsi" w:eastAsia="Times New Roman" w:hAnsiTheme="minorHAnsi"/>
          <w:b/>
          <w:szCs w:val="24"/>
          <w:lang w:val="kk-KZ"/>
        </w:rPr>
      </w:pPr>
      <w:r w:rsidRPr="0011379F">
        <w:rPr>
          <w:rFonts w:asciiTheme="minorHAnsi" w:eastAsia="Times New Roman" w:hAnsiTheme="minorHAnsi"/>
          <w:b/>
          <w:szCs w:val="24"/>
          <w:lang w:val="kk-KZ"/>
        </w:rPr>
        <w:t xml:space="preserve">«Астана» халықаралық қаржы орталығының қатысушыларын цифрлық қаржы активтері платформасы операторының цифрлық платформасында цифрлық қаржы активтерін шығаруды жүзеге асыруға рұқсат беру </w:t>
      </w:r>
    </w:p>
    <w:p w14:paraId="2A24C8AF" w14:textId="5CF7CB71" w:rsidR="00E5240A" w:rsidRPr="00DB22FD" w:rsidRDefault="00DB22FD" w:rsidP="00DB22FD">
      <w:pPr>
        <w:jc w:val="center"/>
        <w:rPr>
          <w:rFonts w:asciiTheme="minorHAnsi" w:eastAsia="Times New Roman" w:hAnsiTheme="minorHAnsi"/>
          <w:b/>
          <w:szCs w:val="24"/>
          <w:lang w:val="kk-KZ"/>
        </w:rPr>
      </w:pPr>
      <w:r w:rsidRPr="0011379F">
        <w:rPr>
          <w:rFonts w:asciiTheme="minorHAnsi" w:eastAsia="Times New Roman" w:hAnsiTheme="minorHAnsi"/>
          <w:b/>
          <w:szCs w:val="24"/>
          <w:lang w:val="kk-KZ"/>
        </w:rPr>
        <w:t>қағидаларын бекіту туралы</w:t>
      </w:r>
      <w:r w:rsidR="00552058" w:rsidRPr="0011379F">
        <w:rPr>
          <w:rFonts w:asciiTheme="minorHAnsi" w:eastAsia="Times New Roman" w:hAnsiTheme="minorHAnsi"/>
          <w:b/>
          <w:szCs w:val="24"/>
          <w:lang w:val="kk-KZ"/>
        </w:rPr>
        <w:t>»</w:t>
      </w:r>
      <w:r w:rsidR="00E5240A" w:rsidRPr="00E5240A">
        <w:rPr>
          <w:rFonts w:asciiTheme="minorHAnsi" w:eastAsia="Times New Roman" w:hAnsiTheme="minorHAnsi"/>
          <w:b/>
          <w:szCs w:val="24"/>
          <w:lang w:val="kk-KZ"/>
        </w:rPr>
        <w:t xml:space="preserve"> </w:t>
      </w:r>
    </w:p>
    <w:p w14:paraId="6033A1E6" w14:textId="08809A95" w:rsidR="00E5240A" w:rsidRDefault="00E5240A" w:rsidP="00E5240A">
      <w:pPr>
        <w:ind w:firstLine="400"/>
        <w:jc w:val="center"/>
        <w:rPr>
          <w:rFonts w:asciiTheme="minorHAnsi" w:eastAsia="Times New Roman" w:hAnsiTheme="minorHAnsi"/>
          <w:b/>
          <w:szCs w:val="24"/>
          <w:lang w:val="kk-KZ"/>
        </w:rPr>
      </w:pPr>
      <w:r w:rsidRPr="00E5240A">
        <w:rPr>
          <w:rFonts w:asciiTheme="minorHAnsi" w:eastAsia="Times New Roman" w:hAnsiTheme="minorHAnsi"/>
          <w:b/>
          <w:szCs w:val="24"/>
          <w:lang w:val="kk-KZ"/>
        </w:rPr>
        <w:t>Қазақстан Республикасы</w:t>
      </w:r>
      <w:r w:rsidRPr="00E5240A">
        <w:rPr>
          <w:rFonts w:asciiTheme="minorHAnsi" w:eastAsia="Times New Roman" w:hAnsiTheme="minorHAnsi" w:cstheme="minorHAnsi"/>
          <w:b/>
          <w:szCs w:val="24"/>
          <w:lang w:val="kk-KZ" w:eastAsia="ru-RU"/>
        </w:rPr>
        <w:t xml:space="preserve"> </w:t>
      </w:r>
      <w:r w:rsidRPr="00E5240A">
        <w:rPr>
          <w:rFonts w:asciiTheme="minorHAnsi" w:eastAsia="Times New Roman" w:hAnsiTheme="minorHAnsi"/>
          <w:b/>
          <w:szCs w:val="24"/>
          <w:lang w:val="kk-KZ"/>
        </w:rPr>
        <w:t>Ұлттық Банкі Басқармасының және  Қазақстан Республикасы</w:t>
      </w:r>
      <w:r w:rsidR="00616B3C">
        <w:rPr>
          <w:rFonts w:asciiTheme="minorHAnsi" w:eastAsia="Times New Roman" w:hAnsiTheme="minorHAnsi"/>
          <w:b/>
          <w:szCs w:val="24"/>
          <w:lang w:val="kk-KZ"/>
        </w:rPr>
        <w:t xml:space="preserve"> Қаржы нарығын реттеу және дамыту а</w:t>
      </w:r>
      <w:r w:rsidRPr="00E5240A">
        <w:rPr>
          <w:rFonts w:asciiTheme="minorHAnsi" w:eastAsia="Times New Roman" w:hAnsiTheme="minorHAnsi"/>
          <w:b/>
          <w:szCs w:val="24"/>
          <w:lang w:val="kk-KZ"/>
        </w:rPr>
        <w:t>генттігі Басқармасының бірлескен қаулысының жобасын әзірлеу туралы</w:t>
      </w:r>
    </w:p>
    <w:p w14:paraId="606815C2" w14:textId="77777777" w:rsidR="005C5EC1" w:rsidRPr="00E13674" w:rsidRDefault="005C5EC1" w:rsidP="005C5EC1">
      <w:pPr>
        <w:jc w:val="center"/>
        <w:rPr>
          <w:rFonts w:ascii="Verdana" w:hAnsi="Verdana" w:cs="Arial"/>
          <w:b/>
          <w:noProof/>
          <w:szCs w:val="24"/>
          <w:lang w:val="kk-KZ"/>
        </w:rPr>
      </w:pPr>
      <w:r w:rsidRPr="00E13674">
        <w:rPr>
          <w:rFonts w:ascii="Verdana" w:hAnsi="Verdana" w:cs="Arial"/>
          <w:b/>
          <w:noProof/>
          <w:szCs w:val="24"/>
          <w:lang w:val="kk-KZ"/>
        </w:rPr>
        <w:t xml:space="preserve">БАСПАСӨЗ РЕЛИЗІ </w:t>
      </w:r>
    </w:p>
    <w:p w14:paraId="6EF697B1" w14:textId="77777777" w:rsidR="00564BD6" w:rsidRPr="00E5240A" w:rsidRDefault="00564BD6" w:rsidP="00360CE1">
      <w:pPr>
        <w:rPr>
          <w:rFonts w:asciiTheme="minorHAnsi" w:eastAsia="Times New Roman" w:hAnsiTheme="minorHAnsi" w:cstheme="minorHAnsi"/>
          <w:b/>
          <w:szCs w:val="24"/>
          <w:lang w:val="kk-KZ" w:eastAsia="ru-RU"/>
        </w:rPr>
      </w:pPr>
    </w:p>
    <w:p w14:paraId="05264C27" w14:textId="77777777" w:rsidR="00564BD6" w:rsidRPr="00E5240A" w:rsidRDefault="00564BD6" w:rsidP="00564BD6">
      <w:pPr>
        <w:jc w:val="center"/>
        <w:rPr>
          <w:rFonts w:asciiTheme="minorHAnsi" w:eastAsia="Times New Roman" w:hAnsiTheme="minorHAnsi" w:cstheme="minorHAnsi"/>
          <w:b/>
          <w:szCs w:val="24"/>
          <w:lang w:val="kk-KZ" w:eastAsia="ru-RU"/>
        </w:rPr>
      </w:pPr>
    </w:p>
    <w:p w14:paraId="2944288B" w14:textId="0206A7AA" w:rsidR="00564BD6" w:rsidRPr="005D07D7" w:rsidRDefault="006267DA" w:rsidP="00564BD6">
      <w:pPr>
        <w:tabs>
          <w:tab w:val="center" w:pos="9498"/>
        </w:tabs>
        <w:rPr>
          <w:rFonts w:asciiTheme="minorHAnsi" w:eastAsia="Times New Roman" w:hAnsiTheme="minorHAnsi"/>
          <w:szCs w:val="24"/>
          <w:lang w:val="kk-KZ"/>
        </w:rPr>
      </w:pPr>
      <w:r w:rsidRPr="006267DA">
        <w:rPr>
          <w:rFonts w:asciiTheme="minorHAnsi" w:eastAsia="Times New Roman" w:hAnsiTheme="minorHAnsi"/>
          <w:szCs w:val="24"/>
          <w:lang w:val="kk-KZ"/>
        </w:rPr>
        <w:t>2026 жылғы 8 қазан</w:t>
      </w:r>
      <w:r w:rsidR="005D07D7" w:rsidRPr="00DB22FD">
        <w:rPr>
          <w:rFonts w:asciiTheme="minorHAnsi" w:eastAsia="Times New Roman" w:hAnsiTheme="minorHAnsi"/>
          <w:szCs w:val="24"/>
          <w:lang w:val="kk-KZ"/>
        </w:rPr>
        <w:t xml:space="preserve"> </w:t>
      </w:r>
      <w:r w:rsidR="005D07D7" w:rsidRPr="00DB22FD">
        <w:rPr>
          <w:rFonts w:asciiTheme="minorHAnsi" w:eastAsia="Times New Roman" w:hAnsiTheme="minorHAnsi"/>
          <w:szCs w:val="24"/>
          <w:lang w:val="kk-KZ"/>
        </w:rPr>
        <w:tab/>
        <w:t xml:space="preserve">Астана </w:t>
      </w:r>
      <w:r w:rsidR="005D07D7">
        <w:rPr>
          <w:rFonts w:asciiTheme="minorHAnsi" w:eastAsia="Times New Roman" w:hAnsiTheme="minorHAnsi"/>
          <w:szCs w:val="24"/>
          <w:lang w:val="kk-KZ"/>
        </w:rPr>
        <w:t>қ.</w:t>
      </w:r>
    </w:p>
    <w:p w14:paraId="36D43510" w14:textId="77777777" w:rsidR="00564BD6" w:rsidRPr="00382AFD" w:rsidRDefault="00564BD6" w:rsidP="00564BD6">
      <w:pPr>
        <w:jc w:val="center"/>
        <w:rPr>
          <w:rFonts w:asciiTheme="minorHAnsi" w:hAnsiTheme="minorHAnsi" w:cs="Calibri"/>
          <w:b/>
          <w:szCs w:val="24"/>
          <w:lang w:val="kk-KZ"/>
        </w:rPr>
      </w:pPr>
    </w:p>
    <w:p w14:paraId="4B9627D5" w14:textId="40066C0F" w:rsidR="00564BD6" w:rsidRPr="00A3769C" w:rsidRDefault="004242D0" w:rsidP="004242D0">
      <w:pPr>
        <w:ind w:firstLine="708"/>
        <w:jc w:val="both"/>
        <w:rPr>
          <w:rFonts w:asciiTheme="minorHAnsi" w:eastAsia="Times New Roman" w:hAnsiTheme="minorHAnsi"/>
          <w:szCs w:val="24"/>
          <w:lang w:val="kk-KZ"/>
        </w:rPr>
      </w:pPr>
      <w:r>
        <w:rPr>
          <w:rFonts w:asciiTheme="minorHAnsi" w:eastAsia="Times New Roman" w:hAnsiTheme="minorHAnsi"/>
          <w:szCs w:val="24"/>
          <w:lang w:val="kk-KZ"/>
        </w:rPr>
        <w:t xml:space="preserve">Қазақстан Ұлттық Банкі </w:t>
      </w:r>
      <w:r w:rsidR="00690EA5" w:rsidRPr="00A3769C">
        <w:rPr>
          <w:rFonts w:asciiTheme="minorHAnsi" w:eastAsia="Times New Roman" w:hAnsiTheme="minorHAnsi"/>
          <w:szCs w:val="24"/>
          <w:lang w:val="kk-KZ"/>
        </w:rPr>
        <w:t>«Астана» халықаралық қаржы орталығының аумағында</w:t>
      </w:r>
      <w:r w:rsidR="00131E76">
        <w:rPr>
          <w:rFonts w:asciiTheme="minorHAnsi" w:eastAsia="Times New Roman" w:hAnsiTheme="minorHAnsi"/>
          <w:szCs w:val="24"/>
          <w:lang w:val="kk-KZ"/>
        </w:rPr>
        <w:t xml:space="preserve"> </w:t>
      </w:r>
      <w:r w:rsidR="00690EA5" w:rsidRPr="00A3769C">
        <w:rPr>
          <w:rFonts w:asciiTheme="minorHAnsi" w:eastAsia="Times New Roman" w:hAnsiTheme="minorHAnsi"/>
          <w:szCs w:val="24"/>
          <w:lang w:val="kk-KZ"/>
        </w:rPr>
        <w:t xml:space="preserve">цифрлық қаржы активтерін шығаруға рұқсат беру мақсаттары үшін Қазақстан Республикасының қаржы ұйымдарына және резиденттеріне қойылатын талаптарды және «Астана» халықаралық қаржы орталығының қатысушыларын цифрлық қаржы активтері платформасы операторының цифрлық платформасында цифрлық қаржы активтерін шығаруды жүзеге асыруға рұқсат беру қағидаларын бекіту туралы» </w:t>
      </w:r>
      <w:r w:rsidR="009B0B3E">
        <w:rPr>
          <w:rFonts w:asciiTheme="minorHAnsi" w:hAnsiTheme="minorHAnsi"/>
          <w:szCs w:val="24"/>
          <w:lang w:val="kk-KZ"/>
        </w:rPr>
        <w:t xml:space="preserve">Қазақстан Республикасы Ұлттық Банкі Басқармасының және Қазақстан Республикасы </w:t>
      </w:r>
      <w:r w:rsidR="009B0B3E" w:rsidRPr="009B0B3E">
        <w:rPr>
          <w:rFonts w:asciiTheme="minorHAnsi" w:hAnsiTheme="minorHAnsi"/>
          <w:szCs w:val="24"/>
          <w:lang w:val="kk-KZ"/>
        </w:rPr>
        <w:t>Қаржы нарығын реттеу</w:t>
      </w:r>
      <w:r w:rsidR="00703808">
        <w:rPr>
          <w:rFonts w:asciiTheme="minorHAnsi" w:hAnsiTheme="minorHAnsi"/>
          <w:szCs w:val="24"/>
          <w:lang w:val="kk-KZ"/>
        </w:rPr>
        <w:t xml:space="preserve"> және</w:t>
      </w:r>
      <w:r w:rsidR="009B0B3E" w:rsidRPr="009B0B3E">
        <w:rPr>
          <w:rFonts w:asciiTheme="minorHAnsi" w:hAnsiTheme="minorHAnsi"/>
          <w:szCs w:val="24"/>
          <w:lang w:val="kk-KZ"/>
        </w:rPr>
        <w:t xml:space="preserve"> дамыту агенттігі Басқармасының  бірлескен қаулысының жобасы</w:t>
      </w:r>
      <w:r w:rsidR="00740346">
        <w:rPr>
          <w:rFonts w:asciiTheme="minorHAnsi" w:hAnsiTheme="minorHAnsi"/>
          <w:szCs w:val="24"/>
          <w:lang w:val="kk-KZ"/>
        </w:rPr>
        <w:t>н әзірлеуі туралы</w:t>
      </w:r>
      <w:r w:rsidR="003A20D5">
        <w:rPr>
          <w:rFonts w:asciiTheme="minorHAnsi" w:hAnsiTheme="minorHAnsi"/>
          <w:szCs w:val="24"/>
          <w:lang w:val="kk-KZ"/>
        </w:rPr>
        <w:t xml:space="preserve"> хабардар етеді</w:t>
      </w:r>
      <w:r w:rsidR="00CF6D7E">
        <w:rPr>
          <w:rFonts w:asciiTheme="minorHAnsi" w:hAnsiTheme="minorHAnsi"/>
          <w:szCs w:val="24"/>
          <w:lang w:val="kk-KZ"/>
        </w:rPr>
        <w:t>.</w:t>
      </w:r>
      <w:r w:rsidR="009B0B3E">
        <w:rPr>
          <w:rFonts w:asciiTheme="minorHAnsi" w:hAnsiTheme="minorHAnsi"/>
          <w:szCs w:val="24"/>
          <w:lang w:val="kk-KZ"/>
        </w:rPr>
        <w:t xml:space="preserve"> </w:t>
      </w:r>
      <w:r w:rsidR="009B0B3E" w:rsidRPr="009B0B3E">
        <w:rPr>
          <w:rFonts w:asciiTheme="minorHAnsi" w:hAnsiTheme="minorHAnsi"/>
          <w:szCs w:val="24"/>
          <w:lang w:val="kk-KZ"/>
        </w:rPr>
        <w:t xml:space="preserve"> </w:t>
      </w:r>
      <w:r w:rsidR="00564BD6" w:rsidRPr="009B0B3E">
        <w:rPr>
          <w:rFonts w:asciiTheme="minorHAnsi" w:hAnsiTheme="minorHAnsi"/>
          <w:szCs w:val="24"/>
          <w:lang w:val="kk-KZ"/>
        </w:rPr>
        <w:t xml:space="preserve"> </w:t>
      </w:r>
    </w:p>
    <w:p w14:paraId="5A82F7B6" w14:textId="29BEFDBE" w:rsidR="00564BD6" w:rsidRPr="00A15E47" w:rsidRDefault="003A0429" w:rsidP="00131E76">
      <w:pPr>
        <w:pStyle w:val="pc"/>
        <w:ind w:firstLine="708"/>
        <w:jc w:val="both"/>
        <w:rPr>
          <w:rFonts w:asciiTheme="minorHAnsi" w:hAnsiTheme="minorHAnsi"/>
          <w:color w:val="auto"/>
          <w:lang w:val="kk-KZ"/>
        </w:rPr>
      </w:pPr>
      <w:r w:rsidRPr="00EA1ED7">
        <w:rPr>
          <w:rFonts w:asciiTheme="minorHAnsi" w:hAnsiTheme="minorHAnsi"/>
          <w:lang w:val="kk-KZ"/>
        </w:rPr>
        <w:t xml:space="preserve">Жоба Қазақстан Республикасы </w:t>
      </w:r>
      <w:r w:rsidR="00C87C78" w:rsidRPr="00EA1ED7">
        <w:rPr>
          <w:rFonts w:asciiTheme="minorHAnsi" w:hAnsiTheme="minorHAnsi"/>
          <w:lang w:val="kk-KZ"/>
        </w:rPr>
        <w:t>«</w:t>
      </w:r>
      <w:r w:rsidR="003A05DD" w:rsidRPr="00EA1ED7">
        <w:rPr>
          <w:rFonts w:asciiTheme="minorHAnsi" w:hAnsiTheme="minorHAnsi"/>
          <w:color w:val="auto"/>
          <w:lang w:val="kk-KZ"/>
        </w:rPr>
        <w:t>Қазақстан Республикасындағы банктер және банк қызметі туралы</w:t>
      </w:r>
      <w:r w:rsidR="00C87C78" w:rsidRPr="00EA1ED7">
        <w:rPr>
          <w:rFonts w:asciiTheme="minorHAnsi" w:hAnsiTheme="minorHAnsi"/>
          <w:lang w:val="kk-KZ"/>
        </w:rPr>
        <w:t>»</w:t>
      </w:r>
      <w:r w:rsidRPr="00EA1ED7">
        <w:rPr>
          <w:rFonts w:asciiTheme="minorHAnsi" w:hAnsiTheme="minorHAnsi"/>
          <w:lang w:val="kk-KZ"/>
        </w:rPr>
        <w:t xml:space="preserve"> </w:t>
      </w:r>
      <w:r w:rsidRPr="005F7D8A">
        <w:rPr>
          <w:rFonts w:asciiTheme="minorHAnsi" w:hAnsiTheme="minorHAnsi"/>
          <w:lang w:val="kk-KZ"/>
        </w:rPr>
        <w:t>және</w:t>
      </w:r>
      <w:r w:rsidR="00564BD6" w:rsidRPr="005F7D8A">
        <w:rPr>
          <w:rFonts w:asciiTheme="minorHAnsi" w:hAnsiTheme="minorHAnsi"/>
          <w:lang w:val="kk-KZ"/>
        </w:rPr>
        <w:t xml:space="preserve"> «</w:t>
      </w:r>
      <w:r w:rsidR="00EA1ED7" w:rsidRPr="00EA1ED7">
        <w:rPr>
          <w:rFonts w:asciiTheme="minorHAnsi" w:hAnsiTheme="minorHAnsi"/>
          <w:color w:val="auto"/>
          <w:lang w:val="kk-KZ"/>
        </w:rPr>
        <w:t>Қазақстан Республикасының кейбір заңнамалық актілеріне қаржы нарығын реттеу мен дамыту, байланыс және банкроттық мәселелері бойынша өзгерістер мен толықтырулар енгізу туралы</w:t>
      </w:r>
      <w:r w:rsidR="006B3D2F" w:rsidRPr="006B3D2F">
        <w:rPr>
          <w:rFonts w:asciiTheme="minorHAnsi" w:hAnsiTheme="minorHAnsi"/>
          <w:color w:val="auto"/>
          <w:lang w:val="kk-KZ"/>
        </w:rPr>
        <w:t>»</w:t>
      </w:r>
      <w:r w:rsidR="006B3D2F">
        <w:rPr>
          <w:rFonts w:asciiTheme="minorHAnsi" w:hAnsiTheme="minorHAnsi"/>
          <w:lang w:val="kk-KZ"/>
        </w:rPr>
        <w:t xml:space="preserve"> </w:t>
      </w:r>
      <w:r w:rsidR="00371891" w:rsidRPr="00EA1ED7">
        <w:rPr>
          <w:rFonts w:asciiTheme="minorHAnsi" w:hAnsiTheme="minorHAnsi"/>
          <w:lang w:val="kk-KZ"/>
        </w:rPr>
        <w:t xml:space="preserve">Заңдарын </w:t>
      </w:r>
      <w:r w:rsidR="006B3D2F" w:rsidRPr="00EA1ED7">
        <w:rPr>
          <w:rFonts w:asciiTheme="minorHAnsi" w:hAnsiTheme="minorHAnsi"/>
          <w:lang w:val="kk-KZ"/>
        </w:rPr>
        <w:t>іске асыру үшін әзірленді</w:t>
      </w:r>
      <w:r w:rsidR="006B3D2F">
        <w:rPr>
          <w:rFonts w:asciiTheme="minorHAnsi" w:hAnsiTheme="minorHAnsi"/>
          <w:lang w:val="kk-KZ"/>
        </w:rPr>
        <w:t>.</w:t>
      </w:r>
    </w:p>
    <w:p w14:paraId="7745DDE8" w14:textId="75789FA6" w:rsidR="00564BD6" w:rsidRDefault="00D7750E" w:rsidP="00564BD6">
      <w:pPr>
        <w:ind w:firstLine="709"/>
        <w:jc w:val="both"/>
        <w:rPr>
          <w:rFonts w:asciiTheme="minorHAnsi" w:eastAsia="Times New Roman" w:hAnsiTheme="minorHAnsi"/>
          <w:szCs w:val="24"/>
          <w:lang w:val="kk-KZ" w:eastAsia="ru-RU"/>
        </w:rPr>
      </w:pPr>
      <w:r w:rsidRPr="00D7750E">
        <w:rPr>
          <w:rFonts w:asciiTheme="minorHAnsi" w:eastAsia="Times New Roman" w:hAnsiTheme="minorHAnsi"/>
          <w:szCs w:val="24"/>
          <w:lang w:val="kk-KZ" w:eastAsia="ru-RU"/>
        </w:rPr>
        <w:t>Жоба «Астана» халықаралық қаржы орталығының аумағында цифрлық қаржы активтерін шығаруға рұқсат беру мақсаттары үшін Қазақстан Республикасының қаржы ұйымдарына және резиденттеріне қойылатын талаптарды және «Астана» халықаралық қаржы орталығының қатысушыларын цифрлық қаржы активтері платформасы операторының цифрлық платформасында цифрлық  қаржы активтерін шығаруды жүзеге асыруға рұқсат беру қағидаларын бекітуді көздейді.</w:t>
      </w:r>
    </w:p>
    <w:p w14:paraId="2AD4EC66" w14:textId="23DA6DC9" w:rsidR="006267DA" w:rsidRPr="00D7750E" w:rsidRDefault="006267DA" w:rsidP="00564BD6">
      <w:pPr>
        <w:ind w:firstLine="709"/>
        <w:jc w:val="both"/>
        <w:rPr>
          <w:rFonts w:asciiTheme="minorHAnsi" w:eastAsia="Times New Roman" w:hAnsiTheme="minorHAnsi"/>
          <w:szCs w:val="24"/>
          <w:lang w:val="kk-KZ" w:eastAsia="ru-RU"/>
        </w:rPr>
      </w:pPr>
      <w:proofErr w:type="spellStart"/>
      <w:r w:rsidRPr="006267DA">
        <w:rPr>
          <w:rFonts w:asciiTheme="minorHAnsi" w:eastAsia="Times New Roman" w:hAnsiTheme="minorHAnsi"/>
          <w:szCs w:val="24"/>
          <w:lang w:eastAsia="ru-RU"/>
        </w:rPr>
        <w:t>Қаулы</w:t>
      </w:r>
      <w:proofErr w:type="spellEnd"/>
      <w:r w:rsidRPr="006267DA">
        <w:rPr>
          <w:rFonts w:asciiTheme="minorHAnsi" w:eastAsia="Times New Roman" w:hAnsiTheme="minorHAnsi"/>
          <w:szCs w:val="24"/>
          <w:lang w:eastAsia="ru-RU"/>
        </w:rPr>
        <w:t xml:space="preserve"> </w:t>
      </w:r>
      <w:proofErr w:type="spellStart"/>
      <w:r w:rsidRPr="006267DA">
        <w:rPr>
          <w:rFonts w:asciiTheme="minorHAnsi" w:eastAsia="Times New Roman" w:hAnsiTheme="minorHAnsi"/>
          <w:szCs w:val="24"/>
          <w:lang w:eastAsia="ru-RU"/>
        </w:rPr>
        <w:t>жобасы</w:t>
      </w:r>
      <w:proofErr w:type="spellEnd"/>
      <w:r w:rsidRPr="006267DA">
        <w:rPr>
          <w:rFonts w:asciiTheme="minorHAnsi" w:eastAsia="Times New Roman" w:hAnsiTheme="minorHAnsi"/>
          <w:szCs w:val="24"/>
          <w:lang w:eastAsia="ru-RU"/>
        </w:rPr>
        <w:t xml:space="preserve"> </w:t>
      </w:r>
      <w:proofErr w:type="spellStart"/>
      <w:r w:rsidRPr="006267DA">
        <w:rPr>
          <w:rFonts w:asciiTheme="minorHAnsi" w:eastAsia="Times New Roman" w:hAnsiTheme="minorHAnsi"/>
          <w:szCs w:val="24"/>
          <w:lang w:eastAsia="ru-RU"/>
        </w:rPr>
        <w:t>бойынша</w:t>
      </w:r>
      <w:proofErr w:type="spellEnd"/>
      <w:r w:rsidRPr="006267DA">
        <w:rPr>
          <w:rFonts w:asciiTheme="minorHAnsi" w:eastAsia="Times New Roman" w:hAnsiTheme="minorHAnsi"/>
          <w:szCs w:val="24"/>
          <w:lang w:eastAsia="ru-RU"/>
        </w:rPr>
        <w:t xml:space="preserve"> </w:t>
      </w:r>
      <w:proofErr w:type="spellStart"/>
      <w:r w:rsidRPr="006267DA">
        <w:rPr>
          <w:rFonts w:asciiTheme="minorHAnsi" w:eastAsia="Times New Roman" w:hAnsiTheme="minorHAnsi"/>
          <w:szCs w:val="24"/>
          <w:lang w:eastAsia="ru-RU"/>
        </w:rPr>
        <w:t>ақпараттық</w:t>
      </w:r>
      <w:proofErr w:type="spellEnd"/>
      <w:r w:rsidRPr="006267DA">
        <w:rPr>
          <w:rFonts w:asciiTheme="minorHAnsi" w:eastAsia="Times New Roman" w:hAnsiTheme="minorHAnsi"/>
          <w:szCs w:val="24"/>
          <w:lang w:eastAsia="ru-RU"/>
        </w:rPr>
        <w:t xml:space="preserve"> </w:t>
      </w:r>
      <w:proofErr w:type="spellStart"/>
      <w:r w:rsidRPr="006267DA">
        <w:rPr>
          <w:rFonts w:asciiTheme="minorHAnsi" w:eastAsia="Times New Roman" w:hAnsiTheme="minorHAnsi"/>
          <w:szCs w:val="24"/>
          <w:lang w:eastAsia="ru-RU"/>
        </w:rPr>
        <w:t>кестемен</w:t>
      </w:r>
      <w:proofErr w:type="spellEnd"/>
      <w:r w:rsidRPr="006267DA">
        <w:rPr>
          <w:rFonts w:asciiTheme="minorHAnsi" w:eastAsia="Times New Roman" w:hAnsiTheme="minorHAnsi"/>
          <w:szCs w:val="24"/>
          <w:lang w:eastAsia="ru-RU"/>
        </w:rPr>
        <w:t xml:space="preserve"> «</w:t>
      </w:r>
      <w:proofErr w:type="spellStart"/>
      <w:r w:rsidRPr="006267DA">
        <w:rPr>
          <w:rFonts w:asciiTheme="minorHAnsi" w:eastAsia="Times New Roman" w:hAnsiTheme="minorHAnsi"/>
          <w:szCs w:val="24"/>
          <w:lang w:eastAsia="ru-RU"/>
        </w:rPr>
        <w:t>Ашық</w:t>
      </w:r>
      <w:proofErr w:type="spellEnd"/>
      <w:r w:rsidRPr="006267DA">
        <w:rPr>
          <w:rFonts w:asciiTheme="minorHAnsi" w:eastAsia="Times New Roman" w:hAnsiTheme="minorHAnsi"/>
          <w:szCs w:val="24"/>
          <w:lang w:eastAsia="ru-RU"/>
        </w:rPr>
        <w:t xml:space="preserve"> НПА» </w:t>
      </w:r>
      <w:proofErr w:type="spellStart"/>
      <w:r w:rsidRPr="006267DA">
        <w:rPr>
          <w:rFonts w:asciiTheme="minorHAnsi" w:eastAsia="Times New Roman" w:hAnsiTheme="minorHAnsi"/>
          <w:szCs w:val="24"/>
          <w:lang w:eastAsia="ru-RU"/>
        </w:rPr>
        <w:t>порталында</w:t>
      </w:r>
      <w:proofErr w:type="spellEnd"/>
      <w:r w:rsidRPr="006267DA">
        <w:rPr>
          <w:rFonts w:asciiTheme="minorHAnsi" w:eastAsia="Times New Roman" w:hAnsiTheme="minorHAnsi"/>
          <w:szCs w:val="24"/>
          <w:lang w:eastAsia="ru-RU"/>
        </w:rPr>
        <w:t xml:space="preserve"> </w:t>
      </w:r>
      <w:hyperlink r:id="rId5" w:history="1">
        <w:proofErr w:type="spellStart"/>
        <w:r w:rsidRPr="006267DA">
          <w:rPr>
            <w:rStyle w:val="a3"/>
            <w:rFonts w:asciiTheme="minorHAnsi" w:eastAsia="Times New Roman" w:hAnsiTheme="minorHAnsi"/>
            <w:szCs w:val="24"/>
            <w:lang w:eastAsia="ru-RU"/>
          </w:rPr>
          <w:t>танысуға</w:t>
        </w:r>
        <w:proofErr w:type="spellEnd"/>
      </w:hyperlink>
      <w:r w:rsidRPr="006267DA">
        <w:rPr>
          <w:rFonts w:asciiTheme="minorHAnsi" w:eastAsia="Times New Roman" w:hAnsiTheme="minorHAnsi"/>
          <w:szCs w:val="24"/>
          <w:lang w:eastAsia="ru-RU"/>
        </w:rPr>
        <w:t xml:space="preserve"> </w:t>
      </w:r>
      <w:proofErr w:type="spellStart"/>
      <w:r w:rsidRPr="006267DA">
        <w:rPr>
          <w:rFonts w:asciiTheme="minorHAnsi" w:eastAsia="Times New Roman" w:hAnsiTheme="minorHAnsi"/>
          <w:szCs w:val="24"/>
          <w:lang w:eastAsia="ru-RU"/>
        </w:rPr>
        <w:t>болады</w:t>
      </w:r>
      <w:proofErr w:type="spellEnd"/>
      <w:r w:rsidRPr="006267DA">
        <w:rPr>
          <w:rFonts w:asciiTheme="minorHAnsi" w:eastAsia="Times New Roman" w:hAnsiTheme="minorHAnsi"/>
          <w:szCs w:val="24"/>
          <w:lang w:eastAsia="ru-RU"/>
        </w:rPr>
        <w:t>.</w:t>
      </w:r>
    </w:p>
    <w:p w14:paraId="4E5F010B" w14:textId="77777777" w:rsidR="00564BD6" w:rsidRPr="00DB22FD" w:rsidRDefault="00564BD6" w:rsidP="00564BD6">
      <w:pPr>
        <w:ind w:firstLine="709"/>
        <w:jc w:val="both"/>
        <w:rPr>
          <w:rFonts w:asciiTheme="minorHAnsi" w:hAnsiTheme="minorHAnsi"/>
          <w:lang w:val="kk-KZ"/>
        </w:rPr>
      </w:pPr>
    </w:p>
    <w:p w14:paraId="2DB7F543" w14:textId="77777777" w:rsidR="00564BD6" w:rsidRPr="00DB22FD" w:rsidRDefault="00564BD6" w:rsidP="00564BD6">
      <w:pPr>
        <w:jc w:val="center"/>
        <w:rPr>
          <w:rFonts w:ascii="Calibri" w:hAnsi="Calibri" w:cs="Arial"/>
          <w:szCs w:val="24"/>
          <w:lang w:val="kk-KZ" w:eastAsia="ru-RU"/>
        </w:rPr>
      </w:pPr>
      <w:r w:rsidRPr="00DB22FD">
        <w:rPr>
          <w:rFonts w:ascii="Calibri" w:hAnsi="Calibri" w:cs="Arial"/>
          <w:szCs w:val="24"/>
          <w:lang w:val="kk-KZ" w:eastAsia="ru-RU"/>
        </w:rPr>
        <w:t>Толығырақ ақпаратты мына телефон арқылы алуға болады:</w:t>
      </w:r>
    </w:p>
    <w:p w14:paraId="0548E542" w14:textId="77777777" w:rsidR="00564BD6" w:rsidRPr="00B65EA9" w:rsidRDefault="00564BD6" w:rsidP="00564BD6">
      <w:pPr>
        <w:jc w:val="center"/>
        <w:rPr>
          <w:rFonts w:ascii="Calibri" w:hAnsi="Calibri" w:cs="Arial"/>
          <w:szCs w:val="24"/>
          <w:lang w:val="it-IT" w:eastAsia="ru-RU"/>
        </w:rPr>
      </w:pPr>
      <w:r w:rsidRPr="00B65EA9">
        <w:rPr>
          <w:rFonts w:ascii="Calibri" w:hAnsi="Calibri" w:cs="Arial"/>
          <w:szCs w:val="24"/>
          <w:lang w:val="it-IT" w:eastAsia="ru-RU"/>
        </w:rPr>
        <w:t>+7 (7172) 77-5</w:t>
      </w:r>
      <w:r>
        <w:rPr>
          <w:rFonts w:ascii="Calibri" w:hAnsi="Calibri" w:cs="Arial"/>
          <w:szCs w:val="24"/>
          <w:lang w:val="it-IT" w:eastAsia="ru-RU"/>
        </w:rPr>
        <w:t>5</w:t>
      </w:r>
      <w:r w:rsidRPr="00B65EA9">
        <w:rPr>
          <w:rFonts w:ascii="Calibri" w:hAnsi="Calibri" w:cs="Arial"/>
          <w:szCs w:val="24"/>
          <w:lang w:val="it-IT" w:eastAsia="ru-RU"/>
        </w:rPr>
        <w:t>-</w:t>
      </w:r>
      <w:r>
        <w:rPr>
          <w:rFonts w:ascii="Calibri" w:hAnsi="Calibri" w:cs="Arial"/>
          <w:szCs w:val="24"/>
          <w:lang w:val="it-IT" w:eastAsia="ru-RU"/>
        </w:rPr>
        <w:t>77 (1</w:t>
      </w:r>
      <w:r w:rsidRPr="00DB22FD">
        <w:rPr>
          <w:rFonts w:ascii="Calibri" w:hAnsi="Calibri" w:cs="Arial"/>
          <w:szCs w:val="24"/>
          <w:lang w:val="kk-KZ" w:eastAsia="ru-RU"/>
        </w:rPr>
        <w:t>814</w:t>
      </w:r>
      <w:r w:rsidRPr="009B5ECA">
        <w:rPr>
          <w:rFonts w:ascii="Calibri" w:hAnsi="Calibri" w:cs="Arial"/>
          <w:szCs w:val="24"/>
          <w:lang w:val="it-IT" w:eastAsia="ru-RU"/>
        </w:rPr>
        <w:t>)</w:t>
      </w:r>
    </w:p>
    <w:p w14:paraId="588FC741" w14:textId="77777777" w:rsidR="00564BD6" w:rsidRPr="00B65EA9" w:rsidRDefault="00564BD6" w:rsidP="00564BD6">
      <w:pPr>
        <w:ind w:right="20"/>
        <w:jc w:val="center"/>
        <w:rPr>
          <w:rFonts w:ascii="Calibri" w:hAnsi="Calibri" w:cs="Arial"/>
          <w:color w:val="0000FF"/>
          <w:szCs w:val="24"/>
          <w:u w:val="single"/>
          <w:lang w:val="it-IT" w:eastAsia="ru-RU"/>
        </w:rPr>
      </w:pPr>
      <w:r w:rsidRPr="00B65EA9">
        <w:rPr>
          <w:rFonts w:ascii="Calibri" w:hAnsi="Calibri" w:cs="Arial"/>
          <w:szCs w:val="24"/>
          <w:lang w:val="it-IT" w:eastAsia="ru-RU"/>
        </w:rPr>
        <w:t xml:space="preserve">e-mail: </w:t>
      </w:r>
      <w:hyperlink r:id="rId6" w:history="1">
        <w:r w:rsidRPr="000D0DC1">
          <w:rPr>
            <w:rStyle w:val="a3"/>
            <w:rFonts w:ascii="Calibri" w:hAnsi="Calibri" w:cs="Arial"/>
            <w:szCs w:val="24"/>
            <w:lang w:val="it-IT" w:eastAsia="ru-RU"/>
          </w:rPr>
          <w:t>A</w:t>
        </w:r>
        <w:r w:rsidRPr="00DB22FD">
          <w:rPr>
            <w:rStyle w:val="a3"/>
            <w:rFonts w:ascii="Calibri" w:hAnsi="Calibri" w:cs="Arial"/>
            <w:szCs w:val="24"/>
            <w:lang w:val="kk-KZ" w:eastAsia="ru-RU"/>
          </w:rPr>
          <w:t>izhan.Zhussupova</w:t>
        </w:r>
        <w:r w:rsidRPr="000D0DC1">
          <w:rPr>
            <w:rStyle w:val="a3"/>
            <w:rFonts w:ascii="Calibri" w:hAnsi="Calibri" w:cs="Arial"/>
            <w:szCs w:val="24"/>
            <w:lang w:val="it-IT" w:eastAsia="ru-RU"/>
          </w:rPr>
          <w:t>@nationalbank.kz</w:t>
        </w:r>
      </w:hyperlink>
      <w:r>
        <w:rPr>
          <w:rFonts w:ascii="Calibri" w:hAnsi="Calibri" w:cs="Arial"/>
          <w:color w:val="0000FF"/>
          <w:szCs w:val="24"/>
          <w:u w:val="single"/>
          <w:lang w:val="it-IT" w:eastAsia="ru-RU"/>
        </w:rPr>
        <w:t xml:space="preserve"> </w:t>
      </w:r>
    </w:p>
    <w:p w14:paraId="586DC29F" w14:textId="3C906B93" w:rsidR="00177541" w:rsidRPr="006267DA" w:rsidRDefault="00564BD6" w:rsidP="006267DA">
      <w:pPr>
        <w:jc w:val="center"/>
        <w:rPr>
          <w:rFonts w:ascii="Calibri" w:hAnsi="Calibri" w:cs="Arial"/>
          <w:color w:val="0000FF"/>
          <w:szCs w:val="24"/>
          <w:u w:val="single"/>
          <w:lang w:eastAsia="ru-RU"/>
        </w:rPr>
      </w:pPr>
      <w:hyperlink r:id="rId7" w:history="1">
        <w:r w:rsidRPr="000D0DC1">
          <w:rPr>
            <w:rStyle w:val="a3"/>
            <w:rFonts w:ascii="Calibri" w:hAnsi="Calibri" w:cs="Arial"/>
            <w:szCs w:val="24"/>
            <w:lang w:val="it-IT" w:eastAsia="ru-RU"/>
          </w:rPr>
          <w:t>www.nationalbank.kz</w:t>
        </w:r>
      </w:hyperlink>
    </w:p>
    <w:sectPr w:rsidR="00177541" w:rsidRPr="006267DA" w:rsidSect="00DA2A68">
      <w:pgSz w:w="11906" w:h="16838"/>
      <w:pgMar w:top="1134" w:right="851" w:bottom="1418" w:left="155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18D2"/>
    <w:rsid w:val="0011379F"/>
    <w:rsid w:val="00131E76"/>
    <w:rsid w:val="00177541"/>
    <w:rsid w:val="00207FF8"/>
    <w:rsid w:val="00360CE1"/>
    <w:rsid w:val="00371891"/>
    <w:rsid w:val="003A0429"/>
    <w:rsid w:val="003A05DD"/>
    <w:rsid w:val="003A20D5"/>
    <w:rsid w:val="003D75ED"/>
    <w:rsid w:val="004242D0"/>
    <w:rsid w:val="004A75B4"/>
    <w:rsid w:val="004E013C"/>
    <w:rsid w:val="00552058"/>
    <w:rsid w:val="00564BD6"/>
    <w:rsid w:val="00570F83"/>
    <w:rsid w:val="00592F1D"/>
    <w:rsid w:val="005C5EC1"/>
    <w:rsid w:val="005D07D7"/>
    <w:rsid w:val="005F7D8A"/>
    <w:rsid w:val="00616B3C"/>
    <w:rsid w:val="006261EB"/>
    <w:rsid w:val="006267DA"/>
    <w:rsid w:val="00690EA5"/>
    <w:rsid w:val="006B3D2F"/>
    <w:rsid w:val="006F2F35"/>
    <w:rsid w:val="00703808"/>
    <w:rsid w:val="00740346"/>
    <w:rsid w:val="00763311"/>
    <w:rsid w:val="007F4731"/>
    <w:rsid w:val="009B0B3E"/>
    <w:rsid w:val="00A1226E"/>
    <w:rsid w:val="00A15E47"/>
    <w:rsid w:val="00A3769C"/>
    <w:rsid w:val="00A60205"/>
    <w:rsid w:val="00B92516"/>
    <w:rsid w:val="00C42755"/>
    <w:rsid w:val="00C87C78"/>
    <w:rsid w:val="00CD08BE"/>
    <w:rsid w:val="00CF6D7E"/>
    <w:rsid w:val="00D172DA"/>
    <w:rsid w:val="00D7750E"/>
    <w:rsid w:val="00DB22FD"/>
    <w:rsid w:val="00E5240A"/>
    <w:rsid w:val="00EA1ED7"/>
    <w:rsid w:val="00F236D3"/>
    <w:rsid w:val="00F718D2"/>
    <w:rsid w:val="00FB4963"/>
    <w:rsid w:val="00FD29DB"/>
    <w:rsid w:val="00FE06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C9C28"/>
  <w15:chartTrackingRefBased/>
  <w15:docId w15:val="{A40780F5-4273-4292-80F0-A3BFAF6E6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4BD6"/>
    <w:pPr>
      <w:spacing w:after="0" w:line="240" w:lineRule="auto"/>
    </w:pPr>
    <w:rPr>
      <w:rFonts w:ascii="Times New Roman" w:eastAsia="Calibri" w:hAnsi="Times New Roman" w:cs="Times New Roman"/>
      <w:sz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64BD6"/>
    <w:rPr>
      <w:color w:val="0563C1" w:themeColor="hyperlink"/>
      <w:u w:val="single"/>
    </w:rPr>
  </w:style>
  <w:style w:type="paragraph" w:customStyle="1" w:styleId="pc">
    <w:name w:val="pc"/>
    <w:basedOn w:val="a"/>
    <w:rsid w:val="00EA1ED7"/>
    <w:pPr>
      <w:jc w:val="center"/>
    </w:pPr>
    <w:rPr>
      <w:rFonts w:eastAsia="Times New Roman"/>
      <w:color w:val="000000"/>
      <w:szCs w:val="24"/>
      <w:lang w:eastAsia="ru-RU"/>
    </w:rPr>
  </w:style>
  <w:style w:type="character" w:styleId="a4">
    <w:name w:val="Unresolved Mention"/>
    <w:basedOn w:val="a0"/>
    <w:uiPriority w:val="99"/>
    <w:semiHidden/>
    <w:unhideWhenUsed/>
    <w:rsid w:val="006267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6562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nationalbank.kz"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izhan.Zhussupova@nationalbank.kz" TargetMode="External"/><Relationship Id="rId5" Type="http://schemas.openxmlformats.org/officeDocument/2006/relationships/hyperlink" Target="https://legalacts.egov.kz/npa/view?id=15927675" TargetMode="External"/><Relationship Id="rId4" Type="http://schemas.openxmlformats.org/officeDocument/2006/relationships/image" Target="media/image1.jpg"/><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efa4170-0d19-0005-0004-bc88714345d2}" enabled="1" method="Standard" siteId="{0da131ea-90c3-4fe2-b77e-8d865025425f}" contentBits="0" removed="0"/>
</clbl:labelList>
</file>

<file path=docProps/app.xml><?xml version="1.0" encoding="utf-8"?>
<Properties xmlns="http://schemas.openxmlformats.org/officeDocument/2006/extended-properties" xmlns:vt="http://schemas.openxmlformats.org/officeDocument/2006/docPropsVTypes">
  <Template>Normal</Template>
  <TotalTime>74</TotalTime>
  <Pages>1</Pages>
  <Words>358</Words>
  <Characters>2044</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Айжан Жусупова</dc:creator>
  <cp:keywords/>
  <dc:description/>
  <cp:lastModifiedBy>Аружан Лұқпан</cp:lastModifiedBy>
  <cp:revision>140</cp:revision>
  <dcterms:created xsi:type="dcterms:W3CDTF">2026-07-23T11:14:00Z</dcterms:created>
  <dcterms:modified xsi:type="dcterms:W3CDTF">2026-10-09T05:13:00Z</dcterms:modified>
</cp:coreProperties>
</file>