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18B46DC6" w14:textId="77777777" w:rsidR="00AE05B9" w:rsidRPr="00AE05B9" w:rsidRDefault="007B11AB" w:rsidP="00AE05B9">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AE05B9" w:rsidRPr="00AE05B9">
        <w:rPr>
          <w:rFonts w:asciiTheme="minorHAnsi" w:hAnsiTheme="minorHAnsi" w:cstheme="minorHAnsi"/>
          <w:b/>
          <w:sz w:val="24"/>
          <w:szCs w:val="24"/>
          <w:lang w:val="kk-KZ"/>
        </w:rPr>
        <w:t xml:space="preserve">Қамтамасыз етілмеген цифрлық активтерді </w:t>
      </w:r>
    </w:p>
    <w:p w14:paraId="29D8303E" w14:textId="5CE3F243" w:rsidR="004E29F0" w:rsidRDefault="00AE05B9" w:rsidP="00AE05B9">
      <w:pPr>
        <w:spacing w:after="0" w:line="240" w:lineRule="auto"/>
        <w:jc w:val="center"/>
        <w:rPr>
          <w:rFonts w:asciiTheme="minorHAnsi" w:hAnsiTheme="minorHAnsi" w:cstheme="minorHAnsi"/>
          <w:b/>
          <w:sz w:val="24"/>
          <w:szCs w:val="24"/>
          <w:lang w:val="kk-KZ"/>
        </w:rPr>
      </w:pPr>
      <w:r w:rsidRPr="00AE05B9">
        <w:rPr>
          <w:rFonts w:asciiTheme="minorHAnsi" w:hAnsiTheme="minorHAnsi" w:cstheme="minorHAnsi"/>
          <w:b/>
          <w:sz w:val="24"/>
          <w:szCs w:val="24"/>
          <w:lang w:val="kk-KZ"/>
        </w:rPr>
        <w:t>айырбастау операторлары, цифрлық қаржы активтері платформасының операторлары, цифрлық активтердің сауда платформасының операторлары үшін тәуекелдерді басқару және ішкі бақылау жүйесін  қалыптастыру қағидаларын бекіту туралы</w:t>
      </w:r>
      <w:r w:rsidR="007B11AB"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4D0CC5AF"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F34135">
        <w:rPr>
          <w:rFonts w:asciiTheme="minorHAnsi" w:hAnsiTheme="minorHAnsi" w:cstheme="minorHAnsi"/>
          <w:sz w:val="24"/>
          <w:szCs w:val="24"/>
          <w:lang w:val="kk-KZ"/>
        </w:rPr>
        <w:t>3</w:t>
      </w:r>
      <w:r w:rsidR="004E29F0">
        <w:rPr>
          <w:rFonts w:asciiTheme="minorHAnsi" w:hAnsiTheme="minorHAnsi" w:cstheme="minorHAnsi"/>
          <w:sz w:val="24"/>
          <w:szCs w:val="24"/>
          <w:lang w:val="kk-KZ"/>
        </w:rPr>
        <w:t>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794D3DBC" w:rsidR="00174AB0" w:rsidRPr="00B63701" w:rsidRDefault="007B11AB" w:rsidP="00AE05B9">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AE05B9" w:rsidRPr="00AE05B9">
        <w:rPr>
          <w:rFonts w:asciiTheme="minorHAnsi" w:eastAsia="Calibri" w:hAnsiTheme="minorHAnsi" w:cstheme="minorHAnsi"/>
          <w:sz w:val="24"/>
          <w:szCs w:val="24"/>
          <w:lang w:val="kk-KZ"/>
        </w:rPr>
        <w:t>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үшін тәуекелдерді басқару және ішкі бақылау жүйесін  қалыптастыру қағидаларын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F34135">
        <w:rPr>
          <w:rFonts w:asciiTheme="minorHAnsi" w:eastAsia="Calibri" w:hAnsiTheme="minorHAnsi" w:cstheme="minorHAnsi"/>
          <w:sz w:val="24"/>
          <w:szCs w:val="24"/>
          <w:lang w:val="kk-KZ"/>
        </w:rPr>
        <w:t>29</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F34135">
        <w:rPr>
          <w:rFonts w:asciiTheme="minorHAnsi" w:eastAsia="Calibri" w:hAnsiTheme="minorHAnsi" w:cstheme="minorHAnsi"/>
          <w:sz w:val="24"/>
          <w:szCs w:val="24"/>
          <w:lang w:val="kk-KZ"/>
        </w:rPr>
        <w:t>4</w:t>
      </w:r>
      <w:r w:rsidR="00AE05B9">
        <w:rPr>
          <w:rFonts w:asciiTheme="minorHAnsi" w:eastAsia="Calibri" w:hAnsiTheme="minorHAnsi" w:cstheme="minorHAnsi"/>
          <w:sz w:val="24"/>
          <w:szCs w:val="24"/>
          <w:lang w:val="kk-KZ"/>
        </w:rPr>
        <w:t>7</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F34135">
        <w:rPr>
          <w:rFonts w:asciiTheme="minorHAnsi" w:eastAsia="Calibri" w:hAnsiTheme="minorHAnsi" w:cstheme="minorHAnsi"/>
          <w:sz w:val="24"/>
          <w:szCs w:val="24"/>
          <w:lang w:val="kk-KZ"/>
        </w:rPr>
        <w:t>30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w:t>
      </w:r>
      <w:r w:rsidR="00F34135">
        <w:rPr>
          <w:rFonts w:asciiTheme="minorHAnsi" w:eastAsia="Calibri" w:hAnsiTheme="minorHAnsi" w:cstheme="minorHAnsi"/>
          <w:sz w:val="24"/>
          <w:szCs w:val="24"/>
          <w:lang w:val="kk-KZ"/>
        </w:rPr>
        <w:t>6</w:t>
      </w:r>
      <w:r w:rsidR="00AE05B9">
        <w:rPr>
          <w:rFonts w:asciiTheme="minorHAnsi" w:eastAsia="Calibri" w:hAnsiTheme="minorHAnsi" w:cstheme="minorHAnsi"/>
          <w:sz w:val="24"/>
          <w:szCs w:val="24"/>
          <w:lang w:val="kk-KZ"/>
        </w:rPr>
        <w:t>14</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2A7B63AD" w:rsidR="00174AB0" w:rsidRPr="00B63701" w:rsidRDefault="00AE05B9" w:rsidP="00A54250">
      <w:pPr>
        <w:spacing w:after="0" w:line="240" w:lineRule="auto"/>
        <w:ind w:firstLine="709"/>
        <w:jc w:val="both"/>
        <w:rPr>
          <w:rFonts w:asciiTheme="minorHAnsi" w:eastAsia="Calibri" w:hAnsiTheme="minorHAnsi" w:cstheme="minorHAnsi"/>
          <w:sz w:val="24"/>
          <w:szCs w:val="24"/>
          <w:lang w:val="kk-KZ"/>
        </w:rPr>
      </w:pPr>
      <w:proofErr w:type="spellStart"/>
      <w:r w:rsidRPr="00AE05B9">
        <w:rPr>
          <w:rFonts w:asciiTheme="minorHAnsi" w:eastAsia="Calibri" w:hAnsiTheme="minorHAnsi" w:cstheme="minorHAnsi"/>
          <w:sz w:val="24"/>
          <w:szCs w:val="24"/>
        </w:rPr>
        <w:t>Қаулыда</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қаржы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жүйесінің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тұрақтылығын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қамтамасыз</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ету</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сондай-ақ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Қазақстан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Республикасының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цифрлық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активтер</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саласындағы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клиенттері</w:t>
      </w:r>
      <w:proofErr w:type="spellEnd"/>
      <w:r w:rsidRPr="00AE05B9">
        <w:rPr>
          <w:rFonts w:asciiTheme="minorHAnsi" w:eastAsia="Calibri" w:hAnsiTheme="minorHAnsi" w:cstheme="minorHAnsi"/>
          <w:sz w:val="24"/>
          <w:szCs w:val="24"/>
        </w:rPr>
        <w:t xml:space="preserve"> мен </w:t>
      </w:r>
      <w:proofErr w:type="spellStart"/>
      <w:r w:rsidRPr="00AE05B9">
        <w:rPr>
          <w:rFonts w:asciiTheme="minorHAnsi" w:eastAsia="Calibri" w:hAnsiTheme="minorHAnsi" w:cstheme="minorHAnsi"/>
          <w:sz w:val="24"/>
          <w:szCs w:val="24"/>
        </w:rPr>
        <w:t>инвесторларының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мүдделерін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қорғау</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үшін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цифрлық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активтер</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қызметін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көрсетушінің</w:t>
      </w:r>
      <w:proofErr w:type="spellEnd"/>
      <w:r w:rsidRPr="00AE05B9">
        <w:rPr>
          <w:rFonts w:asciiTheme="minorHAnsi" w:eastAsia="Calibri" w:hAnsiTheme="minorHAnsi" w:cstheme="minorHAnsi"/>
          <w:sz w:val="24"/>
          <w:szCs w:val="24"/>
        </w:rPr>
        <w:t xml:space="preserve"> комплаенс-</w:t>
      </w:r>
      <w:proofErr w:type="spellStart"/>
      <w:r w:rsidRPr="00AE05B9">
        <w:rPr>
          <w:rFonts w:asciiTheme="minorHAnsi" w:eastAsia="Calibri" w:hAnsiTheme="minorHAnsi" w:cstheme="minorHAnsi"/>
          <w:sz w:val="24"/>
          <w:szCs w:val="24"/>
        </w:rPr>
        <w:t>ресурстарын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тәуекелдерге</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неғұрлым</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бейім</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қызмет</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салаларына</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шоғырландыру</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мақсатында</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нақты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тәуекелдерді</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формализмсіз</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басқаруды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көздейтін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тәуекел-бағдарланған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тәсілді</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қамтамасыз</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етілмеген</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цифрлық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активтерді</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айырбастау</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операторларының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цифрлық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қаржылық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активтер</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платформасы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операторларының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және</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цифрлық</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активтердің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сауда</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платформасы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операторларының</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өз</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қызметінде</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қолдануы</w:t>
      </w:r>
      <w:proofErr w:type="spellEnd"/>
      <w:r w:rsidRPr="00AE05B9">
        <w:rPr>
          <w:rFonts w:asciiTheme="minorHAnsi" w:eastAsia="Calibri" w:hAnsiTheme="minorHAnsi" w:cstheme="minorHAnsi"/>
          <w:sz w:val="24"/>
          <w:szCs w:val="24"/>
        </w:rPr>
        <w:t xml:space="preserve"> </w:t>
      </w:r>
      <w:proofErr w:type="spellStart"/>
      <w:r w:rsidRPr="00AE05B9">
        <w:rPr>
          <w:rFonts w:asciiTheme="minorHAnsi" w:eastAsia="Calibri" w:hAnsiTheme="minorHAnsi" w:cstheme="minorHAnsi"/>
          <w:sz w:val="24"/>
          <w:szCs w:val="24"/>
        </w:rPr>
        <w:t>көзделеді</w:t>
      </w:r>
      <w:proofErr w:type="spellEnd"/>
      <w:r w:rsidR="00F34135" w:rsidRPr="00F34135">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76E746EA"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0A2A8D">
        <w:rPr>
          <w:rFonts w:eastAsia="Calibri" w:cs="Arial"/>
          <w:sz w:val="24"/>
          <w:szCs w:val="24"/>
          <w:lang w:eastAsia="ru-RU"/>
        </w:rPr>
        <w:t>862</w:t>
      </w:r>
      <w:r w:rsidR="004E29F0">
        <w:rPr>
          <w:rFonts w:eastAsia="Calibri" w:cs="Arial"/>
          <w:sz w:val="24"/>
          <w:szCs w:val="24"/>
          <w:lang w:eastAsia="ru-RU"/>
        </w:rPr>
        <w:t>)</w:t>
      </w:r>
    </w:p>
    <w:p w14:paraId="406C7B6A" w14:textId="742537EE"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0A2A8D" w:rsidRPr="009C4306">
          <w:rPr>
            <w:rStyle w:val="ae"/>
            <w:rFonts w:asciiTheme="minorHAnsi" w:hAnsiTheme="minorHAnsi" w:cstheme="minorHAnsi"/>
            <w:sz w:val="24"/>
            <w:szCs w:val="24"/>
          </w:rPr>
          <w:t>Bakyt.Smekenov@nationalbank.kz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25055F"/>
    <w:rsid w:val="002B1E2C"/>
    <w:rsid w:val="003B3B42"/>
    <w:rsid w:val="00403B77"/>
    <w:rsid w:val="00427624"/>
    <w:rsid w:val="004E29F0"/>
    <w:rsid w:val="004F3455"/>
    <w:rsid w:val="005F5130"/>
    <w:rsid w:val="00604D1A"/>
    <w:rsid w:val="00614625"/>
    <w:rsid w:val="006B1141"/>
    <w:rsid w:val="007B11AB"/>
    <w:rsid w:val="00936BC8"/>
    <w:rsid w:val="009C1EE1"/>
    <w:rsid w:val="00A54250"/>
    <w:rsid w:val="00AE05B9"/>
    <w:rsid w:val="00B46DE4"/>
    <w:rsid w:val="00B608AC"/>
    <w:rsid w:val="00B63701"/>
    <w:rsid w:val="00CB1B79"/>
    <w:rsid w:val="00CF37F3"/>
    <w:rsid w:val="00F27304"/>
    <w:rsid w:val="00F3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kyt.Smekenov@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1</Pages>
  <Words>346</Words>
  <Characters>1975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11</cp:revision>
  <dcterms:created xsi:type="dcterms:W3CDTF">2026-08-17T07:26:00Z</dcterms:created>
  <dcterms:modified xsi:type="dcterms:W3CDTF">2026-10-07T12:48:00Z</dcterms:modified>
</cp:coreProperties>
</file>