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47" w:type="dxa"/>
        <w:jc w:val="center"/>
        <w:tblLayout w:type="fixed"/>
        <w:tblLook w:val="01E0" w:firstRow="1" w:lastRow="1" w:firstColumn="1" w:lastColumn="1" w:noHBand="0" w:noVBand="0"/>
      </w:tblPr>
      <w:tblGrid>
        <w:gridCol w:w="4253"/>
        <w:gridCol w:w="1984"/>
        <w:gridCol w:w="4310"/>
      </w:tblGrid>
      <w:tr w:rsidR="00A07F6D" w:rsidRPr="002F41FA" w14:paraId="209BD9EC" w14:textId="77777777" w:rsidTr="00571CDC">
        <w:trPr>
          <w:trHeight w:val="1969"/>
          <w:jc w:val="center"/>
        </w:trPr>
        <w:tc>
          <w:tcPr>
            <w:tcW w:w="4253" w:type="dxa"/>
            <w:vAlign w:val="center"/>
          </w:tcPr>
          <w:p w14:paraId="6C6332B3" w14:textId="77777777" w:rsidR="00F03D69" w:rsidRPr="00575EF5" w:rsidRDefault="00F03D69" w:rsidP="00F03D69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75E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НАЦИОНАЛЬНЫЙ БАНК</w:t>
            </w:r>
          </w:p>
          <w:p w14:paraId="349CDBD0" w14:textId="77777777" w:rsidR="00F03D69" w:rsidRPr="00575EF5" w:rsidRDefault="00F03D69" w:rsidP="00F03D69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75E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РЕСПУБЛИКИ</w:t>
            </w:r>
          </w:p>
          <w:p w14:paraId="00A98BDD" w14:textId="77777777" w:rsidR="00F03D69" w:rsidRPr="002F41FA" w:rsidRDefault="00F03D69" w:rsidP="00F03D69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75E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</w:t>
            </w:r>
            <w:r w:rsidRPr="00575EF5">
              <w:rPr>
                <w:rFonts w:ascii="Times New Roman" w:hAnsi="Times New Roman" w:cs="Times New Roman"/>
                <w:b/>
                <w:sz w:val="28"/>
                <w:szCs w:val="28"/>
              </w:rPr>
              <w:t>АЗАХСТАН</w:t>
            </w:r>
            <w:r w:rsidRPr="005C499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  <w:p w14:paraId="036753D6" w14:textId="77777777" w:rsidR="00A07F6D" w:rsidRPr="002F41FA" w:rsidRDefault="00A07F6D" w:rsidP="00571CDC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984" w:type="dxa"/>
          </w:tcPr>
          <w:p w14:paraId="2E07F536" w14:textId="77777777" w:rsidR="00A07F6D" w:rsidRPr="002F41FA" w:rsidRDefault="00CC0B85" w:rsidP="00571CDC">
            <w:pPr>
              <w:tabs>
                <w:tab w:val="left" w:pos="708"/>
              </w:tabs>
              <w:spacing w:line="22" w:lineRule="atLeast"/>
              <w:ind w:left="313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2F41FA">
              <w:rPr>
                <w:rFonts w:ascii="Times New Roman" w:hAnsi="Times New Roman" w:cs="Times New Roman"/>
                <w:b/>
                <w:noProof/>
                <w:sz w:val="36"/>
                <w:szCs w:val="36"/>
                <w:lang w:eastAsia="ru-RU"/>
              </w:rPr>
              <w:drawing>
                <wp:anchor distT="0" distB="0" distL="114300" distR="114300" simplePos="0" relativeHeight="251731968" behindDoc="1" locked="0" layoutInCell="1" allowOverlap="1" wp14:anchorId="3B1D27BB" wp14:editId="6889F9FD">
                  <wp:simplePos x="0" y="0"/>
                  <wp:positionH relativeFrom="margin">
                    <wp:posOffset>101600</wp:posOffset>
                  </wp:positionH>
                  <wp:positionV relativeFrom="paragraph">
                    <wp:posOffset>6350</wp:posOffset>
                  </wp:positionV>
                  <wp:extent cx="942686" cy="1020041"/>
                  <wp:effectExtent l="0" t="0" r="0" b="8890"/>
                  <wp:wrapNone/>
                  <wp:docPr id="22" name="Рисунок 22" descr="C:\Users\or_arman_t\AppData\Local\Microsoft\Windows\INetCache\Content.Word\Gerb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or_arman_t\AppData\Local\Microsoft\Windows\INetCache\Content.Word\Gerb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686" cy="10200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10" w:type="dxa"/>
            <w:vAlign w:val="center"/>
          </w:tcPr>
          <w:p w14:paraId="0256EDFF" w14:textId="77777777" w:rsidR="00571CDC" w:rsidRPr="00575EF5" w:rsidRDefault="00F03D69" w:rsidP="00571CDC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03D6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МИНИСТЕРСТВО ФИНАНСОВ </w:t>
            </w:r>
            <w:r w:rsidR="00571CDC" w:rsidRPr="00575E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РЕСПУБЛИКИ</w:t>
            </w:r>
          </w:p>
          <w:p w14:paraId="5BF50DDD" w14:textId="77777777" w:rsidR="00571CDC" w:rsidRPr="002F41FA" w:rsidRDefault="00571CDC" w:rsidP="00571CDC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75E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</w:t>
            </w:r>
            <w:r w:rsidRPr="00575EF5">
              <w:rPr>
                <w:rFonts w:ascii="Times New Roman" w:hAnsi="Times New Roman" w:cs="Times New Roman"/>
                <w:b/>
                <w:sz w:val="28"/>
                <w:szCs w:val="28"/>
              </w:rPr>
              <w:t>АЗАХСТАН</w:t>
            </w:r>
            <w:r w:rsidRPr="005C499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  <w:p w14:paraId="6321BEA6" w14:textId="77777777" w:rsidR="00A07F6D" w:rsidRPr="002F41FA" w:rsidRDefault="00A07F6D" w:rsidP="00ED03F8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A07F6D" w:rsidRPr="002C77C6" w14:paraId="3637EB13" w14:textId="77777777" w:rsidTr="00571CDC">
        <w:trPr>
          <w:trHeight w:val="985"/>
          <w:jc w:val="center"/>
        </w:trPr>
        <w:tc>
          <w:tcPr>
            <w:tcW w:w="4253" w:type="dxa"/>
            <w:vAlign w:val="center"/>
          </w:tcPr>
          <w:p w14:paraId="1603F0A1" w14:textId="77777777" w:rsidR="005C499C" w:rsidRPr="005B73B7" w:rsidRDefault="005C499C" w:rsidP="005C499C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</w:pPr>
            <w:r w:rsidRPr="005B73B7"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  <w:t xml:space="preserve">ПОСТАНОВЛЕНИЕ </w:t>
            </w:r>
          </w:p>
          <w:p w14:paraId="30330550" w14:textId="77777777" w:rsidR="00A07F6D" w:rsidRPr="00A07F6D" w:rsidRDefault="005C499C" w:rsidP="005C499C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73B7"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  <w:t>ПРАВЛЕНИЯ</w:t>
            </w:r>
          </w:p>
        </w:tc>
        <w:tc>
          <w:tcPr>
            <w:tcW w:w="1984" w:type="dxa"/>
            <w:vAlign w:val="center"/>
          </w:tcPr>
          <w:p w14:paraId="305FAA13" w14:textId="77777777" w:rsidR="00A07F6D" w:rsidRPr="002F41FA" w:rsidRDefault="00A07F6D" w:rsidP="00291E66">
            <w:pPr>
              <w:tabs>
                <w:tab w:val="left" w:pos="715"/>
              </w:tabs>
              <w:spacing w:line="22" w:lineRule="atLeast"/>
              <w:contextualSpacing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4310" w:type="dxa"/>
            <w:vAlign w:val="center"/>
          </w:tcPr>
          <w:p w14:paraId="610C76D6" w14:textId="77777777" w:rsidR="00A07F6D" w:rsidRPr="00A07F6D" w:rsidRDefault="00F03D69" w:rsidP="00A07F6D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  <w:t>ПРИКАЗ</w:t>
            </w:r>
          </w:p>
        </w:tc>
      </w:tr>
      <w:tr w:rsidR="00A07F6D" w:rsidRPr="002F41FA" w14:paraId="30B7F922" w14:textId="77777777" w:rsidTr="00571CDC">
        <w:trPr>
          <w:trHeight w:val="879"/>
          <w:jc w:val="center"/>
        </w:trPr>
        <w:tc>
          <w:tcPr>
            <w:tcW w:w="4253" w:type="dxa"/>
          </w:tcPr>
          <w:p w14:paraId="1A4210FF" w14:textId="77777777" w:rsidR="00A07F6D" w:rsidRPr="00A07F6D" w:rsidRDefault="00A07F6D" w:rsidP="00A07F6D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sz w:val="12"/>
              </w:rPr>
            </w:pPr>
          </w:p>
          <w:p w14:paraId="7392B8FC" w14:textId="77777777" w:rsidR="005B73B7" w:rsidRDefault="005B73B7" w:rsidP="00A07F6D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14:paraId="5ECF9E25" w14:textId="77777777" w:rsidR="00E95FF7" w:rsidRDefault="00161CED" w:rsidP="005C499C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F03D69">
              <w:rPr>
                <w:rFonts w:ascii="Times New Roman" w:hAnsi="Times New Roman" w:cs="Times New Roman"/>
              </w:rPr>
              <w:t>7</w:t>
            </w:r>
            <w:r w:rsidR="00DA26D8">
              <w:rPr>
                <w:rFonts w:ascii="Times New Roman" w:hAnsi="Times New Roman" w:cs="Times New Roman"/>
              </w:rPr>
              <w:t xml:space="preserve"> </w:t>
            </w:r>
            <w:r w:rsidR="00F03D69">
              <w:rPr>
                <w:rFonts w:ascii="Times New Roman" w:hAnsi="Times New Roman" w:cs="Times New Roman"/>
                <w:lang w:val="kk-KZ"/>
              </w:rPr>
              <w:t>июл</w:t>
            </w:r>
            <w:r w:rsidR="00D90DF9">
              <w:rPr>
                <w:rFonts w:ascii="Times New Roman" w:hAnsi="Times New Roman" w:cs="Times New Roman"/>
                <w:lang w:val="kk-KZ"/>
              </w:rPr>
              <w:t>я</w:t>
            </w:r>
            <w:r w:rsidR="00DA26D8">
              <w:rPr>
                <w:rFonts w:ascii="Times New Roman" w:hAnsi="Times New Roman" w:cs="Times New Roman"/>
              </w:rPr>
              <w:t xml:space="preserve"> 202</w:t>
            </w:r>
            <w:r w:rsidR="00E97FEA">
              <w:rPr>
                <w:rFonts w:ascii="Times New Roman" w:hAnsi="Times New Roman" w:cs="Times New Roman"/>
              </w:rPr>
              <w:t>6</w:t>
            </w:r>
            <w:r w:rsidR="00DA26D8">
              <w:rPr>
                <w:rFonts w:ascii="Times New Roman" w:hAnsi="Times New Roman" w:cs="Times New Roman"/>
              </w:rPr>
              <w:t xml:space="preserve"> года</w:t>
            </w:r>
            <w:r w:rsidR="005C499C">
              <w:rPr>
                <w:rFonts w:ascii="Times New Roman" w:hAnsi="Times New Roman" w:cs="Times New Roman"/>
              </w:rPr>
              <w:t xml:space="preserve"> </w:t>
            </w:r>
          </w:p>
          <w:p w14:paraId="5DF2E25B" w14:textId="77777777" w:rsidR="005C499C" w:rsidRDefault="005C499C" w:rsidP="005C499C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</w:rPr>
            </w:pPr>
            <w:r w:rsidRPr="006B73AC">
              <w:rPr>
                <w:rFonts w:ascii="Times New Roman" w:hAnsi="Times New Roman" w:cs="Times New Roman"/>
              </w:rPr>
              <w:t>№</w:t>
            </w:r>
            <w:r w:rsidRPr="00DA26D8">
              <w:rPr>
                <w:rFonts w:ascii="Times New Roman" w:hAnsi="Times New Roman" w:cs="Times New Roman"/>
                <w:b/>
              </w:rPr>
              <w:t xml:space="preserve"> </w:t>
            </w:r>
            <w:r w:rsidR="005A6632">
              <w:rPr>
                <w:rFonts w:ascii="Times New Roman" w:hAnsi="Times New Roman" w:cs="Times New Roman"/>
                <w:b/>
              </w:rPr>
              <w:t>89</w:t>
            </w:r>
          </w:p>
          <w:p w14:paraId="49E2B2FF" w14:textId="77777777" w:rsidR="00DA26D8" w:rsidRPr="00DA26D8" w:rsidRDefault="00DA26D8" w:rsidP="00A07F6D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14:paraId="18F9B6BB" w14:textId="77777777" w:rsidR="00A07F6D" w:rsidRPr="00BF120B" w:rsidRDefault="005C499C" w:rsidP="00F03D69">
            <w:pPr>
              <w:tabs>
                <w:tab w:val="left" w:pos="5134"/>
              </w:tabs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noProof/>
              </w:rPr>
            </w:pPr>
            <w:r w:rsidRPr="00BF120B">
              <w:rPr>
                <w:rFonts w:ascii="Times New Roman" w:hAnsi="Times New Roman" w:cs="Times New Roman"/>
              </w:rPr>
              <w:t xml:space="preserve">город </w:t>
            </w:r>
            <w:r w:rsidR="00F03D69">
              <w:rPr>
                <w:rFonts w:ascii="Times New Roman" w:hAnsi="Times New Roman" w:cs="Times New Roman"/>
              </w:rPr>
              <w:t>Астана</w:t>
            </w:r>
          </w:p>
        </w:tc>
        <w:tc>
          <w:tcPr>
            <w:tcW w:w="1984" w:type="dxa"/>
          </w:tcPr>
          <w:p w14:paraId="3EE3F275" w14:textId="77777777" w:rsidR="00A07F6D" w:rsidRPr="002F41FA" w:rsidRDefault="00A07F6D" w:rsidP="00A07F6D">
            <w:pPr>
              <w:tabs>
                <w:tab w:val="left" w:pos="5134"/>
              </w:tabs>
              <w:spacing w:line="22" w:lineRule="atLeast"/>
              <w:contextualSpacing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4310" w:type="dxa"/>
          </w:tcPr>
          <w:p w14:paraId="49D95A21" w14:textId="77777777" w:rsidR="00A07F6D" w:rsidRPr="00A07F6D" w:rsidRDefault="00A07F6D" w:rsidP="00A07F6D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sz w:val="12"/>
              </w:rPr>
            </w:pPr>
          </w:p>
          <w:p w14:paraId="326385D9" w14:textId="77777777" w:rsidR="005B73B7" w:rsidRDefault="005B73B7" w:rsidP="00A07F6D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14:paraId="2F1291DA" w14:textId="67C6BF46" w:rsidR="00E95FF7" w:rsidRDefault="00D9023E" w:rsidP="00A07F6D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="00DC57A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июля </w:t>
            </w:r>
            <w:r w:rsidR="005C499C">
              <w:rPr>
                <w:rFonts w:ascii="Times New Roman" w:hAnsi="Times New Roman" w:cs="Times New Roman"/>
              </w:rPr>
              <w:t>202</w:t>
            </w:r>
            <w:r w:rsidR="00E97FEA">
              <w:rPr>
                <w:rFonts w:ascii="Times New Roman" w:hAnsi="Times New Roman" w:cs="Times New Roman"/>
              </w:rPr>
              <w:t>6</w:t>
            </w:r>
            <w:r w:rsidR="005C499C">
              <w:rPr>
                <w:rFonts w:ascii="Times New Roman" w:hAnsi="Times New Roman" w:cs="Times New Roman"/>
              </w:rPr>
              <w:t xml:space="preserve"> года </w:t>
            </w:r>
          </w:p>
          <w:p w14:paraId="76721EA0" w14:textId="3C3E6471" w:rsidR="00A07F6D" w:rsidRDefault="00A07F6D" w:rsidP="00A07F6D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</w:rPr>
            </w:pPr>
            <w:r w:rsidRPr="006B73AC">
              <w:rPr>
                <w:rFonts w:ascii="Times New Roman" w:hAnsi="Times New Roman" w:cs="Times New Roman"/>
              </w:rPr>
              <w:t>№</w:t>
            </w:r>
            <w:r w:rsidRPr="00DA26D8">
              <w:rPr>
                <w:rFonts w:ascii="Times New Roman" w:hAnsi="Times New Roman" w:cs="Times New Roman"/>
                <w:b/>
              </w:rPr>
              <w:t xml:space="preserve"> </w:t>
            </w:r>
            <w:r w:rsidR="00D9023E">
              <w:rPr>
                <w:rFonts w:ascii="Times New Roman" w:hAnsi="Times New Roman" w:cs="Times New Roman"/>
                <w:b/>
              </w:rPr>
              <w:t>508</w:t>
            </w:r>
          </w:p>
          <w:p w14:paraId="130DD671" w14:textId="77777777" w:rsidR="00DA26D8" w:rsidRPr="00DA26D8" w:rsidRDefault="00DA26D8" w:rsidP="00A07F6D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14:paraId="14E85956" w14:textId="77777777" w:rsidR="00A07F6D" w:rsidRPr="00BF120B" w:rsidRDefault="00A07F6D" w:rsidP="00A07F6D">
            <w:pPr>
              <w:spacing w:line="22" w:lineRule="atLeast"/>
              <w:contextualSpacing/>
              <w:jc w:val="center"/>
              <w:outlineLvl w:val="0"/>
              <w:rPr>
                <w:rFonts w:ascii="Times New Roman" w:hAnsi="Times New Roman" w:cs="Times New Roman"/>
                <w:lang w:val="kk-KZ"/>
              </w:rPr>
            </w:pPr>
            <w:r w:rsidRPr="00BF120B">
              <w:rPr>
                <w:rFonts w:ascii="Times New Roman" w:hAnsi="Times New Roman" w:cs="Times New Roman"/>
              </w:rPr>
              <w:t>город Астана</w:t>
            </w:r>
          </w:p>
        </w:tc>
      </w:tr>
    </w:tbl>
    <w:p w14:paraId="1CDD4C5E" w14:textId="77777777" w:rsidR="00A07F6D" w:rsidRDefault="00A07F6D" w:rsidP="00B30306">
      <w:pPr>
        <w:pStyle w:val="a4"/>
        <w:tabs>
          <w:tab w:val="left" w:pos="993"/>
        </w:tabs>
        <w:spacing w:after="0" w:line="22" w:lineRule="atLeast"/>
        <w:ind w:left="0"/>
        <w:jc w:val="right"/>
        <w:rPr>
          <w:rFonts w:ascii="Times New Roman" w:hAnsi="Times New Roman" w:cs="Times New Roman"/>
          <w:sz w:val="32"/>
          <w:szCs w:val="14"/>
        </w:rPr>
      </w:pPr>
    </w:p>
    <w:p w14:paraId="70C782C5" w14:textId="77777777" w:rsidR="00E97FEA" w:rsidRDefault="00E97FEA" w:rsidP="00C76D91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lang w:eastAsia="ru-RU"/>
        </w:rPr>
      </w:pPr>
    </w:p>
    <w:p w14:paraId="30F0AA7E" w14:textId="77777777" w:rsidR="00217AD8" w:rsidRDefault="00217AD8" w:rsidP="00217AD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1BC95F0B" w14:textId="77777777" w:rsidR="00217AD8" w:rsidRPr="00217AD8" w:rsidRDefault="00217AD8" w:rsidP="00217AD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17AD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СОВМЕСТНЫЕ ПОСТАНОВЛЕНИЕ</w:t>
      </w:r>
      <w:r w:rsidRPr="00217AD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И </w:t>
      </w:r>
      <w:r w:rsidRPr="00217AD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ПРИКАЗ</w:t>
      </w:r>
    </w:p>
    <w:p w14:paraId="174FF67A" w14:textId="77777777" w:rsidR="00217AD8" w:rsidRPr="00217AD8" w:rsidRDefault="00217AD8" w:rsidP="00217AD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71AF52C0" w14:textId="77777777" w:rsidR="00217AD8" w:rsidRPr="00217AD8" w:rsidRDefault="00217AD8" w:rsidP="00217AD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6E0684EF" w14:textId="77777777" w:rsidR="00217AD8" w:rsidRPr="00217AD8" w:rsidRDefault="00217AD8" w:rsidP="00217AD8">
      <w:pPr>
        <w:overflowPunct w:val="0"/>
        <w:autoSpaceDE w:val="0"/>
        <w:autoSpaceDN w:val="0"/>
        <w:adjustRightInd w:val="0"/>
        <w:spacing w:after="0" w:line="240" w:lineRule="auto"/>
        <w:ind w:right="-144"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17AD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 внесении изменений</w:t>
      </w:r>
      <w:r w:rsidRPr="00217AD8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</w:t>
      </w:r>
      <w:r w:rsidRPr="00217AD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 совместные постановление Правления Национального Банка Республики Казахстан от 26 сентября 2025 года № 56 и приказ Министра финансов Республики Казахстан от 29 сентября 2025 года № 544 «Об утверждении Правил определения рыночного курса обмена валюты»</w:t>
      </w:r>
    </w:p>
    <w:p w14:paraId="0B26C854" w14:textId="77777777" w:rsidR="00217AD8" w:rsidRPr="00217AD8" w:rsidRDefault="00217AD8" w:rsidP="00217AD8">
      <w:pPr>
        <w:overflowPunct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DFE999" w14:textId="77777777" w:rsidR="00217AD8" w:rsidRPr="00217AD8" w:rsidRDefault="00217AD8" w:rsidP="00217AD8">
      <w:pPr>
        <w:overflowPunct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117D6E" w14:textId="77777777" w:rsidR="00217AD8" w:rsidRPr="00217AD8" w:rsidRDefault="00217AD8" w:rsidP="00217AD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7AD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Правление Национального Банка Республики Казахстан </w:t>
      </w:r>
      <w:r w:rsidRPr="00217AD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ПОСТАНОВЛЯЕТ</w:t>
      </w:r>
      <w:r w:rsidRPr="00217AD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 </w:t>
      </w:r>
      <w:r w:rsidRPr="00217A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Министр финансов Республики Казахстан </w:t>
      </w:r>
      <w:r w:rsidRPr="00217A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ПРИКАЗЫВАЕТ</w:t>
      </w:r>
      <w:r w:rsidRPr="00217AD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005BF8D" w14:textId="77777777" w:rsidR="00217AD8" w:rsidRPr="00217AD8" w:rsidRDefault="00217AD8" w:rsidP="00217AD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7AD8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в совместные постановление Правления Национального Банка Республики Казахстан от 26 сентября 2025 года № 56 и приказ Министра финансов Республики Казахстан от 29 сентября 2025 года № 544 «Об утверждении Правил определения рыночного курса обмена валюты» (зарегистрированы в Реестре государственной регистрации нормативных правовых актов под № 36983) следующие изменения:</w:t>
      </w:r>
    </w:p>
    <w:p w14:paraId="47924EDA" w14:textId="77777777" w:rsidR="00217AD8" w:rsidRPr="00217AD8" w:rsidRDefault="00217AD8" w:rsidP="00217AD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7AD8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Правилах определения рыночного курса обмена валюты, утвержденных указанными совместными постановлением и приказом:</w:t>
      </w:r>
    </w:p>
    <w:p w14:paraId="52E7D7BD" w14:textId="77777777" w:rsidR="00217AD8" w:rsidRPr="00217AD8" w:rsidRDefault="00217AD8" w:rsidP="00217AD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7AD8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2 изложить в следующей редакции:</w:t>
      </w:r>
    </w:p>
    <w:p w14:paraId="234C3FA2" w14:textId="77777777" w:rsidR="00217AD8" w:rsidRPr="00217AD8" w:rsidRDefault="00217AD8" w:rsidP="00217AD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7AD8">
        <w:rPr>
          <w:rFonts w:ascii="Times New Roman" w:eastAsia="Times New Roman" w:hAnsi="Times New Roman" w:cs="Times New Roman"/>
          <w:sz w:val="28"/>
          <w:szCs w:val="28"/>
          <w:lang w:eastAsia="ru-RU"/>
        </w:rPr>
        <w:t>«2. Рыночный курс обмена валют определяется ежедневно в рабочие дни, в которые акционерное общество «Казахстанская фондовая биржа» (далее – биржа) проводит торги по иностранным валютам, в следующем порядке:</w:t>
      </w:r>
    </w:p>
    <w:p w14:paraId="3F31F8C0" w14:textId="77777777" w:rsidR="00217AD8" w:rsidRPr="00217AD8" w:rsidRDefault="00217AD8" w:rsidP="00217AD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7AD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1) по доллару Соединенных Штатов Америки (далее – США) рыночный курс обмена валюты определяется как средневзвешенный биржевой курс теңге к доллару США, сложившийся по состоянию на 15-30 часов времени города Астана;</w:t>
      </w:r>
    </w:p>
    <w:p w14:paraId="7B20C1DA" w14:textId="77777777" w:rsidR="00217AD8" w:rsidRPr="00217AD8" w:rsidRDefault="00217AD8" w:rsidP="00217AD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7AD8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 другим иностранным валютам рыночный курс обмена валют по отношению к теңге определяется как кросс-курс, рассчитанный с использованием рыночного курса доллара США по отношению к теңге и курсов данных валют к доллару США, сложившихся по состоянию на 16-00 часов времени города Астана.</w:t>
      </w:r>
    </w:p>
    <w:p w14:paraId="32B9BBD0" w14:textId="77777777" w:rsidR="00217AD8" w:rsidRPr="00217AD8" w:rsidRDefault="00217AD8" w:rsidP="00217AD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7AD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Национальный Банк Республики Казахстан в день проведения торгов на бирже фиксирует курсы иностранных валют по отношению к теңге, определенные в установленном настоящим пунктом порядке, для иностранных валют, указанных в приложении к Правилам установления официального курса национальной валюты Республики Казахстан к иностранным валютам, утвержденным постановлением Правления Национального Банка Республики Казахстан от 24 августа 2012 года № 242 «Об утверждении Правил установления официального курса национальной валюты Республики Казахстан к иностранным валютам» (зарегистрировано в Реестре государственной регистрации нормативных правовых актов под № 7977) (далее – Правила по официальным курсам).</w:t>
      </w:r>
    </w:p>
    <w:p w14:paraId="1A66D888" w14:textId="77777777" w:rsidR="00217AD8" w:rsidRPr="00217AD8" w:rsidRDefault="00217AD8" w:rsidP="00217AD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7AD8">
        <w:rPr>
          <w:rFonts w:ascii="Times New Roman" w:eastAsia="Times New Roman" w:hAnsi="Times New Roman" w:cs="Times New Roman"/>
          <w:sz w:val="28"/>
          <w:szCs w:val="28"/>
          <w:lang w:eastAsia="ru-RU"/>
        </w:rPr>
        <w:t>Рыночные курсы по обменным валютам, не указанным в приложении к Правилам по официальным курсам, определяются организациями самостоятельно в порядке, установленном настоящим пунктом. Допускается использование курса иностранной валюты к доллару США, опубликованного в газете Файнэншл Таймс (Financial Times) или на его интернет-ресурсе, а также на информационных порталах Блумберг (Bloomberg) либо Рефинитив (Refinitiv), в день установления рыночного курса доллара США по отношению к теңге</w:t>
      </w:r>
      <w:r w:rsidRPr="00217AD8">
        <w:rPr>
          <w:rFonts w:ascii="Times New Roman" w:eastAsia="Calibri" w:hAnsi="Times New Roman" w:cs="Times New Roman"/>
          <w:sz w:val="28"/>
          <w:szCs w:val="28"/>
        </w:rPr>
        <w:t>.</w:t>
      </w:r>
      <w:r w:rsidRPr="00217AD8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768D9532" w14:textId="77777777" w:rsidR="00217AD8" w:rsidRPr="00217AD8" w:rsidRDefault="00217AD8" w:rsidP="00217AD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7AD8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 первую пункта 4 изложить в следующей редакции:</w:t>
      </w:r>
    </w:p>
    <w:p w14:paraId="30A19D6B" w14:textId="77777777" w:rsidR="00217AD8" w:rsidRPr="00217AD8" w:rsidRDefault="00217AD8" w:rsidP="00217AD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7A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«4. Финансовые организации (за исключением юридических лиц, осуществляющих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валютой), филиалы банков - нерезидентов Республики Казахстан, филиалы страховых (перестраховочных) организаций - нерезидентов Республики Казахстан и филиалы страховых брокеров - нерезидентов Республики Казахстан, акционерное общество «Банк Развития Казахстана», акционерные инвестиционные фонды, специальные финансовые компании, исламские специальные финансовые компании, а также Национальный Банк Республики Казахстан и юридические лица, пятьдесят и более процентов акций (долей участия в уставном капитале) или контрольный пакет акций которых принадлежат Национальному Банку Республики Казахстан, в целях ведения бухгалтерского учета, формирования финансовой отчетности и отчетности по данным бухгалтерского учета осуществляют пересчет активов и обязательств, подлежащих пересчету в соответствии с международными </w:t>
      </w:r>
      <w:r w:rsidRPr="00217AD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стандартами финансовой отчетности, в конце дня, в котором проводились торги на бирже, с использованием рыночного курса обмена валют, определенного в порядке, установленном пунктом 2 Правил.»;</w:t>
      </w:r>
    </w:p>
    <w:p w14:paraId="4320EE42" w14:textId="77777777" w:rsidR="00217AD8" w:rsidRPr="00217AD8" w:rsidRDefault="00217AD8" w:rsidP="00217AD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7AD8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5 изложить в следующей редакции:</w:t>
      </w:r>
    </w:p>
    <w:p w14:paraId="61613264" w14:textId="77777777" w:rsidR="00217AD8" w:rsidRPr="00217AD8" w:rsidRDefault="00217AD8" w:rsidP="00217AD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7AD8">
        <w:rPr>
          <w:rFonts w:ascii="Times New Roman" w:eastAsia="Times New Roman" w:hAnsi="Times New Roman" w:cs="Times New Roman"/>
          <w:sz w:val="28"/>
          <w:szCs w:val="28"/>
          <w:lang w:eastAsia="ru-RU"/>
        </w:rPr>
        <w:t>«5. Финансовые организации (за исключением юридических лиц, осуществляющих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валютой), филиалы банков - нерезидентов Республики Казахстан, филиалы страховых (перестраховочных) организаций - нерезидентов Республики Казахстан и филиалы страховых брокеров - нерезидентов Республики Казахстан, акционерное общество «Банк Развития Казахстана», акционерные инвестиционные фонды, специальные финансовые компании, исламские специальные финансовые компании, а также Национальный Банк Республики Казахстан и юридические лица, пятьдесят и более процентов акций (долей участия в уставном капитале) или контрольный пакет акций которых принадлежат Национальному Банку Республики Казахстан, при наличии цифровой системы, позволяющей осуществлять ведение бухгалтерского учета с использованием рыночного курса обмена валют, определенного в порядке, установленном пунктом 2 Правил, для целей ведения бухгалтерского учета используют рыночный курс обмена валют, определенный в порядке, установленном пунктом 2 Правил, в день проведения торгов на бирже и последующие нерабочие дни без осуществления пересчета в конце дня, либо осуществляют пересчет активов и обязательств, подлежащих пересчету в соответствии с международными стандартами финансовой отчетности, в конце дня, в котором проводились торги на бирже, с использованием рыночного курса обмена валют, определенного в порядке, установленном пунктом 2 Правил.».</w:t>
      </w:r>
    </w:p>
    <w:p w14:paraId="68D70D0D" w14:textId="77777777" w:rsidR="00217AD8" w:rsidRPr="00217AD8" w:rsidRDefault="00217AD8" w:rsidP="00217AD8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7AD8">
        <w:rPr>
          <w:rFonts w:ascii="Times New Roman" w:eastAsia="Times New Roman" w:hAnsi="Times New Roman" w:cs="Times New Roman"/>
          <w:sz w:val="28"/>
          <w:szCs w:val="28"/>
          <w:lang w:eastAsia="ru-RU"/>
        </w:rPr>
        <w:t>2. Департаменту бухгалтерского учета Национального Банка Республики Казахстан в установленном законодательством Республики Казахстан порядке обеспечить:</w:t>
      </w:r>
    </w:p>
    <w:p w14:paraId="1D1CAD0D" w14:textId="77777777" w:rsidR="00217AD8" w:rsidRPr="00217AD8" w:rsidRDefault="00217AD8" w:rsidP="00217AD8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7AD8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совместно с Юридическим департаментом Национального Банка Республики Казахстан государственную регистрацию настоящих совместных постановления и приказа в Министерстве юстиции Республики Казахстан;</w:t>
      </w:r>
    </w:p>
    <w:p w14:paraId="702792D4" w14:textId="77777777" w:rsidR="00217AD8" w:rsidRPr="00217AD8" w:rsidRDefault="00217AD8" w:rsidP="00217AD8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7AD8">
        <w:rPr>
          <w:rFonts w:ascii="Times New Roman" w:eastAsia="Times New Roman" w:hAnsi="Times New Roman" w:cs="Times New Roman"/>
          <w:sz w:val="28"/>
          <w:szCs w:val="28"/>
          <w:lang w:eastAsia="ru-RU"/>
        </w:rPr>
        <w:t>2) размещение настоящих совместных постановления и приказа на официальном интернет-ресурсе Национального Банка Республики Казахстан после их официального опубликования;</w:t>
      </w:r>
    </w:p>
    <w:p w14:paraId="3938B751" w14:textId="77777777" w:rsidR="00217AD8" w:rsidRPr="00217AD8" w:rsidRDefault="00217AD8" w:rsidP="00217AD8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7AD8">
        <w:rPr>
          <w:rFonts w:ascii="Times New Roman" w:eastAsia="Times New Roman" w:hAnsi="Times New Roman" w:cs="Times New Roman"/>
          <w:sz w:val="28"/>
          <w:szCs w:val="28"/>
          <w:lang w:eastAsia="ru-RU"/>
        </w:rPr>
        <w:t>3) в течение десяти рабочих дней после государственной регистрации настоящих совместных постановления и приказа представление в Юридический департамент Национального Банка Республики Казахстан сведений об исполнении мероприятия, предусмотренного подпунктом 2) настоящего пункта.</w:t>
      </w:r>
    </w:p>
    <w:p w14:paraId="4FDD7245" w14:textId="77777777" w:rsidR="00217AD8" w:rsidRPr="00217AD8" w:rsidRDefault="00217AD8" w:rsidP="00217AD8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7AD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Pr="00217A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217AD8">
        <w:rPr>
          <w:rFonts w:ascii="Times New Roman" w:eastAsia="Times New Roman" w:hAnsi="Times New Roman" w:cs="Times New Roman"/>
          <w:sz w:val="28"/>
          <w:szCs w:val="20"/>
          <w:lang w:eastAsia="ru-RU"/>
        </w:rPr>
        <w:t>Контроль за исполнением настоящих совместных постановления и приказа возложить на Первого заместителя Председателя Национального Банка Республики Казахстан и Вице-министра финансов Республики Казахстан.</w:t>
      </w:r>
    </w:p>
    <w:p w14:paraId="7D75A4B8" w14:textId="77777777" w:rsidR="00217AD8" w:rsidRPr="00217AD8" w:rsidRDefault="00217AD8" w:rsidP="00217AD8">
      <w:pPr>
        <w:tabs>
          <w:tab w:val="left" w:pos="496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7AD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4</w:t>
      </w:r>
      <w:r w:rsidRPr="00217A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Настоящие </w:t>
      </w:r>
      <w:r w:rsidRPr="00217AD8">
        <w:rPr>
          <w:rFonts w:ascii="Times New Roman" w:eastAsia="Times New Roman" w:hAnsi="Times New Roman" w:cs="Times New Roman"/>
          <w:sz w:val="28"/>
          <w:szCs w:val="20"/>
          <w:lang w:eastAsia="ru-RU"/>
        </w:rPr>
        <w:t>совместные постановление</w:t>
      </w:r>
      <w:r w:rsidRPr="00217AD8">
        <w:rPr>
          <w:rStyle w:val="ad"/>
          <w:rFonts w:ascii="Times New Roman" w:eastAsia="Times New Roman" w:hAnsi="Times New Roman" w:cs="Times New Roman"/>
          <w:sz w:val="20"/>
          <w:szCs w:val="20"/>
          <w:lang w:eastAsia="ru-RU"/>
        </w:rPr>
        <w:footnoteReference w:id="1"/>
      </w:r>
      <w:r w:rsidRPr="00217AD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 приказ</w:t>
      </w:r>
      <w:r w:rsidRPr="00217A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подлежат официальному опубликованию и вводятся в действие по истечении десяти календарных дней после дня его первого официального опубликования.</w:t>
      </w:r>
    </w:p>
    <w:p w14:paraId="253D1703" w14:textId="77777777" w:rsidR="00EC461C" w:rsidRPr="00CC0B85" w:rsidRDefault="00EC461C" w:rsidP="00E4210F">
      <w:pPr>
        <w:pStyle w:val="a4"/>
        <w:tabs>
          <w:tab w:val="left" w:pos="993"/>
        </w:tabs>
        <w:spacing w:after="0" w:line="22" w:lineRule="atLeast"/>
        <w:ind w:left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33A8A4C8" w14:textId="77777777" w:rsidR="005C5CAD" w:rsidRPr="00CC0B85" w:rsidRDefault="005C5CAD" w:rsidP="00E4210F">
      <w:pPr>
        <w:pStyle w:val="a4"/>
        <w:tabs>
          <w:tab w:val="left" w:pos="993"/>
        </w:tabs>
        <w:spacing w:after="0" w:line="22" w:lineRule="atLeast"/>
        <w:ind w:left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tbl>
      <w:tblPr>
        <w:tblStyle w:val="3"/>
        <w:tblW w:w="9918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1276"/>
        <w:gridCol w:w="4252"/>
      </w:tblGrid>
      <w:tr w:rsidR="005C5CAD" w:rsidRPr="005C5CAD" w14:paraId="67060728" w14:textId="77777777" w:rsidTr="00571CDC">
        <w:tc>
          <w:tcPr>
            <w:tcW w:w="4390" w:type="dxa"/>
          </w:tcPr>
          <w:p w14:paraId="67C66C90" w14:textId="77777777" w:rsidR="005D3C1C" w:rsidRDefault="005C5CAD" w:rsidP="00571CDC">
            <w:pPr>
              <w:jc w:val="center"/>
              <w:rPr>
                <w:b/>
                <w:bCs/>
                <w:color w:val="000000"/>
                <w:sz w:val="28"/>
                <w:szCs w:val="24"/>
              </w:rPr>
            </w:pPr>
            <w:r w:rsidRPr="005C5CAD">
              <w:rPr>
                <w:b/>
                <w:bCs/>
                <w:color w:val="000000"/>
                <w:sz w:val="28"/>
                <w:szCs w:val="24"/>
              </w:rPr>
              <w:t xml:space="preserve">Председатель </w:t>
            </w:r>
          </w:p>
          <w:p w14:paraId="423FBD55" w14:textId="77777777" w:rsidR="005C5CAD" w:rsidRPr="005C5CAD" w:rsidRDefault="005D3C1C" w:rsidP="00571CDC">
            <w:pPr>
              <w:jc w:val="center"/>
              <w:rPr>
                <w:b/>
                <w:sz w:val="28"/>
                <w:szCs w:val="28"/>
              </w:rPr>
            </w:pPr>
            <w:r w:rsidRPr="005D3C1C">
              <w:rPr>
                <w:b/>
                <w:bCs/>
                <w:color w:val="000000"/>
                <w:sz w:val="28"/>
                <w:szCs w:val="24"/>
              </w:rPr>
              <w:t xml:space="preserve">Национального Банка Республики Казахстан </w:t>
            </w:r>
          </w:p>
        </w:tc>
        <w:tc>
          <w:tcPr>
            <w:tcW w:w="1276" w:type="dxa"/>
          </w:tcPr>
          <w:p w14:paraId="224F4ABC" w14:textId="77777777" w:rsidR="005C5CAD" w:rsidRPr="005C5CAD" w:rsidRDefault="005C5CAD" w:rsidP="005C5CAD">
            <w:pPr>
              <w:overflowPunct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4252" w:type="dxa"/>
          </w:tcPr>
          <w:p w14:paraId="56F2D481" w14:textId="77777777" w:rsidR="005D3C1C" w:rsidRPr="005D3C1C" w:rsidRDefault="005D3C1C" w:rsidP="005D3C1C">
            <w:pPr>
              <w:jc w:val="center"/>
              <w:rPr>
                <w:color w:val="000000"/>
                <w:sz w:val="28"/>
                <w:szCs w:val="24"/>
              </w:rPr>
            </w:pPr>
            <w:r w:rsidRPr="005D3C1C">
              <w:rPr>
                <w:b/>
                <w:bCs/>
                <w:color w:val="000000"/>
                <w:sz w:val="28"/>
                <w:szCs w:val="24"/>
              </w:rPr>
              <w:t>Министр финансов</w:t>
            </w:r>
          </w:p>
          <w:p w14:paraId="3CCF3A45" w14:textId="77777777" w:rsidR="005D3C1C" w:rsidRPr="005D3C1C" w:rsidRDefault="005D3C1C" w:rsidP="005D3C1C">
            <w:pPr>
              <w:jc w:val="center"/>
              <w:rPr>
                <w:color w:val="000000"/>
                <w:sz w:val="28"/>
                <w:szCs w:val="24"/>
              </w:rPr>
            </w:pPr>
            <w:r w:rsidRPr="005D3C1C">
              <w:rPr>
                <w:b/>
                <w:bCs/>
                <w:color w:val="000000"/>
                <w:sz w:val="28"/>
                <w:szCs w:val="24"/>
              </w:rPr>
              <w:t>Республики Казахстан</w:t>
            </w:r>
          </w:p>
          <w:p w14:paraId="74FB47FF" w14:textId="77777777" w:rsidR="005C5CAD" w:rsidRPr="005C5CAD" w:rsidRDefault="005C5CAD" w:rsidP="004216D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C5CAD" w:rsidRPr="005C5CAD" w14:paraId="52936B92" w14:textId="77777777" w:rsidTr="00571CDC">
        <w:tc>
          <w:tcPr>
            <w:tcW w:w="4390" w:type="dxa"/>
          </w:tcPr>
          <w:p w14:paraId="6D4D7DBE" w14:textId="77777777" w:rsidR="005C5CAD" w:rsidRPr="005C5CAD" w:rsidRDefault="005C5CAD" w:rsidP="005C5CAD">
            <w:pPr>
              <w:overflowPunct w:val="0"/>
              <w:autoSpaceDE w:val="0"/>
              <w:autoSpaceDN w:val="0"/>
              <w:adjustRightInd w:val="0"/>
              <w:ind w:firstLine="139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14:paraId="50DDD7A9" w14:textId="77777777" w:rsidR="005C5CAD" w:rsidRPr="005C5CAD" w:rsidRDefault="005C5CAD" w:rsidP="005C5CAD">
            <w:pPr>
              <w:overflowPunct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4252" w:type="dxa"/>
          </w:tcPr>
          <w:p w14:paraId="69A74F20" w14:textId="77777777" w:rsidR="005C5CAD" w:rsidRPr="005C5CAD" w:rsidRDefault="005C5CAD" w:rsidP="005C5CAD">
            <w:pPr>
              <w:overflowPunct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5C5CAD" w:rsidRPr="005C5CAD" w14:paraId="5FCDEFF1" w14:textId="77777777" w:rsidTr="00571CDC">
        <w:tc>
          <w:tcPr>
            <w:tcW w:w="4390" w:type="dxa"/>
          </w:tcPr>
          <w:p w14:paraId="7C929DEC" w14:textId="77777777" w:rsidR="005C5CAD" w:rsidRPr="005C5CAD" w:rsidRDefault="005D3C1C" w:rsidP="004216D2">
            <w:pPr>
              <w:overflowPunct w:val="0"/>
              <w:autoSpaceDE w:val="0"/>
              <w:autoSpaceDN w:val="0"/>
              <w:adjustRightInd w:val="0"/>
              <w:ind w:hanging="144"/>
              <w:jc w:val="center"/>
              <w:rPr>
                <w:b/>
                <w:sz w:val="28"/>
                <w:szCs w:val="28"/>
                <w:lang w:val="kk-KZ"/>
              </w:rPr>
            </w:pPr>
            <w:r w:rsidRPr="005C5CAD">
              <w:rPr>
                <w:b/>
                <w:bCs/>
                <w:sz w:val="28"/>
                <w:szCs w:val="28"/>
                <w:lang w:val="kk-KZ"/>
              </w:rPr>
              <w:t>Т</w:t>
            </w:r>
            <w:r w:rsidRPr="005C5CAD">
              <w:rPr>
                <w:b/>
                <w:bCs/>
                <w:sz w:val="28"/>
                <w:szCs w:val="28"/>
              </w:rPr>
              <w:t>.</w:t>
            </w:r>
            <w:r w:rsidRPr="005C5CAD">
              <w:rPr>
                <w:b/>
                <w:bCs/>
                <w:sz w:val="28"/>
                <w:szCs w:val="28"/>
                <w:lang w:val="kk-KZ"/>
              </w:rPr>
              <w:t>М</w:t>
            </w:r>
            <w:r w:rsidRPr="005C5CAD">
              <w:rPr>
                <w:b/>
                <w:bCs/>
                <w:sz w:val="28"/>
                <w:szCs w:val="28"/>
              </w:rPr>
              <w:t xml:space="preserve">. </w:t>
            </w:r>
            <w:r w:rsidRPr="005C5CAD">
              <w:rPr>
                <w:b/>
                <w:bCs/>
                <w:sz w:val="28"/>
                <w:szCs w:val="28"/>
                <w:lang w:val="kk-KZ"/>
              </w:rPr>
              <w:t>Сулейменов</w:t>
            </w:r>
          </w:p>
        </w:tc>
        <w:tc>
          <w:tcPr>
            <w:tcW w:w="1276" w:type="dxa"/>
          </w:tcPr>
          <w:p w14:paraId="1FC1576E" w14:textId="77777777" w:rsidR="005C5CAD" w:rsidRPr="005C5CAD" w:rsidRDefault="005C5CAD" w:rsidP="005C5CAD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4252" w:type="dxa"/>
          </w:tcPr>
          <w:p w14:paraId="5743D1A1" w14:textId="77777777" w:rsidR="005C5CAD" w:rsidRPr="005C5CAD" w:rsidRDefault="005D3C1C" w:rsidP="005C5CAD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</w:rPr>
              <w:t>М</w:t>
            </w:r>
            <w:r w:rsidRPr="00910860">
              <w:rPr>
                <w:b/>
                <w:bCs/>
                <w:sz w:val="28"/>
                <w:szCs w:val="28"/>
              </w:rPr>
              <w:t>.</w:t>
            </w:r>
            <w:r>
              <w:rPr>
                <w:b/>
                <w:bCs/>
                <w:sz w:val="28"/>
                <w:szCs w:val="28"/>
              </w:rPr>
              <w:t>Т. Такиев</w:t>
            </w:r>
          </w:p>
        </w:tc>
      </w:tr>
      <w:tr w:rsidR="005C5CAD" w:rsidRPr="005C5CAD" w14:paraId="3BD93136" w14:textId="77777777" w:rsidTr="00571CDC">
        <w:trPr>
          <w:trHeight w:val="720"/>
        </w:trPr>
        <w:tc>
          <w:tcPr>
            <w:tcW w:w="4390" w:type="dxa"/>
          </w:tcPr>
          <w:p w14:paraId="7A7AE450" w14:textId="77777777" w:rsidR="005C5CAD" w:rsidRPr="005C5CAD" w:rsidRDefault="005C5CAD" w:rsidP="005C5CAD">
            <w:pPr>
              <w:overflowPunct w:val="0"/>
              <w:autoSpaceDE w:val="0"/>
              <w:autoSpaceDN w:val="0"/>
              <w:adjustRightInd w:val="0"/>
              <w:ind w:hanging="144"/>
              <w:jc w:val="center"/>
              <w:rPr>
                <w:b/>
                <w:bCs/>
                <w:sz w:val="28"/>
                <w:szCs w:val="28"/>
              </w:rPr>
            </w:pPr>
          </w:p>
          <w:p w14:paraId="5795C341" w14:textId="77777777" w:rsidR="005C5CAD" w:rsidRPr="005C5CAD" w:rsidRDefault="005C5CAD" w:rsidP="005C5CAD">
            <w:pPr>
              <w:overflowPunct w:val="0"/>
              <w:autoSpaceDE w:val="0"/>
              <w:autoSpaceDN w:val="0"/>
              <w:adjustRightInd w:val="0"/>
              <w:ind w:hanging="144"/>
              <w:jc w:val="center"/>
              <w:rPr>
                <w:b/>
                <w:bCs/>
                <w:sz w:val="28"/>
                <w:szCs w:val="28"/>
              </w:rPr>
            </w:pPr>
            <w:r w:rsidRPr="005C5CAD">
              <w:rPr>
                <w:b/>
                <w:bCs/>
                <w:sz w:val="28"/>
                <w:szCs w:val="28"/>
              </w:rPr>
              <w:t>________________</w:t>
            </w:r>
          </w:p>
        </w:tc>
        <w:tc>
          <w:tcPr>
            <w:tcW w:w="1276" w:type="dxa"/>
          </w:tcPr>
          <w:p w14:paraId="27706790" w14:textId="77777777" w:rsidR="005C5CAD" w:rsidRPr="005C5CAD" w:rsidRDefault="005C5CAD" w:rsidP="005C5CAD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4252" w:type="dxa"/>
          </w:tcPr>
          <w:p w14:paraId="1E41B5B6" w14:textId="77777777" w:rsidR="005C5CAD" w:rsidRPr="005C5CAD" w:rsidRDefault="005C5CAD" w:rsidP="005C5CAD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  <w:p w14:paraId="59E4DC02" w14:textId="77777777" w:rsidR="005C5CAD" w:rsidRPr="005C5CAD" w:rsidRDefault="005C5CAD" w:rsidP="005C5CAD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5C5CAD">
              <w:rPr>
                <w:b/>
                <w:bCs/>
                <w:sz w:val="28"/>
                <w:szCs w:val="28"/>
                <w:lang w:val="kk-KZ"/>
              </w:rPr>
              <w:t>________________</w:t>
            </w:r>
          </w:p>
        </w:tc>
      </w:tr>
    </w:tbl>
    <w:p w14:paraId="1641C175" w14:textId="77777777" w:rsidR="00EC461C" w:rsidRDefault="00EC461C" w:rsidP="00E4210F">
      <w:pPr>
        <w:pStyle w:val="a4"/>
        <w:tabs>
          <w:tab w:val="left" w:pos="993"/>
        </w:tabs>
        <w:spacing w:after="0" w:line="22" w:lineRule="atLeast"/>
        <w:ind w:left="0"/>
        <w:jc w:val="center"/>
        <w:rPr>
          <w:rFonts w:ascii="Arial" w:hAnsi="Arial" w:cs="Arial"/>
          <w:b/>
          <w:i/>
          <w:sz w:val="14"/>
          <w:szCs w:val="14"/>
          <w:u w:val="single"/>
        </w:rPr>
      </w:pPr>
    </w:p>
    <w:p w14:paraId="73A75B00" w14:textId="77777777" w:rsidR="00EC461C" w:rsidRDefault="00EC461C" w:rsidP="00E4210F">
      <w:pPr>
        <w:pStyle w:val="a4"/>
        <w:tabs>
          <w:tab w:val="left" w:pos="993"/>
        </w:tabs>
        <w:spacing w:after="0" w:line="22" w:lineRule="atLeast"/>
        <w:ind w:left="0"/>
        <w:jc w:val="center"/>
        <w:rPr>
          <w:rFonts w:ascii="Arial" w:hAnsi="Arial" w:cs="Arial"/>
          <w:b/>
          <w:i/>
          <w:sz w:val="14"/>
          <w:szCs w:val="14"/>
          <w:u w:val="single"/>
        </w:rPr>
      </w:pPr>
    </w:p>
    <w:p w14:paraId="765B035C" w14:textId="77777777" w:rsidR="00EC461C" w:rsidRDefault="00EC461C" w:rsidP="00E4210F">
      <w:pPr>
        <w:pStyle w:val="a4"/>
        <w:tabs>
          <w:tab w:val="left" w:pos="993"/>
        </w:tabs>
        <w:spacing w:after="0" w:line="22" w:lineRule="atLeast"/>
        <w:ind w:left="0"/>
        <w:jc w:val="center"/>
        <w:rPr>
          <w:rFonts w:ascii="Arial" w:hAnsi="Arial" w:cs="Arial"/>
          <w:b/>
          <w:i/>
          <w:sz w:val="14"/>
          <w:szCs w:val="14"/>
          <w:u w:val="single"/>
        </w:rPr>
      </w:pPr>
    </w:p>
    <w:p w14:paraId="1C9CE413" w14:textId="77777777" w:rsidR="00EC461C" w:rsidRDefault="00EC461C" w:rsidP="00E4210F">
      <w:pPr>
        <w:pStyle w:val="a4"/>
        <w:tabs>
          <w:tab w:val="left" w:pos="993"/>
        </w:tabs>
        <w:spacing w:after="0" w:line="22" w:lineRule="atLeast"/>
        <w:ind w:left="0"/>
        <w:jc w:val="center"/>
        <w:rPr>
          <w:rFonts w:ascii="Arial" w:hAnsi="Arial" w:cs="Arial"/>
          <w:b/>
          <w:i/>
          <w:sz w:val="14"/>
          <w:szCs w:val="14"/>
          <w:u w:val="single"/>
        </w:rPr>
      </w:pPr>
    </w:p>
    <w:p w14:paraId="49E665EC" w14:textId="77777777" w:rsidR="00814393" w:rsidRPr="00814393" w:rsidRDefault="00814393" w:rsidP="00814393">
      <w:pPr>
        <w:widowControl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14393">
        <w:rPr>
          <w:rFonts w:ascii="Times New Roman" w:eastAsia="Times New Roman" w:hAnsi="Times New Roman" w:cs="Times New Roman"/>
          <w:sz w:val="20"/>
          <w:szCs w:val="20"/>
          <w:lang w:eastAsia="ru-RU"/>
        </w:rPr>
        <w:t>Копия верна:</w:t>
      </w:r>
    </w:p>
    <w:p w14:paraId="26E0F158" w14:textId="77777777" w:rsidR="00814393" w:rsidRPr="00814393" w:rsidRDefault="00814393" w:rsidP="00814393">
      <w:pPr>
        <w:widowControl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143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Главный специалист-секретарь Правления                                                   </w:t>
      </w:r>
      <w:r w:rsidRPr="00814393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Ж</w:t>
      </w:r>
      <w:r w:rsidRPr="00814393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814393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Мухамбетова</w:t>
      </w:r>
    </w:p>
    <w:p w14:paraId="1E9771F2" w14:textId="77777777" w:rsidR="00DF1ECC" w:rsidRDefault="00DF1ECC" w:rsidP="00A23E6D">
      <w:pPr>
        <w:widowControl w:val="0"/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2FB1480" w14:textId="77777777" w:rsidR="00EC461C" w:rsidRDefault="00873126" w:rsidP="00E4210F">
      <w:pPr>
        <w:pStyle w:val="a4"/>
        <w:tabs>
          <w:tab w:val="left" w:pos="993"/>
        </w:tabs>
        <w:spacing w:after="0" w:line="22" w:lineRule="atLeast"/>
        <w:ind w:left="0"/>
        <w:jc w:val="center"/>
        <w:rPr>
          <w:rFonts w:ascii="Arial" w:hAnsi="Arial" w:cs="Arial"/>
          <w:b/>
          <w:i/>
          <w:sz w:val="14"/>
          <w:szCs w:val="14"/>
          <w:u w:val="single"/>
        </w:rPr>
      </w:pPr>
      <w:r>
        <w:rPr>
          <w:rFonts w:ascii="Arial" w:hAnsi="Arial" w:cs="Arial"/>
          <w:b/>
          <w:i/>
          <w:sz w:val="14"/>
          <w:szCs w:val="14"/>
          <w:u w:val="single"/>
        </w:rPr>
        <w:t xml:space="preserve"> </w:t>
      </w:r>
    </w:p>
    <w:p w14:paraId="654E4631" w14:textId="77777777" w:rsidR="00EC461C" w:rsidRDefault="00EC461C" w:rsidP="00E4210F">
      <w:pPr>
        <w:pStyle w:val="a4"/>
        <w:tabs>
          <w:tab w:val="left" w:pos="993"/>
        </w:tabs>
        <w:spacing w:after="0" w:line="22" w:lineRule="atLeast"/>
        <w:ind w:left="0"/>
        <w:jc w:val="center"/>
        <w:rPr>
          <w:rFonts w:ascii="Arial" w:hAnsi="Arial" w:cs="Arial"/>
          <w:b/>
          <w:i/>
          <w:sz w:val="14"/>
          <w:szCs w:val="14"/>
          <w:u w:val="single"/>
        </w:rPr>
      </w:pPr>
    </w:p>
    <w:p w14:paraId="06E7C1E3" w14:textId="77777777" w:rsidR="00EC461C" w:rsidRDefault="00EC461C" w:rsidP="00E4210F">
      <w:pPr>
        <w:pStyle w:val="a4"/>
        <w:tabs>
          <w:tab w:val="left" w:pos="993"/>
        </w:tabs>
        <w:spacing w:after="0" w:line="22" w:lineRule="atLeast"/>
        <w:ind w:left="0"/>
        <w:jc w:val="center"/>
        <w:rPr>
          <w:rFonts w:ascii="Arial" w:hAnsi="Arial" w:cs="Arial"/>
          <w:b/>
          <w:i/>
          <w:sz w:val="14"/>
          <w:szCs w:val="14"/>
          <w:u w:val="single"/>
        </w:rPr>
      </w:pPr>
    </w:p>
    <w:p w14:paraId="0405CD27" w14:textId="77777777" w:rsidR="00EC461C" w:rsidRDefault="00EC461C" w:rsidP="00E4210F">
      <w:pPr>
        <w:pStyle w:val="a4"/>
        <w:tabs>
          <w:tab w:val="left" w:pos="993"/>
        </w:tabs>
        <w:spacing w:after="0" w:line="22" w:lineRule="atLeast"/>
        <w:ind w:left="0"/>
        <w:jc w:val="center"/>
        <w:rPr>
          <w:rFonts w:ascii="Arial" w:hAnsi="Arial" w:cs="Arial"/>
          <w:b/>
          <w:i/>
          <w:sz w:val="14"/>
          <w:szCs w:val="14"/>
          <w:u w:val="single"/>
        </w:rPr>
      </w:pPr>
    </w:p>
    <w:sectPr w:rsidR="00EC461C" w:rsidSect="00571CDC">
      <w:headerReference w:type="default" r:id="rId9"/>
      <w:headerReference w:type="first" r:id="rId10"/>
      <w:pgSz w:w="11906" w:h="16838"/>
      <w:pgMar w:top="1418" w:right="851" w:bottom="1418" w:left="1418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EB381" w14:textId="77777777" w:rsidR="001D45CB" w:rsidRDefault="001D45CB" w:rsidP="004D5195">
      <w:pPr>
        <w:spacing w:after="0" w:line="240" w:lineRule="auto"/>
      </w:pPr>
      <w:r>
        <w:separator/>
      </w:r>
    </w:p>
  </w:endnote>
  <w:endnote w:type="continuationSeparator" w:id="0">
    <w:p w14:paraId="70BD2E42" w14:textId="77777777" w:rsidR="001D45CB" w:rsidRDefault="001D45CB" w:rsidP="004D5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619012" w14:textId="77777777" w:rsidR="001D45CB" w:rsidRDefault="001D45CB" w:rsidP="004D5195">
      <w:pPr>
        <w:spacing w:after="0" w:line="240" w:lineRule="auto"/>
      </w:pPr>
      <w:r>
        <w:separator/>
      </w:r>
    </w:p>
  </w:footnote>
  <w:footnote w:type="continuationSeparator" w:id="0">
    <w:p w14:paraId="66ACEFD5" w14:textId="77777777" w:rsidR="001D45CB" w:rsidRDefault="001D45CB" w:rsidP="004D5195">
      <w:pPr>
        <w:spacing w:after="0" w:line="240" w:lineRule="auto"/>
      </w:pPr>
      <w:r>
        <w:continuationSeparator/>
      </w:r>
    </w:p>
  </w:footnote>
  <w:footnote w:id="1">
    <w:p w14:paraId="29840A27" w14:textId="77777777" w:rsidR="00217AD8" w:rsidRPr="00217AD8" w:rsidRDefault="00217AD8" w:rsidP="00217AD8">
      <w:pPr>
        <w:pStyle w:val="ab"/>
        <w:jc w:val="both"/>
        <w:rPr>
          <w:rFonts w:ascii="Times New Roman" w:hAnsi="Times New Roman" w:cs="Times New Roman"/>
        </w:rPr>
      </w:pPr>
      <w:r w:rsidRPr="00217AD8">
        <w:rPr>
          <w:rStyle w:val="ad"/>
          <w:rFonts w:ascii="Times New Roman" w:hAnsi="Times New Roman" w:cs="Times New Roman"/>
        </w:rPr>
        <w:footnoteRef/>
      </w:r>
      <w:r w:rsidRPr="00217AD8">
        <w:rPr>
          <w:rFonts w:ascii="Times New Roman" w:hAnsi="Times New Roman" w:cs="Times New Roman"/>
        </w:rPr>
        <w:t xml:space="preserve"> О внесении изменений в совместные постановление Правления Национального Банка Республики Казахстан от 26 сентября 2025 года № 56 и приказ Министра финансов Республики Казахстан от 29 сентября 2025 года № 544 «Об утверждении Правил определения рыночного курса обмена валюты»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189297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EBA52DD" w14:textId="77777777" w:rsidR="000F6F3C" w:rsidRPr="000F6F3C" w:rsidRDefault="000F6F3C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F6F3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F6F3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F6F3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A6632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0F6F3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D099A31" w14:textId="77777777" w:rsidR="000F6F3C" w:rsidRDefault="000F6F3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6891E" w14:textId="77777777" w:rsidR="005211AA" w:rsidRPr="005211AA" w:rsidRDefault="005211AA" w:rsidP="005211AA">
    <w:pPr>
      <w:pStyle w:val="a5"/>
      <w:jc w:val="center"/>
      <w:rPr>
        <w:rFonts w:ascii="Times New Roman" w:hAnsi="Times New Roman" w:cs="Times New Roman"/>
        <w:i/>
        <w:iCs/>
        <w:sz w:val="24"/>
        <w:szCs w:val="24"/>
      </w:rPr>
    </w:pPr>
    <w:r w:rsidRPr="005211AA">
      <w:rPr>
        <w:rFonts w:ascii="Times New Roman" w:hAnsi="Times New Roman" w:cs="Times New Roman"/>
        <w:i/>
        <w:iCs/>
        <w:sz w:val="24"/>
        <w:szCs w:val="24"/>
      </w:rPr>
      <w:t>Зарегистрировано в Министерстве юстиции Республики Казахстан</w:t>
    </w:r>
  </w:p>
  <w:p w14:paraId="61886B46" w14:textId="1F538795" w:rsidR="005211AA" w:rsidRPr="005211AA" w:rsidRDefault="005211AA" w:rsidP="005211AA">
    <w:pPr>
      <w:pStyle w:val="a5"/>
      <w:jc w:val="center"/>
      <w:rPr>
        <w:rFonts w:ascii="Times New Roman" w:hAnsi="Times New Roman" w:cs="Times New Roman"/>
        <w:i/>
        <w:iCs/>
        <w:sz w:val="24"/>
        <w:szCs w:val="24"/>
      </w:rPr>
    </w:pPr>
    <w:r w:rsidRPr="005211AA">
      <w:rPr>
        <w:rFonts w:ascii="Times New Roman" w:hAnsi="Times New Roman" w:cs="Times New Roman"/>
        <w:i/>
        <w:iCs/>
        <w:sz w:val="24"/>
        <w:szCs w:val="24"/>
      </w:rPr>
      <w:t xml:space="preserve">от </w:t>
    </w:r>
    <w:r>
      <w:rPr>
        <w:rFonts w:ascii="Times New Roman" w:hAnsi="Times New Roman" w:cs="Times New Roman"/>
        <w:i/>
        <w:iCs/>
        <w:sz w:val="24"/>
        <w:szCs w:val="24"/>
      </w:rPr>
      <w:t>29</w:t>
    </w:r>
    <w:r w:rsidRPr="005211AA">
      <w:rPr>
        <w:rFonts w:ascii="Times New Roman" w:hAnsi="Times New Roman" w:cs="Times New Roman"/>
        <w:i/>
        <w:iCs/>
        <w:sz w:val="24"/>
        <w:szCs w:val="24"/>
      </w:rPr>
      <w:t xml:space="preserve"> </w:t>
    </w:r>
    <w:r>
      <w:rPr>
        <w:rFonts w:ascii="Times New Roman" w:hAnsi="Times New Roman" w:cs="Times New Roman"/>
        <w:i/>
        <w:iCs/>
        <w:sz w:val="24"/>
        <w:szCs w:val="24"/>
      </w:rPr>
      <w:t xml:space="preserve">июля </w:t>
    </w:r>
    <w:r w:rsidRPr="005211AA">
      <w:rPr>
        <w:rFonts w:ascii="Times New Roman" w:hAnsi="Times New Roman" w:cs="Times New Roman"/>
        <w:i/>
        <w:iCs/>
        <w:sz w:val="24"/>
        <w:szCs w:val="24"/>
      </w:rPr>
      <w:t>202</w:t>
    </w:r>
    <w:r>
      <w:rPr>
        <w:rFonts w:ascii="Times New Roman" w:hAnsi="Times New Roman" w:cs="Times New Roman"/>
        <w:i/>
        <w:iCs/>
        <w:sz w:val="24"/>
        <w:szCs w:val="24"/>
      </w:rPr>
      <w:t>6</w:t>
    </w:r>
    <w:r w:rsidRPr="005211AA">
      <w:rPr>
        <w:rFonts w:ascii="Times New Roman" w:hAnsi="Times New Roman" w:cs="Times New Roman"/>
        <w:i/>
        <w:iCs/>
        <w:sz w:val="24"/>
        <w:szCs w:val="24"/>
      </w:rPr>
      <w:t xml:space="preserve"> года под № 3</w:t>
    </w:r>
    <w:r>
      <w:rPr>
        <w:rFonts w:ascii="Times New Roman" w:hAnsi="Times New Roman" w:cs="Times New Roman"/>
        <w:i/>
        <w:iCs/>
        <w:sz w:val="24"/>
        <w:szCs w:val="24"/>
      </w:rPr>
      <w:t>9432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97836"/>
    <w:multiLevelType w:val="hybridMultilevel"/>
    <w:tmpl w:val="1DDE34E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47D80"/>
    <w:multiLevelType w:val="hybridMultilevel"/>
    <w:tmpl w:val="962A6C48"/>
    <w:lvl w:ilvl="0" w:tplc="93F0D2B6">
      <w:start w:val="1"/>
      <w:numFmt w:val="decimal"/>
      <w:lvlText w:val="%1."/>
      <w:lvlJc w:val="left"/>
      <w:pPr>
        <w:ind w:left="1428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3DC26A4A"/>
    <w:multiLevelType w:val="hybridMultilevel"/>
    <w:tmpl w:val="BD8050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2951D2"/>
    <w:multiLevelType w:val="hybridMultilevel"/>
    <w:tmpl w:val="4D9CC4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59585144"/>
    <w:multiLevelType w:val="hybridMultilevel"/>
    <w:tmpl w:val="BEE883D6"/>
    <w:lvl w:ilvl="0" w:tplc="46081F74">
      <w:start w:val="1"/>
      <w:numFmt w:val="decimal"/>
      <w:lvlText w:val="%1."/>
      <w:lvlJc w:val="left"/>
      <w:pPr>
        <w:ind w:left="1429" w:hanging="360"/>
      </w:pPr>
    </w:lvl>
    <w:lvl w:ilvl="1" w:tplc="213441D8">
      <w:start w:val="1"/>
      <w:numFmt w:val="lowerLetter"/>
      <w:lvlText w:val="%2."/>
      <w:lvlJc w:val="left"/>
      <w:pPr>
        <w:ind w:left="2149" w:hanging="360"/>
      </w:pPr>
    </w:lvl>
    <w:lvl w:ilvl="2" w:tplc="520E3504">
      <w:start w:val="1"/>
      <w:numFmt w:val="lowerRoman"/>
      <w:lvlText w:val="%3."/>
      <w:lvlJc w:val="right"/>
      <w:pPr>
        <w:ind w:left="2869" w:hanging="180"/>
      </w:pPr>
    </w:lvl>
    <w:lvl w:ilvl="3" w:tplc="4434FE4C">
      <w:start w:val="1"/>
      <w:numFmt w:val="decimal"/>
      <w:lvlText w:val="%4."/>
      <w:lvlJc w:val="left"/>
      <w:pPr>
        <w:ind w:left="3589" w:hanging="360"/>
      </w:pPr>
    </w:lvl>
    <w:lvl w:ilvl="4" w:tplc="555E8976">
      <w:start w:val="1"/>
      <w:numFmt w:val="lowerLetter"/>
      <w:lvlText w:val="%5."/>
      <w:lvlJc w:val="left"/>
      <w:pPr>
        <w:ind w:left="4309" w:hanging="360"/>
      </w:pPr>
    </w:lvl>
    <w:lvl w:ilvl="5" w:tplc="F0DA6556">
      <w:start w:val="1"/>
      <w:numFmt w:val="lowerRoman"/>
      <w:lvlText w:val="%6."/>
      <w:lvlJc w:val="right"/>
      <w:pPr>
        <w:ind w:left="5029" w:hanging="180"/>
      </w:pPr>
    </w:lvl>
    <w:lvl w:ilvl="6" w:tplc="351E16F4">
      <w:start w:val="1"/>
      <w:numFmt w:val="decimal"/>
      <w:lvlText w:val="%7."/>
      <w:lvlJc w:val="left"/>
      <w:pPr>
        <w:ind w:left="5749" w:hanging="360"/>
      </w:pPr>
    </w:lvl>
    <w:lvl w:ilvl="7" w:tplc="0D20E99E">
      <w:start w:val="1"/>
      <w:numFmt w:val="lowerLetter"/>
      <w:lvlText w:val="%8."/>
      <w:lvlJc w:val="left"/>
      <w:pPr>
        <w:ind w:left="6469" w:hanging="360"/>
      </w:pPr>
    </w:lvl>
    <w:lvl w:ilvl="8" w:tplc="E56C1A90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E7F018E"/>
    <w:multiLevelType w:val="hybridMultilevel"/>
    <w:tmpl w:val="A3FA2146"/>
    <w:lvl w:ilvl="0" w:tplc="EA94B178">
      <w:start w:val="1"/>
      <w:numFmt w:val="decimal"/>
      <w:lvlText w:val="%1)"/>
      <w:lvlJc w:val="left"/>
      <w:pPr>
        <w:ind w:left="1429" w:hanging="360"/>
      </w:pPr>
    </w:lvl>
    <w:lvl w:ilvl="1" w:tplc="FCA607E8">
      <w:start w:val="1"/>
      <w:numFmt w:val="lowerLetter"/>
      <w:lvlText w:val="%2."/>
      <w:lvlJc w:val="left"/>
      <w:pPr>
        <w:ind w:left="2149" w:hanging="360"/>
      </w:pPr>
    </w:lvl>
    <w:lvl w:ilvl="2" w:tplc="9EEE95C6">
      <w:start w:val="1"/>
      <w:numFmt w:val="lowerRoman"/>
      <w:lvlText w:val="%3."/>
      <w:lvlJc w:val="right"/>
      <w:pPr>
        <w:ind w:left="2869" w:hanging="180"/>
      </w:pPr>
    </w:lvl>
    <w:lvl w:ilvl="3" w:tplc="426A5B24">
      <w:start w:val="1"/>
      <w:numFmt w:val="decimal"/>
      <w:lvlText w:val="%4."/>
      <w:lvlJc w:val="left"/>
      <w:pPr>
        <w:ind w:left="3589" w:hanging="360"/>
      </w:pPr>
    </w:lvl>
    <w:lvl w:ilvl="4" w:tplc="E244FA70">
      <w:start w:val="1"/>
      <w:numFmt w:val="lowerLetter"/>
      <w:lvlText w:val="%5."/>
      <w:lvlJc w:val="left"/>
      <w:pPr>
        <w:ind w:left="4309" w:hanging="360"/>
      </w:pPr>
    </w:lvl>
    <w:lvl w:ilvl="5" w:tplc="408000FE">
      <w:start w:val="1"/>
      <w:numFmt w:val="lowerRoman"/>
      <w:lvlText w:val="%6."/>
      <w:lvlJc w:val="right"/>
      <w:pPr>
        <w:ind w:left="5029" w:hanging="180"/>
      </w:pPr>
    </w:lvl>
    <w:lvl w:ilvl="6" w:tplc="6EDC50A2">
      <w:start w:val="1"/>
      <w:numFmt w:val="decimal"/>
      <w:lvlText w:val="%7."/>
      <w:lvlJc w:val="left"/>
      <w:pPr>
        <w:ind w:left="5749" w:hanging="360"/>
      </w:pPr>
    </w:lvl>
    <w:lvl w:ilvl="7" w:tplc="BD04E36C">
      <w:start w:val="1"/>
      <w:numFmt w:val="lowerLetter"/>
      <w:lvlText w:val="%8."/>
      <w:lvlJc w:val="left"/>
      <w:pPr>
        <w:ind w:left="6469" w:hanging="360"/>
      </w:pPr>
    </w:lvl>
    <w:lvl w:ilvl="8" w:tplc="59CECBC6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2CF77B6"/>
    <w:multiLevelType w:val="hybridMultilevel"/>
    <w:tmpl w:val="A57C237E"/>
    <w:lvl w:ilvl="0" w:tplc="1E202A02">
      <w:start w:val="10"/>
      <w:numFmt w:val="decimal"/>
      <w:lvlText w:val="%1."/>
      <w:lvlJc w:val="left"/>
      <w:pPr>
        <w:ind w:left="1084" w:hanging="375"/>
      </w:pPr>
      <w:rPr>
        <w:rFonts w:hint="default"/>
        <w:color w:val="auto"/>
      </w:rPr>
    </w:lvl>
    <w:lvl w:ilvl="1" w:tplc="FE628996">
      <w:start w:val="1"/>
      <w:numFmt w:val="lowerLetter"/>
      <w:lvlText w:val="%2."/>
      <w:lvlJc w:val="left"/>
      <w:pPr>
        <w:ind w:left="1789" w:hanging="360"/>
      </w:pPr>
    </w:lvl>
    <w:lvl w:ilvl="2" w:tplc="BFE0A98A">
      <w:start w:val="1"/>
      <w:numFmt w:val="lowerRoman"/>
      <w:lvlText w:val="%3."/>
      <w:lvlJc w:val="right"/>
      <w:pPr>
        <w:ind w:left="2509" w:hanging="180"/>
      </w:pPr>
    </w:lvl>
    <w:lvl w:ilvl="3" w:tplc="BB9CFEC0">
      <w:start w:val="1"/>
      <w:numFmt w:val="decimal"/>
      <w:lvlText w:val="%4."/>
      <w:lvlJc w:val="left"/>
      <w:pPr>
        <w:ind w:left="3229" w:hanging="360"/>
      </w:pPr>
    </w:lvl>
    <w:lvl w:ilvl="4" w:tplc="BA4A17D6">
      <w:start w:val="1"/>
      <w:numFmt w:val="lowerLetter"/>
      <w:lvlText w:val="%5."/>
      <w:lvlJc w:val="left"/>
      <w:pPr>
        <w:ind w:left="3949" w:hanging="360"/>
      </w:pPr>
    </w:lvl>
    <w:lvl w:ilvl="5" w:tplc="C0CAA4AC">
      <w:start w:val="1"/>
      <w:numFmt w:val="lowerRoman"/>
      <w:lvlText w:val="%6."/>
      <w:lvlJc w:val="right"/>
      <w:pPr>
        <w:ind w:left="4669" w:hanging="180"/>
      </w:pPr>
    </w:lvl>
    <w:lvl w:ilvl="6" w:tplc="0DC0C7BE">
      <w:start w:val="1"/>
      <w:numFmt w:val="decimal"/>
      <w:lvlText w:val="%7."/>
      <w:lvlJc w:val="left"/>
      <w:pPr>
        <w:ind w:left="5389" w:hanging="360"/>
      </w:pPr>
    </w:lvl>
    <w:lvl w:ilvl="7" w:tplc="3E8CE64A">
      <w:start w:val="1"/>
      <w:numFmt w:val="lowerLetter"/>
      <w:lvlText w:val="%8."/>
      <w:lvlJc w:val="left"/>
      <w:pPr>
        <w:ind w:left="6109" w:hanging="360"/>
      </w:pPr>
    </w:lvl>
    <w:lvl w:ilvl="8" w:tplc="20803BCA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F506E4A"/>
    <w:multiLevelType w:val="hybridMultilevel"/>
    <w:tmpl w:val="B6740FB2"/>
    <w:lvl w:ilvl="0" w:tplc="DB6ECCF4">
      <w:start w:val="1"/>
      <w:numFmt w:val="bullet"/>
      <w:lvlText w:val=""/>
      <w:lvlJc w:val="left"/>
      <w:pPr>
        <w:ind w:left="15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4" w:hanging="360"/>
      </w:pPr>
      <w:rPr>
        <w:rFonts w:ascii="Wingdings" w:hAnsi="Wingdings" w:hint="default"/>
      </w:rPr>
    </w:lvl>
  </w:abstractNum>
  <w:num w:numId="1" w16cid:durableId="1438062425">
    <w:abstractNumId w:val="0"/>
  </w:num>
  <w:num w:numId="2" w16cid:durableId="1052923955">
    <w:abstractNumId w:val="2"/>
  </w:num>
  <w:num w:numId="3" w16cid:durableId="1375739771">
    <w:abstractNumId w:val="3"/>
  </w:num>
  <w:num w:numId="4" w16cid:durableId="462503559">
    <w:abstractNumId w:val="1"/>
  </w:num>
  <w:num w:numId="5" w16cid:durableId="1470783156">
    <w:abstractNumId w:val="7"/>
  </w:num>
  <w:num w:numId="6" w16cid:durableId="2002812292">
    <w:abstractNumId w:val="6"/>
  </w:num>
  <w:num w:numId="7" w16cid:durableId="1927955582">
    <w:abstractNumId w:val="4"/>
  </w:num>
  <w:num w:numId="8" w16cid:durableId="1118976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5017"/>
    <w:rsid w:val="00024AC6"/>
    <w:rsid w:val="0003045E"/>
    <w:rsid w:val="00044DBB"/>
    <w:rsid w:val="000503E9"/>
    <w:rsid w:val="00063ECA"/>
    <w:rsid w:val="00072510"/>
    <w:rsid w:val="0007557F"/>
    <w:rsid w:val="00077A86"/>
    <w:rsid w:val="000849E5"/>
    <w:rsid w:val="00094E97"/>
    <w:rsid w:val="000975DB"/>
    <w:rsid w:val="000A5485"/>
    <w:rsid w:val="000B405E"/>
    <w:rsid w:val="000C6D3B"/>
    <w:rsid w:val="000C709C"/>
    <w:rsid w:val="000D5E59"/>
    <w:rsid w:val="000F6F3C"/>
    <w:rsid w:val="00101B7B"/>
    <w:rsid w:val="001262DC"/>
    <w:rsid w:val="00145F67"/>
    <w:rsid w:val="0016141C"/>
    <w:rsid w:val="00161CED"/>
    <w:rsid w:val="00171C23"/>
    <w:rsid w:val="001B762A"/>
    <w:rsid w:val="001D45CB"/>
    <w:rsid w:val="001F07BC"/>
    <w:rsid w:val="00213302"/>
    <w:rsid w:val="00217789"/>
    <w:rsid w:val="00217AD8"/>
    <w:rsid w:val="00242B15"/>
    <w:rsid w:val="0024532F"/>
    <w:rsid w:val="00246827"/>
    <w:rsid w:val="00264D97"/>
    <w:rsid w:val="00265D09"/>
    <w:rsid w:val="002709A4"/>
    <w:rsid w:val="002720CA"/>
    <w:rsid w:val="00277957"/>
    <w:rsid w:val="00286B32"/>
    <w:rsid w:val="002874B2"/>
    <w:rsid w:val="00287E07"/>
    <w:rsid w:val="00291E66"/>
    <w:rsid w:val="002A2A03"/>
    <w:rsid w:val="002A46F4"/>
    <w:rsid w:val="002C7455"/>
    <w:rsid w:val="002C77C6"/>
    <w:rsid w:val="002E0381"/>
    <w:rsid w:val="002E099E"/>
    <w:rsid w:val="002E124C"/>
    <w:rsid w:val="002E1B1A"/>
    <w:rsid w:val="002E2131"/>
    <w:rsid w:val="002E2BC2"/>
    <w:rsid w:val="002E4D24"/>
    <w:rsid w:val="002F41FA"/>
    <w:rsid w:val="00303D1D"/>
    <w:rsid w:val="00313107"/>
    <w:rsid w:val="003261EA"/>
    <w:rsid w:val="003325D4"/>
    <w:rsid w:val="003358CC"/>
    <w:rsid w:val="00341AE5"/>
    <w:rsid w:val="003472C0"/>
    <w:rsid w:val="0036221C"/>
    <w:rsid w:val="00371A74"/>
    <w:rsid w:val="00385692"/>
    <w:rsid w:val="003A5729"/>
    <w:rsid w:val="003C43B1"/>
    <w:rsid w:val="003C46E6"/>
    <w:rsid w:val="003F5EC2"/>
    <w:rsid w:val="003F6416"/>
    <w:rsid w:val="003F795E"/>
    <w:rsid w:val="004072BA"/>
    <w:rsid w:val="00416AB5"/>
    <w:rsid w:val="004216D2"/>
    <w:rsid w:val="00440B36"/>
    <w:rsid w:val="00463531"/>
    <w:rsid w:val="004714AC"/>
    <w:rsid w:val="004A67C1"/>
    <w:rsid w:val="004B2DA2"/>
    <w:rsid w:val="004B5F84"/>
    <w:rsid w:val="004D5195"/>
    <w:rsid w:val="004E1D32"/>
    <w:rsid w:val="004E268A"/>
    <w:rsid w:val="004E4850"/>
    <w:rsid w:val="005107F8"/>
    <w:rsid w:val="00511FBB"/>
    <w:rsid w:val="00513965"/>
    <w:rsid w:val="00517BF7"/>
    <w:rsid w:val="005203FE"/>
    <w:rsid w:val="005211AA"/>
    <w:rsid w:val="00524651"/>
    <w:rsid w:val="00547D89"/>
    <w:rsid w:val="00560179"/>
    <w:rsid w:val="00571CDC"/>
    <w:rsid w:val="00575EF5"/>
    <w:rsid w:val="005A6632"/>
    <w:rsid w:val="005B22FD"/>
    <w:rsid w:val="005B5632"/>
    <w:rsid w:val="005B73B7"/>
    <w:rsid w:val="005C2C2C"/>
    <w:rsid w:val="005C499C"/>
    <w:rsid w:val="005C5CAD"/>
    <w:rsid w:val="005D3C1C"/>
    <w:rsid w:val="005D6C69"/>
    <w:rsid w:val="005E139E"/>
    <w:rsid w:val="005E5CCE"/>
    <w:rsid w:val="005F2626"/>
    <w:rsid w:val="005F2D8A"/>
    <w:rsid w:val="005F2E75"/>
    <w:rsid w:val="00602122"/>
    <w:rsid w:val="00602239"/>
    <w:rsid w:val="0060446F"/>
    <w:rsid w:val="0060686C"/>
    <w:rsid w:val="00617D44"/>
    <w:rsid w:val="00626552"/>
    <w:rsid w:val="0062709E"/>
    <w:rsid w:val="00627AC6"/>
    <w:rsid w:val="0064378F"/>
    <w:rsid w:val="00657E7E"/>
    <w:rsid w:val="00661CBD"/>
    <w:rsid w:val="00663A26"/>
    <w:rsid w:val="00664A39"/>
    <w:rsid w:val="00665E65"/>
    <w:rsid w:val="00670DAF"/>
    <w:rsid w:val="00692406"/>
    <w:rsid w:val="0069401F"/>
    <w:rsid w:val="006A38A0"/>
    <w:rsid w:val="006A471B"/>
    <w:rsid w:val="006B73AC"/>
    <w:rsid w:val="006C0870"/>
    <w:rsid w:val="006D3357"/>
    <w:rsid w:val="006D769F"/>
    <w:rsid w:val="006D7F19"/>
    <w:rsid w:val="006E6A40"/>
    <w:rsid w:val="007104FD"/>
    <w:rsid w:val="00713BFA"/>
    <w:rsid w:val="00715061"/>
    <w:rsid w:val="007435C7"/>
    <w:rsid w:val="007508D3"/>
    <w:rsid w:val="00751A80"/>
    <w:rsid w:val="00772530"/>
    <w:rsid w:val="00772C94"/>
    <w:rsid w:val="007A0513"/>
    <w:rsid w:val="007A67F1"/>
    <w:rsid w:val="007B187A"/>
    <w:rsid w:val="007C5013"/>
    <w:rsid w:val="007D2670"/>
    <w:rsid w:val="007D576C"/>
    <w:rsid w:val="007E5BE6"/>
    <w:rsid w:val="00807993"/>
    <w:rsid w:val="00814393"/>
    <w:rsid w:val="0081594B"/>
    <w:rsid w:val="00822765"/>
    <w:rsid w:val="008248A6"/>
    <w:rsid w:val="00825FC0"/>
    <w:rsid w:val="00842256"/>
    <w:rsid w:val="00855674"/>
    <w:rsid w:val="00856253"/>
    <w:rsid w:val="00873126"/>
    <w:rsid w:val="00881F2F"/>
    <w:rsid w:val="0088202B"/>
    <w:rsid w:val="008871F0"/>
    <w:rsid w:val="008A6E44"/>
    <w:rsid w:val="008D24DD"/>
    <w:rsid w:val="008D3686"/>
    <w:rsid w:val="008E7742"/>
    <w:rsid w:val="008F1940"/>
    <w:rsid w:val="00902DF0"/>
    <w:rsid w:val="00905C17"/>
    <w:rsid w:val="009075CE"/>
    <w:rsid w:val="00907B1F"/>
    <w:rsid w:val="00912D95"/>
    <w:rsid w:val="00932E5A"/>
    <w:rsid w:val="00933C65"/>
    <w:rsid w:val="00941237"/>
    <w:rsid w:val="00944FEC"/>
    <w:rsid w:val="00956170"/>
    <w:rsid w:val="00961BE0"/>
    <w:rsid w:val="00963317"/>
    <w:rsid w:val="00964037"/>
    <w:rsid w:val="00964CFD"/>
    <w:rsid w:val="00970C15"/>
    <w:rsid w:val="009778A0"/>
    <w:rsid w:val="00982B67"/>
    <w:rsid w:val="00983BB4"/>
    <w:rsid w:val="00984378"/>
    <w:rsid w:val="00994069"/>
    <w:rsid w:val="00994947"/>
    <w:rsid w:val="009A331C"/>
    <w:rsid w:val="009B7E2D"/>
    <w:rsid w:val="009C7A5A"/>
    <w:rsid w:val="009D0542"/>
    <w:rsid w:val="009D3909"/>
    <w:rsid w:val="00A07F6D"/>
    <w:rsid w:val="00A10B3B"/>
    <w:rsid w:val="00A11B2C"/>
    <w:rsid w:val="00A11DC7"/>
    <w:rsid w:val="00A23E6D"/>
    <w:rsid w:val="00A251CF"/>
    <w:rsid w:val="00A40F0B"/>
    <w:rsid w:val="00A52784"/>
    <w:rsid w:val="00A62541"/>
    <w:rsid w:val="00A633C7"/>
    <w:rsid w:val="00A639D9"/>
    <w:rsid w:val="00AA3208"/>
    <w:rsid w:val="00AB081A"/>
    <w:rsid w:val="00AB5659"/>
    <w:rsid w:val="00AE30D2"/>
    <w:rsid w:val="00B02053"/>
    <w:rsid w:val="00B2410A"/>
    <w:rsid w:val="00B30306"/>
    <w:rsid w:val="00B45017"/>
    <w:rsid w:val="00B51078"/>
    <w:rsid w:val="00B637F6"/>
    <w:rsid w:val="00B64030"/>
    <w:rsid w:val="00B64B91"/>
    <w:rsid w:val="00B701EE"/>
    <w:rsid w:val="00B736C1"/>
    <w:rsid w:val="00B828FF"/>
    <w:rsid w:val="00BA28EE"/>
    <w:rsid w:val="00BB337E"/>
    <w:rsid w:val="00BB4EB6"/>
    <w:rsid w:val="00BC1BB3"/>
    <w:rsid w:val="00BC4178"/>
    <w:rsid w:val="00BE7F3D"/>
    <w:rsid w:val="00BF120B"/>
    <w:rsid w:val="00C15DCE"/>
    <w:rsid w:val="00C17D49"/>
    <w:rsid w:val="00C550DA"/>
    <w:rsid w:val="00C76D91"/>
    <w:rsid w:val="00C80599"/>
    <w:rsid w:val="00C82693"/>
    <w:rsid w:val="00C82A45"/>
    <w:rsid w:val="00C840FB"/>
    <w:rsid w:val="00C97857"/>
    <w:rsid w:val="00CA7BD3"/>
    <w:rsid w:val="00CB1CFE"/>
    <w:rsid w:val="00CB515D"/>
    <w:rsid w:val="00CC0B85"/>
    <w:rsid w:val="00CC1767"/>
    <w:rsid w:val="00CD5AC3"/>
    <w:rsid w:val="00D03899"/>
    <w:rsid w:val="00D04C47"/>
    <w:rsid w:val="00D13190"/>
    <w:rsid w:val="00D25D79"/>
    <w:rsid w:val="00D279B6"/>
    <w:rsid w:val="00D35EC0"/>
    <w:rsid w:val="00D4637E"/>
    <w:rsid w:val="00D47AD7"/>
    <w:rsid w:val="00D815A6"/>
    <w:rsid w:val="00D879D5"/>
    <w:rsid w:val="00D9023E"/>
    <w:rsid w:val="00D90DF9"/>
    <w:rsid w:val="00D94FE9"/>
    <w:rsid w:val="00DA0E61"/>
    <w:rsid w:val="00DA26D8"/>
    <w:rsid w:val="00DC57A6"/>
    <w:rsid w:val="00DD18FA"/>
    <w:rsid w:val="00DD5B0A"/>
    <w:rsid w:val="00DF1ECC"/>
    <w:rsid w:val="00E16CB5"/>
    <w:rsid w:val="00E233A8"/>
    <w:rsid w:val="00E2631B"/>
    <w:rsid w:val="00E33BAD"/>
    <w:rsid w:val="00E4210F"/>
    <w:rsid w:val="00E4407E"/>
    <w:rsid w:val="00E465D4"/>
    <w:rsid w:val="00E54378"/>
    <w:rsid w:val="00E613B2"/>
    <w:rsid w:val="00E83E86"/>
    <w:rsid w:val="00E8787F"/>
    <w:rsid w:val="00E900A1"/>
    <w:rsid w:val="00E95FF7"/>
    <w:rsid w:val="00E97FEA"/>
    <w:rsid w:val="00EB0BD6"/>
    <w:rsid w:val="00EB6DB2"/>
    <w:rsid w:val="00EC461C"/>
    <w:rsid w:val="00ED03F8"/>
    <w:rsid w:val="00ED2ADE"/>
    <w:rsid w:val="00EE1DDD"/>
    <w:rsid w:val="00EF4725"/>
    <w:rsid w:val="00F03D69"/>
    <w:rsid w:val="00F10685"/>
    <w:rsid w:val="00F10B91"/>
    <w:rsid w:val="00F15399"/>
    <w:rsid w:val="00F3179B"/>
    <w:rsid w:val="00F36537"/>
    <w:rsid w:val="00F367D8"/>
    <w:rsid w:val="00F5109A"/>
    <w:rsid w:val="00F67F40"/>
    <w:rsid w:val="00F72A8E"/>
    <w:rsid w:val="00F74C70"/>
    <w:rsid w:val="00F803A4"/>
    <w:rsid w:val="00F80E82"/>
    <w:rsid w:val="00F90EDE"/>
    <w:rsid w:val="00F91CAF"/>
    <w:rsid w:val="00F92035"/>
    <w:rsid w:val="00F95FE0"/>
    <w:rsid w:val="00F9665C"/>
    <w:rsid w:val="00FA6089"/>
    <w:rsid w:val="00FC0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ECEB0C"/>
  <w15:chartTrackingRefBased/>
  <w15:docId w15:val="{A722D7B0-66EE-4E19-BC4F-AAD009C6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32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91CAF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D51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D5195"/>
  </w:style>
  <w:style w:type="paragraph" w:styleId="a7">
    <w:name w:val="footer"/>
    <w:basedOn w:val="a"/>
    <w:link w:val="a8"/>
    <w:uiPriority w:val="99"/>
    <w:unhideWhenUsed/>
    <w:rsid w:val="004D51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D5195"/>
  </w:style>
  <w:style w:type="paragraph" w:styleId="a9">
    <w:name w:val="Balloon Text"/>
    <w:basedOn w:val="a"/>
    <w:link w:val="aa"/>
    <w:uiPriority w:val="99"/>
    <w:semiHidden/>
    <w:unhideWhenUsed/>
    <w:rsid w:val="00BE7F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E7F3D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902DF0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02DF0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02DF0"/>
    <w:rPr>
      <w:vertAlign w:val="superscript"/>
    </w:rPr>
  </w:style>
  <w:style w:type="table" w:customStyle="1" w:styleId="3">
    <w:name w:val="Сетка таблицы3"/>
    <w:basedOn w:val="a1"/>
    <w:next w:val="a3"/>
    <w:uiPriority w:val="59"/>
    <w:rsid w:val="005C5C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2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6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0BE621-5EA5-487E-9500-BEDF59480B5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0da131ea-90c3-4fe2-b77e-8d865025425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1112</Words>
  <Characters>6344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Арман Айкимбаев</dc:creator>
  <cp:keywords/>
  <dc:description/>
  <cp:lastModifiedBy>Ажар Омашева</cp:lastModifiedBy>
  <cp:revision>59</cp:revision>
  <cp:lastPrinted>2025-10-10T11:07:00Z</cp:lastPrinted>
  <dcterms:created xsi:type="dcterms:W3CDTF">2025-11-18T13:30:00Z</dcterms:created>
  <dcterms:modified xsi:type="dcterms:W3CDTF">2026-08-03T07:58:00Z</dcterms:modified>
</cp:coreProperties>
</file>