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576"/>
        <w:tblW w:w="10065" w:type="dxa"/>
        <w:tblLook w:val="00A0" w:firstRow="1" w:lastRow="0" w:firstColumn="1" w:lastColumn="0" w:noHBand="0" w:noVBand="0"/>
      </w:tblPr>
      <w:tblGrid>
        <w:gridCol w:w="4315"/>
        <w:gridCol w:w="1843"/>
        <w:gridCol w:w="3907"/>
      </w:tblGrid>
      <w:tr w:rsidR="009550E6" w:rsidRPr="00252AF0" w:rsidTr="00516D98">
        <w:tc>
          <w:tcPr>
            <w:tcW w:w="10065" w:type="dxa"/>
            <w:gridSpan w:val="3"/>
          </w:tcPr>
          <w:p w:rsidR="009550E6" w:rsidRPr="009550E6" w:rsidRDefault="009550E6" w:rsidP="00790443">
            <w:pPr>
              <w:keepNext/>
              <w:keepLines/>
              <w:autoSpaceDE w:val="0"/>
              <w:autoSpaceDN w:val="0"/>
              <w:adjustRightInd w:val="0"/>
              <w:spacing w:after="0" w:line="240" w:lineRule="auto"/>
              <w:jc w:val="both"/>
              <w:rPr>
                <w:rFonts w:ascii="Times New Roman" w:eastAsia="Times New Roman" w:hAnsi="Times New Roman" w:cs="Times New Roman"/>
                <w:b/>
                <w:bCs/>
                <w:sz w:val="24"/>
                <w:szCs w:val="24"/>
                <w:lang w:val="kk-KZ" w:eastAsia="ru-RU"/>
              </w:rPr>
            </w:pPr>
            <w:bookmarkStart w:id="0" w:name="_GoBack"/>
            <w:bookmarkEnd w:id="0"/>
            <w:proofErr w:type="spellStart"/>
            <w:r w:rsidRPr="009550E6">
              <w:rPr>
                <w:rFonts w:ascii="Times New Roman" w:hAnsi="Times New Roman" w:cs="Times New Roman"/>
                <w:sz w:val="24"/>
                <w:szCs w:val="24"/>
              </w:rPr>
              <w:t>Қазақстан</w:t>
            </w:r>
            <w:proofErr w:type="spellEnd"/>
            <w:r w:rsidRPr="009550E6">
              <w:rPr>
                <w:rFonts w:ascii="Times New Roman" w:hAnsi="Times New Roman" w:cs="Times New Roman"/>
                <w:sz w:val="24"/>
                <w:szCs w:val="24"/>
              </w:rPr>
              <w:t xml:space="preserve"> </w:t>
            </w:r>
            <w:proofErr w:type="spellStart"/>
            <w:r w:rsidRPr="009550E6">
              <w:rPr>
                <w:rFonts w:ascii="Times New Roman" w:hAnsi="Times New Roman" w:cs="Times New Roman"/>
                <w:sz w:val="24"/>
                <w:szCs w:val="24"/>
              </w:rPr>
              <w:t>Республикасының</w:t>
            </w:r>
            <w:proofErr w:type="spellEnd"/>
            <w:r w:rsidRPr="009550E6">
              <w:rPr>
                <w:rFonts w:ascii="Times New Roman" w:hAnsi="Times New Roman" w:cs="Times New Roman"/>
                <w:sz w:val="24"/>
                <w:szCs w:val="24"/>
              </w:rPr>
              <w:t xml:space="preserve"> </w:t>
            </w:r>
            <w:proofErr w:type="spellStart"/>
            <w:r w:rsidRPr="009550E6">
              <w:rPr>
                <w:rFonts w:ascii="Times New Roman" w:hAnsi="Times New Roman" w:cs="Times New Roman"/>
                <w:sz w:val="24"/>
                <w:szCs w:val="24"/>
              </w:rPr>
              <w:t>Әділет</w:t>
            </w:r>
            <w:proofErr w:type="spellEnd"/>
            <w:r w:rsidRPr="009550E6">
              <w:rPr>
                <w:rFonts w:ascii="Times New Roman" w:hAnsi="Times New Roman" w:cs="Times New Roman"/>
                <w:sz w:val="24"/>
                <w:szCs w:val="24"/>
              </w:rPr>
              <w:t xml:space="preserve"> </w:t>
            </w:r>
            <w:proofErr w:type="spellStart"/>
            <w:r w:rsidRPr="009550E6">
              <w:rPr>
                <w:rFonts w:ascii="Times New Roman" w:hAnsi="Times New Roman" w:cs="Times New Roman"/>
                <w:sz w:val="24"/>
                <w:szCs w:val="24"/>
              </w:rPr>
              <w:t>министрлігінде</w:t>
            </w:r>
            <w:proofErr w:type="spellEnd"/>
            <w:r w:rsidRPr="009550E6">
              <w:rPr>
                <w:rFonts w:ascii="Times New Roman" w:hAnsi="Times New Roman" w:cs="Times New Roman"/>
                <w:sz w:val="24"/>
                <w:szCs w:val="24"/>
              </w:rPr>
              <w:t xml:space="preserve"> 2017 </w:t>
            </w:r>
            <w:proofErr w:type="spellStart"/>
            <w:r w:rsidRPr="009550E6">
              <w:rPr>
                <w:rFonts w:ascii="Times New Roman" w:hAnsi="Times New Roman" w:cs="Times New Roman"/>
                <w:sz w:val="24"/>
                <w:szCs w:val="24"/>
              </w:rPr>
              <w:t>жылғы</w:t>
            </w:r>
            <w:proofErr w:type="spellEnd"/>
            <w:r w:rsidRPr="009550E6">
              <w:rPr>
                <w:rFonts w:ascii="Times New Roman" w:hAnsi="Times New Roman" w:cs="Times New Roman"/>
                <w:sz w:val="24"/>
                <w:szCs w:val="24"/>
              </w:rPr>
              <w:t xml:space="preserve"> </w:t>
            </w:r>
            <w:r>
              <w:rPr>
                <w:rFonts w:ascii="Times New Roman" w:hAnsi="Times New Roman" w:cs="Times New Roman"/>
                <w:sz w:val="24"/>
                <w:szCs w:val="24"/>
              </w:rPr>
              <w:t>4</w:t>
            </w:r>
            <w:r w:rsidRPr="009550E6">
              <w:rPr>
                <w:rFonts w:ascii="Times New Roman" w:hAnsi="Times New Roman" w:cs="Times New Roman"/>
                <w:sz w:val="24"/>
                <w:szCs w:val="24"/>
              </w:rPr>
              <w:t xml:space="preserve"> </w:t>
            </w:r>
            <w:r>
              <w:rPr>
                <w:rFonts w:ascii="Times New Roman" w:hAnsi="Times New Roman" w:cs="Times New Roman"/>
                <w:sz w:val="24"/>
                <w:szCs w:val="24"/>
                <w:lang w:val="kk-KZ"/>
              </w:rPr>
              <w:t>қазанда</w:t>
            </w:r>
            <w:r>
              <w:rPr>
                <w:rFonts w:ascii="Times New Roman" w:hAnsi="Times New Roman" w:cs="Times New Roman"/>
                <w:sz w:val="24"/>
                <w:szCs w:val="24"/>
              </w:rPr>
              <w:t xml:space="preserve"> № </w:t>
            </w:r>
            <w:r>
              <w:rPr>
                <w:rFonts w:ascii="Times New Roman" w:hAnsi="Times New Roman" w:cs="Times New Roman"/>
                <w:sz w:val="24"/>
                <w:szCs w:val="24"/>
                <w:lang w:val="kk-KZ"/>
              </w:rPr>
              <w:t>15842</w:t>
            </w:r>
            <w:r w:rsidRPr="009550E6">
              <w:rPr>
                <w:rFonts w:ascii="Times New Roman" w:hAnsi="Times New Roman" w:cs="Times New Roman"/>
                <w:sz w:val="24"/>
                <w:szCs w:val="24"/>
              </w:rPr>
              <w:t xml:space="preserve"> </w:t>
            </w:r>
            <w:proofErr w:type="spellStart"/>
            <w:r w:rsidRPr="009550E6">
              <w:rPr>
                <w:rFonts w:ascii="Times New Roman" w:hAnsi="Times New Roman" w:cs="Times New Roman"/>
                <w:sz w:val="24"/>
                <w:szCs w:val="24"/>
              </w:rPr>
              <w:t>тіркелді</w:t>
            </w:r>
            <w:proofErr w:type="spellEnd"/>
          </w:p>
        </w:tc>
      </w:tr>
      <w:tr w:rsidR="002A657F" w:rsidRPr="00252AF0" w:rsidTr="002A657F">
        <w:tc>
          <w:tcPr>
            <w:tcW w:w="4315" w:type="dxa"/>
          </w:tcPr>
          <w:p w:rsidR="002A657F" w:rsidRPr="00ED416B" w:rsidRDefault="0010777B" w:rsidP="002A657F">
            <w:pPr>
              <w:keepNext/>
              <w:keepLines/>
              <w:autoSpaceDE w:val="0"/>
              <w:autoSpaceDN w:val="0"/>
              <w:adjustRightInd w:val="0"/>
              <w:spacing w:after="0" w:line="240" w:lineRule="auto"/>
              <w:ind w:firstLine="709"/>
              <w:jc w:val="center"/>
              <w:rPr>
                <w:rFonts w:ascii="Times New Roman" w:eastAsia="Times New Roman" w:hAnsi="Times New Roman"/>
                <w:b/>
                <w:bCs/>
                <w:sz w:val="28"/>
                <w:szCs w:val="28"/>
                <w:lang w:val="kk-KZ" w:eastAsia="ru-RU"/>
              </w:rPr>
            </w:pPr>
            <w:r w:rsidRPr="00ED416B">
              <w:rPr>
                <w:rFonts w:ascii="Times New Roman" w:eastAsia="Times New Roman" w:hAnsi="Times New Roman"/>
                <w:b/>
                <w:bCs/>
                <w:sz w:val="28"/>
                <w:szCs w:val="28"/>
                <w:lang w:val="kk-KZ" w:eastAsia="ru-RU"/>
              </w:rPr>
              <w:t xml:space="preserve"> </w:t>
            </w:r>
          </w:p>
          <w:p w:rsidR="002A657F" w:rsidRPr="00252AF0" w:rsidRDefault="00172092" w:rsidP="002A657F">
            <w:pPr>
              <w:keepNext/>
              <w:keepLines/>
              <w:autoSpaceDE w:val="0"/>
              <w:autoSpaceDN w:val="0"/>
              <w:adjustRightInd w:val="0"/>
              <w:spacing w:after="0" w:line="240" w:lineRule="auto"/>
              <w:ind w:left="34"/>
              <w:jc w:val="center"/>
              <w:rPr>
                <w:rFonts w:ascii="Times New Roman" w:eastAsia="Times New Roman" w:hAnsi="Times New Roman"/>
                <w:b/>
                <w:bCs/>
                <w:sz w:val="28"/>
                <w:szCs w:val="28"/>
                <w:lang w:val="kk-KZ" w:eastAsia="ru-RU"/>
              </w:rPr>
            </w:pPr>
            <w:r w:rsidRPr="00252AF0">
              <w:rPr>
                <w:rFonts w:ascii="Times New Roman" w:eastAsia="Times New Roman" w:hAnsi="Times New Roman"/>
                <w:b/>
                <w:bCs/>
                <w:sz w:val="28"/>
                <w:szCs w:val="28"/>
                <w:lang w:val="kk-KZ" w:eastAsia="ru-RU"/>
              </w:rPr>
              <w:t xml:space="preserve">Қазақстан </w:t>
            </w:r>
            <w:r w:rsidR="002A657F" w:rsidRPr="00252AF0">
              <w:rPr>
                <w:rFonts w:ascii="Times New Roman" w:eastAsia="Times New Roman" w:hAnsi="Times New Roman"/>
                <w:b/>
                <w:bCs/>
                <w:sz w:val="28"/>
                <w:szCs w:val="28"/>
                <w:lang w:val="kk-KZ" w:eastAsia="ru-RU"/>
              </w:rPr>
              <w:t>Республик</w:t>
            </w:r>
            <w:r w:rsidRPr="00252AF0">
              <w:rPr>
                <w:rFonts w:ascii="Times New Roman" w:eastAsia="Times New Roman" w:hAnsi="Times New Roman"/>
                <w:b/>
                <w:bCs/>
                <w:sz w:val="28"/>
                <w:szCs w:val="28"/>
                <w:lang w:val="kk-KZ" w:eastAsia="ru-RU"/>
              </w:rPr>
              <w:t>асының</w:t>
            </w:r>
            <w:r w:rsidR="002A657F" w:rsidRPr="00252AF0">
              <w:rPr>
                <w:rFonts w:ascii="Times New Roman" w:eastAsia="Times New Roman" w:hAnsi="Times New Roman"/>
                <w:b/>
                <w:bCs/>
                <w:sz w:val="28"/>
                <w:szCs w:val="28"/>
                <w:lang w:val="kk-KZ" w:eastAsia="ru-RU"/>
              </w:rPr>
              <w:t xml:space="preserve"> </w:t>
            </w:r>
            <w:r w:rsidRPr="00252AF0">
              <w:rPr>
                <w:rFonts w:ascii="Times New Roman" w:eastAsia="Times New Roman" w:hAnsi="Times New Roman"/>
                <w:b/>
                <w:bCs/>
                <w:sz w:val="28"/>
                <w:szCs w:val="28"/>
                <w:lang w:val="kk-KZ" w:eastAsia="ru-RU"/>
              </w:rPr>
              <w:t>Қаржы министрлігі</w:t>
            </w:r>
          </w:p>
          <w:p w:rsidR="002A657F" w:rsidRPr="00252AF0" w:rsidRDefault="002A657F" w:rsidP="002A657F">
            <w:pPr>
              <w:keepNext/>
              <w:keepLines/>
              <w:autoSpaceDE w:val="0"/>
              <w:autoSpaceDN w:val="0"/>
              <w:adjustRightInd w:val="0"/>
              <w:spacing w:after="0" w:line="240" w:lineRule="auto"/>
              <w:ind w:left="34"/>
              <w:jc w:val="center"/>
              <w:rPr>
                <w:rFonts w:ascii="Times New Roman" w:eastAsia="Times New Roman" w:hAnsi="Times New Roman"/>
                <w:b/>
                <w:bCs/>
                <w:sz w:val="28"/>
                <w:szCs w:val="28"/>
                <w:lang w:val="kk-KZ" w:eastAsia="ru-RU"/>
              </w:rPr>
            </w:pPr>
          </w:p>
          <w:p w:rsidR="002A657F" w:rsidRPr="00252AF0" w:rsidRDefault="002A657F" w:rsidP="002A657F">
            <w:pPr>
              <w:keepNext/>
              <w:keepLines/>
              <w:autoSpaceDE w:val="0"/>
              <w:autoSpaceDN w:val="0"/>
              <w:adjustRightInd w:val="0"/>
              <w:spacing w:after="0" w:line="240" w:lineRule="auto"/>
              <w:ind w:firstLine="709"/>
              <w:jc w:val="center"/>
              <w:rPr>
                <w:rFonts w:ascii="Times New Roman" w:eastAsia="Times New Roman" w:hAnsi="Times New Roman"/>
                <w:b/>
                <w:bCs/>
                <w:sz w:val="24"/>
                <w:szCs w:val="24"/>
                <w:lang w:val="kk-KZ" w:eastAsia="ru-RU"/>
              </w:rPr>
            </w:pPr>
          </w:p>
        </w:tc>
        <w:tc>
          <w:tcPr>
            <w:tcW w:w="1843" w:type="dxa"/>
          </w:tcPr>
          <w:p w:rsidR="002A657F" w:rsidRPr="00252AF0" w:rsidRDefault="002A657F" w:rsidP="002A657F">
            <w:pPr>
              <w:keepNext/>
              <w:keepLines/>
              <w:autoSpaceDE w:val="0"/>
              <w:autoSpaceDN w:val="0"/>
              <w:adjustRightInd w:val="0"/>
              <w:spacing w:after="0" w:line="240" w:lineRule="auto"/>
              <w:jc w:val="both"/>
              <w:rPr>
                <w:rFonts w:ascii="Times New Roman" w:eastAsia="Times New Roman" w:hAnsi="Times New Roman"/>
                <w:b/>
                <w:bCs/>
                <w:sz w:val="28"/>
                <w:szCs w:val="28"/>
                <w:lang w:val="kk-KZ" w:eastAsia="ru-RU"/>
              </w:rPr>
            </w:pPr>
            <w:r w:rsidRPr="00252AF0">
              <w:rPr>
                <w:rFonts w:ascii="Times New Roman" w:eastAsia="Times New Roman" w:hAnsi="Times New Roman"/>
                <w:b/>
                <w:noProof/>
                <w:sz w:val="28"/>
                <w:szCs w:val="28"/>
                <w:lang w:eastAsia="ru-RU"/>
              </w:rPr>
              <w:drawing>
                <wp:inline distT="0" distB="0" distL="0" distR="0" wp14:anchorId="70FEA24B" wp14:editId="73A505FD">
                  <wp:extent cx="962025" cy="971550"/>
                  <wp:effectExtent l="0" t="0" r="9525" b="0"/>
                  <wp:docPr id="2" name="Рисунок 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2025" cy="971550"/>
                          </a:xfrm>
                          <a:prstGeom prst="rect">
                            <a:avLst/>
                          </a:prstGeom>
                          <a:noFill/>
                          <a:ln>
                            <a:noFill/>
                          </a:ln>
                        </pic:spPr>
                      </pic:pic>
                    </a:graphicData>
                  </a:graphic>
                </wp:inline>
              </w:drawing>
            </w:r>
          </w:p>
        </w:tc>
        <w:tc>
          <w:tcPr>
            <w:tcW w:w="3907" w:type="dxa"/>
          </w:tcPr>
          <w:p w:rsidR="002A657F" w:rsidRPr="00252AF0" w:rsidRDefault="002A657F" w:rsidP="002A657F">
            <w:pPr>
              <w:keepNext/>
              <w:keepLines/>
              <w:autoSpaceDE w:val="0"/>
              <w:autoSpaceDN w:val="0"/>
              <w:adjustRightInd w:val="0"/>
              <w:spacing w:after="0" w:line="240" w:lineRule="auto"/>
              <w:ind w:firstLine="709"/>
              <w:jc w:val="center"/>
              <w:rPr>
                <w:rFonts w:ascii="Times New Roman" w:eastAsia="Times New Roman" w:hAnsi="Times New Roman"/>
                <w:b/>
                <w:bCs/>
                <w:sz w:val="28"/>
                <w:szCs w:val="28"/>
                <w:lang w:val="kk-KZ" w:eastAsia="ru-RU"/>
              </w:rPr>
            </w:pPr>
          </w:p>
          <w:p w:rsidR="002A657F" w:rsidRPr="00252AF0" w:rsidRDefault="00172092" w:rsidP="00172092">
            <w:pPr>
              <w:keepNext/>
              <w:keepLines/>
              <w:autoSpaceDE w:val="0"/>
              <w:autoSpaceDN w:val="0"/>
              <w:adjustRightInd w:val="0"/>
              <w:spacing w:after="0" w:line="240" w:lineRule="auto"/>
              <w:jc w:val="center"/>
              <w:rPr>
                <w:rFonts w:ascii="Times New Roman" w:eastAsia="Times New Roman" w:hAnsi="Times New Roman"/>
                <w:b/>
                <w:bCs/>
                <w:sz w:val="28"/>
                <w:szCs w:val="28"/>
                <w:lang w:val="en-US" w:eastAsia="ru-RU"/>
              </w:rPr>
            </w:pPr>
            <w:r w:rsidRPr="00252AF0">
              <w:rPr>
                <w:rFonts w:ascii="Times New Roman" w:eastAsia="Times New Roman" w:hAnsi="Times New Roman"/>
                <w:b/>
                <w:bCs/>
                <w:sz w:val="28"/>
                <w:szCs w:val="28"/>
                <w:lang w:val="kk-KZ" w:eastAsia="ru-RU"/>
              </w:rPr>
              <w:t>Қазақстан Республикасының Ұлттық</w:t>
            </w:r>
            <w:r w:rsidR="002A657F" w:rsidRPr="00252AF0">
              <w:rPr>
                <w:rFonts w:ascii="Times New Roman" w:eastAsia="Times New Roman" w:hAnsi="Times New Roman"/>
                <w:b/>
                <w:bCs/>
                <w:sz w:val="28"/>
                <w:szCs w:val="28"/>
                <w:lang w:val="kk-KZ" w:eastAsia="ru-RU"/>
              </w:rPr>
              <w:t xml:space="preserve"> Банк</w:t>
            </w:r>
            <w:r w:rsidRPr="00252AF0">
              <w:rPr>
                <w:rFonts w:ascii="Times New Roman" w:eastAsia="Times New Roman" w:hAnsi="Times New Roman"/>
                <w:b/>
                <w:bCs/>
                <w:sz w:val="28"/>
                <w:szCs w:val="28"/>
                <w:lang w:val="kk-KZ" w:eastAsia="ru-RU"/>
              </w:rPr>
              <w:t>і</w:t>
            </w:r>
          </w:p>
          <w:p w:rsidR="002A657F" w:rsidRPr="00252AF0" w:rsidRDefault="002A657F" w:rsidP="002A657F">
            <w:pPr>
              <w:keepNext/>
              <w:keepLines/>
              <w:autoSpaceDE w:val="0"/>
              <w:autoSpaceDN w:val="0"/>
              <w:adjustRightInd w:val="0"/>
              <w:spacing w:after="0" w:line="240" w:lineRule="auto"/>
              <w:jc w:val="center"/>
              <w:rPr>
                <w:rFonts w:ascii="Times New Roman" w:eastAsia="Times New Roman" w:hAnsi="Times New Roman"/>
                <w:b/>
                <w:bCs/>
                <w:sz w:val="28"/>
                <w:szCs w:val="28"/>
                <w:lang w:val="kk-KZ" w:eastAsia="ru-RU"/>
              </w:rPr>
            </w:pPr>
          </w:p>
          <w:p w:rsidR="002A657F" w:rsidRPr="00252AF0" w:rsidRDefault="002A657F" w:rsidP="002A657F">
            <w:pPr>
              <w:keepNext/>
              <w:keepLines/>
              <w:autoSpaceDE w:val="0"/>
              <w:autoSpaceDN w:val="0"/>
              <w:adjustRightInd w:val="0"/>
              <w:spacing w:after="0" w:line="240" w:lineRule="auto"/>
              <w:ind w:firstLine="709"/>
              <w:jc w:val="center"/>
              <w:rPr>
                <w:rFonts w:ascii="Times New Roman" w:eastAsia="Times New Roman" w:hAnsi="Times New Roman"/>
                <w:b/>
                <w:bCs/>
                <w:sz w:val="28"/>
                <w:szCs w:val="28"/>
                <w:lang w:val="kk-KZ" w:eastAsia="ru-RU"/>
              </w:rPr>
            </w:pPr>
          </w:p>
        </w:tc>
      </w:tr>
      <w:tr w:rsidR="002A657F" w:rsidRPr="00252AF0" w:rsidTr="002A657F">
        <w:tc>
          <w:tcPr>
            <w:tcW w:w="4315" w:type="dxa"/>
          </w:tcPr>
          <w:p w:rsidR="002A657F" w:rsidRPr="00252AF0" w:rsidRDefault="003A3F4E" w:rsidP="002A657F">
            <w:pPr>
              <w:keepNext/>
              <w:keepLines/>
              <w:autoSpaceDE w:val="0"/>
              <w:autoSpaceDN w:val="0"/>
              <w:adjustRightInd w:val="0"/>
              <w:spacing w:after="0" w:line="240" w:lineRule="auto"/>
              <w:jc w:val="center"/>
              <w:rPr>
                <w:rFonts w:ascii="Times New Roman" w:eastAsia="Times New Roman" w:hAnsi="Times New Roman"/>
                <w:b/>
                <w:bCs/>
                <w:sz w:val="24"/>
                <w:szCs w:val="24"/>
                <w:lang w:val="kk-KZ" w:eastAsia="ru-RU"/>
              </w:rPr>
            </w:pPr>
            <w:r w:rsidRPr="00252AF0">
              <w:rPr>
                <w:rFonts w:ascii="Times New Roman" w:eastAsia="Times New Roman" w:hAnsi="Times New Roman"/>
                <w:b/>
                <w:bCs/>
                <w:sz w:val="24"/>
                <w:szCs w:val="24"/>
                <w:lang w:val="kk-KZ" w:eastAsia="ru-RU"/>
              </w:rPr>
              <w:t>2017 жылғы 31 тамыз  № 531</w:t>
            </w:r>
          </w:p>
          <w:p w:rsidR="002A657F" w:rsidRPr="00252AF0" w:rsidRDefault="002A657F" w:rsidP="002A657F">
            <w:pPr>
              <w:keepNext/>
              <w:keepLines/>
              <w:autoSpaceDE w:val="0"/>
              <w:autoSpaceDN w:val="0"/>
              <w:adjustRightInd w:val="0"/>
              <w:spacing w:after="0" w:line="240" w:lineRule="auto"/>
              <w:jc w:val="center"/>
              <w:rPr>
                <w:rFonts w:ascii="Times New Roman" w:eastAsia="Times New Roman" w:hAnsi="Times New Roman"/>
                <w:b/>
                <w:bCs/>
                <w:sz w:val="28"/>
                <w:szCs w:val="28"/>
                <w:lang w:val="kk-KZ" w:eastAsia="ru-RU"/>
              </w:rPr>
            </w:pPr>
          </w:p>
          <w:p w:rsidR="002A657F" w:rsidRPr="00252AF0" w:rsidRDefault="00172092" w:rsidP="002A657F">
            <w:pPr>
              <w:keepNext/>
              <w:keepLines/>
              <w:autoSpaceDE w:val="0"/>
              <w:autoSpaceDN w:val="0"/>
              <w:adjustRightInd w:val="0"/>
              <w:spacing w:after="0" w:line="240" w:lineRule="auto"/>
              <w:jc w:val="center"/>
              <w:rPr>
                <w:rFonts w:ascii="Times New Roman" w:eastAsia="Times New Roman" w:hAnsi="Times New Roman"/>
                <w:b/>
                <w:bCs/>
                <w:sz w:val="28"/>
                <w:szCs w:val="28"/>
                <w:lang w:val="kk-KZ" w:eastAsia="ru-RU"/>
              </w:rPr>
            </w:pPr>
            <w:r w:rsidRPr="00252AF0">
              <w:rPr>
                <w:rFonts w:ascii="Times New Roman" w:eastAsia="Times New Roman" w:hAnsi="Times New Roman"/>
                <w:b/>
                <w:bCs/>
                <w:sz w:val="24"/>
                <w:szCs w:val="24"/>
                <w:lang w:val="kk-KZ" w:eastAsia="ru-RU"/>
              </w:rPr>
              <w:t>Астана қаласы</w:t>
            </w:r>
          </w:p>
        </w:tc>
        <w:tc>
          <w:tcPr>
            <w:tcW w:w="1843" w:type="dxa"/>
          </w:tcPr>
          <w:p w:rsidR="002A657F" w:rsidRPr="00252AF0" w:rsidRDefault="002A657F" w:rsidP="002A657F">
            <w:pPr>
              <w:keepNext/>
              <w:keepLines/>
              <w:autoSpaceDE w:val="0"/>
              <w:autoSpaceDN w:val="0"/>
              <w:adjustRightInd w:val="0"/>
              <w:spacing w:after="0" w:line="240" w:lineRule="auto"/>
              <w:ind w:firstLine="709"/>
              <w:jc w:val="both"/>
              <w:rPr>
                <w:rFonts w:ascii="Times New Roman" w:eastAsia="Times New Roman" w:hAnsi="Times New Roman"/>
                <w:b/>
                <w:bCs/>
                <w:sz w:val="28"/>
                <w:szCs w:val="28"/>
                <w:lang w:val="kk-KZ" w:eastAsia="ru-RU"/>
              </w:rPr>
            </w:pPr>
          </w:p>
        </w:tc>
        <w:tc>
          <w:tcPr>
            <w:tcW w:w="3907" w:type="dxa"/>
          </w:tcPr>
          <w:p w:rsidR="002A657F" w:rsidRPr="00252AF0" w:rsidRDefault="003A3F4E" w:rsidP="003A3F4E">
            <w:pPr>
              <w:keepNext/>
              <w:keepLines/>
              <w:autoSpaceDE w:val="0"/>
              <w:autoSpaceDN w:val="0"/>
              <w:adjustRightInd w:val="0"/>
              <w:spacing w:after="0" w:line="240" w:lineRule="auto"/>
              <w:rPr>
                <w:rFonts w:ascii="Times New Roman" w:eastAsia="Times New Roman" w:hAnsi="Times New Roman"/>
                <w:b/>
                <w:bCs/>
                <w:sz w:val="24"/>
                <w:szCs w:val="24"/>
                <w:lang w:val="kk-KZ" w:eastAsia="ru-RU"/>
              </w:rPr>
            </w:pPr>
            <w:r w:rsidRPr="00252AF0">
              <w:rPr>
                <w:rFonts w:ascii="Times New Roman" w:eastAsia="Times New Roman" w:hAnsi="Times New Roman"/>
                <w:b/>
                <w:bCs/>
                <w:sz w:val="24"/>
                <w:szCs w:val="24"/>
                <w:lang w:val="kk-KZ" w:eastAsia="ru-RU"/>
              </w:rPr>
              <w:t>2017 жылғы 31 шілде № 160</w:t>
            </w:r>
          </w:p>
          <w:p w:rsidR="002A657F" w:rsidRPr="00252AF0" w:rsidRDefault="002A657F" w:rsidP="002A657F">
            <w:pPr>
              <w:keepNext/>
              <w:keepLines/>
              <w:autoSpaceDE w:val="0"/>
              <w:autoSpaceDN w:val="0"/>
              <w:adjustRightInd w:val="0"/>
              <w:spacing w:after="0" w:line="240" w:lineRule="auto"/>
              <w:jc w:val="center"/>
              <w:rPr>
                <w:rFonts w:ascii="Times New Roman" w:eastAsia="Times New Roman" w:hAnsi="Times New Roman"/>
                <w:b/>
                <w:bCs/>
                <w:sz w:val="24"/>
                <w:szCs w:val="24"/>
                <w:lang w:val="kk-KZ" w:eastAsia="ru-RU"/>
              </w:rPr>
            </w:pPr>
          </w:p>
          <w:p w:rsidR="002A657F" w:rsidRPr="00252AF0" w:rsidRDefault="00172092" w:rsidP="002A657F">
            <w:pPr>
              <w:keepNext/>
              <w:keepLines/>
              <w:autoSpaceDE w:val="0"/>
              <w:autoSpaceDN w:val="0"/>
              <w:adjustRightInd w:val="0"/>
              <w:spacing w:after="0" w:line="240" w:lineRule="auto"/>
              <w:jc w:val="center"/>
              <w:rPr>
                <w:rFonts w:ascii="Times New Roman" w:eastAsia="Times New Roman" w:hAnsi="Times New Roman"/>
                <w:b/>
                <w:bCs/>
                <w:sz w:val="28"/>
                <w:szCs w:val="28"/>
                <w:lang w:val="kk-KZ" w:eastAsia="ru-RU"/>
              </w:rPr>
            </w:pPr>
            <w:r w:rsidRPr="00252AF0">
              <w:rPr>
                <w:rFonts w:ascii="Times New Roman" w:eastAsia="Times New Roman" w:hAnsi="Times New Roman"/>
                <w:b/>
                <w:bCs/>
                <w:sz w:val="24"/>
                <w:szCs w:val="24"/>
                <w:lang w:val="kk-KZ" w:eastAsia="ru-RU"/>
              </w:rPr>
              <w:t>Алматы қаласы</w:t>
            </w:r>
          </w:p>
        </w:tc>
      </w:tr>
      <w:tr w:rsidR="002A657F" w:rsidRPr="00252AF0" w:rsidTr="002A657F">
        <w:tc>
          <w:tcPr>
            <w:tcW w:w="10065" w:type="dxa"/>
            <w:gridSpan w:val="3"/>
          </w:tcPr>
          <w:p w:rsidR="002A657F" w:rsidRPr="00252AF0" w:rsidRDefault="002A657F" w:rsidP="002A657F">
            <w:pPr>
              <w:keepNext/>
              <w:keepLines/>
              <w:autoSpaceDE w:val="0"/>
              <w:autoSpaceDN w:val="0"/>
              <w:adjustRightInd w:val="0"/>
              <w:spacing w:after="0" w:line="240" w:lineRule="auto"/>
              <w:ind w:firstLine="709"/>
              <w:jc w:val="center"/>
              <w:rPr>
                <w:rFonts w:ascii="Times New Roman" w:eastAsia="Times New Roman" w:hAnsi="Times New Roman"/>
                <w:b/>
                <w:bCs/>
                <w:sz w:val="24"/>
                <w:szCs w:val="24"/>
                <w:lang w:val="kk-KZ" w:eastAsia="ru-RU"/>
              </w:rPr>
            </w:pPr>
          </w:p>
          <w:p w:rsidR="002A657F" w:rsidRPr="00252AF0" w:rsidRDefault="002A657F" w:rsidP="002A657F">
            <w:pPr>
              <w:keepNext/>
              <w:keepLines/>
              <w:autoSpaceDE w:val="0"/>
              <w:autoSpaceDN w:val="0"/>
              <w:adjustRightInd w:val="0"/>
              <w:spacing w:after="0" w:line="240" w:lineRule="auto"/>
              <w:ind w:firstLine="709"/>
              <w:jc w:val="center"/>
              <w:rPr>
                <w:rFonts w:ascii="Times New Roman" w:eastAsia="Times New Roman" w:hAnsi="Times New Roman"/>
                <w:b/>
                <w:bCs/>
                <w:sz w:val="24"/>
                <w:szCs w:val="24"/>
                <w:lang w:val="kk-KZ" w:eastAsia="ru-RU"/>
              </w:rPr>
            </w:pPr>
          </w:p>
          <w:p w:rsidR="00172092" w:rsidRPr="00252AF0" w:rsidRDefault="00172092" w:rsidP="00445A25">
            <w:pPr>
              <w:keepNext/>
              <w:keepLines/>
              <w:autoSpaceDE w:val="0"/>
              <w:autoSpaceDN w:val="0"/>
              <w:adjustRightInd w:val="0"/>
              <w:spacing w:after="0" w:line="240" w:lineRule="auto"/>
              <w:ind w:left="34"/>
              <w:jc w:val="center"/>
              <w:rPr>
                <w:rFonts w:ascii="Times New Roman" w:eastAsia="Times New Roman" w:hAnsi="Times New Roman"/>
                <w:b/>
                <w:bCs/>
                <w:sz w:val="28"/>
                <w:szCs w:val="28"/>
                <w:lang w:val="kk-KZ" w:eastAsia="ru-RU"/>
              </w:rPr>
            </w:pPr>
          </w:p>
          <w:p w:rsidR="002A657F" w:rsidRPr="00252AF0" w:rsidRDefault="009216CB" w:rsidP="009216CB">
            <w:pPr>
              <w:keepNext/>
              <w:keepLines/>
              <w:autoSpaceDE w:val="0"/>
              <w:autoSpaceDN w:val="0"/>
              <w:adjustRightInd w:val="0"/>
              <w:spacing w:after="0" w:line="240" w:lineRule="auto"/>
              <w:ind w:left="34"/>
              <w:jc w:val="center"/>
              <w:rPr>
                <w:rFonts w:ascii="Times New Roman" w:eastAsia="Times New Roman" w:hAnsi="Times New Roman"/>
                <w:b/>
                <w:bCs/>
                <w:sz w:val="28"/>
                <w:szCs w:val="28"/>
                <w:lang w:val="kk-KZ" w:eastAsia="ru-RU"/>
              </w:rPr>
            </w:pPr>
            <w:r w:rsidRPr="00252AF0">
              <w:rPr>
                <w:rFonts w:ascii="Times New Roman" w:eastAsia="Times New Roman" w:hAnsi="Times New Roman"/>
                <w:b/>
                <w:bCs/>
                <w:sz w:val="28"/>
                <w:szCs w:val="28"/>
                <w:lang w:val="kk-KZ" w:eastAsia="ru-RU"/>
              </w:rPr>
              <w:t>БІРЛЕСКЕН ҚАЗАҚСТАН РЕСПУБЛИКАСЫ ҚАРЖЫ МИНИСТРІНІҢ БҰЙРЫҒЫ ЖӘНЕ ҚАЗАҚСТАН РЕСПУБЛИКАСЫ ҰЛТТЫҚ БАНКІ БАСҚАРМАСЫНЫҢ ҚАУЛЫСЫ</w:t>
            </w:r>
          </w:p>
        </w:tc>
      </w:tr>
    </w:tbl>
    <w:p w:rsidR="00B13D8A" w:rsidRPr="00252AF0" w:rsidRDefault="00B13D8A" w:rsidP="00B13D8A">
      <w:pPr>
        <w:spacing w:after="0" w:line="240" w:lineRule="auto"/>
        <w:jc w:val="both"/>
        <w:rPr>
          <w:rFonts w:ascii="Times New Roman" w:eastAsia="Times New Roman" w:hAnsi="Times New Roman" w:cs="Times New Roman"/>
          <w:color w:val="000000"/>
          <w:sz w:val="28"/>
          <w:szCs w:val="28"/>
          <w:lang w:val="kk-KZ" w:eastAsia="ru-RU"/>
        </w:rPr>
      </w:pPr>
    </w:p>
    <w:p w:rsidR="004E1395" w:rsidRPr="00252AF0" w:rsidRDefault="004E1395" w:rsidP="00B315E9">
      <w:pPr>
        <w:spacing w:after="0" w:line="240" w:lineRule="auto"/>
        <w:ind w:firstLine="403"/>
        <w:rPr>
          <w:rFonts w:ascii="Times New Roman" w:eastAsia="Times New Roman" w:hAnsi="Times New Roman" w:cs="Times New Roman"/>
          <w:color w:val="000000"/>
          <w:sz w:val="28"/>
          <w:szCs w:val="28"/>
          <w:lang w:val="kk-KZ" w:eastAsia="ru-RU"/>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B13D8A" w:rsidRPr="009550E6" w:rsidTr="00B13D8A">
        <w:tc>
          <w:tcPr>
            <w:tcW w:w="4926" w:type="dxa"/>
          </w:tcPr>
          <w:p w:rsidR="00B13D8A" w:rsidRPr="00252AF0" w:rsidRDefault="009216CB" w:rsidP="009216CB">
            <w:pPr>
              <w:jc w:val="both"/>
              <w:rPr>
                <w:rFonts w:ascii="Times New Roman" w:eastAsia="Times New Roman" w:hAnsi="Times New Roman" w:cs="Times New Roman"/>
                <w:color w:val="000000"/>
                <w:sz w:val="28"/>
                <w:szCs w:val="28"/>
                <w:lang w:val="kk-KZ" w:eastAsia="ru-RU"/>
              </w:rPr>
            </w:pPr>
            <w:r w:rsidRPr="00252AF0">
              <w:rPr>
                <w:rFonts w:ascii="Times New Roman" w:eastAsia="Times New Roman" w:hAnsi="Times New Roman" w:cs="Times New Roman"/>
                <w:b/>
                <w:bCs/>
                <w:color w:val="000000"/>
                <w:sz w:val="28"/>
                <w:szCs w:val="28"/>
                <w:lang w:val="kk-KZ" w:eastAsia="ru-RU"/>
              </w:rPr>
              <w:t xml:space="preserve">«Қылмыстық жолмен алынған кірістерді заңдастыруға (жылыстатуға) және терроризмді қаржыландыруға қарсы іс-қимыл жасау мақсатында бағалы қағаздар нарығының кәсіби қатысушылары және орталық депозитарий үшін ішкі бақылау қағидаларына қойылатын талаптарды бекіту туралы» Қазақстан Республикасы Қаржы министрінің 2014 жылғы </w:t>
            </w:r>
            <w:r w:rsidR="004E7816" w:rsidRPr="00252AF0">
              <w:rPr>
                <w:rFonts w:ascii="Times New Roman" w:eastAsia="Times New Roman" w:hAnsi="Times New Roman" w:cs="Times New Roman"/>
                <w:b/>
                <w:bCs/>
                <w:color w:val="000000"/>
                <w:sz w:val="28"/>
                <w:szCs w:val="28"/>
                <w:lang w:val="kk-KZ" w:eastAsia="ru-RU"/>
              </w:rPr>
              <w:br/>
            </w:r>
            <w:r w:rsidRPr="00252AF0">
              <w:rPr>
                <w:rFonts w:ascii="Times New Roman" w:eastAsia="Times New Roman" w:hAnsi="Times New Roman" w:cs="Times New Roman"/>
                <w:b/>
                <w:bCs/>
                <w:color w:val="000000"/>
                <w:sz w:val="28"/>
                <w:szCs w:val="28"/>
                <w:lang w:val="kk-KZ" w:eastAsia="ru-RU"/>
              </w:rPr>
              <w:t>26 қарашадағы № 522 бұйрығына және Қазақстан Республикасы Ұлттық Банкі Басқармасының 2014 жыл</w:t>
            </w:r>
            <w:r w:rsidR="004E7816" w:rsidRPr="00252AF0">
              <w:rPr>
                <w:rFonts w:ascii="Times New Roman" w:eastAsia="Times New Roman" w:hAnsi="Times New Roman" w:cs="Times New Roman"/>
                <w:b/>
                <w:bCs/>
                <w:color w:val="000000"/>
                <w:sz w:val="28"/>
                <w:szCs w:val="28"/>
                <w:lang w:val="kk-KZ" w:eastAsia="ru-RU"/>
              </w:rPr>
              <w:t>ғ</w:t>
            </w:r>
            <w:r w:rsidRPr="00252AF0">
              <w:rPr>
                <w:rFonts w:ascii="Times New Roman" w:eastAsia="Times New Roman" w:hAnsi="Times New Roman" w:cs="Times New Roman"/>
                <w:b/>
                <w:bCs/>
                <w:color w:val="000000"/>
                <w:sz w:val="28"/>
                <w:szCs w:val="28"/>
                <w:lang w:val="kk-KZ" w:eastAsia="ru-RU"/>
              </w:rPr>
              <w:t>ы 24 желтоқсандағы № 240 қаулысына өзгерістер мен толықтырулар енгізу туралы</w:t>
            </w:r>
          </w:p>
        </w:tc>
        <w:tc>
          <w:tcPr>
            <w:tcW w:w="4927" w:type="dxa"/>
          </w:tcPr>
          <w:p w:rsidR="00B13D8A" w:rsidRPr="00252AF0" w:rsidRDefault="00B13D8A" w:rsidP="00657A59">
            <w:pPr>
              <w:rPr>
                <w:rFonts w:ascii="Times New Roman" w:eastAsia="Times New Roman" w:hAnsi="Times New Roman" w:cs="Times New Roman"/>
                <w:color w:val="000000"/>
                <w:sz w:val="28"/>
                <w:szCs w:val="28"/>
                <w:lang w:val="kk-KZ" w:eastAsia="ru-RU"/>
              </w:rPr>
            </w:pPr>
          </w:p>
        </w:tc>
      </w:tr>
    </w:tbl>
    <w:p w:rsidR="00B13D8A" w:rsidRPr="00252AF0" w:rsidRDefault="00B13D8A" w:rsidP="00B315E9">
      <w:pPr>
        <w:spacing w:after="0" w:line="240" w:lineRule="auto"/>
        <w:rPr>
          <w:rFonts w:ascii="Times New Roman" w:eastAsia="Times New Roman" w:hAnsi="Times New Roman" w:cs="Times New Roman"/>
          <w:color w:val="000000"/>
          <w:sz w:val="28"/>
          <w:szCs w:val="28"/>
          <w:lang w:val="kk-KZ" w:eastAsia="ru-RU"/>
        </w:rPr>
      </w:pPr>
    </w:p>
    <w:p w:rsidR="00D77469" w:rsidRPr="00252AF0" w:rsidRDefault="00D77469" w:rsidP="00B315E9">
      <w:pPr>
        <w:spacing w:after="0" w:line="240" w:lineRule="auto"/>
        <w:rPr>
          <w:rFonts w:ascii="Times New Roman" w:eastAsia="Times New Roman" w:hAnsi="Times New Roman" w:cs="Times New Roman"/>
          <w:color w:val="000000"/>
          <w:sz w:val="28"/>
          <w:szCs w:val="28"/>
          <w:lang w:val="kk-KZ" w:eastAsia="ru-RU"/>
        </w:rPr>
      </w:pPr>
    </w:p>
    <w:p w:rsidR="00657A59" w:rsidRPr="00252AF0" w:rsidRDefault="009216CB" w:rsidP="00707C32">
      <w:pPr>
        <w:spacing w:after="0" w:line="240" w:lineRule="auto"/>
        <w:ind w:firstLine="708"/>
        <w:jc w:val="both"/>
        <w:rPr>
          <w:rFonts w:ascii="Times New Roman" w:eastAsia="Times New Roman" w:hAnsi="Times New Roman" w:cs="Times New Roman"/>
          <w:color w:val="000000"/>
          <w:sz w:val="28"/>
          <w:szCs w:val="28"/>
          <w:lang w:val="kk-KZ" w:eastAsia="ru-RU"/>
        </w:rPr>
      </w:pPr>
      <w:r w:rsidRPr="00252AF0">
        <w:rPr>
          <w:rStyle w:val="s0"/>
          <w:lang w:val="kk-KZ"/>
        </w:rPr>
        <w:t xml:space="preserve">Қазақстан Республикасы Қаржы министрлігінің және Қазақстан Республикасы Ұлттық Банкінің </w:t>
      </w:r>
      <w:r w:rsidRPr="00252AF0">
        <w:rPr>
          <w:rFonts w:ascii="Times New Roman" w:eastAsia="Times New Roman" w:hAnsi="Times New Roman" w:cs="Times New Roman"/>
          <w:color w:val="000000"/>
          <w:sz w:val="28"/>
          <w:szCs w:val="28"/>
          <w:lang w:val="kk-KZ" w:eastAsia="ru-RU"/>
        </w:rPr>
        <w:t xml:space="preserve">нормативтік құқықтық актілерін жетілдіру мақсатында </w:t>
      </w:r>
      <w:r w:rsidRPr="00252AF0">
        <w:rPr>
          <w:rStyle w:val="s0"/>
          <w:lang w:val="kk-KZ"/>
        </w:rPr>
        <w:t xml:space="preserve">Қазақстан Республикасының Қаржы министрі </w:t>
      </w:r>
      <w:r w:rsidRPr="00252AF0">
        <w:rPr>
          <w:rStyle w:val="s0"/>
          <w:b/>
          <w:bCs/>
          <w:lang w:val="kk-KZ"/>
        </w:rPr>
        <w:t>БҰЙЫРАДЫ</w:t>
      </w:r>
      <w:r w:rsidRPr="00252AF0">
        <w:rPr>
          <w:rStyle w:val="s0"/>
          <w:lang w:val="kk-KZ"/>
        </w:rPr>
        <w:t xml:space="preserve"> және Қазақстан Республикасы Ұлттық Банкінің Басқармасы </w:t>
      </w:r>
      <w:r w:rsidRPr="00252AF0">
        <w:rPr>
          <w:rStyle w:val="s0"/>
          <w:b/>
          <w:bCs/>
          <w:lang w:val="kk-KZ"/>
        </w:rPr>
        <w:t>ҚАУЛЫ ЕТЕДІ</w:t>
      </w:r>
      <w:r w:rsidR="00657A59" w:rsidRPr="00252AF0">
        <w:rPr>
          <w:rFonts w:ascii="Times New Roman" w:eastAsia="Times New Roman" w:hAnsi="Times New Roman" w:cs="Times New Roman"/>
          <w:color w:val="000000"/>
          <w:sz w:val="28"/>
          <w:szCs w:val="28"/>
          <w:lang w:val="kk-KZ" w:eastAsia="ru-RU"/>
        </w:rPr>
        <w:t>:</w:t>
      </w:r>
    </w:p>
    <w:p w:rsidR="00710BB2" w:rsidRPr="00252AF0" w:rsidRDefault="00710BB2" w:rsidP="00710BB2">
      <w:pPr>
        <w:spacing w:after="0" w:line="240" w:lineRule="auto"/>
        <w:ind w:firstLine="708"/>
        <w:jc w:val="both"/>
        <w:rPr>
          <w:rFonts w:ascii="Times New Roman" w:eastAsia="Times New Roman" w:hAnsi="Times New Roman" w:cs="Times New Roman"/>
          <w:color w:val="000000"/>
          <w:sz w:val="28"/>
          <w:szCs w:val="28"/>
          <w:lang w:val="kk-KZ" w:eastAsia="ru-RU"/>
        </w:rPr>
      </w:pPr>
      <w:r w:rsidRPr="00252AF0">
        <w:rPr>
          <w:rFonts w:ascii="Times New Roman" w:eastAsia="Times New Roman" w:hAnsi="Times New Roman" w:cs="Times New Roman"/>
          <w:color w:val="000000"/>
          <w:sz w:val="28"/>
          <w:szCs w:val="28"/>
          <w:lang w:val="kk-KZ" w:eastAsia="ru-RU"/>
        </w:rPr>
        <w:t xml:space="preserve">1. </w:t>
      </w:r>
      <w:r w:rsidR="00707C32" w:rsidRPr="00252AF0">
        <w:rPr>
          <w:rFonts w:ascii="Times New Roman" w:eastAsia="Times New Roman" w:hAnsi="Times New Roman" w:cs="Times New Roman"/>
          <w:color w:val="000000"/>
          <w:sz w:val="28"/>
          <w:szCs w:val="28"/>
          <w:lang w:val="kk-KZ" w:eastAsia="ru-RU"/>
        </w:rPr>
        <w:t xml:space="preserve">«Қылмыстық жолмен алынған кірістерді заңдастыруға (жылыстатуға) және терроризмді қаржыландыруға қарсы іс-қимыл жасау мақсатында бағалы қағаздар нарығының кәсіби қатысушылары және орталық депозитарий үшін ішкі бақылау қағидаларына қойылатын талаптарды бекіту туралы» Қазақстан </w:t>
      </w:r>
      <w:r w:rsidR="00707C32" w:rsidRPr="00252AF0">
        <w:rPr>
          <w:rFonts w:ascii="Times New Roman" w:eastAsia="Times New Roman" w:hAnsi="Times New Roman" w:cs="Times New Roman"/>
          <w:color w:val="000000"/>
          <w:sz w:val="28"/>
          <w:szCs w:val="28"/>
          <w:lang w:val="kk-KZ" w:eastAsia="ru-RU"/>
        </w:rPr>
        <w:lastRenderedPageBreak/>
        <w:t>Республикасы Қаржы министрінің 2014 жылғы 26 қарашадағы № 522 бұйрығына және Қазақстан Республикасы Ұлттық Банкі Басқармасының 2014 жыл</w:t>
      </w:r>
      <w:r w:rsidR="004E7816" w:rsidRPr="00252AF0">
        <w:rPr>
          <w:rFonts w:ascii="Times New Roman" w:eastAsia="Times New Roman" w:hAnsi="Times New Roman" w:cs="Times New Roman"/>
          <w:color w:val="000000"/>
          <w:sz w:val="28"/>
          <w:szCs w:val="28"/>
          <w:lang w:val="kk-KZ" w:eastAsia="ru-RU"/>
        </w:rPr>
        <w:t>ғ</w:t>
      </w:r>
      <w:r w:rsidR="00707C32" w:rsidRPr="00252AF0">
        <w:rPr>
          <w:rFonts w:ascii="Times New Roman" w:eastAsia="Times New Roman" w:hAnsi="Times New Roman" w:cs="Times New Roman"/>
          <w:color w:val="000000"/>
          <w:sz w:val="28"/>
          <w:szCs w:val="28"/>
          <w:lang w:val="kk-KZ" w:eastAsia="ru-RU"/>
        </w:rPr>
        <w:t>ы 24 желтоқсандағы № 240 қаулысына (</w:t>
      </w:r>
      <w:r w:rsidR="00C66C9B" w:rsidRPr="00252AF0">
        <w:rPr>
          <w:rFonts w:ascii="Times New Roman" w:eastAsia="Times New Roman" w:hAnsi="Times New Roman" w:cs="Times New Roman"/>
          <w:color w:val="000000"/>
          <w:sz w:val="28"/>
          <w:szCs w:val="28"/>
          <w:lang w:val="kk-KZ" w:eastAsia="ru-RU"/>
        </w:rPr>
        <w:t xml:space="preserve">Нормативтік құқықтық актілерді мемлекеттік тіркеу тізілімінде № 10213 тіркелген, 2015 жылғы 3 наурызда «Әділет» </w:t>
      </w:r>
      <w:proofErr w:type="spellStart"/>
      <w:r w:rsidR="00C66C9B" w:rsidRPr="00252AF0">
        <w:rPr>
          <w:rFonts w:ascii="Times New Roman" w:eastAsia="Times New Roman" w:hAnsi="Times New Roman" w:cs="Times New Roman"/>
          <w:color w:val="000000"/>
          <w:sz w:val="28"/>
          <w:szCs w:val="28"/>
          <w:lang w:val="kk-KZ" w:eastAsia="ru-RU"/>
        </w:rPr>
        <w:t>ақпараттық-құқықтық</w:t>
      </w:r>
      <w:proofErr w:type="spellEnd"/>
      <w:r w:rsidR="00C66C9B" w:rsidRPr="00252AF0">
        <w:rPr>
          <w:rFonts w:ascii="Times New Roman" w:eastAsia="Times New Roman" w:hAnsi="Times New Roman" w:cs="Times New Roman"/>
          <w:color w:val="000000"/>
          <w:sz w:val="28"/>
          <w:szCs w:val="28"/>
          <w:lang w:val="kk-KZ" w:eastAsia="ru-RU"/>
        </w:rPr>
        <w:t xml:space="preserve"> жүйесінде жарияланған</w:t>
      </w:r>
      <w:r w:rsidR="00707C32" w:rsidRPr="00252AF0">
        <w:rPr>
          <w:rFonts w:ascii="Times New Roman" w:eastAsia="Times New Roman" w:hAnsi="Times New Roman" w:cs="Times New Roman"/>
          <w:color w:val="000000"/>
          <w:sz w:val="28"/>
          <w:szCs w:val="28"/>
          <w:lang w:val="kk-KZ" w:eastAsia="ru-RU"/>
        </w:rPr>
        <w:t>) мынадай өзгерістер мен толықтырулар енгіз</w:t>
      </w:r>
      <w:r w:rsidR="00C66C9B" w:rsidRPr="00252AF0">
        <w:rPr>
          <w:rFonts w:ascii="Times New Roman" w:eastAsia="Times New Roman" w:hAnsi="Times New Roman" w:cs="Times New Roman"/>
          <w:color w:val="000000"/>
          <w:sz w:val="28"/>
          <w:szCs w:val="28"/>
          <w:lang w:val="kk-KZ" w:eastAsia="ru-RU"/>
        </w:rPr>
        <w:t>і</w:t>
      </w:r>
      <w:r w:rsidR="00707C32" w:rsidRPr="00252AF0">
        <w:rPr>
          <w:rFonts w:ascii="Times New Roman" w:eastAsia="Times New Roman" w:hAnsi="Times New Roman" w:cs="Times New Roman"/>
          <w:color w:val="000000"/>
          <w:sz w:val="28"/>
          <w:szCs w:val="28"/>
          <w:lang w:val="kk-KZ" w:eastAsia="ru-RU"/>
        </w:rPr>
        <w:t>лсін</w:t>
      </w:r>
      <w:r w:rsidRPr="00252AF0">
        <w:rPr>
          <w:rFonts w:ascii="Times New Roman" w:eastAsia="Times New Roman" w:hAnsi="Times New Roman" w:cs="Times New Roman"/>
          <w:color w:val="000000"/>
          <w:sz w:val="28"/>
          <w:szCs w:val="28"/>
          <w:lang w:val="kk-KZ" w:eastAsia="ru-RU"/>
        </w:rPr>
        <w:t>:</w:t>
      </w:r>
    </w:p>
    <w:p w:rsidR="00710BB2" w:rsidRPr="00252AF0" w:rsidRDefault="00C66C9B" w:rsidP="00C66C9B">
      <w:pPr>
        <w:spacing w:after="0" w:line="240" w:lineRule="auto"/>
        <w:ind w:firstLine="708"/>
        <w:jc w:val="both"/>
        <w:rPr>
          <w:rFonts w:ascii="Times New Roman" w:eastAsia="Times New Roman" w:hAnsi="Times New Roman" w:cs="Times New Roman"/>
          <w:color w:val="000000"/>
          <w:sz w:val="28"/>
          <w:szCs w:val="28"/>
          <w:lang w:val="kk-KZ" w:eastAsia="ru-RU"/>
        </w:rPr>
      </w:pPr>
      <w:r w:rsidRPr="00252AF0">
        <w:rPr>
          <w:rFonts w:ascii="Times New Roman" w:eastAsia="Times New Roman" w:hAnsi="Times New Roman" w:cs="Times New Roman"/>
          <w:color w:val="000000"/>
          <w:sz w:val="28"/>
          <w:szCs w:val="28"/>
          <w:lang w:val="kk-KZ" w:eastAsia="ru-RU"/>
        </w:rPr>
        <w:t>көрсетілген бұйрықпен және қаулымен бекітілген Қылмыстық жолмен алынған кірістерді заңдастыруға (жылыстатуға) және терроризмді қаржыландыруға қарсы іс-қимыл жасау мақсатында бағалы қағаздар нарығының кәсіби қатысушылары және орталық депозитарий үшін ішкі бақылау қағидаларына қойылатын талаптарда</w:t>
      </w:r>
      <w:r w:rsidR="00710BB2" w:rsidRPr="00252AF0">
        <w:rPr>
          <w:rFonts w:ascii="Times New Roman" w:eastAsia="Times New Roman" w:hAnsi="Times New Roman" w:cs="Times New Roman"/>
          <w:color w:val="000000"/>
          <w:sz w:val="28"/>
          <w:szCs w:val="28"/>
          <w:lang w:val="kk-KZ" w:eastAsia="ru-RU"/>
        </w:rPr>
        <w:t>:</w:t>
      </w:r>
    </w:p>
    <w:p w:rsidR="00710BB2" w:rsidRPr="00252AF0" w:rsidRDefault="00710BB2" w:rsidP="00710BB2">
      <w:pPr>
        <w:spacing w:after="0" w:line="240" w:lineRule="auto"/>
        <w:ind w:firstLine="708"/>
        <w:jc w:val="both"/>
        <w:rPr>
          <w:rFonts w:ascii="Times New Roman" w:eastAsia="Times New Roman" w:hAnsi="Times New Roman" w:cs="Times New Roman"/>
          <w:color w:val="000000"/>
          <w:sz w:val="28"/>
          <w:szCs w:val="28"/>
          <w:lang w:val="kk-KZ" w:eastAsia="ru-RU"/>
        </w:rPr>
      </w:pPr>
      <w:r w:rsidRPr="00252AF0">
        <w:rPr>
          <w:rFonts w:ascii="Times New Roman" w:eastAsia="Times New Roman" w:hAnsi="Times New Roman" w:cs="Times New Roman"/>
          <w:color w:val="000000"/>
          <w:sz w:val="28"/>
          <w:szCs w:val="28"/>
          <w:lang w:val="kk-KZ" w:eastAsia="ru-RU"/>
        </w:rPr>
        <w:t>25</w:t>
      </w:r>
      <w:r w:rsidR="00BA020C" w:rsidRPr="00252AF0">
        <w:rPr>
          <w:rFonts w:ascii="Times New Roman" w:eastAsia="Times New Roman" w:hAnsi="Times New Roman" w:cs="Times New Roman"/>
          <w:color w:val="000000"/>
          <w:sz w:val="28"/>
          <w:szCs w:val="28"/>
          <w:lang w:val="kk-KZ" w:eastAsia="ru-RU"/>
        </w:rPr>
        <w:t>-тармақ мынадай редакцияда жазылсын</w:t>
      </w:r>
      <w:r w:rsidRPr="00252AF0">
        <w:rPr>
          <w:rFonts w:ascii="Times New Roman" w:eastAsia="Times New Roman" w:hAnsi="Times New Roman" w:cs="Times New Roman"/>
          <w:color w:val="000000"/>
          <w:sz w:val="28"/>
          <w:szCs w:val="28"/>
          <w:lang w:val="kk-KZ" w:eastAsia="ru-RU"/>
        </w:rPr>
        <w:t>:</w:t>
      </w:r>
    </w:p>
    <w:p w:rsidR="00D667AF" w:rsidRPr="00252AF0" w:rsidRDefault="00710BB2" w:rsidP="00D667AF">
      <w:pPr>
        <w:spacing w:after="0" w:line="240" w:lineRule="auto"/>
        <w:ind w:firstLine="708"/>
        <w:jc w:val="both"/>
        <w:rPr>
          <w:rFonts w:ascii="Times New Roman" w:eastAsia="Times New Roman" w:hAnsi="Times New Roman" w:cs="Times New Roman"/>
          <w:color w:val="000000"/>
          <w:sz w:val="28"/>
          <w:szCs w:val="28"/>
          <w:lang w:val="kk-KZ" w:eastAsia="ru-RU"/>
        </w:rPr>
      </w:pPr>
      <w:r w:rsidRPr="00252AF0">
        <w:rPr>
          <w:rFonts w:ascii="Times New Roman" w:eastAsia="Times New Roman" w:hAnsi="Times New Roman" w:cs="Times New Roman"/>
          <w:color w:val="000000"/>
          <w:sz w:val="28"/>
          <w:szCs w:val="28"/>
          <w:lang w:val="kk-KZ" w:eastAsia="ru-RU"/>
        </w:rPr>
        <w:t>«</w:t>
      </w:r>
      <w:r w:rsidR="00D667AF" w:rsidRPr="00252AF0">
        <w:rPr>
          <w:rFonts w:ascii="Times New Roman" w:eastAsia="Times New Roman" w:hAnsi="Times New Roman" w:cs="Times New Roman"/>
          <w:color w:val="000000"/>
          <w:sz w:val="28"/>
          <w:szCs w:val="28"/>
          <w:lang w:val="kk-KZ" w:eastAsia="ru-RU"/>
        </w:rPr>
        <w:t xml:space="preserve">25. Жеңілдетілген сәйкестендіруді кәсіби қатысушы мынадай жағдайларда: </w:t>
      </w:r>
    </w:p>
    <w:p w:rsidR="00D667AF" w:rsidRPr="00252AF0" w:rsidRDefault="00D667AF" w:rsidP="00D667AF">
      <w:pPr>
        <w:spacing w:after="0" w:line="240" w:lineRule="auto"/>
        <w:ind w:firstLine="708"/>
        <w:jc w:val="both"/>
        <w:rPr>
          <w:rFonts w:ascii="Times New Roman" w:eastAsia="Times New Roman" w:hAnsi="Times New Roman" w:cs="Times New Roman"/>
          <w:color w:val="000000"/>
          <w:sz w:val="28"/>
          <w:szCs w:val="28"/>
          <w:lang w:val="kk-KZ" w:eastAsia="ru-RU"/>
        </w:rPr>
      </w:pPr>
      <w:r w:rsidRPr="00252AF0">
        <w:rPr>
          <w:rFonts w:ascii="Times New Roman" w:eastAsia="Times New Roman" w:hAnsi="Times New Roman" w:cs="Times New Roman"/>
          <w:color w:val="000000"/>
          <w:sz w:val="28"/>
          <w:szCs w:val="28"/>
          <w:lang w:val="kk-KZ" w:eastAsia="ru-RU"/>
        </w:rPr>
        <w:t xml:space="preserve">1) инвестициялық портфельді басқарушы пайда алушының атынан іс-қимыл жасайтын брокермен және (немесе) дилермен инвестициялық портфельді басқару жөніндегі шартты жасасқан жағдайда инвестор болып табылмайтын пайда алушыға қатысты; </w:t>
      </w:r>
    </w:p>
    <w:p w:rsidR="00D667AF" w:rsidRPr="00252AF0" w:rsidRDefault="00D667AF" w:rsidP="00D667AF">
      <w:pPr>
        <w:spacing w:after="0" w:line="240" w:lineRule="auto"/>
        <w:ind w:firstLine="708"/>
        <w:jc w:val="both"/>
        <w:rPr>
          <w:rFonts w:ascii="Times New Roman" w:eastAsia="Times New Roman" w:hAnsi="Times New Roman" w:cs="Times New Roman"/>
          <w:color w:val="000000"/>
          <w:sz w:val="28"/>
          <w:szCs w:val="28"/>
          <w:lang w:val="kk-KZ" w:eastAsia="ru-RU"/>
        </w:rPr>
      </w:pPr>
      <w:r w:rsidRPr="00252AF0">
        <w:rPr>
          <w:rFonts w:ascii="Times New Roman" w:eastAsia="Times New Roman" w:hAnsi="Times New Roman" w:cs="Times New Roman"/>
          <w:color w:val="000000"/>
          <w:sz w:val="28"/>
          <w:szCs w:val="28"/>
          <w:lang w:val="kk-KZ" w:eastAsia="ru-RU"/>
        </w:rPr>
        <w:t xml:space="preserve">2) клиенттердің мынадай түрлерімен:  </w:t>
      </w:r>
    </w:p>
    <w:p w:rsidR="00D667AF" w:rsidRPr="00252AF0" w:rsidRDefault="00D667AF" w:rsidP="00D667AF">
      <w:pPr>
        <w:spacing w:after="0" w:line="240" w:lineRule="auto"/>
        <w:ind w:firstLine="708"/>
        <w:jc w:val="both"/>
        <w:rPr>
          <w:rFonts w:ascii="Times New Roman" w:eastAsia="Times New Roman" w:hAnsi="Times New Roman" w:cs="Times New Roman"/>
          <w:color w:val="000000"/>
          <w:sz w:val="28"/>
          <w:szCs w:val="28"/>
          <w:lang w:val="kk-KZ" w:eastAsia="ru-RU"/>
        </w:rPr>
      </w:pPr>
      <w:r w:rsidRPr="00252AF0">
        <w:rPr>
          <w:rFonts w:ascii="Times New Roman" w:eastAsia="Times New Roman" w:hAnsi="Times New Roman" w:cs="Times New Roman"/>
          <w:color w:val="000000"/>
          <w:sz w:val="28"/>
          <w:szCs w:val="28"/>
          <w:lang w:val="kk-KZ" w:eastAsia="ru-RU"/>
        </w:rPr>
        <w:t>Қазақстан Республикасының Ұлттық Банкін қоса алғанда, Қазақстан Республикасының мемлекеттік органдарымен, сондай-ақ</w:t>
      </w:r>
      <w:r w:rsidR="00233677" w:rsidRPr="00252AF0">
        <w:rPr>
          <w:rFonts w:ascii="Times New Roman" w:eastAsia="Times New Roman" w:hAnsi="Times New Roman" w:cs="Times New Roman"/>
          <w:color w:val="000000"/>
          <w:sz w:val="28"/>
          <w:szCs w:val="28"/>
          <w:lang w:val="kk-KZ" w:eastAsia="ru-RU"/>
        </w:rPr>
        <w:t xml:space="preserve"> Қазақстан Республикасының</w:t>
      </w:r>
      <w:r w:rsidRPr="00252AF0">
        <w:rPr>
          <w:rFonts w:ascii="Times New Roman" w:eastAsia="Times New Roman" w:hAnsi="Times New Roman" w:cs="Times New Roman"/>
          <w:color w:val="000000"/>
          <w:sz w:val="28"/>
          <w:szCs w:val="28"/>
          <w:lang w:val="kk-KZ" w:eastAsia="ru-RU"/>
        </w:rPr>
        <w:t xml:space="preserve"> мемлекеттік органдар</w:t>
      </w:r>
      <w:r w:rsidR="00233677" w:rsidRPr="00252AF0">
        <w:rPr>
          <w:rFonts w:ascii="Times New Roman" w:eastAsia="Times New Roman" w:hAnsi="Times New Roman" w:cs="Times New Roman"/>
          <w:color w:val="000000"/>
          <w:sz w:val="28"/>
          <w:szCs w:val="28"/>
          <w:lang w:val="kk-KZ" w:eastAsia="ru-RU"/>
        </w:rPr>
        <w:t>ы</w:t>
      </w:r>
      <w:r w:rsidRPr="00252AF0">
        <w:rPr>
          <w:rFonts w:ascii="Times New Roman" w:eastAsia="Times New Roman" w:hAnsi="Times New Roman" w:cs="Times New Roman"/>
          <w:color w:val="000000"/>
          <w:sz w:val="28"/>
          <w:szCs w:val="28"/>
          <w:lang w:val="kk-KZ" w:eastAsia="ru-RU"/>
        </w:rPr>
        <w:t xml:space="preserve"> бақылайтын заңды тұлғалармен;</w:t>
      </w:r>
    </w:p>
    <w:p w:rsidR="00D667AF" w:rsidRPr="00252AF0" w:rsidRDefault="00D667AF" w:rsidP="00D667AF">
      <w:pPr>
        <w:spacing w:after="0" w:line="240" w:lineRule="auto"/>
        <w:ind w:firstLine="708"/>
        <w:jc w:val="both"/>
        <w:rPr>
          <w:rFonts w:ascii="Times New Roman" w:eastAsia="Times New Roman" w:hAnsi="Times New Roman" w:cs="Times New Roman"/>
          <w:color w:val="000000"/>
          <w:sz w:val="28"/>
          <w:szCs w:val="28"/>
          <w:lang w:val="kk-KZ" w:eastAsia="ru-RU"/>
        </w:rPr>
      </w:pPr>
      <w:r w:rsidRPr="00252AF0">
        <w:rPr>
          <w:rFonts w:ascii="Times New Roman" w:eastAsia="Times New Roman" w:hAnsi="Times New Roman" w:cs="Times New Roman"/>
          <w:color w:val="000000"/>
          <w:sz w:val="28"/>
          <w:szCs w:val="28"/>
          <w:lang w:val="kk-KZ" w:eastAsia="ru-RU"/>
        </w:rPr>
        <w:t xml:space="preserve">мемлекеттік мекемелер немесе мемлекеттік кәсіпорындар </w:t>
      </w:r>
      <w:r w:rsidRPr="00252AF0">
        <w:rPr>
          <w:rFonts w:ascii="Times New Roman" w:eastAsia="Times New Roman" w:hAnsi="Times New Roman" w:cs="Times New Roman"/>
          <w:color w:val="000000"/>
          <w:sz w:val="28"/>
          <w:szCs w:val="28"/>
          <w:lang w:val="kk-KZ" w:eastAsia="ru-RU"/>
        </w:rPr>
        <w:br/>
        <w:t>ұйымдық-құқықтық нысанында құрылған заңды тұлғалармен, сондай-ақ ұлттық басқарушы холдингпен не дауыс беретін акцияларының (қатысу үлестерінің) жүз пайызы ұлттық басқарушы холдингке тиесілі заңды тұлғалармен;</w:t>
      </w:r>
    </w:p>
    <w:p w:rsidR="00D667AF" w:rsidRPr="00252AF0" w:rsidRDefault="00D667AF" w:rsidP="00D667AF">
      <w:pPr>
        <w:spacing w:after="0" w:line="240" w:lineRule="auto"/>
        <w:ind w:firstLine="708"/>
        <w:jc w:val="both"/>
        <w:rPr>
          <w:rFonts w:ascii="Times New Roman" w:eastAsia="Times New Roman" w:hAnsi="Times New Roman" w:cs="Times New Roman"/>
          <w:color w:val="000000"/>
          <w:sz w:val="28"/>
          <w:szCs w:val="28"/>
          <w:lang w:val="kk-KZ" w:eastAsia="ru-RU"/>
        </w:rPr>
      </w:pPr>
      <w:r w:rsidRPr="00252AF0">
        <w:rPr>
          <w:rFonts w:ascii="Times New Roman" w:eastAsia="Times New Roman" w:hAnsi="Times New Roman" w:cs="Times New Roman"/>
          <w:color w:val="000000"/>
          <w:sz w:val="28"/>
          <w:szCs w:val="28"/>
          <w:lang w:val="kk-KZ" w:eastAsia="ru-RU"/>
        </w:rPr>
        <w:t>екінші деңгейдегі банктермен, сақтандыру (қайта сақтандыру) ұйымдарымен, бағалы қағаздар нарығына кәсіби қатысушылармен;</w:t>
      </w:r>
    </w:p>
    <w:p w:rsidR="00D667AF" w:rsidRPr="00252AF0" w:rsidRDefault="00D667AF" w:rsidP="00D667AF">
      <w:pPr>
        <w:spacing w:after="0" w:line="240" w:lineRule="auto"/>
        <w:ind w:firstLine="708"/>
        <w:jc w:val="both"/>
        <w:rPr>
          <w:rFonts w:ascii="Times New Roman" w:eastAsia="Times New Roman" w:hAnsi="Times New Roman" w:cs="Times New Roman"/>
          <w:color w:val="000000"/>
          <w:sz w:val="28"/>
          <w:szCs w:val="28"/>
          <w:lang w:val="kk-KZ" w:eastAsia="ru-RU"/>
        </w:rPr>
      </w:pPr>
      <w:r w:rsidRPr="00252AF0">
        <w:rPr>
          <w:rFonts w:ascii="Times New Roman" w:eastAsia="Times New Roman" w:hAnsi="Times New Roman" w:cs="Times New Roman"/>
          <w:color w:val="000000"/>
          <w:sz w:val="28"/>
          <w:szCs w:val="28"/>
          <w:lang w:val="kk-KZ" w:eastAsia="ru-RU"/>
        </w:rPr>
        <w:t>акциялары Қазақстан Республикасы қор биржасының және (немесе) шет мемлекеттің қор биржасының ресми тізіміне енгізілген ұйымдармен;</w:t>
      </w:r>
    </w:p>
    <w:p w:rsidR="00D667AF" w:rsidRPr="00252AF0" w:rsidRDefault="00D667AF" w:rsidP="00D667AF">
      <w:pPr>
        <w:spacing w:after="0" w:line="240" w:lineRule="auto"/>
        <w:ind w:firstLine="708"/>
        <w:jc w:val="both"/>
        <w:rPr>
          <w:rFonts w:ascii="Times New Roman" w:eastAsia="Times New Roman" w:hAnsi="Times New Roman" w:cs="Times New Roman"/>
          <w:color w:val="000000"/>
          <w:sz w:val="28"/>
          <w:szCs w:val="28"/>
          <w:lang w:val="kk-KZ" w:eastAsia="ru-RU"/>
        </w:rPr>
      </w:pPr>
      <w:r w:rsidRPr="00252AF0">
        <w:rPr>
          <w:rFonts w:ascii="Times New Roman" w:eastAsia="Times New Roman" w:hAnsi="Times New Roman" w:cs="Times New Roman"/>
          <w:color w:val="000000"/>
          <w:sz w:val="28"/>
          <w:szCs w:val="28"/>
          <w:lang w:val="kk-KZ" w:eastAsia="ru-RU"/>
        </w:rPr>
        <w:t>Қазақстан Республикасының аумағында орналасқан не қатысушысы Қазақстан Республикасы болып табылатын халықаралық ұйымдармен іскерлік қатынастар орнатқан жағдайда;</w:t>
      </w:r>
    </w:p>
    <w:p w:rsidR="00710BB2" w:rsidRPr="00252AF0" w:rsidRDefault="00D667AF" w:rsidP="00D667AF">
      <w:pPr>
        <w:spacing w:after="0" w:line="240" w:lineRule="auto"/>
        <w:ind w:firstLine="708"/>
        <w:jc w:val="both"/>
        <w:rPr>
          <w:rFonts w:ascii="Times New Roman" w:eastAsia="Times New Roman" w:hAnsi="Times New Roman" w:cs="Times New Roman"/>
          <w:color w:val="000000"/>
          <w:sz w:val="28"/>
          <w:szCs w:val="28"/>
          <w:lang w:val="kk-KZ" w:eastAsia="ru-RU"/>
        </w:rPr>
      </w:pPr>
      <w:r w:rsidRPr="00252AF0">
        <w:rPr>
          <w:rFonts w:ascii="Times New Roman" w:eastAsia="Times New Roman" w:hAnsi="Times New Roman" w:cs="Times New Roman"/>
          <w:color w:val="000000"/>
          <w:sz w:val="28"/>
          <w:szCs w:val="28"/>
          <w:lang w:val="kk-KZ" w:eastAsia="ru-RU"/>
        </w:rPr>
        <w:t xml:space="preserve">3) жеке тұлға </w:t>
      </w:r>
      <w:r w:rsidR="00233677" w:rsidRPr="00252AF0">
        <w:rPr>
          <w:rFonts w:ascii="Times New Roman" w:eastAsia="Times New Roman" w:hAnsi="Times New Roman" w:cs="Times New Roman"/>
          <w:color w:val="000000"/>
          <w:sz w:val="28"/>
          <w:szCs w:val="28"/>
          <w:lang w:val="kk-KZ" w:eastAsia="ru-RU"/>
        </w:rPr>
        <w:t xml:space="preserve">Нормативтік құқықтық актілерді мемлекеттік тіркеу тізілімінде № 14423 тіркелген </w:t>
      </w:r>
      <w:r w:rsidRPr="00252AF0">
        <w:rPr>
          <w:rFonts w:ascii="Times New Roman" w:eastAsia="Times New Roman" w:hAnsi="Times New Roman" w:cs="Times New Roman"/>
          <w:color w:val="000000"/>
          <w:sz w:val="28"/>
          <w:szCs w:val="28"/>
          <w:lang w:val="kk-KZ" w:eastAsia="ru-RU"/>
        </w:rPr>
        <w:t>Қазақстан Республикасы Ұлттық Банкі Басқармасының 2016 жылғы 26 қыркүйектегі № 239 қаулысымен  бекітілген Қазақстан Республикасы Ұлттық Банкінің қысқа мерзімді ноталарын шығару, орналастыру, айналысқа жіберу және өтеу қағидаларында көзделген тәртіппен Қазақстан Республикасы Ұлттық Банкінің қысқа мерзімді ноталарын сатып алу мақсаттары үшін онымен іскерлік қатынастар орнатқан жағдайда жүргізеді.</w:t>
      </w:r>
      <w:r w:rsidR="004E7816" w:rsidRPr="00252AF0">
        <w:rPr>
          <w:rFonts w:ascii="Times New Roman" w:eastAsia="Times New Roman" w:hAnsi="Times New Roman" w:cs="Times New Roman"/>
          <w:color w:val="000000"/>
          <w:sz w:val="28"/>
          <w:szCs w:val="28"/>
          <w:lang w:val="kk-KZ" w:eastAsia="ru-RU"/>
        </w:rPr>
        <w:t>»;</w:t>
      </w:r>
    </w:p>
    <w:p w:rsidR="00710BB2" w:rsidRPr="00252AF0" w:rsidRDefault="00710BB2" w:rsidP="00710BB2">
      <w:pPr>
        <w:spacing w:after="0" w:line="240" w:lineRule="auto"/>
        <w:ind w:firstLine="708"/>
        <w:jc w:val="both"/>
        <w:rPr>
          <w:rFonts w:ascii="Times New Roman" w:eastAsia="Times New Roman" w:hAnsi="Times New Roman" w:cs="Times New Roman"/>
          <w:color w:val="000000"/>
          <w:sz w:val="28"/>
          <w:szCs w:val="28"/>
          <w:lang w:val="kk-KZ" w:eastAsia="ru-RU"/>
        </w:rPr>
      </w:pPr>
      <w:r w:rsidRPr="00252AF0">
        <w:rPr>
          <w:rFonts w:ascii="Times New Roman" w:eastAsia="Times New Roman" w:hAnsi="Times New Roman" w:cs="Times New Roman"/>
          <w:color w:val="000000"/>
          <w:sz w:val="28"/>
          <w:szCs w:val="28"/>
          <w:lang w:val="kk-KZ" w:eastAsia="ru-RU"/>
        </w:rPr>
        <w:t>1</w:t>
      </w:r>
      <w:r w:rsidR="00BA020C" w:rsidRPr="00252AF0">
        <w:rPr>
          <w:rFonts w:ascii="Times New Roman" w:eastAsia="Times New Roman" w:hAnsi="Times New Roman" w:cs="Times New Roman"/>
          <w:color w:val="000000"/>
          <w:sz w:val="28"/>
          <w:szCs w:val="28"/>
          <w:lang w:val="kk-KZ" w:eastAsia="ru-RU"/>
        </w:rPr>
        <w:t>-қосымшада</w:t>
      </w:r>
      <w:r w:rsidRPr="00252AF0">
        <w:rPr>
          <w:rFonts w:ascii="Times New Roman" w:eastAsia="Times New Roman" w:hAnsi="Times New Roman" w:cs="Times New Roman"/>
          <w:color w:val="000000"/>
          <w:sz w:val="28"/>
          <w:szCs w:val="28"/>
          <w:lang w:val="kk-KZ" w:eastAsia="ru-RU"/>
        </w:rPr>
        <w:t>:</w:t>
      </w:r>
    </w:p>
    <w:p w:rsidR="00710BB2" w:rsidRPr="00252AF0" w:rsidRDefault="001D0E30" w:rsidP="001D0E30">
      <w:pPr>
        <w:spacing w:after="0" w:line="240" w:lineRule="auto"/>
        <w:ind w:firstLine="708"/>
        <w:jc w:val="both"/>
        <w:rPr>
          <w:rFonts w:ascii="Times New Roman" w:eastAsia="Times New Roman" w:hAnsi="Times New Roman" w:cs="Times New Roman"/>
          <w:color w:val="000000"/>
          <w:sz w:val="28"/>
          <w:szCs w:val="28"/>
          <w:lang w:val="kk-KZ" w:eastAsia="ru-RU"/>
        </w:rPr>
      </w:pPr>
      <w:r w:rsidRPr="00252AF0">
        <w:rPr>
          <w:rFonts w:ascii="Times New Roman" w:eastAsia="Times New Roman" w:hAnsi="Times New Roman" w:cs="Times New Roman"/>
          <w:color w:val="000000"/>
          <w:sz w:val="28"/>
          <w:szCs w:val="28"/>
          <w:lang w:val="kk-KZ" w:eastAsia="ru-RU"/>
        </w:rPr>
        <w:t xml:space="preserve">Клиент - жеке тұлға </w:t>
      </w:r>
      <w:proofErr w:type="spellStart"/>
      <w:r w:rsidRPr="00252AF0">
        <w:rPr>
          <w:rFonts w:ascii="Times New Roman" w:eastAsia="Times New Roman" w:hAnsi="Times New Roman" w:cs="Times New Roman"/>
          <w:color w:val="000000"/>
          <w:sz w:val="28"/>
          <w:szCs w:val="28"/>
          <w:lang w:val="kk-KZ" w:eastAsia="ru-RU"/>
        </w:rPr>
        <w:t>досьесінің</w:t>
      </w:r>
      <w:proofErr w:type="spellEnd"/>
      <w:r w:rsidRPr="00252AF0">
        <w:rPr>
          <w:rFonts w:ascii="Times New Roman" w:eastAsia="Times New Roman" w:hAnsi="Times New Roman" w:cs="Times New Roman"/>
          <w:color w:val="000000"/>
          <w:sz w:val="28"/>
          <w:szCs w:val="28"/>
          <w:lang w:val="kk-KZ" w:eastAsia="ru-RU"/>
        </w:rPr>
        <w:t xml:space="preserve"> мазмұнына қойылатын талаптарға түсіндірмелерде</w:t>
      </w:r>
      <w:r w:rsidR="00710BB2" w:rsidRPr="00252AF0">
        <w:rPr>
          <w:rFonts w:ascii="Times New Roman" w:eastAsia="Times New Roman" w:hAnsi="Times New Roman" w:cs="Times New Roman"/>
          <w:color w:val="000000"/>
          <w:sz w:val="28"/>
          <w:szCs w:val="28"/>
          <w:lang w:val="kk-KZ" w:eastAsia="ru-RU"/>
        </w:rPr>
        <w:t>:</w:t>
      </w:r>
    </w:p>
    <w:p w:rsidR="00710BB2" w:rsidRPr="00252AF0" w:rsidRDefault="001D0E30" w:rsidP="00710BB2">
      <w:pPr>
        <w:spacing w:after="0" w:line="240" w:lineRule="auto"/>
        <w:ind w:firstLine="708"/>
        <w:jc w:val="both"/>
        <w:rPr>
          <w:rFonts w:ascii="Times New Roman" w:eastAsia="Times New Roman" w:hAnsi="Times New Roman" w:cs="Times New Roman"/>
          <w:color w:val="000000"/>
          <w:sz w:val="28"/>
          <w:szCs w:val="28"/>
          <w:lang w:val="kk-KZ" w:eastAsia="ru-RU"/>
        </w:rPr>
      </w:pPr>
      <w:r w:rsidRPr="00252AF0">
        <w:rPr>
          <w:rFonts w:ascii="Times New Roman" w:eastAsia="Times New Roman" w:hAnsi="Times New Roman" w:cs="Times New Roman"/>
          <w:color w:val="000000"/>
          <w:sz w:val="28"/>
          <w:szCs w:val="28"/>
          <w:lang w:val="kk-KZ" w:eastAsia="ru-RU"/>
        </w:rPr>
        <w:lastRenderedPageBreak/>
        <w:t>3-тармақ мынадай редакцияда жазылсын</w:t>
      </w:r>
      <w:r w:rsidR="00710BB2" w:rsidRPr="00252AF0">
        <w:rPr>
          <w:rFonts w:ascii="Times New Roman" w:eastAsia="Times New Roman" w:hAnsi="Times New Roman" w:cs="Times New Roman"/>
          <w:color w:val="000000"/>
          <w:sz w:val="28"/>
          <w:szCs w:val="28"/>
          <w:lang w:val="kk-KZ" w:eastAsia="ru-RU"/>
        </w:rPr>
        <w:t>:</w:t>
      </w:r>
    </w:p>
    <w:p w:rsidR="00710BB2" w:rsidRPr="00252AF0" w:rsidRDefault="00710BB2" w:rsidP="00063BED">
      <w:pPr>
        <w:spacing w:after="0" w:line="240" w:lineRule="auto"/>
        <w:ind w:firstLine="708"/>
        <w:jc w:val="both"/>
        <w:rPr>
          <w:rFonts w:ascii="Times New Roman" w:eastAsia="Times New Roman" w:hAnsi="Times New Roman" w:cs="Times New Roman"/>
          <w:color w:val="000000"/>
          <w:sz w:val="28"/>
          <w:szCs w:val="28"/>
          <w:lang w:val="kk-KZ" w:eastAsia="ru-RU"/>
        </w:rPr>
      </w:pPr>
      <w:r w:rsidRPr="00252AF0">
        <w:rPr>
          <w:rFonts w:ascii="Times New Roman" w:eastAsia="Times New Roman" w:hAnsi="Times New Roman" w:cs="Times New Roman"/>
          <w:color w:val="000000"/>
          <w:sz w:val="28"/>
          <w:szCs w:val="28"/>
          <w:lang w:val="kk-KZ" w:eastAsia="ru-RU"/>
        </w:rPr>
        <w:t xml:space="preserve">«3. </w:t>
      </w:r>
      <w:r w:rsidR="00063BED" w:rsidRPr="00252AF0">
        <w:rPr>
          <w:rFonts w:ascii="Times New Roman" w:eastAsia="Times New Roman" w:hAnsi="Times New Roman" w:cs="Times New Roman"/>
          <w:color w:val="000000"/>
          <w:sz w:val="28"/>
          <w:szCs w:val="28"/>
          <w:lang w:val="kk-KZ" w:eastAsia="ru-RU"/>
        </w:rPr>
        <w:t>Ұсынылған мәліметтердің дәйектілігін тексеру клиент (оның өкілі) ұсынған тиісті құжаттар түпнұсқаларының немесе нотариат куәландырған көшірмелерінің деректерімен салыстыру, қолжетімді ақпарат көздерінен (дерекқорлардан) алынған деректермен салыстыру, мекенжайға баруды қоса алғанда, мәліметтерді басқа тәсілдермен тексеру арқылы жүзеге асырылады. Іскерлік қатынастарды қашықтан тәсілмен орнату жағдайларын қоспағанда,  жеке басты сәйкестендіру үшін қажетті мәліметтердің дәйектілігін тексеру шеңберінде сондай-ақ жеке басты куәландыратын құжатта орналастырылған фотосуретті клиентпен (клиенттің өкілімен) көзбен көріп салыстыру жүргізіледі</w:t>
      </w:r>
      <w:r w:rsidRPr="00252AF0">
        <w:rPr>
          <w:rFonts w:ascii="Times New Roman" w:eastAsia="Times New Roman" w:hAnsi="Times New Roman" w:cs="Times New Roman"/>
          <w:color w:val="000000"/>
          <w:sz w:val="28"/>
          <w:szCs w:val="28"/>
          <w:lang w:val="kk-KZ" w:eastAsia="ru-RU"/>
        </w:rPr>
        <w:t>.»;</w:t>
      </w:r>
    </w:p>
    <w:p w:rsidR="00710BB2" w:rsidRPr="00252AF0" w:rsidRDefault="00BA020C" w:rsidP="00710BB2">
      <w:pPr>
        <w:spacing w:after="0" w:line="240" w:lineRule="auto"/>
        <w:ind w:firstLine="708"/>
        <w:jc w:val="both"/>
        <w:rPr>
          <w:rFonts w:ascii="Times New Roman" w:eastAsia="Times New Roman" w:hAnsi="Times New Roman" w:cs="Times New Roman"/>
          <w:color w:val="000000"/>
          <w:sz w:val="28"/>
          <w:szCs w:val="28"/>
          <w:lang w:val="kk-KZ" w:eastAsia="ru-RU"/>
        </w:rPr>
      </w:pPr>
      <w:r w:rsidRPr="00252AF0">
        <w:rPr>
          <w:rFonts w:ascii="Times New Roman" w:eastAsia="Times New Roman" w:hAnsi="Times New Roman" w:cs="Times New Roman"/>
          <w:color w:val="000000"/>
          <w:sz w:val="28"/>
          <w:szCs w:val="28"/>
          <w:lang w:val="kk-KZ" w:eastAsia="ru-RU"/>
        </w:rPr>
        <w:t>мынадай мазмұндағы 5</w:t>
      </w:r>
      <w:r w:rsidR="00155062" w:rsidRPr="00252AF0">
        <w:rPr>
          <w:rFonts w:ascii="Times New Roman" w:eastAsia="Times New Roman" w:hAnsi="Times New Roman" w:cs="Times New Roman"/>
          <w:color w:val="000000"/>
          <w:sz w:val="28"/>
          <w:szCs w:val="28"/>
          <w:lang w:val="kk-KZ" w:eastAsia="ru-RU"/>
        </w:rPr>
        <w:t xml:space="preserve"> және 6</w:t>
      </w:r>
      <w:r w:rsidRPr="00252AF0">
        <w:rPr>
          <w:rFonts w:ascii="Times New Roman" w:eastAsia="Times New Roman" w:hAnsi="Times New Roman" w:cs="Times New Roman"/>
          <w:color w:val="000000"/>
          <w:sz w:val="28"/>
          <w:szCs w:val="28"/>
          <w:lang w:val="kk-KZ" w:eastAsia="ru-RU"/>
        </w:rPr>
        <w:t>-тармақ</w:t>
      </w:r>
      <w:r w:rsidR="00155062" w:rsidRPr="00252AF0">
        <w:rPr>
          <w:rFonts w:ascii="Times New Roman" w:eastAsia="Times New Roman" w:hAnsi="Times New Roman" w:cs="Times New Roman"/>
          <w:color w:val="000000"/>
          <w:sz w:val="28"/>
          <w:szCs w:val="28"/>
          <w:lang w:val="kk-KZ" w:eastAsia="ru-RU"/>
        </w:rPr>
        <w:t>тармен</w:t>
      </w:r>
      <w:r w:rsidRPr="00252AF0">
        <w:rPr>
          <w:rFonts w:ascii="Times New Roman" w:eastAsia="Times New Roman" w:hAnsi="Times New Roman" w:cs="Times New Roman"/>
          <w:color w:val="000000"/>
          <w:sz w:val="28"/>
          <w:szCs w:val="28"/>
          <w:lang w:val="kk-KZ" w:eastAsia="ru-RU"/>
        </w:rPr>
        <w:t xml:space="preserve"> толықтырылсын</w:t>
      </w:r>
      <w:r w:rsidR="00710BB2" w:rsidRPr="00252AF0">
        <w:rPr>
          <w:rFonts w:ascii="Times New Roman" w:eastAsia="Times New Roman" w:hAnsi="Times New Roman" w:cs="Times New Roman"/>
          <w:color w:val="000000"/>
          <w:sz w:val="28"/>
          <w:szCs w:val="28"/>
          <w:lang w:val="kk-KZ" w:eastAsia="ru-RU"/>
        </w:rPr>
        <w:t>:</w:t>
      </w:r>
    </w:p>
    <w:p w:rsidR="004D18C9" w:rsidRPr="00252AF0" w:rsidRDefault="00710BB2" w:rsidP="004D18C9">
      <w:pPr>
        <w:spacing w:after="0" w:line="240" w:lineRule="auto"/>
        <w:ind w:firstLine="708"/>
        <w:jc w:val="both"/>
        <w:rPr>
          <w:rFonts w:ascii="Times New Roman" w:eastAsia="Times New Roman" w:hAnsi="Times New Roman" w:cs="Times New Roman"/>
          <w:color w:val="000000"/>
          <w:sz w:val="28"/>
          <w:szCs w:val="28"/>
          <w:lang w:val="kk-KZ" w:eastAsia="ru-RU"/>
        </w:rPr>
      </w:pPr>
      <w:r w:rsidRPr="00252AF0">
        <w:rPr>
          <w:rFonts w:ascii="Times New Roman" w:eastAsia="Times New Roman" w:hAnsi="Times New Roman" w:cs="Times New Roman"/>
          <w:color w:val="000000"/>
          <w:sz w:val="28"/>
          <w:szCs w:val="28"/>
          <w:lang w:val="kk-KZ" w:eastAsia="ru-RU"/>
        </w:rPr>
        <w:t>«</w:t>
      </w:r>
      <w:r w:rsidR="004D18C9" w:rsidRPr="00252AF0">
        <w:rPr>
          <w:rFonts w:ascii="Times New Roman" w:eastAsia="Times New Roman" w:hAnsi="Times New Roman" w:cs="Times New Roman"/>
          <w:color w:val="000000"/>
          <w:sz w:val="28"/>
          <w:szCs w:val="28"/>
          <w:lang w:val="kk-KZ" w:eastAsia="ru-RU"/>
        </w:rPr>
        <w:t xml:space="preserve">5. </w:t>
      </w:r>
      <w:r w:rsidR="00566EDE" w:rsidRPr="00252AF0">
        <w:rPr>
          <w:rFonts w:ascii="Times New Roman" w:eastAsia="Times New Roman" w:hAnsi="Times New Roman" w:cs="Times New Roman"/>
          <w:color w:val="000000"/>
          <w:sz w:val="28"/>
          <w:szCs w:val="28"/>
          <w:lang w:val="kk-KZ" w:eastAsia="ru-RU"/>
        </w:rPr>
        <w:t xml:space="preserve">Бағалы қағаздардың орталық депозитарийі жеке тұлғамен Қазақстан Республикасы Ұлттық Банкінің қысқа мерзімді </w:t>
      </w:r>
      <w:proofErr w:type="spellStart"/>
      <w:r w:rsidR="00566EDE" w:rsidRPr="00252AF0">
        <w:rPr>
          <w:rFonts w:ascii="Times New Roman" w:eastAsia="Times New Roman" w:hAnsi="Times New Roman" w:cs="Times New Roman"/>
          <w:color w:val="000000"/>
          <w:sz w:val="28"/>
          <w:szCs w:val="28"/>
          <w:lang w:val="kk-KZ" w:eastAsia="ru-RU"/>
        </w:rPr>
        <w:t>ноттарын</w:t>
      </w:r>
      <w:proofErr w:type="spellEnd"/>
      <w:r w:rsidR="00566EDE" w:rsidRPr="00252AF0">
        <w:rPr>
          <w:rFonts w:ascii="Times New Roman" w:eastAsia="Times New Roman" w:hAnsi="Times New Roman" w:cs="Times New Roman"/>
          <w:color w:val="000000"/>
          <w:sz w:val="28"/>
          <w:szCs w:val="28"/>
          <w:lang w:val="kk-KZ" w:eastAsia="ru-RU"/>
        </w:rPr>
        <w:t xml:space="preserve"> сатып алу мақсаттары үшін онымен іскерлік қатынастар орнатқан кезде мынадай мәліметтерді тіркейді</w:t>
      </w:r>
      <w:r w:rsidR="004D18C9" w:rsidRPr="00252AF0">
        <w:rPr>
          <w:rFonts w:ascii="Times New Roman" w:eastAsia="Times New Roman" w:hAnsi="Times New Roman" w:cs="Times New Roman"/>
          <w:color w:val="000000"/>
          <w:sz w:val="28"/>
          <w:szCs w:val="28"/>
          <w:lang w:val="kk-KZ" w:eastAsia="ru-RU"/>
        </w:rPr>
        <w:t>:</w:t>
      </w:r>
    </w:p>
    <w:p w:rsidR="004D18C9" w:rsidRPr="00252AF0" w:rsidRDefault="00155062" w:rsidP="004D18C9">
      <w:pPr>
        <w:spacing w:after="0" w:line="240" w:lineRule="auto"/>
        <w:ind w:firstLine="708"/>
        <w:jc w:val="both"/>
        <w:rPr>
          <w:rFonts w:ascii="Times New Roman" w:eastAsia="Times New Roman" w:hAnsi="Times New Roman" w:cs="Times New Roman"/>
          <w:color w:val="000000"/>
          <w:sz w:val="28"/>
          <w:szCs w:val="28"/>
          <w:lang w:val="kk-KZ" w:eastAsia="ru-RU"/>
        </w:rPr>
      </w:pPr>
      <w:r w:rsidRPr="00252AF0">
        <w:rPr>
          <w:rFonts w:ascii="Times New Roman" w:eastAsia="Times New Roman" w:hAnsi="Times New Roman" w:cs="Times New Roman"/>
          <w:color w:val="000000"/>
          <w:sz w:val="28"/>
          <w:szCs w:val="28"/>
          <w:lang w:val="kk-KZ" w:eastAsia="ru-RU"/>
        </w:rPr>
        <w:t>тегі</w:t>
      </w:r>
      <w:r w:rsidR="00566EDE" w:rsidRPr="00252AF0">
        <w:rPr>
          <w:rFonts w:ascii="Times New Roman" w:eastAsia="Times New Roman" w:hAnsi="Times New Roman" w:cs="Times New Roman"/>
          <w:color w:val="000000"/>
          <w:sz w:val="28"/>
          <w:szCs w:val="28"/>
          <w:lang w:val="kk-KZ" w:eastAsia="ru-RU"/>
        </w:rPr>
        <w:t>, аты, әкесінің аты (ол болған кезде</w:t>
      </w:r>
      <w:r w:rsidR="004E7816" w:rsidRPr="00252AF0">
        <w:rPr>
          <w:rFonts w:ascii="Times New Roman" w:eastAsia="Times New Roman" w:hAnsi="Times New Roman" w:cs="Times New Roman"/>
          <w:color w:val="000000"/>
          <w:sz w:val="28"/>
          <w:szCs w:val="28"/>
          <w:lang w:val="kk-KZ" w:eastAsia="ru-RU"/>
        </w:rPr>
        <w:t>)</w:t>
      </w:r>
      <w:r w:rsidR="004D18C9" w:rsidRPr="00252AF0">
        <w:rPr>
          <w:rFonts w:ascii="Times New Roman" w:eastAsia="Times New Roman" w:hAnsi="Times New Roman" w:cs="Times New Roman"/>
          <w:color w:val="000000"/>
          <w:sz w:val="28"/>
          <w:szCs w:val="28"/>
          <w:lang w:val="kk-KZ" w:eastAsia="ru-RU"/>
        </w:rPr>
        <w:t>;</w:t>
      </w:r>
    </w:p>
    <w:p w:rsidR="004D18C9" w:rsidRPr="00252AF0" w:rsidRDefault="00155062" w:rsidP="00566EDE">
      <w:pPr>
        <w:spacing w:after="0" w:line="240" w:lineRule="auto"/>
        <w:ind w:firstLine="708"/>
        <w:jc w:val="both"/>
        <w:rPr>
          <w:rFonts w:ascii="Times New Roman" w:eastAsia="Times New Roman" w:hAnsi="Times New Roman" w:cs="Times New Roman"/>
          <w:color w:val="000000"/>
          <w:sz w:val="28"/>
          <w:szCs w:val="28"/>
          <w:lang w:val="kk-KZ" w:eastAsia="ru-RU"/>
        </w:rPr>
      </w:pPr>
      <w:r w:rsidRPr="00252AF0">
        <w:rPr>
          <w:rFonts w:ascii="Times New Roman" w:eastAsia="Times New Roman" w:hAnsi="Times New Roman" w:cs="Times New Roman"/>
          <w:color w:val="000000"/>
          <w:sz w:val="28"/>
          <w:szCs w:val="28"/>
          <w:lang w:val="kk-KZ" w:eastAsia="ru-RU"/>
        </w:rPr>
        <w:t xml:space="preserve">жеке </w:t>
      </w:r>
      <w:r w:rsidR="00566EDE" w:rsidRPr="00252AF0">
        <w:rPr>
          <w:rFonts w:ascii="Times New Roman" w:eastAsia="Times New Roman" w:hAnsi="Times New Roman" w:cs="Times New Roman"/>
          <w:color w:val="000000"/>
          <w:sz w:val="28"/>
          <w:szCs w:val="28"/>
          <w:lang w:val="kk-KZ" w:eastAsia="ru-RU"/>
        </w:rPr>
        <w:t>сәйкестендіру нөмірі</w:t>
      </w:r>
      <w:r w:rsidR="004D18C9" w:rsidRPr="00252AF0">
        <w:rPr>
          <w:rFonts w:ascii="Times New Roman" w:eastAsia="Times New Roman" w:hAnsi="Times New Roman" w:cs="Times New Roman"/>
          <w:color w:val="000000"/>
          <w:sz w:val="28"/>
          <w:szCs w:val="28"/>
          <w:lang w:val="kk-KZ" w:eastAsia="ru-RU"/>
        </w:rPr>
        <w:t>.</w:t>
      </w:r>
    </w:p>
    <w:p w:rsidR="004D18C9" w:rsidRPr="00252AF0" w:rsidRDefault="00566EDE" w:rsidP="00566EDE">
      <w:pPr>
        <w:spacing w:after="0" w:line="240" w:lineRule="auto"/>
        <w:ind w:firstLine="708"/>
        <w:jc w:val="both"/>
        <w:rPr>
          <w:rFonts w:ascii="Times New Roman" w:eastAsia="Times New Roman" w:hAnsi="Times New Roman" w:cs="Times New Roman"/>
          <w:color w:val="000000"/>
          <w:sz w:val="28"/>
          <w:szCs w:val="28"/>
          <w:lang w:val="kk-KZ" w:eastAsia="ru-RU"/>
        </w:rPr>
      </w:pPr>
      <w:r w:rsidRPr="00252AF0">
        <w:rPr>
          <w:rFonts w:ascii="Times New Roman" w:eastAsia="Times New Roman" w:hAnsi="Times New Roman" w:cs="Times New Roman"/>
          <w:color w:val="000000"/>
          <w:sz w:val="28"/>
          <w:szCs w:val="28"/>
          <w:lang w:val="kk-KZ" w:eastAsia="ru-RU"/>
        </w:rPr>
        <w:t xml:space="preserve">Осы тармақтың </w:t>
      </w:r>
      <w:r w:rsidR="00155062" w:rsidRPr="00252AF0">
        <w:rPr>
          <w:rFonts w:ascii="Times New Roman" w:eastAsia="Times New Roman" w:hAnsi="Times New Roman" w:cs="Times New Roman"/>
          <w:color w:val="000000"/>
          <w:sz w:val="28"/>
          <w:szCs w:val="28"/>
          <w:lang w:val="kk-KZ" w:eastAsia="ru-RU"/>
        </w:rPr>
        <w:t xml:space="preserve">бірінші </w:t>
      </w:r>
      <w:r w:rsidRPr="00252AF0">
        <w:rPr>
          <w:rFonts w:ascii="Times New Roman" w:eastAsia="Times New Roman" w:hAnsi="Times New Roman" w:cs="Times New Roman"/>
          <w:color w:val="000000"/>
          <w:sz w:val="28"/>
          <w:szCs w:val="28"/>
          <w:lang w:val="kk-KZ" w:eastAsia="ru-RU"/>
        </w:rPr>
        <w:t>бөлігін</w:t>
      </w:r>
      <w:r w:rsidR="00155062" w:rsidRPr="00252AF0">
        <w:rPr>
          <w:rFonts w:ascii="Times New Roman" w:eastAsia="Times New Roman" w:hAnsi="Times New Roman" w:cs="Times New Roman"/>
          <w:color w:val="000000"/>
          <w:sz w:val="28"/>
          <w:szCs w:val="28"/>
          <w:lang w:val="kk-KZ" w:eastAsia="ru-RU"/>
        </w:rPr>
        <w:t>ің екінші және үшінші абзацтарында</w:t>
      </w:r>
      <w:r w:rsidRPr="00252AF0">
        <w:rPr>
          <w:rFonts w:ascii="Times New Roman" w:eastAsia="Times New Roman" w:hAnsi="Times New Roman" w:cs="Times New Roman"/>
          <w:color w:val="000000"/>
          <w:sz w:val="28"/>
          <w:szCs w:val="28"/>
          <w:lang w:val="kk-KZ" w:eastAsia="ru-RU"/>
        </w:rPr>
        <w:t xml:space="preserve"> көрсетілген мәліметтердің дәйектілігін тексеруді бағалы қағаздардың орталық депозитарийі КЖ/ТҚҚ туралы заңның 7-бабының 1-тармағына сәйкес жүзеге асырылады</w:t>
      </w:r>
      <w:r w:rsidR="004D18C9" w:rsidRPr="00252AF0">
        <w:rPr>
          <w:rFonts w:ascii="Times New Roman" w:eastAsia="Times New Roman" w:hAnsi="Times New Roman" w:cs="Times New Roman"/>
          <w:color w:val="000000"/>
          <w:sz w:val="28"/>
          <w:szCs w:val="28"/>
          <w:lang w:val="kk-KZ" w:eastAsia="ru-RU"/>
        </w:rPr>
        <w:t>.</w:t>
      </w:r>
    </w:p>
    <w:p w:rsidR="00710BB2" w:rsidRPr="00252AF0" w:rsidRDefault="00020C15" w:rsidP="00020C15">
      <w:pPr>
        <w:spacing w:after="0" w:line="240" w:lineRule="auto"/>
        <w:ind w:firstLine="708"/>
        <w:jc w:val="both"/>
        <w:rPr>
          <w:rFonts w:ascii="Times New Roman" w:eastAsia="Times New Roman" w:hAnsi="Times New Roman" w:cs="Times New Roman"/>
          <w:color w:val="000000"/>
          <w:sz w:val="28"/>
          <w:szCs w:val="28"/>
          <w:lang w:val="kk-KZ" w:eastAsia="ru-RU"/>
        </w:rPr>
      </w:pPr>
      <w:r w:rsidRPr="00252AF0">
        <w:rPr>
          <w:rFonts w:ascii="Times New Roman" w:eastAsia="Times New Roman" w:hAnsi="Times New Roman" w:cs="Times New Roman"/>
          <w:color w:val="000000"/>
          <w:sz w:val="28"/>
          <w:szCs w:val="28"/>
          <w:lang w:val="kk-KZ" w:eastAsia="ru-RU"/>
        </w:rPr>
        <w:t xml:space="preserve">Мәліметтердің дәйектілігі қолжетімді дереккөздерінен алынған деректермен салыстыру арқылы тексерілген кезде растайтын құжаттардың көшірмелері қолжетімді дереккөздерінен алынған мәліметтер бар </w:t>
      </w:r>
      <w:proofErr w:type="spellStart"/>
      <w:r w:rsidRPr="00252AF0">
        <w:rPr>
          <w:rFonts w:ascii="Times New Roman" w:eastAsia="Times New Roman" w:hAnsi="Times New Roman" w:cs="Times New Roman"/>
          <w:color w:val="000000"/>
          <w:sz w:val="28"/>
          <w:szCs w:val="28"/>
          <w:lang w:val="kk-KZ" w:eastAsia="ru-RU"/>
        </w:rPr>
        <w:t>үзінді-көшірмелер</w:t>
      </w:r>
      <w:proofErr w:type="spellEnd"/>
      <w:r w:rsidRPr="00252AF0">
        <w:rPr>
          <w:rFonts w:ascii="Times New Roman" w:eastAsia="Times New Roman" w:hAnsi="Times New Roman" w:cs="Times New Roman"/>
          <w:color w:val="000000"/>
          <w:sz w:val="28"/>
          <w:szCs w:val="28"/>
          <w:lang w:val="kk-KZ" w:eastAsia="ru-RU"/>
        </w:rPr>
        <w:t xml:space="preserve"> (</w:t>
      </w:r>
      <w:proofErr w:type="spellStart"/>
      <w:r w:rsidRPr="00252AF0">
        <w:rPr>
          <w:rFonts w:ascii="Times New Roman" w:eastAsia="Times New Roman" w:hAnsi="Times New Roman" w:cs="Times New Roman"/>
          <w:color w:val="000000"/>
          <w:sz w:val="28"/>
          <w:szCs w:val="28"/>
          <w:lang w:val="kk-KZ" w:eastAsia="ru-RU"/>
        </w:rPr>
        <w:t>screenshot</w:t>
      </w:r>
      <w:proofErr w:type="spellEnd"/>
      <w:r w:rsidRPr="00252AF0">
        <w:rPr>
          <w:rFonts w:ascii="Times New Roman" w:eastAsia="Times New Roman" w:hAnsi="Times New Roman" w:cs="Times New Roman"/>
          <w:color w:val="000000"/>
          <w:sz w:val="28"/>
          <w:szCs w:val="28"/>
          <w:lang w:val="kk-KZ" w:eastAsia="ru-RU"/>
        </w:rPr>
        <w:t>) болып табылады</w:t>
      </w:r>
      <w:r w:rsidR="004D18C9" w:rsidRPr="00252AF0">
        <w:rPr>
          <w:rFonts w:ascii="Times New Roman" w:eastAsia="Times New Roman" w:hAnsi="Times New Roman" w:cs="Times New Roman"/>
          <w:color w:val="000000"/>
          <w:sz w:val="28"/>
          <w:szCs w:val="28"/>
          <w:lang w:val="kk-KZ" w:eastAsia="ru-RU"/>
        </w:rPr>
        <w:t>.</w:t>
      </w:r>
    </w:p>
    <w:p w:rsidR="00710BB2" w:rsidRPr="00252AF0" w:rsidRDefault="004D18C9" w:rsidP="00020C15">
      <w:pPr>
        <w:spacing w:after="0" w:line="240" w:lineRule="auto"/>
        <w:ind w:firstLine="708"/>
        <w:jc w:val="both"/>
        <w:rPr>
          <w:rFonts w:ascii="Times New Roman" w:eastAsia="Times New Roman" w:hAnsi="Times New Roman" w:cs="Times New Roman"/>
          <w:color w:val="000000"/>
          <w:sz w:val="28"/>
          <w:szCs w:val="28"/>
          <w:lang w:val="kk-KZ" w:eastAsia="ru-RU"/>
        </w:rPr>
      </w:pPr>
      <w:r w:rsidRPr="00252AF0">
        <w:rPr>
          <w:rFonts w:ascii="Times New Roman" w:eastAsia="Times New Roman" w:hAnsi="Times New Roman" w:cs="Times New Roman"/>
          <w:color w:val="000000"/>
          <w:sz w:val="28"/>
          <w:szCs w:val="28"/>
          <w:lang w:val="kk-KZ" w:eastAsia="ru-RU"/>
        </w:rPr>
        <w:t xml:space="preserve">6. </w:t>
      </w:r>
      <w:r w:rsidR="00020C15" w:rsidRPr="00252AF0">
        <w:rPr>
          <w:rFonts w:ascii="Times New Roman" w:eastAsia="Times New Roman" w:hAnsi="Times New Roman" w:cs="Times New Roman"/>
          <w:color w:val="000000"/>
          <w:sz w:val="28"/>
          <w:szCs w:val="28"/>
          <w:lang w:val="kk-KZ" w:eastAsia="ru-RU"/>
        </w:rPr>
        <w:t xml:space="preserve">КЖ/ТҚҚ туралы заңның 5-бабының 6-тармағы 1) тармақшасының мақсаттары үшін қаржылық мониторинг субъектісі клиенттерді тиісті түрде тексеру жөнінде шаралар қабылданған басқа қаржылық мониторинг </w:t>
      </w:r>
      <w:proofErr w:type="spellStart"/>
      <w:r w:rsidR="00020C15" w:rsidRPr="00252AF0">
        <w:rPr>
          <w:rFonts w:ascii="Times New Roman" w:eastAsia="Times New Roman" w:hAnsi="Times New Roman" w:cs="Times New Roman"/>
          <w:color w:val="000000"/>
          <w:sz w:val="28"/>
          <w:szCs w:val="28"/>
          <w:lang w:val="kk-KZ" w:eastAsia="ru-RU"/>
        </w:rPr>
        <w:t>субъектілерінен</w:t>
      </w:r>
      <w:proofErr w:type="spellEnd"/>
      <w:r w:rsidR="00020C15" w:rsidRPr="00252AF0">
        <w:rPr>
          <w:rFonts w:ascii="Times New Roman" w:eastAsia="Times New Roman" w:hAnsi="Times New Roman" w:cs="Times New Roman"/>
          <w:color w:val="000000"/>
          <w:sz w:val="28"/>
          <w:szCs w:val="28"/>
          <w:lang w:val="kk-KZ" w:eastAsia="ru-RU"/>
        </w:rPr>
        <w:t xml:space="preserve"> клиент туралы мәліметтер алады және қажет болған кезде растайтын құжаттардың көшірмелерін сұра</w:t>
      </w:r>
      <w:r w:rsidR="004E7816" w:rsidRPr="00252AF0">
        <w:rPr>
          <w:rFonts w:ascii="Times New Roman" w:eastAsia="Times New Roman" w:hAnsi="Times New Roman" w:cs="Times New Roman"/>
          <w:color w:val="000000"/>
          <w:sz w:val="28"/>
          <w:szCs w:val="28"/>
          <w:lang w:val="kk-KZ" w:eastAsia="ru-RU"/>
        </w:rPr>
        <w:t>та</w:t>
      </w:r>
      <w:r w:rsidR="00020C15" w:rsidRPr="00252AF0">
        <w:rPr>
          <w:rFonts w:ascii="Times New Roman" w:eastAsia="Times New Roman" w:hAnsi="Times New Roman" w:cs="Times New Roman"/>
          <w:color w:val="000000"/>
          <w:sz w:val="28"/>
          <w:szCs w:val="28"/>
          <w:lang w:val="kk-KZ" w:eastAsia="ru-RU"/>
        </w:rPr>
        <w:t>ды</w:t>
      </w:r>
      <w:r w:rsidRPr="00252AF0">
        <w:rPr>
          <w:rFonts w:ascii="Times New Roman" w:eastAsia="Times New Roman" w:hAnsi="Times New Roman" w:cs="Times New Roman"/>
          <w:color w:val="000000"/>
          <w:sz w:val="28"/>
          <w:szCs w:val="28"/>
          <w:lang w:val="kk-KZ" w:eastAsia="ru-RU"/>
        </w:rPr>
        <w:t>.</w:t>
      </w:r>
      <w:r w:rsidR="00710BB2" w:rsidRPr="00252AF0">
        <w:rPr>
          <w:rFonts w:ascii="Times New Roman" w:eastAsia="Times New Roman" w:hAnsi="Times New Roman" w:cs="Times New Roman"/>
          <w:color w:val="000000"/>
          <w:sz w:val="28"/>
          <w:szCs w:val="28"/>
          <w:lang w:val="kk-KZ" w:eastAsia="ru-RU"/>
        </w:rPr>
        <w:t>»</w:t>
      </w:r>
      <w:r w:rsidR="004E7816" w:rsidRPr="00252AF0">
        <w:rPr>
          <w:rFonts w:ascii="Times New Roman" w:eastAsia="Times New Roman" w:hAnsi="Times New Roman" w:cs="Times New Roman"/>
          <w:color w:val="000000"/>
          <w:sz w:val="28"/>
          <w:szCs w:val="28"/>
          <w:lang w:val="kk-KZ" w:eastAsia="ru-RU"/>
        </w:rPr>
        <w:t>.</w:t>
      </w:r>
    </w:p>
    <w:p w:rsidR="002A657F" w:rsidRPr="00252AF0" w:rsidRDefault="002A657F" w:rsidP="002A657F">
      <w:pPr>
        <w:spacing w:after="0" w:line="240" w:lineRule="auto"/>
        <w:ind w:firstLine="709"/>
        <w:jc w:val="both"/>
        <w:rPr>
          <w:rFonts w:ascii="Times New Roman" w:eastAsia="Times New Roman" w:hAnsi="Times New Roman"/>
          <w:bCs/>
          <w:sz w:val="28"/>
          <w:szCs w:val="28"/>
          <w:lang w:val="kk-KZ" w:eastAsia="ru-RU"/>
        </w:rPr>
      </w:pPr>
      <w:bookmarkStart w:id="1" w:name="SUB15"/>
      <w:bookmarkStart w:id="2" w:name="SUB200"/>
      <w:bookmarkEnd w:id="1"/>
      <w:bookmarkEnd w:id="2"/>
      <w:r w:rsidRPr="00252AF0">
        <w:rPr>
          <w:rFonts w:ascii="Times New Roman" w:eastAsia="Times New Roman" w:hAnsi="Times New Roman"/>
          <w:sz w:val="28"/>
          <w:szCs w:val="28"/>
          <w:lang w:val="kk-KZ" w:eastAsia="ru-RU"/>
        </w:rPr>
        <w:t xml:space="preserve">2. </w:t>
      </w:r>
      <w:r w:rsidR="00020C15" w:rsidRPr="00252AF0">
        <w:rPr>
          <w:rFonts w:ascii="Times New Roman" w:eastAsia="Times New Roman" w:hAnsi="Times New Roman"/>
          <w:sz w:val="28"/>
          <w:szCs w:val="28"/>
          <w:lang w:val="kk-KZ" w:eastAsia="ru-RU"/>
        </w:rPr>
        <w:t>Қазақстан Республикасының Ұлттық Банкі (Ақышев</w:t>
      </w:r>
      <w:r w:rsidR="00020C15" w:rsidRPr="00252AF0">
        <w:rPr>
          <w:rFonts w:ascii="Times New Roman" w:eastAsia="Times New Roman" w:hAnsi="Times New Roman"/>
          <w:bCs/>
          <w:sz w:val="28"/>
          <w:szCs w:val="28"/>
          <w:lang w:val="kk-KZ" w:eastAsia="ru-RU"/>
        </w:rPr>
        <w:t xml:space="preserve"> Д.Т.</w:t>
      </w:r>
      <w:r w:rsidR="00020C15" w:rsidRPr="00252AF0">
        <w:rPr>
          <w:rFonts w:ascii="Times New Roman" w:eastAsia="Times New Roman" w:hAnsi="Times New Roman"/>
          <w:sz w:val="28"/>
          <w:szCs w:val="28"/>
          <w:lang w:val="kk-KZ" w:eastAsia="ru-RU"/>
        </w:rPr>
        <w:t>) Қазақстан Республикасының заңнамасында белгіленген тәртіппен</w:t>
      </w:r>
      <w:r w:rsidRPr="00252AF0">
        <w:rPr>
          <w:rFonts w:ascii="Times New Roman" w:eastAsia="Times New Roman" w:hAnsi="Times New Roman"/>
          <w:bCs/>
          <w:sz w:val="28"/>
          <w:szCs w:val="28"/>
          <w:lang w:val="kk-KZ" w:eastAsia="ru-RU"/>
        </w:rPr>
        <w:t>:</w:t>
      </w:r>
    </w:p>
    <w:p w:rsidR="002A657F" w:rsidRPr="00252AF0" w:rsidRDefault="002A657F" w:rsidP="00020C15">
      <w:pPr>
        <w:spacing w:after="0" w:line="240" w:lineRule="auto"/>
        <w:ind w:firstLine="709"/>
        <w:jc w:val="both"/>
        <w:rPr>
          <w:rFonts w:ascii="Times New Roman" w:eastAsia="Times New Roman" w:hAnsi="Times New Roman"/>
          <w:bCs/>
          <w:sz w:val="28"/>
          <w:szCs w:val="28"/>
          <w:lang w:val="kk-KZ" w:eastAsia="ru-RU"/>
        </w:rPr>
      </w:pPr>
      <w:r w:rsidRPr="00252AF0">
        <w:rPr>
          <w:rFonts w:ascii="Times New Roman" w:eastAsia="Times New Roman" w:hAnsi="Times New Roman"/>
          <w:bCs/>
          <w:sz w:val="28"/>
          <w:szCs w:val="28"/>
          <w:lang w:val="kk-KZ" w:eastAsia="ru-RU"/>
        </w:rPr>
        <w:t xml:space="preserve">1) </w:t>
      </w:r>
      <w:r w:rsidR="00020C15" w:rsidRPr="00252AF0">
        <w:rPr>
          <w:rFonts w:ascii="Times New Roman" w:eastAsia="Times New Roman" w:hAnsi="Times New Roman"/>
          <w:bCs/>
          <w:sz w:val="28"/>
          <w:szCs w:val="28"/>
          <w:lang w:val="kk-KZ" w:eastAsia="ru-RU"/>
        </w:rPr>
        <w:t>осы</w:t>
      </w:r>
      <w:r w:rsidR="00233677" w:rsidRPr="00252AF0">
        <w:rPr>
          <w:rFonts w:ascii="Times New Roman" w:eastAsia="Times New Roman" w:hAnsi="Times New Roman"/>
          <w:bCs/>
          <w:sz w:val="28"/>
          <w:szCs w:val="28"/>
          <w:lang w:val="kk-KZ" w:eastAsia="ru-RU"/>
        </w:rPr>
        <w:t xml:space="preserve"> бірлескен</w:t>
      </w:r>
      <w:r w:rsidR="00020C15" w:rsidRPr="00252AF0">
        <w:rPr>
          <w:rFonts w:ascii="Times New Roman" w:eastAsia="Times New Roman" w:hAnsi="Times New Roman"/>
          <w:bCs/>
          <w:sz w:val="28"/>
          <w:szCs w:val="28"/>
          <w:lang w:val="kk-KZ" w:eastAsia="ru-RU"/>
        </w:rPr>
        <w:t xml:space="preserve"> бұйрықты және қаулыны </w:t>
      </w:r>
      <w:r w:rsidR="00020C15" w:rsidRPr="00252AF0">
        <w:rPr>
          <w:rFonts w:ascii="Times New Roman" w:hAnsi="Times New Roman"/>
          <w:sz w:val="28"/>
          <w:szCs w:val="28"/>
          <w:lang w:val="kk-KZ"/>
        </w:rPr>
        <w:t xml:space="preserve">Қазақстан Республикасының Әділет министрлігінде мемлекеттік </w:t>
      </w:r>
      <w:bookmarkStart w:id="3" w:name="sub1005291365"/>
      <w:r w:rsidR="00020C15" w:rsidRPr="00252AF0">
        <w:rPr>
          <w:rFonts w:ascii="Times New Roman" w:hAnsi="Times New Roman"/>
          <w:b/>
          <w:sz w:val="28"/>
          <w:szCs w:val="28"/>
          <w:lang w:val="kk-KZ"/>
        </w:rPr>
        <w:fldChar w:fldCharType="begin"/>
      </w:r>
      <w:r w:rsidR="00020C15" w:rsidRPr="00252AF0">
        <w:rPr>
          <w:rFonts w:ascii="Times New Roman" w:hAnsi="Times New Roman"/>
          <w:b/>
          <w:sz w:val="28"/>
          <w:szCs w:val="28"/>
          <w:lang w:val="kk-KZ"/>
        </w:rPr>
        <w:instrText xml:space="preserve"> HYPERLINK "jl:38870870.0%20" </w:instrText>
      </w:r>
      <w:r w:rsidR="00020C15" w:rsidRPr="00252AF0">
        <w:rPr>
          <w:rFonts w:ascii="Times New Roman" w:hAnsi="Times New Roman"/>
          <w:b/>
          <w:sz w:val="28"/>
          <w:szCs w:val="28"/>
          <w:lang w:val="kk-KZ"/>
        </w:rPr>
        <w:fldChar w:fldCharType="separate"/>
      </w:r>
      <w:r w:rsidR="00020C15" w:rsidRPr="00252AF0">
        <w:rPr>
          <w:rStyle w:val="a3"/>
          <w:b w:val="0"/>
          <w:color w:val="auto"/>
          <w:u w:val="none"/>
          <w:lang w:val="kk-KZ"/>
        </w:rPr>
        <w:t>тіркеуді</w:t>
      </w:r>
      <w:r w:rsidR="00020C15" w:rsidRPr="00252AF0">
        <w:rPr>
          <w:rFonts w:ascii="Times New Roman" w:hAnsi="Times New Roman"/>
          <w:b/>
          <w:sz w:val="28"/>
          <w:szCs w:val="28"/>
          <w:lang w:val="kk-KZ"/>
        </w:rPr>
        <w:fldChar w:fldCharType="end"/>
      </w:r>
      <w:bookmarkEnd w:id="3"/>
      <w:r w:rsidRPr="00252AF0">
        <w:rPr>
          <w:rFonts w:ascii="Times New Roman" w:eastAsia="Times New Roman" w:hAnsi="Times New Roman"/>
          <w:bCs/>
          <w:sz w:val="28"/>
          <w:szCs w:val="28"/>
          <w:lang w:val="kk-KZ" w:eastAsia="ru-RU"/>
        </w:rPr>
        <w:t>;</w:t>
      </w:r>
    </w:p>
    <w:p w:rsidR="00086F0A" w:rsidRPr="00252AF0" w:rsidRDefault="002A657F" w:rsidP="00020C15">
      <w:pPr>
        <w:spacing w:after="0" w:line="240" w:lineRule="auto"/>
        <w:ind w:firstLine="709"/>
        <w:jc w:val="both"/>
        <w:rPr>
          <w:rFonts w:ascii="Times New Roman" w:eastAsia="Times New Roman" w:hAnsi="Times New Roman"/>
          <w:bCs/>
          <w:sz w:val="28"/>
          <w:szCs w:val="28"/>
          <w:lang w:val="kk-KZ" w:eastAsia="ru-RU"/>
        </w:rPr>
      </w:pPr>
      <w:r w:rsidRPr="00252AF0">
        <w:rPr>
          <w:rFonts w:ascii="Times New Roman" w:eastAsia="Times New Roman" w:hAnsi="Times New Roman"/>
          <w:bCs/>
          <w:sz w:val="28"/>
          <w:szCs w:val="28"/>
          <w:lang w:val="kk-KZ" w:eastAsia="ru-RU"/>
        </w:rPr>
        <w:t xml:space="preserve">2) </w:t>
      </w:r>
      <w:r w:rsidR="00020C15" w:rsidRPr="00252AF0">
        <w:rPr>
          <w:rFonts w:ascii="Times New Roman" w:eastAsia="Times New Roman" w:hAnsi="Times New Roman"/>
          <w:sz w:val="28"/>
          <w:lang w:val="kk-KZ" w:eastAsia="ru-RU"/>
        </w:rPr>
        <w:t>осы</w:t>
      </w:r>
      <w:r w:rsidR="00233677" w:rsidRPr="00252AF0">
        <w:rPr>
          <w:rFonts w:ascii="Times New Roman" w:eastAsia="Times New Roman" w:hAnsi="Times New Roman"/>
          <w:sz w:val="28"/>
          <w:lang w:val="kk-KZ" w:eastAsia="ru-RU"/>
        </w:rPr>
        <w:t xml:space="preserve"> </w:t>
      </w:r>
      <w:r w:rsidR="00233677" w:rsidRPr="00252AF0">
        <w:rPr>
          <w:rFonts w:ascii="Times New Roman" w:eastAsia="Times New Roman" w:hAnsi="Times New Roman"/>
          <w:bCs/>
          <w:sz w:val="28"/>
          <w:szCs w:val="28"/>
          <w:lang w:val="kk-KZ" w:eastAsia="ru-RU"/>
        </w:rPr>
        <w:t>бірлескен</w:t>
      </w:r>
      <w:r w:rsidR="00020C15" w:rsidRPr="00252AF0">
        <w:rPr>
          <w:rFonts w:ascii="Times New Roman" w:eastAsia="Times New Roman" w:hAnsi="Times New Roman"/>
          <w:sz w:val="28"/>
          <w:lang w:val="kk-KZ" w:eastAsia="ru-RU"/>
        </w:rPr>
        <w:t xml:space="preserve"> </w:t>
      </w:r>
      <w:r w:rsidR="00020C15" w:rsidRPr="00252AF0">
        <w:rPr>
          <w:rFonts w:ascii="Times New Roman" w:eastAsia="Times New Roman" w:hAnsi="Times New Roman"/>
          <w:bCs/>
          <w:sz w:val="28"/>
          <w:szCs w:val="28"/>
          <w:lang w:val="kk-KZ" w:eastAsia="ru-RU"/>
        </w:rPr>
        <w:t>бұйрық және қаулы</w:t>
      </w:r>
      <w:r w:rsidR="00020C15" w:rsidRPr="00252AF0">
        <w:rPr>
          <w:rFonts w:ascii="Times New Roman" w:eastAsia="Times New Roman" w:hAnsi="Times New Roman"/>
          <w:sz w:val="28"/>
          <w:lang w:val="kk-KZ" w:eastAsia="ru-RU"/>
        </w:rPr>
        <w:t xml:space="preserve"> мемлекеттік тіркелген күннен бастап күнтізбелік он күн ішінде олардың қазақ және орыс тілдеріндегі қағаз және электрондық түрдегі көшірмелерін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r w:rsidR="00894CF8" w:rsidRPr="00252AF0">
        <w:rPr>
          <w:rFonts w:ascii="Times New Roman" w:eastAsia="Times New Roman" w:hAnsi="Times New Roman"/>
          <w:bCs/>
          <w:sz w:val="28"/>
          <w:szCs w:val="28"/>
          <w:lang w:val="kk-KZ" w:eastAsia="ru-RU"/>
        </w:rPr>
        <w:t>;</w:t>
      </w:r>
    </w:p>
    <w:p w:rsidR="002A657F" w:rsidRPr="00252AF0" w:rsidRDefault="002A657F" w:rsidP="00020C15">
      <w:pPr>
        <w:spacing w:after="0" w:line="240" w:lineRule="auto"/>
        <w:ind w:firstLine="709"/>
        <w:jc w:val="both"/>
        <w:rPr>
          <w:rFonts w:ascii="Times New Roman" w:eastAsia="Times New Roman" w:hAnsi="Times New Roman"/>
          <w:sz w:val="28"/>
          <w:szCs w:val="28"/>
          <w:lang w:val="kk-KZ" w:eastAsia="ru-RU"/>
        </w:rPr>
      </w:pPr>
      <w:r w:rsidRPr="00252AF0">
        <w:rPr>
          <w:rFonts w:ascii="Times New Roman" w:eastAsia="Times New Roman" w:hAnsi="Times New Roman"/>
          <w:bCs/>
          <w:sz w:val="28"/>
          <w:szCs w:val="28"/>
          <w:lang w:val="kk-KZ" w:eastAsia="ru-RU"/>
        </w:rPr>
        <w:lastRenderedPageBreak/>
        <w:t xml:space="preserve">3) </w:t>
      </w:r>
      <w:r w:rsidR="00020C15" w:rsidRPr="00252AF0">
        <w:rPr>
          <w:rFonts w:ascii="Times New Roman" w:eastAsia="Times New Roman" w:hAnsi="Times New Roman"/>
          <w:sz w:val="28"/>
          <w:lang w:val="kk-KZ" w:eastAsia="ru-RU"/>
        </w:rPr>
        <w:t>осы</w:t>
      </w:r>
      <w:r w:rsidR="00233677" w:rsidRPr="00252AF0">
        <w:rPr>
          <w:rFonts w:ascii="Times New Roman" w:eastAsia="Times New Roman" w:hAnsi="Times New Roman"/>
          <w:sz w:val="28"/>
          <w:lang w:val="kk-KZ" w:eastAsia="ru-RU"/>
        </w:rPr>
        <w:t xml:space="preserve"> </w:t>
      </w:r>
      <w:r w:rsidR="00233677" w:rsidRPr="00252AF0">
        <w:rPr>
          <w:rFonts w:ascii="Times New Roman" w:eastAsia="Times New Roman" w:hAnsi="Times New Roman"/>
          <w:bCs/>
          <w:sz w:val="28"/>
          <w:szCs w:val="28"/>
          <w:lang w:val="kk-KZ" w:eastAsia="ru-RU"/>
        </w:rPr>
        <w:t>бірлескен</w:t>
      </w:r>
      <w:r w:rsidR="00020C15" w:rsidRPr="00252AF0">
        <w:rPr>
          <w:rFonts w:ascii="Times New Roman" w:eastAsia="Times New Roman" w:hAnsi="Times New Roman"/>
          <w:sz w:val="28"/>
          <w:lang w:val="kk-KZ" w:eastAsia="ru-RU"/>
        </w:rPr>
        <w:t xml:space="preserve"> </w:t>
      </w:r>
      <w:r w:rsidR="00020C15" w:rsidRPr="00252AF0">
        <w:rPr>
          <w:rFonts w:ascii="Times New Roman" w:eastAsia="Times New Roman" w:hAnsi="Times New Roman"/>
          <w:bCs/>
          <w:sz w:val="28"/>
          <w:szCs w:val="28"/>
          <w:lang w:val="kk-KZ" w:eastAsia="ru-RU"/>
        </w:rPr>
        <w:t>бұйрық және қаулы</w:t>
      </w:r>
      <w:r w:rsidR="00020C15" w:rsidRPr="00252AF0">
        <w:rPr>
          <w:rFonts w:ascii="Times New Roman" w:eastAsia="Times New Roman" w:hAnsi="Times New Roman"/>
          <w:sz w:val="28"/>
          <w:lang w:val="kk-KZ" w:eastAsia="ru-RU"/>
        </w:rPr>
        <w:t xml:space="preserve"> ресми жарияланғаннан кейін оларды </w:t>
      </w:r>
      <w:r w:rsidR="00020C15" w:rsidRPr="00252AF0">
        <w:rPr>
          <w:rFonts w:ascii="Times New Roman" w:eastAsia="Times New Roman" w:hAnsi="Times New Roman"/>
          <w:sz w:val="28"/>
          <w:szCs w:val="28"/>
          <w:lang w:val="kk-KZ" w:eastAsia="ru-RU"/>
        </w:rPr>
        <w:t xml:space="preserve">Қазақстан Республикасы Ұлттық Банкінің </w:t>
      </w:r>
      <w:r w:rsidR="00020C15" w:rsidRPr="00252AF0">
        <w:rPr>
          <w:rFonts w:ascii="Times New Roman" w:eastAsia="Times New Roman" w:hAnsi="Times New Roman"/>
          <w:sz w:val="28"/>
          <w:lang w:val="kk-KZ" w:eastAsia="ru-RU"/>
        </w:rPr>
        <w:t xml:space="preserve">ресми </w:t>
      </w:r>
      <w:proofErr w:type="spellStart"/>
      <w:r w:rsidR="00020C15" w:rsidRPr="00252AF0">
        <w:rPr>
          <w:rFonts w:ascii="Times New Roman" w:eastAsia="Times New Roman" w:hAnsi="Times New Roman"/>
          <w:sz w:val="28"/>
          <w:lang w:val="kk-KZ" w:eastAsia="ru-RU"/>
        </w:rPr>
        <w:t>интернет-ресурсына</w:t>
      </w:r>
      <w:proofErr w:type="spellEnd"/>
      <w:r w:rsidR="00020C15" w:rsidRPr="00252AF0">
        <w:rPr>
          <w:rFonts w:ascii="Times New Roman" w:eastAsia="Times New Roman" w:hAnsi="Times New Roman"/>
          <w:sz w:val="28"/>
          <w:lang w:val="kk-KZ" w:eastAsia="ru-RU"/>
        </w:rPr>
        <w:t xml:space="preserve"> орналастыруды қамтамасыз етсін</w:t>
      </w:r>
      <w:r w:rsidRPr="00252AF0">
        <w:rPr>
          <w:rFonts w:ascii="Times New Roman" w:eastAsia="Times New Roman" w:hAnsi="Times New Roman"/>
          <w:bCs/>
          <w:sz w:val="28"/>
          <w:szCs w:val="28"/>
          <w:lang w:val="kk-KZ" w:eastAsia="ru-RU"/>
        </w:rPr>
        <w:t>.</w:t>
      </w:r>
    </w:p>
    <w:p w:rsidR="002A657F" w:rsidRPr="00252AF0" w:rsidRDefault="002A657F" w:rsidP="00ED416B">
      <w:pPr>
        <w:spacing w:after="0" w:line="240" w:lineRule="auto"/>
        <w:ind w:firstLine="709"/>
        <w:jc w:val="both"/>
        <w:rPr>
          <w:rFonts w:ascii="Times New Roman" w:eastAsia="Times New Roman" w:hAnsi="Times New Roman"/>
          <w:sz w:val="28"/>
          <w:szCs w:val="28"/>
          <w:lang w:val="kk-KZ" w:eastAsia="ru-RU"/>
        </w:rPr>
      </w:pPr>
      <w:r w:rsidRPr="00252AF0">
        <w:rPr>
          <w:rFonts w:ascii="Times New Roman" w:eastAsia="Times New Roman" w:hAnsi="Times New Roman"/>
          <w:sz w:val="28"/>
          <w:szCs w:val="28"/>
          <w:lang w:val="kk-KZ" w:eastAsia="ru-RU"/>
        </w:rPr>
        <w:t xml:space="preserve">3. </w:t>
      </w:r>
      <w:r w:rsidR="003A004C" w:rsidRPr="00252AF0">
        <w:rPr>
          <w:rFonts w:ascii="Times New Roman" w:hAnsi="Times New Roman" w:cs="Times New Roman"/>
          <w:sz w:val="28"/>
          <w:szCs w:val="28"/>
          <w:lang w:val="kk-KZ"/>
        </w:rPr>
        <w:t xml:space="preserve">Осы </w:t>
      </w:r>
      <w:r w:rsidR="003A004C" w:rsidRPr="00252AF0">
        <w:rPr>
          <w:rFonts w:ascii="Times New Roman" w:eastAsia="Times New Roman" w:hAnsi="Times New Roman"/>
          <w:bCs/>
          <w:sz w:val="28"/>
          <w:szCs w:val="28"/>
          <w:lang w:val="kk-KZ" w:eastAsia="ru-RU"/>
        </w:rPr>
        <w:t>бірлескен</w:t>
      </w:r>
      <w:r w:rsidR="003A004C" w:rsidRPr="00252AF0">
        <w:rPr>
          <w:rFonts w:ascii="Times New Roman" w:hAnsi="Times New Roman" w:cs="Times New Roman"/>
          <w:sz w:val="28"/>
          <w:szCs w:val="28"/>
          <w:lang w:val="kk-KZ"/>
        </w:rPr>
        <w:t xml:space="preserve"> </w:t>
      </w:r>
      <w:r w:rsidR="003A004C" w:rsidRPr="00252AF0">
        <w:rPr>
          <w:rFonts w:ascii="Times New Roman" w:hAnsi="Times New Roman" w:cs="Times New Roman"/>
          <w:bCs/>
          <w:sz w:val="28"/>
          <w:szCs w:val="28"/>
          <w:lang w:val="kk-KZ"/>
        </w:rPr>
        <w:t xml:space="preserve">бұйрық және қаулы алғашқы ресми жарияланған күнінен кейін күнтізбелік он күн өткен соң қолданысқа енгізіледі және </w:t>
      </w:r>
      <w:r w:rsidR="00A249D6" w:rsidRPr="00252AF0">
        <w:rPr>
          <w:rFonts w:ascii="Times New Roman" w:hAnsi="Times New Roman" w:cs="Times New Roman"/>
          <w:bCs/>
          <w:sz w:val="28"/>
          <w:szCs w:val="28"/>
          <w:lang w:val="kk-KZ"/>
        </w:rPr>
        <w:t xml:space="preserve">        </w:t>
      </w:r>
      <w:r w:rsidR="003A004C" w:rsidRPr="00252AF0">
        <w:rPr>
          <w:rFonts w:ascii="Times New Roman" w:hAnsi="Times New Roman" w:cs="Times New Roman"/>
          <w:bCs/>
          <w:sz w:val="28"/>
          <w:szCs w:val="28"/>
          <w:lang w:val="kk-KZ"/>
        </w:rPr>
        <w:t>2017 жылғы 5 қазаннан бастап туындайтын қатынастарға қолданылады</w:t>
      </w:r>
      <w:r w:rsidR="003A004C" w:rsidRPr="00252AF0">
        <w:rPr>
          <w:rFonts w:ascii="Times New Roman" w:eastAsia="Times New Roman" w:hAnsi="Times New Roman"/>
          <w:sz w:val="28"/>
          <w:szCs w:val="28"/>
          <w:lang w:val="kk-KZ" w:eastAsia="ru-RU"/>
        </w:rPr>
        <w:t>.</w:t>
      </w:r>
    </w:p>
    <w:p w:rsidR="002A657F" w:rsidRPr="00252AF0" w:rsidRDefault="002A657F" w:rsidP="002A657F">
      <w:pPr>
        <w:tabs>
          <w:tab w:val="left" w:pos="1080"/>
        </w:tabs>
        <w:spacing w:after="0" w:line="240" w:lineRule="auto"/>
        <w:ind w:firstLine="720"/>
        <w:jc w:val="both"/>
        <w:rPr>
          <w:rFonts w:ascii="Times New Roman" w:eastAsia="Times New Roman" w:hAnsi="Times New Roman"/>
          <w:b/>
          <w:sz w:val="28"/>
          <w:szCs w:val="20"/>
          <w:lang w:val="kk-KZ" w:eastAsia="ru-RU"/>
        </w:rPr>
      </w:pPr>
    </w:p>
    <w:p w:rsidR="00710BB2" w:rsidRPr="00252AF0" w:rsidRDefault="00710BB2" w:rsidP="002A657F">
      <w:pPr>
        <w:tabs>
          <w:tab w:val="left" w:pos="1080"/>
        </w:tabs>
        <w:spacing w:after="0" w:line="240" w:lineRule="auto"/>
        <w:ind w:firstLine="720"/>
        <w:jc w:val="both"/>
        <w:rPr>
          <w:rFonts w:ascii="Times New Roman" w:eastAsia="Times New Roman" w:hAnsi="Times New Roman"/>
          <w:b/>
          <w:sz w:val="28"/>
          <w:szCs w:val="20"/>
          <w:lang w:val="kk-KZ" w:eastAsia="ru-RU"/>
        </w:rPr>
      </w:pPr>
    </w:p>
    <w:tbl>
      <w:tblPr>
        <w:tblW w:w="9463" w:type="dxa"/>
        <w:tblInd w:w="817" w:type="dxa"/>
        <w:tblLook w:val="00A0" w:firstRow="1" w:lastRow="0" w:firstColumn="1" w:lastColumn="0" w:noHBand="0" w:noVBand="0"/>
      </w:tblPr>
      <w:tblGrid>
        <w:gridCol w:w="4536"/>
        <w:gridCol w:w="4927"/>
      </w:tblGrid>
      <w:tr w:rsidR="002A657F" w:rsidRPr="009550E6" w:rsidTr="00E62237">
        <w:tc>
          <w:tcPr>
            <w:tcW w:w="4536" w:type="dxa"/>
          </w:tcPr>
          <w:p w:rsidR="00ED416B" w:rsidRPr="00252AF0" w:rsidRDefault="00ED416B" w:rsidP="00ED416B">
            <w:pPr>
              <w:spacing w:after="0" w:line="240" w:lineRule="auto"/>
              <w:ind w:left="-108"/>
              <w:jc w:val="both"/>
              <w:rPr>
                <w:rFonts w:ascii="Times New Roman" w:eastAsia="Times New Roman" w:hAnsi="Times New Roman"/>
                <w:b/>
                <w:bCs/>
                <w:sz w:val="28"/>
                <w:szCs w:val="28"/>
                <w:lang w:val="kk-KZ" w:eastAsia="ru-RU"/>
              </w:rPr>
            </w:pPr>
            <w:r w:rsidRPr="00252AF0">
              <w:rPr>
                <w:rFonts w:ascii="Times New Roman" w:eastAsia="Times New Roman" w:hAnsi="Times New Roman"/>
                <w:b/>
                <w:bCs/>
                <w:sz w:val="28"/>
                <w:szCs w:val="28"/>
                <w:lang w:val="kk-KZ" w:eastAsia="ru-RU"/>
              </w:rPr>
              <w:t>Қазақстан Республикасының</w:t>
            </w:r>
          </w:p>
          <w:p w:rsidR="002A657F" w:rsidRPr="00252AF0" w:rsidRDefault="00ED416B" w:rsidP="00ED416B">
            <w:pPr>
              <w:spacing w:after="0" w:line="240" w:lineRule="auto"/>
              <w:ind w:left="-108"/>
              <w:jc w:val="both"/>
              <w:rPr>
                <w:rFonts w:ascii="Times New Roman" w:eastAsia="Times New Roman" w:hAnsi="Times New Roman"/>
                <w:b/>
                <w:bCs/>
                <w:sz w:val="28"/>
                <w:szCs w:val="28"/>
                <w:lang w:val="kk-KZ" w:eastAsia="ru-RU"/>
              </w:rPr>
            </w:pPr>
            <w:r w:rsidRPr="00252AF0">
              <w:rPr>
                <w:rFonts w:ascii="Times New Roman" w:eastAsia="Times New Roman" w:hAnsi="Times New Roman"/>
                <w:b/>
                <w:bCs/>
                <w:sz w:val="28"/>
                <w:szCs w:val="28"/>
                <w:lang w:val="kk-KZ" w:eastAsia="ru-RU"/>
              </w:rPr>
              <w:t>Қаржы министрі</w:t>
            </w:r>
            <w:r w:rsidR="002A657F" w:rsidRPr="00252AF0">
              <w:rPr>
                <w:rFonts w:ascii="Times New Roman" w:eastAsia="Times New Roman" w:hAnsi="Times New Roman"/>
                <w:b/>
                <w:bCs/>
                <w:sz w:val="28"/>
                <w:szCs w:val="28"/>
                <w:lang w:val="kk-KZ" w:eastAsia="ru-RU"/>
              </w:rPr>
              <w:t xml:space="preserve"> </w:t>
            </w:r>
          </w:p>
          <w:p w:rsidR="002A657F" w:rsidRPr="00252AF0" w:rsidRDefault="002A657F" w:rsidP="00E040F7">
            <w:pPr>
              <w:spacing w:after="0" w:line="240" w:lineRule="auto"/>
              <w:ind w:left="-108" w:firstLine="709"/>
              <w:jc w:val="both"/>
              <w:rPr>
                <w:rFonts w:ascii="Times New Roman" w:eastAsia="Times New Roman" w:hAnsi="Times New Roman"/>
                <w:b/>
                <w:bCs/>
                <w:sz w:val="28"/>
                <w:szCs w:val="28"/>
                <w:lang w:val="kk-KZ" w:eastAsia="ru-RU"/>
              </w:rPr>
            </w:pPr>
          </w:p>
          <w:p w:rsidR="002A657F" w:rsidRPr="00252AF0" w:rsidRDefault="002A657F" w:rsidP="00E040F7">
            <w:pPr>
              <w:spacing w:after="0" w:line="240" w:lineRule="auto"/>
              <w:ind w:left="-108" w:firstLine="709"/>
              <w:jc w:val="both"/>
              <w:rPr>
                <w:rFonts w:ascii="Times New Roman" w:eastAsia="Times New Roman" w:hAnsi="Times New Roman"/>
                <w:b/>
                <w:bCs/>
                <w:sz w:val="28"/>
                <w:szCs w:val="28"/>
                <w:lang w:val="kk-KZ" w:eastAsia="ru-RU"/>
              </w:rPr>
            </w:pPr>
          </w:p>
          <w:p w:rsidR="002A657F" w:rsidRPr="00252AF0" w:rsidRDefault="002A657F" w:rsidP="00E040F7">
            <w:pPr>
              <w:spacing w:after="0" w:line="240" w:lineRule="auto"/>
              <w:ind w:left="-108"/>
              <w:jc w:val="both"/>
              <w:rPr>
                <w:rFonts w:ascii="Times New Roman" w:eastAsia="Times New Roman" w:hAnsi="Times New Roman"/>
                <w:b/>
                <w:bCs/>
                <w:sz w:val="28"/>
                <w:szCs w:val="28"/>
                <w:lang w:val="kk-KZ" w:eastAsia="ru-RU"/>
              </w:rPr>
            </w:pPr>
            <w:r w:rsidRPr="00252AF0">
              <w:rPr>
                <w:rFonts w:ascii="Times New Roman" w:eastAsia="Times New Roman" w:hAnsi="Times New Roman"/>
                <w:b/>
                <w:bCs/>
                <w:sz w:val="28"/>
                <w:szCs w:val="28"/>
                <w:lang w:val="kk-KZ" w:eastAsia="ru-RU"/>
              </w:rPr>
              <w:t>_____________Б. С</w:t>
            </w:r>
            <w:r w:rsidR="00ED416B" w:rsidRPr="00252AF0">
              <w:rPr>
                <w:rFonts w:ascii="Times New Roman" w:eastAsia="Times New Roman" w:hAnsi="Times New Roman"/>
                <w:b/>
                <w:bCs/>
                <w:sz w:val="28"/>
                <w:szCs w:val="28"/>
                <w:lang w:val="kk-KZ" w:eastAsia="ru-RU"/>
              </w:rPr>
              <w:t>ұ</w:t>
            </w:r>
            <w:r w:rsidRPr="00252AF0">
              <w:rPr>
                <w:rFonts w:ascii="Times New Roman" w:eastAsia="Times New Roman" w:hAnsi="Times New Roman"/>
                <w:b/>
                <w:bCs/>
                <w:sz w:val="28"/>
                <w:szCs w:val="28"/>
                <w:lang w:val="kk-KZ" w:eastAsia="ru-RU"/>
              </w:rPr>
              <w:t>лтанов</w:t>
            </w:r>
          </w:p>
          <w:p w:rsidR="002A657F" w:rsidRPr="00252AF0" w:rsidRDefault="002A657F" w:rsidP="0083442B">
            <w:pPr>
              <w:spacing w:after="0" w:line="240" w:lineRule="auto"/>
              <w:ind w:left="-108"/>
              <w:jc w:val="both"/>
              <w:rPr>
                <w:rFonts w:ascii="Times New Roman" w:eastAsia="Times New Roman" w:hAnsi="Times New Roman"/>
                <w:b/>
                <w:bCs/>
                <w:sz w:val="28"/>
                <w:szCs w:val="28"/>
                <w:lang w:val="kk-KZ" w:eastAsia="ru-RU"/>
              </w:rPr>
            </w:pPr>
          </w:p>
        </w:tc>
        <w:tc>
          <w:tcPr>
            <w:tcW w:w="4927" w:type="dxa"/>
          </w:tcPr>
          <w:p w:rsidR="00ED416B" w:rsidRPr="00252AF0" w:rsidRDefault="00ED416B" w:rsidP="00ED416B">
            <w:pPr>
              <w:spacing w:after="0" w:line="240" w:lineRule="auto"/>
              <w:jc w:val="both"/>
              <w:rPr>
                <w:rFonts w:ascii="Times New Roman" w:eastAsia="Times New Roman" w:hAnsi="Times New Roman"/>
                <w:b/>
                <w:bCs/>
                <w:sz w:val="28"/>
                <w:szCs w:val="28"/>
                <w:lang w:val="kk-KZ" w:eastAsia="ru-RU"/>
              </w:rPr>
            </w:pPr>
            <w:r w:rsidRPr="00252AF0">
              <w:rPr>
                <w:rFonts w:ascii="Times New Roman" w:eastAsia="Times New Roman" w:hAnsi="Times New Roman"/>
                <w:b/>
                <w:bCs/>
                <w:sz w:val="28"/>
                <w:szCs w:val="28"/>
                <w:lang w:val="kk-KZ" w:eastAsia="ru-RU"/>
              </w:rPr>
              <w:t>Қазақстан Республикасы</w:t>
            </w:r>
          </w:p>
          <w:p w:rsidR="00ED416B" w:rsidRPr="00252AF0" w:rsidRDefault="00ED416B" w:rsidP="00ED416B">
            <w:pPr>
              <w:spacing w:after="0" w:line="240" w:lineRule="auto"/>
              <w:jc w:val="both"/>
              <w:rPr>
                <w:rFonts w:ascii="Times New Roman" w:eastAsia="Times New Roman" w:hAnsi="Times New Roman"/>
                <w:b/>
                <w:bCs/>
                <w:sz w:val="28"/>
                <w:szCs w:val="28"/>
                <w:lang w:val="kk-KZ" w:eastAsia="ru-RU"/>
              </w:rPr>
            </w:pPr>
            <w:r w:rsidRPr="00252AF0">
              <w:rPr>
                <w:rFonts w:ascii="Times New Roman" w:eastAsia="Times New Roman" w:hAnsi="Times New Roman"/>
                <w:b/>
                <w:bCs/>
                <w:sz w:val="28"/>
                <w:szCs w:val="28"/>
                <w:lang w:val="kk-KZ" w:eastAsia="ru-RU"/>
              </w:rPr>
              <w:t>Ұлттық Банкінің</w:t>
            </w:r>
          </w:p>
          <w:p w:rsidR="002A657F" w:rsidRPr="00252AF0" w:rsidRDefault="00ED416B" w:rsidP="00ED416B">
            <w:pPr>
              <w:spacing w:after="0" w:line="240" w:lineRule="auto"/>
              <w:jc w:val="both"/>
              <w:rPr>
                <w:rFonts w:ascii="Times New Roman" w:eastAsia="Times New Roman" w:hAnsi="Times New Roman"/>
                <w:b/>
                <w:bCs/>
                <w:sz w:val="28"/>
                <w:szCs w:val="28"/>
                <w:lang w:val="kk-KZ" w:eastAsia="ru-RU"/>
              </w:rPr>
            </w:pPr>
            <w:r w:rsidRPr="00252AF0">
              <w:rPr>
                <w:rFonts w:ascii="Times New Roman" w:eastAsia="Times New Roman" w:hAnsi="Times New Roman"/>
                <w:b/>
                <w:bCs/>
                <w:sz w:val="28"/>
                <w:szCs w:val="28"/>
                <w:lang w:val="kk-KZ" w:eastAsia="ru-RU"/>
              </w:rPr>
              <w:t>Төрағасы</w:t>
            </w:r>
          </w:p>
          <w:p w:rsidR="002A657F" w:rsidRPr="00252AF0" w:rsidRDefault="002A657F" w:rsidP="00E040F7">
            <w:pPr>
              <w:spacing w:after="0" w:line="240" w:lineRule="auto"/>
              <w:ind w:firstLine="709"/>
              <w:jc w:val="both"/>
              <w:rPr>
                <w:rFonts w:ascii="Times New Roman" w:eastAsia="Times New Roman" w:hAnsi="Times New Roman"/>
                <w:b/>
                <w:bCs/>
                <w:sz w:val="28"/>
                <w:szCs w:val="28"/>
                <w:lang w:val="kk-KZ" w:eastAsia="ru-RU"/>
              </w:rPr>
            </w:pPr>
          </w:p>
          <w:p w:rsidR="002A657F" w:rsidRPr="00ED416B" w:rsidRDefault="002A657F" w:rsidP="00E040F7">
            <w:pPr>
              <w:spacing w:after="0" w:line="240" w:lineRule="auto"/>
              <w:jc w:val="both"/>
              <w:rPr>
                <w:rFonts w:ascii="Times New Roman" w:eastAsia="Times New Roman" w:hAnsi="Times New Roman"/>
                <w:b/>
                <w:bCs/>
                <w:sz w:val="28"/>
                <w:szCs w:val="28"/>
                <w:lang w:val="kk-KZ" w:eastAsia="ru-RU"/>
              </w:rPr>
            </w:pPr>
            <w:r w:rsidRPr="00252AF0">
              <w:rPr>
                <w:rFonts w:ascii="Times New Roman" w:eastAsia="Times New Roman" w:hAnsi="Times New Roman"/>
                <w:b/>
                <w:bCs/>
                <w:sz w:val="28"/>
                <w:szCs w:val="28"/>
                <w:lang w:val="kk-KZ" w:eastAsia="ru-RU"/>
              </w:rPr>
              <w:t>__________Д. А</w:t>
            </w:r>
            <w:r w:rsidR="00ED416B" w:rsidRPr="00252AF0">
              <w:rPr>
                <w:rFonts w:ascii="Times New Roman" w:eastAsia="Times New Roman" w:hAnsi="Times New Roman"/>
                <w:b/>
                <w:bCs/>
                <w:sz w:val="28"/>
                <w:szCs w:val="28"/>
                <w:lang w:val="kk-KZ" w:eastAsia="ru-RU"/>
              </w:rPr>
              <w:t>қы</w:t>
            </w:r>
            <w:r w:rsidRPr="00252AF0">
              <w:rPr>
                <w:rFonts w:ascii="Times New Roman" w:eastAsia="Times New Roman" w:hAnsi="Times New Roman"/>
                <w:b/>
                <w:bCs/>
                <w:sz w:val="28"/>
                <w:szCs w:val="28"/>
                <w:lang w:val="kk-KZ" w:eastAsia="ru-RU"/>
              </w:rPr>
              <w:t>шев</w:t>
            </w:r>
          </w:p>
          <w:p w:rsidR="002A657F" w:rsidRPr="00ED416B" w:rsidRDefault="002A657F" w:rsidP="0083442B">
            <w:pPr>
              <w:spacing w:after="0" w:line="240" w:lineRule="auto"/>
              <w:jc w:val="both"/>
              <w:rPr>
                <w:rFonts w:ascii="Times New Roman" w:eastAsia="Times New Roman" w:hAnsi="Times New Roman"/>
                <w:b/>
                <w:bCs/>
                <w:sz w:val="28"/>
                <w:szCs w:val="28"/>
                <w:lang w:val="kk-KZ" w:eastAsia="ru-RU"/>
              </w:rPr>
            </w:pPr>
          </w:p>
        </w:tc>
      </w:tr>
    </w:tbl>
    <w:p w:rsidR="00B315E9" w:rsidRPr="00ED416B" w:rsidRDefault="00B315E9" w:rsidP="00D77469">
      <w:pPr>
        <w:spacing w:after="0" w:line="240" w:lineRule="auto"/>
        <w:rPr>
          <w:rFonts w:ascii="Times New Roman" w:eastAsia="Times New Roman" w:hAnsi="Times New Roman" w:cs="Times New Roman"/>
          <w:color w:val="000000"/>
          <w:sz w:val="28"/>
          <w:szCs w:val="28"/>
          <w:lang w:val="kk-KZ" w:eastAsia="ru-RU"/>
        </w:rPr>
      </w:pPr>
      <w:bookmarkStart w:id="4" w:name="SUB100"/>
      <w:bookmarkEnd w:id="4"/>
    </w:p>
    <w:sectPr w:rsidR="00B315E9" w:rsidRPr="00ED416B" w:rsidSect="00A84FC7">
      <w:headerReference w:type="default" r:id="rId8"/>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5F3" w:rsidRDefault="00F225F3" w:rsidP="00B13D8A">
      <w:pPr>
        <w:spacing w:after="0" w:line="240" w:lineRule="auto"/>
      </w:pPr>
      <w:r>
        <w:separator/>
      </w:r>
    </w:p>
  </w:endnote>
  <w:endnote w:type="continuationSeparator" w:id="0">
    <w:p w:rsidR="00F225F3" w:rsidRDefault="00F225F3" w:rsidP="00B13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5F3" w:rsidRDefault="00F225F3" w:rsidP="00B13D8A">
      <w:pPr>
        <w:spacing w:after="0" w:line="240" w:lineRule="auto"/>
      </w:pPr>
      <w:r>
        <w:separator/>
      </w:r>
    </w:p>
  </w:footnote>
  <w:footnote w:type="continuationSeparator" w:id="0">
    <w:p w:rsidR="00F225F3" w:rsidRDefault="00F225F3" w:rsidP="00B13D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1498879"/>
      <w:docPartObj>
        <w:docPartGallery w:val="Page Numbers (Top of Page)"/>
        <w:docPartUnique/>
      </w:docPartObj>
    </w:sdtPr>
    <w:sdtEndPr>
      <w:rPr>
        <w:rFonts w:ascii="Times New Roman" w:hAnsi="Times New Roman" w:cs="Times New Roman"/>
        <w:sz w:val="24"/>
        <w:szCs w:val="24"/>
      </w:rPr>
    </w:sdtEndPr>
    <w:sdtContent>
      <w:p w:rsidR="000020B5" w:rsidRPr="004E1395" w:rsidRDefault="000020B5">
        <w:pPr>
          <w:pStyle w:val="a5"/>
          <w:jc w:val="center"/>
          <w:rPr>
            <w:rFonts w:ascii="Times New Roman" w:hAnsi="Times New Roman" w:cs="Times New Roman"/>
            <w:sz w:val="24"/>
            <w:szCs w:val="24"/>
          </w:rPr>
        </w:pPr>
        <w:r w:rsidRPr="004E1395">
          <w:rPr>
            <w:rFonts w:ascii="Times New Roman" w:hAnsi="Times New Roman" w:cs="Times New Roman"/>
            <w:sz w:val="24"/>
            <w:szCs w:val="24"/>
          </w:rPr>
          <w:fldChar w:fldCharType="begin"/>
        </w:r>
        <w:r w:rsidRPr="004E1395">
          <w:rPr>
            <w:rFonts w:ascii="Times New Roman" w:hAnsi="Times New Roman" w:cs="Times New Roman"/>
            <w:sz w:val="24"/>
            <w:szCs w:val="24"/>
          </w:rPr>
          <w:instrText>PAGE   \* MERGEFORMAT</w:instrText>
        </w:r>
        <w:r w:rsidRPr="004E1395">
          <w:rPr>
            <w:rFonts w:ascii="Times New Roman" w:hAnsi="Times New Roman" w:cs="Times New Roman"/>
            <w:sz w:val="24"/>
            <w:szCs w:val="24"/>
          </w:rPr>
          <w:fldChar w:fldCharType="separate"/>
        </w:r>
        <w:r w:rsidR="009550E6">
          <w:rPr>
            <w:rFonts w:ascii="Times New Roman" w:hAnsi="Times New Roman" w:cs="Times New Roman"/>
            <w:noProof/>
            <w:sz w:val="24"/>
            <w:szCs w:val="24"/>
          </w:rPr>
          <w:t>2</w:t>
        </w:r>
        <w:r w:rsidRPr="004E1395">
          <w:rPr>
            <w:rFonts w:ascii="Times New Roman" w:hAnsi="Times New Roman" w:cs="Times New Roman"/>
            <w:sz w:val="24"/>
            <w:szCs w:val="24"/>
          </w:rPr>
          <w:fldChar w:fldCharType="end"/>
        </w:r>
      </w:p>
    </w:sdtContent>
  </w:sdt>
  <w:p w:rsidR="000020B5" w:rsidRDefault="000020B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876"/>
    <w:rsid w:val="0000021D"/>
    <w:rsid w:val="000020B5"/>
    <w:rsid w:val="000050E4"/>
    <w:rsid w:val="0000665C"/>
    <w:rsid w:val="00007829"/>
    <w:rsid w:val="00007E75"/>
    <w:rsid w:val="00010D94"/>
    <w:rsid w:val="00012006"/>
    <w:rsid w:val="0001200F"/>
    <w:rsid w:val="000128E0"/>
    <w:rsid w:val="00020B08"/>
    <w:rsid w:val="00020C15"/>
    <w:rsid w:val="00023F40"/>
    <w:rsid w:val="000367AD"/>
    <w:rsid w:val="00040B57"/>
    <w:rsid w:val="00041A9C"/>
    <w:rsid w:val="0004667D"/>
    <w:rsid w:val="000524F2"/>
    <w:rsid w:val="00056954"/>
    <w:rsid w:val="00057023"/>
    <w:rsid w:val="0005787A"/>
    <w:rsid w:val="00057EE1"/>
    <w:rsid w:val="00061B9A"/>
    <w:rsid w:val="00061E3B"/>
    <w:rsid w:val="00063BED"/>
    <w:rsid w:val="000645E2"/>
    <w:rsid w:val="00064C75"/>
    <w:rsid w:val="00067783"/>
    <w:rsid w:val="000757A0"/>
    <w:rsid w:val="00076039"/>
    <w:rsid w:val="00081AB5"/>
    <w:rsid w:val="000835D0"/>
    <w:rsid w:val="00086F0A"/>
    <w:rsid w:val="00087642"/>
    <w:rsid w:val="000930D1"/>
    <w:rsid w:val="000954F8"/>
    <w:rsid w:val="00096242"/>
    <w:rsid w:val="0009702C"/>
    <w:rsid w:val="000A3461"/>
    <w:rsid w:val="000A4131"/>
    <w:rsid w:val="000A581B"/>
    <w:rsid w:val="000A7B4A"/>
    <w:rsid w:val="000B6524"/>
    <w:rsid w:val="000B6C64"/>
    <w:rsid w:val="000C14C6"/>
    <w:rsid w:val="000C3978"/>
    <w:rsid w:val="000C493C"/>
    <w:rsid w:val="000C60CA"/>
    <w:rsid w:val="000C6E11"/>
    <w:rsid w:val="000D6028"/>
    <w:rsid w:val="000D6B13"/>
    <w:rsid w:val="000E3E50"/>
    <w:rsid w:val="000E6C79"/>
    <w:rsid w:val="000E700B"/>
    <w:rsid w:val="00105492"/>
    <w:rsid w:val="00106DD6"/>
    <w:rsid w:val="0010733E"/>
    <w:rsid w:val="0010777B"/>
    <w:rsid w:val="00110117"/>
    <w:rsid w:val="00112E6B"/>
    <w:rsid w:val="00120D6B"/>
    <w:rsid w:val="00124102"/>
    <w:rsid w:val="00125213"/>
    <w:rsid w:val="00126E95"/>
    <w:rsid w:val="00137256"/>
    <w:rsid w:val="00144232"/>
    <w:rsid w:val="00145168"/>
    <w:rsid w:val="00146A0B"/>
    <w:rsid w:val="0015135F"/>
    <w:rsid w:val="00152505"/>
    <w:rsid w:val="0015423F"/>
    <w:rsid w:val="00155062"/>
    <w:rsid w:val="0015757E"/>
    <w:rsid w:val="001608CB"/>
    <w:rsid w:val="00172092"/>
    <w:rsid w:val="00180025"/>
    <w:rsid w:val="00181E13"/>
    <w:rsid w:val="0018410F"/>
    <w:rsid w:val="00192917"/>
    <w:rsid w:val="00192CEA"/>
    <w:rsid w:val="001939CA"/>
    <w:rsid w:val="001959AF"/>
    <w:rsid w:val="0019792A"/>
    <w:rsid w:val="001A2AA0"/>
    <w:rsid w:val="001A4039"/>
    <w:rsid w:val="001A5EE7"/>
    <w:rsid w:val="001A62C2"/>
    <w:rsid w:val="001A6CF4"/>
    <w:rsid w:val="001A6E13"/>
    <w:rsid w:val="001C0A16"/>
    <w:rsid w:val="001D0E30"/>
    <w:rsid w:val="001D1010"/>
    <w:rsid w:val="001D5C15"/>
    <w:rsid w:val="001F148C"/>
    <w:rsid w:val="001F2198"/>
    <w:rsid w:val="00204958"/>
    <w:rsid w:val="00207E30"/>
    <w:rsid w:val="00213412"/>
    <w:rsid w:val="002232AD"/>
    <w:rsid w:val="00227395"/>
    <w:rsid w:val="002277C0"/>
    <w:rsid w:val="00230698"/>
    <w:rsid w:val="00231A04"/>
    <w:rsid w:val="00233677"/>
    <w:rsid w:val="002337C9"/>
    <w:rsid w:val="00236BB9"/>
    <w:rsid w:val="00237289"/>
    <w:rsid w:val="002422AB"/>
    <w:rsid w:val="00245597"/>
    <w:rsid w:val="00246719"/>
    <w:rsid w:val="00252A5F"/>
    <w:rsid w:val="00252AF0"/>
    <w:rsid w:val="00263741"/>
    <w:rsid w:val="002658EE"/>
    <w:rsid w:val="0026658B"/>
    <w:rsid w:val="002861B8"/>
    <w:rsid w:val="00286424"/>
    <w:rsid w:val="00290045"/>
    <w:rsid w:val="002953E8"/>
    <w:rsid w:val="002A657F"/>
    <w:rsid w:val="002A6A21"/>
    <w:rsid w:val="002A7D96"/>
    <w:rsid w:val="002B0C4F"/>
    <w:rsid w:val="002B0DB9"/>
    <w:rsid w:val="002B5402"/>
    <w:rsid w:val="002B5AF9"/>
    <w:rsid w:val="002C292F"/>
    <w:rsid w:val="002C3FFA"/>
    <w:rsid w:val="002C408A"/>
    <w:rsid w:val="002C415C"/>
    <w:rsid w:val="002D322A"/>
    <w:rsid w:val="002D33F0"/>
    <w:rsid w:val="002E10B0"/>
    <w:rsid w:val="002E24B2"/>
    <w:rsid w:val="002E30BE"/>
    <w:rsid w:val="002E424F"/>
    <w:rsid w:val="002E5252"/>
    <w:rsid w:val="002E5F3A"/>
    <w:rsid w:val="002E6E0E"/>
    <w:rsid w:val="002F4FEC"/>
    <w:rsid w:val="002F6549"/>
    <w:rsid w:val="002F7686"/>
    <w:rsid w:val="00303F56"/>
    <w:rsid w:val="00312F21"/>
    <w:rsid w:val="0032717C"/>
    <w:rsid w:val="00330BB8"/>
    <w:rsid w:val="00330D20"/>
    <w:rsid w:val="00332CFB"/>
    <w:rsid w:val="00336D19"/>
    <w:rsid w:val="00337CEB"/>
    <w:rsid w:val="003536B0"/>
    <w:rsid w:val="00360FE0"/>
    <w:rsid w:val="00367DB4"/>
    <w:rsid w:val="00373A5D"/>
    <w:rsid w:val="0037766D"/>
    <w:rsid w:val="00380055"/>
    <w:rsid w:val="003818C8"/>
    <w:rsid w:val="00383D34"/>
    <w:rsid w:val="003869E9"/>
    <w:rsid w:val="0039223F"/>
    <w:rsid w:val="003A004C"/>
    <w:rsid w:val="003A3F4E"/>
    <w:rsid w:val="003A67BC"/>
    <w:rsid w:val="003B0815"/>
    <w:rsid w:val="003C668D"/>
    <w:rsid w:val="003D1897"/>
    <w:rsid w:val="003D19E6"/>
    <w:rsid w:val="003D525B"/>
    <w:rsid w:val="003D6153"/>
    <w:rsid w:val="003E71CD"/>
    <w:rsid w:val="003F28DE"/>
    <w:rsid w:val="003F451C"/>
    <w:rsid w:val="003F49AA"/>
    <w:rsid w:val="00400CA8"/>
    <w:rsid w:val="004041EA"/>
    <w:rsid w:val="00407AF7"/>
    <w:rsid w:val="00420D12"/>
    <w:rsid w:val="0042130F"/>
    <w:rsid w:val="00426216"/>
    <w:rsid w:val="004273C1"/>
    <w:rsid w:val="00430885"/>
    <w:rsid w:val="004337B9"/>
    <w:rsid w:val="00435258"/>
    <w:rsid w:val="00436EF8"/>
    <w:rsid w:val="00444876"/>
    <w:rsid w:val="00445A25"/>
    <w:rsid w:val="00445B9B"/>
    <w:rsid w:val="004463DA"/>
    <w:rsid w:val="00447C35"/>
    <w:rsid w:val="0045452A"/>
    <w:rsid w:val="00454CCD"/>
    <w:rsid w:val="00455069"/>
    <w:rsid w:val="00460495"/>
    <w:rsid w:val="00462262"/>
    <w:rsid w:val="00473879"/>
    <w:rsid w:val="00474444"/>
    <w:rsid w:val="00474BE6"/>
    <w:rsid w:val="0047600B"/>
    <w:rsid w:val="004800A4"/>
    <w:rsid w:val="0048176B"/>
    <w:rsid w:val="0048210D"/>
    <w:rsid w:val="00484C6B"/>
    <w:rsid w:val="00485F81"/>
    <w:rsid w:val="004950ED"/>
    <w:rsid w:val="0049579A"/>
    <w:rsid w:val="00495D86"/>
    <w:rsid w:val="004A02EB"/>
    <w:rsid w:val="004A1793"/>
    <w:rsid w:val="004A2C26"/>
    <w:rsid w:val="004A7958"/>
    <w:rsid w:val="004B3B6C"/>
    <w:rsid w:val="004B4B14"/>
    <w:rsid w:val="004B6469"/>
    <w:rsid w:val="004C2D6B"/>
    <w:rsid w:val="004C5035"/>
    <w:rsid w:val="004D17E4"/>
    <w:rsid w:val="004D18C9"/>
    <w:rsid w:val="004D7533"/>
    <w:rsid w:val="004D7868"/>
    <w:rsid w:val="004E1300"/>
    <w:rsid w:val="004E1395"/>
    <w:rsid w:val="004E1ADC"/>
    <w:rsid w:val="004E2435"/>
    <w:rsid w:val="004E3DB9"/>
    <w:rsid w:val="004E49A5"/>
    <w:rsid w:val="004E5FA6"/>
    <w:rsid w:val="004E7816"/>
    <w:rsid w:val="00501A4C"/>
    <w:rsid w:val="00504917"/>
    <w:rsid w:val="0051750D"/>
    <w:rsid w:val="0052032E"/>
    <w:rsid w:val="00527B5C"/>
    <w:rsid w:val="005310B4"/>
    <w:rsid w:val="00541CA4"/>
    <w:rsid w:val="0054606F"/>
    <w:rsid w:val="0054711F"/>
    <w:rsid w:val="005565ED"/>
    <w:rsid w:val="00566EDE"/>
    <w:rsid w:val="005670A8"/>
    <w:rsid w:val="005708BF"/>
    <w:rsid w:val="0057781F"/>
    <w:rsid w:val="005818B9"/>
    <w:rsid w:val="005845F8"/>
    <w:rsid w:val="0059024D"/>
    <w:rsid w:val="005A5801"/>
    <w:rsid w:val="005B5507"/>
    <w:rsid w:val="005B6344"/>
    <w:rsid w:val="005B65E7"/>
    <w:rsid w:val="005D3E46"/>
    <w:rsid w:val="005D3FCF"/>
    <w:rsid w:val="005D5215"/>
    <w:rsid w:val="005D5F4A"/>
    <w:rsid w:val="005F0732"/>
    <w:rsid w:val="005F102B"/>
    <w:rsid w:val="005F2547"/>
    <w:rsid w:val="006036BC"/>
    <w:rsid w:val="00603C48"/>
    <w:rsid w:val="00611703"/>
    <w:rsid w:val="00651BE6"/>
    <w:rsid w:val="006554FD"/>
    <w:rsid w:val="00656943"/>
    <w:rsid w:val="00657A59"/>
    <w:rsid w:val="00661754"/>
    <w:rsid w:val="006628AA"/>
    <w:rsid w:val="00670329"/>
    <w:rsid w:val="00671A41"/>
    <w:rsid w:val="00685002"/>
    <w:rsid w:val="00686430"/>
    <w:rsid w:val="00693705"/>
    <w:rsid w:val="00697F3E"/>
    <w:rsid w:val="006A0995"/>
    <w:rsid w:val="006A1A67"/>
    <w:rsid w:val="006A3E0A"/>
    <w:rsid w:val="006A3E10"/>
    <w:rsid w:val="006A4650"/>
    <w:rsid w:val="006B1151"/>
    <w:rsid w:val="006B2E95"/>
    <w:rsid w:val="006B4327"/>
    <w:rsid w:val="006B546A"/>
    <w:rsid w:val="006C49D0"/>
    <w:rsid w:val="006D0224"/>
    <w:rsid w:val="006D2975"/>
    <w:rsid w:val="006D556E"/>
    <w:rsid w:val="006D61AF"/>
    <w:rsid w:val="006D757F"/>
    <w:rsid w:val="006E5417"/>
    <w:rsid w:val="006E6956"/>
    <w:rsid w:val="006E7BBC"/>
    <w:rsid w:val="006F01CC"/>
    <w:rsid w:val="006F3B37"/>
    <w:rsid w:val="006F3B59"/>
    <w:rsid w:val="006F5F29"/>
    <w:rsid w:val="007013E4"/>
    <w:rsid w:val="00704A16"/>
    <w:rsid w:val="00704B1F"/>
    <w:rsid w:val="007077E6"/>
    <w:rsid w:val="00707C32"/>
    <w:rsid w:val="00710BB2"/>
    <w:rsid w:val="00714CEA"/>
    <w:rsid w:val="00716CEF"/>
    <w:rsid w:val="00716DD6"/>
    <w:rsid w:val="007176FD"/>
    <w:rsid w:val="00723C57"/>
    <w:rsid w:val="00724309"/>
    <w:rsid w:val="00726EFB"/>
    <w:rsid w:val="0073087E"/>
    <w:rsid w:val="00730D21"/>
    <w:rsid w:val="0073115B"/>
    <w:rsid w:val="00731D1B"/>
    <w:rsid w:val="00732FDC"/>
    <w:rsid w:val="007332EB"/>
    <w:rsid w:val="00733753"/>
    <w:rsid w:val="00735A67"/>
    <w:rsid w:val="00737FB2"/>
    <w:rsid w:val="00742E36"/>
    <w:rsid w:val="007528C6"/>
    <w:rsid w:val="00764222"/>
    <w:rsid w:val="007662B5"/>
    <w:rsid w:val="00766497"/>
    <w:rsid w:val="00767376"/>
    <w:rsid w:val="007721AF"/>
    <w:rsid w:val="00777F6C"/>
    <w:rsid w:val="00787C1B"/>
    <w:rsid w:val="00790265"/>
    <w:rsid w:val="00790443"/>
    <w:rsid w:val="007A2BEB"/>
    <w:rsid w:val="007A3356"/>
    <w:rsid w:val="007B0387"/>
    <w:rsid w:val="007B09FD"/>
    <w:rsid w:val="007B2D90"/>
    <w:rsid w:val="007B36AC"/>
    <w:rsid w:val="007B3C04"/>
    <w:rsid w:val="007B757B"/>
    <w:rsid w:val="007C76A3"/>
    <w:rsid w:val="007C7804"/>
    <w:rsid w:val="007D12DE"/>
    <w:rsid w:val="007D13BD"/>
    <w:rsid w:val="007E12F1"/>
    <w:rsid w:val="007E63FC"/>
    <w:rsid w:val="007F3CF8"/>
    <w:rsid w:val="007F571E"/>
    <w:rsid w:val="007F6606"/>
    <w:rsid w:val="007F6614"/>
    <w:rsid w:val="0080011C"/>
    <w:rsid w:val="008013E5"/>
    <w:rsid w:val="008172CE"/>
    <w:rsid w:val="00821AA9"/>
    <w:rsid w:val="00822CC2"/>
    <w:rsid w:val="00825E88"/>
    <w:rsid w:val="00827328"/>
    <w:rsid w:val="008303A0"/>
    <w:rsid w:val="0083442B"/>
    <w:rsid w:val="0083474F"/>
    <w:rsid w:val="00837AFE"/>
    <w:rsid w:val="00841D91"/>
    <w:rsid w:val="00844C71"/>
    <w:rsid w:val="008512E2"/>
    <w:rsid w:val="00852BF3"/>
    <w:rsid w:val="00865282"/>
    <w:rsid w:val="00866667"/>
    <w:rsid w:val="0087003E"/>
    <w:rsid w:val="008709B7"/>
    <w:rsid w:val="008775DE"/>
    <w:rsid w:val="00880A40"/>
    <w:rsid w:val="00884B48"/>
    <w:rsid w:val="00886579"/>
    <w:rsid w:val="00890B38"/>
    <w:rsid w:val="00894CF8"/>
    <w:rsid w:val="008967EA"/>
    <w:rsid w:val="008A1FB2"/>
    <w:rsid w:val="008A229E"/>
    <w:rsid w:val="008A24F7"/>
    <w:rsid w:val="008A6017"/>
    <w:rsid w:val="008A767F"/>
    <w:rsid w:val="008B1DF1"/>
    <w:rsid w:val="008B7148"/>
    <w:rsid w:val="008B77EC"/>
    <w:rsid w:val="008C28E9"/>
    <w:rsid w:val="008C6597"/>
    <w:rsid w:val="008D4480"/>
    <w:rsid w:val="008D642C"/>
    <w:rsid w:val="008E3A1C"/>
    <w:rsid w:val="008E751E"/>
    <w:rsid w:val="008F01D3"/>
    <w:rsid w:val="008F44C2"/>
    <w:rsid w:val="008F473C"/>
    <w:rsid w:val="0091063B"/>
    <w:rsid w:val="00911369"/>
    <w:rsid w:val="00914CA2"/>
    <w:rsid w:val="00914F43"/>
    <w:rsid w:val="009216CB"/>
    <w:rsid w:val="00925D8B"/>
    <w:rsid w:val="00927DFE"/>
    <w:rsid w:val="009310B9"/>
    <w:rsid w:val="00931406"/>
    <w:rsid w:val="0093484F"/>
    <w:rsid w:val="00940F54"/>
    <w:rsid w:val="009550E6"/>
    <w:rsid w:val="009575A5"/>
    <w:rsid w:val="009645B4"/>
    <w:rsid w:val="009825EE"/>
    <w:rsid w:val="00983229"/>
    <w:rsid w:val="009857A1"/>
    <w:rsid w:val="00990F72"/>
    <w:rsid w:val="00993BCB"/>
    <w:rsid w:val="00997619"/>
    <w:rsid w:val="00997BE8"/>
    <w:rsid w:val="009B4259"/>
    <w:rsid w:val="009C3127"/>
    <w:rsid w:val="009C3DC5"/>
    <w:rsid w:val="009C42A9"/>
    <w:rsid w:val="009C6E99"/>
    <w:rsid w:val="009C7C86"/>
    <w:rsid w:val="009D06BB"/>
    <w:rsid w:val="009D33EC"/>
    <w:rsid w:val="009D3830"/>
    <w:rsid w:val="009D6A51"/>
    <w:rsid w:val="009D78A3"/>
    <w:rsid w:val="009E1029"/>
    <w:rsid w:val="009E59E2"/>
    <w:rsid w:val="00A03F03"/>
    <w:rsid w:val="00A0593D"/>
    <w:rsid w:val="00A11905"/>
    <w:rsid w:val="00A128DE"/>
    <w:rsid w:val="00A14BA6"/>
    <w:rsid w:val="00A22692"/>
    <w:rsid w:val="00A249D6"/>
    <w:rsid w:val="00A316ED"/>
    <w:rsid w:val="00A34B5A"/>
    <w:rsid w:val="00A404EC"/>
    <w:rsid w:val="00A4117F"/>
    <w:rsid w:val="00A4230C"/>
    <w:rsid w:val="00A425B4"/>
    <w:rsid w:val="00A43999"/>
    <w:rsid w:val="00A43A70"/>
    <w:rsid w:val="00A448F6"/>
    <w:rsid w:val="00A50313"/>
    <w:rsid w:val="00A52AF1"/>
    <w:rsid w:val="00A558D4"/>
    <w:rsid w:val="00A572EC"/>
    <w:rsid w:val="00A57339"/>
    <w:rsid w:val="00A61F13"/>
    <w:rsid w:val="00A62ABE"/>
    <w:rsid w:val="00A63574"/>
    <w:rsid w:val="00A66A87"/>
    <w:rsid w:val="00A74DA1"/>
    <w:rsid w:val="00A75152"/>
    <w:rsid w:val="00A768DF"/>
    <w:rsid w:val="00A84FC7"/>
    <w:rsid w:val="00A86835"/>
    <w:rsid w:val="00A91530"/>
    <w:rsid w:val="00A957EE"/>
    <w:rsid w:val="00A96C5F"/>
    <w:rsid w:val="00AA0BC5"/>
    <w:rsid w:val="00AA133D"/>
    <w:rsid w:val="00AA6CFC"/>
    <w:rsid w:val="00AB3AFD"/>
    <w:rsid w:val="00AC1CA0"/>
    <w:rsid w:val="00AC24A7"/>
    <w:rsid w:val="00AC7188"/>
    <w:rsid w:val="00AD5FD0"/>
    <w:rsid w:val="00AE719A"/>
    <w:rsid w:val="00AF2C1C"/>
    <w:rsid w:val="00AF2D72"/>
    <w:rsid w:val="00AF5391"/>
    <w:rsid w:val="00B013DC"/>
    <w:rsid w:val="00B01E50"/>
    <w:rsid w:val="00B0739D"/>
    <w:rsid w:val="00B13D8A"/>
    <w:rsid w:val="00B1513D"/>
    <w:rsid w:val="00B24A02"/>
    <w:rsid w:val="00B26AF6"/>
    <w:rsid w:val="00B315E9"/>
    <w:rsid w:val="00B319D8"/>
    <w:rsid w:val="00B42CA9"/>
    <w:rsid w:val="00B4376F"/>
    <w:rsid w:val="00B44386"/>
    <w:rsid w:val="00B455AC"/>
    <w:rsid w:val="00B457AA"/>
    <w:rsid w:val="00B47198"/>
    <w:rsid w:val="00B52B5B"/>
    <w:rsid w:val="00B54ABF"/>
    <w:rsid w:val="00B553C5"/>
    <w:rsid w:val="00B75F07"/>
    <w:rsid w:val="00B8109B"/>
    <w:rsid w:val="00B81D7E"/>
    <w:rsid w:val="00B8350E"/>
    <w:rsid w:val="00B93058"/>
    <w:rsid w:val="00B94FDB"/>
    <w:rsid w:val="00BA020C"/>
    <w:rsid w:val="00BA103B"/>
    <w:rsid w:val="00BA5F10"/>
    <w:rsid w:val="00BB5997"/>
    <w:rsid w:val="00BC3709"/>
    <w:rsid w:val="00BC4A8F"/>
    <w:rsid w:val="00BD02A2"/>
    <w:rsid w:val="00BD0C96"/>
    <w:rsid w:val="00BD11C8"/>
    <w:rsid w:val="00BD21D4"/>
    <w:rsid w:val="00BD538F"/>
    <w:rsid w:val="00BF51C8"/>
    <w:rsid w:val="00BF5F4D"/>
    <w:rsid w:val="00C01206"/>
    <w:rsid w:val="00C035F8"/>
    <w:rsid w:val="00C05121"/>
    <w:rsid w:val="00C06906"/>
    <w:rsid w:val="00C113E1"/>
    <w:rsid w:val="00C13798"/>
    <w:rsid w:val="00C14D92"/>
    <w:rsid w:val="00C14EB1"/>
    <w:rsid w:val="00C215CD"/>
    <w:rsid w:val="00C23212"/>
    <w:rsid w:val="00C232EC"/>
    <w:rsid w:val="00C24BD0"/>
    <w:rsid w:val="00C2751B"/>
    <w:rsid w:val="00C306BC"/>
    <w:rsid w:val="00C313B5"/>
    <w:rsid w:val="00C35041"/>
    <w:rsid w:val="00C354C2"/>
    <w:rsid w:val="00C41494"/>
    <w:rsid w:val="00C42A7D"/>
    <w:rsid w:val="00C437BD"/>
    <w:rsid w:val="00C51799"/>
    <w:rsid w:val="00C53ECA"/>
    <w:rsid w:val="00C562BC"/>
    <w:rsid w:val="00C61234"/>
    <w:rsid w:val="00C64839"/>
    <w:rsid w:val="00C66C9B"/>
    <w:rsid w:val="00C677CD"/>
    <w:rsid w:val="00C77E37"/>
    <w:rsid w:val="00C81BD0"/>
    <w:rsid w:val="00C83606"/>
    <w:rsid w:val="00C862F3"/>
    <w:rsid w:val="00C863A2"/>
    <w:rsid w:val="00C871B2"/>
    <w:rsid w:val="00C94CD4"/>
    <w:rsid w:val="00C95B60"/>
    <w:rsid w:val="00CA1044"/>
    <w:rsid w:val="00CA1286"/>
    <w:rsid w:val="00CA2766"/>
    <w:rsid w:val="00CA2FF6"/>
    <w:rsid w:val="00CA4F9B"/>
    <w:rsid w:val="00CA5A8A"/>
    <w:rsid w:val="00CA7319"/>
    <w:rsid w:val="00CA77E3"/>
    <w:rsid w:val="00CB0722"/>
    <w:rsid w:val="00CB4202"/>
    <w:rsid w:val="00CB4826"/>
    <w:rsid w:val="00CB4AE5"/>
    <w:rsid w:val="00CB77A8"/>
    <w:rsid w:val="00CC0914"/>
    <w:rsid w:val="00CC347F"/>
    <w:rsid w:val="00CC437D"/>
    <w:rsid w:val="00CC70BC"/>
    <w:rsid w:val="00CD3068"/>
    <w:rsid w:val="00CD308F"/>
    <w:rsid w:val="00CD5508"/>
    <w:rsid w:val="00CE0D50"/>
    <w:rsid w:val="00CE14D5"/>
    <w:rsid w:val="00CE24A7"/>
    <w:rsid w:val="00CE50E6"/>
    <w:rsid w:val="00CE7D83"/>
    <w:rsid w:val="00CF0C73"/>
    <w:rsid w:val="00CF3EEB"/>
    <w:rsid w:val="00D011E3"/>
    <w:rsid w:val="00D01BD2"/>
    <w:rsid w:val="00D04F71"/>
    <w:rsid w:val="00D05C79"/>
    <w:rsid w:val="00D1233C"/>
    <w:rsid w:val="00D155E6"/>
    <w:rsid w:val="00D16D72"/>
    <w:rsid w:val="00D2181A"/>
    <w:rsid w:val="00D22157"/>
    <w:rsid w:val="00D22364"/>
    <w:rsid w:val="00D26B4B"/>
    <w:rsid w:val="00D272F6"/>
    <w:rsid w:val="00D30324"/>
    <w:rsid w:val="00D317D4"/>
    <w:rsid w:val="00D32213"/>
    <w:rsid w:val="00D32403"/>
    <w:rsid w:val="00D42E7E"/>
    <w:rsid w:val="00D449F6"/>
    <w:rsid w:val="00D46735"/>
    <w:rsid w:val="00D467B6"/>
    <w:rsid w:val="00D507A9"/>
    <w:rsid w:val="00D5191A"/>
    <w:rsid w:val="00D53F78"/>
    <w:rsid w:val="00D543C7"/>
    <w:rsid w:val="00D562D5"/>
    <w:rsid w:val="00D575BC"/>
    <w:rsid w:val="00D60799"/>
    <w:rsid w:val="00D62670"/>
    <w:rsid w:val="00D667AF"/>
    <w:rsid w:val="00D71B88"/>
    <w:rsid w:val="00D744A4"/>
    <w:rsid w:val="00D77469"/>
    <w:rsid w:val="00D942CC"/>
    <w:rsid w:val="00D94A5C"/>
    <w:rsid w:val="00D950E7"/>
    <w:rsid w:val="00D972F8"/>
    <w:rsid w:val="00DA48B4"/>
    <w:rsid w:val="00DA4C2B"/>
    <w:rsid w:val="00DA6E25"/>
    <w:rsid w:val="00DA7425"/>
    <w:rsid w:val="00DB4102"/>
    <w:rsid w:val="00DC0219"/>
    <w:rsid w:val="00DC1CA7"/>
    <w:rsid w:val="00DC2BC8"/>
    <w:rsid w:val="00DC3806"/>
    <w:rsid w:val="00DC3E20"/>
    <w:rsid w:val="00DD2150"/>
    <w:rsid w:val="00DD37A8"/>
    <w:rsid w:val="00DD45F2"/>
    <w:rsid w:val="00DE18D9"/>
    <w:rsid w:val="00DF1475"/>
    <w:rsid w:val="00DF42D7"/>
    <w:rsid w:val="00DF576B"/>
    <w:rsid w:val="00E019AE"/>
    <w:rsid w:val="00E040F7"/>
    <w:rsid w:val="00E20457"/>
    <w:rsid w:val="00E20AC0"/>
    <w:rsid w:val="00E2123D"/>
    <w:rsid w:val="00E3336E"/>
    <w:rsid w:val="00E3720B"/>
    <w:rsid w:val="00E47E16"/>
    <w:rsid w:val="00E511DC"/>
    <w:rsid w:val="00E515F6"/>
    <w:rsid w:val="00E524B4"/>
    <w:rsid w:val="00E55670"/>
    <w:rsid w:val="00E5617D"/>
    <w:rsid w:val="00E60FA7"/>
    <w:rsid w:val="00E61724"/>
    <w:rsid w:val="00E61C64"/>
    <w:rsid w:val="00E62237"/>
    <w:rsid w:val="00E66DFB"/>
    <w:rsid w:val="00E66E4A"/>
    <w:rsid w:val="00E70038"/>
    <w:rsid w:val="00E72758"/>
    <w:rsid w:val="00E773AC"/>
    <w:rsid w:val="00E83341"/>
    <w:rsid w:val="00E834EA"/>
    <w:rsid w:val="00E91776"/>
    <w:rsid w:val="00E96B66"/>
    <w:rsid w:val="00E97D57"/>
    <w:rsid w:val="00EA086F"/>
    <w:rsid w:val="00EA255A"/>
    <w:rsid w:val="00EA4A44"/>
    <w:rsid w:val="00EA6720"/>
    <w:rsid w:val="00EA7B5C"/>
    <w:rsid w:val="00EB01EE"/>
    <w:rsid w:val="00EB34BA"/>
    <w:rsid w:val="00EC2B2A"/>
    <w:rsid w:val="00EC439C"/>
    <w:rsid w:val="00ED05E2"/>
    <w:rsid w:val="00ED2DCB"/>
    <w:rsid w:val="00ED416B"/>
    <w:rsid w:val="00EE6CDE"/>
    <w:rsid w:val="00EE7561"/>
    <w:rsid w:val="00EE7F88"/>
    <w:rsid w:val="00EF0617"/>
    <w:rsid w:val="00EF44C0"/>
    <w:rsid w:val="00EF521F"/>
    <w:rsid w:val="00F02BBF"/>
    <w:rsid w:val="00F04AE4"/>
    <w:rsid w:val="00F105CB"/>
    <w:rsid w:val="00F13A5D"/>
    <w:rsid w:val="00F21BBA"/>
    <w:rsid w:val="00F225F3"/>
    <w:rsid w:val="00F2523C"/>
    <w:rsid w:val="00F262CF"/>
    <w:rsid w:val="00F30C14"/>
    <w:rsid w:val="00F42F9A"/>
    <w:rsid w:val="00F438CF"/>
    <w:rsid w:val="00F44944"/>
    <w:rsid w:val="00F535FB"/>
    <w:rsid w:val="00F57CBD"/>
    <w:rsid w:val="00F61AFA"/>
    <w:rsid w:val="00F62C05"/>
    <w:rsid w:val="00F65770"/>
    <w:rsid w:val="00F7428D"/>
    <w:rsid w:val="00F80C9A"/>
    <w:rsid w:val="00F81B28"/>
    <w:rsid w:val="00F8268F"/>
    <w:rsid w:val="00F86A1F"/>
    <w:rsid w:val="00F871B0"/>
    <w:rsid w:val="00F8755D"/>
    <w:rsid w:val="00F90812"/>
    <w:rsid w:val="00F92021"/>
    <w:rsid w:val="00FA1C41"/>
    <w:rsid w:val="00FA2E50"/>
    <w:rsid w:val="00FA3AE3"/>
    <w:rsid w:val="00FA5E99"/>
    <w:rsid w:val="00FA650E"/>
    <w:rsid w:val="00FA6E99"/>
    <w:rsid w:val="00FB575D"/>
    <w:rsid w:val="00FC3B7C"/>
    <w:rsid w:val="00FC550F"/>
    <w:rsid w:val="00FC68C1"/>
    <w:rsid w:val="00FC778D"/>
    <w:rsid w:val="00FD0B3F"/>
    <w:rsid w:val="00FD4DCB"/>
    <w:rsid w:val="00FD65AB"/>
    <w:rsid w:val="00FE0D46"/>
    <w:rsid w:val="00FE245B"/>
    <w:rsid w:val="00FE4B51"/>
    <w:rsid w:val="00FE5B2C"/>
    <w:rsid w:val="00FF01F0"/>
    <w:rsid w:val="00FF4079"/>
    <w:rsid w:val="00FF4867"/>
    <w:rsid w:val="00FF6F82"/>
    <w:rsid w:val="00FF74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57A59"/>
    <w:rPr>
      <w:rFonts w:ascii="Times New Roman" w:hAnsi="Times New Roman" w:cs="Times New Roman" w:hint="default"/>
      <w:b/>
      <w:bCs/>
      <w:i w:val="0"/>
      <w:iCs w:val="0"/>
      <w:color w:val="000080"/>
      <w:sz w:val="28"/>
      <w:szCs w:val="28"/>
      <w:u w:val="single"/>
    </w:rPr>
  </w:style>
  <w:style w:type="character" w:customStyle="1" w:styleId="s0">
    <w:name w:val="s0"/>
    <w:basedOn w:val="a0"/>
    <w:rsid w:val="00657A59"/>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1">
    <w:name w:val="s1"/>
    <w:basedOn w:val="a0"/>
    <w:uiPriority w:val="99"/>
    <w:rsid w:val="00657A59"/>
    <w:rPr>
      <w:rFonts w:ascii="Courier New" w:hAnsi="Courier New" w:cs="Courier New" w:hint="default"/>
      <w:b/>
      <w:bCs/>
      <w:i w:val="0"/>
      <w:iCs w:val="0"/>
      <w:strike w:val="0"/>
      <w:dstrike w:val="0"/>
      <w:color w:val="000000"/>
      <w:sz w:val="28"/>
      <w:szCs w:val="28"/>
      <w:u w:val="none"/>
      <w:effect w:val="none"/>
    </w:rPr>
  </w:style>
  <w:style w:type="table" w:styleId="a4">
    <w:name w:val="Table Grid"/>
    <w:basedOn w:val="a1"/>
    <w:uiPriority w:val="59"/>
    <w:rsid w:val="00B13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13D8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13D8A"/>
  </w:style>
  <w:style w:type="paragraph" w:styleId="a7">
    <w:name w:val="footer"/>
    <w:basedOn w:val="a"/>
    <w:link w:val="a8"/>
    <w:uiPriority w:val="99"/>
    <w:unhideWhenUsed/>
    <w:rsid w:val="00B13D8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13D8A"/>
  </w:style>
  <w:style w:type="paragraph" w:styleId="a9">
    <w:name w:val="Balloon Text"/>
    <w:basedOn w:val="a"/>
    <w:link w:val="aa"/>
    <w:uiPriority w:val="99"/>
    <w:semiHidden/>
    <w:unhideWhenUsed/>
    <w:rsid w:val="002A657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A657F"/>
    <w:rPr>
      <w:rFonts w:ascii="Tahoma" w:hAnsi="Tahoma" w:cs="Tahoma"/>
      <w:sz w:val="16"/>
      <w:szCs w:val="16"/>
    </w:rPr>
  </w:style>
  <w:style w:type="paragraph" w:styleId="ab">
    <w:name w:val="List Paragraph"/>
    <w:basedOn w:val="a"/>
    <w:uiPriority w:val="34"/>
    <w:qFormat/>
    <w:rsid w:val="000645E2"/>
    <w:pPr>
      <w:ind w:left="720"/>
      <w:contextualSpacing/>
    </w:pPr>
  </w:style>
  <w:style w:type="character" w:styleId="ac">
    <w:name w:val="annotation reference"/>
    <w:basedOn w:val="a0"/>
    <w:uiPriority w:val="99"/>
    <w:semiHidden/>
    <w:unhideWhenUsed/>
    <w:rsid w:val="004950ED"/>
    <w:rPr>
      <w:sz w:val="16"/>
      <w:szCs w:val="16"/>
    </w:rPr>
  </w:style>
  <w:style w:type="paragraph" w:styleId="ad">
    <w:name w:val="annotation text"/>
    <w:basedOn w:val="a"/>
    <w:link w:val="ae"/>
    <w:uiPriority w:val="99"/>
    <w:semiHidden/>
    <w:unhideWhenUsed/>
    <w:rsid w:val="004950ED"/>
    <w:pPr>
      <w:spacing w:line="240" w:lineRule="auto"/>
    </w:pPr>
    <w:rPr>
      <w:sz w:val="20"/>
      <w:szCs w:val="20"/>
    </w:rPr>
  </w:style>
  <w:style w:type="character" w:customStyle="1" w:styleId="ae">
    <w:name w:val="Текст примечания Знак"/>
    <w:basedOn w:val="a0"/>
    <w:link w:val="ad"/>
    <w:uiPriority w:val="99"/>
    <w:semiHidden/>
    <w:rsid w:val="004950ED"/>
    <w:rPr>
      <w:sz w:val="20"/>
      <w:szCs w:val="20"/>
    </w:rPr>
  </w:style>
  <w:style w:type="paragraph" w:styleId="af">
    <w:name w:val="annotation subject"/>
    <w:basedOn w:val="ad"/>
    <w:next w:val="ad"/>
    <w:link w:val="af0"/>
    <w:uiPriority w:val="99"/>
    <w:semiHidden/>
    <w:unhideWhenUsed/>
    <w:rsid w:val="004950ED"/>
    <w:rPr>
      <w:b/>
      <w:bCs/>
    </w:rPr>
  </w:style>
  <w:style w:type="character" w:customStyle="1" w:styleId="af0">
    <w:name w:val="Тема примечания Знак"/>
    <w:basedOn w:val="ae"/>
    <w:link w:val="af"/>
    <w:uiPriority w:val="99"/>
    <w:semiHidden/>
    <w:rsid w:val="004950ED"/>
    <w:rPr>
      <w:b/>
      <w:bCs/>
      <w:sz w:val="20"/>
      <w:szCs w:val="20"/>
    </w:rPr>
  </w:style>
  <w:style w:type="paragraph" w:styleId="af1">
    <w:name w:val="Revision"/>
    <w:hidden/>
    <w:uiPriority w:val="99"/>
    <w:semiHidden/>
    <w:rsid w:val="004950E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57A59"/>
    <w:rPr>
      <w:rFonts w:ascii="Times New Roman" w:hAnsi="Times New Roman" w:cs="Times New Roman" w:hint="default"/>
      <w:b/>
      <w:bCs/>
      <w:i w:val="0"/>
      <w:iCs w:val="0"/>
      <w:color w:val="000080"/>
      <w:sz w:val="28"/>
      <w:szCs w:val="28"/>
      <w:u w:val="single"/>
    </w:rPr>
  </w:style>
  <w:style w:type="character" w:customStyle="1" w:styleId="s0">
    <w:name w:val="s0"/>
    <w:basedOn w:val="a0"/>
    <w:rsid w:val="00657A59"/>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1">
    <w:name w:val="s1"/>
    <w:basedOn w:val="a0"/>
    <w:uiPriority w:val="99"/>
    <w:rsid w:val="00657A59"/>
    <w:rPr>
      <w:rFonts w:ascii="Courier New" w:hAnsi="Courier New" w:cs="Courier New" w:hint="default"/>
      <w:b/>
      <w:bCs/>
      <w:i w:val="0"/>
      <w:iCs w:val="0"/>
      <w:strike w:val="0"/>
      <w:dstrike w:val="0"/>
      <w:color w:val="000000"/>
      <w:sz w:val="28"/>
      <w:szCs w:val="28"/>
      <w:u w:val="none"/>
      <w:effect w:val="none"/>
    </w:rPr>
  </w:style>
  <w:style w:type="table" w:styleId="a4">
    <w:name w:val="Table Grid"/>
    <w:basedOn w:val="a1"/>
    <w:uiPriority w:val="59"/>
    <w:rsid w:val="00B13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13D8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13D8A"/>
  </w:style>
  <w:style w:type="paragraph" w:styleId="a7">
    <w:name w:val="footer"/>
    <w:basedOn w:val="a"/>
    <w:link w:val="a8"/>
    <w:uiPriority w:val="99"/>
    <w:unhideWhenUsed/>
    <w:rsid w:val="00B13D8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13D8A"/>
  </w:style>
  <w:style w:type="paragraph" w:styleId="a9">
    <w:name w:val="Balloon Text"/>
    <w:basedOn w:val="a"/>
    <w:link w:val="aa"/>
    <w:uiPriority w:val="99"/>
    <w:semiHidden/>
    <w:unhideWhenUsed/>
    <w:rsid w:val="002A657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A657F"/>
    <w:rPr>
      <w:rFonts w:ascii="Tahoma" w:hAnsi="Tahoma" w:cs="Tahoma"/>
      <w:sz w:val="16"/>
      <w:szCs w:val="16"/>
    </w:rPr>
  </w:style>
  <w:style w:type="paragraph" w:styleId="ab">
    <w:name w:val="List Paragraph"/>
    <w:basedOn w:val="a"/>
    <w:uiPriority w:val="34"/>
    <w:qFormat/>
    <w:rsid w:val="000645E2"/>
    <w:pPr>
      <w:ind w:left="720"/>
      <w:contextualSpacing/>
    </w:pPr>
  </w:style>
  <w:style w:type="character" w:styleId="ac">
    <w:name w:val="annotation reference"/>
    <w:basedOn w:val="a0"/>
    <w:uiPriority w:val="99"/>
    <w:semiHidden/>
    <w:unhideWhenUsed/>
    <w:rsid w:val="004950ED"/>
    <w:rPr>
      <w:sz w:val="16"/>
      <w:szCs w:val="16"/>
    </w:rPr>
  </w:style>
  <w:style w:type="paragraph" w:styleId="ad">
    <w:name w:val="annotation text"/>
    <w:basedOn w:val="a"/>
    <w:link w:val="ae"/>
    <w:uiPriority w:val="99"/>
    <w:semiHidden/>
    <w:unhideWhenUsed/>
    <w:rsid w:val="004950ED"/>
    <w:pPr>
      <w:spacing w:line="240" w:lineRule="auto"/>
    </w:pPr>
    <w:rPr>
      <w:sz w:val="20"/>
      <w:szCs w:val="20"/>
    </w:rPr>
  </w:style>
  <w:style w:type="character" w:customStyle="1" w:styleId="ae">
    <w:name w:val="Текст примечания Знак"/>
    <w:basedOn w:val="a0"/>
    <w:link w:val="ad"/>
    <w:uiPriority w:val="99"/>
    <w:semiHidden/>
    <w:rsid w:val="004950ED"/>
    <w:rPr>
      <w:sz w:val="20"/>
      <w:szCs w:val="20"/>
    </w:rPr>
  </w:style>
  <w:style w:type="paragraph" w:styleId="af">
    <w:name w:val="annotation subject"/>
    <w:basedOn w:val="ad"/>
    <w:next w:val="ad"/>
    <w:link w:val="af0"/>
    <w:uiPriority w:val="99"/>
    <w:semiHidden/>
    <w:unhideWhenUsed/>
    <w:rsid w:val="004950ED"/>
    <w:rPr>
      <w:b/>
      <w:bCs/>
    </w:rPr>
  </w:style>
  <w:style w:type="character" w:customStyle="1" w:styleId="af0">
    <w:name w:val="Тема примечания Знак"/>
    <w:basedOn w:val="ae"/>
    <w:link w:val="af"/>
    <w:uiPriority w:val="99"/>
    <w:semiHidden/>
    <w:rsid w:val="004950ED"/>
    <w:rPr>
      <w:b/>
      <w:bCs/>
      <w:sz w:val="20"/>
      <w:szCs w:val="20"/>
    </w:rPr>
  </w:style>
  <w:style w:type="paragraph" w:styleId="af1">
    <w:name w:val="Revision"/>
    <w:hidden/>
    <w:uiPriority w:val="99"/>
    <w:semiHidden/>
    <w:rsid w:val="004950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3623">
      <w:bodyDiv w:val="1"/>
      <w:marLeft w:val="0"/>
      <w:marRight w:val="0"/>
      <w:marTop w:val="0"/>
      <w:marBottom w:val="0"/>
      <w:divBdr>
        <w:top w:val="none" w:sz="0" w:space="0" w:color="auto"/>
        <w:left w:val="none" w:sz="0" w:space="0" w:color="auto"/>
        <w:bottom w:val="none" w:sz="0" w:space="0" w:color="auto"/>
        <w:right w:val="none" w:sz="0" w:space="0" w:color="auto"/>
      </w:divBdr>
      <w:divsChild>
        <w:div w:id="1416243650">
          <w:marLeft w:val="0"/>
          <w:marRight w:val="0"/>
          <w:marTop w:val="0"/>
          <w:marBottom w:val="0"/>
          <w:divBdr>
            <w:top w:val="none" w:sz="0" w:space="0" w:color="auto"/>
            <w:left w:val="none" w:sz="0" w:space="0" w:color="auto"/>
            <w:bottom w:val="none" w:sz="0" w:space="0" w:color="auto"/>
            <w:right w:val="none" w:sz="0" w:space="0" w:color="auto"/>
          </w:divBdr>
          <w:divsChild>
            <w:div w:id="182643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616">
      <w:bodyDiv w:val="1"/>
      <w:marLeft w:val="0"/>
      <w:marRight w:val="0"/>
      <w:marTop w:val="0"/>
      <w:marBottom w:val="0"/>
      <w:divBdr>
        <w:top w:val="none" w:sz="0" w:space="0" w:color="auto"/>
        <w:left w:val="none" w:sz="0" w:space="0" w:color="auto"/>
        <w:bottom w:val="none" w:sz="0" w:space="0" w:color="auto"/>
        <w:right w:val="none" w:sz="0" w:space="0" w:color="auto"/>
      </w:divBdr>
    </w:div>
    <w:div w:id="156844742">
      <w:bodyDiv w:val="1"/>
      <w:marLeft w:val="0"/>
      <w:marRight w:val="0"/>
      <w:marTop w:val="0"/>
      <w:marBottom w:val="0"/>
      <w:divBdr>
        <w:top w:val="none" w:sz="0" w:space="0" w:color="auto"/>
        <w:left w:val="none" w:sz="0" w:space="0" w:color="auto"/>
        <w:bottom w:val="none" w:sz="0" w:space="0" w:color="auto"/>
        <w:right w:val="none" w:sz="0" w:space="0" w:color="auto"/>
      </w:divBdr>
    </w:div>
    <w:div w:id="234780263">
      <w:bodyDiv w:val="1"/>
      <w:marLeft w:val="0"/>
      <w:marRight w:val="0"/>
      <w:marTop w:val="0"/>
      <w:marBottom w:val="0"/>
      <w:divBdr>
        <w:top w:val="none" w:sz="0" w:space="0" w:color="auto"/>
        <w:left w:val="none" w:sz="0" w:space="0" w:color="auto"/>
        <w:bottom w:val="none" w:sz="0" w:space="0" w:color="auto"/>
        <w:right w:val="none" w:sz="0" w:space="0" w:color="auto"/>
      </w:divBdr>
      <w:divsChild>
        <w:div w:id="1516118649">
          <w:marLeft w:val="0"/>
          <w:marRight w:val="0"/>
          <w:marTop w:val="0"/>
          <w:marBottom w:val="0"/>
          <w:divBdr>
            <w:top w:val="none" w:sz="0" w:space="0" w:color="auto"/>
            <w:left w:val="none" w:sz="0" w:space="0" w:color="auto"/>
            <w:bottom w:val="none" w:sz="0" w:space="0" w:color="auto"/>
            <w:right w:val="none" w:sz="0" w:space="0" w:color="auto"/>
          </w:divBdr>
          <w:divsChild>
            <w:div w:id="176587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009134">
      <w:bodyDiv w:val="1"/>
      <w:marLeft w:val="0"/>
      <w:marRight w:val="0"/>
      <w:marTop w:val="0"/>
      <w:marBottom w:val="0"/>
      <w:divBdr>
        <w:top w:val="none" w:sz="0" w:space="0" w:color="auto"/>
        <w:left w:val="none" w:sz="0" w:space="0" w:color="auto"/>
        <w:bottom w:val="none" w:sz="0" w:space="0" w:color="auto"/>
        <w:right w:val="none" w:sz="0" w:space="0" w:color="auto"/>
      </w:divBdr>
      <w:divsChild>
        <w:div w:id="783695710">
          <w:marLeft w:val="0"/>
          <w:marRight w:val="0"/>
          <w:marTop w:val="0"/>
          <w:marBottom w:val="0"/>
          <w:divBdr>
            <w:top w:val="none" w:sz="0" w:space="0" w:color="auto"/>
            <w:left w:val="none" w:sz="0" w:space="0" w:color="auto"/>
            <w:bottom w:val="none" w:sz="0" w:space="0" w:color="auto"/>
            <w:right w:val="none" w:sz="0" w:space="0" w:color="auto"/>
          </w:divBdr>
        </w:div>
      </w:divsChild>
    </w:div>
    <w:div w:id="307709999">
      <w:bodyDiv w:val="1"/>
      <w:marLeft w:val="0"/>
      <w:marRight w:val="0"/>
      <w:marTop w:val="0"/>
      <w:marBottom w:val="0"/>
      <w:divBdr>
        <w:top w:val="none" w:sz="0" w:space="0" w:color="auto"/>
        <w:left w:val="none" w:sz="0" w:space="0" w:color="auto"/>
        <w:bottom w:val="none" w:sz="0" w:space="0" w:color="auto"/>
        <w:right w:val="none" w:sz="0" w:space="0" w:color="auto"/>
      </w:divBdr>
      <w:divsChild>
        <w:div w:id="1876848385">
          <w:marLeft w:val="0"/>
          <w:marRight w:val="0"/>
          <w:marTop w:val="0"/>
          <w:marBottom w:val="0"/>
          <w:divBdr>
            <w:top w:val="none" w:sz="0" w:space="0" w:color="auto"/>
            <w:left w:val="none" w:sz="0" w:space="0" w:color="auto"/>
            <w:bottom w:val="none" w:sz="0" w:space="0" w:color="auto"/>
            <w:right w:val="none" w:sz="0" w:space="0" w:color="auto"/>
          </w:divBdr>
        </w:div>
      </w:divsChild>
    </w:div>
    <w:div w:id="351346438">
      <w:bodyDiv w:val="1"/>
      <w:marLeft w:val="0"/>
      <w:marRight w:val="0"/>
      <w:marTop w:val="0"/>
      <w:marBottom w:val="0"/>
      <w:divBdr>
        <w:top w:val="none" w:sz="0" w:space="0" w:color="auto"/>
        <w:left w:val="none" w:sz="0" w:space="0" w:color="auto"/>
        <w:bottom w:val="none" w:sz="0" w:space="0" w:color="auto"/>
        <w:right w:val="none" w:sz="0" w:space="0" w:color="auto"/>
      </w:divBdr>
    </w:div>
    <w:div w:id="440300040">
      <w:bodyDiv w:val="1"/>
      <w:marLeft w:val="0"/>
      <w:marRight w:val="0"/>
      <w:marTop w:val="0"/>
      <w:marBottom w:val="0"/>
      <w:divBdr>
        <w:top w:val="none" w:sz="0" w:space="0" w:color="auto"/>
        <w:left w:val="none" w:sz="0" w:space="0" w:color="auto"/>
        <w:bottom w:val="none" w:sz="0" w:space="0" w:color="auto"/>
        <w:right w:val="none" w:sz="0" w:space="0" w:color="auto"/>
      </w:divBdr>
    </w:div>
    <w:div w:id="494344176">
      <w:bodyDiv w:val="1"/>
      <w:marLeft w:val="0"/>
      <w:marRight w:val="0"/>
      <w:marTop w:val="0"/>
      <w:marBottom w:val="0"/>
      <w:divBdr>
        <w:top w:val="none" w:sz="0" w:space="0" w:color="auto"/>
        <w:left w:val="none" w:sz="0" w:space="0" w:color="auto"/>
        <w:bottom w:val="none" w:sz="0" w:space="0" w:color="auto"/>
        <w:right w:val="none" w:sz="0" w:space="0" w:color="auto"/>
      </w:divBdr>
      <w:divsChild>
        <w:div w:id="781612481">
          <w:marLeft w:val="0"/>
          <w:marRight w:val="0"/>
          <w:marTop w:val="0"/>
          <w:marBottom w:val="0"/>
          <w:divBdr>
            <w:top w:val="none" w:sz="0" w:space="0" w:color="auto"/>
            <w:left w:val="none" w:sz="0" w:space="0" w:color="auto"/>
            <w:bottom w:val="none" w:sz="0" w:space="0" w:color="auto"/>
            <w:right w:val="none" w:sz="0" w:space="0" w:color="auto"/>
          </w:divBdr>
          <w:divsChild>
            <w:div w:id="67372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882103">
      <w:bodyDiv w:val="1"/>
      <w:marLeft w:val="0"/>
      <w:marRight w:val="0"/>
      <w:marTop w:val="0"/>
      <w:marBottom w:val="0"/>
      <w:divBdr>
        <w:top w:val="none" w:sz="0" w:space="0" w:color="auto"/>
        <w:left w:val="none" w:sz="0" w:space="0" w:color="auto"/>
        <w:bottom w:val="none" w:sz="0" w:space="0" w:color="auto"/>
        <w:right w:val="none" w:sz="0" w:space="0" w:color="auto"/>
      </w:divBdr>
    </w:div>
    <w:div w:id="524950068">
      <w:bodyDiv w:val="1"/>
      <w:marLeft w:val="0"/>
      <w:marRight w:val="0"/>
      <w:marTop w:val="0"/>
      <w:marBottom w:val="0"/>
      <w:divBdr>
        <w:top w:val="none" w:sz="0" w:space="0" w:color="auto"/>
        <w:left w:val="none" w:sz="0" w:space="0" w:color="auto"/>
        <w:bottom w:val="none" w:sz="0" w:space="0" w:color="auto"/>
        <w:right w:val="none" w:sz="0" w:space="0" w:color="auto"/>
      </w:divBdr>
      <w:divsChild>
        <w:div w:id="906108420">
          <w:marLeft w:val="0"/>
          <w:marRight w:val="0"/>
          <w:marTop w:val="0"/>
          <w:marBottom w:val="0"/>
          <w:divBdr>
            <w:top w:val="none" w:sz="0" w:space="0" w:color="auto"/>
            <w:left w:val="none" w:sz="0" w:space="0" w:color="auto"/>
            <w:bottom w:val="none" w:sz="0" w:space="0" w:color="auto"/>
            <w:right w:val="none" w:sz="0" w:space="0" w:color="auto"/>
          </w:divBdr>
        </w:div>
      </w:divsChild>
    </w:div>
    <w:div w:id="560100499">
      <w:bodyDiv w:val="1"/>
      <w:marLeft w:val="0"/>
      <w:marRight w:val="0"/>
      <w:marTop w:val="0"/>
      <w:marBottom w:val="0"/>
      <w:divBdr>
        <w:top w:val="none" w:sz="0" w:space="0" w:color="auto"/>
        <w:left w:val="none" w:sz="0" w:space="0" w:color="auto"/>
        <w:bottom w:val="none" w:sz="0" w:space="0" w:color="auto"/>
        <w:right w:val="none" w:sz="0" w:space="0" w:color="auto"/>
      </w:divBdr>
      <w:divsChild>
        <w:div w:id="443378620">
          <w:marLeft w:val="0"/>
          <w:marRight w:val="0"/>
          <w:marTop w:val="0"/>
          <w:marBottom w:val="0"/>
          <w:divBdr>
            <w:top w:val="none" w:sz="0" w:space="0" w:color="auto"/>
            <w:left w:val="none" w:sz="0" w:space="0" w:color="auto"/>
            <w:bottom w:val="none" w:sz="0" w:space="0" w:color="auto"/>
            <w:right w:val="none" w:sz="0" w:space="0" w:color="auto"/>
          </w:divBdr>
        </w:div>
      </w:divsChild>
    </w:div>
    <w:div w:id="631864047">
      <w:bodyDiv w:val="1"/>
      <w:marLeft w:val="0"/>
      <w:marRight w:val="0"/>
      <w:marTop w:val="0"/>
      <w:marBottom w:val="0"/>
      <w:divBdr>
        <w:top w:val="none" w:sz="0" w:space="0" w:color="auto"/>
        <w:left w:val="none" w:sz="0" w:space="0" w:color="auto"/>
        <w:bottom w:val="none" w:sz="0" w:space="0" w:color="auto"/>
        <w:right w:val="none" w:sz="0" w:space="0" w:color="auto"/>
      </w:divBdr>
      <w:divsChild>
        <w:div w:id="767890471">
          <w:marLeft w:val="0"/>
          <w:marRight w:val="0"/>
          <w:marTop w:val="0"/>
          <w:marBottom w:val="0"/>
          <w:divBdr>
            <w:top w:val="none" w:sz="0" w:space="0" w:color="auto"/>
            <w:left w:val="none" w:sz="0" w:space="0" w:color="auto"/>
            <w:bottom w:val="none" w:sz="0" w:space="0" w:color="auto"/>
            <w:right w:val="none" w:sz="0" w:space="0" w:color="auto"/>
          </w:divBdr>
        </w:div>
      </w:divsChild>
    </w:div>
    <w:div w:id="661198877">
      <w:bodyDiv w:val="1"/>
      <w:marLeft w:val="0"/>
      <w:marRight w:val="0"/>
      <w:marTop w:val="0"/>
      <w:marBottom w:val="0"/>
      <w:divBdr>
        <w:top w:val="none" w:sz="0" w:space="0" w:color="auto"/>
        <w:left w:val="none" w:sz="0" w:space="0" w:color="auto"/>
        <w:bottom w:val="none" w:sz="0" w:space="0" w:color="auto"/>
        <w:right w:val="none" w:sz="0" w:space="0" w:color="auto"/>
      </w:divBdr>
      <w:divsChild>
        <w:div w:id="1818646475">
          <w:marLeft w:val="0"/>
          <w:marRight w:val="0"/>
          <w:marTop w:val="0"/>
          <w:marBottom w:val="0"/>
          <w:divBdr>
            <w:top w:val="none" w:sz="0" w:space="0" w:color="auto"/>
            <w:left w:val="none" w:sz="0" w:space="0" w:color="auto"/>
            <w:bottom w:val="none" w:sz="0" w:space="0" w:color="auto"/>
            <w:right w:val="none" w:sz="0" w:space="0" w:color="auto"/>
          </w:divBdr>
        </w:div>
      </w:divsChild>
    </w:div>
    <w:div w:id="680863668">
      <w:bodyDiv w:val="1"/>
      <w:marLeft w:val="0"/>
      <w:marRight w:val="0"/>
      <w:marTop w:val="0"/>
      <w:marBottom w:val="0"/>
      <w:divBdr>
        <w:top w:val="none" w:sz="0" w:space="0" w:color="auto"/>
        <w:left w:val="none" w:sz="0" w:space="0" w:color="auto"/>
        <w:bottom w:val="none" w:sz="0" w:space="0" w:color="auto"/>
        <w:right w:val="none" w:sz="0" w:space="0" w:color="auto"/>
      </w:divBdr>
      <w:divsChild>
        <w:div w:id="635262029">
          <w:marLeft w:val="0"/>
          <w:marRight w:val="0"/>
          <w:marTop w:val="0"/>
          <w:marBottom w:val="0"/>
          <w:divBdr>
            <w:top w:val="none" w:sz="0" w:space="0" w:color="auto"/>
            <w:left w:val="none" w:sz="0" w:space="0" w:color="auto"/>
            <w:bottom w:val="none" w:sz="0" w:space="0" w:color="auto"/>
            <w:right w:val="none" w:sz="0" w:space="0" w:color="auto"/>
          </w:divBdr>
          <w:divsChild>
            <w:div w:id="113359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39742">
      <w:bodyDiv w:val="1"/>
      <w:marLeft w:val="0"/>
      <w:marRight w:val="0"/>
      <w:marTop w:val="0"/>
      <w:marBottom w:val="0"/>
      <w:divBdr>
        <w:top w:val="none" w:sz="0" w:space="0" w:color="auto"/>
        <w:left w:val="none" w:sz="0" w:space="0" w:color="auto"/>
        <w:bottom w:val="none" w:sz="0" w:space="0" w:color="auto"/>
        <w:right w:val="none" w:sz="0" w:space="0" w:color="auto"/>
      </w:divBdr>
      <w:divsChild>
        <w:div w:id="69232762">
          <w:marLeft w:val="0"/>
          <w:marRight w:val="0"/>
          <w:marTop w:val="0"/>
          <w:marBottom w:val="0"/>
          <w:divBdr>
            <w:top w:val="none" w:sz="0" w:space="0" w:color="auto"/>
            <w:left w:val="none" w:sz="0" w:space="0" w:color="auto"/>
            <w:bottom w:val="none" w:sz="0" w:space="0" w:color="auto"/>
            <w:right w:val="none" w:sz="0" w:space="0" w:color="auto"/>
          </w:divBdr>
        </w:div>
      </w:divsChild>
    </w:div>
    <w:div w:id="754713935">
      <w:bodyDiv w:val="1"/>
      <w:marLeft w:val="0"/>
      <w:marRight w:val="0"/>
      <w:marTop w:val="0"/>
      <w:marBottom w:val="0"/>
      <w:divBdr>
        <w:top w:val="none" w:sz="0" w:space="0" w:color="auto"/>
        <w:left w:val="none" w:sz="0" w:space="0" w:color="auto"/>
        <w:bottom w:val="none" w:sz="0" w:space="0" w:color="auto"/>
        <w:right w:val="none" w:sz="0" w:space="0" w:color="auto"/>
      </w:divBdr>
    </w:div>
    <w:div w:id="816262317">
      <w:bodyDiv w:val="1"/>
      <w:marLeft w:val="0"/>
      <w:marRight w:val="0"/>
      <w:marTop w:val="0"/>
      <w:marBottom w:val="0"/>
      <w:divBdr>
        <w:top w:val="none" w:sz="0" w:space="0" w:color="auto"/>
        <w:left w:val="none" w:sz="0" w:space="0" w:color="auto"/>
        <w:bottom w:val="none" w:sz="0" w:space="0" w:color="auto"/>
        <w:right w:val="none" w:sz="0" w:space="0" w:color="auto"/>
      </w:divBdr>
    </w:div>
    <w:div w:id="975331960">
      <w:bodyDiv w:val="1"/>
      <w:marLeft w:val="0"/>
      <w:marRight w:val="0"/>
      <w:marTop w:val="0"/>
      <w:marBottom w:val="0"/>
      <w:divBdr>
        <w:top w:val="none" w:sz="0" w:space="0" w:color="auto"/>
        <w:left w:val="none" w:sz="0" w:space="0" w:color="auto"/>
        <w:bottom w:val="none" w:sz="0" w:space="0" w:color="auto"/>
        <w:right w:val="none" w:sz="0" w:space="0" w:color="auto"/>
      </w:divBdr>
      <w:divsChild>
        <w:div w:id="25259361">
          <w:marLeft w:val="0"/>
          <w:marRight w:val="0"/>
          <w:marTop w:val="0"/>
          <w:marBottom w:val="0"/>
          <w:divBdr>
            <w:top w:val="none" w:sz="0" w:space="0" w:color="auto"/>
            <w:left w:val="none" w:sz="0" w:space="0" w:color="auto"/>
            <w:bottom w:val="none" w:sz="0" w:space="0" w:color="auto"/>
            <w:right w:val="none" w:sz="0" w:space="0" w:color="auto"/>
          </w:divBdr>
          <w:divsChild>
            <w:div w:id="76044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56734">
      <w:bodyDiv w:val="1"/>
      <w:marLeft w:val="0"/>
      <w:marRight w:val="0"/>
      <w:marTop w:val="0"/>
      <w:marBottom w:val="0"/>
      <w:divBdr>
        <w:top w:val="none" w:sz="0" w:space="0" w:color="auto"/>
        <w:left w:val="none" w:sz="0" w:space="0" w:color="auto"/>
        <w:bottom w:val="none" w:sz="0" w:space="0" w:color="auto"/>
        <w:right w:val="none" w:sz="0" w:space="0" w:color="auto"/>
      </w:divBdr>
      <w:divsChild>
        <w:div w:id="381485454">
          <w:marLeft w:val="0"/>
          <w:marRight w:val="0"/>
          <w:marTop w:val="0"/>
          <w:marBottom w:val="0"/>
          <w:divBdr>
            <w:top w:val="none" w:sz="0" w:space="0" w:color="auto"/>
            <w:left w:val="none" w:sz="0" w:space="0" w:color="auto"/>
            <w:bottom w:val="none" w:sz="0" w:space="0" w:color="auto"/>
            <w:right w:val="none" w:sz="0" w:space="0" w:color="auto"/>
          </w:divBdr>
        </w:div>
      </w:divsChild>
    </w:div>
    <w:div w:id="1031491915">
      <w:bodyDiv w:val="1"/>
      <w:marLeft w:val="0"/>
      <w:marRight w:val="0"/>
      <w:marTop w:val="0"/>
      <w:marBottom w:val="0"/>
      <w:divBdr>
        <w:top w:val="none" w:sz="0" w:space="0" w:color="auto"/>
        <w:left w:val="none" w:sz="0" w:space="0" w:color="auto"/>
        <w:bottom w:val="none" w:sz="0" w:space="0" w:color="auto"/>
        <w:right w:val="none" w:sz="0" w:space="0" w:color="auto"/>
      </w:divBdr>
    </w:div>
    <w:div w:id="1097095669">
      <w:bodyDiv w:val="1"/>
      <w:marLeft w:val="0"/>
      <w:marRight w:val="0"/>
      <w:marTop w:val="0"/>
      <w:marBottom w:val="0"/>
      <w:divBdr>
        <w:top w:val="none" w:sz="0" w:space="0" w:color="auto"/>
        <w:left w:val="none" w:sz="0" w:space="0" w:color="auto"/>
        <w:bottom w:val="none" w:sz="0" w:space="0" w:color="auto"/>
        <w:right w:val="none" w:sz="0" w:space="0" w:color="auto"/>
      </w:divBdr>
    </w:div>
    <w:div w:id="1136682217">
      <w:bodyDiv w:val="1"/>
      <w:marLeft w:val="0"/>
      <w:marRight w:val="0"/>
      <w:marTop w:val="0"/>
      <w:marBottom w:val="0"/>
      <w:divBdr>
        <w:top w:val="none" w:sz="0" w:space="0" w:color="auto"/>
        <w:left w:val="none" w:sz="0" w:space="0" w:color="auto"/>
        <w:bottom w:val="none" w:sz="0" w:space="0" w:color="auto"/>
        <w:right w:val="none" w:sz="0" w:space="0" w:color="auto"/>
      </w:divBdr>
    </w:div>
    <w:div w:id="1165899480">
      <w:bodyDiv w:val="1"/>
      <w:marLeft w:val="0"/>
      <w:marRight w:val="0"/>
      <w:marTop w:val="0"/>
      <w:marBottom w:val="0"/>
      <w:divBdr>
        <w:top w:val="none" w:sz="0" w:space="0" w:color="auto"/>
        <w:left w:val="none" w:sz="0" w:space="0" w:color="auto"/>
        <w:bottom w:val="none" w:sz="0" w:space="0" w:color="auto"/>
        <w:right w:val="none" w:sz="0" w:space="0" w:color="auto"/>
      </w:divBdr>
    </w:div>
    <w:div w:id="1176967456">
      <w:bodyDiv w:val="1"/>
      <w:marLeft w:val="0"/>
      <w:marRight w:val="0"/>
      <w:marTop w:val="0"/>
      <w:marBottom w:val="0"/>
      <w:divBdr>
        <w:top w:val="none" w:sz="0" w:space="0" w:color="auto"/>
        <w:left w:val="none" w:sz="0" w:space="0" w:color="auto"/>
        <w:bottom w:val="none" w:sz="0" w:space="0" w:color="auto"/>
        <w:right w:val="none" w:sz="0" w:space="0" w:color="auto"/>
      </w:divBdr>
      <w:divsChild>
        <w:div w:id="759251631">
          <w:marLeft w:val="0"/>
          <w:marRight w:val="0"/>
          <w:marTop w:val="0"/>
          <w:marBottom w:val="0"/>
          <w:divBdr>
            <w:top w:val="none" w:sz="0" w:space="0" w:color="auto"/>
            <w:left w:val="none" w:sz="0" w:space="0" w:color="auto"/>
            <w:bottom w:val="none" w:sz="0" w:space="0" w:color="auto"/>
            <w:right w:val="none" w:sz="0" w:space="0" w:color="auto"/>
          </w:divBdr>
          <w:divsChild>
            <w:div w:id="39767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936054">
      <w:bodyDiv w:val="1"/>
      <w:marLeft w:val="0"/>
      <w:marRight w:val="0"/>
      <w:marTop w:val="0"/>
      <w:marBottom w:val="0"/>
      <w:divBdr>
        <w:top w:val="none" w:sz="0" w:space="0" w:color="auto"/>
        <w:left w:val="none" w:sz="0" w:space="0" w:color="auto"/>
        <w:bottom w:val="none" w:sz="0" w:space="0" w:color="auto"/>
        <w:right w:val="none" w:sz="0" w:space="0" w:color="auto"/>
      </w:divBdr>
      <w:divsChild>
        <w:div w:id="1194463852">
          <w:marLeft w:val="0"/>
          <w:marRight w:val="0"/>
          <w:marTop w:val="0"/>
          <w:marBottom w:val="0"/>
          <w:divBdr>
            <w:top w:val="none" w:sz="0" w:space="0" w:color="auto"/>
            <w:left w:val="none" w:sz="0" w:space="0" w:color="auto"/>
            <w:bottom w:val="none" w:sz="0" w:space="0" w:color="auto"/>
            <w:right w:val="none" w:sz="0" w:space="0" w:color="auto"/>
          </w:divBdr>
        </w:div>
      </w:divsChild>
    </w:div>
    <w:div w:id="1209999988">
      <w:bodyDiv w:val="1"/>
      <w:marLeft w:val="0"/>
      <w:marRight w:val="0"/>
      <w:marTop w:val="0"/>
      <w:marBottom w:val="0"/>
      <w:divBdr>
        <w:top w:val="none" w:sz="0" w:space="0" w:color="auto"/>
        <w:left w:val="none" w:sz="0" w:space="0" w:color="auto"/>
        <w:bottom w:val="none" w:sz="0" w:space="0" w:color="auto"/>
        <w:right w:val="none" w:sz="0" w:space="0" w:color="auto"/>
      </w:divBdr>
      <w:divsChild>
        <w:div w:id="500392095">
          <w:marLeft w:val="0"/>
          <w:marRight w:val="0"/>
          <w:marTop w:val="0"/>
          <w:marBottom w:val="0"/>
          <w:divBdr>
            <w:top w:val="none" w:sz="0" w:space="0" w:color="auto"/>
            <w:left w:val="none" w:sz="0" w:space="0" w:color="auto"/>
            <w:bottom w:val="none" w:sz="0" w:space="0" w:color="auto"/>
            <w:right w:val="none" w:sz="0" w:space="0" w:color="auto"/>
          </w:divBdr>
          <w:divsChild>
            <w:div w:id="90572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87476">
      <w:bodyDiv w:val="1"/>
      <w:marLeft w:val="0"/>
      <w:marRight w:val="0"/>
      <w:marTop w:val="0"/>
      <w:marBottom w:val="0"/>
      <w:divBdr>
        <w:top w:val="none" w:sz="0" w:space="0" w:color="auto"/>
        <w:left w:val="none" w:sz="0" w:space="0" w:color="auto"/>
        <w:bottom w:val="none" w:sz="0" w:space="0" w:color="auto"/>
        <w:right w:val="none" w:sz="0" w:space="0" w:color="auto"/>
      </w:divBdr>
    </w:div>
    <w:div w:id="1252351538">
      <w:bodyDiv w:val="1"/>
      <w:marLeft w:val="0"/>
      <w:marRight w:val="0"/>
      <w:marTop w:val="0"/>
      <w:marBottom w:val="0"/>
      <w:divBdr>
        <w:top w:val="none" w:sz="0" w:space="0" w:color="auto"/>
        <w:left w:val="none" w:sz="0" w:space="0" w:color="auto"/>
        <w:bottom w:val="none" w:sz="0" w:space="0" w:color="auto"/>
        <w:right w:val="none" w:sz="0" w:space="0" w:color="auto"/>
      </w:divBdr>
      <w:divsChild>
        <w:div w:id="49771693">
          <w:marLeft w:val="0"/>
          <w:marRight w:val="0"/>
          <w:marTop w:val="0"/>
          <w:marBottom w:val="0"/>
          <w:divBdr>
            <w:top w:val="none" w:sz="0" w:space="0" w:color="auto"/>
            <w:left w:val="none" w:sz="0" w:space="0" w:color="auto"/>
            <w:bottom w:val="none" w:sz="0" w:space="0" w:color="auto"/>
            <w:right w:val="none" w:sz="0" w:space="0" w:color="auto"/>
          </w:divBdr>
        </w:div>
      </w:divsChild>
    </w:div>
    <w:div w:id="1277757510">
      <w:bodyDiv w:val="1"/>
      <w:marLeft w:val="0"/>
      <w:marRight w:val="0"/>
      <w:marTop w:val="0"/>
      <w:marBottom w:val="0"/>
      <w:divBdr>
        <w:top w:val="none" w:sz="0" w:space="0" w:color="auto"/>
        <w:left w:val="none" w:sz="0" w:space="0" w:color="auto"/>
        <w:bottom w:val="none" w:sz="0" w:space="0" w:color="auto"/>
        <w:right w:val="none" w:sz="0" w:space="0" w:color="auto"/>
      </w:divBdr>
      <w:divsChild>
        <w:div w:id="375086629">
          <w:marLeft w:val="0"/>
          <w:marRight w:val="0"/>
          <w:marTop w:val="0"/>
          <w:marBottom w:val="0"/>
          <w:divBdr>
            <w:top w:val="none" w:sz="0" w:space="0" w:color="auto"/>
            <w:left w:val="none" w:sz="0" w:space="0" w:color="auto"/>
            <w:bottom w:val="none" w:sz="0" w:space="0" w:color="auto"/>
            <w:right w:val="none" w:sz="0" w:space="0" w:color="auto"/>
          </w:divBdr>
          <w:divsChild>
            <w:div w:id="3221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890283">
      <w:bodyDiv w:val="1"/>
      <w:marLeft w:val="0"/>
      <w:marRight w:val="0"/>
      <w:marTop w:val="0"/>
      <w:marBottom w:val="0"/>
      <w:divBdr>
        <w:top w:val="none" w:sz="0" w:space="0" w:color="auto"/>
        <w:left w:val="none" w:sz="0" w:space="0" w:color="auto"/>
        <w:bottom w:val="none" w:sz="0" w:space="0" w:color="auto"/>
        <w:right w:val="none" w:sz="0" w:space="0" w:color="auto"/>
      </w:divBdr>
      <w:divsChild>
        <w:div w:id="1199123648">
          <w:marLeft w:val="0"/>
          <w:marRight w:val="0"/>
          <w:marTop w:val="0"/>
          <w:marBottom w:val="0"/>
          <w:divBdr>
            <w:top w:val="none" w:sz="0" w:space="0" w:color="auto"/>
            <w:left w:val="none" w:sz="0" w:space="0" w:color="auto"/>
            <w:bottom w:val="none" w:sz="0" w:space="0" w:color="auto"/>
            <w:right w:val="none" w:sz="0" w:space="0" w:color="auto"/>
          </w:divBdr>
        </w:div>
      </w:divsChild>
    </w:div>
    <w:div w:id="1398896652">
      <w:bodyDiv w:val="1"/>
      <w:marLeft w:val="0"/>
      <w:marRight w:val="0"/>
      <w:marTop w:val="0"/>
      <w:marBottom w:val="0"/>
      <w:divBdr>
        <w:top w:val="none" w:sz="0" w:space="0" w:color="auto"/>
        <w:left w:val="none" w:sz="0" w:space="0" w:color="auto"/>
        <w:bottom w:val="none" w:sz="0" w:space="0" w:color="auto"/>
        <w:right w:val="none" w:sz="0" w:space="0" w:color="auto"/>
      </w:divBdr>
      <w:divsChild>
        <w:div w:id="851725329">
          <w:marLeft w:val="0"/>
          <w:marRight w:val="0"/>
          <w:marTop w:val="0"/>
          <w:marBottom w:val="0"/>
          <w:divBdr>
            <w:top w:val="none" w:sz="0" w:space="0" w:color="auto"/>
            <w:left w:val="none" w:sz="0" w:space="0" w:color="auto"/>
            <w:bottom w:val="none" w:sz="0" w:space="0" w:color="auto"/>
            <w:right w:val="none" w:sz="0" w:space="0" w:color="auto"/>
          </w:divBdr>
          <w:divsChild>
            <w:div w:id="66678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491792">
      <w:bodyDiv w:val="1"/>
      <w:marLeft w:val="0"/>
      <w:marRight w:val="0"/>
      <w:marTop w:val="0"/>
      <w:marBottom w:val="0"/>
      <w:divBdr>
        <w:top w:val="none" w:sz="0" w:space="0" w:color="auto"/>
        <w:left w:val="none" w:sz="0" w:space="0" w:color="auto"/>
        <w:bottom w:val="none" w:sz="0" w:space="0" w:color="auto"/>
        <w:right w:val="none" w:sz="0" w:space="0" w:color="auto"/>
      </w:divBdr>
    </w:div>
    <w:div w:id="1594508857">
      <w:bodyDiv w:val="1"/>
      <w:marLeft w:val="0"/>
      <w:marRight w:val="0"/>
      <w:marTop w:val="0"/>
      <w:marBottom w:val="0"/>
      <w:divBdr>
        <w:top w:val="none" w:sz="0" w:space="0" w:color="auto"/>
        <w:left w:val="none" w:sz="0" w:space="0" w:color="auto"/>
        <w:bottom w:val="none" w:sz="0" w:space="0" w:color="auto"/>
        <w:right w:val="none" w:sz="0" w:space="0" w:color="auto"/>
      </w:divBdr>
    </w:div>
    <w:div w:id="1639338092">
      <w:bodyDiv w:val="1"/>
      <w:marLeft w:val="0"/>
      <w:marRight w:val="0"/>
      <w:marTop w:val="0"/>
      <w:marBottom w:val="0"/>
      <w:divBdr>
        <w:top w:val="none" w:sz="0" w:space="0" w:color="auto"/>
        <w:left w:val="none" w:sz="0" w:space="0" w:color="auto"/>
        <w:bottom w:val="none" w:sz="0" w:space="0" w:color="auto"/>
        <w:right w:val="none" w:sz="0" w:space="0" w:color="auto"/>
      </w:divBdr>
    </w:div>
    <w:div w:id="1713192244">
      <w:bodyDiv w:val="1"/>
      <w:marLeft w:val="0"/>
      <w:marRight w:val="0"/>
      <w:marTop w:val="0"/>
      <w:marBottom w:val="0"/>
      <w:divBdr>
        <w:top w:val="none" w:sz="0" w:space="0" w:color="auto"/>
        <w:left w:val="none" w:sz="0" w:space="0" w:color="auto"/>
        <w:bottom w:val="none" w:sz="0" w:space="0" w:color="auto"/>
        <w:right w:val="none" w:sz="0" w:space="0" w:color="auto"/>
      </w:divBdr>
      <w:divsChild>
        <w:div w:id="1469126390">
          <w:marLeft w:val="0"/>
          <w:marRight w:val="0"/>
          <w:marTop w:val="0"/>
          <w:marBottom w:val="0"/>
          <w:divBdr>
            <w:top w:val="none" w:sz="0" w:space="0" w:color="auto"/>
            <w:left w:val="none" w:sz="0" w:space="0" w:color="auto"/>
            <w:bottom w:val="none" w:sz="0" w:space="0" w:color="auto"/>
            <w:right w:val="none" w:sz="0" w:space="0" w:color="auto"/>
          </w:divBdr>
        </w:div>
      </w:divsChild>
    </w:div>
    <w:div w:id="1745761953">
      <w:bodyDiv w:val="1"/>
      <w:marLeft w:val="0"/>
      <w:marRight w:val="0"/>
      <w:marTop w:val="0"/>
      <w:marBottom w:val="0"/>
      <w:divBdr>
        <w:top w:val="none" w:sz="0" w:space="0" w:color="auto"/>
        <w:left w:val="none" w:sz="0" w:space="0" w:color="auto"/>
        <w:bottom w:val="none" w:sz="0" w:space="0" w:color="auto"/>
        <w:right w:val="none" w:sz="0" w:space="0" w:color="auto"/>
      </w:divBdr>
      <w:divsChild>
        <w:div w:id="1016155671">
          <w:marLeft w:val="0"/>
          <w:marRight w:val="0"/>
          <w:marTop w:val="0"/>
          <w:marBottom w:val="0"/>
          <w:divBdr>
            <w:top w:val="none" w:sz="0" w:space="0" w:color="auto"/>
            <w:left w:val="none" w:sz="0" w:space="0" w:color="auto"/>
            <w:bottom w:val="none" w:sz="0" w:space="0" w:color="auto"/>
            <w:right w:val="none" w:sz="0" w:space="0" w:color="auto"/>
          </w:divBdr>
        </w:div>
      </w:divsChild>
    </w:div>
    <w:div w:id="1746025011">
      <w:bodyDiv w:val="1"/>
      <w:marLeft w:val="0"/>
      <w:marRight w:val="0"/>
      <w:marTop w:val="0"/>
      <w:marBottom w:val="0"/>
      <w:divBdr>
        <w:top w:val="none" w:sz="0" w:space="0" w:color="auto"/>
        <w:left w:val="none" w:sz="0" w:space="0" w:color="auto"/>
        <w:bottom w:val="none" w:sz="0" w:space="0" w:color="auto"/>
        <w:right w:val="none" w:sz="0" w:space="0" w:color="auto"/>
      </w:divBdr>
      <w:divsChild>
        <w:div w:id="835461799">
          <w:marLeft w:val="0"/>
          <w:marRight w:val="0"/>
          <w:marTop w:val="0"/>
          <w:marBottom w:val="0"/>
          <w:divBdr>
            <w:top w:val="none" w:sz="0" w:space="0" w:color="auto"/>
            <w:left w:val="none" w:sz="0" w:space="0" w:color="auto"/>
            <w:bottom w:val="none" w:sz="0" w:space="0" w:color="auto"/>
            <w:right w:val="none" w:sz="0" w:space="0" w:color="auto"/>
          </w:divBdr>
          <w:divsChild>
            <w:div w:id="69900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866194">
      <w:bodyDiv w:val="1"/>
      <w:marLeft w:val="0"/>
      <w:marRight w:val="0"/>
      <w:marTop w:val="0"/>
      <w:marBottom w:val="0"/>
      <w:divBdr>
        <w:top w:val="none" w:sz="0" w:space="0" w:color="auto"/>
        <w:left w:val="none" w:sz="0" w:space="0" w:color="auto"/>
        <w:bottom w:val="none" w:sz="0" w:space="0" w:color="auto"/>
        <w:right w:val="none" w:sz="0" w:space="0" w:color="auto"/>
      </w:divBdr>
      <w:divsChild>
        <w:div w:id="1274291722">
          <w:marLeft w:val="0"/>
          <w:marRight w:val="0"/>
          <w:marTop w:val="0"/>
          <w:marBottom w:val="0"/>
          <w:divBdr>
            <w:top w:val="none" w:sz="0" w:space="0" w:color="auto"/>
            <w:left w:val="none" w:sz="0" w:space="0" w:color="auto"/>
            <w:bottom w:val="none" w:sz="0" w:space="0" w:color="auto"/>
            <w:right w:val="none" w:sz="0" w:space="0" w:color="auto"/>
          </w:divBdr>
        </w:div>
      </w:divsChild>
    </w:div>
    <w:div w:id="1898323404">
      <w:bodyDiv w:val="1"/>
      <w:marLeft w:val="0"/>
      <w:marRight w:val="0"/>
      <w:marTop w:val="0"/>
      <w:marBottom w:val="0"/>
      <w:divBdr>
        <w:top w:val="none" w:sz="0" w:space="0" w:color="auto"/>
        <w:left w:val="none" w:sz="0" w:space="0" w:color="auto"/>
        <w:bottom w:val="none" w:sz="0" w:space="0" w:color="auto"/>
        <w:right w:val="none" w:sz="0" w:space="0" w:color="auto"/>
      </w:divBdr>
    </w:div>
    <w:div w:id="2035494976">
      <w:bodyDiv w:val="1"/>
      <w:marLeft w:val="0"/>
      <w:marRight w:val="0"/>
      <w:marTop w:val="0"/>
      <w:marBottom w:val="0"/>
      <w:divBdr>
        <w:top w:val="none" w:sz="0" w:space="0" w:color="auto"/>
        <w:left w:val="none" w:sz="0" w:space="0" w:color="auto"/>
        <w:bottom w:val="none" w:sz="0" w:space="0" w:color="auto"/>
        <w:right w:val="none" w:sz="0" w:space="0" w:color="auto"/>
      </w:divBdr>
      <w:divsChild>
        <w:div w:id="933975032">
          <w:marLeft w:val="0"/>
          <w:marRight w:val="0"/>
          <w:marTop w:val="0"/>
          <w:marBottom w:val="0"/>
          <w:divBdr>
            <w:top w:val="none" w:sz="0" w:space="0" w:color="auto"/>
            <w:left w:val="none" w:sz="0" w:space="0" w:color="auto"/>
            <w:bottom w:val="none" w:sz="0" w:space="0" w:color="auto"/>
            <w:right w:val="none" w:sz="0" w:space="0" w:color="auto"/>
          </w:divBdr>
        </w:div>
      </w:divsChild>
    </w:div>
    <w:div w:id="2088335245">
      <w:bodyDiv w:val="1"/>
      <w:marLeft w:val="0"/>
      <w:marRight w:val="0"/>
      <w:marTop w:val="0"/>
      <w:marBottom w:val="0"/>
      <w:divBdr>
        <w:top w:val="none" w:sz="0" w:space="0" w:color="auto"/>
        <w:left w:val="none" w:sz="0" w:space="0" w:color="auto"/>
        <w:bottom w:val="none" w:sz="0" w:space="0" w:color="auto"/>
        <w:right w:val="none" w:sz="0" w:space="0" w:color="auto"/>
      </w:divBdr>
      <w:divsChild>
        <w:div w:id="1958291652">
          <w:marLeft w:val="0"/>
          <w:marRight w:val="0"/>
          <w:marTop w:val="0"/>
          <w:marBottom w:val="0"/>
          <w:divBdr>
            <w:top w:val="none" w:sz="0" w:space="0" w:color="auto"/>
            <w:left w:val="none" w:sz="0" w:space="0" w:color="auto"/>
            <w:bottom w:val="none" w:sz="0" w:space="0" w:color="auto"/>
            <w:right w:val="none" w:sz="0" w:space="0" w:color="auto"/>
          </w:divBdr>
        </w:div>
      </w:divsChild>
    </w:div>
    <w:div w:id="208837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4</Pages>
  <Words>1034</Words>
  <Characters>5898</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Erzhan Ahmetaly</dc:creator>
  <cp:lastModifiedBy>Erzhan Ahmetaly</cp:lastModifiedBy>
  <cp:revision>65</cp:revision>
  <cp:lastPrinted>2017-08-15T04:21:00Z</cp:lastPrinted>
  <dcterms:created xsi:type="dcterms:W3CDTF">2017-08-14T12:03:00Z</dcterms:created>
  <dcterms:modified xsi:type="dcterms:W3CDTF">2017-10-17T04:37:00Z</dcterms:modified>
</cp:coreProperties>
</file>