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D3AA1" w14:textId="77777777" w:rsidR="005D01D2" w:rsidRPr="00D176DC" w:rsidRDefault="0086559E" w:rsidP="005D01D2">
      <w:pPr>
        <w:rPr>
          <w:rFonts w:ascii="Verdana" w:eastAsia="Times New Roman" w:hAnsi="Verdana"/>
          <w:sz w:val="22"/>
        </w:rPr>
      </w:pPr>
      <w:r w:rsidRPr="00D176DC">
        <w:rPr>
          <w:rFonts w:ascii="Verdana" w:eastAsia="Times New Roman" w:hAnsi="Verdana"/>
          <w:noProof/>
          <w:sz w:val="22"/>
          <w:lang w:eastAsia="ru-RU"/>
        </w:rPr>
        <w:drawing>
          <wp:inline distT="0" distB="0" distL="0" distR="0" wp14:anchorId="066CA525" wp14:editId="11082CB3">
            <wp:extent cx="4848225" cy="657225"/>
            <wp:effectExtent l="0" t="0" r="0" b="0"/>
            <wp:docPr id="1" name="Рисунок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F0D27" w14:textId="3DA9D1E1" w:rsidR="005D01D2" w:rsidRPr="00D176DC" w:rsidRDefault="00EC2B8E" w:rsidP="00F978C4">
      <w:pPr>
        <w:spacing w:after="0"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EC2B8E">
        <w:rPr>
          <w:rFonts w:asciiTheme="minorHAnsi" w:hAnsiTheme="minorHAnsi" w:cstheme="minorHAnsi"/>
          <w:b/>
          <w:szCs w:val="24"/>
        </w:rPr>
        <w:t>БАСПАСӨЗ РЕЛИЗІ</w:t>
      </w:r>
    </w:p>
    <w:p w14:paraId="139C264F" w14:textId="69F09FB4" w:rsidR="00EC2B8E" w:rsidRPr="00EC2B8E" w:rsidRDefault="00EC2B8E" w:rsidP="00945F80">
      <w:pPr>
        <w:spacing w:after="0" w:line="240" w:lineRule="auto"/>
        <w:jc w:val="center"/>
        <w:rPr>
          <w:rFonts w:asciiTheme="minorHAnsi" w:hAnsiTheme="minorHAnsi" w:cstheme="minorHAnsi"/>
          <w:b/>
          <w:szCs w:val="24"/>
          <w:lang w:val="kk-KZ"/>
        </w:rPr>
      </w:pPr>
      <w:r w:rsidRPr="00EC2B8E">
        <w:rPr>
          <w:rFonts w:asciiTheme="minorHAnsi" w:hAnsiTheme="minorHAnsi" w:cstheme="minorHAnsi"/>
          <w:b/>
          <w:szCs w:val="24"/>
          <w:lang w:val="kk-KZ"/>
        </w:rPr>
        <w:t>«Қазақстан Республикасының Ұлттық Банкі беретін соңғы сатыдағы қарыздар туралы қағидаларды бекіту туралы» Қазақстан Республикасы</w:t>
      </w:r>
      <w:r w:rsidR="009528DB" w:rsidRPr="009528DB">
        <w:rPr>
          <w:rFonts w:asciiTheme="minorHAnsi" w:hAnsiTheme="minorHAnsi" w:cstheme="minorHAnsi"/>
          <w:b/>
          <w:szCs w:val="24"/>
          <w:lang w:val="kk-KZ"/>
        </w:rPr>
        <w:t>ның</w:t>
      </w:r>
      <w:r w:rsidRPr="00EC2B8E">
        <w:rPr>
          <w:rFonts w:asciiTheme="minorHAnsi" w:hAnsiTheme="minorHAnsi" w:cstheme="minorHAnsi"/>
          <w:b/>
          <w:szCs w:val="24"/>
          <w:lang w:val="kk-KZ"/>
        </w:rPr>
        <w:t xml:space="preserve"> Ұлттық Банкі Басқармасының 2020 жылғы 5 мамырдағы № 62 және Қазақстан Республикасының Қаржы нарығын реттеу және дамыту агенттігі Басқармасының 2020 жылғы 5 мамырдағы № 56 бірлескен қаулысына өзгерістер енгізу туралы» Қазақста</w:t>
      </w:r>
      <w:r w:rsidR="00C26EA7">
        <w:rPr>
          <w:rFonts w:asciiTheme="minorHAnsi" w:hAnsiTheme="minorHAnsi" w:cstheme="minorHAnsi"/>
          <w:b/>
          <w:szCs w:val="24"/>
          <w:lang w:val="kk-KZ"/>
        </w:rPr>
        <w:t>н Республикасының Ұлттық Банкі Б</w:t>
      </w:r>
      <w:r w:rsidRPr="00EC2B8E">
        <w:rPr>
          <w:rFonts w:asciiTheme="minorHAnsi" w:hAnsiTheme="minorHAnsi" w:cstheme="minorHAnsi"/>
          <w:b/>
          <w:szCs w:val="24"/>
          <w:lang w:val="kk-KZ"/>
        </w:rPr>
        <w:t>асқармасының және Қазақстан Республикасының Қаржы нарығын реттеу және дамыту агенттігі Басқармасының бірлескен қаулысы жобасын әзірлеу туралы</w:t>
      </w:r>
    </w:p>
    <w:p w14:paraId="686D8B78" w14:textId="77777777" w:rsidR="00930182" w:rsidRPr="00D176DC" w:rsidRDefault="00930182" w:rsidP="00AF1B54">
      <w:pPr>
        <w:spacing w:after="0" w:line="20" w:lineRule="atLeast"/>
        <w:jc w:val="center"/>
        <w:rPr>
          <w:rFonts w:asciiTheme="minorHAnsi" w:hAnsiTheme="minorHAnsi" w:cstheme="minorHAnsi"/>
          <w:szCs w:val="24"/>
        </w:rPr>
      </w:pPr>
    </w:p>
    <w:p w14:paraId="3BFC1974" w14:textId="392A287E" w:rsidR="0092532A" w:rsidRPr="00454F52" w:rsidRDefault="0092532A" w:rsidP="0092532A">
      <w:pPr>
        <w:spacing w:after="0"/>
        <w:ind w:firstLine="709"/>
        <w:jc w:val="both"/>
        <w:rPr>
          <w:rFonts w:asciiTheme="minorHAnsi" w:eastAsia="Times New Roman" w:hAnsiTheme="minorHAnsi" w:cstheme="minorHAnsi"/>
          <w:szCs w:val="24"/>
          <w:lang w:val="kk-KZ"/>
        </w:rPr>
      </w:pPr>
      <w:r w:rsidRPr="00454F52">
        <w:rPr>
          <w:rFonts w:asciiTheme="minorHAnsi" w:eastAsia="Times New Roman" w:hAnsiTheme="minorHAnsi"/>
          <w:szCs w:val="24"/>
          <w:lang w:val="kk-KZ"/>
        </w:rPr>
        <w:t xml:space="preserve">2026 жылғы </w:t>
      </w:r>
      <w:r w:rsidR="007024FB">
        <w:rPr>
          <w:rFonts w:asciiTheme="minorHAnsi" w:eastAsia="Times New Roman" w:hAnsiTheme="minorHAnsi" w:cstheme="minorHAnsi"/>
          <w:szCs w:val="24"/>
          <w:lang w:val="kk-KZ"/>
        </w:rPr>
        <w:t>«13</w:t>
      </w:r>
      <w:r>
        <w:rPr>
          <w:rFonts w:asciiTheme="minorHAnsi" w:eastAsia="Times New Roman" w:hAnsiTheme="minorHAnsi" w:cstheme="minorHAnsi"/>
          <w:szCs w:val="24"/>
          <w:lang w:val="kk-KZ"/>
        </w:rPr>
        <w:t>» шілде</w:t>
      </w:r>
      <w:r>
        <w:rPr>
          <w:rFonts w:asciiTheme="minorHAnsi" w:eastAsia="Times New Roman" w:hAnsiTheme="minorHAnsi" w:cstheme="minorHAnsi"/>
          <w:szCs w:val="24"/>
          <w:lang w:val="kk-KZ"/>
        </w:rPr>
        <w:tab/>
      </w:r>
      <w:r>
        <w:rPr>
          <w:rFonts w:asciiTheme="minorHAnsi" w:eastAsia="Times New Roman" w:hAnsiTheme="minorHAnsi" w:cstheme="minorHAnsi"/>
          <w:szCs w:val="24"/>
          <w:lang w:val="kk-KZ"/>
        </w:rPr>
        <w:tab/>
      </w:r>
      <w:r>
        <w:rPr>
          <w:rFonts w:asciiTheme="minorHAnsi" w:eastAsia="Times New Roman" w:hAnsiTheme="minorHAnsi" w:cstheme="minorHAnsi"/>
          <w:szCs w:val="24"/>
          <w:lang w:val="kk-KZ"/>
        </w:rPr>
        <w:tab/>
      </w:r>
      <w:r>
        <w:rPr>
          <w:rFonts w:asciiTheme="minorHAnsi" w:eastAsia="Times New Roman" w:hAnsiTheme="minorHAnsi" w:cstheme="minorHAnsi"/>
          <w:szCs w:val="24"/>
          <w:lang w:val="kk-KZ"/>
        </w:rPr>
        <w:tab/>
      </w:r>
      <w:r>
        <w:rPr>
          <w:rFonts w:asciiTheme="minorHAnsi" w:eastAsia="Times New Roman" w:hAnsiTheme="minorHAnsi" w:cstheme="minorHAnsi"/>
          <w:szCs w:val="24"/>
          <w:lang w:val="kk-KZ"/>
        </w:rPr>
        <w:tab/>
      </w:r>
      <w:r>
        <w:rPr>
          <w:rFonts w:asciiTheme="minorHAnsi" w:eastAsia="Times New Roman" w:hAnsiTheme="minorHAnsi" w:cstheme="minorHAnsi"/>
          <w:szCs w:val="24"/>
          <w:lang w:val="kk-KZ"/>
        </w:rPr>
        <w:tab/>
      </w:r>
      <w:r>
        <w:rPr>
          <w:rFonts w:asciiTheme="minorHAnsi" w:eastAsia="Times New Roman" w:hAnsiTheme="minorHAnsi" w:cstheme="minorHAnsi"/>
          <w:szCs w:val="24"/>
          <w:lang w:val="kk-KZ"/>
        </w:rPr>
        <w:tab/>
      </w:r>
      <w:r>
        <w:rPr>
          <w:rFonts w:asciiTheme="minorHAnsi" w:eastAsia="Times New Roman" w:hAnsiTheme="minorHAnsi" w:cstheme="minorHAnsi"/>
          <w:szCs w:val="24"/>
          <w:lang w:val="kk-KZ"/>
        </w:rPr>
        <w:tab/>
      </w:r>
      <w:r w:rsidRPr="00454F52">
        <w:rPr>
          <w:rFonts w:asciiTheme="minorHAnsi" w:eastAsia="Times New Roman" w:hAnsiTheme="minorHAnsi"/>
          <w:szCs w:val="24"/>
          <w:lang w:val="kk-KZ"/>
        </w:rPr>
        <w:t>Астана қ.</w:t>
      </w:r>
    </w:p>
    <w:p w14:paraId="20DE2ADB" w14:textId="77777777" w:rsidR="000C4794" w:rsidRPr="00EC2B8E" w:rsidRDefault="000C4794" w:rsidP="00AF1B54">
      <w:pPr>
        <w:spacing w:after="0" w:line="240" w:lineRule="auto"/>
        <w:jc w:val="center"/>
        <w:rPr>
          <w:rFonts w:asciiTheme="minorHAnsi" w:eastAsia="Times New Roman" w:hAnsiTheme="minorHAnsi" w:cstheme="minorHAnsi"/>
          <w:szCs w:val="24"/>
        </w:rPr>
      </w:pPr>
    </w:p>
    <w:p w14:paraId="061ECC6F" w14:textId="03907569" w:rsidR="00D176DC" w:rsidRDefault="00EC2B8E" w:rsidP="0092532A">
      <w:pPr>
        <w:widowControl w:val="0"/>
        <w:spacing w:after="0" w:line="240" w:lineRule="auto"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EC2B8E">
        <w:rPr>
          <w:rFonts w:asciiTheme="minorHAnsi" w:hAnsiTheme="minorHAnsi" w:cstheme="minorHAnsi"/>
          <w:szCs w:val="24"/>
          <w:lang w:val="kk-KZ"/>
        </w:rPr>
        <w:t>Қазақст</w:t>
      </w:r>
      <w:r w:rsidR="003143A8">
        <w:rPr>
          <w:rFonts w:asciiTheme="minorHAnsi" w:hAnsiTheme="minorHAnsi" w:cstheme="minorHAnsi"/>
          <w:szCs w:val="24"/>
          <w:lang w:val="kk-KZ"/>
        </w:rPr>
        <w:t>ан Республикасының Ұлттық Банкі</w:t>
      </w:r>
      <w:r w:rsidRPr="00EC2B8E">
        <w:rPr>
          <w:rFonts w:asciiTheme="minorHAnsi" w:hAnsiTheme="minorHAnsi" w:cstheme="minorHAnsi"/>
          <w:szCs w:val="24"/>
          <w:lang w:val="kk-KZ"/>
        </w:rPr>
        <w:t xml:space="preserve"> </w:t>
      </w:r>
      <w:r w:rsidR="00CD63C1" w:rsidRPr="00CD63C1">
        <w:rPr>
          <w:rFonts w:asciiTheme="minorHAnsi" w:hAnsiTheme="minorHAnsi" w:cstheme="minorHAnsi"/>
          <w:szCs w:val="24"/>
          <w:lang w:val="kk-KZ"/>
        </w:rPr>
        <w:t>«</w:t>
      </w:r>
      <w:r w:rsidR="00CD63C1" w:rsidRPr="0092532A">
        <w:rPr>
          <w:rFonts w:asciiTheme="minorHAnsi" w:hAnsiTheme="minorHAnsi" w:cstheme="minorHAnsi"/>
          <w:i/>
          <w:szCs w:val="24"/>
          <w:lang w:val="kk-KZ"/>
        </w:rPr>
        <w:t>Қазақстан Республикасының Ұлттық Банкі беретін соңғы сатыдағы қарыздар туралы қағидаларды бекіту туралы» Қазақстан Республикасы Ұлттық Банкі Басқармасының 2020 жылғы 5 мамырдағы № 62 және Қазақстан Республикасының Қаржы нарығын реттеу және дамыту агенттігі Басқармасының 2020 жылғы 5 мамырдағы № 56 бірлескен қаулысына өзгерістер енгізу туралы</w:t>
      </w:r>
      <w:r w:rsidR="00CD63C1" w:rsidRPr="00CD63C1">
        <w:rPr>
          <w:rFonts w:asciiTheme="minorHAnsi" w:hAnsiTheme="minorHAnsi" w:cstheme="minorHAnsi"/>
          <w:szCs w:val="24"/>
          <w:lang w:val="kk-KZ"/>
        </w:rPr>
        <w:t>» Қазақста</w:t>
      </w:r>
      <w:r w:rsidR="00C26EA7">
        <w:rPr>
          <w:rFonts w:asciiTheme="minorHAnsi" w:hAnsiTheme="minorHAnsi" w:cstheme="minorHAnsi"/>
          <w:szCs w:val="24"/>
          <w:lang w:val="kk-KZ"/>
        </w:rPr>
        <w:t xml:space="preserve">н Республикасының Ұлттық Банкі </w:t>
      </w:r>
      <w:r w:rsidR="00C26EA7" w:rsidRPr="00E26805">
        <w:rPr>
          <w:rFonts w:asciiTheme="minorHAnsi" w:hAnsiTheme="minorHAnsi" w:cstheme="minorHAnsi"/>
          <w:szCs w:val="24"/>
          <w:lang w:val="kk-KZ"/>
        </w:rPr>
        <w:t>Б</w:t>
      </w:r>
      <w:r w:rsidR="00CD63C1" w:rsidRPr="00E26805">
        <w:rPr>
          <w:rFonts w:asciiTheme="minorHAnsi" w:hAnsiTheme="minorHAnsi" w:cstheme="minorHAnsi"/>
          <w:szCs w:val="24"/>
          <w:lang w:val="kk-KZ"/>
        </w:rPr>
        <w:t xml:space="preserve">асқармасының </w:t>
      </w:r>
      <w:r w:rsidR="00C26EA7" w:rsidRPr="00E26805">
        <w:rPr>
          <w:rFonts w:asciiTheme="minorHAnsi" w:hAnsiTheme="minorHAnsi" w:cstheme="minorHAnsi"/>
          <w:szCs w:val="24"/>
          <w:lang w:val="kk-KZ"/>
        </w:rPr>
        <w:t xml:space="preserve">2026 жылғы </w:t>
      </w:r>
      <w:r w:rsidR="00E26805" w:rsidRPr="00E26805">
        <w:rPr>
          <w:rFonts w:asciiTheme="minorHAnsi" w:hAnsiTheme="minorHAnsi" w:cstheme="minorHAnsi"/>
          <w:szCs w:val="24"/>
          <w:lang w:val="kk-KZ"/>
        </w:rPr>
        <w:t>30 маусымдағы № 80</w:t>
      </w:r>
      <w:r w:rsidR="00C26EA7" w:rsidRPr="00E26805">
        <w:rPr>
          <w:rFonts w:asciiTheme="minorHAnsi" w:hAnsiTheme="minorHAnsi" w:cstheme="minorHAnsi"/>
          <w:szCs w:val="24"/>
          <w:lang w:val="kk-KZ"/>
        </w:rPr>
        <w:t xml:space="preserve"> </w:t>
      </w:r>
      <w:r w:rsidR="00CD63C1" w:rsidRPr="00E26805">
        <w:rPr>
          <w:rFonts w:asciiTheme="minorHAnsi" w:hAnsiTheme="minorHAnsi" w:cstheme="minorHAnsi"/>
          <w:szCs w:val="24"/>
          <w:lang w:val="kk-KZ"/>
        </w:rPr>
        <w:t>және Қазақстан Республикасының Қаржы нарығын</w:t>
      </w:r>
      <w:r w:rsidR="00CD63C1" w:rsidRPr="00CD63C1">
        <w:rPr>
          <w:rFonts w:asciiTheme="minorHAnsi" w:hAnsiTheme="minorHAnsi" w:cstheme="minorHAnsi"/>
          <w:szCs w:val="24"/>
          <w:lang w:val="kk-KZ"/>
        </w:rPr>
        <w:t xml:space="preserve"> реттеу және дамыту агенттігі Басқармасының </w:t>
      </w:r>
      <w:r w:rsidR="00C26EA7">
        <w:rPr>
          <w:rFonts w:asciiTheme="minorHAnsi" w:hAnsiTheme="minorHAnsi" w:cstheme="minorHAnsi"/>
          <w:szCs w:val="24"/>
          <w:lang w:val="kk-KZ"/>
        </w:rPr>
        <w:t xml:space="preserve">2026 жылғы </w:t>
      </w:r>
      <w:r w:rsidR="00E26805">
        <w:rPr>
          <w:rFonts w:asciiTheme="minorHAnsi" w:hAnsiTheme="minorHAnsi" w:cstheme="minorHAnsi"/>
          <w:szCs w:val="24"/>
          <w:lang w:val="kk-KZ"/>
        </w:rPr>
        <w:t>30 маусымдағы</w:t>
      </w:r>
      <w:r w:rsidR="00C26EA7">
        <w:rPr>
          <w:rFonts w:asciiTheme="minorHAnsi" w:hAnsiTheme="minorHAnsi" w:cstheme="minorHAnsi"/>
          <w:szCs w:val="24"/>
          <w:lang w:val="kk-KZ"/>
        </w:rPr>
        <w:t xml:space="preserve"> № 102 </w:t>
      </w:r>
      <w:r w:rsidR="00CD63C1" w:rsidRPr="00CD63C1">
        <w:rPr>
          <w:rFonts w:asciiTheme="minorHAnsi" w:hAnsiTheme="minorHAnsi" w:cstheme="minorHAnsi"/>
          <w:szCs w:val="24"/>
          <w:lang w:val="kk-KZ"/>
        </w:rPr>
        <w:t>бірлескен қаулысы</w:t>
      </w:r>
      <w:r w:rsidR="00C26EA7">
        <w:rPr>
          <w:rFonts w:asciiTheme="minorHAnsi" w:hAnsiTheme="minorHAnsi" w:cstheme="minorHAnsi"/>
          <w:szCs w:val="24"/>
          <w:lang w:val="kk-KZ"/>
        </w:rPr>
        <w:t>ның</w:t>
      </w:r>
      <w:r w:rsidRPr="00EC2B8E">
        <w:rPr>
          <w:rFonts w:asciiTheme="minorHAnsi" w:hAnsiTheme="minorHAnsi" w:cstheme="minorHAnsi"/>
          <w:szCs w:val="24"/>
          <w:lang w:val="kk-KZ"/>
        </w:rPr>
        <w:t xml:space="preserve"> </w:t>
      </w:r>
      <w:r w:rsidR="00C26EA7" w:rsidRPr="00C26EA7">
        <w:rPr>
          <w:rFonts w:asciiTheme="minorHAnsi" w:hAnsiTheme="minorHAnsi" w:cstheme="minorHAnsi"/>
          <w:szCs w:val="24"/>
          <w:lang w:val="kk-KZ"/>
        </w:rPr>
        <w:t>бекітілгені туралы хабарлайды (Қазақстан Республикасы Әділет министрліг</w:t>
      </w:r>
      <w:r w:rsidR="0092532A">
        <w:rPr>
          <w:rFonts w:asciiTheme="minorHAnsi" w:hAnsiTheme="minorHAnsi" w:cstheme="minorHAnsi"/>
          <w:szCs w:val="24"/>
          <w:lang w:val="kk-KZ"/>
        </w:rPr>
        <w:t xml:space="preserve">інде 2026 жылғы 2 шілдеде № </w:t>
      </w:r>
      <w:r w:rsidR="00C26EA7">
        <w:rPr>
          <w:rFonts w:asciiTheme="minorHAnsi" w:hAnsiTheme="minorHAnsi" w:cstheme="minorHAnsi"/>
          <w:szCs w:val="24"/>
          <w:lang w:val="kk-KZ"/>
        </w:rPr>
        <w:t>3919</w:t>
      </w:r>
      <w:r w:rsidR="00C26EA7" w:rsidRPr="00C26EA7">
        <w:rPr>
          <w:rFonts w:asciiTheme="minorHAnsi" w:hAnsiTheme="minorHAnsi" w:cstheme="minorHAnsi"/>
          <w:szCs w:val="24"/>
          <w:lang w:val="kk-KZ"/>
        </w:rPr>
        <w:t>0 тіркелді)</w:t>
      </w:r>
      <w:r w:rsidRPr="00EC2B8E">
        <w:rPr>
          <w:rFonts w:asciiTheme="minorHAnsi" w:hAnsiTheme="minorHAnsi" w:cstheme="minorHAnsi"/>
          <w:szCs w:val="24"/>
          <w:lang w:val="kk-KZ"/>
        </w:rPr>
        <w:t>.</w:t>
      </w:r>
    </w:p>
    <w:p w14:paraId="4CF7420F" w14:textId="0EE2B68F" w:rsidR="00CB34AF" w:rsidRDefault="00E26805" w:rsidP="0092532A">
      <w:pPr>
        <w:widowControl w:val="0"/>
        <w:spacing w:after="0" w:line="240" w:lineRule="auto"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>
        <w:rPr>
          <w:rFonts w:asciiTheme="minorHAnsi" w:hAnsiTheme="minorHAnsi" w:cstheme="minorHAnsi"/>
          <w:szCs w:val="24"/>
          <w:lang w:val="kk-KZ"/>
        </w:rPr>
        <w:t xml:space="preserve">Бірлескен қаулы </w:t>
      </w:r>
      <w:r w:rsidR="0079414D" w:rsidRPr="0079414D">
        <w:rPr>
          <w:rFonts w:asciiTheme="minorHAnsi" w:hAnsiTheme="minorHAnsi" w:cstheme="minorHAnsi"/>
          <w:szCs w:val="24"/>
          <w:lang w:val="kk-KZ"/>
        </w:rPr>
        <w:t>2026 жылғы 15 наурызда қабылданған Қазақстан Республикасының Конституциясына сәйкестендіру аясында әзірленді.</w:t>
      </w:r>
    </w:p>
    <w:p w14:paraId="2AFFAFEF" w14:textId="7CEB8832" w:rsidR="00AA5FE6" w:rsidRPr="00AA5FE6" w:rsidRDefault="00E26805" w:rsidP="0092532A">
      <w:pPr>
        <w:widowControl w:val="0"/>
        <w:spacing w:after="0" w:line="240" w:lineRule="auto"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E26805">
        <w:rPr>
          <w:rFonts w:asciiTheme="minorHAnsi" w:hAnsiTheme="minorHAnsi" w:cstheme="minorHAnsi"/>
          <w:szCs w:val="24"/>
          <w:lang w:val="kk-KZ"/>
        </w:rPr>
        <w:t>Бірлескен қаулы</w:t>
      </w:r>
      <w:r>
        <w:rPr>
          <w:rFonts w:asciiTheme="minorHAnsi" w:hAnsiTheme="minorHAnsi" w:cstheme="minorHAnsi"/>
          <w:szCs w:val="24"/>
          <w:lang w:val="kk-KZ"/>
        </w:rPr>
        <w:t>мен</w:t>
      </w:r>
      <w:r w:rsidRPr="00E26805">
        <w:rPr>
          <w:rFonts w:asciiTheme="minorHAnsi" w:hAnsiTheme="minorHAnsi" w:cstheme="minorHAnsi"/>
          <w:szCs w:val="24"/>
          <w:lang w:val="kk-KZ"/>
        </w:rPr>
        <w:t xml:space="preserve"> Қазақстан Республикасының Конституциясына сәйке</w:t>
      </w:r>
      <w:r>
        <w:rPr>
          <w:rFonts w:asciiTheme="minorHAnsi" w:hAnsiTheme="minorHAnsi" w:cstheme="minorHAnsi"/>
          <w:szCs w:val="24"/>
          <w:lang w:val="kk-KZ"/>
        </w:rPr>
        <w:t>с келтіру мақсатында Қағидалардың орыс тіліндегі мәтінінде «тен</w:t>
      </w:r>
      <w:r w:rsidRPr="00E26805">
        <w:rPr>
          <w:rFonts w:asciiTheme="minorHAnsi" w:hAnsiTheme="minorHAnsi" w:cstheme="minorHAnsi"/>
          <w:szCs w:val="24"/>
          <w:lang w:val="kk-KZ"/>
        </w:rPr>
        <w:t xml:space="preserve">ге» сөздерін «теңге» сөздеріне ауыстыру </w:t>
      </w:r>
      <w:r w:rsidR="00AA5FE6" w:rsidRPr="00AA5FE6">
        <w:rPr>
          <w:rFonts w:asciiTheme="minorHAnsi" w:hAnsiTheme="minorHAnsi" w:cstheme="minorHAnsi"/>
          <w:szCs w:val="24"/>
          <w:lang w:val="kk-KZ"/>
        </w:rPr>
        <w:t>көзделеді.</w:t>
      </w:r>
    </w:p>
    <w:p w14:paraId="4FF76AC7" w14:textId="1374DAC1" w:rsidR="00C20683" w:rsidRPr="00F36D77" w:rsidRDefault="00E26805" w:rsidP="0092532A">
      <w:pPr>
        <w:pBdr>
          <w:top w:val="nil"/>
          <w:left w:val="nil"/>
          <w:bottom w:val="nil"/>
          <w:right w:val="nil"/>
          <w:between w:val="nil"/>
        </w:pBdr>
        <w:spacing w:after="40" w:line="240" w:lineRule="auto"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E26805">
        <w:rPr>
          <w:rFonts w:asciiTheme="minorHAnsi" w:hAnsiTheme="minorHAnsi" w:cstheme="minorHAnsi"/>
          <w:szCs w:val="24"/>
          <w:lang w:val="kk-KZ"/>
        </w:rPr>
        <w:t>Қаулының толық мәтінімен Қазақстан Республикасы</w:t>
      </w:r>
      <w:r w:rsidR="0008705E" w:rsidRPr="0008705E">
        <w:rPr>
          <w:rFonts w:asciiTheme="minorHAnsi" w:hAnsiTheme="minorHAnsi" w:cstheme="minorHAnsi"/>
          <w:szCs w:val="24"/>
          <w:lang w:val="kk-KZ"/>
        </w:rPr>
        <w:t>ның</w:t>
      </w:r>
      <w:bookmarkStart w:id="0" w:name="_GoBack"/>
      <w:bookmarkEnd w:id="0"/>
      <w:r w:rsidRPr="00E26805">
        <w:rPr>
          <w:rFonts w:asciiTheme="minorHAnsi" w:hAnsiTheme="minorHAnsi" w:cstheme="minorHAnsi"/>
          <w:szCs w:val="24"/>
          <w:lang w:val="kk-KZ"/>
        </w:rPr>
        <w:t xml:space="preserve"> Ұлттық Банкінің </w:t>
      </w:r>
      <w:hyperlink r:id="rId8" w:history="1">
        <w:r w:rsidRPr="00E113D4">
          <w:rPr>
            <w:rStyle w:val="a3"/>
            <w:rFonts w:asciiTheme="minorHAnsi" w:hAnsiTheme="minorHAnsi" w:cstheme="minorHAnsi"/>
            <w:b/>
            <w:szCs w:val="24"/>
            <w:lang w:val="kk-KZ"/>
          </w:rPr>
          <w:t>ресми интернет-ресурсында</w:t>
        </w:r>
      </w:hyperlink>
      <w:r w:rsidRPr="00E26805">
        <w:rPr>
          <w:rFonts w:asciiTheme="minorHAnsi" w:hAnsiTheme="minorHAnsi" w:cstheme="minorHAnsi"/>
          <w:szCs w:val="24"/>
          <w:lang w:val="kk-KZ"/>
        </w:rPr>
        <w:t xml:space="preserve"> танысуға болады.</w:t>
      </w:r>
    </w:p>
    <w:p w14:paraId="780ED33E" w14:textId="64033020" w:rsidR="00B40555" w:rsidRPr="0079414D" w:rsidRDefault="00B40555" w:rsidP="0079414D">
      <w:pPr>
        <w:spacing w:after="0" w:line="240" w:lineRule="auto"/>
        <w:rPr>
          <w:rFonts w:asciiTheme="minorHAnsi" w:hAnsiTheme="minorHAnsi" w:cstheme="minorHAnsi"/>
          <w:szCs w:val="24"/>
          <w:lang w:val="kk-KZ"/>
        </w:rPr>
      </w:pPr>
    </w:p>
    <w:p w14:paraId="6BCAEA9B" w14:textId="77777777" w:rsidR="00B40555" w:rsidRPr="0079414D" w:rsidRDefault="00B40555" w:rsidP="00AF1B54">
      <w:pPr>
        <w:spacing w:after="0" w:line="240" w:lineRule="auto"/>
        <w:jc w:val="center"/>
        <w:rPr>
          <w:rFonts w:asciiTheme="minorHAnsi" w:hAnsiTheme="minorHAnsi" w:cstheme="minorHAnsi"/>
          <w:szCs w:val="24"/>
          <w:lang w:val="kk-KZ"/>
        </w:rPr>
      </w:pPr>
    </w:p>
    <w:p w14:paraId="62972A87" w14:textId="77777777" w:rsidR="006451AA" w:rsidRPr="00D176DC" w:rsidRDefault="006451AA" w:rsidP="006451AA">
      <w:pPr>
        <w:spacing w:after="0"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D176DC">
        <w:rPr>
          <w:rFonts w:asciiTheme="minorHAnsi" w:hAnsiTheme="minorHAnsi" w:cstheme="minorHAnsi"/>
          <w:b/>
          <w:szCs w:val="24"/>
        </w:rPr>
        <w:t>Более подробную информацию можно получить по телефону:</w:t>
      </w:r>
    </w:p>
    <w:p w14:paraId="5C475E60" w14:textId="5C51F057" w:rsidR="006451AA" w:rsidRPr="00930182" w:rsidRDefault="00E26805" w:rsidP="006451AA">
      <w:pPr>
        <w:spacing w:after="0" w:line="240" w:lineRule="auto"/>
        <w:jc w:val="center"/>
        <w:rPr>
          <w:rFonts w:asciiTheme="minorHAnsi" w:hAnsiTheme="minorHAnsi" w:cstheme="minorHAnsi"/>
          <w:szCs w:val="24"/>
          <w:lang w:val="en-US"/>
        </w:rPr>
      </w:pPr>
      <w:r w:rsidRPr="00E26805">
        <w:rPr>
          <w:rFonts w:asciiTheme="minorHAnsi" w:hAnsiTheme="minorHAnsi" w:cstheme="minorHAnsi"/>
          <w:szCs w:val="24"/>
          <w:lang w:val="en-US"/>
        </w:rPr>
        <w:t>+7 (7172) 77-53-83 (1166)</w:t>
      </w:r>
    </w:p>
    <w:p w14:paraId="38FC60D7" w14:textId="37C18F65" w:rsidR="006451AA" w:rsidRPr="00930182" w:rsidRDefault="006451AA" w:rsidP="006451AA">
      <w:pPr>
        <w:spacing w:after="0" w:line="240" w:lineRule="auto"/>
        <w:jc w:val="center"/>
        <w:rPr>
          <w:rFonts w:asciiTheme="minorHAnsi" w:hAnsiTheme="minorHAnsi" w:cstheme="minorHAnsi"/>
          <w:szCs w:val="24"/>
          <w:lang w:val="en-US"/>
        </w:rPr>
      </w:pPr>
      <w:r w:rsidRPr="00930182">
        <w:rPr>
          <w:rFonts w:asciiTheme="minorHAnsi" w:hAnsiTheme="minorHAnsi" w:cstheme="minorHAnsi"/>
          <w:szCs w:val="24"/>
          <w:lang w:val="en-US"/>
        </w:rPr>
        <w:t xml:space="preserve">e-mail: </w:t>
      </w:r>
      <w:hyperlink r:id="rId9" w:history="1">
        <w:r w:rsidR="0092532A" w:rsidRPr="0092532A">
          <w:rPr>
            <w:lang w:val="en-US"/>
          </w:rPr>
          <w:t xml:space="preserve"> </w:t>
        </w:r>
        <w:r w:rsidR="0092532A">
          <w:rPr>
            <w:rStyle w:val="a3"/>
            <w:rFonts w:asciiTheme="minorHAnsi" w:hAnsiTheme="minorHAnsi" w:cstheme="minorHAnsi"/>
            <w:szCs w:val="24"/>
            <w:lang w:val="en-US"/>
          </w:rPr>
          <w:t>Bekzhan.Kuandykov</w:t>
        </w:r>
        <w:r w:rsidR="0092532A" w:rsidRPr="0092532A">
          <w:rPr>
            <w:rStyle w:val="a3"/>
            <w:rFonts w:asciiTheme="minorHAnsi" w:hAnsiTheme="minorHAnsi" w:cstheme="minorHAnsi"/>
            <w:szCs w:val="24"/>
            <w:lang w:val="en-US"/>
          </w:rPr>
          <w:t xml:space="preserve"> </w:t>
        </w:r>
        <w:r w:rsidRPr="00930182">
          <w:rPr>
            <w:rStyle w:val="a3"/>
            <w:rFonts w:asciiTheme="minorHAnsi" w:hAnsiTheme="minorHAnsi" w:cstheme="minorHAnsi"/>
            <w:szCs w:val="24"/>
            <w:lang w:val="en-US"/>
          </w:rPr>
          <w:t>@nationalbank.kz</w:t>
        </w:r>
      </w:hyperlink>
    </w:p>
    <w:p w14:paraId="451BFB63" w14:textId="77777777" w:rsidR="006451AA" w:rsidRPr="00930182" w:rsidRDefault="006451AA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szCs w:val="24"/>
          <w:lang w:val="en-US"/>
        </w:rPr>
      </w:pPr>
      <w:r w:rsidRPr="00930182">
        <w:rPr>
          <w:rFonts w:asciiTheme="minorHAnsi" w:hAnsiTheme="minorHAnsi" w:cstheme="minorHAnsi"/>
          <w:szCs w:val="24"/>
          <w:lang w:val="en-US"/>
        </w:rPr>
        <w:t xml:space="preserve">           </w:t>
      </w:r>
      <w:r w:rsidRPr="00930182">
        <w:rPr>
          <w:rStyle w:val="a3"/>
          <w:rFonts w:asciiTheme="minorHAnsi" w:hAnsiTheme="minorHAnsi" w:cstheme="minorHAnsi"/>
          <w:lang w:val="en-US"/>
        </w:rPr>
        <w:t>www.nationalbank.kz</w:t>
      </w:r>
    </w:p>
    <w:p w14:paraId="2BAC274E" w14:textId="77777777" w:rsidR="003046AB" w:rsidRPr="00930182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sectPr w:rsidR="003046AB" w:rsidRPr="00930182" w:rsidSect="0068000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5114CA" w14:textId="77777777" w:rsidR="003B7BB7" w:rsidRDefault="003B7BB7" w:rsidP="000F0C42">
      <w:pPr>
        <w:spacing w:after="0" w:line="240" w:lineRule="auto"/>
      </w:pPr>
      <w:r>
        <w:separator/>
      </w:r>
    </w:p>
  </w:endnote>
  <w:endnote w:type="continuationSeparator" w:id="0">
    <w:p w14:paraId="3749B408" w14:textId="77777777" w:rsidR="003B7BB7" w:rsidRDefault="003B7BB7" w:rsidP="000F0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80A1AA" w14:textId="77777777" w:rsidR="003B7BB7" w:rsidRDefault="003B7BB7" w:rsidP="000F0C42">
      <w:pPr>
        <w:spacing w:after="0" w:line="240" w:lineRule="auto"/>
      </w:pPr>
      <w:r>
        <w:separator/>
      </w:r>
    </w:p>
  </w:footnote>
  <w:footnote w:type="continuationSeparator" w:id="0">
    <w:p w14:paraId="4B22EDF6" w14:textId="77777777" w:rsidR="003B7BB7" w:rsidRDefault="003B7BB7" w:rsidP="000F0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E55200"/>
    <w:multiLevelType w:val="hybridMultilevel"/>
    <w:tmpl w:val="A9E07512"/>
    <w:lvl w:ilvl="0" w:tplc="5CB29522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1D2"/>
    <w:rsid w:val="000218FA"/>
    <w:rsid w:val="000549E9"/>
    <w:rsid w:val="00070549"/>
    <w:rsid w:val="00075DA2"/>
    <w:rsid w:val="00076AB2"/>
    <w:rsid w:val="0008705E"/>
    <w:rsid w:val="000A30C3"/>
    <w:rsid w:val="000C4794"/>
    <w:rsid w:val="000D2026"/>
    <w:rsid w:val="000F0C42"/>
    <w:rsid w:val="000F641D"/>
    <w:rsid w:val="00110A4D"/>
    <w:rsid w:val="00112AD9"/>
    <w:rsid w:val="0011480D"/>
    <w:rsid w:val="00122614"/>
    <w:rsid w:val="001422F3"/>
    <w:rsid w:val="0015285C"/>
    <w:rsid w:val="001558BA"/>
    <w:rsid w:val="0016436F"/>
    <w:rsid w:val="00191AA8"/>
    <w:rsid w:val="001A5F2E"/>
    <w:rsid w:val="001B20D0"/>
    <w:rsid w:val="001C2C65"/>
    <w:rsid w:val="001C4781"/>
    <w:rsid w:val="001E011D"/>
    <w:rsid w:val="001F0C89"/>
    <w:rsid w:val="001F15EB"/>
    <w:rsid w:val="00200734"/>
    <w:rsid w:val="00233A4B"/>
    <w:rsid w:val="00242E9F"/>
    <w:rsid w:val="00265216"/>
    <w:rsid w:val="00273022"/>
    <w:rsid w:val="002B7E00"/>
    <w:rsid w:val="002D33E1"/>
    <w:rsid w:val="002F2ED7"/>
    <w:rsid w:val="003000CD"/>
    <w:rsid w:val="00303787"/>
    <w:rsid w:val="003046AB"/>
    <w:rsid w:val="00307D59"/>
    <w:rsid w:val="003143A8"/>
    <w:rsid w:val="00321327"/>
    <w:rsid w:val="00350C65"/>
    <w:rsid w:val="00364B67"/>
    <w:rsid w:val="003742ED"/>
    <w:rsid w:val="00394DB7"/>
    <w:rsid w:val="00397426"/>
    <w:rsid w:val="003A0A71"/>
    <w:rsid w:val="003A3999"/>
    <w:rsid w:val="003B59F4"/>
    <w:rsid w:val="003B704D"/>
    <w:rsid w:val="003B764B"/>
    <w:rsid w:val="003B7BB7"/>
    <w:rsid w:val="003C2668"/>
    <w:rsid w:val="003D093C"/>
    <w:rsid w:val="003E475A"/>
    <w:rsid w:val="003F10BF"/>
    <w:rsid w:val="003F14FA"/>
    <w:rsid w:val="00406A1D"/>
    <w:rsid w:val="00424CD3"/>
    <w:rsid w:val="004315CF"/>
    <w:rsid w:val="00434C1F"/>
    <w:rsid w:val="00437B72"/>
    <w:rsid w:val="004427D1"/>
    <w:rsid w:val="00471444"/>
    <w:rsid w:val="00471604"/>
    <w:rsid w:val="00474879"/>
    <w:rsid w:val="00474941"/>
    <w:rsid w:val="004E05A2"/>
    <w:rsid w:val="004E0A64"/>
    <w:rsid w:val="004F4102"/>
    <w:rsid w:val="005037D7"/>
    <w:rsid w:val="005461D4"/>
    <w:rsid w:val="00567617"/>
    <w:rsid w:val="0057554D"/>
    <w:rsid w:val="00580E61"/>
    <w:rsid w:val="0058674E"/>
    <w:rsid w:val="005A42C8"/>
    <w:rsid w:val="005B4877"/>
    <w:rsid w:val="005C3385"/>
    <w:rsid w:val="005D01D2"/>
    <w:rsid w:val="005D2302"/>
    <w:rsid w:val="005D35DB"/>
    <w:rsid w:val="005F6CCD"/>
    <w:rsid w:val="00617165"/>
    <w:rsid w:val="006220C9"/>
    <w:rsid w:val="00625EF8"/>
    <w:rsid w:val="0063401B"/>
    <w:rsid w:val="006366C1"/>
    <w:rsid w:val="00636DBC"/>
    <w:rsid w:val="006451AA"/>
    <w:rsid w:val="0066510C"/>
    <w:rsid w:val="0068000B"/>
    <w:rsid w:val="00683C83"/>
    <w:rsid w:val="0068464C"/>
    <w:rsid w:val="0068523A"/>
    <w:rsid w:val="00692EB3"/>
    <w:rsid w:val="006C0567"/>
    <w:rsid w:val="006C137F"/>
    <w:rsid w:val="006C71E4"/>
    <w:rsid w:val="006E03CB"/>
    <w:rsid w:val="006E3B58"/>
    <w:rsid w:val="006F338B"/>
    <w:rsid w:val="006F367F"/>
    <w:rsid w:val="007024FB"/>
    <w:rsid w:val="007105D4"/>
    <w:rsid w:val="00721AE1"/>
    <w:rsid w:val="007342A7"/>
    <w:rsid w:val="007547F6"/>
    <w:rsid w:val="007610BE"/>
    <w:rsid w:val="007752D4"/>
    <w:rsid w:val="00780AF5"/>
    <w:rsid w:val="00792B56"/>
    <w:rsid w:val="0079414D"/>
    <w:rsid w:val="007A2B5B"/>
    <w:rsid w:val="007B3B89"/>
    <w:rsid w:val="007D052B"/>
    <w:rsid w:val="007D2CEA"/>
    <w:rsid w:val="007D4F8E"/>
    <w:rsid w:val="007D7E8B"/>
    <w:rsid w:val="007F1CC1"/>
    <w:rsid w:val="007F293C"/>
    <w:rsid w:val="007F737F"/>
    <w:rsid w:val="00813285"/>
    <w:rsid w:val="00821CBB"/>
    <w:rsid w:val="00825AFC"/>
    <w:rsid w:val="0084239A"/>
    <w:rsid w:val="0086559E"/>
    <w:rsid w:val="00867CAB"/>
    <w:rsid w:val="00880684"/>
    <w:rsid w:val="008A6691"/>
    <w:rsid w:val="008B3A5D"/>
    <w:rsid w:val="008C10D2"/>
    <w:rsid w:val="008E1155"/>
    <w:rsid w:val="00902F40"/>
    <w:rsid w:val="00913608"/>
    <w:rsid w:val="00920487"/>
    <w:rsid w:val="0092532A"/>
    <w:rsid w:val="00930182"/>
    <w:rsid w:val="00940A5C"/>
    <w:rsid w:val="009425D6"/>
    <w:rsid w:val="00945F80"/>
    <w:rsid w:val="009528DB"/>
    <w:rsid w:val="00952AD3"/>
    <w:rsid w:val="00956BDA"/>
    <w:rsid w:val="0096316A"/>
    <w:rsid w:val="00966F5A"/>
    <w:rsid w:val="00974FA1"/>
    <w:rsid w:val="009A3244"/>
    <w:rsid w:val="009A49FF"/>
    <w:rsid w:val="009D7E41"/>
    <w:rsid w:val="009F0407"/>
    <w:rsid w:val="009F0DCD"/>
    <w:rsid w:val="00A01060"/>
    <w:rsid w:val="00A31A4C"/>
    <w:rsid w:val="00A325D5"/>
    <w:rsid w:val="00A53D12"/>
    <w:rsid w:val="00A70BCE"/>
    <w:rsid w:val="00A7792A"/>
    <w:rsid w:val="00A7796F"/>
    <w:rsid w:val="00A81033"/>
    <w:rsid w:val="00A93F62"/>
    <w:rsid w:val="00A94AA0"/>
    <w:rsid w:val="00AA5FE6"/>
    <w:rsid w:val="00AE7131"/>
    <w:rsid w:val="00AF1B54"/>
    <w:rsid w:val="00B00FBF"/>
    <w:rsid w:val="00B04EB2"/>
    <w:rsid w:val="00B2086E"/>
    <w:rsid w:val="00B31C16"/>
    <w:rsid w:val="00B40555"/>
    <w:rsid w:val="00B44F25"/>
    <w:rsid w:val="00B51BFD"/>
    <w:rsid w:val="00B70BA9"/>
    <w:rsid w:val="00B75454"/>
    <w:rsid w:val="00BB4ECC"/>
    <w:rsid w:val="00BB54FB"/>
    <w:rsid w:val="00BC2AA7"/>
    <w:rsid w:val="00BC78B4"/>
    <w:rsid w:val="00BE5916"/>
    <w:rsid w:val="00C0149C"/>
    <w:rsid w:val="00C03E4A"/>
    <w:rsid w:val="00C10E19"/>
    <w:rsid w:val="00C20683"/>
    <w:rsid w:val="00C22643"/>
    <w:rsid w:val="00C26EA7"/>
    <w:rsid w:val="00C37A6E"/>
    <w:rsid w:val="00C63C77"/>
    <w:rsid w:val="00C705F6"/>
    <w:rsid w:val="00C76234"/>
    <w:rsid w:val="00C86815"/>
    <w:rsid w:val="00CB34AF"/>
    <w:rsid w:val="00CB798B"/>
    <w:rsid w:val="00CC7CFE"/>
    <w:rsid w:val="00CD63C1"/>
    <w:rsid w:val="00CF23D7"/>
    <w:rsid w:val="00D131C7"/>
    <w:rsid w:val="00D176DC"/>
    <w:rsid w:val="00D51417"/>
    <w:rsid w:val="00D7478F"/>
    <w:rsid w:val="00D937AD"/>
    <w:rsid w:val="00DA11C7"/>
    <w:rsid w:val="00DB1628"/>
    <w:rsid w:val="00DD2E14"/>
    <w:rsid w:val="00DD3222"/>
    <w:rsid w:val="00DE296E"/>
    <w:rsid w:val="00DE5FE4"/>
    <w:rsid w:val="00DF527D"/>
    <w:rsid w:val="00DF6D9F"/>
    <w:rsid w:val="00E113D4"/>
    <w:rsid w:val="00E21CE5"/>
    <w:rsid w:val="00E26805"/>
    <w:rsid w:val="00E335F7"/>
    <w:rsid w:val="00E409DC"/>
    <w:rsid w:val="00E432AD"/>
    <w:rsid w:val="00E43350"/>
    <w:rsid w:val="00E52664"/>
    <w:rsid w:val="00E52714"/>
    <w:rsid w:val="00E83606"/>
    <w:rsid w:val="00E84B77"/>
    <w:rsid w:val="00E92C3E"/>
    <w:rsid w:val="00EC2B8E"/>
    <w:rsid w:val="00EC6AE9"/>
    <w:rsid w:val="00EC6B04"/>
    <w:rsid w:val="00ED5B86"/>
    <w:rsid w:val="00EE658E"/>
    <w:rsid w:val="00EE7B59"/>
    <w:rsid w:val="00F05670"/>
    <w:rsid w:val="00F05CB2"/>
    <w:rsid w:val="00F30089"/>
    <w:rsid w:val="00F32800"/>
    <w:rsid w:val="00F36D77"/>
    <w:rsid w:val="00F37B9B"/>
    <w:rsid w:val="00F51014"/>
    <w:rsid w:val="00F70C3F"/>
    <w:rsid w:val="00F72A06"/>
    <w:rsid w:val="00F7382B"/>
    <w:rsid w:val="00F75E5D"/>
    <w:rsid w:val="00F832C2"/>
    <w:rsid w:val="00F94E18"/>
    <w:rsid w:val="00F978C4"/>
    <w:rsid w:val="00FA13A1"/>
    <w:rsid w:val="00FC2C98"/>
    <w:rsid w:val="00FD1A7E"/>
    <w:rsid w:val="00FD5AEE"/>
    <w:rsid w:val="00FD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7226"/>
  <w15:chartTrackingRefBased/>
  <w15:docId w15:val="{346BC8B7-494F-42B3-86CB-9EE878FB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D01D2"/>
    <w:rPr>
      <w:color w:val="0000FF"/>
      <w:u w:val="single"/>
    </w:rPr>
  </w:style>
  <w:style w:type="character" w:customStyle="1" w:styleId="s0">
    <w:name w:val="s0"/>
    <w:rsid w:val="005D01D2"/>
    <w:rPr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406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06A1D"/>
    <w:rPr>
      <w:rFonts w:ascii="Tahoma" w:hAnsi="Tahoma" w:cs="Tahoma"/>
      <w:sz w:val="16"/>
      <w:szCs w:val="16"/>
      <w:lang w:val="ru-RU"/>
    </w:rPr>
  </w:style>
  <w:style w:type="paragraph" w:styleId="a6">
    <w:name w:val="List Paragraph"/>
    <w:basedOn w:val="a"/>
    <w:uiPriority w:val="34"/>
    <w:qFormat/>
    <w:rsid w:val="003742ED"/>
    <w:pPr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unhideWhenUsed/>
    <w:rsid w:val="000F0C42"/>
    <w:rPr>
      <w:rFonts w:ascii="Calibri" w:eastAsia="Times New Roman" w:hAnsi="Calibri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0F0C42"/>
    <w:rPr>
      <w:rFonts w:ascii="Calibri" w:eastAsia="Times New Roman" w:hAnsi="Calibri"/>
      <w:lang w:eastAsia="en-US"/>
    </w:rPr>
  </w:style>
  <w:style w:type="character" w:styleId="a9">
    <w:name w:val="footnote reference"/>
    <w:aliases w:val="Текст сноски Знак2 Знак Знак,Текст сноски Знак Знак Знак1 Знак Знак,Текст сноски Знак Знак Знак Знак Знак Знак,Текст сноски Знак Знак1 Знак Знак1 Знак Знак,Footnote Reference Number,Footnote Reference_LVL6,Footnote Reference_LVL61,fr"/>
    <w:basedOn w:val="a0"/>
    <w:uiPriority w:val="99"/>
    <w:unhideWhenUsed/>
    <w:rsid w:val="000F0C42"/>
    <w:rPr>
      <w:vertAlign w:val="superscript"/>
    </w:rPr>
  </w:style>
  <w:style w:type="paragraph" w:styleId="aa">
    <w:name w:val="No Spacing"/>
    <w:uiPriority w:val="1"/>
    <w:qFormat/>
    <w:rsid w:val="000F0C42"/>
    <w:rPr>
      <w:rFonts w:ascii="Calibri" w:eastAsia="Times New Roman" w:hAnsi="Calibri"/>
      <w:sz w:val="22"/>
      <w:szCs w:val="22"/>
      <w:lang w:eastAsia="en-US"/>
    </w:rPr>
  </w:style>
  <w:style w:type="paragraph" w:customStyle="1" w:styleId="pj">
    <w:name w:val="pj"/>
    <w:basedOn w:val="a"/>
    <w:rsid w:val="00CF23D7"/>
    <w:pPr>
      <w:spacing w:after="0" w:line="240" w:lineRule="auto"/>
      <w:ind w:firstLine="400"/>
      <w:jc w:val="both"/>
    </w:pPr>
    <w:rPr>
      <w:rFonts w:eastAsia="Times New Roman"/>
      <w:color w:val="000000"/>
      <w:szCs w:val="24"/>
      <w:lang w:eastAsia="ru-RU"/>
    </w:rPr>
  </w:style>
  <w:style w:type="character" w:customStyle="1" w:styleId="s2">
    <w:name w:val="s2"/>
    <w:rsid w:val="00CF23D7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rsid w:val="005D2302"/>
    <w:rPr>
      <w:rFonts w:ascii="Times New Roman" w:hAnsi="Times New Roman" w:cs="Times New Roman" w:hint="default"/>
      <w:b/>
      <w:bCs/>
      <w:color w:val="000000"/>
    </w:rPr>
  </w:style>
  <w:style w:type="character" w:styleId="ab">
    <w:name w:val="annotation reference"/>
    <w:basedOn w:val="a0"/>
    <w:uiPriority w:val="99"/>
    <w:semiHidden/>
    <w:unhideWhenUsed/>
    <w:rsid w:val="005D35D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D35D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D35DB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D35D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D35D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0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tionalbank.kz/file/download/13105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ess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1992</CharactersWithSpaces>
  <SharedDoc>false</SharedDoc>
  <HLinks>
    <vt:vector size="6" baseType="variant"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Канаева</dc:creator>
  <cp:keywords/>
  <cp:lastModifiedBy>Серик Рустанов</cp:lastModifiedBy>
  <cp:revision>7</cp:revision>
  <cp:lastPrinted>2020-03-19T14:44:00Z</cp:lastPrinted>
  <dcterms:created xsi:type="dcterms:W3CDTF">2026-07-02T07:36:00Z</dcterms:created>
  <dcterms:modified xsi:type="dcterms:W3CDTF">2026-07-13T11:31:00Z</dcterms:modified>
</cp:coreProperties>
</file>