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80" w:type="dxa"/>
        <w:tblLayout w:type="fixed"/>
        <w:tblLook w:val="01E0" w:firstRow="1" w:lastRow="1" w:firstColumn="1" w:lastColumn="1" w:noHBand="0" w:noVBand="0"/>
      </w:tblPr>
      <w:tblGrid>
        <w:gridCol w:w="3936"/>
        <w:gridCol w:w="33"/>
        <w:gridCol w:w="1701"/>
        <w:gridCol w:w="392"/>
        <w:gridCol w:w="3719"/>
        <w:gridCol w:w="199"/>
      </w:tblGrid>
      <w:tr w:rsidR="00ED48B4" w:rsidRPr="003C4A1F" w14:paraId="044293F6" w14:textId="77777777" w:rsidTr="003E1B7A">
        <w:trPr>
          <w:gridAfter w:val="1"/>
          <w:wAfter w:w="199" w:type="dxa"/>
          <w:trHeight w:val="1348"/>
        </w:trPr>
        <w:tc>
          <w:tcPr>
            <w:tcW w:w="3936" w:type="dxa"/>
            <w:shd w:val="clear" w:color="auto" w:fill="auto"/>
          </w:tcPr>
          <w:p w14:paraId="3D262EA5" w14:textId="77777777" w:rsidR="00ED48B4" w:rsidRPr="003C4A1F" w:rsidRDefault="00ED48B4" w:rsidP="00E81E0C">
            <w:pPr>
              <w:spacing w:line="288" w:lineRule="auto"/>
              <w:ind w:right="459"/>
              <w:jc w:val="center"/>
              <w:rPr>
                <w:b/>
                <w:bCs/>
                <w:lang w:val="kk-KZ"/>
              </w:rPr>
            </w:pPr>
            <w:r w:rsidRPr="003C4A1F">
              <w:rPr>
                <w:b/>
                <w:bCs/>
                <w:lang w:val="kk-KZ"/>
              </w:rPr>
              <w:t>РЕСПУБЛИКАНСКОЕ</w:t>
            </w:r>
          </w:p>
          <w:p w14:paraId="7CD8516B" w14:textId="77777777" w:rsidR="00ED48B4" w:rsidRPr="003C4A1F" w:rsidRDefault="00ED48B4" w:rsidP="00E81E0C">
            <w:pPr>
              <w:spacing w:line="288" w:lineRule="auto"/>
              <w:ind w:right="459"/>
              <w:jc w:val="center"/>
              <w:rPr>
                <w:b/>
                <w:bCs/>
                <w:lang w:val="kk-KZ"/>
              </w:rPr>
            </w:pPr>
            <w:r w:rsidRPr="003C4A1F">
              <w:rPr>
                <w:b/>
                <w:bCs/>
                <w:lang w:val="kk-KZ"/>
              </w:rPr>
              <w:t>ГОСУДАРСТВЕННОЕ УЧРЕЖДЕНИЕ</w:t>
            </w:r>
          </w:p>
          <w:p w14:paraId="11B88224" w14:textId="77777777" w:rsidR="00ED48B4" w:rsidRPr="003C4A1F" w:rsidRDefault="00ED48B4" w:rsidP="00E81E0C">
            <w:pPr>
              <w:spacing w:line="288" w:lineRule="auto"/>
              <w:ind w:right="459"/>
              <w:jc w:val="center"/>
              <w:rPr>
                <w:b/>
                <w:bCs/>
                <w:lang w:val="kk-KZ"/>
              </w:rPr>
            </w:pPr>
          </w:p>
          <w:p w14:paraId="6E6553C0" w14:textId="77777777" w:rsidR="00ED48B4" w:rsidRPr="003C4A1F" w:rsidRDefault="00ED48B4" w:rsidP="00E81E0C">
            <w:pPr>
              <w:spacing w:line="288" w:lineRule="auto"/>
              <w:ind w:right="459"/>
              <w:jc w:val="center"/>
              <w:rPr>
                <w:b/>
                <w:bCs/>
                <w:lang w:val="kk-KZ"/>
              </w:rPr>
            </w:pPr>
            <w:r w:rsidRPr="003C4A1F">
              <w:rPr>
                <w:b/>
                <w:bCs/>
                <w:lang w:val="kk-KZ"/>
              </w:rPr>
              <w:t>«НАЦИОНАЛЬНЫЙ БАНК</w:t>
            </w:r>
          </w:p>
          <w:p w14:paraId="404AE130" w14:textId="77777777" w:rsidR="00ED48B4" w:rsidRDefault="00ED48B4" w:rsidP="00E81E0C">
            <w:pPr>
              <w:spacing w:line="288" w:lineRule="auto"/>
              <w:ind w:right="459"/>
              <w:jc w:val="center"/>
              <w:rPr>
                <w:b/>
                <w:bCs/>
                <w:lang w:val="kk-KZ"/>
              </w:rPr>
            </w:pPr>
            <w:r w:rsidRPr="003C4A1F">
              <w:rPr>
                <w:b/>
                <w:bCs/>
                <w:lang w:val="kk-KZ"/>
              </w:rPr>
              <w:t>РЕСПУБЛИКИ КАЗАХСТАН»</w:t>
            </w:r>
          </w:p>
          <w:p w14:paraId="13ADD2C5" w14:textId="78F2F1BE" w:rsidR="00ED48B4" w:rsidRDefault="00ED48B4" w:rsidP="00E81E0C">
            <w:pPr>
              <w:spacing w:line="288" w:lineRule="auto"/>
              <w:ind w:right="459"/>
              <w:jc w:val="center"/>
              <w:rPr>
                <w:b/>
                <w:bCs/>
                <w:lang w:val="kk-KZ"/>
              </w:rPr>
            </w:pPr>
          </w:p>
          <w:p w14:paraId="349E2050" w14:textId="4CC04FB0" w:rsidR="00ED48B4" w:rsidRPr="000C7578" w:rsidRDefault="00ED48B4" w:rsidP="00E81E0C">
            <w:pPr>
              <w:spacing w:line="288" w:lineRule="auto"/>
              <w:ind w:right="459"/>
              <w:jc w:val="center"/>
              <w:rPr>
                <w:b/>
                <w:bCs/>
                <w:lang w:val="kk-KZ"/>
              </w:rPr>
            </w:pPr>
          </w:p>
        </w:tc>
        <w:tc>
          <w:tcPr>
            <w:tcW w:w="2126" w:type="dxa"/>
            <w:gridSpan w:val="3"/>
            <w:shd w:val="clear" w:color="auto" w:fill="auto"/>
          </w:tcPr>
          <w:p w14:paraId="314A7960" w14:textId="77777777" w:rsidR="00ED48B4" w:rsidRPr="003C4A1F" w:rsidRDefault="00ED48B4" w:rsidP="00E81E0C">
            <w:pPr>
              <w:jc w:val="center"/>
              <w:rPr>
                <w:sz w:val="22"/>
                <w:szCs w:val="22"/>
                <w:lang w:val="kk-KZ"/>
              </w:rPr>
            </w:pPr>
            <w:r w:rsidRPr="003C4A1F">
              <w:rPr>
                <w:noProof/>
              </w:rPr>
              <w:drawing>
                <wp:anchor distT="0" distB="0" distL="0" distR="0" simplePos="0" relativeHeight="251659264" behindDoc="0" locked="0" layoutInCell="1" allowOverlap="1" wp14:anchorId="0932F526" wp14:editId="02F36FCD">
                  <wp:simplePos x="0" y="0"/>
                  <wp:positionH relativeFrom="page">
                    <wp:posOffset>210820</wp:posOffset>
                  </wp:positionH>
                  <wp:positionV relativeFrom="page">
                    <wp:posOffset>-45720</wp:posOffset>
                  </wp:positionV>
                  <wp:extent cx="950477" cy="987551"/>
                  <wp:effectExtent l="0" t="0" r="0" b="0"/>
                  <wp:wrapNone/>
                  <wp:docPr id="2" name="Imag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0477" cy="9875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719" w:type="dxa"/>
            <w:shd w:val="clear" w:color="auto" w:fill="auto"/>
          </w:tcPr>
          <w:p w14:paraId="111F2953" w14:textId="77777777" w:rsidR="00ED48B4" w:rsidRPr="003C4A1F" w:rsidRDefault="00ED48B4" w:rsidP="00E81E0C">
            <w:pPr>
              <w:jc w:val="center"/>
              <w:rPr>
                <w:b/>
                <w:lang w:val="kk-KZ"/>
              </w:rPr>
            </w:pPr>
            <w:r w:rsidRPr="003C4A1F">
              <w:rPr>
                <w:b/>
                <w:lang w:val="kk-KZ"/>
              </w:rPr>
              <w:t xml:space="preserve">РЕСПУБЛИКАНСКОЕ </w:t>
            </w:r>
          </w:p>
          <w:p w14:paraId="738119A2" w14:textId="77777777" w:rsidR="00ED48B4" w:rsidRPr="003C4A1F" w:rsidRDefault="00ED48B4" w:rsidP="00E81E0C">
            <w:pPr>
              <w:jc w:val="center"/>
              <w:rPr>
                <w:b/>
                <w:lang w:val="kk-KZ"/>
              </w:rPr>
            </w:pPr>
            <w:r w:rsidRPr="003C4A1F">
              <w:rPr>
                <w:b/>
                <w:lang w:val="kk-KZ"/>
              </w:rPr>
              <w:t>ГОСУДАРСТВЕННОЕ УЧРЕЖДЕНИЕ</w:t>
            </w:r>
          </w:p>
          <w:p w14:paraId="3AC15CCE" w14:textId="77777777" w:rsidR="00ED48B4" w:rsidRPr="003C4A1F" w:rsidRDefault="00ED48B4" w:rsidP="00E81E0C">
            <w:pPr>
              <w:jc w:val="center"/>
              <w:rPr>
                <w:b/>
                <w:lang w:val="kk-KZ"/>
              </w:rPr>
            </w:pPr>
          </w:p>
          <w:p w14:paraId="2712158B" w14:textId="77777777" w:rsidR="00ED48B4" w:rsidRPr="003C4A1F" w:rsidRDefault="00ED48B4" w:rsidP="00E81E0C">
            <w:pPr>
              <w:jc w:val="center"/>
              <w:rPr>
                <w:b/>
                <w:lang w:val="kk-KZ"/>
              </w:rPr>
            </w:pPr>
            <w:r w:rsidRPr="003C4A1F">
              <w:rPr>
                <w:b/>
                <w:lang w:val="kk-KZ"/>
              </w:rPr>
              <w:t xml:space="preserve"> «АГЕНТСТВО </w:t>
            </w:r>
          </w:p>
          <w:p w14:paraId="7BD12CA4" w14:textId="77777777" w:rsidR="00ED48B4" w:rsidRDefault="00ED48B4" w:rsidP="00E81E0C">
            <w:pPr>
              <w:spacing w:line="288" w:lineRule="auto"/>
              <w:jc w:val="center"/>
              <w:rPr>
                <w:b/>
                <w:sz w:val="29"/>
                <w:szCs w:val="29"/>
                <w:lang w:val="kk-KZ"/>
              </w:rPr>
            </w:pPr>
            <w:r w:rsidRPr="003C4A1F">
              <w:rPr>
                <w:b/>
                <w:lang w:val="kk-KZ"/>
              </w:rPr>
              <w:t>РЕСПУБЛИКИ КАЗАХСТАН ПО РЕГУЛИРОВАНИЮ И РАЗВИТИЮ ФИНАНСОВОГО РЫНКА»</w:t>
            </w:r>
          </w:p>
          <w:p w14:paraId="3C1ECA45" w14:textId="773710A6" w:rsidR="00ED48B4" w:rsidRPr="000C7578" w:rsidRDefault="00ED48B4" w:rsidP="003E1B7A">
            <w:pPr>
              <w:spacing w:line="288" w:lineRule="auto"/>
              <w:ind w:right="459"/>
              <w:rPr>
                <w:b/>
                <w:bCs/>
                <w:lang w:val="kk-KZ"/>
              </w:rPr>
            </w:pPr>
          </w:p>
        </w:tc>
      </w:tr>
      <w:tr w:rsidR="003E1B7A" w:rsidRPr="00BF120B" w14:paraId="23FB345A" w14:textId="77777777" w:rsidTr="003E1B7A">
        <w:tblPrEx>
          <w:jc w:val="center"/>
        </w:tblPrEx>
        <w:trPr>
          <w:trHeight w:val="879"/>
          <w:jc w:val="center"/>
        </w:trPr>
        <w:tc>
          <w:tcPr>
            <w:tcW w:w="3969" w:type="dxa"/>
            <w:gridSpan w:val="2"/>
            <w:shd w:val="clear" w:color="auto" w:fill="auto"/>
          </w:tcPr>
          <w:p w14:paraId="16762726" w14:textId="77777777" w:rsidR="003E1B7A" w:rsidRPr="00A07F6D" w:rsidRDefault="003E1B7A" w:rsidP="00BE3C72">
            <w:pPr>
              <w:spacing w:line="22" w:lineRule="atLeast"/>
              <w:contextualSpacing/>
              <w:jc w:val="center"/>
              <w:rPr>
                <w:sz w:val="12"/>
              </w:rPr>
            </w:pPr>
          </w:p>
          <w:p w14:paraId="4DC88AE3" w14:textId="77777777" w:rsidR="003E1B7A" w:rsidRDefault="003E1B7A" w:rsidP="00BE3C72">
            <w:pPr>
              <w:spacing w:line="22" w:lineRule="atLeast"/>
              <w:contextualSpacing/>
              <w:jc w:val="center"/>
            </w:pPr>
          </w:p>
          <w:p w14:paraId="2184F524" w14:textId="77777777" w:rsidR="003E1B7A" w:rsidRDefault="003E1B7A" w:rsidP="00BE3C72">
            <w:pPr>
              <w:spacing w:line="22" w:lineRule="atLeast"/>
              <w:contextualSpacing/>
              <w:jc w:val="center"/>
            </w:pPr>
            <w:r>
              <w:t xml:space="preserve">30 </w:t>
            </w:r>
            <w:r>
              <w:rPr>
                <w:lang w:val="kk-KZ"/>
              </w:rPr>
              <w:t>июня</w:t>
            </w:r>
            <w:r>
              <w:t xml:space="preserve"> 2026 года </w:t>
            </w:r>
          </w:p>
          <w:p w14:paraId="04BD3548" w14:textId="77777777" w:rsidR="003E1B7A" w:rsidRDefault="003E1B7A" w:rsidP="00BE3C72">
            <w:pPr>
              <w:spacing w:line="22" w:lineRule="atLeast"/>
              <w:contextualSpacing/>
              <w:jc w:val="center"/>
            </w:pPr>
            <w:r w:rsidRPr="006B73AC">
              <w:t>№</w:t>
            </w:r>
            <w:r w:rsidRPr="00DA26D8">
              <w:rPr>
                <w:b/>
              </w:rPr>
              <w:t xml:space="preserve"> </w:t>
            </w:r>
            <w:r>
              <w:rPr>
                <w:b/>
              </w:rPr>
              <w:t>80</w:t>
            </w:r>
          </w:p>
          <w:p w14:paraId="69B1BE68" w14:textId="77777777" w:rsidR="003E1B7A" w:rsidRPr="00DA26D8" w:rsidRDefault="003E1B7A" w:rsidP="00BE3C72">
            <w:pPr>
              <w:spacing w:line="22" w:lineRule="atLeast"/>
              <w:contextualSpacing/>
              <w:jc w:val="center"/>
              <w:rPr>
                <w:b/>
              </w:rPr>
            </w:pPr>
          </w:p>
          <w:p w14:paraId="62E27EE9" w14:textId="77777777" w:rsidR="003E1B7A" w:rsidRPr="00BF120B" w:rsidRDefault="003E1B7A" w:rsidP="00BE3C72">
            <w:pPr>
              <w:tabs>
                <w:tab w:val="left" w:pos="5134"/>
              </w:tabs>
              <w:spacing w:line="22" w:lineRule="atLeast"/>
              <w:contextualSpacing/>
              <w:jc w:val="center"/>
              <w:rPr>
                <w:noProof/>
              </w:rPr>
            </w:pPr>
            <w:r w:rsidRPr="00BF120B">
              <w:t>город Астана</w:t>
            </w:r>
          </w:p>
        </w:tc>
        <w:tc>
          <w:tcPr>
            <w:tcW w:w="1701" w:type="dxa"/>
            <w:shd w:val="clear" w:color="auto" w:fill="auto"/>
          </w:tcPr>
          <w:p w14:paraId="262B9666" w14:textId="77777777" w:rsidR="003E1B7A" w:rsidRPr="002F41FA" w:rsidRDefault="003E1B7A" w:rsidP="00BE3C72">
            <w:pPr>
              <w:tabs>
                <w:tab w:val="left" w:pos="5134"/>
              </w:tabs>
              <w:spacing w:line="22" w:lineRule="atLeast"/>
              <w:contextualSpacing/>
              <w:rPr>
                <w:noProof/>
                <w:sz w:val="16"/>
                <w:szCs w:val="16"/>
              </w:rPr>
            </w:pPr>
          </w:p>
        </w:tc>
        <w:tc>
          <w:tcPr>
            <w:tcW w:w="4310" w:type="dxa"/>
            <w:gridSpan w:val="3"/>
            <w:shd w:val="clear" w:color="auto" w:fill="auto"/>
          </w:tcPr>
          <w:p w14:paraId="71359427" w14:textId="77777777" w:rsidR="003E1B7A" w:rsidRPr="00A07F6D" w:rsidRDefault="003E1B7A" w:rsidP="00BE3C72">
            <w:pPr>
              <w:spacing w:line="22" w:lineRule="atLeast"/>
              <w:contextualSpacing/>
              <w:jc w:val="center"/>
              <w:rPr>
                <w:sz w:val="12"/>
              </w:rPr>
            </w:pPr>
          </w:p>
          <w:p w14:paraId="2F8198DA" w14:textId="77777777" w:rsidR="003E1B7A" w:rsidRDefault="003E1B7A" w:rsidP="00BE3C72">
            <w:pPr>
              <w:spacing w:line="22" w:lineRule="atLeast"/>
              <w:contextualSpacing/>
              <w:jc w:val="center"/>
            </w:pPr>
          </w:p>
          <w:p w14:paraId="19D1A044" w14:textId="77777777" w:rsidR="003E1B7A" w:rsidRDefault="003E1B7A" w:rsidP="00BE3C72">
            <w:pPr>
              <w:spacing w:line="22" w:lineRule="atLeast"/>
              <w:contextualSpacing/>
              <w:jc w:val="center"/>
            </w:pPr>
            <w:r>
              <w:t xml:space="preserve">30 </w:t>
            </w:r>
            <w:r>
              <w:rPr>
                <w:lang w:val="kk-KZ"/>
              </w:rPr>
              <w:t>июня</w:t>
            </w:r>
            <w:r>
              <w:t xml:space="preserve"> 2026 года </w:t>
            </w:r>
          </w:p>
          <w:p w14:paraId="19FE059B" w14:textId="40670A93" w:rsidR="003E1B7A" w:rsidRDefault="003E1B7A" w:rsidP="00BE3C72">
            <w:pPr>
              <w:spacing w:line="22" w:lineRule="atLeast"/>
              <w:contextualSpacing/>
              <w:jc w:val="center"/>
            </w:pPr>
            <w:r w:rsidRPr="006B73AC">
              <w:t>№</w:t>
            </w:r>
            <w:r w:rsidRPr="00DA26D8">
              <w:rPr>
                <w:b/>
              </w:rPr>
              <w:t xml:space="preserve"> </w:t>
            </w:r>
            <w:r>
              <w:rPr>
                <w:b/>
              </w:rPr>
              <w:t>102</w:t>
            </w:r>
          </w:p>
          <w:p w14:paraId="4129C7ED" w14:textId="77777777" w:rsidR="003E1B7A" w:rsidRPr="00DA26D8" w:rsidRDefault="003E1B7A" w:rsidP="00BE3C72">
            <w:pPr>
              <w:spacing w:line="22" w:lineRule="atLeast"/>
              <w:contextualSpacing/>
              <w:jc w:val="center"/>
              <w:rPr>
                <w:b/>
              </w:rPr>
            </w:pPr>
          </w:p>
          <w:p w14:paraId="7AE7A6E9" w14:textId="77777777" w:rsidR="003E1B7A" w:rsidRPr="00BF120B" w:rsidRDefault="003E1B7A" w:rsidP="00BE3C72">
            <w:pPr>
              <w:spacing w:line="22" w:lineRule="atLeast"/>
              <w:contextualSpacing/>
              <w:jc w:val="center"/>
              <w:outlineLvl w:val="0"/>
              <w:rPr>
                <w:lang w:val="kk-KZ"/>
              </w:rPr>
            </w:pPr>
            <w:r w:rsidRPr="00BF120B">
              <w:t>город А</w:t>
            </w:r>
            <w:r>
              <w:t>лматы</w:t>
            </w:r>
            <w:r w:rsidRPr="00BF120B">
              <w:t xml:space="preserve"> </w:t>
            </w:r>
          </w:p>
        </w:tc>
      </w:tr>
    </w:tbl>
    <w:p w14:paraId="3FADAA89" w14:textId="22F8BCC3" w:rsidR="00ED48B4" w:rsidRDefault="00ED48B4" w:rsidP="003E1B7A">
      <w:pPr>
        <w:shd w:val="clear" w:color="auto" w:fill="FFFFFF"/>
        <w:overflowPunct w:val="0"/>
        <w:autoSpaceDE w:val="0"/>
        <w:autoSpaceDN w:val="0"/>
        <w:adjustRightInd w:val="0"/>
        <w:rPr>
          <w:b/>
          <w:bCs/>
          <w:color w:val="000000"/>
        </w:rPr>
      </w:pPr>
    </w:p>
    <w:p w14:paraId="3B6E50E5" w14:textId="77777777" w:rsidR="003E1B7A" w:rsidRPr="00ED48B4" w:rsidRDefault="003E1B7A" w:rsidP="00CB5EE7">
      <w:pPr>
        <w:shd w:val="clear" w:color="auto" w:fill="FFFFFF"/>
        <w:overflowPunct w:val="0"/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</w:p>
    <w:p w14:paraId="6FE02998" w14:textId="469B6116" w:rsidR="00CB5EE7" w:rsidRPr="00CB5EE7" w:rsidRDefault="00CB5EE7" w:rsidP="00CB5EE7">
      <w:pPr>
        <w:shd w:val="clear" w:color="auto" w:fill="FFFFFF"/>
        <w:overflowPunct w:val="0"/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 w:rsidRPr="00CB5EE7">
        <w:rPr>
          <w:b/>
          <w:bCs/>
          <w:color w:val="000000"/>
          <w:sz w:val="28"/>
          <w:szCs w:val="28"/>
        </w:rPr>
        <w:t xml:space="preserve">СОВМЕСТНОЕ ПОСТАНОВЛЕНИЕ </w:t>
      </w:r>
    </w:p>
    <w:p w14:paraId="05A8A29C" w14:textId="77777777" w:rsidR="00CB5EE7" w:rsidRPr="00CB5EE7" w:rsidRDefault="00CB5EE7" w:rsidP="00CB5EE7">
      <w:pPr>
        <w:overflowPunct w:val="0"/>
        <w:autoSpaceDE w:val="0"/>
        <w:autoSpaceDN w:val="0"/>
        <w:adjustRightInd w:val="0"/>
        <w:rPr>
          <w:color w:val="000000"/>
          <w:sz w:val="28"/>
          <w:szCs w:val="28"/>
        </w:rPr>
      </w:pPr>
    </w:p>
    <w:p w14:paraId="5E005375" w14:textId="7EE9F75B" w:rsidR="00864434" w:rsidRPr="00017F31" w:rsidRDefault="00073CE5" w:rsidP="004F2925">
      <w:pPr>
        <w:jc w:val="center"/>
        <w:rPr>
          <w:rFonts w:eastAsia="Calibri"/>
          <w:b/>
          <w:sz w:val="28"/>
          <w:szCs w:val="28"/>
          <w:lang w:eastAsia="en-US"/>
        </w:rPr>
      </w:pPr>
      <w:r w:rsidRPr="00017F31">
        <w:rPr>
          <w:rFonts w:eastAsia="Calibri"/>
          <w:b/>
          <w:sz w:val="28"/>
          <w:szCs w:val="28"/>
          <w:lang w:eastAsia="en-US"/>
        </w:rPr>
        <w:t>О</w:t>
      </w:r>
      <w:r w:rsidR="00495292" w:rsidRPr="00017F31">
        <w:rPr>
          <w:rFonts w:eastAsia="Calibri"/>
          <w:b/>
          <w:sz w:val="28"/>
          <w:szCs w:val="28"/>
          <w:lang w:eastAsia="en-US"/>
        </w:rPr>
        <w:t xml:space="preserve"> </w:t>
      </w:r>
      <w:r w:rsidR="00CD095F" w:rsidRPr="00AD456B">
        <w:rPr>
          <w:rFonts w:eastAsia="Calibri"/>
          <w:b/>
          <w:sz w:val="28"/>
          <w:szCs w:val="28"/>
          <w:lang w:eastAsia="en-US"/>
        </w:rPr>
        <w:t xml:space="preserve">внесении изменений </w:t>
      </w:r>
      <w:r w:rsidR="004F2925" w:rsidRPr="00AD456B">
        <w:rPr>
          <w:rFonts w:eastAsia="Calibri"/>
          <w:b/>
          <w:sz w:val="28"/>
          <w:szCs w:val="28"/>
          <w:lang w:eastAsia="en-US"/>
        </w:rPr>
        <w:t>в</w:t>
      </w:r>
      <w:r w:rsidR="004F2925" w:rsidRPr="004F2925">
        <w:rPr>
          <w:rFonts w:eastAsia="Calibri"/>
          <w:b/>
          <w:sz w:val="28"/>
          <w:szCs w:val="28"/>
          <w:lang w:eastAsia="en-US"/>
        </w:rPr>
        <w:t xml:space="preserve"> совместное постановление Правления Национального Банка Республики Казахстан от 5 мая 2020 года № 62 и Правления Агентства Республики Казахстан по регулированию и развитию финансового рынка от 5 мая 2020 года № 56 «Об утверждении Правил о займах последней инстанции, предоставляемых Национальным Банком Республики Казахстан»</w:t>
      </w:r>
    </w:p>
    <w:p w14:paraId="4D8EA2AB" w14:textId="77777777" w:rsidR="00864434" w:rsidRPr="00017F31" w:rsidRDefault="00864434" w:rsidP="00864434">
      <w:pPr>
        <w:ind w:firstLine="709"/>
        <w:rPr>
          <w:rFonts w:eastAsia="Calibri"/>
          <w:sz w:val="28"/>
          <w:szCs w:val="28"/>
          <w:lang w:eastAsia="en-US"/>
        </w:rPr>
      </w:pPr>
    </w:p>
    <w:p w14:paraId="74035AED" w14:textId="09B52A83" w:rsidR="00864434" w:rsidRPr="002167CA" w:rsidRDefault="00864434" w:rsidP="00864434">
      <w:pPr>
        <w:ind w:firstLine="709"/>
        <w:jc w:val="both"/>
        <w:rPr>
          <w:sz w:val="28"/>
          <w:szCs w:val="28"/>
        </w:rPr>
      </w:pPr>
      <w:r w:rsidRPr="00017F31">
        <w:rPr>
          <w:sz w:val="28"/>
          <w:szCs w:val="28"/>
        </w:rPr>
        <w:t xml:space="preserve">Правление Национального Банка Республики Казахстан </w:t>
      </w:r>
      <w:r w:rsidR="00077CBE" w:rsidRPr="002167CA">
        <w:rPr>
          <w:sz w:val="28"/>
          <w:szCs w:val="28"/>
        </w:rPr>
        <w:t xml:space="preserve">и </w:t>
      </w:r>
      <w:r w:rsidR="00077CBE" w:rsidRPr="002167CA">
        <w:rPr>
          <w:color w:val="000000"/>
          <w:sz w:val="28"/>
          <w:szCs w:val="28"/>
        </w:rPr>
        <w:t>Правление Агентства Республики Казахстан по регулированию и развитию финансового рынка</w:t>
      </w:r>
      <w:r w:rsidR="00077CBE" w:rsidRPr="00017F31">
        <w:rPr>
          <w:sz w:val="28"/>
          <w:szCs w:val="28"/>
        </w:rPr>
        <w:t xml:space="preserve"> </w:t>
      </w:r>
      <w:r w:rsidRPr="002167CA">
        <w:rPr>
          <w:b/>
          <w:sz w:val="28"/>
          <w:szCs w:val="28"/>
        </w:rPr>
        <w:t>ПОСТАНОВЛЯ</w:t>
      </w:r>
      <w:r w:rsidR="002167CA" w:rsidRPr="002167CA">
        <w:rPr>
          <w:b/>
          <w:sz w:val="28"/>
          <w:szCs w:val="28"/>
        </w:rPr>
        <w:t>Ю</w:t>
      </w:r>
      <w:r w:rsidRPr="002167CA">
        <w:rPr>
          <w:b/>
          <w:sz w:val="28"/>
          <w:szCs w:val="28"/>
        </w:rPr>
        <w:t>Т</w:t>
      </w:r>
      <w:r w:rsidRPr="002167CA">
        <w:rPr>
          <w:sz w:val="28"/>
          <w:szCs w:val="28"/>
        </w:rPr>
        <w:t>:</w:t>
      </w:r>
    </w:p>
    <w:p w14:paraId="430551D9" w14:textId="22F94A77" w:rsidR="00961C36" w:rsidRPr="00AD456B" w:rsidRDefault="00495292" w:rsidP="004F2925">
      <w:pPr>
        <w:numPr>
          <w:ilvl w:val="0"/>
          <w:numId w:val="2"/>
        </w:numPr>
        <w:tabs>
          <w:tab w:val="left" w:pos="709"/>
          <w:tab w:val="left" w:pos="851"/>
          <w:tab w:val="left" w:pos="1134"/>
        </w:tabs>
        <w:ind w:left="0" w:firstLine="709"/>
        <w:jc w:val="both"/>
        <w:rPr>
          <w:b/>
          <w:sz w:val="28"/>
          <w:szCs w:val="28"/>
        </w:rPr>
      </w:pPr>
      <w:r w:rsidRPr="00017F31">
        <w:rPr>
          <w:sz w:val="28"/>
          <w:szCs w:val="28"/>
        </w:rPr>
        <w:t xml:space="preserve">Внести </w:t>
      </w:r>
      <w:r w:rsidR="004F2925" w:rsidRPr="004F2925">
        <w:rPr>
          <w:sz w:val="28"/>
          <w:szCs w:val="28"/>
        </w:rPr>
        <w:t xml:space="preserve">в совместное постановление Правления Национального Банка Республики Казахстан от 5 мая 2020 года № 62 и Правления Агентства Республики Казахстан по регулированию и развитию финансового рынка от 5 мая 2020 года № 56 «Об утверждении Правил о займах последней инстанции, предоставляемых Национальным Банком Республики Казахстан» </w:t>
      </w:r>
      <w:r w:rsidR="00961C36" w:rsidRPr="00017F31">
        <w:rPr>
          <w:sz w:val="28"/>
          <w:szCs w:val="28"/>
        </w:rPr>
        <w:t xml:space="preserve">(зарегистрировано в Реестре государственной регистрации нормативных правовых актов </w:t>
      </w:r>
      <w:r w:rsidR="00961C36" w:rsidRPr="00C16C44">
        <w:rPr>
          <w:sz w:val="28"/>
          <w:szCs w:val="28"/>
        </w:rPr>
        <w:t xml:space="preserve">под № </w:t>
      </w:r>
      <w:r w:rsidR="00BD2F3C" w:rsidRPr="00C16C44">
        <w:rPr>
          <w:sz w:val="28"/>
          <w:szCs w:val="28"/>
          <w:lang w:val="kk-KZ"/>
        </w:rPr>
        <w:t>20593</w:t>
      </w:r>
      <w:r w:rsidR="00961C36" w:rsidRPr="00C16C44">
        <w:rPr>
          <w:sz w:val="28"/>
          <w:szCs w:val="28"/>
        </w:rPr>
        <w:t>)</w:t>
      </w:r>
      <w:r w:rsidR="00961C36" w:rsidRPr="00017F31">
        <w:rPr>
          <w:sz w:val="28"/>
          <w:szCs w:val="28"/>
        </w:rPr>
        <w:t xml:space="preserve"> </w:t>
      </w:r>
      <w:r w:rsidRPr="00AD456B">
        <w:rPr>
          <w:sz w:val="28"/>
          <w:szCs w:val="28"/>
        </w:rPr>
        <w:t>следующие изменения:</w:t>
      </w:r>
    </w:p>
    <w:p w14:paraId="7A3C379E" w14:textId="77777777" w:rsidR="00D90D9E" w:rsidRPr="00D90D9E" w:rsidRDefault="00D90D9E" w:rsidP="00D90D9E">
      <w:pPr>
        <w:tabs>
          <w:tab w:val="left" w:pos="851"/>
          <w:tab w:val="left" w:pos="1134"/>
        </w:tabs>
        <w:ind w:firstLine="709"/>
        <w:jc w:val="both"/>
        <w:rPr>
          <w:sz w:val="28"/>
          <w:szCs w:val="28"/>
          <w:lang w:val="kk-KZ"/>
        </w:rPr>
      </w:pPr>
      <w:r w:rsidRPr="00D90D9E">
        <w:rPr>
          <w:sz w:val="28"/>
          <w:szCs w:val="28"/>
          <w:lang w:val="kk-KZ"/>
        </w:rPr>
        <w:t>в Правилах о займах последней инстанции, предоставляемых Национальным Банком Республики Казахстан, утвержденных указанным постановлением:</w:t>
      </w:r>
    </w:p>
    <w:p w14:paraId="24CFACC5" w14:textId="4F69B9E9" w:rsidR="00CA73F3" w:rsidRDefault="00CA73F3" w:rsidP="00CA73F3">
      <w:pPr>
        <w:tabs>
          <w:tab w:val="left" w:pos="851"/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 xml:space="preserve">пункт </w:t>
      </w:r>
      <w:r w:rsidR="00072043">
        <w:rPr>
          <w:sz w:val="28"/>
          <w:szCs w:val="28"/>
          <w:lang w:val="kk-KZ"/>
        </w:rPr>
        <w:t>1</w:t>
      </w:r>
      <w:r w:rsidRPr="00AB45BE">
        <w:rPr>
          <w:sz w:val="28"/>
          <w:szCs w:val="28"/>
        </w:rPr>
        <w:t>0</w:t>
      </w:r>
      <w:r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</w:rPr>
        <w:t>изложить в следующей редакции:</w:t>
      </w:r>
    </w:p>
    <w:p w14:paraId="6B011735" w14:textId="7666CE64" w:rsidR="00DE13E0" w:rsidRPr="00DE13E0" w:rsidRDefault="00072043" w:rsidP="00A55B10">
      <w:pPr>
        <w:tabs>
          <w:tab w:val="left" w:pos="851"/>
          <w:tab w:val="left" w:pos="1134"/>
        </w:tabs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</w:t>
      </w:r>
      <w:r w:rsidR="00CA73F3" w:rsidRPr="00AB45BE">
        <w:rPr>
          <w:sz w:val="28"/>
          <w:szCs w:val="28"/>
          <w:lang w:val="kk-KZ"/>
        </w:rPr>
        <w:t xml:space="preserve">10. Заем предоставляется в национальной валюте Республики Казахстан </w:t>
      </w:r>
      <w:r w:rsidR="00442761">
        <w:rPr>
          <w:sz w:val="28"/>
          <w:szCs w:val="28"/>
          <w:lang w:val="kk-KZ"/>
        </w:rPr>
        <w:t>–</w:t>
      </w:r>
      <w:r w:rsidR="00CA73F3" w:rsidRPr="00AB45BE">
        <w:rPr>
          <w:sz w:val="28"/>
          <w:szCs w:val="28"/>
          <w:lang w:val="kk-KZ"/>
        </w:rPr>
        <w:t xml:space="preserve"> те</w:t>
      </w:r>
      <w:r w:rsidR="00CA73F3">
        <w:rPr>
          <w:sz w:val="28"/>
          <w:szCs w:val="28"/>
          <w:lang w:val="kk-KZ"/>
        </w:rPr>
        <w:t>ң</w:t>
      </w:r>
      <w:r w:rsidR="00CA73F3" w:rsidRPr="00AB45BE">
        <w:rPr>
          <w:sz w:val="28"/>
          <w:szCs w:val="28"/>
          <w:lang w:val="kk-KZ"/>
        </w:rPr>
        <w:t xml:space="preserve">ге под залог активов банка, </w:t>
      </w:r>
      <w:r w:rsidR="00CA73F3" w:rsidRPr="006A1C9B">
        <w:rPr>
          <w:sz w:val="28"/>
          <w:szCs w:val="28"/>
          <w:lang w:val="kk-KZ"/>
        </w:rPr>
        <w:t xml:space="preserve">предусмотренных </w:t>
      </w:r>
      <w:hyperlink r:id="rId9" w:tooltip="Совместное постановление Правления Национального Банка Республики Казахстан от 5 мая 2020 года № 62 и Правления Агентства Республики Казахстан по регулированию и развитию финансового рынка от 5 мая 2020 года № 56 " w:history="1">
        <w:r w:rsidR="00CA73F3" w:rsidRPr="006A1C9B">
          <w:rPr>
            <w:sz w:val="28"/>
            <w:szCs w:val="28"/>
            <w:lang w:val="kk-KZ"/>
          </w:rPr>
          <w:t>пунктом 12</w:t>
        </w:r>
      </w:hyperlink>
      <w:r w:rsidR="00CA73F3" w:rsidRPr="006A1C9B">
        <w:rPr>
          <w:sz w:val="28"/>
          <w:szCs w:val="28"/>
          <w:lang w:val="kk-KZ"/>
        </w:rPr>
        <w:t xml:space="preserve"> Правил</w:t>
      </w:r>
      <w:r w:rsidR="00A55B10">
        <w:rPr>
          <w:sz w:val="28"/>
          <w:szCs w:val="28"/>
          <w:lang w:val="kk-KZ"/>
        </w:rPr>
        <w:t>.</w:t>
      </w:r>
      <w:r w:rsidR="00CA73F3">
        <w:rPr>
          <w:sz w:val="28"/>
          <w:szCs w:val="28"/>
          <w:lang w:val="kk-KZ"/>
        </w:rPr>
        <w:t>»;</w:t>
      </w:r>
    </w:p>
    <w:p w14:paraId="69F1B1D5" w14:textId="50914269" w:rsidR="001B0757" w:rsidRPr="004A7752" w:rsidRDefault="00AD78EB" w:rsidP="00A55B10">
      <w:pPr>
        <w:tabs>
          <w:tab w:val="left" w:pos="851"/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lastRenderedPageBreak/>
        <w:t>приложени</w:t>
      </w:r>
      <w:r w:rsidR="00843551">
        <w:rPr>
          <w:sz w:val="28"/>
          <w:szCs w:val="28"/>
          <w:lang w:val="kk-KZ"/>
        </w:rPr>
        <w:t>я</w:t>
      </w:r>
      <w:r>
        <w:rPr>
          <w:sz w:val="28"/>
          <w:szCs w:val="28"/>
          <w:lang w:val="kk-KZ"/>
        </w:rPr>
        <w:t xml:space="preserve"> 1</w:t>
      </w:r>
      <w:r w:rsidR="00843551">
        <w:rPr>
          <w:sz w:val="28"/>
          <w:szCs w:val="28"/>
          <w:lang w:val="kk-KZ"/>
        </w:rPr>
        <w:t>, 8, 14, 15</w:t>
      </w:r>
      <w:r w:rsidR="00843551">
        <w:rPr>
          <w:sz w:val="28"/>
          <w:szCs w:val="28"/>
        </w:rPr>
        <w:t xml:space="preserve"> и 16</w:t>
      </w:r>
      <w:r w:rsidR="001B0757">
        <w:rPr>
          <w:sz w:val="28"/>
          <w:szCs w:val="28"/>
          <w:lang w:val="kk-KZ"/>
        </w:rPr>
        <w:t xml:space="preserve"> </w:t>
      </w:r>
      <w:r w:rsidR="009C2D09" w:rsidRPr="009C2D09">
        <w:rPr>
          <w:sz w:val="28"/>
          <w:szCs w:val="28"/>
          <w:lang w:val="kk-KZ"/>
        </w:rPr>
        <w:t xml:space="preserve">изложить в редакции согласно </w:t>
      </w:r>
      <w:r w:rsidR="001B0757" w:rsidRPr="009C2D09">
        <w:rPr>
          <w:sz w:val="28"/>
          <w:szCs w:val="28"/>
          <w:lang w:val="kk-KZ"/>
        </w:rPr>
        <w:t>приложени</w:t>
      </w:r>
      <w:r w:rsidR="00843551">
        <w:rPr>
          <w:sz w:val="28"/>
          <w:szCs w:val="28"/>
          <w:lang w:val="kk-KZ"/>
        </w:rPr>
        <w:t>ям</w:t>
      </w:r>
      <w:r w:rsidR="001B0757" w:rsidRPr="009C2D09">
        <w:rPr>
          <w:sz w:val="28"/>
          <w:szCs w:val="28"/>
          <w:lang w:val="kk-KZ"/>
        </w:rPr>
        <w:t xml:space="preserve"> </w:t>
      </w:r>
      <w:r w:rsidR="009C2D09">
        <w:rPr>
          <w:sz w:val="28"/>
          <w:szCs w:val="28"/>
          <w:lang w:val="kk-KZ"/>
        </w:rPr>
        <w:t>1</w:t>
      </w:r>
      <w:r w:rsidR="00843551">
        <w:rPr>
          <w:sz w:val="28"/>
          <w:szCs w:val="28"/>
          <w:lang w:val="kk-KZ"/>
        </w:rPr>
        <w:t>, 2, 3, 4 и 5</w:t>
      </w:r>
      <w:r w:rsidR="009C2D09" w:rsidRPr="009C2D09">
        <w:rPr>
          <w:sz w:val="28"/>
          <w:szCs w:val="28"/>
          <w:lang w:val="kk-KZ"/>
        </w:rPr>
        <w:t xml:space="preserve"> к настоящему совместному постановлению</w:t>
      </w:r>
      <w:r w:rsidR="00B7257D">
        <w:rPr>
          <w:sz w:val="28"/>
          <w:szCs w:val="28"/>
          <w:lang w:val="kk-KZ"/>
        </w:rPr>
        <w:t xml:space="preserve">, </w:t>
      </w:r>
      <w:r w:rsidR="00B7257D" w:rsidRPr="00B7257D">
        <w:rPr>
          <w:sz w:val="28"/>
          <w:szCs w:val="28"/>
          <w:lang w:val="kk-KZ"/>
        </w:rPr>
        <w:t>текст на казахском языке не меняется</w:t>
      </w:r>
      <w:r w:rsidR="00843551">
        <w:rPr>
          <w:sz w:val="28"/>
          <w:szCs w:val="28"/>
        </w:rPr>
        <w:t>.</w:t>
      </w:r>
    </w:p>
    <w:p w14:paraId="22541223" w14:textId="77777777" w:rsidR="00864434" w:rsidRPr="00017F31" w:rsidRDefault="00864434" w:rsidP="001266E6">
      <w:pPr>
        <w:widowControl w:val="0"/>
        <w:numPr>
          <w:ilvl w:val="0"/>
          <w:numId w:val="2"/>
        </w:numPr>
        <w:tabs>
          <w:tab w:val="left" w:pos="709"/>
          <w:tab w:val="left" w:pos="1134"/>
        </w:tabs>
        <w:overflowPunct w:val="0"/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0E6AA0">
        <w:rPr>
          <w:sz w:val="28"/>
          <w:szCs w:val="28"/>
        </w:rPr>
        <w:t>Департаменту финансовой стабильности</w:t>
      </w:r>
      <w:r w:rsidRPr="00017F31">
        <w:rPr>
          <w:sz w:val="28"/>
          <w:szCs w:val="28"/>
        </w:rPr>
        <w:t xml:space="preserve"> и исследований Национального Банка Республики Казахстан в установленном законодательством Республики Казахстан порядке обеспечить:</w:t>
      </w:r>
    </w:p>
    <w:p w14:paraId="0E487BBF" w14:textId="56D6EFD7" w:rsidR="00864434" w:rsidRPr="00017F31" w:rsidRDefault="00864434" w:rsidP="001266E6">
      <w:pPr>
        <w:widowControl w:val="0"/>
        <w:numPr>
          <w:ilvl w:val="1"/>
          <w:numId w:val="3"/>
        </w:numPr>
        <w:tabs>
          <w:tab w:val="left" w:pos="709"/>
          <w:tab w:val="left" w:pos="1134"/>
        </w:tabs>
        <w:overflowPunct w:val="0"/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017F31">
        <w:rPr>
          <w:sz w:val="28"/>
          <w:szCs w:val="28"/>
        </w:rPr>
        <w:t xml:space="preserve">совместно с Юридическим департаментом Национального Банка Республики Казахстан государственную регистрацию настоящего </w:t>
      </w:r>
      <w:r w:rsidR="000A75C2" w:rsidRPr="000A75C2">
        <w:rPr>
          <w:sz w:val="28"/>
        </w:rPr>
        <w:t>совместного</w:t>
      </w:r>
      <w:r w:rsidR="000A75C2" w:rsidRPr="00017F31">
        <w:rPr>
          <w:sz w:val="28"/>
          <w:szCs w:val="28"/>
        </w:rPr>
        <w:t xml:space="preserve"> </w:t>
      </w:r>
      <w:r w:rsidRPr="00017F31">
        <w:rPr>
          <w:sz w:val="28"/>
          <w:szCs w:val="28"/>
        </w:rPr>
        <w:t>постановления в Министерстве юстиции Республики Казахстан;</w:t>
      </w:r>
    </w:p>
    <w:p w14:paraId="0DBFF641" w14:textId="4AE1C9E3" w:rsidR="00864434" w:rsidRPr="00017F31" w:rsidRDefault="00864434" w:rsidP="001266E6">
      <w:pPr>
        <w:widowControl w:val="0"/>
        <w:numPr>
          <w:ilvl w:val="1"/>
          <w:numId w:val="3"/>
        </w:numPr>
        <w:tabs>
          <w:tab w:val="left" w:pos="709"/>
          <w:tab w:val="left" w:pos="1134"/>
        </w:tabs>
        <w:overflowPunct w:val="0"/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017F31">
        <w:rPr>
          <w:sz w:val="28"/>
          <w:szCs w:val="28"/>
        </w:rPr>
        <w:t xml:space="preserve">размещение настоящего </w:t>
      </w:r>
      <w:r w:rsidR="000A75C2" w:rsidRPr="000A75C2">
        <w:rPr>
          <w:sz w:val="28"/>
        </w:rPr>
        <w:t>совместного</w:t>
      </w:r>
      <w:r w:rsidR="000A75C2" w:rsidRPr="00017F31">
        <w:rPr>
          <w:sz w:val="28"/>
          <w:szCs w:val="28"/>
        </w:rPr>
        <w:t xml:space="preserve"> </w:t>
      </w:r>
      <w:r w:rsidRPr="00017F31">
        <w:rPr>
          <w:sz w:val="28"/>
          <w:szCs w:val="28"/>
        </w:rPr>
        <w:t xml:space="preserve">постановления на официальном </w:t>
      </w:r>
      <w:proofErr w:type="spellStart"/>
      <w:r w:rsidRPr="00017F31">
        <w:rPr>
          <w:sz w:val="28"/>
          <w:szCs w:val="28"/>
        </w:rPr>
        <w:t>интернет-ресурсе</w:t>
      </w:r>
      <w:proofErr w:type="spellEnd"/>
      <w:r w:rsidRPr="00017F31">
        <w:rPr>
          <w:sz w:val="28"/>
          <w:szCs w:val="28"/>
        </w:rPr>
        <w:t xml:space="preserve"> Национального Банка Республики Казахстан после его официального опубликования;</w:t>
      </w:r>
      <w:r w:rsidR="000A75C2">
        <w:rPr>
          <w:sz w:val="28"/>
          <w:szCs w:val="28"/>
        </w:rPr>
        <w:t xml:space="preserve"> </w:t>
      </w:r>
    </w:p>
    <w:p w14:paraId="1856C101" w14:textId="4611FA18" w:rsidR="00864434" w:rsidRPr="00017F31" w:rsidRDefault="00864434" w:rsidP="001266E6">
      <w:pPr>
        <w:widowControl w:val="0"/>
        <w:numPr>
          <w:ilvl w:val="1"/>
          <w:numId w:val="3"/>
        </w:numPr>
        <w:tabs>
          <w:tab w:val="left" w:pos="709"/>
          <w:tab w:val="left" w:pos="1134"/>
        </w:tabs>
        <w:overflowPunct w:val="0"/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017F31">
        <w:rPr>
          <w:sz w:val="28"/>
          <w:szCs w:val="28"/>
        </w:rPr>
        <w:t xml:space="preserve">в течение десяти рабочих дней после государственной регистрации настоящего </w:t>
      </w:r>
      <w:r w:rsidR="000A75C2" w:rsidRPr="000A75C2">
        <w:rPr>
          <w:sz w:val="28"/>
        </w:rPr>
        <w:t>совместного</w:t>
      </w:r>
      <w:r w:rsidR="000A75C2">
        <w:rPr>
          <w:sz w:val="28"/>
          <w:szCs w:val="28"/>
        </w:rPr>
        <w:t xml:space="preserve"> </w:t>
      </w:r>
      <w:r w:rsidRPr="00017F31">
        <w:rPr>
          <w:sz w:val="28"/>
          <w:szCs w:val="28"/>
        </w:rPr>
        <w:t>постановления представление в Юридический департамент Национального Банка Республики Казахстан сведений об исполнении мероприятия, предусмотренного подпунктом 2) настоящего пункта.</w:t>
      </w:r>
    </w:p>
    <w:p w14:paraId="53370F57" w14:textId="5236E133" w:rsidR="00864434" w:rsidRPr="00017F31" w:rsidRDefault="00864434" w:rsidP="001266E6">
      <w:pPr>
        <w:numPr>
          <w:ilvl w:val="0"/>
          <w:numId w:val="2"/>
        </w:numPr>
        <w:tabs>
          <w:tab w:val="left" w:pos="709"/>
          <w:tab w:val="left" w:pos="851"/>
          <w:tab w:val="left" w:pos="1134"/>
        </w:tabs>
        <w:ind w:left="0" w:firstLine="709"/>
        <w:jc w:val="both"/>
        <w:rPr>
          <w:sz w:val="28"/>
        </w:rPr>
      </w:pPr>
      <w:r w:rsidRPr="00017F31">
        <w:rPr>
          <w:sz w:val="28"/>
        </w:rPr>
        <w:t xml:space="preserve">Контроль за исполнением настоящего </w:t>
      </w:r>
      <w:r w:rsidR="00106C2B" w:rsidRPr="00106C2B">
        <w:rPr>
          <w:sz w:val="28"/>
        </w:rPr>
        <w:t>совместного</w:t>
      </w:r>
      <w:r w:rsidR="00106C2B" w:rsidRPr="00017F31">
        <w:rPr>
          <w:sz w:val="28"/>
        </w:rPr>
        <w:t xml:space="preserve"> </w:t>
      </w:r>
      <w:r w:rsidRPr="00017F31">
        <w:rPr>
          <w:sz w:val="28"/>
        </w:rPr>
        <w:t>постановления возложить на курирующ</w:t>
      </w:r>
      <w:r w:rsidR="00106C2B">
        <w:rPr>
          <w:sz w:val="28"/>
        </w:rPr>
        <w:t>их</w:t>
      </w:r>
      <w:r w:rsidRPr="00017F31">
        <w:rPr>
          <w:sz w:val="28"/>
        </w:rPr>
        <w:t xml:space="preserve"> заместителя Председателя Национального Банка Республики Казахстан</w:t>
      </w:r>
      <w:r w:rsidR="00A415EE">
        <w:rPr>
          <w:sz w:val="28"/>
        </w:rPr>
        <w:t xml:space="preserve"> и </w:t>
      </w:r>
      <w:r w:rsidR="00A415EE" w:rsidRPr="00106C2B">
        <w:rPr>
          <w:sz w:val="28"/>
        </w:rPr>
        <w:t>заместителя Председателя Агентства Республики Казахстан по регулированию и развитию финансового рынка</w:t>
      </w:r>
      <w:r w:rsidRPr="00017F31">
        <w:rPr>
          <w:sz w:val="28"/>
        </w:rPr>
        <w:t>.</w:t>
      </w:r>
      <w:r w:rsidR="00106C2B">
        <w:rPr>
          <w:sz w:val="28"/>
        </w:rPr>
        <w:t xml:space="preserve"> </w:t>
      </w:r>
    </w:p>
    <w:p w14:paraId="33FD9E72" w14:textId="3387A869" w:rsidR="00DB663B" w:rsidRPr="002B593A" w:rsidRDefault="0049716E" w:rsidP="00771F32">
      <w:pPr>
        <w:numPr>
          <w:ilvl w:val="0"/>
          <w:numId w:val="2"/>
        </w:numPr>
        <w:tabs>
          <w:tab w:val="left" w:pos="709"/>
          <w:tab w:val="left" w:pos="851"/>
          <w:tab w:val="left" w:pos="1134"/>
        </w:tabs>
        <w:ind w:left="0" w:firstLine="709"/>
        <w:jc w:val="both"/>
        <w:rPr>
          <w:sz w:val="28"/>
          <w:szCs w:val="28"/>
        </w:rPr>
      </w:pPr>
      <w:r w:rsidRPr="0049716E">
        <w:rPr>
          <w:sz w:val="28"/>
        </w:rPr>
        <w:t xml:space="preserve">Настоящее </w:t>
      </w:r>
      <w:r w:rsidR="00771F32" w:rsidRPr="00771F32">
        <w:rPr>
          <w:sz w:val="28"/>
        </w:rPr>
        <w:t xml:space="preserve">совместное </w:t>
      </w:r>
      <w:r w:rsidRPr="0049716E">
        <w:rPr>
          <w:sz w:val="28"/>
        </w:rPr>
        <w:t>постановление вводится в действие по истечении десяти календарных дней после дня его первого официального опубликования</w:t>
      </w:r>
      <w:r w:rsidR="00056D0D">
        <w:rPr>
          <w:sz w:val="28"/>
        </w:rPr>
        <w:t>.</w:t>
      </w:r>
    </w:p>
    <w:p w14:paraId="4DB054AC" w14:textId="77777777" w:rsidR="003E1B7A" w:rsidRDefault="003E1B7A" w:rsidP="00ED48B4">
      <w:pPr>
        <w:widowControl w:val="0"/>
        <w:ind w:left="1134"/>
        <w:jc w:val="both"/>
        <w:rPr>
          <w:sz w:val="20"/>
          <w:szCs w:val="20"/>
        </w:rPr>
      </w:pPr>
    </w:p>
    <w:tbl>
      <w:tblPr>
        <w:tblStyle w:val="330"/>
        <w:tblW w:w="9782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856"/>
        <w:gridCol w:w="4536"/>
      </w:tblGrid>
      <w:tr w:rsidR="003E1B7A" w:rsidRPr="003E1B7A" w14:paraId="2B1B5198" w14:textId="77777777" w:rsidTr="00BE3C72">
        <w:tc>
          <w:tcPr>
            <w:tcW w:w="4390" w:type="dxa"/>
          </w:tcPr>
          <w:p w14:paraId="0F2F6854" w14:textId="77777777" w:rsidR="003E1B7A" w:rsidRPr="003E1B7A" w:rsidRDefault="003E1B7A" w:rsidP="003E1B7A">
            <w:pPr>
              <w:jc w:val="center"/>
              <w:rPr>
                <w:b/>
                <w:bCs/>
                <w:color w:val="000000"/>
                <w:sz w:val="28"/>
              </w:rPr>
            </w:pPr>
            <w:r w:rsidRPr="003E1B7A">
              <w:rPr>
                <w:b/>
                <w:bCs/>
                <w:color w:val="000000"/>
                <w:sz w:val="28"/>
              </w:rPr>
              <w:t xml:space="preserve">Председатель </w:t>
            </w:r>
          </w:p>
          <w:p w14:paraId="28C2252D" w14:textId="77777777" w:rsidR="003E1B7A" w:rsidRPr="003E1B7A" w:rsidRDefault="003E1B7A" w:rsidP="003E1B7A">
            <w:pPr>
              <w:jc w:val="center"/>
              <w:rPr>
                <w:b/>
                <w:sz w:val="28"/>
                <w:szCs w:val="28"/>
              </w:rPr>
            </w:pPr>
            <w:r w:rsidRPr="003E1B7A">
              <w:rPr>
                <w:b/>
                <w:bCs/>
                <w:sz w:val="28"/>
                <w:szCs w:val="28"/>
              </w:rPr>
              <w:t>Национального Банка Республики Казахстан</w:t>
            </w:r>
            <w:r w:rsidRPr="003E1B7A">
              <w:rPr>
                <w:b/>
                <w:bCs/>
                <w:color w:val="000000"/>
                <w:sz w:val="28"/>
              </w:rPr>
              <w:t xml:space="preserve"> </w:t>
            </w:r>
          </w:p>
          <w:p w14:paraId="3B18EDD7" w14:textId="77777777" w:rsidR="003E1B7A" w:rsidRPr="003E1B7A" w:rsidRDefault="003E1B7A" w:rsidP="003E1B7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6" w:type="dxa"/>
          </w:tcPr>
          <w:p w14:paraId="46691750" w14:textId="77777777" w:rsidR="003E1B7A" w:rsidRPr="003E1B7A" w:rsidRDefault="003E1B7A" w:rsidP="003E1B7A">
            <w:pPr>
              <w:overflowPunct w:val="0"/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  <w:tc>
          <w:tcPr>
            <w:tcW w:w="4536" w:type="dxa"/>
          </w:tcPr>
          <w:p w14:paraId="48B03978" w14:textId="77777777" w:rsidR="003E1B7A" w:rsidRPr="003E1B7A" w:rsidRDefault="003E1B7A" w:rsidP="003E1B7A">
            <w:pPr>
              <w:jc w:val="center"/>
              <w:rPr>
                <w:b/>
                <w:bCs/>
                <w:color w:val="000000"/>
                <w:sz w:val="28"/>
                <w:lang w:val="kk-KZ"/>
              </w:rPr>
            </w:pPr>
            <w:proofErr w:type="spellStart"/>
            <w:r w:rsidRPr="003E1B7A">
              <w:rPr>
                <w:b/>
                <w:bCs/>
                <w:sz w:val="28"/>
                <w:szCs w:val="28"/>
              </w:rPr>
              <w:t>И.о</w:t>
            </w:r>
            <w:proofErr w:type="spellEnd"/>
            <w:r w:rsidRPr="003E1B7A">
              <w:rPr>
                <w:b/>
                <w:bCs/>
                <w:sz w:val="28"/>
                <w:szCs w:val="28"/>
              </w:rPr>
              <w:t xml:space="preserve">. Председателя </w:t>
            </w:r>
            <w:r w:rsidRPr="003E1B7A">
              <w:rPr>
                <w:b/>
                <w:bCs/>
                <w:color w:val="000000"/>
                <w:sz w:val="28"/>
              </w:rPr>
              <w:t>Агентства</w:t>
            </w:r>
            <w:r w:rsidRPr="003E1B7A">
              <w:rPr>
                <w:b/>
                <w:bCs/>
                <w:color w:val="000000"/>
                <w:sz w:val="28"/>
                <w:lang w:val="kk-KZ"/>
              </w:rPr>
              <w:t xml:space="preserve"> </w:t>
            </w:r>
          </w:p>
          <w:p w14:paraId="2B998F88" w14:textId="77777777" w:rsidR="003E1B7A" w:rsidRPr="003E1B7A" w:rsidRDefault="003E1B7A" w:rsidP="003E1B7A">
            <w:pPr>
              <w:jc w:val="center"/>
              <w:rPr>
                <w:b/>
                <w:bCs/>
                <w:color w:val="000000"/>
                <w:sz w:val="28"/>
                <w:lang w:val="kk-KZ"/>
              </w:rPr>
            </w:pPr>
            <w:r w:rsidRPr="003E1B7A">
              <w:rPr>
                <w:b/>
                <w:bCs/>
                <w:color w:val="000000"/>
                <w:sz w:val="28"/>
              </w:rPr>
              <w:t>Республики Казахстан</w:t>
            </w:r>
            <w:r w:rsidRPr="003E1B7A">
              <w:rPr>
                <w:b/>
                <w:bCs/>
                <w:color w:val="000000"/>
                <w:sz w:val="28"/>
                <w:lang w:val="kk-KZ"/>
              </w:rPr>
              <w:t xml:space="preserve"> </w:t>
            </w:r>
          </w:p>
          <w:p w14:paraId="3D240D34" w14:textId="77777777" w:rsidR="003E1B7A" w:rsidRPr="003E1B7A" w:rsidRDefault="003E1B7A" w:rsidP="003E1B7A">
            <w:pPr>
              <w:jc w:val="center"/>
              <w:rPr>
                <w:b/>
                <w:sz w:val="28"/>
                <w:szCs w:val="28"/>
              </w:rPr>
            </w:pPr>
            <w:r w:rsidRPr="003E1B7A">
              <w:rPr>
                <w:b/>
                <w:bCs/>
                <w:color w:val="000000"/>
                <w:sz w:val="28"/>
              </w:rPr>
              <w:t>по регулированию и развитию финансового рынка</w:t>
            </w:r>
          </w:p>
        </w:tc>
      </w:tr>
      <w:tr w:rsidR="003E1B7A" w:rsidRPr="003E1B7A" w14:paraId="3F79C797" w14:textId="77777777" w:rsidTr="00BE3C72">
        <w:tc>
          <w:tcPr>
            <w:tcW w:w="4390" w:type="dxa"/>
          </w:tcPr>
          <w:p w14:paraId="5215F58E" w14:textId="77777777" w:rsidR="003E1B7A" w:rsidRPr="003E1B7A" w:rsidRDefault="003E1B7A" w:rsidP="003E1B7A">
            <w:pPr>
              <w:overflowPunct w:val="0"/>
              <w:autoSpaceDE w:val="0"/>
              <w:autoSpaceDN w:val="0"/>
              <w:adjustRightInd w:val="0"/>
              <w:ind w:firstLine="139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856" w:type="dxa"/>
          </w:tcPr>
          <w:p w14:paraId="2F7A3169" w14:textId="77777777" w:rsidR="003E1B7A" w:rsidRPr="003E1B7A" w:rsidRDefault="003E1B7A" w:rsidP="003E1B7A">
            <w:pPr>
              <w:overflowPunct w:val="0"/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  <w:tc>
          <w:tcPr>
            <w:tcW w:w="4536" w:type="dxa"/>
          </w:tcPr>
          <w:p w14:paraId="7DC66767" w14:textId="77777777" w:rsidR="003E1B7A" w:rsidRPr="003E1B7A" w:rsidRDefault="003E1B7A" w:rsidP="003E1B7A">
            <w:pPr>
              <w:overflowPunct w:val="0"/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</w:tr>
      <w:tr w:rsidR="003E1B7A" w:rsidRPr="003E1B7A" w14:paraId="45F77335" w14:textId="77777777" w:rsidTr="00BE3C72">
        <w:tc>
          <w:tcPr>
            <w:tcW w:w="4390" w:type="dxa"/>
          </w:tcPr>
          <w:p w14:paraId="3DEAB85C" w14:textId="77777777" w:rsidR="003E1B7A" w:rsidRPr="003E1B7A" w:rsidRDefault="003E1B7A" w:rsidP="003E1B7A">
            <w:pPr>
              <w:overflowPunct w:val="0"/>
              <w:autoSpaceDE w:val="0"/>
              <w:autoSpaceDN w:val="0"/>
              <w:adjustRightInd w:val="0"/>
              <w:ind w:hanging="144"/>
              <w:jc w:val="center"/>
              <w:rPr>
                <w:b/>
                <w:sz w:val="28"/>
                <w:szCs w:val="28"/>
                <w:lang w:val="kk-KZ"/>
              </w:rPr>
            </w:pPr>
            <w:r w:rsidRPr="003E1B7A">
              <w:rPr>
                <w:b/>
                <w:bCs/>
                <w:sz w:val="28"/>
                <w:szCs w:val="28"/>
                <w:lang w:val="kk-KZ"/>
              </w:rPr>
              <w:t>Т</w:t>
            </w:r>
            <w:r w:rsidRPr="003E1B7A">
              <w:rPr>
                <w:b/>
                <w:bCs/>
                <w:sz w:val="28"/>
                <w:szCs w:val="28"/>
              </w:rPr>
              <w:t>.</w:t>
            </w:r>
            <w:r w:rsidRPr="003E1B7A">
              <w:rPr>
                <w:b/>
                <w:bCs/>
                <w:sz w:val="28"/>
                <w:szCs w:val="28"/>
                <w:lang w:val="kk-KZ"/>
              </w:rPr>
              <w:t>М</w:t>
            </w:r>
            <w:r w:rsidRPr="003E1B7A">
              <w:rPr>
                <w:b/>
                <w:bCs/>
                <w:sz w:val="28"/>
                <w:szCs w:val="28"/>
              </w:rPr>
              <w:t xml:space="preserve">. </w:t>
            </w:r>
            <w:r w:rsidRPr="003E1B7A">
              <w:rPr>
                <w:b/>
                <w:bCs/>
                <w:sz w:val="28"/>
                <w:szCs w:val="28"/>
                <w:lang w:val="kk-KZ"/>
              </w:rPr>
              <w:t>Сулейменов</w:t>
            </w:r>
            <w:r w:rsidRPr="003E1B7A">
              <w:rPr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856" w:type="dxa"/>
          </w:tcPr>
          <w:p w14:paraId="70AF665A" w14:textId="77777777" w:rsidR="003E1B7A" w:rsidRPr="003E1B7A" w:rsidRDefault="003E1B7A" w:rsidP="003E1B7A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4536" w:type="dxa"/>
          </w:tcPr>
          <w:p w14:paraId="13F68F19" w14:textId="77777777" w:rsidR="003E1B7A" w:rsidRPr="003E1B7A" w:rsidRDefault="003E1B7A" w:rsidP="003E1B7A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  <w:r w:rsidRPr="003E1B7A">
              <w:rPr>
                <w:b/>
                <w:bCs/>
                <w:sz w:val="28"/>
                <w:szCs w:val="28"/>
              </w:rPr>
              <w:t xml:space="preserve">О.Т. </w:t>
            </w:r>
            <w:proofErr w:type="spellStart"/>
            <w:r w:rsidRPr="003E1B7A">
              <w:rPr>
                <w:b/>
                <w:bCs/>
                <w:sz w:val="28"/>
                <w:szCs w:val="28"/>
              </w:rPr>
              <w:t>Кизатов</w:t>
            </w:r>
            <w:proofErr w:type="spellEnd"/>
          </w:p>
          <w:p w14:paraId="74DC640E" w14:textId="77777777" w:rsidR="003E1B7A" w:rsidRPr="003E1B7A" w:rsidRDefault="003E1B7A" w:rsidP="003E1B7A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  <w:lang w:val="kk-KZ"/>
              </w:rPr>
            </w:pPr>
          </w:p>
        </w:tc>
      </w:tr>
      <w:tr w:rsidR="003E1B7A" w:rsidRPr="003E1B7A" w14:paraId="43B7F040" w14:textId="77777777" w:rsidTr="00BE3C72">
        <w:trPr>
          <w:trHeight w:val="720"/>
        </w:trPr>
        <w:tc>
          <w:tcPr>
            <w:tcW w:w="4390" w:type="dxa"/>
          </w:tcPr>
          <w:p w14:paraId="410B977D" w14:textId="77777777" w:rsidR="003E1B7A" w:rsidRPr="003E1B7A" w:rsidRDefault="003E1B7A" w:rsidP="003E1B7A">
            <w:pPr>
              <w:overflowPunct w:val="0"/>
              <w:autoSpaceDE w:val="0"/>
              <w:autoSpaceDN w:val="0"/>
              <w:adjustRightInd w:val="0"/>
              <w:ind w:hanging="144"/>
              <w:jc w:val="center"/>
              <w:rPr>
                <w:b/>
                <w:bCs/>
                <w:sz w:val="28"/>
                <w:szCs w:val="28"/>
              </w:rPr>
            </w:pPr>
          </w:p>
          <w:p w14:paraId="74BF6B14" w14:textId="77777777" w:rsidR="003E1B7A" w:rsidRPr="003E1B7A" w:rsidRDefault="003E1B7A" w:rsidP="003E1B7A">
            <w:pPr>
              <w:overflowPunct w:val="0"/>
              <w:autoSpaceDE w:val="0"/>
              <w:autoSpaceDN w:val="0"/>
              <w:adjustRightInd w:val="0"/>
              <w:ind w:hanging="144"/>
              <w:jc w:val="center"/>
              <w:rPr>
                <w:b/>
                <w:bCs/>
                <w:sz w:val="28"/>
                <w:szCs w:val="28"/>
              </w:rPr>
            </w:pPr>
            <w:r w:rsidRPr="003E1B7A">
              <w:rPr>
                <w:b/>
                <w:bCs/>
                <w:sz w:val="28"/>
                <w:szCs w:val="28"/>
              </w:rPr>
              <w:t>________________</w:t>
            </w:r>
          </w:p>
        </w:tc>
        <w:tc>
          <w:tcPr>
            <w:tcW w:w="856" w:type="dxa"/>
          </w:tcPr>
          <w:p w14:paraId="6E7BC1D8" w14:textId="77777777" w:rsidR="003E1B7A" w:rsidRPr="003E1B7A" w:rsidRDefault="003E1B7A" w:rsidP="003E1B7A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4536" w:type="dxa"/>
          </w:tcPr>
          <w:p w14:paraId="1CC864BF" w14:textId="77777777" w:rsidR="003E1B7A" w:rsidRPr="003E1B7A" w:rsidRDefault="003E1B7A" w:rsidP="003E1B7A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  <w:lang w:val="kk-KZ"/>
              </w:rPr>
            </w:pPr>
          </w:p>
          <w:p w14:paraId="4ECDAECE" w14:textId="77777777" w:rsidR="003E1B7A" w:rsidRPr="003E1B7A" w:rsidRDefault="003E1B7A" w:rsidP="003E1B7A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3E1B7A">
              <w:rPr>
                <w:b/>
                <w:bCs/>
                <w:sz w:val="28"/>
                <w:szCs w:val="28"/>
                <w:lang w:val="kk-KZ"/>
              </w:rPr>
              <w:t>________________</w:t>
            </w:r>
          </w:p>
        </w:tc>
      </w:tr>
    </w:tbl>
    <w:p w14:paraId="0811058C" w14:textId="77777777" w:rsidR="003E1B7A" w:rsidRDefault="003E1B7A" w:rsidP="00ED48B4">
      <w:pPr>
        <w:widowControl w:val="0"/>
        <w:ind w:left="1134"/>
        <w:jc w:val="both"/>
        <w:rPr>
          <w:sz w:val="20"/>
          <w:szCs w:val="20"/>
        </w:rPr>
      </w:pPr>
    </w:p>
    <w:p w14:paraId="0924E8C4" w14:textId="77777777" w:rsidR="003E1B7A" w:rsidRDefault="003E1B7A" w:rsidP="00ED48B4">
      <w:pPr>
        <w:widowControl w:val="0"/>
        <w:ind w:left="1134"/>
        <w:jc w:val="both"/>
        <w:rPr>
          <w:sz w:val="20"/>
          <w:szCs w:val="20"/>
        </w:rPr>
      </w:pPr>
    </w:p>
    <w:p w14:paraId="40ED3508" w14:textId="77777777" w:rsidR="003E1B7A" w:rsidRDefault="003E1B7A" w:rsidP="00ED48B4">
      <w:pPr>
        <w:widowControl w:val="0"/>
        <w:ind w:left="1134"/>
        <w:jc w:val="both"/>
        <w:rPr>
          <w:sz w:val="20"/>
          <w:szCs w:val="20"/>
        </w:rPr>
      </w:pPr>
    </w:p>
    <w:p w14:paraId="72C1EE9C" w14:textId="77777777" w:rsidR="003E1B7A" w:rsidRDefault="003E1B7A" w:rsidP="00ED48B4">
      <w:pPr>
        <w:widowControl w:val="0"/>
        <w:ind w:left="1134"/>
        <w:jc w:val="both"/>
        <w:rPr>
          <w:sz w:val="20"/>
          <w:szCs w:val="20"/>
        </w:rPr>
      </w:pPr>
    </w:p>
    <w:p w14:paraId="37E89B09" w14:textId="77777777" w:rsidR="003E1B7A" w:rsidRDefault="003E1B7A" w:rsidP="00ED48B4">
      <w:pPr>
        <w:widowControl w:val="0"/>
        <w:ind w:left="1134"/>
        <w:jc w:val="both"/>
        <w:rPr>
          <w:sz w:val="20"/>
          <w:szCs w:val="20"/>
        </w:rPr>
      </w:pPr>
    </w:p>
    <w:p w14:paraId="73374E9A" w14:textId="29D6FE5A" w:rsidR="00ED48B4" w:rsidRPr="00ED48B4" w:rsidRDefault="00ED48B4" w:rsidP="003E1B7A">
      <w:pPr>
        <w:widowControl w:val="0"/>
        <w:ind w:left="709"/>
        <w:jc w:val="both"/>
        <w:rPr>
          <w:sz w:val="20"/>
          <w:szCs w:val="20"/>
        </w:rPr>
      </w:pPr>
      <w:r w:rsidRPr="00ED48B4">
        <w:rPr>
          <w:sz w:val="20"/>
          <w:szCs w:val="20"/>
        </w:rPr>
        <w:t>Копия верна:</w:t>
      </w:r>
    </w:p>
    <w:p w14:paraId="2BCF5E76" w14:textId="77777777" w:rsidR="00ED48B4" w:rsidRPr="00ED48B4" w:rsidRDefault="00ED48B4" w:rsidP="003E1B7A">
      <w:pPr>
        <w:widowControl w:val="0"/>
        <w:ind w:left="709"/>
        <w:jc w:val="both"/>
        <w:rPr>
          <w:sz w:val="20"/>
          <w:szCs w:val="20"/>
        </w:rPr>
      </w:pPr>
      <w:r w:rsidRPr="00ED48B4">
        <w:rPr>
          <w:sz w:val="20"/>
          <w:szCs w:val="20"/>
        </w:rPr>
        <w:t xml:space="preserve">Главный специалист-секретарь Правления                                                   </w:t>
      </w:r>
      <w:r w:rsidRPr="00ED48B4">
        <w:rPr>
          <w:sz w:val="20"/>
          <w:szCs w:val="20"/>
          <w:lang w:val="kk-KZ"/>
        </w:rPr>
        <w:t>Ж</w:t>
      </w:r>
      <w:r w:rsidRPr="00ED48B4">
        <w:rPr>
          <w:sz w:val="20"/>
          <w:szCs w:val="20"/>
        </w:rPr>
        <w:t>.</w:t>
      </w:r>
      <w:r w:rsidRPr="00ED48B4">
        <w:rPr>
          <w:sz w:val="20"/>
          <w:szCs w:val="20"/>
          <w:lang w:val="kk-KZ"/>
        </w:rPr>
        <w:t>Мухамбетова</w:t>
      </w:r>
    </w:p>
    <w:p w14:paraId="6BC202AA" w14:textId="2B40BADB" w:rsidR="00FC3B6C" w:rsidRDefault="00FC3B6C" w:rsidP="00591ECD">
      <w:pPr>
        <w:overflowPunct w:val="0"/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</w:p>
    <w:p w14:paraId="6D4D2172" w14:textId="6E958888" w:rsidR="00DF367A" w:rsidRDefault="00DF367A" w:rsidP="00591ECD">
      <w:pPr>
        <w:overflowPunct w:val="0"/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</w:p>
    <w:p w14:paraId="79A3C4F6" w14:textId="673D1DCC" w:rsidR="00DF367A" w:rsidRDefault="00DF367A" w:rsidP="00591ECD">
      <w:pPr>
        <w:overflowPunct w:val="0"/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</w:p>
    <w:p w14:paraId="301EACB5" w14:textId="39010E3B" w:rsidR="00DF367A" w:rsidRDefault="00DF367A" w:rsidP="00DF367A">
      <w:pPr>
        <w:overflowPunct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14:paraId="56B37AF3" w14:textId="77777777" w:rsidR="00DF367A" w:rsidRDefault="00DF367A" w:rsidP="00DF367A">
      <w:pPr>
        <w:overflowPunct w:val="0"/>
        <w:autoSpaceDE w:val="0"/>
        <w:autoSpaceDN w:val="0"/>
        <w:adjustRightInd w:val="0"/>
        <w:ind w:left="4536"/>
        <w:jc w:val="both"/>
        <w:rPr>
          <w:color w:val="000000"/>
          <w:sz w:val="28"/>
          <w:szCs w:val="28"/>
        </w:rPr>
      </w:pPr>
      <w:r w:rsidRPr="00591ECD">
        <w:rPr>
          <w:color w:val="000000"/>
          <w:sz w:val="28"/>
          <w:szCs w:val="28"/>
        </w:rPr>
        <w:lastRenderedPageBreak/>
        <w:t xml:space="preserve">Приложение 1 </w:t>
      </w:r>
    </w:p>
    <w:p w14:paraId="3E809E6F" w14:textId="77777777" w:rsidR="00DF367A" w:rsidRDefault="00DF367A" w:rsidP="00DF367A">
      <w:pPr>
        <w:overflowPunct w:val="0"/>
        <w:autoSpaceDE w:val="0"/>
        <w:autoSpaceDN w:val="0"/>
        <w:adjustRightInd w:val="0"/>
        <w:ind w:left="4536"/>
        <w:jc w:val="both"/>
        <w:rPr>
          <w:color w:val="000000"/>
          <w:sz w:val="28"/>
          <w:szCs w:val="28"/>
        </w:rPr>
      </w:pPr>
      <w:r w:rsidRPr="00591ECD">
        <w:rPr>
          <w:color w:val="000000"/>
          <w:sz w:val="28"/>
          <w:szCs w:val="28"/>
        </w:rPr>
        <w:t xml:space="preserve">к </w:t>
      </w:r>
      <w:proofErr w:type="spellStart"/>
      <w:r w:rsidRPr="00591ECD">
        <w:rPr>
          <w:color w:val="000000"/>
          <w:sz w:val="28"/>
          <w:szCs w:val="28"/>
        </w:rPr>
        <w:t>совместносу</w:t>
      </w:r>
      <w:proofErr w:type="spellEnd"/>
      <w:r w:rsidRPr="00591ECD">
        <w:rPr>
          <w:color w:val="000000"/>
          <w:sz w:val="28"/>
          <w:szCs w:val="28"/>
        </w:rPr>
        <w:t xml:space="preserve"> постановлению Правления Национальног</w:t>
      </w:r>
      <w:r>
        <w:rPr>
          <w:color w:val="000000"/>
          <w:sz w:val="28"/>
          <w:szCs w:val="28"/>
        </w:rPr>
        <w:t>о Банка Республики Казахстан от 30 июня 2026 года № 80</w:t>
      </w:r>
      <w:r w:rsidRPr="00591ECD">
        <w:rPr>
          <w:color w:val="000000"/>
          <w:sz w:val="28"/>
          <w:szCs w:val="28"/>
        </w:rPr>
        <w:t xml:space="preserve"> и Правления Агентства Республики Казахстан по регулированию и развитию финансового рынка </w:t>
      </w:r>
      <w:r>
        <w:rPr>
          <w:color w:val="000000"/>
          <w:sz w:val="28"/>
          <w:szCs w:val="28"/>
        </w:rPr>
        <w:t xml:space="preserve">от 30 июня 2026 года </w:t>
      </w:r>
      <w:proofErr w:type="spellStart"/>
      <w:r>
        <w:rPr>
          <w:color w:val="000000"/>
          <w:sz w:val="28"/>
          <w:szCs w:val="28"/>
        </w:rPr>
        <w:t>года</w:t>
      </w:r>
      <w:proofErr w:type="spellEnd"/>
      <w:r>
        <w:rPr>
          <w:color w:val="000000"/>
          <w:sz w:val="28"/>
          <w:szCs w:val="28"/>
        </w:rPr>
        <w:t xml:space="preserve"> № 102</w:t>
      </w:r>
      <w:r w:rsidRPr="00445414">
        <w:rPr>
          <w:color w:val="000000"/>
          <w:sz w:val="28"/>
          <w:szCs w:val="28"/>
        </w:rPr>
        <w:t xml:space="preserve"> </w:t>
      </w:r>
    </w:p>
    <w:p w14:paraId="674AE037" w14:textId="77777777" w:rsidR="00DF367A" w:rsidRDefault="00DF367A" w:rsidP="00DF367A">
      <w:pPr>
        <w:overflowPunct w:val="0"/>
        <w:autoSpaceDE w:val="0"/>
        <w:autoSpaceDN w:val="0"/>
        <w:adjustRightInd w:val="0"/>
        <w:ind w:left="4536"/>
        <w:jc w:val="both"/>
        <w:rPr>
          <w:color w:val="000000"/>
          <w:sz w:val="28"/>
          <w:szCs w:val="28"/>
        </w:rPr>
      </w:pPr>
    </w:p>
    <w:p w14:paraId="3E887A4B" w14:textId="77777777" w:rsidR="00DF367A" w:rsidRPr="00337C5C" w:rsidRDefault="00DF367A" w:rsidP="00DF367A">
      <w:pPr>
        <w:overflowPunct w:val="0"/>
        <w:autoSpaceDE w:val="0"/>
        <w:autoSpaceDN w:val="0"/>
        <w:adjustRightInd w:val="0"/>
        <w:ind w:left="4536"/>
        <w:jc w:val="both"/>
        <w:rPr>
          <w:color w:val="000000"/>
          <w:sz w:val="28"/>
          <w:szCs w:val="28"/>
        </w:rPr>
      </w:pPr>
      <w:r w:rsidRPr="00337C5C">
        <w:rPr>
          <w:color w:val="000000"/>
          <w:sz w:val="28"/>
          <w:szCs w:val="28"/>
        </w:rPr>
        <w:t>Приложение 1</w:t>
      </w:r>
    </w:p>
    <w:p w14:paraId="14C860B2" w14:textId="77777777" w:rsidR="00DF367A" w:rsidRPr="00337C5C" w:rsidRDefault="00DF367A" w:rsidP="00DF367A">
      <w:pPr>
        <w:overflowPunct w:val="0"/>
        <w:autoSpaceDE w:val="0"/>
        <w:autoSpaceDN w:val="0"/>
        <w:adjustRightInd w:val="0"/>
        <w:ind w:left="4536"/>
        <w:jc w:val="both"/>
        <w:rPr>
          <w:color w:val="000000"/>
          <w:sz w:val="28"/>
          <w:szCs w:val="28"/>
        </w:rPr>
      </w:pPr>
      <w:r w:rsidRPr="00337C5C">
        <w:rPr>
          <w:color w:val="000000"/>
          <w:sz w:val="28"/>
          <w:szCs w:val="28"/>
        </w:rPr>
        <w:t>к Правилам о займах последней инстанции, предоставляемых Национальным Банком Республики Казахстан</w:t>
      </w:r>
    </w:p>
    <w:p w14:paraId="66325126" w14:textId="77777777" w:rsidR="00DF367A" w:rsidRPr="00337C5C" w:rsidRDefault="00DF367A" w:rsidP="00DF367A">
      <w:pPr>
        <w:overflowPunct w:val="0"/>
        <w:autoSpaceDE w:val="0"/>
        <w:autoSpaceDN w:val="0"/>
        <w:adjustRightInd w:val="0"/>
        <w:jc w:val="right"/>
        <w:rPr>
          <w:color w:val="000000"/>
          <w:sz w:val="28"/>
          <w:szCs w:val="28"/>
        </w:rPr>
      </w:pPr>
    </w:p>
    <w:p w14:paraId="335FF965" w14:textId="77777777" w:rsidR="00DF367A" w:rsidRPr="00337C5C" w:rsidRDefault="00DF367A" w:rsidP="00DF367A">
      <w:pPr>
        <w:overflowPunct w:val="0"/>
        <w:autoSpaceDE w:val="0"/>
        <w:autoSpaceDN w:val="0"/>
        <w:adjustRightInd w:val="0"/>
        <w:jc w:val="right"/>
        <w:rPr>
          <w:color w:val="000000"/>
          <w:sz w:val="28"/>
          <w:szCs w:val="28"/>
        </w:rPr>
      </w:pPr>
    </w:p>
    <w:p w14:paraId="03EF6253" w14:textId="77777777" w:rsidR="00DF367A" w:rsidRPr="00337C5C" w:rsidRDefault="00DF367A" w:rsidP="00DF367A">
      <w:pPr>
        <w:keepNext/>
        <w:keepLines/>
        <w:jc w:val="center"/>
        <w:outlineLvl w:val="0"/>
        <w:rPr>
          <w:sz w:val="28"/>
          <w:szCs w:val="28"/>
        </w:rPr>
      </w:pPr>
      <w:r w:rsidRPr="00337C5C">
        <w:rPr>
          <w:sz w:val="28"/>
          <w:szCs w:val="28"/>
        </w:rPr>
        <w:t>Требования к нерыночным активам</w:t>
      </w:r>
    </w:p>
    <w:p w14:paraId="119BBA56" w14:textId="77777777" w:rsidR="00DF367A" w:rsidRPr="00337C5C" w:rsidRDefault="00DF367A" w:rsidP="00DF367A">
      <w:pPr>
        <w:overflowPunct w:val="0"/>
        <w:autoSpaceDE w:val="0"/>
        <w:autoSpaceDN w:val="0"/>
        <w:adjustRightInd w:val="0"/>
        <w:jc w:val="right"/>
        <w:rPr>
          <w:color w:val="000000"/>
          <w:sz w:val="28"/>
          <w:szCs w:val="28"/>
        </w:rPr>
      </w:pPr>
    </w:p>
    <w:tbl>
      <w:tblPr>
        <w:tblpPr w:leftFromText="180" w:rightFromText="180" w:bottomFromText="160" w:vertAnchor="text" w:horzAnchor="margin" w:tblpY="352"/>
        <w:tblOverlap w:val="never"/>
        <w:tblW w:w="9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2"/>
        <w:gridCol w:w="6143"/>
      </w:tblGrid>
      <w:tr w:rsidR="00DF367A" w:rsidRPr="00337C5C" w14:paraId="20F2EED3" w14:textId="77777777" w:rsidTr="00BE3C72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E4820DA" w14:textId="77777777" w:rsidR="00DF367A" w:rsidRPr="00337C5C" w:rsidRDefault="00DF367A" w:rsidP="00BE3C72">
            <w:pPr>
              <w:overflowPunct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37C5C">
              <w:rPr>
                <w:color w:val="000000"/>
                <w:sz w:val="28"/>
                <w:szCs w:val="28"/>
              </w:rPr>
              <w:t>Показатель</w:t>
            </w:r>
          </w:p>
        </w:tc>
        <w:tc>
          <w:tcPr>
            <w:tcW w:w="6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0211A18" w14:textId="77777777" w:rsidR="00DF367A" w:rsidRPr="00337C5C" w:rsidRDefault="00DF367A" w:rsidP="00BE3C72">
            <w:pPr>
              <w:overflowPunct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37C5C">
              <w:rPr>
                <w:color w:val="000000"/>
                <w:sz w:val="28"/>
                <w:szCs w:val="28"/>
              </w:rPr>
              <w:t>Критерии требований к нерыночным активам</w:t>
            </w:r>
          </w:p>
        </w:tc>
      </w:tr>
      <w:tr w:rsidR="00DF367A" w:rsidRPr="00337C5C" w14:paraId="57996854" w14:textId="77777777" w:rsidTr="00BE3C72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2C0E1E8" w14:textId="77777777" w:rsidR="00DF367A" w:rsidRPr="00337C5C" w:rsidRDefault="00DF367A" w:rsidP="00BE3C72">
            <w:pPr>
              <w:overflowPunct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37C5C">
              <w:rPr>
                <w:color w:val="000000"/>
                <w:sz w:val="28"/>
                <w:szCs w:val="28"/>
              </w:rPr>
              <w:t xml:space="preserve">1. Общие требования к </w:t>
            </w:r>
            <w:r w:rsidRPr="00337C5C">
              <w:rPr>
                <w:sz w:val="28"/>
                <w:szCs w:val="28"/>
              </w:rPr>
              <w:t xml:space="preserve">нерыночным активам </w:t>
            </w:r>
            <w:r w:rsidRPr="00337C5C">
              <w:rPr>
                <w:color w:val="000000"/>
                <w:sz w:val="28"/>
                <w:szCs w:val="28"/>
              </w:rPr>
              <w:t>банков</w:t>
            </w:r>
          </w:p>
        </w:tc>
        <w:tc>
          <w:tcPr>
            <w:tcW w:w="6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CA73F2C" w14:textId="77777777" w:rsidR="00DF367A" w:rsidRPr="00337C5C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337C5C">
              <w:rPr>
                <w:color w:val="000000"/>
                <w:sz w:val="28"/>
                <w:szCs w:val="28"/>
              </w:rPr>
              <w:t>1) относятся к первой стадии обесценения согласно внутренней методике банка;</w:t>
            </w:r>
          </w:p>
          <w:p w14:paraId="172F562D" w14:textId="77777777" w:rsidR="00DF367A" w:rsidRPr="00337C5C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337C5C">
              <w:rPr>
                <w:color w:val="000000"/>
                <w:sz w:val="28"/>
                <w:szCs w:val="28"/>
              </w:rPr>
              <w:t>2) отсутствует просрочка в погашении задолженности по займу более 7 (семь) календарных дней на последнюю отчетную дату;</w:t>
            </w:r>
          </w:p>
          <w:p w14:paraId="0E09B200" w14:textId="77777777" w:rsidR="00DF367A" w:rsidRPr="00337C5C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337C5C">
              <w:rPr>
                <w:color w:val="000000"/>
                <w:sz w:val="28"/>
                <w:szCs w:val="28"/>
              </w:rPr>
              <w:t>3) срок погашения договора банковского займа наступает не ранее, чем через 12 (двенадцать) календарных месяцев после последней отчетной даты;</w:t>
            </w:r>
          </w:p>
          <w:p w14:paraId="24FE5F93" w14:textId="77777777" w:rsidR="00DF367A" w:rsidRPr="00337C5C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337C5C">
              <w:rPr>
                <w:color w:val="000000"/>
                <w:sz w:val="28"/>
                <w:szCs w:val="28"/>
              </w:rPr>
              <w:t>4) не относятся к займам, выданным физическим лицам и не отнесенным банком к портфелю однородных банковских займов (оцениваемые индивидуально);</w:t>
            </w:r>
          </w:p>
          <w:p w14:paraId="4DA55F5F" w14:textId="77777777" w:rsidR="00DF367A" w:rsidRPr="00337C5C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337C5C">
              <w:rPr>
                <w:color w:val="000000"/>
                <w:sz w:val="28"/>
                <w:szCs w:val="28"/>
              </w:rPr>
              <w:t>5) балансовая задолженность составляет более 50 000 (пятьдесят тысяч) те</w:t>
            </w:r>
            <w:r>
              <w:rPr>
                <w:color w:val="000000"/>
                <w:sz w:val="28"/>
                <w:szCs w:val="28"/>
                <w:lang w:val="kk-KZ"/>
              </w:rPr>
              <w:t>ң</w:t>
            </w:r>
            <w:proofErr w:type="spellStart"/>
            <w:r w:rsidRPr="00337C5C">
              <w:rPr>
                <w:color w:val="000000"/>
                <w:sz w:val="28"/>
                <w:szCs w:val="28"/>
              </w:rPr>
              <w:t>ге</w:t>
            </w:r>
            <w:proofErr w:type="spellEnd"/>
            <w:r w:rsidRPr="00337C5C">
              <w:rPr>
                <w:color w:val="000000"/>
                <w:sz w:val="28"/>
                <w:szCs w:val="28"/>
              </w:rPr>
              <w:t>;</w:t>
            </w:r>
          </w:p>
          <w:p w14:paraId="5C48989A" w14:textId="77777777" w:rsidR="00DF367A" w:rsidRPr="00337C5C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337C5C">
              <w:rPr>
                <w:color w:val="000000"/>
                <w:sz w:val="28"/>
                <w:szCs w:val="28"/>
              </w:rPr>
              <w:t>6) валюта договора банковского займа: те</w:t>
            </w:r>
            <w:r>
              <w:rPr>
                <w:color w:val="000000"/>
                <w:sz w:val="28"/>
                <w:szCs w:val="28"/>
                <w:lang w:val="kk-KZ"/>
              </w:rPr>
              <w:t>ң</w:t>
            </w:r>
            <w:proofErr w:type="spellStart"/>
            <w:r w:rsidRPr="00337C5C">
              <w:rPr>
                <w:color w:val="000000"/>
                <w:sz w:val="28"/>
                <w:szCs w:val="28"/>
              </w:rPr>
              <w:t>ге</w:t>
            </w:r>
            <w:proofErr w:type="spellEnd"/>
            <w:r w:rsidRPr="00337C5C">
              <w:rPr>
                <w:color w:val="000000"/>
                <w:sz w:val="28"/>
                <w:szCs w:val="28"/>
              </w:rPr>
              <w:t>, иностранная валюта (доллар США, евро, китайский юань);</w:t>
            </w:r>
          </w:p>
          <w:p w14:paraId="681324A9" w14:textId="77777777" w:rsidR="00DF367A" w:rsidRPr="00337C5C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37C5C">
              <w:rPr>
                <w:color w:val="000000"/>
                <w:sz w:val="28"/>
                <w:szCs w:val="28"/>
              </w:rPr>
              <w:t>7) заемщиком не является лицо</w:t>
            </w:r>
            <w:r w:rsidRPr="00337C5C">
              <w:rPr>
                <w:sz w:val="28"/>
                <w:szCs w:val="28"/>
              </w:rPr>
              <w:t xml:space="preserve">, связанное с </w:t>
            </w:r>
            <w:r w:rsidRPr="00EC4778">
              <w:rPr>
                <w:sz w:val="28"/>
                <w:szCs w:val="28"/>
              </w:rPr>
              <w:t>банком особыми отношениями</w:t>
            </w:r>
            <w:r w:rsidRPr="00337C5C">
              <w:rPr>
                <w:sz w:val="28"/>
                <w:szCs w:val="28"/>
              </w:rPr>
              <w:t>;</w:t>
            </w:r>
          </w:p>
          <w:p w14:paraId="417243A2" w14:textId="77777777" w:rsidR="00DF367A" w:rsidRPr="00337C5C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337C5C">
              <w:rPr>
                <w:color w:val="000000"/>
                <w:sz w:val="28"/>
                <w:szCs w:val="28"/>
              </w:rPr>
              <w:lastRenderedPageBreak/>
              <w:t>8) максимальная доля займов на одного заемщика и группу связанных заемщиков не превышает 25 (двадцать пять) процентов балансовой стоимости нерыночных активов</w:t>
            </w:r>
            <w:r w:rsidRPr="00337C5C">
              <w:rPr>
                <w:sz w:val="28"/>
                <w:szCs w:val="28"/>
              </w:rPr>
              <w:t>.</w:t>
            </w:r>
          </w:p>
        </w:tc>
      </w:tr>
      <w:tr w:rsidR="00DF367A" w:rsidRPr="00337C5C" w14:paraId="4075A07E" w14:textId="77777777" w:rsidTr="00BE3C72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3444D7C" w14:textId="77777777" w:rsidR="00DF367A" w:rsidRPr="00337C5C" w:rsidRDefault="00DF367A" w:rsidP="00BE3C72">
            <w:pPr>
              <w:overflowPunct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37C5C">
              <w:rPr>
                <w:color w:val="000000"/>
                <w:sz w:val="28"/>
                <w:szCs w:val="28"/>
              </w:rPr>
              <w:lastRenderedPageBreak/>
              <w:t xml:space="preserve">2. Особые требования </w:t>
            </w:r>
            <w:r w:rsidRPr="00337C5C">
              <w:rPr>
                <w:sz w:val="28"/>
                <w:szCs w:val="28"/>
              </w:rPr>
              <w:t xml:space="preserve">к нерыночным активам </w:t>
            </w:r>
            <w:r w:rsidRPr="00337C5C">
              <w:rPr>
                <w:color w:val="000000"/>
                <w:sz w:val="28"/>
                <w:szCs w:val="28"/>
              </w:rPr>
              <w:t>банков, вошедших в периметр последнего завершенного регулярного AQR</w:t>
            </w:r>
          </w:p>
        </w:tc>
        <w:tc>
          <w:tcPr>
            <w:tcW w:w="6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E5D6842" w14:textId="77777777" w:rsidR="00DF367A" w:rsidRPr="00337C5C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337C5C">
              <w:rPr>
                <w:color w:val="000000"/>
                <w:sz w:val="28"/>
                <w:szCs w:val="28"/>
              </w:rPr>
              <w:t>Банковские займы, вошедшие в охват последнего завершенного регулярного AQR, отнесены к первой стадии обесценения по результатам последнего завершенного регулярного AQR.</w:t>
            </w:r>
          </w:p>
        </w:tc>
      </w:tr>
      <w:tr w:rsidR="00DF367A" w:rsidRPr="00337C5C" w14:paraId="25BECF0A" w14:textId="77777777" w:rsidTr="00BE3C72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B9AC68E" w14:textId="77777777" w:rsidR="00DF367A" w:rsidRPr="00337C5C" w:rsidRDefault="00DF367A" w:rsidP="00BE3C72">
            <w:pPr>
              <w:overflowPunct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37C5C">
              <w:rPr>
                <w:color w:val="000000"/>
                <w:sz w:val="28"/>
                <w:szCs w:val="28"/>
              </w:rPr>
              <w:t>3. Особые требования к нерыночным активам банков, не вошедших в периметр последнего завершенного регулярного AQR</w:t>
            </w:r>
          </w:p>
        </w:tc>
        <w:tc>
          <w:tcPr>
            <w:tcW w:w="6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BC02C0B" w14:textId="77777777" w:rsidR="00DF367A" w:rsidRPr="00337C5C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337C5C">
              <w:rPr>
                <w:color w:val="000000"/>
                <w:sz w:val="28"/>
                <w:szCs w:val="28"/>
              </w:rPr>
              <w:t xml:space="preserve">По договорам банковского займа, обеспеченным способами, предусмотренными законодательством Республики Казахстан, соотношение остатка основного долга по займу к оценочной стоимости имущества (недвижимого и движимого имущества), предоставленного в обеспечение займа (коэффициент </w:t>
            </w:r>
            <w:proofErr w:type="spellStart"/>
            <w:r w:rsidRPr="00337C5C">
              <w:rPr>
                <w:color w:val="000000"/>
                <w:sz w:val="28"/>
                <w:szCs w:val="28"/>
              </w:rPr>
              <w:t>loan-to-value</w:t>
            </w:r>
            <w:proofErr w:type="spellEnd"/>
            <w:r w:rsidRPr="00337C5C">
              <w:rPr>
                <w:color w:val="000000"/>
                <w:sz w:val="28"/>
                <w:szCs w:val="28"/>
              </w:rPr>
              <w:t xml:space="preserve">), составляет не более 80 (восемьдесят) процентов. </w:t>
            </w:r>
          </w:p>
          <w:p w14:paraId="1666A8F2" w14:textId="77777777" w:rsidR="00DF367A" w:rsidRPr="00337C5C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337C5C">
              <w:rPr>
                <w:color w:val="000000"/>
                <w:sz w:val="28"/>
                <w:szCs w:val="28"/>
              </w:rPr>
              <w:t>Недвижимое имущество представлено в виде жилой и (или) коммерческой недвижимости, земельных участков, расположенных на территории Республики Казахстан. Объекты незавершенного строительства не принимаются расчет обеспечения по займам.</w:t>
            </w:r>
          </w:p>
          <w:p w14:paraId="7B6C04A2" w14:textId="77777777" w:rsidR="00DF367A" w:rsidRPr="00337C5C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337C5C">
              <w:rPr>
                <w:color w:val="000000"/>
                <w:sz w:val="28"/>
                <w:szCs w:val="28"/>
              </w:rPr>
              <w:t xml:space="preserve">В расчет оценочной стоимости имущества принимается наименьшее из значений залоговой стоимости, определенной банком на дату последней оценки в соответствии с внутренней методологией банка, и рыночной стоимости, определенной оценщиком на дату последней оценки в соответствии с законодательством Республики Казахстан об оценочной деятельности (при наличии). </w:t>
            </w:r>
          </w:p>
          <w:p w14:paraId="79FAA7F2" w14:textId="77777777" w:rsidR="00DF367A" w:rsidRPr="00337C5C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337C5C">
              <w:rPr>
                <w:color w:val="000000"/>
                <w:sz w:val="28"/>
                <w:szCs w:val="28"/>
              </w:rPr>
              <w:t xml:space="preserve">Рыночная стоимость по объектам недвижимого имущества, определенная на дату последней оценки оценщиком, по объектам недвижимого имущества составляет более 100 000 (сто тысяч) месячных расчетных показателей. </w:t>
            </w:r>
          </w:p>
          <w:p w14:paraId="2009DABD" w14:textId="77777777" w:rsidR="00DF367A" w:rsidRPr="00337C5C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337C5C">
              <w:rPr>
                <w:color w:val="000000"/>
                <w:sz w:val="28"/>
                <w:szCs w:val="28"/>
              </w:rPr>
              <w:t xml:space="preserve">Срок составления отчета об оценке имущества не превышает 12 (двенадцать) последовательных </w:t>
            </w:r>
            <w:r w:rsidRPr="00337C5C">
              <w:rPr>
                <w:color w:val="000000"/>
                <w:sz w:val="28"/>
                <w:szCs w:val="28"/>
              </w:rPr>
              <w:lastRenderedPageBreak/>
              <w:t>календарных месяцев к дате подачи банком ходатайства о препозиции залога.</w:t>
            </w:r>
          </w:p>
          <w:p w14:paraId="351946D3" w14:textId="77777777" w:rsidR="00DF367A" w:rsidRPr="00337C5C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337C5C">
              <w:rPr>
                <w:color w:val="000000"/>
                <w:sz w:val="28"/>
                <w:szCs w:val="28"/>
              </w:rPr>
              <w:t>В случае обеспечения исполнения обязательств по нескольким договорам банковского займа одного или нескольких заемщиков банка одним имуществом, такие договоры банковского займа учитываются как один нерыночный актив банка, принимаемый в залог.</w:t>
            </w:r>
          </w:p>
        </w:tc>
      </w:tr>
    </w:tbl>
    <w:p w14:paraId="66D3150A" w14:textId="5F427DFE" w:rsidR="00DF367A" w:rsidRDefault="00DF367A" w:rsidP="00591ECD">
      <w:pPr>
        <w:overflowPunct w:val="0"/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</w:p>
    <w:p w14:paraId="14E87415" w14:textId="77777777" w:rsidR="00DF367A" w:rsidRDefault="00DF367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br w:type="page"/>
      </w:r>
    </w:p>
    <w:p w14:paraId="22A5B8EF" w14:textId="77777777" w:rsidR="00DF367A" w:rsidRDefault="00DF367A" w:rsidP="00591ECD">
      <w:pPr>
        <w:overflowPunct w:val="0"/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  <w:sectPr w:rsidR="00DF367A" w:rsidSect="008B36E3">
          <w:headerReference w:type="default" r:id="rId10"/>
          <w:footerReference w:type="default" r:id="rId11"/>
          <w:headerReference w:type="first" r:id="rId12"/>
          <w:footerReference w:type="first" r:id="rId13"/>
          <w:pgSz w:w="11906" w:h="16838"/>
          <w:pgMar w:top="1365" w:right="851" w:bottom="1418" w:left="1418" w:header="709" w:footer="709" w:gutter="0"/>
          <w:cols w:space="708"/>
          <w:titlePg/>
          <w:docGrid w:linePitch="381"/>
        </w:sectPr>
      </w:pPr>
    </w:p>
    <w:p w14:paraId="231E9491" w14:textId="77777777" w:rsidR="00DF367A" w:rsidRDefault="00DF367A" w:rsidP="00DF367A">
      <w:pPr>
        <w:pageBreakBefore/>
        <w:widowControl w:val="0"/>
        <w:ind w:left="9923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2</w:t>
      </w:r>
      <w:r w:rsidRPr="00591ECD">
        <w:rPr>
          <w:sz w:val="28"/>
          <w:szCs w:val="28"/>
        </w:rPr>
        <w:t xml:space="preserve"> </w:t>
      </w:r>
    </w:p>
    <w:p w14:paraId="67365092" w14:textId="77777777" w:rsidR="00DF367A" w:rsidRDefault="00DF367A" w:rsidP="00DF367A">
      <w:pPr>
        <w:widowControl w:val="0"/>
        <w:ind w:left="9923"/>
        <w:jc w:val="both"/>
        <w:rPr>
          <w:sz w:val="28"/>
          <w:szCs w:val="28"/>
          <w:lang w:val="kk-KZ"/>
        </w:rPr>
      </w:pPr>
      <w:r w:rsidRPr="009A4633">
        <w:rPr>
          <w:sz w:val="28"/>
          <w:szCs w:val="28"/>
        </w:rPr>
        <w:t xml:space="preserve">к </w:t>
      </w:r>
      <w:proofErr w:type="spellStart"/>
      <w:r w:rsidRPr="009A4633">
        <w:rPr>
          <w:sz w:val="28"/>
          <w:szCs w:val="28"/>
        </w:rPr>
        <w:t>совместносу</w:t>
      </w:r>
      <w:proofErr w:type="spellEnd"/>
      <w:r w:rsidRPr="009A4633">
        <w:rPr>
          <w:sz w:val="28"/>
          <w:szCs w:val="28"/>
        </w:rPr>
        <w:t xml:space="preserve"> постановлению Правления Национального Банка Республики Казахстан от 30 июня 2026 года № 80 и Правления Агентства Республики Казахстан по регулированию и развитию финансового рынка от 30 июня 2026 года </w:t>
      </w:r>
      <w:proofErr w:type="spellStart"/>
      <w:r w:rsidRPr="009A4633">
        <w:rPr>
          <w:sz w:val="28"/>
          <w:szCs w:val="28"/>
        </w:rPr>
        <w:t>года</w:t>
      </w:r>
      <w:proofErr w:type="spellEnd"/>
      <w:r w:rsidRPr="009A4633">
        <w:rPr>
          <w:sz w:val="28"/>
          <w:szCs w:val="28"/>
        </w:rPr>
        <w:t xml:space="preserve"> № 102</w:t>
      </w:r>
    </w:p>
    <w:p w14:paraId="29BDDF56" w14:textId="77777777" w:rsidR="00DF367A" w:rsidRDefault="00DF367A" w:rsidP="00DF367A">
      <w:pPr>
        <w:overflowPunct w:val="0"/>
        <w:autoSpaceDE w:val="0"/>
        <w:autoSpaceDN w:val="0"/>
        <w:adjustRightInd w:val="0"/>
        <w:ind w:left="9923"/>
        <w:jc w:val="both"/>
        <w:rPr>
          <w:color w:val="000000"/>
          <w:sz w:val="28"/>
          <w:szCs w:val="28"/>
        </w:rPr>
      </w:pPr>
    </w:p>
    <w:p w14:paraId="742DA81A" w14:textId="77777777" w:rsidR="00DF367A" w:rsidRPr="00337C5C" w:rsidRDefault="00DF367A" w:rsidP="00DF367A">
      <w:pPr>
        <w:overflowPunct w:val="0"/>
        <w:autoSpaceDE w:val="0"/>
        <w:autoSpaceDN w:val="0"/>
        <w:adjustRightInd w:val="0"/>
        <w:ind w:left="9923"/>
        <w:jc w:val="both"/>
        <w:rPr>
          <w:color w:val="000000"/>
          <w:sz w:val="28"/>
          <w:szCs w:val="28"/>
        </w:rPr>
      </w:pPr>
      <w:r w:rsidRPr="00337C5C">
        <w:rPr>
          <w:color w:val="000000"/>
          <w:sz w:val="28"/>
          <w:szCs w:val="28"/>
        </w:rPr>
        <w:t>Приложение 8</w:t>
      </w:r>
    </w:p>
    <w:p w14:paraId="1696E0B0" w14:textId="77777777" w:rsidR="00DF367A" w:rsidRPr="00337C5C" w:rsidRDefault="00DF367A" w:rsidP="00DF367A">
      <w:pPr>
        <w:overflowPunct w:val="0"/>
        <w:autoSpaceDE w:val="0"/>
        <w:autoSpaceDN w:val="0"/>
        <w:adjustRightInd w:val="0"/>
        <w:ind w:left="9923"/>
        <w:jc w:val="both"/>
        <w:rPr>
          <w:color w:val="000000"/>
          <w:sz w:val="28"/>
          <w:szCs w:val="28"/>
        </w:rPr>
      </w:pPr>
      <w:r w:rsidRPr="00337C5C">
        <w:rPr>
          <w:color w:val="000000"/>
          <w:sz w:val="28"/>
          <w:szCs w:val="28"/>
        </w:rPr>
        <w:t>к Правилам о займах последней</w:t>
      </w:r>
    </w:p>
    <w:p w14:paraId="35368180" w14:textId="77777777" w:rsidR="00DF367A" w:rsidRPr="00337C5C" w:rsidRDefault="00DF367A" w:rsidP="00DF367A">
      <w:pPr>
        <w:overflowPunct w:val="0"/>
        <w:autoSpaceDE w:val="0"/>
        <w:autoSpaceDN w:val="0"/>
        <w:adjustRightInd w:val="0"/>
        <w:ind w:left="9923"/>
        <w:jc w:val="both"/>
        <w:rPr>
          <w:color w:val="000000"/>
          <w:sz w:val="28"/>
          <w:szCs w:val="28"/>
        </w:rPr>
      </w:pPr>
      <w:r w:rsidRPr="00337C5C">
        <w:rPr>
          <w:color w:val="000000"/>
          <w:sz w:val="28"/>
          <w:szCs w:val="28"/>
        </w:rPr>
        <w:t>инстанции, предоставляемых</w:t>
      </w:r>
    </w:p>
    <w:p w14:paraId="0712E2DF" w14:textId="77777777" w:rsidR="00DF367A" w:rsidRPr="00337C5C" w:rsidRDefault="00DF367A" w:rsidP="00DF367A">
      <w:pPr>
        <w:overflowPunct w:val="0"/>
        <w:autoSpaceDE w:val="0"/>
        <w:autoSpaceDN w:val="0"/>
        <w:adjustRightInd w:val="0"/>
        <w:ind w:left="9923"/>
        <w:jc w:val="both"/>
        <w:rPr>
          <w:color w:val="000000"/>
          <w:sz w:val="28"/>
          <w:szCs w:val="28"/>
        </w:rPr>
      </w:pPr>
      <w:r w:rsidRPr="00337C5C">
        <w:rPr>
          <w:color w:val="000000"/>
          <w:sz w:val="28"/>
          <w:szCs w:val="28"/>
        </w:rPr>
        <w:t>Национальным Банком Республики</w:t>
      </w:r>
    </w:p>
    <w:p w14:paraId="7A96308B" w14:textId="77777777" w:rsidR="00DF367A" w:rsidRPr="00337C5C" w:rsidRDefault="00DF367A" w:rsidP="00DF367A">
      <w:pPr>
        <w:overflowPunct w:val="0"/>
        <w:autoSpaceDE w:val="0"/>
        <w:autoSpaceDN w:val="0"/>
        <w:adjustRightInd w:val="0"/>
        <w:ind w:left="9923"/>
        <w:jc w:val="both"/>
        <w:rPr>
          <w:color w:val="000000"/>
          <w:sz w:val="28"/>
          <w:szCs w:val="28"/>
        </w:rPr>
      </w:pPr>
      <w:r w:rsidRPr="00337C5C">
        <w:rPr>
          <w:color w:val="000000"/>
          <w:sz w:val="28"/>
          <w:szCs w:val="28"/>
        </w:rPr>
        <w:t>Казахстан</w:t>
      </w:r>
    </w:p>
    <w:p w14:paraId="6ED132CA" w14:textId="77777777" w:rsidR="00DF367A" w:rsidRPr="00337C5C" w:rsidRDefault="00DF367A" w:rsidP="00DF367A">
      <w:pPr>
        <w:overflowPunct w:val="0"/>
        <w:autoSpaceDE w:val="0"/>
        <w:autoSpaceDN w:val="0"/>
        <w:adjustRightInd w:val="0"/>
        <w:ind w:firstLine="709"/>
        <w:jc w:val="right"/>
        <w:rPr>
          <w:color w:val="000000"/>
          <w:sz w:val="28"/>
          <w:szCs w:val="28"/>
        </w:rPr>
      </w:pPr>
    </w:p>
    <w:p w14:paraId="6A96579B" w14:textId="77777777" w:rsidR="00DF367A" w:rsidRPr="00337C5C" w:rsidRDefault="00DF367A" w:rsidP="00DF367A">
      <w:pPr>
        <w:overflowPunct w:val="0"/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tbl>
      <w:tblPr>
        <w:tblW w:w="14317" w:type="dxa"/>
        <w:tblCellSpacing w:w="0" w:type="auto"/>
        <w:tblLook w:val="04A0" w:firstRow="1" w:lastRow="0" w:firstColumn="1" w:lastColumn="0" w:noHBand="0" w:noVBand="1"/>
      </w:tblPr>
      <w:tblGrid>
        <w:gridCol w:w="5623"/>
        <w:gridCol w:w="8694"/>
      </w:tblGrid>
      <w:tr w:rsidR="00DF367A" w:rsidRPr="00337C5C" w14:paraId="41CEC289" w14:textId="77777777" w:rsidTr="00BE3C72">
        <w:trPr>
          <w:trHeight w:val="30"/>
          <w:tblCellSpacing w:w="0" w:type="auto"/>
        </w:trPr>
        <w:tc>
          <w:tcPr>
            <w:tcW w:w="56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ABC8A0" w14:textId="77777777" w:rsidR="00DF367A" w:rsidRPr="00337C5C" w:rsidRDefault="00DF367A" w:rsidP="00BE3C7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86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3C6A81" w14:textId="77777777" w:rsidR="00DF367A" w:rsidRPr="00337C5C" w:rsidRDefault="00DF367A" w:rsidP="00BE3C72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337C5C">
              <w:rPr>
                <w:color w:val="000000"/>
                <w:sz w:val="28"/>
                <w:szCs w:val="28"/>
              </w:rPr>
              <w:t>Форма</w:t>
            </w:r>
          </w:p>
        </w:tc>
      </w:tr>
    </w:tbl>
    <w:p w14:paraId="3409DC5C" w14:textId="77777777" w:rsidR="00DF367A" w:rsidRPr="00337C5C" w:rsidRDefault="00DF367A" w:rsidP="00DF367A">
      <w:pPr>
        <w:overflowPunct w:val="0"/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bookmarkStart w:id="0" w:name="z411"/>
    </w:p>
    <w:p w14:paraId="7957800C" w14:textId="77777777" w:rsidR="00DF367A" w:rsidRPr="00337C5C" w:rsidRDefault="00DF367A" w:rsidP="00DF367A">
      <w:pPr>
        <w:overflowPunct w:val="0"/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</w:p>
    <w:p w14:paraId="2CD84944" w14:textId="77777777" w:rsidR="00DF367A" w:rsidRPr="00337C5C" w:rsidRDefault="00DF367A" w:rsidP="00DF367A">
      <w:pPr>
        <w:overflowPunct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337C5C">
        <w:rPr>
          <w:color w:val="000000"/>
          <w:sz w:val="28"/>
          <w:szCs w:val="28"/>
        </w:rPr>
        <w:t>Информация о характеристиках нерыночных активов</w:t>
      </w:r>
    </w:p>
    <w:p w14:paraId="007F87C1" w14:textId="77777777" w:rsidR="00DF367A" w:rsidRPr="00337C5C" w:rsidRDefault="00DF367A" w:rsidP="00DF367A">
      <w:pPr>
        <w:overflowPunct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bookmarkStart w:id="1" w:name="z412"/>
      <w:bookmarkEnd w:id="0"/>
    </w:p>
    <w:p w14:paraId="3787A69E" w14:textId="77777777" w:rsidR="00DF367A" w:rsidRPr="00337C5C" w:rsidRDefault="00DF367A" w:rsidP="00DF367A">
      <w:pPr>
        <w:overflowPunct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37C5C">
        <w:rPr>
          <w:color w:val="000000"/>
          <w:sz w:val="28"/>
          <w:szCs w:val="28"/>
        </w:rPr>
        <w:t>Для заполнения банком</w:t>
      </w:r>
    </w:p>
    <w:p w14:paraId="6A0FDB61" w14:textId="77777777" w:rsidR="00DF367A" w:rsidRPr="00337C5C" w:rsidRDefault="00DF367A" w:rsidP="00DF367A">
      <w:pPr>
        <w:overflowPunct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bookmarkStart w:id="2" w:name="z413"/>
      <w:bookmarkEnd w:id="1"/>
      <w:r w:rsidRPr="00337C5C">
        <w:rPr>
          <w:color w:val="000000"/>
          <w:sz w:val="28"/>
          <w:szCs w:val="28"/>
        </w:rPr>
        <w:t>Информация о характеристиках прав (требований) по договорам банковского займа, предоставленным юридическим лицам, по состоянию на ______________ 20 _____года</w:t>
      </w:r>
    </w:p>
    <w:p w14:paraId="7D6017B0" w14:textId="77777777" w:rsidR="00DF367A" w:rsidRPr="00337C5C" w:rsidRDefault="00DF367A" w:rsidP="00DF367A">
      <w:pPr>
        <w:overflowPunct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tbl>
      <w:tblPr>
        <w:tblW w:w="14311" w:type="dxa"/>
        <w:tblCellSpacing w:w="0" w:type="auto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588"/>
        <w:gridCol w:w="1514"/>
        <w:gridCol w:w="1299"/>
        <w:gridCol w:w="1529"/>
        <w:gridCol w:w="2180"/>
        <w:gridCol w:w="1680"/>
        <w:gridCol w:w="1583"/>
        <w:gridCol w:w="1809"/>
        <w:gridCol w:w="2129"/>
      </w:tblGrid>
      <w:tr w:rsidR="00DF367A" w:rsidRPr="00337C5C" w14:paraId="33E9D438" w14:textId="77777777" w:rsidTr="00BE3C72">
        <w:trPr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"/>
          <w:p w14:paraId="6A79BA03" w14:textId="77777777" w:rsidR="00DF367A" w:rsidRPr="00337C5C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337C5C">
              <w:rPr>
                <w:color w:val="000000"/>
                <w:szCs w:val="28"/>
              </w:rPr>
              <w:lastRenderedPageBreak/>
              <w:t>№</w:t>
            </w:r>
          </w:p>
        </w:tc>
        <w:tc>
          <w:tcPr>
            <w:tcW w:w="15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E207B0" w14:textId="77777777" w:rsidR="00DF367A" w:rsidRPr="00337C5C" w:rsidRDefault="00DF367A" w:rsidP="00BE3C72">
            <w:pPr>
              <w:overflowPunct w:val="0"/>
              <w:autoSpaceDE w:val="0"/>
              <w:autoSpaceDN w:val="0"/>
              <w:adjustRightInd w:val="0"/>
              <w:rPr>
                <w:szCs w:val="28"/>
              </w:rPr>
            </w:pPr>
            <w:r w:rsidRPr="00337C5C">
              <w:rPr>
                <w:color w:val="000000"/>
                <w:szCs w:val="28"/>
              </w:rPr>
              <w:t>Номер договора банковского займа</w:t>
            </w:r>
          </w:p>
        </w:tc>
        <w:tc>
          <w:tcPr>
            <w:tcW w:w="129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4DDBC8" w14:textId="77777777" w:rsidR="00DF367A" w:rsidRPr="00337C5C" w:rsidRDefault="00DF367A" w:rsidP="00BE3C72">
            <w:pPr>
              <w:overflowPunct w:val="0"/>
              <w:autoSpaceDE w:val="0"/>
              <w:autoSpaceDN w:val="0"/>
              <w:adjustRightInd w:val="0"/>
              <w:rPr>
                <w:szCs w:val="28"/>
              </w:rPr>
            </w:pPr>
            <w:r w:rsidRPr="00337C5C">
              <w:rPr>
                <w:color w:val="000000"/>
                <w:szCs w:val="28"/>
              </w:rPr>
              <w:t>Дата договора банковского займа</w:t>
            </w:r>
          </w:p>
        </w:tc>
        <w:tc>
          <w:tcPr>
            <w:tcW w:w="15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F55043" w14:textId="77777777" w:rsidR="00DF367A" w:rsidRPr="00337C5C" w:rsidRDefault="00DF367A" w:rsidP="00BE3C72">
            <w:pPr>
              <w:overflowPunct w:val="0"/>
              <w:autoSpaceDE w:val="0"/>
              <w:autoSpaceDN w:val="0"/>
              <w:adjustRightInd w:val="0"/>
              <w:rPr>
                <w:szCs w:val="28"/>
              </w:rPr>
            </w:pPr>
            <w:r w:rsidRPr="00337C5C">
              <w:rPr>
                <w:color w:val="000000"/>
                <w:szCs w:val="28"/>
              </w:rPr>
              <w:t>Наименование заемщика</w:t>
            </w:r>
          </w:p>
        </w:tc>
        <w:tc>
          <w:tcPr>
            <w:tcW w:w="21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14F48D" w14:textId="77777777" w:rsidR="00DF367A" w:rsidRPr="00337C5C" w:rsidRDefault="00DF367A" w:rsidP="00BE3C72">
            <w:pPr>
              <w:overflowPunct w:val="0"/>
              <w:autoSpaceDE w:val="0"/>
              <w:autoSpaceDN w:val="0"/>
              <w:adjustRightInd w:val="0"/>
              <w:rPr>
                <w:szCs w:val="28"/>
              </w:rPr>
            </w:pPr>
            <w:r w:rsidRPr="00337C5C">
              <w:rPr>
                <w:color w:val="000000"/>
                <w:szCs w:val="28"/>
              </w:rPr>
              <w:t>Бизнес-идентификационный номер заемщика (БИН)</w:t>
            </w:r>
          </w:p>
        </w:tc>
        <w:tc>
          <w:tcPr>
            <w:tcW w:w="16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F6B9BC" w14:textId="77777777" w:rsidR="00DF367A" w:rsidRPr="00337C5C" w:rsidRDefault="00DF367A" w:rsidP="00BE3C72">
            <w:pPr>
              <w:overflowPunct w:val="0"/>
              <w:autoSpaceDE w:val="0"/>
              <w:autoSpaceDN w:val="0"/>
              <w:adjustRightInd w:val="0"/>
              <w:rPr>
                <w:szCs w:val="28"/>
              </w:rPr>
            </w:pPr>
            <w:r w:rsidRPr="00337C5C">
              <w:rPr>
                <w:color w:val="000000"/>
                <w:szCs w:val="28"/>
              </w:rPr>
              <w:t>Ставка вознаграждения по займу (в процентах)</w:t>
            </w:r>
          </w:p>
        </w:tc>
        <w:tc>
          <w:tcPr>
            <w:tcW w:w="15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404C85" w14:textId="77777777" w:rsidR="00DF367A" w:rsidRPr="00337C5C" w:rsidRDefault="00DF367A" w:rsidP="00BE3C72">
            <w:pPr>
              <w:overflowPunct w:val="0"/>
              <w:autoSpaceDE w:val="0"/>
              <w:autoSpaceDN w:val="0"/>
              <w:adjustRightInd w:val="0"/>
              <w:rPr>
                <w:szCs w:val="28"/>
              </w:rPr>
            </w:pPr>
            <w:r w:rsidRPr="00337C5C">
              <w:rPr>
                <w:color w:val="000000"/>
                <w:szCs w:val="28"/>
              </w:rPr>
              <w:t xml:space="preserve">Остаток задолженности по основному долгу, в </w:t>
            </w:r>
            <w:proofErr w:type="spellStart"/>
            <w:r>
              <w:rPr>
                <w:color w:val="000000"/>
                <w:szCs w:val="28"/>
              </w:rPr>
              <w:t>теңге</w:t>
            </w:r>
            <w:proofErr w:type="spellEnd"/>
          </w:p>
        </w:tc>
        <w:tc>
          <w:tcPr>
            <w:tcW w:w="18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C46176" w14:textId="77777777" w:rsidR="00DF367A" w:rsidRPr="00337C5C" w:rsidRDefault="00DF367A" w:rsidP="00BE3C72">
            <w:pPr>
              <w:overflowPunct w:val="0"/>
              <w:autoSpaceDE w:val="0"/>
              <w:autoSpaceDN w:val="0"/>
              <w:adjustRightInd w:val="0"/>
              <w:rPr>
                <w:szCs w:val="28"/>
              </w:rPr>
            </w:pPr>
            <w:r w:rsidRPr="00337C5C">
              <w:rPr>
                <w:color w:val="000000"/>
                <w:szCs w:val="28"/>
              </w:rPr>
              <w:t xml:space="preserve">Остаток задолженности по начисленному вознаграждению, в </w:t>
            </w:r>
            <w:proofErr w:type="spellStart"/>
            <w:r>
              <w:rPr>
                <w:color w:val="000000"/>
                <w:szCs w:val="28"/>
              </w:rPr>
              <w:t>теңге</w:t>
            </w:r>
            <w:proofErr w:type="spellEnd"/>
          </w:p>
        </w:tc>
        <w:tc>
          <w:tcPr>
            <w:tcW w:w="21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DBA8DD" w14:textId="77777777" w:rsidR="00DF367A" w:rsidRPr="00337C5C" w:rsidRDefault="00DF367A" w:rsidP="00BE3C72">
            <w:pPr>
              <w:overflowPunct w:val="0"/>
              <w:autoSpaceDE w:val="0"/>
              <w:autoSpaceDN w:val="0"/>
              <w:adjustRightInd w:val="0"/>
              <w:rPr>
                <w:szCs w:val="28"/>
              </w:rPr>
            </w:pPr>
            <w:r w:rsidRPr="00337C5C">
              <w:rPr>
                <w:color w:val="000000"/>
                <w:szCs w:val="28"/>
              </w:rPr>
              <w:t>Номер договора залога, заключенного в обеспечение договора банковского займа</w:t>
            </w:r>
          </w:p>
        </w:tc>
      </w:tr>
      <w:tr w:rsidR="00DF367A" w:rsidRPr="00337C5C" w14:paraId="7D31FA5C" w14:textId="77777777" w:rsidTr="00BE3C72">
        <w:trPr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7F2915" w14:textId="77777777" w:rsidR="00DF367A" w:rsidRPr="00337C5C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337C5C">
              <w:rPr>
                <w:color w:val="000000"/>
                <w:szCs w:val="28"/>
              </w:rPr>
              <w:t>1</w:t>
            </w:r>
          </w:p>
        </w:tc>
        <w:tc>
          <w:tcPr>
            <w:tcW w:w="15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57E212" w14:textId="77777777" w:rsidR="00DF367A" w:rsidRPr="00337C5C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337C5C">
              <w:rPr>
                <w:color w:val="000000"/>
                <w:szCs w:val="28"/>
              </w:rPr>
              <w:t>2</w:t>
            </w:r>
          </w:p>
        </w:tc>
        <w:tc>
          <w:tcPr>
            <w:tcW w:w="129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88A568" w14:textId="77777777" w:rsidR="00DF367A" w:rsidRPr="00337C5C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337C5C">
              <w:rPr>
                <w:color w:val="000000"/>
                <w:szCs w:val="28"/>
              </w:rPr>
              <w:t>3</w:t>
            </w:r>
          </w:p>
        </w:tc>
        <w:tc>
          <w:tcPr>
            <w:tcW w:w="15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3E4A98" w14:textId="77777777" w:rsidR="00DF367A" w:rsidRPr="00337C5C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337C5C">
              <w:rPr>
                <w:color w:val="000000"/>
                <w:szCs w:val="28"/>
              </w:rPr>
              <w:t>4</w:t>
            </w:r>
          </w:p>
        </w:tc>
        <w:tc>
          <w:tcPr>
            <w:tcW w:w="21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C06B75" w14:textId="77777777" w:rsidR="00DF367A" w:rsidRPr="00337C5C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337C5C">
              <w:rPr>
                <w:color w:val="000000"/>
                <w:szCs w:val="28"/>
              </w:rPr>
              <w:t>5</w:t>
            </w:r>
          </w:p>
        </w:tc>
        <w:tc>
          <w:tcPr>
            <w:tcW w:w="16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E730DC" w14:textId="77777777" w:rsidR="00DF367A" w:rsidRPr="00337C5C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337C5C">
              <w:rPr>
                <w:color w:val="000000"/>
                <w:szCs w:val="28"/>
              </w:rPr>
              <w:t>6</w:t>
            </w:r>
          </w:p>
        </w:tc>
        <w:tc>
          <w:tcPr>
            <w:tcW w:w="15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4A3B18" w14:textId="77777777" w:rsidR="00DF367A" w:rsidRPr="00337C5C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337C5C">
              <w:rPr>
                <w:color w:val="000000"/>
                <w:szCs w:val="28"/>
              </w:rPr>
              <w:t>7</w:t>
            </w:r>
          </w:p>
        </w:tc>
        <w:tc>
          <w:tcPr>
            <w:tcW w:w="18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C9D306" w14:textId="77777777" w:rsidR="00DF367A" w:rsidRPr="00337C5C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337C5C">
              <w:rPr>
                <w:color w:val="000000"/>
                <w:szCs w:val="28"/>
              </w:rPr>
              <w:t>8</w:t>
            </w:r>
          </w:p>
        </w:tc>
        <w:tc>
          <w:tcPr>
            <w:tcW w:w="21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B155B6" w14:textId="77777777" w:rsidR="00DF367A" w:rsidRPr="00337C5C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337C5C">
              <w:rPr>
                <w:color w:val="000000"/>
                <w:szCs w:val="28"/>
              </w:rPr>
              <w:t>9</w:t>
            </w:r>
          </w:p>
        </w:tc>
      </w:tr>
      <w:tr w:rsidR="00DF367A" w:rsidRPr="00337C5C" w14:paraId="52240D73" w14:textId="77777777" w:rsidTr="00BE3C72">
        <w:trPr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5E9410" w14:textId="77777777" w:rsidR="00DF367A" w:rsidRPr="00337C5C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337C5C">
              <w:rPr>
                <w:color w:val="000000"/>
                <w:szCs w:val="28"/>
              </w:rPr>
              <w:t>1.</w:t>
            </w:r>
          </w:p>
        </w:tc>
        <w:tc>
          <w:tcPr>
            <w:tcW w:w="15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62C803" w14:textId="77777777" w:rsidR="00DF367A" w:rsidRPr="00337C5C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337C5C">
              <w:rPr>
                <w:szCs w:val="28"/>
              </w:rPr>
              <w:br/>
            </w:r>
          </w:p>
        </w:tc>
        <w:tc>
          <w:tcPr>
            <w:tcW w:w="129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9FD648" w14:textId="77777777" w:rsidR="00DF367A" w:rsidRPr="00337C5C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337C5C">
              <w:rPr>
                <w:szCs w:val="28"/>
              </w:rPr>
              <w:br/>
            </w:r>
          </w:p>
        </w:tc>
        <w:tc>
          <w:tcPr>
            <w:tcW w:w="15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EC8088" w14:textId="77777777" w:rsidR="00DF367A" w:rsidRPr="00337C5C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337C5C">
              <w:rPr>
                <w:szCs w:val="28"/>
              </w:rPr>
              <w:br/>
            </w:r>
          </w:p>
        </w:tc>
        <w:tc>
          <w:tcPr>
            <w:tcW w:w="21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0BA0B8" w14:textId="77777777" w:rsidR="00DF367A" w:rsidRPr="00337C5C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337C5C">
              <w:rPr>
                <w:szCs w:val="28"/>
              </w:rPr>
              <w:br/>
            </w:r>
          </w:p>
        </w:tc>
        <w:tc>
          <w:tcPr>
            <w:tcW w:w="16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219F58" w14:textId="77777777" w:rsidR="00DF367A" w:rsidRPr="00337C5C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337C5C">
              <w:rPr>
                <w:szCs w:val="28"/>
              </w:rPr>
              <w:br/>
            </w:r>
          </w:p>
        </w:tc>
        <w:tc>
          <w:tcPr>
            <w:tcW w:w="15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EAA70B" w14:textId="77777777" w:rsidR="00DF367A" w:rsidRPr="00337C5C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337C5C">
              <w:rPr>
                <w:szCs w:val="28"/>
              </w:rPr>
              <w:br/>
            </w:r>
          </w:p>
        </w:tc>
        <w:tc>
          <w:tcPr>
            <w:tcW w:w="18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17340D" w14:textId="77777777" w:rsidR="00DF367A" w:rsidRPr="00337C5C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337C5C">
              <w:rPr>
                <w:szCs w:val="28"/>
              </w:rPr>
              <w:br/>
            </w:r>
          </w:p>
        </w:tc>
        <w:tc>
          <w:tcPr>
            <w:tcW w:w="21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34B583" w14:textId="77777777" w:rsidR="00DF367A" w:rsidRPr="00337C5C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337C5C">
              <w:rPr>
                <w:szCs w:val="28"/>
              </w:rPr>
              <w:br/>
            </w:r>
          </w:p>
        </w:tc>
      </w:tr>
      <w:tr w:rsidR="00DF367A" w:rsidRPr="00337C5C" w14:paraId="73697F1A" w14:textId="77777777" w:rsidTr="00BE3C72">
        <w:trPr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24CAB8" w14:textId="77777777" w:rsidR="00DF367A" w:rsidRPr="00337C5C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337C5C">
              <w:rPr>
                <w:color w:val="000000"/>
                <w:szCs w:val="28"/>
              </w:rPr>
              <w:t xml:space="preserve">2. </w:t>
            </w:r>
          </w:p>
        </w:tc>
        <w:tc>
          <w:tcPr>
            <w:tcW w:w="15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81DBCC" w14:textId="77777777" w:rsidR="00DF367A" w:rsidRPr="00337C5C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337C5C">
              <w:rPr>
                <w:szCs w:val="28"/>
              </w:rPr>
              <w:br/>
            </w:r>
          </w:p>
        </w:tc>
        <w:tc>
          <w:tcPr>
            <w:tcW w:w="129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D9EA9E" w14:textId="77777777" w:rsidR="00DF367A" w:rsidRPr="00337C5C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337C5C">
              <w:rPr>
                <w:szCs w:val="28"/>
              </w:rPr>
              <w:br/>
            </w:r>
          </w:p>
        </w:tc>
        <w:tc>
          <w:tcPr>
            <w:tcW w:w="15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0A6A25" w14:textId="77777777" w:rsidR="00DF367A" w:rsidRPr="00337C5C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337C5C">
              <w:rPr>
                <w:szCs w:val="28"/>
              </w:rPr>
              <w:br/>
            </w:r>
          </w:p>
        </w:tc>
        <w:tc>
          <w:tcPr>
            <w:tcW w:w="21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96D081" w14:textId="77777777" w:rsidR="00DF367A" w:rsidRPr="00337C5C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337C5C">
              <w:rPr>
                <w:szCs w:val="28"/>
              </w:rPr>
              <w:br/>
            </w:r>
          </w:p>
        </w:tc>
        <w:tc>
          <w:tcPr>
            <w:tcW w:w="16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C9AE25" w14:textId="77777777" w:rsidR="00DF367A" w:rsidRPr="00337C5C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337C5C">
              <w:rPr>
                <w:szCs w:val="28"/>
              </w:rPr>
              <w:br/>
            </w:r>
          </w:p>
        </w:tc>
        <w:tc>
          <w:tcPr>
            <w:tcW w:w="15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2A8DA5" w14:textId="77777777" w:rsidR="00DF367A" w:rsidRPr="00337C5C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337C5C">
              <w:rPr>
                <w:szCs w:val="28"/>
              </w:rPr>
              <w:br/>
            </w:r>
          </w:p>
        </w:tc>
        <w:tc>
          <w:tcPr>
            <w:tcW w:w="18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88C25D" w14:textId="77777777" w:rsidR="00DF367A" w:rsidRPr="00337C5C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337C5C">
              <w:rPr>
                <w:szCs w:val="28"/>
              </w:rPr>
              <w:br/>
            </w:r>
          </w:p>
        </w:tc>
        <w:tc>
          <w:tcPr>
            <w:tcW w:w="21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95584D" w14:textId="77777777" w:rsidR="00DF367A" w:rsidRPr="00337C5C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337C5C">
              <w:rPr>
                <w:szCs w:val="28"/>
              </w:rPr>
              <w:br/>
            </w:r>
          </w:p>
        </w:tc>
      </w:tr>
    </w:tbl>
    <w:p w14:paraId="313DEF53" w14:textId="77777777" w:rsidR="00DF367A" w:rsidRPr="00337C5C" w:rsidRDefault="00DF367A" w:rsidP="00DF367A">
      <w:pPr>
        <w:overflowPunct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3" w:name="z414"/>
      <w:r w:rsidRPr="00337C5C">
        <w:rPr>
          <w:color w:val="000000"/>
          <w:sz w:val="28"/>
          <w:szCs w:val="28"/>
        </w:rPr>
        <w:t>продолжение таблицы</w:t>
      </w:r>
    </w:p>
    <w:tbl>
      <w:tblPr>
        <w:tblW w:w="14198" w:type="dxa"/>
        <w:tblCellSpacing w:w="0" w:type="auto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1837"/>
        <w:gridCol w:w="1375"/>
        <w:gridCol w:w="1602"/>
        <w:gridCol w:w="1749"/>
        <w:gridCol w:w="1605"/>
        <w:gridCol w:w="615"/>
        <w:gridCol w:w="710"/>
        <w:gridCol w:w="1851"/>
        <w:gridCol w:w="1450"/>
        <w:gridCol w:w="1404"/>
      </w:tblGrid>
      <w:tr w:rsidR="00DF367A" w:rsidRPr="00337C5C" w14:paraId="0CF3910F" w14:textId="77777777" w:rsidTr="00BE3C72">
        <w:trPr>
          <w:trHeight w:val="30"/>
          <w:tblCellSpacing w:w="0" w:type="auto"/>
        </w:trPr>
        <w:tc>
          <w:tcPr>
            <w:tcW w:w="18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3"/>
          <w:p w14:paraId="301305C4" w14:textId="77777777" w:rsidR="00DF367A" w:rsidRPr="00337C5C" w:rsidRDefault="00DF367A" w:rsidP="00BE3C72">
            <w:pPr>
              <w:overflowPunct w:val="0"/>
              <w:autoSpaceDE w:val="0"/>
              <w:autoSpaceDN w:val="0"/>
              <w:adjustRightInd w:val="0"/>
              <w:rPr>
                <w:szCs w:val="28"/>
              </w:rPr>
            </w:pPr>
            <w:r w:rsidRPr="00337C5C">
              <w:rPr>
                <w:color w:val="000000"/>
                <w:szCs w:val="28"/>
              </w:rPr>
              <w:t>Дата договора залога, заключенного в обеспечение договора банковского займа</w:t>
            </w:r>
          </w:p>
        </w:tc>
        <w:tc>
          <w:tcPr>
            <w:tcW w:w="13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D0F609" w14:textId="77777777" w:rsidR="00DF367A" w:rsidRPr="00337C5C" w:rsidRDefault="00DF367A" w:rsidP="00BE3C72">
            <w:pPr>
              <w:overflowPunct w:val="0"/>
              <w:autoSpaceDE w:val="0"/>
              <w:autoSpaceDN w:val="0"/>
              <w:adjustRightInd w:val="0"/>
              <w:rPr>
                <w:szCs w:val="28"/>
              </w:rPr>
            </w:pPr>
            <w:r w:rsidRPr="00337C5C">
              <w:rPr>
                <w:color w:val="000000"/>
                <w:szCs w:val="28"/>
              </w:rPr>
              <w:t xml:space="preserve">Стоимость обеспечения, в </w:t>
            </w:r>
            <w:proofErr w:type="spellStart"/>
            <w:r>
              <w:rPr>
                <w:color w:val="000000"/>
                <w:szCs w:val="28"/>
              </w:rPr>
              <w:t>теңге</w:t>
            </w:r>
            <w:proofErr w:type="spellEnd"/>
          </w:p>
        </w:tc>
        <w:tc>
          <w:tcPr>
            <w:tcW w:w="16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7B9C33" w14:textId="77777777" w:rsidR="00DF367A" w:rsidRPr="00337C5C" w:rsidRDefault="00DF367A" w:rsidP="00BE3C72">
            <w:pPr>
              <w:overflowPunct w:val="0"/>
              <w:autoSpaceDE w:val="0"/>
              <w:autoSpaceDN w:val="0"/>
              <w:adjustRightInd w:val="0"/>
              <w:rPr>
                <w:szCs w:val="28"/>
              </w:rPr>
            </w:pPr>
            <w:r w:rsidRPr="00337C5C">
              <w:rPr>
                <w:color w:val="000000"/>
                <w:szCs w:val="28"/>
              </w:rPr>
              <w:t>Количество дней просрочки по договору банковского займа (при наличии)</w:t>
            </w:r>
          </w:p>
        </w:tc>
        <w:tc>
          <w:tcPr>
            <w:tcW w:w="17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241DB5" w14:textId="77777777" w:rsidR="00DF367A" w:rsidRPr="00337C5C" w:rsidRDefault="00DF367A" w:rsidP="00BE3C72">
            <w:pPr>
              <w:overflowPunct w:val="0"/>
              <w:autoSpaceDE w:val="0"/>
              <w:autoSpaceDN w:val="0"/>
              <w:adjustRightInd w:val="0"/>
              <w:rPr>
                <w:szCs w:val="28"/>
              </w:rPr>
            </w:pPr>
            <w:r w:rsidRPr="00337C5C">
              <w:rPr>
                <w:color w:val="000000"/>
                <w:szCs w:val="28"/>
              </w:rPr>
              <w:t>Дата возникновения просрочки по основному долгу или вознаграждению (при наличии)</w:t>
            </w:r>
          </w:p>
        </w:tc>
        <w:tc>
          <w:tcPr>
            <w:tcW w:w="160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945FAC" w14:textId="77777777" w:rsidR="00DF367A" w:rsidRPr="00337C5C" w:rsidRDefault="00DF367A" w:rsidP="00BE3C72">
            <w:pPr>
              <w:overflowPunct w:val="0"/>
              <w:autoSpaceDE w:val="0"/>
              <w:autoSpaceDN w:val="0"/>
              <w:adjustRightInd w:val="0"/>
              <w:rPr>
                <w:szCs w:val="28"/>
              </w:rPr>
            </w:pPr>
            <w:r w:rsidRPr="00337C5C">
              <w:rPr>
                <w:color w:val="000000"/>
                <w:szCs w:val="28"/>
              </w:rPr>
              <w:t xml:space="preserve">Остаток непогашенного основного долга по истечении 6  (шесть) месяцев, в </w:t>
            </w:r>
            <w:proofErr w:type="spellStart"/>
            <w:r>
              <w:rPr>
                <w:color w:val="000000"/>
                <w:szCs w:val="28"/>
              </w:rPr>
              <w:t>теңге</w:t>
            </w:r>
            <w:proofErr w:type="spellEnd"/>
          </w:p>
        </w:tc>
        <w:tc>
          <w:tcPr>
            <w:tcW w:w="6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vAlign w:val="center"/>
          </w:tcPr>
          <w:p w14:paraId="6F274F27" w14:textId="77777777" w:rsidR="00DF367A" w:rsidRPr="00337C5C" w:rsidRDefault="00DF367A" w:rsidP="00BE3C72">
            <w:pPr>
              <w:overflowPunct w:val="0"/>
              <w:autoSpaceDE w:val="0"/>
              <w:autoSpaceDN w:val="0"/>
              <w:adjustRightInd w:val="0"/>
              <w:rPr>
                <w:color w:val="000000"/>
                <w:szCs w:val="28"/>
              </w:rPr>
            </w:pPr>
            <w:r w:rsidRPr="00337C5C">
              <w:rPr>
                <w:color w:val="000000"/>
                <w:szCs w:val="28"/>
              </w:rPr>
              <w:t>PD</w:t>
            </w:r>
          </w:p>
        </w:tc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vAlign w:val="center"/>
          </w:tcPr>
          <w:p w14:paraId="52148D2B" w14:textId="77777777" w:rsidR="00DF367A" w:rsidRPr="00337C5C" w:rsidRDefault="00DF367A" w:rsidP="00BE3C72">
            <w:pPr>
              <w:overflowPunct w:val="0"/>
              <w:autoSpaceDE w:val="0"/>
              <w:autoSpaceDN w:val="0"/>
              <w:adjustRightInd w:val="0"/>
              <w:rPr>
                <w:color w:val="000000"/>
                <w:szCs w:val="28"/>
              </w:rPr>
            </w:pPr>
            <w:r w:rsidRPr="00337C5C">
              <w:rPr>
                <w:color w:val="000000"/>
                <w:szCs w:val="28"/>
              </w:rPr>
              <w:t>LGD</w:t>
            </w:r>
          </w:p>
        </w:tc>
        <w:tc>
          <w:tcPr>
            <w:tcW w:w="1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788A27" w14:textId="77777777" w:rsidR="00DF367A" w:rsidRPr="00337C5C" w:rsidRDefault="00DF367A" w:rsidP="00BE3C72">
            <w:pPr>
              <w:overflowPunct w:val="0"/>
              <w:autoSpaceDE w:val="0"/>
              <w:autoSpaceDN w:val="0"/>
              <w:adjustRightInd w:val="0"/>
              <w:rPr>
                <w:szCs w:val="28"/>
              </w:rPr>
            </w:pPr>
            <w:r w:rsidRPr="00337C5C">
              <w:rPr>
                <w:color w:val="000000"/>
                <w:szCs w:val="28"/>
              </w:rPr>
              <w:t xml:space="preserve">Сформированные провизии, в </w:t>
            </w:r>
            <w:proofErr w:type="spellStart"/>
            <w:r>
              <w:rPr>
                <w:color w:val="000000"/>
                <w:szCs w:val="28"/>
              </w:rPr>
              <w:t>теңге</w:t>
            </w:r>
            <w:proofErr w:type="spellEnd"/>
          </w:p>
        </w:tc>
        <w:tc>
          <w:tcPr>
            <w:tcW w:w="14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58EAB6" w14:textId="77777777" w:rsidR="00DF367A" w:rsidRPr="00337C5C" w:rsidRDefault="00DF367A" w:rsidP="00BE3C72">
            <w:pPr>
              <w:overflowPunct w:val="0"/>
              <w:autoSpaceDE w:val="0"/>
              <w:autoSpaceDN w:val="0"/>
              <w:adjustRightInd w:val="0"/>
              <w:rPr>
                <w:szCs w:val="28"/>
              </w:rPr>
            </w:pPr>
            <w:r w:rsidRPr="00337C5C">
              <w:rPr>
                <w:color w:val="000000"/>
                <w:szCs w:val="28"/>
              </w:rPr>
              <w:t>Коэффициент покрытия провизиями</w:t>
            </w:r>
          </w:p>
        </w:tc>
        <w:tc>
          <w:tcPr>
            <w:tcW w:w="14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311B5E" w14:textId="77777777" w:rsidR="00DF367A" w:rsidRPr="00337C5C" w:rsidRDefault="00DF367A" w:rsidP="00BE3C72">
            <w:pPr>
              <w:overflowPunct w:val="0"/>
              <w:autoSpaceDE w:val="0"/>
              <w:autoSpaceDN w:val="0"/>
              <w:adjustRightInd w:val="0"/>
              <w:rPr>
                <w:szCs w:val="28"/>
              </w:rPr>
            </w:pPr>
            <w:bookmarkStart w:id="4" w:name="z416"/>
            <w:r w:rsidRPr="00337C5C">
              <w:rPr>
                <w:color w:val="000000"/>
                <w:szCs w:val="28"/>
              </w:rPr>
              <w:t>Стоимость, рассчитанная банком=</w:t>
            </w:r>
            <w:r w:rsidRPr="00337C5C">
              <w:rPr>
                <w:szCs w:val="28"/>
              </w:rPr>
              <w:br/>
            </w:r>
            <w:r w:rsidRPr="00337C5C">
              <w:rPr>
                <w:color w:val="000000"/>
                <w:szCs w:val="28"/>
              </w:rPr>
              <w:t xml:space="preserve">(14)-(17) в </w:t>
            </w:r>
            <w:proofErr w:type="spellStart"/>
            <w:r>
              <w:rPr>
                <w:color w:val="000000"/>
                <w:szCs w:val="28"/>
              </w:rPr>
              <w:t>теңге</w:t>
            </w:r>
            <w:proofErr w:type="spellEnd"/>
          </w:p>
        </w:tc>
        <w:bookmarkEnd w:id="4"/>
      </w:tr>
      <w:tr w:rsidR="00DF367A" w:rsidRPr="00337C5C" w14:paraId="3DB5B057" w14:textId="77777777" w:rsidTr="00BE3C72">
        <w:trPr>
          <w:trHeight w:val="30"/>
          <w:tblCellSpacing w:w="0" w:type="auto"/>
        </w:trPr>
        <w:tc>
          <w:tcPr>
            <w:tcW w:w="18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10B0DB" w14:textId="77777777" w:rsidR="00DF367A" w:rsidRPr="00337C5C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337C5C">
              <w:rPr>
                <w:color w:val="000000"/>
                <w:szCs w:val="28"/>
              </w:rPr>
              <w:t>10</w:t>
            </w:r>
          </w:p>
        </w:tc>
        <w:tc>
          <w:tcPr>
            <w:tcW w:w="13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5DBB8A" w14:textId="77777777" w:rsidR="00DF367A" w:rsidRPr="00337C5C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337C5C">
              <w:rPr>
                <w:color w:val="000000"/>
                <w:szCs w:val="28"/>
              </w:rPr>
              <w:t>11</w:t>
            </w:r>
          </w:p>
        </w:tc>
        <w:tc>
          <w:tcPr>
            <w:tcW w:w="16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F0923E" w14:textId="77777777" w:rsidR="00DF367A" w:rsidRPr="00337C5C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337C5C">
              <w:rPr>
                <w:color w:val="000000"/>
                <w:szCs w:val="28"/>
              </w:rPr>
              <w:t>12</w:t>
            </w:r>
          </w:p>
        </w:tc>
        <w:tc>
          <w:tcPr>
            <w:tcW w:w="17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27510D" w14:textId="77777777" w:rsidR="00DF367A" w:rsidRPr="00337C5C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337C5C">
              <w:rPr>
                <w:color w:val="000000"/>
                <w:szCs w:val="28"/>
              </w:rPr>
              <w:t>13</w:t>
            </w:r>
          </w:p>
        </w:tc>
        <w:tc>
          <w:tcPr>
            <w:tcW w:w="160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5D5B95" w14:textId="77777777" w:rsidR="00DF367A" w:rsidRPr="00337C5C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337C5C">
              <w:rPr>
                <w:color w:val="000000"/>
                <w:szCs w:val="28"/>
              </w:rPr>
              <w:t>14</w:t>
            </w:r>
          </w:p>
        </w:tc>
        <w:tc>
          <w:tcPr>
            <w:tcW w:w="6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178F2059" w14:textId="77777777" w:rsidR="00DF367A" w:rsidRPr="00337C5C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  <w:rPr>
                <w:color w:val="000000"/>
                <w:szCs w:val="28"/>
              </w:rPr>
            </w:pPr>
            <w:r w:rsidRPr="00337C5C">
              <w:rPr>
                <w:color w:val="000000"/>
                <w:szCs w:val="28"/>
              </w:rPr>
              <w:t>15</w:t>
            </w:r>
          </w:p>
        </w:tc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68D8B92A" w14:textId="77777777" w:rsidR="00DF367A" w:rsidRPr="00337C5C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  <w:rPr>
                <w:color w:val="000000"/>
                <w:szCs w:val="28"/>
              </w:rPr>
            </w:pPr>
            <w:r w:rsidRPr="00337C5C">
              <w:rPr>
                <w:color w:val="000000"/>
                <w:szCs w:val="28"/>
              </w:rPr>
              <w:t>16</w:t>
            </w:r>
          </w:p>
        </w:tc>
        <w:tc>
          <w:tcPr>
            <w:tcW w:w="1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44815C" w14:textId="77777777" w:rsidR="00DF367A" w:rsidRPr="00337C5C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337C5C">
              <w:rPr>
                <w:color w:val="000000"/>
                <w:szCs w:val="28"/>
              </w:rPr>
              <w:t>17</w:t>
            </w:r>
          </w:p>
        </w:tc>
        <w:tc>
          <w:tcPr>
            <w:tcW w:w="14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237EFD" w14:textId="77777777" w:rsidR="00DF367A" w:rsidRPr="00337C5C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337C5C">
              <w:rPr>
                <w:color w:val="000000"/>
                <w:szCs w:val="28"/>
              </w:rPr>
              <w:t>18</w:t>
            </w:r>
          </w:p>
        </w:tc>
        <w:tc>
          <w:tcPr>
            <w:tcW w:w="14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CB7E35" w14:textId="77777777" w:rsidR="00DF367A" w:rsidRPr="00337C5C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337C5C">
              <w:rPr>
                <w:color w:val="000000"/>
                <w:szCs w:val="28"/>
              </w:rPr>
              <w:t>19</w:t>
            </w:r>
          </w:p>
        </w:tc>
      </w:tr>
      <w:tr w:rsidR="00DF367A" w:rsidRPr="00337C5C" w14:paraId="69E9152C" w14:textId="77777777" w:rsidTr="00BE3C72">
        <w:trPr>
          <w:trHeight w:val="30"/>
          <w:tblCellSpacing w:w="0" w:type="auto"/>
        </w:trPr>
        <w:tc>
          <w:tcPr>
            <w:tcW w:w="18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3AC175" w14:textId="77777777" w:rsidR="00DF367A" w:rsidRPr="00337C5C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337C5C">
              <w:rPr>
                <w:szCs w:val="28"/>
              </w:rPr>
              <w:br/>
            </w:r>
          </w:p>
        </w:tc>
        <w:tc>
          <w:tcPr>
            <w:tcW w:w="13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1CAD20" w14:textId="77777777" w:rsidR="00DF367A" w:rsidRPr="00337C5C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337C5C">
              <w:rPr>
                <w:szCs w:val="28"/>
              </w:rPr>
              <w:br/>
            </w:r>
          </w:p>
        </w:tc>
        <w:tc>
          <w:tcPr>
            <w:tcW w:w="16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2A75C5" w14:textId="77777777" w:rsidR="00DF367A" w:rsidRPr="00337C5C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337C5C">
              <w:rPr>
                <w:szCs w:val="28"/>
              </w:rPr>
              <w:br/>
            </w:r>
          </w:p>
        </w:tc>
        <w:tc>
          <w:tcPr>
            <w:tcW w:w="17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F4FBE7" w14:textId="77777777" w:rsidR="00DF367A" w:rsidRPr="00337C5C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337C5C">
              <w:rPr>
                <w:szCs w:val="28"/>
              </w:rPr>
              <w:br/>
            </w:r>
          </w:p>
        </w:tc>
        <w:tc>
          <w:tcPr>
            <w:tcW w:w="160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70B824" w14:textId="77777777" w:rsidR="00DF367A" w:rsidRPr="00337C5C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337C5C">
              <w:rPr>
                <w:szCs w:val="28"/>
              </w:rPr>
              <w:br/>
            </w:r>
          </w:p>
        </w:tc>
        <w:tc>
          <w:tcPr>
            <w:tcW w:w="6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3D551425" w14:textId="77777777" w:rsidR="00DF367A" w:rsidRPr="00337C5C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03F2ABD5" w14:textId="77777777" w:rsidR="00DF367A" w:rsidRPr="00337C5C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1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B6BC6F" w14:textId="77777777" w:rsidR="00DF367A" w:rsidRPr="00337C5C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337C5C">
              <w:rPr>
                <w:szCs w:val="28"/>
              </w:rPr>
              <w:br/>
            </w:r>
          </w:p>
        </w:tc>
        <w:tc>
          <w:tcPr>
            <w:tcW w:w="14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67AEAF" w14:textId="77777777" w:rsidR="00DF367A" w:rsidRPr="00337C5C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337C5C">
              <w:rPr>
                <w:szCs w:val="28"/>
              </w:rPr>
              <w:br/>
            </w:r>
          </w:p>
        </w:tc>
        <w:tc>
          <w:tcPr>
            <w:tcW w:w="14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A570E6" w14:textId="77777777" w:rsidR="00DF367A" w:rsidRPr="00337C5C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337C5C">
              <w:rPr>
                <w:szCs w:val="28"/>
              </w:rPr>
              <w:br/>
            </w:r>
          </w:p>
        </w:tc>
      </w:tr>
      <w:tr w:rsidR="00DF367A" w:rsidRPr="00337C5C" w14:paraId="03E9D174" w14:textId="77777777" w:rsidTr="00BE3C72">
        <w:trPr>
          <w:trHeight w:val="30"/>
          <w:tblCellSpacing w:w="0" w:type="auto"/>
        </w:trPr>
        <w:tc>
          <w:tcPr>
            <w:tcW w:w="18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DE2F39" w14:textId="77777777" w:rsidR="00DF367A" w:rsidRPr="00337C5C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337C5C">
              <w:rPr>
                <w:szCs w:val="28"/>
              </w:rPr>
              <w:br/>
            </w:r>
          </w:p>
        </w:tc>
        <w:tc>
          <w:tcPr>
            <w:tcW w:w="13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C6694F" w14:textId="77777777" w:rsidR="00DF367A" w:rsidRPr="00337C5C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337C5C">
              <w:rPr>
                <w:szCs w:val="28"/>
              </w:rPr>
              <w:br/>
            </w:r>
          </w:p>
        </w:tc>
        <w:tc>
          <w:tcPr>
            <w:tcW w:w="16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C2E01B" w14:textId="77777777" w:rsidR="00DF367A" w:rsidRPr="00337C5C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337C5C">
              <w:rPr>
                <w:szCs w:val="28"/>
              </w:rPr>
              <w:br/>
            </w:r>
          </w:p>
        </w:tc>
        <w:tc>
          <w:tcPr>
            <w:tcW w:w="17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1C2E93" w14:textId="77777777" w:rsidR="00DF367A" w:rsidRPr="00337C5C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337C5C">
              <w:rPr>
                <w:szCs w:val="28"/>
              </w:rPr>
              <w:br/>
            </w:r>
          </w:p>
        </w:tc>
        <w:tc>
          <w:tcPr>
            <w:tcW w:w="160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336ACF" w14:textId="77777777" w:rsidR="00DF367A" w:rsidRPr="00337C5C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337C5C">
              <w:rPr>
                <w:szCs w:val="28"/>
              </w:rPr>
              <w:br/>
            </w:r>
          </w:p>
        </w:tc>
        <w:tc>
          <w:tcPr>
            <w:tcW w:w="6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779563E2" w14:textId="77777777" w:rsidR="00DF367A" w:rsidRPr="00337C5C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3925C964" w14:textId="77777777" w:rsidR="00DF367A" w:rsidRPr="00337C5C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1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ABD791" w14:textId="77777777" w:rsidR="00DF367A" w:rsidRPr="00337C5C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337C5C">
              <w:rPr>
                <w:szCs w:val="28"/>
              </w:rPr>
              <w:br/>
            </w:r>
          </w:p>
        </w:tc>
        <w:tc>
          <w:tcPr>
            <w:tcW w:w="14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79D880" w14:textId="77777777" w:rsidR="00DF367A" w:rsidRPr="00337C5C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337C5C">
              <w:rPr>
                <w:szCs w:val="28"/>
              </w:rPr>
              <w:br/>
            </w:r>
          </w:p>
        </w:tc>
        <w:tc>
          <w:tcPr>
            <w:tcW w:w="14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738608" w14:textId="77777777" w:rsidR="00DF367A" w:rsidRPr="00337C5C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337C5C">
              <w:rPr>
                <w:szCs w:val="28"/>
              </w:rPr>
              <w:br/>
            </w:r>
          </w:p>
        </w:tc>
      </w:tr>
    </w:tbl>
    <w:p w14:paraId="3C14FC06" w14:textId="77777777" w:rsidR="00DF367A" w:rsidRPr="00337C5C" w:rsidRDefault="00DF367A" w:rsidP="00DF367A">
      <w:pPr>
        <w:overflowPunct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bookmarkStart w:id="5" w:name="z418"/>
    </w:p>
    <w:p w14:paraId="0C154474" w14:textId="77777777" w:rsidR="00DF367A" w:rsidRPr="00337C5C" w:rsidRDefault="00DF367A" w:rsidP="00DF367A">
      <w:pPr>
        <w:overflowPunct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337C5C">
        <w:rPr>
          <w:color w:val="000000"/>
          <w:sz w:val="28"/>
          <w:szCs w:val="28"/>
        </w:rPr>
        <w:t>Информация о характеристиках прав (требований) по договорам банковского займа, предоставленным физическим лицам, по состоянию на _________________ 20_____года</w:t>
      </w:r>
    </w:p>
    <w:p w14:paraId="26EFDA8D" w14:textId="77777777" w:rsidR="00DF367A" w:rsidRPr="00337C5C" w:rsidRDefault="00DF367A" w:rsidP="00DF367A">
      <w:pPr>
        <w:overflowPunct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tbl>
      <w:tblPr>
        <w:tblW w:w="14155" w:type="dxa"/>
        <w:tblCellSpacing w:w="0" w:type="auto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721"/>
        <w:gridCol w:w="1453"/>
        <w:gridCol w:w="1453"/>
        <w:gridCol w:w="1148"/>
        <w:gridCol w:w="2442"/>
        <w:gridCol w:w="1680"/>
        <w:gridCol w:w="1587"/>
        <w:gridCol w:w="2026"/>
        <w:gridCol w:w="1645"/>
      </w:tblGrid>
      <w:tr w:rsidR="00DF367A" w:rsidRPr="00337C5C" w14:paraId="7CE8CD02" w14:textId="77777777" w:rsidTr="00BE3C72">
        <w:trPr>
          <w:trHeight w:val="30"/>
          <w:tblCellSpacing w:w="0" w:type="auto"/>
        </w:trPr>
        <w:tc>
          <w:tcPr>
            <w:tcW w:w="7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5"/>
          <w:p w14:paraId="5AA026D7" w14:textId="77777777" w:rsidR="00DF367A" w:rsidRPr="00337C5C" w:rsidRDefault="00DF367A" w:rsidP="00BE3C72">
            <w:pPr>
              <w:overflowPunct w:val="0"/>
              <w:autoSpaceDE w:val="0"/>
              <w:autoSpaceDN w:val="0"/>
              <w:adjustRightInd w:val="0"/>
              <w:rPr>
                <w:szCs w:val="28"/>
              </w:rPr>
            </w:pPr>
            <w:r w:rsidRPr="00337C5C">
              <w:rPr>
                <w:color w:val="000000"/>
                <w:szCs w:val="28"/>
              </w:rPr>
              <w:lastRenderedPageBreak/>
              <w:t>№</w:t>
            </w:r>
          </w:p>
        </w:tc>
        <w:tc>
          <w:tcPr>
            <w:tcW w:w="14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FEFB38" w14:textId="77777777" w:rsidR="00DF367A" w:rsidRPr="00337C5C" w:rsidRDefault="00DF367A" w:rsidP="00BE3C72">
            <w:pPr>
              <w:overflowPunct w:val="0"/>
              <w:autoSpaceDE w:val="0"/>
              <w:autoSpaceDN w:val="0"/>
              <w:adjustRightInd w:val="0"/>
              <w:rPr>
                <w:szCs w:val="28"/>
              </w:rPr>
            </w:pPr>
            <w:r w:rsidRPr="00337C5C">
              <w:rPr>
                <w:color w:val="000000"/>
                <w:szCs w:val="28"/>
              </w:rPr>
              <w:t>Номер договора банковского займа</w:t>
            </w:r>
          </w:p>
        </w:tc>
        <w:tc>
          <w:tcPr>
            <w:tcW w:w="14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F86982" w14:textId="77777777" w:rsidR="00DF367A" w:rsidRPr="00337C5C" w:rsidRDefault="00DF367A" w:rsidP="00BE3C72">
            <w:pPr>
              <w:overflowPunct w:val="0"/>
              <w:autoSpaceDE w:val="0"/>
              <w:autoSpaceDN w:val="0"/>
              <w:adjustRightInd w:val="0"/>
              <w:rPr>
                <w:szCs w:val="28"/>
              </w:rPr>
            </w:pPr>
            <w:r w:rsidRPr="00337C5C">
              <w:rPr>
                <w:color w:val="000000"/>
                <w:szCs w:val="28"/>
              </w:rPr>
              <w:t>Дата договора банковского займа</w:t>
            </w:r>
          </w:p>
        </w:tc>
        <w:tc>
          <w:tcPr>
            <w:tcW w:w="11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F49C16" w14:textId="77777777" w:rsidR="00DF367A" w:rsidRPr="00337C5C" w:rsidRDefault="00DF367A" w:rsidP="00BE3C72">
            <w:pPr>
              <w:overflowPunct w:val="0"/>
              <w:autoSpaceDE w:val="0"/>
              <w:autoSpaceDN w:val="0"/>
              <w:adjustRightInd w:val="0"/>
              <w:rPr>
                <w:szCs w:val="28"/>
              </w:rPr>
            </w:pPr>
            <w:r w:rsidRPr="00337C5C">
              <w:rPr>
                <w:color w:val="000000"/>
                <w:szCs w:val="28"/>
              </w:rPr>
              <w:t>Фамилия, имя, отчество заемщика (при его наличии)</w:t>
            </w:r>
          </w:p>
        </w:tc>
        <w:tc>
          <w:tcPr>
            <w:tcW w:w="24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14B536" w14:textId="77777777" w:rsidR="00DF367A" w:rsidRPr="00337C5C" w:rsidRDefault="00DF367A" w:rsidP="00BE3C72">
            <w:pPr>
              <w:overflowPunct w:val="0"/>
              <w:autoSpaceDE w:val="0"/>
              <w:autoSpaceDN w:val="0"/>
              <w:adjustRightInd w:val="0"/>
              <w:rPr>
                <w:szCs w:val="28"/>
              </w:rPr>
            </w:pPr>
            <w:r w:rsidRPr="00337C5C">
              <w:rPr>
                <w:color w:val="000000"/>
                <w:szCs w:val="28"/>
              </w:rPr>
              <w:t>Индивидуальный идентификационный номер заемщика (ИИН)</w:t>
            </w:r>
          </w:p>
        </w:tc>
        <w:tc>
          <w:tcPr>
            <w:tcW w:w="16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789B75" w14:textId="77777777" w:rsidR="00DF367A" w:rsidRPr="00337C5C" w:rsidRDefault="00DF367A" w:rsidP="00BE3C72">
            <w:pPr>
              <w:overflowPunct w:val="0"/>
              <w:autoSpaceDE w:val="0"/>
              <w:autoSpaceDN w:val="0"/>
              <w:adjustRightInd w:val="0"/>
              <w:rPr>
                <w:szCs w:val="28"/>
              </w:rPr>
            </w:pPr>
            <w:r w:rsidRPr="00337C5C">
              <w:rPr>
                <w:color w:val="000000"/>
                <w:szCs w:val="28"/>
              </w:rPr>
              <w:t>Ставка вознаграждения по займу (в процентах)</w:t>
            </w:r>
          </w:p>
        </w:tc>
        <w:tc>
          <w:tcPr>
            <w:tcW w:w="1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F08BE1" w14:textId="77777777" w:rsidR="00DF367A" w:rsidRPr="00337C5C" w:rsidRDefault="00DF367A" w:rsidP="00BE3C72">
            <w:pPr>
              <w:overflowPunct w:val="0"/>
              <w:autoSpaceDE w:val="0"/>
              <w:autoSpaceDN w:val="0"/>
              <w:adjustRightInd w:val="0"/>
              <w:rPr>
                <w:szCs w:val="28"/>
              </w:rPr>
            </w:pPr>
            <w:r w:rsidRPr="00337C5C">
              <w:rPr>
                <w:color w:val="000000"/>
                <w:szCs w:val="28"/>
              </w:rPr>
              <w:t xml:space="preserve">Остаток задолженности по основному долгу, в </w:t>
            </w:r>
            <w:proofErr w:type="spellStart"/>
            <w:r>
              <w:rPr>
                <w:color w:val="000000"/>
                <w:szCs w:val="28"/>
              </w:rPr>
              <w:t>теңге</w:t>
            </w:r>
            <w:proofErr w:type="spellEnd"/>
          </w:p>
        </w:tc>
        <w:tc>
          <w:tcPr>
            <w:tcW w:w="2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330F4D" w14:textId="77777777" w:rsidR="00DF367A" w:rsidRPr="00337C5C" w:rsidRDefault="00DF367A" w:rsidP="00BE3C72">
            <w:pPr>
              <w:overflowPunct w:val="0"/>
              <w:autoSpaceDE w:val="0"/>
              <w:autoSpaceDN w:val="0"/>
              <w:adjustRightInd w:val="0"/>
              <w:rPr>
                <w:szCs w:val="28"/>
              </w:rPr>
            </w:pPr>
            <w:r w:rsidRPr="00337C5C">
              <w:rPr>
                <w:color w:val="000000"/>
                <w:szCs w:val="28"/>
              </w:rPr>
              <w:t xml:space="preserve">Остаток задолженности по начисленному вознаграждению, в </w:t>
            </w:r>
            <w:proofErr w:type="spellStart"/>
            <w:r>
              <w:rPr>
                <w:color w:val="000000"/>
                <w:szCs w:val="28"/>
              </w:rPr>
              <w:t>теңге</w:t>
            </w:r>
            <w:proofErr w:type="spellEnd"/>
          </w:p>
        </w:tc>
        <w:tc>
          <w:tcPr>
            <w:tcW w:w="16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DEF1A3" w14:textId="77777777" w:rsidR="00DF367A" w:rsidRPr="00337C5C" w:rsidRDefault="00DF367A" w:rsidP="00BE3C72">
            <w:pPr>
              <w:overflowPunct w:val="0"/>
              <w:autoSpaceDE w:val="0"/>
              <w:autoSpaceDN w:val="0"/>
              <w:adjustRightInd w:val="0"/>
              <w:rPr>
                <w:szCs w:val="28"/>
              </w:rPr>
            </w:pPr>
            <w:r w:rsidRPr="00337C5C">
              <w:rPr>
                <w:color w:val="000000"/>
                <w:szCs w:val="28"/>
              </w:rPr>
              <w:t>Номер договора залога, заключенного в обеспечение договора банковского займа</w:t>
            </w:r>
          </w:p>
        </w:tc>
      </w:tr>
      <w:tr w:rsidR="00DF367A" w:rsidRPr="00337C5C" w14:paraId="1EE0E001" w14:textId="77777777" w:rsidTr="00BE3C72">
        <w:trPr>
          <w:trHeight w:val="30"/>
          <w:tblCellSpacing w:w="0" w:type="auto"/>
        </w:trPr>
        <w:tc>
          <w:tcPr>
            <w:tcW w:w="7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0DBAEB" w14:textId="77777777" w:rsidR="00DF367A" w:rsidRPr="00337C5C" w:rsidRDefault="00DF367A" w:rsidP="00BE3C72">
            <w:pPr>
              <w:overflowPunct w:val="0"/>
              <w:autoSpaceDE w:val="0"/>
              <w:autoSpaceDN w:val="0"/>
              <w:adjustRightInd w:val="0"/>
              <w:rPr>
                <w:szCs w:val="28"/>
              </w:rPr>
            </w:pPr>
            <w:r w:rsidRPr="00337C5C">
              <w:rPr>
                <w:color w:val="000000"/>
                <w:szCs w:val="28"/>
              </w:rPr>
              <w:t>1</w:t>
            </w:r>
          </w:p>
        </w:tc>
        <w:tc>
          <w:tcPr>
            <w:tcW w:w="14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C88025" w14:textId="77777777" w:rsidR="00DF367A" w:rsidRPr="00337C5C" w:rsidRDefault="00DF367A" w:rsidP="00BE3C72">
            <w:pPr>
              <w:overflowPunct w:val="0"/>
              <w:autoSpaceDE w:val="0"/>
              <w:autoSpaceDN w:val="0"/>
              <w:adjustRightInd w:val="0"/>
              <w:rPr>
                <w:szCs w:val="28"/>
              </w:rPr>
            </w:pPr>
            <w:r w:rsidRPr="00337C5C">
              <w:rPr>
                <w:color w:val="000000"/>
                <w:szCs w:val="28"/>
              </w:rPr>
              <w:t>2</w:t>
            </w:r>
          </w:p>
        </w:tc>
        <w:tc>
          <w:tcPr>
            <w:tcW w:w="14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E8DCD0" w14:textId="77777777" w:rsidR="00DF367A" w:rsidRPr="00337C5C" w:rsidRDefault="00DF367A" w:rsidP="00BE3C72">
            <w:pPr>
              <w:overflowPunct w:val="0"/>
              <w:autoSpaceDE w:val="0"/>
              <w:autoSpaceDN w:val="0"/>
              <w:adjustRightInd w:val="0"/>
              <w:rPr>
                <w:szCs w:val="28"/>
              </w:rPr>
            </w:pPr>
            <w:r w:rsidRPr="00337C5C">
              <w:rPr>
                <w:color w:val="000000"/>
                <w:szCs w:val="28"/>
              </w:rPr>
              <w:t>3</w:t>
            </w:r>
          </w:p>
        </w:tc>
        <w:tc>
          <w:tcPr>
            <w:tcW w:w="11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6BFB71" w14:textId="77777777" w:rsidR="00DF367A" w:rsidRPr="00337C5C" w:rsidRDefault="00DF367A" w:rsidP="00BE3C72">
            <w:pPr>
              <w:overflowPunct w:val="0"/>
              <w:autoSpaceDE w:val="0"/>
              <w:autoSpaceDN w:val="0"/>
              <w:adjustRightInd w:val="0"/>
              <w:rPr>
                <w:szCs w:val="28"/>
              </w:rPr>
            </w:pPr>
            <w:r w:rsidRPr="00337C5C">
              <w:rPr>
                <w:color w:val="000000"/>
                <w:szCs w:val="28"/>
              </w:rPr>
              <w:t>4</w:t>
            </w:r>
          </w:p>
        </w:tc>
        <w:tc>
          <w:tcPr>
            <w:tcW w:w="24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99FCC3" w14:textId="77777777" w:rsidR="00DF367A" w:rsidRPr="00337C5C" w:rsidRDefault="00DF367A" w:rsidP="00BE3C72">
            <w:pPr>
              <w:overflowPunct w:val="0"/>
              <w:autoSpaceDE w:val="0"/>
              <w:autoSpaceDN w:val="0"/>
              <w:adjustRightInd w:val="0"/>
              <w:rPr>
                <w:szCs w:val="28"/>
              </w:rPr>
            </w:pPr>
            <w:r w:rsidRPr="00337C5C">
              <w:rPr>
                <w:color w:val="000000"/>
                <w:szCs w:val="28"/>
              </w:rPr>
              <w:t>5</w:t>
            </w:r>
          </w:p>
        </w:tc>
        <w:tc>
          <w:tcPr>
            <w:tcW w:w="16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828F18" w14:textId="77777777" w:rsidR="00DF367A" w:rsidRPr="00337C5C" w:rsidRDefault="00DF367A" w:rsidP="00BE3C72">
            <w:pPr>
              <w:overflowPunct w:val="0"/>
              <w:autoSpaceDE w:val="0"/>
              <w:autoSpaceDN w:val="0"/>
              <w:adjustRightInd w:val="0"/>
              <w:rPr>
                <w:szCs w:val="28"/>
              </w:rPr>
            </w:pPr>
            <w:r w:rsidRPr="00337C5C">
              <w:rPr>
                <w:color w:val="000000"/>
                <w:szCs w:val="28"/>
              </w:rPr>
              <w:t>6</w:t>
            </w:r>
          </w:p>
        </w:tc>
        <w:tc>
          <w:tcPr>
            <w:tcW w:w="1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B865C9" w14:textId="77777777" w:rsidR="00DF367A" w:rsidRPr="00337C5C" w:rsidRDefault="00DF367A" w:rsidP="00BE3C72">
            <w:pPr>
              <w:overflowPunct w:val="0"/>
              <w:autoSpaceDE w:val="0"/>
              <w:autoSpaceDN w:val="0"/>
              <w:adjustRightInd w:val="0"/>
              <w:rPr>
                <w:szCs w:val="28"/>
              </w:rPr>
            </w:pPr>
            <w:r w:rsidRPr="00337C5C">
              <w:rPr>
                <w:color w:val="000000"/>
                <w:szCs w:val="28"/>
              </w:rPr>
              <w:t>7</w:t>
            </w:r>
          </w:p>
        </w:tc>
        <w:tc>
          <w:tcPr>
            <w:tcW w:w="2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25903B" w14:textId="77777777" w:rsidR="00DF367A" w:rsidRPr="00337C5C" w:rsidRDefault="00DF367A" w:rsidP="00BE3C72">
            <w:pPr>
              <w:overflowPunct w:val="0"/>
              <w:autoSpaceDE w:val="0"/>
              <w:autoSpaceDN w:val="0"/>
              <w:adjustRightInd w:val="0"/>
              <w:rPr>
                <w:szCs w:val="28"/>
              </w:rPr>
            </w:pPr>
            <w:r w:rsidRPr="00337C5C">
              <w:rPr>
                <w:color w:val="000000"/>
                <w:szCs w:val="28"/>
              </w:rPr>
              <w:t>8</w:t>
            </w:r>
          </w:p>
        </w:tc>
        <w:tc>
          <w:tcPr>
            <w:tcW w:w="16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1B1AD4" w14:textId="77777777" w:rsidR="00DF367A" w:rsidRPr="00337C5C" w:rsidRDefault="00DF367A" w:rsidP="00BE3C72">
            <w:pPr>
              <w:overflowPunct w:val="0"/>
              <w:autoSpaceDE w:val="0"/>
              <w:autoSpaceDN w:val="0"/>
              <w:adjustRightInd w:val="0"/>
              <w:rPr>
                <w:szCs w:val="28"/>
              </w:rPr>
            </w:pPr>
            <w:r w:rsidRPr="00337C5C">
              <w:rPr>
                <w:color w:val="000000"/>
                <w:szCs w:val="28"/>
              </w:rPr>
              <w:t>9</w:t>
            </w:r>
          </w:p>
        </w:tc>
      </w:tr>
      <w:tr w:rsidR="00DF367A" w:rsidRPr="00337C5C" w14:paraId="623465A8" w14:textId="77777777" w:rsidTr="00BE3C72">
        <w:trPr>
          <w:trHeight w:val="30"/>
          <w:tblCellSpacing w:w="0" w:type="auto"/>
        </w:trPr>
        <w:tc>
          <w:tcPr>
            <w:tcW w:w="7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FE478D" w14:textId="77777777" w:rsidR="00DF367A" w:rsidRPr="00337C5C" w:rsidRDefault="00DF367A" w:rsidP="00BE3C72">
            <w:pPr>
              <w:overflowPunct w:val="0"/>
              <w:autoSpaceDE w:val="0"/>
              <w:autoSpaceDN w:val="0"/>
              <w:adjustRightInd w:val="0"/>
              <w:rPr>
                <w:szCs w:val="28"/>
              </w:rPr>
            </w:pPr>
            <w:r w:rsidRPr="00337C5C">
              <w:rPr>
                <w:color w:val="000000"/>
                <w:szCs w:val="28"/>
              </w:rPr>
              <w:t xml:space="preserve">1. </w:t>
            </w:r>
          </w:p>
        </w:tc>
        <w:tc>
          <w:tcPr>
            <w:tcW w:w="14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0BC71C" w14:textId="77777777" w:rsidR="00DF367A" w:rsidRPr="00337C5C" w:rsidRDefault="00DF367A" w:rsidP="00BE3C72">
            <w:pPr>
              <w:overflowPunct w:val="0"/>
              <w:autoSpaceDE w:val="0"/>
              <w:autoSpaceDN w:val="0"/>
              <w:adjustRightInd w:val="0"/>
              <w:rPr>
                <w:szCs w:val="28"/>
              </w:rPr>
            </w:pPr>
            <w:r w:rsidRPr="00337C5C">
              <w:rPr>
                <w:szCs w:val="28"/>
              </w:rPr>
              <w:br/>
            </w:r>
          </w:p>
        </w:tc>
        <w:tc>
          <w:tcPr>
            <w:tcW w:w="14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E263AD" w14:textId="77777777" w:rsidR="00DF367A" w:rsidRPr="00337C5C" w:rsidRDefault="00DF367A" w:rsidP="00BE3C72">
            <w:pPr>
              <w:overflowPunct w:val="0"/>
              <w:autoSpaceDE w:val="0"/>
              <w:autoSpaceDN w:val="0"/>
              <w:adjustRightInd w:val="0"/>
              <w:rPr>
                <w:szCs w:val="28"/>
              </w:rPr>
            </w:pPr>
            <w:r w:rsidRPr="00337C5C">
              <w:rPr>
                <w:szCs w:val="28"/>
              </w:rPr>
              <w:br/>
            </w:r>
          </w:p>
        </w:tc>
        <w:tc>
          <w:tcPr>
            <w:tcW w:w="11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16A9E9" w14:textId="77777777" w:rsidR="00DF367A" w:rsidRPr="00337C5C" w:rsidRDefault="00DF367A" w:rsidP="00BE3C72">
            <w:pPr>
              <w:overflowPunct w:val="0"/>
              <w:autoSpaceDE w:val="0"/>
              <w:autoSpaceDN w:val="0"/>
              <w:adjustRightInd w:val="0"/>
              <w:rPr>
                <w:szCs w:val="28"/>
              </w:rPr>
            </w:pPr>
            <w:r w:rsidRPr="00337C5C">
              <w:rPr>
                <w:szCs w:val="28"/>
              </w:rPr>
              <w:br/>
            </w:r>
          </w:p>
        </w:tc>
        <w:tc>
          <w:tcPr>
            <w:tcW w:w="24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80FCC0" w14:textId="77777777" w:rsidR="00DF367A" w:rsidRPr="00337C5C" w:rsidRDefault="00DF367A" w:rsidP="00BE3C72">
            <w:pPr>
              <w:overflowPunct w:val="0"/>
              <w:autoSpaceDE w:val="0"/>
              <w:autoSpaceDN w:val="0"/>
              <w:adjustRightInd w:val="0"/>
              <w:rPr>
                <w:szCs w:val="28"/>
              </w:rPr>
            </w:pPr>
            <w:r w:rsidRPr="00337C5C">
              <w:rPr>
                <w:szCs w:val="28"/>
              </w:rPr>
              <w:br/>
            </w:r>
          </w:p>
        </w:tc>
        <w:tc>
          <w:tcPr>
            <w:tcW w:w="16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6D38ED" w14:textId="77777777" w:rsidR="00DF367A" w:rsidRPr="00337C5C" w:rsidRDefault="00DF367A" w:rsidP="00BE3C72">
            <w:pPr>
              <w:overflowPunct w:val="0"/>
              <w:autoSpaceDE w:val="0"/>
              <w:autoSpaceDN w:val="0"/>
              <w:adjustRightInd w:val="0"/>
              <w:rPr>
                <w:szCs w:val="28"/>
              </w:rPr>
            </w:pPr>
            <w:r w:rsidRPr="00337C5C">
              <w:rPr>
                <w:szCs w:val="28"/>
              </w:rPr>
              <w:br/>
            </w:r>
          </w:p>
        </w:tc>
        <w:tc>
          <w:tcPr>
            <w:tcW w:w="1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2DBA82" w14:textId="77777777" w:rsidR="00DF367A" w:rsidRPr="00337C5C" w:rsidRDefault="00DF367A" w:rsidP="00BE3C72">
            <w:pPr>
              <w:overflowPunct w:val="0"/>
              <w:autoSpaceDE w:val="0"/>
              <w:autoSpaceDN w:val="0"/>
              <w:adjustRightInd w:val="0"/>
              <w:rPr>
                <w:szCs w:val="28"/>
              </w:rPr>
            </w:pPr>
            <w:r w:rsidRPr="00337C5C">
              <w:rPr>
                <w:szCs w:val="28"/>
              </w:rPr>
              <w:br/>
            </w:r>
          </w:p>
        </w:tc>
        <w:tc>
          <w:tcPr>
            <w:tcW w:w="2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58E1F9" w14:textId="77777777" w:rsidR="00DF367A" w:rsidRPr="00337C5C" w:rsidRDefault="00DF367A" w:rsidP="00BE3C72">
            <w:pPr>
              <w:overflowPunct w:val="0"/>
              <w:autoSpaceDE w:val="0"/>
              <w:autoSpaceDN w:val="0"/>
              <w:adjustRightInd w:val="0"/>
              <w:rPr>
                <w:szCs w:val="28"/>
              </w:rPr>
            </w:pPr>
            <w:r w:rsidRPr="00337C5C">
              <w:rPr>
                <w:szCs w:val="28"/>
              </w:rPr>
              <w:br/>
            </w:r>
          </w:p>
        </w:tc>
        <w:tc>
          <w:tcPr>
            <w:tcW w:w="16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E1D1A5" w14:textId="77777777" w:rsidR="00DF367A" w:rsidRPr="00337C5C" w:rsidRDefault="00DF367A" w:rsidP="00BE3C72">
            <w:pPr>
              <w:overflowPunct w:val="0"/>
              <w:autoSpaceDE w:val="0"/>
              <w:autoSpaceDN w:val="0"/>
              <w:adjustRightInd w:val="0"/>
              <w:rPr>
                <w:szCs w:val="28"/>
              </w:rPr>
            </w:pPr>
            <w:r w:rsidRPr="00337C5C">
              <w:rPr>
                <w:szCs w:val="28"/>
              </w:rPr>
              <w:br/>
            </w:r>
          </w:p>
        </w:tc>
      </w:tr>
      <w:tr w:rsidR="00DF367A" w:rsidRPr="00337C5C" w14:paraId="7A8E18A4" w14:textId="77777777" w:rsidTr="00BE3C72">
        <w:trPr>
          <w:trHeight w:val="30"/>
          <w:tblCellSpacing w:w="0" w:type="auto"/>
        </w:trPr>
        <w:tc>
          <w:tcPr>
            <w:tcW w:w="7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2CB926" w14:textId="77777777" w:rsidR="00DF367A" w:rsidRPr="00337C5C" w:rsidRDefault="00DF367A" w:rsidP="00BE3C72">
            <w:pPr>
              <w:overflowPunct w:val="0"/>
              <w:autoSpaceDE w:val="0"/>
              <w:autoSpaceDN w:val="0"/>
              <w:adjustRightInd w:val="0"/>
              <w:rPr>
                <w:szCs w:val="28"/>
              </w:rPr>
            </w:pPr>
            <w:r w:rsidRPr="00337C5C">
              <w:rPr>
                <w:color w:val="000000"/>
                <w:szCs w:val="28"/>
              </w:rPr>
              <w:t>2.</w:t>
            </w:r>
          </w:p>
        </w:tc>
        <w:tc>
          <w:tcPr>
            <w:tcW w:w="14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C7957C" w14:textId="77777777" w:rsidR="00DF367A" w:rsidRPr="00337C5C" w:rsidRDefault="00DF367A" w:rsidP="00BE3C72">
            <w:pPr>
              <w:overflowPunct w:val="0"/>
              <w:autoSpaceDE w:val="0"/>
              <w:autoSpaceDN w:val="0"/>
              <w:adjustRightInd w:val="0"/>
              <w:rPr>
                <w:szCs w:val="28"/>
              </w:rPr>
            </w:pPr>
            <w:r w:rsidRPr="00337C5C">
              <w:rPr>
                <w:szCs w:val="28"/>
              </w:rPr>
              <w:br/>
            </w:r>
          </w:p>
        </w:tc>
        <w:tc>
          <w:tcPr>
            <w:tcW w:w="14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BE961B" w14:textId="77777777" w:rsidR="00DF367A" w:rsidRPr="00337C5C" w:rsidRDefault="00DF367A" w:rsidP="00BE3C72">
            <w:pPr>
              <w:overflowPunct w:val="0"/>
              <w:autoSpaceDE w:val="0"/>
              <w:autoSpaceDN w:val="0"/>
              <w:adjustRightInd w:val="0"/>
              <w:rPr>
                <w:szCs w:val="28"/>
              </w:rPr>
            </w:pPr>
            <w:r w:rsidRPr="00337C5C">
              <w:rPr>
                <w:szCs w:val="28"/>
              </w:rPr>
              <w:br/>
            </w:r>
          </w:p>
        </w:tc>
        <w:tc>
          <w:tcPr>
            <w:tcW w:w="11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915E67" w14:textId="77777777" w:rsidR="00DF367A" w:rsidRPr="00337C5C" w:rsidRDefault="00DF367A" w:rsidP="00BE3C72">
            <w:pPr>
              <w:overflowPunct w:val="0"/>
              <w:autoSpaceDE w:val="0"/>
              <w:autoSpaceDN w:val="0"/>
              <w:adjustRightInd w:val="0"/>
              <w:rPr>
                <w:szCs w:val="28"/>
              </w:rPr>
            </w:pPr>
            <w:r w:rsidRPr="00337C5C">
              <w:rPr>
                <w:szCs w:val="28"/>
              </w:rPr>
              <w:br/>
            </w:r>
          </w:p>
        </w:tc>
        <w:tc>
          <w:tcPr>
            <w:tcW w:w="24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DF7208" w14:textId="77777777" w:rsidR="00DF367A" w:rsidRPr="00337C5C" w:rsidRDefault="00DF367A" w:rsidP="00BE3C72">
            <w:pPr>
              <w:overflowPunct w:val="0"/>
              <w:autoSpaceDE w:val="0"/>
              <w:autoSpaceDN w:val="0"/>
              <w:adjustRightInd w:val="0"/>
              <w:rPr>
                <w:szCs w:val="28"/>
              </w:rPr>
            </w:pPr>
            <w:r w:rsidRPr="00337C5C">
              <w:rPr>
                <w:szCs w:val="28"/>
              </w:rPr>
              <w:br/>
            </w:r>
          </w:p>
        </w:tc>
        <w:tc>
          <w:tcPr>
            <w:tcW w:w="16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2663DD" w14:textId="77777777" w:rsidR="00DF367A" w:rsidRPr="00337C5C" w:rsidRDefault="00DF367A" w:rsidP="00BE3C72">
            <w:pPr>
              <w:overflowPunct w:val="0"/>
              <w:autoSpaceDE w:val="0"/>
              <w:autoSpaceDN w:val="0"/>
              <w:adjustRightInd w:val="0"/>
              <w:rPr>
                <w:szCs w:val="28"/>
              </w:rPr>
            </w:pPr>
            <w:r w:rsidRPr="00337C5C">
              <w:rPr>
                <w:szCs w:val="28"/>
              </w:rPr>
              <w:br/>
            </w:r>
          </w:p>
        </w:tc>
        <w:tc>
          <w:tcPr>
            <w:tcW w:w="1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D1EFA6" w14:textId="77777777" w:rsidR="00DF367A" w:rsidRPr="00337C5C" w:rsidRDefault="00DF367A" w:rsidP="00BE3C72">
            <w:pPr>
              <w:overflowPunct w:val="0"/>
              <w:autoSpaceDE w:val="0"/>
              <w:autoSpaceDN w:val="0"/>
              <w:adjustRightInd w:val="0"/>
              <w:rPr>
                <w:szCs w:val="28"/>
              </w:rPr>
            </w:pPr>
            <w:r w:rsidRPr="00337C5C">
              <w:rPr>
                <w:szCs w:val="28"/>
              </w:rPr>
              <w:br/>
            </w:r>
          </w:p>
        </w:tc>
        <w:tc>
          <w:tcPr>
            <w:tcW w:w="2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E38F65" w14:textId="77777777" w:rsidR="00DF367A" w:rsidRPr="00337C5C" w:rsidRDefault="00DF367A" w:rsidP="00BE3C72">
            <w:pPr>
              <w:overflowPunct w:val="0"/>
              <w:autoSpaceDE w:val="0"/>
              <w:autoSpaceDN w:val="0"/>
              <w:adjustRightInd w:val="0"/>
              <w:rPr>
                <w:szCs w:val="28"/>
              </w:rPr>
            </w:pPr>
            <w:r w:rsidRPr="00337C5C">
              <w:rPr>
                <w:szCs w:val="28"/>
              </w:rPr>
              <w:br/>
            </w:r>
          </w:p>
        </w:tc>
        <w:tc>
          <w:tcPr>
            <w:tcW w:w="16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00D23C" w14:textId="77777777" w:rsidR="00DF367A" w:rsidRPr="00337C5C" w:rsidRDefault="00DF367A" w:rsidP="00BE3C72">
            <w:pPr>
              <w:overflowPunct w:val="0"/>
              <w:autoSpaceDE w:val="0"/>
              <w:autoSpaceDN w:val="0"/>
              <w:adjustRightInd w:val="0"/>
              <w:rPr>
                <w:szCs w:val="28"/>
              </w:rPr>
            </w:pPr>
            <w:r w:rsidRPr="00337C5C">
              <w:rPr>
                <w:szCs w:val="28"/>
              </w:rPr>
              <w:br/>
            </w:r>
          </w:p>
        </w:tc>
      </w:tr>
    </w:tbl>
    <w:p w14:paraId="38544B68" w14:textId="77777777" w:rsidR="00DF367A" w:rsidRPr="00337C5C" w:rsidRDefault="00DF367A" w:rsidP="00DF367A">
      <w:pPr>
        <w:overflowPunct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bookmarkStart w:id="6" w:name="z419"/>
    </w:p>
    <w:p w14:paraId="14DDAA21" w14:textId="77777777" w:rsidR="00DF367A" w:rsidRPr="00337C5C" w:rsidRDefault="00DF367A" w:rsidP="00DF367A">
      <w:pPr>
        <w:overflowPunct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37C5C">
        <w:rPr>
          <w:color w:val="000000"/>
          <w:sz w:val="28"/>
          <w:szCs w:val="28"/>
        </w:rPr>
        <w:t>продолжение таблицы</w:t>
      </w:r>
    </w:p>
    <w:tbl>
      <w:tblPr>
        <w:tblW w:w="14447" w:type="dxa"/>
        <w:tblCellSpacing w:w="0" w:type="auto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1701"/>
        <w:gridCol w:w="1417"/>
        <w:gridCol w:w="1587"/>
        <w:gridCol w:w="1749"/>
        <w:gridCol w:w="1701"/>
        <w:gridCol w:w="680"/>
        <w:gridCol w:w="907"/>
        <w:gridCol w:w="1851"/>
        <w:gridCol w:w="1450"/>
        <w:gridCol w:w="1404"/>
      </w:tblGrid>
      <w:tr w:rsidR="00DF367A" w:rsidRPr="00337C5C" w14:paraId="1D30DE5F" w14:textId="77777777" w:rsidTr="00BE3C72">
        <w:trPr>
          <w:trHeight w:val="30"/>
          <w:tblCellSpacing w:w="0" w:type="auto"/>
        </w:trPr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6"/>
          <w:p w14:paraId="16D46332" w14:textId="77777777" w:rsidR="00DF367A" w:rsidRPr="00337C5C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337C5C">
              <w:rPr>
                <w:color w:val="000000"/>
                <w:szCs w:val="28"/>
              </w:rPr>
              <w:t>Дата договора залога, заключенного в обеспечение договора банковского займа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EE3945" w14:textId="77777777" w:rsidR="00DF367A" w:rsidRPr="00337C5C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337C5C">
              <w:rPr>
                <w:color w:val="000000"/>
                <w:szCs w:val="28"/>
              </w:rPr>
              <w:t xml:space="preserve">Стоимость обеспечения, в </w:t>
            </w:r>
            <w:proofErr w:type="spellStart"/>
            <w:r>
              <w:rPr>
                <w:color w:val="000000"/>
                <w:szCs w:val="28"/>
              </w:rPr>
              <w:t>теңге</w:t>
            </w:r>
            <w:proofErr w:type="spellEnd"/>
          </w:p>
        </w:tc>
        <w:tc>
          <w:tcPr>
            <w:tcW w:w="1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18108B" w14:textId="77777777" w:rsidR="00DF367A" w:rsidRPr="00337C5C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337C5C">
              <w:rPr>
                <w:color w:val="000000"/>
                <w:szCs w:val="28"/>
              </w:rPr>
              <w:t>Количество дней просрочки по договору банковского займа (при наличии)</w:t>
            </w:r>
          </w:p>
        </w:tc>
        <w:tc>
          <w:tcPr>
            <w:tcW w:w="17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3F5D5E" w14:textId="77777777" w:rsidR="00DF367A" w:rsidRPr="00337C5C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337C5C">
              <w:rPr>
                <w:color w:val="000000"/>
                <w:szCs w:val="28"/>
              </w:rPr>
              <w:t>Дата возникновения просрочки по основному долгу или вознаграждению (при наличии)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EDB3D2" w14:textId="77777777" w:rsidR="00DF367A" w:rsidRPr="00337C5C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337C5C">
              <w:rPr>
                <w:color w:val="000000"/>
                <w:szCs w:val="28"/>
              </w:rPr>
              <w:t xml:space="preserve">Остаток непогашенного основного долга по истечении 6 (шесть) месяцев, в </w:t>
            </w:r>
            <w:proofErr w:type="spellStart"/>
            <w:r>
              <w:rPr>
                <w:color w:val="000000"/>
                <w:szCs w:val="28"/>
              </w:rPr>
              <w:t>теңге</w:t>
            </w:r>
            <w:proofErr w:type="spellEnd"/>
          </w:p>
        </w:tc>
        <w:tc>
          <w:tcPr>
            <w:tcW w:w="6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vAlign w:val="center"/>
          </w:tcPr>
          <w:p w14:paraId="67183C81" w14:textId="77777777" w:rsidR="00DF367A" w:rsidRPr="00337C5C" w:rsidRDefault="00DF367A" w:rsidP="00BE3C72">
            <w:pPr>
              <w:overflowPunct w:val="0"/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337C5C">
              <w:rPr>
                <w:color w:val="000000"/>
                <w:szCs w:val="28"/>
              </w:rPr>
              <w:t>PD</w:t>
            </w:r>
          </w:p>
        </w:tc>
        <w:tc>
          <w:tcPr>
            <w:tcW w:w="9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vAlign w:val="center"/>
          </w:tcPr>
          <w:p w14:paraId="27D60A10" w14:textId="77777777" w:rsidR="00DF367A" w:rsidRPr="00337C5C" w:rsidRDefault="00DF367A" w:rsidP="00BE3C72">
            <w:pPr>
              <w:overflowPunct w:val="0"/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337C5C">
              <w:rPr>
                <w:color w:val="000000"/>
                <w:szCs w:val="28"/>
              </w:rPr>
              <w:t>LGD</w:t>
            </w:r>
          </w:p>
        </w:tc>
        <w:tc>
          <w:tcPr>
            <w:tcW w:w="1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4CE28D" w14:textId="77777777" w:rsidR="00DF367A" w:rsidRPr="00337C5C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337C5C">
              <w:rPr>
                <w:color w:val="000000"/>
                <w:szCs w:val="28"/>
              </w:rPr>
              <w:t xml:space="preserve">Сформированные провизии, в </w:t>
            </w:r>
            <w:proofErr w:type="spellStart"/>
            <w:r>
              <w:rPr>
                <w:color w:val="000000"/>
                <w:szCs w:val="28"/>
              </w:rPr>
              <w:t>теңге</w:t>
            </w:r>
            <w:proofErr w:type="spellEnd"/>
          </w:p>
        </w:tc>
        <w:tc>
          <w:tcPr>
            <w:tcW w:w="14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9C13C9" w14:textId="77777777" w:rsidR="00DF367A" w:rsidRPr="00337C5C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337C5C">
              <w:rPr>
                <w:color w:val="000000"/>
                <w:szCs w:val="28"/>
              </w:rPr>
              <w:t>Коэффициент покрытия провизиями</w:t>
            </w:r>
          </w:p>
        </w:tc>
        <w:tc>
          <w:tcPr>
            <w:tcW w:w="14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AFFAAE" w14:textId="77777777" w:rsidR="00DF367A" w:rsidRPr="00337C5C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bookmarkStart w:id="7" w:name="z421"/>
            <w:r w:rsidRPr="00337C5C">
              <w:rPr>
                <w:color w:val="000000"/>
                <w:szCs w:val="28"/>
              </w:rPr>
              <w:t>Стоимость, рассчитанная банком=</w:t>
            </w:r>
            <w:r w:rsidRPr="00337C5C">
              <w:rPr>
                <w:szCs w:val="28"/>
              </w:rPr>
              <w:br/>
            </w:r>
            <w:r w:rsidRPr="00337C5C">
              <w:rPr>
                <w:color w:val="000000"/>
                <w:szCs w:val="28"/>
              </w:rPr>
              <w:t xml:space="preserve">(14)-(17), в </w:t>
            </w:r>
            <w:proofErr w:type="spellStart"/>
            <w:r>
              <w:rPr>
                <w:color w:val="000000"/>
                <w:szCs w:val="28"/>
              </w:rPr>
              <w:t>теңге</w:t>
            </w:r>
            <w:proofErr w:type="spellEnd"/>
          </w:p>
        </w:tc>
        <w:bookmarkEnd w:id="7"/>
      </w:tr>
      <w:tr w:rsidR="00DF367A" w:rsidRPr="00337C5C" w14:paraId="095DD0D2" w14:textId="77777777" w:rsidTr="00BE3C72">
        <w:trPr>
          <w:trHeight w:val="30"/>
          <w:tblCellSpacing w:w="0" w:type="auto"/>
        </w:trPr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CFB168" w14:textId="77777777" w:rsidR="00DF367A" w:rsidRPr="00337C5C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337C5C">
              <w:rPr>
                <w:color w:val="000000"/>
                <w:szCs w:val="28"/>
              </w:rPr>
              <w:t>10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D5ED40" w14:textId="77777777" w:rsidR="00DF367A" w:rsidRPr="00337C5C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337C5C">
              <w:rPr>
                <w:color w:val="000000"/>
                <w:szCs w:val="28"/>
              </w:rPr>
              <w:t>11</w:t>
            </w:r>
          </w:p>
        </w:tc>
        <w:tc>
          <w:tcPr>
            <w:tcW w:w="1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FB7D80" w14:textId="77777777" w:rsidR="00DF367A" w:rsidRPr="00337C5C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337C5C">
              <w:rPr>
                <w:color w:val="000000"/>
                <w:szCs w:val="28"/>
              </w:rPr>
              <w:t>12</w:t>
            </w:r>
          </w:p>
        </w:tc>
        <w:tc>
          <w:tcPr>
            <w:tcW w:w="17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0A7BC2" w14:textId="77777777" w:rsidR="00DF367A" w:rsidRPr="00337C5C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337C5C">
              <w:rPr>
                <w:color w:val="000000"/>
                <w:szCs w:val="28"/>
              </w:rPr>
              <w:t>13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3A764E" w14:textId="77777777" w:rsidR="00DF367A" w:rsidRPr="00337C5C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337C5C">
              <w:rPr>
                <w:color w:val="000000"/>
                <w:szCs w:val="28"/>
              </w:rPr>
              <w:t>14</w:t>
            </w:r>
          </w:p>
        </w:tc>
        <w:tc>
          <w:tcPr>
            <w:tcW w:w="6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vAlign w:val="center"/>
          </w:tcPr>
          <w:p w14:paraId="7ED943FB" w14:textId="77777777" w:rsidR="00DF367A" w:rsidRPr="00337C5C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  <w:rPr>
                <w:color w:val="000000"/>
                <w:szCs w:val="28"/>
              </w:rPr>
            </w:pPr>
            <w:r w:rsidRPr="00337C5C">
              <w:rPr>
                <w:color w:val="000000"/>
                <w:szCs w:val="28"/>
              </w:rPr>
              <w:t>15</w:t>
            </w:r>
          </w:p>
        </w:tc>
        <w:tc>
          <w:tcPr>
            <w:tcW w:w="9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vAlign w:val="center"/>
          </w:tcPr>
          <w:p w14:paraId="7011F67B" w14:textId="77777777" w:rsidR="00DF367A" w:rsidRPr="00337C5C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  <w:rPr>
                <w:color w:val="000000"/>
                <w:szCs w:val="28"/>
              </w:rPr>
            </w:pPr>
            <w:r w:rsidRPr="00337C5C">
              <w:rPr>
                <w:color w:val="000000"/>
                <w:szCs w:val="28"/>
              </w:rPr>
              <w:t>16</w:t>
            </w:r>
          </w:p>
        </w:tc>
        <w:tc>
          <w:tcPr>
            <w:tcW w:w="1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29C816" w14:textId="77777777" w:rsidR="00DF367A" w:rsidRPr="00337C5C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337C5C">
              <w:rPr>
                <w:color w:val="000000"/>
                <w:szCs w:val="28"/>
              </w:rPr>
              <w:t>17</w:t>
            </w:r>
          </w:p>
        </w:tc>
        <w:tc>
          <w:tcPr>
            <w:tcW w:w="14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EDFA7C" w14:textId="77777777" w:rsidR="00DF367A" w:rsidRPr="00337C5C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337C5C">
              <w:rPr>
                <w:color w:val="000000"/>
                <w:szCs w:val="28"/>
              </w:rPr>
              <w:t>18</w:t>
            </w:r>
          </w:p>
        </w:tc>
        <w:tc>
          <w:tcPr>
            <w:tcW w:w="14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AF690C" w14:textId="77777777" w:rsidR="00DF367A" w:rsidRPr="00337C5C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337C5C">
              <w:rPr>
                <w:color w:val="000000"/>
                <w:szCs w:val="28"/>
              </w:rPr>
              <w:t>19</w:t>
            </w:r>
          </w:p>
        </w:tc>
      </w:tr>
      <w:tr w:rsidR="00DF367A" w:rsidRPr="00337C5C" w14:paraId="43CA5D84" w14:textId="77777777" w:rsidTr="00BE3C72">
        <w:trPr>
          <w:trHeight w:val="30"/>
          <w:tblCellSpacing w:w="0" w:type="auto"/>
        </w:trPr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20CB7F" w14:textId="77777777" w:rsidR="00DF367A" w:rsidRPr="00337C5C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337C5C">
              <w:rPr>
                <w:szCs w:val="28"/>
              </w:rPr>
              <w:br/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2BC4B7" w14:textId="77777777" w:rsidR="00DF367A" w:rsidRPr="00337C5C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337C5C">
              <w:rPr>
                <w:szCs w:val="28"/>
              </w:rPr>
              <w:br/>
            </w:r>
          </w:p>
        </w:tc>
        <w:tc>
          <w:tcPr>
            <w:tcW w:w="1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268ACE" w14:textId="77777777" w:rsidR="00DF367A" w:rsidRPr="00337C5C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337C5C">
              <w:rPr>
                <w:szCs w:val="28"/>
              </w:rPr>
              <w:br/>
            </w:r>
          </w:p>
        </w:tc>
        <w:tc>
          <w:tcPr>
            <w:tcW w:w="17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A7D103" w14:textId="77777777" w:rsidR="00DF367A" w:rsidRPr="00337C5C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337C5C">
              <w:rPr>
                <w:szCs w:val="28"/>
              </w:rPr>
              <w:br/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0A2134" w14:textId="77777777" w:rsidR="00DF367A" w:rsidRPr="00337C5C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337C5C">
              <w:rPr>
                <w:szCs w:val="28"/>
              </w:rPr>
              <w:br/>
            </w:r>
          </w:p>
        </w:tc>
        <w:tc>
          <w:tcPr>
            <w:tcW w:w="6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0FA89BD0" w14:textId="77777777" w:rsidR="00DF367A" w:rsidRPr="00337C5C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9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526E3ED2" w14:textId="77777777" w:rsidR="00DF367A" w:rsidRPr="00337C5C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1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6CEA55" w14:textId="77777777" w:rsidR="00DF367A" w:rsidRPr="00337C5C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337C5C">
              <w:rPr>
                <w:szCs w:val="28"/>
              </w:rPr>
              <w:br/>
            </w:r>
          </w:p>
        </w:tc>
        <w:tc>
          <w:tcPr>
            <w:tcW w:w="14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66BC3B" w14:textId="77777777" w:rsidR="00DF367A" w:rsidRPr="00337C5C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337C5C">
              <w:rPr>
                <w:szCs w:val="28"/>
              </w:rPr>
              <w:br/>
            </w:r>
          </w:p>
        </w:tc>
        <w:tc>
          <w:tcPr>
            <w:tcW w:w="14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501F37" w14:textId="77777777" w:rsidR="00DF367A" w:rsidRPr="00337C5C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337C5C">
              <w:rPr>
                <w:szCs w:val="28"/>
              </w:rPr>
              <w:br/>
            </w:r>
          </w:p>
        </w:tc>
      </w:tr>
      <w:tr w:rsidR="00DF367A" w:rsidRPr="00337C5C" w14:paraId="1297B07F" w14:textId="77777777" w:rsidTr="00BE3C72">
        <w:trPr>
          <w:trHeight w:val="30"/>
          <w:tblCellSpacing w:w="0" w:type="auto"/>
        </w:trPr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72774E" w14:textId="77777777" w:rsidR="00DF367A" w:rsidRPr="00337C5C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337C5C">
              <w:rPr>
                <w:szCs w:val="28"/>
              </w:rPr>
              <w:br/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57C9D2" w14:textId="77777777" w:rsidR="00DF367A" w:rsidRPr="00337C5C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337C5C">
              <w:rPr>
                <w:szCs w:val="28"/>
              </w:rPr>
              <w:br/>
            </w:r>
          </w:p>
        </w:tc>
        <w:tc>
          <w:tcPr>
            <w:tcW w:w="1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E65900" w14:textId="77777777" w:rsidR="00DF367A" w:rsidRPr="00337C5C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337C5C">
              <w:rPr>
                <w:szCs w:val="28"/>
              </w:rPr>
              <w:br/>
            </w:r>
          </w:p>
        </w:tc>
        <w:tc>
          <w:tcPr>
            <w:tcW w:w="17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F13B6D" w14:textId="77777777" w:rsidR="00DF367A" w:rsidRPr="00337C5C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337C5C">
              <w:rPr>
                <w:szCs w:val="28"/>
              </w:rPr>
              <w:br/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81AA0C" w14:textId="77777777" w:rsidR="00DF367A" w:rsidRPr="00337C5C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337C5C">
              <w:rPr>
                <w:szCs w:val="28"/>
              </w:rPr>
              <w:br/>
            </w:r>
          </w:p>
        </w:tc>
        <w:tc>
          <w:tcPr>
            <w:tcW w:w="6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0A658C51" w14:textId="77777777" w:rsidR="00DF367A" w:rsidRPr="00337C5C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9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74C4BFF0" w14:textId="77777777" w:rsidR="00DF367A" w:rsidRPr="00337C5C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1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044316" w14:textId="77777777" w:rsidR="00DF367A" w:rsidRPr="00337C5C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337C5C">
              <w:rPr>
                <w:szCs w:val="28"/>
              </w:rPr>
              <w:br/>
            </w:r>
          </w:p>
        </w:tc>
        <w:tc>
          <w:tcPr>
            <w:tcW w:w="14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8E8839" w14:textId="77777777" w:rsidR="00DF367A" w:rsidRPr="00337C5C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337C5C">
              <w:rPr>
                <w:szCs w:val="28"/>
              </w:rPr>
              <w:br/>
            </w:r>
          </w:p>
        </w:tc>
        <w:tc>
          <w:tcPr>
            <w:tcW w:w="14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0CB564" w14:textId="77777777" w:rsidR="00DF367A" w:rsidRPr="00337C5C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337C5C">
              <w:rPr>
                <w:szCs w:val="28"/>
              </w:rPr>
              <w:br/>
            </w:r>
          </w:p>
        </w:tc>
      </w:tr>
    </w:tbl>
    <w:p w14:paraId="605AB294" w14:textId="77777777" w:rsidR="00DF367A" w:rsidRPr="00337C5C" w:rsidRDefault="00DF367A" w:rsidP="00DF367A">
      <w:pPr>
        <w:overflowPunct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bookmarkStart w:id="8" w:name="z424"/>
    </w:p>
    <w:p w14:paraId="1281CBAF" w14:textId="77777777" w:rsidR="00DF367A" w:rsidRPr="00337C5C" w:rsidRDefault="00DF367A" w:rsidP="00DF367A">
      <w:pPr>
        <w:overflowPunct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337C5C">
        <w:rPr>
          <w:color w:val="000000"/>
          <w:sz w:val="28"/>
          <w:szCs w:val="28"/>
        </w:rPr>
        <w:t xml:space="preserve">продолжение таблицы </w:t>
      </w:r>
    </w:p>
    <w:p w14:paraId="186FABFA" w14:textId="77777777" w:rsidR="00DF367A" w:rsidRPr="00337C5C" w:rsidRDefault="00DF367A" w:rsidP="00DF367A">
      <w:pPr>
        <w:overflowPunct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</w:p>
    <w:tbl>
      <w:tblPr>
        <w:tblW w:w="0" w:type="auto"/>
        <w:tblInd w:w="-8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Look w:val="04A0" w:firstRow="1" w:lastRow="0" w:firstColumn="1" w:lastColumn="0" w:noHBand="0" w:noVBand="1"/>
      </w:tblPr>
      <w:tblGrid>
        <w:gridCol w:w="2145"/>
        <w:gridCol w:w="2145"/>
        <w:gridCol w:w="2572"/>
      </w:tblGrid>
      <w:tr w:rsidR="00DF367A" w:rsidRPr="00337C5C" w14:paraId="3B3828F1" w14:textId="77777777" w:rsidTr="00BE3C72">
        <w:trPr>
          <w:trHeight w:val="30"/>
        </w:trPr>
        <w:tc>
          <w:tcPr>
            <w:tcW w:w="214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vAlign w:val="center"/>
          </w:tcPr>
          <w:p w14:paraId="0F256087" w14:textId="77777777" w:rsidR="00DF367A" w:rsidRPr="00337C5C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337C5C">
              <w:rPr>
                <w:color w:val="000000"/>
                <w:szCs w:val="28"/>
              </w:rPr>
              <w:t xml:space="preserve">Сумма займа к стоимости залога, в процентах (для пула </w:t>
            </w:r>
            <w:proofErr w:type="spellStart"/>
            <w:r w:rsidRPr="00337C5C">
              <w:rPr>
                <w:color w:val="000000"/>
                <w:szCs w:val="28"/>
              </w:rPr>
              <w:t>ипотечно</w:t>
            </w:r>
            <w:proofErr w:type="spellEnd"/>
            <w:r w:rsidRPr="00337C5C">
              <w:rPr>
                <w:color w:val="000000"/>
                <w:szCs w:val="28"/>
              </w:rPr>
              <w:t>-жилищных займов)</w:t>
            </w:r>
          </w:p>
        </w:tc>
        <w:tc>
          <w:tcPr>
            <w:tcW w:w="214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hideMark/>
          </w:tcPr>
          <w:p w14:paraId="27F4D231" w14:textId="77777777" w:rsidR="00DF367A" w:rsidRPr="00337C5C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  <w:rPr>
                <w:color w:val="000000"/>
                <w:szCs w:val="28"/>
              </w:rPr>
            </w:pPr>
            <w:r w:rsidRPr="00337C5C">
              <w:rPr>
                <w:color w:val="000000"/>
                <w:szCs w:val="28"/>
              </w:rPr>
              <w:t xml:space="preserve">Тип займа (для физических лиц: Потребительские кредиты, Автокредиты, </w:t>
            </w:r>
            <w:proofErr w:type="spellStart"/>
            <w:r w:rsidRPr="00337C5C">
              <w:rPr>
                <w:color w:val="000000"/>
                <w:szCs w:val="28"/>
              </w:rPr>
              <w:t>Ипотечно</w:t>
            </w:r>
            <w:proofErr w:type="spellEnd"/>
            <w:r w:rsidRPr="00337C5C">
              <w:rPr>
                <w:color w:val="000000"/>
                <w:szCs w:val="28"/>
              </w:rPr>
              <w:t>-жилищные займы)</w:t>
            </w:r>
          </w:p>
        </w:tc>
        <w:tc>
          <w:tcPr>
            <w:tcW w:w="257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hideMark/>
          </w:tcPr>
          <w:p w14:paraId="76306FA6" w14:textId="77777777" w:rsidR="00DF367A" w:rsidRPr="00337C5C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  <w:rPr>
                <w:color w:val="000000"/>
                <w:szCs w:val="28"/>
              </w:rPr>
            </w:pPr>
            <w:r w:rsidRPr="00337C5C">
              <w:rPr>
                <w:color w:val="000000"/>
                <w:szCs w:val="28"/>
              </w:rPr>
              <w:t>(для физических и юридических лиц: Недвижимое имущество, автотранспортное средство, другие нематериальные активы)</w:t>
            </w:r>
          </w:p>
        </w:tc>
      </w:tr>
      <w:tr w:rsidR="00DF367A" w:rsidRPr="00337C5C" w14:paraId="57376AF3" w14:textId="77777777" w:rsidTr="00BE3C72">
        <w:trPr>
          <w:trHeight w:val="30"/>
        </w:trPr>
        <w:tc>
          <w:tcPr>
            <w:tcW w:w="214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vAlign w:val="center"/>
          </w:tcPr>
          <w:p w14:paraId="74878648" w14:textId="77777777" w:rsidR="00DF367A" w:rsidRPr="00337C5C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337C5C">
              <w:rPr>
                <w:color w:val="000000"/>
                <w:szCs w:val="28"/>
              </w:rPr>
              <w:t>20</w:t>
            </w:r>
          </w:p>
        </w:tc>
        <w:tc>
          <w:tcPr>
            <w:tcW w:w="214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hideMark/>
          </w:tcPr>
          <w:p w14:paraId="0E37651B" w14:textId="77777777" w:rsidR="00DF367A" w:rsidRPr="00337C5C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337C5C">
              <w:rPr>
                <w:szCs w:val="28"/>
              </w:rPr>
              <w:t>21</w:t>
            </w:r>
          </w:p>
        </w:tc>
        <w:tc>
          <w:tcPr>
            <w:tcW w:w="257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hideMark/>
          </w:tcPr>
          <w:p w14:paraId="7E2E747A" w14:textId="77777777" w:rsidR="00DF367A" w:rsidRPr="00337C5C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337C5C">
              <w:rPr>
                <w:szCs w:val="28"/>
              </w:rPr>
              <w:t>22</w:t>
            </w:r>
          </w:p>
        </w:tc>
      </w:tr>
      <w:tr w:rsidR="00DF367A" w:rsidRPr="00337C5C" w14:paraId="0064C7C2" w14:textId="77777777" w:rsidTr="00BE3C72">
        <w:trPr>
          <w:trHeight w:val="30"/>
        </w:trPr>
        <w:tc>
          <w:tcPr>
            <w:tcW w:w="214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vAlign w:val="center"/>
          </w:tcPr>
          <w:p w14:paraId="040EC539" w14:textId="77777777" w:rsidR="00DF367A" w:rsidRPr="00337C5C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337C5C">
              <w:rPr>
                <w:szCs w:val="28"/>
              </w:rPr>
              <w:br/>
            </w:r>
          </w:p>
        </w:tc>
        <w:tc>
          <w:tcPr>
            <w:tcW w:w="214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45B0C01F" w14:textId="77777777" w:rsidR="00DF367A" w:rsidRPr="00337C5C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257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28C749BE" w14:textId="77777777" w:rsidR="00DF367A" w:rsidRPr="00337C5C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</w:tbl>
    <w:p w14:paraId="355006C3" w14:textId="77777777" w:rsidR="00DF367A" w:rsidRPr="00337C5C" w:rsidRDefault="00DF367A" w:rsidP="00DF367A">
      <w:pPr>
        <w:overflowPunct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5A2043E7" w14:textId="77777777" w:rsidR="00DF367A" w:rsidRPr="00337C5C" w:rsidRDefault="00DF367A" w:rsidP="00DF367A">
      <w:pPr>
        <w:overflowPunct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37C5C">
        <w:rPr>
          <w:sz w:val="28"/>
          <w:szCs w:val="28"/>
        </w:rPr>
        <w:t>Для заполнения уполномоченным органом по регулированию и развитию финансового рынка (далее – уполномоченный орган) и Национальным Банком Республики Казахстан (далее – Национальный Банк)</w:t>
      </w:r>
    </w:p>
    <w:p w14:paraId="22D9CDB6" w14:textId="77777777" w:rsidR="00DF367A" w:rsidRPr="00337C5C" w:rsidRDefault="00DF367A" w:rsidP="00DF367A">
      <w:pPr>
        <w:overflowPunct w:val="0"/>
        <w:autoSpaceDE w:val="0"/>
        <w:autoSpaceDN w:val="0"/>
        <w:adjustRightInd w:val="0"/>
        <w:ind w:firstLine="709"/>
        <w:jc w:val="both"/>
        <w:rPr>
          <w:strike/>
          <w:sz w:val="28"/>
          <w:szCs w:val="28"/>
        </w:rPr>
      </w:pPr>
    </w:p>
    <w:p w14:paraId="18B57BF6" w14:textId="77777777" w:rsidR="00DF367A" w:rsidRPr="00337C5C" w:rsidRDefault="00DF367A" w:rsidP="00DF367A">
      <w:pPr>
        <w:overflowPunct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bookmarkStart w:id="9" w:name="z425"/>
      <w:bookmarkEnd w:id="8"/>
      <w:r w:rsidRPr="00337C5C">
        <w:rPr>
          <w:color w:val="000000"/>
          <w:sz w:val="28"/>
          <w:szCs w:val="28"/>
        </w:rPr>
        <w:t xml:space="preserve">продолжение таблицы </w:t>
      </w:r>
    </w:p>
    <w:tbl>
      <w:tblPr>
        <w:tblW w:w="0" w:type="auto"/>
        <w:tblInd w:w="-8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871"/>
        <w:gridCol w:w="1871"/>
        <w:gridCol w:w="1871"/>
        <w:gridCol w:w="1871"/>
      </w:tblGrid>
      <w:tr w:rsidR="00DF367A" w:rsidRPr="00337C5C" w14:paraId="52BD6E08" w14:textId="77777777" w:rsidTr="00BE3C72">
        <w:trPr>
          <w:trHeight w:val="30"/>
        </w:trPr>
        <w:tc>
          <w:tcPr>
            <w:tcW w:w="18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56152BB" w14:textId="77777777" w:rsidR="00DF367A" w:rsidRPr="00337C5C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337C5C">
              <w:rPr>
                <w:color w:val="000000"/>
                <w:szCs w:val="28"/>
              </w:rPr>
              <w:t xml:space="preserve">Ожидаемые потери, в </w:t>
            </w:r>
            <w:proofErr w:type="spellStart"/>
            <w:r>
              <w:rPr>
                <w:color w:val="000000"/>
                <w:szCs w:val="28"/>
              </w:rPr>
              <w:t>теңге</w:t>
            </w:r>
            <w:proofErr w:type="spellEnd"/>
            <w:r w:rsidRPr="00337C5C">
              <w:rPr>
                <w:color w:val="000000"/>
                <w:szCs w:val="28"/>
              </w:rPr>
              <w:t xml:space="preserve"> (при наличии информации)</w:t>
            </w:r>
          </w:p>
        </w:tc>
        <w:tc>
          <w:tcPr>
            <w:tcW w:w="18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vAlign w:val="center"/>
            <w:hideMark/>
          </w:tcPr>
          <w:p w14:paraId="01AF728E" w14:textId="77777777" w:rsidR="00DF367A" w:rsidRPr="00337C5C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  <w:rPr>
                <w:color w:val="000000"/>
                <w:szCs w:val="28"/>
              </w:rPr>
            </w:pPr>
            <w:r w:rsidRPr="00337C5C">
              <w:rPr>
                <w:color w:val="000000"/>
                <w:szCs w:val="28"/>
              </w:rPr>
              <w:t>Входил ли заем в периметр AQR (да или нет)</w:t>
            </w:r>
          </w:p>
        </w:tc>
        <w:tc>
          <w:tcPr>
            <w:tcW w:w="18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2CA61EA" w14:textId="77777777" w:rsidR="00DF367A" w:rsidRPr="00337C5C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337C5C">
              <w:rPr>
                <w:color w:val="000000"/>
                <w:szCs w:val="28"/>
              </w:rPr>
              <w:t>Дисконт, в процентах</w:t>
            </w:r>
          </w:p>
        </w:tc>
        <w:tc>
          <w:tcPr>
            <w:tcW w:w="18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91B2DEB" w14:textId="77777777" w:rsidR="00DF367A" w:rsidRPr="00337C5C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337C5C">
              <w:rPr>
                <w:color w:val="000000"/>
                <w:szCs w:val="28"/>
              </w:rPr>
              <w:t>Стоимость нерыночного актива=</w:t>
            </w:r>
            <w:r w:rsidRPr="00337C5C">
              <w:rPr>
                <w:szCs w:val="28"/>
              </w:rPr>
              <w:br/>
            </w:r>
            <w:r w:rsidRPr="00337C5C">
              <w:rPr>
                <w:color w:val="000000"/>
                <w:szCs w:val="28"/>
              </w:rPr>
              <w:t>((14)-(23))-</w:t>
            </w:r>
            <w:r w:rsidRPr="00337C5C">
              <w:rPr>
                <w:szCs w:val="28"/>
              </w:rPr>
              <w:br/>
            </w:r>
            <w:r w:rsidRPr="00337C5C">
              <w:rPr>
                <w:color w:val="000000"/>
                <w:szCs w:val="28"/>
              </w:rPr>
              <w:t xml:space="preserve">(14)*(25), в </w:t>
            </w:r>
            <w:proofErr w:type="spellStart"/>
            <w:r>
              <w:rPr>
                <w:color w:val="000000"/>
                <w:szCs w:val="28"/>
              </w:rPr>
              <w:t>теңге</w:t>
            </w:r>
            <w:proofErr w:type="spellEnd"/>
          </w:p>
        </w:tc>
      </w:tr>
      <w:tr w:rsidR="00DF367A" w:rsidRPr="00337C5C" w14:paraId="63CA4539" w14:textId="77777777" w:rsidTr="00BE3C72">
        <w:trPr>
          <w:trHeight w:val="30"/>
        </w:trPr>
        <w:tc>
          <w:tcPr>
            <w:tcW w:w="18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83304B1" w14:textId="77777777" w:rsidR="00DF367A" w:rsidRPr="00337C5C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337C5C">
              <w:rPr>
                <w:szCs w:val="28"/>
              </w:rPr>
              <w:t>23</w:t>
            </w:r>
          </w:p>
        </w:tc>
        <w:tc>
          <w:tcPr>
            <w:tcW w:w="18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vAlign w:val="center"/>
            <w:hideMark/>
          </w:tcPr>
          <w:p w14:paraId="6847E7B2" w14:textId="77777777" w:rsidR="00DF367A" w:rsidRPr="00337C5C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337C5C">
              <w:rPr>
                <w:szCs w:val="28"/>
              </w:rPr>
              <w:t>24</w:t>
            </w:r>
          </w:p>
        </w:tc>
        <w:tc>
          <w:tcPr>
            <w:tcW w:w="18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99078FF" w14:textId="77777777" w:rsidR="00DF367A" w:rsidRPr="00337C5C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337C5C">
              <w:rPr>
                <w:szCs w:val="28"/>
              </w:rPr>
              <w:t>25</w:t>
            </w:r>
          </w:p>
        </w:tc>
        <w:tc>
          <w:tcPr>
            <w:tcW w:w="18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67EA69B" w14:textId="77777777" w:rsidR="00DF367A" w:rsidRPr="00337C5C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337C5C">
              <w:rPr>
                <w:szCs w:val="28"/>
              </w:rPr>
              <w:t>26</w:t>
            </w:r>
          </w:p>
        </w:tc>
      </w:tr>
      <w:tr w:rsidR="00DF367A" w:rsidRPr="00337C5C" w14:paraId="116FD84D" w14:textId="77777777" w:rsidTr="00BE3C72">
        <w:trPr>
          <w:trHeight w:val="30"/>
        </w:trPr>
        <w:tc>
          <w:tcPr>
            <w:tcW w:w="18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1CE8F65" w14:textId="77777777" w:rsidR="00DF367A" w:rsidRPr="00337C5C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337C5C">
              <w:rPr>
                <w:szCs w:val="28"/>
              </w:rPr>
              <w:br/>
            </w:r>
          </w:p>
        </w:tc>
        <w:tc>
          <w:tcPr>
            <w:tcW w:w="18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vAlign w:val="center"/>
          </w:tcPr>
          <w:p w14:paraId="4C6000EA" w14:textId="77777777" w:rsidR="00DF367A" w:rsidRPr="00337C5C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18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A0FE814" w14:textId="77777777" w:rsidR="00DF367A" w:rsidRPr="00337C5C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337C5C">
              <w:rPr>
                <w:szCs w:val="28"/>
              </w:rPr>
              <w:br/>
            </w:r>
          </w:p>
        </w:tc>
        <w:tc>
          <w:tcPr>
            <w:tcW w:w="18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F46FD49" w14:textId="77777777" w:rsidR="00DF367A" w:rsidRPr="00337C5C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337C5C">
              <w:rPr>
                <w:szCs w:val="28"/>
              </w:rPr>
              <w:br/>
            </w:r>
          </w:p>
        </w:tc>
      </w:tr>
      <w:tr w:rsidR="00DF367A" w:rsidRPr="00337C5C" w14:paraId="3AF649FF" w14:textId="77777777" w:rsidTr="00BE3C72">
        <w:trPr>
          <w:trHeight w:val="30"/>
        </w:trPr>
        <w:tc>
          <w:tcPr>
            <w:tcW w:w="18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AC9C257" w14:textId="77777777" w:rsidR="00DF367A" w:rsidRPr="00337C5C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  <w:rPr>
                <w:strike/>
                <w:szCs w:val="28"/>
              </w:rPr>
            </w:pPr>
            <w:r w:rsidRPr="00337C5C">
              <w:rPr>
                <w:strike/>
                <w:szCs w:val="28"/>
              </w:rPr>
              <w:br/>
            </w:r>
          </w:p>
        </w:tc>
        <w:tc>
          <w:tcPr>
            <w:tcW w:w="18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vAlign w:val="center"/>
          </w:tcPr>
          <w:p w14:paraId="79313834" w14:textId="77777777" w:rsidR="00DF367A" w:rsidRPr="00337C5C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  <w:rPr>
                <w:strike/>
                <w:szCs w:val="28"/>
              </w:rPr>
            </w:pPr>
          </w:p>
        </w:tc>
        <w:tc>
          <w:tcPr>
            <w:tcW w:w="18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046105C" w14:textId="77777777" w:rsidR="00DF367A" w:rsidRPr="00337C5C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  <w:rPr>
                <w:strike/>
                <w:szCs w:val="28"/>
              </w:rPr>
            </w:pPr>
            <w:r w:rsidRPr="00337C5C">
              <w:rPr>
                <w:strike/>
                <w:szCs w:val="28"/>
              </w:rPr>
              <w:br/>
            </w:r>
          </w:p>
        </w:tc>
        <w:tc>
          <w:tcPr>
            <w:tcW w:w="18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AEE81CC" w14:textId="77777777" w:rsidR="00DF367A" w:rsidRPr="00337C5C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  <w:rPr>
                <w:strike/>
                <w:szCs w:val="28"/>
              </w:rPr>
            </w:pPr>
            <w:r w:rsidRPr="00337C5C">
              <w:rPr>
                <w:strike/>
                <w:szCs w:val="28"/>
              </w:rPr>
              <w:br/>
            </w:r>
          </w:p>
        </w:tc>
      </w:tr>
    </w:tbl>
    <w:p w14:paraId="1581A224" w14:textId="77777777" w:rsidR="00DF367A" w:rsidRPr="00337C5C" w:rsidRDefault="00DF367A" w:rsidP="00DF367A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9360523" w14:textId="77777777" w:rsidR="00DF367A" w:rsidRPr="00337C5C" w:rsidRDefault="00DF367A" w:rsidP="00DF367A">
      <w:pPr>
        <w:overflowPunct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10" w:name="z431"/>
      <w:bookmarkEnd w:id="9"/>
      <w:r w:rsidRPr="00337C5C">
        <w:rPr>
          <w:color w:val="000000"/>
          <w:sz w:val="28"/>
          <w:szCs w:val="28"/>
        </w:rPr>
        <w:t>Примечание:</w:t>
      </w:r>
    </w:p>
    <w:p w14:paraId="186FE330" w14:textId="77777777" w:rsidR="00DF367A" w:rsidRPr="00337C5C" w:rsidRDefault="00DF367A" w:rsidP="00DF367A">
      <w:pPr>
        <w:overflowPunct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11" w:name="z432"/>
      <w:bookmarkEnd w:id="10"/>
      <w:r w:rsidRPr="00337C5C">
        <w:rPr>
          <w:color w:val="000000"/>
          <w:sz w:val="28"/>
          <w:szCs w:val="28"/>
        </w:rPr>
        <w:lastRenderedPageBreak/>
        <w:t xml:space="preserve">1) Портфель однородных банковских займов принимается в качестве одной единицы </w:t>
      </w:r>
      <w:r w:rsidRPr="00337C5C">
        <w:rPr>
          <w:sz w:val="28"/>
          <w:szCs w:val="28"/>
        </w:rPr>
        <w:t>прав (требований) по договорам банковского займа.</w:t>
      </w:r>
    </w:p>
    <w:p w14:paraId="176B6941" w14:textId="77777777" w:rsidR="00DF367A" w:rsidRPr="00337C5C" w:rsidRDefault="00DF367A" w:rsidP="00DF367A">
      <w:pPr>
        <w:overflowPunct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12" w:name="z433"/>
      <w:bookmarkEnd w:id="11"/>
      <w:r w:rsidRPr="00337C5C">
        <w:rPr>
          <w:sz w:val="28"/>
          <w:szCs w:val="28"/>
        </w:rPr>
        <w:t>2) Столбцы 1-22 заполняются банком. Столбцы 23-24 заполняются уполномоченным органом. Столбцы 25-26 заполняются Национальным Банком.</w:t>
      </w:r>
    </w:p>
    <w:bookmarkEnd w:id="12"/>
    <w:p w14:paraId="6A4474D2" w14:textId="625F851E" w:rsidR="00DF367A" w:rsidRDefault="00DF367A" w:rsidP="00DF367A">
      <w:pPr>
        <w:overflowPunct w:val="0"/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 w:rsidRPr="00337C5C">
        <w:rPr>
          <w:sz w:val="28"/>
          <w:szCs w:val="28"/>
        </w:rPr>
        <w:t xml:space="preserve">3) Предоставляя информацию по нерыночным активам, банк подтверждает, что в отношении указанных нерыночных активов отсутствуют </w:t>
      </w:r>
      <w:r w:rsidRPr="00337C5C">
        <w:rPr>
          <w:color w:val="000000"/>
          <w:sz w:val="28"/>
          <w:szCs w:val="28"/>
        </w:rPr>
        <w:t>ограничения и (или) обременения, условия, запрещающие совершать уступку нерыночных активов третьему лицу или Национальному Банку, споры и препятствия для обращения взыскания на нерыночные активы, основания для признания недействительными указанных договоров банковского займа.</w:t>
      </w:r>
    </w:p>
    <w:p w14:paraId="0582AD43" w14:textId="7C245D6B" w:rsidR="00DF367A" w:rsidRDefault="00DF367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br w:type="page"/>
      </w:r>
    </w:p>
    <w:p w14:paraId="52F0E773" w14:textId="77777777" w:rsidR="00DF367A" w:rsidRDefault="00DF367A" w:rsidP="00DF367A">
      <w:pPr>
        <w:overflowPunct w:val="0"/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  <w:sectPr w:rsidR="00DF367A" w:rsidSect="00DF367A">
          <w:pgSz w:w="16838" w:h="11906" w:orient="landscape"/>
          <w:pgMar w:top="1418" w:right="1366" w:bottom="851" w:left="1418" w:header="709" w:footer="709" w:gutter="0"/>
          <w:cols w:space="708"/>
          <w:docGrid w:linePitch="381"/>
        </w:sectPr>
      </w:pPr>
    </w:p>
    <w:p w14:paraId="203AA8CB" w14:textId="77777777" w:rsidR="00DF367A" w:rsidRDefault="00DF367A" w:rsidP="00DF367A">
      <w:pPr>
        <w:ind w:left="4536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3</w:t>
      </w:r>
    </w:p>
    <w:p w14:paraId="056A4499" w14:textId="77777777" w:rsidR="00DF367A" w:rsidRDefault="00DF367A" w:rsidP="00DF367A">
      <w:pPr>
        <w:ind w:left="4536"/>
        <w:jc w:val="both"/>
        <w:rPr>
          <w:sz w:val="28"/>
          <w:szCs w:val="28"/>
          <w:lang w:val="kk-KZ"/>
        </w:rPr>
      </w:pPr>
      <w:r w:rsidRPr="009A4633">
        <w:rPr>
          <w:sz w:val="28"/>
          <w:szCs w:val="28"/>
        </w:rPr>
        <w:t xml:space="preserve">к </w:t>
      </w:r>
      <w:proofErr w:type="spellStart"/>
      <w:r w:rsidRPr="009A4633">
        <w:rPr>
          <w:sz w:val="28"/>
          <w:szCs w:val="28"/>
        </w:rPr>
        <w:t>совместносу</w:t>
      </w:r>
      <w:proofErr w:type="spellEnd"/>
      <w:r w:rsidRPr="009A4633">
        <w:rPr>
          <w:sz w:val="28"/>
          <w:szCs w:val="28"/>
        </w:rPr>
        <w:t xml:space="preserve"> постановлению Правления Национального Банка Республики Казахстан от 30 июня 2026 года № 80 и Правления Агентства Республики Казахстан по регулированию и развитию финансового рынка от 30 июня 2026 года </w:t>
      </w:r>
      <w:proofErr w:type="spellStart"/>
      <w:r w:rsidRPr="009A4633">
        <w:rPr>
          <w:sz w:val="28"/>
          <w:szCs w:val="28"/>
        </w:rPr>
        <w:t>года</w:t>
      </w:r>
      <w:proofErr w:type="spellEnd"/>
      <w:r w:rsidRPr="009A4633">
        <w:rPr>
          <w:sz w:val="28"/>
          <w:szCs w:val="28"/>
        </w:rPr>
        <w:t xml:space="preserve"> № 102</w:t>
      </w:r>
    </w:p>
    <w:p w14:paraId="58D654AF" w14:textId="77777777" w:rsidR="00DF367A" w:rsidRDefault="00DF367A" w:rsidP="00DF367A">
      <w:pPr>
        <w:overflowPunct w:val="0"/>
        <w:autoSpaceDE w:val="0"/>
        <w:autoSpaceDN w:val="0"/>
        <w:adjustRightInd w:val="0"/>
        <w:ind w:left="4536"/>
        <w:jc w:val="both"/>
        <w:rPr>
          <w:color w:val="000000"/>
          <w:sz w:val="28"/>
          <w:szCs w:val="28"/>
        </w:rPr>
      </w:pPr>
    </w:p>
    <w:p w14:paraId="317B92C5" w14:textId="77777777" w:rsidR="00DF367A" w:rsidRPr="00B91009" w:rsidRDefault="00DF367A" w:rsidP="00DF367A">
      <w:pPr>
        <w:overflowPunct w:val="0"/>
        <w:autoSpaceDE w:val="0"/>
        <w:autoSpaceDN w:val="0"/>
        <w:adjustRightInd w:val="0"/>
        <w:ind w:left="4536"/>
        <w:jc w:val="both"/>
        <w:rPr>
          <w:color w:val="000000"/>
          <w:sz w:val="28"/>
          <w:szCs w:val="28"/>
        </w:rPr>
      </w:pPr>
      <w:r w:rsidRPr="00B91009">
        <w:rPr>
          <w:color w:val="000000"/>
          <w:sz w:val="28"/>
          <w:szCs w:val="28"/>
        </w:rPr>
        <w:t>Приложение 14</w:t>
      </w:r>
    </w:p>
    <w:p w14:paraId="6CBA5732" w14:textId="77777777" w:rsidR="00DF367A" w:rsidRPr="00B91009" w:rsidRDefault="00DF367A" w:rsidP="00DF367A">
      <w:pPr>
        <w:overflowPunct w:val="0"/>
        <w:autoSpaceDE w:val="0"/>
        <w:autoSpaceDN w:val="0"/>
        <w:adjustRightInd w:val="0"/>
        <w:ind w:left="4536"/>
        <w:jc w:val="both"/>
        <w:rPr>
          <w:color w:val="000000"/>
          <w:sz w:val="28"/>
          <w:szCs w:val="28"/>
        </w:rPr>
      </w:pPr>
      <w:r w:rsidRPr="00B91009">
        <w:rPr>
          <w:color w:val="000000"/>
          <w:sz w:val="28"/>
          <w:szCs w:val="28"/>
        </w:rPr>
        <w:t>к Правилам о займах последней инстанции, предоставляемых Национальным Банком Республики Казахстан</w:t>
      </w:r>
    </w:p>
    <w:p w14:paraId="43B00BE1" w14:textId="77777777" w:rsidR="00DF367A" w:rsidRPr="00B91009" w:rsidRDefault="00DF367A" w:rsidP="00DF367A">
      <w:pPr>
        <w:overflowPunct w:val="0"/>
        <w:autoSpaceDE w:val="0"/>
        <w:autoSpaceDN w:val="0"/>
        <w:adjustRightInd w:val="0"/>
        <w:ind w:firstLine="709"/>
        <w:jc w:val="right"/>
        <w:rPr>
          <w:color w:val="000000"/>
          <w:sz w:val="20"/>
          <w:szCs w:val="20"/>
        </w:rPr>
      </w:pPr>
    </w:p>
    <w:p w14:paraId="53C4942C" w14:textId="77777777" w:rsidR="00DF367A" w:rsidRPr="00B91009" w:rsidRDefault="00DF367A" w:rsidP="00DF367A">
      <w:pPr>
        <w:overflowPunct w:val="0"/>
        <w:autoSpaceDE w:val="0"/>
        <w:autoSpaceDN w:val="0"/>
        <w:adjustRightInd w:val="0"/>
        <w:ind w:firstLine="709"/>
        <w:jc w:val="right"/>
        <w:rPr>
          <w:color w:val="000000"/>
          <w:sz w:val="28"/>
          <w:szCs w:val="28"/>
        </w:rPr>
      </w:pPr>
    </w:p>
    <w:p w14:paraId="3775493B" w14:textId="77777777" w:rsidR="00DF367A" w:rsidRPr="00B91009" w:rsidRDefault="00DF367A" w:rsidP="00DF367A">
      <w:pPr>
        <w:overflowPunct w:val="0"/>
        <w:autoSpaceDE w:val="0"/>
        <w:autoSpaceDN w:val="0"/>
        <w:adjustRightInd w:val="0"/>
        <w:ind w:firstLine="709"/>
        <w:jc w:val="right"/>
        <w:rPr>
          <w:sz w:val="20"/>
          <w:szCs w:val="20"/>
        </w:rPr>
      </w:pPr>
      <w:r w:rsidRPr="00B91009">
        <w:rPr>
          <w:color w:val="000000"/>
          <w:sz w:val="28"/>
          <w:szCs w:val="28"/>
        </w:rPr>
        <w:t>Форма</w:t>
      </w:r>
    </w:p>
    <w:p w14:paraId="29872FD5" w14:textId="77777777" w:rsidR="00DF367A" w:rsidRPr="00B91009" w:rsidRDefault="00DF367A" w:rsidP="00DF367A">
      <w:pPr>
        <w:overflowPunct w:val="0"/>
        <w:autoSpaceDE w:val="0"/>
        <w:autoSpaceDN w:val="0"/>
        <w:adjustRightInd w:val="0"/>
        <w:rPr>
          <w:sz w:val="28"/>
          <w:szCs w:val="28"/>
        </w:rPr>
      </w:pPr>
    </w:p>
    <w:p w14:paraId="4242B839" w14:textId="77777777" w:rsidR="00DF367A" w:rsidRPr="00B91009" w:rsidRDefault="00DF367A" w:rsidP="00DF367A">
      <w:pPr>
        <w:tabs>
          <w:tab w:val="left" w:pos="709"/>
          <w:tab w:val="left" w:pos="4962"/>
          <w:tab w:val="left" w:pos="5529"/>
        </w:tabs>
        <w:overflowPunct w:val="0"/>
        <w:autoSpaceDE w:val="0"/>
        <w:autoSpaceDN w:val="0"/>
        <w:adjustRightInd w:val="0"/>
        <w:contextualSpacing/>
        <w:jc w:val="both"/>
        <w:rPr>
          <w:rFonts w:eastAsia="Calibri"/>
          <w:sz w:val="28"/>
          <w:szCs w:val="28"/>
        </w:rPr>
      </w:pPr>
      <w:r w:rsidRPr="00B91009">
        <w:rPr>
          <w:rFonts w:eastAsia="Calibri"/>
          <w:sz w:val="28"/>
          <w:szCs w:val="28"/>
        </w:rPr>
        <w:t>№ _______</w:t>
      </w:r>
      <w:r w:rsidRPr="00B91009">
        <w:rPr>
          <w:rFonts w:eastAsia="Calibri"/>
          <w:sz w:val="28"/>
          <w:szCs w:val="28"/>
        </w:rPr>
        <w:tab/>
        <w:t>от «____» _____________ 20___ года</w:t>
      </w:r>
    </w:p>
    <w:p w14:paraId="14A2453E" w14:textId="77777777" w:rsidR="00DF367A" w:rsidRPr="00B91009" w:rsidRDefault="00DF367A" w:rsidP="00DF367A">
      <w:pPr>
        <w:overflowPunct w:val="0"/>
        <w:autoSpaceDE w:val="0"/>
        <w:autoSpaceDN w:val="0"/>
        <w:adjustRightInd w:val="0"/>
        <w:ind w:left="4956" w:firstLine="708"/>
        <w:rPr>
          <w:sz w:val="28"/>
          <w:szCs w:val="28"/>
        </w:rPr>
      </w:pPr>
    </w:p>
    <w:p w14:paraId="30470988" w14:textId="77777777" w:rsidR="00DF367A" w:rsidRPr="00B91009" w:rsidRDefault="00DF367A" w:rsidP="00DF367A">
      <w:pPr>
        <w:overflowPunct w:val="0"/>
        <w:autoSpaceDE w:val="0"/>
        <w:autoSpaceDN w:val="0"/>
        <w:adjustRightInd w:val="0"/>
        <w:ind w:left="4956" w:firstLine="708"/>
        <w:rPr>
          <w:sz w:val="28"/>
          <w:szCs w:val="28"/>
        </w:rPr>
      </w:pPr>
    </w:p>
    <w:p w14:paraId="30456E1D" w14:textId="77777777" w:rsidR="00DF367A" w:rsidRPr="00B91009" w:rsidRDefault="00DF367A" w:rsidP="00DF367A">
      <w:pPr>
        <w:keepNext/>
        <w:keepLines/>
        <w:overflowPunct w:val="0"/>
        <w:autoSpaceDE w:val="0"/>
        <w:autoSpaceDN w:val="0"/>
        <w:adjustRightInd w:val="0"/>
        <w:ind w:right="-1" w:firstLine="709"/>
        <w:jc w:val="center"/>
        <w:outlineLvl w:val="0"/>
        <w:rPr>
          <w:rFonts w:eastAsia="Calibri"/>
          <w:sz w:val="28"/>
          <w:szCs w:val="28"/>
        </w:rPr>
      </w:pPr>
      <w:r w:rsidRPr="00B91009">
        <w:rPr>
          <w:rFonts w:eastAsia="Calibri"/>
          <w:sz w:val="28"/>
          <w:szCs w:val="28"/>
        </w:rPr>
        <w:t xml:space="preserve">Ходатайство о предоставлении </w:t>
      </w:r>
    </w:p>
    <w:p w14:paraId="729E21DA" w14:textId="77777777" w:rsidR="00DF367A" w:rsidRPr="00B91009" w:rsidRDefault="00DF367A" w:rsidP="00DF367A">
      <w:pPr>
        <w:keepNext/>
        <w:keepLines/>
        <w:overflowPunct w:val="0"/>
        <w:autoSpaceDE w:val="0"/>
        <w:autoSpaceDN w:val="0"/>
        <w:adjustRightInd w:val="0"/>
        <w:ind w:right="-1" w:firstLine="709"/>
        <w:jc w:val="center"/>
        <w:outlineLvl w:val="0"/>
        <w:rPr>
          <w:rFonts w:eastAsia="Calibri"/>
          <w:sz w:val="28"/>
          <w:szCs w:val="28"/>
        </w:rPr>
      </w:pPr>
      <w:r w:rsidRPr="00B91009">
        <w:rPr>
          <w:rFonts w:eastAsia="Calibri"/>
          <w:sz w:val="28"/>
          <w:szCs w:val="28"/>
        </w:rPr>
        <w:t>займа последней инстанции</w:t>
      </w:r>
    </w:p>
    <w:p w14:paraId="3785A7CD" w14:textId="77777777" w:rsidR="00DF367A" w:rsidRPr="00B91009" w:rsidRDefault="00DF367A" w:rsidP="00DF367A">
      <w:pPr>
        <w:tabs>
          <w:tab w:val="left" w:pos="709"/>
        </w:tabs>
        <w:overflowPunct w:val="0"/>
        <w:autoSpaceDE w:val="0"/>
        <w:autoSpaceDN w:val="0"/>
        <w:adjustRightInd w:val="0"/>
        <w:contextualSpacing/>
        <w:jc w:val="center"/>
        <w:rPr>
          <w:rFonts w:eastAsia="Calibri"/>
          <w:sz w:val="28"/>
          <w:szCs w:val="28"/>
        </w:rPr>
      </w:pPr>
    </w:p>
    <w:p w14:paraId="1D8323D7" w14:textId="77777777" w:rsidR="00DF367A" w:rsidRPr="00B91009" w:rsidRDefault="00DF367A" w:rsidP="00DF367A">
      <w:pPr>
        <w:tabs>
          <w:tab w:val="left" w:pos="709"/>
        </w:tabs>
        <w:overflowPunct w:val="0"/>
        <w:autoSpaceDE w:val="0"/>
        <w:autoSpaceDN w:val="0"/>
        <w:adjustRightInd w:val="0"/>
        <w:ind w:firstLine="709"/>
        <w:contextualSpacing/>
        <w:jc w:val="both"/>
        <w:rPr>
          <w:rFonts w:eastAsia="Calibri"/>
          <w:sz w:val="28"/>
          <w:szCs w:val="28"/>
        </w:rPr>
      </w:pPr>
      <w:r w:rsidRPr="00B91009">
        <w:rPr>
          <w:rFonts w:eastAsia="Calibri"/>
          <w:sz w:val="28"/>
          <w:szCs w:val="28"/>
        </w:rPr>
        <w:t>Настоящим __________________________________________________</w:t>
      </w:r>
    </w:p>
    <w:p w14:paraId="4B02A3B4" w14:textId="77777777" w:rsidR="00DF367A" w:rsidRPr="00B91009" w:rsidRDefault="00DF367A" w:rsidP="00DF367A">
      <w:pPr>
        <w:tabs>
          <w:tab w:val="left" w:pos="709"/>
        </w:tabs>
        <w:overflowPunct w:val="0"/>
        <w:autoSpaceDE w:val="0"/>
        <w:autoSpaceDN w:val="0"/>
        <w:adjustRightInd w:val="0"/>
        <w:contextualSpacing/>
        <w:jc w:val="both"/>
        <w:rPr>
          <w:rFonts w:eastAsia="Calibri"/>
          <w:sz w:val="28"/>
          <w:szCs w:val="28"/>
        </w:rPr>
      </w:pPr>
      <w:r w:rsidRPr="00B91009">
        <w:rPr>
          <w:rFonts w:eastAsia="Calibri"/>
          <w:sz w:val="28"/>
          <w:szCs w:val="28"/>
        </w:rPr>
        <w:tab/>
      </w:r>
      <w:r w:rsidRPr="00B91009">
        <w:rPr>
          <w:rFonts w:eastAsia="Calibri"/>
          <w:sz w:val="28"/>
          <w:szCs w:val="28"/>
        </w:rPr>
        <w:tab/>
      </w:r>
      <w:r w:rsidRPr="00B91009">
        <w:rPr>
          <w:rFonts w:eastAsia="Calibri"/>
          <w:sz w:val="28"/>
          <w:szCs w:val="28"/>
        </w:rPr>
        <w:tab/>
      </w:r>
      <w:r w:rsidRPr="00B91009">
        <w:rPr>
          <w:rFonts w:eastAsia="Calibri"/>
          <w:sz w:val="28"/>
          <w:szCs w:val="28"/>
        </w:rPr>
        <w:tab/>
      </w:r>
      <w:r w:rsidRPr="00B91009">
        <w:rPr>
          <w:rFonts w:eastAsia="Calibri"/>
          <w:sz w:val="28"/>
          <w:szCs w:val="28"/>
        </w:rPr>
        <w:tab/>
      </w:r>
      <w:r w:rsidRPr="00B91009">
        <w:rPr>
          <w:rFonts w:eastAsia="Calibri"/>
          <w:sz w:val="28"/>
          <w:szCs w:val="28"/>
        </w:rPr>
        <w:tab/>
        <w:t>(полное наименование банка)</w:t>
      </w:r>
    </w:p>
    <w:p w14:paraId="3F4F1DDC" w14:textId="77777777" w:rsidR="00DF367A" w:rsidRPr="00B91009" w:rsidRDefault="00DF367A" w:rsidP="00DF367A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B91009">
        <w:rPr>
          <w:sz w:val="28"/>
          <w:szCs w:val="28"/>
        </w:rPr>
        <w:t>(далее – Банк)</w:t>
      </w:r>
      <w:r w:rsidRPr="00B91009">
        <w:rPr>
          <w:rFonts w:eastAsia="Calibri"/>
          <w:sz w:val="28"/>
          <w:szCs w:val="28"/>
        </w:rPr>
        <w:t xml:space="preserve"> </w:t>
      </w:r>
      <w:r w:rsidRPr="00B91009">
        <w:rPr>
          <w:sz w:val="28"/>
          <w:szCs w:val="28"/>
        </w:rPr>
        <w:t xml:space="preserve">в соответствии с Правилами о займах последней инстанции, предоставляемых Национальным Банком Республики Казахстан, утвержденными совместным постановлением </w:t>
      </w:r>
      <w:r w:rsidRPr="001B0757">
        <w:rPr>
          <w:sz w:val="28"/>
          <w:szCs w:val="28"/>
          <w:lang w:val="kk-KZ"/>
        </w:rPr>
        <w:t>Правления Национального Банка Республики К</w:t>
      </w:r>
      <w:r>
        <w:rPr>
          <w:sz w:val="28"/>
          <w:szCs w:val="28"/>
          <w:lang w:val="kk-KZ"/>
        </w:rPr>
        <w:t>азахстан от _____________ 2024</w:t>
      </w:r>
      <w:r w:rsidRPr="001B0757">
        <w:rPr>
          <w:sz w:val="28"/>
          <w:szCs w:val="28"/>
          <w:lang w:val="kk-KZ"/>
        </w:rPr>
        <w:t xml:space="preserve"> года № ____ и Правления Агентства Республики Казахстан по регулированию и развитию финансо</w:t>
      </w:r>
      <w:r>
        <w:rPr>
          <w:sz w:val="28"/>
          <w:szCs w:val="28"/>
          <w:lang w:val="kk-KZ"/>
        </w:rPr>
        <w:t>вого рынка</w:t>
      </w:r>
      <w:r w:rsidRPr="001B0757" w:rsidDel="00591ECD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от ________________2024</w:t>
      </w:r>
      <w:r w:rsidRPr="001B0757">
        <w:rPr>
          <w:sz w:val="28"/>
          <w:szCs w:val="28"/>
          <w:lang w:val="kk-KZ"/>
        </w:rPr>
        <w:t xml:space="preserve"> года № ____</w:t>
      </w:r>
      <w:r w:rsidRPr="00B91009">
        <w:rPr>
          <w:color w:val="000000"/>
          <w:sz w:val="28"/>
          <w:szCs w:val="28"/>
        </w:rPr>
        <w:t xml:space="preserve"> </w:t>
      </w:r>
      <w:r w:rsidRPr="00B91009">
        <w:rPr>
          <w:sz w:val="28"/>
          <w:szCs w:val="28"/>
        </w:rPr>
        <w:t xml:space="preserve">(далее – Правила) и договором об общих условиях предоставления </w:t>
      </w:r>
      <w:r w:rsidRPr="00B91009">
        <w:rPr>
          <w:rFonts w:eastAsia="Calibri"/>
          <w:sz w:val="28"/>
          <w:szCs w:val="28"/>
        </w:rPr>
        <w:t xml:space="preserve">займа последней инстанции </w:t>
      </w:r>
      <w:r w:rsidRPr="00B91009">
        <w:rPr>
          <w:sz w:val="28"/>
          <w:szCs w:val="28"/>
        </w:rPr>
        <w:t xml:space="preserve">в связи с </w:t>
      </w:r>
      <w:proofErr w:type="spellStart"/>
      <w:r w:rsidRPr="00B91009">
        <w:rPr>
          <w:sz w:val="28"/>
          <w:szCs w:val="28"/>
        </w:rPr>
        <w:t>идиосинкратическим</w:t>
      </w:r>
      <w:proofErr w:type="spellEnd"/>
      <w:r w:rsidRPr="00B91009">
        <w:rPr>
          <w:sz w:val="28"/>
          <w:szCs w:val="28"/>
        </w:rPr>
        <w:t xml:space="preserve"> шоком ликвидности, возникшим в результате </w:t>
      </w:r>
    </w:p>
    <w:p w14:paraId="59396939" w14:textId="77777777" w:rsidR="00DF367A" w:rsidRPr="00B91009" w:rsidRDefault="00DF367A" w:rsidP="00DF367A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B91009">
        <w:rPr>
          <w:sz w:val="28"/>
          <w:szCs w:val="28"/>
        </w:rPr>
        <w:t>___________________________________________________________________</w:t>
      </w:r>
    </w:p>
    <w:p w14:paraId="0A86838E" w14:textId="77777777" w:rsidR="00DF367A" w:rsidRPr="00B91009" w:rsidRDefault="00DF367A" w:rsidP="00DF367A">
      <w:pPr>
        <w:overflowPunct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B91009">
        <w:rPr>
          <w:sz w:val="28"/>
          <w:szCs w:val="28"/>
        </w:rPr>
        <w:t xml:space="preserve">(указать причину </w:t>
      </w:r>
      <w:proofErr w:type="spellStart"/>
      <w:r w:rsidRPr="00B91009">
        <w:rPr>
          <w:sz w:val="28"/>
          <w:szCs w:val="28"/>
        </w:rPr>
        <w:t>идиосинкратического</w:t>
      </w:r>
      <w:proofErr w:type="spellEnd"/>
      <w:r w:rsidRPr="00B91009">
        <w:rPr>
          <w:sz w:val="28"/>
          <w:szCs w:val="28"/>
        </w:rPr>
        <w:t xml:space="preserve"> шока ликвидности)</w:t>
      </w:r>
    </w:p>
    <w:p w14:paraId="65719BE0" w14:textId="77777777" w:rsidR="00DF367A" w:rsidRPr="00B91009" w:rsidRDefault="00DF367A" w:rsidP="00DF367A">
      <w:pPr>
        <w:overflowPunct w:val="0"/>
        <w:autoSpaceDE w:val="0"/>
        <w:autoSpaceDN w:val="0"/>
        <w:adjustRightInd w:val="0"/>
        <w:ind w:right="14"/>
        <w:jc w:val="both"/>
        <w:rPr>
          <w:sz w:val="28"/>
          <w:szCs w:val="28"/>
        </w:rPr>
      </w:pPr>
      <w:r w:rsidRPr="00B91009">
        <w:rPr>
          <w:noProof/>
          <w:sz w:val="28"/>
          <w:szCs w:val="28"/>
        </w:rPr>
        <w:t>___________________________________________________________________</w:t>
      </w:r>
    </w:p>
    <w:p w14:paraId="5275D08B" w14:textId="77777777" w:rsidR="00DF367A" w:rsidRPr="00B91009" w:rsidRDefault="00DF367A" w:rsidP="00DF367A">
      <w:pPr>
        <w:overflowPunct w:val="0"/>
        <w:autoSpaceDE w:val="0"/>
        <w:autoSpaceDN w:val="0"/>
        <w:adjustRightInd w:val="0"/>
        <w:ind w:right="14"/>
        <w:jc w:val="both"/>
        <w:rPr>
          <w:sz w:val="28"/>
          <w:szCs w:val="28"/>
        </w:rPr>
      </w:pPr>
    </w:p>
    <w:p w14:paraId="0CCE3B1E" w14:textId="77777777" w:rsidR="00DF367A" w:rsidRPr="00B91009" w:rsidRDefault="00DF367A" w:rsidP="00DF367A">
      <w:pPr>
        <w:overflowPunct w:val="0"/>
        <w:autoSpaceDE w:val="0"/>
        <w:autoSpaceDN w:val="0"/>
        <w:adjustRightInd w:val="0"/>
        <w:ind w:right="14"/>
        <w:jc w:val="both"/>
        <w:rPr>
          <w:sz w:val="28"/>
          <w:szCs w:val="28"/>
        </w:rPr>
      </w:pPr>
      <w:r w:rsidRPr="00B91009">
        <w:rPr>
          <w:sz w:val="28"/>
          <w:szCs w:val="28"/>
        </w:rPr>
        <w:t>просит предоставить заем последней инстанции на сумму _________________</w:t>
      </w:r>
    </w:p>
    <w:p w14:paraId="5EBEA079" w14:textId="77777777" w:rsidR="00DF367A" w:rsidRPr="00B91009" w:rsidRDefault="00DF367A" w:rsidP="00DF367A">
      <w:pPr>
        <w:overflowPunct w:val="0"/>
        <w:autoSpaceDE w:val="0"/>
        <w:autoSpaceDN w:val="0"/>
        <w:adjustRightInd w:val="0"/>
        <w:ind w:left="2832" w:right="14" w:firstLine="708"/>
        <w:jc w:val="right"/>
        <w:rPr>
          <w:sz w:val="28"/>
          <w:szCs w:val="28"/>
        </w:rPr>
      </w:pPr>
      <w:r w:rsidRPr="00B91009">
        <w:rPr>
          <w:sz w:val="28"/>
          <w:szCs w:val="28"/>
        </w:rPr>
        <w:t>(сумма цифрами)</w:t>
      </w:r>
    </w:p>
    <w:p w14:paraId="521F3319" w14:textId="77777777" w:rsidR="00DF367A" w:rsidRPr="00B91009" w:rsidRDefault="00DF367A" w:rsidP="00DF367A">
      <w:pPr>
        <w:overflowPunct w:val="0"/>
        <w:autoSpaceDE w:val="0"/>
        <w:autoSpaceDN w:val="0"/>
        <w:adjustRightInd w:val="0"/>
        <w:ind w:right="14"/>
        <w:rPr>
          <w:sz w:val="28"/>
          <w:szCs w:val="28"/>
        </w:rPr>
      </w:pPr>
      <w:r w:rsidRPr="00B91009">
        <w:rPr>
          <w:sz w:val="28"/>
          <w:szCs w:val="28"/>
        </w:rPr>
        <w:t>___________________________________________________________________</w:t>
      </w:r>
    </w:p>
    <w:p w14:paraId="11F82A90" w14:textId="77777777" w:rsidR="00DF367A" w:rsidRPr="00B91009" w:rsidRDefault="00DF367A" w:rsidP="00DF367A">
      <w:pPr>
        <w:overflowPunct w:val="0"/>
        <w:autoSpaceDE w:val="0"/>
        <w:autoSpaceDN w:val="0"/>
        <w:adjustRightInd w:val="0"/>
        <w:ind w:left="2832" w:right="14" w:firstLine="708"/>
        <w:rPr>
          <w:sz w:val="28"/>
          <w:szCs w:val="28"/>
        </w:rPr>
      </w:pPr>
      <w:r w:rsidRPr="00B91009">
        <w:rPr>
          <w:sz w:val="28"/>
          <w:szCs w:val="28"/>
        </w:rPr>
        <w:t>(сумма прописью)</w:t>
      </w:r>
    </w:p>
    <w:p w14:paraId="7885A00A" w14:textId="77777777" w:rsidR="00DF367A" w:rsidRPr="00B91009" w:rsidRDefault="00DF367A" w:rsidP="00DF367A">
      <w:pPr>
        <w:overflowPunct w:val="0"/>
        <w:autoSpaceDE w:val="0"/>
        <w:autoSpaceDN w:val="0"/>
        <w:adjustRightInd w:val="0"/>
        <w:ind w:left="38" w:right="14" w:firstLine="4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те</w:t>
      </w:r>
      <w:r>
        <w:rPr>
          <w:sz w:val="28"/>
          <w:szCs w:val="28"/>
          <w:lang w:val="kk-KZ"/>
        </w:rPr>
        <w:t>ң</w:t>
      </w:r>
      <w:proofErr w:type="spellStart"/>
      <w:r w:rsidRPr="00B91009">
        <w:rPr>
          <w:sz w:val="28"/>
          <w:szCs w:val="28"/>
        </w:rPr>
        <w:t>ге</w:t>
      </w:r>
      <w:proofErr w:type="spellEnd"/>
      <w:r w:rsidRPr="00B91009">
        <w:rPr>
          <w:sz w:val="28"/>
          <w:szCs w:val="28"/>
        </w:rPr>
        <w:t xml:space="preserve">, на срок </w:t>
      </w:r>
      <w:r w:rsidRPr="00B91009">
        <w:rPr>
          <w:noProof/>
          <w:sz w:val="28"/>
          <w:szCs w:val="28"/>
        </w:rPr>
        <w:drawing>
          <wp:inline distT="0" distB="0" distL="0" distR="0" wp14:anchorId="22AD636A" wp14:editId="70CBA15D">
            <wp:extent cx="304800" cy="476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505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3" r="59938" b="-157133"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304800" cy="47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91009">
        <w:rPr>
          <w:sz w:val="28"/>
          <w:szCs w:val="28"/>
        </w:rPr>
        <w:t xml:space="preserve"> календарных дней.</w:t>
      </w:r>
    </w:p>
    <w:p w14:paraId="395995A5" w14:textId="77777777" w:rsidR="00DF367A" w:rsidRPr="00B91009" w:rsidRDefault="00DF367A" w:rsidP="00DF367A">
      <w:pPr>
        <w:overflowPunct w:val="0"/>
        <w:autoSpaceDE w:val="0"/>
        <w:autoSpaceDN w:val="0"/>
        <w:adjustRightInd w:val="0"/>
        <w:ind w:left="38" w:right="14" w:firstLine="671"/>
        <w:jc w:val="both"/>
        <w:rPr>
          <w:rFonts w:eastAsia="Calibri"/>
          <w:sz w:val="28"/>
          <w:szCs w:val="28"/>
        </w:rPr>
      </w:pPr>
      <w:r w:rsidRPr="00B91009">
        <w:rPr>
          <w:sz w:val="28"/>
          <w:szCs w:val="28"/>
        </w:rPr>
        <w:t xml:space="preserve">Корреспондентский счет, </w:t>
      </w:r>
      <w:r w:rsidRPr="00B91009">
        <w:rPr>
          <w:rFonts w:eastAsia="Calibri"/>
          <w:sz w:val="28"/>
          <w:szCs w:val="28"/>
        </w:rPr>
        <w:t xml:space="preserve">открытый в Национальном Банке </w:t>
      </w:r>
      <w:r w:rsidRPr="00B91009">
        <w:rPr>
          <w:bCs/>
          <w:sz w:val="28"/>
          <w:szCs w:val="28"/>
        </w:rPr>
        <w:t xml:space="preserve">Республики Казахстан, </w:t>
      </w:r>
      <w:r w:rsidRPr="00B91009">
        <w:rPr>
          <w:sz w:val="28"/>
          <w:szCs w:val="28"/>
        </w:rPr>
        <w:t xml:space="preserve">для предоставления </w:t>
      </w:r>
      <w:r w:rsidRPr="00B91009">
        <w:rPr>
          <w:rFonts w:eastAsia="Calibri"/>
          <w:sz w:val="28"/>
          <w:szCs w:val="28"/>
        </w:rPr>
        <w:t>займа последней инстанции:</w:t>
      </w:r>
    </w:p>
    <w:p w14:paraId="3CCEB814" w14:textId="77777777" w:rsidR="00DF367A" w:rsidRPr="00B91009" w:rsidRDefault="00DF367A" w:rsidP="00DF367A">
      <w:pPr>
        <w:overflowPunct w:val="0"/>
        <w:autoSpaceDE w:val="0"/>
        <w:autoSpaceDN w:val="0"/>
        <w:adjustRightInd w:val="0"/>
        <w:ind w:left="38" w:right="14" w:firstLine="4"/>
        <w:jc w:val="both"/>
        <w:rPr>
          <w:rFonts w:eastAsia="Calibri"/>
          <w:sz w:val="28"/>
          <w:szCs w:val="28"/>
        </w:rPr>
      </w:pPr>
      <w:r w:rsidRPr="00B91009">
        <w:rPr>
          <w:rFonts w:eastAsia="Calibri"/>
          <w:sz w:val="28"/>
          <w:szCs w:val="28"/>
        </w:rPr>
        <w:t xml:space="preserve">№ </w:t>
      </w:r>
      <w:r w:rsidRPr="00B91009">
        <w:rPr>
          <w:noProof/>
          <w:sz w:val="28"/>
          <w:szCs w:val="28"/>
        </w:rPr>
        <w:t>_______________________</w:t>
      </w:r>
      <w:r w:rsidRPr="00B91009">
        <w:rPr>
          <w:rFonts w:eastAsia="Calibri"/>
          <w:sz w:val="28"/>
          <w:szCs w:val="28"/>
        </w:rPr>
        <w:t xml:space="preserve"> .</w:t>
      </w:r>
    </w:p>
    <w:p w14:paraId="6178A8A3" w14:textId="77777777" w:rsidR="00DF367A" w:rsidRPr="00B91009" w:rsidRDefault="00DF367A" w:rsidP="00DF367A">
      <w:pPr>
        <w:overflowPunct w:val="0"/>
        <w:autoSpaceDE w:val="0"/>
        <w:autoSpaceDN w:val="0"/>
        <w:adjustRightInd w:val="0"/>
        <w:ind w:left="14" w:right="-2" w:firstLine="695"/>
        <w:jc w:val="both"/>
        <w:rPr>
          <w:sz w:val="28"/>
          <w:szCs w:val="28"/>
        </w:rPr>
      </w:pPr>
      <w:r w:rsidRPr="00B91009">
        <w:rPr>
          <w:sz w:val="28"/>
          <w:szCs w:val="28"/>
        </w:rPr>
        <w:t>Настоящим соглашаемся с формированием залога в целях обеспечения исполнения обязательств по займу последней инстанции в порядке, предусмотренном Правилами, и подтверждаем, что документы, информация и (или) сведения о нерыночных активах и информация о характеристиках нерыночных активов по форме согласно приложению 8 к Правилам, полученная банком от уполномоченного органа согласно подпункту 3) пункта 49 Правил, либо в случае отсутствия согласно подпункту 3) пункта 32 Правил, являются актуальными.</w:t>
      </w:r>
    </w:p>
    <w:p w14:paraId="6CEA5918" w14:textId="77777777" w:rsidR="00DF367A" w:rsidRPr="00B91009" w:rsidRDefault="00DF367A" w:rsidP="00DF367A">
      <w:pPr>
        <w:tabs>
          <w:tab w:val="left" w:pos="1276"/>
        </w:tabs>
        <w:overflowPunct w:val="0"/>
        <w:autoSpaceDE w:val="0"/>
        <w:autoSpaceDN w:val="0"/>
        <w:adjustRightInd w:val="0"/>
        <w:ind w:right="28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B91009">
        <w:rPr>
          <w:rFonts w:eastAsia="Calibri"/>
          <w:sz w:val="28"/>
          <w:szCs w:val="28"/>
        </w:rPr>
        <w:t>К настоящему ходатайству прилагаются (в случае предоставления рыночных активов в качестве обеспечения исполнения обязательств по займу последней инстанции):</w:t>
      </w:r>
    </w:p>
    <w:p w14:paraId="7568CC6D" w14:textId="77777777" w:rsidR="00DF367A" w:rsidRPr="00B91009" w:rsidRDefault="00DF367A" w:rsidP="00DF367A">
      <w:pPr>
        <w:numPr>
          <w:ilvl w:val="0"/>
          <w:numId w:val="23"/>
        </w:numPr>
        <w:tabs>
          <w:tab w:val="left" w:pos="993"/>
        </w:tabs>
        <w:overflowPunct w:val="0"/>
        <w:autoSpaceDE w:val="0"/>
        <w:autoSpaceDN w:val="0"/>
        <w:adjustRightInd w:val="0"/>
        <w:ind w:right="28" w:firstLine="709"/>
        <w:contextualSpacing/>
        <w:jc w:val="both"/>
        <w:rPr>
          <w:rFonts w:eastAsia="Calibri"/>
          <w:sz w:val="28"/>
          <w:szCs w:val="28"/>
        </w:rPr>
      </w:pPr>
      <w:r w:rsidRPr="00B91009">
        <w:rPr>
          <w:rFonts w:eastAsia="Calibri"/>
          <w:sz w:val="28"/>
          <w:szCs w:val="28"/>
        </w:rPr>
        <w:t>документы, подтверждающие права собственности и отсутствие ограничений и (или) обременений на рыночные активы;</w:t>
      </w:r>
    </w:p>
    <w:p w14:paraId="50776237" w14:textId="77777777" w:rsidR="00DF367A" w:rsidRPr="00B91009" w:rsidRDefault="00DF367A" w:rsidP="00DF367A">
      <w:pPr>
        <w:numPr>
          <w:ilvl w:val="0"/>
          <w:numId w:val="23"/>
        </w:numPr>
        <w:tabs>
          <w:tab w:val="left" w:pos="993"/>
        </w:tabs>
        <w:overflowPunct w:val="0"/>
        <w:autoSpaceDE w:val="0"/>
        <w:autoSpaceDN w:val="0"/>
        <w:adjustRightInd w:val="0"/>
        <w:ind w:right="28" w:firstLine="709"/>
        <w:contextualSpacing/>
        <w:jc w:val="both"/>
        <w:rPr>
          <w:rFonts w:eastAsia="Calibri"/>
          <w:sz w:val="28"/>
          <w:szCs w:val="28"/>
        </w:rPr>
      </w:pPr>
      <w:r w:rsidRPr="00B91009">
        <w:rPr>
          <w:rFonts w:eastAsia="Calibri"/>
          <w:sz w:val="28"/>
          <w:szCs w:val="28"/>
        </w:rPr>
        <w:t>информация о характеристиках рыночных активов по форме согласно приложению 15 к Правилам.</w:t>
      </w:r>
    </w:p>
    <w:p w14:paraId="0EFFB21F" w14:textId="77777777" w:rsidR="00DF367A" w:rsidRPr="00B91009" w:rsidRDefault="00DF367A" w:rsidP="00DF367A">
      <w:pPr>
        <w:tabs>
          <w:tab w:val="left" w:pos="993"/>
        </w:tabs>
        <w:overflowPunct w:val="0"/>
        <w:autoSpaceDE w:val="0"/>
        <w:autoSpaceDN w:val="0"/>
        <w:adjustRightInd w:val="0"/>
        <w:ind w:right="28"/>
        <w:jc w:val="both"/>
        <w:rPr>
          <w:sz w:val="28"/>
          <w:szCs w:val="28"/>
        </w:rPr>
      </w:pPr>
    </w:p>
    <w:p w14:paraId="02611673" w14:textId="77777777" w:rsidR="00DF367A" w:rsidRPr="00B91009" w:rsidRDefault="00DF367A" w:rsidP="00DF367A">
      <w:pPr>
        <w:overflowPunct w:val="0"/>
        <w:autoSpaceDE w:val="0"/>
        <w:autoSpaceDN w:val="0"/>
        <w:adjustRightInd w:val="0"/>
        <w:ind w:left="706" w:right="14" w:firstLine="4"/>
        <w:jc w:val="both"/>
        <w:rPr>
          <w:sz w:val="28"/>
          <w:szCs w:val="28"/>
        </w:rPr>
      </w:pPr>
      <w:r w:rsidRPr="00B91009">
        <w:rPr>
          <w:sz w:val="28"/>
          <w:szCs w:val="28"/>
        </w:rPr>
        <w:t>Приложение: на ___ листах</w:t>
      </w:r>
    </w:p>
    <w:p w14:paraId="61A6DC51" w14:textId="77777777" w:rsidR="00DF367A" w:rsidRPr="00B91009" w:rsidRDefault="00DF367A" w:rsidP="00DF367A">
      <w:pPr>
        <w:overflowPunct w:val="0"/>
        <w:autoSpaceDE w:val="0"/>
        <w:autoSpaceDN w:val="0"/>
        <w:adjustRightInd w:val="0"/>
        <w:ind w:left="701" w:right="14" w:firstLine="4"/>
        <w:jc w:val="both"/>
        <w:rPr>
          <w:sz w:val="28"/>
          <w:szCs w:val="28"/>
        </w:rPr>
      </w:pPr>
    </w:p>
    <w:p w14:paraId="595F0584" w14:textId="77777777" w:rsidR="00DF367A" w:rsidRPr="00B91009" w:rsidRDefault="00DF367A" w:rsidP="00DF367A">
      <w:pPr>
        <w:overflowPunct w:val="0"/>
        <w:autoSpaceDE w:val="0"/>
        <w:autoSpaceDN w:val="0"/>
        <w:adjustRightInd w:val="0"/>
        <w:ind w:left="701" w:right="14" w:firstLine="4"/>
        <w:jc w:val="both"/>
        <w:rPr>
          <w:sz w:val="28"/>
          <w:szCs w:val="28"/>
        </w:rPr>
      </w:pPr>
    </w:p>
    <w:p w14:paraId="2D636DA0" w14:textId="77777777" w:rsidR="00DF367A" w:rsidRPr="00B91009" w:rsidRDefault="00DF367A" w:rsidP="00DF367A">
      <w:pPr>
        <w:overflowPunct w:val="0"/>
        <w:autoSpaceDE w:val="0"/>
        <w:autoSpaceDN w:val="0"/>
        <w:adjustRightInd w:val="0"/>
        <w:ind w:firstLine="706"/>
        <w:rPr>
          <w:sz w:val="28"/>
          <w:szCs w:val="28"/>
        </w:rPr>
      </w:pPr>
      <w:r w:rsidRPr="00B91009">
        <w:rPr>
          <w:sz w:val="28"/>
          <w:szCs w:val="28"/>
        </w:rPr>
        <w:t>Первый руководитель Банка:</w:t>
      </w:r>
    </w:p>
    <w:p w14:paraId="5A715057" w14:textId="77777777" w:rsidR="00DF367A" w:rsidRPr="00B91009" w:rsidRDefault="00DF367A" w:rsidP="00DF367A">
      <w:pPr>
        <w:tabs>
          <w:tab w:val="left" w:pos="2410"/>
          <w:tab w:val="left" w:pos="3969"/>
        </w:tabs>
        <w:overflowPunct w:val="0"/>
        <w:autoSpaceDE w:val="0"/>
        <w:autoSpaceDN w:val="0"/>
        <w:adjustRightInd w:val="0"/>
        <w:ind w:right="14" w:firstLine="708"/>
        <w:jc w:val="both"/>
        <w:rPr>
          <w:sz w:val="28"/>
          <w:szCs w:val="28"/>
        </w:rPr>
      </w:pPr>
      <w:r w:rsidRPr="00B91009">
        <w:rPr>
          <w:sz w:val="28"/>
          <w:szCs w:val="28"/>
        </w:rPr>
        <w:t>__________</w:t>
      </w:r>
      <w:r w:rsidRPr="00B91009">
        <w:rPr>
          <w:sz w:val="28"/>
          <w:szCs w:val="28"/>
        </w:rPr>
        <w:tab/>
        <w:t>________</w:t>
      </w:r>
      <w:r w:rsidRPr="00B91009">
        <w:rPr>
          <w:sz w:val="28"/>
          <w:szCs w:val="28"/>
        </w:rPr>
        <w:tab/>
        <w:t>_____________________________________</w:t>
      </w:r>
    </w:p>
    <w:p w14:paraId="482402CE" w14:textId="77777777" w:rsidR="00DF367A" w:rsidRPr="00B91009" w:rsidRDefault="00DF367A" w:rsidP="00DF367A">
      <w:pPr>
        <w:tabs>
          <w:tab w:val="left" w:pos="2410"/>
          <w:tab w:val="left" w:pos="3969"/>
        </w:tabs>
        <w:overflowPunct w:val="0"/>
        <w:autoSpaceDE w:val="0"/>
        <w:autoSpaceDN w:val="0"/>
        <w:adjustRightInd w:val="0"/>
        <w:ind w:right="14" w:firstLine="708"/>
        <w:jc w:val="both"/>
        <w:rPr>
          <w:sz w:val="28"/>
          <w:szCs w:val="28"/>
        </w:rPr>
      </w:pPr>
      <w:r w:rsidRPr="00B91009">
        <w:rPr>
          <w:sz w:val="28"/>
          <w:szCs w:val="28"/>
        </w:rPr>
        <w:t>(должность)</w:t>
      </w:r>
      <w:r w:rsidRPr="00B91009">
        <w:rPr>
          <w:sz w:val="28"/>
          <w:szCs w:val="28"/>
        </w:rPr>
        <w:tab/>
        <w:t>(подпись)</w:t>
      </w:r>
      <w:r w:rsidRPr="00B91009">
        <w:rPr>
          <w:sz w:val="28"/>
          <w:szCs w:val="28"/>
        </w:rPr>
        <w:tab/>
        <w:t>(Фамилия, имя и отчество (при его наличии)</w:t>
      </w:r>
    </w:p>
    <w:p w14:paraId="288C7393" w14:textId="77777777" w:rsidR="00DF367A" w:rsidRPr="00B91009" w:rsidRDefault="00DF367A" w:rsidP="00DF367A">
      <w:pPr>
        <w:overflowPunct w:val="0"/>
        <w:autoSpaceDE w:val="0"/>
        <w:autoSpaceDN w:val="0"/>
        <w:adjustRightInd w:val="0"/>
        <w:ind w:left="701" w:right="14" w:firstLine="4"/>
        <w:jc w:val="both"/>
        <w:rPr>
          <w:sz w:val="28"/>
          <w:szCs w:val="28"/>
        </w:rPr>
      </w:pPr>
    </w:p>
    <w:p w14:paraId="2F3AA6F8" w14:textId="77777777" w:rsidR="00DF367A" w:rsidRPr="00B91009" w:rsidRDefault="00DF367A" w:rsidP="00DF367A">
      <w:pPr>
        <w:tabs>
          <w:tab w:val="left" w:pos="709"/>
        </w:tabs>
        <w:overflowPunct w:val="0"/>
        <w:autoSpaceDE w:val="0"/>
        <w:autoSpaceDN w:val="0"/>
        <w:adjustRightInd w:val="0"/>
        <w:ind w:firstLine="709"/>
        <w:contextualSpacing/>
        <w:jc w:val="both"/>
        <w:rPr>
          <w:rFonts w:eastAsia="Calibri"/>
          <w:sz w:val="28"/>
          <w:szCs w:val="28"/>
        </w:rPr>
      </w:pPr>
      <w:r w:rsidRPr="00B91009">
        <w:rPr>
          <w:sz w:val="28"/>
          <w:szCs w:val="28"/>
        </w:rPr>
        <w:t>Примечание: Подпись первого руководителя Банка проставляется на каждой странице информации о характеристиках рыночных активов, приложенной к настоящему ходатайству.</w:t>
      </w:r>
    </w:p>
    <w:p w14:paraId="78244664" w14:textId="77777777" w:rsidR="00DF367A" w:rsidRPr="00B91009" w:rsidRDefault="00DF367A" w:rsidP="00DF367A">
      <w:pPr>
        <w:overflowPunct w:val="0"/>
        <w:autoSpaceDE w:val="0"/>
        <w:autoSpaceDN w:val="0"/>
        <w:adjustRightInd w:val="0"/>
        <w:rPr>
          <w:sz w:val="28"/>
          <w:szCs w:val="28"/>
          <w:lang w:eastAsia="en-US"/>
        </w:rPr>
      </w:pPr>
    </w:p>
    <w:p w14:paraId="1A20BEBF" w14:textId="4446B0B6" w:rsidR="00DF367A" w:rsidRDefault="00DF367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br w:type="page"/>
      </w:r>
    </w:p>
    <w:p w14:paraId="1EE0602D" w14:textId="77777777" w:rsidR="00DF367A" w:rsidRDefault="00DF367A" w:rsidP="00DF367A">
      <w:pPr>
        <w:overflowPunct w:val="0"/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  <w:sectPr w:rsidR="00DF367A" w:rsidSect="00DF367A">
          <w:pgSz w:w="11906" w:h="16838"/>
          <w:pgMar w:top="1366" w:right="851" w:bottom="1418" w:left="1418" w:header="709" w:footer="709" w:gutter="0"/>
          <w:cols w:space="708"/>
          <w:docGrid w:linePitch="381"/>
        </w:sectPr>
      </w:pPr>
    </w:p>
    <w:p w14:paraId="2EAF8EEF" w14:textId="77777777" w:rsidR="00DF367A" w:rsidRDefault="00DF367A" w:rsidP="00DF367A">
      <w:pPr>
        <w:overflowPunct w:val="0"/>
        <w:autoSpaceDE w:val="0"/>
        <w:autoSpaceDN w:val="0"/>
        <w:adjustRightInd w:val="0"/>
        <w:ind w:left="9923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4</w:t>
      </w:r>
    </w:p>
    <w:p w14:paraId="200B20D2" w14:textId="77777777" w:rsidR="00DF367A" w:rsidRDefault="00DF367A" w:rsidP="00DF367A">
      <w:pPr>
        <w:overflowPunct w:val="0"/>
        <w:autoSpaceDE w:val="0"/>
        <w:autoSpaceDN w:val="0"/>
        <w:adjustRightInd w:val="0"/>
        <w:ind w:left="9923"/>
        <w:jc w:val="both"/>
        <w:rPr>
          <w:sz w:val="28"/>
          <w:szCs w:val="28"/>
          <w:lang w:val="kk-KZ"/>
        </w:rPr>
      </w:pPr>
      <w:r w:rsidRPr="009A4633">
        <w:rPr>
          <w:sz w:val="28"/>
          <w:szCs w:val="28"/>
        </w:rPr>
        <w:t xml:space="preserve">к </w:t>
      </w:r>
      <w:proofErr w:type="spellStart"/>
      <w:r w:rsidRPr="009A4633">
        <w:rPr>
          <w:sz w:val="28"/>
          <w:szCs w:val="28"/>
        </w:rPr>
        <w:t>совместносу</w:t>
      </w:r>
      <w:proofErr w:type="spellEnd"/>
      <w:r w:rsidRPr="009A4633">
        <w:rPr>
          <w:sz w:val="28"/>
          <w:szCs w:val="28"/>
        </w:rPr>
        <w:t xml:space="preserve"> постановлению Правления Национального Банка Республики Казахстан от 30 июня 2026 года № 80 и Правления Агентства Республики Казахстан по регулированию и развитию финансового рынка от 30 июня 2026 года </w:t>
      </w:r>
      <w:proofErr w:type="spellStart"/>
      <w:r w:rsidRPr="009A4633">
        <w:rPr>
          <w:sz w:val="28"/>
          <w:szCs w:val="28"/>
        </w:rPr>
        <w:t>года</w:t>
      </w:r>
      <w:proofErr w:type="spellEnd"/>
      <w:r w:rsidRPr="009A4633">
        <w:rPr>
          <w:sz w:val="28"/>
          <w:szCs w:val="28"/>
        </w:rPr>
        <w:t xml:space="preserve"> № 102</w:t>
      </w:r>
    </w:p>
    <w:p w14:paraId="65F6E264" w14:textId="77777777" w:rsidR="00DF367A" w:rsidRDefault="00DF367A" w:rsidP="00DF367A">
      <w:pPr>
        <w:overflowPunct w:val="0"/>
        <w:autoSpaceDE w:val="0"/>
        <w:autoSpaceDN w:val="0"/>
        <w:adjustRightInd w:val="0"/>
        <w:ind w:left="9923"/>
        <w:jc w:val="both"/>
        <w:rPr>
          <w:sz w:val="28"/>
          <w:szCs w:val="28"/>
          <w:lang w:val="kk-KZ"/>
        </w:rPr>
      </w:pPr>
    </w:p>
    <w:p w14:paraId="4B5808D1" w14:textId="77777777" w:rsidR="00DF367A" w:rsidRPr="00365CFE" w:rsidRDefault="00DF367A" w:rsidP="00DF367A">
      <w:pPr>
        <w:overflowPunct w:val="0"/>
        <w:autoSpaceDE w:val="0"/>
        <w:autoSpaceDN w:val="0"/>
        <w:adjustRightInd w:val="0"/>
        <w:ind w:left="9923"/>
        <w:jc w:val="both"/>
        <w:rPr>
          <w:color w:val="000000"/>
          <w:sz w:val="28"/>
          <w:szCs w:val="28"/>
        </w:rPr>
      </w:pPr>
      <w:r w:rsidRPr="00365CFE">
        <w:rPr>
          <w:color w:val="000000"/>
          <w:sz w:val="28"/>
          <w:szCs w:val="28"/>
        </w:rPr>
        <w:t>Приложение 15</w:t>
      </w:r>
    </w:p>
    <w:p w14:paraId="0B5728C0" w14:textId="77777777" w:rsidR="00DF367A" w:rsidRPr="00365CFE" w:rsidRDefault="00DF367A" w:rsidP="00DF367A">
      <w:pPr>
        <w:overflowPunct w:val="0"/>
        <w:autoSpaceDE w:val="0"/>
        <w:autoSpaceDN w:val="0"/>
        <w:adjustRightInd w:val="0"/>
        <w:ind w:left="9923"/>
        <w:jc w:val="both"/>
        <w:rPr>
          <w:color w:val="000000"/>
          <w:sz w:val="28"/>
          <w:szCs w:val="28"/>
        </w:rPr>
      </w:pPr>
      <w:r w:rsidRPr="00365CFE">
        <w:rPr>
          <w:color w:val="000000"/>
          <w:sz w:val="28"/>
          <w:szCs w:val="28"/>
        </w:rPr>
        <w:t>к Правилам о займах последней</w:t>
      </w:r>
    </w:p>
    <w:p w14:paraId="29C2F3AA" w14:textId="77777777" w:rsidR="00DF367A" w:rsidRPr="00365CFE" w:rsidRDefault="00DF367A" w:rsidP="00DF367A">
      <w:pPr>
        <w:overflowPunct w:val="0"/>
        <w:autoSpaceDE w:val="0"/>
        <w:autoSpaceDN w:val="0"/>
        <w:adjustRightInd w:val="0"/>
        <w:ind w:left="9923"/>
        <w:jc w:val="both"/>
        <w:rPr>
          <w:color w:val="000000"/>
          <w:sz w:val="28"/>
          <w:szCs w:val="28"/>
        </w:rPr>
      </w:pPr>
      <w:r w:rsidRPr="00365CFE">
        <w:rPr>
          <w:color w:val="000000"/>
          <w:sz w:val="28"/>
          <w:szCs w:val="28"/>
        </w:rPr>
        <w:t>инстанции, предоставляемых</w:t>
      </w:r>
    </w:p>
    <w:p w14:paraId="370A9727" w14:textId="77777777" w:rsidR="00DF367A" w:rsidRPr="00365CFE" w:rsidRDefault="00DF367A" w:rsidP="00DF367A">
      <w:pPr>
        <w:overflowPunct w:val="0"/>
        <w:autoSpaceDE w:val="0"/>
        <w:autoSpaceDN w:val="0"/>
        <w:adjustRightInd w:val="0"/>
        <w:ind w:left="9923"/>
        <w:jc w:val="both"/>
        <w:rPr>
          <w:color w:val="000000"/>
          <w:sz w:val="28"/>
          <w:szCs w:val="28"/>
        </w:rPr>
      </w:pPr>
      <w:r w:rsidRPr="00365CFE">
        <w:rPr>
          <w:color w:val="000000"/>
          <w:sz w:val="28"/>
          <w:szCs w:val="28"/>
        </w:rPr>
        <w:t>Национальным Банком Республики</w:t>
      </w:r>
    </w:p>
    <w:p w14:paraId="2C557734" w14:textId="77777777" w:rsidR="00DF367A" w:rsidRPr="00365CFE" w:rsidRDefault="00DF367A" w:rsidP="00DF367A">
      <w:pPr>
        <w:overflowPunct w:val="0"/>
        <w:autoSpaceDE w:val="0"/>
        <w:autoSpaceDN w:val="0"/>
        <w:adjustRightInd w:val="0"/>
        <w:ind w:left="9923"/>
        <w:jc w:val="both"/>
        <w:rPr>
          <w:color w:val="000000"/>
          <w:sz w:val="28"/>
          <w:szCs w:val="28"/>
        </w:rPr>
      </w:pPr>
      <w:r w:rsidRPr="00365CFE">
        <w:rPr>
          <w:color w:val="000000"/>
          <w:sz w:val="28"/>
          <w:szCs w:val="28"/>
        </w:rPr>
        <w:t>Казахстан</w:t>
      </w:r>
    </w:p>
    <w:p w14:paraId="65CADD08" w14:textId="77777777" w:rsidR="00DF367A" w:rsidRPr="00365CFE" w:rsidRDefault="00DF367A" w:rsidP="00DF367A">
      <w:pPr>
        <w:overflowPunct w:val="0"/>
        <w:autoSpaceDE w:val="0"/>
        <w:autoSpaceDN w:val="0"/>
        <w:adjustRightInd w:val="0"/>
        <w:ind w:firstLine="709"/>
        <w:jc w:val="right"/>
        <w:rPr>
          <w:color w:val="000000"/>
          <w:sz w:val="28"/>
          <w:szCs w:val="28"/>
        </w:rPr>
      </w:pPr>
    </w:p>
    <w:p w14:paraId="328E5F43" w14:textId="77777777" w:rsidR="00DF367A" w:rsidRPr="00365CFE" w:rsidRDefault="00DF367A" w:rsidP="00DF367A">
      <w:pPr>
        <w:overflowPunct w:val="0"/>
        <w:autoSpaceDE w:val="0"/>
        <w:autoSpaceDN w:val="0"/>
        <w:adjustRightInd w:val="0"/>
        <w:ind w:firstLine="709"/>
        <w:jc w:val="right"/>
        <w:rPr>
          <w:color w:val="000000"/>
          <w:sz w:val="28"/>
          <w:szCs w:val="28"/>
        </w:rPr>
      </w:pPr>
    </w:p>
    <w:p w14:paraId="1AE961A3" w14:textId="77777777" w:rsidR="00DF367A" w:rsidRPr="00365CFE" w:rsidRDefault="00DF367A" w:rsidP="00DF367A">
      <w:pPr>
        <w:overflowPunct w:val="0"/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  <w:r w:rsidRPr="00365CFE">
        <w:rPr>
          <w:color w:val="000000"/>
          <w:sz w:val="28"/>
          <w:szCs w:val="28"/>
        </w:rPr>
        <w:t>Форма</w:t>
      </w:r>
    </w:p>
    <w:p w14:paraId="06536AF5" w14:textId="77777777" w:rsidR="00DF367A" w:rsidRPr="00365CFE" w:rsidRDefault="00DF367A" w:rsidP="00DF367A">
      <w:pPr>
        <w:overflowPunct w:val="0"/>
        <w:autoSpaceDE w:val="0"/>
        <w:autoSpaceDN w:val="0"/>
        <w:adjustRightInd w:val="0"/>
        <w:rPr>
          <w:color w:val="000000"/>
          <w:sz w:val="28"/>
          <w:szCs w:val="28"/>
        </w:rPr>
      </w:pPr>
    </w:p>
    <w:tbl>
      <w:tblPr>
        <w:tblW w:w="14547" w:type="dxa"/>
        <w:tblCellSpacing w:w="0" w:type="auto"/>
        <w:tblLook w:val="04A0" w:firstRow="1" w:lastRow="0" w:firstColumn="1" w:lastColumn="0" w:noHBand="0" w:noVBand="1"/>
      </w:tblPr>
      <w:tblGrid>
        <w:gridCol w:w="8931"/>
        <w:gridCol w:w="5616"/>
      </w:tblGrid>
      <w:tr w:rsidR="00DF367A" w:rsidRPr="00365CFE" w14:paraId="63A6CBF2" w14:textId="77777777" w:rsidTr="00BE3C72">
        <w:trPr>
          <w:trHeight w:val="30"/>
          <w:tblCellSpacing w:w="0" w:type="auto"/>
        </w:trPr>
        <w:tc>
          <w:tcPr>
            <w:tcW w:w="8931" w:type="dxa"/>
          </w:tcPr>
          <w:p w14:paraId="493AEA15" w14:textId="77777777" w:rsidR="00DF367A" w:rsidRPr="00365CFE" w:rsidRDefault="00DF367A" w:rsidP="00BE3C72">
            <w:pPr>
              <w:overflowPunct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65CFE">
              <w:rPr>
                <w:sz w:val="28"/>
                <w:szCs w:val="28"/>
              </w:rPr>
              <w:t>№ ____________</w:t>
            </w:r>
          </w:p>
        </w:tc>
        <w:tc>
          <w:tcPr>
            <w:tcW w:w="5616" w:type="dxa"/>
          </w:tcPr>
          <w:p w14:paraId="7433007E" w14:textId="77777777" w:rsidR="00DF367A" w:rsidRPr="00365CFE" w:rsidRDefault="00DF367A" w:rsidP="00BE3C72">
            <w:pPr>
              <w:overflowPunct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65CFE">
              <w:rPr>
                <w:sz w:val="28"/>
                <w:szCs w:val="28"/>
              </w:rPr>
              <w:t>от «______» _______________ 20____ года</w:t>
            </w:r>
          </w:p>
        </w:tc>
      </w:tr>
    </w:tbl>
    <w:p w14:paraId="10EAEB98" w14:textId="77777777" w:rsidR="00DF367A" w:rsidRPr="00365CFE" w:rsidRDefault="00DF367A" w:rsidP="00DF367A">
      <w:pPr>
        <w:overflowPunct w:val="0"/>
        <w:autoSpaceDE w:val="0"/>
        <w:autoSpaceDN w:val="0"/>
        <w:adjustRightInd w:val="0"/>
        <w:rPr>
          <w:sz w:val="28"/>
          <w:szCs w:val="28"/>
        </w:rPr>
      </w:pPr>
    </w:p>
    <w:p w14:paraId="1F5CD02E" w14:textId="77777777" w:rsidR="00DF367A" w:rsidRPr="00365CFE" w:rsidRDefault="00DF367A" w:rsidP="00DF367A">
      <w:pPr>
        <w:overflowPunct w:val="0"/>
        <w:autoSpaceDE w:val="0"/>
        <w:autoSpaceDN w:val="0"/>
        <w:adjustRightInd w:val="0"/>
        <w:rPr>
          <w:sz w:val="28"/>
          <w:szCs w:val="28"/>
        </w:rPr>
      </w:pPr>
    </w:p>
    <w:p w14:paraId="46AB43C3" w14:textId="77777777" w:rsidR="00DF367A" w:rsidRPr="00365CFE" w:rsidRDefault="00DF367A" w:rsidP="00DF367A">
      <w:pPr>
        <w:keepNext/>
        <w:keepLines/>
        <w:tabs>
          <w:tab w:val="left" w:pos="851"/>
        </w:tabs>
        <w:ind w:right="-31" w:firstLine="709"/>
        <w:jc w:val="center"/>
        <w:outlineLvl w:val="0"/>
        <w:rPr>
          <w:sz w:val="28"/>
          <w:szCs w:val="28"/>
        </w:rPr>
      </w:pPr>
      <w:r w:rsidRPr="00365CFE">
        <w:rPr>
          <w:sz w:val="28"/>
          <w:szCs w:val="28"/>
        </w:rPr>
        <w:t>Информация о характеристиках рыночных активов</w:t>
      </w:r>
    </w:p>
    <w:p w14:paraId="33535B85" w14:textId="77777777" w:rsidR="00DF367A" w:rsidRPr="00365CFE" w:rsidRDefault="00DF367A" w:rsidP="00DF367A">
      <w:pPr>
        <w:widowControl w:val="0"/>
        <w:tabs>
          <w:tab w:val="left" w:pos="993"/>
        </w:tabs>
        <w:overflowPunct w:val="0"/>
        <w:autoSpaceDE w:val="0"/>
        <w:autoSpaceDN w:val="0"/>
        <w:adjustRightInd w:val="0"/>
        <w:rPr>
          <w:sz w:val="28"/>
          <w:szCs w:val="28"/>
        </w:rPr>
      </w:pPr>
    </w:p>
    <w:p w14:paraId="1FEAC254" w14:textId="77777777" w:rsidR="00DF367A" w:rsidRPr="00365CFE" w:rsidRDefault="00DF367A" w:rsidP="00DF367A">
      <w:pPr>
        <w:widowControl w:val="0"/>
        <w:tabs>
          <w:tab w:val="left" w:pos="993"/>
        </w:tabs>
        <w:overflowPunct w:val="0"/>
        <w:autoSpaceDE w:val="0"/>
        <w:autoSpaceDN w:val="0"/>
        <w:adjustRightInd w:val="0"/>
        <w:ind w:firstLine="709"/>
        <w:rPr>
          <w:sz w:val="28"/>
          <w:szCs w:val="28"/>
        </w:rPr>
      </w:pPr>
      <w:r w:rsidRPr="00365CFE">
        <w:rPr>
          <w:sz w:val="28"/>
          <w:szCs w:val="28"/>
        </w:rPr>
        <w:t>Информация о ценных бумагах по состоянию на ______________ 20 __</w:t>
      </w:r>
    </w:p>
    <w:p w14:paraId="0C2DCF29" w14:textId="77777777" w:rsidR="00DF367A" w:rsidRPr="00365CFE" w:rsidRDefault="00DF367A" w:rsidP="00DF367A">
      <w:pPr>
        <w:widowControl w:val="0"/>
        <w:tabs>
          <w:tab w:val="left" w:pos="993"/>
        </w:tabs>
        <w:overflowPunct w:val="0"/>
        <w:autoSpaceDE w:val="0"/>
        <w:autoSpaceDN w:val="0"/>
        <w:adjustRightInd w:val="0"/>
        <w:ind w:firstLine="709"/>
        <w:rPr>
          <w:sz w:val="28"/>
          <w:szCs w:val="28"/>
        </w:rPr>
      </w:pP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767"/>
        <w:gridCol w:w="2812"/>
        <w:gridCol w:w="1633"/>
        <w:gridCol w:w="1484"/>
        <w:gridCol w:w="780"/>
        <w:gridCol w:w="1529"/>
        <w:gridCol w:w="1291"/>
        <w:gridCol w:w="883"/>
        <w:gridCol w:w="1158"/>
        <w:gridCol w:w="1590"/>
      </w:tblGrid>
      <w:tr w:rsidR="00DF367A" w:rsidRPr="00365CFE" w14:paraId="52F5B555" w14:textId="77777777" w:rsidTr="00BE3C72">
        <w:trPr>
          <w:trHeight w:val="30"/>
          <w:tblCellSpacing w:w="0" w:type="auto"/>
        </w:trPr>
        <w:tc>
          <w:tcPr>
            <w:tcW w:w="12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7105AD" w14:textId="77777777" w:rsidR="00DF367A" w:rsidRPr="00365CFE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</w:pPr>
            <w:r w:rsidRPr="00365CFE">
              <w:rPr>
                <w:color w:val="000000"/>
              </w:rPr>
              <w:lastRenderedPageBreak/>
              <w:t>№ п/п</w:t>
            </w:r>
          </w:p>
        </w:tc>
        <w:tc>
          <w:tcPr>
            <w:tcW w:w="35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F39704" w14:textId="77777777" w:rsidR="00DF367A" w:rsidRPr="00365CFE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</w:pPr>
            <w:r w:rsidRPr="00365CFE">
              <w:rPr>
                <w:color w:val="000000"/>
              </w:rPr>
              <w:t>Международный идентификационный номер (код ISIN)</w:t>
            </w:r>
          </w:p>
        </w:tc>
        <w:tc>
          <w:tcPr>
            <w:tcW w:w="78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F52DC6" w14:textId="77777777" w:rsidR="00DF367A" w:rsidRPr="00365CFE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</w:pPr>
            <w:r w:rsidRPr="00365CFE">
              <w:rPr>
                <w:color w:val="000000"/>
              </w:rPr>
              <w:t>Классификация финансового инструмента</w:t>
            </w:r>
          </w:p>
        </w:tc>
        <w:tc>
          <w:tcPr>
            <w:tcW w:w="10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E9DD0C" w14:textId="77777777" w:rsidR="00DF367A" w:rsidRPr="00365CFE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</w:pPr>
            <w:r w:rsidRPr="00365CFE">
              <w:rPr>
                <w:color w:val="000000"/>
              </w:rPr>
              <w:t>Краткое наименование финансового инструмента</w:t>
            </w:r>
          </w:p>
        </w:tc>
        <w:tc>
          <w:tcPr>
            <w:tcW w:w="7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D1E037" w14:textId="77777777" w:rsidR="00DF367A" w:rsidRPr="00365CFE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</w:pPr>
            <w:r w:rsidRPr="00365CFE">
              <w:rPr>
                <w:color w:val="000000"/>
              </w:rPr>
              <w:t>Вид ценной бумаги</w:t>
            </w:r>
          </w:p>
        </w:tc>
        <w:tc>
          <w:tcPr>
            <w:tcW w:w="7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936310" w14:textId="77777777" w:rsidR="00DF367A" w:rsidRPr="00365CFE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</w:pPr>
            <w:r w:rsidRPr="00365CFE">
              <w:rPr>
                <w:color w:val="000000"/>
              </w:rPr>
              <w:t>Наименование эмитента</w:t>
            </w:r>
          </w:p>
        </w:tc>
        <w:tc>
          <w:tcPr>
            <w:tcW w:w="7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4C48C8" w14:textId="77777777" w:rsidR="00DF367A" w:rsidRPr="00365CFE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</w:pPr>
            <w:r w:rsidRPr="00365CFE">
              <w:rPr>
                <w:color w:val="000000"/>
              </w:rPr>
              <w:t>Количество, штук</w:t>
            </w:r>
          </w:p>
        </w:tc>
        <w:tc>
          <w:tcPr>
            <w:tcW w:w="7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91170B" w14:textId="77777777" w:rsidR="00DF367A" w:rsidRPr="00365CFE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</w:pPr>
            <w:r w:rsidRPr="00365CFE">
              <w:rPr>
                <w:color w:val="000000"/>
              </w:rPr>
              <w:t>Дата выпуска</w:t>
            </w:r>
          </w:p>
        </w:tc>
        <w:tc>
          <w:tcPr>
            <w:tcW w:w="7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2DDA8A" w14:textId="77777777" w:rsidR="00DF367A" w:rsidRPr="00365CFE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</w:pPr>
            <w:r w:rsidRPr="00365CFE">
              <w:rPr>
                <w:color w:val="000000"/>
              </w:rPr>
              <w:t>Дата начала обращения</w:t>
            </w:r>
          </w:p>
        </w:tc>
        <w:tc>
          <w:tcPr>
            <w:tcW w:w="18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2595EF" w14:textId="77777777" w:rsidR="00DF367A" w:rsidRPr="00365CFE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</w:pPr>
            <w:r w:rsidRPr="00365CFE">
              <w:rPr>
                <w:color w:val="000000"/>
              </w:rPr>
              <w:t>Дата прекращения обращения (при наличии)</w:t>
            </w:r>
          </w:p>
        </w:tc>
      </w:tr>
      <w:tr w:rsidR="00DF367A" w:rsidRPr="00365CFE" w14:paraId="1B0E28BC" w14:textId="77777777" w:rsidTr="00BE3C72">
        <w:trPr>
          <w:trHeight w:val="30"/>
          <w:tblCellSpacing w:w="0" w:type="auto"/>
        </w:trPr>
        <w:tc>
          <w:tcPr>
            <w:tcW w:w="12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3A70F8" w14:textId="77777777" w:rsidR="00DF367A" w:rsidRPr="00365CFE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</w:pPr>
            <w:r w:rsidRPr="00365CFE">
              <w:rPr>
                <w:color w:val="000000"/>
              </w:rPr>
              <w:t>1</w:t>
            </w:r>
          </w:p>
        </w:tc>
        <w:tc>
          <w:tcPr>
            <w:tcW w:w="35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0CB3EE" w14:textId="77777777" w:rsidR="00DF367A" w:rsidRPr="00365CFE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</w:pPr>
            <w:r w:rsidRPr="00365CFE">
              <w:rPr>
                <w:color w:val="000000"/>
              </w:rPr>
              <w:t>2</w:t>
            </w:r>
          </w:p>
        </w:tc>
        <w:tc>
          <w:tcPr>
            <w:tcW w:w="78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5FA97E" w14:textId="77777777" w:rsidR="00DF367A" w:rsidRPr="00365CFE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</w:pPr>
            <w:r w:rsidRPr="00365CFE">
              <w:rPr>
                <w:color w:val="000000"/>
              </w:rPr>
              <w:t>3</w:t>
            </w:r>
          </w:p>
        </w:tc>
        <w:tc>
          <w:tcPr>
            <w:tcW w:w="10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F64687" w14:textId="77777777" w:rsidR="00DF367A" w:rsidRPr="00365CFE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</w:pPr>
            <w:r w:rsidRPr="00365CFE">
              <w:rPr>
                <w:color w:val="000000"/>
              </w:rPr>
              <w:t>4</w:t>
            </w:r>
          </w:p>
        </w:tc>
        <w:tc>
          <w:tcPr>
            <w:tcW w:w="7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FC7757" w14:textId="77777777" w:rsidR="00DF367A" w:rsidRPr="00365CFE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</w:pPr>
            <w:r w:rsidRPr="00365CFE">
              <w:rPr>
                <w:color w:val="000000"/>
              </w:rPr>
              <w:t>5</w:t>
            </w:r>
          </w:p>
        </w:tc>
        <w:tc>
          <w:tcPr>
            <w:tcW w:w="7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7B3DB0" w14:textId="77777777" w:rsidR="00DF367A" w:rsidRPr="00365CFE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</w:pPr>
            <w:r w:rsidRPr="00365CFE">
              <w:rPr>
                <w:color w:val="000000"/>
              </w:rPr>
              <w:t>6</w:t>
            </w:r>
          </w:p>
        </w:tc>
        <w:tc>
          <w:tcPr>
            <w:tcW w:w="7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FA7729" w14:textId="77777777" w:rsidR="00DF367A" w:rsidRPr="00365CFE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</w:pPr>
            <w:r w:rsidRPr="00365CFE">
              <w:rPr>
                <w:color w:val="000000"/>
              </w:rPr>
              <w:t>7</w:t>
            </w:r>
          </w:p>
        </w:tc>
        <w:tc>
          <w:tcPr>
            <w:tcW w:w="7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BA1ADE" w14:textId="77777777" w:rsidR="00DF367A" w:rsidRPr="00365CFE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</w:pPr>
            <w:r w:rsidRPr="00365CFE">
              <w:rPr>
                <w:color w:val="000000"/>
              </w:rPr>
              <w:t>8</w:t>
            </w:r>
          </w:p>
        </w:tc>
        <w:tc>
          <w:tcPr>
            <w:tcW w:w="7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A56840" w14:textId="77777777" w:rsidR="00DF367A" w:rsidRPr="00365CFE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</w:pPr>
            <w:r w:rsidRPr="00365CFE">
              <w:rPr>
                <w:color w:val="000000"/>
              </w:rPr>
              <w:t>9</w:t>
            </w:r>
          </w:p>
        </w:tc>
        <w:tc>
          <w:tcPr>
            <w:tcW w:w="18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9D4288" w14:textId="77777777" w:rsidR="00DF367A" w:rsidRPr="00365CFE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</w:pPr>
            <w:r w:rsidRPr="00365CFE">
              <w:rPr>
                <w:color w:val="000000"/>
              </w:rPr>
              <w:t>10</w:t>
            </w:r>
          </w:p>
        </w:tc>
      </w:tr>
      <w:tr w:rsidR="00DF367A" w:rsidRPr="00365CFE" w14:paraId="21B8C6AD" w14:textId="77777777" w:rsidTr="00BE3C72">
        <w:trPr>
          <w:trHeight w:val="30"/>
          <w:tblCellSpacing w:w="0" w:type="auto"/>
        </w:trPr>
        <w:tc>
          <w:tcPr>
            <w:tcW w:w="12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3D7929" w14:textId="77777777" w:rsidR="00DF367A" w:rsidRPr="00365CFE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</w:pPr>
            <w:r w:rsidRPr="00365CFE">
              <w:rPr>
                <w:color w:val="000000"/>
              </w:rPr>
              <w:t>1.</w:t>
            </w:r>
          </w:p>
        </w:tc>
        <w:tc>
          <w:tcPr>
            <w:tcW w:w="35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5DCA9A" w14:textId="77777777" w:rsidR="00DF367A" w:rsidRPr="00365CFE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</w:pPr>
            <w:r w:rsidRPr="00365CFE">
              <w:br/>
            </w:r>
          </w:p>
        </w:tc>
        <w:tc>
          <w:tcPr>
            <w:tcW w:w="78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322BF8" w14:textId="77777777" w:rsidR="00DF367A" w:rsidRPr="00365CFE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</w:pPr>
            <w:r w:rsidRPr="00365CFE">
              <w:br/>
            </w:r>
          </w:p>
        </w:tc>
        <w:tc>
          <w:tcPr>
            <w:tcW w:w="10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CDA182" w14:textId="77777777" w:rsidR="00DF367A" w:rsidRPr="00365CFE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</w:pPr>
            <w:r w:rsidRPr="00365CFE">
              <w:br/>
            </w:r>
          </w:p>
        </w:tc>
        <w:tc>
          <w:tcPr>
            <w:tcW w:w="7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B9DEF4" w14:textId="77777777" w:rsidR="00DF367A" w:rsidRPr="00365CFE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</w:pPr>
            <w:r w:rsidRPr="00365CFE">
              <w:br/>
            </w:r>
          </w:p>
        </w:tc>
        <w:tc>
          <w:tcPr>
            <w:tcW w:w="7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AB119A" w14:textId="77777777" w:rsidR="00DF367A" w:rsidRPr="00365CFE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</w:pPr>
            <w:r w:rsidRPr="00365CFE">
              <w:br/>
            </w:r>
          </w:p>
        </w:tc>
        <w:tc>
          <w:tcPr>
            <w:tcW w:w="7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CF2E6B" w14:textId="77777777" w:rsidR="00DF367A" w:rsidRPr="00365CFE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</w:pPr>
            <w:r w:rsidRPr="00365CFE">
              <w:br/>
            </w:r>
          </w:p>
        </w:tc>
        <w:tc>
          <w:tcPr>
            <w:tcW w:w="7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3480E2" w14:textId="77777777" w:rsidR="00DF367A" w:rsidRPr="00365CFE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</w:pPr>
            <w:r w:rsidRPr="00365CFE">
              <w:br/>
            </w:r>
          </w:p>
        </w:tc>
        <w:tc>
          <w:tcPr>
            <w:tcW w:w="7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4138EA" w14:textId="77777777" w:rsidR="00DF367A" w:rsidRPr="00365CFE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</w:pPr>
            <w:r w:rsidRPr="00365CFE">
              <w:br/>
            </w:r>
          </w:p>
        </w:tc>
        <w:tc>
          <w:tcPr>
            <w:tcW w:w="18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31488A" w14:textId="77777777" w:rsidR="00DF367A" w:rsidRPr="00365CFE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</w:pPr>
            <w:r w:rsidRPr="00365CFE">
              <w:br/>
            </w:r>
          </w:p>
        </w:tc>
      </w:tr>
      <w:tr w:rsidR="00DF367A" w:rsidRPr="00365CFE" w14:paraId="5303DEA2" w14:textId="77777777" w:rsidTr="00BE3C72">
        <w:trPr>
          <w:trHeight w:val="30"/>
          <w:tblCellSpacing w:w="0" w:type="auto"/>
        </w:trPr>
        <w:tc>
          <w:tcPr>
            <w:tcW w:w="12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AAAE18" w14:textId="77777777" w:rsidR="00DF367A" w:rsidRPr="00365CFE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</w:pPr>
            <w:r w:rsidRPr="00365CFE">
              <w:rPr>
                <w:color w:val="000000"/>
              </w:rPr>
              <w:t>2.</w:t>
            </w:r>
          </w:p>
        </w:tc>
        <w:tc>
          <w:tcPr>
            <w:tcW w:w="35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E5A0FD" w14:textId="77777777" w:rsidR="00DF367A" w:rsidRPr="00365CFE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</w:pPr>
            <w:r w:rsidRPr="00365CFE">
              <w:br/>
            </w:r>
          </w:p>
        </w:tc>
        <w:tc>
          <w:tcPr>
            <w:tcW w:w="78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5DF4AF" w14:textId="77777777" w:rsidR="00DF367A" w:rsidRPr="00365CFE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</w:pPr>
            <w:r w:rsidRPr="00365CFE">
              <w:br/>
            </w:r>
          </w:p>
        </w:tc>
        <w:tc>
          <w:tcPr>
            <w:tcW w:w="10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80B132" w14:textId="77777777" w:rsidR="00DF367A" w:rsidRPr="00365CFE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</w:pPr>
            <w:r w:rsidRPr="00365CFE">
              <w:br/>
            </w:r>
          </w:p>
        </w:tc>
        <w:tc>
          <w:tcPr>
            <w:tcW w:w="7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1A99EA" w14:textId="77777777" w:rsidR="00DF367A" w:rsidRPr="00365CFE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</w:pPr>
            <w:r w:rsidRPr="00365CFE">
              <w:br/>
            </w:r>
          </w:p>
        </w:tc>
        <w:tc>
          <w:tcPr>
            <w:tcW w:w="7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8F7C2E" w14:textId="77777777" w:rsidR="00DF367A" w:rsidRPr="00365CFE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</w:pPr>
            <w:r w:rsidRPr="00365CFE">
              <w:br/>
            </w:r>
          </w:p>
        </w:tc>
        <w:tc>
          <w:tcPr>
            <w:tcW w:w="7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9B9FD7" w14:textId="77777777" w:rsidR="00DF367A" w:rsidRPr="00365CFE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</w:pPr>
            <w:r w:rsidRPr="00365CFE">
              <w:br/>
            </w:r>
          </w:p>
        </w:tc>
        <w:tc>
          <w:tcPr>
            <w:tcW w:w="7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4FDE9C" w14:textId="77777777" w:rsidR="00DF367A" w:rsidRPr="00365CFE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</w:pPr>
            <w:r w:rsidRPr="00365CFE">
              <w:br/>
            </w:r>
          </w:p>
        </w:tc>
        <w:tc>
          <w:tcPr>
            <w:tcW w:w="7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1BE8E7" w14:textId="77777777" w:rsidR="00DF367A" w:rsidRPr="00365CFE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</w:pPr>
            <w:r w:rsidRPr="00365CFE">
              <w:br/>
            </w:r>
          </w:p>
        </w:tc>
        <w:tc>
          <w:tcPr>
            <w:tcW w:w="18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C2C4C7" w14:textId="77777777" w:rsidR="00DF367A" w:rsidRPr="00365CFE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</w:pPr>
            <w:r w:rsidRPr="00365CFE">
              <w:br/>
            </w:r>
          </w:p>
        </w:tc>
      </w:tr>
      <w:tr w:rsidR="00DF367A" w:rsidRPr="00365CFE" w14:paraId="2EB88012" w14:textId="77777777" w:rsidTr="00BE3C72">
        <w:trPr>
          <w:trHeight w:val="30"/>
          <w:tblCellSpacing w:w="0" w:type="auto"/>
        </w:trPr>
        <w:tc>
          <w:tcPr>
            <w:tcW w:w="12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80CC9C" w14:textId="77777777" w:rsidR="00DF367A" w:rsidRPr="00365CFE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</w:pPr>
            <w:r w:rsidRPr="00365CFE">
              <w:rPr>
                <w:color w:val="000000"/>
              </w:rPr>
              <w:t>…</w:t>
            </w:r>
          </w:p>
        </w:tc>
        <w:tc>
          <w:tcPr>
            <w:tcW w:w="35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365BC2" w14:textId="77777777" w:rsidR="00DF367A" w:rsidRPr="00365CFE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</w:pPr>
            <w:r w:rsidRPr="00365CFE">
              <w:br/>
            </w:r>
          </w:p>
        </w:tc>
        <w:tc>
          <w:tcPr>
            <w:tcW w:w="78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6AE836" w14:textId="77777777" w:rsidR="00DF367A" w:rsidRPr="00365CFE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</w:pPr>
            <w:r w:rsidRPr="00365CFE">
              <w:br/>
            </w:r>
          </w:p>
        </w:tc>
        <w:tc>
          <w:tcPr>
            <w:tcW w:w="10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5B2514" w14:textId="77777777" w:rsidR="00DF367A" w:rsidRPr="00365CFE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</w:pPr>
            <w:r w:rsidRPr="00365CFE">
              <w:br/>
            </w:r>
          </w:p>
        </w:tc>
        <w:tc>
          <w:tcPr>
            <w:tcW w:w="7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AA325A" w14:textId="77777777" w:rsidR="00DF367A" w:rsidRPr="00365CFE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</w:pPr>
            <w:r w:rsidRPr="00365CFE">
              <w:br/>
            </w:r>
          </w:p>
        </w:tc>
        <w:tc>
          <w:tcPr>
            <w:tcW w:w="7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5A887A" w14:textId="77777777" w:rsidR="00DF367A" w:rsidRPr="00365CFE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</w:pPr>
            <w:r w:rsidRPr="00365CFE">
              <w:br/>
            </w:r>
          </w:p>
        </w:tc>
        <w:tc>
          <w:tcPr>
            <w:tcW w:w="7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328BBD" w14:textId="77777777" w:rsidR="00DF367A" w:rsidRPr="00365CFE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</w:pPr>
            <w:r w:rsidRPr="00365CFE">
              <w:br/>
            </w:r>
          </w:p>
        </w:tc>
        <w:tc>
          <w:tcPr>
            <w:tcW w:w="7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2775DB" w14:textId="77777777" w:rsidR="00DF367A" w:rsidRPr="00365CFE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</w:pPr>
            <w:r w:rsidRPr="00365CFE">
              <w:br/>
            </w:r>
          </w:p>
        </w:tc>
        <w:tc>
          <w:tcPr>
            <w:tcW w:w="7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E0FBC6" w14:textId="77777777" w:rsidR="00DF367A" w:rsidRPr="00365CFE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</w:pPr>
            <w:r w:rsidRPr="00365CFE">
              <w:br/>
            </w:r>
          </w:p>
        </w:tc>
        <w:tc>
          <w:tcPr>
            <w:tcW w:w="18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279629" w14:textId="77777777" w:rsidR="00DF367A" w:rsidRPr="00365CFE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</w:pPr>
            <w:r w:rsidRPr="00365CFE">
              <w:br/>
            </w:r>
          </w:p>
        </w:tc>
      </w:tr>
    </w:tbl>
    <w:p w14:paraId="7715F42C" w14:textId="77777777" w:rsidR="00DF367A" w:rsidRPr="00365CFE" w:rsidRDefault="00DF367A" w:rsidP="00DF367A">
      <w:pPr>
        <w:overflowPunct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bookmarkStart w:id="13" w:name="z482"/>
    </w:p>
    <w:p w14:paraId="204540AF" w14:textId="77777777" w:rsidR="00DF367A" w:rsidRPr="00365CFE" w:rsidRDefault="00DF367A" w:rsidP="00DF367A">
      <w:pPr>
        <w:overflowPunct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365CFE">
        <w:rPr>
          <w:color w:val="000000"/>
          <w:sz w:val="28"/>
          <w:szCs w:val="28"/>
        </w:rPr>
        <w:t>продолжение таблицы</w:t>
      </w:r>
    </w:p>
    <w:p w14:paraId="1BCF476D" w14:textId="77777777" w:rsidR="00DF367A" w:rsidRPr="00365CFE" w:rsidRDefault="00DF367A" w:rsidP="00DF367A">
      <w:pPr>
        <w:overflowPunct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1643"/>
        <w:gridCol w:w="1723"/>
        <w:gridCol w:w="1143"/>
        <w:gridCol w:w="1094"/>
        <w:gridCol w:w="971"/>
        <w:gridCol w:w="1328"/>
        <w:gridCol w:w="1758"/>
        <w:gridCol w:w="2008"/>
      </w:tblGrid>
      <w:tr w:rsidR="00DF367A" w:rsidRPr="00365CFE" w14:paraId="212821D9" w14:textId="77777777" w:rsidTr="00BE3C72">
        <w:trPr>
          <w:trHeight w:val="30"/>
          <w:tblCellSpacing w:w="0" w:type="auto"/>
        </w:trPr>
        <w:tc>
          <w:tcPr>
            <w:tcW w:w="16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3"/>
          <w:p w14:paraId="79F3EFDE" w14:textId="77777777" w:rsidR="00DF367A" w:rsidRPr="00365CFE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365CFE">
              <w:rPr>
                <w:color w:val="000000"/>
                <w:szCs w:val="28"/>
              </w:rPr>
              <w:t xml:space="preserve">Валюта </w:t>
            </w:r>
            <w:proofErr w:type="spellStart"/>
            <w:r w:rsidRPr="00365CFE">
              <w:rPr>
                <w:color w:val="000000"/>
                <w:szCs w:val="28"/>
              </w:rPr>
              <w:t>номинирования</w:t>
            </w:r>
            <w:proofErr w:type="spellEnd"/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461E99" w14:textId="77777777" w:rsidR="00DF367A" w:rsidRPr="00365CFE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365CFE">
              <w:rPr>
                <w:color w:val="000000"/>
                <w:szCs w:val="28"/>
              </w:rPr>
              <w:t xml:space="preserve">Рыночная стоимость (выраженная в валюте </w:t>
            </w:r>
            <w:proofErr w:type="spellStart"/>
            <w:r w:rsidRPr="00365CFE">
              <w:rPr>
                <w:color w:val="000000"/>
                <w:szCs w:val="28"/>
              </w:rPr>
              <w:t>номинирования</w:t>
            </w:r>
            <w:proofErr w:type="spellEnd"/>
            <w:r w:rsidRPr="00365CFE">
              <w:rPr>
                <w:color w:val="000000"/>
                <w:szCs w:val="28"/>
              </w:rPr>
              <w:t>)</w:t>
            </w:r>
          </w:p>
        </w:tc>
        <w:tc>
          <w:tcPr>
            <w:tcW w:w="11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108C4F" w14:textId="77777777" w:rsidR="00DF367A" w:rsidRPr="00365CFE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365CFE">
              <w:rPr>
                <w:color w:val="000000"/>
                <w:szCs w:val="28"/>
              </w:rPr>
              <w:t>Рыночная стоимость, в те</w:t>
            </w:r>
            <w:r>
              <w:rPr>
                <w:color w:val="000000"/>
                <w:szCs w:val="28"/>
                <w:lang w:val="kk-KZ"/>
              </w:rPr>
              <w:t>ң</w:t>
            </w:r>
            <w:proofErr w:type="spellStart"/>
            <w:r w:rsidRPr="00365CFE">
              <w:rPr>
                <w:color w:val="000000"/>
                <w:szCs w:val="28"/>
              </w:rPr>
              <w:t>ге</w:t>
            </w:r>
            <w:proofErr w:type="spellEnd"/>
          </w:p>
        </w:tc>
        <w:tc>
          <w:tcPr>
            <w:tcW w:w="10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E35312" w14:textId="77777777" w:rsidR="00DF367A" w:rsidRPr="00365CFE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365CFE">
              <w:rPr>
                <w:color w:val="000000"/>
                <w:szCs w:val="28"/>
              </w:rPr>
              <w:t>Купон, в процентах</w:t>
            </w:r>
          </w:p>
        </w:tc>
        <w:tc>
          <w:tcPr>
            <w:tcW w:w="9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F69F00" w14:textId="77777777" w:rsidR="00DF367A" w:rsidRPr="00365CFE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365CFE">
              <w:rPr>
                <w:color w:val="000000"/>
                <w:szCs w:val="28"/>
              </w:rPr>
              <w:t>Рейтинг (при наличии)</w:t>
            </w:r>
          </w:p>
        </w:tc>
        <w:tc>
          <w:tcPr>
            <w:tcW w:w="13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3E9C17" w14:textId="77777777" w:rsidR="00DF367A" w:rsidRPr="00365CFE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365CFE">
              <w:rPr>
                <w:color w:val="000000"/>
                <w:szCs w:val="28"/>
              </w:rPr>
              <w:t>Основание определения рыночной стоимости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F6F711" w14:textId="77777777" w:rsidR="00DF367A" w:rsidRPr="00365CFE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bookmarkStart w:id="14" w:name="z483"/>
            <w:r w:rsidRPr="00365CFE">
              <w:rPr>
                <w:color w:val="000000"/>
                <w:szCs w:val="28"/>
              </w:rPr>
              <w:t>Дисконт</w:t>
            </w:r>
            <w:r w:rsidRPr="00365CFE">
              <w:rPr>
                <w:szCs w:val="28"/>
              </w:rPr>
              <w:br/>
            </w:r>
            <w:r w:rsidRPr="00365CFE">
              <w:rPr>
                <w:color w:val="000000"/>
                <w:szCs w:val="28"/>
              </w:rPr>
              <w:t>(для заполнения Национальным Банком), в процентах</w:t>
            </w:r>
          </w:p>
        </w:tc>
        <w:bookmarkEnd w:id="14"/>
        <w:tc>
          <w:tcPr>
            <w:tcW w:w="20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7149C6" w14:textId="77777777" w:rsidR="00DF367A" w:rsidRPr="00365CFE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365CFE">
              <w:rPr>
                <w:color w:val="000000"/>
                <w:szCs w:val="28"/>
              </w:rPr>
              <w:t>Стоимость с учетом дисконта (для заполнения Национальным Банком), в те</w:t>
            </w:r>
            <w:r>
              <w:rPr>
                <w:color w:val="000000"/>
                <w:szCs w:val="28"/>
                <w:lang w:val="kk-KZ"/>
              </w:rPr>
              <w:t>ң</w:t>
            </w:r>
            <w:proofErr w:type="spellStart"/>
            <w:r w:rsidRPr="00365CFE">
              <w:rPr>
                <w:color w:val="000000"/>
                <w:szCs w:val="28"/>
              </w:rPr>
              <w:t>ге</w:t>
            </w:r>
            <w:proofErr w:type="spellEnd"/>
          </w:p>
        </w:tc>
      </w:tr>
      <w:tr w:rsidR="00DF367A" w:rsidRPr="00365CFE" w14:paraId="7FC323E3" w14:textId="77777777" w:rsidTr="00BE3C72">
        <w:trPr>
          <w:trHeight w:val="30"/>
          <w:tblCellSpacing w:w="0" w:type="auto"/>
        </w:trPr>
        <w:tc>
          <w:tcPr>
            <w:tcW w:w="16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A7517C" w14:textId="77777777" w:rsidR="00DF367A" w:rsidRPr="00365CFE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365CFE">
              <w:rPr>
                <w:color w:val="000000"/>
                <w:szCs w:val="28"/>
              </w:rPr>
              <w:t>11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EDB8BE" w14:textId="77777777" w:rsidR="00DF367A" w:rsidRPr="00365CFE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365CFE">
              <w:rPr>
                <w:color w:val="000000"/>
                <w:szCs w:val="28"/>
              </w:rPr>
              <w:t>12</w:t>
            </w:r>
          </w:p>
        </w:tc>
        <w:tc>
          <w:tcPr>
            <w:tcW w:w="11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D541CA" w14:textId="77777777" w:rsidR="00DF367A" w:rsidRPr="00365CFE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365CFE">
              <w:rPr>
                <w:color w:val="000000"/>
                <w:szCs w:val="28"/>
              </w:rPr>
              <w:t>13</w:t>
            </w:r>
          </w:p>
        </w:tc>
        <w:tc>
          <w:tcPr>
            <w:tcW w:w="10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49CA74" w14:textId="77777777" w:rsidR="00DF367A" w:rsidRPr="00365CFE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365CFE">
              <w:rPr>
                <w:color w:val="000000"/>
                <w:szCs w:val="28"/>
              </w:rPr>
              <w:t>14</w:t>
            </w:r>
          </w:p>
        </w:tc>
        <w:tc>
          <w:tcPr>
            <w:tcW w:w="9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E8CFCE" w14:textId="77777777" w:rsidR="00DF367A" w:rsidRPr="00365CFE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365CFE">
              <w:rPr>
                <w:color w:val="000000"/>
                <w:szCs w:val="28"/>
              </w:rPr>
              <w:t>15</w:t>
            </w:r>
          </w:p>
        </w:tc>
        <w:tc>
          <w:tcPr>
            <w:tcW w:w="13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7901DA" w14:textId="77777777" w:rsidR="00DF367A" w:rsidRPr="00365CFE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365CFE">
              <w:rPr>
                <w:color w:val="000000"/>
                <w:szCs w:val="28"/>
              </w:rPr>
              <w:t>16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48F751" w14:textId="77777777" w:rsidR="00DF367A" w:rsidRPr="00365CFE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365CFE">
              <w:rPr>
                <w:color w:val="000000"/>
                <w:szCs w:val="28"/>
              </w:rPr>
              <w:t>17</w:t>
            </w:r>
          </w:p>
        </w:tc>
        <w:tc>
          <w:tcPr>
            <w:tcW w:w="20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44A036" w14:textId="77777777" w:rsidR="00DF367A" w:rsidRPr="00365CFE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365CFE">
              <w:rPr>
                <w:color w:val="000000"/>
                <w:szCs w:val="28"/>
              </w:rPr>
              <w:t>18</w:t>
            </w:r>
          </w:p>
        </w:tc>
      </w:tr>
      <w:tr w:rsidR="00DF367A" w:rsidRPr="00365CFE" w14:paraId="6E7A3CB4" w14:textId="77777777" w:rsidTr="00BE3C72">
        <w:trPr>
          <w:trHeight w:val="30"/>
          <w:tblCellSpacing w:w="0" w:type="auto"/>
        </w:trPr>
        <w:tc>
          <w:tcPr>
            <w:tcW w:w="16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44A75C" w14:textId="77777777" w:rsidR="00DF367A" w:rsidRPr="00365CFE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365CFE">
              <w:rPr>
                <w:szCs w:val="28"/>
              </w:rPr>
              <w:br/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D563D6" w14:textId="77777777" w:rsidR="00DF367A" w:rsidRPr="00365CFE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365CFE">
              <w:rPr>
                <w:szCs w:val="28"/>
              </w:rPr>
              <w:br/>
            </w:r>
          </w:p>
        </w:tc>
        <w:tc>
          <w:tcPr>
            <w:tcW w:w="11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640CD7" w14:textId="77777777" w:rsidR="00DF367A" w:rsidRPr="00365CFE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365CFE">
              <w:rPr>
                <w:szCs w:val="28"/>
              </w:rPr>
              <w:br/>
            </w:r>
          </w:p>
        </w:tc>
        <w:tc>
          <w:tcPr>
            <w:tcW w:w="10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4D76F0" w14:textId="77777777" w:rsidR="00DF367A" w:rsidRPr="00365CFE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365CFE">
              <w:rPr>
                <w:szCs w:val="28"/>
              </w:rPr>
              <w:br/>
            </w:r>
          </w:p>
        </w:tc>
        <w:tc>
          <w:tcPr>
            <w:tcW w:w="9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D89F10" w14:textId="77777777" w:rsidR="00DF367A" w:rsidRPr="00365CFE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365CFE">
              <w:rPr>
                <w:szCs w:val="28"/>
              </w:rPr>
              <w:br/>
            </w:r>
          </w:p>
        </w:tc>
        <w:tc>
          <w:tcPr>
            <w:tcW w:w="13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5B2CC3" w14:textId="77777777" w:rsidR="00DF367A" w:rsidRPr="00365CFE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365CFE">
              <w:rPr>
                <w:szCs w:val="28"/>
              </w:rPr>
              <w:br/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D109BC" w14:textId="77777777" w:rsidR="00DF367A" w:rsidRPr="00365CFE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365CFE">
              <w:rPr>
                <w:szCs w:val="28"/>
              </w:rPr>
              <w:br/>
            </w:r>
          </w:p>
        </w:tc>
        <w:tc>
          <w:tcPr>
            <w:tcW w:w="20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6F436B" w14:textId="77777777" w:rsidR="00DF367A" w:rsidRPr="00365CFE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365CFE">
              <w:rPr>
                <w:szCs w:val="28"/>
              </w:rPr>
              <w:br/>
            </w:r>
          </w:p>
        </w:tc>
      </w:tr>
      <w:tr w:rsidR="00DF367A" w:rsidRPr="00365CFE" w14:paraId="2BD9DF7B" w14:textId="77777777" w:rsidTr="00BE3C72">
        <w:trPr>
          <w:trHeight w:val="30"/>
          <w:tblCellSpacing w:w="0" w:type="auto"/>
        </w:trPr>
        <w:tc>
          <w:tcPr>
            <w:tcW w:w="16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77C79D" w14:textId="77777777" w:rsidR="00DF367A" w:rsidRPr="00365CFE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365CFE">
              <w:rPr>
                <w:szCs w:val="28"/>
              </w:rPr>
              <w:br/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31C68D" w14:textId="77777777" w:rsidR="00DF367A" w:rsidRPr="00365CFE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365CFE">
              <w:rPr>
                <w:szCs w:val="28"/>
              </w:rPr>
              <w:br/>
            </w:r>
          </w:p>
        </w:tc>
        <w:tc>
          <w:tcPr>
            <w:tcW w:w="11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9AD402" w14:textId="77777777" w:rsidR="00DF367A" w:rsidRPr="00365CFE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365CFE">
              <w:rPr>
                <w:szCs w:val="28"/>
              </w:rPr>
              <w:br/>
            </w:r>
          </w:p>
        </w:tc>
        <w:tc>
          <w:tcPr>
            <w:tcW w:w="10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C420D4" w14:textId="77777777" w:rsidR="00DF367A" w:rsidRPr="00365CFE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365CFE">
              <w:rPr>
                <w:szCs w:val="28"/>
              </w:rPr>
              <w:br/>
            </w:r>
          </w:p>
        </w:tc>
        <w:tc>
          <w:tcPr>
            <w:tcW w:w="9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2C1F29" w14:textId="77777777" w:rsidR="00DF367A" w:rsidRPr="00365CFE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365CFE">
              <w:rPr>
                <w:szCs w:val="28"/>
              </w:rPr>
              <w:br/>
            </w:r>
          </w:p>
        </w:tc>
        <w:tc>
          <w:tcPr>
            <w:tcW w:w="13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B43FF0" w14:textId="77777777" w:rsidR="00DF367A" w:rsidRPr="00365CFE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365CFE">
              <w:rPr>
                <w:szCs w:val="28"/>
              </w:rPr>
              <w:br/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059E12" w14:textId="77777777" w:rsidR="00DF367A" w:rsidRPr="00365CFE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365CFE">
              <w:rPr>
                <w:szCs w:val="28"/>
              </w:rPr>
              <w:br/>
            </w:r>
          </w:p>
        </w:tc>
        <w:tc>
          <w:tcPr>
            <w:tcW w:w="20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8E081B" w14:textId="77777777" w:rsidR="00DF367A" w:rsidRPr="00365CFE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365CFE">
              <w:rPr>
                <w:szCs w:val="28"/>
              </w:rPr>
              <w:br/>
            </w:r>
          </w:p>
        </w:tc>
      </w:tr>
      <w:tr w:rsidR="00DF367A" w:rsidRPr="00365CFE" w14:paraId="4892279F" w14:textId="77777777" w:rsidTr="00BE3C72">
        <w:trPr>
          <w:trHeight w:val="30"/>
          <w:tblCellSpacing w:w="0" w:type="auto"/>
        </w:trPr>
        <w:tc>
          <w:tcPr>
            <w:tcW w:w="16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5F4C32" w14:textId="77777777" w:rsidR="00DF367A" w:rsidRPr="00365CFE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365CFE">
              <w:rPr>
                <w:szCs w:val="28"/>
              </w:rPr>
              <w:br/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FB0430" w14:textId="77777777" w:rsidR="00DF367A" w:rsidRPr="00365CFE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365CFE">
              <w:rPr>
                <w:szCs w:val="28"/>
              </w:rPr>
              <w:br/>
            </w:r>
          </w:p>
        </w:tc>
        <w:tc>
          <w:tcPr>
            <w:tcW w:w="11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DC801A" w14:textId="77777777" w:rsidR="00DF367A" w:rsidRPr="00365CFE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365CFE">
              <w:rPr>
                <w:szCs w:val="28"/>
              </w:rPr>
              <w:br/>
            </w:r>
          </w:p>
        </w:tc>
        <w:tc>
          <w:tcPr>
            <w:tcW w:w="10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2B370B" w14:textId="77777777" w:rsidR="00DF367A" w:rsidRPr="00365CFE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365CFE">
              <w:rPr>
                <w:szCs w:val="28"/>
              </w:rPr>
              <w:br/>
            </w:r>
          </w:p>
        </w:tc>
        <w:tc>
          <w:tcPr>
            <w:tcW w:w="9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EB736B" w14:textId="77777777" w:rsidR="00DF367A" w:rsidRPr="00365CFE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365CFE">
              <w:rPr>
                <w:szCs w:val="28"/>
              </w:rPr>
              <w:br/>
            </w:r>
          </w:p>
        </w:tc>
        <w:tc>
          <w:tcPr>
            <w:tcW w:w="13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B7A237" w14:textId="77777777" w:rsidR="00DF367A" w:rsidRPr="00365CFE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365CFE">
              <w:rPr>
                <w:szCs w:val="28"/>
              </w:rPr>
              <w:br/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D709B8" w14:textId="77777777" w:rsidR="00DF367A" w:rsidRPr="00365CFE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365CFE">
              <w:rPr>
                <w:szCs w:val="28"/>
              </w:rPr>
              <w:br/>
            </w:r>
          </w:p>
        </w:tc>
        <w:tc>
          <w:tcPr>
            <w:tcW w:w="20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9CCDDC" w14:textId="77777777" w:rsidR="00DF367A" w:rsidRPr="00365CFE" w:rsidRDefault="00DF367A" w:rsidP="00BE3C72">
            <w:pPr>
              <w:overflowPunct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365CFE">
              <w:rPr>
                <w:szCs w:val="28"/>
              </w:rPr>
              <w:br/>
            </w:r>
          </w:p>
        </w:tc>
      </w:tr>
    </w:tbl>
    <w:p w14:paraId="66F62263" w14:textId="7FCCCDE4" w:rsidR="00DF367A" w:rsidRDefault="00DF367A" w:rsidP="00DF367A">
      <w:pPr>
        <w:overflowPunct w:val="0"/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</w:p>
    <w:p w14:paraId="6F03AD05" w14:textId="77777777" w:rsidR="00DF367A" w:rsidRDefault="00DF367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br w:type="page"/>
      </w:r>
    </w:p>
    <w:p w14:paraId="33F84E5A" w14:textId="77777777" w:rsidR="00DF367A" w:rsidRDefault="00DF367A" w:rsidP="00DF367A">
      <w:pPr>
        <w:overflowPunct w:val="0"/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  <w:sectPr w:rsidR="00DF367A" w:rsidSect="00DF367A">
          <w:pgSz w:w="16838" w:h="11906" w:orient="landscape"/>
          <w:pgMar w:top="1418" w:right="1366" w:bottom="851" w:left="1418" w:header="709" w:footer="709" w:gutter="0"/>
          <w:cols w:space="708"/>
          <w:docGrid w:linePitch="381"/>
        </w:sectPr>
      </w:pPr>
    </w:p>
    <w:p w14:paraId="50E54F38" w14:textId="77777777" w:rsidR="00DF367A" w:rsidRDefault="00DF367A" w:rsidP="00DF367A">
      <w:pPr>
        <w:pageBreakBefore/>
        <w:ind w:left="4536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5</w:t>
      </w:r>
      <w:r w:rsidRPr="00591ECD">
        <w:rPr>
          <w:sz w:val="28"/>
          <w:szCs w:val="28"/>
        </w:rPr>
        <w:t xml:space="preserve"> </w:t>
      </w:r>
    </w:p>
    <w:p w14:paraId="081D0A10" w14:textId="77777777" w:rsidR="00DF367A" w:rsidRDefault="00DF367A" w:rsidP="00DF367A">
      <w:pPr>
        <w:ind w:left="4536"/>
        <w:jc w:val="both"/>
        <w:rPr>
          <w:sz w:val="28"/>
          <w:szCs w:val="28"/>
          <w:lang w:val="kk-KZ"/>
        </w:rPr>
      </w:pPr>
      <w:r w:rsidRPr="009A4633">
        <w:rPr>
          <w:sz w:val="28"/>
          <w:szCs w:val="28"/>
        </w:rPr>
        <w:t xml:space="preserve">к </w:t>
      </w:r>
      <w:proofErr w:type="spellStart"/>
      <w:r w:rsidRPr="009A4633">
        <w:rPr>
          <w:sz w:val="28"/>
          <w:szCs w:val="28"/>
        </w:rPr>
        <w:t>совместносу</w:t>
      </w:r>
      <w:proofErr w:type="spellEnd"/>
      <w:r w:rsidRPr="009A4633">
        <w:rPr>
          <w:sz w:val="28"/>
          <w:szCs w:val="28"/>
        </w:rPr>
        <w:t xml:space="preserve"> постановлению Правления Национального Банка Республики Казахстан от 30 июня 2026 года № 80 и Правления Агентства Республики Казахстан по регулированию и развитию финансового рынка от 30 июня 2026 года </w:t>
      </w:r>
      <w:proofErr w:type="spellStart"/>
      <w:r w:rsidRPr="009A4633">
        <w:rPr>
          <w:sz w:val="28"/>
          <w:szCs w:val="28"/>
        </w:rPr>
        <w:t>года</w:t>
      </w:r>
      <w:proofErr w:type="spellEnd"/>
      <w:r w:rsidRPr="009A4633">
        <w:rPr>
          <w:sz w:val="28"/>
          <w:szCs w:val="28"/>
        </w:rPr>
        <w:t xml:space="preserve"> № 102</w:t>
      </w:r>
    </w:p>
    <w:p w14:paraId="5D17BECF" w14:textId="77777777" w:rsidR="00DF367A" w:rsidRDefault="00DF367A" w:rsidP="00DF367A">
      <w:pPr>
        <w:overflowPunct w:val="0"/>
        <w:autoSpaceDE w:val="0"/>
        <w:autoSpaceDN w:val="0"/>
        <w:adjustRightInd w:val="0"/>
        <w:ind w:left="4536"/>
        <w:jc w:val="both"/>
        <w:rPr>
          <w:color w:val="000000"/>
          <w:sz w:val="28"/>
          <w:szCs w:val="28"/>
        </w:rPr>
      </w:pPr>
    </w:p>
    <w:p w14:paraId="72FFF179" w14:textId="77777777" w:rsidR="00DF367A" w:rsidRPr="00365CFE" w:rsidRDefault="00DF367A" w:rsidP="00DF367A">
      <w:pPr>
        <w:overflowPunct w:val="0"/>
        <w:autoSpaceDE w:val="0"/>
        <w:autoSpaceDN w:val="0"/>
        <w:adjustRightInd w:val="0"/>
        <w:ind w:left="4536"/>
        <w:jc w:val="both"/>
        <w:rPr>
          <w:color w:val="000000"/>
          <w:sz w:val="28"/>
          <w:szCs w:val="28"/>
        </w:rPr>
      </w:pPr>
      <w:r w:rsidRPr="00365CFE">
        <w:rPr>
          <w:color w:val="000000"/>
          <w:sz w:val="28"/>
          <w:szCs w:val="28"/>
        </w:rPr>
        <w:t>Приложение 16</w:t>
      </w:r>
    </w:p>
    <w:p w14:paraId="5FDFACD6" w14:textId="77777777" w:rsidR="00DF367A" w:rsidRPr="00365CFE" w:rsidRDefault="00DF367A" w:rsidP="00DF367A">
      <w:pPr>
        <w:overflowPunct w:val="0"/>
        <w:autoSpaceDE w:val="0"/>
        <w:autoSpaceDN w:val="0"/>
        <w:adjustRightInd w:val="0"/>
        <w:ind w:left="4536"/>
        <w:jc w:val="both"/>
        <w:rPr>
          <w:color w:val="000000"/>
          <w:sz w:val="28"/>
          <w:szCs w:val="28"/>
        </w:rPr>
      </w:pPr>
      <w:r w:rsidRPr="00365CFE">
        <w:rPr>
          <w:color w:val="000000"/>
          <w:sz w:val="28"/>
          <w:szCs w:val="28"/>
        </w:rPr>
        <w:t>к Правилам о займах последней инстанции, предоставляемых Национальным Банком Республики Казахстан</w:t>
      </w:r>
    </w:p>
    <w:p w14:paraId="22F66D94" w14:textId="77777777" w:rsidR="00DF367A" w:rsidRPr="00365CFE" w:rsidRDefault="00DF367A" w:rsidP="00DF367A">
      <w:pPr>
        <w:overflowPunct w:val="0"/>
        <w:autoSpaceDE w:val="0"/>
        <w:autoSpaceDN w:val="0"/>
        <w:adjustRightInd w:val="0"/>
        <w:ind w:firstLine="709"/>
        <w:jc w:val="right"/>
        <w:rPr>
          <w:color w:val="000000"/>
          <w:sz w:val="28"/>
          <w:szCs w:val="28"/>
        </w:rPr>
      </w:pPr>
    </w:p>
    <w:p w14:paraId="62D68674" w14:textId="77777777" w:rsidR="00DF367A" w:rsidRPr="00365CFE" w:rsidRDefault="00DF367A" w:rsidP="00DF367A">
      <w:pPr>
        <w:overflowPunct w:val="0"/>
        <w:autoSpaceDE w:val="0"/>
        <w:autoSpaceDN w:val="0"/>
        <w:adjustRightInd w:val="0"/>
        <w:ind w:firstLine="709"/>
        <w:jc w:val="right"/>
        <w:rPr>
          <w:color w:val="000000"/>
          <w:sz w:val="28"/>
          <w:szCs w:val="28"/>
        </w:rPr>
      </w:pPr>
    </w:p>
    <w:p w14:paraId="5AF0F91D" w14:textId="77777777" w:rsidR="00DF367A" w:rsidRPr="00365CFE" w:rsidRDefault="00DF367A" w:rsidP="00DF367A">
      <w:pPr>
        <w:overflowPunct w:val="0"/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  <w:r w:rsidRPr="00365CFE">
        <w:rPr>
          <w:color w:val="000000"/>
          <w:sz w:val="28"/>
          <w:szCs w:val="28"/>
        </w:rPr>
        <w:t>Форма</w:t>
      </w:r>
    </w:p>
    <w:p w14:paraId="6991B9BB" w14:textId="77777777" w:rsidR="00DF367A" w:rsidRPr="00365CFE" w:rsidRDefault="00DF367A" w:rsidP="00DF367A">
      <w:pPr>
        <w:overflowPunct w:val="0"/>
        <w:autoSpaceDE w:val="0"/>
        <w:autoSpaceDN w:val="0"/>
        <w:adjustRightInd w:val="0"/>
        <w:rPr>
          <w:sz w:val="28"/>
          <w:szCs w:val="28"/>
        </w:rPr>
      </w:pPr>
    </w:p>
    <w:p w14:paraId="168F1FDD" w14:textId="77777777" w:rsidR="00DF367A" w:rsidRPr="00365CFE" w:rsidRDefault="00DF367A" w:rsidP="00DF367A">
      <w:pPr>
        <w:tabs>
          <w:tab w:val="left" w:pos="709"/>
          <w:tab w:val="left" w:pos="4962"/>
          <w:tab w:val="left" w:pos="5529"/>
        </w:tabs>
        <w:overflowPunct w:val="0"/>
        <w:autoSpaceDE w:val="0"/>
        <w:autoSpaceDN w:val="0"/>
        <w:adjustRightInd w:val="0"/>
        <w:contextualSpacing/>
        <w:jc w:val="both"/>
        <w:rPr>
          <w:rFonts w:eastAsia="Calibri"/>
          <w:sz w:val="28"/>
          <w:szCs w:val="28"/>
        </w:rPr>
      </w:pPr>
      <w:r w:rsidRPr="00365CFE">
        <w:rPr>
          <w:rFonts w:eastAsia="Calibri"/>
          <w:sz w:val="28"/>
          <w:szCs w:val="28"/>
        </w:rPr>
        <w:t>№ _______</w:t>
      </w:r>
      <w:r w:rsidRPr="00365CFE">
        <w:rPr>
          <w:rFonts w:eastAsia="Calibri"/>
          <w:sz w:val="28"/>
          <w:szCs w:val="28"/>
        </w:rPr>
        <w:tab/>
        <w:t>от «____» _____________ 20___ года</w:t>
      </w:r>
    </w:p>
    <w:p w14:paraId="0BC62E77" w14:textId="77777777" w:rsidR="00DF367A" w:rsidRPr="00365CFE" w:rsidRDefault="00DF367A" w:rsidP="00DF367A">
      <w:pPr>
        <w:overflowPunct w:val="0"/>
        <w:autoSpaceDE w:val="0"/>
        <w:autoSpaceDN w:val="0"/>
        <w:adjustRightInd w:val="0"/>
        <w:ind w:right="2109"/>
        <w:rPr>
          <w:sz w:val="28"/>
          <w:szCs w:val="28"/>
        </w:rPr>
      </w:pPr>
      <w:bookmarkStart w:id="15" w:name="z487"/>
    </w:p>
    <w:p w14:paraId="4CF14227" w14:textId="77777777" w:rsidR="00DF367A" w:rsidRPr="00365CFE" w:rsidRDefault="00DF367A" w:rsidP="00DF367A">
      <w:pPr>
        <w:overflowPunct w:val="0"/>
        <w:autoSpaceDE w:val="0"/>
        <w:autoSpaceDN w:val="0"/>
        <w:adjustRightInd w:val="0"/>
        <w:ind w:right="2109"/>
        <w:rPr>
          <w:sz w:val="28"/>
          <w:szCs w:val="28"/>
        </w:rPr>
      </w:pPr>
    </w:p>
    <w:p w14:paraId="5E83B17A" w14:textId="77777777" w:rsidR="00DF367A" w:rsidRPr="00365CFE" w:rsidRDefault="00DF367A" w:rsidP="00DF367A">
      <w:pPr>
        <w:keepNext/>
        <w:keepLines/>
        <w:tabs>
          <w:tab w:val="left" w:pos="7513"/>
        </w:tabs>
        <w:overflowPunct w:val="0"/>
        <w:autoSpaceDE w:val="0"/>
        <w:autoSpaceDN w:val="0"/>
        <w:adjustRightInd w:val="0"/>
        <w:ind w:right="-1" w:firstLine="709"/>
        <w:jc w:val="center"/>
        <w:outlineLvl w:val="0"/>
        <w:rPr>
          <w:sz w:val="28"/>
          <w:szCs w:val="28"/>
        </w:rPr>
      </w:pPr>
      <w:r w:rsidRPr="00365CFE">
        <w:rPr>
          <w:sz w:val="28"/>
          <w:szCs w:val="28"/>
        </w:rPr>
        <w:t>Уведомление о предоставлении</w:t>
      </w:r>
    </w:p>
    <w:p w14:paraId="7D3C70F4" w14:textId="77777777" w:rsidR="00DF367A" w:rsidRPr="00365CFE" w:rsidRDefault="00DF367A" w:rsidP="00DF367A">
      <w:pPr>
        <w:keepNext/>
        <w:keepLines/>
        <w:overflowPunct w:val="0"/>
        <w:autoSpaceDE w:val="0"/>
        <w:autoSpaceDN w:val="0"/>
        <w:adjustRightInd w:val="0"/>
        <w:ind w:right="-1" w:firstLine="709"/>
        <w:jc w:val="center"/>
        <w:outlineLvl w:val="0"/>
        <w:rPr>
          <w:sz w:val="28"/>
          <w:szCs w:val="28"/>
        </w:rPr>
      </w:pPr>
      <w:r w:rsidRPr="00365CFE">
        <w:rPr>
          <w:sz w:val="28"/>
          <w:szCs w:val="28"/>
        </w:rPr>
        <w:t xml:space="preserve"> займа последней инстанции </w:t>
      </w:r>
    </w:p>
    <w:p w14:paraId="12C64677" w14:textId="77777777" w:rsidR="00DF367A" w:rsidRPr="00365CFE" w:rsidRDefault="00DF367A" w:rsidP="00DF367A">
      <w:pPr>
        <w:overflowPunct w:val="0"/>
        <w:autoSpaceDE w:val="0"/>
        <w:autoSpaceDN w:val="0"/>
        <w:adjustRightInd w:val="0"/>
        <w:ind w:left="2126" w:right="2109"/>
        <w:jc w:val="center"/>
        <w:rPr>
          <w:sz w:val="28"/>
          <w:szCs w:val="28"/>
        </w:rPr>
      </w:pPr>
    </w:p>
    <w:p w14:paraId="5B8A0697" w14:textId="77777777" w:rsidR="00DF367A" w:rsidRPr="00365CFE" w:rsidRDefault="00DF367A" w:rsidP="00DF367A">
      <w:pPr>
        <w:overflowPunct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365CFE">
        <w:rPr>
          <w:sz w:val="28"/>
          <w:szCs w:val="28"/>
        </w:rPr>
        <w:t xml:space="preserve">Национальный Банк Республики Казахстан (далее – Национальный Банк) в соответствии с Правилами о займах последней инстанции, предоставляемых Национальным Банком Республики Казахстан, утвержденными совместным постановлением </w:t>
      </w:r>
      <w:r w:rsidRPr="001B0757">
        <w:rPr>
          <w:sz w:val="28"/>
          <w:szCs w:val="28"/>
          <w:lang w:val="kk-KZ"/>
        </w:rPr>
        <w:t>Правления Национального Банка Республики К</w:t>
      </w:r>
      <w:r>
        <w:rPr>
          <w:sz w:val="28"/>
          <w:szCs w:val="28"/>
          <w:lang w:val="kk-KZ"/>
        </w:rPr>
        <w:t>азахстан от _____________ 2024</w:t>
      </w:r>
      <w:r w:rsidRPr="001B0757">
        <w:rPr>
          <w:sz w:val="28"/>
          <w:szCs w:val="28"/>
          <w:lang w:val="kk-KZ"/>
        </w:rPr>
        <w:t xml:space="preserve"> года № ____ и Правления Агентства Республики Казахстан по регулированию и развитию финансо</w:t>
      </w:r>
      <w:r>
        <w:rPr>
          <w:sz w:val="28"/>
          <w:szCs w:val="28"/>
          <w:lang w:val="kk-KZ"/>
        </w:rPr>
        <w:t>вого рынка</w:t>
      </w:r>
      <w:r w:rsidRPr="001B0757" w:rsidDel="00591ECD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от ________________2024</w:t>
      </w:r>
      <w:r w:rsidRPr="001B0757">
        <w:rPr>
          <w:sz w:val="28"/>
          <w:szCs w:val="28"/>
          <w:lang w:val="kk-KZ"/>
        </w:rPr>
        <w:t xml:space="preserve"> года № ____</w:t>
      </w:r>
      <w:r w:rsidRPr="00365CFE">
        <w:rPr>
          <w:sz w:val="28"/>
          <w:szCs w:val="28"/>
        </w:rPr>
        <w:t xml:space="preserve">, (далее – Правила) и договором </w:t>
      </w:r>
      <w:r w:rsidRPr="00365CFE">
        <w:rPr>
          <w:rFonts w:eastAsia="Calibri"/>
          <w:sz w:val="28"/>
          <w:szCs w:val="28"/>
        </w:rPr>
        <w:t xml:space="preserve">об общих условиях предоставления займа последней инстанции </w:t>
      </w:r>
      <w:r w:rsidRPr="00365CFE">
        <w:rPr>
          <w:sz w:val="28"/>
          <w:szCs w:val="28"/>
        </w:rPr>
        <w:t xml:space="preserve">(далее – договор об общих условиях займа), рассмотрев ходатайство о предоставлении займа последней инстанции от _________ 20__ года №__, на основании постановления Правления Национального Банка </w:t>
      </w:r>
    </w:p>
    <w:p w14:paraId="592BB402" w14:textId="77777777" w:rsidR="00DF367A" w:rsidRPr="00365CFE" w:rsidRDefault="00DF367A" w:rsidP="00DF367A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65CFE">
        <w:rPr>
          <w:sz w:val="28"/>
          <w:szCs w:val="28"/>
        </w:rPr>
        <w:t xml:space="preserve">от ___________________ 20__ года № ____ предоставляет </w:t>
      </w:r>
    </w:p>
    <w:p w14:paraId="7CA592CE" w14:textId="77777777" w:rsidR="00DF367A" w:rsidRPr="00365CFE" w:rsidRDefault="00DF367A" w:rsidP="00DF367A">
      <w:pPr>
        <w:overflowPunct w:val="0"/>
        <w:autoSpaceDE w:val="0"/>
        <w:autoSpaceDN w:val="0"/>
        <w:adjustRightInd w:val="0"/>
        <w:ind w:left="38" w:right="14" w:firstLine="4"/>
        <w:jc w:val="both"/>
        <w:rPr>
          <w:sz w:val="28"/>
          <w:szCs w:val="28"/>
        </w:rPr>
      </w:pPr>
      <w:r w:rsidRPr="00365CFE">
        <w:rPr>
          <w:sz w:val="28"/>
          <w:szCs w:val="28"/>
        </w:rPr>
        <w:t>__________________________________________________________________</w:t>
      </w:r>
    </w:p>
    <w:p w14:paraId="76FDE01E" w14:textId="77777777" w:rsidR="00DF367A" w:rsidRPr="00365CFE" w:rsidRDefault="00DF367A" w:rsidP="00DF367A">
      <w:pPr>
        <w:overflowPunct w:val="0"/>
        <w:autoSpaceDE w:val="0"/>
        <w:autoSpaceDN w:val="0"/>
        <w:adjustRightInd w:val="0"/>
        <w:ind w:right="418"/>
        <w:jc w:val="center"/>
        <w:rPr>
          <w:sz w:val="28"/>
          <w:szCs w:val="28"/>
        </w:rPr>
      </w:pPr>
      <w:r w:rsidRPr="00365CFE">
        <w:rPr>
          <w:sz w:val="28"/>
          <w:szCs w:val="28"/>
        </w:rPr>
        <w:t>(полное наименование банка)</w:t>
      </w:r>
    </w:p>
    <w:p w14:paraId="048BE5B3" w14:textId="77777777" w:rsidR="00DF367A" w:rsidRPr="00365CFE" w:rsidRDefault="00DF367A" w:rsidP="00DF367A">
      <w:pPr>
        <w:overflowPunct w:val="0"/>
        <w:autoSpaceDE w:val="0"/>
        <w:autoSpaceDN w:val="0"/>
        <w:adjustRightInd w:val="0"/>
        <w:ind w:left="38" w:right="14" w:firstLine="4"/>
        <w:jc w:val="both"/>
        <w:rPr>
          <w:sz w:val="28"/>
          <w:szCs w:val="28"/>
        </w:rPr>
      </w:pPr>
      <w:r w:rsidRPr="00365CFE">
        <w:rPr>
          <w:sz w:val="28"/>
          <w:szCs w:val="28"/>
        </w:rPr>
        <w:t xml:space="preserve">(далее – Банк) </w:t>
      </w:r>
      <w:r w:rsidRPr="00365CFE">
        <w:rPr>
          <w:noProof/>
          <w:sz w:val="28"/>
          <w:szCs w:val="28"/>
        </w:rPr>
        <w:t xml:space="preserve">заем </w:t>
      </w:r>
      <w:r w:rsidRPr="00365CFE">
        <w:rPr>
          <w:sz w:val="28"/>
          <w:szCs w:val="28"/>
        </w:rPr>
        <w:t>последней инстанции в сумме</w:t>
      </w:r>
    </w:p>
    <w:p w14:paraId="05F7AED1" w14:textId="77777777" w:rsidR="00DF367A" w:rsidRPr="00365CFE" w:rsidRDefault="00DF367A" w:rsidP="00DF367A">
      <w:pPr>
        <w:overflowPunct w:val="0"/>
        <w:autoSpaceDE w:val="0"/>
        <w:autoSpaceDN w:val="0"/>
        <w:adjustRightInd w:val="0"/>
        <w:ind w:left="38" w:right="14" w:firstLine="4"/>
        <w:jc w:val="both"/>
        <w:rPr>
          <w:sz w:val="28"/>
          <w:szCs w:val="28"/>
        </w:rPr>
      </w:pPr>
      <w:r w:rsidRPr="00365CFE">
        <w:rPr>
          <w:sz w:val="28"/>
          <w:szCs w:val="28"/>
        </w:rPr>
        <w:t>__________________________________________________________________</w:t>
      </w:r>
    </w:p>
    <w:p w14:paraId="09FA308A" w14:textId="77777777" w:rsidR="00DF367A" w:rsidRPr="00365CFE" w:rsidRDefault="00DF367A" w:rsidP="00DF367A">
      <w:pPr>
        <w:overflowPunct w:val="0"/>
        <w:autoSpaceDE w:val="0"/>
        <w:autoSpaceDN w:val="0"/>
        <w:adjustRightInd w:val="0"/>
        <w:ind w:right="14"/>
        <w:jc w:val="center"/>
        <w:rPr>
          <w:sz w:val="28"/>
          <w:szCs w:val="28"/>
        </w:rPr>
      </w:pPr>
      <w:r w:rsidRPr="00365CFE">
        <w:rPr>
          <w:sz w:val="28"/>
          <w:szCs w:val="28"/>
        </w:rPr>
        <w:t>(сумма цифрами)</w:t>
      </w:r>
    </w:p>
    <w:p w14:paraId="5E24E2D7" w14:textId="77777777" w:rsidR="00DF367A" w:rsidRPr="00365CFE" w:rsidRDefault="00DF367A" w:rsidP="00DF367A">
      <w:pPr>
        <w:overflowPunct w:val="0"/>
        <w:autoSpaceDE w:val="0"/>
        <w:autoSpaceDN w:val="0"/>
        <w:adjustRightInd w:val="0"/>
        <w:ind w:left="38" w:right="14" w:firstLine="4"/>
        <w:jc w:val="both"/>
        <w:rPr>
          <w:sz w:val="28"/>
          <w:szCs w:val="28"/>
        </w:rPr>
      </w:pPr>
      <w:r w:rsidRPr="00365CFE">
        <w:rPr>
          <w:sz w:val="28"/>
          <w:szCs w:val="28"/>
        </w:rPr>
        <w:t>__________________________________________________________________</w:t>
      </w:r>
    </w:p>
    <w:p w14:paraId="481F4199" w14:textId="77777777" w:rsidR="00DF367A" w:rsidRPr="00365CFE" w:rsidRDefault="00DF367A" w:rsidP="00DF367A">
      <w:pPr>
        <w:overflowPunct w:val="0"/>
        <w:autoSpaceDE w:val="0"/>
        <w:autoSpaceDN w:val="0"/>
        <w:adjustRightInd w:val="0"/>
        <w:ind w:right="14"/>
        <w:jc w:val="center"/>
        <w:rPr>
          <w:sz w:val="28"/>
          <w:szCs w:val="28"/>
        </w:rPr>
      </w:pPr>
      <w:r w:rsidRPr="00365CFE">
        <w:rPr>
          <w:sz w:val="28"/>
          <w:szCs w:val="28"/>
        </w:rPr>
        <w:lastRenderedPageBreak/>
        <w:t>(сумма прописью)</w:t>
      </w:r>
    </w:p>
    <w:p w14:paraId="72246F35" w14:textId="77777777" w:rsidR="00DF367A" w:rsidRPr="00365CFE" w:rsidRDefault="00DF367A" w:rsidP="00DF367A">
      <w:pPr>
        <w:overflowPunct w:val="0"/>
        <w:autoSpaceDE w:val="0"/>
        <w:autoSpaceDN w:val="0"/>
        <w:adjustRightInd w:val="0"/>
        <w:ind w:left="38" w:right="14" w:firstLine="4"/>
        <w:jc w:val="both"/>
        <w:rPr>
          <w:sz w:val="28"/>
          <w:szCs w:val="28"/>
        </w:rPr>
      </w:pPr>
      <w:r w:rsidRPr="00365CFE">
        <w:rPr>
          <w:sz w:val="28"/>
          <w:szCs w:val="28"/>
        </w:rPr>
        <w:t>те</w:t>
      </w:r>
      <w:r>
        <w:rPr>
          <w:sz w:val="28"/>
          <w:szCs w:val="28"/>
          <w:lang w:val="kk-KZ"/>
        </w:rPr>
        <w:t>ң</w:t>
      </w:r>
      <w:proofErr w:type="spellStart"/>
      <w:r w:rsidRPr="00365CFE">
        <w:rPr>
          <w:sz w:val="28"/>
          <w:szCs w:val="28"/>
        </w:rPr>
        <w:t>ге</w:t>
      </w:r>
      <w:proofErr w:type="spellEnd"/>
      <w:r w:rsidRPr="00365CFE">
        <w:rPr>
          <w:sz w:val="28"/>
          <w:szCs w:val="28"/>
        </w:rPr>
        <w:t>, на срок __ календарных дней под __ процентов годовых.</w:t>
      </w:r>
    </w:p>
    <w:p w14:paraId="7ACB4248" w14:textId="77777777" w:rsidR="00DF367A" w:rsidRPr="00365CFE" w:rsidRDefault="00DF367A" w:rsidP="00DF367A">
      <w:pPr>
        <w:overflowPunct w:val="0"/>
        <w:autoSpaceDE w:val="0"/>
        <w:autoSpaceDN w:val="0"/>
        <w:adjustRightInd w:val="0"/>
        <w:ind w:left="38" w:right="14" w:firstLine="720"/>
        <w:jc w:val="both"/>
        <w:rPr>
          <w:sz w:val="28"/>
          <w:szCs w:val="28"/>
        </w:rPr>
      </w:pPr>
      <w:r w:rsidRPr="00365CFE">
        <w:rPr>
          <w:sz w:val="28"/>
          <w:szCs w:val="28"/>
        </w:rPr>
        <w:t xml:space="preserve">Заем предоставляется Национальным Банком путем перечисления денег на корреспондентский счет Банка, открытый в Национальном Банке </w:t>
      </w:r>
      <w:r w:rsidRPr="00365CFE">
        <w:rPr>
          <w:bCs/>
          <w:sz w:val="28"/>
          <w:szCs w:val="28"/>
        </w:rPr>
        <w:t xml:space="preserve">и указанный в </w:t>
      </w:r>
      <w:r w:rsidRPr="00365CFE">
        <w:rPr>
          <w:sz w:val="28"/>
          <w:szCs w:val="28"/>
        </w:rPr>
        <w:t>ходатайстве о предоставлении займа последней инстанции от _________________ 20___ года № ______.</w:t>
      </w:r>
    </w:p>
    <w:p w14:paraId="62BAB213" w14:textId="77777777" w:rsidR="00DF367A" w:rsidRPr="00365CFE" w:rsidRDefault="00DF367A" w:rsidP="00DF367A">
      <w:pPr>
        <w:overflowPunct w:val="0"/>
        <w:autoSpaceDE w:val="0"/>
        <w:autoSpaceDN w:val="0"/>
        <w:adjustRightInd w:val="0"/>
        <w:ind w:right="14" w:firstLine="709"/>
        <w:rPr>
          <w:sz w:val="28"/>
          <w:szCs w:val="28"/>
        </w:rPr>
      </w:pPr>
      <w:r w:rsidRPr="00365CFE">
        <w:rPr>
          <w:sz w:val="28"/>
          <w:szCs w:val="28"/>
        </w:rPr>
        <w:t xml:space="preserve">Срок погашения суммы основного долга по займу последней инстанции </w:t>
      </w:r>
      <w:proofErr w:type="gramStart"/>
      <w:r w:rsidRPr="00365CFE">
        <w:rPr>
          <w:sz w:val="28"/>
          <w:szCs w:val="28"/>
        </w:rPr>
        <w:t>до:_</w:t>
      </w:r>
      <w:proofErr w:type="gramEnd"/>
      <w:r w:rsidRPr="00365CFE">
        <w:rPr>
          <w:sz w:val="28"/>
          <w:szCs w:val="28"/>
        </w:rPr>
        <w:t xml:space="preserve">___________________ 20__ года (включительно). </w:t>
      </w:r>
    </w:p>
    <w:p w14:paraId="2F4E6EBA" w14:textId="77777777" w:rsidR="00DF367A" w:rsidRPr="00365CFE" w:rsidRDefault="00DF367A" w:rsidP="00DF367A">
      <w:pPr>
        <w:overflowPunct w:val="0"/>
        <w:autoSpaceDE w:val="0"/>
        <w:autoSpaceDN w:val="0"/>
        <w:adjustRightInd w:val="0"/>
        <w:ind w:left="22" w:right="28" w:firstLine="686"/>
        <w:jc w:val="both"/>
        <w:rPr>
          <w:sz w:val="28"/>
          <w:szCs w:val="28"/>
        </w:rPr>
      </w:pPr>
      <w:r w:rsidRPr="00365CFE">
        <w:rPr>
          <w:sz w:val="28"/>
          <w:szCs w:val="28"/>
        </w:rPr>
        <w:t>Сроки уплаты вознаграждения по займу последней инстанции, условия которого приведены в настоящем уведомлении, определяются в соответствии с Правилами, договором об общих условиях займа и договором займа последней инстанции (индивидуальные условия займа).</w:t>
      </w:r>
    </w:p>
    <w:p w14:paraId="6EFA97A8" w14:textId="77777777" w:rsidR="00DF367A" w:rsidRPr="00365CFE" w:rsidRDefault="00DF367A" w:rsidP="00DF367A">
      <w:pPr>
        <w:overflowPunct w:val="0"/>
        <w:autoSpaceDE w:val="0"/>
        <w:autoSpaceDN w:val="0"/>
        <w:adjustRightInd w:val="0"/>
        <w:ind w:left="38" w:right="77" w:firstLine="710"/>
        <w:jc w:val="both"/>
        <w:rPr>
          <w:sz w:val="28"/>
          <w:szCs w:val="28"/>
        </w:rPr>
      </w:pPr>
      <w:r w:rsidRPr="00365CFE">
        <w:rPr>
          <w:sz w:val="28"/>
          <w:szCs w:val="28"/>
        </w:rPr>
        <w:t xml:space="preserve">Настоящее уведомление составлено в 3 (три) экземплярах, каждый из которых имеет одинаковую юридическую силу. 1 (один) экземпляр уведомления направляется Банку, 2 (второй) экземпляр направляется Агентству Республики Казахстан по регулированию и развитию финансового рынка, третий экземпляр хранится </w:t>
      </w:r>
      <w:bookmarkStart w:id="16" w:name="_GoBack"/>
      <w:bookmarkEnd w:id="16"/>
      <w:r w:rsidRPr="00365CFE">
        <w:rPr>
          <w:sz w:val="28"/>
          <w:szCs w:val="28"/>
        </w:rPr>
        <w:t>в Национальном Банке.</w:t>
      </w:r>
    </w:p>
    <w:p w14:paraId="1E98E9D1" w14:textId="77777777" w:rsidR="00DF367A" w:rsidRPr="00365CFE" w:rsidRDefault="00DF367A" w:rsidP="00DF367A">
      <w:pPr>
        <w:overflowPunct w:val="0"/>
        <w:autoSpaceDE w:val="0"/>
        <w:autoSpaceDN w:val="0"/>
        <w:adjustRightInd w:val="0"/>
        <w:ind w:left="38" w:right="77" w:firstLine="710"/>
        <w:jc w:val="both"/>
        <w:rPr>
          <w:sz w:val="28"/>
          <w:szCs w:val="28"/>
        </w:rPr>
      </w:pPr>
    </w:p>
    <w:p w14:paraId="6B4EAC0C" w14:textId="77777777" w:rsidR="00DF367A" w:rsidRPr="00365CFE" w:rsidRDefault="00DF367A" w:rsidP="00DF367A">
      <w:pPr>
        <w:overflowPunct w:val="0"/>
        <w:autoSpaceDE w:val="0"/>
        <w:autoSpaceDN w:val="0"/>
        <w:adjustRightInd w:val="0"/>
        <w:ind w:left="706" w:right="14" w:firstLine="4"/>
        <w:jc w:val="both"/>
        <w:rPr>
          <w:sz w:val="28"/>
          <w:szCs w:val="28"/>
        </w:rPr>
      </w:pPr>
      <w:r w:rsidRPr="00365CFE">
        <w:rPr>
          <w:sz w:val="28"/>
          <w:szCs w:val="28"/>
        </w:rPr>
        <w:t>Приложение: на ____листах</w:t>
      </w:r>
    </w:p>
    <w:p w14:paraId="442B403F" w14:textId="77777777" w:rsidR="00DF367A" w:rsidRPr="00365CFE" w:rsidRDefault="00DF367A" w:rsidP="00DF367A">
      <w:pPr>
        <w:overflowPunct w:val="0"/>
        <w:autoSpaceDE w:val="0"/>
        <w:autoSpaceDN w:val="0"/>
        <w:adjustRightInd w:val="0"/>
        <w:ind w:left="706" w:right="14" w:firstLine="4"/>
        <w:jc w:val="both"/>
        <w:rPr>
          <w:sz w:val="28"/>
          <w:szCs w:val="28"/>
        </w:rPr>
      </w:pPr>
    </w:p>
    <w:p w14:paraId="4A4C7C57" w14:textId="77777777" w:rsidR="00DF367A" w:rsidRPr="00365CFE" w:rsidRDefault="00DF367A" w:rsidP="00DF367A">
      <w:pPr>
        <w:overflowPunct w:val="0"/>
        <w:autoSpaceDE w:val="0"/>
        <w:autoSpaceDN w:val="0"/>
        <w:adjustRightInd w:val="0"/>
        <w:ind w:left="706" w:right="14" w:firstLine="4"/>
        <w:jc w:val="both"/>
        <w:rPr>
          <w:sz w:val="28"/>
          <w:szCs w:val="28"/>
        </w:rPr>
      </w:pPr>
    </w:p>
    <w:p w14:paraId="734AEC12" w14:textId="77777777" w:rsidR="00DF367A" w:rsidRPr="00365CFE" w:rsidRDefault="00DF367A" w:rsidP="00DF367A">
      <w:pPr>
        <w:overflowPunct w:val="0"/>
        <w:autoSpaceDE w:val="0"/>
        <w:autoSpaceDN w:val="0"/>
        <w:adjustRightInd w:val="0"/>
        <w:ind w:right="14" w:firstLine="706"/>
        <w:jc w:val="both"/>
        <w:rPr>
          <w:sz w:val="28"/>
          <w:szCs w:val="28"/>
        </w:rPr>
      </w:pPr>
      <w:r w:rsidRPr="00365CFE">
        <w:rPr>
          <w:sz w:val="28"/>
          <w:szCs w:val="28"/>
        </w:rPr>
        <w:t>Уполномоченное должностное лицо Национального Банка:</w:t>
      </w:r>
    </w:p>
    <w:p w14:paraId="1C4F5FE8" w14:textId="77777777" w:rsidR="00DF367A" w:rsidRPr="00365CFE" w:rsidRDefault="00DF367A" w:rsidP="00DF367A">
      <w:pPr>
        <w:tabs>
          <w:tab w:val="left" w:pos="2410"/>
          <w:tab w:val="left" w:pos="3969"/>
        </w:tabs>
        <w:overflowPunct w:val="0"/>
        <w:autoSpaceDE w:val="0"/>
        <w:autoSpaceDN w:val="0"/>
        <w:adjustRightInd w:val="0"/>
        <w:ind w:right="14" w:firstLine="708"/>
        <w:jc w:val="both"/>
        <w:rPr>
          <w:sz w:val="28"/>
          <w:szCs w:val="28"/>
        </w:rPr>
      </w:pPr>
      <w:r w:rsidRPr="00365CFE">
        <w:rPr>
          <w:sz w:val="28"/>
          <w:szCs w:val="28"/>
        </w:rPr>
        <w:t>__________</w:t>
      </w:r>
      <w:r w:rsidRPr="00365CFE">
        <w:rPr>
          <w:sz w:val="28"/>
          <w:szCs w:val="28"/>
        </w:rPr>
        <w:tab/>
        <w:t>________</w:t>
      </w:r>
      <w:r w:rsidRPr="00365CFE">
        <w:rPr>
          <w:sz w:val="28"/>
          <w:szCs w:val="28"/>
        </w:rPr>
        <w:tab/>
        <w:t>_____________________________________</w:t>
      </w:r>
    </w:p>
    <w:p w14:paraId="2C1F1A61" w14:textId="77777777" w:rsidR="00DF367A" w:rsidRPr="00365CFE" w:rsidRDefault="00DF367A" w:rsidP="00DF367A">
      <w:pPr>
        <w:tabs>
          <w:tab w:val="left" w:pos="2410"/>
          <w:tab w:val="left" w:pos="3969"/>
        </w:tabs>
        <w:overflowPunct w:val="0"/>
        <w:autoSpaceDE w:val="0"/>
        <w:autoSpaceDN w:val="0"/>
        <w:adjustRightInd w:val="0"/>
        <w:ind w:right="14" w:firstLine="708"/>
        <w:jc w:val="both"/>
        <w:rPr>
          <w:sz w:val="28"/>
          <w:szCs w:val="28"/>
        </w:rPr>
      </w:pPr>
      <w:r w:rsidRPr="00365CFE">
        <w:rPr>
          <w:sz w:val="28"/>
          <w:szCs w:val="28"/>
        </w:rPr>
        <w:t>(должность)</w:t>
      </w:r>
      <w:r w:rsidRPr="00365CFE">
        <w:rPr>
          <w:sz w:val="28"/>
          <w:szCs w:val="28"/>
        </w:rPr>
        <w:tab/>
        <w:t>(подпись)</w:t>
      </w:r>
      <w:r w:rsidRPr="00365CFE">
        <w:rPr>
          <w:sz w:val="28"/>
          <w:szCs w:val="28"/>
        </w:rPr>
        <w:tab/>
        <w:t>(Фамилия, имя и отчество (при его наличии)</w:t>
      </w:r>
    </w:p>
    <w:p w14:paraId="4043BF93" w14:textId="77777777" w:rsidR="00DF367A" w:rsidRPr="00365CFE" w:rsidRDefault="00DF367A" w:rsidP="00DF367A">
      <w:pPr>
        <w:overflowPunct w:val="0"/>
        <w:autoSpaceDE w:val="0"/>
        <w:autoSpaceDN w:val="0"/>
        <w:adjustRightInd w:val="0"/>
        <w:ind w:left="4248" w:firstLine="708"/>
        <w:jc w:val="right"/>
        <w:rPr>
          <w:sz w:val="28"/>
          <w:szCs w:val="28"/>
        </w:rPr>
      </w:pPr>
      <w:r w:rsidRPr="00365CFE">
        <w:rPr>
          <w:sz w:val="28"/>
          <w:szCs w:val="28"/>
        </w:rPr>
        <w:t>Место печати</w:t>
      </w:r>
    </w:p>
    <w:bookmarkEnd w:id="15"/>
    <w:p w14:paraId="0219370F" w14:textId="77777777" w:rsidR="00DF367A" w:rsidRDefault="00DF367A" w:rsidP="00DF367A">
      <w:pPr>
        <w:rPr>
          <w:sz w:val="20"/>
          <w:szCs w:val="20"/>
        </w:rPr>
      </w:pPr>
    </w:p>
    <w:p w14:paraId="1C61E6F6" w14:textId="77777777" w:rsidR="00DF367A" w:rsidRPr="004A5FA2" w:rsidRDefault="00DF367A" w:rsidP="00DF367A">
      <w:pPr>
        <w:jc w:val="right"/>
        <w:rPr>
          <w:sz w:val="20"/>
          <w:szCs w:val="20"/>
        </w:rPr>
      </w:pPr>
      <w:bookmarkStart w:id="17" w:name="z520"/>
      <w:r w:rsidRPr="00D3479A">
        <w:rPr>
          <w:color w:val="000000"/>
          <w:sz w:val="28"/>
          <w:szCs w:val="28"/>
        </w:rPr>
        <w:t>Место печати</w:t>
      </w:r>
      <w:bookmarkEnd w:id="17"/>
    </w:p>
    <w:p w14:paraId="20372D2D" w14:textId="25D33DD8" w:rsidR="00DF367A" w:rsidRDefault="00DF367A" w:rsidP="00DF367A">
      <w:pPr>
        <w:overflowPunct w:val="0"/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</w:p>
    <w:sectPr w:rsidR="00DF367A" w:rsidSect="0040132E">
      <w:pgSz w:w="11906" w:h="16838"/>
      <w:pgMar w:top="1418" w:right="851" w:bottom="1418" w:left="1418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46591D" w14:textId="77777777" w:rsidR="00176F4F" w:rsidRDefault="00176F4F" w:rsidP="00DB29D8">
      <w:r>
        <w:separator/>
      </w:r>
    </w:p>
  </w:endnote>
  <w:endnote w:type="continuationSeparator" w:id="0">
    <w:p w14:paraId="3632B9F1" w14:textId="77777777" w:rsidR="00176F4F" w:rsidRDefault="00176F4F" w:rsidP="00DB29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(Ps)Times"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15BB07" w14:textId="1864E9CC" w:rsidR="008B36E3" w:rsidRDefault="008B36E3">
    <w:pPr>
      <w:pStyle w:val="aa"/>
      <w:jc w:val="center"/>
    </w:pPr>
  </w:p>
  <w:p w14:paraId="67BE4B8E" w14:textId="77777777" w:rsidR="008B36E3" w:rsidRDefault="008B36E3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778DF5" w14:textId="171FC55E" w:rsidR="008B36E3" w:rsidRDefault="008B36E3">
    <w:pPr>
      <w:pStyle w:val="aa"/>
      <w:jc w:val="center"/>
    </w:pPr>
  </w:p>
  <w:p w14:paraId="6ED7BFC4" w14:textId="77777777" w:rsidR="008B36E3" w:rsidRDefault="008B36E3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FE160E" w14:textId="77777777" w:rsidR="00176F4F" w:rsidRDefault="00176F4F" w:rsidP="00DB29D8">
      <w:r>
        <w:separator/>
      </w:r>
    </w:p>
  </w:footnote>
  <w:footnote w:type="continuationSeparator" w:id="0">
    <w:p w14:paraId="51DF5C62" w14:textId="77777777" w:rsidR="00176F4F" w:rsidRDefault="00176F4F" w:rsidP="00DB29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34608427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774D328A" w14:textId="3E1572A2" w:rsidR="008B36E3" w:rsidRPr="008B36E3" w:rsidRDefault="008B36E3">
        <w:pPr>
          <w:pStyle w:val="ad"/>
          <w:jc w:val="center"/>
          <w:rPr>
            <w:sz w:val="28"/>
            <w:szCs w:val="28"/>
          </w:rPr>
        </w:pPr>
        <w:r w:rsidRPr="008B36E3">
          <w:rPr>
            <w:sz w:val="28"/>
            <w:szCs w:val="28"/>
          </w:rPr>
          <w:fldChar w:fldCharType="begin"/>
        </w:r>
        <w:r w:rsidRPr="008B36E3">
          <w:rPr>
            <w:sz w:val="28"/>
            <w:szCs w:val="28"/>
          </w:rPr>
          <w:instrText>PAGE   \* MERGEFORMAT</w:instrText>
        </w:r>
        <w:r w:rsidRPr="008B36E3">
          <w:rPr>
            <w:sz w:val="28"/>
            <w:szCs w:val="28"/>
          </w:rPr>
          <w:fldChar w:fldCharType="separate"/>
        </w:r>
        <w:r w:rsidR="00DF367A">
          <w:rPr>
            <w:noProof/>
            <w:sz w:val="28"/>
            <w:szCs w:val="28"/>
          </w:rPr>
          <w:t>2</w:t>
        </w:r>
        <w:r w:rsidRPr="008B36E3">
          <w:rPr>
            <w:sz w:val="28"/>
            <w:szCs w:val="28"/>
          </w:rPr>
          <w:fldChar w:fldCharType="end"/>
        </w:r>
      </w:p>
    </w:sdtContent>
  </w:sdt>
  <w:p w14:paraId="12B0EBEE" w14:textId="77777777" w:rsidR="008B36E3" w:rsidRDefault="008B36E3">
    <w:pPr>
      <w:pStyle w:val="ad"/>
    </w:pPr>
  </w:p>
  <w:p w14:paraId="0705BEF1" w14:textId="77777777" w:rsidR="00000000" w:rsidRDefault="00DF367A"/>
  <w:p w14:paraId="384A73D2" w14:textId="77777777" w:rsidR="00000000" w:rsidRDefault="00DF367A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F5DA81" w14:textId="77777777" w:rsidR="00ED48B4" w:rsidRPr="00ED48B4" w:rsidRDefault="00ED48B4" w:rsidP="00ED48B4">
    <w:pPr>
      <w:tabs>
        <w:tab w:val="center" w:pos="4677"/>
        <w:tab w:val="right" w:pos="9355"/>
      </w:tabs>
      <w:jc w:val="center"/>
      <w:rPr>
        <w:i/>
        <w:sz w:val="22"/>
        <w:szCs w:val="22"/>
      </w:rPr>
    </w:pPr>
    <w:r w:rsidRPr="00ED48B4">
      <w:rPr>
        <w:i/>
        <w:sz w:val="22"/>
        <w:szCs w:val="22"/>
      </w:rPr>
      <w:t>Зарегистрирован в Министерстве юстиции Республики Казахстан</w:t>
    </w:r>
  </w:p>
  <w:p w14:paraId="48105164" w14:textId="66DFC062" w:rsidR="003C4A1F" w:rsidRPr="00ED48B4" w:rsidRDefault="00ED48B4" w:rsidP="00ED48B4">
    <w:pPr>
      <w:tabs>
        <w:tab w:val="center" w:pos="4677"/>
        <w:tab w:val="right" w:pos="9355"/>
      </w:tabs>
      <w:jc w:val="center"/>
      <w:rPr>
        <w:i/>
        <w:sz w:val="22"/>
        <w:szCs w:val="22"/>
        <w:lang w:val="en-US"/>
      </w:rPr>
    </w:pPr>
    <w:r>
      <w:rPr>
        <w:i/>
        <w:sz w:val="22"/>
        <w:szCs w:val="22"/>
      </w:rPr>
      <w:t>2</w:t>
    </w:r>
    <w:r w:rsidRPr="00ED48B4">
      <w:rPr>
        <w:i/>
        <w:sz w:val="22"/>
        <w:szCs w:val="22"/>
      </w:rPr>
      <w:t xml:space="preserve"> </w:t>
    </w:r>
    <w:r>
      <w:rPr>
        <w:i/>
        <w:sz w:val="22"/>
        <w:szCs w:val="22"/>
      </w:rPr>
      <w:t>июля</w:t>
    </w:r>
    <w:r w:rsidRPr="00ED48B4">
      <w:rPr>
        <w:i/>
        <w:sz w:val="22"/>
        <w:szCs w:val="22"/>
      </w:rPr>
      <w:t xml:space="preserve"> 2026 года № 3</w:t>
    </w:r>
    <w:r>
      <w:rPr>
        <w:i/>
        <w:sz w:val="22"/>
        <w:szCs w:val="22"/>
        <w:lang w:val="en-US"/>
      </w:rPr>
      <w:t>9190</w:t>
    </w:r>
  </w:p>
  <w:p w14:paraId="73DC977C" w14:textId="77777777" w:rsidR="003C4A1F" w:rsidRDefault="003C4A1F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44762"/>
    <w:multiLevelType w:val="hybridMultilevel"/>
    <w:tmpl w:val="893E8F6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117C07BD"/>
    <w:multiLevelType w:val="hybridMultilevel"/>
    <w:tmpl w:val="0BDC69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473691"/>
    <w:multiLevelType w:val="hybridMultilevel"/>
    <w:tmpl w:val="16C25E9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68112DB"/>
    <w:multiLevelType w:val="hybridMultilevel"/>
    <w:tmpl w:val="268C36C4"/>
    <w:lvl w:ilvl="0" w:tplc="7F5EBB5C">
      <w:start w:val="1"/>
      <w:numFmt w:val="decimal"/>
      <w:lvlText w:val="%1."/>
      <w:lvlJc w:val="left"/>
      <w:pPr>
        <w:ind w:left="1429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EBE26FC"/>
    <w:multiLevelType w:val="hybridMultilevel"/>
    <w:tmpl w:val="48E6039C"/>
    <w:lvl w:ilvl="0" w:tplc="CF2A2BD2">
      <w:start w:val="1"/>
      <w:numFmt w:val="decimal"/>
      <w:lvlText w:val="%1."/>
      <w:lvlJc w:val="left"/>
      <w:pPr>
        <w:ind w:left="1637" w:hanging="360"/>
      </w:pPr>
      <w:rPr>
        <w:rFonts w:ascii="Times New Roman" w:hAnsi="Times New Roman" w:cs="Times New Roman" w:hint="default"/>
        <w:b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28E05C8C"/>
    <w:multiLevelType w:val="hybridMultilevel"/>
    <w:tmpl w:val="6E24DCDA"/>
    <w:lvl w:ilvl="0" w:tplc="41524DC6">
      <w:start w:val="1"/>
      <w:numFmt w:val="decimal"/>
      <w:lvlText w:val="%1."/>
      <w:lvlJc w:val="left"/>
      <w:pPr>
        <w:ind w:left="1495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F725B44"/>
    <w:multiLevelType w:val="hybridMultilevel"/>
    <w:tmpl w:val="F41A265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38205E4A"/>
    <w:multiLevelType w:val="hybridMultilevel"/>
    <w:tmpl w:val="0CD6CD5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3FBD0516"/>
    <w:multiLevelType w:val="hybridMultilevel"/>
    <w:tmpl w:val="862E07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9C2B8C"/>
    <w:multiLevelType w:val="hybridMultilevel"/>
    <w:tmpl w:val="AA2A7952"/>
    <w:lvl w:ilvl="0" w:tplc="D772CBDC">
      <w:start w:val="1"/>
      <w:numFmt w:val="decimal"/>
      <w:lvlText w:val="%1."/>
      <w:lvlJc w:val="left"/>
      <w:pPr>
        <w:ind w:left="1429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4A6711F0"/>
    <w:multiLevelType w:val="hybridMultilevel"/>
    <w:tmpl w:val="26C0186A"/>
    <w:lvl w:ilvl="0" w:tplc="0BBEDB72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 w15:restartNumberingAfterBreak="0">
    <w:nsid w:val="4E7E02E5"/>
    <w:multiLevelType w:val="hybridMultilevel"/>
    <w:tmpl w:val="C34A8E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6F2488"/>
    <w:multiLevelType w:val="hybridMultilevel"/>
    <w:tmpl w:val="0DEA24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8B0759"/>
    <w:multiLevelType w:val="hybridMultilevel"/>
    <w:tmpl w:val="F6780954"/>
    <w:lvl w:ilvl="0" w:tplc="1682C120">
      <w:start w:val="1"/>
      <w:numFmt w:val="decimal"/>
      <w:lvlText w:val="%1."/>
      <w:lvlJc w:val="left"/>
      <w:pPr>
        <w:ind w:left="1353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4" w15:restartNumberingAfterBreak="0">
    <w:nsid w:val="5F354B7C"/>
    <w:multiLevelType w:val="hybridMultilevel"/>
    <w:tmpl w:val="0BDC69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A650D9"/>
    <w:multiLevelType w:val="hybridMultilevel"/>
    <w:tmpl w:val="A5F402B6"/>
    <w:lvl w:ilvl="0" w:tplc="14B82F1E">
      <w:start w:val="1"/>
      <w:numFmt w:val="decimal"/>
      <w:lvlText w:val="%1)"/>
      <w:lvlJc w:val="righ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63EF23C9"/>
    <w:multiLevelType w:val="hybridMultilevel"/>
    <w:tmpl w:val="9CFE3C7E"/>
    <w:lvl w:ilvl="0" w:tplc="D91EE5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5F364ED"/>
    <w:multiLevelType w:val="hybridMultilevel"/>
    <w:tmpl w:val="4732BB7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6987205D"/>
    <w:multiLevelType w:val="hybridMultilevel"/>
    <w:tmpl w:val="77F6AC1E"/>
    <w:lvl w:ilvl="0" w:tplc="9716C1A0">
      <w:start w:val="26"/>
      <w:numFmt w:val="decimal"/>
      <w:lvlText w:val="%1."/>
      <w:lvlJc w:val="left"/>
      <w:pPr>
        <w:ind w:left="2361" w:hanging="375"/>
      </w:pPr>
      <w:rPr>
        <w:rFonts w:hint="default"/>
        <w:strike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19" w15:restartNumberingAfterBreak="0">
    <w:nsid w:val="6AC71AB0"/>
    <w:multiLevelType w:val="hybridMultilevel"/>
    <w:tmpl w:val="42BA4FFC"/>
    <w:lvl w:ilvl="0" w:tplc="32D8DDBE">
      <w:start w:val="60"/>
      <w:numFmt w:val="decimal"/>
      <w:lvlText w:val="%1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31966A6"/>
    <w:multiLevelType w:val="hybridMultilevel"/>
    <w:tmpl w:val="1924E1D4"/>
    <w:lvl w:ilvl="0" w:tplc="04190011">
      <w:start w:val="1"/>
      <w:numFmt w:val="decimal"/>
      <w:lvlText w:val="%1)"/>
      <w:lvlJc w:val="left"/>
      <w:pPr>
        <w:ind w:left="1637" w:hanging="360"/>
      </w:pPr>
    </w:lvl>
    <w:lvl w:ilvl="1" w:tplc="04190019" w:tentative="1">
      <w:start w:val="1"/>
      <w:numFmt w:val="lowerLetter"/>
      <w:lvlText w:val="%2."/>
      <w:lvlJc w:val="left"/>
      <w:pPr>
        <w:ind w:left="1840" w:hanging="360"/>
      </w:pPr>
    </w:lvl>
    <w:lvl w:ilvl="2" w:tplc="0419001B" w:tentative="1">
      <w:start w:val="1"/>
      <w:numFmt w:val="lowerRoman"/>
      <w:lvlText w:val="%3."/>
      <w:lvlJc w:val="right"/>
      <w:pPr>
        <w:ind w:left="2560" w:hanging="180"/>
      </w:pPr>
    </w:lvl>
    <w:lvl w:ilvl="3" w:tplc="0419000F" w:tentative="1">
      <w:start w:val="1"/>
      <w:numFmt w:val="decimal"/>
      <w:lvlText w:val="%4."/>
      <w:lvlJc w:val="left"/>
      <w:pPr>
        <w:ind w:left="3280" w:hanging="360"/>
      </w:pPr>
    </w:lvl>
    <w:lvl w:ilvl="4" w:tplc="04190019" w:tentative="1">
      <w:start w:val="1"/>
      <w:numFmt w:val="lowerLetter"/>
      <w:lvlText w:val="%5."/>
      <w:lvlJc w:val="left"/>
      <w:pPr>
        <w:ind w:left="4000" w:hanging="360"/>
      </w:pPr>
    </w:lvl>
    <w:lvl w:ilvl="5" w:tplc="0419001B" w:tentative="1">
      <w:start w:val="1"/>
      <w:numFmt w:val="lowerRoman"/>
      <w:lvlText w:val="%6."/>
      <w:lvlJc w:val="right"/>
      <w:pPr>
        <w:ind w:left="4720" w:hanging="180"/>
      </w:pPr>
    </w:lvl>
    <w:lvl w:ilvl="6" w:tplc="0419000F" w:tentative="1">
      <w:start w:val="1"/>
      <w:numFmt w:val="decimal"/>
      <w:lvlText w:val="%7."/>
      <w:lvlJc w:val="left"/>
      <w:pPr>
        <w:ind w:left="5440" w:hanging="360"/>
      </w:pPr>
    </w:lvl>
    <w:lvl w:ilvl="7" w:tplc="04190019" w:tentative="1">
      <w:start w:val="1"/>
      <w:numFmt w:val="lowerLetter"/>
      <w:lvlText w:val="%8."/>
      <w:lvlJc w:val="left"/>
      <w:pPr>
        <w:ind w:left="6160" w:hanging="360"/>
      </w:pPr>
    </w:lvl>
    <w:lvl w:ilvl="8" w:tplc="0419001B" w:tentative="1">
      <w:start w:val="1"/>
      <w:numFmt w:val="lowerRoman"/>
      <w:lvlText w:val="%9."/>
      <w:lvlJc w:val="right"/>
      <w:pPr>
        <w:ind w:left="6880" w:hanging="180"/>
      </w:pPr>
    </w:lvl>
  </w:abstractNum>
  <w:abstractNum w:abstractNumId="21" w15:restartNumberingAfterBreak="0">
    <w:nsid w:val="777042A9"/>
    <w:multiLevelType w:val="hybridMultilevel"/>
    <w:tmpl w:val="7B7A9B86"/>
    <w:lvl w:ilvl="0" w:tplc="DCF66AD6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2" w15:restartNumberingAfterBreak="0">
    <w:nsid w:val="7A2C4CCD"/>
    <w:multiLevelType w:val="hybridMultilevel"/>
    <w:tmpl w:val="5114F5CC"/>
    <w:lvl w:ilvl="0" w:tplc="42A40EA6">
      <w:start w:val="1"/>
      <w:numFmt w:val="decimal"/>
      <w:lvlText w:val="%1)"/>
      <w:lvlJc w:val="left"/>
      <w:pPr>
        <w:ind w:left="1429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6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0"/>
  </w:num>
  <w:num w:numId="5">
    <w:abstractNumId w:val="4"/>
  </w:num>
  <w:num w:numId="6">
    <w:abstractNumId w:val="3"/>
  </w:num>
  <w:num w:numId="7">
    <w:abstractNumId w:val="21"/>
  </w:num>
  <w:num w:numId="8">
    <w:abstractNumId w:val="6"/>
  </w:num>
  <w:num w:numId="9">
    <w:abstractNumId w:val="17"/>
  </w:num>
  <w:num w:numId="10">
    <w:abstractNumId w:val="0"/>
  </w:num>
  <w:num w:numId="11">
    <w:abstractNumId w:val="9"/>
  </w:num>
  <w:num w:numId="12">
    <w:abstractNumId w:val="1"/>
  </w:num>
  <w:num w:numId="13">
    <w:abstractNumId w:val="14"/>
  </w:num>
  <w:num w:numId="14">
    <w:abstractNumId w:val="18"/>
  </w:num>
  <w:num w:numId="15">
    <w:abstractNumId w:val="13"/>
  </w:num>
  <w:num w:numId="16">
    <w:abstractNumId w:val="19"/>
  </w:num>
  <w:num w:numId="17">
    <w:abstractNumId w:val="11"/>
  </w:num>
  <w:num w:numId="18">
    <w:abstractNumId w:val="12"/>
  </w:num>
  <w:num w:numId="19">
    <w:abstractNumId w:val="7"/>
  </w:num>
  <w:num w:numId="20">
    <w:abstractNumId w:val="8"/>
  </w:num>
  <w:num w:numId="2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trackRevisions/>
  <w:defaultTabStop w:val="708"/>
  <w:drawingGridHorizontalSpacing w:val="140"/>
  <w:drawingGridVerticalSpacing w:val="381"/>
  <w:displayHorizontalDrawingGridEvery w:val="2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5788"/>
    <w:rsid w:val="00003392"/>
    <w:rsid w:val="000055EC"/>
    <w:rsid w:val="00007081"/>
    <w:rsid w:val="00007C11"/>
    <w:rsid w:val="00010482"/>
    <w:rsid w:val="000121E0"/>
    <w:rsid w:val="000128B2"/>
    <w:rsid w:val="0001364E"/>
    <w:rsid w:val="00014DD6"/>
    <w:rsid w:val="000153F3"/>
    <w:rsid w:val="00017B58"/>
    <w:rsid w:val="00017F31"/>
    <w:rsid w:val="0002173C"/>
    <w:rsid w:val="00025AFA"/>
    <w:rsid w:val="0002607E"/>
    <w:rsid w:val="0002717F"/>
    <w:rsid w:val="00031DB6"/>
    <w:rsid w:val="0003216E"/>
    <w:rsid w:val="00034D56"/>
    <w:rsid w:val="0003574C"/>
    <w:rsid w:val="00037AD0"/>
    <w:rsid w:val="00037B4B"/>
    <w:rsid w:val="00040E4C"/>
    <w:rsid w:val="00041D91"/>
    <w:rsid w:val="00042981"/>
    <w:rsid w:val="00042C41"/>
    <w:rsid w:val="00042E64"/>
    <w:rsid w:val="000436D3"/>
    <w:rsid w:val="00045CF3"/>
    <w:rsid w:val="00046393"/>
    <w:rsid w:val="0005504B"/>
    <w:rsid w:val="00056D0D"/>
    <w:rsid w:val="0006214C"/>
    <w:rsid w:val="00062300"/>
    <w:rsid w:val="00063098"/>
    <w:rsid w:val="00064749"/>
    <w:rsid w:val="00065E5D"/>
    <w:rsid w:val="000669AC"/>
    <w:rsid w:val="0006793B"/>
    <w:rsid w:val="00071191"/>
    <w:rsid w:val="00072043"/>
    <w:rsid w:val="00072F2E"/>
    <w:rsid w:val="00073CE5"/>
    <w:rsid w:val="00074838"/>
    <w:rsid w:val="00074BEE"/>
    <w:rsid w:val="00077ABF"/>
    <w:rsid w:val="00077CBE"/>
    <w:rsid w:val="00082EED"/>
    <w:rsid w:val="0008349A"/>
    <w:rsid w:val="00086A74"/>
    <w:rsid w:val="000901F5"/>
    <w:rsid w:val="00090624"/>
    <w:rsid w:val="00091070"/>
    <w:rsid w:val="00095183"/>
    <w:rsid w:val="00095D66"/>
    <w:rsid w:val="00097B74"/>
    <w:rsid w:val="000A1421"/>
    <w:rsid w:val="000A2232"/>
    <w:rsid w:val="000A278B"/>
    <w:rsid w:val="000A5371"/>
    <w:rsid w:val="000A602C"/>
    <w:rsid w:val="000A75C2"/>
    <w:rsid w:val="000B4B01"/>
    <w:rsid w:val="000B58B6"/>
    <w:rsid w:val="000B663D"/>
    <w:rsid w:val="000C2588"/>
    <w:rsid w:val="000C4341"/>
    <w:rsid w:val="000C5AA0"/>
    <w:rsid w:val="000C7578"/>
    <w:rsid w:val="000D0E67"/>
    <w:rsid w:val="000D1A90"/>
    <w:rsid w:val="000D26A3"/>
    <w:rsid w:val="000D4345"/>
    <w:rsid w:val="000D5B86"/>
    <w:rsid w:val="000E5AE9"/>
    <w:rsid w:val="000E6AA0"/>
    <w:rsid w:val="000E6C5B"/>
    <w:rsid w:val="000E7AEA"/>
    <w:rsid w:val="000F4CD4"/>
    <w:rsid w:val="000F65E5"/>
    <w:rsid w:val="000F732F"/>
    <w:rsid w:val="00100E01"/>
    <w:rsid w:val="00100F54"/>
    <w:rsid w:val="00101479"/>
    <w:rsid w:val="00101883"/>
    <w:rsid w:val="001061DC"/>
    <w:rsid w:val="00106C2B"/>
    <w:rsid w:val="00110EA4"/>
    <w:rsid w:val="0011210B"/>
    <w:rsid w:val="00112386"/>
    <w:rsid w:val="001137F2"/>
    <w:rsid w:val="0011401F"/>
    <w:rsid w:val="00115969"/>
    <w:rsid w:val="00115E7A"/>
    <w:rsid w:val="00116537"/>
    <w:rsid w:val="001170DD"/>
    <w:rsid w:val="001254CE"/>
    <w:rsid w:val="00126243"/>
    <w:rsid w:val="001266E6"/>
    <w:rsid w:val="0012761D"/>
    <w:rsid w:val="0012769B"/>
    <w:rsid w:val="00127DDE"/>
    <w:rsid w:val="00131BF3"/>
    <w:rsid w:val="001361FE"/>
    <w:rsid w:val="00136A19"/>
    <w:rsid w:val="00136CBC"/>
    <w:rsid w:val="00137C49"/>
    <w:rsid w:val="00140167"/>
    <w:rsid w:val="00141D1E"/>
    <w:rsid w:val="00141DF8"/>
    <w:rsid w:val="0014653C"/>
    <w:rsid w:val="00150EFD"/>
    <w:rsid w:val="001526D7"/>
    <w:rsid w:val="00154A7C"/>
    <w:rsid w:val="001555AB"/>
    <w:rsid w:val="00156FB4"/>
    <w:rsid w:val="001614D9"/>
    <w:rsid w:val="001648B1"/>
    <w:rsid w:val="00165DA0"/>
    <w:rsid w:val="00166868"/>
    <w:rsid w:val="0016722C"/>
    <w:rsid w:val="00170351"/>
    <w:rsid w:val="0017064F"/>
    <w:rsid w:val="00171AA4"/>
    <w:rsid w:val="00173328"/>
    <w:rsid w:val="0017531A"/>
    <w:rsid w:val="001755BE"/>
    <w:rsid w:val="00176F4F"/>
    <w:rsid w:val="00181E26"/>
    <w:rsid w:val="00182423"/>
    <w:rsid w:val="001834B1"/>
    <w:rsid w:val="00184EF4"/>
    <w:rsid w:val="00187F6B"/>
    <w:rsid w:val="0019008E"/>
    <w:rsid w:val="001900B8"/>
    <w:rsid w:val="001913A5"/>
    <w:rsid w:val="00191A80"/>
    <w:rsid w:val="00192E5C"/>
    <w:rsid w:val="00193584"/>
    <w:rsid w:val="001938DC"/>
    <w:rsid w:val="001941B0"/>
    <w:rsid w:val="00194E21"/>
    <w:rsid w:val="00196BA9"/>
    <w:rsid w:val="0019707C"/>
    <w:rsid w:val="00197345"/>
    <w:rsid w:val="001A151F"/>
    <w:rsid w:val="001A1732"/>
    <w:rsid w:val="001A3ECD"/>
    <w:rsid w:val="001A5409"/>
    <w:rsid w:val="001A78B7"/>
    <w:rsid w:val="001B0757"/>
    <w:rsid w:val="001B273D"/>
    <w:rsid w:val="001B2A96"/>
    <w:rsid w:val="001B7123"/>
    <w:rsid w:val="001C08DD"/>
    <w:rsid w:val="001C362B"/>
    <w:rsid w:val="001C590B"/>
    <w:rsid w:val="001C64BB"/>
    <w:rsid w:val="001D0CCB"/>
    <w:rsid w:val="001D3581"/>
    <w:rsid w:val="001D482C"/>
    <w:rsid w:val="001E274A"/>
    <w:rsid w:val="001E3F19"/>
    <w:rsid w:val="001E40D2"/>
    <w:rsid w:val="001E7823"/>
    <w:rsid w:val="001F0076"/>
    <w:rsid w:val="001F19A0"/>
    <w:rsid w:val="001F33ED"/>
    <w:rsid w:val="001F7D2D"/>
    <w:rsid w:val="0020006C"/>
    <w:rsid w:val="00200E17"/>
    <w:rsid w:val="002016A4"/>
    <w:rsid w:val="00202B8C"/>
    <w:rsid w:val="0020354D"/>
    <w:rsid w:val="002043E9"/>
    <w:rsid w:val="00206559"/>
    <w:rsid w:val="00207E8E"/>
    <w:rsid w:val="002167CA"/>
    <w:rsid w:val="00226931"/>
    <w:rsid w:val="00230018"/>
    <w:rsid w:val="0023326B"/>
    <w:rsid w:val="002336E3"/>
    <w:rsid w:val="00236EB4"/>
    <w:rsid w:val="002500D2"/>
    <w:rsid w:val="00250475"/>
    <w:rsid w:val="00250DF8"/>
    <w:rsid w:val="00254D52"/>
    <w:rsid w:val="00257E73"/>
    <w:rsid w:val="0026103F"/>
    <w:rsid w:val="00261B60"/>
    <w:rsid w:val="00261E7B"/>
    <w:rsid w:val="00263FC1"/>
    <w:rsid w:val="00265D41"/>
    <w:rsid w:val="002660DF"/>
    <w:rsid w:val="00266167"/>
    <w:rsid w:val="00272F78"/>
    <w:rsid w:val="00273EEC"/>
    <w:rsid w:val="00280EFF"/>
    <w:rsid w:val="002824FF"/>
    <w:rsid w:val="002828CC"/>
    <w:rsid w:val="00284AAF"/>
    <w:rsid w:val="0028604F"/>
    <w:rsid w:val="00293138"/>
    <w:rsid w:val="002932EE"/>
    <w:rsid w:val="00296D5E"/>
    <w:rsid w:val="002975A4"/>
    <w:rsid w:val="002A14EC"/>
    <w:rsid w:val="002A5211"/>
    <w:rsid w:val="002A5315"/>
    <w:rsid w:val="002B3005"/>
    <w:rsid w:val="002B4670"/>
    <w:rsid w:val="002B4E9B"/>
    <w:rsid w:val="002B52C0"/>
    <w:rsid w:val="002B52D8"/>
    <w:rsid w:val="002B53CC"/>
    <w:rsid w:val="002B593A"/>
    <w:rsid w:val="002B6D1E"/>
    <w:rsid w:val="002C08B6"/>
    <w:rsid w:val="002C4203"/>
    <w:rsid w:val="002C52C2"/>
    <w:rsid w:val="002C64CA"/>
    <w:rsid w:val="002D5F67"/>
    <w:rsid w:val="002E13F3"/>
    <w:rsid w:val="002E1B0F"/>
    <w:rsid w:val="002E1BDF"/>
    <w:rsid w:val="002E2ACF"/>
    <w:rsid w:val="002E2F72"/>
    <w:rsid w:val="002E3F8B"/>
    <w:rsid w:val="002E773B"/>
    <w:rsid w:val="002F0753"/>
    <w:rsid w:val="002F2088"/>
    <w:rsid w:val="002F5C09"/>
    <w:rsid w:val="002F7883"/>
    <w:rsid w:val="002F7B9E"/>
    <w:rsid w:val="002F7C72"/>
    <w:rsid w:val="003005B4"/>
    <w:rsid w:val="0030186D"/>
    <w:rsid w:val="00305F60"/>
    <w:rsid w:val="00306359"/>
    <w:rsid w:val="003063FA"/>
    <w:rsid w:val="0030656C"/>
    <w:rsid w:val="00310C6E"/>
    <w:rsid w:val="0031116A"/>
    <w:rsid w:val="00313561"/>
    <w:rsid w:val="003164DA"/>
    <w:rsid w:val="0031651A"/>
    <w:rsid w:val="00321EB7"/>
    <w:rsid w:val="00325F2A"/>
    <w:rsid w:val="00326C39"/>
    <w:rsid w:val="003275CA"/>
    <w:rsid w:val="00327FED"/>
    <w:rsid w:val="0033072E"/>
    <w:rsid w:val="00333EF3"/>
    <w:rsid w:val="003361B7"/>
    <w:rsid w:val="00337C5C"/>
    <w:rsid w:val="00337FD7"/>
    <w:rsid w:val="003436AD"/>
    <w:rsid w:val="003452E0"/>
    <w:rsid w:val="0035226A"/>
    <w:rsid w:val="003538E7"/>
    <w:rsid w:val="00354D78"/>
    <w:rsid w:val="00361009"/>
    <w:rsid w:val="00364192"/>
    <w:rsid w:val="00365CFE"/>
    <w:rsid w:val="00370DB2"/>
    <w:rsid w:val="0037388C"/>
    <w:rsid w:val="00377432"/>
    <w:rsid w:val="00381866"/>
    <w:rsid w:val="00381E29"/>
    <w:rsid w:val="003837F3"/>
    <w:rsid w:val="00387AE5"/>
    <w:rsid w:val="00390B4F"/>
    <w:rsid w:val="0039738C"/>
    <w:rsid w:val="003A455F"/>
    <w:rsid w:val="003B0515"/>
    <w:rsid w:val="003B1451"/>
    <w:rsid w:val="003B3F0F"/>
    <w:rsid w:val="003B5FBE"/>
    <w:rsid w:val="003B7E84"/>
    <w:rsid w:val="003C1A64"/>
    <w:rsid w:val="003C35E9"/>
    <w:rsid w:val="003C3ABC"/>
    <w:rsid w:val="003C4A1F"/>
    <w:rsid w:val="003D0EE0"/>
    <w:rsid w:val="003D1951"/>
    <w:rsid w:val="003D2E3F"/>
    <w:rsid w:val="003D5023"/>
    <w:rsid w:val="003D7D76"/>
    <w:rsid w:val="003E18B1"/>
    <w:rsid w:val="003E1B7A"/>
    <w:rsid w:val="003E339E"/>
    <w:rsid w:val="003E555D"/>
    <w:rsid w:val="003F0429"/>
    <w:rsid w:val="003F2C64"/>
    <w:rsid w:val="003F3F99"/>
    <w:rsid w:val="003F5891"/>
    <w:rsid w:val="003F5E6A"/>
    <w:rsid w:val="003F6899"/>
    <w:rsid w:val="003F6AC3"/>
    <w:rsid w:val="00400499"/>
    <w:rsid w:val="0040132E"/>
    <w:rsid w:val="00404448"/>
    <w:rsid w:val="004044C6"/>
    <w:rsid w:val="00406542"/>
    <w:rsid w:val="004076C0"/>
    <w:rsid w:val="0041177F"/>
    <w:rsid w:val="004124D0"/>
    <w:rsid w:val="00412B44"/>
    <w:rsid w:val="004155FD"/>
    <w:rsid w:val="0042021E"/>
    <w:rsid w:val="004227B0"/>
    <w:rsid w:val="00423EB3"/>
    <w:rsid w:val="0042635B"/>
    <w:rsid w:val="0042750C"/>
    <w:rsid w:val="0043365A"/>
    <w:rsid w:val="00434E27"/>
    <w:rsid w:val="00436025"/>
    <w:rsid w:val="00436AF4"/>
    <w:rsid w:val="004370D8"/>
    <w:rsid w:val="00437BF9"/>
    <w:rsid w:val="00437FC4"/>
    <w:rsid w:val="004426F4"/>
    <w:rsid w:val="00442761"/>
    <w:rsid w:val="004435AC"/>
    <w:rsid w:val="0044479C"/>
    <w:rsid w:val="00445414"/>
    <w:rsid w:val="00446505"/>
    <w:rsid w:val="00446DF0"/>
    <w:rsid w:val="0044738E"/>
    <w:rsid w:val="0045297C"/>
    <w:rsid w:val="00460B1B"/>
    <w:rsid w:val="00463940"/>
    <w:rsid w:val="00471C0F"/>
    <w:rsid w:val="0047588C"/>
    <w:rsid w:val="00475A66"/>
    <w:rsid w:val="004766AF"/>
    <w:rsid w:val="00476DF2"/>
    <w:rsid w:val="0047703E"/>
    <w:rsid w:val="0048014E"/>
    <w:rsid w:val="00481B19"/>
    <w:rsid w:val="004829B3"/>
    <w:rsid w:val="004866D0"/>
    <w:rsid w:val="00487C2C"/>
    <w:rsid w:val="00491650"/>
    <w:rsid w:val="00495292"/>
    <w:rsid w:val="00495295"/>
    <w:rsid w:val="00495690"/>
    <w:rsid w:val="0049716E"/>
    <w:rsid w:val="004A588F"/>
    <w:rsid w:val="004A58FF"/>
    <w:rsid w:val="004A5FA2"/>
    <w:rsid w:val="004A7752"/>
    <w:rsid w:val="004B0FA7"/>
    <w:rsid w:val="004B1418"/>
    <w:rsid w:val="004B2169"/>
    <w:rsid w:val="004C17F6"/>
    <w:rsid w:val="004C2495"/>
    <w:rsid w:val="004C6B8C"/>
    <w:rsid w:val="004D150D"/>
    <w:rsid w:val="004D172B"/>
    <w:rsid w:val="004D203A"/>
    <w:rsid w:val="004D442F"/>
    <w:rsid w:val="004D4712"/>
    <w:rsid w:val="004D721F"/>
    <w:rsid w:val="004D7CED"/>
    <w:rsid w:val="004E1FAB"/>
    <w:rsid w:val="004E40FB"/>
    <w:rsid w:val="004E50D6"/>
    <w:rsid w:val="004E786C"/>
    <w:rsid w:val="004F1538"/>
    <w:rsid w:val="004F1F2F"/>
    <w:rsid w:val="004F2925"/>
    <w:rsid w:val="004F4FDC"/>
    <w:rsid w:val="004F53ED"/>
    <w:rsid w:val="004F6F0F"/>
    <w:rsid w:val="00502C32"/>
    <w:rsid w:val="00510242"/>
    <w:rsid w:val="005126DF"/>
    <w:rsid w:val="005247BA"/>
    <w:rsid w:val="0052708E"/>
    <w:rsid w:val="005332A9"/>
    <w:rsid w:val="005333C7"/>
    <w:rsid w:val="005342C8"/>
    <w:rsid w:val="00534AB7"/>
    <w:rsid w:val="00535C0D"/>
    <w:rsid w:val="005405FC"/>
    <w:rsid w:val="00543E41"/>
    <w:rsid w:val="00545214"/>
    <w:rsid w:val="00555900"/>
    <w:rsid w:val="005632CC"/>
    <w:rsid w:val="00565EB2"/>
    <w:rsid w:val="00566A83"/>
    <w:rsid w:val="0056752F"/>
    <w:rsid w:val="00570588"/>
    <w:rsid w:val="00571C58"/>
    <w:rsid w:val="0057271C"/>
    <w:rsid w:val="00573A8C"/>
    <w:rsid w:val="005831DA"/>
    <w:rsid w:val="00591ECD"/>
    <w:rsid w:val="00592157"/>
    <w:rsid w:val="00592E81"/>
    <w:rsid w:val="005A4B78"/>
    <w:rsid w:val="005B2457"/>
    <w:rsid w:val="005B4CF3"/>
    <w:rsid w:val="005B628D"/>
    <w:rsid w:val="005C1F8A"/>
    <w:rsid w:val="005C2020"/>
    <w:rsid w:val="005C3CEB"/>
    <w:rsid w:val="005C5509"/>
    <w:rsid w:val="005D266F"/>
    <w:rsid w:val="005D26EC"/>
    <w:rsid w:val="005D3B81"/>
    <w:rsid w:val="005D7339"/>
    <w:rsid w:val="005E119D"/>
    <w:rsid w:val="005E1793"/>
    <w:rsid w:val="005E3F49"/>
    <w:rsid w:val="005E3FAC"/>
    <w:rsid w:val="005E4C14"/>
    <w:rsid w:val="005E68CD"/>
    <w:rsid w:val="005F07A3"/>
    <w:rsid w:val="005F3017"/>
    <w:rsid w:val="005F3828"/>
    <w:rsid w:val="005F3AB2"/>
    <w:rsid w:val="005F3C40"/>
    <w:rsid w:val="005F4EB3"/>
    <w:rsid w:val="00600A82"/>
    <w:rsid w:val="0060181E"/>
    <w:rsid w:val="006033EF"/>
    <w:rsid w:val="00605DE7"/>
    <w:rsid w:val="00610E05"/>
    <w:rsid w:val="0061467D"/>
    <w:rsid w:val="00614C86"/>
    <w:rsid w:val="00614CEE"/>
    <w:rsid w:val="0061511F"/>
    <w:rsid w:val="006160E0"/>
    <w:rsid w:val="00616D45"/>
    <w:rsid w:val="00617E43"/>
    <w:rsid w:val="0062029B"/>
    <w:rsid w:val="00621ECF"/>
    <w:rsid w:val="00623232"/>
    <w:rsid w:val="00625250"/>
    <w:rsid w:val="006267D7"/>
    <w:rsid w:val="00626E06"/>
    <w:rsid w:val="00627A0A"/>
    <w:rsid w:val="00633AC9"/>
    <w:rsid w:val="006345AB"/>
    <w:rsid w:val="00634BA8"/>
    <w:rsid w:val="0063558F"/>
    <w:rsid w:val="006451FA"/>
    <w:rsid w:val="00647A6E"/>
    <w:rsid w:val="00650096"/>
    <w:rsid w:val="006501A7"/>
    <w:rsid w:val="006510BB"/>
    <w:rsid w:val="0065125D"/>
    <w:rsid w:val="006528BB"/>
    <w:rsid w:val="006545EA"/>
    <w:rsid w:val="00655EA1"/>
    <w:rsid w:val="00655FCC"/>
    <w:rsid w:val="006602CD"/>
    <w:rsid w:val="006618DF"/>
    <w:rsid w:val="006649A0"/>
    <w:rsid w:val="00664FA5"/>
    <w:rsid w:val="00666510"/>
    <w:rsid w:val="006677A5"/>
    <w:rsid w:val="00667F0E"/>
    <w:rsid w:val="00670A79"/>
    <w:rsid w:val="006736BA"/>
    <w:rsid w:val="00674149"/>
    <w:rsid w:val="00677C66"/>
    <w:rsid w:val="00680DD3"/>
    <w:rsid w:val="00680F67"/>
    <w:rsid w:val="006822A3"/>
    <w:rsid w:val="006829C0"/>
    <w:rsid w:val="0068329E"/>
    <w:rsid w:val="0068592E"/>
    <w:rsid w:val="00686E91"/>
    <w:rsid w:val="00690F48"/>
    <w:rsid w:val="00690F98"/>
    <w:rsid w:val="00692908"/>
    <w:rsid w:val="006937A7"/>
    <w:rsid w:val="006947E6"/>
    <w:rsid w:val="00694BF7"/>
    <w:rsid w:val="00696134"/>
    <w:rsid w:val="0069634C"/>
    <w:rsid w:val="00697627"/>
    <w:rsid w:val="006979FD"/>
    <w:rsid w:val="006A1C9B"/>
    <w:rsid w:val="006A782E"/>
    <w:rsid w:val="006B1810"/>
    <w:rsid w:val="006B2EEA"/>
    <w:rsid w:val="006B2FCC"/>
    <w:rsid w:val="006C012E"/>
    <w:rsid w:val="006C3069"/>
    <w:rsid w:val="006C45E8"/>
    <w:rsid w:val="006C4F76"/>
    <w:rsid w:val="006C5E2F"/>
    <w:rsid w:val="006C6EF7"/>
    <w:rsid w:val="006C7933"/>
    <w:rsid w:val="006D24D8"/>
    <w:rsid w:val="006D26C4"/>
    <w:rsid w:val="006D3589"/>
    <w:rsid w:val="006D6C94"/>
    <w:rsid w:val="006D76D8"/>
    <w:rsid w:val="006E3A52"/>
    <w:rsid w:val="006E4852"/>
    <w:rsid w:val="006F25F3"/>
    <w:rsid w:val="006F2C0B"/>
    <w:rsid w:val="006F2CA4"/>
    <w:rsid w:val="006F2ED5"/>
    <w:rsid w:val="006F6CFA"/>
    <w:rsid w:val="00700635"/>
    <w:rsid w:val="007025E5"/>
    <w:rsid w:val="00702F1A"/>
    <w:rsid w:val="00704898"/>
    <w:rsid w:val="00706A50"/>
    <w:rsid w:val="007072F6"/>
    <w:rsid w:val="00707438"/>
    <w:rsid w:val="00707891"/>
    <w:rsid w:val="00711EBE"/>
    <w:rsid w:val="007124F7"/>
    <w:rsid w:val="0071467C"/>
    <w:rsid w:val="007150C3"/>
    <w:rsid w:val="007207B0"/>
    <w:rsid w:val="00720D42"/>
    <w:rsid w:val="0072469C"/>
    <w:rsid w:val="007302D5"/>
    <w:rsid w:val="00730DAF"/>
    <w:rsid w:val="00731126"/>
    <w:rsid w:val="0073192B"/>
    <w:rsid w:val="00733F04"/>
    <w:rsid w:val="007366D0"/>
    <w:rsid w:val="00740913"/>
    <w:rsid w:val="00747280"/>
    <w:rsid w:val="0075383A"/>
    <w:rsid w:val="007548BB"/>
    <w:rsid w:val="00755FAB"/>
    <w:rsid w:val="007633A5"/>
    <w:rsid w:val="00765BFA"/>
    <w:rsid w:val="00770AD6"/>
    <w:rsid w:val="00770B71"/>
    <w:rsid w:val="0077107C"/>
    <w:rsid w:val="00771F32"/>
    <w:rsid w:val="0077209A"/>
    <w:rsid w:val="00774718"/>
    <w:rsid w:val="00774A14"/>
    <w:rsid w:val="00774E0A"/>
    <w:rsid w:val="00777550"/>
    <w:rsid w:val="00780242"/>
    <w:rsid w:val="007811C5"/>
    <w:rsid w:val="00791BFA"/>
    <w:rsid w:val="00792CE6"/>
    <w:rsid w:val="007931B5"/>
    <w:rsid w:val="00796340"/>
    <w:rsid w:val="007A2600"/>
    <w:rsid w:val="007A4AE1"/>
    <w:rsid w:val="007B2703"/>
    <w:rsid w:val="007B5AB1"/>
    <w:rsid w:val="007C5F63"/>
    <w:rsid w:val="007C766A"/>
    <w:rsid w:val="007D0BA9"/>
    <w:rsid w:val="007D1233"/>
    <w:rsid w:val="007D1BF4"/>
    <w:rsid w:val="007D33D7"/>
    <w:rsid w:val="007D509E"/>
    <w:rsid w:val="007E15C5"/>
    <w:rsid w:val="007E1CD6"/>
    <w:rsid w:val="007E30AA"/>
    <w:rsid w:val="007E38ED"/>
    <w:rsid w:val="007E52E0"/>
    <w:rsid w:val="007E5B69"/>
    <w:rsid w:val="007E6CBA"/>
    <w:rsid w:val="007F053B"/>
    <w:rsid w:val="007F0584"/>
    <w:rsid w:val="007F0E14"/>
    <w:rsid w:val="007F19DF"/>
    <w:rsid w:val="007F2974"/>
    <w:rsid w:val="007F2EE7"/>
    <w:rsid w:val="00800398"/>
    <w:rsid w:val="00801329"/>
    <w:rsid w:val="008057C5"/>
    <w:rsid w:val="00810F2E"/>
    <w:rsid w:val="00812A05"/>
    <w:rsid w:val="008169BA"/>
    <w:rsid w:val="00820120"/>
    <w:rsid w:val="00820A21"/>
    <w:rsid w:val="00821541"/>
    <w:rsid w:val="00821CA6"/>
    <w:rsid w:val="00823379"/>
    <w:rsid w:val="008238C9"/>
    <w:rsid w:val="00826650"/>
    <w:rsid w:val="00831DDF"/>
    <w:rsid w:val="00833104"/>
    <w:rsid w:val="00833AD2"/>
    <w:rsid w:val="0083754A"/>
    <w:rsid w:val="008417B1"/>
    <w:rsid w:val="00843551"/>
    <w:rsid w:val="0084380E"/>
    <w:rsid w:val="0084386E"/>
    <w:rsid w:val="00845C7A"/>
    <w:rsid w:val="00847F3B"/>
    <w:rsid w:val="00851072"/>
    <w:rsid w:val="008514AB"/>
    <w:rsid w:val="008518FA"/>
    <w:rsid w:val="00853977"/>
    <w:rsid w:val="00854934"/>
    <w:rsid w:val="008570FB"/>
    <w:rsid w:val="008614EA"/>
    <w:rsid w:val="00862FF1"/>
    <w:rsid w:val="00864434"/>
    <w:rsid w:val="0086521A"/>
    <w:rsid w:val="00865416"/>
    <w:rsid w:val="008659F1"/>
    <w:rsid w:val="0087055C"/>
    <w:rsid w:val="00872090"/>
    <w:rsid w:val="00877388"/>
    <w:rsid w:val="00883C06"/>
    <w:rsid w:val="00884A7E"/>
    <w:rsid w:val="00886798"/>
    <w:rsid w:val="008875F7"/>
    <w:rsid w:val="00887DB7"/>
    <w:rsid w:val="00890857"/>
    <w:rsid w:val="008943B3"/>
    <w:rsid w:val="00895C39"/>
    <w:rsid w:val="0089606E"/>
    <w:rsid w:val="008A14C3"/>
    <w:rsid w:val="008A2051"/>
    <w:rsid w:val="008A6463"/>
    <w:rsid w:val="008A69A6"/>
    <w:rsid w:val="008A6C2D"/>
    <w:rsid w:val="008A6D89"/>
    <w:rsid w:val="008B349B"/>
    <w:rsid w:val="008B36E3"/>
    <w:rsid w:val="008B3889"/>
    <w:rsid w:val="008B50CA"/>
    <w:rsid w:val="008B6CB3"/>
    <w:rsid w:val="008C333A"/>
    <w:rsid w:val="008C4132"/>
    <w:rsid w:val="008C4BD2"/>
    <w:rsid w:val="008C61C2"/>
    <w:rsid w:val="008C7CEF"/>
    <w:rsid w:val="008D11DB"/>
    <w:rsid w:val="008D2B09"/>
    <w:rsid w:val="008D3884"/>
    <w:rsid w:val="008D43B6"/>
    <w:rsid w:val="008E0210"/>
    <w:rsid w:val="008E08F4"/>
    <w:rsid w:val="008E2E63"/>
    <w:rsid w:val="008E431B"/>
    <w:rsid w:val="008E6582"/>
    <w:rsid w:val="008E669E"/>
    <w:rsid w:val="008E7CCC"/>
    <w:rsid w:val="008F1878"/>
    <w:rsid w:val="008F50FC"/>
    <w:rsid w:val="008F6C0C"/>
    <w:rsid w:val="00900236"/>
    <w:rsid w:val="009030A6"/>
    <w:rsid w:val="0090642D"/>
    <w:rsid w:val="00907BC9"/>
    <w:rsid w:val="009109E7"/>
    <w:rsid w:val="0091399C"/>
    <w:rsid w:val="009149DD"/>
    <w:rsid w:val="00925A59"/>
    <w:rsid w:val="00926B5A"/>
    <w:rsid w:val="00927518"/>
    <w:rsid w:val="0093668A"/>
    <w:rsid w:val="009415C2"/>
    <w:rsid w:val="00941C88"/>
    <w:rsid w:val="0094276C"/>
    <w:rsid w:val="00942A5F"/>
    <w:rsid w:val="00942E0D"/>
    <w:rsid w:val="00947AB7"/>
    <w:rsid w:val="0095182F"/>
    <w:rsid w:val="00955E79"/>
    <w:rsid w:val="009561B0"/>
    <w:rsid w:val="00961C36"/>
    <w:rsid w:val="009620D3"/>
    <w:rsid w:val="009721C4"/>
    <w:rsid w:val="009731FF"/>
    <w:rsid w:val="00976E13"/>
    <w:rsid w:val="00977366"/>
    <w:rsid w:val="00981C03"/>
    <w:rsid w:val="0098450F"/>
    <w:rsid w:val="009905EA"/>
    <w:rsid w:val="00991C0F"/>
    <w:rsid w:val="00993C95"/>
    <w:rsid w:val="009943C5"/>
    <w:rsid w:val="009945E5"/>
    <w:rsid w:val="00994813"/>
    <w:rsid w:val="00996237"/>
    <w:rsid w:val="009A0CF5"/>
    <w:rsid w:val="009A4298"/>
    <w:rsid w:val="009B0B48"/>
    <w:rsid w:val="009B44A6"/>
    <w:rsid w:val="009C0A0F"/>
    <w:rsid w:val="009C0BC4"/>
    <w:rsid w:val="009C1BF4"/>
    <w:rsid w:val="009C2D09"/>
    <w:rsid w:val="009C7353"/>
    <w:rsid w:val="009C7DA1"/>
    <w:rsid w:val="009D060B"/>
    <w:rsid w:val="009D0D0A"/>
    <w:rsid w:val="009D1AAE"/>
    <w:rsid w:val="009D440E"/>
    <w:rsid w:val="009E393F"/>
    <w:rsid w:val="009E4BB8"/>
    <w:rsid w:val="009E62DC"/>
    <w:rsid w:val="009E6366"/>
    <w:rsid w:val="009E7D30"/>
    <w:rsid w:val="009F0300"/>
    <w:rsid w:val="009F035D"/>
    <w:rsid w:val="009F1287"/>
    <w:rsid w:val="009F1AE9"/>
    <w:rsid w:val="009F1C8C"/>
    <w:rsid w:val="009F225D"/>
    <w:rsid w:val="009F24AB"/>
    <w:rsid w:val="009F465C"/>
    <w:rsid w:val="009F4FA8"/>
    <w:rsid w:val="009F4FEB"/>
    <w:rsid w:val="009F5D20"/>
    <w:rsid w:val="009F6F21"/>
    <w:rsid w:val="00A026C2"/>
    <w:rsid w:val="00A029EC"/>
    <w:rsid w:val="00A0332D"/>
    <w:rsid w:val="00A061C9"/>
    <w:rsid w:val="00A1050D"/>
    <w:rsid w:val="00A12831"/>
    <w:rsid w:val="00A22C4C"/>
    <w:rsid w:val="00A24108"/>
    <w:rsid w:val="00A32E76"/>
    <w:rsid w:val="00A3418F"/>
    <w:rsid w:val="00A35708"/>
    <w:rsid w:val="00A36040"/>
    <w:rsid w:val="00A36A31"/>
    <w:rsid w:val="00A36E69"/>
    <w:rsid w:val="00A37014"/>
    <w:rsid w:val="00A415EE"/>
    <w:rsid w:val="00A434F4"/>
    <w:rsid w:val="00A473FC"/>
    <w:rsid w:val="00A47ED7"/>
    <w:rsid w:val="00A506AA"/>
    <w:rsid w:val="00A5097A"/>
    <w:rsid w:val="00A54BD8"/>
    <w:rsid w:val="00A55A1A"/>
    <w:rsid w:val="00A55B10"/>
    <w:rsid w:val="00A56319"/>
    <w:rsid w:val="00A60413"/>
    <w:rsid w:val="00A640C0"/>
    <w:rsid w:val="00A64DFE"/>
    <w:rsid w:val="00A669A5"/>
    <w:rsid w:val="00A671FE"/>
    <w:rsid w:val="00A701AB"/>
    <w:rsid w:val="00A70749"/>
    <w:rsid w:val="00A7189D"/>
    <w:rsid w:val="00A7278A"/>
    <w:rsid w:val="00A72B0B"/>
    <w:rsid w:val="00A772C9"/>
    <w:rsid w:val="00A80B01"/>
    <w:rsid w:val="00A80E9F"/>
    <w:rsid w:val="00A81F63"/>
    <w:rsid w:val="00A84F0A"/>
    <w:rsid w:val="00A87DD0"/>
    <w:rsid w:val="00A9082A"/>
    <w:rsid w:val="00A925D2"/>
    <w:rsid w:val="00A93A09"/>
    <w:rsid w:val="00A94DCD"/>
    <w:rsid w:val="00AA0B3E"/>
    <w:rsid w:val="00AA173A"/>
    <w:rsid w:val="00AA1B89"/>
    <w:rsid w:val="00AA6E1F"/>
    <w:rsid w:val="00AA6ED5"/>
    <w:rsid w:val="00AA7D50"/>
    <w:rsid w:val="00AB219D"/>
    <w:rsid w:val="00AB3F33"/>
    <w:rsid w:val="00AB49F1"/>
    <w:rsid w:val="00AB4E16"/>
    <w:rsid w:val="00AB5141"/>
    <w:rsid w:val="00AB6246"/>
    <w:rsid w:val="00AB6812"/>
    <w:rsid w:val="00AB6BAD"/>
    <w:rsid w:val="00AC2394"/>
    <w:rsid w:val="00AC5019"/>
    <w:rsid w:val="00AC541E"/>
    <w:rsid w:val="00AD403F"/>
    <w:rsid w:val="00AD456B"/>
    <w:rsid w:val="00AD58B9"/>
    <w:rsid w:val="00AD6E72"/>
    <w:rsid w:val="00AD6FC3"/>
    <w:rsid w:val="00AD78EB"/>
    <w:rsid w:val="00AE15CB"/>
    <w:rsid w:val="00AE1A79"/>
    <w:rsid w:val="00AE2112"/>
    <w:rsid w:val="00AE31A3"/>
    <w:rsid w:val="00AE49AB"/>
    <w:rsid w:val="00AE5742"/>
    <w:rsid w:val="00AE7E59"/>
    <w:rsid w:val="00AF04B7"/>
    <w:rsid w:val="00AF2DD8"/>
    <w:rsid w:val="00AF3155"/>
    <w:rsid w:val="00AF3CB8"/>
    <w:rsid w:val="00AF40D3"/>
    <w:rsid w:val="00AF4535"/>
    <w:rsid w:val="00AF4961"/>
    <w:rsid w:val="00AF682A"/>
    <w:rsid w:val="00B00469"/>
    <w:rsid w:val="00B023CF"/>
    <w:rsid w:val="00B03835"/>
    <w:rsid w:val="00B03F97"/>
    <w:rsid w:val="00B059E3"/>
    <w:rsid w:val="00B11942"/>
    <w:rsid w:val="00B11FBE"/>
    <w:rsid w:val="00B12DD3"/>
    <w:rsid w:val="00B13EA1"/>
    <w:rsid w:val="00B14307"/>
    <w:rsid w:val="00B151F7"/>
    <w:rsid w:val="00B17953"/>
    <w:rsid w:val="00B223EB"/>
    <w:rsid w:val="00B23436"/>
    <w:rsid w:val="00B26C45"/>
    <w:rsid w:val="00B26C4C"/>
    <w:rsid w:val="00B3064F"/>
    <w:rsid w:val="00B30CFF"/>
    <w:rsid w:val="00B31FC3"/>
    <w:rsid w:val="00B32635"/>
    <w:rsid w:val="00B35B3B"/>
    <w:rsid w:val="00B36C4A"/>
    <w:rsid w:val="00B41F3A"/>
    <w:rsid w:val="00B46EA4"/>
    <w:rsid w:val="00B51363"/>
    <w:rsid w:val="00B52EE7"/>
    <w:rsid w:val="00B537F8"/>
    <w:rsid w:val="00B546B1"/>
    <w:rsid w:val="00B5499A"/>
    <w:rsid w:val="00B555E7"/>
    <w:rsid w:val="00B55891"/>
    <w:rsid w:val="00B572BF"/>
    <w:rsid w:val="00B611D9"/>
    <w:rsid w:val="00B6253C"/>
    <w:rsid w:val="00B626B3"/>
    <w:rsid w:val="00B641D4"/>
    <w:rsid w:val="00B6429C"/>
    <w:rsid w:val="00B645DE"/>
    <w:rsid w:val="00B64E0C"/>
    <w:rsid w:val="00B6512C"/>
    <w:rsid w:val="00B6541F"/>
    <w:rsid w:val="00B65EC8"/>
    <w:rsid w:val="00B673A0"/>
    <w:rsid w:val="00B67730"/>
    <w:rsid w:val="00B70685"/>
    <w:rsid w:val="00B71465"/>
    <w:rsid w:val="00B7257D"/>
    <w:rsid w:val="00B72A7F"/>
    <w:rsid w:val="00B74B0D"/>
    <w:rsid w:val="00B76645"/>
    <w:rsid w:val="00B83224"/>
    <w:rsid w:val="00B84D60"/>
    <w:rsid w:val="00B91009"/>
    <w:rsid w:val="00B91A91"/>
    <w:rsid w:val="00B93301"/>
    <w:rsid w:val="00B95BF6"/>
    <w:rsid w:val="00B95D65"/>
    <w:rsid w:val="00BA1BFF"/>
    <w:rsid w:val="00BB0789"/>
    <w:rsid w:val="00BB0D12"/>
    <w:rsid w:val="00BB1AB1"/>
    <w:rsid w:val="00BB1DFE"/>
    <w:rsid w:val="00BB2568"/>
    <w:rsid w:val="00BB2E75"/>
    <w:rsid w:val="00BB5195"/>
    <w:rsid w:val="00BB548B"/>
    <w:rsid w:val="00BB5B9D"/>
    <w:rsid w:val="00BB5DC6"/>
    <w:rsid w:val="00BB66C8"/>
    <w:rsid w:val="00BB6F7F"/>
    <w:rsid w:val="00BC271A"/>
    <w:rsid w:val="00BC520A"/>
    <w:rsid w:val="00BC5C06"/>
    <w:rsid w:val="00BD1A17"/>
    <w:rsid w:val="00BD1BE1"/>
    <w:rsid w:val="00BD2E02"/>
    <w:rsid w:val="00BD2F3C"/>
    <w:rsid w:val="00BD4418"/>
    <w:rsid w:val="00BE047B"/>
    <w:rsid w:val="00BE3CA6"/>
    <w:rsid w:val="00BE75A8"/>
    <w:rsid w:val="00BF3636"/>
    <w:rsid w:val="00BF3EBA"/>
    <w:rsid w:val="00BF5DCF"/>
    <w:rsid w:val="00BF7D48"/>
    <w:rsid w:val="00C009AC"/>
    <w:rsid w:val="00C00CB8"/>
    <w:rsid w:val="00C068AC"/>
    <w:rsid w:val="00C1064E"/>
    <w:rsid w:val="00C15EA3"/>
    <w:rsid w:val="00C16C44"/>
    <w:rsid w:val="00C20636"/>
    <w:rsid w:val="00C20B7A"/>
    <w:rsid w:val="00C24F2F"/>
    <w:rsid w:val="00C25D8D"/>
    <w:rsid w:val="00C34175"/>
    <w:rsid w:val="00C3454F"/>
    <w:rsid w:val="00C365D3"/>
    <w:rsid w:val="00C37B4B"/>
    <w:rsid w:val="00C37CC9"/>
    <w:rsid w:val="00C40567"/>
    <w:rsid w:val="00C427AC"/>
    <w:rsid w:val="00C42E99"/>
    <w:rsid w:val="00C51664"/>
    <w:rsid w:val="00C516DC"/>
    <w:rsid w:val="00C52AE0"/>
    <w:rsid w:val="00C535D1"/>
    <w:rsid w:val="00C53E39"/>
    <w:rsid w:val="00C558CE"/>
    <w:rsid w:val="00C56BDF"/>
    <w:rsid w:val="00C63620"/>
    <w:rsid w:val="00C6372B"/>
    <w:rsid w:val="00C6518D"/>
    <w:rsid w:val="00C65E8C"/>
    <w:rsid w:val="00C667F8"/>
    <w:rsid w:val="00C66EE4"/>
    <w:rsid w:val="00C70AD1"/>
    <w:rsid w:val="00C7493F"/>
    <w:rsid w:val="00C76D62"/>
    <w:rsid w:val="00C76E26"/>
    <w:rsid w:val="00C76F8C"/>
    <w:rsid w:val="00C77CCF"/>
    <w:rsid w:val="00C8045C"/>
    <w:rsid w:val="00C81D47"/>
    <w:rsid w:val="00C842D5"/>
    <w:rsid w:val="00C877C5"/>
    <w:rsid w:val="00C87A38"/>
    <w:rsid w:val="00C91331"/>
    <w:rsid w:val="00C92F42"/>
    <w:rsid w:val="00C95841"/>
    <w:rsid w:val="00C9615F"/>
    <w:rsid w:val="00C96AFC"/>
    <w:rsid w:val="00CA334A"/>
    <w:rsid w:val="00CA4FE0"/>
    <w:rsid w:val="00CA6B6F"/>
    <w:rsid w:val="00CA73F3"/>
    <w:rsid w:val="00CA7868"/>
    <w:rsid w:val="00CB27F2"/>
    <w:rsid w:val="00CB3670"/>
    <w:rsid w:val="00CB3AD1"/>
    <w:rsid w:val="00CB5EE7"/>
    <w:rsid w:val="00CC1497"/>
    <w:rsid w:val="00CC1B7F"/>
    <w:rsid w:val="00CD095F"/>
    <w:rsid w:val="00CD466F"/>
    <w:rsid w:val="00CD6150"/>
    <w:rsid w:val="00CD6B44"/>
    <w:rsid w:val="00CD724D"/>
    <w:rsid w:val="00CE2467"/>
    <w:rsid w:val="00CE46A5"/>
    <w:rsid w:val="00CE5DBA"/>
    <w:rsid w:val="00CE68ED"/>
    <w:rsid w:val="00CE7FC3"/>
    <w:rsid w:val="00CF40ED"/>
    <w:rsid w:val="00CF508C"/>
    <w:rsid w:val="00CF74E1"/>
    <w:rsid w:val="00D01850"/>
    <w:rsid w:val="00D02800"/>
    <w:rsid w:val="00D0394C"/>
    <w:rsid w:val="00D04484"/>
    <w:rsid w:val="00D04A19"/>
    <w:rsid w:val="00D066CF"/>
    <w:rsid w:val="00D0702B"/>
    <w:rsid w:val="00D1040F"/>
    <w:rsid w:val="00D115B2"/>
    <w:rsid w:val="00D13E64"/>
    <w:rsid w:val="00D15B83"/>
    <w:rsid w:val="00D22037"/>
    <w:rsid w:val="00D222AC"/>
    <w:rsid w:val="00D24152"/>
    <w:rsid w:val="00D27393"/>
    <w:rsid w:val="00D2769D"/>
    <w:rsid w:val="00D31AEA"/>
    <w:rsid w:val="00D31B34"/>
    <w:rsid w:val="00D3479A"/>
    <w:rsid w:val="00D374CF"/>
    <w:rsid w:val="00D407E9"/>
    <w:rsid w:val="00D44597"/>
    <w:rsid w:val="00D50C30"/>
    <w:rsid w:val="00D50DA4"/>
    <w:rsid w:val="00D54FD8"/>
    <w:rsid w:val="00D5669A"/>
    <w:rsid w:val="00D619B8"/>
    <w:rsid w:val="00D63A29"/>
    <w:rsid w:val="00D671FB"/>
    <w:rsid w:val="00D71F4F"/>
    <w:rsid w:val="00D73A46"/>
    <w:rsid w:val="00D73D4A"/>
    <w:rsid w:val="00D81A6A"/>
    <w:rsid w:val="00D81FCE"/>
    <w:rsid w:val="00D84DDE"/>
    <w:rsid w:val="00D850C3"/>
    <w:rsid w:val="00D866A4"/>
    <w:rsid w:val="00D869BA"/>
    <w:rsid w:val="00D90BCB"/>
    <w:rsid w:val="00D90D9E"/>
    <w:rsid w:val="00D920B6"/>
    <w:rsid w:val="00D93A76"/>
    <w:rsid w:val="00D9433F"/>
    <w:rsid w:val="00D9648D"/>
    <w:rsid w:val="00D9649F"/>
    <w:rsid w:val="00DA0634"/>
    <w:rsid w:val="00DA0C2B"/>
    <w:rsid w:val="00DA1818"/>
    <w:rsid w:val="00DA451A"/>
    <w:rsid w:val="00DA5D1A"/>
    <w:rsid w:val="00DB29D8"/>
    <w:rsid w:val="00DB5BC0"/>
    <w:rsid w:val="00DB5CAC"/>
    <w:rsid w:val="00DB663B"/>
    <w:rsid w:val="00DB68B7"/>
    <w:rsid w:val="00DB6971"/>
    <w:rsid w:val="00DB6B31"/>
    <w:rsid w:val="00DB743A"/>
    <w:rsid w:val="00DB7B57"/>
    <w:rsid w:val="00DC03E7"/>
    <w:rsid w:val="00DC0B3A"/>
    <w:rsid w:val="00DC3906"/>
    <w:rsid w:val="00DC4A87"/>
    <w:rsid w:val="00DD06D3"/>
    <w:rsid w:val="00DD0E40"/>
    <w:rsid w:val="00DD3D59"/>
    <w:rsid w:val="00DD4A04"/>
    <w:rsid w:val="00DE0673"/>
    <w:rsid w:val="00DE13E0"/>
    <w:rsid w:val="00DE2091"/>
    <w:rsid w:val="00DE3F28"/>
    <w:rsid w:val="00DE51AE"/>
    <w:rsid w:val="00DE5396"/>
    <w:rsid w:val="00DE5A5C"/>
    <w:rsid w:val="00DF1AFB"/>
    <w:rsid w:val="00DF21EF"/>
    <w:rsid w:val="00DF2E8E"/>
    <w:rsid w:val="00DF367A"/>
    <w:rsid w:val="00DF3937"/>
    <w:rsid w:val="00DF4E7D"/>
    <w:rsid w:val="00DF673F"/>
    <w:rsid w:val="00DF688F"/>
    <w:rsid w:val="00DF6E99"/>
    <w:rsid w:val="00E00ACB"/>
    <w:rsid w:val="00E019E7"/>
    <w:rsid w:val="00E02200"/>
    <w:rsid w:val="00E108FA"/>
    <w:rsid w:val="00E11DE7"/>
    <w:rsid w:val="00E12D64"/>
    <w:rsid w:val="00E13819"/>
    <w:rsid w:val="00E13FC9"/>
    <w:rsid w:val="00E1642B"/>
    <w:rsid w:val="00E17EA5"/>
    <w:rsid w:val="00E21722"/>
    <w:rsid w:val="00E22A7B"/>
    <w:rsid w:val="00E24901"/>
    <w:rsid w:val="00E30FA5"/>
    <w:rsid w:val="00E325D0"/>
    <w:rsid w:val="00E33D14"/>
    <w:rsid w:val="00E42611"/>
    <w:rsid w:val="00E43751"/>
    <w:rsid w:val="00E45CED"/>
    <w:rsid w:val="00E46EAD"/>
    <w:rsid w:val="00E53487"/>
    <w:rsid w:val="00E549B7"/>
    <w:rsid w:val="00E54CEA"/>
    <w:rsid w:val="00E61EDA"/>
    <w:rsid w:val="00E62051"/>
    <w:rsid w:val="00E62D95"/>
    <w:rsid w:val="00E642ED"/>
    <w:rsid w:val="00E648EB"/>
    <w:rsid w:val="00E65497"/>
    <w:rsid w:val="00E65F52"/>
    <w:rsid w:val="00E815A9"/>
    <w:rsid w:val="00E81897"/>
    <w:rsid w:val="00E82002"/>
    <w:rsid w:val="00E82058"/>
    <w:rsid w:val="00E82E36"/>
    <w:rsid w:val="00E8504E"/>
    <w:rsid w:val="00E867E9"/>
    <w:rsid w:val="00E9067D"/>
    <w:rsid w:val="00E9204E"/>
    <w:rsid w:val="00E941E2"/>
    <w:rsid w:val="00E95645"/>
    <w:rsid w:val="00E95CBE"/>
    <w:rsid w:val="00E97AE4"/>
    <w:rsid w:val="00EA1BBC"/>
    <w:rsid w:val="00EA32D6"/>
    <w:rsid w:val="00EA5222"/>
    <w:rsid w:val="00EB0377"/>
    <w:rsid w:val="00EB293E"/>
    <w:rsid w:val="00EB3C0E"/>
    <w:rsid w:val="00EB5D26"/>
    <w:rsid w:val="00EB7D0C"/>
    <w:rsid w:val="00EC2051"/>
    <w:rsid w:val="00EC2189"/>
    <w:rsid w:val="00EC29CF"/>
    <w:rsid w:val="00EC4778"/>
    <w:rsid w:val="00EC5B1B"/>
    <w:rsid w:val="00ED1C86"/>
    <w:rsid w:val="00ED1DB4"/>
    <w:rsid w:val="00ED48B4"/>
    <w:rsid w:val="00ED5C49"/>
    <w:rsid w:val="00ED5DA9"/>
    <w:rsid w:val="00ED5F39"/>
    <w:rsid w:val="00ED657D"/>
    <w:rsid w:val="00ED6B90"/>
    <w:rsid w:val="00EE07F7"/>
    <w:rsid w:val="00EE3933"/>
    <w:rsid w:val="00EE763D"/>
    <w:rsid w:val="00EF1434"/>
    <w:rsid w:val="00EF51F8"/>
    <w:rsid w:val="00EF57EC"/>
    <w:rsid w:val="00EF5854"/>
    <w:rsid w:val="00EF5FEF"/>
    <w:rsid w:val="00EF6E20"/>
    <w:rsid w:val="00EF70BD"/>
    <w:rsid w:val="00EF7B5B"/>
    <w:rsid w:val="00F01458"/>
    <w:rsid w:val="00F0164F"/>
    <w:rsid w:val="00F01994"/>
    <w:rsid w:val="00F03AA0"/>
    <w:rsid w:val="00F03D52"/>
    <w:rsid w:val="00F0726F"/>
    <w:rsid w:val="00F10A35"/>
    <w:rsid w:val="00F12839"/>
    <w:rsid w:val="00F13437"/>
    <w:rsid w:val="00F14D57"/>
    <w:rsid w:val="00F15D49"/>
    <w:rsid w:val="00F15DC3"/>
    <w:rsid w:val="00F1653C"/>
    <w:rsid w:val="00F20FEA"/>
    <w:rsid w:val="00F21417"/>
    <w:rsid w:val="00F2141D"/>
    <w:rsid w:val="00F21AB2"/>
    <w:rsid w:val="00F24428"/>
    <w:rsid w:val="00F26B52"/>
    <w:rsid w:val="00F27A6D"/>
    <w:rsid w:val="00F30D6C"/>
    <w:rsid w:val="00F31299"/>
    <w:rsid w:val="00F3179F"/>
    <w:rsid w:val="00F349C8"/>
    <w:rsid w:val="00F3593A"/>
    <w:rsid w:val="00F361E5"/>
    <w:rsid w:val="00F41371"/>
    <w:rsid w:val="00F43CBE"/>
    <w:rsid w:val="00F4417B"/>
    <w:rsid w:val="00F45BC1"/>
    <w:rsid w:val="00F50A8D"/>
    <w:rsid w:val="00F52AAC"/>
    <w:rsid w:val="00F6237D"/>
    <w:rsid w:val="00F67742"/>
    <w:rsid w:val="00F71DF3"/>
    <w:rsid w:val="00F7303A"/>
    <w:rsid w:val="00F73168"/>
    <w:rsid w:val="00F75024"/>
    <w:rsid w:val="00F801A6"/>
    <w:rsid w:val="00F80D43"/>
    <w:rsid w:val="00F831F2"/>
    <w:rsid w:val="00F86F76"/>
    <w:rsid w:val="00F87C82"/>
    <w:rsid w:val="00F913B7"/>
    <w:rsid w:val="00F93077"/>
    <w:rsid w:val="00F93396"/>
    <w:rsid w:val="00F95788"/>
    <w:rsid w:val="00F9604C"/>
    <w:rsid w:val="00F96940"/>
    <w:rsid w:val="00F96F77"/>
    <w:rsid w:val="00F9715D"/>
    <w:rsid w:val="00F97A7D"/>
    <w:rsid w:val="00FA5914"/>
    <w:rsid w:val="00FA608C"/>
    <w:rsid w:val="00FA779C"/>
    <w:rsid w:val="00FB06C3"/>
    <w:rsid w:val="00FB4DEA"/>
    <w:rsid w:val="00FC1DD4"/>
    <w:rsid w:val="00FC2146"/>
    <w:rsid w:val="00FC3067"/>
    <w:rsid w:val="00FC3B6C"/>
    <w:rsid w:val="00FC5803"/>
    <w:rsid w:val="00FC60FD"/>
    <w:rsid w:val="00FC7A59"/>
    <w:rsid w:val="00FC7D91"/>
    <w:rsid w:val="00FD0436"/>
    <w:rsid w:val="00FD2C05"/>
    <w:rsid w:val="00FD716F"/>
    <w:rsid w:val="00FD7A28"/>
    <w:rsid w:val="00FE08F7"/>
    <w:rsid w:val="00FE0F44"/>
    <w:rsid w:val="00FE22E8"/>
    <w:rsid w:val="00FE37CF"/>
    <w:rsid w:val="00FF14FB"/>
    <w:rsid w:val="00FF5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76196083"/>
  <w15:chartTrackingRefBased/>
  <w15:docId w15:val="{2F246B6C-CD64-4BCF-AAC0-BE8F853F8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02D5"/>
    <w:rPr>
      <w:rFonts w:eastAsia="Times New Roman"/>
      <w:sz w:val="24"/>
      <w:szCs w:val="24"/>
    </w:rPr>
  </w:style>
  <w:style w:type="paragraph" w:styleId="1">
    <w:name w:val="heading 1"/>
    <w:basedOn w:val="a"/>
    <w:link w:val="10"/>
    <w:qFormat/>
    <w:rsid w:val="00DB6B31"/>
    <w:pPr>
      <w:spacing w:before="100" w:beforeAutospacing="1" w:after="100" w:afterAutospacing="1"/>
      <w:outlineLvl w:val="0"/>
    </w:pPr>
    <w:rPr>
      <w:b/>
      <w:bCs/>
      <w:color w:val="055AC6"/>
      <w:sz w:val="26"/>
      <w:szCs w:val="26"/>
      <w:lang w:eastAsia="en-US"/>
    </w:rPr>
  </w:style>
  <w:style w:type="paragraph" w:styleId="2">
    <w:name w:val="heading 2"/>
    <w:basedOn w:val="a"/>
    <w:next w:val="a"/>
    <w:link w:val="20"/>
    <w:unhideWhenUsed/>
    <w:qFormat/>
    <w:rsid w:val="00412B44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3">
    <w:name w:val="heading 3"/>
    <w:basedOn w:val="a"/>
    <w:link w:val="30"/>
    <w:qFormat/>
    <w:rsid w:val="00DB6B31"/>
    <w:pPr>
      <w:spacing w:before="225" w:after="135" w:line="390" w:lineRule="atLeast"/>
      <w:outlineLvl w:val="2"/>
    </w:pPr>
    <w:rPr>
      <w:rFonts w:ascii="Arial" w:hAnsi="Arial"/>
      <w:color w:val="444444"/>
      <w:sz w:val="32"/>
      <w:szCs w:val="32"/>
      <w:lang w:eastAsia="en-US"/>
    </w:rPr>
  </w:style>
  <w:style w:type="paragraph" w:styleId="4">
    <w:name w:val="heading 4"/>
    <w:basedOn w:val="a"/>
    <w:link w:val="40"/>
    <w:qFormat/>
    <w:rsid w:val="00DB6B31"/>
    <w:pPr>
      <w:spacing w:before="180" w:line="360" w:lineRule="atLeast"/>
      <w:outlineLvl w:val="3"/>
    </w:pPr>
    <w:rPr>
      <w:rFonts w:ascii="Arial" w:hAnsi="Arial"/>
      <w:color w:val="444444"/>
      <w:sz w:val="29"/>
      <w:szCs w:val="29"/>
      <w:lang w:eastAsia="en-US"/>
    </w:rPr>
  </w:style>
  <w:style w:type="paragraph" w:styleId="5">
    <w:name w:val="heading 5"/>
    <w:basedOn w:val="a"/>
    <w:link w:val="50"/>
    <w:qFormat/>
    <w:rsid w:val="00DB6B31"/>
    <w:pPr>
      <w:spacing w:before="180" w:after="90" w:line="330" w:lineRule="atLeast"/>
      <w:outlineLvl w:val="4"/>
    </w:pPr>
    <w:rPr>
      <w:rFonts w:ascii="Arial" w:hAnsi="Arial"/>
      <w:color w:val="444444"/>
      <w:sz w:val="26"/>
      <w:szCs w:val="26"/>
      <w:lang w:eastAsia="en-US"/>
    </w:rPr>
  </w:style>
  <w:style w:type="paragraph" w:styleId="6">
    <w:name w:val="heading 6"/>
    <w:basedOn w:val="a"/>
    <w:link w:val="60"/>
    <w:qFormat/>
    <w:rsid w:val="00DB6B31"/>
    <w:pPr>
      <w:spacing w:before="150" w:after="90" w:line="270" w:lineRule="atLeast"/>
      <w:outlineLvl w:val="5"/>
    </w:pPr>
    <w:rPr>
      <w:rFonts w:ascii="Arial" w:hAnsi="Arial"/>
      <w:color w:val="444444"/>
      <w:sz w:val="20"/>
      <w:szCs w:val="20"/>
      <w:lang w:eastAsia="en-US"/>
    </w:rPr>
  </w:style>
  <w:style w:type="paragraph" w:styleId="7">
    <w:name w:val="heading 7"/>
    <w:basedOn w:val="a"/>
    <w:next w:val="a"/>
    <w:link w:val="70"/>
    <w:unhideWhenUsed/>
    <w:qFormat/>
    <w:rsid w:val="00DB6B31"/>
    <w:pPr>
      <w:keepNext/>
      <w:keepLines/>
      <w:spacing w:before="320" w:after="200" w:line="276" w:lineRule="auto"/>
      <w:outlineLvl w:val="6"/>
    </w:pPr>
    <w:rPr>
      <w:rFonts w:ascii="Arial" w:eastAsia="Arial" w:hAnsi="Arial" w:cs="Arial"/>
      <w:b/>
      <w:bCs/>
      <w:i/>
      <w:iCs/>
      <w:sz w:val="22"/>
      <w:szCs w:val="22"/>
      <w:lang w:eastAsia="en-US"/>
    </w:rPr>
  </w:style>
  <w:style w:type="paragraph" w:styleId="8">
    <w:name w:val="heading 8"/>
    <w:basedOn w:val="a"/>
    <w:next w:val="a"/>
    <w:link w:val="80"/>
    <w:unhideWhenUsed/>
    <w:qFormat/>
    <w:rsid w:val="00DB6B31"/>
    <w:pPr>
      <w:keepNext/>
      <w:keepLines/>
      <w:spacing w:before="320" w:after="200" w:line="276" w:lineRule="auto"/>
      <w:outlineLvl w:val="7"/>
    </w:pPr>
    <w:rPr>
      <w:rFonts w:ascii="Arial" w:eastAsia="Arial" w:hAnsi="Arial" w:cs="Arial"/>
      <w:i/>
      <w:iCs/>
      <w:sz w:val="22"/>
      <w:szCs w:val="22"/>
      <w:lang w:eastAsia="en-US"/>
    </w:rPr>
  </w:style>
  <w:style w:type="paragraph" w:styleId="9">
    <w:name w:val="heading 9"/>
    <w:basedOn w:val="a"/>
    <w:next w:val="a"/>
    <w:link w:val="90"/>
    <w:unhideWhenUsed/>
    <w:qFormat/>
    <w:rsid w:val="00DB6B31"/>
    <w:pPr>
      <w:keepNext/>
      <w:keepLines/>
      <w:spacing w:before="320" w:after="200" w:line="276" w:lineRule="auto"/>
      <w:outlineLvl w:val="8"/>
    </w:pPr>
    <w:rPr>
      <w:rFonts w:ascii="Arial" w:eastAsia="Arial" w:hAnsi="Arial" w:cs="Arial"/>
      <w:i/>
      <w:iCs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rsid w:val="00F9578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F95788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aliases w:val="маркированный,Абзац списка2,Citation List,Heading1,Colorful List - Accent 11,N_List Paragraph,Bullet Number,List Paragraph (numbered (a)),Use Case List Paragraph,NUMBERED PARAGRAPH,List Paragraph 1,strich,2nd Tier Header,без абзаца,H1-1"/>
    <w:basedOn w:val="a"/>
    <w:link w:val="a6"/>
    <w:uiPriority w:val="34"/>
    <w:qFormat/>
    <w:rsid w:val="00110EA4"/>
    <w:pPr>
      <w:ind w:left="720"/>
      <w:contextualSpacing/>
    </w:pPr>
  </w:style>
  <w:style w:type="paragraph" w:styleId="a7">
    <w:name w:val="footnote text"/>
    <w:basedOn w:val="a"/>
    <w:link w:val="a8"/>
    <w:uiPriority w:val="99"/>
    <w:unhideWhenUsed/>
    <w:rsid w:val="00DB29D8"/>
    <w:rPr>
      <w:sz w:val="20"/>
      <w:szCs w:val="20"/>
    </w:rPr>
  </w:style>
  <w:style w:type="character" w:customStyle="1" w:styleId="a8">
    <w:name w:val="Текст сноски Знак"/>
    <w:link w:val="a7"/>
    <w:uiPriority w:val="99"/>
    <w:rsid w:val="00DB29D8"/>
    <w:rPr>
      <w:rFonts w:eastAsia="Times New Roman" w:cs="Times New Roman"/>
      <w:sz w:val="20"/>
      <w:szCs w:val="20"/>
      <w:lang w:eastAsia="ru-RU"/>
    </w:rPr>
  </w:style>
  <w:style w:type="character" w:styleId="a9">
    <w:name w:val="footnote reference"/>
    <w:uiPriority w:val="99"/>
    <w:unhideWhenUsed/>
    <w:rsid w:val="00DB29D8"/>
    <w:rPr>
      <w:vertAlign w:val="superscript"/>
    </w:rPr>
  </w:style>
  <w:style w:type="paragraph" w:styleId="aa">
    <w:name w:val="footer"/>
    <w:basedOn w:val="a"/>
    <w:link w:val="ab"/>
    <w:uiPriority w:val="99"/>
    <w:rsid w:val="00BB1AB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BB1AB1"/>
    <w:rPr>
      <w:rFonts w:eastAsia="Times New Roman" w:cs="Times New Roman"/>
      <w:sz w:val="24"/>
      <w:szCs w:val="24"/>
      <w:lang w:eastAsia="ru-RU"/>
    </w:rPr>
  </w:style>
  <w:style w:type="character" w:styleId="ac">
    <w:name w:val="page number"/>
    <w:basedOn w:val="a0"/>
    <w:rsid w:val="00BB1AB1"/>
  </w:style>
  <w:style w:type="paragraph" w:styleId="ad">
    <w:name w:val="header"/>
    <w:basedOn w:val="a"/>
    <w:link w:val="ae"/>
    <w:uiPriority w:val="99"/>
    <w:unhideWhenUsed/>
    <w:rsid w:val="00BB1AB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rsid w:val="00BB1AB1"/>
    <w:rPr>
      <w:rFonts w:eastAsia="Times New Roman" w:cs="Times New Roman"/>
      <w:sz w:val="24"/>
      <w:szCs w:val="24"/>
      <w:lang w:eastAsia="ru-RU"/>
    </w:rPr>
  </w:style>
  <w:style w:type="paragraph" w:customStyle="1" w:styleId="11">
    <w:name w:val="Знак Знак Знак1 Знак Знак Знак Знак Знак Знак"/>
    <w:basedOn w:val="a"/>
    <w:next w:val="2"/>
    <w:autoRedefine/>
    <w:rsid w:val="00412B44"/>
    <w:pPr>
      <w:spacing w:after="160"/>
      <w:ind w:firstLine="720"/>
      <w:jc w:val="both"/>
    </w:pPr>
    <w:rPr>
      <w:sz w:val="28"/>
      <w:szCs w:val="28"/>
      <w:lang w:val="en-US" w:eastAsia="en-US"/>
    </w:rPr>
  </w:style>
  <w:style w:type="character" w:customStyle="1" w:styleId="20">
    <w:name w:val="Заголовок 2 Знак"/>
    <w:link w:val="2"/>
    <w:rsid w:val="00412B44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af">
    <w:name w:val="Normal (Web)"/>
    <w:basedOn w:val="a"/>
    <w:unhideWhenUsed/>
    <w:rsid w:val="006528BB"/>
    <w:pPr>
      <w:spacing w:before="100" w:beforeAutospacing="1" w:after="100" w:afterAutospacing="1"/>
    </w:pPr>
  </w:style>
  <w:style w:type="character" w:customStyle="1" w:styleId="a6">
    <w:name w:val="Абзац списка Знак"/>
    <w:aliases w:val="маркированный Знак,Абзац списка2 Знак,Citation List Знак,Heading1 Знак,Colorful List - Accent 11 Знак,N_List Paragraph Знак,Bullet Number Знак,List Paragraph (numbered (a)) Знак,Use Case List Paragraph Знак,NUMBERED PARAGRAPH Знак"/>
    <w:link w:val="a5"/>
    <w:uiPriority w:val="34"/>
    <w:rsid w:val="006528BB"/>
    <w:rPr>
      <w:rFonts w:eastAsia="Times New Roman"/>
      <w:sz w:val="24"/>
      <w:szCs w:val="24"/>
    </w:rPr>
  </w:style>
  <w:style w:type="table" w:customStyle="1" w:styleId="110">
    <w:name w:val="Сетка таблицы11"/>
    <w:basedOn w:val="a1"/>
    <w:next w:val="af0"/>
    <w:uiPriority w:val="39"/>
    <w:rsid w:val="009C1BF4"/>
    <w:rPr>
      <w:rFonts w:ascii="Calibri" w:hAnsi="Calibri" w:cs="Arial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f0"/>
    <w:uiPriority w:val="39"/>
    <w:rsid w:val="009C1BF4"/>
    <w:rPr>
      <w:rFonts w:ascii="Calibri" w:hAnsi="Calibri" w:cs="Arial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0">
    <w:name w:val="Table Grid"/>
    <w:basedOn w:val="a1"/>
    <w:rsid w:val="009C1B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Сетка таблицы1"/>
    <w:basedOn w:val="a1"/>
    <w:next w:val="af0"/>
    <w:uiPriority w:val="39"/>
    <w:rsid w:val="00C63620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DB6B31"/>
    <w:rPr>
      <w:rFonts w:eastAsia="Times New Roman"/>
      <w:b/>
      <w:bCs/>
      <w:color w:val="055AC6"/>
      <w:sz w:val="26"/>
      <w:szCs w:val="26"/>
      <w:lang w:eastAsia="en-US"/>
    </w:rPr>
  </w:style>
  <w:style w:type="character" w:customStyle="1" w:styleId="30">
    <w:name w:val="Заголовок 3 Знак"/>
    <w:basedOn w:val="a0"/>
    <w:link w:val="3"/>
    <w:rsid w:val="00DB6B31"/>
    <w:rPr>
      <w:rFonts w:ascii="Arial" w:eastAsia="Times New Roman" w:hAnsi="Arial"/>
      <w:color w:val="444444"/>
      <w:sz w:val="32"/>
      <w:szCs w:val="32"/>
      <w:lang w:eastAsia="en-US"/>
    </w:rPr>
  </w:style>
  <w:style w:type="character" w:customStyle="1" w:styleId="40">
    <w:name w:val="Заголовок 4 Знак"/>
    <w:basedOn w:val="a0"/>
    <w:link w:val="4"/>
    <w:rsid w:val="00DB6B31"/>
    <w:rPr>
      <w:rFonts w:ascii="Arial" w:eastAsia="Times New Roman" w:hAnsi="Arial"/>
      <w:color w:val="444444"/>
      <w:sz w:val="29"/>
      <w:szCs w:val="29"/>
      <w:lang w:eastAsia="en-US"/>
    </w:rPr>
  </w:style>
  <w:style w:type="character" w:customStyle="1" w:styleId="50">
    <w:name w:val="Заголовок 5 Знак"/>
    <w:basedOn w:val="a0"/>
    <w:link w:val="5"/>
    <w:rsid w:val="00DB6B31"/>
    <w:rPr>
      <w:rFonts w:ascii="Arial" w:eastAsia="Times New Roman" w:hAnsi="Arial"/>
      <w:color w:val="444444"/>
      <w:sz w:val="26"/>
      <w:szCs w:val="26"/>
      <w:lang w:eastAsia="en-US"/>
    </w:rPr>
  </w:style>
  <w:style w:type="character" w:customStyle="1" w:styleId="60">
    <w:name w:val="Заголовок 6 Знак"/>
    <w:basedOn w:val="a0"/>
    <w:link w:val="6"/>
    <w:rsid w:val="00DB6B31"/>
    <w:rPr>
      <w:rFonts w:ascii="Arial" w:eastAsia="Times New Roman" w:hAnsi="Arial"/>
      <w:color w:val="444444"/>
      <w:lang w:eastAsia="en-US"/>
    </w:rPr>
  </w:style>
  <w:style w:type="character" w:customStyle="1" w:styleId="70">
    <w:name w:val="Заголовок 7 Знак"/>
    <w:basedOn w:val="a0"/>
    <w:link w:val="7"/>
    <w:rsid w:val="00DB6B31"/>
    <w:rPr>
      <w:rFonts w:ascii="Arial" w:eastAsia="Arial" w:hAnsi="Arial" w:cs="Arial"/>
      <w:b/>
      <w:bCs/>
      <w:i/>
      <w:iCs/>
      <w:sz w:val="22"/>
      <w:szCs w:val="22"/>
      <w:lang w:eastAsia="en-US"/>
    </w:rPr>
  </w:style>
  <w:style w:type="character" w:customStyle="1" w:styleId="80">
    <w:name w:val="Заголовок 8 Знак"/>
    <w:basedOn w:val="a0"/>
    <w:link w:val="8"/>
    <w:rsid w:val="00DB6B31"/>
    <w:rPr>
      <w:rFonts w:ascii="Arial" w:eastAsia="Arial" w:hAnsi="Arial" w:cs="Arial"/>
      <w:i/>
      <w:iCs/>
      <w:sz w:val="22"/>
      <w:szCs w:val="22"/>
      <w:lang w:eastAsia="en-US"/>
    </w:rPr>
  </w:style>
  <w:style w:type="character" w:customStyle="1" w:styleId="90">
    <w:name w:val="Заголовок 9 Знак"/>
    <w:basedOn w:val="a0"/>
    <w:link w:val="9"/>
    <w:rsid w:val="00DB6B31"/>
    <w:rPr>
      <w:rFonts w:ascii="Arial" w:eastAsia="Arial" w:hAnsi="Arial" w:cs="Arial"/>
      <w:i/>
      <w:iCs/>
      <w:sz w:val="21"/>
      <w:szCs w:val="21"/>
      <w:lang w:eastAsia="en-US"/>
    </w:rPr>
  </w:style>
  <w:style w:type="numbering" w:customStyle="1" w:styleId="14">
    <w:name w:val="Нет списка1"/>
    <w:next w:val="a2"/>
    <w:uiPriority w:val="99"/>
    <w:semiHidden/>
    <w:unhideWhenUsed/>
    <w:rsid w:val="00DB6B31"/>
  </w:style>
  <w:style w:type="numbering" w:customStyle="1" w:styleId="111">
    <w:name w:val="Нет списка11"/>
    <w:next w:val="a2"/>
    <w:uiPriority w:val="99"/>
    <w:semiHidden/>
    <w:unhideWhenUsed/>
    <w:rsid w:val="00DB6B31"/>
  </w:style>
  <w:style w:type="character" w:customStyle="1" w:styleId="Heading2Char">
    <w:name w:val="Heading 2 Char"/>
    <w:basedOn w:val="a0"/>
    <w:uiPriority w:val="9"/>
    <w:rsid w:val="00DB6B31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DB6B31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DB6B31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DB6B31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DB6B31"/>
    <w:rPr>
      <w:rFonts w:ascii="Arial" w:eastAsia="Arial" w:hAnsi="Arial" w:cs="Arial"/>
      <w:b/>
      <w:bCs/>
      <w:sz w:val="22"/>
      <w:szCs w:val="22"/>
    </w:rPr>
  </w:style>
  <w:style w:type="character" w:customStyle="1" w:styleId="TitleChar">
    <w:name w:val="Title Char"/>
    <w:basedOn w:val="a0"/>
    <w:uiPriority w:val="10"/>
    <w:rsid w:val="00DB6B31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DB6B3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DB6B31"/>
    <w:pPr>
      <w:spacing w:after="200" w:line="276" w:lineRule="auto"/>
      <w:ind w:left="720" w:right="720"/>
    </w:pPr>
    <w:rPr>
      <w:rFonts w:ascii="Calibri" w:eastAsiaTheme="minorHAnsi" w:hAnsi="Calibri" w:cstheme="minorBidi"/>
      <w:i/>
      <w:sz w:val="22"/>
      <w:szCs w:val="22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DB6B31"/>
    <w:rPr>
      <w:rFonts w:ascii="Calibri" w:eastAsiaTheme="minorHAnsi" w:hAnsi="Calibri" w:cstheme="minorBidi"/>
      <w:i/>
      <w:sz w:val="22"/>
      <w:szCs w:val="22"/>
      <w:lang w:eastAsia="en-US"/>
    </w:rPr>
  </w:style>
  <w:style w:type="paragraph" w:styleId="af1">
    <w:name w:val="Intense Quote"/>
    <w:basedOn w:val="a"/>
    <w:next w:val="a"/>
    <w:link w:val="af2"/>
    <w:uiPriority w:val="30"/>
    <w:qFormat/>
    <w:rsid w:val="00DB6B31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200" w:line="276" w:lineRule="auto"/>
      <w:ind w:left="720" w:right="720"/>
    </w:pPr>
    <w:rPr>
      <w:rFonts w:ascii="Calibri" w:eastAsiaTheme="minorHAnsi" w:hAnsi="Calibri" w:cstheme="minorBidi"/>
      <w:i/>
      <w:sz w:val="22"/>
      <w:szCs w:val="22"/>
      <w:lang w:eastAsia="en-US"/>
    </w:rPr>
  </w:style>
  <w:style w:type="character" w:customStyle="1" w:styleId="af2">
    <w:name w:val="Выделенная цитата Знак"/>
    <w:basedOn w:val="a0"/>
    <w:link w:val="af1"/>
    <w:uiPriority w:val="30"/>
    <w:rsid w:val="00DB6B31"/>
    <w:rPr>
      <w:rFonts w:ascii="Calibri" w:eastAsiaTheme="minorHAnsi" w:hAnsi="Calibri" w:cstheme="minorBidi"/>
      <w:i/>
      <w:sz w:val="22"/>
      <w:szCs w:val="22"/>
      <w:shd w:val="clear" w:color="auto" w:fill="F2F2F2"/>
      <w:lang w:eastAsia="en-US"/>
    </w:rPr>
  </w:style>
  <w:style w:type="character" w:customStyle="1" w:styleId="HeaderChar">
    <w:name w:val="Header Char"/>
    <w:basedOn w:val="a0"/>
    <w:uiPriority w:val="99"/>
    <w:rsid w:val="00DB6B31"/>
  </w:style>
  <w:style w:type="paragraph" w:customStyle="1" w:styleId="15">
    <w:name w:val="Название объекта1"/>
    <w:basedOn w:val="a"/>
    <w:next w:val="a"/>
    <w:uiPriority w:val="35"/>
    <w:semiHidden/>
    <w:unhideWhenUsed/>
    <w:qFormat/>
    <w:rsid w:val="00DB6B31"/>
    <w:pPr>
      <w:spacing w:after="200" w:line="276" w:lineRule="auto"/>
    </w:pPr>
    <w:rPr>
      <w:rFonts w:ascii="Calibri" w:eastAsiaTheme="minorHAnsi" w:hAnsi="Calibri" w:cstheme="minorBidi"/>
      <w:b/>
      <w:bCs/>
      <w:color w:val="4F81BD"/>
      <w:sz w:val="18"/>
      <w:szCs w:val="18"/>
      <w:lang w:eastAsia="en-US"/>
    </w:rPr>
  </w:style>
  <w:style w:type="character" w:customStyle="1" w:styleId="CaptionChar">
    <w:name w:val="Caption Char"/>
    <w:uiPriority w:val="99"/>
    <w:rsid w:val="00DB6B31"/>
  </w:style>
  <w:style w:type="table" w:customStyle="1" w:styleId="TableGridLight">
    <w:name w:val="Table Grid Light"/>
    <w:basedOn w:val="a1"/>
    <w:uiPriority w:val="59"/>
    <w:rsid w:val="00DB6B31"/>
    <w:rPr>
      <w:rFonts w:ascii="Calibri" w:eastAsiaTheme="minorHAnsi" w:hAnsi="Calibri" w:cstheme="minorBidi"/>
      <w:sz w:val="22"/>
      <w:szCs w:val="22"/>
      <w:lang w:eastAsia="en-US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112">
    <w:name w:val="Таблица простая 11"/>
    <w:basedOn w:val="a1"/>
    <w:next w:val="16"/>
    <w:uiPriority w:val="59"/>
    <w:rsid w:val="00DB6B31"/>
    <w:rPr>
      <w:rFonts w:ascii="Calibri" w:eastAsiaTheme="minorHAnsi" w:hAnsi="Calibri" w:cstheme="minorBidi"/>
      <w:sz w:val="22"/>
      <w:szCs w:val="22"/>
      <w:lang w:eastAsia="en-US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210">
    <w:name w:val="Таблица простая 21"/>
    <w:basedOn w:val="a1"/>
    <w:next w:val="23"/>
    <w:uiPriority w:val="59"/>
    <w:rsid w:val="00DB6B31"/>
    <w:rPr>
      <w:rFonts w:ascii="Calibri" w:eastAsiaTheme="minorHAnsi" w:hAnsi="Calibri" w:cstheme="minorBidi"/>
      <w:sz w:val="22"/>
      <w:szCs w:val="22"/>
      <w:lang w:eastAsia="en-US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">
    <w:name w:val="Таблица простая 31"/>
    <w:basedOn w:val="a1"/>
    <w:next w:val="32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41">
    <w:name w:val="Таблица простая 41"/>
    <w:basedOn w:val="a1"/>
    <w:next w:val="42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51">
    <w:name w:val="Таблица простая 51"/>
    <w:basedOn w:val="a1"/>
    <w:next w:val="52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-11">
    <w:name w:val="Таблица-сетка 1 светлая1"/>
    <w:basedOn w:val="a1"/>
    <w:next w:val="-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-21">
    <w:name w:val="Таблица-сетка 21"/>
    <w:basedOn w:val="a1"/>
    <w:next w:val="-2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31">
    <w:name w:val="Таблица-сетка 31"/>
    <w:basedOn w:val="a1"/>
    <w:next w:val="-3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41">
    <w:name w:val="Таблица-сетка 41"/>
    <w:basedOn w:val="a1"/>
    <w:next w:val="-4"/>
    <w:uiPriority w:val="5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51">
    <w:name w:val="Таблица-сетка 5 темная1"/>
    <w:basedOn w:val="a1"/>
    <w:next w:val="-5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-61">
    <w:name w:val="Таблица-сетка 6 цветная1"/>
    <w:basedOn w:val="a1"/>
    <w:next w:val="-6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-71">
    <w:name w:val="Таблица-сетка 7 цветная1"/>
    <w:basedOn w:val="a1"/>
    <w:next w:val="-7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-110">
    <w:name w:val="Список-таблица 1 светлая1"/>
    <w:basedOn w:val="a1"/>
    <w:next w:val="-10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-210">
    <w:name w:val="Список-таблица 21"/>
    <w:basedOn w:val="a1"/>
    <w:next w:val="-20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BB7D9"/>
        <w:bottom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DB9B9A"/>
        <w:bottom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C6D8A1"/>
        <w:bottom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B7A7CA"/>
        <w:bottom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9D0DE"/>
        <w:bottom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AC396"/>
        <w:bottom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-310">
    <w:name w:val="Список-таблица 31"/>
    <w:basedOn w:val="a1"/>
    <w:next w:val="-30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-410">
    <w:name w:val="Список-таблица 41"/>
    <w:basedOn w:val="a1"/>
    <w:next w:val="-40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-510">
    <w:name w:val="Список-таблица 5 темная1"/>
    <w:basedOn w:val="a1"/>
    <w:next w:val="-50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-610">
    <w:name w:val="Список-таблица 6 цветная1"/>
    <w:basedOn w:val="a1"/>
    <w:next w:val="-60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D99695"/>
        <w:bottom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C3D69B"/>
        <w:bottom w:val="single" w:sz="4" w:space="0" w:color="C3D69B"/>
      </w:tblBorders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B2A1C6"/>
        <w:bottom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2CCDC"/>
        <w:bottom w:val="single" w:sz="4" w:space="0" w:color="92CCDC"/>
      </w:tblBorders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AC090"/>
        <w:bottom w:val="single" w:sz="4" w:space="0" w:color="FAC090"/>
      </w:tblBorders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-710">
    <w:name w:val="Список-таблица 7 цветная1"/>
    <w:basedOn w:val="a1"/>
    <w:next w:val="-70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right w:val="single" w:sz="4" w:space="0" w:color="4F81BD"/>
      </w:tblBorders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right w:val="single" w:sz="4" w:space="0" w:color="D99695"/>
      </w:tblBorders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right w:val="single" w:sz="4" w:space="0" w:color="C3D69B"/>
      </w:tblBorders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right w:val="single" w:sz="4" w:space="0" w:color="B2A1C6"/>
      </w:tblBorders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right w:val="single" w:sz="4" w:space="0" w:color="92CCDC"/>
      </w:tblBorders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right w:val="single" w:sz="4" w:space="0" w:color="FAC090"/>
      </w:tblBorders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sid w:val="00DB6B31"/>
    <w:rPr>
      <w:rFonts w:ascii="Calibri" w:eastAsiaTheme="minorHAnsi" w:hAnsi="Calibri" w:cstheme="minorBid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sid w:val="00DB6B31"/>
    <w:rPr>
      <w:rFonts w:ascii="Calibri" w:eastAsiaTheme="minorHAnsi" w:hAnsi="Calibri" w:cstheme="minorBid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sid w:val="00DB6B31"/>
    <w:rPr>
      <w:rFonts w:ascii="Calibri" w:eastAsiaTheme="minorHAnsi" w:hAnsi="Calibri" w:cstheme="minorBid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sid w:val="00DB6B31"/>
    <w:rPr>
      <w:rFonts w:ascii="Calibri" w:eastAsiaTheme="minorHAnsi" w:hAnsi="Calibri" w:cstheme="minorBid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sid w:val="00DB6B31"/>
    <w:rPr>
      <w:rFonts w:ascii="Calibri" w:eastAsiaTheme="minorHAnsi" w:hAnsi="Calibri" w:cstheme="minorBid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sid w:val="00DB6B31"/>
    <w:rPr>
      <w:rFonts w:ascii="Calibri" w:eastAsiaTheme="minorHAnsi" w:hAnsi="Calibri" w:cstheme="minorBid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sid w:val="00DB6B31"/>
    <w:rPr>
      <w:rFonts w:ascii="Calibri" w:eastAsiaTheme="minorHAnsi" w:hAnsi="Calibri" w:cstheme="minorBid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sid w:val="00DB6B31"/>
    <w:rPr>
      <w:rFonts w:ascii="Calibri" w:eastAsiaTheme="minorHAnsi" w:hAnsi="Calibri" w:cstheme="minorBidi"/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DB6B31"/>
    <w:rPr>
      <w:rFonts w:ascii="Calibri" w:eastAsiaTheme="minorHAnsi" w:hAnsi="Calibri" w:cstheme="minorBidi"/>
      <w:color w:val="404040"/>
    </w:rPr>
    <w:tblPr>
      <w:tblStyleRowBandSize w:val="1"/>
      <w:tblStyleColBandSize w:val="1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sid w:val="00DB6B31"/>
    <w:rPr>
      <w:rFonts w:ascii="Calibri" w:eastAsiaTheme="minorHAnsi" w:hAnsi="Calibri" w:cstheme="minorBidi"/>
      <w:color w:val="404040"/>
    </w:rPr>
    <w:tblPr>
      <w:tblStyleRowBandSize w:val="1"/>
      <w:tblStyleColBandSize w:val="1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sid w:val="00DB6B31"/>
    <w:rPr>
      <w:rFonts w:ascii="Calibri" w:eastAsiaTheme="minorHAnsi" w:hAnsi="Calibri" w:cstheme="minorBidi"/>
      <w:color w:val="404040"/>
    </w:rPr>
    <w:tblPr>
      <w:tblStyleRowBandSize w:val="1"/>
      <w:tblStyleColBandSize w:val="1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sid w:val="00DB6B31"/>
    <w:rPr>
      <w:rFonts w:ascii="Calibri" w:eastAsiaTheme="minorHAnsi" w:hAnsi="Calibri" w:cstheme="minorBidi"/>
      <w:color w:val="404040"/>
    </w:rPr>
    <w:tblPr>
      <w:tblStyleRowBandSize w:val="1"/>
      <w:tblStyleColBandSize w:val="1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sid w:val="00DB6B31"/>
    <w:rPr>
      <w:rFonts w:ascii="Calibri" w:eastAsiaTheme="minorHAnsi" w:hAnsi="Calibri" w:cstheme="minorBidi"/>
      <w:color w:val="404040"/>
    </w:rPr>
    <w:tblPr>
      <w:tblStyleRowBandSize w:val="1"/>
      <w:tblStyleColBandSize w:val="1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sid w:val="00DB6B31"/>
    <w:rPr>
      <w:rFonts w:ascii="Calibri" w:eastAsiaTheme="minorHAnsi" w:hAnsi="Calibri" w:cstheme="minorBidi"/>
      <w:color w:val="404040"/>
    </w:rPr>
    <w:tblPr>
      <w:tblStyleRowBandSize w:val="1"/>
      <w:tblStyleColBandSize w:val="1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customStyle="1" w:styleId="FootnoteTextChar">
    <w:name w:val="Footnote Text Char"/>
    <w:uiPriority w:val="99"/>
    <w:rsid w:val="00DB6B31"/>
    <w:rPr>
      <w:sz w:val="18"/>
    </w:rPr>
  </w:style>
  <w:style w:type="paragraph" w:styleId="af3">
    <w:name w:val="endnote text"/>
    <w:basedOn w:val="a"/>
    <w:link w:val="af4"/>
    <w:uiPriority w:val="99"/>
    <w:semiHidden/>
    <w:unhideWhenUsed/>
    <w:rsid w:val="00DB6B31"/>
    <w:rPr>
      <w:rFonts w:ascii="Calibri" w:eastAsiaTheme="minorHAnsi" w:hAnsi="Calibri" w:cstheme="minorBidi"/>
      <w:sz w:val="20"/>
      <w:szCs w:val="22"/>
      <w:lang w:eastAsia="en-US"/>
    </w:rPr>
  </w:style>
  <w:style w:type="character" w:customStyle="1" w:styleId="af4">
    <w:name w:val="Текст концевой сноски Знак"/>
    <w:basedOn w:val="a0"/>
    <w:link w:val="af3"/>
    <w:uiPriority w:val="99"/>
    <w:semiHidden/>
    <w:rsid w:val="00DB6B31"/>
    <w:rPr>
      <w:rFonts w:ascii="Calibri" w:eastAsiaTheme="minorHAnsi" w:hAnsi="Calibri" w:cstheme="minorBidi"/>
      <w:szCs w:val="22"/>
      <w:lang w:eastAsia="en-US"/>
    </w:rPr>
  </w:style>
  <w:style w:type="character" w:styleId="af5">
    <w:name w:val="endnote reference"/>
    <w:basedOn w:val="a0"/>
    <w:uiPriority w:val="99"/>
    <w:semiHidden/>
    <w:unhideWhenUsed/>
    <w:rsid w:val="00DB6B31"/>
    <w:rPr>
      <w:vertAlign w:val="superscript"/>
    </w:rPr>
  </w:style>
  <w:style w:type="paragraph" w:styleId="17">
    <w:name w:val="toc 1"/>
    <w:basedOn w:val="a"/>
    <w:next w:val="a"/>
    <w:uiPriority w:val="39"/>
    <w:unhideWhenUsed/>
    <w:rsid w:val="00DB6B31"/>
    <w:pPr>
      <w:spacing w:after="57" w:line="276" w:lineRule="auto"/>
    </w:pPr>
    <w:rPr>
      <w:rFonts w:ascii="Calibri" w:eastAsiaTheme="minorHAnsi" w:hAnsi="Calibri" w:cstheme="minorBidi"/>
      <w:sz w:val="22"/>
      <w:szCs w:val="22"/>
      <w:lang w:eastAsia="en-US"/>
    </w:rPr>
  </w:style>
  <w:style w:type="paragraph" w:styleId="24">
    <w:name w:val="toc 2"/>
    <w:basedOn w:val="a"/>
    <w:next w:val="a"/>
    <w:uiPriority w:val="39"/>
    <w:unhideWhenUsed/>
    <w:rsid w:val="00DB6B31"/>
    <w:pPr>
      <w:spacing w:after="57" w:line="276" w:lineRule="auto"/>
      <w:ind w:left="283"/>
    </w:pPr>
    <w:rPr>
      <w:rFonts w:ascii="Calibri" w:eastAsiaTheme="minorHAnsi" w:hAnsi="Calibri" w:cstheme="minorBidi"/>
      <w:sz w:val="22"/>
      <w:szCs w:val="22"/>
      <w:lang w:eastAsia="en-US"/>
    </w:rPr>
  </w:style>
  <w:style w:type="paragraph" w:styleId="33">
    <w:name w:val="toc 3"/>
    <w:basedOn w:val="a"/>
    <w:next w:val="a"/>
    <w:uiPriority w:val="39"/>
    <w:unhideWhenUsed/>
    <w:rsid w:val="00DB6B31"/>
    <w:pPr>
      <w:spacing w:after="57" w:line="276" w:lineRule="auto"/>
      <w:ind w:left="567"/>
    </w:pPr>
    <w:rPr>
      <w:rFonts w:ascii="Calibri" w:eastAsiaTheme="minorHAnsi" w:hAnsi="Calibri" w:cstheme="minorBidi"/>
      <w:sz w:val="22"/>
      <w:szCs w:val="22"/>
      <w:lang w:eastAsia="en-US"/>
    </w:rPr>
  </w:style>
  <w:style w:type="paragraph" w:styleId="43">
    <w:name w:val="toc 4"/>
    <w:basedOn w:val="a"/>
    <w:next w:val="a"/>
    <w:uiPriority w:val="39"/>
    <w:unhideWhenUsed/>
    <w:rsid w:val="00DB6B31"/>
    <w:pPr>
      <w:spacing w:after="57" w:line="276" w:lineRule="auto"/>
      <w:ind w:left="850"/>
    </w:pPr>
    <w:rPr>
      <w:rFonts w:ascii="Calibri" w:eastAsiaTheme="minorHAnsi" w:hAnsi="Calibri" w:cstheme="minorBidi"/>
      <w:sz w:val="22"/>
      <w:szCs w:val="22"/>
      <w:lang w:eastAsia="en-US"/>
    </w:rPr>
  </w:style>
  <w:style w:type="paragraph" w:styleId="53">
    <w:name w:val="toc 5"/>
    <w:basedOn w:val="a"/>
    <w:next w:val="a"/>
    <w:uiPriority w:val="39"/>
    <w:unhideWhenUsed/>
    <w:rsid w:val="00DB6B31"/>
    <w:pPr>
      <w:spacing w:after="57" w:line="276" w:lineRule="auto"/>
      <w:ind w:left="1134"/>
    </w:pPr>
    <w:rPr>
      <w:rFonts w:ascii="Calibri" w:eastAsiaTheme="minorHAnsi" w:hAnsi="Calibri" w:cstheme="minorBidi"/>
      <w:sz w:val="22"/>
      <w:szCs w:val="22"/>
      <w:lang w:eastAsia="en-US"/>
    </w:rPr>
  </w:style>
  <w:style w:type="paragraph" w:styleId="61">
    <w:name w:val="toc 6"/>
    <w:basedOn w:val="a"/>
    <w:next w:val="a"/>
    <w:uiPriority w:val="39"/>
    <w:unhideWhenUsed/>
    <w:rsid w:val="00DB6B31"/>
    <w:pPr>
      <w:spacing w:after="57" w:line="276" w:lineRule="auto"/>
      <w:ind w:left="1417"/>
    </w:pPr>
    <w:rPr>
      <w:rFonts w:ascii="Calibri" w:eastAsiaTheme="minorHAnsi" w:hAnsi="Calibri" w:cstheme="minorBidi"/>
      <w:sz w:val="22"/>
      <w:szCs w:val="22"/>
      <w:lang w:eastAsia="en-US"/>
    </w:rPr>
  </w:style>
  <w:style w:type="paragraph" w:styleId="71">
    <w:name w:val="toc 7"/>
    <w:basedOn w:val="a"/>
    <w:next w:val="a"/>
    <w:uiPriority w:val="39"/>
    <w:unhideWhenUsed/>
    <w:rsid w:val="00DB6B31"/>
    <w:pPr>
      <w:spacing w:after="57" w:line="276" w:lineRule="auto"/>
      <w:ind w:left="1701"/>
    </w:pPr>
    <w:rPr>
      <w:rFonts w:ascii="Calibri" w:eastAsiaTheme="minorHAnsi" w:hAnsi="Calibri" w:cstheme="minorBidi"/>
      <w:sz w:val="22"/>
      <w:szCs w:val="22"/>
      <w:lang w:eastAsia="en-US"/>
    </w:rPr>
  </w:style>
  <w:style w:type="paragraph" w:styleId="81">
    <w:name w:val="toc 8"/>
    <w:basedOn w:val="a"/>
    <w:next w:val="a"/>
    <w:uiPriority w:val="39"/>
    <w:unhideWhenUsed/>
    <w:rsid w:val="00DB6B31"/>
    <w:pPr>
      <w:spacing w:after="57" w:line="276" w:lineRule="auto"/>
      <w:ind w:left="1984"/>
    </w:pPr>
    <w:rPr>
      <w:rFonts w:ascii="Calibri" w:eastAsiaTheme="minorHAnsi" w:hAnsi="Calibri" w:cstheme="minorBidi"/>
      <w:sz w:val="22"/>
      <w:szCs w:val="22"/>
      <w:lang w:eastAsia="en-US"/>
    </w:rPr>
  </w:style>
  <w:style w:type="paragraph" w:styleId="91">
    <w:name w:val="toc 9"/>
    <w:basedOn w:val="a"/>
    <w:next w:val="a"/>
    <w:uiPriority w:val="39"/>
    <w:unhideWhenUsed/>
    <w:rsid w:val="00DB6B31"/>
    <w:pPr>
      <w:spacing w:after="57" w:line="276" w:lineRule="auto"/>
      <w:ind w:left="2268"/>
    </w:pPr>
    <w:rPr>
      <w:rFonts w:ascii="Calibri" w:eastAsiaTheme="minorHAnsi" w:hAnsi="Calibri" w:cstheme="minorBidi"/>
      <w:sz w:val="22"/>
      <w:szCs w:val="22"/>
      <w:lang w:eastAsia="en-US"/>
    </w:rPr>
  </w:style>
  <w:style w:type="paragraph" w:styleId="af6">
    <w:name w:val="TOC Heading"/>
    <w:uiPriority w:val="39"/>
    <w:unhideWhenUsed/>
    <w:rsid w:val="00DB6B31"/>
    <w:pPr>
      <w:spacing w:after="200" w:line="276" w:lineRule="auto"/>
    </w:pPr>
    <w:rPr>
      <w:rFonts w:ascii="Calibri" w:eastAsiaTheme="minorHAnsi" w:hAnsi="Calibri" w:cstheme="minorBidi"/>
      <w:sz w:val="22"/>
      <w:szCs w:val="22"/>
      <w:lang w:eastAsia="en-US"/>
    </w:rPr>
  </w:style>
  <w:style w:type="paragraph" w:styleId="af7">
    <w:name w:val="table of figures"/>
    <w:basedOn w:val="a"/>
    <w:next w:val="a"/>
    <w:uiPriority w:val="99"/>
    <w:unhideWhenUsed/>
    <w:rsid w:val="00DB6B31"/>
    <w:pPr>
      <w:spacing w:line="276" w:lineRule="auto"/>
    </w:pPr>
    <w:rPr>
      <w:rFonts w:ascii="Calibri" w:eastAsiaTheme="minorHAnsi" w:hAnsi="Calibri" w:cstheme="minorBidi"/>
      <w:sz w:val="22"/>
      <w:szCs w:val="22"/>
      <w:lang w:eastAsia="en-US"/>
    </w:rPr>
  </w:style>
  <w:style w:type="character" w:customStyle="1" w:styleId="18">
    <w:name w:val="Гиперссылка1"/>
    <w:basedOn w:val="a0"/>
    <w:uiPriority w:val="99"/>
    <w:unhideWhenUsed/>
    <w:rsid w:val="00DB6B31"/>
    <w:rPr>
      <w:color w:val="0000FF"/>
      <w:u w:val="single"/>
    </w:rPr>
  </w:style>
  <w:style w:type="character" w:styleId="af8">
    <w:name w:val="annotation reference"/>
    <w:uiPriority w:val="99"/>
    <w:unhideWhenUsed/>
    <w:rsid w:val="00DB6B31"/>
    <w:rPr>
      <w:sz w:val="16"/>
      <w:szCs w:val="16"/>
    </w:rPr>
  </w:style>
  <w:style w:type="paragraph" w:styleId="af9">
    <w:name w:val="annotation text"/>
    <w:basedOn w:val="a"/>
    <w:link w:val="afa"/>
    <w:unhideWhenUsed/>
    <w:rsid w:val="00DB6B31"/>
    <w:rPr>
      <w:color w:val="000000"/>
      <w:sz w:val="20"/>
      <w:szCs w:val="20"/>
    </w:rPr>
  </w:style>
  <w:style w:type="character" w:customStyle="1" w:styleId="afa">
    <w:name w:val="Текст примечания Знак"/>
    <w:basedOn w:val="a0"/>
    <w:link w:val="af9"/>
    <w:rsid w:val="00DB6B31"/>
    <w:rPr>
      <w:rFonts w:eastAsia="Times New Roman"/>
      <w:color w:val="000000"/>
    </w:rPr>
  </w:style>
  <w:style w:type="table" w:customStyle="1" w:styleId="25">
    <w:name w:val="Сетка таблицы2"/>
    <w:basedOn w:val="a1"/>
    <w:next w:val="af0"/>
    <w:rsid w:val="00DB6B31"/>
    <w:rPr>
      <w:rFonts w:ascii="Calibri" w:eastAsiaTheme="minorHAnsi" w:hAnsi="Calibri" w:cstheme="minorBid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s1">
    <w:name w:val="s1"/>
    <w:qFormat/>
    <w:rsid w:val="00DB6B31"/>
    <w:rPr>
      <w:rFonts w:ascii="Times New Roman" w:hAnsi="Times New Roman" w:cs="Times New Roman" w:hint="default"/>
      <w:b/>
      <w:bCs/>
      <w:color w:val="000000"/>
    </w:rPr>
  </w:style>
  <w:style w:type="paragraph" w:customStyle="1" w:styleId="19">
    <w:name w:val="Тема примечания1"/>
    <w:basedOn w:val="af9"/>
    <w:next w:val="af9"/>
    <w:uiPriority w:val="99"/>
    <w:semiHidden/>
    <w:unhideWhenUsed/>
    <w:rsid w:val="00DB6B31"/>
    <w:pPr>
      <w:spacing w:after="200"/>
    </w:pPr>
    <w:rPr>
      <w:rFonts w:ascii="Calibri" w:eastAsia="Calibri" w:hAnsi="Calibri"/>
      <w:b/>
      <w:bCs/>
      <w:color w:val="auto"/>
      <w:lang w:eastAsia="en-US"/>
    </w:rPr>
  </w:style>
  <w:style w:type="character" w:customStyle="1" w:styleId="afb">
    <w:name w:val="Тема примечания Знак"/>
    <w:basedOn w:val="afa"/>
    <w:link w:val="afc"/>
    <w:rsid w:val="00DB6B31"/>
    <w:rPr>
      <w:rFonts w:eastAsia="Times New Roman"/>
      <w:b/>
      <w:bCs/>
      <w:color w:val="000000"/>
    </w:rPr>
  </w:style>
  <w:style w:type="paragraph" w:styleId="afd">
    <w:name w:val="Revision"/>
    <w:hidden/>
    <w:uiPriority w:val="99"/>
    <w:semiHidden/>
    <w:rsid w:val="00DB6B31"/>
    <w:rPr>
      <w:rFonts w:ascii="Calibri" w:eastAsiaTheme="minorHAnsi" w:hAnsi="Calibri" w:cstheme="minorBidi"/>
      <w:sz w:val="22"/>
      <w:szCs w:val="22"/>
      <w:lang w:eastAsia="en-US"/>
    </w:rPr>
  </w:style>
  <w:style w:type="numbering" w:customStyle="1" w:styleId="1110">
    <w:name w:val="Нет списка111"/>
    <w:next w:val="a2"/>
    <w:uiPriority w:val="99"/>
    <w:semiHidden/>
    <w:unhideWhenUsed/>
    <w:rsid w:val="00DB6B31"/>
  </w:style>
  <w:style w:type="character" w:customStyle="1" w:styleId="s0">
    <w:name w:val="s0"/>
    <w:qFormat/>
    <w:rsid w:val="00DB6B31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2">
    <w:name w:val="s2"/>
    <w:rsid w:val="00DB6B31"/>
    <w:rPr>
      <w:rFonts w:ascii="Times New Roman" w:hAnsi="Times New Roman" w:cs="Times New Roman" w:hint="default"/>
      <w:color w:val="333399"/>
      <w:u w:val="single"/>
    </w:rPr>
  </w:style>
  <w:style w:type="character" w:customStyle="1" w:styleId="s3">
    <w:name w:val="s3"/>
    <w:rsid w:val="00DB6B31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9">
    <w:name w:val="s9"/>
    <w:rsid w:val="00DB6B31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paragraph" w:customStyle="1" w:styleId="IASBPrinciple">
    <w:name w:val="IASB Principle"/>
    <w:basedOn w:val="a"/>
    <w:rsid w:val="00DB6B31"/>
    <w:pPr>
      <w:spacing w:before="100" w:after="100"/>
      <w:jc w:val="both"/>
    </w:pPr>
    <w:rPr>
      <w:b/>
      <w:sz w:val="19"/>
      <w:szCs w:val="20"/>
      <w:lang w:val="en-GB" w:eastAsia="en-GB"/>
    </w:rPr>
  </w:style>
  <w:style w:type="character" w:customStyle="1" w:styleId="s20">
    <w:name w:val="s20"/>
    <w:basedOn w:val="a0"/>
    <w:rsid w:val="00DB6B31"/>
  </w:style>
  <w:style w:type="character" w:customStyle="1" w:styleId="s21">
    <w:name w:val="s21"/>
    <w:basedOn w:val="a0"/>
    <w:rsid w:val="00DB6B31"/>
  </w:style>
  <w:style w:type="character" w:customStyle="1" w:styleId="afe">
    <w:name w:val="a"/>
    <w:basedOn w:val="a0"/>
    <w:rsid w:val="00DB6B31"/>
  </w:style>
  <w:style w:type="character" w:customStyle="1" w:styleId="s19">
    <w:name w:val="s19"/>
    <w:basedOn w:val="a0"/>
    <w:rsid w:val="00DB6B31"/>
  </w:style>
  <w:style w:type="numbering" w:customStyle="1" w:styleId="26">
    <w:name w:val="Нет списка2"/>
    <w:next w:val="a2"/>
    <w:uiPriority w:val="99"/>
    <w:semiHidden/>
    <w:unhideWhenUsed/>
    <w:rsid w:val="00DB6B31"/>
  </w:style>
  <w:style w:type="table" w:customStyle="1" w:styleId="130">
    <w:name w:val="Сетка таблицы13"/>
    <w:basedOn w:val="a1"/>
    <w:next w:val="af0"/>
    <w:uiPriority w:val="59"/>
    <w:rsid w:val="00DB6B31"/>
    <w:rPr>
      <w:rFonts w:ascii="Calibri" w:eastAsia="Times New Roman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111">
    <w:name w:val="Нет списка1111"/>
    <w:next w:val="a2"/>
    <w:uiPriority w:val="99"/>
    <w:semiHidden/>
    <w:unhideWhenUsed/>
    <w:rsid w:val="00DB6B31"/>
  </w:style>
  <w:style w:type="numbering" w:customStyle="1" w:styleId="34">
    <w:name w:val="Нет списка3"/>
    <w:next w:val="a2"/>
    <w:uiPriority w:val="99"/>
    <w:semiHidden/>
    <w:unhideWhenUsed/>
    <w:rsid w:val="00DB6B31"/>
  </w:style>
  <w:style w:type="table" w:customStyle="1" w:styleId="211">
    <w:name w:val="Сетка таблицы21"/>
    <w:basedOn w:val="a1"/>
    <w:next w:val="af0"/>
    <w:uiPriority w:val="59"/>
    <w:rsid w:val="00DB6B31"/>
    <w:rPr>
      <w:rFonts w:ascii="Calibri" w:eastAsia="Times New Roman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20">
    <w:name w:val="Нет списка12"/>
    <w:next w:val="a2"/>
    <w:uiPriority w:val="99"/>
    <w:semiHidden/>
    <w:unhideWhenUsed/>
    <w:rsid w:val="00DB6B31"/>
  </w:style>
  <w:style w:type="character" w:customStyle="1" w:styleId="HTML">
    <w:name w:val="Стандартный HTML Знак"/>
    <w:basedOn w:val="a0"/>
    <w:link w:val="HTML0"/>
    <w:rsid w:val="00DB6B31"/>
    <w:rPr>
      <w:rFonts w:ascii="Courier New" w:eastAsia="Times New Roman" w:hAnsi="Courier New" w:cs="Courier New"/>
    </w:rPr>
  </w:style>
  <w:style w:type="paragraph" w:customStyle="1" w:styleId="HTML1">
    <w:name w:val="Стандартный HTML1"/>
    <w:basedOn w:val="a"/>
    <w:next w:val="HTML0"/>
    <w:uiPriority w:val="99"/>
    <w:semiHidden/>
    <w:unhideWhenUsed/>
    <w:rsid w:val="00DB6B3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1a">
    <w:name w:val="Обычный (веб)1"/>
    <w:basedOn w:val="a"/>
    <w:next w:val="af"/>
    <w:uiPriority w:val="99"/>
    <w:unhideWhenUsed/>
    <w:rsid w:val="00DB6B31"/>
    <w:pPr>
      <w:spacing w:before="100" w:beforeAutospacing="1" w:after="100" w:afterAutospacing="1"/>
    </w:pPr>
  </w:style>
  <w:style w:type="character" w:customStyle="1" w:styleId="1b">
    <w:name w:val="Верхний колонтитул Знак1"/>
    <w:basedOn w:val="a0"/>
    <w:uiPriority w:val="99"/>
    <w:semiHidden/>
    <w:rsid w:val="00DB6B3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c">
    <w:name w:val="Нижний колонтитул Знак1"/>
    <w:basedOn w:val="a0"/>
    <w:uiPriority w:val="99"/>
    <w:semiHidden/>
    <w:rsid w:val="00DB6B3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d">
    <w:name w:val="Абзац списка1"/>
    <w:basedOn w:val="a"/>
    <w:rsid w:val="00DB6B31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character" w:styleId="aff">
    <w:name w:val="FollowedHyperlink"/>
    <w:uiPriority w:val="99"/>
    <w:semiHidden/>
    <w:unhideWhenUsed/>
    <w:rsid w:val="00DB6B31"/>
    <w:rPr>
      <w:color w:val="800080"/>
      <w:u w:val="single"/>
    </w:rPr>
  </w:style>
  <w:style w:type="paragraph" w:customStyle="1" w:styleId="s8">
    <w:name w:val="s8"/>
    <w:basedOn w:val="a"/>
    <w:rsid w:val="00DB6B31"/>
    <w:rPr>
      <w:color w:val="333399"/>
    </w:rPr>
  </w:style>
  <w:style w:type="character" w:customStyle="1" w:styleId="s7">
    <w:name w:val="s7"/>
    <w:rsid w:val="00DB6B31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10">
    <w:name w:val="s10"/>
    <w:rsid w:val="00DB6B31"/>
    <w:rPr>
      <w:rFonts w:ascii="Times New Roman" w:hAnsi="Times New Roman" w:cs="Times New Roman" w:hint="default"/>
      <w:color w:val="333399"/>
      <w:u w:val="single"/>
    </w:rPr>
  </w:style>
  <w:style w:type="character" w:customStyle="1" w:styleId="s16">
    <w:name w:val="s16"/>
    <w:rsid w:val="00DB6B31"/>
    <w:rPr>
      <w:rFonts w:ascii="Times New Roman" w:hAnsi="Times New Roman" w:cs="Times New Roman" w:hint="default"/>
      <w:b w:val="0"/>
      <w:bCs w:val="0"/>
      <w:i/>
      <w:iCs/>
      <w:caps w:val="0"/>
      <w:color w:val="000000"/>
    </w:rPr>
  </w:style>
  <w:style w:type="character" w:customStyle="1" w:styleId="s17">
    <w:name w:val="s17"/>
    <w:rsid w:val="00DB6B31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8">
    <w:name w:val="s18"/>
    <w:rsid w:val="00DB6B31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1">
    <w:name w:val="s11"/>
    <w:rsid w:val="00DB6B31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rsid w:val="00DB6B31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rsid w:val="00DB6B31"/>
    <w:rPr>
      <w:rFonts w:ascii="Courier New" w:hAnsi="Courier New" w:cs="Courier New" w:hint="default"/>
      <w:i/>
      <w:iCs/>
      <w:color w:val="FF0000"/>
    </w:rPr>
  </w:style>
  <w:style w:type="character" w:customStyle="1" w:styleId="s14">
    <w:name w:val="s14"/>
    <w:rsid w:val="00DB6B31"/>
    <w:rPr>
      <w:rFonts w:ascii="Courier New" w:hAnsi="Courier New" w:cs="Courier New" w:hint="default"/>
      <w:color w:val="008000"/>
    </w:rPr>
  </w:style>
  <w:style w:type="character" w:customStyle="1" w:styleId="s15">
    <w:name w:val="s15"/>
    <w:rsid w:val="00DB6B31"/>
    <w:rPr>
      <w:rFonts w:ascii="Courier New" w:hAnsi="Courier New" w:cs="Courier New" w:hint="default"/>
      <w:color w:val="333399"/>
      <w:u w:val="single"/>
    </w:rPr>
  </w:style>
  <w:style w:type="character" w:customStyle="1" w:styleId="s01">
    <w:name w:val="s01"/>
    <w:uiPriority w:val="99"/>
    <w:rsid w:val="00DB6B31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styleId="27">
    <w:name w:val="Body Text 2"/>
    <w:basedOn w:val="a"/>
    <w:link w:val="28"/>
    <w:unhideWhenUsed/>
    <w:rsid w:val="00DB6B31"/>
    <w:pPr>
      <w:ind w:firstLine="851"/>
      <w:jc w:val="both"/>
    </w:pPr>
    <w:rPr>
      <w:rFonts w:ascii="Arial" w:hAnsi="Arial"/>
      <w:color w:val="000000"/>
      <w:lang w:eastAsia="en-US"/>
    </w:rPr>
  </w:style>
  <w:style w:type="character" w:customStyle="1" w:styleId="28">
    <w:name w:val="Основной текст 2 Знак"/>
    <w:basedOn w:val="a0"/>
    <w:link w:val="27"/>
    <w:rsid w:val="00DB6B31"/>
    <w:rPr>
      <w:rFonts w:ascii="Arial" w:eastAsia="Times New Roman" w:hAnsi="Arial"/>
      <w:color w:val="000000"/>
      <w:sz w:val="24"/>
      <w:szCs w:val="24"/>
      <w:lang w:eastAsia="en-US"/>
    </w:rPr>
  </w:style>
  <w:style w:type="character" w:customStyle="1" w:styleId="29">
    <w:name w:val="Основной текст с отступом 2 Знак"/>
    <w:link w:val="2a"/>
    <w:rsid w:val="00DB6B31"/>
    <w:rPr>
      <w:rFonts w:eastAsia="Times New Roman"/>
      <w:sz w:val="24"/>
      <w:szCs w:val="24"/>
    </w:rPr>
  </w:style>
  <w:style w:type="paragraph" w:customStyle="1" w:styleId="212">
    <w:name w:val="Основной текст с отступом 21"/>
    <w:basedOn w:val="a"/>
    <w:next w:val="2a"/>
    <w:unhideWhenUsed/>
    <w:rsid w:val="00DB6B31"/>
    <w:pPr>
      <w:spacing w:before="100" w:beforeAutospacing="1" w:after="100" w:afterAutospacing="1"/>
    </w:pPr>
    <w:rPr>
      <w:lang w:eastAsia="en-US"/>
    </w:rPr>
  </w:style>
  <w:style w:type="character" w:customStyle="1" w:styleId="213">
    <w:name w:val="Основной текст с отступом 2 Знак1"/>
    <w:basedOn w:val="a0"/>
    <w:uiPriority w:val="99"/>
    <w:semiHidden/>
    <w:rsid w:val="00DB6B31"/>
    <w:rPr>
      <w:rFonts w:ascii="Times New Roman" w:eastAsia="Times New Roman" w:hAnsi="Times New Roman" w:cs="Times New Roman"/>
      <w:color w:val="000000"/>
      <w:lang w:eastAsia="ru-RU"/>
    </w:rPr>
  </w:style>
  <w:style w:type="character" w:customStyle="1" w:styleId="s02">
    <w:name w:val="s02"/>
    <w:rsid w:val="00DB6B31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00">
    <w:name w:val="s00"/>
    <w:rsid w:val="00DB6B31"/>
  </w:style>
  <w:style w:type="character" w:styleId="aff0">
    <w:name w:val="line number"/>
    <w:uiPriority w:val="99"/>
    <w:semiHidden/>
    <w:unhideWhenUsed/>
    <w:rsid w:val="00DB6B31"/>
  </w:style>
  <w:style w:type="paragraph" w:customStyle="1" w:styleId="Default">
    <w:name w:val="Default"/>
    <w:rsid w:val="00DB6B31"/>
    <w:rPr>
      <w:color w:val="000000"/>
      <w:sz w:val="24"/>
      <w:szCs w:val="24"/>
      <w:lang w:eastAsia="en-US"/>
    </w:rPr>
  </w:style>
  <w:style w:type="character" w:styleId="aff1">
    <w:name w:val="Emphasis"/>
    <w:qFormat/>
    <w:rsid w:val="00DB6B31"/>
    <w:rPr>
      <w:i/>
      <w:iCs/>
    </w:rPr>
  </w:style>
  <w:style w:type="paragraph" w:customStyle="1" w:styleId="aff2">
    <w:name w:val="Знак Знак Знак Знак Знак Знак"/>
    <w:basedOn w:val="a"/>
    <w:rsid w:val="00DB6B31"/>
    <w:pPr>
      <w:spacing w:after="160" w:line="240" w:lineRule="exact"/>
    </w:pPr>
    <w:rPr>
      <w:rFonts w:eastAsia="SimSun"/>
      <w:b/>
      <w:sz w:val="28"/>
      <w:lang w:val="en-US" w:eastAsia="en-US"/>
    </w:rPr>
  </w:style>
  <w:style w:type="numbering" w:customStyle="1" w:styleId="11111">
    <w:name w:val="Нет списка11111"/>
    <w:next w:val="a2"/>
    <w:uiPriority w:val="99"/>
    <w:semiHidden/>
    <w:unhideWhenUsed/>
    <w:rsid w:val="00DB6B31"/>
  </w:style>
  <w:style w:type="character" w:styleId="HTML2">
    <w:name w:val="HTML Code"/>
    <w:uiPriority w:val="99"/>
    <w:semiHidden/>
    <w:unhideWhenUsed/>
    <w:rsid w:val="00DB6B31"/>
    <w:rPr>
      <w:rFonts w:ascii="Consolas" w:eastAsia="Times New Roman" w:hAnsi="Consolas" w:cs="Consolas" w:hint="default"/>
      <w:color w:val="5A5A5A"/>
      <w:sz w:val="20"/>
      <w:szCs w:val="20"/>
      <w:shd w:val="clear" w:color="auto" w:fill="ECECEC"/>
    </w:rPr>
  </w:style>
  <w:style w:type="character" w:styleId="HTML3">
    <w:name w:val="HTML Keyboard"/>
    <w:uiPriority w:val="99"/>
    <w:semiHidden/>
    <w:unhideWhenUsed/>
    <w:rsid w:val="00DB6B31"/>
    <w:rPr>
      <w:rFonts w:ascii="Courier New" w:eastAsia="Times New Roman" w:hAnsi="Courier New" w:cs="Courier New" w:hint="default"/>
      <w:sz w:val="20"/>
      <w:szCs w:val="20"/>
    </w:rPr>
  </w:style>
  <w:style w:type="paragraph" w:customStyle="1" w:styleId="msochpdefault">
    <w:name w:val="msochpdefault"/>
    <w:basedOn w:val="a"/>
    <w:rsid w:val="00DB6B31"/>
    <w:pPr>
      <w:spacing w:before="100" w:beforeAutospacing="1" w:after="100" w:afterAutospacing="1"/>
    </w:pPr>
    <w:rPr>
      <w:sz w:val="20"/>
      <w:szCs w:val="20"/>
    </w:rPr>
  </w:style>
  <w:style w:type="table" w:customStyle="1" w:styleId="1112">
    <w:name w:val="Сетка таблицы111"/>
    <w:basedOn w:val="a1"/>
    <w:next w:val="af0"/>
    <w:uiPriority w:val="59"/>
    <w:locked/>
    <w:rsid w:val="00DB6B3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214">
    <w:name w:val="Нет списка21"/>
    <w:next w:val="a2"/>
    <w:uiPriority w:val="99"/>
    <w:semiHidden/>
    <w:unhideWhenUsed/>
    <w:rsid w:val="00DB6B31"/>
  </w:style>
  <w:style w:type="character" w:customStyle="1" w:styleId="BalloonTextChar1">
    <w:name w:val="Balloon Text Char1"/>
    <w:uiPriority w:val="99"/>
    <w:semiHidden/>
    <w:rsid w:val="00DB6B31"/>
    <w:rPr>
      <w:rFonts w:ascii="Times New Roman" w:hAnsi="Times New Roman"/>
      <w:color w:val="000000"/>
      <w:sz w:val="0"/>
      <w:szCs w:val="0"/>
    </w:rPr>
  </w:style>
  <w:style w:type="character" w:customStyle="1" w:styleId="FooterChar">
    <w:name w:val="Footer Char"/>
    <w:uiPriority w:val="99"/>
    <w:rsid w:val="00DB6B31"/>
    <w:rPr>
      <w:rFonts w:eastAsia="Times New Roman"/>
      <w:color w:val="000000"/>
    </w:rPr>
  </w:style>
  <w:style w:type="character" w:customStyle="1" w:styleId="FooterChar1">
    <w:name w:val="Footer Char1"/>
    <w:uiPriority w:val="99"/>
    <w:semiHidden/>
    <w:rsid w:val="00DB6B31"/>
    <w:rPr>
      <w:rFonts w:ascii="Times New Roman" w:hAnsi="Times New Roman"/>
      <w:color w:val="000000"/>
    </w:rPr>
  </w:style>
  <w:style w:type="character" w:customStyle="1" w:styleId="aff3">
    <w:name w:val="Основной текст Знак"/>
    <w:link w:val="aff4"/>
    <w:rsid w:val="00DB6B31"/>
    <w:rPr>
      <w:b/>
      <w:color w:val="008000"/>
    </w:rPr>
  </w:style>
  <w:style w:type="paragraph" w:customStyle="1" w:styleId="1e">
    <w:name w:val="Основной текст1"/>
    <w:basedOn w:val="a"/>
    <w:next w:val="aff4"/>
    <w:rsid w:val="00DB6B31"/>
    <w:pPr>
      <w:jc w:val="both"/>
    </w:pPr>
    <w:rPr>
      <w:rFonts w:eastAsia="Calibri"/>
      <w:b/>
      <w:color w:val="008000"/>
      <w:sz w:val="20"/>
      <w:szCs w:val="20"/>
    </w:rPr>
  </w:style>
  <w:style w:type="character" w:customStyle="1" w:styleId="1f">
    <w:name w:val="Основной текст Знак1"/>
    <w:basedOn w:val="a0"/>
    <w:uiPriority w:val="99"/>
    <w:semiHidden/>
    <w:rsid w:val="00DB6B31"/>
    <w:rPr>
      <w:rFonts w:ascii="Times New Roman" w:eastAsia="Times New Roman" w:hAnsi="Times New Roman" w:cs="Times New Roman"/>
      <w:color w:val="000000"/>
      <w:lang w:eastAsia="ru-RU"/>
    </w:rPr>
  </w:style>
  <w:style w:type="character" w:customStyle="1" w:styleId="BodyTextChar1">
    <w:name w:val="Body Text Char1"/>
    <w:uiPriority w:val="99"/>
    <w:semiHidden/>
    <w:rsid w:val="00DB6B31"/>
    <w:rPr>
      <w:rFonts w:ascii="Times New Roman" w:hAnsi="Times New Roman"/>
      <w:color w:val="000000"/>
    </w:rPr>
  </w:style>
  <w:style w:type="character" w:customStyle="1" w:styleId="HTMLPreformattedChar">
    <w:name w:val="HTML Preformatted Char"/>
    <w:uiPriority w:val="99"/>
    <w:semiHidden/>
    <w:rsid w:val="00DB6B31"/>
    <w:rPr>
      <w:rFonts w:ascii="Courier New" w:hAnsi="Courier New" w:cs="Courier New"/>
      <w:color w:val="000000"/>
    </w:rPr>
  </w:style>
  <w:style w:type="character" w:customStyle="1" w:styleId="HTMLPreformattedChar1">
    <w:name w:val="HTML Preformatted Char1"/>
    <w:uiPriority w:val="99"/>
    <w:semiHidden/>
    <w:rsid w:val="00DB6B31"/>
    <w:rPr>
      <w:rFonts w:ascii="Courier New" w:hAnsi="Courier New" w:cs="Courier New"/>
      <w:color w:val="000000"/>
    </w:rPr>
  </w:style>
  <w:style w:type="character" w:customStyle="1" w:styleId="1f0">
    <w:name w:val="Текст выноски Знак1"/>
    <w:uiPriority w:val="99"/>
    <w:semiHidden/>
    <w:rsid w:val="00DB6B31"/>
    <w:rPr>
      <w:rFonts w:ascii="Tahoma" w:hAnsi="Tahoma" w:cs="Tahoma"/>
      <w:color w:val="000000"/>
      <w:sz w:val="16"/>
      <w:szCs w:val="16"/>
      <w:lang w:eastAsia="ru-RU"/>
    </w:rPr>
  </w:style>
  <w:style w:type="table" w:customStyle="1" w:styleId="11110">
    <w:name w:val="Сетка таблицы1111"/>
    <w:basedOn w:val="a1"/>
    <w:next w:val="af0"/>
    <w:uiPriority w:val="59"/>
    <w:rsid w:val="00DB6B31"/>
    <w:rPr>
      <w:rFonts w:ascii="Calibri" w:eastAsia="Times New Roman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f1">
    <w:name w:val="Стиль1"/>
    <w:basedOn w:val="a"/>
    <w:rsid w:val="00DB6B31"/>
    <w:pPr>
      <w:widowControl w:val="0"/>
      <w:jc w:val="both"/>
    </w:pPr>
    <w:rPr>
      <w:sz w:val="28"/>
    </w:rPr>
  </w:style>
  <w:style w:type="numbering" w:customStyle="1" w:styleId="310">
    <w:name w:val="Нет списка31"/>
    <w:next w:val="a2"/>
    <w:uiPriority w:val="99"/>
    <w:semiHidden/>
    <w:unhideWhenUsed/>
    <w:rsid w:val="00DB6B31"/>
  </w:style>
  <w:style w:type="paragraph" w:styleId="aff5">
    <w:name w:val="No Spacing"/>
    <w:uiPriority w:val="1"/>
    <w:qFormat/>
    <w:rsid w:val="00DB6B31"/>
    <w:rPr>
      <w:rFonts w:eastAsia="Times New Roman"/>
      <w:sz w:val="24"/>
      <w:szCs w:val="24"/>
    </w:rPr>
  </w:style>
  <w:style w:type="paragraph" w:customStyle="1" w:styleId="font5">
    <w:name w:val="font5"/>
    <w:basedOn w:val="a"/>
    <w:rsid w:val="00DB6B31"/>
    <w:pPr>
      <w:spacing w:before="100" w:beforeAutospacing="1" w:after="100" w:afterAutospacing="1"/>
    </w:pPr>
    <w:rPr>
      <w:rFonts w:ascii="Calibri" w:hAnsi="Calibri"/>
      <w:sz w:val="22"/>
      <w:szCs w:val="22"/>
    </w:rPr>
  </w:style>
  <w:style w:type="paragraph" w:customStyle="1" w:styleId="font6">
    <w:name w:val="font6"/>
    <w:basedOn w:val="a"/>
    <w:rsid w:val="00DB6B31"/>
    <w:pPr>
      <w:spacing w:before="100" w:beforeAutospacing="1" w:after="100" w:afterAutospacing="1"/>
    </w:pPr>
    <w:rPr>
      <w:i/>
      <w:iCs/>
      <w:sz w:val="22"/>
      <w:szCs w:val="22"/>
    </w:rPr>
  </w:style>
  <w:style w:type="paragraph" w:customStyle="1" w:styleId="xl129">
    <w:name w:val="xl129"/>
    <w:basedOn w:val="a"/>
    <w:rsid w:val="00DB6B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30">
    <w:name w:val="xl130"/>
    <w:basedOn w:val="a"/>
    <w:rsid w:val="00DB6B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31">
    <w:name w:val="xl131"/>
    <w:basedOn w:val="a"/>
    <w:rsid w:val="00DB6B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132">
    <w:name w:val="xl132"/>
    <w:basedOn w:val="a"/>
    <w:rsid w:val="00DB6B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133">
    <w:name w:val="xl133"/>
    <w:basedOn w:val="a"/>
    <w:rsid w:val="00DB6B3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34">
    <w:name w:val="xl134"/>
    <w:basedOn w:val="a"/>
    <w:rsid w:val="00DB6B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35">
    <w:name w:val="xl135"/>
    <w:basedOn w:val="a"/>
    <w:rsid w:val="00DB6B31"/>
    <w:pPr>
      <w:spacing w:before="100" w:beforeAutospacing="1" w:after="100" w:afterAutospacing="1"/>
    </w:pPr>
  </w:style>
  <w:style w:type="paragraph" w:customStyle="1" w:styleId="xl136">
    <w:name w:val="xl136"/>
    <w:basedOn w:val="a"/>
    <w:rsid w:val="00DB6B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numbering" w:customStyle="1" w:styleId="44">
    <w:name w:val="Нет списка4"/>
    <w:next w:val="a2"/>
    <w:uiPriority w:val="99"/>
    <w:semiHidden/>
    <w:unhideWhenUsed/>
    <w:rsid w:val="00DB6B31"/>
  </w:style>
  <w:style w:type="character" w:customStyle="1" w:styleId="s6">
    <w:name w:val="s6"/>
    <w:rsid w:val="00DB6B31"/>
    <w:rPr>
      <w:rFonts w:ascii="Times New Roman" w:hAnsi="Times New Roman" w:cs="Times New Roman" w:hint="default"/>
      <w:b w:val="0"/>
      <w:bCs w:val="0"/>
      <w:i w:val="0"/>
      <w:iCs w:val="0"/>
      <w:strike/>
      <w:color w:val="808000"/>
      <w:sz w:val="20"/>
      <w:szCs w:val="20"/>
    </w:rPr>
  </w:style>
  <w:style w:type="character" w:customStyle="1" w:styleId="s5">
    <w:name w:val="s5"/>
    <w:rsid w:val="00DB6B31"/>
    <w:rPr>
      <w:rFonts w:ascii="Times New Roman" w:hAnsi="Times New Roman" w:cs="Times New Roman" w:hint="default"/>
      <w:b w:val="0"/>
      <w:bCs w:val="0"/>
      <w:i w:val="0"/>
      <w:iCs w:val="0"/>
      <w:strike w:val="0"/>
      <w:color w:val="808080"/>
      <w:sz w:val="20"/>
      <w:szCs w:val="20"/>
      <w:u w:val="none"/>
    </w:rPr>
  </w:style>
  <w:style w:type="character" w:customStyle="1" w:styleId="s61">
    <w:name w:val="s61"/>
    <w:rsid w:val="00DB6B31"/>
    <w:rPr>
      <w:rFonts w:ascii="Courier New" w:hAnsi="Courier New" w:cs="Courier New" w:hint="default"/>
      <w:b w:val="0"/>
      <w:bCs w:val="0"/>
      <w:i w:val="0"/>
      <w:iCs w:val="0"/>
      <w:strike/>
      <w:color w:val="808000"/>
      <w:sz w:val="20"/>
      <w:szCs w:val="20"/>
    </w:rPr>
  </w:style>
  <w:style w:type="table" w:customStyle="1" w:styleId="2110">
    <w:name w:val="Сетка таблицы211"/>
    <w:basedOn w:val="a1"/>
    <w:next w:val="af0"/>
    <w:uiPriority w:val="99"/>
    <w:rsid w:val="00DB6B31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11111">
    <w:name w:val="Нет списка111111"/>
    <w:next w:val="a2"/>
    <w:uiPriority w:val="99"/>
    <w:semiHidden/>
    <w:unhideWhenUsed/>
    <w:rsid w:val="00DB6B31"/>
  </w:style>
  <w:style w:type="numbering" w:customStyle="1" w:styleId="1111111">
    <w:name w:val="Нет списка1111111"/>
    <w:next w:val="a2"/>
    <w:uiPriority w:val="99"/>
    <w:semiHidden/>
    <w:unhideWhenUsed/>
    <w:rsid w:val="00DB6B31"/>
  </w:style>
  <w:style w:type="character" w:customStyle="1" w:styleId="S1a">
    <w:name w:val="S1"/>
    <w:rsid w:val="00DB6B31"/>
    <w:rPr>
      <w:rFonts w:ascii="Times New Roman" w:hAnsi="Times New Roman" w:cs="Times New Roman" w:hint="default"/>
      <w:b/>
      <w:bCs/>
      <w:color w:val="000000"/>
    </w:rPr>
  </w:style>
  <w:style w:type="table" w:customStyle="1" w:styleId="111110">
    <w:name w:val="Сетка таблицы11111"/>
    <w:basedOn w:val="a1"/>
    <w:next w:val="af0"/>
    <w:uiPriority w:val="59"/>
    <w:rsid w:val="00DB6B31"/>
    <w:rPr>
      <w:rFonts w:ascii="Calibri" w:eastAsia="Times New Roman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2111">
    <w:name w:val="Нет списка211"/>
    <w:next w:val="a2"/>
    <w:uiPriority w:val="99"/>
    <w:semiHidden/>
    <w:unhideWhenUsed/>
    <w:rsid w:val="00DB6B31"/>
  </w:style>
  <w:style w:type="numbering" w:customStyle="1" w:styleId="311">
    <w:name w:val="Нет списка311"/>
    <w:next w:val="a2"/>
    <w:uiPriority w:val="99"/>
    <w:semiHidden/>
    <w:unhideWhenUsed/>
    <w:rsid w:val="00DB6B31"/>
  </w:style>
  <w:style w:type="character" w:customStyle="1" w:styleId="S80">
    <w:name w:val="S8 Знак"/>
    <w:basedOn w:val="a0"/>
    <w:link w:val="S81"/>
    <w:rsid w:val="00DB6B31"/>
  </w:style>
  <w:style w:type="paragraph" w:customStyle="1" w:styleId="S81">
    <w:name w:val="S8"/>
    <w:basedOn w:val="a"/>
    <w:link w:val="S80"/>
    <w:rsid w:val="00DB6B31"/>
    <w:rPr>
      <w:rFonts w:eastAsia="Calibri"/>
      <w:sz w:val="20"/>
      <w:szCs w:val="20"/>
    </w:rPr>
  </w:style>
  <w:style w:type="paragraph" w:customStyle="1" w:styleId="msopapdefault">
    <w:name w:val="msopapdefault"/>
    <w:basedOn w:val="a"/>
    <w:rsid w:val="00DB6B31"/>
    <w:pPr>
      <w:spacing w:before="100" w:beforeAutospacing="1" w:after="200" w:line="276" w:lineRule="auto"/>
    </w:pPr>
  </w:style>
  <w:style w:type="character" w:customStyle="1" w:styleId="S30">
    <w:name w:val="S3"/>
    <w:rsid w:val="00DB6B31"/>
    <w:rPr>
      <w:rFonts w:ascii="Courier New" w:hAnsi="Courier New" w:cs="Courier New" w:hint="default"/>
      <w:b w:val="0"/>
      <w:bCs w:val="0"/>
      <w:i/>
      <w:iCs/>
      <w:strike w:val="0"/>
      <w:color w:val="FF0000"/>
      <w:sz w:val="26"/>
      <w:szCs w:val="26"/>
      <w:u w:val="none"/>
    </w:rPr>
  </w:style>
  <w:style w:type="character" w:customStyle="1" w:styleId="S22">
    <w:name w:val="S2"/>
    <w:rsid w:val="00DB6B31"/>
    <w:rPr>
      <w:rFonts w:ascii="Courier New" w:hAnsi="Courier New" w:cs="Courier New" w:hint="default"/>
      <w:b/>
      <w:bCs/>
      <w:i w:val="0"/>
      <w:iCs w:val="0"/>
      <w:strike w:val="0"/>
      <w:color w:val="000080"/>
      <w:sz w:val="26"/>
      <w:szCs w:val="26"/>
      <w:u w:val="none"/>
    </w:rPr>
  </w:style>
  <w:style w:type="character" w:customStyle="1" w:styleId="S190">
    <w:name w:val="S19"/>
    <w:rsid w:val="00DB6B31"/>
    <w:rPr>
      <w:rFonts w:ascii="Times New Roman" w:hAnsi="Times New Roman" w:cs="Times New Roman" w:hint="default"/>
      <w:b w:val="0"/>
      <w:bCs w:val="0"/>
      <w:i w:val="0"/>
      <w:iCs w:val="0"/>
      <w:strike w:val="0"/>
      <w:color w:val="008000"/>
      <w:sz w:val="26"/>
      <w:szCs w:val="26"/>
      <w:u w:val="none"/>
    </w:rPr>
  </w:style>
  <w:style w:type="character" w:customStyle="1" w:styleId="S70">
    <w:name w:val="S7"/>
    <w:rsid w:val="00DB6B31"/>
    <w:rPr>
      <w:rFonts w:ascii="Courier New" w:hAnsi="Courier New" w:cs="Courier New" w:hint="default"/>
      <w:b w:val="0"/>
      <w:bCs w:val="0"/>
      <w:i w:val="0"/>
      <w:iCs w:val="0"/>
      <w:strike w:val="0"/>
      <w:color w:val="000000"/>
      <w:sz w:val="26"/>
      <w:szCs w:val="26"/>
      <w:u w:val="none"/>
    </w:rPr>
  </w:style>
  <w:style w:type="character" w:customStyle="1" w:styleId="S90">
    <w:name w:val="S9"/>
    <w:rsid w:val="00DB6B31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customStyle="1" w:styleId="S100">
    <w:name w:val="S10"/>
    <w:rsid w:val="00DB6B31"/>
    <w:rPr>
      <w:rFonts w:ascii="Times New Roman" w:hAnsi="Times New Roman" w:cs="Times New Roman" w:hint="default"/>
      <w:b w:val="0"/>
      <w:bCs w:val="0"/>
      <w:i w:val="0"/>
      <w:iCs w:val="0"/>
      <w:color w:val="333399"/>
      <w:u w:val="single"/>
    </w:rPr>
  </w:style>
  <w:style w:type="character" w:customStyle="1" w:styleId="S160">
    <w:name w:val="S16"/>
    <w:rsid w:val="00DB6B31"/>
    <w:rPr>
      <w:rFonts w:ascii="Times New Roman" w:hAnsi="Times New Roman" w:cs="Times New Roman" w:hint="default"/>
      <w:b w:val="0"/>
      <w:bCs w:val="0"/>
      <w:i/>
      <w:iCs/>
      <w:caps w:val="0"/>
      <w:strike w:val="0"/>
      <w:color w:val="000000"/>
      <w:u w:val="none"/>
    </w:rPr>
  </w:style>
  <w:style w:type="character" w:customStyle="1" w:styleId="S170">
    <w:name w:val="S17"/>
    <w:rsid w:val="00DB6B31"/>
    <w:rPr>
      <w:rFonts w:ascii="Times New Roman" w:hAnsi="Times New Roman" w:cs="Times New Roman" w:hint="default"/>
      <w:b w:val="0"/>
      <w:bCs w:val="0"/>
      <w:i w:val="0"/>
      <w:iCs w:val="0"/>
      <w:strike w:val="0"/>
      <w:color w:val="000000"/>
      <w:u w:val="none"/>
    </w:rPr>
  </w:style>
  <w:style w:type="character" w:customStyle="1" w:styleId="S180">
    <w:name w:val="S18"/>
    <w:rsid w:val="00DB6B31"/>
    <w:rPr>
      <w:rFonts w:ascii="Times New Roman" w:hAnsi="Times New Roman" w:cs="Times New Roman" w:hint="default"/>
      <w:b w:val="0"/>
      <w:bCs w:val="0"/>
      <w:i w:val="0"/>
      <w:iCs w:val="0"/>
      <w:strike w:val="0"/>
      <w:color w:val="000000"/>
      <w:u w:val="none"/>
    </w:rPr>
  </w:style>
  <w:style w:type="character" w:customStyle="1" w:styleId="S110">
    <w:name w:val="S11"/>
    <w:rsid w:val="00DB6B31"/>
    <w:rPr>
      <w:rFonts w:ascii="Courier New" w:hAnsi="Courier New" w:cs="Courier New" w:hint="default"/>
      <w:b/>
      <w:bCs/>
      <w:i w:val="0"/>
      <w:iCs w:val="0"/>
      <w:strike w:val="0"/>
      <w:color w:val="000000"/>
      <w:sz w:val="26"/>
      <w:szCs w:val="26"/>
      <w:u w:val="none"/>
    </w:rPr>
  </w:style>
  <w:style w:type="character" w:customStyle="1" w:styleId="S120">
    <w:name w:val="S12"/>
    <w:rsid w:val="00DB6B31"/>
    <w:rPr>
      <w:rFonts w:ascii="Courier New" w:hAnsi="Courier New" w:cs="Courier New" w:hint="default"/>
      <w:b/>
      <w:bCs/>
      <w:i w:val="0"/>
      <w:iCs w:val="0"/>
      <w:strike w:val="0"/>
      <w:color w:val="000080"/>
      <w:sz w:val="26"/>
      <w:szCs w:val="26"/>
      <w:u w:val="none"/>
    </w:rPr>
  </w:style>
  <w:style w:type="character" w:customStyle="1" w:styleId="S130">
    <w:name w:val="S13"/>
    <w:rsid w:val="00DB6B31"/>
    <w:rPr>
      <w:rFonts w:ascii="Courier New" w:hAnsi="Courier New" w:cs="Courier New" w:hint="default"/>
      <w:b w:val="0"/>
      <w:bCs w:val="0"/>
      <w:i/>
      <w:iCs/>
      <w:strike w:val="0"/>
      <w:color w:val="FF0000"/>
      <w:sz w:val="26"/>
      <w:szCs w:val="26"/>
      <w:u w:val="none"/>
    </w:rPr>
  </w:style>
  <w:style w:type="character" w:customStyle="1" w:styleId="S140">
    <w:name w:val="S14"/>
    <w:rsid w:val="00DB6B31"/>
    <w:rPr>
      <w:rFonts w:ascii="Courier New" w:hAnsi="Courier New" w:cs="Courier New" w:hint="default"/>
      <w:b w:val="0"/>
      <w:bCs w:val="0"/>
      <w:i w:val="0"/>
      <w:iCs w:val="0"/>
      <w:strike/>
      <w:color w:val="808000"/>
      <w:sz w:val="26"/>
      <w:szCs w:val="26"/>
      <w:u w:val="none"/>
    </w:rPr>
  </w:style>
  <w:style w:type="character" w:customStyle="1" w:styleId="S150">
    <w:name w:val="S15"/>
    <w:rsid w:val="00DB6B31"/>
    <w:rPr>
      <w:rFonts w:ascii="Courier New" w:hAnsi="Courier New" w:cs="Courier New" w:hint="default"/>
      <w:b w:val="0"/>
      <w:bCs w:val="0"/>
      <w:i w:val="0"/>
      <w:iCs w:val="0"/>
      <w:color w:val="333399"/>
      <w:u w:val="single"/>
    </w:rPr>
  </w:style>
  <w:style w:type="numbering" w:customStyle="1" w:styleId="54">
    <w:name w:val="Нет списка5"/>
    <w:next w:val="a2"/>
    <w:uiPriority w:val="99"/>
    <w:semiHidden/>
    <w:unhideWhenUsed/>
    <w:rsid w:val="00DB6B31"/>
  </w:style>
  <w:style w:type="paragraph" w:customStyle="1" w:styleId="113">
    <w:name w:val="Заголовок 11"/>
    <w:basedOn w:val="a"/>
    <w:next w:val="a"/>
    <w:link w:val="72"/>
    <w:qFormat/>
    <w:rsid w:val="00DB6B31"/>
    <w:pPr>
      <w:keepNext/>
      <w:spacing w:before="240" w:after="60"/>
      <w:jc w:val="both"/>
    </w:pPr>
    <w:rPr>
      <w:rFonts w:ascii="Arial" w:eastAsia="Calibri" w:hAnsi="Arial"/>
      <w:b/>
      <w:sz w:val="32"/>
      <w:szCs w:val="20"/>
      <w:lang w:eastAsia="en-US"/>
    </w:rPr>
  </w:style>
  <w:style w:type="character" w:customStyle="1" w:styleId="72">
    <w:name w:val="Знак Знак7"/>
    <w:link w:val="113"/>
    <w:rsid w:val="00DB6B31"/>
    <w:rPr>
      <w:rFonts w:ascii="Arial" w:hAnsi="Arial"/>
      <w:b/>
      <w:sz w:val="32"/>
      <w:lang w:eastAsia="en-US"/>
    </w:rPr>
  </w:style>
  <w:style w:type="paragraph" w:customStyle="1" w:styleId="aff6">
    <w:name w:val="Знак"/>
    <w:basedOn w:val="a"/>
    <w:rsid w:val="00DB6B31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floatpanel">
    <w:name w:val="floatpanel"/>
    <w:basedOn w:val="a"/>
    <w:rsid w:val="00DB6B31"/>
    <w:pPr>
      <w:spacing w:before="100" w:beforeAutospacing="1" w:after="100" w:afterAutospacing="1"/>
      <w:ind w:right="150"/>
    </w:pPr>
  </w:style>
  <w:style w:type="paragraph" w:customStyle="1" w:styleId="floatpanel-demo">
    <w:name w:val="floatpanel-demo"/>
    <w:basedOn w:val="a"/>
    <w:rsid w:val="00DB6B31"/>
    <w:pPr>
      <w:spacing w:before="100" w:beforeAutospacing="1" w:after="100" w:afterAutospacing="1"/>
    </w:pPr>
  </w:style>
  <w:style w:type="paragraph" w:customStyle="1" w:styleId="floatpanel-preactive">
    <w:name w:val="floatpanel-preactive"/>
    <w:basedOn w:val="a"/>
    <w:rsid w:val="00DB6B31"/>
    <w:pPr>
      <w:spacing w:before="100" w:beforeAutospacing="1" w:after="100" w:afterAutospacing="1"/>
    </w:pPr>
  </w:style>
  <w:style w:type="paragraph" w:customStyle="1" w:styleId="floatpanel-abolished">
    <w:name w:val="floatpanel-abolished"/>
    <w:basedOn w:val="a"/>
    <w:rsid w:val="00DB6B31"/>
    <w:pPr>
      <w:spacing w:before="100" w:beforeAutospacing="1" w:after="100" w:afterAutospacing="1"/>
    </w:pPr>
  </w:style>
  <w:style w:type="paragraph" w:customStyle="1" w:styleId="floatpanel-inwork">
    <w:name w:val="floatpanel-inwork"/>
    <w:basedOn w:val="a"/>
    <w:rsid w:val="00DB6B31"/>
    <w:pPr>
      <w:spacing w:before="100" w:beforeAutospacing="1" w:after="100" w:afterAutospacing="1"/>
    </w:pPr>
  </w:style>
  <w:style w:type="paragraph" w:customStyle="1" w:styleId="floatpanel-message">
    <w:name w:val="floatpanel-message"/>
    <w:basedOn w:val="a"/>
    <w:rsid w:val="00DB6B31"/>
    <w:pPr>
      <w:spacing w:before="100" w:beforeAutospacing="1" w:after="100" w:afterAutospacing="1"/>
    </w:pPr>
  </w:style>
  <w:style w:type="paragraph" w:customStyle="1" w:styleId="floatpanel-oldredaction">
    <w:name w:val="floatpanel-oldredaction"/>
    <w:basedOn w:val="a"/>
    <w:rsid w:val="00DB6B31"/>
    <w:pPr>
      <w:spacing w:before="100" w:beforeAutospacing="1" w:after="100" w:afterAutospacing="1"/>
    </w:pPr>
  </w:style>
  <w:style w:type="character" w:customStyle="1" w:styleId="s1000">
    <w:name w:val="s100"/>
    <w:rsid w:val="00DB6B31"/>
    <w:rPr>
      <w:color w:val="000000"/>
    </w:rPr>
  </w:style>
  <w:style w:type="character" w:customStyle="1" w:styleId="s91">
    <w:name w:val="s91"/>
    <w:rsid w:val="00DB6B31"/>
    <w:rPr>
      <w:vanish/>
    </w:rPr>
  </w:style>
  <w:style w:type="character" w:customStyle="1" w:styleId="s31">
    <w:name w:val="s31"/>
    <w:rsid w:val="00DB6B31"/>
    <w:rPr>
      <w:vanish/>
      <w:color w:val="FF0000"/>
    </w:rPr>
  </w:style>
  <w:style w:type="table" w:customStyle="1" w:styleId="TableNormal">
    <w:name w:val="Table Normal"/>
    <w:rsid w:val="00DB6B31"/>
    <w:pPr>
      <w:widowControl w:val="0"/>
    </w:pPr>
    <w:rPr>
      <w:rFonts w:eastAsia="Times New Roman"/>
      <w:color w:val="00000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f7">
    <w:name w:val="Title"/>
    <w:basedOn w:val="a"/>
    <w:next w:val="a"/>
    <w:link w:val="aff8"/>
    <w:qFormat/>
    <w:rsid w:val="00DB6B31"/>
    <w:pPr>
      <w:keepNext/>
      <w:keepLines/>
      <w:widowControl w:val="0"/>
      <w:spacing w:before="480" w:after="120"/>
      <w:contextualSpacing/>
    </w:pPr>
    <w:rPr>
      <w:b/>
      <w:color w:val="000000"/>
      <w:sz w:val="72"/>
      <w:szCs w:val="72"/>
    </w:rPr>
  </w:style>
  <w:style w:type="character" w:customStyle="1" w:styleId="aff8">
    <w:name w:val="Заголовок Знак"/>
    <w:basedOn w:val="a0"/>
    <w:link w:val="aff7"/>
    <w:rsid w:val="00DB6B31"/>
    <w:rPr>
      <w:rFonts w:eastAsia="Times New Roman"/>
      <w:b/>
      <w:color w:val="000000"/>
      <w:sz w:val="72"/>
      <w:szCs w:val="72"/>
    </w:rPr>
  </w:style>
  <w:style w:type="paragraph" w:styleId="aff9">
    <w:name w:val="Subtitle"/>
    <w:basedOn w:val="a"/>
    <w:next w:val="a"/>
    <w:link w:val="affa"/>
    <w:qFormat/>
    <w:rsid w:val="00DB6B31"/>
    <w:pPr>
      <w:keepNext/>
      <w:keepLines/>
      <w:widowControl w:val="0"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affa">
    <w:name w:val="Подзаголовок Знак"/>
    <w:basedOn w:val="a0"/>
    <w:link w:val="aff9"/>
    <w:rsid w:val="00DB6B31"/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1f2">
    <w:name w:val="1"/>
    <w:basedOn w:val="TableNormal"/>
    <w:rsid w:val="00DB6B31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customStyle="1" w:styleId="ConsPlusNormal">
    <w:name w:val="ConsPlusNormal"/>
    <w:rsid w:val="00DB6B31"/>
    <w:pPr>
      <w:widowControl w:val="0"/>
    </w:pPr>
    <w:rPr>
      <w:rFonts w:ascii="Arial" w:eastAsia="Times New Roman" w:hAnsi="Arial" w:cs="Arial"/>
    </w:rPr>
  </w:style>
  <w:style w:type="numbering" w:customStyle="1" w:styleId="121">
    <w:name w:val="Нет списка121"/>
    <w:next w:val="a2"/>
    <w:uiPriority w:val="99"/>
    <w:semiHidden/>
    <w:unhideWhenUsed/>
    <w:rsid w:val="00DB6B31"/>
  </w:style>
  <w:style w:type="character" w:customStyle="1" w:styleId="Heading1Char">
    <w:name w:val="Heading 1 Char"/>
    <w:uiPriority w:val="99"/>
    <w:rsid w:val="00DB6B31"/>
    <w:rPr>
      <w:rFonts w:ascii="Cambria" w:hAnsi="Cambria" w:cs="Times New Roman"/>
      <w:b/>
      <w:bCs/>
      <w:sz w:val="32"/>
      <w:szCs w:val="32"/>
      <w:lang w:eastAsia="en-US"/>
    </w:rPr>
  </w:style>
  <w:style w:type="character" w:customStyle="1" w:styleId="S03">
    <w:name w:val="S0"/>
    <w:uiPriority w:val="99"/>
    <w:rsid w:val="00DB6B31"/>
    <w:rPr>
      <w:rFonts w:ascii="Times New Roman" w:hAnsi="Times New Roman"/>
      <w:color w:val="000000"/>
      <w:sz w:val="24"/>
      <w:u w:val="none"/>
    </w:rPr>
  </w:style>
  <w:style w:type="character" w:customStyle="1" w:styleId="highlightselected">
    <w:name w:val="highlight selected"/>
    <w:uiPriority w:val="99"/>
    <w:rsid w:val="00DB6B31"/>
    <w:rPr>
      <w:rFonts w:cs="Times New Roman"/>
    </w:rPr>
  </w:style>
  <w:style w:type="character" w:customStyle="1" w:styleId="s202">
    <w:name w:val="s202"/>
    <w:rsid w:val="00DB6B31"/>
    <w:rPr>
      <w:rFonts w:cs="Times New Roman"/>
    </w:rPr>
  </w:style>
  <w:style w:type="character" w:customStyle="1" w:styleId="apple-converted-space">
    <w:name w:val="apple-converted-space"/>
    <w:rsid w:val="00DB6B31"/>
  </w:style>
  <w:style w:type="character" w:customStyle="1" w:styleId="HTML10">
    <w:name w:val="Стандартный HTML Знак1"/>
    <w:basedOn w:val="a0"/>
    <w:uiPriority w:val="99"/>
    <w:semiHidden/>
    <w:rsid w:val="00DB6B31"/>
    <w:rPr>
      <w:rFonts w:ascii="Consolas" w:eastAsia="Calibri" w:hAnsi="Consolas" w:cs="Times New Roman"/>
      <w:sz w:val="20"/>
      <w:szCs w:val="20"/>
    </w:rPr>
  </w:style>
  <w:style w:type="numbering" w:customStyle="1" w:styleId="62">
    <w:name w:val="Нет списка6"/>
    <w:next w:val="a2"/>
    <w:uiPriority w:val="99"/>
    <w:semiHidden/>
    <w:unhideWhenUsed/>
    <w:rsid w:val="00DB6B31"/>
  </w:style>
  <w:style w:type="paragraph" w:styleId="HTML0">
    <w:name w:val="HTML Preformatted"/>
    <w:basedOn w:val="a"/>
    <w:link w:val="HTML"/>
    <w:unhideWhenUsed/>
    <w:rsid w:val="00DB6B31"/>
    <w:rPr>
      <w:rFonts w:ascii="Courier New" w:hAnsi="Courier New" w:cs="Courier New"/>
      <w:sz w:val="20"/>
      <w:szCs w:val="20"/>
    </w:rPr>
  </w:style>
  <w:style w:type="character" w:customStyle="1" w:styleId="HTML20">
    <w:name w:val="Стандартный HTML Знак2"/>
    <w:basedOn w:val="a0"/>
    <w:uiPriority w:val="99"/>
    <w:semiHidden/>
    <w:rsid w:val="00DB6B31"/>
    <w:rPr>
      <w:rFonts w:ascii="Consolas" w:eastAsia="Times New Roman" w:hAnsi="Consolas"/>
    </w:rPr>
  </w:style>
  <w:style w:type="paragraph" w:customStyle="1" w:styleId="220">
    <w:name w:val="Основной текст с отступом 22"/>
    <w:basedOn w:val="a"/>
    <w:next w:val="2a"/>
    <w:uiPriority w:val="99"/>
    <w:semiHidden/>
    <w:unhideWhenUsed/>
    <w:rsid w:val="00DB6B31"/>
    <w:pPr>
      <w:spacing w:after="120" w:line="480" w:lineRule="auto"/>
      <w:ind w:left="283"/>
    </w:pPr>
    <w:rPr>
      <w:rFonts w:cstheme="minorBidi"/>
      <w:lang w:eastAsia="en-US"/>
    </w:rPr>
  </w:style>
  <w:style w:type="character" w:customStyle="1" w:styleId="221">
    <w:name w:val="Основной текст с отступом 2 Знак2"/>
    <w:basedOn w:val="a0"/>
    <w:uiPriority w:val="99"/>
    <w:semiHidden/>
    <w:rsid w:val="00DB6B3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next w:val="aff4"/>
    <w:semiHidden/>
    <w:unhideWhenUsed/>
    <w:rsid w:val="00DB6B31"/>
    <w:pPr>
      <w:spacing w:after="120"/>
    </w:pPr>
    <w:rPr>
      <w:rFonts w:eastAsiaTheme="minorHAnsi"/>
      <w:b/>
      <w:color w:val="008000"/>
      <w:sz w:val="20"/>
      <w:szCs w:val="20"/>
    </w:rPr>
  </w:style>
  <w:style w:type="character" w:customStyle="1" w:styleId="2c">
    <w:name w:val="Основной текст Знак2"/>
    <w:basedOn w:val="a0"/>
    <w:uiPriority w:val="99"/>
    <w:semiHidden/>
    <w:rsid w:val="00DB6B31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73">
    <w:name w:val="Нет списка7"/>
    <w:next w:val="a2"/>
    <w:uiPriority w:val="99"/>
    <w:semiHidden/>
    <w:unhideWhenUsed/>
    <w:rsid w:val="00DB6B31"/>
  </w:style>
  <w:style w:type="table" w:customStyle="1" w:styleId="35">
    <w:name w:val="Сетка таблицы3"/>
    <w:basedOn w:val="a1"/>
    <w:next w:val="af0"/>
    <w:uiPriority w:val="59"/>
    <w:rsid w:val="00DB6B31"/>
    <w:rPr>
      <w:rFonts w:ascii="Calibri" w:eastAsiaTheme="minorHAnsi" w:hAnsi="Calibri" w:cstheme="minorBid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veIASBSubsectionTitle">
    <w:name w:val="Dave IASB Subsection Title"/>
    <w:basedOn w:val="a"/>
    <w:rsid w:val="00DB6B31"/>
    <w:pPr>
      <w:keepNext/>
      <w:keepLines/>
      <w:spacing w:before="300" w:after="200"/>
      <w:ind w:left="780"/>
    </w:pPr>
    <w:rPr>
      <w:rFonts w:ascii="Arial" w:hAnsi="Arial" w:cs="Arial"/>
      <w:b/>
      <w:sz w:val="26"/>
      <w:szCs w:val="20"/>
      <w:lang w:val="en-GB" w:eastAsia="en-GB"/>
    </w:rPr>
  </w:style>
  <w:style w:type="paragraph" w:styleId="2a">
    <w:name w:val="Body Text Indent 2"/>
    <w:basedOn w:val="a"/>
    <w:link w:val="29"/>
    <w:unhideWhenUsed/>
    <w:rsid w:val="00DB6B31"/>
    <w:pPr>
      <w:spacing w:after="120" w:line="480" w:lineRule="auto"/>
      <w:ind w:left="283"/>
    </w:pPr>
  </w:style>
  <w:style w:type="character" w:customStyle="1" w:styleId="230">
    <w:name w:val="Основной текст с отступом 2 Знак3"/>
    <w:basedOn w:val="a0"/>
    <w:uiPriority w:val="99"/>
    <w:semiHidden/>
    <w:rsid w:val="00DB6B31"/>
    <w:rPr>
      <w:rFonts w:eastAsia="Times New Roman"/>
      <w:sz w:val="24"/>
      <w:szCs w:val="24"/>
    </w:rPr>
  </w:style>
  <w:style w:type="paragraph" w:styleId="aff4">
    <w:name w:val="Body Text"/>
    <w:basedOn w:val="a"/>
    <w:link w:val="aff3"/>
    <w:unhideWhenUsed/>
    <w:rsid w:val="00DB6B31"/>
    <w:pPr>
      <w:spacing w:after="120" w:line="276" w:lineRule="auto"/>
    </w:pPr>
    <w:rPr>
      <w:rFonts w:eastAsia="Calibri"/>
      <w:b/>
      <w:color w:val="008000"/>
      <w:sz w:val="20"/>
      <w:szCs w:val="20"/>
    </w:rPr>
  </w:style>
  <w:style w:type="character" w:customStyle="1" w:styleId="36">
    <w:name w:val="Основной текст Знак3"/>
    <w:basedOn w:val="a0"/>
    <w:uiPriority w:val="99"/>
    <w:semiHidden/>
    <w:rsid w:val="00DB6B31"/>
    <w:rPr>
      <w:rFonts w:eastAsia="Times New Roman"/>
      <w:sz w:val="24"/>
      <w:szCs w:val="24"/>
    </w:rPr>
  </w:style>
  <w:style w:type="numbering" w:customStyle="1" w:styleId="82">
    <w:name w:val="Нет списка8"/>
    <w:next w:val="a2"/>
    <w:uiPriority w:val="99"/>
    <w:semiHidden/>
    <w:unhideWhenUsed/>
    <w:rsid w:val="00DB6B31"/>
  </w:style>
  <w:style w:type="table" w:customStyle="1" w:styleId="45">
    <w:name w:val="Сетка таблицы4"/>
    <w:basedOn w:val="a1"/>
    <w:next w:val="af0"/>
    <w:rsid w:val="00DB6B31"/>
    <w:rPr>
      <w:rFonts w:ascii="Calibri" w:eastAsiaTheme="minorHAnsi" w:hAnsi="Calibri" w:cstheme="minorBid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31">
    <w:name w:val="Нет списка13"/>
    <w:next w:val="a2"/>
    <w:uiPriority w:val="99"/>
    <w:semiHidden/>
    <w:unhideWhenUsed/>
    <w:rsid w:val="00DB6B31"/>
  </w:style>
  <w:style w:type="numbering" w:customStyle="1" w:styleId="222">
    <w:name w:val="Нет списка22"/>
    <w:next w:val="a2"/>
    <w:uiPriority w:val="99"/>
    <w:semiHidden/>
    <w:unhideWhenUsed/>
    <w:rsid w:val="00DB6B31"/>
  </w:style>
  <w:style w:type="table" w:customStyle="1" w:styleId="1210">
    <w:name w:val="Сетка таблицы121"/>
    <w:basedOn w:val="a1"/>
    <w:next w:val="af0"/>
    <w:uiPriority w:val="59"/>
    <w:rsid w:val="00DB6B31"/>
    <w:rPr>
      <w:rFonts w:ascii="Calibri" w:eastAsia="Times New Roman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120">
    <w:name w:val="Нет списка112"/>
    <w:next w:val="a2"/>
    <w:uiPriority w:val="99"/>
    <w:semiHidden/>
    <w:unhideWhenUsed/>
    <w:rsid w:val="00DB6B31"/>
  </w:style>
  <w:style w:type="numbering" w:customStyle="1" w:styleId="320">
    <w:name w:val="Нет списка32"/>
    <w:next w:val="a2"/>
    <w:uiPriority w:val="99"/>
    <w:semiHidden/>
    <w:unhideWhenUsed/>
    <w:rsid w:val="00DB6B31"/>
  </w:style>
  <w:style w:type="table" w:customStyle="1" w:styleId="223">
    <w:name w:val="Сетка таблицы22"/>
    <w:basedOn w:val="a1"/>
    <w:next w:val="af0"/>
    <w:uiPriority w:val="59"/>
    <w:rsid w:val="00DB6B31"/>
    <w:rPr>
      <w:rFonts w:ascii="Calibri" w:eastAsia="Times New Roman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22">
    <w:name w:val="Нет списка122"/>
    <w:next w:val="a2"/>
    <w:uiPriority w:val="99"/>
    <w:semiHidden/>
    <w:unhideWhenUsed/>
    <w:rsid w:val="00DB6B31"/>
  </w:style>
  <w:style w:type="numbering" w:customStyle="1" w:styleId="11120">
    <w:name w:val="Нет списка1112"/>
    <w:next w:val="a2"/>
    <w:uiPriority w:val="99"/>
    <w:semiHidden/>
    <w:unhideWhenUsed/>
    <w:rsid w:val="00DB6B31"/>
  </w:style>
  <w:style w:type="table" w:customStyle="1" w:styleId="1121">
    <w:name w:val="Сетка таблицы112"/>
    <w:basedOn w:val="a1"/>
    <w:next w:val="af0"/>
    <w:uiPriority w:val="59"/>
    <w:rsid w:val="00DB6B3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2120">
    <w:name w:val="Нет списка212"/>
    <w:next w:val="a2"/>
    <w:uiPriority w:val="99"/>
    <w:semiHidden/>
    <w:unhideWhenUsed/>
    <w:rsid w:val="00DB6B31"/>
  </w:style>
  <w:style w:type="table" w:customStyle="1" w:styleId="11121">
    <w:name w:val="Сетка таблицы1112"/>
    <w:basedOn w:val="a1"/>
    <w:next w:val="af0"/>
    <w:uiPriority w:val="59"/>
    <w:rsid w:val="00DB6B31"/>
    <w:rPr>
      <w:rFonts w:ascii="Calibri" w:eastAsia="Times New Roman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12">
    <w:name w:val="Нет списка312"/>
    <w:next w:val="a2"/>
    <w:uiPriority w:val="99"/>
    <w:semiHidden/>
    <w:unhideWhenUsed/>
    <w:rsid w:val="00DB6B31"/>
  </w:style>
  <w:style w:type="numbering" w:customStyle="1" w:styleId="410">
    <w:name w:val="Нет списка41"/>
    <w:next w:val="a2"/>
    <w:uiPriority w:val="99"/>
    <w:semiHidden/>
    <w:unhideWhenUsed/>
    <w:rsid w:val="00DB6B31"/>
  </w:style>
  <w:style w:type="numbering" w:customStyle="1" w:styleId="11112">
    <w:name w:val="Нет списка11112"/>
    <w:next w:val="a2"/>
    <w:uiPriority w:val="99"/>
    <w:semiHidden/>
    <w:unhideWhenUsed/>
    <w:rsid w:val="00DB6B31"/>
  </w:style>
  <w:style w:type="numbering" w:customStyle="1" w:styleId="11111111">
    <w:name w:val="Нет списка11111111"/>
    <w:next w:val="a2"/>
    <w:uiPriority w:val="99"/>
    <w:semiHidden/>
    <w:unhideWhenUsed/>
    <w:rsid w:val="00DB6B31"/>
  </w:style>
  <w:style w:type="numbering" w:customStyle="1" w:styleId="21110">
    <w:name w:val="Нет списка2111"/>
    <w:next w:val="a2"/>
    <w:uiPriority w:val="99"/>
    <w:semiHidden/>
    <w:unhideWhenUsed/>
    <w:rsid w:val="00DB6B31"/>
  </w:style>
  <w:style w:type="numbering" w:customStyle="1" w:styleId="3111">
    <w:name w:val="Нет списка3111"/>
    <w:next w:val="a2"/>
    <w:uiPriority w:val="99"/>
    <w:semiHidden/>
    <w:unhideWhenUsed/>
    <w:rsid w:val="00DB6B31"/>
  </w:style>
  <w:style w:type="numbering" w:customStyle="1" w:styleId="510">
    <w:name w:val="Нет списка51"/>
    <w:next w:val="a2"/>
    <w:uiPriority w:val="99"/>
    <w:semiHidden/>
    <w:unhideWhenUsed/>
    <w:rsid w:val="00DB6B31"/>
  </w:style>
  <w:style w:type="table" w:customStyle="1" w:styleId="TableNormal1">
    <w:name w:val="Table Normal1"/>
    <w:rsid w:val="00DB6B31"/>
    <w:pPr>
      <w:widowControl w:val="0"/>
    </w:pPr>
    <w:rPr>
      <w:rFonts w:eastAsia="Times New Roman"/>
      <w:color w:val="00000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4">
    <w:name w:val="11"/>
    <w:basedOn w:val="TableNormal"/>
    <w:rsid w:val="00DB6B31"/>
    <w:tblPr>
      <w:tblStyleRowBandSize w:val="1"/>
      <w:tblStyleColBandSize w:val="1"/>
      <w:tblCellMar>
        <w:left w:w="108" w:type="dxa"/>
        <w:right w:w="108" w:type="dxa"/>
      </w:tblCellMar>
    </w:tblPr>
  </w:style>
  <w:style w:type="numbering" w:customStyle="1" w:styleId="1211">
    <w:name w:val="Нет списка1211"/>
    <w:next w:val="a2"/>
    <w:uiPriority w:val="99"/>
    <w:semiHidden/>
    <w:unhideWhenUsed/>
    <w:rsid w:val="00DB6B31"/>
  </w:style>
  <w:style w:type="numbering" w:customStyle="1" w:styleId="610">
    <w:name w:val="Нет списка61"/>
    <w:next w:val="a2"/>
    <w:uiPriority w:val="99"/>
    <w:semiHidden/>
    <w:unhideWhenUsed/>
    <w:rsid w:val="00DB6B31"/>
  </w:style>
  <w:style w:type="numbering" w:customStyle="1" w:styleId="710">
    <w:name w:val="Нет списка71"/>
    <w:next w:val="a2"/>
    <w:uiPriority w:val="99"/>
    <w:semiHidden/>
    <w:unhideWhenUsed/>
    <w:rsid w:val="00DB6B31"/>
  </w:style>
  <w:style w:type="table" w:customStyle="1" w:styleId="313">
    <w:name w:val="Сетка таблицы31"/>
    <w:basedOn w:val="a1"/>
    <w:next w:val="af0"/>
    <w:uiPriority w:val="59"/>
    <w:rsid w:val="00DB6B31"/>
    <w:rPr>
      <w:rFonts w:ascii="Calibri" w:eastAsiaTheme="minorHAnsi" w:hAnsi="Calibri" w:cstheme="minorBid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IASBNormalnpara">
    <w:name w:val="IASB Normal npara"/>
    <w:basedOn w:val="a"/>
    <w:rsid w:val="00DB6B31"/>
    <w:pPr>
      <w:spacing w:before="100"/>
      <w:ind w:left="782" w:hanging="782"/>
      <w:jc w:val="both"/>
    </w:pPr>
    <w:rPr>
      <w:sz w:val="19"/>
      <w:szCs w:val="20"/>
      <w:lang w:val="en-US" w:eastAsia="en-US"/>
    </w:rPr>
  </w:style>
  <w:style w:type="paragraph" w:styleId="affb">
    <w:name w:val="Body Text Indent"/>
    <w:basedOn w:val="a"/>
    <w:link w:val="affc"/>
    <w:rsid w:val="00DB6B31"/>
    <w:pPr>
      <w:ind w:firstLine="1122"/>
      <w:jc w:val="both"/>
    </w:pPr>
    <w:rPr>
      <w:lang w:val="kk-KZ"/>
    </w:rPr>
  </w:style>
  <w:style w:type="character" w:customStyle="1" w:styleId="affc">
    <w:name w:val="Основной текст с отступом Знак"/>
    <w:basedOn w:val="a0"/>
    <w:link w:val="affb"/>
    <w:rsid w:val="00DB6B31"/>
    <w:rPr>
      <w:rFonts w:eastAsia="Times New Roman"/>
      <w:sz w:val="24"/>
      <w:szCs w:val="24"/>
      <w:lang w:val="kk-KZ"/>
    </w:rPr>
  </w:style>
  <w:style w:type="paragraph" w:customStyle="1" w:styleId="015">
    <w:name w:val="Стиль Слева:  0 см Выступ:  15 см"/>
    <w:basedOn w:val="a"/>
    <w:rsid w:val="00DB6B31"/>
    <w:pPr>
      <w:widowControl w:val="0"/>
      <w:spacing w:before="120"/>
      <w:ind w:left="851" w:hanging="851"/>
      <w:jc w:val="both"/>
    </w:pPr>
    <w:rPr>
      <w:rFonts w:ascii="Arial" w:hAnsi="Arial"/>
      <w:szCs w:val="20"/>
    </w:rPr>
  </w:style>
  <w:style w:type="paragraph" w:customStyle="1" w:styleId="1f3">
    <w:name w:val="Знак Знак Знак1 Знак"/>
    <w:basedOn w:val="a"/>
    <w:rsid w:val="00DB6B31"/>
    <w:pPr>
      <w:spacing w:after="160" w:line="240" w:lineRule="exact"/>
    </w:pPr>
    <w:rPr>
      <w:sz w:val="28"/>
      <w:szCs w:val="20"/>
      <w:lang w:val="en-US" w:eastAsia="en-US"/>
    </w:rPr>
  </w:style>
  <w:style w:type="paragraph" w:customStyle="1" w:styleId="affd">
    <w:name w:val="Знак Знак Знак"/>
    <w:basedOn w:val="a"/>
    <w:rsid w:val="00DB6B31"/>
    <w:pPr>
      <w:spacing w:after="160" w:line="240" w:lineRule="exact"/>
    </w:pPr>
    <w:rPr>
      <w:rFonts w:eastAsia="SimSun"/>
      <w:b/>
      <w:sz w:val="28"/>
      <w:lang w:val="en-US" w:eastAsia="en-US"/>
    </w:rPr>
  </w:style>
  <w:style w:type="character" w:styleId="affe">
    <w:name w:val="Strong"/>
    <w:uiPriority w:val="22"/>
    <w:qFormat/>
    <w:rsid w:val="00DB6B31"/>
    <w:rPr>
      <w:b/>
      <w:bCs/>
    </w:rPr>
  </w:style>
  <w:style w:type="paragraph" w:customStyle="1" w:styleId="IASBNormalnparaL1">
    <w:name w:val="IASB Normal nparaL1"/>
    <w:basedOn w:val="IASBNormalnpara"/>
    <w:rsid w:val="00DB6B31"/>
    <w:pPr>
      <w:ind w:left="1564"/>
    </w:pPr>
    <w:rPr>
      <w:lang w:val="ru-RU"/>
    </w:rPr>
  </w:style>
  <w:style w:type="paragraph" w:customStyle="1" w:styleId="pj">
    <w:name w:val="pj"/>
    <w:basedOn w:val="a"/>
    <w:rsid w:val="00DB6B31"/>
    <w:pPr>
      <w:spacing w:before="100" w:beforeAutospacing="1" w:after="100" w:afterAutospacing="1"/>
    </w:pPr>
    <w:rPr>
      <w:color w:val="000000"/>
    </w:rPr>
  </w:style>
  <w:style w:type="paragraph" w:customStyle="1" w:styleId="pc">
    <w:name w:val="pc"/>
    <w:basedOn w:val="a"/>
    <w:rsid w:val="00DB6B31"/>
    <w:pPr>
      <w:spacing w:before="100" w:beforeAutospacing="1" w:after="100" w:afterAutospacing="1"/>
    </w:pPr>
    <w:rPr>
      <w:color w:val="000000"/>
    </w:rPr>
  </w:style>
  <w:style w:type="table" w:styleId="16">
    <w:name w:val="Plain Table 1"/>
    <w:basedOn w:val="a1"/>
    <w:uiPriority w:val="41"/>
    <w:rsid w:val="00DB6B31"/>
    <w:pPr>
      <w:ind w:firstLine="709"/>
      <w:jc w:val="both"/>
    </w:pPr>
    <w:rPr>
      <w:rFonts w:eastAsiaTheme="minorHAnsi" w:cstheme="minorBidi"/>
      <w:sz w:val="28"/>
      <w:szCs w:val="22"/>
      <w:lang w:eastAsia="en-US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23">
    <w:name w:val="Plain Table 2"/>
    <w:basedOn w:val="a1"/>
    <w:uiPriority w:val="42"/>
    <w:rsid w:val="00DB6B31"/>
    <w:pPr>
      <w:ind w:firstLine="709"/>
      <w:jc w:val="both"/>
    </w:pPr>
    <w:rPr>
      <w:rFonts w:eastAsiaTheme="minorHAnsi" w:cstheme="minorBidi"/>
      <w:sz w:val="28"/>
      <w:szCs w:val="22"/>
      <w:lang w:eastAsia="en-US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32">
    <w:name w:val="Plain Table 3"/>
    <w:basedOn w:val="a1"/>
    <w:uiPriority w:val="43"/>
    <w:rsid w:val="00DB6B31"/>
    <w:pPr>
      <w:ind w:firstLine="709"/>
      <w:jc w:val="both"/>
    </w:pPr>
    <w:rPr>
      <w:rFonts w:eastAsiaTheme="minorHAnsi" w:cstheme="minorBidi"/>
      <w:sz w:val="28"/>
      <w:szCs w:val="22"/>
      <w:lang w:eastAsia="en-US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42">
    <w:name w:val="Plain Table 4"/>
    <w:basedOn w:val="a1"/>
    <w:uiPriority w:val="44"/>
    <w:rsid w:val="00DB6B31"/>
    <w:pPr>
      <w:ind w:firstLine="709"/>
      <w:jc w:val="both"/>
    </w:pPr>
    <w:rPr>
      <w:rFonts w:eastAsiaTheme="minorHAnsi" w:cstheme="minorBidi"/>
      <w:sz w:val="28"/>
      <w:szCs w:val="22"/>
      <w:lang w:eastAsia="en-US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52">
    <w:name w:val="Plain Table 5"/>
    <w:basedOn w:val="a1"/>
    <w:uiPriority w:val="45"/>
    <w:rsid w:val="00DB6B31"/>
    <w:pPr>
      <w:ind w:firstLine="709"/>
      <w:jc w:val="both"/>
    </w:pPr>
    <w:rPr>
      <w:rFonts w:eastAsiaTheme="minorHAnsi" w:cstheme="minorBidi"/>
      <w:sz w:val="28"/>
      <w:szCs w:val="22"/>
      <w:lang w:eastAsia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-1">
    <w:name w:val="Grid Table 1 Light"/>
    <w:basedOn w:val="a1"/>
    <w:uiPriority w:val="46"/>
    <w:rsid w:val="00DB6B31"/>
    <w:pPr>
      <w:ind w:firstLine="709"/>
      <w:jc w:val="both"/>
    </w:pPr>
    <w:rPr>
      <w:rFonts w:eastAsiaTheme="minorHAnsi" w:cstheme="minorBidi"/>
      <w:sz w:val="28"/>
      <w:szCs w:val="22"/>
      <w:lang w:eastAsia="en-US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2">
    <w:name w:val="Grid Table 2"/>
    <w:basedOn w:val="a1"/>
    <w:uiPriority w:val="47"/>
    <w:rsid w:val="00DB6B31"/>
    <w:pPr>
      <w:ind w:firstLine="709"/>
      <w:jc w:val="both"/>
    </w:pPr>
    <w:rPr>
      <w:rFonts w:eastAsiaTheme="minorHAnsi" w:cstheme="minorBidi"/>
      <w:sz w:val="28"/>
      <w:szCs w:val="22"/>
      <w:lang w:eastAsia="en-US"/>
    </w:r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3">
    <w:name w:val="Grid Table 3"/>
    <w:basedOn w:val="a1"/>
    <w:uiPriority w:val="48"/>
    <w:rsid w:val="00DB6B31"/>
    <w:pPr>
      <w:ind w:firstLine="709"/>
      <w:jc w:val="both"/>
    </w:pPr>
    <w:rPr>
      <w:rFonts w:eastAsiaTheme="minorHAnsi" w:cstheme="minorBidi"/>
      <w:sz w:val="28"/>
      <w:szCs w:val="22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-4">
    <w:name w:val="Grid Table 4"/>
    <w:basedOn w:val="a1"/>
    <w:uiPriority w:val="49"/>
    <w:rsid w:val="00DB6B31"/>
    <w:pPr>
      <w:ind w:firstLine="709"/>
      <w:jc w:val="both"/>
    </w:pPr>
    <w:rPr>
      <w:rFonts w:eastAsiaTheme="minorHAnsi" w:cstheme="minorBidi"/>
      <w:sz w:val="28"/>
      <w:szCs w:val="22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5">
    <w:name w:val="Grid Table 5 Dark"/>
    <w:basedOn w:val="a1"/>
    <w:uiPriority w:val="50"/>
    <w:rsid w:val="00DB6B31"/>
    <w:pPr>
      <w:ind w:firstLine="709"/>
      <w:jc w:val="both"/>
    </w:pPr>
    <w:rPr>
      <w:rFonts w:eastAsiaTheme="minorHAnsi" w:cstheme="minorBidi"/>
      <w:sz w:val="28"/>
      <w:szCs w:val="22"/>
      <w:lang w:eastAsia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-6">
    <w:name w:val="Grid Table 6 Colorful"/>
    <w:basedOn w:val="a1"/>
    <w:uiPriority w:val="51"/>
    <w:rsid w:val="00DB6B31"/>
    <w:pPr>
      <w:ind w:firstLine="709"/>
      <w:jc w:val="both"/>
    </w:pPr>
    <w:rPr>
      <w:rFonts w:eastAsiaTheme="minorHAnsi" w:cstheme="minorBidi"/>
      <w:color w:val="000000" w:themeColor="text1"/>
      <w:sz w:val="28"/>
      <w:szCs w:val="22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7">
    <w:name w:val="Grid Table 7 Colorful"/>
    <w:basedOn w:val="a1"/>
    <w:uiPriority w:val="52"/>
    <w:rsid w:val="00DB6B31"/>
    <w:pPr>
      <w:ind w:firstLine="709"/>
      <w:jc w:val="both"/>
    </w:pPr>
    <w:rPr>
      <w:rFonts w:eastAsiaTheme="minorHAnsi" w:cstheme="minorBidi"/>
      <w:color w:val="000000" w:themeColor="text1"/>
      <w:sz w:val="28"/>
      <w:szCs w:val="22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-10">
    <w:name w:val="List Table 1 Light"/>
    <w:basedOn w:val="a1"/>
    <w:uiPriority w:val="46"/>
    <w:rsid w:val="00DB6B31"/>
    <w:pPr>
      <w:ind w:firstLine="709"/>
      <w:jc w:val="both"/>
    </w:pPr>
    <w:rPr>
      <w:rFonts w:eastAsiaTheme="minorHAnsi" w:cstheme="minorBidi"/>
      <w:sz w:val="28"/>
      <w:szCs w:val="22"/>
      <w:lang w:eastAsia="en-U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20">
    <w:name w:val="List Table 2"/>
    <w:basedOn w:val="a1"/>
    <w:uiPriority w:val="47"/>
    <w:rsid w:val="00DB6B31"/>
    <w:pPr>
      <w:ind w:firstLine="709"/>
      <w:jc w:val="both"/>
    </w:pPr>
    <w:rPr>
      <w:rFonts w:eastAsiaTheme="minorHAnsi" w:cstheme="minorBidi"/>
      <w:sz w:val="28"/>
      <w:szCs w:val="22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30">
    <w:name w:val="List Table 3"/>
    <w:basedOn w:val="a1"/>
    <w:uiPriority w:val="48"/>
    <w:rsid w:val="00DB6B31"/>
    <w:pPr>
      <w:ind w:firstLine="709"/>
      <w:jc w:val="both"/>
    </w:pPr>
    <w:rPr>
      <w:rFonts w:eastAsiaTheme="minorHAnsi" w:cstheme="minorBidi"/>
      <w:sz w:val="28"/>
      <w:szCs w:val="22"/>
      <w:lang w:eastAsia="en-US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-40">
    <w:name w:val="List Table 4"/>
    <w:basedOn w:val="a1"/>
    <w:uiPriority w:val="49"/>
    <w:rsid w:val="00DB6B31"/>
    <w:pPr>
      <w:ind w:firstLine="709"/>
      <w:jc w:val="both"/>
    </w:pPr>
    <w:rPr>
      <w:rFonts w:eastAsiaTheme="minorHAnsi" w:cstheme="minorBidi"/>
      <w:sz w:val="28"/>
      <w:szCs w:val="22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50">
    <w:name w:val="List Table 5 Dark"/>
    <w:basedOn w:val="a1"/>
    <w:uiPriority w:val="50"/>
    <w:rsid w:val="00DB6B31"/>
    <w:pPr>
      <w:ind w:firstLine="709"/>
      <w:jc w:val="both"/>
    </w:pPr>
    <w:rPr>
      <w:rFonts w:eastAsiaTheme="minorHAnsi" w:cstheme="minorBidi"/>
      <w:color w:val="FFFFFF" w:themeColor="background1"/>
      <w:sz w:val="28"/>
      <w:szCs w:val="22"/>
      <w:lang w:eastAsia="en-US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-60">
    <w:name w:val="List Table 6 Colorful"/>
    <w:basedOn w:val="a1"/>
    <w:uiPriority w:val="51"/>
    <w:rsid w:val="00DB6B31"/>
    <w:pPr>
      <w:ind w:firstLine="709"/>
      <w:jc w:val="both"/>
    </w:pPr>
    <w:rPr>
      <w:rFonts w:eastAsiaTheme="minorHAnsi" w:cstheme="minorBidi"/>
      <w:color w:val="000000" w:themeColor="text1"/>
      <w:sz w:val="28"/>
      <w:szCs w:val="22"/>
      <w:lang w:eastAsia="en-US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70">
    <w:name w:val="List Table 7 Colorful"/>
    <w:basedOn w:val="a1"/>
    <w:uiPriority w:val="52"/>
    <w:rsid w:val="00DB6B31"/>
    <w:pPr>
      <w:ind w:firstLine="709"/>
      <w:jc w:val="both"/>
    </w:pPr>
    <w:rPr>
      <w:rFonts w:eastAsiaTheme="minorHAnsi" w:cstheme="minorBidi"/>
      <w:color w:val="000000" w:themeColor="text1"/>
      <w:sz w:val="28"/>
      <w:szCs w:val="22"/>
      <w:lang w:eastAsia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afff">
    <w:name w:val="Hyperlink"/>
    <w:basedOn w:val="a0"/>
    <w:unhideWhenUsed/>
    <w:rsid w:val="00DB6B31"/>
    <w:rPr>
      <w:color w:val="0563C1" w:themeColor="hyperlink"/>
      <w:u w:val="single"/>
    </w:rPr>
  </w:style>
  <w:style w:type="paragraph" w:styleId="afc">
    <w:name w:val="annotation subject"/>
    <w:basedOn w:val="af9"/>
    <w:next w:val="af9"/>
    <w:link w:val="afb"/>
    <w:unhideWhenUsed/>
    <w:rsid w:val="00DB6B31"/>
    <w:pPr>
      <w:ind w:firstLine="709"/>
      <w:jc w:val="both"/>
    </w:pPr>
    <w:rPr>
      <w:b/>
      <w:bCs/>
    </w:rPr>
  </w:style>
  <w:style w:type="character" w:customStyle="1" w:styleId="1f4">
    <w:name w:val="Тема примечания Знак1"/>
    <w:basedOn w:val="afa"/>
    <w:uiPriority w:val="99"/>
    <w:semiHidden/>
    <w:rsid w:val="00DB6B31"/>
    <w:rPr>
      <w:rFonts w:eastAsia="Times New Roman"/>
      <w:b/>
      <w:bCs/>
      <w:color w:val="000000"/>
    </w:rPr>
  </w:style>
  <w:style w:type="paragraph" w:styleId="37">
    <w:name w:val="Body Text 3"/>
    <w:basedOn w:val="a"/>
    <w:link w:val="38"/>
    <w:unhideWhenUsed/>
    <w:rsid w:val="00DB6B31"/>
    <w:pPr>
      <w:spacing w:after="120"/>
      <w:ind w:firstLine="709"/>
      <w:jc w:val="both"/>
    </w:pPr>
    <w:rPr>
      <w:rFonts w:eastAsiaTheme="minorHAnsi" w:cstheme="minorBidi"/>
      <w:sz w:val="16"/>
      <w:szCs w:val="16"/>
      <w:lang w:eastAsia="en-US"/>
    </w:rPr>
  </w:style>
  <w:style w:type="character" w:customStyle="1" w:styleId="38">
    <w:name w:val="Основной текст 3 Знак"/>
    <w:basedOn w:val="a0"/>
    <w:link w:val="37"/>
    <w:rsid w:val="00DB6B31"/>
    <w:rPr>
      <w:rFonts w:eastAsiaTheme="minorHAnsi" w:cstheme="minorBidi"/>
      <w:sz w:val="16"/>
      <w:szCs w:val="16"/>
      <w:lang w:eastAsia="en-US"/>
    </w:rPr>
  </w:style>
  <w:style w:type="paragraph" w:customStyle="1" w:styleId="p">
    <w:name w:val="p"/>
    <w:basedOn w:val="a"/>
    <w:rsid w:val="00DB6B31"/>
    <w:rPr>
      <w:color w:val="000000"/>
    </w:rPr>
  </w:style>
  <w:style w:type="paragraph" w:styleId="39">
    <w:name w:val="Body Text Indent 3"/>
    <w:basedOn w:val="a"/>
    <w:link w:val="3a"/>
    <w:unhideWhenUsed/>
    <w:rsid w:val="00DB6B31"/>
    <w:pPr>
      <w:widowControl w:val="0"/>
      <w:ind w:firstLine="709"/>
      <w:jc w:val="both"/>
    </w:pPr>
    <w:rPr>
      <w:rFonts w:eastAsiaTheme="minorHAnsi" w:cstheme="minorBidi"/>
      <w:sz w:val="28"/>
      <w:szCs w:val="22"/>
      <w:lang w:eastAsia="en-US"/>
    </w:rPr>
  </w:style>
  <w:style w:type="character" w:customStyle="1" w:styleId="3a">
    <w:name w:val="Основной текст с отступом 3 Знак"/>
    <w:basedOn w:val="a0"/>
    <w:link w:val="39"/>
    <w:rsid w:val="00DB6B31"/>
    <w:rPr>
      <w:rFonts w:eastAsiaTheme="minorHAnsi" w:cstheme="minorBidi"/>
      <w:sz w:val="28"/>
      <w:szCs w:val="22"/>
      <w:lang w:eastAsia="en-US"/>
    </w:rPr>
  </w:style>
  <w:style w:type="numbering" w:customStyle="1" w:styleId="92">
    <w:name w:val="Нет списка9"/>
    <w:next w:val="a2"/>
    <w:uiPriority w:val="99"/>
    <w:semiHidden/>
    <w:unhideWhenUsed/>
    <w:rsid w:val="00DB6B31"/>
  </w:style>
  <w:style w:type="paragraph" w:customStyle="1" w:styleId="1f5">
    <w:name w:val="Обычный1"/>
    <w:rsid w:val="00DB6B31"/>
    <w:rPr>
      <w:rFonts w:eastAsia="Times New Roman"/>
      <w:sz w:val="24"/>
    </w:rPr>
  </w:style>
  <w:style w:type="paragraph" w:customStyle="1" w:styleId="215">
    <w:name w:val="Основной текст 21"/>
    <w:basedOn w:val="a"/>
    <w:rsid w:val="00DB6B31"/>
    <w:pPr>
      <w:jc w:val="center"/>
    </w:pPr>
    <w:rPr>
      <w:snapToGrid w:val="0"/>
      <w:sz w:val="28"/>
    </w:rPr>
  </w:style>
  <w:style w:type="paragraph" w:customStyle="1" w:styleId="afff0">
    <w:name w:val="Название"/>
    <w:basedOn w:val="a"/>
    <w:qFormat/>
    <w:rsid w:val="00DB6B31"/>
    <w:pPr>
      <w:jc w:val="center"/>
    </w:pPr>
    <w:rPr>
      <w:b/>
      <w:sz w:val="28"/>
      <w:szCs w:val="20"/>
    </w:rPr>
  </w:style>
  <w:style w:type="paragraph" w:styleId="afff1">
    <w:name w:val="Plain Text"/>
    <w:basedOn w:val="a"/>
    <w:link w:val="afff2"/>
    <w:rsid w:val="00DB6B31"/>
    <w:rPr>
      <w:rFonts w:ascii="Courier New" w:hAnsi="Courier New"/>
      <w:sz w:val="20"/>
      <w:szCs w:val="20"/>
    </w:rPr>
  </w:style>
  <w:style w:type="character" w:customStyle="1" w:styleId="afff2">
    <w:name w:val="Текст Знак"/>
    <w:basedOn w:val="a0"/>
    <w:link w:val="afff1"/>
    <w:rsid w:val="00DB6B31"/>
    <w:rPr>
      <w:rFonts w:ascii="Courier New" w:eastAsia="Times New Roman" w:hAnsi="Courier New"/>
    </w:rPr>
  </w:style>
  <w:style w:type="paragraph" w:customStyle="1" w:styleId="2d">
    <w:name w:val="Стиль2"/>
    <w:basedOn w:val="a"/>
    <w:rsid w:val="00DB6B31"/>
    <w:pPr>
      <w:jc w:val="both"/>
    </w:pPr>
    <w:rPr>
      <w:b/>
      <w:sz w:val="28"/>
      <w:szCs w:val="28"/>
    </w:rPr>
  </w:style>
  <w:style w:type="paragraph" w:customStyle="1" w:styleId="1f6">
    <w:name w:val="заголовок 1"/>
    <w:basedOn w:val="a"/>
    <w:next w:val="a"/>
    <w:rsid w:val="00DB6B31"/>
    <w:pPr>
      <w:keepNext/>
      <w:spacing w:after="120"/>
      <w:jc w:val="center"/>
    </w:pPr>
    <w:rPr>
      <w:b/>
      <w:spacing w:val="60"/>
      <w:sz w:val="28"/>
      <w:szCs w:val="20"/>
    </w:rPr>
  </w:style>
  <w:style w:type="paragraph" w:customStyle="1" w:styleId="224">
    <w:name w:val="Основной текст 22"/>
    <w:basedOn w:val="a"/>
    <w:rsid w:val="00DB6B31"/>
    <w:pPr>
      <w:ind w:firstLine="680"/>
      <w:jc w:val="both"/>
    </w:pPr>
    <w:rPr>
      <w:sz w:val="28"/>
      <w:szCs w:val="20"/>
    </w:rPr>
  </w:style>
  <w:style w:type="paragraph" w:customStyle="1" w:styleId="3b">
    <w:name w:val="Стиль3"/>
    <w:basedOn w:val="2d"/>
    <w:rsid w:val="00DB6B31"/>
    <w:pPr>
      <w:spacing w:before="120" w:after="120"/>
    </w:pPr>
    <w:rPr>
      <w:b w:val="0"/>
      <w:color w:val="000000"/>
      <w:szCs w:val="20"/>
    </w:rPr>
  </w:style>
  <w:style w:type="paragraph" w:customStyle="1" w:styleId="314">
    <w:name w:val="Основной текст 31"/>
    <w:basedOn w:val="27"/>
    <w:rsid w:val="00DB6B31"/>
    <w:pPr>
      <w:spacing w:after="120"/>
      <w:ind w:left="360" w:firstLine="0"/>
      <w:jc w:val="left"/>
    </w:pPr>
    <w:rPr>
      <w:rFonts w:ascii="Times New Roman" w:hAnsi="Times New Roman"/>
      <w:b/>
      <w:bCs/>
      <w:snapToGrid w:val="0"/>
      <w:color w:val="auto"/>
      <w:sz w:val="20"/>
      <w:szCs w:val="20"/>
      <w:lang w:val="en-US" w:eastAsia="ru-RU"/>
    </w:rPr>
  </w:style>
  <w:style w:type="paragraph" w:customStyle="1" w:styleId="511">
    <w:name w:val="Заголовок 51"/>
    <w:basedOn w:val="1f5"/>
    <w:next w:val="1f5"/>
    <w:rsid w:val="00DB6B31"/>
    <w:pPr>
      <w:keepNext/>
      <w:ind w:firstLine="567"/>
      <w:jc w:val="center"/>
    </w:pPr>
    <w:rPr>
      <w:color w:val="000000"/>
    </w:rPr>
  </w:style>
  <w:style w:type="paragraph" w:customStyle="1" w:styleId="afff3">
    <w:name w:val="Основной"/>
    <w:rsid w:val="00DB6B31"/>
    <w:pPr>
      <w:autoSpaceDE w:val="0"/>
      <w:autoSpaceDN w:val="0"/>
      <w:ind w:firstLine="170"/>
      <w:jc w:val="both"/>
    </w:pPr>
    <w:rPr>
      <w:rFonts w:ascii="(Ps)Times" w:eastAsia="Times New Roman" w:hAnsi="(Ps)Times"/>
      <w:color w:val="000000"/>
      <w:sz w:val="17"/>
      <w:szCs w:val="17"/>
    </w:rPr>
  </w:style>
  <w:style w:type="paragraph" w:customStyle="1" w:styleId="afff4">
    <w:name w:val="Îáû÷íûé"/>
    <w:rsid w:val="00DB6B31"/>
    <w:rPr>
      <w:rFonts w:eastAsia="Times New Roman"/>
    </w:rPr>
  </w:style>
  <w:style w:type="paragraph" w:customStyle="1" w:styleId="1f7">
    <w:name w:val="Текст концевой сноски1"/>
    <w:basedOn w:val="a"/>
    <w:rsid w:val="00DB6B31"/>
    <w:rPr>
      <w:sz w:val="20"/>
      <w:szCs w:val="20"/>
      <w:lang w:val="en-AU"/>
    </w:rPr>
  </w:style>
  <w:style w:type="paragraph" w:customStyle="1" w:styleId="BodyText21">
    <w:name w:val="Body Text 21"/>
    <w:basedOn w:val="a"/>
    <w:rsid w:val="00DB6B31"/>
    <w:pPr>
      <w:tabs>
        <w:tab w:val="left" w:pos="720"/>
        <w:tab w:val="left" w:pos="1152"/>
        <w:tab w:val="left" w:pos="1584"/>
      </w:tabs>
      <w:jc w:val="both"/>
    </w:pPr>
    <w:rPr>
      <w:rFonts w:ascii="Arial" w:hAnsi="Arial"/>
      <w:sz w:val="28"/>
      <w:szCs w:val="20"/>
    </w:rPr>
  </w:style>
  <w:style w:type="paragraph" w:customStyle="1" w:styleId="1f8">
    <w:name w:val="Текст1"/>
    <w:basedOn w:val="a"/>
    <w:rsid w:val="00DB6B31"/>
    <w:rPr>
      <w:rFonts w:ascii="Courier New" w:hAnsi="Courier New"/>
      <w:sz w:val="20"/>
      <w:szCs w:val="20"/>
    </w:rPr>
  </w:style>
  <w:style w:type="paragraph" w:customStyle="1" w:styleId="in1">
    <w:name w:val="in1"/>
    <w:basedOn w:val="a"/>
    <w:rsid w:val="00DB6B31"/>
    <w:pPr>
      <w:widowControl w:val="0"/>
      <w:overflowPunct w:val="0"/>
      <w:autoSpaceDE w:val="0"/>
      <w:autoSpaceDN w:val="0"/>
      <w:adjustRightInd w:val="0"/>
      <w:spacing w:line="280" w:lineRule="atLeast"/>
      <w:ind w:left="360" w:right="20" w:hanging="180"/>
      <w:jc w:val="both"/>
      <w:textAlignment w:val="baseline"/>
    </w:pPr>
    <w:rPr>
      <w:rFonts w:ascii="Times" w:hAnsi="Times"/>
      <w:szCs w:val="20"/>
      <w:lang w:val="en-US"/>
    </w:rPr>
  </w:style>
  <w:style w:type="paragraph" w:customStyle="1" w:styleId="SingleSpacing">
    <w:name w:val="Single Spacing"/>
    <w:aliases w:val="ss,Single spacing"/>
    <w:basedOn w:val="a"/>
    <w:rsid w:val="00DB6B31"/>
    <w:pPr>
      <w:widowControl w:val="0"/>
      <w:overflowPunct w:val="0"/>
      <w:autoSpaceDE w:val="0"/>
      <w:autoSpaceDN w:val="0"/>
      <w:adjustRightInd w:val="0"/>
      <w:spacing w:line="280" w:lineRule="atLeast"/>
      <w:jc w:val="both"/>
      <w:textAlignment w:val="baseline"/>
    </w:pPr>
    <w:rPr>
      <w:rFonts w:ascii="Times" w:hAnsi="Times"/>
      <w:szCs w:val="20"/>
      <w:lang w:val="en-US"/>
    </w:rPr>
  </w:style>
  <w:style w:type="paragraph" w:customStyle="1" w:styleId="SingleSpacingssSinglespacing">
    <w:name w:val="Single Spacing.ss.Single spacing"/>
    <w:basedOn w:val="a"/>
    <w:rsid w:val="00DB6B31"/>
    <w:pPr>
      <w:widowControl w:val="0"/>
      <w:overflowPunct w:val="0"/>
      <w:autoSpaceDE w:val="0"/>
      <w:autoSpaceDN w:val="0"/>
      <w:adjustRightInd w:val="0"/>
      <w:spacing w:line="280" w:lineRule="atLeast"/>
      <w:jc w:val="both"/>
      <w:textAlignment w:val="baseline"/>
    </w:pPr>
    <w:rPr>
      <w:rFonts w:ascii="Times" w:hAnsi="Times"/>
      <w:szCs w:val="20"/>
      <w:lang w:val="en-US" w:eastAsia="en-US"/>
    </w:rPr>
  </w:style>
  <w:style w:type="paragraph" w:customStyle="1" w:styleId="afff5">
    <w:name w:val="крупный"/>
    <w:basedOn w:val="a"/>
    <w:rsid w:val="00DB6B31"/>
    <w:pPr>
      <w:autoSpaceDE w:val="0"/>
      <w:autoSpaceDN w:val="0"/>
      <w:jc w:val="both"/>
    </w:pPr>
    <w:rPr>
      <w:sz w:val="26"/>
      <w:szCs w:val="26"/>
    </w:rPr>
  </w:style>
  <w:style w:type="paragraph" w:customStyle="1" w:styleId="Normal1">
    <w:name w:val="Normal1"/>
    <w:rsid w:val="00DB6B31"/>
    <w:rPr>
      <w:rFonts w:eastAsia="Times New Roman"/>
    </w:rPr>
  </w:style>
  <w:style w:type="paragraph" w:customStyle="1" w:styleId="46">
    <w:name w:val="заголовок 4"/>
    <w:basedOn w:val="a"/>
    <w:next w:val="a"/>
    <w:rsid w:val="00DB6B31"/>
    <w:pPr>
      <w:keepNext/>
      <w:autoSpaceDE w:val="0"/>
      <w:autoSpaceDN w:val="0"/>
    </w:pPr>
    <w:rPr>
      <w:color w:val="000000"/>
    </w:rPr>
  </w:style>
  <w:style w:type="paragraph" w:customStyle="1" w:styleId="74">
    <w:name w:val="заголовок 7"/>
    <w:basedOn w:val="a"/>
    <w:next w:val="a"/>
    <w:rsid w:val="00DB6B31"/>
    <w:pPr>
      <w:keepNext/>
      <w:autoSpaceDE w:val="0"/>
      <w:autoSpaceDN w:val="0"/>
    </w:pPr>
    <w:rPr>
      <w:b/>
      <w:bCs/>
      <w:color w:val="000000"/>
      <w:sz w:val="20"/>
      <w:szCs w:val="20"/>
    </w:rPr>
  </w:style>
  <w:style w:type="paragraph" w:customStyle="1" w:styleId="83">
    <w:name w:val="заголовок 8"/>
    <w:basedOn w:val="a"/>
    <w:next w:val="a"/>
    <w:rsid w:val="00DB6B31"/>
    <w:pPr>
      <w:keepNext/>
      <w:autoSpaceDE w:val="0"/>
      <w:autoSpaceDN w:val="0"/>
      <w:jc w:val="center"/>
    </w:pPr>
    <w:rPr>
      <w:b/>
      <w:bCs/>
      <w:color w:val="000000"/>
      <w:sz w:val="22"/>
      <w:szCs w:val="22"/>
    </w:rPr>
  </w:style>
  <w:style w:type="paragraph" w:styleId="afff6">
    <w:name w:val="Block Text"/>
    <w:basedOn w:val="a"/>
    <w:rsid w:val="00DB6B31"/>
    <w:pPr>
      <w:ind w:left="-284" w:right="-284" w:firstLine="680"/>
      <w:jc w:val="both"/>
    </w:pPr>
    <w:rPr>
      <w:szCs w:val="20"/>
    </w:rPr>
  </w:style>
  <w:style w:type="paragraph" w:customStyle="1" w:styleId="75">
    <w:name w:val="Стиль7"/>
    <w:basedOn w:val="a"/>
    <w:autoRedefine/>
    <w:rsid w:val="00DB6B31"/>
    <w:pPr>
      <w:jc w:val="both"/>
    </w:pPr>
  </w:style>
  <w:style w:type="paragraph" w:customStyle="1" w:styleId="afff7">
    <w:name w:val="бычный"/>
    <w:rsid w:val="00DB6B31"/>
    <w:pPr>
      <w:widowControl w:val="0"/>
    </w:pPr>
    <w:rPr>
      <w:rFonts w:eastAsia="Times New Roman"/>
      <w:snapToGrid w:val="0"/>
    </w:rPr>
  </w:style>
  <w:style w:type="character" w:customStyle="1" w:styleId="HTMLMarkup">
    <w:name w:val="HTML Markup"/>
    <w:rsid w:val="00DB6B31"/>
    <w:rPr>
      <w:vanish/>
      <w:color w:val="FF0000"/>
    </w:rPr>
  </w:style>
  <w:style w:type="paragraph" w:customStyle="1" w:styleId="afff8">
    <w:name w:val="Абзац"/>
    <w:basedOn w:val="a"/>
    <w:rsid w:val="00DB6B31"/>
    <w:pPr>
      <w:spacing w:before="80" w:after="40" w:line="240" w:lineRule="atLeast"/>
      <w:ind w:firstLine="567"/>
      <w:jc w:val="both"/>
    </w:pPr>
    <w:rPr>
      <w:color w:val="000000"/>
      <w:kern w:val="20"/>
      <w:szCs w:val="20"/>
    </w:rPr>
  </w:style>
  <w:style w:type="paragraph" w:customStyle="1" w:styleId="afff9">
    <w:name w:val="Стиль"/>
    <w:rsid w:val="00DB6B31"/>
    <w:rPr>
      <w:rFonts w:eastAsia="Times New Roman"/>
      <w:snapToGrid w:val="0"/>
      <w:sz w:val="28"/>
    </w:rPr>
  </w:style>
  <w:style w:type="paragraph" w:customStyle="1" w:styleId="Web">
    <w:name w:val="Обычный (Web)"/>
    <w:basedOn w:val="a"/>
    <w:rsid w:val="00DB6B31"/>
    <w:pPr>
      <w:spacing w:before="100" w:beforeAutospacing="1" w:after="100" w:afterAutospacing="1"/>
    </w:pPr>
  </w:style>
  <w:style w:type="paragraph" w:customStyle="1" w:styleId="afffa">
    <w:name w:val="сновной текст"/>
    <w:basedOn w:val="a"/>
    <w:rsid w:val="00DB6B31"/>
    <w:pPr>
      <w:jc w:val="both"/>
    </w:pPr>
    <w:rPr>
      <w:snapToGrid w:val="0"/>
      <w:sz w:val="28"/>
      <w:szCs w:val="20"/>
    </w:rPr>
  </w:style>
  <w:style w:type="character" w:customStyle="1" w:styleId="HTML4">
    <w:name w:val="Разметка HTML"/>
    <w:rsid w:val="00DB6B31"/>
    <w:rPr>
      <w:vanish/>
      <w:color w:val="FF0000"/>
    </w:rPr>
  </w:style>
  <w:style w:type="paragraph" w:styleId="afffb">
    <w:name w:val="List"/>
    <w:basedOn w:val="a"/>
    <w:rsid w:val="00DB6B31"/>
    <w:pPr>
      <w:ind w:left="283" w:hanging="283"/>
      <w:jc w:val="both"/>
    </w:pPr>
    <w:rPr>
      <w:szCs w:val="20"/>
    </w:rPr>
  </w:style>
  <w:style w:type="paragraph" w:customStyle="1" w:styleId="xl29">
    <w:name w:val="xl29"/>
    <w:basedOn w:val="a"/>
    <w:rsid w:val="00DB6B31"/>
    <w:pPr>
      <w:spacing w:before="100" w:beforeAutospacing="1" w:after="100" w:afterAutospacing="1"/>
    </w:pPr>
    <w:rPr>
      <w:rFonts w:ascii="Arial" w:hAnsi="Arial"/>
      <w:sz w:val="18"/>
      <w:szCs w:val="18"/>
    </w:rPr>
  </w:style>
  <w:style w:type="paragraph" w:customStyle="1" w:styleId="xl33">
    <w:name w:val="xl33"/>
    <w:basedOn w:val="a"/>
    <w:rsid w:val="00DB6B31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/>
      <w:sz w:val="18"/>
      <w:szCs w:val="18"/>
    </w:rPr>
  </w:style>
  <w:style w:type="paragraph" w:customStyle="1" w:styleId="ArialCYR">
    <w:name w:val="Обычный + Arial CYR"/>
    <w:basedOn w:val="a"/>
    <w:rsid w:val="00DB6B31"/>
    <w:pPr>
      <w:jc w:val="both"/>
    </w:pPr>
    <w:rPr>
      <w:snapToGrid w:val="0"/>
    </w:rPr>
  </w:style>
  <w:style w:type="paragraph" w:customStyle="1" w:styleId="216">
    <w:name w:val="Заголовок 21"/>
    <w:basedOn w:val="1f5"/>
    <w:next w:val="1f5"/>
    <w:rsid w:val="00DB6B31"/>
    <w:pPr>
      <w:keepNext/>
      <w:tabs>
        <w:tab w:val="left" w:pos="8789"/>
      </w:tabs>
      <w:spacing w:before="120"/>
      <w:ind w:right="62"/>
      <w:jc w:val="center"/>
      <w:outlineLvl w:val="1"/>
    </w:pPr>
    <w:rPr>
      <w:sz w:val="28"/>
    </w:rPr>
  </w:style>
  <w:style w:type="paragraph" w:customStyle="1" w:styleId="2e">
    <w:name w:val="заголовок 2"/>
    <w:basedOn w:val="a"/>
    <w:next w:val="a"/>
    <w:rsid w:val="00DB6B31"/>
    <w:pPr>
      <w:keepNext/>
      <w:autoSpaceDE w:val="0"/>
      <w:autoSpaceDN w:val="0"/>
      <w:jc w:val="center"/>
      <w:outlineLvl w:val="1"/>
    </w:pPr>
    <w:rPr>
      <w:sz w:val="28"/>
      <w:szCs w:val="28"/>
    </w:rPr>
  </w:style>
  <w:style w:type="character" w:customStyle="1" w:styleId="definition">
    <w:name w:val="definition"/>
    <w:rsid w:val="00DB6B31"/>
  </w:style>
  <w:style w:type="table" w:customStyle="1" w:styleId="55">
    <w:name w:val="Сетка таблицы5"/>
    <w:basedOn w:val="a1"/>
    <w:next w:val="af0"/>
    <w:uiPriority w:val="39"/>
    <w:rsid w:val="00DB6B31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0">
    <w:name w:val="Сетка таблицы131"/>
    <w:basedOn w:val="a1"/>
    <w:next w:val="af0"/>
    <w:uiPriority w:val="39"/>
    <w:rsid w:val="00DB6B31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1">
    <w:name w:val="Сетка таблицы23"/>
    <w:basedOn w:val="a1"/>
    <w:next w:val="af0"/>
    <w:uiPriority w:val="39"/>
    <w:rsid w:val="00DB6B31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1">
    <w:name w:val="Сетка таблицы32"/>
    <w:basedOn w:val="a1"/>
    <w:next w:val="af0"/>
    <w:uiPriority w:val="39"/>
    <w:rsid w:val="00DB6B31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">
    <w:name w:val="Сетка таблицы41"/>
    <w:basedOn w:val="a1"/>
    <w:next w:val="af0"/>
    <w:uiPriority w:val="39"/>
    <w:rsid w:val="00DB6B31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">
    <w:name w:val="Сетка таблицы6"/>
    <w:basedOn w:val="a1"/>
    <w:next w:val="af0"/>
    <w:uiPriority w:val="39"/>
    <w:rsid w:val="00034D56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6">
    <w:name w:val="Сетка таблицы7"/>
    <w:basedOn w:val="a1"/>
    <w:next w:val="af0"/>
    <w:uiPriority w:val="39"/>
    <w:rsid w:val="005C202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v3um">
    <w:name w:val="uv3um"/>
    <w:basedOn w:val="a0"/>
    <w:rsid w:val="008570FB"/>
  </w:style>
  <w:style w:type="paragraph" w:customStyle="1" w:styleId="pr">
    <w:name w:val="pr"/>
    <w:basedOn w:val="a"/>
    <w:rsid w:val="00AB49F1"/>
    <w:pPr>
      <w:jc w:val="right"/>
    </w:pPr>
    <w:rPr>
      <w:color w:val="000000"/>
    </w:rPr>
  </w:style>
  <w:style w:type="character" w:customStyle="1" w:styleId="s191">
    <w:name w:val="s191"/>
    <w:basedOn w:val="a0"/>
    <w:rsid w:val="00FC3067"/>
    <w:rPr>
      <w:color w:val="008000"/>
    </w:rPr>
  </w:style>
  <w:style w:type="table" w:customStyle="1" w:styleId="84">
    <w:name w:val="Сетка таблицы8"/>
    <w:basedOn w:val="a1"/>
    <w:next w:val="af0"/>
    <w:rsid w:val="00CB5EE7"/>
    <w:rPr>
      <w:rFonts w:eastAsia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0">
    <w:name w:val="Сетка таблицы33"/>
    <w:basedOn w:val="a1"/>
    <w:next w:val="af0"/>
    <w:uiPriority w:val="59"/>
    <w:rsid w:val="003E1B7A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29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34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6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2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8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4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8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13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8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9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9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93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1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4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6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9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2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1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1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95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9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9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1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0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8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0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8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1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jl:37879947.1200.1010629372_0" TargetMode="External"/><Relationship Id="rId14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6E13D2-4890-4960-AC6C-4C67C403C6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16</Pages>
  <Words>2687</Words>
  <Characters>15322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17974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Dauren</dc:creator>
  <cp:keywords/>
  <cp:lastModifiedBy>Бекжан Қуандықов</cp:lastModifiedBy>
  <cp:revision>10</cp:revision>
  <cp:lastPrinted>2025-12-02T10:25:00Z</cp:lastPrinted>
  <dcterms:created xsi:type="dcterms:W3CDTF">2026-06-18T06:02:00Z</dcterms:created>
  <dcterms:modified xsi:type="dcterms:W3CDTF">2026-07-13T10:16:00Z</dcterms:modified>
</cp:coreProperties>
</file>