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7" w:type="dxa"/>
        <w:jc w:val="center"/>
        <w:tblLayout w:type="fixed"/>
        <w:tblLook w:val="01E0" w:firstRow="1" w:lastRow="1" w:firstColumn="1" w:lastColumn="1" w:noHBand="0" w:noVBand="0"/>
      </w:tblPr>
      <w:tblGrid>
        <w:gridCol w:w="4106"/>
        <w:gridCol w:w="1701"/>
        <w:gridCol w:w="4310"/>
      </w:tblGrid>
      <w:tr w:rsidR="00A07F6D" w:rsidRPr="002C5484" w:rsidTr="00414AB0">
        <w:trPr>
          <w:trHeight w:val="1685"/>
          <w:jc w:val="center"/>
        </w:trPr>
        <w:tc>
          <w:tcPr>
            <w:tcW w:w="4106" w:type="dxa"/>
            <w:shd w:val="clear" w:color="auto" w:fill="auto"/>
            <w:vAlign w:val="center"/>
          </w:tcPr>
          <w:p w:rsidR="00CE3561" w:rsidRPr="00575EF5" w:rsidRDefault="00CE3561" w:rsidP="00CE3561">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CE3561" w:rsidRPr="00575EF5" w:rsidRDefault="00CE3561" w:rsidP="00CE3561">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CE3561" w:rsidP="00CE3561">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701"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-11430</wp:posOffset>
                  </wp:positionH>
                  <wp:positionV relativeFrom="paragraph">
                    <wp:posOffset>62865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CE3561" w:rsidRPr="00910954" w:rsidRDefault="00CE3561" w:rsidP="00CE3561">
            <w:pPr>
              <w:spacing w:line="22" w:lineRule="atLeast"/>
              <w:contextualSpacing/>
              <w:jc w:val="center"/>
              <w:rPr>
                <w:rFonts w:ascii="Times New Roman" w:hAnsi="Times New Roman" w:cs="Times New Roman"/>
                <w:b/>
                <w:sz w:val="28"/>
                <w:szCs w:val="28"/>
                <w:lang w:val="kk-KZ"/>
              </w:rPr>
            </w:pPr>
            <w:r w:rsidRPr="00910954">
              <w:rPr>
                <w:rFonts w:ascii="Times New Roman" w:hAnsi="Times New Roman" w:cs="Times New Roman"/>
                <w:b/>
                <w:sz w:val="28"/>
                <w:szCs w:val="28"/>
                <w:lang w:val="kk-KZ"/>
              </w:rPr>
              <w:t>ҚАЗАҚСТАН РЕСПУБЛИКАСЫНЫҢ</w:t>
            </w:r>
          </w:p>
          <w:p w:rsidR="00A07F6D" w:rsidRPr="002F41FA" w:rsidRDefault="00CE3561" w:rsidP="00CE3561">
            <w:pPr>
              <w:spacing w:line="22" w:lineRule="atLeast"/>
              <w:contextualSpacing/>
              <w:jc w:val="center"/>
              <w:rPr>
                <w:rFonts w:ascii="Times New Roman" w:hAnsi="Times New Roman" w:cs="Times New Roman"/>
                <w:b/>
                <w:lang w:val="kk-KZ"/>
              </w:rPr>
            </w:pPr>
            <w:r w:rsidRPr="00910954">
              <w:rPr>
                <w:rFonts w:ascii="Times New Roman" w:hAnsi="Times New Roman" w:cs="Times New Roman"/>
                <w:b/>
                <w:sz w:val="28"/>
                <w:szCs w:val="28"/>
                <w:lang w:val="kk-KZ"/>
              </w:rPr>
              <w:t>ҚАРЖЫ НАРЫҒЫН РЕТТЕУ ЖӘНЕ ДАМЫТУ АГЕНТТІГІ</w:t>
            </w:r>
          </w:p>
        </w:tc>
      </w:tr>
      <w:tr w:rsidR="00A07F6D" w:rsidRPr="002C77C6" w:rsidTr="00414AB0">
        <w:trPr>
          <w:trHeight w:val="985"/>
          <w:jc w:val="center"/>
        </w:trPr>
        <w:tc>
          <w:tcPr>
            <w:tcW w:w="4106"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701"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247D8D" w:rsidRPr="005B73B7" w:rsidRDefault="00247D8D" w:rsidP="00247D8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247D8D" w:rsidP="00247D8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ҚАУЛЫСЫ</w:t>
            </w:r>
          </w:p>
        </w:tc>
      </w:tr>
      <w:tr w:rsidR="00A07F6D" w:rsidRPr="002F41FA" w:rsidTr="00414AB0">
        <w:trPr>
          <w:trHeight w:val="879"/>
          <w:jc w:val="center"/>
        </w:trPr>
        <w:tc>
          <w:tcPr>
            <w:tcW w:w="4106"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247D8D" w:rsidRPr="0091182C" w:rsidRDefault="00D358F9" w:rsidP="00A07F6D">
            <w:pPr>
              <w:spacing w:line="22" w:lineRule="atLeast"/>
              <w:contextualSpacing/>
              <w:jc w:val="center"/>
              <w:rPr>
                <w:rFonts w:ascii="Times New Roman" w:hAnsi="Times New Roman" w:cs="Times New Roman"/>
                <w:lang w:val="kk-KZ"/>
              </w:rPr>
            </w:pPr>
            <w:r w:rsidRPr="00D358F9">
              <w:rPr>
                <w:rFonts w:ascii="Times New Roman" w:hAnsi="Times New Roman" w:cs="Times New Roman"/>
                <w:lang w:val="en-US"/>
              </w:rPr>
              <w:t>202</w:t>
            </w:r>
            <w:r w:rsidR="0091182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860148">
              <w:rPr>
                <w:rFonts w:ascii="Times New Roman" w:hAnsi="Times New Roman" w:cs="Times New Roman"/>
                <w:lang w:val="en-US"/>
              </w:rPr>
              <w:t>30</w:t>
            </w:r>
            <w:r w:rsidRPr="00D358F9">
              <w:rPr>
                <w:rFonts w:ascii="Times New Roman" w:hAnsi="Times New Roman" w:cs="Times New Roman"/>
                <w:lang w:val="en-US"/>
              </w:rPr>
              <w:t xml:space="preserve"> </w:t>
            </w:r>
            <w:r w:rsidR="00ED3875">
              <w:rPr>
                <w:rFonts w:ascii="Times New Roman" w:hAnsi="Times New Roman" w:cs="Times New Roman"/>
                <w:lang w:val="kk-KZ"/>
              </w:rPr>
              <w:t>маусым</w:t>
            </w:r>
          </w:p>
          <w:p w:rsidR="00247D8D" w:rsidRPr="00C639BC" w:rsidRDefault="00247D8D" w:rsidP="00247D8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C639BC">
              <w:rPr>
                <w:rFonts w:ascii="Times New Roman" w:hAnsi="Times New Roman" w:cs="Times New Roman"/>
                <w:b/>
              </w:rPr>
              <w:t>73</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6B4ADB" w:rsidP="00247D8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Астана</w:t>
            </w:r>
            <w:r w:rsidRPr="00BF120B">
              <w:rPr>
                <w:rFonts w:ascii="Times New Roman" w:hAnsi="Times New Roman" w:cs="Times New Roman"/>
                <w:lang w:val="kk-KZ"/>
              </w:rPr>
              <w:t xml:space="preserve"> </w:t>
            </w:r>
            <w:r w:rsidR="00A07F6D" w:rsidRPr="00BF120B">
              <w:rPr>
                <w:rFonts w:ascii="Times New Roman" w:hAnsi="Times New Roman" w:cs="Times New Roman"/>
                <w:lang w:val="kk-KZ"/>
              </w:rPr>
              <w:t>қаласы</w:t>
            </w:r>
          </w:p>
        </w:tc>
        <w:tc>
          <w:tcPr>
            <w:tcW w:w="1701"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247D8D" w:rsidRPr="00DD6D5F" w:rsidRDefault="00247D8D" w:rsidP="00247D8D">
            <w:pPr>
              <w:spacing w:line="22" w:lineRule="atLeast"/>
              <w:contextualSpacing/>
              <w:jc w:val="center"/>
              <w:rPr>
                <w:rFonts w:ascii="Times New Roman" w:hAnsi="Times New Roman" w:cs="Times New Roman"/>
              </w:rPr>
            </w:pPr>
            <w:r w:rsidRPr="00D358F9">
              <w:rPr>
                <w:rFonts w:ascii="Times New Roman" w:hAnsi="Times New Roman" w:cs="Times New Roman"/>
                <w:lang w:val="en-US"/>
              </w:rPr>
              <w:t>202</w:t>
            </w:r>
            <w:r w:rsidR="0091182C">
              <w:rPr>
                <w:rFonts w:ascii="Times New Roman" w:hAnsi="Times New Roman" w:cs="Times New Roman"/>
                <w:lang w:val="kk-KZ"/>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650727">
              <w:rPr>
                <w:rFonts w:ascii="Times New Roman" w:hAnsi="Times New Roman" w:cs="Times New Roman"/>
                <w:lang w:val="kk-KZ"/>
              </w:rPr>
              <w:t>30</w:t>
            </w:r>
            <w:r w:rsidR="004F3BFA">
              <w:rPr>
                <w:rFonts w:ascii="Times New Roman" w:hAnsi="Times New Roman" w:cs="Times New Roman"/>
                <w:lang w:val="kk-KZ"/>
              </w:rPr>
              <w:t xml:space="preserve"> ма</w:t>
            </w:r>
            <w:r w:rsidR="00ED3875">
              <w:rPr>
                <w:rFonts w:ascii="Times New Roman" w:hAnsi="Times New Roman" w:cs="Times New Roman"/>
                <w:lang w:val="kk-KZ"/>
              </w:rPr>
              <w:t>усым</w:t>
            </w:r>
          </w:p>
          <w:p w:rsidR="00A07F6D" w:rsidRPr="00650727" w:rsidRDefault="00A07F6D" w:rsidP="00A07F6D">
            <w:pPr>
              <w:spacing w:line="22" w:lineRule="atLeast"/>
              <w:contextualSpacing/>
              <w:jc w:val="center"/>
              <w:rPr>
                <w:rFonts w:ascii="Times New Roman" w:hAnsi="Times New Roman" w:cs="Times New Roman"/>
                <w:lang w:val="kk-KZ"/>
              </w:rPr>
            </w:pPr>
            <w:r w:rsidRPr="006B73AC">
              <w:rPr>
                <w:rFonts w:ascii="Times New Roman" w:hAnsi="Times New Roman" w:cs="Times New Roman"/>
              </w:rPr>
              <w:t>№</w:t>
            </w:r>
            <w:r w:rsidRPr="006B73AC">
              <w:rPr>
                <w:rFonts w:ascii="Times New Roman" w:hAnsi="Times New Roman" w:cs="Times New Roman"/>
                <w:b/>
                <w:lang w:val="en-US"/>
              </w:rPr>
              <w:t xml:space="preserve"> </w:t>
            </w:r>
            <w:r w:rsidR="00650727">
              <w:rPr>
                <w:rFonts w:ascii="Times New Roman" w:hAnsi="Times New Roman" w:cs="Times New Roman"/>
                <w:b/>
                <w:lang w:val="kk-KZ"/>
              </w:rPr>
              <w:t>103</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6B4ADB"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А</w:t>
            </w:r>
            <w:r>
              <w:rPr>
                <w:rFonts w:ascii="Times New Roman" w:hAnsi="Times New Roman" w:cs="Times New Roman"/>
              </w:rPr>
              <w:t>лматы</w:t>
            </w:r>
            <w:r w:rsidRPr="00BF120B">
              <w:rPr>
                <w:rFonts w:ascii="Times New Roman" w:hAnsi="Times New Roman" w:cs="Times New Roman"/>
                <w:lang w:val="kk-KZ"/>
              </w:rPr>
              <w:t xml:space="preserve"> </w:t>
            </w:r>
            <w:r w:rsidR="00247D8D" w:rsidRPr="00BF120B">
              <w:rPr>
                <w:rFonts w:ascii="Times New Roman" w:hAnsi="Times New Roman" w:cs="Times New Roman"/>
                <w:lang w:val="kk-KZ"/>
              </w:rPr>
              <w:t>қаласы</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974027" w:rsidRDefault="00974027"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855FC9">
        <w:rPr>
          <w:rFonts w:ascii="Times New Roman" w:eastAsia="Times New Roman" w:hAnsi="Times New Roman" w:cs="Times New Roman"/>
          <w:b/>
          <w:bCs/>
          <w:sz w:val="28"/>
          <w:szCs w:val="20"/>
          <w:lang w:val="kk-KZ" w:eastAsia="ru-RU"/>
        </w:rPr>
        <w:t xml:space="preserve">БІРЛЕСКЕН ҚАУЛЫ </w:t>
      </w:r>
    </w:p>
    <w:p w:rsidR="00855FC9" w:rsidRPr="00855FC9" w:rsidRDefault="00855FC9" w:rsidP="00855FC9">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ED3875" w:rsidRPr="00ED3875" w:rsidRDefault="00ED3875" w:rsidP="00ED3875">
      <w:pPr>
        <w:overflowPunct w:val="0"/>
        <w:autoSpaceDE w:val="0"/>
        <w:autoSpaceDN w:val="0"/>
        <w:adjustRightInd w:val="0"/>
        <w:spacing w:after="0" w:line="240" w:lineRule="auto"/>
        <w:ind w:firstLine="400"/>
        <w:jc w:val="center"/>
        <w:rPr>
          <w:rFonts w:ascii="Times New Roman" w:eastAsia="Times New Roman" w:hAnsi="Times New Roman" w:cs="Times New Roman"/>
          <w:b/>
          <w:sz w:val="28"/>
          <w:szCs w:val="28"/>
          <w:lang w:val="kk-KZ" w:eastAsia="ru-RU"/>
        </w:rPr>
      </w:pPr>
      <w:r w:rsidRPr="00ED3875">
        <w:rPr>
          <w:rFonts w:ascii="Times New Roman" w:eastAsia="Times New Roman" w:hAnsi="Times New Roman" w:cs="Times New Roman"/>
          <w:b/>
          <w:sz w:val="28"/>
          <w:szCs w:val="28"/>
          <w:lang w:val="kk-KZ" w:eastAsia="ru-RU"/>
        </w:rPr>
        <w:t xml:space="preserve">Цифрлық қаржы активінің базалық активін </w:t>
      </w:r>
    </w:p>
    <w:p w:rsidR="00ED3875" w:rsidRPr="00ED3875" w:rsidRDefault="00ED3875" w:rsidP="00ED3875">
      <w:pPr>
        <w:overflowPunct w:val="0"/>
        <w:autoSpaceDE w:val="0"/>
        <w:autoSpaceDN w:val="0"/>
        <w:adjustRightInd w:val="0"/>
        <w:spacing w:after="0" w:line="240" w:lineRule="auto"/>
        <w:ind w:firstLine="400"/>
        <w:jc w:val="center"/>
        <w:rPr>
          <w:rFonts w:ascii="Times New Roman" w:eastAsia="Times New Roman" w:hAnsi="Times New Roman" w:cs="Times New Roman"/>
          <w:b/>
          <w:sz w:val="28"/>
          <w:szCs w:val="28"/>
          <w:lang w:val="kk-KZ" w:eastAsia="ru-RU"/>
        </w:rPr>
      </w:pPr>
      <w:r w:rsidRPr="00ED3875">
        <w:rPr>
          <w:rFonts w:ascii="Times New Roman" w:eastAsia="Times New Roman" w:hAnsi="Times New Roman" w:cs="Times New Roman"/>
          <w:b/>
          <w:sz w:val="28"/>
          <w:szCs w:val="28"/>
          <w:lang w:val="kk-KZ" w:eastAsia="ru-RU"/>
        </w:rPr>
        <w:t xml:space="preserve">сақтау жөніндегі ұйымдардың Қазақстан Республикасының </w:t>
      </w:r>
    </w:p>
    <w:p w:rsidR="00ED3875" w:rsidRPr="00ED3875" w:rsidRDefault="00ED3875" w:rsidP="00ED3875">
      <w:pPr>
        <w:overflowPunct w:val="0"/>
        <w:autoSpaceDE w:val="0"/>
        <w:autoSpaceDN w:val="0"/>
        <w:adjustRightInd w:val="0"/>
        <w:spacing w:after="0" w:line="240" w:lineRule="auto"/>
        <w:ind w:firstLine="400"/>
        <w:jc w:val="center"/>
        <w:rPr>
          <w:rFonts w:ascii="Times New Roman" w:eastAsia="Times New Roman" w:hAnsi="Times New Roman" w:cs="Times New Roman"/>
          <w:b/>
          <w:sz w:val="28"/>
          <w:szCs w:val="28"/>
          <w:lang w:val="kk-KZ" w:eastAsia="ru-RU"/>
        </w:rPr>
      </w:pPr>
      <w:r w:rsidRPr="00ED3875">
        <w:rPr>
          <w:rFonts w:ascii="Times New Roman" w:eastAsia="Times New Roman" w:hAnsi="Times New Roman" w:cs="Times New Roman"/>
          <w:b/>
          <w:sz w:val="28"/>
          <w:szCs w:val="28"/>
          <w:lang w:val="kk-KZ" w:eastAsia="ru-RU"/>
        </w:rPr>
        <w:t>Ұлттық Банкіне есептілік ұсыну қағидаларын бекіту туралы</w:t>
      </w:r>
    </w:p>
    <w:p w:rsidR="00ED3875" w:rsidRPr="00ED3875" w:rsidRDefault="00ED3875" w:rsidP="00ED3875">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p>
    <w:p w:rsidR="00ED3875" w:rsidRPr="00ED3875" w:rsidRDefault="00ED3875" w:rsidP="00ED3875">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p>
    <w:p w:rsidR="00ED3875" w:rsidRPr="00ED3875" w:rsidRDefault="00ED3875" w:rsidP="00ED387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«Қазақстан Республикасындағы цифрлық активтер туралы» Қазақстан Республикасы Заңының 4-бабы 1-тармағының екінші бөлігінің 6) тармақшасына, 2-тармағының 7) тармақшасына және «Мемлекеттік статистика туралы» Қазақстан Республикасы Заңының 16-бабы 3-тармағының 2) тармақшасына сәйкес</w:t>
      </w:r>
      <w:r w:rsidRPr="00ED3875">
        <w:rPr>
          <w:rFonts w:ascii="Times New Roman" w:eastAsia="Times New Roman" w:hAnsi="Times New Roman" w:cs="Times New Roman"/>
          <w:b/>
          <w:sz w:val="28"/>
          <w:szCs w:val="28"/>
          <w:lang w:val="kk-KZ" w:eastAsia="ru-RU"/>
        </w:rPr>
        <w:t xml:space="preserve"> </w:t>
      </w:r>
      <w:r w:rsidRPr="00ED3875">
        <w:rPr>
          <w:rFonts w:ascii="Times New Roman" w:eastAsia="Times New Roman" w:hAnsi="Times New Roman" w:cs="Times New Roman"/>
          <w:sz w:val="28"/>
          <w:szCs w:val="28"/>
          <w:lang w:val="kk-KZ" w:eastAsia="ru-RU"/>
        </w:rPr>
        <w:t xml:space="preserve">Қазақстан Республикасы Ұлттық Банкінің Басқармасы және </w:t>
      </w:r>
      <w:r w:rsidRPr="00ED3875">
        <w:rPr>
          <w:rFonts w:ascii="Times New Roman" w:eastAsia="Calibri" w:hAnsi="Times New Roman" w:cs="Times New Roman"/>
          <w:color w:val="000000"/>
          <w:sz w:val="28"/>
          <w:szCs w:val="28"/>
          <w:lang w:val="kk-KZ" w:eastAsia="ru-RU"/>
        </w:rPr>
        <w:t xml:space="preserve">Қазақстан Республикасы Қаржы нарығын реттеу және дамыту агенттігінің </w:t>
      </w:r>
      <w:r w:rsidRPr="00ED3875">
        <w:rPr>
          <w:rFonts w:ascii="Times New Roman" w:eastAsia="Times New Roman" w:hAnsi="Times New Roman" w:cs="Times New Roman"/>
          <w:sz w:val="28"/>
          <w:szCs w:val="28"/>
          <w:lang w:val="kk-KZ" w:eastAsia="ru-RU"/>
        </w:rPr>
        <w:t xml:space="preserve">Басқармасы </w:t>
      </w:r>
      <w:r w:rsidRPr="00ED3875">
        <w:rPr>
          <w:rFonts w:ascii="Times New Roman" w:eastAsia="Times New Roman" w:hAnsi="Times New Roman" w:cs="Times New Roman"/>
          <w:b/>
          <w:sz w:val="28"/>
          <w:szCs w:val="28"/>
          <w:lang w:val="kk-KZ" w:eastAsia="ru-RU"/>
        </w:rPr>
        <w:t>ҚАУЛЫ ЕТЕДІ</w:t>
      </w:r>
      <w:r w:rsidRPr="00ED3875">
        <w:rPr>
          <w:rFonts w:ascii="Times New Roman" w:eastAsia="Times New Roman" w:hAnsi="Times New Roman" w:cs="Times New Roman"/>
          <w:sz w:val="28"/>
          <w:szCs w:val="28"/>
          <w:lang w:val="kk-KZ" w:eastAsia="ru-RU"/>
        </w:rPr>
        <w:t>:</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color w:val="000000"/>
          <w:sz w:val="28"/>
          <w:szCs w:val="28"/>
          <w:lang w:val="kk-KZ" w:eastAsia="ru-RU"/>
        </w:rPr>
        <w:t xml:space="preserve">1. Қоса беріліп отырған </w:t>
      </w:r>
      <w:r w:rsidRPr="00ED3875">
        <w:rPr>
          <w:rFonts w:ascii="Times New Roman" w:eastAsia="Times New Roman" w:hAnsi="Times New Roman" w:cs="Times New Roman"/>
          <w:sz w:val="28"/>
          <w:szCs w:val="28"/>
          <w:lang w:val="kk-KZ" w:eastAsia="ru-RU"/>
        </w:rPr>
        <w:t>Цифрлық қаржы активінің базалық активін сақтау жөніндегі ұйымдардың Қазақстан Республикасының Ұлттық Банкіне есептілік ұсыну қағидалары бекітілсін.</w:t>
      </w:r>
    </w:p>
    <w:p w:rsidR="00ED3875" w:rsidRPr="00ED3875" w:rsidRDefault="00ED3875" w:rsidP="00ED3875">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color w:val="000000"/>
          <w:sz w:val="28"/>
          <w:szCs w:val="28"/>
          <w:lang w:val="kk-KZ" w:eastAsia="ru-RU"/>
        </w:rPr>
        <w:t xml:space="preserve">2. </w:t>
      </w:r>
      <w:r w:rsidRPr="00ED3875">
        <w:rPr>
          <w:rFonts w:ascii="Times New Roman" w:eastAsia="Times New Roman" w:hAnsi="Times New Roman" w:cs="Times New Roman"/>
          <w:sz w:val="28"/>
          <w:szCs w:val="28"/>
          <w:lang w:val="kk-KZ" w:eastAsia="ru-RU"/>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ED3875" w:rsidRPr="00ED3875" w:rsidRDefault="00ED3875" w:rsidP="00ED3875">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 xml:space="preserve">1) Қазақстан Республикасы Ұлттық Банкінің Заң департаментімен бірлесіп осы </w:t>
      </w:r>
      <w:r w:rsidRPr="00ED3875">
        <w:rPr>
          <w:rFonts w:ascii="Times New Roman" w:eastAsia="Calibri" w:hAnsi="Times New Roman" w:cs="Times New Roman"/>
          <w:sz w:val="28"/>
          <w:szCs w:val="28"/>
          <w:lang w:val="kk-KZ"/>
        </w:rPr>
        <w:t>бірлескен</w:t>
      </w:r>
      <w:r w:rsidRPr="00ED3875">
        <w:rPr>
          <w:rFonts w:ascii="Times New Roman" w:eastAsia="Times New Roman" w:hAnsi="Times New Roman" w:cs="Times New Roman"/>
          <w:sz w:val="28"/>
          <w:szCs w:val="28"/>
          <w:lang w:val="kk-KZ" w:eastAsia="ru-RU"/>
        </w:rPr>
        <w:t xml:space="preserve"> қаулыны Қазақстан Республикасының Әділет министрлігінде мемлекеттік тіркеуді;</w:t>
      </w:r>
    </w:p>
    <w:p w:rsidR="00ED3875" w:rsidRPr="00ED3875" w:rsidRDefault="00ED3875" w:rsidP="00ED3875">
      <w:pPr>
        <w:spacing w:after="0" w:line="240" w:lineRule="auto"/>
        <w:ind w:firstLine="709"/>
        <w:jc w:val="both"/>
        <w:rPr>
          <w:rFonts w:ascii="Times New Roman" w:eastAsia="Calibri" w:hAnsi="Times New Roman" w:cs="Times New Roman"/>
          <w:sz w:val="28"/>
          <w:szCs w:val="28"/>
          <w:lang w:val="kk-KZ"/>
        </w:rPr>
      </w:pPr>
      <w:r w:rsidRPr="00ED3875">
        <w:rPr>
          <w:rFonts w:ascii="Times New Roman" w:eastAsia="Calibri" w:hAnsi="Times New Roman" w:cs="Times New Roman"/>
          <w:sz w:val="28"/>
          <w:szCs w:val="28"/>
          <w:lang w:val="kk-KZ"/>
        </w:rPr>
        <w:t>2) осы бірлескен қаулыны ресми жарияланғаннан кейін Қазақстан Республикасы Ұлттық Банкінің ресми интернет-ресурсына орналастыруды;</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 xml:space="preserve">3) осы </w:t>
      </w:r>
      <w:r w:rsidRPr="00ED3875">
        <w:rPr>
          <w:rFonts w:ascii="Times New Roman" w:eastAsia="Calibri" w:hAnsi="Times New Roman" w:cs="Times New Roman"/>
          <w:sz w:val="28"/>
          <w:szCs w:val="28"/>
          <w:lang w:val="kk-KZ"/>
        </w:rPr>
        <w:t>бірлескен</w:t>
      </w:r>
      <w:r w:rsidRPr="00ED3875">
        <w:rPr>
          <w:rFonts w:ascii="Times New Roman" w:eastAsia="Times New Roman" w:hAnsi="Times New Roman" w:cs="Times New Roman"/>
          <w:sz w:val="28"/>
          <w:szCs w:val="28"/>
          <w:lang w:val="kk-KZ" w:eastAsia="ru-RU"/>
        </w:rPr>
        <w:t xml:space="preserve"> қаулы мемлекеттік тіркелгеннен кейін он жұмыс күні ішінде Қазақстан Республикасы Ұлттық Банкі</w:t>
      </w:r>
      <w:bookmarkStart w:id="0" w:name="_GoBack"/>
      <w:bookmarkEnd w:id="0"/>
      <w:r w:rsidRPr="00ED3875">
        <w:rPr>
          <w:rFonts w:ascii="Times New Roman" w:eastAsia="Times New Roman" w:hAnsi="Times New Roman" w:cs="Times New Roman"/>
          <w:sz w:val="28"/>
          <w:szCs w:val="28"/>
          <w:lang w:val="kk-KZ" w:eastAsia="ru-RU"/>
        </w:rPr>
        <w:t xml:space="preserve">нің Заң департаментіне осы </w:t>
      </w:r>
      <w:r w:rsidRPr="00ED3875">
        <w:rPr>
          <w:rFonts w:ascii="Times New Roman" w:eastAsia="Times New Roman" w:hAnsi="Times New Roman" w:cs="Times New Roman"/>
          <w:sz w:val="28"/>
          <w:szCs w:val="28"/>
          <w:lang w:val="kk-KZ" w:eastAsia="ru-RU"/>
        </w:rPr>
        <w:lastRenderedPageBreak/>
        <w:t>тармақтың 2) тармақшасында көзделген іс-шаралардың орындалуы туралы мәліметтерді ұсынуды қамтамасыз етсін.</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 xml:space="preserve">3. Осы </w:t>
      </w:r>
      <w:r w:rsidRPr="00ED3875">
        <w:rPr>
          <w:rFonts w:ascii="Times New Roman" w:eastAsia="Calibri" w:hAnsi="Times New Roman" w:cs="Times New Roman"/>
          <w:sz w:val="28"/>
          <w:szCs w:val="28"/>
          <w:lang w:val="kk-KZ"/>
        </w:rPr>
        <w:t>бірлескен</w:t>
      </w:r>
      <w:r w:rsidRPr="00ED3875">
        <w:rPr>
          <w:rFonts w:ascii="Times New Roman" w:eastAsia="Times New Roman" w:hAnsi="Times New Roman" w:cs="Times New Roman"/>
          <w:sz w:val="28"/>
          <w:szCs w:val="28"/>
          <w:lang w:val="kk-KZ" w:eastAsia="ru-RU"/>
        </w:rPr>
        <w:t xml:space="preserve"> қаулының орындалуын бақылау Қазақстан Республикасы Ұлттық Банкі Төрағасының және </w:t>
      </w:r>
      <w:r w:rsidRPr="00ED3875">
        <w:rPr>
          <w:rFonts w:ascii="Times New Roman" w:eastAsia="Calibri" w:hAnsi="Times New Roman" w:cs="Times New Roman"/>
          <w:color w:val="000000"/>
          <w:sz w:val="28"/>
          <w:szCs w:val="28"/>
          <w:lang w:val="kk-KZ" w:eastAsia="ru-RU"/>
        </w:rPr>
        <w:t xml:space="preserve">Қазақстан Республикасының Қаржы нарығын реттеу және дамыту агенттігі </w:t>
      </w:r>
      <w:r w:rsidRPr="00ED3875">
        <w:rPr>
          <w:rFonts w:ascii="Times New Roman" w:eastAsia="Times New Roman" w:hAnsi="Times New Roman" w:cs="Times New Roman"/>
          <w:sz w:val="28"/>
          <w:szCs w:val="28"/>
          <w:lang w:val="kk-KZ" w:eastAsia="ru-RU"/>
        </w:rPr>
        <w:t>Төрағасының жетекшілік ететін орынбасарларына жүктелсін.</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ED3875">
        <w:rPr>
          <w:rFonts w:ascii="Times New Roman" w:eastAsia="Calibri" w:hAnsi="Times New Roman" w:cs="Times New Roman"/>
          <w:sz w:val="28"/>
          <w:szCs w:val="28"/>
          <w:lang w:val="kk-KZ"/>
        </w:rPr>
        <w:t>4. Осы бірлескен қаулы</w:t>
      </w:r>
      <w:r w:rsidRPr="00ED3875">
        <w:rPr>
          <w:rStyle w:val="ad"/>
          <w:rFonts w:ascii="Times New Roman" w:eastAsia="Calibri" w:hAnsi="Times New Roman" w:cs="Times New Roman"/>
          <w:sz w:val="20"/>
          <w:szCs w:val="20"/>
          <w:lang w:val="kk-KZ"/>
        </w:rPr>
        <w:footnoteReference w:id="1"/>
      </w:r>
      <w:r w:rsidRPr="00ED3875">
        <w:rPr>
          <w:rFonts w:ascii="Times New Roman" w:eastAsia="Calibri" w:hAnsi="Times New Roman" w:cs="Times New Roman"/>
          <w:sz w:val="28"/>
          <w:szCs w:val="28"/>
          <w:lang w:val="kk-KZ"/>
        </w:rPr>
        <w:t xml:space="preserve"> алғашқы ресми жарияланған күнінен кейін күнтізбелік он күн өткен соң қолданысқа енгізіледі.</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2026 жылғы 12 шілдеден бастап:</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Қағидалардың 2-тармағы мынадай редакцияда қолданылады деп белгіленсін:</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«2.</w:t>
      </w:r>
      <w:r w:rsidRPr="00ED3875">
        <w:rPr>
          <w:rFonts w:ascii="Times New Roman" w:eastAsia="Times New Roman" w:hAnsi="Times New Roman" w:cs="Times New Roman"/>
          <w:color w:val="000000"/>
          <w:sz w:val="28"/>
          <w:szCs w:val="28"/>
          <w:lang w:val="kk-KZ" w:eastAsia="ru-RU"/>
        </w:rPr>
        <w:t xml:space="preserve"> Ұйымдар есептілікті электрондық цифрлық қолтаңбамен растау рәсімдерін сақтай отырып, цифрлық жүйелерді пайдалану арқылы электрондық түрде ұсынады</w:t>
      </w:r>
      <w:r w:rsidRPr="00ED3875">
        <w:rPr>
          <w:rFonts w:ascii="Times New Roman" w:eastAsia="Times New Roman" w:hAnsi="Times New Roman" w:cs="Times New Roman"/>
          <w:sz w:val="28"/>
          <w:szCs w:val="28"/>
          <w:lang w:val="kk-KZ" w:eastAsia="ru-RU"/>
        </w:rPr>
        <w:t>.»;</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Қағидалардың 3-тармағы мынадай редакцияда қолданылады деп белгіленсін:</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«3.</w:t>
      </w:r>
      <w:r w:rsidRPr="00ED3875">
        <w:rPr>
          <w:rFonts w:ascii="Times New Roman" w:eastAsia="Times New Roman" w:hAnsi="Times New Roman" w:cs="Times New Roman"/>
          <w:color w:val="000000"/>
          <w:sz w:val="28"/>
          <w:szCs w:val="28"/>
          <w:lang w:val="kk-KZ" w:eastAsia="ru-RU"/>
        </w:rPr>
        <w:t xml:space="preserve"> Ақпаратты цифрлық жүйелерге жүктеу кезінде нысанішілік бақылау жүзеге асырылады. Нысанішілік бақылауды жүзеге асыру кезінде қателер анықталған жағдайда, ақпарат қабылданбайды.</w:t>
      </w:r>
      <w:r w:rsidRPr="00ED3875">
        <w:rPr>
          <w:rFonts w:ascii="Times New Roman" w:eastAsia="Times New Roman" w:hAnsi="Times New Roman" w:cs="Times New Roman"/>
          <w:sz w:val="28"/>
          <w:szCs w:val="28"/>
          <w:lang w:val="kk-KZ" w:eastAsia="ru-RU"/>
        </w:rPr>
        <w:t>»;</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Қағидалардың 4-тармағы мынадай редакцияда қолданылады деп белгіленсін:</w:t>
      </w:r>
    </w:p>
    <w:p w:rsidR="00ED3875" w:rsidRPr="00ED3875" w:rsidRDefault="00ED3875" w:rsidP="00ED387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D3875">
        <w:rPr>
          <w:rFonts w:ascii="Times New Roman" w:eastAsia="Times New Roman" w:hAnsi="Times New Roman" w:cs="Times New Roman"/>
          <w:sz w:val="28"/>
          <w:szCs w:val="28"/>
          <w:lang w:val="kk-KZ" w:eastAsia="ru-RU"/>
        </w:rPr>
        <w:t>«4.</w:t>
      </w:r>
      <w:r w:rsidRPr="00ED3875">
        <w:rPr>
          <w:rFonts w:ascii="Times New Roman" w:eastAsia="Times New Roman" w:hAnsi="Times New Roman" w:cs="Times New Roman"/>
          <w:color w:val="000000"/>
          <w:sz w:val="28"/>
          <w:szCs w:val="28"/>
          <w:lang w:val="kk-KZ" w:eastAsia="ru-RU"/>
        </w:rPr>
        <w:t xml:space="preserve"> Нысанішілік бақылаудан өткен, көрсетілген есепті кезеңнің ақпаратын цифрлық жүйеге соңғы жүктеудің нақты күні тиісті есепті кезең үшін есептілікті ұсыну күні болып табылады.</w:t>
      </w:r>
      <w:r w:rsidRPr="00ED3875">
        <w:rPr>
          <w:rFonts w:ascii="Times New Roman" w:eastAsia="Times New Roman" w:hAnsi="Times New Roman" w:cs="Times New Roman"/>
          <w:sz w:val="28"/>
          <w:szCs w:val="28"/>
          <w:lang w:val="kk-KZ" w:eastAsia="ru-RU"/>
        </w:rPr>
        <w:t>».</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564"/>
        <w:gridCol w:w="3544"/>
      </w:tblGrid>
      <w:tr w:rsidR="006048C0" w:rsidRPr="0091182C" w:rsidTr="000B21C4">
        <w:tc>
          <w:tcPr>
            <w:tcW w:w="4248" w:type="dxa"/>
            <w:hideMark/>
          </w:tcPr>
          <w:p w:rsidR="00414AB0" w:rsidRPr="006048C0" w:rsidRDefault="00414AB0" w:rsidP="00414AB0">
            <w:pPr>
              <w:overflowPunct w:val="0"/>
              <w:autoSpaceDE w:val="0"/>
              <w:autoSpaceDN w:val="0"/>
              <w:adjustRightInd w:val="0"/>
              <w:jc w:val="center"/>
              <w:rPr>
                <w:sz w:val="28"/>
                <w:szCs w:val="28"/>
                <w:lang w:val="kk-KZ"/>
              </w:rPr>
            </w:pPr>
            <w:r w:rsidRPr="006048C0">
              <w:rPr>
                <w:b/>
                <w:bCs/>
                <w:color w:val="000000"/>
                <w:sz w:val="28"/>
                <w:szCs w:val="28"/>
                <w:lang w:val="kk-KZ"/>
              </w:rPr>
              <w:t>Қазақстан Республикасы</w:t>
            </w:r>
          </w:p>
          <w:p w:rsidR="00414AB0" w:rsidRPr="006048C0" w:rsidRDefault="00414AB0" w:rsidP="00414AB0">
            <w:pPr>
              <w:jc w:val="center"/>
              <w:rPr>
                <w:b/>
                <w:bCs/>
                <w:color w:val="000000"/>
                <w:sz w:val="28"/>
                <w:szCs w:val="28"/>
                <w:lang w:val="kk-KZ"/>
              </w:rPr>
            </w:pPr>
            <w:r w:rsidRPr="006048C0">
              <w:rPr>
                <w:b/>
                <w:bCs/>
                <w:color w:val="000000"/>
                <w:sz w:val="28"/>
                <w:szCs w:val="28"/>
                <w:lang w:val="kk-KZ"/>
              </w:rPr>
              <w:t xml:space="preserve">Ұлттық Банкінің </w:t>
            </w:r>
          </w:p>
          <w:p w:rsidR="00414AB0" w:rsidRDefault="00414AB0" w:rsidP="00414AB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Төрағасы </w:t>
            </w:r>
          </w:p>
          <w:p w:rsidR="006048C0" w:rsidRPr="006048C0" w:rsidRDefault="006048C0" w:rsidP="006048C0">
            <w:pPr>
              <w:overflowPunct w:val="0"/>
              <w:autoSpaceDE w:val="0"/>
              <w:autoSpaceDN w:val="0"/>
              <w:adjustRightInd w:val="0"/>
              <w:jc w:val="center"/>
              <w:rPr>
                <w:b/>
                <w:sz w:val="28"/>
                <w:szCs w:val="28"/>
                <w:lang w:val="kk-KZ"/>
              </w:rPr>
            </w:pPr>
          </w:p>
        </w:tc>
        <w:tc>
          <w:tcPr>
            <w:tcW w:w="1564" w:type="dxa"/>
          </w:tcPr>
          <w:p w:rsidR="006048C0" w:rsidRPr="006048C0" w:rsidRDefault="006048C0" w:rsidP="006048C0">
            <w:pPr>
              <w:jc w:val="center"/>
              <w:rPr>
                <w:b/>
                <w:sz w:val="28"/>
                <w:szCs w:val="28"/>
                <w:lang w:val="kk-KZ"/>
              </w:rPr>
            </w:pPr>
          </w:p>
        </w:tc>
        <w:tc>
          <w:tcPr>
            <w:tcW w:w="3544" w:type="dxa"/>
          </w:tcPr>
          <w:p w:rsidR="00414AB0" w:rsidRPr="006048C0" w:rsidRDefault="00414AB0" w:rsidP="00414AB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Қазақстан Республикасы </w:t>
            </w:r>
          </w:p>
          <w:p w:rsidR="00414AB0" w:rsidRPr="006048C0" w:rsidRDefault="00414AB0" w:rsidP="00414AB0">
            <w:pPr>
              <w:overflowPunct w:val="0"/>
              <w:autoSpaceDE w:val="0"/>
              <w:autoSpaceDN w:val="0"/>
              <w:adjustRightInd w:val="0"/>
              <w:jc w:val="center"/>
              <w:rPr>
                <w:b/>
                <w:bCs/>
                <w:color w:val="000000"/>
                <w:sz w:val="28"/>
                <w:szCs w:val="28"/>
                <w:lang w:val="kk-KZ"/>
              </w:rPr>
            </w:pPr>
            <w:r w:rsidRPr="006048C0">
              <w:rPr>
                <w:b/>
                <w:bCs/>
                <w:color w:val="000000"/>
                <w:sz w:val="28"/>
                <w:szCs w:val="28"/>
                <w:lang w:val="kk-KZ"/>
              </w:rPr>
              <w:t xml:space="preserve">Қаржы нарығын реттеу және дамыту агенттігінің </w:t>
            </w:r>
          </w:p>
          <w:p w:rsidR="006048C0" w:rsidRPr="006048C0" w:rsidRDefault="00414AB0" w:rsidP="00414AB0">
            <w:pPr>
              <w:jc w:val="center"/>
              <w:rPr>
                <w:color w:val="000000"/>
                <w:sz w:val="28"/>
                <w:szCs w:val="24"/>
                <w:lang w:val="kk-KZ"/>
              </w:rPr>
            </w:pPr>
            <w:r w:rsidRPr="006048C0">
              <w:rPr>
                <w:b/>
                <w:bCs/>
                <w:color w:val="000000"/>
                <w:sz w:val="28"/>
                <w:szCs w:val="28"/>
                <w:lang w:val="kk-KZ"/>
              </w:rPr>
              <w:t>Төрағасы</w:t>
            </w:r>
            <w:r w:rsidR="00650727">
              <w:rPr>
                <w:b/>
                <w:bCs/>
                <w:color w:val="000000"/>
                <w:sz w:val="28"/>
                <w:szCs w:val="28"/>
                <w:lang w:val="kk-KZ"/>
              </w:rPr>
              <w:t>ның м.а.</w:t>
            </w:r>
          </w:p>
        </w:tc>
      </w:tr>
      <w:tr w:rsidR="006048C0" w:rsidRPr="0091182C" w:rsidTr="000B21C4">
        <w:tc>
          <w:tcPr>
            <w:tcW w:w="4248" w:type="dxa"/>
          </w:tcPr>
          <w:p w:rsidR="006048C0" w:rsidRPr="006048C0" w:rsidRDefault="006048C0" w:rsidP="006048C0">
            <w:pPr>
              <w:overflowPunct w:val="0"/>
              <w:autoSpaceDE w:val="0"/>
              <w:autoSpaceDN w:val="0"/>
              <w:adjustRightInd w:val="0"/>
              <w:rPr>
                <w:b/>
                <w:sz w:val="28"/>
                <w:szCs w:val="28"/>
                <w:lang w:val="kk-KZ"/>
              </w:rPr>
            </w:pPr>
          </w:p>
        </w:tc>
        <w:tc>
          <w:tcPr>
            <w:tcW w:w="1564" w:type="dxa"/>
          </w:tcPr>
          <w:p w:rsidR="006048C0" w:rsidRPr="006048C0" w:rsidRDefault="006048C0" w:rsidP="006048C0">
            <w:pPr>
              <w:overflowPunct w:val="0"/>
              <w:autoSpaceDE w:val="0"/>
              <w:autoSpaceDN w:val="0"/>
              <w:adjustRightInd w:val="0"/>
              <w:rPr>
                <w:b/>
                <w:sz w:val="28"/>
                <w:szCs w:val="28"/>
                <w:lang w:val="kk-KZ"/>
              </w:rPr>
            </w:pPr>
          </w:p>
        </w:tc>
        <w:tc>
          <w:tcPr>
            <w:tcW w:w="3544" w:type="dxa"/>
          </w:tcPr>
          <w:p w:rsidR="006048C0" w:rsidRPr="006048C0" w:rsidRDefault="006048C0" w:rsidP="006048C0">
            <w:pPr>
              <w:overflowPunct w:val="0"/>
              <w:autoSpaceDE w:val="0"/>
              <w:autoSpaceDN w:val="0"/>
              <w:adjustRightInd w:val="0"/>
              <w:rPr>
                <w:b/>
                <w:sz w:val="28"/>
                <w:szCs w:val="28"/>
                <w:lang w:val="kk-KZ"/>
              </w:rPr>
            </w:pPr>
          </w:p>
        </w:tc>
      </w:tr>
      <w:tr w:rsidR="006048C0" w:rsidRPr="00414AB0" w:rsidTr="000B21C4">
        <w:tc>
          <w:tcPr>
            <w:tcW w:w="4248" w:type="dxa"/>
          </w:tcPr>
          <w:p w:rsidR="006048C0" w:rsidRPr="006048C0" w:rsidRDefault="00414AB0" w:rsidP="006048C0">
            <w:pPr>
              <w:overflowPunct w:val="0"/>
              <w:autoSpaceDE w:val="0"/>
              <w:autoSpaceDN w:val="0"/>
              <w:adjustRightInd w:val="0"/>
              <w:jc w:val="center"/>
              <w:rPr>
                <w:b/>
                <w:sz w:val="28"/>
                <w:szCs w:val="28"/>
                <w:lang w:val="kk-KZ"/>
              </w:rPr>
            </w:pPr>
            <w:r w:rsidRPr="006048C0">
              <w:rPr>
                <w:b/>
                <w:bCs/>
                <w:sz w:val="28"/>
                <w:szCs w:val="28"/>
                <w:lang w:val="kk-KZ"/>
              </w:rPr>
              <w:t>Т.М. Сүлейменов</w:t>
            </w:r>
          </w:p>
        </w:tc>
        <w:tc>
          <w:tcPr>
            <w:tcW w:w="1564" w:type="dxa"/>
          </w:tcPr>
          <w:p w:rsidR="006048C0" w:rsidRPr="006048C0" w:rsidRDefault="006048C0" w:rsidP="006048C0">
            <w:pPr>
              <w:overflowPunct w:val="0"/>
              <w:autoSpaceDE w:val="0"/>
              <w:autoSpaceDN w:val="0"/>
              <w:adjustRightInd w:val="0"/>
              <w:jc w:val="center"/>
              <w:rPr>
                <w:b/>
                <w:sz w:val="28"/>
                <w:szCs w:val="28"/>
                <w:lang w:val="kk-KZ"/>
              </w:rPr>
            </w:pPr>
          </w:p>
        </w:tc>
        <w:tc>
          <w:tcPr>
            <w:tcW w:w="3544" w:type="dxa"/>
          </w:tcPr>
          <w:p w:rsidR="006048C0" w:rsidRPr="00414AB0" w:rsidRDefault="00650727" w:rsidP="00650727">
            <w:pPr>
              <w:overflowPunct w:val="0"/>
              <w:autoSpaceDE w:val="0"/>
              <w:autoSpaceDN w:val="0"/>
              <w:adjustRightInd w:val="0"/>
              <w:jc w:val="center"/>
              <w:rPr>
                <w:b/>
                <w:sz w:val="28"/>
                <w:szCs w:val="28"/>
                <w:lang w:val="kk-KZ"/>
              </w:rPr>
            </w:pPr>
            <w:r>
              <w:rPr>
                <w:b/>
                <w:bCs/>
                <w:sz w:val="28"/>
                <w:szCs w:val="28"/>
                <w:lang w:val="kk-KZ"/>
              </w:rPr>
              <w:t>О</w:t>
            </w:r>
            <w:r w:rsidR="00414AB0" w:rsidRPr="006048C0">
              <w:rPr>
                <w:b/>
                <w:bCs/>
                <w:sz w:val="28"/>
                <w:szCs w:val="28"/>
                <w:lang w:val="kk-KZ"/>
              </w:rPr>
              <w:t>.</w:t>
            </w:r>
            <w:r>
              <w:rPr>
                <w:b/>
                <w:bCs/>
                <w:sz w:val="28"/>
                <w:szCs w:val="28"/>
                <w:lang w:val="kk-KZ"/>
              </w:rPr>
              <w:t>Т</w:t>
            </w:r>
            <w:r w:rsidR="00414AB0" w:rsidRPr="006048C0">
              <w:rPr>
                <w:b/>
                <w:bCs/>
                <w:sz w:val="28"/>
                <w:szCs w:val="28"/>
                <w:lang w:val="kk-KZ"/>
              </w:rPr>
              <w:t xml:space="preserve">. </w:t>
            </w:r>
            <w:r>
              <w:rPr>
                <w:b/>
                <w:bCs/>
                <w:sz w:val="28"/>
                <w:szCs w:val="28"/>
                <w:lang w:val="kk-KZ"/>
              </w:rPr>
              <w:t>Кизатов</w:t>
            </w:r>
          </w:p>
        </w:tc>
      </w:tr>
      <w:tr w:rsidR="006048C0" w:rsidRPr="00414AB0" w:rsidTr="000B21C4">
        <w:tc>
          <w:tcPr>
            <w:tcW w:w="4248" w:type="dxa"/>
          </w:tcPr>
          <w:p w:rsidR="006048C0" w:rsidRPr="006048C0" w:rsidRDefault="006048C0" w:rsidP="006048C0">
            <w:pPr>
              <w:overflowPunct w:val="0"/>
              <w:autoSpaceDE w:val="0"/>
              <w:autoSpaceDN w:val="0"/>
              <w:adjustRightInd w:val="0"/>
              <w:jc w:val="center"/>
              <w:rPr>
                <w:b/>
                <w:bCs/>
                <w:sz w:val="28"/>
                <w:szCs w:val="28"/>
                <w:lang w:val="kk-KZ"/>
              </w:rPr>
            </w:pPr>
          </w:p>
        </w:tc>
        <w:tc>
          <w:tcPr>
            <w:tcW w:w="1564" w:type="dxa"/>
          </w:tcPr>
          <w:p w:rsidR="006048C0" w:rsidRPr="006048C0" w:rsidRDefault="006048C0" w:rsidP="006048C0">
            <w:pPr>
              <w:overflowPunct w:val="0"/>
              <w:autoSpaceDE w:val="0"/>
              <w:autoSpaceDN w:val="0"/>
              <w:adjustRightInd w:val="0"/>
              <w:rPr>
                <w:b/>
                <w:bCs/>
                <w:sz w:val="28"/>
                <w:szCs w:val="28"/>
                <w:lang w:val="kk-KZ"/>
              </w:rPr>
            </w:pPr>
          </w:p>
        </w:tc>
        <w:tc>
          <w:tcPr>
            <w:tcW w:w="3544" w:type="dxa"/>
          </w:tcPr>
          <w:p w:rsidR="006048C0" w:rsidRPr="006048C0" w:rsidRDefault="006048C0" w:rsidP="006048C0">
            <w:pPr>
              <w:overflowPunct w:val="0"/>
              <w:autoSpaceDE w:val="0"/>
              <w:autoSpaceDN w:val="0"/>
              <w:adjustRightInd w:val="0"/>
              <w:jc w:val="center"/>
              <w:rPr>
                <w:b/>
                <w:bCs/>
                <w:sz w:val="28"/>
                <w:szCs w:val="28"/>
                <w:lang w:val="kk-KZ"/>
              </w:rPr>
            </w:pPr>
          </w:p>
        </w:tc>
      </w:tr>
    </w:tbl>
    <w:p w:rsidR="006048C0" w:rsidRPr="006048C0" w:rsidRDefault="006048C0" w:rsidP="006048C0">
      <w:pPr>
        <w:spacing w:after="0" w:line="240" w:lineRule="auto"/>
        <w:jc w:val="center"/>
        <w:rPr>
          <w:rFonts w:ascii="Times New Roman" w:eastAsia="Times New Roman" w:hAnsi="Times New Roman" w:cs="Times New Roman"/>
          <w:sz w:val="28"/>
          <w:szCs w:val="20"/>
          <w:lang w:val="kk-KZ" w:eastAsia="ru-RU"/>
        </w:rPr>
      </w:pPr>
      <w:r w:rsidRPr="006048C0">
        <w:rPr>
          <w:rFonts w:ascii="Times New Roman" w:eastAsia="Times New Roman" w:hAnsi="Times New Roman" w:cs="Times New Roman"/>
          <w:sz w:val="28"/>
          <w:szCs w:val="20"/>
          <w:lang w:val="kk-KZ" w:eastAsia="ru-RU"/>
        </w:rPr>
        <w:t xml:space="preserve">_____________________                                       </w:t>
      </w:r>
      <w:r w:rsidRPr="006048C0">
        <w:rPr>
          <w:rFonts w:ascii="Times New Roman" w:eastAsia="Times New Roman" w:hAnsi="Times New Roman" w:cs="Times New Roman"/>
          <w:sz w:val="28"/>
          <w:szCs w:val="20"/>
          <w:lang w:eastAsia="ru-RU"/>
        </w:rPr>
        <w:t>__</w:t>
      </w:r>
      <w:r w:rsidRPr="006048C0">
        <w:rPr>
          <w:rFonts w:ascii="Times New Roman" w:eastAsia="Times New Roman" w:hAnsi="Times New Roman" w:cs="Times New Roman"/>
          <w:sz w:val="28"/>
          <w:szCs w:val="20"/>
          <w:lang w:val="kk-KZ" w:eastAsia="ru-RU"/>
        </w:rPr>
        <w:t>________________</w:t>
      </w:r>
    </w:p>
    <w:p w:rsidR="00106797" w:rsidRPr="00106797" w:rsidRDefault="00106797" w:rsidP="004508F9">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 xml:space="preserve">КЕЛІСІЛДІ </w:t>
      </w:r>
    </w:p>
    <w:p w:rsidR="00106797" w:rsidRPr="00106797" w:rsidRDefault="00106797" w:rsidP="004508F9">
      <w:pPr>
        <w:widowControl w:val="0"/>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Қазақстан Республикасының</w:t>
      </w:r>
    </w:p>
    <w:p w:rsidR="00106797" w:rsidRPr="00106797" w:rsidRDefault="00106797" w:rsidP="004508F9">
      <w:pPr>
        <w:widowControl w:val="0"/>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Стратегиялық жоспарлау және</w:t>
      </w:r>
    </w:p>
    <w:p w:rsidR="00106797" w:rsidRPr="00106797" w:rsidRDefault="00106797" w:rsidP="004508F9">
      <w:pPr>
        <w:widowControl w:val="0"/>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реформалар агенттігі</w:t>
      </w:r>
    </w:p>
    <w:p w:rsidR="002C5484" w:rsidRDefault="00106797" w:rsidP="004508F9">
      <w:pPr>
        <w:widowControl w:val="0"/>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Ұлттық статистика бюросы</w:t>
      </w:r>
    </w:p>
    <w:p w:rsidR="002C5484" w:rsidRDefault="002C5484">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783282" w:rsidRPr="00F07062" w:rsidRDefault="00783282" w:rsidP="00B42114">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lastRenderedPageBreak/>
        <w:t xml:space="preserve">Қазақстан Республикасы </w:t>
      </w:r>
    </w:p>
    <w:p w:rsidR="00783282" w:rsidRPr="00F07062" w:rsidRDefault="00783282" w:rsidP="00B42114">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t xml:space="preserve">Ұлттық Банкі Басқармасының </w:t>
      </w:r>
    </w:p>
    <w:p w:rsidR="004533BF" w:rsidRDefault="00783282" w:rsidP="00B42114">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t xml:space="preserve">2026 жылғы </w:t>
      </w:r>
      <w:r w:rsidR="00517A8D" w:rsidRPr="00CB5F77">
        <w:rPr>
          <w:rFonts w:ascii="Times New Roman" w:eastAsia="Times New Roman" w:hAnsi="Times New Roman" w:cs="Times New Roman"/>
          <w:sz w:val="28"/>
          <w:szCs w:val="28"/>
          <w:lang w:val="kk-KZ" w:eastAsia="ru-RU"/>
        </w:rPr>
        <w:t>30</w:t>
      </w:r>
      <w:r w:rsidRPr="00F07062">
        <w:rPr>
          <w:rFonts w:ascii="Times New Roman" w:eastAsia="Times New Roman" w:hAnsi="Times New Roman" w:cs="Times New Roman"/>
          <w:sz w:val="28"/>
          <w:szCs w:val="28"/>
          <w:lang w:val="kk-KZ"/>
        </w:rPr>
        <w:t xml:space="preserve"> </w:t>
      </w:r>
      <w:r w:rsidR="00106797">
        <w:rPr>
          <w:rFonts w:ascii="Times New Roman" w:eastAsia="Times New Roman" w:hAnsi="Times New Roman" w:cs="Times New Roman"/>
          <w:sz w:val="28"/>
          <w:szCs w:val="28"/>
          <w:lang w:val="kk-KZ"/>
        </w:rPr>
        <w:t>маусымдағы</w:t>
      </w:r>
      <w:r w:rsidRPr="00783282">
        <w:rPr>
          <w:rFonts w:ascii="Times New Roman" w:eastAsia="Times New Roman" w:hAnsi="Times New Roman" w:cs="Times New Roman"/>
          <w:sz w:val="28"/>
          <w:szCs w:val="28"/>
          <w:lang w:val="kk-KZ"/>
        </w:rPr>
        <w:t xml:space="preserve"> </w:t>
      </w:r>
      <w:r w:rsidRPr="00F07062">
        <w:rPr>
          <w:rFonts w:ascii="Times New Roman" w:eastAsia="Times New Roman" w:hAnsi="Times New Roman" w:cs="Times New Roman"/>
          <w:sz w:val="28"/>
          <w:szCs w:val="28"/>
          <w:lang w:val="kk-KZ" w:eastAsia="ru-RU"/>
        </w:rPr>
        <w:t xml:space="preserve">№ </w:t>
      </w:r>
      <w:r w:rsidR="00C639BC">
        <w:rPr>
          <w:rFonts w:ascii="Times New Roman" w:eastAsia="Times New Roman" w:hAnsi="Times New Roman" w:cs="Times New Roman"/>
          <w:sz w:val="28"/>
          <w:szCs w:val="28"/>
          <w:lang w:val="kk-KZ" w:eastAsia="ru-RU"/>
        </w:rPr>
        <w:t>73</w:t>
      </w:r>
      <w:r w:rsidRPr="00F07062">
        <w:rPr>
          <w:rFonts w:ascii="Times New Roman" w:eastAsia="Times New Roman" w:hAnsi="Times New Roman" w:cs="Times New Roman"/>
          <w:sz w:val="28"/>
          <w:szCs w:val="28"/>
          <w:lang w:val="kk-KZ" w:eastAsia="ru-RU"/>
        </w:rPr>
        <w:t xml:space="preserve"> </w:t>
      </w:r>
    </w:p>
    <w:p w:rsidR="00F07062" w:rsidRPr="00F07062" w:rsidRDefault="004533BF" w:rsidP="00B42114">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00783282" w:rsidRPr="00F07062">
        <w:rPr>
          <w:rFonts w:ascii="Times New Roman" w:eastAsia="Times New Roman" w:hAnsi="Times New Roman" w:cs="Times New Roman"/>
          <w:sz w:val="28"/>
          <w:szCs w:val="28"/>
          <w:lang w:val="kk-KZ" w:eastAsia="ru-RU"/>
        </w:rPr>
        <w:t>әне</w:t>
      </w:r>
      <w:r>
        <w:rPr>
          <w:rFonts w:ascii="Times New Roman" w:eastAsia="Times New Roman" w:hAnsi="Times New Roman" w:cs="Times New Roman"/>
          <w:sz w:val="28"/>
          <w:szCs w:val="28"/>
          <w:lang w:val="kk-KZ" w:eastAsia="ru-RU"/>
        </w:rPr>
        <w:t xml:space="preserve"> </w:t>
      </w:r>
      <w:r w:rsidR="00F07062" w:rsidRPr="00F07062">
        <w:rPr>
          <w:rFonts w:ascii="Times New Roman" w:eastAsia="Times New Roman" w:hAnsi="Times New Roman" w:cs="Times New Roman"/>
          <w:sz w:val="28"/>
          <w:szCs w:val="28"/>
          <w:lang w:val="kk-KZ" w:eastAsia="ru-RU"/>
        </w:rPr>
        <w:t>Қазақстан Республикасының</w:t>
      </w:r>
    </w:p>
    <w:p w:rsidR="00783282" w:rsidRPr="00783282" w:rsidRDefault="00F07062" w:rsidP="00F07062">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t xml:space="preserve">Қаржы нарығын реттеу дамыту </w:t>
      </w:r>
    </w:p>
    <w:p w:rsidR="00F07062" w:rsidRPr="00783282" w:rsidRDefault="00F07062" w:rsidP="00F07062">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t xml:space="preserve">агенттігі Басқармасының </w:t>
      </w:r>
    </w:p>
    <w:p w:rsidR="00783282" w:rsidRPr="00783282" w:rsidRDefault="00F07062" w:rsidP="00F07062">
      <w:pPr>
        <w:spacing w:after="0" w:line="240" w:lineRule="auto"/>
        <w:jc w:val="right"/>
        <w:rPr>
          <w:rFonts w:ascii="Times New Roman" w:eastAsia="Times New Roman" w:hAnsi="Times New Roman" w:cs="Times New Roman"/>
          <w:sz w:val="28"/>
          <w:szCs w:val="28"/>
          <w:lang w:val="kk-KZ" w:eastAsia="ru-RU"/>
        </w:rPr>
      </w:pPr>
      <w:r w:rsidRPr="00783282">
        <w:rPr>
          <w:rFonts w:ascii="Times New Roman" w:eastAsia="Times New Roman" w:hAnsi="Times New Roman" w:cs="Times New Roman"/>
          <w:sz w:val="28"/>
          <w:szCs w:val="28"/>
          <w:lang w:val="kk-KZ" w:eastAsia="ru-RU"/>
        </w:rPr>
        <w:t xml:space="preserve">2026 жылғы </w:t>
      </w:r>
      <w:r w:rsidR="00650727">
        <w:rPr>
          <w:rFonts w:ascii="Times New Roman" w:eastAsia="Times New Roman" w:hAnsi="Times New Roman" w:cs="Times New Roman"/>
          <w:sz w:val="28"/>
          <w:szCs w:val="28"/>
          <w:lang w:val="kk-KZ"/>
        </w:rPr>
        <w:t>30</w:t>
      </w:r>
      <w:r w:rsidR="00106797" w:rsidRPr="00F07062">
        <w:rPr>
          <w:rFonts w:ascii="Times New Roman" w:eastAsia="Times New Roman" w:hAnsi="Times New Roman" w:cs="Times New Roman"/>
          <w:sz w:val="28"/>
          <w:szCs w:val="28"/>
          <w:lang w:val="kk-KZ"/>
        </w:rPr>
        <w:t xml:space="preserve"> </w:t>
      </w:r>
      <w:r w:rsidR="00106797">
        <w:rPr>
          <w:rFonts w:ascii="Times New Roman" w:eastAsia="Times New Roman" w:hAnsi="Times New Roman" w:cs="Times New Roman"/>
          <w:sz w:val="28"/>
          <w:szCs w:val="28"/>
          <w:lang w:val="kk-KZ"/>
        </w:rPr>
        <w:t>маусымдағы</w:t>
      </w:r>
      <w:r w:rsidR="00106797" w:rsidRPr="00783282">
        <w:rPr>
          <w:rFonts w:ascii="Times New Roman" w:eastAsia="Times New Roman" w:hAnsi="Times New Roman" w:cs="Times New Roman"/>
          <w:sz w:val="28"/>
          <w:szCs w:val="28"/>
          <w:lang w:val="kk-KZ"/>
        </w:rPr>
        <w:t xml:space="preserve"> </w:t>
      </w:r>
      <w:r w:rsidRPr="00F07062">
        <w:rPr>
          <w:rFonts w:ascii="Times New Roman" w:eastAsia="Times New Roman" w:hAnsi="Times New Roman" w:cs="Times New Roman"/>
          <w:sz w:val="28"/>
          <w:szCs w:val="28"/>
          <w:lang w:val="kk-KZ" w:eastAsia="ru-RU"/>
        </w:rPr>
        <w:t xml:space="preserve">№ </w:t>
      </w:r>
      <w:r w:rsidR="00650727">
        <w:rPr>
          <w:rFonts w:ascii="Times New Roman" w:eastAsia="Times New Roman" w:hAnsi="Times New Roman" w:cs="Times New Roman"/>
          <w:sz w:val="28"/>
          <w:szCs w:val="28"/>
          <w:lang w:val="kk-KZ" w:eastAsia="ru-RU"/>
        </w:rPr>
        <w:t>103</w:t>
      </w:r>
      <w:r w:rsidRPr="00F07062">
        <w:rPr>
          <w:rFonts w:ascii="Times New Roman" w:eastAsia="Times New Roman" w:hAnsi="Times New Roman" w:cs="Times New Roman"/>
          <w:sz w:val="28"/>
          <w:szCs w:val="28"/>
          <w:lang w:val="kk-KZ" w:eastAsia="ru-RU"/>
        </w:rPr>
        <w:t xml:space="preserve"> </w:t>
      </w:r>
    </w:p>
    <w:p w:rsidR="00F07062" w:rsidRPr="00F07062" w:rsidRDefault="00F07062" w:rsidP="00F07062">
      <w:pPr>
        <w:spacing w:after="0" w:line="240" w:lineRule="auto"/>
        <w:jc w:val="right"/>
        <w:rPr>
          <w:rFonts w:ascii="Times New Roman" w:eastAsia="Times New Roman" w:hAnsi="Times New Roman" w:cs="Times New Roman"/>
          <w:sz w:val="28"/>
          <w:szCs w:val="28"/>
          <w:lang w:val="kk-KZ" w:eastAsia="ru-RU"/>
        </w:rPr>
      </w:pPr>
      <w:r w:rsidRPr="00F07062">
        <w:rPr>
          <w:rFonts w:ascii="Times New Roman" w:eastAsia="Times New Roman" w:hAnsi="Times New Roman" w:cs="Times New Roman"/>
          <w:sz w:val="28"/>
          <w:szCs w:val="28"/>
          <w:lang w:val="kk-KZ" w:eastAsia="ru-RU"/>
        </w:rPr>
        <w:t xml:space="preserve">бірлескен қаулысымен </w:t>
      </w:r>
    </w:p>
    <w:p w:rsidR="00F96D7D" w:rsidRDefault="00F07062" w:rsidP="00F07062">
      <w:pPr>
        <w:spacing w:after="0" w:line="240" w:lineRule="auto"/>
        <w:jc w:val="right"/>
        <w:rPr>
          <w:rFonts w:ascii="Times New Roman" w:eastAsia="Calibri" w:hAnsi="Times New Roman" w:cs="Times New Roman"/>
          <w:b/>
          <w:bCs/>
          <w:sz w:val="28"/>
          <w:szCs w:val="28"/>
          <w:lang w:val="kk-KZ"/>
        </w:rPr>
      </w:pPr>
      <w:r w:rsidRPr="000E62E5">
        <w:rPr>
          <w:rFonts w:ascii="Times New Roman" w:eastAsia="Times New Roman" w:hAnsi="Times New Roman" w:cs="Times New Roman"/>
          <w:sz w:val="28"/>
          <w:szCs w:val="28"/>
          <w:lang w:val="kk-KZ" w:eastAsia="ru-RU"/>
        </w:rPr>
        <w:t>бекітілген</w:t>
      </w:r>
    </w:p>
    <w:p w:rsidR="00F96D7D" w:rsidRDefault="00F96D7D" w:rsidP="00F96D7D">
      <w:pPr>
        <w:spacing w:after="0" w:line="240" w:lineRule="auto"/>
        <w:jc w:val="center"/>
        <w:rPr>
          <w:rFonts w:ascii="Times New Roman" w:eastAsia="Calibri" w:hAnsi="Times New Roman" w:cs="Times New Roman"/>
          <w:b/>
          <w:bCs/>
          <w:sz w:val="28"/>
          <w:szCs w:val="28"/>
          <w:lang w:val="kk-KZ"/>
        </w:rPr>
      </w:pPr>
    </w:p>
    <w:p w:rsidR="00F07062" w:rsidRDefault="00F07062" w:rsidP="00F96D7D">
      <w:pPr>
        <w:spacing w:after="0" w:line="240" w:lineRule="auto"/>
        <w:jc w:val="center"/>
        <w:rPr>
          <w:rFonts w:ascii="Times New Roman" w:eastAsia="Calibri" w:hAnsi="Times New Roman" w:cs="Times New Roman"/>
          <w:b/>
          <w:bCs/>
          <w:sz w:val="28"/>
          <w:szCs w:val="28"/>
          <w:lang w:val="kk-KZ"/>
        </w:rPr>
      </w:pPr>
    </w:p>
    <w:p w:rsidR="00106797" w:rsidRPr="00106797" w:rsidRDefault="00106797" w:rsidP="00106797">
      <w:pPr>
        <w:spacing w:after="0" w:line="240" w:lineRule="auto"/>
        <w:ind w:firstLine="709"/>
        <w:jc w:val="center"/>
        <w:rPr>
          <w:rFonts w:ascii="Times New Roman" w:eastAsia="Times New Roman" w:hAnsi="Times New Roman" w:cs="Times New Roman"/>
          <w:b/>
          <w:color w:val="000000"/>
          <w:sz w:val="28"/>
          <w:szCs w:val="28"/>
          <w:lang w:val="kk-KZ" w:eastAsia="ru-RU"/>
        </w:rPr>
      </w:pPr>
      <w:r w:rsidRPr="00106797">
        <w:rPr>
          <w:rFonts w:ascii="Times New Roman" w:eastAsia="Times New Roman" w:hAnsi="Times New Roman" w:cs="Times New Roman"/>
          <w:b/>
          <w:sz w:val="28"/>
          <w:szCs w:val="28"/>
          <w:lang w:val="kk-KZ" w:eastAsia="ru-RU"/>
        </w:rPr>
        <w:t>Цифрлық қаржы активінің базалық активін сақтау жөніндегі ұйымдардың Қазақстан Республикасының Ұлттық Банкіне есептілік ұсыну қағидалары</w:t>
      </w:r>
    </w:p>
    <w:p w:rsidR="00106797" w:rsidRPr="00106797" w:rsidRDefault="00106797" w:rsidP="00106797">
      <w:pPr>
        <w:spacing w:after="0" w:line="240" w:lineRule="auto"/>
        <w:jc w:val="center"/>
        <w:rPr>
          <w:rFonts w:ascii="Times New Roman" w:eastAsia="Times New Roman" w:hAnsi="Times New Roman" w:cs="Times New Roman"/>
          <w:b/>
          <w:bCs/>
          <w:color w:val="000000"/>
          <w:sz w:val="28"/>
          <w:szCs w:val="28"/>
          <w:lang w:val="kk-KZ"/>
        </w:rPr>
      </w:pPr>
    </w:p>
    <w:p w:rsidR="00106797" w:rsidRPr="00106797" w:rsidRDefault="00106797" w:rsidP="00106797">
      <w:pPr>
        <w:spacing w:after="0" w:line="240" w:lineRule="auto"/>
        <w:jc w:val="center"/>
        <w:rPr>
          <w:rFonts w:ascii="Times New Roman" w:eastAsia="Times New Roman" w:hAnsi="Times New Roman" w:cs="Times New Roman"/>
          <w:b/>
          <w:bCs/>
          <w:color w:val="000000"/>
          <w:sz w:val="28"/>
          <w:szCs w:val="28"/>
          <w:lang w:val="kk-KZ"/>
        </w:rPr>
      </w:pPr>
    </w:p>
    <w:p w:rsidR="00106797" w:rsidRPr="00106797" w:rsidRDefault="00106797" w:rsidP="00106797">
      <w:pPr>
        <w:widowControl w:val="0"/>
        <w:spacing w:after="0" w:line="240" w:lineRule="auto"/>
        <w:ind w:firstLine="709"/>
        <w:jc w:val="center"/>
        <w:rPr>
          <w:rFonts w:ascii="Times New Roman" w:eastAsia="Times New Roman" w:hAnsi="Times New Roman" w:cs="Times New Roman"/>
          <w:b/>
          <w:sz w:val="24"/>
          <w:szCs w:val="24"/>
          <w:lang w:val="kk-KZ" w:eastAsia="ru-RU"/>
        </w:rPr>
      </w:pPr>
      <w:r w:rsidRPr="00106797">
        <w:rPr>
          <w:rFonts w:ascii="Times New Roman" w:eastAsia="Times New Roman" w:hAnsi="Times New Roman" w:cs="Times New Roman"/>
          <w:b/>
          <w:sz w:val="28"/>
          <w:szCs w:val="28"/>
          <w:lang w:val="kk-KZ" w:eastAsia="ru-RU"/>
        </w:rPr>
        <w:t>1-тарау. Жалпы ережелер</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 xml:space="preserve">1. Осы Цифрлық қаржы активінің базалық активін сақтау жөніндегі ұйымдардың Қазақстан Республикасының Ұлттық Банкіне есептілік ұсыну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1-тармағы екінші бөлігінің 6) тармақшасына, </w:t>
      </w:r>
      <w:r w:rsidRPr="00106797">
        <w:rPr>
          <w:rFonts w:ascii="Times New Roman" w:eastAsia="Times New Roman" w:hAnsi="Times New Roman" w:cs="Times New Roman"/>
          <w:sz w:val="28"/>
          <w:szCs w:val="28"/>
          <w:lang w:val="kk-KZ" w:eastAsia="ru-RU"/>
        </w:rPr>
        <w:br/>
        <w:t>2-тармағының 7) тармақшасына және «Мемлекеттік статистика туралы» Қазақстан Республикасы Заңының 16-бабы 3-тармағының 2) тармақшасына сәйкес әзірленді және онда әкімшілік деректерді жинауға арналған нысандарын, оны ұсыну кезеңділігі мен мерзімдерін қоса, цифрлық қаржы активінің базалық активін сақтау жөніндегі ұйымдардың Қазақстан Республикасының Ұлттық Банкіне (бұдан әрі – Ұлттық Банк) есептілікті ұсыну тәртібі айқындалады.</w:t>
      </w:r>
    </w:p>
    <w:p w:rsidR="00106797" w:rsidRPr="00106797" w:rsidRDefault="00106797" w:rsidP="00106797">
      <w:pPr>
        <w:spacing w:after="0" w:line="240" w:lineRule="auto"/>
        <w:ind w:firstLine="709"/>
        <w:jc w:val="both"/>
        <w:rPr>
          <w:rFonts w:ascii="Times New Roman" w:eastAsia="Times New Roman" w:hAnsi="Times New Roman" w:cs="Times New Roman"/>
          <w:b/>
          <w:color w:val="000000"/>
          <w:sz w:val="28"/>
          <w:szCs w:val="28"/>
          <w:lang w:val="kk-KZ" w:eastAsia="ru-RU"/>
        </w:rPr>
      </w:pPr>
      <w:r w:rsidRPr="00106797">
        <w:rPr>
          <w:rFonts w:ascii="Times New Roman" w:eastAsia="Times New Roman" w:hAnsi="Times New Roman" w:cs="Times New Roman"/>
          <w:sz w:val="28"/>
          <w:szCs w:val="28"/>
          <w:lang w:val="kk-KZ" w:eastAsia="ru-RU"/>
        </w:rPr>
        <w:t>2. Ұйымдар есептілікті электрондық цифрлық қолтаңбамен растау рәсімдерін сақтай отырып, ақпараттық жүйелерді пайдалану арқылы электрондық түрде ұсынады.</w:t>
      </w:r>
    </w:p>
    <w:p w:rsidR="00106797" w:rsidRPr="00106797" w:rsidRDefault="00106797" w:rsidP="00106797">
      <w:pPr>
        <w:widowControl w:val="0"/>
        <w:spacing w:after="0" w:line="240" w:lineRule="auto"/>
        <w:ind w:firstLine="709"/>
        <w:contextualSpacing/>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3. </w:t>
      </w:r>
      <w:r w:rsidRPr="00106797">
        <w:rPr>
          <w:rFonts w:ascii="Times New Roman" w:eastAsia="Times New Roman" w:hAnsi="Times New Roman" w:cs="Times New Roman"/>
          <w:sz w:val="28"/>
          <w:szCs w:val="28"/>
          <w:lang w:val="kk-KZ"/>
        </w:rPr>
        <w:t>Ақпаратты ақпараттық жүйелерге жүктеу кезінде нысанішілік бақылау жүзеге асырылады. Нысанішілік бақылауды жүзеге асыру кезінде қателер анықталған жағдайда, ақпарат қабылданбайды.</w:t>
      </w:r>
    </w:p>
    <w:p w:rsidR="00106797" w:rsidRPr="00106797" w:rsidRDefault="00106797" w:rsidP="00106797">
      <w:pPr>
        <w:widowControl w:val="0"/>
        <w:spacing w:after="0" w:line="240" w:lineRule="auto"/>
        <w:ind w:firstLine="709"/>
        <w:contextualSpacing/>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4. </w:t>
      </w:r>
      <w:r w:rsidRPr="00106797">
        <w:rPr>
          <w:rFonts w:ascii="Times New Roman" w:eastAsia="Times New Roman" w:hAnsi="Times New Roman" w:cs="Times New Roman"/>
          <w:sz w:val="28"/>
          <w:szCs w:val="28"/>
          <w:lang w:val="kk-KZ"/>
        </w:rPr>
        <w:t>Нысанішілік бақылаудан өткен, көрсетілген есепті кезеңнің ақпаратын ақпараттық жүйеге соңғы жүктеудің нақты күні тиісті есепті кезең үшін есептілікті ұсыну күні болып табылады.</w:t>
      </w:r>
    </w:p>
    <w:p w:rsidR="00106797" w:rsidRPr="00106797" w:rsidRDefault="00106797" w:rsidP="00106797">
      <w:pPr>
        <w:widowControl w:val="0"/>
        <w:spacing w:after="0" w:line="240" w:lineRule="auto"/>
        <w:ind w:firstLine="709"/>
        <w:contextualSpacing/>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5. Есептілікті цифрлық қаржы активінің базалық активін сақтау жөніндегі ұйым басшысының немесе есепке қол қою функциясы жүктелген адамның электрондық цифрлық қолтаңбасымен куәландыру есептілікті ұсынған күннен бастап келесі жұмыс күнінен кешіктірмей жүзеге асырылады.</w:t>
      </w:r>
    </w:p>
    <w:p w:rsidR="00106797" w:rsidRPr="00106797" w:rsidRDefault="00106797" w:rsidP="00106797">
      <w:pPr>
        <w:widowControl w:val="0"/>
        <w:spacing w:after="0" w:line="240" w:lineRule="auto"/>
        <w:ind w:firstLine="709"/>
        <w:contextualSpacing/>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6. Цифрлық қаржы активінің базалық активін сақтау жөніндегі ұйымның </w:t>
      </w:r>
      <w:r w:rsidRPr="00106797">
        <w:rPr>
          <w:rFonts w:ascii="Times New Roman" w:eastAsia="Times New Roman" w:hAnsi="Times New Roman" w:cs="Times New Roman"/>
          <w:color w:val="000000"/>
          <w:sz w:val="28"/>
          <w:szCs w:val="28"/>
          <w:lang w:val="kk-KZ"/>
        </w:rPr>
        <w:lastRenderedPageBreak/>
        <w:t>басшысы немесе есепке қол қою функциясы жүктелген адам есептіліктегі деректердің толықтығы мен дәйектілігін қамтамасыз етеді.</w:t>
      </w:r>
    </w:p>
    <w:p w:rsidR="00106797" w:rsidRPr="00106797" w:rsidRDefault="00106797" w:rsidP="00106797">
      <w:pPr>
        <w:widowControl w:val="0"/>
        <w:spacing w:after="0" w:line="240" w:lineRule="auto"/>
        <w:ind w:firstLine="709"/>
        <w:contextualSpacing/>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7. Есептіліктегі деректер Қазақстан Республикасының ұлттық валютасы – теңгемен көрсетіледі.</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8. Есептілікті қалыптастыру мақсатында шетел валютасындағы базалық активтер «</w:t>
      </w:r>
      <w:r w:rsidRPr="00106797">
        <w:rPr>
          <w:rFonts w:ascii="Times New Roman" w:eastAsia="Times New Roman" w:hAnsi="Times New Roman" w:cs="Times New Roman"/>
          <w:bCs/>
          <w:color w:val="000000"/>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w:t>
      </w:r>
      <w:r w:rsidRPr="00106797">
        <w:rPr>
          <w:rFonts w:ascii="Times New Roman" w:eastAsia="Times New Roman" w:hAnsi="Times New Roman" w:cs="Times New Roman"/>
          <w:color w:val="000000"/>
          <w:sz w:val="28"/>
          <w:szCs w:val="28"/>
          <w:lang w:val="kk-KZ"/>
        </w:rPr>
        <w:t xml:space="preserve"> (Нормативтік құқықтық актілерді мемлекеттік тіркеу тізілімінде № 36983 болып тіркелген) белгіленген тәртіпке сәйкес айқындалған валюталарды айырбастаудың нарықтық бағамы бойынша есепті тоқсанның соңындағы жағдай бойынша қайта есептеліп, көрсетіледі.</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rPr>
        <w:t>9. Қағидаларда көзделген есептердің нысандары кестелерінің кез келгені бойынша деректер болмаған кезде ол бойынша мәліметтер ұсынылмайды, бұл туралы цифрлық қаржы активінің базалық активін сақтау жөніндегі ұйымдар Ұлттық Банкке есепті тоқсаннан кейінгі тоқсанның 10 (оныншы) жұмыс күнінен кешіктірмей жазбаша түрде хабарлайды.</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widowControl w:val="0"/>
        <w:spacing w:after="0" w:line="240" w:lineRule="auto"/>
        <w:ind w:firstLine="709"/>
        <w:jc w:val="center"/>
        <w:rPr>
          <w:rFonts w:ascii="Times New Roman" w:eastAsia="Times New Roman" w:hAnsi="Times New Roman" w:cs="Times New Roman"/>
          <w:b/>
          <w:sz w:val="28"/>
          <w:szCs w:val="28"/>
          <w:lang w:val="kk-KZ" w:eastAsia="ru-RU"/>
        </w:rPr>
      </w:pPr>
      <w:r w:rsidRPr="00106797">
        <w:rPr>
          <w:rFonts w:ascii="Times New Roman" w:eastAsia="Times New Roman" w:hAnsi="Times New Roman" w:cs="Times New Roman"/>
          <w:b/>
          <w:sz w:val="28"/>
          <w:szCs w:val="28"/>
          <w:lang w:val="kk-KZ" w:eastAsia="ru-RU"/>
        </w:rPr>
        <w:t xml:space="preserve">2-тарау. Есептілікті ұсыну тәртібі </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spacing w:after="0" w:line="240" w:lineRule="auto"/>
        <w:ind w:firstLine="567"/>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10. Цифрлық қаржы активінің базалық активін сақтау жөніндегі ұйымдар Ұлттық Банкке есепті тоқсаннан кейінгі айдың 10 (оныншы) жұмыс күнінен кешіктірмей, тоқсан сайын:</w:t>
      </w:r>
    </w:p>
    <w:p w:rsidR="00106797" w:rsidRPr="00106797" w:rsidRDefault="00106797" w:rsidP="00106797">
      <w:pPr>
        <w:spacing w:after="0" w:line="240" w:lineRule="auto"/>
        <w:ind w:firstLine="567"/>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1) Қағидаларға 1-қосымшаға сәйкес Цифрлық активтер туралы заңның </w:t>
      </w:r>
      <w:r w:rsidRPr="00106797">
        <w:rPr>
          <w:rFonts w:ascii="Times New Roman" w:eastAsia="Times New Roman" w:hAnsi="Times New Roman" w:cs="Times New Roman"/>
          <w:color w:val="000000"/>
          <w:sz w:val="28"/>
          <w:szCs w:val="28"/>
          <w:lang w:val="kk-KZ"/>
        </w:rPr>
        <w:br/>
        <w:t>5-бабының 1) тармақшасында көзделген цифрлық қаржы активтерін шығару бойынша базалық және жоғары өтімді активтердің жай-күйі туралы есепті;</w:t>
      </w:r>
    </w:p>
    <w:p w:rsidR="00106797" w:rsidRPr="00106797" w:rsidRDefault="00106797" w:rsidP="00106797">
      <w:pPr>
        <w:spacing w:after="0" w:line="240" w:lineRule="auto"/>
        <w:ind w:firstLine="567"/>
        <w:jc w:val="both"/>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color w:val="000000"/>
          <w:sz w:val="28"/>
          <w:szCs w:val="28"/>
          <w:lang w:val="kk-KZ"/>
        </w:rPr>
        <w:t xml:space="preserve">2) Қағидаларға 2-қосымшаға сәйкес Цифрлық активтер туралы заңның </w:t>
      </w:r>
      <w:r w:rsidRPr="00106797">
        <w:rPr>
          <w:rFonts w:ascii="Times New Roman" w:eastAsia="Times New Roman" w:hAnsi="Times New Roman" w:cs="Times New Roman"/>
          <w:color w:val="000000"/>
          <w:sz w:val="28"/>
          <w:szCs w:val="28"/>
          <w:lang w:val="kk-KZ"/>
        </w:rPr>
        <w:br/>
        <w:t>5-бабының 2) тармақшасында көзделген цифрлық қаржы активтерін шығару бойынша базалық активтердің жай-күйі туралы есепті ұсынады.</w:t>
      </w:r>
    </w:p>
    <w:p w:rsidR="00106797" w:rsidRPr="00106797" w:rsidRDefault="00106797" w:rsidP="00106797">
      <w:pPr>
        <w:spacing w:after="0" w:line="240" w:lineRule="auto"/>
        <w:ind w:firstLine="567"/>
        <w:jc w:val="both"/>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4"/>
          <w:szCs w:val="24"/>
          <w:lang w:val="kk-KZ" w:eastAsia="ru-RU"/>
        </w:rPr>
        <w:br w:type="page"/>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lastRenderedPageBreak/>
        <w:t>Цифрлық қаржы активінің</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базалық активін</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сақтау жөніндегі ұйымдардың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Қазақстан Республикасының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Ұлттық Банкіне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есептілік ұсыну қағидаларына</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1-қосымша</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 </w:t>
      </w:r>
    </w:p>
    <w:p w:rsidR="00106797" w:rsidRPr="00106797" w:rsidRDefault="00106797" w:rsidP="0010679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color w:val="000000"/>
          <w:sz w:val="28"/>
          <w:szCs w:val="28"/>
          <w:lang w:val="kk-KZ" w:eastAsia="ru-RU"/>
        </w:rPr>
        <w:t xml:space="preserve">Әкімшілік деректерді </w:t>
      </w:r>
    </w:p>
    <w:p w:rsidR="00106797" w:rsidRPr="00106797" w:rsidRDefault="00106797" w:rsidP="00106797">
      <w:pPr>
        <w:pBdr>
          <w:top w:val="nil"/>
          <w:left w:val="nil"/>
          <w:bottom w:val="nil"/>
          <w:right w:val="nil"/>
          <w:between w:val="nil"/>
        </w:pBdr>
        <w:spacing w:after="0" w:line="240" w:lineRule="auto"/>
        <w:jc w:val="right"/>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color w:val="000000"/>
          <w:sz w:val="28"/>
          <w:szCs w:val="28"/>
          <w:lang w:val="kk-KZ" w:eastAsia="ru-RU"/>
        </w:rPr>
        <w:t>жинауға арналған нысан</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Ұсынылады: Қазақстан Республикасының Ұлттық Банкіне</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w:t>
      </w:r>
      <w:r w:rsidRPr="00106797">
        <w:rPr>
          <w:rFonts w:ascii="Times New Roman" w:eastAsia="Times New Roman" w:hAnsi="Times New Roman" w:cs="Times New Roman"/>
          <w:sz w:val="28"/>
          <w:szCs w:val="28"/>
          <w:lang w:val="kk-KZ" w:eastAsia="ru-RU"/>
        </w:rPr>
        <w:t xml:space="preserve"> www.nationalbank.kz. ресми интернет-ресурсында орналастырылған</w:t>
      </w:r>
      <w:r w:rsidRPr="00106797">
        <w:rPr>
          <w:rFonts w:ascii="Times New Roman" w:eastAsia="Times New Roman" w:hAnsi="Times New Roman" w:cs="Times New Roman"/>
          <w:color w:val="000000"/>
          <w:sz w:val="28"/>
          <w:szCs w:val="28"/>
          <w:lang w:val="kk-KZ" w:eastAsia="ru-RU"/>
        </w:rPr>
        <w:t xml:space="preserve"> </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Әкімшілік нысанның атауы</w:t>
      </w:r>
      <w:r w:rsidRPr="00106797">
        <w:rPr>
          <w:rFonts w:ascii="Times New Roman" w:eastAsia="Times New Roman" w:hAnsi="Times New Roman" w:cs="Times New Roman"/>
          <w:color w:val="000000"/>
          <w:sz w:val="28"/>
          <w:szCs w:val="28"/>
          <w:lang w:val="kk-KZ" w:eastAsia="ru-RU"/>
        </w:rPr>
        <w:t xml:space="preserve">: </w:t>
      </w:r>
      <w:r w:rsidRPr="00106797">
        <w:rPr>
          <w:rFonts w:ascii="Times New Roman" w:eastAsia="Times New Roman" w:hAnsi="Times New Roman" w:cs="Times New Roman"/>
          <w:sz w:val="28"/>
          <w:szCs w:val="28"/>
          <w:lang w:val="kk-KZ" w:eastAsia="ru-RU"/>
        </w:rPr>
        <w:t>«Қазақстан Республикасындағы цифрлық активтер туралы» Қазақстан Республикасы Заңының 5-бабының 1) тармақшасында</w:t>
      </w:r>
      <w:r w:rsidRPr="00106797">
        <w:rPr>
          <w:rFonts w:ascii="Times New Roman" w:eastAsia="Times New Roman" w:hAnsi="Times New Roman" w:cs="Times New Roman"/>
          <w:color w:val="000000"/>
          <w:sz w:val="28"/>
          <w:szCs w:val="28"/>
          <w:lang w:val="kk-KZ" w:eastAsia="ru-RU"/>
        </w:rPr>
        <w:t xml:space="preserve"> көзделген цифрлық қаржы активтерін шығару бойынша базалық және жоғары өтімді активтердің жай-күйі туралы есеп </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w:t>
      </w:r>
      <w:r w:rsidRPr="00106797">
        <w:rPr>
          <w:rFonts w:ascii="Times New Roman" w:eastAsia="Times New Roman" w:hAnsi="Times New Roman" w:cs="Times New Roman"/>
          <w:color w:val="000000"/>
          <w:sz w:val="28"/>
          <w:szCs w:val="28"/>
          <w:lang w:val="kk-KZ" w:eastAsia="ru-RU"/>
        </w:rPr>
        <w:t>: CUST_</w:t>
      </w:r>
      <w:r w:rsidRPr="00106797">
        <w:rPr>
          <w:rFonts w:ascii="Times New Roman" w:eastAsia="Times New Roman" w:hAnsi="Times New Roman" w:cs="Times New Roman"/>
          <w:bCs/>
          <w:sz w:val="28"/>
          <w:szCs w:val="28"/>
          <w:lang w:val="kk-KZ" w:eastAsia="ru-RU"/>
        </w:rPr>
        <w:t>R1</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Кезеңділігі</w:t>
      </w:r>
      <w:r w:rsidRPr="00106797">
        <w:rPr>
          <w:rFonts w:ascii="Times New Roman" w:eastAsia="Times New Roman" w:hAnsi="Times New Roman" w:cs="Times New Roman"/>
          <w:color w:val="000000"/>
          <w:sz w:val="28"/>
          <w:szCs w:val="28"/>
          <w:lang w:val="kk-KZ" w:eastAsia="ru-RU"/>
        </w:rPr>
        <w:t>: тоқсан сайын</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Есепті кезеңі</w:t>
      </w:r>
      <w:r w:rsidRPr="00106797">
        <w:rPr>
          <w:rFonts w:ascii="Times New Roman" w:eastAsia="Times New Roman" w:hAnsi="Times New Roman" w:cs="Times New Roman"/>
          <w:color w:val="000000"/>
          <w:sz w:val="28"/>
          <w:szCs w:val="28"/>
          <w:lang w:val="kk-KZ" w:eastAsia="ru-RU"/>
        </w:rPr>
        <w:t xml:space="preserve">: </w:t>
      </w:r>
      <w:r w:rsidRPr="00106797">
        <w:rPr>
          <w:rFonts w:ascii="Times New Roman" w:eastAsia="Times New Roman" w:hAnsi="Times New Roman" w:cs="Times New Roman"/>
          <w:sz w:val="28"/>
          <w:szCs w:val="28"/>
          <w:lang w:val="kk-KZ" w:eastAsia="ru-RU"/>
        </w:rPr>
        <w:t>20___жылғы «___» ____________ жағдай бойынша</w:t>
      </w:r>
      <w:r w:rsidRPr="00106797">
        <w:rPr>
          <w:rFonts w:ascii="Times New Roman" w:eastAsia="Times New Roman" w:hAnsi="Times New Roman" w:cs="Times New Roman"/>
          <w:color w:val="000000"/>
          <w:sz w:val="28"/>
          <w:szCs w:val="28"/>
          <w:lang w:val="kk-KZ" w:eastAsia="ru-RU"/>
        </w:rPr>
        <w:t xml:space="preserve"> </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noProof/>
          <w:color w:val="000000"/>
          <w:sz w:val="28"/>
          <w:szCs w:val="28"/>
          <w:lang w:val="kk-KZ"/>
        </w:rPr>
        <w:t>Әкімшілік деректерді өтеусіз негізде жинауға арналған нысанды ұсынатын тұлғалар тобы</w:t>
      </w:r>
      <w:r w:rsidRPr="00106797">
        <w:rPr>
          <w:rFonts w:ascii="Times New Roman" w:eastAsia="Times New Roman" w:hAnsi="Times New Roman" w:cs="Times New Roman"/>
          <w:color w:val="000000"/>
          <w:sz w:val="28"/>
          <w:szCs w:val="28"/>
          <w:lang w:val="kk-KZ"/>
        </w:rPr>
        <w:t>: цифрлық қаржы активінің базалық активін сақтау жөніндегі ұйым</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noProof/>
          <w:color w:val="000000"/>
          <w:sz w:val="28"/>
          <w:szCs w:val="28"/>
          <w:lang w:val="kk-KZ"/>
        </w:rPr>
        <w:t>Әкімшілік деректерді өтеусіз негізде жинауға арналған нысанды ұсыну мерзімі</w:t>
      </w:r>
      <w:r w:rsidRPr="00106797">
        <w:rPr>
          <w:rFonts w:ascii="Times New Roman" w:eastAsia="Times New Roman" w:hAnsi="Times New Roman" w:cs="Times New Roman"/>
          <w:color w:val="000000"/>
          <w:sz w:val="28"/>
          <w:szCs w:val="28"/>
          <w:lang w:val="kk-KZ"/>
        </w:rPr>
        <w:t>: есепті тоқсаннан кейінгі айдың 10 (онынан) кешіктірмей, тоқсан сайын</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color w:val="000000"/>
          <w:sz w:val="28"/>
          <w:szCs w:val="28"/>
          <w:lang w:val="kk-KZ" w:eastAsia="ru-RU"/>
        </w:rPr>
        <w:t>БСН: 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Жинау әдісі: электрондық түрде</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p>
    <w:p w:rsidR="00106797" w:rsidRPr="00106797" w:rsidRDefault="00106797" w:rsidP="0010679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eastAsia="ru-RU"/>
        </w:rPr>
        <w:sectPr w:rsidR="00106797" w:rsidRPr="00106797" w:rsidSect="00691E9E">
          <w:headerReference w:type="even" r:id="rId9"/>
          <w:headerReference w:type="default" r:id="rId10"/>
          <w:headerReference w:type="first" r:id="rId11"/>
          <w:pgSz w:w="11906" w:h="16838"/>
          <w:pgMar w:top="1418" w:right="851" w:bottom="1418" w:left="1418" w:header="709" w:footer="709" w:gutter="0"/>
          <w:pgNumType w:start="1"/>
          <w:cols w:space="708"/>
          <w:titlePg/>
          <w:docGrid w:linePitch="381"/>
        </w:sectPr>
      </w:pPr>
    </w:p>
    <w:p w:rsidR="00106797" w:rsidRPr="00106797" w:rsidRDefault="00106797" w:rsidP="00106797">
      <w:pPr>
        <w:widowControl w:val="0"/>
        <w:spacing w:after="0" w:line="240" w:lineRule="auto"/>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color w:val="000000"/>
          <w:sz w:val="28"/>
          <w:szCs w:val="28"/>
          <w:lang w:val="kk-KZ" w:eastAsia="ru-RU"/>
        </w:rPr>
        <w:lastRenderedPageBreak/>
        <w:t xml:space="preserve">Кесте. </w:t>
      </w:r>
      <w:r w:rsidRPr="00106797">
        <w:rPr>
          <w:rFonts w:ascii="Times New Roman" w:eastAsia="Times New Roman" w:hAnsi="Times New Roman" w:cs="Times New Roman"/>
          <w:sz w:val="28"/>
          <w:szCs w:val="28"/>
          <w:lang w:val="kk-KZ" w:eastAsia="ru-RU"/>
        </w:rPr>
        <w:t>«Қазақстан Республикасындағы цифрлық активтер туралы» Қазақстан Республикасы Заңының 5-бабының 1) тармақшасында</w:t>
      </w:r>
      <w:r w:rsidRPr="00106797">
        <w:rPr>
          <w:rFonts w:ascii="Times New Roman" w:eastAsia="Times New Roman" w:hAnsi="Times New Roman" w:cs="Times New Roman"/>
          <w:color w:val="000000"/>
          <w:sz w:val="28"/>
          <w:szCs w:val="28"/>
          <w:lang w:val="kk-KZ" w:eastAsia="ru-RU"/>
        </w:rPr>
        <w:t xml:space="preserve"> көзделген цифрлық қаржы активтерін шығару бойынша базалық және жоғары өтімді активтердің жай-күйі туралы есеп </w:t>
      </w:r>
    </w:p>
    <w:p w:rsidR="00106797" w:rsidRPr="00106797" w:rsidRDefault="00106797" w:rsidP="0010679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kk-KZ" w:eastAsia="ru-RU"/>
        </w:rPr>
      </w:pPr>
    </w:p>
    <w:tbl>
      <w:tblPr>
        <w:tblW w:w="157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1605"/>
        <w:gridCol w:w="1560"/>
        <w:gridCol w:w="1701"/>
        <w:gridCol w:w="1134"/>
        <w:gridCol w:w="1417"/>
        <w:gridCol w:w="1985"/>
        <w:gridCol w:w="1984"/>
        <w:gridCol w:w="3827"/>
      </w:tblGrid>
      <w:tr w:rsidR="00106797" w:rsidRPr="002C5484" w:rsidTr="002274D8">
        <w:trPr>
          <w:trHeight w:val="873"/>
        </w:trPr>
        <w:tc>
          <w:tcPr>
            <w:tcW w:w="522" w:type="dxa"/>
            <w:vMerge w:val="restart"/>
            <w:vAlign w:val="center"/>
          </w:tcPr>
          <w:p w:rsidR="00106797" w:rsidRPr="00106797" w:rsidRDefault="00106797" w:rsidP="00106797">
            <w:pPr>
              <w:spacing w:after="0" w:line="240" w:lineRule="auto"/>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w:t>
            </w:r>
          </w:p>
        </w:tc>
        <w:tc>
          <w:tcPr>
            <w:tcW w:w="1605" w:type="dxa"/>
            <w:vMerge w:val="restart"/>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Цифрлық қаржы активінің атауы</w:t>
            </w:r>
          </w:p>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560" w:type="dxa"/>
            <w:vMerge w:val="restart"/>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Цифрлық қаржы активтерін шығару көлемі</w:t>
            </w:r>
          </w:p>
        </w:tc>
        <w:tc>
          <w:tcPr>
            <w:tcW w:w="1701" w:type="dxa"/>
            <w:vMerge w:val="restart"/>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Цифрлық қаржы активтері эмитентінің бизнес-сәйкестендіру нөмірі (бұдан әрі - БСН)</w:t>
            </w:r>
          </w:p>
        </w:tc>
        <w:tc>
          <w:tcPr>
            <w:tcW w:w="2551" w:type="dxa"/>
            <w:gridSpan w:val="2"/>
            <w:tcBorders>
              <w:right w:val="single" w:sz="4" w:space="0" w:color="auto"/>
            </w:tcBorders>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Базалық</w:t>
            </w:r>
          </w:p>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активтер (ақша)</w:t>
            </w:r>
          </w:p>
        </w:tc>
        <w:tc>
          <w:tcPr>
            <w:tcW w:w="3969" w:type="dxa"/>
            <w:gridSpan w:val="2"/>
            <w:tcBorders>
              <w:left w:val="single" w:sz="4" w:space="0" w:color="auto"/>
            </w:tcBorders>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Жоғары өтімді активтер (50%)</w:t>
            </w:r>
          </w:p>
        </w:tc>
        <w:tc>
          <w:tcPr>
            <w:tcW w:w="3827" w:type="dxa"/>
            <w:vMerge w:val="restart"/>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Цифрлық қаржы активтерін шығару бойынша қамтамасыз етудің ағымдағы жалпы құны (базалық активтер мен жоғары өтімді активтердің құны)</w:t>
            </w:r>
          </w:p>
        </w:tc>
      </w:tr>
      <w:tr w:rsidR="00106797" w:rsidRPr="00106797" w:rsidTr="002274D8">
        <w:trPr>
          <w:trHeight w:val="627"/>
        </w:trPr>
        <w:tc>
          <w:tcPr>
            <w:tcW w:w="522" w:type="dxa"/>
            <w:vMerge/>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605" w:type="dxa"/>
            <w:vMerge/>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560" w:type="dxa"/>
            <w:vMerge/>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701" w:type="dxa"/>
            <w:vMerge/>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134" w:type="dxa"/>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 xml:space="preserve">Базалық активтер валютасының түрі </w:t>
            </w:r>
          </w:p>
        </w:tc>
        <w:tc>
          <w:tcPr>
            <w:tcW w:w="1417" w:type="dxa"/>
            <w:tcBorders>
              <w:right w:val="single" w:sz="4" w:space="0" w:color="auto"/>
            </w:tcBorders>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Базалық активтердің көлемі (ақша қалдығы)</w:t>
            </w:r>
          </w:p>
        </w:tc>
        <w:tc>
          <w:tcPr>
            <w:tcW w:w="1985" w:type="dxa"/>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Жоғары өтімді активтердің түрі</w:t>
            </w:r>
          </w:p>
        </w:tc>
        <w:tc>
          <w:tcPr>
            <w:tcW w:w="1984"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 xml:space="preserve">Жоғары өтімді активтердің құны </w:t>
            </w:r>
          </w:p>
        </w:tc>
        <w:tc>
          <w:tcPr>
            <w:tcW w:w="3827" w:type="dxa"/>
            <w:vMerge/>
            <w:vAlign w:val="center"/>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r>
      <w:tr w:rsidR="00106797" w:rsidRPr="00106797" w:rsidTr="002274D8">
        <w:trPr>
          <w:trHeight w:val="222"/>
        </w:trPr>
        <w:tc>
          <w:tcPr>
            <w:tcW w:w="522"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1</w:t>
            </w:r>
          </w:p>
        </w:tc>
        <w:tc>
          <w:tcPr>
            <w:tcW w:w="1605"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2</w:t>
            </w:r>
          </w:p>
        </w:tc>
        <w:tc>
          <w:tcPr>
            <w:tcW w:w="1560"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3</w:t>
            </w:r>
          </w:p>
        </w:tc>
        <w:tc>
          <w:tcPr>
            <w:tcW w:w="1701"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4</w:t>
            </w:r>
          </w:p>
        </w:tc>
        <w:tc>
          <w:tcPr>
            <w:tcW w:w="1134"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5</w:t>
            </w:r>
          </w:p>
        </w:tc>
        <w:tc>
          <w:tcPr>
            <w:tcW w:w="1417"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6</w:t>
            </w:r>
          </w:p>
        </w:tc>
        <w:tc>
          <w:tcPr>
            <w:tcW w:w="1985"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7</w:t>
            </w:r>
          </w:p>
        </w:tc>
        <w:tc>
          <w:tcPr>
            <w:tcW w:w="1984"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8</w:t>
            </w:r>
          </w:p>
        </w:tc>
        <w:tc>
          <w:tcPr>
            <w:tcW w:w="3827"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9</w:t>
            </w:r>
          </w:p>
        </w:tc>
      </w:tr>
      <w:tr w:rsidR="00106797" w:rsidRPr="00106797" w:rsidTr="002274D8">
        <w:trPr>
          <w:trHeight w:val="222"/>
        </w:trPr>
        <w:tc>
          <w:tcPr>
            <w:tcW w:w="522"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605"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560"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701"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134"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 </w:t>
            </w:r>
          </w:p>
        </w:tc>
        <w:tc>
          <w:tcPr>
            <w:tcW w:w="1417"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r w:rsidRPr="00106797">
              <w:rPr>
                <w:rFonts w:ascii="Times New Roman" w:eastAsia="Times New Roman" w:hAnsi="Times New Roman" w:cs="Times New Roman"/>
                <w:lang w:val="kk-KZ" w:eastAsia="ru-RU"/>
              </w:rPr>
              <w:t> </w:t>
            </w:r>
          </w:p>
        </w:tc>
        <w:tc>
          <w:tcPr>
            <w:tcW w:w="1985"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1984"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c>
          <w:tcPr>
            <w:tcW w:w="3827" w:type="dxa"/>
          </w:tcPr>
          <w:p w:rsidR="00106797" w:rsidRPr="00106797" w:rsidRDefault="00106797" w:rsidP="00106797">
            <w:pPr>
              <w:spacing w:after="0" w:line="240" w:lineRule="auto"/>
              <w:jc w:val="center"/>
              <w:rPr>
                <w:rFonts w:ascii="Times New Roman" w:eastAsia="Times New Roman" w:hAnsi="Times New Roman" w:cs="Times New Roman"/>
                <w:lang w:val="kk-KZ" w:eastAsia="ru-RU"/>
              </w:rPr>
            </w:pPr>
          </w:p>
        </w:tc>
      </w:tr>
    </w:tbl>
    <w:p w:rsidR="00106797" w:rsidRPr="00106797" w:rsidRDefault="00106797" w:rsidP="00106797">
      <w:pPr>
        <w:spacing w:after="0" w:line="240" w:lineRule="auto"/>
        <w:ind w:firstLine="360"/>
        <w:jc w:val="right"/>
        <w:rPr>
          <w:rFonts w:ascii="Times New Roman" w:eastAsia="Times New Roman" w:hAnsi="Times New Roman" w:cs="Times New Roman"/>
          <w:color w:val="000000"/>
          <w:sz w:val="28"/>
          <w:szCs w:val="28"/>
          <w:lang w:val="kk-KZ" w:eastAsia="ru-RU"/>
        </w:rPr>
      </w:pP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color w:val="000000"/>
          <w:sz w:val="28"/>
          <w:szCs w:val="28"/>
          <w:lang w:val="kk-KZ" w:eastAsia="ru-RU"/>
        </w:rPr>
        <w:t>Атауы 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color w:val="000000"/>
          <w:sz w:val="28"/>
          <w:szCs w:val="28"/>
          <w:lang w:val="kk-KZ" w:eastAsia="ru-RU"/>
        </w:rPr>
        <w:t>Мекенжайы ____________________________________________________________________________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color w:val="000000"/>
          <w:sz w:val="28"/>
          <w:szCs w:val="28"/>
          <w:lang w:val="kk-KZ" w:eastAsia="ru-RU"/>
        </w:rPr>
        <w:t>Телефоны__________________________________________________________________________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sz w:val="28"/>
          <w:szCs w:val="28"/>
          <w:lang w:val="kk-KZ" w:eastAsia="ru-RU"/>
        </w:rPr>
        <w:t xml:space="preserve">Электрондық пошта мекенжайы </w:t>
      </w:r>
      <w:r w:rsidRPr="00106797">
        <w:rPr>
          <w:rFonts w:ascii="Times New Roman" w:eastAsia="Times New Roman" w:hAnsi="Times New Roman" w:cs="Times New Roman"/>
          <w:color w:val="000000"/>
          <w:sz w:val="28"/>
          <w:szCs w:val="28"/>
          <w:lang w:val="kk-KZ" w:eastAsia="ru-RU"/>
        </w:rPr>
        <w:t>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sz w:val="28"/>
          <w:szCs w:val="28"/>
          <w:lang w:val="kk-KZ" w:eastAsia="ru-RU"/>
        </w:rPr>
        <w:t>Орындаушы</w:t>
      </w:r>
      <w:r w:rsidRPr="00106797">
        <w:rPr>
          <w:rFonts w:ascii="Times New Roman" w:eastAsia="Times New Roman" w:hAnsi="Times New Roman" w:cs="Times New Roman"/>
          <w:color w:val="000000"/>
          <w:sz w:val="28"/>
          <w:szCs w:val="28"/>
          <w:lang w:val="kk-KZ" w:eastAsia="ru-RU"/>
        </w:rPr>
        <w:t xml:space="preserve"> ________________________________________________  ______ _______________ </w:t>
      </w:r>
    </w:p>
    <w:p w:rsidR="00106797" w:rsidRPr="00106797" w:rsidRDefault="00106797" w:rsidP="00106797">
      <w:pPr>
        <w:spacing w:after="0" w:line="240" w:lineRule="auto"/>
        <w:rPr>
          <w:rFonts w:ascii="Times New Roman" w:eastAsia="Times New Roman" w:hAnsi="Times New Roman" w:cs="Times New Roman"/>
          <w:color w:val="000000"/>
          <w:sz w:val="24"/>
          <w:szCs w:val="24"/>
          <w:lang w:val="kk-KZ"/>
        </w:rPr>
      </w:pPr>
      <w:r w:rsidRPr="00106797">
        <w:rPr>
          <w:rFonts w:ascii="Times New Roman" w:eastAsia="Times New Roman" w:hAnsi="Times New Roman" w:cs="Times New Roman"/>
          <w:sz w:val="28"/>
          <w:szCs w:val="28"/>
          <w:lang w:val="kk-KZ"/>
        </w:rPr>
        <w:t xml:space="preserve">                                тегі, аты және әкесінің аты (</w:t>
      </w:r>
      <w:r w:rsidRPr="00106797">
        <w:rPr>
          <w:rFonts w:ascii="Times New Roman" w:eastAsia="Times New Roman" w:hAnsi="Times New Roman" w:cs="Times New Roman"/>
          <w:noProof/>
          <w:color w:val="000000"/>
          <w:sz w:val="28"/>
          <w:szCs w:val="28"/>
          <w:lang w:val="kk-KZ"/>
        </w:rPr>
        <w:t>ол болған жағдайда</w:t>
      </w:r>
      <w:r w:rsidRPr="00106797">
        <w:rPr>
          <w:rFonts w:ascii="Times New Roman" w:eastAsia="Times New Roman" w:hAnsi="Times New Roman" w:cs="Times New Roman"/>
          <w:sz w:val="28"/>
          <w:szCs w:val="28"/>
          <w:lang w:val="kk-KZ"/>
        </w:rPr>
        <w:t>)</w:t>
      </w:r>
      <w:r w:rsidRPr="00106797">
        <w:rPr>
          <w:rFonts w:ascii="Times New Roman" w:eastAsia="Times New Roman" w:hAnsi="Times New Roman" w:cs="Times New Roman"/>
          <w:color w:val="000000"/>
          <w:sz w:val="28"/>
          <w:szCs w:val="28"/>
          <w:lang w:val="kk-KZ"/>
        </w:rPr>
        <w:t xml:space="preserve">                 </w:t>
      </w:r>
      <w:r w:rsidRPr="00106797">
        <w:rPr>
          <w:rFonts w:ascii="Times New Roman" w:eastAsia="Times New Roman" w:hAnsi="Times New Roman" w:cs="Times New Roman"/>
          <w:sz w:val="28"/>
          <w:szCs w:val="28"/>
          <w:lang w:val="kk-KZ"/>
        </w:rPr>
        <w:t>қолы</w:t>
      </w:r>
      <w:r w:rsidRPr="00106797">
        <w:rPr>
          <w:rFonts w:ascii="Times New Roman" w:eastAsia="Times New Roman" w:hAnsi="Times New Roman" w:cs="Times New Roman"/>
          <w:color w:val="000000"/>
          <w:sz w:val="28"/>
          <w:szCs w:val="28"/>
          <w:lang w:val="kk-KZ"/>
        </w:rPr>
        <w:t xml:space="preserve">       телефоны</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Басшы немесе</w:t>
      </w:r>
      <w:r w:rsidRPr="00106797">
        <w:rPr>
          <w:rFonts w:ascii="Times New Roman" w:eastAsia="Times New Roman" w:hAnsi="Times New Roman" w:cs="Times New Roman"/>
          <w:color w:val="000000"/>
          <w:sz w:val="28"/>
          <w:szCs w:val="28"/>
          <w:lang w:val="kk-KZ" w:eastAsia="ru-RU"/>
        </w:rPr>
        <w:t xml:space="preserve"> есепке қол қою функциясы жүктелген адам</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color w:val="000000"/>
          <w:sz w:val="28"/>
          <w:szCs w:val="28"/>
          <w:lang w:val="kk-KZ" w:eastAsia="ru-RU"/>
        </w:rPr>
        <w:t xml:space="preserve"> _____________________________________________________ ________________</w:t>
      </w:r>
    </w:p>
    <w:p w:rsidR="00106797" w:rsidRPr="00106797" w:rsidRDefault="00106797" w:rsidP="00106797">
      <w:pPr>
        <w:spacing w:after="0" w:line="240" w:lineRule="auto"/>
        <w:ind w:firstLine="709"/>
        <w:jc w:val="both"/>
        <w:rPr>
          <w:rFonts w:ascii="Times New Roman" w:eastAsia="Times New Roman" w:hAnsi="Times New Roman" w:cs="Times New Roman"/>
          <w:sz w:val="24"/>
          <w:szCs w:val="24"/>
          <w:lang w:val="kk-KZ" w:eastAsia="ru-RU"/>
        </w:rPr>
      </w:pPr>
      <w:r w:rsidRPr="00106797">
        <w:rPr>
          <w:rFonts w:ascii="Times New Roman" w:eastAsia="Times New Roman" w:hAnsi="Times New Roman" w:cs="Times New Roman"/>
          <w:sz w:val="28"/>
          <w:szCs w:val="28"/>
          <w:lang w:val="kk-KZ" w:eastAsia="ru-RU"/>
        </w:rPr>
        <w:t xml:space="preserve">              тегі, аты және әкесінің аты (</w:t>
      </w:r>
      <w:r w:rsidRPr="00106797">
        <w:rPr>
          <w:rFonts w:ascii="Times New Roman" w:eastAsia="Times New Roman" w:hAnsi="Times New Roman" w:cs="Times New Roman"/>
          <w:noProof/>
          <w:sz w:val="28"/>
          <w:szCs w:val="28"/>
          <w:lang w:val="kk-KZ" w:eastAsia="ru-RU"/>
        </w:rPr>
        <w:t>ол болған жағдайда</w:t>
      </w:r>
      <w:r w:rsidRPr="00106797">
        <w:rPr>
          <w:rFonts w:ascii="Times New Roman" w:eastAsia="Times New Roman" w:hAnsi="Times New Roman" w:cs="Times New Roman"/>
          <w:sz w:val="28"/>
          <w:szCs w:val="28"/>
          <w:lang w:val="kk-KZ" w:eastAsia="ru-RU"/>
        </w:rPr>
        <w:t>)</w:t>
      </w:r>
      <w:r w:rsidRPr="00106797">
        <w:rPr>
          <w:rFonts w:ascii="Times New Roman" w:eastAsia="Times New Roman" w:hAnsi="Times New Roman" w:cs="Times New Roman"/>
          <w:color w:val="000000"/>
          <w:sz w:val="28"/>
          <w:szCs w:val="28"/>
          <w:lang w:val="kk-KZ" w:eastAsia="ru-RU"/>
        </w:rPr>
        <w:t xml:space="preserve">                        </w:t>
      </w:r>
      <w:r w:rsidRPr="00106797">
        <w:rPr>
          <w:rFonts w:ascii="Times New Roman" w:eastAsia="Times New Roman" w:hAnsi="Times New Roman" w:cs="Times New Roman"/>
          <w:sz w:val="28"/>
          <w:szCs w:val="28"/>
          <w:lang w:val="kk-KZ" w:eastAsia="ru-RU"/>
        </w:rPr>
        <w:t>қолы</w:t>
      </w:r>
    </w:p>
    <w:p w:rsidR="00106797" w:rsidRPr="00106797" w:rsidRDefault="00106797" w:rsidP="00106797">
      <w:pPr>
        <w:spacing w:after="0" w:line="240" w:lineRule="auto"/>
        <w:ind w:firstLine="709"/>
        <w:jc w:val="both"/>
        <w:rPr>
          <w:rFonts w:ascii="Times New Roman" w:eastAsia="Times New Roman" w:hAnsi="Times New Roman" w:cs="Times New Roman"/>
          <w:color w:val="000000"/>
          <w:sz w:val="28"/>
          <w:szCs w:val="28"/>
          <w:lang w:val="kk-KZ" w:eastAsia="ru-RU"/>
        </w:rPr>
      </w:pPr>
      <w:r w:rsidRPr="00106797">
        <w:rPr>
          <w:rFonts w:ascii="Times New Roman" w:eastAsia="Times New Roman" w:hAnsi="Times New Roman" w:cs="Times New Roman"/>
          <w:sz w:val="28"/>
          <w:szCs w:val="28"/>
          <w:lang w:val="kk-KZ" w:eastAsia="ru-RU"/>
        </w:rPr>
        <w:t>Күні  20__ жылғы «______» ______________</w:t>
      </w:r>
    </w:p>
    <w:p w:rsidR="00106797" w:rsidRPr="00106797" w:rsidRDefault="00106797" w:rsidP="00106797">
      <w:pPr>
        <w:spacing w:before="100" w:beforeAutospacing="1" w:after="100" w:afterAutospacing="1"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sz w:val="28"/>
          <w:szCs w:val="28"/>
          <w:lang w:val="kk-KZ"/>
        </w:rPr>
        <w:t xml:space="preserve">Ескертпе: нысан </w:t>
      </w:r>
      <w:r w:rsidRPr="00106797">
        <w:rPr>
          <w:rFonts w:ascii="Times New Roman" w:eastAsia="Times New Roman" w:hAnsi="Times New Roman" w:cs="Times New Roman"/>
          <w:color w:val="000000"/>
          <w:sz w:val="28"/>
          <w:szCs w:val="28"/>
          <w:lang w:val="kk-KZ"/>
        </w:rPr>
        <w:t xml:space="preserve">«Қазақстан Республикасындағы цифрлық активтер туралы» Қазақстан Республикасы Заңының </w:t>
      </w:r>
      <w:r w:rsidRPr="00106797">
        <w:rPr>
          <w:rFonts w:ascii="Times New Roman" w:eastAsia="Times New Roman" w:hAnsi="Times New Roman" w:cs="Times New Roman"/>
          <w:color w:val="000000"/>
          <w:sz w:val="28"/>
          <w:szCs w:val="28"/>
          <w:lang w:val="kk-KZ"/>
        </w:rPr>
        <w:br/>
        <w:t xml:space="preserve">5-бабының 1) тармақшасында көзделген цифрлық қаржы активтерін шығару бойынша базалық және жоғары өтімді </w:t>
      </w:r>
      <w:r w:rsidRPr="00106797">
        <w:rPr>
          <w:rFonts w:ascii="Times New Roman" w:eastAsia="Times New Roman" w:hAnsi="Times New Roman" w:cs="Times New Roman"/>
          <w:color w:val="000000"/>
          <w:sz w:val="28"/>
          <w:szCs w:val="28"/>
          <w:lang w:val="kk-KZ"/>
        </w:rPr>
        <w:lastRenderedPageBreak/>
        <w:t xml:space="preserve">активтердің жай-күйі туралы есеп» </w:t>
      </w:r>
      <w:r w:rsidRPr="00106797">
        <w:rPr>
          <w:rFonts w:ascii="Times New Roman" w:eastAsia="Times New Roman" w:hAnsi="Times New Roman" w:cs="Times New Roman"/>
          <w:noProof/>
          <w:color w:val="000000"/>
          <w:sz w:val="28"/>
          <w:szCs w:val="28"/>
          <w:lang w:val="kk-KZ"/>
        </w:rPr>
        <w:t>әкімшілік деректерді өтеусіз негізде жинауға арналған нысанын толтыру бойынша түсіндірмеге сәйкес толтырылады.</w:t>
      </w:r>
      <w:r w:rsidRPr="00106797">
        <w:rPr>
          <w:rFonts w:ascii="Times New Roman" w:eastAsia="Times New Roman" w:hAnsi="Times New Roman" w:cs="Times New Roman"/>
          <w:sz w:val="28"/>
          <w:szCs w:val="28"/>
          <w:lang w:val="kk-KZ"/>
        </w:rPr>
        <w:t> </w:t>
      </w:r>
    </w:p>
    <w:p w:rsidR="00106797" w:rsidRPr="00106797" w:rsidRDefault="00106797" w:rsidP="00106797">
      <w:pPr>
        <w:spacing w:after="0" w:line="240" w:lineRule="auto"/>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4"/>
          <w:szCs w:val="24"/>
          <w:lang w:val="kk-KZ" w:eastAsia="ru-RU"/>
        </w:rPr>
        <w:br w:type="page"/>
      </w:r>
    </w:p>
    <w:p w:rsidR="00106797" w:rsidRPr="00106797" w:rsidRDefault="00106797" w:rsidP="00106797">
      <w:pPr>
        <w:spacing w:after="0" w:line="240" w:lineRule="auto"/>
        <w:ind w:firstLine="708"/>
        <w:jc w:val="both"/>
        <w:rPr>
          <w:rFonts w:ascii="Times New Roman" w:eastAsia="Times New Roman" w:hAnsi="Times New Roman" w:cs="Times New Roman"/>
          <w:color w:val="000000"/>
          <w:sz w:val="28"/>
          <w:szCs w:val="28"/>
          <w:lang w:val="kk-KZ"/>
        </w:rPr>
        <w:sectPr w:rsidR="00106797" w:rsidRPr="00106797" w:rsidSect="00106797">
          <w:headerReference w:type="first" r:id="rId12"/>
          <w:pgSz w:w="16838" w:h="11906" w:orient="landscape"/>
          <w:pgMar w:top="1418" w:right="851" w:bottom="1418" w:left="1418" w:header="709" w:footer="709" w:gutter="0"/>
          <w:cols w:space="708"/>
          <w:titlePg/>
          <w:docGrid w:linePitch="381"/>
        </w:sectPr>
      </w:pPr>
    </w:p>
    <w:p w:rsidR="00106797" w:rsidRPr="00106797" w:rsidRDefault="00106797" w:rsidP="00106797">
      <w:pPr>
        <w:spacing w:after="0" w:line="240" w:lineRule="auto"/>
        <w:ind w:left="5387"/>
        <w:jc w:val="right"/>
        <w:rPr>
          <w:rFonts w:ascii="Times New Roman" w:eastAsia="Times New Roman" w:hAnsi="Times New Roman" w:cs="Times New Roman"/>
          <w:bCs/>
          <w:noProof/>
          <w:color w:val="000000"/>
          <w:sz w:val="28"/>
          <w:szCs w:val="28"/>
          <w:lang w:val="kk-KZ" w:eastAsia="ru-RU"/>
        </w:rPr>
      </w:pPr>
      <w:r w:rsidRPr="00106797">
        <w:rPr>
          <w:rFonts w:ascii="Times New Roman" w:eastAsia="Times New Roman" w:hAnsi="Times New Roman" w:cs="Times New Roman"/>
          <w:bCs/>
          <w:noProof/>
          <w:color w:val="000000"/>
          <w:sz w:val="28"/>
          <w:szCs w:val="28"/>
          <w:lang w:val="kk-KZ" w:eastAsia="ru-RU"/>
        </w:rPr>
        <w:lastRenderedPageBreak/>
        <w:t xml:space="preserve">«Қазақстан Республикасындағы цифрлық активтер туралы» Қазақстан Республикасы Заңының 5-бабының 1) тармақшасында көзделген </w:t>
      </w:r>
      <w:r w:rsidRPr="00106797">
        <w:rPr>
          <w:rFonts w:ascii="Times New Roman" w:eastAsia="Times New Roman" w:hAnsi="Times New Roman" w:cs="Times New Roman"/>
          <w:noProof/>
          <w:color w:val="000000"/>
          <w:sz w:val="28"/>
          <w:szCs w:val="28"/>
          <w:lang w:val="kk-KZ" w:eastAsia="ru-RU"/>
        </w:rPr>
        <w:t>цифрлық қаржы активтерін шығару бойынша базалық және жоғары өтімді активтердің жай-күйі туралы есеп</w:t>
      </w:r>
      <w:r w:rsidRPr="00106797">
        <w:rPr>
          <w:rFonts w:ascii="Times New Roman" w:eastAsia="Times New Roman" w:hAnsi="Times New Roman" w:cs="Times New Roman"/>
          <w:bCs/>
          <w:noProof/>
          <w:color w:val="000000"/>
          <w:sz w:val="28"/>
          <w:szCs w:val="28"/>
          <w:lang w:val="kk-KZ" w:eastAsia="ru-RU"/>
        </w:rPr>
        <w:t xml:space="preserve">» </w:t>
      </w:r>
      <w:r w:rsidRPr="00106797">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нысанына қосымша</w:t>
      </w:r>
    </w:p>
    <w:p w:rsidR="00106797" w:rsidRPr="00106797" w:rsidRDefault="00106797" w:rsidP="00106797">
      <w:pPr>
        <w:spacing w:after="0" w:line="240" w:lineRule="auto"/>
        <w:ind w:firstLine="360"/>
        <w:jc w:val="right"/>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spacing w:after="0" w:line="240" w:lineRule="auto"/>
        <w:ind w:firstLine="360"/>
        <w:jc w:val="right"/>
        <w:rPr>
          <w:rFonts w:ascii="Times New Roman" w:eastAsia="Times New Roman" w:hAnsi="Times New Roman" w:cs="Times New Roman"/>
          <w:noProof/>
          <w:color w:val="000000"/>
          <w:sz w:val="28"/>
          <w:szCs w:val="28"/>
          <w:lang w:val="kk-KZ" w:eastAsia="ru-RU"/>
        </w:rPr>
      </w:pPr>
    </w:p>
    <w:p w:rsidR="00106797" w:rsidRPr="00106797" w:rsidRDefault="00106797" w:rsidP="00106797">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106797">
        <w:rPr>
          <w:rFonts w:ascii="Times New Roman" w:eastAsia="Times New Roman" w:hAnsi="Times New Roman" w:cs="Times New Roman"/>
          <w:b/>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1) тармақшасында көзделген </w:t>
      </w:r>
      <w:r w:rsidRPr="00106797">
        <w:rPr>
          <w:rFonts w:ascii="Times New Roman" w:eastAsia="Times New Roman" w:hAnsi="Times New Roman" w:cs="Times New Roman"/>
          <w:b/>
          <w:noProof/>
          <w:color w:val="000000"/>
          <w:sz w:val="28"/>
          <w:szCs w:val="28"/>
          <w:lang w:val="kk-KZ" w:eastAsia="ru-RU"/>
        </w:rPr>
        <w:t>цифрлық қаржы активтерін шығару бойынша базалық және жоғары өтімді активтердің жай-күйі туралы есеп</w:t>
      </w:r>
      <w:r w:rsidRPr="00106797">
        <w:rPr>
          <w:rFonts w:ascii="Times New Roman" w:eastAsia="Times New Roman" w:hAnsi="Times New Roman" w:cs="Times New Roman"/>
          <w:b/>
          <w:bCs/>
          <w:noProof/>
          <w:color w:val="000000"/>
          <w:sz w:val="28"/>
          <w:szCs w:val="28"/>
          <w:lang w:val="kk-KZ" w:eastAsia="ru-RU"/>
        </w:rPr>
        <w:t xml:space="preserve">» </w:t>
      </w: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r w:rsidRPr="00106797">
        <w:rPr>
          <w:rFonts w:ascii="Times New Roman" w:eastAsia="Times New Roman" w:hAnsi="Times New Roman" w:cs="Times New Roman"/>
          <w:b/>
          <w:bCs/>
          <w:noProof/>
          <w:sz w:val="28"/>
          <w:szCs w:val="28"/>
          <w:lang w:val="kk-KZ" w:eastAsia="ru-RU"/>
        </w:rPr>
        <w:t xml:space="preserve"> (индексі – CUST_R1, кезеңділігі – тоқсан сайын)</w:t>
      </w:r>
    </w:p>
    <w:p w:rsidR="00106797" w:rsidRPr="00106797" w:rsidRDefault="00106797" w:rsidP="00106797">
      <w:pPr>
        <w:spacing w:after="0" w:line="240" w:lineRule="auto"/>
        <w:jc w:val="center"/>
        <w:rPr>
          <w:rFonts w:ascii="Times New Roman" w:eastAsia="Times New Roman" w:hAnsi="Times New Roman" w:cs="Times New Roman"/>
          <w:b/>
          <w:bCs/>
          <w:noProof/>
          <w:color w:val="000000"/>
          <w:sz w:val="28"/>
          <w:szCs w:val="28"/>
          <w:lang w:val="kk-KZ"/>
        </w:rPr>
      </w:pPr>
      <w:r w:rsidRPr="00106797">
        <w:rPr>
          <w:rFonts w:ascii="Times New Roman" w:eastAsia="Times New Roman" w:hAnsi="Times New Roman" w:cs="Times New Roman"/>
          <w:b/>
          <w:bCs/>
          <w:noProof/>
          <w:color w:val="000000"/>
          <w:sz w:val="28"/>
          <w:szCs w:val="28"/>
          <w:lang w:val="kk-KZ"/>
        </w:rPr>
        <w:t>әкімшілік деректерді өтеусіз негізде жинауға арналған нысанын толтыру бойынша түсіндірме</w:t>
      </w:r>
    </w:p>
    <w:p w:rsidR="00106797" w:rsidRPr="00106797" w:rsidRDefault="00106797" w:rsidP="00106797">
      <w:pPr>
        <w:spacing w:after="0" w:line="240" w:lineRule="auto"/>
        <w:jc w:val="center"/>
        <w:rPr>
          <w:rFonts w:ascii="Times New Roman" w:eastAsia="Times New Roman" w:hAnsi="Times New Roman" w:cs="Times New Roman"/>
          <w:b/>
          <w:bCs/>
          <w:noProof/>
          <w:color w:val="000000"/>
          <w:sz w:val="28"/>
          <w:szCs w:val="28"/>
          <w:lang w:val="kk-KZ"/>
        </w:rPr>
      </w:pPr>
    </w:p>
    <w:p w:rsidR="00106797" w:rsidRPr="00106797" w:rsidRDefault="00106797" w:rsidP="00106797">
      <w:pPr>
        <w:spacing w:after="0" w:line="240" w:lineRule="auto"/>
        <w:jc w:val="center"/>
        <w:rPr>
          <w:rFonts w:ascii="Times New Roman" w:eastAsia="Arial" w:hAnsi="Times New Roman" w:cs="Times New Roman"/>
          <w:b/>
          <w:bCs/>
          <w:noProof/>
          <w:sz w:val="28"/>
          <w:szCs w:val="28"/>
          <w:lang w:val="kk-KZ"/>
        </w:rPr>
      </w:pP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r w:rsidRPr="00106797">
        <w:rPr>
          <w:rFonts w:ascii="Times New Roman" w:eastAsia="Times New Roman" w:hAnsi="Times New Roman" w:cs="Times New Roman"/>
          <w:b/>
          <w:bCs/>
          <w:noProof/>
          <w:sz w:val="28"/>
          <w:szCs w:val="28"/>
          <w:lang w:val="kk-KZ" w:eastAsia="ru-RU"/>
        </w:rPr>
        <w:t>1-тарау. Жалпы ережелер</w:t>
      </w:r>
    </w:p>
    <w:p w:rsidR="00106797" w:rsidRPr="00106797" w:rsidRDefault="00106797" w:rsidP="00106797">
      <w:pPr>
        <w:pBdr>
          <w:top w:val="nil"/>
          <w:left w:val="nil"/>
          <w:bottom w:val="nil"/>
          <w:right w:val="nil"/>
          <w:between w:val="nil"/>
        </w:pBdr>
        <w:spacing w:after="0" w:line="240" w:lineRule="auto"/>
        <w:ind w:left="1429"/>
        <w:jc w:val="center"/>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sz w:val="28"/>
          <w:szCs w:val="28"/>
          <w:lang w:val="kk-KZ" w:eastAsia="ru-RU"/>
        </w:rPr>
        <w:t>1. Осы түсіндірмеде «</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1) тармақшасында көзделген </w:t>
      </w:r>
      <w:r w:rsidRPr="00106797">
        <w:rPr>
          <w:rFonts w:ascii="Times New Roman" w:eastAsia="Times New Roman" w:hAnsi="Times New Roman" w:cs="Times New Roman"/>
          <w:noProof/>
          <w:color w:val="000000"/>
          <w:sz w:val="28"/>
          <w:szCs w:val="28"/>
          <w:lang w:val="kk-KZ" w:eastAsia="ru-RU"/>
        </w:rPr>
        <w:t>цифрлық қаржы активтерін шығару бойынша базалық және жоғары өтімді активтердің жай-күйі туралы есеп</w:t>
      </w:r>
      <w:r w:rsidRPr="00106797">
        <w:rPr>
          <w:rFonts w:ascii="Times New Roman" w:eastAsia="Times New Roman" w:hAnsi="Times New Roman" w:cs="Times New Roman"/>
          <w:noProof/>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2. </w:t>
      </w:r>
      <w:r w:rsidRPr="00106797">
        <w:rPr>
          <w:rFonts w:ascii="Times New Roman" w:eastAsia="Times New Roman" w:hAnsi="Times New Roman" w:cs="Times New Roman"/>
          <w:noProof/>
          <w:sz w:val="28"/>
          <w:szCs w:val="28"/>
          <w:lang w:val="kk-KZ" w:eastAsia="ru-RU"/>
        </w:rPr>
        <w:t>Нысанды цифрлық қаржы активінің базалық активін сақтау жөніндегі ұйым (бұдан әрі – ұйым) тоқсан сайын есепті тоқсанның соңындағы жағдай бойынша жасайды.</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3. Нысанда «</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1) тармақшасында көзделген </w:t>
      </w:r>
      <w:r w:rsidRPr="00106797">
        <w:rPr>
          <w:rFonts w:ascii="Times New Roman" w:eastAsia="Times New Roman" w:hAnsi="Times New Roman" w:cs="Times New Roman"/>
          <w:noProof/>
          <w:color w:val="000000"/>
          <w:sz w:val="28"/>
          <w:szCs w:val="28"/>
          <w:lang w:val="kk-KZ" w:eastAsia="ru-RU"/>
        </w:rPr>
        <w:t>цифрлық қаржы активтерін шығару бойынша базалық және жоғары өтімді активтердің жай-күйі туралы мәліметтер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4. </w:t>
      </w:r>
      <w:r w:rsidRPr="00106797">
        <w:rPr>
          <w:rFonts w:ascii="Times New Roman" w:eastAsia="Times New Roman" w:hAnsi="Times New Roman" w:cs="Times New Roman"/>
          <w:noProof/>
          <w:sz w:val="28"/>
          <w:szCs w:val="28"/>
          <w:lang w:val="kk-KZ" w:eastAsia="ru-RU"/>
        </w:rPr>
        <w:t>Нысанға ұйымның басшысы немесе есепке қол қою функциясы жүктелген адам қол қояды.</w:t>
      </w:r>
      <w:r w:rsidRPr="00106797">
        <w:rPr>
          <w:rFonts w:ascii="Times New Roman" w:eastAsia="Times New Roman" w:hAnsi="Times New Roman" w:cs="Times New Roman"/>
          <w:noProof/>
          <w:color w:val="000000"/>
          <w:sz w:val="28"/>
          <w:szCs w:val="28"/>
          <w:lang w:val="kk-KZ" w:eastAsia="ru-RU"/>
        </w:rPr>
        <w:t xml:space="preserve"> </w:t>
      </w:r>
    </w:p>
    <w:p w:rsidR="00106797" w:rsidRPr="00106797" w:rsidRDefault="00106797" w:rsidP="00106797">
      <w:pPr>
        <w:pBdr>
          <w:top w:val="nil"/>
          <w:left w:val="nil"/>
          <w:bottom w:val="nil"/>
          <w:right w:val="nil"/>
          <w:between w:val="nil"/>
        </w:pBdr>
        <w:spacing w:after="0" w:line="240" w:lineRule="auto"/>
        <w:ind w:left="709"/>
        <w:jc w:val="center"/>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left="709"/>
        <w:jc w:val="center"/>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left="709"/>
        <w:jc w:val="center"/>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b/>
          <w:bCs/>
          <w:noProof/>
          <w:color w:val="000000"/>
          <w:sz w:val="28"/>
          <w:szCs w:val="28"/>
          <w:lang w:val="kk-KZ" w:eastAsia="ru-RU"/>
        </w:rPr>
        <w:t>2-тарау. Нысанды толтыру бойынша түсіндірме</w:t>
      </w:r>
    </w:p>
    <w:p w:rsidR="00106797" w:rsidRPr="00106797" w:rsidRDefault="00106797" w:rsidP="00106797">
      <w:pPr>
        <w:pBdr>
          <w:top w:val="nil"/>
          <w:left w:val="nil"/>
          <w:bottom w:val="nil"/>
          <w:right w:val="nil"/>
          <w:between w:val="nil"/>
        </w:pBdr>
        <w:spacing w:after="0" w:line="240" w:lineRule="auto"/>
        <w:ind w:left="709"/>
        <w:jc w:val="both"/>
        <w:rPr>
          <w:rFonts w:ascii="Times New Roman" w:eastAsia="Times New Roman" w:hAnsi="Times New Roman" w:cs="Times New Roman"/>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5. 2-бағанда эмитент шығарған цифрлық қаржы активінің атауы (болған жағдайда)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6. </w:t>
      </w:r>
      <w:r w:rsidRPr="00106797">
        <w:rPr>
          <w:rFonts w:ascii="Times New Roman" w:eastAsia="Times New Roman" w:hAnsi="Times New Roman" w:cs="Times New Roman"/>
          <w:noProof/>
          <w:sz w:val="28"/>
          <w:szCs w:val="28"/>
          <w:lang w:val="kk-KZ" w:eastAsia="ru-RU"/>
        </w:rPr>
        <w:t>3-бағанда Цифрлық активтер туралы заңның 5-бабының 1) тармақшасында көзделген цифрлық қаржы активтерін шығару көлемі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sz w:val="28"/>
          <w:szCs w:val="28"/>
          <w:lang w:val="kk-KZ" w:eastAsia="ru-RU"/>
        </w:rPr>
        <w:t>7. 4-бағанда</w:t>
      </w:r>
      <w:r w:rsidRPr="00106797">
        <w:rPr>
          <w:rFonts w:ascii="Times New Roman" w:eastAsia="Times New Roman" w:hAnsi="Times New Roman" w:cs="Times New Roman"/>
          <w:noProof/>
          <w:sz w:val="24"/>
          <w:szCs w:val="24"/>
          <w:lang w:val="kk-KZ" w:eastAsia="ru-RU"/>
        </w:rPr>
        <w:t xml:space="preserve"> </w:t>
      </w:r>
      <w:r w:rsidRPr="00106797">
        <w:rPr>
          <w:rFonts w:ascii="Times New Roman" w:eastAsia="Times New Roman" w:hAnsi="Times New Roman" w:cs="Times New Roman"/>
          <w:noProof/>
          <w:sz w:val="28"/>
          <w:szCs w:val="28"/>
          <w:lang w:val="kk-KZ" w:eastAsia="ru-RU"/>
        </w:rPr>
        <w:t>Цифрлық активтер туралы заңның 5-бабының 1) тармақшасында көзделген</w:t>
      </w:r>
      <w:r w:rsidRPr="00106797">
        <w:rPr>
          <w:rFonts w:ascii="Times New Roman" w:eastAsia="Times New Roman" w:hAnsi="Times New Roman" w:cs="Times New Roman"/>
          <w:noProof/>
          <w:sz w:val="24"/>
          <w:szCs w:val="24"/>
          <w:lang w:val="kk-KZ" w:eastAsia="ru-RU"/>
        </w:rPr>
        <w:t xml:space="preserve"> </w:t>
      </w:r>
      <w:r w:rsidRPr="00106797">
        <w:rPr>
          <w:rFonts w:ascii="Times New Roman" w:eastAsia="Times New Roman" w:hAnsi="Times New Roman" w:cs="Times New Roman"/>
          <w:noProof/>
          <w:sz w:val="28"/>
          <w:szCs w:val="28"/>
          <w:lang w:val="kk-KZ" w:eastAsia="ru-RU"/>
        </w:rPr>
        <w:t>цифрлық қаржы активтері эмитентінің БСН көрсетіледі</w:t>
      </w:r>
      <w:r w:rsidRPr="00106797">
        <w:rPr>
          <w:rFonts w:ascii="Times New Roman" w:eastAsia="Times New Roman" w:hAnsi="Times New Roman" w:cs="Times New Roman"/>
          <w:noProof/>
          <w:sz w:val="24"/>
          <w:szCs w:val="24"/>
          <w:lang w:val="kk-KZ" w:eastAsia="ru-RU"/>
        </w:rPr>
        <w:t>.</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8. </w:t>
      </w:r>
      <w:r w:rsidRPr="00106797">
        <w:rPr>
          <w:rFonts w:ascii="Times New Roman" w:eastAsia="Times New Roman" w:hAnsi="Times New Roman" w:cs="Times New Roman"/>
          <w:noProof/>
          <w:sz w:val="28"/>
          <w:szCs w:val="28"/>
          <w:lang w:val="kk-KZ" w:eastAsia="ru-RU"/>
        </w:rPr>
        <w:t>5-бағанда «Валюталар мен қорларды белгілеуге арналған кодтар «ҚР ҰЖ 07 ISO 4217 Қазақстан Республикасының ұлттық жіктеуішіне сәйкес валюталардың әріптік кодтарына сәйкес базалық активтер валютасының (ақшаның) түрі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9. </w:t>
      </w:r>
      <w:r w:rsidRPr="00106797">
        <w:rPr>
          <w:rFonts w:ascii="Times New Roman" w:eastAsia="Times New Roman" w:hAnsi="Times New Roman" w:cs="Times New Roman"/>
          <w:noProof/>
          <w:sz w:val="28"/>
          <w:szCs w:val="28"/>
          <w:lang w:val="kk-KZ" w:eastAsia="ru-RU"/>
        </w:rPr>
        <w:t>6-бағанда базалық активтердің көлемі (ақша қалдығы)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10. </w:t>
      </w:r>
      <w:r w:rsidRPr="00106797">
        <w:rPr>
          <w:rFonts w:ascii="Times New Roman" w:eastAsia="Times New Roman" w:hAnsi="Times New Roman" w:cs="Times New Roman"/>
          <w:noProof/>
          <w:sz w:val="28"/>
          <w:szCs w:val="28"/>
          <w:lang w:val="kk-KZ" w:eastAsia="ru-RU"/>
        </w:rPr>
        <w:t>7-бағанда мынадай кодтарға сәйкес жоғары өтімді активтердің түрі көрсетіледі:</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 xml:space="preserve">«1» – Қазақстан Республикасының Бюджет кодексінің 139-бабының </w:t>
      </w:r>
      <w:r w:rsidRPr="00106797">
        <w:rPr>
          <w:rFonts w:ascii="Times New Roman" w:eastAsia="Times New Roman" w:hAnsi="Times New Roman" w:cs="Times New Roman"/>
          <w:noProof/>
          <w:sz w:val="28"/>
          <w:szCs w:val="28"/>
          <w:lang w:val="kk-KZ"/>
        </w:rPr>
        <w:br/>
        <w:t>6-тармағында белгіленген тәртіппен эмитенттері Қазақстан Республикасының Ұлттық Банкі және Қазақстан Республикасының Үкіметі болып табылатын, айналыс мерзімі 3 (үш) жылға дейінгі мемлекеттік эмиссиялық бағалы қағаздар;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«2» – Standard &amp; Poors (Стандард энд Пурс) халықаралық рейтингтік агенттігінің жіктеуі бойынша Қазақстан Республикасының тәуелсіз рейтингінің деңгейінен немесе Moody's Investors Service (Мудис Инвесторс Сёвис) және Fitch (Фитч) халықаралық рейтингтік агенттіктерінің осыған ұқсас деңгейдегі рейтингтерінен төмен емес тәуелсіз рейтингі бар шет мемлекеттер шығарған мемлекеттік бағалы қағаздар;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«3» – Қазақстан Республикасының екінші деңгейдегі банктеріндегі салымдар.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11. 8-бағанда жоғары өтімді активтердің құны көрсетіледі</w:t>
      </w:r>
      <w:r w:rsidRPr="00106797">
        <w:rPr>
          <w:rFonts w:ascii="Times New Roman" w:eastAsia="Times New Roman" w:hAnsi="Times New Roman" w:cs="Times New Roman"/>
          <w:noProof/>
          <w:sz w:val="24"/>
          <w:szCs w:val="24"/>
          <w:lang w:val="kk-KZ"/>
        </w:rPr>
        <w:t>.</w:t>
      </w:r>
      <w:r w:rsidRPr="00106797">
        <w:rPr>
          <w:rFonts w:ascii="Times New Roman" w:eastAsia="Times New Roman" w:hAnsi="Times New Roman" w:cs="Times New Roman"/>
          <w:noProof/>
          <w:sz w:val="28"/>
          <w:szCs w:val="28"/>
          <w:lang w:val="kk-KZ"/>
        </w:rPr>
        <w:t xml:space="preserve"> </w:t>
      </w:r>
    </w:p>
    <w:p w:rsidR="00106797" w:rsidRPr="00106797" w:rsidRDefault="00106797" w:rsidP="00106797">
      <w:pPr>
        <w:pBdr>
          <w:top w:val="nil"/>
          <w:left w:val="nil"/>
          <w:bottom w:val="nil"/>
          <w:right w:val="nil"/>
          <w:between w:val="nil"/>
        </w:pBdr>
        <w:spacing w:after="0" w:line="240" w:lineRule="auto"/>
        <w:ind w:firstLine="708"/>
        <w:jc w:val="both"/>
        <w:rPr>
          <w:rFonts w:ascii="Times New Roman" w:eastAsia="Times New Roman" w:hAnsi="Times New Roman" w:cs="Times New Roman"/>
          <w:noProof/>
          <w:sz w:val="28"/>
          <w:szCs w:val="28"/>
          <w:lang w:val="kk-KZ" w:eastAsia="ru-RU"/>
        </w:rPr>
      </w:pPr>
      <w:r w:rsidRPr="00106797">
        <w:rPr>
          <w:rFonts w:ascii="Times New Roman" w:eastAsia="Times New Roman" w:hAnsi="Times New Roman" w:cs="Times New Roman"/>
          <w:noProof/>
          <w:sz w:val="28"/>
          <w:szCs w:val="28"/>
          <w:lang w:val="kk-KZ" w:eastAsia="ru-RU"/>
        </w:rPr>
        <w:t xml:space="preserve">Егер 7-бағанда «2» коды көрсетілсе, онда 8-бағанда шет мемлекеттердің мемлекеттік бағалы қағаздарының шетел валютасындағы құны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(Нормативтік құқықтық актілерді мемлекеттік тіркеу тізілімінде № 36983 болып тіркелген) </w:t>
      </w:r>
      <w:r w:rsidRPr="00106797">
        <w:rPr>
          <w:rFonts w:ascii="Times New Roman" w:eastAsia="Times New Roman" w:hAnsi="Times New Roman" w:cs="Times New Roman"/>
          <w:sz w:val="28"/>
          <w:szCs w:val="28"/>
          <w:lang w:val="kk-KZ" w:eastAsia="ru-RU"/>
        </w:rPr>
        <w:t>белгіленген тәртіпке сәйкес айқындалған валюталарды айырбастаудың нарықтық бағамы бойынша есепті тоқсанның соңындағы жағдай бойынша қайта есептеліп, көрсетіледі</w:t>
      </w:r>
      <w:r w:rsidRPr="00106797">
        <w:rPr>
          <w:rFonts w:ascii="Times New Roman" w:eastAsia="Times New Roman" w:hAnsi="Times New Roman" w:cs="Times New Roman"/>
          <w:noProof/>
          <w:sz w:val="28"/>
          <w:szCs w:val="28"/>
          <w:lang w:val="kk-KZ" w:eastAsia="ru-RU"/>
        </w:rPr>
        <w:t>.</w:t>
      </w:r>
    </w:p>
    <w:p w:rsidR="00106797" w:rsidRPr="00106797" w:rsidRDefault="00106797" w:rsidP="00106797">
      <w:pPr>
        <w:pBdr>
          <w:top w:val="nil"/>
          <w:left w:val="nil"/>
          <w:bottom w:val="nil"/>
          <w:right w:val="nil"/>
          <w:between w:val="nil"/>
        </w:pBdr>
        <w:spacing w:after="0" w:line="240" w:lineRule="auto"/>
        <w:ind w:firstLine="708"/>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sz w:val="28"/>
          <w:szCs w:val="28"/>
          <w:lang w:val="kk-KZ" w:eastAsia="ru-RU"/>
        </w:rPr>
        <w:t xml:space="preserve">12. 9-бағанда цифрлық қаржы активтерін шығару бойынша қамтамасыз етудің ағымдағы жалпы құны (6-бағанда көрсетілген базалық активтердің көлемі мен 8-бағанда көрсетілген жоғары өтімді активтердің құнын қосу арқылы) көрсетіледі. </w:t>
      </w:r>
      <w:r w:rsidRPr="00106797">
        <w:rPr>
          <w:rFonts w:ascii="Times New Roman" w:eastAsia="Times New Roman" w:hAnsi="Times New Roman" w:cs="Times New Roman"/>
          <w:sz w:val="24"/>
          <w:szCs w:val="24"/>
          <w:lang w:val="kk-KZ" w:eastAsia="ru-RU"/>
        </w:rPr>
        <w:br w:type="page"/>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lastRenderedPageBreak/>
        <w:t>Цифрлық қаржы активінің</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базалық активін</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сақтау жөніндегі ұйымдардың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Қазақстан Республикасының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Ұлттық Банкіне </w:t>
      </w: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есептілік ұсыну қағидаларына</w:t>
      </w:r>
    </w:p>
    <w:p w:rsidR="00106797" w:rsidRPr="00106797" w:rsidRDefault="00106797" w:rsidP="00106797">
      <w:pPr>
        <w:spacing w:after="0" w:line="240" w:lineRule="auto"/>
        <w:ind w:left="4820"/>
        <w:jc w:val="right"/>
        <w:rPr>
          <w:rFonts w:ascii="Times New Roman" w:eastAsia="Times New Roman" w:hAnsi="Times New Roman" w:cs="Times New Roman"/>
          <w:noProof/>
          <w:color w:val="000000"/>
          <w:sz w:val="28"/>
          <w:szCs w:val="28"/>
          <w:lang w:val="kk-KZ"/>
        </w:rPr>
      </w:pPr>
      <w:r w:rsidRPr="00106797">
        <w:rPr>
          <w:rFonts w:ascii="Times New Roman" w:eastAsia="Times New Roman" w:hAnsi="Times New Roman" w:cs="Times New Roman"/>
          <w:noProof/>
          <w:color w:val="000000"/>
          <w:sz w:val="28"/>
          <w:szCs w:val="28"/>
          <w:lang w:val="kk-KZ"/>
        </w:rPr>
        <w:t>2-қосымша</w:t>
      </w:r>
    </w:p>
    <w:p w:rsidR="00106797" w:rsidRPr="00106797" w:rsidRDefault="00106797" w:rsidP="00106797">
      <w:pPr>
        <w:spacing w:after="0" w:line="240" w:lineRule="auto"/>
        <w:ind w:left="4820"/>
        <w:jc w:val="right"/>
        <w:rPr>
          <w:rFonts w:ascii="Times New Roman" w:eastAsia="Times New Roman" w:hAnsi="Times New Roman" w:cs="Times New Roman"/>
          <w:noProof/>
          <w:color w:val="000000"/>
          <w:sz w:val="28"/>
          <w:szCs w:val="28"/>
          <w:lang w:val="kk-KZ"/>
        </w:rPr>
      </w:pPr>
    </w:p>
    <w:p w:rsidR="00106797" w:rsidRPr="00106797" w:rsidRDefault="00106797" w:rsidP="00106797">
      <w:pPr>
        <w:spacing w:after="0" w:line="240" w:lineRule="auto"/>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Әкімшілік деректерді</w:t>
      </w:r>
    </w:p>
    <w:p w:rsidR="00106797" w:rsidRPr="00106797" w:rsidRDefault="00106797" w:rsidP="00106797">
      <w:pPr>
        <w:spacing w:after="0" w:line="240" w:lineRule="auto"/>
        <w:ind w:firstLine="709"/>
        <w:jc w:val="right"/>
        <w:rPr>
          <w:rFonts w:ascii="Times New Roman" w:eastAsia="Times New Roman" w:hAnsi="Times New Roman" w:cs="Times New Roman"/>
          <w:color w:val="000000"/>
          <w:sz w:val="28"/>
          <w:szCs w:val="28"/>
          <w:lang w:val="kk-KZ"/>
        </w:rPr>
      </w:pPr>
      <w:r w:rsidRPr="00106797">
        <w:rPr>
          <w:rFonts w:ascii="Times New Roman" w:eastAsia="Times New Roman" w:hAnsi="Times New Roman" w:cs="Times New Roman"/>
          <w:color w:val="000000"/>
          <w:sz w:val="28"/>
          <w:szCs w:val="28"/>
          <w:lang w:val="kk-KZ"/>
        </w:rPr>
        <w:t xml:space="preserve">жинауға арналған </w:t>
      </w:r>
    </w:p>
    <w:p w:rsidR="00106797" w:rsidRPr="00106797" w:rsidRDefault="00106797" w:rsidP="00106797">
      <w:pPr>
        <w:spacing w:after="0" w:line="240" w:lineRule="auto"/>
        <w:ind w:firstLine="709"/>
        <w:jc w:val="right"/>
        <w:rPr>
          <w:rFonts w:ascii="Times New Roman" w:eastAsia="Times New Roman" w:hAnsi="Times New Roman" w:cs="Times New Roman"/>
          <w:sz w:val="28"/>
          <w:szCs w:val="28"/>
          <w:lang w:val="kk-KZ"/>
        </w:rPr>
      </w:pPr>
      <w:r w:rsidRPr="00106797">
        <w:rPr>
          <w:rFonts w:ascii="Times New Roman" w:eastAsia="Times New Roman" w:hAnsi="Times New Roman" w:cs="Times New Roman"/>
          <w:color w:val="000000"/>
          <w:sz w:val="28"/>
          <w:szCs w:val="28"/>
          <w:lang w:val="kk-KZ"/>
        </w:rPr>
        <w:t>нысан</w:t>
      </w:r>
    </w:p>
    <w:p w:rsidR="00106797" w:rsidRPr="00106797" w:rsidRDefault="00106797" w:rsidP="00106797">
      <w:pPr>
        <w:spacing w:after="0" w:line="240" w:lineRule="auto"/>
        <w:jc w:val="right"/>
        <w:rPr>
          <w:rFonts w:ascii="Times New Roman" w:eastAsia="Times New Roman" w:hAnsi="Times New Roman" w:cs="Times New Roman"/>
          <w:noProof/>
          <w:color w:val="000000"/>
          <w:sz w:val="28"/>
          <w:szCs w:val="28"/>
          <w:lang w:val="kk-KZ"/>
        </w:rPr>
      </w:pPr>
    </w:p>
    <w:p w:rsidR="00106797" w:rsidRPr="00106797" w:rsidRDefault="00106797" w:rsidP="00106797">
      <w:pPr>
        <w:widowControl w:val="0"/>
        <w:spacing w:after="0" w:line="240" w:lineRule="auto"/>
        <w:ind w:firstLine="709"/>
        <w:jc w:val="both"/>
        <w:rPr>
          <w:rFonts w:ascii="Times New Roman" w:eastAsia="Times New Roman" w:hAnsi="Times New Roman" w:cs="Times New Roman"/>
          <w:noProof/>
          <w:color w:val="000000"/>
          <w:sz w:val="28"/>
          <w:szCs w:val="28"/>
          <w:lang w:val="kk-KZ" w:eastAsia="ru-RU"/>
        </w:rPr>
      </w:pP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color w:val="000000"/>
          <w:sz w:val="28"/>
          <w:szCs w:val="28"/>
          <w:lang w:val="kk-KZ"/>
        </w:rPr>
        <w:t>Ұсынылады: Қазақстан Республикасының Ұлттық Банкіне</w:t>
      </w: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color w:val="000000"/>
          <w:sz w:val="28"/>
          <w:szCs w:val="28"/>
          <w:lang w:val="kk-KZ"/>
        </w:rPr>
        <w:t>Әкімшілік деректерді өтеусіз негізде жинауға арналған нысан www.nationalbank.kz ресми интернет-ресурсында орналастырылған</w:t>
      </w: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color w:val="000000"/>
          <w:sz w:val="28"/>
          <w:szCs w:val="28"/>
          <w:lang w:val="kk-KZ"/>
        </w:rPr>
        <w:t>Әкімшілік нысанның атауы</w:t>
      </w:r>
      <w:r w:rsidRPr="00106797">
        <w:rPr>
          <w:rFonts w:ascii="Times New Roman" w:eastAsia="Times New Roman" w:hAnsi="Times New Roman" w:cs="Times New Roman"/>
          <w:sz w:val="28"/>
          <w:szCs w:val="28"/>
          <w:lang w:val="kk-KZ"/>
        </w:rPr>
        <w:t xml:space="preserve">: </w:t>
      </w:r>
      <w:r w:rsidRPr="00106797">
        <w:rPr>
          <w:rFonts w:ascii="Times New Roman" w:eastAsia="Times New Roman" w:hAnsi="Times New Roman" w:cs="Times New Roman"/>
          <w:noProof/>
          <w:color w:val="000000"/>
          <w:sz w:val="28"/>
          <w:szCs w:val="28"/>
          <w:lang w:val="kk-KZ"/>
        </w:rPr>
        <w:t>«</w:t>
      </w:r>
      <w:r w:rsidRPr="00106797">
        <w:rPr>
          <w:rFonts w:ascii="Times New Roman" w:eastAsia="Times New Roman" w:hAnsi="Times New Roman" w:cs="Times New Roman"/>
          <w:bCs/>
          <w:noProof/>
          <w:color w:val="000000"/>
          <w:sz w:val="28"/>
          <w:szCs w:val="28"/>
          <w:lang w:val="kk-KZ"/>
        </w:rPr>
        <w:t xml:space="preserve">Қазақстан Республикасындағы цифрлық активтер туралы» Қазақстан Республикасы Заңының 5-бабының 2) тармақшасында </w:t>
      </w:r>
      <w:r w:rsidRPr="00106797">
        <w:rPr>
          <w:rFonts w:ascii="Times New Roman" w:eastAsia="Times New Roman" w:hAnsi="Times New Roman" w:cs="Times New Roman"/>
          <w:color w:val="000000"/>
          <w:sz w:val="28"/>
          <w:szCs w:val="28"/>
          <w:lang w:val="kk-KZ"/>
        </w:rPr>
        <w:t>көзделген цифрлық қаржы активтерін шығару бойынша базалық активтердің жай-күйі туралы есеп</w:t>
      </w: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color w:val="000000"/>
          <w:sz w:val="28"/>
          <w:szCs w:val="28"/>
          <w:lang w:val="kk-KZ"/>
        </w:rPr>
        <w:t>Әкімшілік деректерді өтеусіз негізде жинауға арналған нысанның индексі</w:t>
      </w:r>
      <w:r w:rsidRPr="00106797">
        <w:rPr>
          <w:rFonts w:ascii="Times New Roman" w:eastAsia="Times New Roman" w:hAnsi="Times New Roman" w:cs="Times New Roman"/>
          <w:sz w:val="28"/>
          <w:szCs w:val="28"/>
          <w:lang w:val="kk-KZ"/>
        </w:rPr>
        <w:t xml:space="preserve">: </w:t>
      </w:r>
      <w:r w:rsidRPr="00106797">
        <w:rPr>
          <w:rFonts w:ascii="Times New Roman" w:eastAsia="Times New Roman" w:hAnsi="Times New Roman" w:cs="Times New Roman"/>
          <w:noProof/>
          <w:color w:val="000000"/>
          <w:sz w:val="28"/>
          <w:szCs w:val="28"/>
          <w:lang w:val="kk-KZ"/>
        </w:rPr>
        <w:t>CUST_</w:t>
      </w:r>
      <w:r w:rsidRPr="00106797">
        <w:rPr>
          <w:rFonts w:ascii="Times New Roman" w:eastAsia="Times New Roman" w:hAnsi="Times New Roman" w:cs="Times New Roman"/>
          <w:bCs/>
          <w:noProof/>
          <w:color w:val="000000"/>
          <w:sz w:val="28"/>
          <w:szCs w:val="28"/>
          <w:lang w:val="kk-KZ"/>
        </w:rPr>
        <w:t>R2</w:t>
      </w: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rPr>
      </w:pPr>
      <w:r w:rsidRPr="00106797">
        <w:rPr>
          <w:rFonts w:ascii="Times New Roman" w:eastAsia="Times New Roman" w:hAnsi="Times New Roman" w:cs="Times New Roman"/>
          <w:sz w:val="28"/>
          <w:szCs w:val="28"/>
          <w:lang w:val="kk-KZ"/>
        </w:rPr>
        <w:t>Кезеңділігі: тоқсан сайын</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Есепті кезеңі: 20___жылғы «___» ____________ жағдай бойынша</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w:t>
      </w:r>
      <w:r w:rsidRPr="00106797">
        <w:rPr>
          <w:rFonts w:ascii="Times New Roman" w:eastAsia="Times New Roman" w:hAnsi="Times New Roman" w:cs="Times New Roman"/>
          <w:noProof/>
          <w:color w:val="000000"/>
          <w:sz w:val="28"/>
          <w:szCs w:val="28"/>
          <w:lang w:val="kk-KZ" w:eastAsia="ru-RU"/>
        </w:rPr>
        <w:t xml:space="preserve">: </w:t>
      </w:r>
      <w:r w:rsidRPr="00106797">
        <w:rPr>
          <w:rFonts w:ascii="Times New Roman" w:eastAsia="Times New Roman" w:hAnsi="Times New Roman" w:cs="Times New Roman"/>
          <w:noProof/>
          <w:sz w:val="28"/>
          <w:szCs w:val="28"/>
          <w:lang w:val="kk-KZ" w:eastAsia="ru-RU"/>
        </w:rPr>
        <w:t>цифрлық қаржы активінің базалық активін сақтау жөніндегі ұйым</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r w:rsidRPr="00106797">
        <w:rPr>
          <w:rFonts w:ascii="Times New Roman" w:eastAsia="Times New Roman" w:hAnsi="Times New Roman" w:cs="Times New Roman"/>
          <w:noProof/>
          <w:color w:val="000000"/>
          <w:sz w:val="28"/>
          <w:szCs w:val="28"/>
          <w:lang w:val="kk-KZ" w:eastAsia="ru-RU"/>
        </w:rPr>
        <w:t xml:space="preserve"> </w:t>
      </w:r>
    </w:p>
    <w:p w:rsidR="00106797" w:rsidRPr="00106797" w:rsidRDefault="00106797" w:rsidP="00106797">
      <w:pPr>
        <w:widowControl w:val="0"/>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БСН: _______________________</w:t>
      </w:r>
    </w:p>
    <w:p w:rsidR="00106797" w:rsidRPr="00106797" w:rsidRDefault="00106797" w:rsidP="00106797">
      <w:pPr>
        <w:spacing w:after="0" w:line="240" w:lineRule="auto"/>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sz w:val="28"/>
          <w:szCs w:val="28"/>
          <w:lang w:val="kk-KZ" w:eastAsia="ru-RU"/>
        </w:rPr>
        <w:t xml:space="preserve">          Жинау әдісі: электрондық түрде</w:t>
      </w:r>
      <w:r w:rsidRPr="00106797">
        <w:rPr>
          <w:rFonts w:ascii="Times New Roman" w:eastAsia="Times New Roman" w:hAnsi="Times New Roman" w:cs="Times New Roman"/>
          <w:noProof/>
          <w:color w:val="000000"/>
          <w:sz w:val="28"/>
          <w:szCs w:val="28"/>
          <w:lang w:val="kk-KZ" w:eastAsia="ru-RU"/>
        </w:rPr>
        <w:t xml:space="preserve"> </w:t>
      </w:r>
      <w:r w:rsidRPr="00106797">
        <w:rPr>
          <w:rFonts w:ascii="Times New Roman" w:eastAsia="Times New Roman" w:hAnsi="Times New Roman" w:cs="Times New Roman"/>
          <w:sz w:val="24"/>
          <w:szCs w:val="24"/>
          <w:lang w:eastAsia="ru-RU"/>
        </w:rPr>
        <w:br w:type="page"/>
      </w:r>
    </w:p>
    <w:p w:rsidR="00106797" w:rsidRPr="00106797" w:rsidRDefault="00106797" w:rsidP="00106797">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8"/>
          <w:szCs w:val="28"/>
          <w:lang w:val="kk-KZ" w:eastAsia="ru-RU"/>
        </w:rPr>
        <w:sectPr w:rsidR="00106797" w:rsidRPr="00106797" w:rsidSect="00AF7C41">
          <w:headerReference w:type="default" r:id="rId13"/>
          <w:headerReference w:type="first" r:id="rId14"/>
          <w:pgSz w:w="11906" w:h="16838"/>
          <w:pgMar w:top="1418" w:right="851" w:bottom="1418" w:left="1418" w:header="709" w:footer="709" w:gutter="0"/>
          <w:cols w:space="708"/>
          <w:titlePg/>
          <w:docGrid w:linePitch="381"/>
        </w:sectPr>
      </w:pPr>
    </w:p>
    <w:p w:rsidR="00106797" w:rsidRPr="00106797" w:rsidRDefault="00106797" w:rsidP="00106797">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lastRenderedPageBreak/>
        <w:t xml:space="preserve">Кесте. </w:t>
      </w:r>
      <w:r w:rsidRPr="00106797">
        <w:rPr>
          <w:rFonts w:ascii="Times New Roman" w:eastAsia="Times New Roman" w:hAnsi="Times New Roman" w:cs="Times New Roman"/>
          <w:noProof/>
          <w:sz w:val="28"/>
          <w:szCs w:val="28"/>
          <w:lang w:val="kk-KZ" w:eastAsia="ru-RU"/>
        </w:rPr>
        <w:t>«</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w:t>
      </w:r>
      <w:r w:rsidRPr="00106797">
        <w:rPr>
          <w:rFonts w:ascii="Times New Roman" w:eastAsia="Times New Roman" w:hAnsi="Times New Roman" w:cs="Times New Roman"/>
          <w:bCs/>
          <w:noProof/>
          <w:sz w:val="28"/>
          <w:szCs w:val="28"/>
          <w:lang w:val="kk-KZ" w:eastAsia="ru-RU"/>
        </w:rPr>
        <w:t>2</w:t>
      </w:r>
      <w:r w:rsidRPr="00106797">
        <w:rPr>
          <w:rFonts w:ascii="Times New Roman" w:eastAsia="Times New Roman" w:hAnsi="Times New Roman" w:cs="Times New Roman"/>
          <w:bCs/>
          <w:noProof/>
          <w:color w:val="000000"/>
          <w:sz w:val="28"/>
          <w:szCs w:val="28"/>
          <w:lang w:val="kk-KZ" w:eastAsia="ru-RU"/>
        </w:rPr>
        <w:t>)</w:t>
      </w:r>
      <w:r w:rsidRPr="00106797">
        <w:rPr>
          <w:rFonts w:ascii="Times New Roman" w:eastAsia="Times New Roman" w:hAnsi="Times New Roman" w:cs="Times New Roman"/>
          <w:bCs/>
          <w:noProof/>
          <w:sz w:val="28"/>
          <w:szCs w:val="28"/>
          <w:lang w:val="kk-KZ" w:eastAsia="ru-RU"/>
        </w:rPr>
        <w:t> </w:t>
      </w:r>
      <w:r w:rsidRPr="00106797">
        <w:rPr>
          <w:rFonts w:ascii="Times New Roman" w:eastAsia="Times New Roman" w:hAnsi="Times New Roman" w:cs="Times New Roman"/>
          <w:bCs/>
          <w:noProof/>
          <w:color w:val="000000"/>
          <w:sz w:val="28"/>
          <w:szCs w:val="28"/>
          <w:lang w:val="kk-KZ" w:eastAsia="ru-RU"/>
        </w:rPr>
        <w:t xml:space="preserve">тармақшасында </w:t>
      </w:r>
      <w:r w:rsidRPr="00106797">
        <w:rPr>
          <w:rFonts w:ascii="Times New Roman" w:eastAsia="Times New Roman" w:hAnsi="Times New Roman" w:cs="Times New Roman"/>
          <w:color w:val="000000"/>
          <w:sz w:val="28"/>
          <w:szCs w:val="28"/>
          <w:lang w:val="kk-KZ" w:eastAsia="ru-RU"/>
        </w:rPr>
        <w:t xml:space="preserve">көзделген цифрлық қаржы активтерін шығару </w:t>
      </w:r>
      <w:r w:rsidRPr="00106797">
        <w:rPr>
          <w:rFonts w:ascii="Times New Roman" w:eastAsia="Times New Roman" w:hAnsi="Times New Roman" w:cs="Times New Roman"/>
          <w:sz w:val="28"/>
          <w:szCs w:val="28"/>
          <w:lang w:val="kk-KZ" w:eastAsia="ru-RU"/>
        </w:rPr>
        <w:t>бойынша</w:t>
      </w:r>
      <w:r w:rsidRPr="00106797">
        <w:rPr>
          <w:rFonts w:ascii="Times New Roman" w:eastAsia="Times New Roman" w:hAnsi="Times New Roman" w:cs="Times New Roman"/>
          <w:color w:val="000000"/>
          <w:sz w:val="28"/>
          <w:szCs w:val="28"/>
          <w:lang w:val="kk-KZ" w:eastAsia="ru-RU"/>
        </w:rPr>
        <w:t xml:space="preserve"> базалық активтердің жай-күйі туралы есеп</w:t>
      </w:r>
    </w:p>
    <w:p w:rsidR="00106797" w:rsidRPr="00106797" w:rsidRDefault="00106797" w:rsidP="00106797">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 </w:t>
      </w:r>
    </w:p>
    <w:tbl>
      <w:tblPr>
        <w:tblW w:w="153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2172"/>
        <w:gridCol w:w="1985"/>
        <w:gridCol w:w="3118"/>
        <w:gridCol w:w="2410"/>
        <w:gridCol w:w="2551"/>
        <w:gridCol w:w="2552"/>
      </w:tblGrid>
      <w:tr w:rsidR="00106797" w:rsidRPr="00106797" w:rsidTr="002274D8">
        <w:trPr>
          <w:trHeight w:val="873"/>
        </w:trPr>
        <w:tc>
          <w:tcPr>
            <w:tcW w:w="522" w:type="dxa"/>
            <w:vMerge w:val="restart"/>
            <w:vAlign w:val="center"/>
          </w:tcPr>
          <w:p w:rsidR="00106797" w:rsidRPr="00106797" w:rsidRDefault="00106797" w:rsidP="00106797">
            <w:pPr>
              <w:spacing w:after="0" w:line="240" w:lineRule="auto"/>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w:t>
            </w:r>
          </w:p>
        </w:tc>
        <w:tc>
          <w:tcPr>
            <w:tcW w:w="2172" w:type="dxa"/>
            <w:vMerge w:val="restart"/>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Цифрлық қаржы активінің атауы</w:t>
            </w:r>
          </w:p>
        </w:tc>
        <w:tc>
          <w:tcPr>
            <w:tcW w:w="1985" w:type="dxa"/>
            <w:vMerge w:val="restart"/>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Цифрлық қаржы активтерін шығару көлемі</w:t>
            </w:r>
          </w:p>
        </w:tc>
        <w:tc>
          <w:tcPr>
            <w:tcW w:w="3118" w:type="dxa"/>
            <w:vMerge w:val="restart"/>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 xml:space="preserve">Цифрлық қаржы активтері эмитентінің бизнес-сәйкестендіру нөмірі </w:t>
            </w:r>
          </w:p>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(бұдан әрі – БСН)</w:t>
            </w:r>
          </w:p>
        </w:tc>
        <w:tc>
          <w:tcPr>
            <w:tcW w:w="7513" w:type="dxa"/>
            <w:gridSpan w:val="3"/>
            <w:tcBorders>
              <w:right w:val="single" w:sz="4" w:space="0" w:color="auto"/>
            </w:tcBorders>
            <w:vAlign w:val="center"/>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color w:val="000000"/>
                <w:sz w:val="28"/>
                <w:szCs w:val="28"/>
                <w:lang w:val="kk-KZ" w:eastAsia="ru-RU"/>
              </w:rPr>
              <w:t xml:space="preserve">Базалық активтер </w:t>
            </w:r>
          </w:p>
        </w:tc>
      </w:tr>
      <w:tr w:rsidR="00106797" w:rsidRPr="00106797" w:rsidTr="002274D8">
        <w:trPr>
          <w:trHeight w:val="627"/>
        </w:trPr>
        <w:tc>
          <w:tcPr>
            <w:tcW w:w="522" w:type="dxa"/>
            <w:vMerge/>
            <w:vAlign w:val="center"/>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2172" w:type="dxa"/>
            <w:vMerge/>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1985" w:type="dxa"/>
            <w:vMerge/>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3118" w:type="dxa"/>
            <w:vMerge/>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2410" w:type="dxa"/>
            <w:vAlign w:val="center"/>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Базалық активтер валютасының түрі</w:t>
            </w:r>
          </w:p>
        </w:tc>
        <w:tc>
          <w:tcPr>
            <w:tcW w:w="2551" w:type="dxa"/>
            <w:tcBorders>
              <w:right w:val="single" w:sz="4" w:space="0" w:color="auto"/>
            </w:tcBorders>
            <w:vAlign w:val="center"/>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Базалық активтердің түрі</w:t>
            </w:r>
          </w:p>
        </w:tc>
        <w:tc>
          <w:tcPr>
            <w:tcW w:w="2552" w:type="dxa"/>
            <w:tcBorders>
              <w:right w:val="single" w:sz="4" w:space="0" w:color="auto"/>
            </w:tcBorders>
          </w:tcPr>
          <w:p w:rsidR="00106797" w:rsidRPr="00106797" w:rsidRDefault="00106797" w:rsidP="00106797">
            <w:pPr>
              <w:spacing w:after="0" w:line="240" w:lineRule="auto"/>
              <w:jc w:val="center"/>
              <w:rPr>
                <w:rFonts w:ascii="Times New Roman" w:eastAsia="Times New Roman" w:hAnsi="Times New Roman" w:cs="Times New Roman"/>
                <w:noProof/>
                <w:sz w:val="10"/>
                <w:szCs w:val="10"/>
                <w:lang w:val="kk-KZ" w:eastAsia="ru-RU"/>
              </w:rPr>
            </w:pPr>
          </w:p>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roofErr w:type="spellStart"/>
            <w:r w:rsidRPr="00106797">
              <w:rPr>
                <w:rFonts w:ascii="Times New Roman" w:eastAsia="Times New Roman" w:hAnsi="Times New Roman" w:cs="Times New Roman"/>
                <w:sz w:val="24"/>
                <w:szCs w:val="24"/>
                <w:lang w:eastAsia="ru-RU"/>
              </w:rPr>
              <w:t>Базалық</w:t>
            </w:r>
            <w:proofErr w:type="spellEnd"/>
            <w:r w:rsidRPr="00106797">
              <w:rPr>
                <w:rFonts w:ascii="Times New Roman" w:eastAsia="Times New Roman" w:hAnsi="Times New Roman" w:cs="Times New Roman"/>
                <w:sz w:val="24"/>
                <w:szCs w:val="24"/>
                <w:lang w:eastAsia="ru-RU"/>
              </w:rPr>
              <w:t xml:space="preserve"> </w:t>
            </w:r>
            <w:proofErr w:type="spellStart"/>
            <w:r w:rsidRPr="00106797">
              <w:rPr>
                <w:rFonts w:ascii="Times New Roman" w:eastAsia="Times New Roman" w:hAnsi="Times New Roman" w:cs="Times New Roman"/>
                <w:sz w:val="24"/>
                <w:szCs w:val="24"/>
                <w:lang w:eastAsia="ru-RU"/>
              </w:rPr>
              <w:t>активтердің</w:t>
            </w:r>
            <w:proofErr w:type="spellEnd"/>
            <w:r w:rsidRPr="00106797">
              <w:rPr>
                <w:rFonts w:ascii="Times New Roman" w:eastAsia="Times New Roman" w:hAnsi="Times New Roman" w:cs="Times New Roman"/>
                <w:sz w:val="24"/>
                <w:szCs w:val="24"/>
                <w:lang w:eastAsia="ru-RU"/>
              </w:rPr>
              <w:t xml:space="preserve"> </w:t>
            </w:r>
            <w:r w:rsidRPr="00106797">
              <w:rPr>
                <w:rFonts w:ascii="Times New Roman" w:eastAsia="Times New Roman" w:hAnsi="Times New Roman" w:cs="Times New Roman"/>
                <w:sz w:val="24"/>
                <w:szCs w:val="24"/>
                <w:lang w:val="kk-KZ" w:eastAsia="ru-RU"/>
              </w:rPr>
              <w:t>құны</w:t>
            </w:r>
          </w:p>
        </w:tc>
      </w:tr>
      <w:tr w:rsidR="00106797" w:rsidRPr="00106797" w:rsidTr="002274D8">
        <w:trPr>
          <w:trHeight w:val="222"/>
        </w:trPr>
        <w:tc>
          <w:tcPr>
            <w:tcW w:w="52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1</w:t>
            </w:r>
          </w:p>
        </w:tc>
        <w:tc>
          <w:tcPr>
            <w:tcW w:w="217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2</w:t>
            </w:r>
          </w:p>
        </w:tc>
        <w:tc>
          <w:tcPr>
            <w:tcW w:w="1985"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3</w:t>
            </w:r>
          </w:p>
        </w:tc>
        <w:tc>
          <w:tcPr>
            <w:tcW w:w="3118"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4</w:t>
            </w:r>
          </w:p>
        </w:tc>
        <w:tc>
          <w:tcPr>
            <w:tcW w:w="2410"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5</w:t>
            </w:r>
          </w:p>
        </w:tc>
        <w:tc>
          <w:tcPr>
            <w:tcW w:w="2551"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6</w:t>
            </w:r>
          </w:p>
        </w:tc>
        <w:tc>
          <w:tcPr>
            <w:tcW w:w="255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7</w:t>
            </w:r>
          </w:p>
        </w:tc>
      </w:tr>
      <w:tr w:rsidR="00106797" w:rsidRPr="00106797" w:rsidTr="002274D8">
        <w:trPr>
          <w:trHeight w:val="222"/>
        </w:trPr>
        <w:tc>
          <w:tcPr>
            <w:tcW w:w="52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217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1985"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3118"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c>
          <w:tcPr>
            <w:tcW w:w="2410"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 </w:t>
            </w:r>
          </w:p>
        </w:tc>
        <w:tc>
          <w:tcPr>
            <w:tcW w:w="2551"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sz w:val="24"/>
                <w:szCs w:val="24"/>
                <w:lang w:val="kk-KZ" w:eastAsia="ru-RU"/>
              </w:rPr>
              <w:t> </w:t>
            </w:r>
          </w:p>
        </w:tc>
        <w:tc>
          <w:tcPr>
            <w:tcW w:w="2552" w:type="dxa"/>
          </w:tcPr>
          <w:p w:rsidR="00106797" w:rsidRPr="00106797" w:rsidRDefault="00106797" w:rsidP="00106797">
            <w:pPr>
              <w:spacing w:after="0" w:line="240" w:lineRule="auto"/>
              <w:jc w:val="center"/>
              <w:rPr>
                <w:rFonts w:ascii="Times New Roman" w:eastAsia="Times New Roman" w:hAnsi="Times New Roman" w:cs="Times New Roman"/>
                <w:noProof/>
                <w:sz w:val="24"/>
                <w:szCs w:val="24"/>
                <w:lang w:val="kk-KZ" w:eastAsia="ru-RU"/>
              </w:rPr>
            </w:pPr>
          </w:p>
        </w:tc>
      </w:tr>
    </w:tbl>
    <w:p w:rsidR="00106797" w:rsidRPr="00106797" w:rsidRDefault="00106797" w:rsidP="00106797">
      <w:pPr>
        <w:spacing w:after="0" w:line="240" w:lineRule="auto"/>
        <w:ind w:firstLine="360"/>
        <w:jc w:val="right"/>
        <w:rPr>
          <w:rFonts w:ascii="Times New Roman" w:eastAsia="Times New Roman" w:hAnsi="Times New Roman" w:cs="Times New Roman"/>
          <w:noProof/>
          <w:color w:val="000000"/>
          <w:sz w:val="28"/>
          <w:szCs w:val="28"/>
          <w:lang w:val="kk-KZ" w:eastAsia="ru-RU"/>
        </w:rPr>
      </w:pPr>
    </w:p>
    <w:p w:rsidR="00106797" w:rsidRPr="00106797" w:rsidRDefault="00106797" w:rsidP="00106797">
      <w:pPr>
        <w:spacing w:after="0" w:line="240" w:lineRule="auto"/>
        <w:ind w:firstLine="709"/>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color w:val="000000"/>
          <w:sz w:val="28"/>
          <w:szCs w:val="28"/>
          <w:lang w:val="kk-KZ" w:eastAsia="ru-RU"/>
        </w:rPr>
        <w:t>Атауы_____________________________________________________________________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color w:val="000000"/>
          <w:sz w:val="28"/>
          <w:szCs w:val="28"/>
          <w:lang w:val="kk-KZ" w:eastAsia="ru-RU"/>
        </w:rPr>
        <w:t>Мекенжайы____________________________________________________________________________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color w:val="000000"/>
          <w:sz w:val="28"/>
          <w:szCs w:val="28"/>
          <w:lang w:val="kk-KZ" w:eastAsia="ru-RU"/>
        </w:rPr>
        <w:t>Телефоны__________________________________________________________________________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sz w:val="28"/>
          <w:szCs w:val="28"/>
          <w:lang w:val="kk-KZ" w:eastAsia="ru-RU"/>
        </w:rPr>
        <w:t xml:space="preserve">Электрондық пошта мекенжайы </w:t>
      </w:r>
      <w:r w:rsidRPr="00106797">
        <w:rPr>
          <w:rFonts w:ascii="Times New Roman" w:eastAsia="Times New Roman" w:hAnsi="Times New Roman" w:cs="Times New Roman"/>
          <w:noProof/>
          <w:color w:val="000000"/>
          <w:sz w:val="28"/>
          <w:szCs w:val="28"/>
          <w:lang w:val="kk-KZ" w:eastAsia="ru-RU"/>
        </w:rPr>
        <w:t>___________________________________________________________</w:t>
      </w:r>
    </w:p>
    <w:p w:rsidR="00106797" w:rsidRPr="00106797" w:rsidRDefault="00106797" w:rsidP="00106797">
      <w:pPr>
        <w:spacing w:after="0" w:line="240" w:lineRule="auto"/>
        <w:ind w:firstLine="709"/>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color w:val="000000"/>
          <w:sz w:val="28"/>
          <w:szCs w:val="28"/>
          <w:lang w:val="kk-KZ" w:eastAsia="ru-RU"/>
        </w:rPr>
        <w:t xml:space="preserve">Орындаушы ________________________________________________  ______ _______________ </w:t>
      </w:r>
    </w:p>
    <w:p w:rsidR="00106797" w:rsidRPr="00106797" w:rsidRDefault="00106797" w:rsidP="00106797">
      <w:pPr>
        <w:spacing w:after="0" w:line="240" w:lineRule="auto"/>
        <w:jc w:val="both"/>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noProof/>
          <w:color w:val="000000"/>
          <w:sz w:val="28"/>
          <w:szCs w:val="28"/>
          <w:lang w:val="kk-KZ" w:eastAsia="ru-RU"/>
        </w:rPr>
        <w:t xml:space="preserve">                                  </w:t>
      </w:r>
      <w:r w:rsidRPr="00106797">
        <w:rPr>
          <w:rFonts w:ascii="Times New Roman" w:eastAsia="Times New Roman" w:hAnsi="Times New Roman" w:cs="Times New Roman"/>
          <w:sz w:val="28"/>
          <w:szCs w:val="28"/>
          <w:lang w:val="kk-KZ" w:eastAsia="ru-RU"/>
        </w:rPr>
        <w:t>тегі, аты және әкесінің аты (ол болған жағдайда)</w:t>
      </w:r>
      <w:r w:rsidRPr="00106797">
        <w:rPr>
          <w:rFonts w:ascii="Times New Roman" w:eastAsia="Times New Roman" w:hAnsi="Times New Roman" w:cs="Times New Roman"/>
          <w:noProof/>
          <w:color w:val="000000"/>
          <w:sz w:val="28"/>
          <w:szCs w:val="28"/>
          <w:lang w:val="kk-KZ" w:eastAsia="ru-RU"/>
        </w:rPr>
        <w:t xml:space="preserve">              қолы        телефоны</w:t>
      </w:r>
    </w:p>
    <w:p w:rsidR="00106797" w:rsidRPr="00106797" w:rsidRDefault="00106797" w:rsidP="00106797">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Басшы немесе есепке қол қою функциясы жүктелген адам</w:t>
      </w:r>
    </w:p>
    <w:p w:rsidR="00106797" w:rsidRPr="00106797" w:rsidRDefault="00106797" w:rsidP="00106797">
      <w:pPr>
        <w:spacing w:after="0" w:line="240" w:lineRule="auto"/>
        <w:ind w:left="1560" w:hanging="851"/>
        <w:rPr>
          <w:rFonts w:ascii="Times New Roman" w:eastAsia="Times New Roman" w:hAnsi="Times New Roman" w:cs="Times New Roman"/>
          <w:noProof/>
          <w:sz w:val="24"/>
          <w:szCs w:val="24"/>
          <w:lang w:val="kk-KZ" w:eastAsia="ru-RU"/>
        </w:rPr>
      </w:pPr>
      <w:r w:rsidRPr="00106797">
        <w:rPr>
          <w:rFonts w:ascii="Times New Roman" w:eastAsia="Times New Roman" w:hAnsi="Times New Roman" w:cs="Times New Roman"/>
          <w:color w:val="000000"/>
          <w:sz w:val="28"/>
          <w:szCs w:val="28"/>
          <w:lang w:val="kk-KZ" w:eastAsia="ru-RU"/>
        </w:rPr>
        <w:t xml:space="preserve">____________________________________________________ _________________ </w:t>
      </w:r>
      <w:r w:rsidRPr="00106797">
        <w:rPr>
          <w:rFonts w:ascii="Times New Roman" w:eastAsia="Times New Roman" w:hAnsi="Times New Roman" w:cs="Times New Roman"/>
          <w:noProof/>
          <w:color w:val="000000"/>
          <w:sz w:val="28"/>
          <w:szCs w:val="28"/>
          <w:lang w:val="kk-KZ" w:eastAsia="ru-RU"/>
        </w:rPr>
        <w:t xml:space="preserve">                                                                                            </w:t>
      </w:r>
      <w:r w:rsidRPr="00106797">
        <w:rPr>
          <w:rFonts w:ascii="Times New Roman" w:eastAsia="Times New Roman" w:hAnsi="Times New Roman" w:cs="Times New Roman"/>
          <w:sz w:val="28"/>
          <w:szCs w:val="28"/>
          <w:lang w:val="kk-KZ" w:eastAsia="ru-RU"/>
        </w:rPr>
        <w:t>тегі, аты және әкесінің аты (ол болған жағдайда)</w:t>
      </w:r>
      <w:r w:rsidRPr="00106797">
        <w:rPr>
          <w:rFonts w:ascii="Times New Roman" w:eastAsia="Times New Roman" w:hAnsi="Times New Roman" w:cs="Times New Roman"/>
          <w:noProof/>
          <w:color w:val="000000"/>
          <w:sz w:val="28"/>
          <w:szCs w:val="28"/>
          <w:lang w:val="kk-KZ" w:eastAsia="ru-RU"/>
        </w:rPr>
        <w:t xml:space="preserve">                        қолы</w:t>
      </w:r>
    </w:p>
    <w:p w:rsidR="00106797" w:rsidRPr="00106797" w:rsidRDefault="00106797" w:rsidP="00106797">
      <w:pPr>
        <w:spacing w:after="0" w:line="240" w:lineRule="auto"/>
        <w:ind w:firstLine="709"/>
        <w:jc w:val="both"/>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t>Күні 20__ жылғы «______» ______________</w:t>
      </w:r>
    </w:p>
    <w:p w:rsidR="00106797" w:rsidRPr="00106797" w:rsidRDefault="00106797" w:rsidP="00106797">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106797" w:rsidRPr="00106797" w:rsidRDefault="00106797" w:rsidP="00106797">
      <w:pPr>
        <w:spacing w:after="0" w:line="240" w:lineRule="auto"/>
        <w:ind w:firstLine="708"/>
        <w:jc w:val="both"/>
        <w:rPr>
          <w:rFonts w:ascii="Times New Roman" w:eastAsia="Times New Roman" w:hAnsi="Times New Roman" w:cs="Times New Roman"/>
          <w:noProof/>
          <w:color w:val="000000"/>
          <w:sz w:val="28"/>
          <w:szCs w:val="28"/>
          <w:lang w:val="kk-KZ"/>
        </w:rPr>
      </w:pPr>
      <w:r w:rsidRPr="00106797">
        <w:rPr>
          <w:rFonts w:ascii="Times New Roman" w:eastAsia="Times New Roman" w:hAnsi="Times New Roman" w:cs="Times New Roman"/>
          <w:color w:val="000000"/>
          <w:sz w:val="28"/>
          <w:szCs w:val="28"/>
          <w:lang w:val="kk-KZ"/>
        </w:rPr>
        <w:t>Ескертпе: нысан «</w:t>
      </w:r>
      <w:r w:rsidRPr="00106797">
        <w:rPr>
          <w:rFonts w:ascii="Times New Roman" w:eastAsia="Times New Roman" w:hAnsi="Times New Roman" w:cs="Times New Roman"/>
          <w:bCs/>
          <w:noProof/>
          <w:color w:val="000000"/>
          <w:sz w:val="28"/>
          <w:szCs w:val="28"/>
          <w:lang w:val="kk-KZ"/>
        </w:rPr>
        <w:t xml:space="preserve">Қазақстан Республикасындағы цифрлық активтер туралы» Қазақстан Республикасы Заңының 5-бабының 2) тармақшасында </w:t>
      </w:r>
      <w:r w:rsidRPr="00106797">
        <w:rPr>
          <w:rFonts w:ascii="Times New Roman" w:eastAsia="Times New Roman" w:hAnsi="Times New Roman" w:cs="Times New Roman"/>
          <w:color w:val="000000"/>
          <w:sz w:val="28"/>
          <w:szCs w:val="28"/>
          <w:lang w:val="kk-KZ"/>
        </w:rPr>
        <w:t>көзделген цифрлық қаржы активтерін шығару бойынша базалық активтердің жай-күйі туралы есеп» әкімшілік деректерді өтеусіз негізде жинауға арналған нысанын толтыру бойынша түсіндірмеге сәйкес толтырылады.</w:t>
      </w:r>
      <w:r w:rsidRPr="00106797">
        <w:rPr>
          <w:rFonts w:ascii="Times New Roman" w:eastAsia="Times New Roman" w:hAnsi="Times New Roman" w:cs="Times New Roman"/>
          <w:noProof/>
          <w:color w:val="000000"/>
          <w:sz w:val="28"/>
          <w:szCs w:val="28"/>
          <w:lang w:val="kk-KZ"/>
        </w:rPr>
        <w:t xml:space="preserve"> </w:t>
      </w:r>
    </w:p>
    <w:p w:rsidR="00106797" w:rsidRPr="00106797" w:rsidRDefault="00106797" w:rsidP="00106797">
      <w:pPr>
        <w:spacing w:after="0" w:line="240" w:lineRule="auto"/>
        <w:ind w:firstLine="708"/>
        <w:jc w:val="both"/>
        <w:rPr>
          <w:rFonts w:ascii="Times New Roman" w:eastAsia="Times New Roman" w:hAnsi="Times New Roman" w:cs="Times New Roman"/>
          <w:noProof/>
          <w:color w:val="000000"/>
          <w:sz w:val="28"/>
          <w:szCs w:val="28"/>
          <w:lang w:val="kk-KZ"/>
        </w:rPr>
      </w:pPr>
    </w:p>
    <w:p w:rsidR="00106797" w:rsidRPr="00106797" w:rsidRDefault="00106797" w:rsidP="00106797">
      <w:pPr>
        <w:spacing w:after="0" w:line="240" w:lineRule="auto"/>
        <w:ind w:firstLine="708"/>
        <w:jc w:val="both"/>
        <w:rPr>
          <w:rFonts w:ascii="Times New Roman" w:eastAsia="Times New Roman" w:hAnsi="Times New Roman" w:cs="Times New Roman"/>
          <w:noProof/>
          <w:color w:val="000000"/>
          <w:sz w:val="28"/>
          <w:szCs w:val="28"/>
          <w:lang w:val="kk-KZ"/>
        </w:rPr>
        <w:sectPr w:rsidR="00106797" w:rsidRPr="00106797" w:rsidSect="00AF7C41">
          <w:headerReference w:type="first" r:id="rId15"/>
          <w:pgSz w:w="16838" w:h="11906" w:orient="landscape"/>
          <w:pgMar w:top="568" w:right="1418" w:bottom="851" w:left="1418" w:header="709" w:footer="709" w:gutter="0"/>
          <w:cols w:space="708"/>
          <w:titlePg/>
          <w:docGrid w:linePitch="381"/>
        </w:sectPr>
      </w:pPr>
    </w:p>
    <w:p w:rsidR="00106797" w:rsidRPr="00106797" w:rsidRDefault="00106797" w:rsidP="00106797">
      <w:pPr>
        <w:spacing w:after="0" w:line="240" w:lineRule="auto"/>
        <w:ind w:left="4962"/>
        <w:jc w:val="right"/>
        <w:rPr>
          <w:rFonts w:ascii="Times New Roman" w:eastAsia="Times New Roman" w:hAnsi="Times New Roman" w:cs="Times New Roman"/>
          <w:sz w:val="28"/>
          <w:szCs w:val="28"/>
          <w:lang w:val="kk-KZ" w:eastAsia="ru-RU"/>
        </w:rPr>
      </w:pPr>
      <w:r w:rsidRPr="00106797">
        <w:rPr>
          <w:rFonts w:ascii="Times New Roman" w:eastAsia="Times New Roman" w:hAnsi="Times New Roman" w:cs="Times New Roman"/>
          <w:sz w:val="28"/>
          <w:szCs w:val="28"/>
          <w:lang w:val="kk-KZ" w:eastAsia="ru-RU"/>
        </w:rPr>
        <w:lastRenderedPageBreak/>
        <w:t>«</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w:t>
      </w:r>
      <w:r w:rsidRPr="00106797">
        <w:rPr>
          <w:rFonts w:ascii="Times New Roman" w:eastAsia="Times New Roman" w:hAnsi="Times New Roman" w:cs="Times New Roman"/>
          <w:bCs/>
          <w:noProof/>
          <w:sz w:val="28"/>
          <w:szCs w:val="28"/>
          <w:lang w:val="kk-KZ" w:eastAsia="ru-RU"/>
        </w:rPr>
        <w:t>2</w:t>
      </w:r>
      <w:r w:rsidRPr="00106797">
        <w:rPr>
          <w:rFonts w:ascii="Times New Roman" w:eastAsia="Times New Roman" w:hAnsi="Times New Roman" w:cs="Times New Roman"/>
          <w:bCs/>
          <w:noProof/>
          <w:color w:val="000000"/>
          <w:sz w:val="28"/>
          <w:szCs w:val="28"/>
          <w:lang w:val="kk-KZ" w:eastAsia="ru-RU"/>
        </w:rPr>
        <w:t>)</w:t>
      </w:r>
      <w:r w:rsidRPr="00106797">
        <w:rPr>
          <w:rFonts w:ascii="Times New Roman" w:eastAsia="Times New Roman" w:hAnsi="Times New Roman" w:cs="Times New Roman"/>
          <w:bCs/>
          <w:noProof/>
          <w:sz w:val="28"/>
          <w:szCs w:val="28"/>
          <w:lang w:val="kk-KZ" w:eastAsia="ru-RU"/>
        </w:rPr>
        <w:t> </w:t>
      </w:r>
      <w:r w:rsidRPr="00106797">
        <w:rPr>
          <w:rFonts w:ascii="Times New Roman" w:eastAsia="Times New Roman" w:hAnsi="Times New Roman" w:cs="Times New Roman"/>
          <w:bCs/>
          <w:noProof/>
          <w:color w:val="000000"/>
          <w:sz w:val="28"/>
          <w:szCs w:val="28"/>
          <w:lang w:val="kk-KZ" w:eastAsia="ru-RU"/>
        </w:rPr>
        <w:t xml:space="preserve">тармақшасында </w:t>
      </w:r>
      <w:r w:rsidRPr="00106797">
        <w:rPr>
          <w:rFonts w:ascii="Times New Roman" w:eastAsia="Times New Roman" w:hAnsi="Times New Roman" w:cs="Times New Roman"/>
          <w:color w:val="000000"/>
          <w:sz w:val="28"/>
          <w:szCs w:val="28"/>
          <w:lang w:val="kk-KZ" w:eastAsia="ru-RU"/>
        </w:rPr>
        <w:t xml:space="preserve">көзделген цифрлық қаржы активтерін шығару </w:t>
      </w:r>
      <w:r w:rsidRPr="00106797">
        <w:rPr>
          <w:rFonts w:ascii="Times New Roman" w:eastAsia="Times New Roman" w:hAnsi="Times New Roman" w:cs="Times New Roman"/>
          <w:sz w:val="28"/>
          <w:szCs w:val="28"/>
          <w:lang w:val="kk-KZ" w:eastAsia="ru-RU"/>
        </w:rPr>
        <w:t>бойынша</w:t>
      </w:r>
      <w:r w:rsidRPr="00106797">
        <w:rPr>
          <w:rFonts w:ascii="Times New Roman" w:eastAsia="Times New Roman" w:hAnsi="Times New Roman" w:cs="Times New Roman"/>
          <w:color w:val="000000"/>
          <w:sz w:val="28"/>
          <w:szCs w:val="28"/>
          <w:lang w:val="kk-KZ" w:eastAsia="ru-RU"/>
        </w:rPr>
        <w:t xml:space="preserve"> базалық активтердің жай-күйі туралы есеп</w:t>
      </w:r>
      <w:r w:rsidRPr="00106797">
        <w:rPr>
          <w:rFonts w:ascii="Times New Roman" w:eastAsia="Times New Roman" w:hAnsi="Times New Roman" w:cs="Times New Roman"/>
          <w:sz w:val="28"/>
          <w:szCs w:val="28"/>
          <w:lang w:val="kk-KZ" w:eastAsia="ru-RU"/>
        </w:rPr>
        <w:t xml:space="preserve">» </w:t>
      </w:r>
      <w:r w:rsidRPr="00106797">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нысанына қосымша</w:t>
      </w:r>
    </w:p>
    <w:p w:rsidR="00106797" w:rsidRPr="00106797" w:rsidRDefault="00106797" w:rsidP="00106797">
      <w:pPr>
        <w:spacing w:after="0" w:line="240" w:lineRule="auto"/>
        <w:ind w:left="4962" w:firstLine="360"/>
        <w:jc w:val="right"/>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spacing w:after="0" w:line="240" w:lineRule="auto"/>
        <w:ind w:firstLine="360"/>
        <w:jc w:val="right"/>
        <w:rPr>
          <w:rFonts w:ascii="Times New Roman" w:eastAsia="Times New Roman" w:hAnsi="Times New Roman" w:cs="Times New Roman"/>
          <w:noProof/>
          <w:color w:val="000000"/>
          <w:sz w:val="28"/>
          <w:szCs w:val="28"/>
          <w:lang w:val="kk-KZ" w:eastAsia="ru-RU"/>
        </w:rPr>
      </w:pP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r w:rsidRPr="00106797">
        <w:rPr>
          <w:rFonts w:ascii="Times New Roman" w:eastAsia="Times New Roman" w:hAnsi="Times New Roman" w:cs="Times New Roman"/>
          <w:b/>
          <w:sz w:val="28"/>
          <w:szCs w:val="28"/>
          <w:lang w:val="kk-KZ" w:eastAsia="ru-RU"/>
        </w:rPr>
        <w:t>«</w:t>
      </w:r>
      <w:r w:rsidRPr="00106797">
        <w:rPr>
          <w:rFonts w:ascii="Times New Roman" w:eastAsia="Times New Roman" w:hAnsi="Times New Roman" w:cs="Times New Roman"/>
          <w:b/>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w:t>
      </w:r>
      <w:r w:rsidRPr="00106797">
        <w:rPr>
          <w:rFonts w:ascii="Times New Roman" w:eastAsia="Times New Roman" w:hAnsi="Times New Roman" w:cs="Times New Roman"/>
          <w:b/>
          <w:bCs/>
          <w:noProof/>
          <w:sz w:val="28"/>
          <w:szCs w:val="28"/>
          <w:lang w:val="kk-KZ" w:eastAsia="ru-RU"/>
        </w:rPr>
        <w:t>2</w:t>
      </w:r>
      <w:r w:rsidRPr="00106797">
        <w:rPr>
          <w:rFonts w:ascii="Times New Roman" w:eastAsia="Times New Roman" w:hAnsi="Times New Roman" w:cs="Times New Roman"/>
          <w:b/>
          <w:bCs/>
          <w:noProof/>
          <w:color w:val="000000"/>
          <w:sz w:val="28"/>
          <w:szCs w:val="28"/>
          <w:lang w:val="kk-KZ" w:eastAsia="ru-RU"/>
        </w:rPr>
        <w:t>)</w:t>
      </w:r>
      <w:r w:rsidRPr="00106797">
        <w:rPr>
          <w:rFonts w:ascii="Times New Roman" w:eastAsia="Times New Roman" w:hAnsi="Times New Roman" w:cs="Times New Roman"/>
          <w:b/>
          <w:bCs/>
          <w:noProof/>
          <w:sz w:val="28"/>
          <w:szCs w:val="28"/>
          <w:lang w:val="kk-KZ" w:eastAsia="ru-RU"/>
        </w:rPr>
        <w:t> </w:t>
      </w:r>
      <w:r w:rsidRPr="00106797">
        <w:rPr>
          <w:rFonts w:ascii="Times New Roman" w:eastAsia="Times New Roman" w:hAnsi="Times New Roman" w:cs="Times New Roman"/>
          <w:b/>
          <w:bCs/>
          <w:noProof/>
          <w:color w:val="000000"/>
          <w:sz w:val="28"/>
          <w:szCs w:val="28"/>
          <w:lang w:val="kk-KZ" w:eastAsia="ru-RU"/>
        </w:rPr>
        <w:t xml:space="preserve">тармақшасында </w:t>
      </w:r>
      <w:r w:rsidRPr="00106797">
        <w:rPr>
          <w:rFonts w:ascii="Times New Roman" w:eastAsia="Times New Roman" w:hAnsi="Times New Roman" w:cs="Times New Roman"/>
          <w:b/>
          <w:color w:val="000000"/>
          <w:sz w:val="28"/>
          <w:szCs w:val="28"/>
          <w:lang w:val="kk-KZ" w:eastAsia="ru-RU"/>
        </w:rPr>
        <w:t xml:space="preserve">көзделген цифрлық қаржы активтерін шығару </w:t>
      </w:r>
      <w:r w:rsidRPr="00106797">
        <w:rPr>
          <w:rFonts w:ascii="Times New Roman" w:eastAsia="Times New Roman" w:hAnsi="Times New Roman" w:cs="Times New Roman"/>
          <w:b/>
          <w:sz w:val="28"/>
          <w:szCs w:val="28"/>
          <w:lang w:val="kk-KZ" w:eastAsia="ru-RU"/>
        </w:rPr>
        <w:t>бойынша</w:t>
      </w:r>
      <w:r w:rsidRPr="00106797">
        <w:rPr>
          <w:rFonts w:ascii="Times New Roman" w:eastAsia="Times New Roman" w:hAnsi="Times New Roman" w:cs="Times New Roman"/>
          <w:b/>
          <w:color w:val="000000"/>
          <w:sz w:val="28"/>
          <w:szCs w:val="28"/>
          <w:lang w:val="kk-KZ" w:eastAsia="ru-RU"/>
        </w:rPr>
        <w:t xml:space="preserve"> базалық активтердің жай-күйі туралы есеп</w:t>
      </w:r>
      <w:r w:rsidRPr="00106797">
        <w:rPr>
          <w:rFonts w:ascii="Times New Roman" w:eastAsia="Times New Roman" w:hAnsi="Times New Roman" w:cs="Times New Roman"/>
          <w:b/>
          <w:sz w:val="28"/>
          <w:szCs w:val="28"/>
          <w:lang w:val="kk-KZ" w:eastAsia="ru-RU"/>
        </w:rPr>
        <w:t>»</w:t>
      </w:r>
      <w:r w:rsidRPr="00106797">
        <w:rPr>
          <w:rFonts w:ascii="Times New Roman" w:eastAsia="Times New Roman" w:hAnsi="Times New Roman" w:cs="Times New Roman"/>
          <w:b/>
          <w:bCs/>
          <w:noProof/>
          <w:sz w:val="28"/>
          <w:szCs w:val="28"/>
          <w:lang w:val="kk-KZ" w:eastAsia="ru-RU"/>
        </w:rPr>
        <w:t xml:space="preserve"> </w:t>
      </w:r>
      <w:r w:rsidRPr="00106797">
        <w:rPr>
          <w:rFonts w:ascii="Times New Roman" w:eastAsia="Times New Roman" w:hAnsi="Times New Roman" w:cs="Times New Roman"/>
          <w:b/>
          <w:bCs/>
          <w:noProof/>
          <w:sz w:val="28"/>
          <w:szCs w:val="28"/>
          <w:lang w:val="kk-KZ" w:eastAsia="ru-RU"/>
        </w:rPr>
        <w:br/>
        <w:t>(индексі – CUST_R2, кезеңділігі – тоқсан сайын)</w:t>
      </w:r>
    </w:p>
    <w:p w:rsidR="00106797" w:rsidRPr="00106797" w:rsidRDefault="00106797" w:rsidP="00106797">
      <w:pPr>
        <w:spacing w:after="0" w:line="240" w:lineRule="auto"/>
        <w:jc w:val="center"/>
        <w:rPr>
          <w:rFonts w:ascii="Times New Roman" w:eastAsia="Times New Roman" w:hAnsi="Times New Roman" w:cs="Times New Roman"/>
          <w:b/>
          <w:bCs/>
          <w:noProof/>
          <w:color w:val="000000"/>
          <w:sz w:val="28"/>
          <w:szCs w:val="28"/>
          <w:lang w:val="kk-KZ"/>
        </w:rPr>
      </w:pPr>
      <w:r w:rsidRPr="00106797">
        <w:rPr>
          <w:rFonts w:ascii="Times New Roman" w:eastAsia="Times New Roman" w:hAnsi="Times New Roman" w:cs="Times New Roman"/>
          <w:b/>
          <w:bCs/>
          <w:noProof/>
          <w:color w:val="000000"/>
          <w:sz w:val="28"/>
          <w:szCs w:val="28"/>
          <w:lang w:val="kk-KZ"/>
        </w:rPr>
        <w:t>әкімшілік деректерді өтеусіз негізде жинауға арналған нысанын толтыру бойынша түсіндірме</w:t>
      </w:r>
    </w:p>
    <w:p w:rsidR="00106797" w:rsidRPr="00106797" w:rsidRDefault="00106797" w:rsidP="00106797">
      <w:pPr>
        <w:spacing w:after="0" w:line="240" w:lineRule="auto"/>
        <w:jc w:val="center"/>
        <w:rPr>
          <w:rFonts w:ascii="Times New Roman" w:eastAsia="Times New Roman" w:hAnsi="Times New Roman" w:cs="Times New Roman"/>
          <w:b/>
          <w:bCs/>
          <w:noProof/>
          <w:color w:val="000000"/>
          <w:sz w:val="28"/>
          <w:szCs w:val="28"/>
          <w:lang w:val="kk-KZ"/>
        </w:rPr>
      </w:pPr>
    </w:p>
    <w:p w:rsidR="00106797" w:rsidRPr="00106797" w:rsidRDefault="00106797" w:rsidP="00106797">
      <w:pPr>
        <w:spacing w:after="0" w:line="240" w:lineRule="auto"/>
        <w:jc w:val="center"/>
        <w:rPr>
          <w:rFonts w:ascii="Times New Roman" w:eastAsia="Arial" w:hAnsi="Times New Roman" w:cs="Times New Roman"/>
          <w:b/>
          <w:bCs/>
          <w:noProof/>
          <w:sz w:val="28"/>
          <w:szCs w:val="28"/>
          <w:lang w:val="kk-KZ"/>
        </w:rPr>
      </w:pP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r w:rsidRPr="00106797">
        <w:rPr>
          <w:rFonts w:ascii="Times New Roman" w:eastAsia="Times New Roman" w:hAnsi="Times New Roman" w:cs="Times New Roman"/>
          <w:b/>
          <w:bCs/>
          <w:noProof/>
          <w:sz w:val="28"/>
          <w:szCs w:val="28"/>
          <w:lang w:val="kk-KZ" w:eastAsia="ru-RU"/>
        </w:rPr>
        <w:t>1-тарау. Жалпы ережелер</w:t>
      </w:r>
    </w:p>
    <w:p w:rsidR="00106797" w:rsidRPr="00106797" w:rsidRDefault="00106797" w:rsidP="00106797">
      <w:pPr>
        <w:spacing w:after="0" w:line="240" w:lineRule="auto"/>
        <w:ind w:firstLine="709"/>
        <w:jc w:val="center"/>
        <w:rPr>
          <w:rFonts w:ascii="Times New Roman" w:eastAsia="Times New Roman" w:hAnsi="Times New Roman" w:cs="Times New Roman"/>
          <w:b/>
          <w:bCs/>
          <w:noProof/>
          <w:sz w:val="28"/>
          <w:szCs w:val="28"/>
          <w:lang w:val="kk-KZ" w:eastAsia="ru-RU"/>
        </w:rPr>
      </w:pP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sz w:val="28"/>
          <w:szCs w:val="28"/>
          <w:lang w:val="kk-KZ" w:eastAsia="ru-RU"/>
        </w:rPr>
        <w:t>1. Осы түсіндірмеде «</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5-бабының </w:t>
      </w:r>
      <w:r w:rsidRPr="00106797">
        <w:rPr>
          <w:rFonts w:ascii="Times New Roman" w:eastAsia="Times New Roman" w:hAnsi="Times New Roman" w:cs="Times New Roman"/>
          <w:bCs/>
          <w:noProof/>
          <w:sz w:val="28"/>
          <w:szCs w:val="28"/>
          <w:lang w:val="kk-KZ" w:eastAsia="ru-RU"/>
        </w:rPr>
        <w:t>2</w:t>
      </w:r>
      <w:r w:rsidRPr="00106797">
        <w:rPr>
          <w:rFonts w:ascii="Times New Roman" w:eastAsia="Times New Roman" w:hAnsi="Times New Roman" w:cs="Times New Roman"/>
          <w:bCs/>
          <w:noProof/>
          <w:color w:val="000000"/>
          <w:sz w:val="28"/>
          <w:szCs w:val="28"/>
          <w:lang w:val="kk-KZ" w:eastAsia="ru-RU"/>
        </w:rPr>
        <w:t>)</w:t>
      </w:r>
      <w:r w:rsidRPr="00106797">
        <w:rPr>
          <w:rFonts w:ascii="Times New Roman" w:eastAsia="Times New Roman" w:hAnsi="Times New Roman" w:cs="Times New Roman"/>
          <w:bCs/>
          <w:noProof/>
          <w:sz w:val="28"/>
          <w:szCs w:val="28"/>
          <w:lang w:val="kk-KZ" w:eastAsia="ru-RU"/>
        </w:rPr>
        <w:t> </w:t>
      </w:r>
      <w:r w:rsidRPr="00106797">
        <w:rPr>
          <w:rFonts w:ascii="Times New Roman" w:eastAsia="Times New Roman" w:hAnsi="Times New Roman" w:cs="Times New Roman"/>
          <w:bCs/>
          <w:noProof/>
          <w:color w:val="000000"/>
          <w:sz w:val="28"/>
          <w:szCs w:val="28"/>
          <w:lang w:val="kk-KZ" w:eastAsia="ru-RU"/>
        </w:rPr>
        <w:t xml:space="preserve">тармақшасында </w:t>
      </w:r>
      <w:r w:rsidRPr="00106797">
        <w:rPr>
          <w:rFonts w:ascii="Times New Roman" w:eastAsia="Times New Roman" w:hAnsi="Times New Roman" w:cs="Times New Roman"/>
          <w:color w:val="000000"/>
          <w:sz w:val="28"/>
          <w:szCs w:val="28"/>
          <w:lang w:val="kk-KZ" w:eastAsia="ru-RU"/>
        </w:rPr>
        <w:t xml:space="preserve">көзделген цифрлық қаржы активтерін шығару </w:t>
      </w:r>
      <w:r w:rsidRPr="00106797">
        <w:rPr>
          <w:rFonts w:ascii="Times New Roman" w:eastAsia="Times New Roman" w:hAnsi="Times New Roman" w:cs="Times New Roman"/>
          <w:sz w:val="28"/>
          <w:szCs w:val="28"/>
          <w:lang w:val="kk-KZ" w:eastAsia="ru-RU"/>
        </w:rPr>
        <w:t>бойынша</w:t>
      </w:r>
      <w:r w:rsidRPr="00106797">
        <w:rPr>
          <w:rFonts w:ascii="Times New Roman" w:eastAsia="Times New Roman" w:hAnsi="Times New Roman" w:cs="Times New Roman"/>
          <w:color w:val="000000"/>
          <w:sz w:val="28"/>
          <w:szCs w:val="28"/>
          <w:lang w:val="kk-KZ" w:eastAsia="ru-RU"/>
        </w:rPr>
        <w:t xml:space="preserve"> базалық активтердің жай-күйі туралы есеп</w:t>
      </w:r>
      <w:r w:rsidRPr="00106797">
        <w:rPr>
          <w:rFonts w:ascii="Times New Roman" w:eastAsia="Times New Roman" w:hAnsi="Times New Roman" w:cs="Times New Roman"/>
          <w:noProof/>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2. </w:t>
      </w:r>
      <w:r w:rsidRPr="00106797">
        <w:rPr>
          <w:rFonts w:ascii="Times New Roman" w:eastAsia="Times New Roman" w:hAnsi="Times New Roman" w:cs="Times New Roman"/>
          <w:noProof/>
          <w:sz w:val="28"/>
          <w:szCs w:val="28"/>
          <w:lang w:val="kk-KZ" w:eastAsia="ru-RU"/>
        </w:rPr>
        <w:t xml:space="preserve">Нысанды цифрлық қаржы активінің базалық активін сақтау жөніндегі ұйым (бұдан әрі – ұйым) тоқсан сайын есепті тоқсанның соңындағы жағдай бойынша жасайды. </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3. Нысанда «</w:t>
      </w:r>
      <w:r w:rsidRPr="00106797">
        <w:rPr>
          <w:rFonts w:ascii="Times New Roman" w:eastAsia="Times New Roman" w:hAnsi="Times New Roman" w:cs="Times New Roman"/>
          <w:bCs/>
          <w:noProof/>
          <w:color w:val="000000"/>
          <w:sz w:val="28"/>
          <w:szCs w:val="28"/>
          <w:lang w:val="kk-KZ" w:eastAsia="ru-RU"/>
        </w:rPr>
        <w:t xml:space="preserve">Қазақстан Республикасындағы цифрлық активтер туралы» Қазақстан Республикасы Заңының (бұдан әрі – Цифрлық активтер туралы заң) </w:t>
      </w:r>
      <w:r w:rsidRPr="00106797">
        <w:rPr>
          <w:rFonts w:ascii="Times New Roman" w:eastAsia="Times New Roman" w:hAnsi="Times New Roman" w:cs="Times New Roman"/>
          <w:bCs/>
          <w:noProof/>
          <w:color w:val="000000"/>
          <w:sz w:val="28"/>
          <w:szCs w:val="28"/>
          <w:lang w:val="kk-KZ" w:eastAsia="ru-RU"/>
        </w:rPr>
        <w:br/>
        <w:t xml:space="preserve">5-бабының </w:t>
      </w:r>
      <w:r w:rsidRPr="00106797">
        <w:rPr>
          <w:rFonts w:ascii="Times New Roman" w:eastAsia="Times New Roman" w:hAnsi="Times New Roman" w:cs="Times New Roman"/>
          <w:bCs/>
          <w:noProof/>
          <w:sz w:val="28"/>
          <w:szCs w:val="28"/>
          <w:lang w:val="kk-KZ" w:eastAsia="ru-RU"/>
        </w:rPr>
        <w:t>2</w:t>
      </w:r>
      <w:r w:rsidRPr="00106797">
        <w:rPr>
          <w:rFonts w:ascii="Times New Roman" w:eastAsia="Times New Roman" w:hAnsi="Times New Roman" w:cs="Times New Roman"/>
          <w:bCs/>
          <w:noProof/>
          <w:color w:val="000000"/>
          <w:sz w:val="28"/>
          <w:szCs w:val="28"/>
          <w:lang w:val="kk-KZ" w:eastAsia="ru-RU"/>
        </w:rPr>
        <w:t>)</w:t>
      </w:r>
      <w:r w:rsidRPr="00106797">
        <w:rPr>
          <w:rFonts w:ascii="Times New Roman" w:eastAsia="Times New Roman" w:hAnsi="Times New Roman" w:cs="Times New Roman"/>
          <w:bCs/>
          <w:noProof/>
          <w:sz w:val="28"/>
          <w:szCs w:val="28"/>
          <w:lang w:val="kk-KZ" w:eastAsia="ru-RU"/>
        </w:rPr>
        <w:t> </w:t>
      </w:r>
      <w:r w:rsidRPr="00106797">
        <w:rPr>
          <w:rFonts w:ascii="Times New Roman" w:eastAsia="Times New Roman" w:hAnsi="Times New Roman" w:cs="Times New Roman"/>
          <w:bCs/>
          <w:noProof/>
          <w:color w:val="000000"/>
          <w:sz w:val="28"/>
          <w:szCs w:val="28"/>
          <w:lang w:val="kk-KZ" w:eastAsia="ru-RU"/>
        </w:rPr>
        <w:t xml:space="preserve">тармақшасында </w:t>
      </w:r>
      <w:r w:rsidRPr="00106797">
        <w:rPr>
          <w:rFonts w:ascii="Times New Roman" w:eastAsia="Times New Roman" w:hAnsi="Times New Roman" w:cs="Times New Roman"/>
          <w:color w:val="000000"/>
          <w:sz w:val="28"/>
          <w:szCs w:val="28"/>
          <w:lang w:val="kk-KZ" w:eastAsia="ru-RU"/>
        </w:rPr>
        <w:t xml:space="preserve">көзделген цифрлық қаржы активтерін шығару </w:t>
      </w:r>
      <w:r w:rsidRPr="00106797">
        <w:rPr>
          <w:rFonts w:ascii="Times New Roman" w:eastAsia="Times New Roman" w:hAnsi="Times New Roman" w:cs="Times New Roman"/>
          <w:sz w:val="28"/>
          <w:szCs w:val="28"/>
          <w:lang w:val="kk-KZ" w:eastAsia="ru-RU"/>
        </w:rPr>
        <w:t>бойынша</w:t>
      </w:r>
      <w:r w:rsidRPr="00106797">
        <w:rPr>
          <w:rFonts w:ascii="Times New Roman" w:eastAsia="Times New Roman" w:hAnsi="Times New Roman" w:cs="Times New Roman"/>
          <w:color w:val="000000"/>
          <w:sz w:val="28"/>
          <w:szCs w:val="28"/>
          <w:lang w:val="kk-KZ" w:eastAsia="ru-RU"/>
        </w:rPr>
        <w:t xml:space="preserve"> базалық активтердің жай-күйі туралы</w:t>
      </w:r>
      <w:r w:rsidRPr="00106797">
        <w:rPr>
          <w:rFonts w:ascii="Times New Roman" w:eastAsia="Times New Roman" w:hAnsi="Times New Roman" w:cs="Times New Roman"/>
          <w:noProof/>
          <w:color w:val="000000"/>
          <w:sz w:val="28"/>
          <w:szCs w:val="28"/>
          <w:lang w:val="kk-KZ" w:eastAsia="ru-RU"/>
        </w:rPr>
        <w:t xml:space="preserve"> мәліметтер көрсетіледі.</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4. </w:t>
      </w:r>
      <w:r w:rsidRPr="00106797">
        <w:rPr>
          <w:rFonts w:ascii="Times New Roman" w:eastAsia="Times New Roman" w:hAnsi="Times New Roman" w:cs="Times New Roman"/>
          <w:noProof/>
          <w:sz w:val="28"/>
          <w:szCs w:val="28"/>
          <w:lang w:val="kk-KZ" w:eastAsia="ru-RU"/>
        </w:rPr>
        <w:t>Нысанға ұйымның басшысы немесе есепке қол қою функциясы жүктелген адам қол қояды.</w:t>
      </w:r>
      <w:r w:rsidRPr="00106797">
        <w:rPr>
          <w:rFonts w:ascii="Times New Roman" w:eastAsia="Times New Roman" w:hAnsi="Times New Roman" w:cs="Times New Roman"/>
          <w:noProof/>
          <w:color w:val="000000"/>
          <w:sz w:val="28"/>
          <w:szCs w:val="28"/>
          <w:lang w:val="kk-KZ" w:eastAsia="ru-RU"/>
        </w:rPr>
        <w:t xml:space="preserve"> </w:t>
      </w:r>
    </w:p>
    <w:p w:rsidR="00106797" w:rsidRPr="00106797" w:rsidRDefault="00106797" w:rsidP="00106797">
      <w:pPr>
        <w:pBdr>
          <w:top w:val="nil"/>
          <w:left w:val="nil"/>
          <w:bottom w:val="nil"/>
          <w:right w:val="nil"/>
          <w:between w:val="nil"/>
        </w:pBdr>
        <w:spacing w:after="0" w:line="240" w:lineRule="auto"/>
        <w:ind w:left="709"/>
        <w:jc w:val="both"/>
        <w:rPr>
          <w:rFonts w:ascii="Times New Roman" w:eastAsia="Times New Roman" w:hAnsi="Times New Roman" w:cs="Times New Roman"/>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left="709"/>
        <w:jc w:val="center"/>
        <w:rPr>
          <w:rFonts w:ascii="Times New Roman" w:eastAsia="Times New Roman" w:hAnsi="Times New Roman" w:cs="Times New Roman"/>
          <w:b/>
          <w:bCs/>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left="709"/>
        <w:jc w:val="center"/>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b/>
          <w:bCs/>
          <w:noProof/>
          <w:color w:val="000000"/>
          <w:sz w:val="28"/>
          <w:szCs w:val="28"/>
          <w:lang w:val="kk-KZ" w:eastAsia="ru-RU"/>
        </w:rPr>
        <w:t>2-тарау. Нысанды толтыру бойынша түсіндірме</w:t>
      </w:r>
    </w:p>
    <w:p w:rsidR="00106797" w:rsidRPr="00106797" w:rsidRDefault="00106797" w:rsidP="00106797">
      <w:pPr>
        <w:pBdr>
          <w:top w:val="nil"/>
          <w:left w:val="nil"/>
          <w:bottom w:val="nil"/>
          <w:right w:val="nil"/>
          <w:between w:val="nil"/>
        </w:pBdr>
        <w:spacing w:after="0" w:line="240" w:lineRule="auto"/>
        <w:ind w:left="709"/>
        <w:jc w:val="both"/>
        <w:rPr>
          <w:rFonts w:ascii="Times New Roman" w:eastAsia="Times New Roman" w:hAnsi="Times New Roman" w:cs="Times New Roman"/>
          <w:noProof/>
          <w:color w:val="000000"/>
          <w:sz w:val="28"/>
          <w:szCs w:val="28"/>
          <w:lang w:val="kk-KZ" w:eastAsia="ru-RU"/>
        </w:rPr>
      </w:pP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5. 2-бағанда эмитент шығарған цифрлық қаржы активінің атауы (болған жағдайда) көрсетіледі</w:t>
      </w:r>
      <w:r w:rsidRPr="00106797">
        <w:rPr>
          <w:rFonts w:ascii="Times New Roman" w:eastAsia="Times New Roman" w:hAnsi="Times New Roman" w:cs="Times New Roman"/>
          <w:noProof/>
          <w:sz w:val="28"/>
          <w:szCs w:val="28"/>
          <w:lang w:val="kk-KZ" w:eastAsia="ru-RU"/>
        </w:rPr>
        <w:t>.</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lastRenderedPageBreak/>
        <w:t xml:space="preserve">6. </w:t>
      </w:r>
      <w:r w:rsidRPr="00106797">
        <w:rPr>
          <w:rFonts w:ascii="Times New Roman" w:eastAsia="Times New Roman" w:hAnsi="Times New Roman" w:cs="Times New Roman"/>
          <w:noProof/>
          <w:sz w:val="28"/>
          <w:szCs w:val="28"/>
          <w:lang w:val="kk-KZ" w:eastAsia="ru-RU"/>
        </w:rPr>
        <w:t>3-бағанда Цифрлық активтер туралы заңның 5-бабының 2) тармақшасында көзделген цифрлық қаржы активтерін шығару көлемі көрсетіледі.</w:t>
      </w:r>
      <w:r w:rsidRPr="00106797">
        <w:rPr>
          <w:rFonts w:ascii="Times New Roman" w:eastAsia="Times New Roman" w:hAnsi="Times New Roman" w:cs="Times New Roman"/>
          <w:noProof/>
          <w:color w:val="000000"/>
          <w:sz w:val="28"/>
          <w:szCs w:val="28"/>
          <w:lang w:val="kk-KZ" w:eastAsia="ru-RU"/>
        </w:rPr>
        <w:t xml:space="preserve"> </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7. </w:t>
      </w:r>
      <w:r w:rsidRPr="00106797">
        <w:rPr>
          <w:rFonts w:ascii="Times New Roman" w:eastAsia="Times New Roman" w:hAnsi="Times New Roman" w:cs="Times New Roman"/>
          <w:noProof/>
          <w:sz w:val="28"/>
          <w:szCs w:val="28"/>
          <w:lang w:val="kk-KZ" w:eastAsia="ru-RU"/>
        </w:rPr>
        <w:t>4-бағанда</w:t>
      </w:r>
      <w:r w:rsidRPr="00106797">
        <w:rPr>
          <w:rFonts w:ascii="Times New Roman" w:eastAsia="Times New Roman" w:hAnsi="Times New Roman" w:cs="Times New Roman"/>
          <w:noProof/>
          <w:sz w:val="24"/>
          <w:szCs w:val="24"/>
          <w:lang w:val="kk-KZ" w:eastAsia="ru-RU"/>
        </w:rPr>
        <w:t xml:space="preserve"> </w:t>
      </w:r>
      <w:r w:rsidRPr="00106797">
        <w:rPr>
          <w:rFonts w:ascii="Times New Roman" w:eastAsia="Times New Roman" w:hAnsi="Times New Roman" w:cs="Times New Roman"/>
          <w:noProof/>
          <w:sz w:val="28"/>
          <w:szCs w:val="28"/>
          <w:lang w:val="kk-KZ" w:eastAsia="ru-RU"/>
        </w:rPr>
        <w:t>Цифрлық активтер туралы заңның 5-бабының 2) тармақшасында көзделген</w:t>
      </w:r>
      <w:r w:rsidRPr="00106797">
        <w:rPr>
          <w:rFonts w:ascii="Times New Roman" w:eastAsia="Times New Roman" w:hAnsi="Times New Roman" w:cs="Times New Roman"/>
          <w:noProof/>
          <w:sz w:val="24"/>
          <w:szCs w:val="24"/>
          <w:lang w:val="kk-KZ" w:eastAsia="ru-RU"/>
        </w:rPr>
        <w:t xml:space="preserve"> </w:t>
      </w:r>
      <w:r w:rsidRPr="00106797">
        <w:rPr>
          <w:rFonts w:ascii="Times New Roman" w:eastAsia="Times New Roman" w:hAnsi="Times New Roman" w:cs="Times New Roman"/>
          <w:noProof/>
          <w:sz w:val="28"/>
          <w:szCs w:val="28"/>
          <w:lang w:val="kk-KZ" w:eastAsia="ru-RU"/>
        </w:rPr>
        <w:t>цифрлық қаржы активтері эмитентінің БСН көрсетіледі</w:t>
      </w:r>
      <w:r w:rsidRPr="00106797">
        <w:rPr>
          <w:rFonts w:ascii="Times New Roman" w:eastAsia="Times New Roman" w:hAnsi="Times New Roman" w:cs="Times New Roman"/>
          <w:bCs/>
          <w:noProof/>
          <w:color w:val="000000"/>
          <w:sz w:val="28"/>
          <w:szCs w:val="28"/>
          <w:lang w:val="kk-KZ" w:eastAsia="ru-RU"/>
        </w:rPr>
        <w:t>.</w:t>
      </w:r>
      <w:r w:rsidRPr="00106797">
        <w:rPr>
          <w:rFonts w:ascii="Times New Roman" w:eastAsia="Times New Roman" w:hAnsi="Times New Roman" w:cs="Times New Roman"/>
          <w:noProof/>
          <w:sz w:val="28"/>
          <w:szCs w:val="28"/>
          <w:lang w:val="kk-KZ" w:eastAsia="ru-RU"/>
        </w:rPr>
        <w:t xml:space="preserve"> </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8. </w:t>
      </w:r>
      <w:r w:rsidRPr="00106797">
        <w:rPr>
          <w:rFonts w:ascii="Times New Roman" w:eastAsia="Times New Roman" w:hAnsi="Times New Roman" w:cs="Times New Roman"/>
          <w:noProof/>
          <w:sz w:val="28"/>
          <w:szCs w:val="28"/>
          <w:lang w:val="kk-KZ" w:eastAsia="ru-RU"/>
        </w:rPr>
        <w:t>5-бағанда «Валюталар мен қорларды белгілеуге арналған кодтар» ҚР ҰЖ 07 ISO 4217 Қазақстан Республикасының ұлттық жіктеуішіне сәйкес валюталардың әріптік кодтарына сәйкес базалық активтер валютасының түрі көрсетіледі</w:t>
      </w:r>
      <w:r w:rsidRPr="00106797">
        <w:rPr>
          <w:rFonts w:ascii="Times New Roman" w:eastAsia="Times New Roman" w:hAnsi="Times New Roman" w:cs="Times New Roman"/>
          <w:noProof/>
          <w:color w:val="000000"/>
          <w:sz w:val="28"/>
          <w:szCs w:val="28"/>
          <w:lang w:val="kk-KZ" w:eastAsia="ru-RU"/>
        </w:rPr>
        <w:t>.</w:t>
      </w:r>
    </w:p>
    <w:p w:rsidR="00106797" w:rsidRPr="00106797" w:rsidRDefault="00106797" w:rsidP="00106797">
      <w:pPr>
        <w:pBdr>
          <w:top w:val="nil"/>
          <w:left w:val="nil"/>
          <w:bottom w:val="nil"/>
          <w:right w:val="nil"/>
          <w:between w:val="nil"/>
        </w:pBdr>
        <w:spacing w:after="0" w:line="240" w:lineRule="auto"/>
        <w:ind w:firstLine="709"/>
        <w:jc w:val="both"/>
        <w:rPr>
          <w:rFonts w:ascii="Times New Roman" w:eastAsia="Times New Roman" w:hAnsi="Times New Roman" w:cs="Times New Roman"/>
          <w:noProof/>
          <w:color w:val="000000"/>
          <w:sz w:val="28"/>
          <w:szCs w:val="28"/>
          <w:lang w:val="kk-KZ" w:eastAsia="ru-RU"/>
        </w:rPr>
      </w:pPr>
      <w:r w:rsidRPr="00106797">
        <w:rPr>
          <w:rFonts w:ascii="Times New Roman" w:eastAsia="Times New Roman" w:hAnsi="Times New Roman" w:cs="Times New Roman"/>
          <w:noProof/>
          <w:color w:val="000000"/>
          <w:sz w:val="28"/>
          <w:szCs w:val="28"/>
          <w:lang w:val="kk-KZ" w:eastAsia="ru-RU"/>
        </w:rPr>
        <w:t xml:space="preserve">9. </w:t>
      </w:r>
      <w:r w:rsidRPr="00106797">
        <w:rPr>
          <w:rFonts w:ascii="Times New Roman" w:eastAsia="Times New Roman" w:hAnsi="Times New Roman" w:cs="Times New Roman"/>
          <w:noProof/>
          <w:sz w:val="28"/>
          <w:szCs w:val="28"/>
          <w:lang w:val="kk-KZ" w:eastAsia="ru-RU"/>
        </w:rPr>
        <w:t xml:space="preserve">7-бағанда мынадай кодтарға сәйкес базалық активтердің түрі көрсетіледі: </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«1» – теңгеге номинирленген бағалы қағаздар;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«2» – шетел валютасына номинирленген бағалы қағаздар;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«3» – туынды бағалы қағаздар;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 xml:space="preserve">«4» – туынды қаржы құралдары; </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«5» – басқа цифрлық қаржы активі;</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«6» – қаржы активі;</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«7» – мүліктік құқықтар (талаптар);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«8» – тауарлар;</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 xml:space="preserve">«9» – өзге мүлік. </w:t>
      </w:r>
    </w:p>
    <w:p w:rsidR="00106797" w:rsidRPr="00106797" w:rsidRDefault="00106797" w:rsidP="00106797">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noProof/>
          <w:sz w:val="28"/>
          <w:szCs w:val="28"/>
          <w:lang w:val="kk-KZ"/>
        </w:rPr>
      </w:pPr>
      <w:r w:rsidRPr="00106797">
        <w:rPr>
          <w:rFonts w:ascii="Times New Roman" w:eastAsia="Times New Roman" w:hAnsi="Times New Roman" w:cs="Times New Roman"/>
          <w:noProof/>
          <w:sz w:val="28"/>
          <w:szCs w:val="28"/>
          <w:lang w:val="kk-KZ"/>
        </w:rPr>
        <w:t>10. 7-бағанда базалық активтердің құны көрсетіледі.</w:t>
      </w:r>
    </w:p>
    <w:p w:rsidR="00106797" w:rsidRPr="00106797" w:rsidRDefault="00106797" w:rsidP="00106797">
      <w:pPr>
        <w:spacing w:after="0" w:line="240" w:lineRule="auto"/>
        <w:jc w:val="center"/>
        <w:rPr>
          <w:rFonts w:ascii="Times New Roman" w:eastAsia="Times New Roman" w:hAnsi="Times New Roman" w:cs="Times New Roman"/>
          <w:b/>
          <w:bCs/>
          <w:noProof/>
          <w:color w:val="000000"/>
          <w:sz w:val="28"/>
          <w:szCs w:val="28"/>
          <w:lang w:val="kk-KZ"/>
        </w:rPr>
      </w:pPr>
    </w:p>
    <w:p w:rsidR="00106797" w:rsidRPr="00106797" w:rsidRDefault="00106797" w:rsidP="00106797">
      <w:pPr>
        <w:spacing w:after="0" w:line="240" w:lineRule="auto"/>
        <w:ind w:left="5387"/>
        <w:jc w:val="right"/>
        <w:rPr>
          <w:rFonts w:ascii="Times New Roman" w:eastAsia="Times New Roman" w:hAnsi="Times New Roman" w:cs="Times New Roman"/>
          <w:b/>
          <w:bCs/>
          <w:sz w:val="28"/>
          <w:szCs w:val="28"/>
          <w:lang w:val="kk-KZ" w:eastAsia="ru-RU"/>
        </w:rPr>
      </w:pPr>
    </w:p>
    <w:p w:rsidR="00106797" w:rsidRPr="00106797" w:rsidRDefault="00106797" w:rsidP="00106797">
      <w:pPr>
        <w:spacing w:after="0" w:line="240" w:lineRule="auto"/>
        <w:rPr>
          <w:rFonts w:ascii="Times New Roman" w:eastAsia="Times New Roman" w:hAnsi="Times New Roman" w:cs="Times New Roman"/>
          <w:sz w:val="20"/>
          <w:szCs w:val="20"/>
          <w:lang w:val="kk-KZ" w:eastAsia="ru-RU"/>
        </w:rPr>
      </w:pPr>
    </w:p>
    <w:p w:rsidR="00F96D7D" w:rsidRPr="00F96D7D" w:rsidRDefault="00F96D7D" w:rsidP="00F96D7D">
      <w:pPr>
        <w:spacing w:after="0" w:line="240" w:lineRule="auto"/>
        <w:jc w:val="right"/>
        <w:rPr>
          <w:rFonts w:ascii="Times New Roman" w:eastAsia="Times New Roman" w:hAnsi="Times New Roman" w:cs="Times New Roman"/>
          <w:color w:val="000000"/>
          <w:sz w:val="28"/>
          <w:szCs w:val="28"/>
          <w:lang w:val="kk-KZ"/>
        </w:rPr>
      </w:pPr>
    </w:p>
    <w:p w:rsidR="00F96D7D" w:rsidRPr="00C57952" w:rsidRDefault="00F96D7D" w:rsidP="00F96D7D">
      <w:pPr>
        <w:spacing w:after="0" w:line="240" w:lineRule="auto"/>
        <w:jc w:val="center"/>
        <w:rPr>
          <w:rFonts w:ascii="Arial" w:hAnsi="Arial" w:cs="Arial"/>
          <w:b/>
          <w:i/>
          <w:sz w:val="14"/>
          <w:szCs w:val="14"/>
          <w:u w:val="single"/>
          <w:lang w:val="kk-KZ"/>
        </w:rPr>
      </w:pPr>
    </w:p>
    <w:sectPr w:rsidR="00F96D7D" w:rsidRPr="00C57952" w:rsidSect="00C57952">
      <w:headerReference w:type="defaul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BF" w:rsidRDefault="00A16ABF" w:rsidP="004D5195">
      <w:pPr>
        <w:spacing w:after="0" w:line="240" w:lineRule="auto"/>
      </w:pPr>
      <w:r>
        <w:separator/>
      </w:r>
    </w:p>
  </w:endnote>
  <w:endnote w:type="continuationSeparator" w:id="0">
    <w:p w:rsidR="00A16ABF" w:rsidRDefault="00A16ABF"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BF" w:rsidRDefault="00A16ABF" w:rsidP="004D5195">
      <w:pPr>
        <w:spacing w:after="0" w:line="240" w:lineRule="auto"/>
      </w:pPr>
      <w:r>
        <w:separator/>
      </w:r>
    </w:p>
  </w:footnote>
  <w:footnote w:type="continuationSeparator" w:id="0">
    <w:p w:rsidR="00A16ABF" w:rsidRDefault="00A16ABF" w:rsidP="004D5195">
      <w:pPr>
        <w:spacing w:after="0" w:line="240" w:lineRule="auto"/>
      </w:pPr>
      <w:r>
        <w:continuationSeparator/>
      </w:r>
    </w:p>
  </w:footnote>
  <w:footnote w:id="1">
    <w:p w:rsidR="00ED3875" w:rsidRPr="00ED3875" w:rsidRDefault="00ED3875" w:rsidP="00ED3875">
      <w:pPr>
        <w:pStyle w:val="ab"/>
        <w:jc w:val="both"/>
        <w:rPr>
          <w:rFonts w:ascii="Times New Roman" w:hAnsi="Times New Roman" w:cs="Times New Roman"/>
          <w:lang w:val="kk-KZ"/>
        </w:rPr>
      </w:pPr>
      <w:r w:rsidRPr="00ED3875">
        <w:rPr>
          <w:rStyle w:val="ad"/>
          <w:rFonts w:ascii="Times New Roman" w:hAnsi="Times New Roman" w:cs="Times New Roman"/>
        </w:rPr>
        <w:footnoteRef/>
      </w:r>
      <w:r w:rsidRPr="00ED3875">
        <w:rPr>
          <w:rFonts w:ascii="Times New Roman" w:hAnsi="Times New Roman" w:cs="Times New Roman"/>
        </w:rPr>
        <w:t xml:space="preserve"> </w:t>
      </w:r>
      <w:proofErr w:type="spellStart"/>
      <w:r w:rsidRPr="00ED3875">
        <w:rPr>
          <w:rFonts w:ascii="Times New Roman" w:hAnsi="Times New Roman" w:cs="Times New Roman"/>
        </w:rPr>
        <w:t>Цифрлық</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қаржы</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активінің</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базалық</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активін</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сақтау</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жөніндегі</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ұйымдардың</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Қазақстан</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Республикасының</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Ұлттық</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Банкіне</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есептілік</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ұсыну</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қағидаларын</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бекіту</w:t>
      </w:r>
      <w:proofErr w:type="spellEnd"/>
      <w:r w:rsidRPr="00ED3875">
        <w:rPr>
          <w:rFonts w:ascii="Times New Roman" w:hAnsi="Times New Roman" w:cs="Times New Roman"/>
        </w:rPr>
        <w:t xml:space="preserve"> </w:t>
      </w:r>
      <w:proofErr w:type="spellStart"/>
      <w:r w:rsidRPr="00ED3875">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797" w:rsidRDefault="00A16AB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66.6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ЖАЖ 9468877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23512"/>
      <w:docPartObj>
        <w:docPartGallery w:val="Page Numbers (Top of Page)"/>
        <w:docPartUnique/>
      </w:docPartObj>
    </w:sdtPr>
    <w:sdtEndPr>
      <w:rPr>
        <w:rFonts w:ascii="Times New Roman" w:hAnsi="Times New Roman" w:cs="Times New Roman"/>
        <w:sz w:val="28"/>
        <w:szCs w:val="28"/>
      </w:rPr>
    </w:sdtEndPr>
    <w:sdtContent>
      <w:p w:rsidR="00106797" w:rsidRPr="00106797" w:rsidRDefault="00106797">
        <w:pPr>
          <w:pStyle w:val="a5"/>
          <w:jc w:val="center"/>
          <w:rPr>
            <w:rFonts w:ascii="Times New Roman" w:hAnsi="Times New Roman" w:cs="Times New Roman"/>
            <w:sz w:val="28"/>
            <w:szCs w:val="28"/>
          </w:rPr>
        </w:pPr>
        <w:r w:rsidRPr="00106797">
          <w:rPr>
            <w:rFonts w:ascii="Times New Roman" w:hAnsi="Times New Roman" w:cs="Times New Roman"/>
            <w:sz w:val="28"/>
            <w:szCs w:val="28"/>
          </w:rPr>
          <w:fldChar w:fldCharType="begin"/>
        </w:r>
        <w:r w:rsidRPr="00106797">
          <w:rPr>
            <w:rFonts w:ascii="Times New Roman" w:hAnsi="Times New Roman" w:cs="Times New Roman"/>
            <w:sz w:val="28"/>
            <w:szCs w:val="28"/>
          </w:rPr>
          <w:instrText>PAGE   \* MERGEFORMAT</w:instrText>
        </w:r>
        <w:r w:rsidRPr="00106797">
          <w:rPr>
            <w:rFonts w:ascii="Times New Roman" w:hAnsi="Times New Roman" w:cs="Times New Roman"/>
            <w:sz w:val="28"/>
            <w:szCs w:val="28"/>
          </w:rPr>
          <w:fldChar w:fldCharType="separate"/>
        </w:r>
        <w:r w:rsidR="002C5484">
          <w:rPr>
            <w:rFonts w:ascii="Times New Roman" w:hAnsi="Times New Roman" w:cs="Times New Roman"/>
            <w:noProof/>
            <w:sz w:val="28"/>
            <w:szCs w:val="28"/>
          </w:rPr>
          <w:t>2</w:t>
        </w:r>
        <w:r w:rsidRPr="00106797">
          <w:rPr>
            <w:rFonts w:ascii="Times New Roman" w:hAnsi="Times New Roman" w:cs="Times New Roman"/>
            <w:sz w:val="28"/>
            <w:szCs w:val="28"/>
          </w:rPr>
          <w:fldChar w:fldCharType="end"/>
        </w:r>
      </w:p>
    </w:sdtContent>
  </w:sdt>
  <w:p w:rsidR="00106797" w:rsidRDefault="00106797">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E11" w:rsidRPr="00AB1E11" w:rsidRDefault="00AB1E11" w:rsidP="00AB1E11">
    <w:pPr>
      <w:pStyle w:val="a5"/>
      <w:jc w:val="center"/>
      <w:rPr>
        <w:rFonts w:ascii="Times New Roman" w:hAnsi="Times New Roman" w:cs="Times New Roman"/>
        <w:i/>
        <w:sz w:val="24"/>
        <w:szCs w:val="24"/>
        <w:lang w:val="kk-KZ"/>
      </w:rPr>
    </w:pPr>
    <w:r w:rsidRPr="00AB1E11">
      <w:rPr>
        <w:rFonts w:ascii="Times New Roman" w:hAnsi="Times New Roman" w:cs="Times New Roman"/>
        <w:i/>
        <w:sz w:val="24"/>
        <w:szCs w:val="24"/>
        <w:lang w:val="kk-KZ"/>
      </w:rPr>
      <w:t xml:space="preserve">Қазақстан Республикасының Әділет министрлігінде </w:t>
    </w:r>
  </w:p>
  <w:p w:rsidR="00AB1E11" w:rsidRPr="00AB1E11" w:rsidRDefault="00AB1E11" w:rsidP="00AB1E11">
    <w:pPr>
      <w:pStyle w:val="a5"/>
      <w:jc w:val="center"/>
      <w:rPr>
        <w:rFonts w:ascii="Times New Roman" w:hAnsi="Times New Roman" w:cs="Times New Roman"/>
        <w:i/>
        <w:sz w:val="24"/>
        <w:szCs w:val="24"/>
        <w:lang w:val="kk-KZ"/>
      </w:rPr>
    </w:pPr>
    <w:r w:rsidRPr="00AB1E11">
      <w:rPr>
        <w:rFonts w:ascii="Times New Roman" w:hAnsi="Times New Roman" w:cs="Times New Roman"/>
        <w:i/>
        <w:sz w:val="24"/>
        <w:szCs w:val="24"/>
        <w:lang w:val="kk-KZ"/>
      </w:rPr>
      <w:t>2026 жылғы 9 шілдеде № 39260 болып тіркелді</w:t>
    </w:r>
  </w:p>
  <w:p w:rsidR="00AB1E11" w:rsidRPr="00AB1E11" w:rsidRDefault="00AB1E11" w:rsidP="00AB1E11">
    <w:pPr>
      <w:pStyle w:val="a5"/>
      <w:jc w:val="center"/>
      <w:rPr>
        <w:lang w:val="kk-KZ"/>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839277"/>
      <w:docPartObj>
        <w:docPartGallery w:val="Page Numbers (Top of Page)"/>
        <w:docPartUnique/>
      </w:docPartObj>
    </w:sdtPr>
    <w:sdtEndPr>
      <w:rPr>
        <w:rFonts w:ascii="Times New Roman" w:hAnsi="Times New Roman" w:cs="Times New Roman"/>
        <w:sz w:val="28"/>
        <w:szCs w:val="28"/>
      </w:rPr>
    </w:sdtEndPr>
    <w:sdtContent>
      <w:p w:rsidR="00106797" w:rsidRPr="00106797" w:rsidRDefault="00106797">
        <w:pPr>
          <w:pStyle w:val="a5"/>
          <w:tabs>
            <w:tab w:val="clear" w:pos="4677"/>
          </w:tabs>
          <w:jc w:val="center"/>
          <w:rPr>
            <w:rFonts w:ascii="Times New Roman" w:hAnsi="Times New Roman" w:cs="Times New Roman"/>
            <w:sz w:val="28"/>
            <w:szCs w:val="28"/>
          </w:rPr>
        </w:pPr>
        <w:r w:rsidRPr="00106797">
          <w:rPr>
            <w:rFonts w:ascii="Times New Roman" w:hAnsi="Times New Roman" w:cs="Times New Roman"/>
            <w:sz w:val="28"/>
            <w:szCs w:val="28"/>
          </w:rPr>
          <w:fldChar w:fldCharType="begin"/>
        </w:r>
        <w:r w:rsidRPr="00106797">
          <w:rPr>
            <w:rFonts w:ascii="Times New Roman" w:hAnsi="Times New Roman" w:cs="Times New Roman"/>
            <w:sz w:val="28"/>
            <w:szCs w:val="28"/>
          </w:rPr>
          <w:instrText>PAGE   \* MERGEFORMAT</w:instrText>
        </w:r>
        <w:r w:rsidRPr="00106797">
          <w:rPr>
            <w:rFonts w:ascii="Times New Roman" w:hAnsi="Times New Roman" w:cs="Times New Roman"/>
            <w:sz w:val="28"/>
            <w:szCs w:val="28"/>
          </w:rPr>
          <w:fldChar w:fldCharType="separate"/>
        </w:r>
        <w:r w:rsidR="002C5484">
          <w:rPr>
            <w:rFonts w:ascii="Times New Roman" w:hAnsi="Times New Roman" w:cs="Times New Roman"/>
            <w:noProof/>
            <w:sz w:val="28"/>
            <w:szCs w:val="28"/>
          </w:rPr>
          <w:t>6</w:t>
        </w:r>
        <w:r w:rsidRPr="00106797">
          <w:rPr>
            <w:rFonts w:ascii="Times New Roman" w:hAnsi="Times New Roman" w:cs="Times New Roman"/>
            <w:sz w:val="28"/>
            <w:szCs w:val="28"/>
          </w:rPr>
          <w:fldChar w:fldCharType="end"/>
        </w:r>
      </w:p>
    </w:sdtContent>
  </w:sdt>
  <w:p w:rsidR="00106797" w:rsidRDefault="00106797">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960527867"/>
      <w:docPartObj>
        <w:docPartGallery w:val="Page Numbers (Top of Page)"/>
        <w:docPartUnique/>
      </w:docPartObj>
    </w:sdtPr>
    <w:sdtEndPr/>
    <w:sdtContent>
      <w:p w:rsidR="00106797" w:rsidRPr="00106797" w:rsidRDefault="00106797">
        <w:pPr>
          <w:pStyle w:val="a5"/>
          <w:jc w:val="center"/>
          <w:rPr>
            <w:rFonts w:ascii="Times New Roman" w:hAnsi="Times New Roman" w:cs="Times New Roman"/>
            <w:sz w:val="28"/>
            <w:szCs w:val="28"/>
          </w:rPr>
        </w:pPr>
        <w:r w:rsidRPr="00106797">
          <w:rPr>
            <w:rFonts w:ascii="Times New Roman" w:hAnsi="Times New Roman" w:cs="Times New Roman"/>
            <w:sz w:val="28"/>
            <w:szCs w:val="28"/>
          </w:rPr>
          <w:fldChar w:fldCharType="begin"/>
        </w:r>
        <w:r w:rsidRPr="00106797">
          <w:rPr>
            <w:rFonts w:ascii="Times New Roman" w:hAnsi="Times New Roman" w:cs="Times New Roman"/>
            <w:sz w:val="28"/>
            <w:szCs w:val="28"/>
          </w:rPr>
          <w:instrText>PAGE   \* MERGEFORMAT</w:instrText>
        </w:r>
        <w:r w:rsidRPr="00106797">
          <w:rPr>
            <w:rFonts w:ascii="Times New Roman" w:hAnsi="Times New Roman" w:cs="Times New Roman"/>
            <w:sz w:val="28"/>
            <w:szCs w:val="28"/>
          </w:rPr>
          <w:fldChar w:fldCharType="separate"/>
        </w:r>
        <w:r w:rsidR="002C5484">
          <w:rPr>
            <w:rFonts w:ascii="Times New Roman" w:hAnsi="Times New Roman" w:cs="Times New Roman"/>
            <w:noProof/>
            <w:sz w:val="28"/>
            <w:szCs w:val="28"/>
          </w:rPr>
          <w:t>10</w:t>
        </w:r>
        <w:r w:rsidRPr="00106797">
          <w:rPr>
            <w:rFonts w:ascii="Times New Roman" w:hAnsi="Times New Roman" w:cs="Times New Roman"/>
            <w:sz w:val="28"/>
            <w:szCs w:val="28"/>
          </w:rPr>
          <w:fldChar w:fldCharType="end"/>
        </w:r>
      </w:p>
    </w:sdtContent>
  </w:sdt>
  <w:p w:rsidR="00106797" w:rsidRDefault="00106797">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891972"/>
      <w:docPartObj>
        <w:docPartGallery w:val="Page Numbers (Top of Page)"/>
        <w:docPartUnique/>
      </w:docPartObj>
    </w:sdtPr>
    <w:sdtEndPr>
      <w:rPr>
        <w:rFonts w:ascii="Times New Roman" w:hAnsi="Times New Roman" w:cs="Times New Roman"/>
        <w:sz w:val="28"/>
        <w:szCs w:val="28"/>
      </w:rPr>
    </w:sdtEndPr>
    <w:sdtContent>
      <w:p w:rsidR="00106797" w:rsidRPr="00106797" w:rsidRDefault="00106797">
        <w:pPr>
          <w:pStyle w:val="a5"/>
          <w:tabs>
            <w:tab w:val="clear" w:pos="4677"/>
          </w:tabs>
          <w:jc w:val="center"/>
          <w:rPr>
            <w:rFonts w:ascii="Times New Roman" w:hAnsi="Times New Roman" w:cs="Times New Roman"/>
            <w:sz w:val="28"/>
            <w:szCs w:val="28"/>
          </w:rPr>
        </w:pPr>
        <w:r w:rsidRPr="00106797">
          <w:rPr>
            <w:rFonts w:ascii="Times New Roman" w:hAnsi="Times New Roman" w:cs="Times New Roman"/>
            <w:sz w:val="28"/>
            <w:szCs w:val="28"/>
          </w:rPr>
          <w:fldChar w:fldCharType="begin"/>
        </w:r>
        <w:r w:rsidRPr="00106797">
          <w:rPr>
            <w:rFonts w:ascii="Times New Roman" w:hAnsi="Times New Roman" w:cs="Times New Roman"/>
            <w:sz w:val="28"/>
            <w:szCs w:val="28"/>
          </w:rPr>
          <w:instrText>PAGE   \* MERGEFORMAT</w:instrText>
        </w:r>
        <w:r w:rsidRPr="00106797">
          <w:rPr>
            <w:rFonts w:ascii="Times New Roman" w:hAnsi="Times New Roman" w:cs="Times New Roman"/>
            <w:sz w:val="28"/>
            <w:szCs w:val="28"/>
          </w:rPr>
          <w:fldChar w:fldCharType="separate"/>
        </w:r>
        <w:r w:rsidR="002C5484">
          <w:rPr>
            <w:rFonts w:ascii="Times New Roman" w:hAnsi="Times New Roman" w:cs="Times New Roman"/>
            <w:noProof/>
            <w:sz w:val="28"/>
            <w:szCs w:val="28"/>
          </w:rPr>
          <w:t>8</w:t>
        </w:r>
        <w:r w:rsidRPr="00106797">
          <w:rPr>
            <w:rFonts w:ascii="Times New Roman" w:hAnsi="Times New Roman" w:cs="Times New Roman"/>
            <w:sz w:val="28"/>
            <w:szCs w:val="28"/>
          </w:rPr>
          <w:fldChar w:fldCharType="end"/>
        </w:r>
      </w:p>
    </w:sdtContent>
  </w:sdt>
  <w:p w:rsidR="00106797" w:rsidRDefault="00106797">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977210"/>
      <w:docPartObj>
        <w:docPartGallery w:val="Page Numbers (Top of Page)"/>
        <w:docPartUnique/>
      </w:docPartObj>
    </w:sdtPr>
    <w:sdtEndPr>
      <w:rPr>
        <w:rFonts w:ascii="Times New Roman" w:hAnsi="Times New Roman" w:cs="Times New Roman"/>
        <w:sz w:val="28"/>
        <w:szCs w:val="28"/>
      </w:rPr>
    </w:sdtEndPr>
    <w:sdtContent>
      <w:p w:rsidR="00106797" w:rsidRPr="00106797" w:rsidRDefault="00106797">
        <w:pPr>
          <w:pStyle w:val="a5"/>
          <w:jc w:val="center"/>
          <w:rPr>
            <w:rFonts w:ascii="Times New Roman" w:hAnsi="Times New Roman" w:cs="Times New Roman"/>
            <w:sz w:val="28"/>
            <w:szCs w:val="28"/>
          </w:rPr>
        </w:pPr>
        <w:r w:rsidRPr="00106797">
          <w:rPr>
            <w:rFonts w:ascii="Times New Roman" w:hAnsi="Times New Roman" w:cs="Times New Roman"/>
            <w:sz w:val="28"/>
            <w:szCs w:val="28"/>
          </w:rPr>
          <w:fldChar w:fldCharType="begin"/>
        </w:r>
        <w:r w:rsidRPr="00106797">
          <w:rPr>
            <w:rFonts w:ascii="Times New Roman" w:hAnsi="Times New Roman" w:cs="Times New Roman"/>
            <w:sz w:val="28"/>
            <w:szCs w:val="28"/>
          </w:rPr>
          <w:instrText>PAGE   \* MERGEFORMAT</w:instrText>
        </w:r>
        <w:r w:rsidRPr="00106797">
          <w:rPr>
            <w:rFonts w:ascii="Times New Roman" w:hAnsi="Times New Roman" w:cs="Times New Roman"/>
            <w:sz w:val="28"/>
            <w:szCs w:val="28"/>
          </w:rPr>
          <w:fldChar w:fldCharType="separate"/>
        </w:r>
        <w:r w:rsidR="002C5484">
          <w:rPr>
            <w:rFonts w:ascii="Times New Roman" w:hAnsi="Times New Roman" w:cs="Times New Roman"/>
            <w:noProof/>
            <w:sz w:val="28"/>
            <w:szCs w:val="28"/>
          </w:rPr>
          <w:t>12</w:t>
        </w:r>
        <w:r w:rsidRPr="00106797">
          <w:rPr>
            <w:rFonts w:ascii="Times New Roman" w:hAnsi="Times New Roman" w:cs="Times New Roman"/>
            <w:sz w:val="28"/>
            <w:szCs w:val="28"/>
          </w:rPr>
          <w:fldChar w:fldCharType="end"/>
        </w:r>
      </w:p>
    </w:sdtContent>
  </w:sdt>
  <w:p w:rsidR="00106797" w:rsidRDefault="00106797">
    <w:pPr>
      <w:pStyle w:val="a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2C5484">
          <w:rPr>
            <w:rFonts w:ascii="Times New Roman" w:hAnsi="Times New Roman" w:cs="Times New Roman"/>
            <w:noProof/>
            <w:sz w:val="28"/>
            <w:szCs w:val="28"/>
          </w:rPr>
          <w:t>13</w:t>
        </w:r>
        <w:r w:rsidRPr="00C57952">
          <w:rPr>
            <w:rFonts w:ascii="Times New Roman" w:hAnsi="Times New Roman" w:cs="Times New Roman"/>
            <w:sz w:val="28"/>
            <w:szCs w:val="28"/>
          </w:rPr>
          <w:fldChar w:fldCharType="end"/>
        </w:r>
      </w:p>
    </w:sdtContent>
  </w:sdt>
  <w:p w:rsidR="00C57952" w:rsidRDefault="00C5795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33107"/>
    <w:rsid w:val="00044DBB"/>
    <w:rsid w:val="00063ECA"/>
    <w:rsid w:val="00066118"/>
    <w:rsid w:val="00072510"/>
    <w:rsid w:val="0007557F"/>
    <w:rsid w:val="00077A86"/>
    <w:rsid w:val="000849E5"/>
    <w:rsid w:val="00094E97"/>
    <w:rsid w:val="000975DB"/>
    <w:rsid w:val="000B21C4"/>
    <w:rsid w:val="000B5FC8"/>
    <w:rsid w:val="000C6D3B"/>
    <w:rsid w:val="000C709C"/>
    <w:rsid w:val="000D5E59"/>
    <w:rsid w:val="00101B7B"/>
    <w:rsid w:val="00106797"/>
    <w:rsid w:val="001262DC"/>
    <w:rsid w:val="00145F67"/>
    <w:rsid w:val="0016141C"/>
    <w:rsid w:val="001B762A"/>
    <w:rsid w:val="001D560C"/>
    <w:rsid w:val="001F07BC"/>
    <w:rsid w:val="00201892"/>
    <w:rsid w:val="00213302"/>
    <w:rsid w:val="00217789"/>
    <w:rsid w:val="00242B15"/>
    <w:rsid w:val="00247D8D"/>
    <w:rsid w:val="002709A4"/>
    <w:rsid w:val="002720CA"/>
    <w:rsid w:val="00277957"/>
    <w:rsid w:val="002874B2"/>
    <w:rsid w:val="00287E07"/>
    <w:rsid w:val="00291E66"/>
    <w:rsid w:val="002A2A03"/>
    <w:rsid w:val="002C5484"/>
    <w:rsid w:val="002C7455"/>
    <w:rsid w:val="002C77C6"/>
    <w:rsid w:val="002E0381"/>
    <w:rsid w:val="002E124C"/>
    <w:rsid w:val="002E1B1A"/>
    <w:rsid w:val="002F092A"/>
    <w:rsid w:val="002F41FA"/>
    <w:rsid w:val="00303D1D"/>
    <w:rsid w:val="00313107"/>
    <w:rsid w:val="00341AE5"/>
    <w:rsid w:val="003472C0"/>
    <w:rsid w:val="0036221C"/>
    <w:rsid w:val="00371A74"/>
    <w:rsid w:val="00385692"/>
    <w:rsid w:val="003A5729"/>
    <w:rsid w:val="003C46E6"/>
    <w:rsid w:val="003D60DC"/>
    <w:rsid w:val="003F5EC2"/>
    <w:rsid w:val="003F6416"/>
    <w:rsid w:val="003F795E"/>
    <w:rsid w:val="004072BA"/>
    <w:rsid w:val="00414AB0"/>
    <w:rsid w:val="00414ABC"/>
    <w:rsid w:val="00416AB5"/>
    <w:rsid w:val="00437400"/>
    <w:rsid w:val="004508F9"/>
    <w:rsid w:val="004533BF"/>
    <w:rsid w:val="00463531"/>
    <w:rsid w:val="004714AC"/>
    <w:rsid w:val="00476711"/>
    <w:rsid w:val="004877BB"/>
    <w:rsid w:val="004A67C1"/>
    <w:rsid w:val="004B2DA2"/>
    <w:rsid w:val="004B5F84"/>
    <w:rsid w:val="004D5195"/>
    <w:rsid w:val="004E4850"/>
    <w:rsid w:val="004F3BFA"/>
    <w:rsid w:val="005107F8"/>
    <w:rsid w:val="00513965"/>
    <w:rsid w:val="00517A8D"/>
    <w:rsid w:val="00517BF7"/>
    <w:rsid w:val="005203FE"/>
    <w:rsid w:val="00524651"/>
    <w:rsid w:val="00547D89"/>
    <w:rsid w:val="0055098C"/>
    <w:rsid w:val="00555C07"/>
    <w:rsid w:val="00560179"/>
    <w:rsid w:val="00575EF5"/>
    <w:rsid w:val="005A0797"/>
    <w:rsid w:val="005A085F"/>
    <w:rsid w:val="005B22FD"/>
    <w:rsid w:val="005B5632"/>
    <w:rsid w:val="005B73B7"/>
    <w:rsid w:val="005C2C2C"/>
    <w:rsid w:val="005D6C69"/>
    <w:rsid w:val="005E139E"/>
    <w:rsid w:val="005E5CCE"/>
    <w:rsid w:val="005F2626"/>
    <w:rsid w:val="005F2D8A"/>
    <w:rsid w:val="005F2E75"/>
    <w:rsid w:val="00602122"/>
    <w:rsid w:val="00602239"/>
    <w:rsid w:val="0060446F"/>
    <w:rsid w:val="006048C0"/>
    <w:rsid w:val="00626552"/>
    <w:rsid w:val="0062709E"/>
    <w:rsid w:val="00627AC6"/>
    <w:rsid w:val="0064378F"/>
    <w:rsid w:val="00650727"/>
    <w:rsid w:val="00657E7E"/>
    <w:rsid w:val="00663A26"/>
    <w:rsid w:val="00664A39"/>
    <w:rsid w:val="00665E65"/>
    <w:rsid w:val="00670DAF"/>
    <w:rsid w:val="00692406"/>
    <w:rsid w:val="0069401F"/>
    <w:rsid w:val="006A38A0"/>
    <w:rsid w:val="006A471B"/>
    <w:rsid w:val="006A65CB"/>
    <w:rsid w:val="006B4ADB"/>
    <w:rsid w:val="006B73AC"/>
    <w:rsid w:val="006C0870"/>
    <w:rsid w:val="006D3357"/>
    <w:rsid w:val="006D769F"/>
    <w:rsid w:val="006D7F19"/>
    <w:rsid w:val="006E6A40"/>
    <w:rsid w:val="007104FD"/>
    <w:rsid w:val="00713BFA"/>
    <w:rsid w:val="00715061"/>
    <w:rsid w:val="00733464"/>
    <w:rsid w:val="007435C7"/>
    <w:rsid w:val="007508D3"/>
    <w:rsid w:val="00772530"/>
    <w:rsid w:val="00772C94"/>
    <w:rsid w:val="00783282"/>
    <w:rsid w:val="007A0513"/>
    <w:rsid w:val="007A67F1"/>
    <w:rsid w:val="007B187A"/>
    <w:rsid w:val="007D2670"/>
    <w:rsid w:val="007E5BE6"/>
    <w:rsid w:val="00807993"/>
    <w:rsid w:val="0081594B"/>
    <w:rsid w:val="00822765"/>
    <w:rsid w:val="008248A6"/>
    <w:rsid w:val="00825FC0"/>
    <w:rsid w:val="00842256"/>
    <w:rsid w:val="00855674"/>
    <w:rsid w:val="00855FC9"/>
    <w:rsid w:val="00856253"/>
    <w:rsid w:val="00860148"/>
    <w:rsid w:val="00873078"/>
    <w:rsid w:val="00881F2F"/>
    <w:rsid w:val="0088202B"/>
    <w:rsid w:val="00882C32"/>
    <w:rsid w:val="008A6E44"/>
    <w:rsid w:val="008D24DD"/>
    <w:rsid w:val="008E7742"/>
    <w:rsid w:val="008F1940"/>
    <w:rsid w:val="00904908"/>
    <w:rsid w:val="00905C17"/>
    <w:rsid w:val="00907B1F"/>
    <w:rsid w:val="00910954"/>
    <w:rsid w:val="0091182C"/>
    <w:rsid w:val="00912D95"/>
    <w:rsid w:val="00917B88"/>
    <w:rsid w:val="00932E5A"/>
    <w:rsid w:val="00933C65"/>
    <w:rsid w:val="00944FEC"/>
    <w:rsid w:val="00950967"/>
    <w:rsid w:val="00956170"/>
    <w:rsid w:val="00961BE0"/>
    <w:rsid w:val="00963317"/>
    <w:rsid w:val="00964037"/>
    <w:rsid w:val="00964CFD"/>
    <w:rsid w:val="00970C15"/>
    <w:rsid w:val="00974027"/>
    <w:rsid w:val="009778A0"/>
    <w:rsid w:val="00982B67"/>
    <w:rsid w:val="00983BB4"/>
    <w:rsid w:val="00984378"/>
    <w:rsid w:val="00994069"/>
    <w:rsid w:val="009A331C"/>
    <w:rsid w:val="009B7E2D"/>
    <w:rsid w:val="009C7A5A"/>
    <w:rsid w:val="009D0542"/>
    <w:rsid w:val="009D3909"/>
    <w:rsid w:val="00A07F6D"/>
    <w:rsid w:val="00A10B3B"/>
    <w:rsid w:val="00A11B2C"/>
    <w:rsid w:val="00A11DC7"/>
    <w:rsid w:val="00A16ABF"/>
    <w:rsid w:val="00A251CF"/>
    <w:rsid w:val="00A40F0B"/>
    <w:rsid w:val="00A52784"/>
    <w:rsid w:val="00A62541"/>
    <w:rsid w:val="00A633C7"/>
    <w:rsid w:val="00A639D9"/>
    <w:rsid w:val="00AA3208"/>
    <w:rsid w:val="00AB081A"/>
    <w:rsid w:val="00AB1E11"/>
    <w:rsid w:val="00AB5659"/>
    <w:rsid w:val="00AE1DF6"/>
    <w:rsid w:val="00AE30D2"/>
    <w:rsid w:val="00B02053"/>
    <w:rsid w:val="00B2410A"/>
    <w:rsid w:val="00B30306"/>
    <w:rsid w:val="00B42114"/>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2199D"/>
    <w:rsid w:val="00C550DA"/>
    <w:rsid w:val="00C57952"/>
    <w:rsid w:val="00C639BC"/>
    <w:rsid w:val="00C80599"/>
    <w:rsid w:val="00C82693"/>
    <w:rsid w:val="00C82A45"/>
    <w:rsid w:val="00C840FB"/>
    <w:rsid w:val="00C85884"/>
    <w:rsid w:val="00C907ED"/>
    <w:rsid w:val="00CA0E89"/>
    <w:rsid w:val="00CA7BD3"/>
    <w:rsid w:val="00CB1CFE"/>
    <w:rsid w:val="00CB515D"/>
    <w:rsid w:val="00CB5F77"/>
    <w:rsid w:val="00CD5AC3"/>
    <w:rsid w:val="00CE3561"/>
    <w:rsid w:val="00D03899"/>
    <w:rsid w:val="00D04C47"/>
    <w:rsid w:val="00D13190"/>
    <w:rsid w:val="00D25D79"/>
    <w:rsid w:val="00D279B6"/>
    <w:rsid w:val="00D358F9"/>
    <w:rsid w:val="00D35EC0"/>
    <w:rsid w:val="00D36956"/>
    <w:rsid w:val="00D4637E"/>
    <w:rsid w:val="00D47AD7"/>
    <w:rsid w:val="00D728DB"/>
    <w:rsid w:val="00D815A6"/>
    <w:rsid w:val="00D879D5"/>
    <w:rsid w:val="00D94FE9"/>
    <w:rsid w:val="00DB69A4"/>
    <w:rsid w:val="00DC1396"/>
    <w:rsid w:val="00DD18FA"/>
    <w:rsid w:val="00DD5B0A"/>
    <w:rsid w:val="00DD6D5F"/>
    <w:rsid w:val="00E233A8"/>
    <w:rsid w:val="00E2631B"/>
    <w:rsid w:val="00E33BAD"/>
    <w:rsid w:val="00E4210F"/>
    <w:rsid w:val="00E4407E"/>
    <w:rsid w:val="00E465D4"/>
    <w:rsid w:val="00E54378"/>
    <w:rsid w:val="00E613B2"/>
    <w:rsid w:val="00E83E86"/>
    <w:rsid w:val="00E8787F"/>
    <w:rsid w:val="00EA2890"/>
    <w:rsid w:val="00EB0BD6"/>
    <w:rsid w:val="00EB6DB2"/>
    <w:rsid w:val="00EC461C"/>
    <w:rsid w:val="00EC5756"/>
    <w:rsid w:val="00ED2ADE"/>
    <w:rsid w:val="00ED3875"/>
    <w:rsid w:val="00EE1DDD"/>
    <w:rsid w:val="00EF4725"/>
    <w:rsid w:val="00F07062"/>
    <w:rsid w:val="00F10685"/>
    <w:rsid w:val="00F10B91"/>
    <w:rsid w:val="00F15399"/>
    <w:rsid w:val="00F36537"/>
    <w:rsid w:val="00F367D8"/>
    <w:rsid w:val="00F5109A"/>
    <w:rsid w:val="00F67F40"/>
    <w:rsid w:val="00F72A8E"/>
    <w:rsid w:val="00F74C70"/>
    <w:rsid w:val="00F760C4"/>
    <w:rsid w:val="00F803A4"/>
    <w:rsid w:val="00F90EDE"/>
    <w:rsid w:val="00F91CAF"/>
    <w:rsid w:val="00F92035"/>
    <w:rsid w:val="00F9665C"/>
    <w:rsid w:val="00F96D7D"/>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199627"/>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nhideWhenUsed/>
    <w:qFormat/>
    <w:rsid w:val="004D5195"/>
    <w:pPr>
      <w:tabs>
        <w:tab w:val="center" w:pos="4677"/>
        <w:tab w:val="right" w:pos="9355"/>
      </w:tabs>
      <w:spacing w:after="0" w:line="240" w:lineRule="auto"/>
    </w:pPr>
  </w:style>
  <w:style w:type="character" w:customStyle="1" w:styleId="a6">
    <w:name w:val="Верхний колонтитул Знак"/>
    <w:basedOn w:val="a0"/>
    <w:link w:val="a5"/>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 w:type="table" w:customStyle="1" w:styleId="1">
    <w:name w:val="Сетка таблицы1"/>
    <w:basedOn w:val="a1"/>
    <w:next w:val="a3"/>
    <w:uiPriority w:val="59"/>
    <w:rsid w:val="006048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53306">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934043438">
      <w:bodyDiv w:val="1"/>
      <w:marLeft w:val="0"/>
      <w:marRight w:val="0"/>
      <w:marTop w:val="0"/>
      <w:marBottom w:val="0"/>
      <w:divBdr>
        <w:top w:val="none" w:sz="0" w:space="0" w:color="auto"/>
        <w:left w:val="none" w:sz="0" w:space="0" w:color="auto"/>
        <w:bottom w:val="none" w:sz="0" w:space="0" w:color="auto"/>
        <w:right w:val="none" w:sz="0" w:space="0" w:color="auto"/>
      </w:divBdr>
    </w:div>
    <w:div w:id="20667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1DEF-64C0-486D-BFF3-F3C7EA55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2904</Words>
  <Characters>16556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Талгат Катренов</cp:lastModifiedBy>
  <cp:revision>53</cp:revision>
  <cp:lastPrinted>2025-10-10T11:07:00Z</cp:lastPrinted>
  <dcterms:created xsi:type="dcterms:W3CDTF">2025-12-14T13:46:00Z</dcterms:created>
  <dcterms:modified xsi:type="dcterms:W3CDTF">2026-07-10T11:58:00Z</dcterms:modified>
</cp:coreProperties>
</file>