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56" w:rsidRPr="00A32CFD" w:rsidRDefault="00B74556" w:rsidP="00B74556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val="en-US"/>
        </w:rPr>
        <w:drawing>
          <wp:inline distT="0" distB="0" distL="0" distR="0" wp14:anchorId="7EC425AB" wp14:editId="45E61B70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556" w:rsidRDefault="00B74556" w:rsidP="00B745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74556" w:rsidRPr="00154CEC" w:rsidRDefault="00B74556" w:rsidP="00B74556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val="kk-KZ"/>
        </w:rPr>
      </w:pPr>
      <w:r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>БАСПАСӨЗ – РЕЛИЗІ</w:t>
      </w:r>
    </w:p>
    <w:p w:rsidR="00B74556" w:rsidRDefault="00B74556" w:rsidP="00B74556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B74556" w:rsidRPr="0035152E" w:rsidRDefault="0082516C" w:rsidP="00CE4802">
      <w:pPr>
        <w:tabs>
          <w:tab w:val="center" w:pos="4960"/>
          <w:tab w:val="left" w:pos="9041"/>
        </w:tabs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>
        <w:rPr>
          <w:rFonts w:cs="Calibri"/>
          <w:b/>
          <w:sz w:val="24"/>
          <w:szCs w:val="24"/>
          <w:lang w:val="kk-KZ" w:eastAsia="ru-RU"/>
        </w:rPr>
        <w:t>«</w:t>
      </w:r>
      <w:r w:rsidR="00CE4802" w:rsidRPr="00CE4802">
        <w:rPr>
          <w:rFonts w:cs="Calibri"/>
          <w:b/>
          <w:sz w:val="24"/>
          <w:szCs w:val="24"/>
          <w:lang w:val="kk-KZ" w:eastAsia="ru-RU"/>
        </w:rPr>
        <w:t>Қазақстан Республикасы Ұлттық Банкі Басқармасының кейбір қаулыларына валюталық реттеу, сыртқы сектор статистикасы және бухгалтерлік есеп жүргізу мәселелері бойынша өзгерістер енгізу туралы</w:t>
      </w:r>
      <w:r w:rsidR="00B74556" w:rsidRPr="0035152E">
        <w:rPr>
          <w:rFonts w:cs="Calibri"/>
          <w:b/>
          <w:sz w:val="24"/>
          <w:szCs w:val="24"/>
          <w:lang w:val="kk-KZ" w:eastAsia="ru-RU"/>
        </w:rPr>
        <w:t>» Қазақстан Республикасы Ұлттық Банкі</w:t>
      </w:r>
      <w:r w:rsidR="001E23C4">
        <w:rPr>
          <w:rFonts w:cs="Calibri"/>
          <w:b/>
          <w:sz w:val="24"/>
          <w:szCs w:val="24"/>
          <w:lang w:val="kk-KZ" w:eastAsia="ru-RU"/>
        </w:rPr>
        <w:t>нің</w:t>
      </w:r>
      <w:r w:rsidR="00B74556" w:rsidRPr="0035152E">
        <w:rPr>
          <w:rFonts w:cs="Calibri"/>
          <w:b/>
          <w:sz w:val="24"/>
          <w:szCs w:val="24"/>
          <w:lang w:val="kk-KZ" w:eastAsia="ru-RU"/>
        </w:rPr>
        <w:t xml:space="preserve"> Басқармасы қаулысының жобасын әзірлеу туралы</w:t>
      </w:r>
    </w:p>
    <w:p w:rsidR="00B74556" w:rsidRPr="0035152E" w:rsidRDefault="00B74556" w:rsidP="00B74556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B74556" w:rsidRPr="0035152E" w:rsidRDefault="00B74556" w:rsidP="00B74556">
      <w:pPr>
        <w:spacing w:after="0" w:line="240" w:lineRule="auto"/>
        <w:ind w:firstLine="709"/>
        <w:rPr>
          <w:sz w:val="24"/>
          <w:szCs w:val="24"/>
          <w:lang w:val="kk-KZ"/>
        </w:rPr>
      </w:pPr>
    </w:p>
    <w:p w:rsidR="00B74556" w:rsidRPr="0035152E" w:rsidRDefault="00B74556" w:rsidP="00B74556">
      <w:pPr>
        <w:spacing w:after="0" w:line="240" w:lineRule="auto"/>
        <w:ind w:firstLine="709"/>
        <w:rPr>
          <w:sz w:val="24"/>
          <w:szCs w:val="24"/>
          <w:lang w:val="kk-KZ"/>
        </w:rPr>
      </w:pPr>
      <w:r w:rsidRPr="0035152E">
        <w:rPr>
          <w:sz w:val="24"/>
          <w:szCs w:val="24"/>
          <w:lang w:val="kk-KZ"/>
        </w:rPr>
        <w:t>202</w:t>
      </w:r>
      <w:r w:rsidR="00BB0670">
        <w:rPr>
          <w:sz w:val="24"/>
          <w:szCs w:val="24"/>
          <w:lang w:val="kk-KZ"/>
        </w:rPr>
        <w:t>6</w:t>
      </w:r>
      <w:r w:rsidRPr="0035152E">
        <w:rPr>
          <w:sz w:val="24"/>
          <w:szCs w:val="24"/>
          <w:lang w:val="kk-KZ"/>
        </w:rPr>
        <w:t xml:space="preserve"> жылғы </w:t>
      </w:r>
      <w:r w:rsidR="000C686C">
        <w:rPr>
          <w:sz w:val="24"/>
          <w:szCs w:val="24"/>
          <w:lang w:val="kk-KZ"/>
        </w:rPr>
        <w:t>20</w:t>
      </w:r>
      <w:r w:rsidR="008C78E0">
        <w:rPr>
          <w:sz w:val="24"/>
          <w:szCs w:val="24"/>
        </w:rPr>
        <w:t xml:space="preserve"> </w:t>
      </w:r>
      <w:r w:rsidR="008C78E0">
        <w:rPr>
          <w:sz w:val="24"/>
          <w:szCs w:val="24"/>
          <w:lang w:val="kk-KZ"/>
        </w:rPr>
        <w:t>мамыр</w:t>
      </w:r>
      <w:r w:rsidRPr="0035152E">
        <w:rPr>
          <w:sz w:val="24"/>
          <w:szCs w:val="24"/>
          <w:lang w:val="kk-KZ"/>
        </w:rPr>
        <w:tab/>
      </w:r>
      <w:r w:rsidRPr="0035152E">
        <w:rPr>
          <w:sz w:val="24"/>
          <w:szCs w:val="24"/>
          <w:lang w:val="kk-KZ"/>
        </w:rPr>
        <w:tab/>
      </w:r>
      <w:r w:rsidRPr="0035152E">
        <w:rPr>
          <w:sz w:val="24"/>
          <w:szCs w:val="24"/>
          <w:lang w:val="kk-KZ"/>
        </w:rPr>
        <w:tab/>
        <w:t xml:space="preserve">  </w:t>
      </w:r>
      <w:r w:rsidRPr="0035152E">
        <w:rPr>
          <w:sz w:val="24"/>
          <w:szCs w:val="24"/>
          <w:lang w:val="kk-KZ"/>
        </w:rPr>
        <w:tab/>
        <w:t xml:space="preserve">                         </w:t>
      </w:r>
      <w:r w:rsidR="00C66C99" w:rsidRPr="0035152E">
        <w:rPr>
          <w:sz w:val="24"/>
          <w:szCs w:val="24"/>
          <w:lang w:val="kk-KZ"/>
        </w:rPr>
        <w:t xml:space="preserve">                      </w:t>
      </w:r>
      <w:r w:rsidRPr="0035152E">
        <w:rPr>
          <w:sz w:val="24"/>
          <w:szCs w:val="24"/>
          <w:lang w:val="kk-KZ"/>
        </w:rPr>
        <w:t>Астана қ</w:t>
      </w:r>
      <w:r w:rsidR="00C66C99" w:rsidRPr="0035152E">
        <w:rPr>
          <w:sz w:val="24"/>
          <w:szCs w:val="24"/>
          <w:lang w:val="kk-KZ"/>
        </w:rPr>
        <w:t>.</w:t>
      </w:r>
    </w:p>
    <w:p w:rsidR="00B74556" w:rsidRPr="0035152E" w:rsidRDefault="00B74556" w:rsidP="00B74556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B74556" w:rsidRPr="0035152E" w:rsidRDefault="00B74556" w:rsidP="00B74556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7E38CD" w:rsidRPr="009E5A29" w:rsidRDefault="007E38CD" w:rsidP="00CE4802">
      <w:pPr>
        <w:tabs>
          <w:tab w:val="center" w:pos="4960"/>
          <w:tab w:val="left" w:pos="9041"/>
        </w:tabs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7E38CD">
        <w:rPr>
          <w:rFonts w:eastAsia="Calibri" w:cs="Calibri"/>
          <w:sz w:val="24"/>
          <w:szCs w:val="24"/>
          <w:lang w:val="kk-KZ"/>
        </w:rPr>
        <w:t xml:space="preserve">Қазақстан Ұлттық </w:t>
      </w:r>
      <w:r w:rsidRPr="009E5A29">
        <w:rPr>
          <w:rFonts w:eastAsia="Calibri" w:cs="Calibri"/>
          <w:sz w:val="24"/>
          <w:szCs w:val="24"/>
          <w:lang w:val="kk-KZ"/>
        </w:rPr>
        <w:t xml:space="preserve">Банкі </w:t>
      </w:r>
      <w:r w:rsidR="001E23C4" w:rsidRPr="009E5A29">
        <w:rPr>
          <w:rFonts w:cs="Calibri"/>
          <w:sz w:val="24"/>
          <w:szCs w:val="24"/>
          <w:lang w:val="kk-KZ" w:eastAsia="ru-RU"/>
        </w:rPr>
        <w:t>«</w:t>
      </w:r>
      <w:r w:rsidR="00CE4802" w:rsidRPr="009E5A29">
        <w:rPr>
          <w:rFonts w:cs="Calibri"/>
          <w:sz w:val="24"/>
          <w:szCs w:val="24"/>
          <w:lang w:val="kk-KZ" w:eastAsia="ru-RU"/>
        </w:rPr>
        <w:t>Қазақстан Республикасы Ұлттық Банкі Басқармасының кейбір қаулыларына валюталық реттеу, сыртқы сектор статистикасы және бухгалтерлік есеп жүргізу мәселелері бойынша өзгерістер енгізу туралы</w:t>
      </w:r>
      <w:r w:rsidR="001E23C4" w:rsidRPr="009E5A29">
        <w:rPr>
          <w:rFonts w:cs="Calibri"/>
          <w:sz w:val="24"/>
          <w:szCs w:val="24"/>
          <w:lang w:val="kk-KZ" w:eastAsia="ru-RU"/>
        </w:rPr>
        <w:t>» Қазақстан Республикасы Ұлттық Банкінің Басқармасы қаулысының жобасы</w:t>
      </w:r>
      <w:r w:rsidR="00086D40" w:rsidRPr="009E5A29">
        <w:rPr>
          <w:rFonts w:cs="Calibri"/>
          <w:sz w:val="24"/>
          <w:szCs w:val="24"/>
          <w:lang w:val="kk-KZ" w:eastAsia="ru-RU"/>
        </w:rPr>
        <w:t>н</w:t>
      </w:r>
      <w:r w:rsidR="001E23C4" w:rsidRPr="009E5A29">
        <w:rPr>
          <w:rFonts w:cs="Calibri"/>
          <w:sz w:val="24"/>
          <w:szCs w:val="24"/>
          <w:lang w:val="kk-KZ" w:eastAsia="ru-RU"/>
        </w:rPr>
        <w:t xml:space="preserve"> </w:t>
      </w:r>
      <w:r w:rsidR="001E23C4" w:rsidRPr="009E5A29">
        <w:rPr>
          <w:rFonts w:eastAsia="Calibri" w:cs="Calibri"/>
          <w:sz w:val="24"/>
          <w:szCs w:val="24"/>
          <w:lang w:val="kk-KZ"/>
        </w:rPr>
        <w:t xml:space="preserve">(бұдан әрі </w:t>
      </w:r>
      <w:r w:rsidR="001E23C4" w:rsidRPr="009E5A29">
        <w:rPr>
          <w:rFonts w:asciiTheme="minorHAnsi" w:hAnsiTheme="minorHAnsi" w:cstheme="minorHAnsi"/>
          <w:szCs w:val="24"/>
          <w:lang w:val="kk-KZ"/>
        </w:rPr>
        <w:t>–</w:t>
      </w:r>
      <w:r w:rsidR="001E23C4" w:rsidRPr="009E5A29">
        <w:rPr>
          <w:rFonts w:eastAsia="Calibri" w:cs="Calibri"/>
          <w:sz w:val="24"/>
          <w:szCs w:val="24"/>
          <w:lang w:val="kk-KZ"/>
        </w:rPr>
        <w:t xml:space="preserve"> жоба)</w:t>
      </w:r>
      <w:r w:rsidR="001E23C4" w:rsidRPr="009E5A29">
        <w:rPr>
          <w:rFonts w:cs="Calibri"/>
          <w:b/>
          <w:sz w:val="24"/>
          <w:szCs w:val="24"/>
          <w:lang w:val="kk-KZ" w:eastAsia="ru-RU"/>
        </w:rPr>
        <w:t xml:space="preserve"> </w:t>
      </w:r>
      <w:r w:rsidRPr="009E5A29">
        <w:rPr>
          <w:rFonts w:eastAsia="Calibri" w:cs="Calibri"/>
          <w:sz w:val="24"/>
          <w:szCs w:val="24"/>
          <w:lang w:val="kk-KZ"/>
        </w:rPr>
        <w:t>әзірле</w:t>
      </w:r>
      <w:r w:rsidR="001E23C4" w:rsidRPr="009E5A29">
        <w:rPr>
          <w:rFonts w:eastAsia="Calibri" w:cs="Calibri"/>
          <w:sz w:val="24"/>
          <w:szCs w:val="24"/>
          <w:lang w:val="kk-KZ"/>
        </w:rPr>
        <w:t>нгені</w:t>
      </w:r>
      <w:r w:rsidRPr="009E5A29">
        <w:rPr>
          <w:rFonts w:eastAsia="Calibri" w:cs="Calibri"/>
          <w:sz w:val="24"/>
          <w:szCs w:val="24"/>
          <w:lang w:val="kk-KZ"/>
        </w:rPr>
        <w:t xml:space="preserve"> туралы хабарлайды.</w:t>
      </w:r>
    </w:p>
    <w:p w:rsidR="00665B53" w:rsidRPr="00665B53" w:rsidRDefault="00665B53" w:rsidP="00665B53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9E5A29">
        <w:rPr>
          <w:rFonts w:eastAsia="Calibri" w:cs="Calibri"/>
          <w:sz w:val="24"/>
          <w:szCs w:val="24"/>
          <w:lang w:val="kk-KZ"/>
        </w:rPr>
        <w:t>Жоба валюталық реттеу, мемлекеттік статистика және</w:t>
      </w:r>
      <w:bookmarkStart w:id="0" w:name="_GoBack"/>
      <w:bookmarkEnd w:id="0"/>
      <w:r w:rsidRPr="00665B53">
        <w:rPr>
          <w:rFonts w:eastAsia="Calibri" w:cs="Calibri"/>
          <w:sz w:val="24"/>
          <w:szCs w:val="24"/>
          <w:lang w:val="kk-KZ"/>
        </w:rPr>
        <w:t xml:space="preserve"> бухгалтерлік есеп жүргізу салаларындағы заңға тәуелді нормативтік құқықтық актілерді Қазақстан Республикасының Конституциясына, сондай-ақ Қазақстан Республикасының Цифрлық кодексіне сәйкес келтіру мақсатында әзірленді.</w:t>
      </w:r>
    </w:p>
    <w:p w:rsidR="00665B53" w:rsidRPr="00665B53" w:rsidRDefault="00665B53" w:rsidP="00665B53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665B53">
        <w:rPr>
          <w:rFonts w:eastAsia="Calibri" w:cs="Calibri"/>
          <w:sz w:val="24"/>
          <w:szCs w:val="24"/>
          <w:lang w:val="kk-KZ"/>
        </w:rPr>
        <w:t>Жоба қолданыстағы терминологияны және жекелеген тұжырымдарды Қазақстан Республикасының Конституциясына, сондай-ақ Қазақстан Республикасының Цифрлық кодексіне сәйкес келтіру бөлігінде нысаналы редакциялық түзетулер енгізуді көздейді.</w:t>
      </w:r>
    </w:p>
    <w:p w:rsidR="00665B53" w:rsidRDefault="00665B53" w:rsidP="00665B53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665B53">
        <w:rPr>
          <w:rFonts w:eastAsia="Calibri" w:cs="Calibri"/>
          <w:sz w:val="24"/>
          <w:szCs w:val="24"/>
          <w:lang w:val="kk-KZ"/>
        </w:rPr>
        <w:t>Жобада тұжырымдамалық және мазмұндық өзгерістер көзделмейді.</w:t>
      </w:r>
    </w:p>
    <w:p w:rsidR="00B74556" w:rsidRDefault="007D2130" w:rsidP="00665B53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F0466D">
        <w:rPr>
          <w:rFonts w:eastAsia="Calibri" w:cs="Calibri"/>
          <w:sz w:val="24"/>
          <w:szCs w:val="24"/>
          <w:lang w:val="kk-KZ"/>
        </w:rPr>
        <w:t xml:space="preserve">Жобаға берілетін </w:t>
      </w:r>
      <w:r w:rsidR="00CA3153" w:rsidRPr="00F0466D">
        <w:rPr>
          <w:rFonts w:eastAsia="Calibri" w:cs="Calibri"/>
          <w:sz w:val="24"/>
          <w:szCs w:val="24"/>
          <w:lang w:val="kk-KZ"/>
        </w:rPr>
        <w:t>ақпараттық кесте</w:t>
      </w:r>
      <w:r w:rsidR="005804FC" w:rsidRPr="00F0466D">
        <w:rPr>
          <w:rFonts w:eastAsia="Calibri" w:cs="Calibri"/>
          <w:sz w:val="24"/>
          <w:szCs w:val="24"/>
          <w:lang w:val="kk-KZ"/>
        </w:rPr>
        <w:t>мен</w:t>
      </w:r>
      <w:r w:rsidR="00CA3153" w:rsidRPr="00F0466D">
        <w:rPr>
          <w:rFonts w:eastAsia="Calibri" w:cs="Calibri"/>
          <w:sz w:val="24"/>
          <w:szCs w:val="24"/>
          <w:lang w:val="kk-KZ"/>
        </w:rPr>
        <w:t xml:space="preserve"> ашық нормативтік құқықтық актілердің</w:t>
      </w:r>
      <w:r w:rsidR="005804FC" w:rsidRPr="00F0466D">
        <w:rPr>
          <w:rFonts w:eastAsia="Calibri" w:cs="Calibri"/>
          <w:sz w:val="24"/>
          <w:szCs w:val="24"/>
          <w:lang w:val="kk-KZ"/>
        </w:rPr>
        <w:t>:</w:t>
      </w:r>
      <w:r w:rsidR="00CA3153" w:rsidRPr="00F0466D">
        <w:rPr>
          <w:rFonts w:eastAsia="Calibri" w:cs="Calibri"/>
          <w:sz w:val="24"/>
          <w:szCs w:val="24"/>
          <w:lang w:val="kk-KZ"/>
        </w:rPr>
        <w:t xml:space="preserve"> </w:t>
      </w:r>
      <w:hyperlink r:id="rId8" w:history="1">
        <w:r w:rsidR="008032F0" w:rsidRPr="008032F0">
          <w:rPr>
            <w:rStyle w:val="a3"/>
          </w:rPr>
          <w:t>https://legalacts.egov.kz/npa/view?id=15830526</w:t>
        </w:r>
      </w:hyperlink>
      <w:r w:rsidR="008032F0" w:rsidRPr="008032F0">
        <w:t xml:space="preserve"> </w:t>
      </w:r>
      <w:r w:rsidR="00CA3153" w:rsidRPr="00F0466D">
        <w:rPr>
          <w:rFonts w:eastAsia="Calibri" w:cs="Calibri"/>
          <w:sz w:val="24"/>
          <w:szCs w:val="24"/>
          <w:lang w:val="kk-KZ"/>
        </w:rPr>
        <w:t>ресми интернет-порталында та</w:t>
      </w:r>
      <w:r w:rsidR="005804FC" w:rsidRPr="00F0466D">
        <w:rPr>
          <w:rFonts w:eastAsia="Calibri" w:cs="Calibri"/>
          <w:sz w:val="24"/>
          <w:szCs w:val="24"/>
          <w:lang w:val="kk-KZ"/>
        </w:rPr>
        <w:t>нысуға</w:t>
      </w:r>
      <w:r w:rsidR="00CA3153" w:rsidRPr="00F0466D">
        <w:rPr>
          <w:rFonts w:eastAsia="Calibri" w:cs="Calibri"/>
          <w:sz w:val="24"/>
          <w:szCs w:val="24"/>
          <w:lang w:val="kk-KZ"/>
        </w:rPr>
        <w:t xml:space="preserve"> болады</w:t>
      </w:r>
      <w:r w:rsidR="005804FC" w:rsidRPr="00F0466D">
        <w:rPr>
          <w:rFonts w:eastAsia="Calibri" w:cs="Calibri"/>
          <w:sz w:val="24"/>
          <w:szCs w:val="24"/>
          <w:lang w:val="kk-KZ"/>
        </w:rPr>
        <w:t>.</w:t>
      </w:r>
      <w:r w:rsidR="00CA3153" w:rsidRPr="00CA3153">
        <w:rPr>
          <w:rFonts w:eastAsia="Calibri" w:cs="Calibri"/>
          <w:sz w:val="24"/>
          <w:szCs w:val="24"/>
          <w:lang w:val="kk-KZ"/>
        </w:rPr>
        <w:t xml:space="preserve"> </w:t>
      </w:r>
    </w:p>
    <w:p w:rsidR="005C7D3F" w:rsidRDefault="005C7D3F" w:rsidP="007E38CD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5C7D3F" w:rsidRPr="005C7D3F" w:rsidRDefault="005C7D3F" w:rsidP="005C7D3F">
      <w:pPr>
        <w:spacing w:after="0" w:line="240" w:lineRule="auto"/>
        <w:ind w:firstLine="709"/>
        <w:jc w:val="both"/>
        <w:rPr>
          <w:rFonts w:eastAsia="Calibri" w:cs="Calibri"/>
          <w:i/>
          <w:sz w:val="24"/>
          <w:szCs w:val="24"/>
          <w:lang w:val="kk-KZ"/>
        </w:rPr>
      </w:pPr>
    </w:p>
    <w:p w:rsidR="00B74556" w:rsidRDefault="00B74556" w:rsidP="00002127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591A25" w:rsidRDefault="00591A25" w:rsidP="00B74556">
      <w:pPr>
        <w:spacing w:after="0" w:line="240" w:lineRule="auto"/>
        <w:ind w:firstLine="709"/>
        <w:jc w:val="center"/>
        <w:rPr>
          <w:rFonts w:cs="Arial"/>
          <w:b/>
          <w:lang w:val="kk-KZ"/>
        </w:rPr>
      </w:pPr>
    </w:p>
    <w:p w:rsidR="00B74556" w:rsidRPr="00F0466D" w:rsidRDefault="00B74556" w:rsidP="005804FC">
      <w:pPr>
        <w:spacing w:after="0" w:line="240" w:lineRule="auto"/>
        <w:ind w:right="20"/>
        <w:jc w:val="center"/>
        <w:rPr>
          <w:rFonts w:asciiTheme="minorHAnsi" w:eastAsia="Calibri" w:hAnsiTheme="minorHAnsi" w:cstheme="minorHAnsi"/>
          <w:b/>
          <w:sz w:val="24"/>
          <w:szCs w:val="24"/>
          <w:lang w:val="kk-KZ" w:eastAsia="ru-RU"/>
        </w:rPr>
      </w:pPr>
      <w:r w:rsidRPr="00F0466D">
        <w:rPr>
          <w:rFonts w:asciiTheme="minorHAnsi" w:eastAsia="Calibri" w:hAnsiTheme="minorHAnsi" w:cstheme="minorHAnsi"/>
          <w:b/>
          <w:sz w:val="24"/>
          <w:szCs w:val="24"/>
          <w:lang w:val="kk-KZ" w:eastAsia="ru-RU"/>
        </w:rPr>
        <w:t xml:space="preserve">Толығырақ ақпаратты БАҚ өкілдері </w:t>
      </w:r>
      <w:r w:rsidR="00C23A23" w:rsidRPr="001F5C77">
        <w:rPr>
          <w:rFonts w:cs="Arial"/>
          <w:b/>
          <w:sz w:val="24"/>
          <w:szCs w:val="24"/>
          <w:lang w:val="kk-KZ"/>
        </w:rPr>
        <w:t>мына телефон арқылы алуына болады</w:t>
      </w:r>
      <w:r w:rsidRPr="00F0466D">
        <w:rPr>
          <w:rFonts w:asciiTheme="minorHAnsi" w:eastAsia="Calibri" w:hAnsiTheme="minorHAnsi" w:cstheme="minorHAnsi"/>
          <w:b/>
          <w:sz w:val="24"/>
          <w:szCs w:val="24"/>
          <w:lang w:val="kk-KZ" w:eastAsia="ru-RU"/>
        </w:rPr>
        <w:t>:</w:t>
      </w:r>
    </w:p>
    <w:p w:rsidR="002D3B72" w:rsidRPr="002D3B72" w:rsidRDefault="002D3B72" w:rsidP="002D3B72">
      <w:pPr>
        <w:spacing w:after="0" w:line="240" w:lineRule="auto"/>
        <w:jc w:val="center"/>
        <w:rPr>
          <w:rFonts w:cs="Arial"/>
          <w:lang w:val="en-US" w:eastAsia="ru-RU"/>
        </w:rPr>
      </w:pPr>
      <w:r w:rsidRPr="002D3B72">
        <w:rPr>
          <w:rFonts w:cs="Arial"/>
          <w:lang w:val="en-US" w:eastAsia="ru-RU"/>
        </w:rPr>
        <w:t xml:space="preserve">+7 (7172) 775 542 </w:t>
      </w:r>
    </w:p>
    <w:p w:rsidR="002D3B72" w:rsidRPr="002D3B72" w:rsidRDefault="002D3B72" w:rsidP="002D3B72">
      <w:pPr>
        <w:spacing w:after="0" w:line="240" w:lineRule="auto"/>
        <w:jc w:val="center"/>
        <w:rPr>
          <w:rFonts w:cs="Arial"/>
          <w:lang w:val="en-US" w:eastAsia="ru-RU"/>
        </w:rPr>
      </w:pPr>
      <w:r w:rsidRPr="002D3B72">
        <w:rPr>
          <w:rFonts w:cs="Arial"/>
          <w:lang w:val="en-US" w:eastAsia="ru-RU"/>
        </w:rPr>
        <w:t xml:space="preserve">e-mail: </w:t>
      </w:r>
      <w:hyperlink r:id="rId9" w:history="1">
        <w:r w:rsidRPr="00C2357E">
          <w:rPr>
            <w:rStyle w:val="a3"/>
            <w:rFonts w:cs="Arial"/>
            <w:lang w:val="en-US" w:eastAsia="ru-RU"/>
          </w:rPr>
          <w:t>Gulfairus.Abdullaeva@nationalbank.kz</w:t>
        </w:r>
      </w:hyperlink>
      <w:r w:rsidRPr="002D3B72">
        <w:rPr>
          <w:rFonts w:cs="Arial"/>
          <w:lang w:val="en-US" w:eastAsia="ru-RU"/>
        </w:rPr>
        <w:t xml:space="preserve"> </w:t>
      </w:r>
    </w:p>
    <w:p w:rsidR="00C66C99" w:rsidRPr="00282527" w:rsidRDefault="00972B09" w:rsidP="002D3B72">
      <w:pPr>
        <w:spacing w:after="0" w:line="240" w:lineRule="auto"/>
        <w:jc w:val="center"/>
        <w:rPr>
          <w:rFonts w:cs="Arial"/>
          <w:lang w:val="en-US" w:eastAsia="ru-RU"/>
        </w:rPr>
      </w:pPr>
      <w:hyperlink r:id="rId10" w:history="1">
        <w:r w:rsidR="002D3B72" w:rsidRPr="00C2357E">
          <w:rPr>
            <w:rStyle w:val="a3"/>
            <w:rFonts w:cs="Arial"/>
            <w:lang w:val="en-US" w:eastAsia="ru-RU"/>
          </w:rPr>
          <w:t>www.nationalbank.kz</w:t>
        </w:r>
      </w:hyperlink>
      <w:r w:rsidR="002D3B72">
        <w:rPr>
          <w:rFonts w:cs="Arial"/>
          <w:lang w:eastAsia="ru-RU"/>
        </w:rPr>
        <w:t xml:space="preserve"> </w:t>
      </w:r>
    </w:p>
    <w:sectPr w:rsidR="00C66C99" w:rsidRPr="00282527" w:rsidSect="0092354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B09" w:rsidRDefault="00972B09" w:rsidP="00C66C99">
      <w:pPr>
        <w:spacing w:after="0" w:line="240" w:lineRule="auto"/>
      </w:pPr>
      <w:r>
        <w:separator/>
      </w:r>
    </w:p>
  </w:endnote>
  <w:endnote w:type="continuationSeparator" w:id="0">
    <w:p w:rsidR="00972B09" w:rsidRDefault="00972B09" w:rsidP="00C6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B09" w:rsidRDefault="00972B09" w:rsidP="00C66C99">
      <w:pPr>
        <w:spacing w:after="0" w:line="240" w:lineRule="auto"/>
      </w:pPr>
      <w:r>
        <w:separator/>
      </w:r>
    </w:p>
  </w:footnote>
  <w:footnote w:type="continuationSeparator" w:id="0">
    <w:p w:rsidR="00972B09" w:rsidRDefault="00972B09" w:rsidP="00C6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56"/>
    <w:rsid w:val="00002127"/>
    <w:rsid w:val="0005433E"/>
    <w:rsid w:val="00062C94"/>
    <w:rsid w:val="00082BEE"/>
    <w:rsid w:val="00086D40"/>
    <w:rsid w:val="000C686C"/>
    <w:rsid w:val="000D37EF"/>
    <w:rsid w:val="001C47B9"/>
    <w:rsid w:val="001E23C4"/>
    <w:rsid w:val="00210419"/>
    <w:rsid w:val="00216101"/>
    <w:rsid w:val="002215CE"/>
    <w:rsid w:val="00251DD3"/>
    <w:rsid w:val="00282527"/>
    <w:rsid w:val="002B0805"/>
    <w:rsid w:val="002D3B72"/>
    <w:rsid w:val="0035152E"/>
    <w:rsid w:val="003C3AF0"/>
    <w:rsid w:val="0042712A"/>
    <w:rsid w:val="004B2154"/>
    <w:rsid w:val="004B633C"/>
    <w:rsid w:val="004D31FE"/>
    <w:rsid w:val="004F4435"/>
    <w:rsid w:val="00575E83"/>
    <w:rsid w:val="00576B60"/>
    <w:rsid w:val="00576E85"/>
    <w:rsid w:val="005804FC"/>
    <w:rsid w:val="00591A25"/>
    <w:rsid w:val="005C7D3F"/>
    <w:rsid w:val="005F52ED"/>
    <w:rsid w:val="006065D5"/>
    <w:rsid w:val="00626543"/>
    <w:rsid w:val="00665B53"/>
    <w:rsid w:val="006D458C"/>
    <w:rsid w:val="00796BDE"/>
    <w:rsid w:val="007D2130"/>
    <w:rsid w:val="007E38CD"/>
    <w:rsid w:val="00802793"/>
    <w:rsid w:val="00802B4B"/>
    <w:rsid w:val="008032F0"/>
    <w:rsid w:val="00815ED3"/>
    <w:rsid w:val="0082516C"/>
    <w:rsid w:val="008330EF"/>
    <w:rsid w:val="00855650"/>
    <w:rsid w:val="00862968"/>
    <w:rsid w:val="008935E7"/>
    <w:rsid w:val="008C78E0"/>
    <w:rsid w:val="0092354E"/>
    <w:rsid w:val="009620E9"/>
    <w:rsid w:val="00972B09"/>
    <w:rsid w:val="00977DD5"/>
    <w:rsid w:val="009E5A29"/>
    <w:rsid w:val="00A35219"/>
    <w:rsid w:val="00A856CB"/>
    <w:rsid w:val="00B15BBD"/>
    <w:rsid w:val="00B42188"/>
    <w:rsid w:val="00B74556"/>
    <w:rsid w:val="00BB0670"/>
    <w:rsid w:val="00BF0924"/>
    <w:rsid w:val="00C23A23"/>
    <w:rsid w:val="00C50BD4"/>
    <w:rsid w:val="00C60F98"/>
    <w:rsid w:val="00C66C99"/>
    <w:rsid w:val="00CA3153"/>
    <w:rsid w:val="00CA7D17"/>
    <w:rsid w:val="00CE4802"/>
    <w:rsid w:val="00D25961"/>
    <w:rsid w:val="00D34FB3"/>
    <w:rsid w:val="00DB20B5"/>
    <w:rsid w:val="00EC2444"/>
    <w:rsid w:val="00EC369D"/>
    <w:rsid w:val="00EC5D61"/>
    <w:rsid w:val="00EE5A91"/>
    <w:rsid w:val="00F0466D"/>
    <w:rsid w:val="00F42DC1"/>
    <w:rsid w:val="00FA70C8"/>
    <w:rsid w:val="00FB6AEC"/>
    <w:rsid w:val="00FC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C74D4-96A6-40E5-8574-0A274D41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55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C99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66C9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66C99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66C99"/>
    <w:rPr>
      <w:vertAlign w:val="superscript"/>
    </w:rPr>
  </w:style>
  <w:style w:type="paragraph" w:customStyle="1" w:styleId="pc">
    <w:name w:val="pc"/>
    <w:basedOn w:val="a"/>
    <w:rsid w:val="00F42DC1"/>
    <w:pPr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F42DC1"/>
    <w:rPr>
      <w:color w:val="000000"/>
    </w:rPr>
  </w:style>
  <w:style w:type="character" w:styleId="a7">
    <w:name w:val="FollowedHyperlink"/>
    <w:basedOn w:val="a0"/>
    <w:uiPriority w:val="99"/>
    <w:semiHidden/>
    <w:unhideWhenUsed/>
    <w:rsid w:val="00B15B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egov.kz/npa/view?id=158305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ationalban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lfairus.Abdullaeva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0AD19-D43B-4C59-B7F6-C659A491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 Тогатаев</dc:creator>
  <cp:keywords/>
  <dc:description/>
  <cp:lastModifiedBy>Гулфайрус Абдуллаева</cp:lastModifiedBy>
  <cp:revision>19</cp:revision>
  <dcterms:created xsi:type="dcterms:W3CDTF">2026-01-30T06:15:00Z</dcterms:created>
  <dcterms:modified xsi:type="dcterms:W3CDTF">2026-05-20T09:33:00Z</dcterms:modified>
</cp:coreProperties>
</file>