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Default="004A524D" w:rsidP="004A524D">
      <w:pPr>
        <w:spacing w:after="0" w:line="240" w:lineRule="auto"/>
        <w:ind w:left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207010</wp:posOffset>
                </wp:positionV>
                <wp:extent cx="266700" cy="26670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882252" id="Прямоугольник 4" o:spid="_x0000_s1026" style="position:absolute;margin-left:130.2pt;margin-top:16.3pt;width:21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Ai+swIAAJQFAAAOAAAAZHJzL2Uyb0RvYy54bWysVM1u1DAQviPxDpbvNNnVtoVVs9WqVRFS&#10;1Va0qGevY28iOR5je/84IXFF4hF4CC6Inz5D9o0YOz9bSsUBkYMz45n55sczc3S8rhRZCutK0Bkd&#10;7KWUCM0hL/U8o29uzp49p8R5pnOmQIuMboSjx5OnT45WZiyGUIDKhSUIot14ZTJaeG/GSeJ4ISrm&#10;9sAIjUIJtmIeWTtPcstWiF6pZJimB8kKbG4scOEc3p42QjqJ+FIK7i+ldMITlVGMzcfTxnMWzmRy&#10;xMZzy0xR8jYM9g9RVKzU6LSHOmWekYUt/4CqSm7BgfR7HKoEpCy5iDlgNoP0QTbXBTMi5oLFcaYv&#10;k/t/sPxieWVJmWd0RIlmFT5R/Xn7fvup/lHfbT/UX+q7+vv2Y/2z/lp/I6NQr5VxYzS7Nle25RyS&#10;Ifm1tFX4Y1pkHWu86Wss1p5wvBweHBym+BIcRS2NKMnO2FjnXwqoSCAyavEJY2XZ8tz5RrVTCb4c&#10;qDI/K5WKTGgbcaIsWTJ88Nl8EAJG8N+0lA66GoJVIw43ScirySRSfqNE0FP6tZBYoRB7DCT25s4J&#10;41xoP2hEBctF43s/xa/z3oUVY4mAAVmi/x67Beg0G5AOu4my1Q+mIrZ2b5z+LbDGuLeInkH73rgq&#10;NdjHABRm1Xpu9LsiNaUJVZpBvsH+sdAMljP8rMRnO2fOXzGLk4QvjdvBX+IhFawyCi1FSQH23WP3&#10;QR8bHKWUrHAyM+reLpgVlKhXGlv/xWA0CqMcmdH+4RAZe18yuy/Ri+oEsBcGuIcMj2TQ96ojpYXq&#10;FpfINHhFEdMcfWeUe9sxJ77ZGLiGuJhOoxqOr2H+XF8bHsBDVUNb3qxvmTVt73ps+gvoppiNH7Rw&#10;oxssNUwXHmQZ+3tX17beOPqxcdo1FXbLfT5q7Zbp5BcAAAD//wMAUEsDBBQABgAIAAAAIQDAq86s&#10;3wAAAAkBAAAPAAAAZHJzL2Rvd25yZXYueG1sTI/BSsQwEIbvgu8QRvAibmKzVKmdLioIXjy4LuIx&#10;28QmbJOUJtt2fXrHkx5n5uOf7683i+/ZZMbkYkC4WQlgJrRRu9Ah7N6fr++ApayCVn0MBuFkEmya&#10;87NaVTrO4c1M29wxCgmpUgg256HiPLXWeJVWcTCBbl9x9CrTOHZcj2qmcN/zQoiSe+UCfbBqME/W&#10;tIft0SO8nqR8ma7kYd452blv/vn4YSPi5cXycA8smyX/wfCrT+rQkNM+HoNOrEcoSrEmFEEWJTAC&#10;pChosUe4XZfAm5r/b9D8AAAA//8DAFBLAQItABQABgAIAAAAIQC2gziS/gAAAOEBAAATAAAAAAAA&#10;AAAAAAAAAAAAAABbQ29udGVudF9UeXBlc10ueG1sUEsBAi0AFAAGAAgAAAAhADj9If/WAAAAlAEA&#10;AAsAAAAAAAAAAAAAAAAALwEAAF9yZWxzLy5yZWxzUEsBAi0AFAAGAAgAAAAhAJ2cCL6zAgAAlAUA&#10;AA4AAAAAAAAAAAAAAAAALgIAAGRycy9lMm9Eb2MueG1sUEsBAi0AFAAGAAgAAAAhAMCrzqzfAAAA&#10;CQEAAA8AAAAAAAAAAAAAAAAADQUAAGRycy9kb3ducmV2LnhtbFBLBQYAAAAABAAEAPMAAAAZBgAA&#10;AAA=&#10;" fillcolor="white [3212]" stroked="f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Товарный знак Национальный банк Казахстана — Онлайн база товарных знаков Республики  Казахста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E98633" id="Прямоугольник 2" o:spid="_x0000_s1026" alt="Товарный знак Национальный банк Казахстана — Онлайн база товарных знаков Республики  Казахста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IdUwMAAIIGAAAOAAAAZHJzL2Uyb0RvYy54bWysVU1u3DYU3hfoHQjuZUkTzXgkWA6cGU9R&#10;wPkBkh6AI1EjohKpkLRltyjgtEg2LdBNVwGaBDmB06JI0tTuFagr9CR9pGbGYyeLIK0WBPnex/fH&#10;7z3t3DyuK3REpWKCpzjcCjCiPBM544sUf/Vg5o0xUprwnFSC0xSfUIVv7n7+2U7bJHQgSlHlVCIw&#10;wlXSNikutW4S31dZSWuitkRDOSgLIWui4SgXfi5JC9bryh8EwchvhcwbKTKqFEinvRLvOvtFQTN9&#10;tygU1ahKMcSm3SrdOrerv7tDkoUkTcmyZRjkE6KoCePgdG1qSjRBh5K9Z6pmmRRKFHorE7UvioJl&#10;1OUA2YTBtWzul6ShLhcojmrWZVL/n9nsztE9iVie4gFGnNTwROZ5d9r9bP4yF90P5ndzYd51P5lz&#10;88b8iQCTU5VB/cxLUPxmzrpTc979aN4i8xowZ4Axv4L0CcAvnMBd7hGvQH9uEU9h8xpQj7tH3fdO&#10;eIb+Of0FmWegfweCt+YcGQsHFALIhqvu8dqVFSPzwvzRPTJ/Q6yv4C5Ead6gD7iwL902KoGE7zf3&#10;pH0r1RyI7GuFuJiUhC/onmqAL8BiqMRKJKVoS0pyKHloTfhXbNiDAmto3t4WOdSOHGrheHBcyNr6&#10;gBdGx45uJ2u60WONMhDeCKJxAKTMQLXcWw8kWV1upNJfUFEju0mxhOiccXJ0oHQPXUGsLy5mrKpA&#10;TpKKXxGAzV4CruGq1dkgHEG/jYN4f7w/jrxoMNr3omA69fZmk8gbzcLt4fTGdDKZht9Zv2GUlCzP&#10;KbduVs0SRh9HxmXb9jRft4sSFcutORuSkov5pJLoiECzztznSg6aS5h/NQxXL8jlWkrhIApuDWJv&#10;Nhpve9EsGnrxdjD2gjC+FY+CKI6ms6spHTBO/3tKqE1xPBwM3SttBH0tt8B97+dGkpppGIcVq1MM&#10;1IDPgkhiGbjPc7fXhFX9fqMUNvzLUsBzrx7a8dVStGf/XOQnQFcpgE7APBjcsCmF/AajFoZgitXD&#10;QyIpRtWXHCgfh1Fkp6Y7RMPtARzkpma+qSE8A1Mp1hj124nuJ+1hI9miBE+hKwwXe9AmBXMUti3U&#10;R7VsLhh0LpPlULaTdPPsUJe/jt1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EDN8h1TAwAAggYAAA4AAAAAAAAAAAAAAAAALgIA&#10;AGRycy9lMm9Eb2MueG1sUEsBAi0AFAAGAAgAAAAhAEyg6SzYAAAAAwEAAA8AAAAAAAAAAAAAAAAA&#10;rQ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F7BDA6E" wp14:editId="25727474">
                <wp:extent cx="304800" cy="304800"/>
                <wp:effectExtent l="0" t="0" r="0" b="0"/>
                <wp:docPr id="1" name="AutoShape 2" descr="Товарный знак Национальный банк Казахстана — Онлайн база товарных знаков Республики  Казахста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93CD5A" id="AutoShape 2" o:spid="_x0000_s1026" alt="Товарный знак Национальный банк Казахстана — Онлайн база товарных знаков Республики  Казахста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5vQgMAAHEGAAAOAAAAZHJzL2Uyb0RvYy54bWysVd1u1EYUvq/UdxjNvWN78W7WVpwo7GYR&#10;UgpIlAeYtcfrUe0Zd2YSJ0WVEhDcwCVXlUCIJwiVKiBR2leYfQWehDPj3c0mcIHa+sI6c87xd/6+&#10;Od7aOaordEilYoKnONwIMKI8EznjsxQ/+nniDTFSmvCcVILTFB9ThXe2f/xhq20S2hOlqHIqEYBw&#10;lbRNikutm8T3VVbSmqgN0VAOxkLImmg4ypmfS9ICel35vSAY+K2QeSNFRpUC7bgz4m2HXxQ00/eL&#10;QlGNqhRDbtq9pXtP7dvf3iLJTJKmZNkiDfIvsqgJ4xB0BTUmmqADyb6CqlkmhRKF3shE7YuiYBl1&#10;NUA1YXCjmoclaairBZqjmlWb1P8Hm907fCARy2F2GHFSw4h2D7RwkVEPo5yqDNpl3pm/zZ/mbH5i&#10;LucvzCdkPphLc2bOkXkN2ufmI9it4mL+cunxHo6X1uMPED6A17P56fyJU56hzyevkHkD9gtQfDKX&#10;yFh38ELgshZq/mwVyqqReWv+mp+af+ZP4YMLCHtuPqJvhLCDbRuVQH0PmwfSjkY1+yL7RSEuRiXh&#10;M7qrGqBHV/hSJaVoS0py6HBoIfxrGPagAA1N259EDq0i0Co39qNC1jYGDBQdOXYdr9hFjzTKQHkr&#10;iIYBcDAD00K2EUiy/LiRSt+hokZWSLGE7Bw4OdxXunNduthYXExYVYGeJBW/pgDMTgOh4VNrs0k4&#10;Pj6Og3hvuDeMvKg32POiYDz2diejyBtMws3++NZ4NBqHv9u4YZSULM8pt2GWdyOMvo97i1vasXp1&#10;O5SoWG7hbEpKzqajSqJDAndz4h7XcrBcufnX03D9glpulBT2ouB2L/Ymg+GmF02ivhdvBkMvCOPb&#10;8SCI4mg8uV7SPuP0v5eE2hTH/V7fTWkt6Ru1Be75ujaS1EzD9qtYnWKgBjzWiSSWgXs8d7ImrOrk&#10;tVbY9K9aAeNeDtrx1VK0Y/9U5MdAVymATsA82NMglEL+hlELOy/F6tcDIilG1V0OlI/DKLJL0h2i&#10;/mYPDnLdMl23EJ4BVIo1Rp040t1iPWgkm5UQKXSN4cJulII5Ctsr1GW1uFyw11wlix1sF+f62Xld&#10;/Sm2v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aML5vQgMAAHE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p w:rsidR="00C477CF" w:rsidRPr="00C477CF" w:rsidRDefault="004A524D" w:rsidP="004A524D">
      <w:pPr>
        <w:spacing w:after="0" w:line="240" w:lineRule="auto"/>
        <w:ind w:left="-567"/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3C9BF0" wp14:editId="08370C66">
            <wp:extent cx="2133600" cy="962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1" t="5129" r="2236" b="8546"/>
                    <a:stretch/>
                  </pic:blipFill>
                  <pic:spPr bwMode="auto">
                    <a:xfrm>
                      <a:off x="0" y="0"/>
                      <a:ext cx="2146965" cy="968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7CF" w:rsidRDefault="003C48EB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8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7CF" w:rsidRDefault="00C477CF" w:rsidP="00C47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4116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Қазақстан Республикасы Ұлттық Банкінің Шымкент филиалы</w:t>
      </w:r>
    </w:p>
    <w:p w:rsidR="00C477CF" w:rsidRPr="00941168" w:rsidRDefault="00C477CF" w:rsidP="00C47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477CF" w:rsidRPr="00941168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168">
        <w:rPr>
          <w:rFonts w:ascii="Times New Roman" w:hAnsi="Times New Roman" w:cs="Times New Roman"/>
          <w:b/>
          <w:sz w:val="28"/>
          <w:szCs w:val="28"/>
          <w:lang w:val="kk-KZ"/>
        </w:rPr>
        <w:t>ҚР Ұлттық Банкі қызметшілерінің бос лауазымдарына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1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орналасу үшін </w:t>
      </w:r>
      <w:r w:rsidR="009E1A68">
        <w:rPr>
          <w:rFonts w:ascii="Times New Roman" w:hAnsi="Times New Roman" w:cs="Times New Roman"/>
          <w:b/>
          <w:sz w:val="28"/>
          <w:szCs w:val="28"/>
          <w:lang w:val="kk-KZ"/>
        </w:rPr>
        <w:t>әңгімелесу</w:t>
      </w:r>
      <w:r w:rsidRPr="00941168">
        <w:rPr>
          <w:rFonts w:ascii="Times New Roman" w:hAnsi="Times New Roman" w:cs="Times New Roman"/>
          <w:b/>
          <w:sz w:val="28"/>
          <w:szCs w:val="28"/>
          <w:lang w:val="kk-KZ"/>
        </w:rPr>
        <w:t>ге жіберілген кандидаттардың тізімі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>2026 жылғы 2</w:t>
      </w:r>
      <w:r w:rsidR="009E1A68">
        <w:rPr>
          <w:rFonts w:ascii="Times New Roman" w:hAnsi="Times New Roman" w:cs="Times New Roman"/>
          <w:i/>
          <w:sz w:val="28"/>
          <w:szCs w:val="28"/>
          <w:lang w:val="kk-KZ"/>
        </w:rPr>
        <w:t>9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сәуірдегі конкурстық комиссия отырысының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№</w:t>
      </w:r>
      <w:r w:rsidR="009E1A68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77CF" w:rsidRPr="00941168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77CF" w:rsidRPr="00A70CCD" w:rsidRDefault="00C477CF" w:rsidP="00C477C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Жумашев Аскар Жолдасбекович;</w:t>
      </w:r>
    </w:p>
    <w:p w:rsidR="00C477CF" w:rsidRPr="00A70CCD" w:rsidRDefault="00C477CF" w:rsidP="00C477C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Жақсылық Әсет Бердібайұлы.  </w:t>
      </w:r>
    </w:p>
    <w:p w:rsidR="00C477CF" w:rsidRPr="00941168" w:rsidRDefault="00C477CF" w:rsidP="00C477CF">
      <w:pPr>
        <w:pStyle w:val="a7"/>
        <w:spacing w:after="0" w:line="240" w:lineRule="auto"/>
        <w:ind w:left="1429"/>
        <w:rPr>
          <w:lang w:val="kk-KZ"/>
        </w:rPr>
      </w:pP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D3F" w:rsidRPr="002F1D3F" w:rsidRDefault="003C48EB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Шымкентский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2F1D3F" w:rsidRPr="002F1D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илиал Национального Банка Республики Казахстан </w:t>
      </w:r>
    </w:p>
    <w:p w:rsidR="00153ABE" w:rsidRPr="002F1D3F" w:rsidRDefault="00153ABE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1D3F" w:rsidRDefault="002F1D3F" w:rsidP="002F1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840B64" w:rsidRDefault="00840B64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Список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кандидатов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занятие вакантн</w:t>
      </w:r>
      <w:r w:rsidR="00410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</w:t>
      </w:r>
      <w:r w:rsidR="00410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10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служащих Национального Банка</w:t>
      </w:r>
      <w:r w:rsidR="00A7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РК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допущенных к </w:t>
      </w:r>
      <w:r w:rsidR="009E1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собеседованию</w:t>
      </w:r>
    </w:p>
    <w:p w:rsidR="00840B64" w:rsidRPr="00153ABE" w:rsidRDefault="00840B64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заседания конкурсной комисии </w:t>
      </w:r>
      <w:r w:rsidRPr="00153ABE">
        <w:rPr>
          <w:rFonts w:ascii="Times New Roman" w:hAnsi="Times New Roman" w:cs="Times New Roman"/>
          <w:i/>
          <w:sz w:val="28"/>
          <w:szCs w:val="28"/>
        </w:rPr>
        <w:t>№</w:t>
      </w:r>
      <w:r w:rsidR="009E1A68">
        <w:rPr>
          <w:rFonts w:ascii="Times New Roman" w:hAnsi="Times New Roman" w:cs="Times New Roman"/>
          <w:i/>
          <w:sz w:val="28"/>
          <w:szCs w:val="28"/>
        </w:rPr>
        <w:t>2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="009E1A68">
        <w:rPr>
          <w:rFonts w:ascii="Times New Roman" w:hAnsi="Times New Roman" w:cs="Times New Roman"/>
          <w:i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i/>
          <w:sz w:val="28"/>
          <w:szCs w:val="28"/>
        </w:rPr>
        <w:t>.04</w:t>
      </w:r>
      <w:r w:rsidRPr="00153ABE">
        <w:rPr>
          <w:rFonts w:ascii="Times New Roman" w:hAnsi="Times New Roman" w:cs="Times New Roman"/>
          <w:i/>
          <w:sz w:val="28"/>
          <w:szCs w:val="28"/>
        </w:rPr>
        <w:t>.202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840B64" w:rsidRDefault="00840B64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CCD" w:rsidRDefault="00A70CCD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CCD" w:rsidRPr="00A70CCD" w:rsidRDefault="00A70CCD" w:rsidP="00A70CC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Жумашев Аскар Жолдасбекович;</w:t>
      </w:r>
    </w:p>
    <w:p w:rsidR="00840B64" w:rsidRPr="00A70CCD" w:rsidRDefault="00A70CCD" w:rsidP="00A70CC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Жақсылық Әсет Бердібайұлы.  </w:t>
      </w: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40B64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430" w:rsidRDefault="001B6430" w:rsidP="006F39A1">
      <w:pPr>
        <w:spacing w:after="0" w:line="240" w:lineRule="auto"/>
      </w:pPr>
      <w:r>
        <w:separator/>
      </w:r>
    </w:p>
  </w:endnote>
  <w:endnote w:type="continuationSeparator" w:id="0">
    <w:p w:rsidR="001B6430" w:rsidRDefault="001B6430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430" w:rsidRDefault="001B6430" w:rsidP="006F39A1">
      <w:pPr>
        <w:spacing w:after="0" w:line="240" w:lineRule="auto"/>
      </w:pPr>
      <w:r>
        <w:separator/>
      </w:r>
    </w:p>
  </w:footnote>
  <w:footnote w:type="continuationSeparator" w:id="0">
    <w:p w:rsidR="001B6430" w:rsidRDefault="001B6430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86E04F6"/>
    <w:multiLevelType w:val="hybridMultilevel"/>
    <w:tmpl w:val="6BEEF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80BEB"/>
    <w:multiLevelType w:val="hybridMultilevel"/>
    <w:tmpl w:val="C8725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17513"/>
    <w:multiLevelType w:val="hybridMultilevel"/>
    <w:tmpl w:val="4DCA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153ABE"/>
    <w:rsid w:val="00174352"/>
    <w:rsid w:val="001B6430"/>
    <w:rsid w:val="00202808"/>
    <w:rsid w:val="002A21E4"/>
    <w:rsid w:val="002C2A7A"/>
    <w:rsid w:val="002F1D3F"/>
    <w:rsid w:val="002F5D0F"/>
    <w:rsid w:val="003C48EB"/>
    <w:rsid w:val="00410172"/>
    <w:rsid w:val="004A524D"/>
    <w:rsid w:val="004C7A8B"/>
    <w:rsid w:val="00514CD7"/>
    <w:rsid w:val="006F39A1"/>
    <w:rsid w:val="00740EFE"/>
    <w:rsid w:val="007D0CA8"/>
    <w:rsid w:val="008376A6"/>
    <w:rsid w:val="00840B64"/>
    <w:rsid w:val="00941168"/>
    <w:rsid w:val="009821E4"/>
    <w:rsid w:val="00987A59"/>
    <w:rsid w:val="009A5857"/>
    <w:rsid w:val="009E1A68"/>
    <w:rsid w:val="00A413B6"/>
    <w:rsid w:val="00A64CE9"/>
    <w:rsid w:val="00A70CCD"/>
    <w:rsid w:val="00A946D1"/>
    <w:rsid w:val="00A96EE1"/>
    <w:rsid w:val="00AE2640"/>
    <w:rsid w:val="00B03DDC"/>
    <w:rsid w:val="00B1561C"/>
    <w:rsid w:val="00B26EE3"/>
    <w:rsid w:val="00C477CF"/>
    <w:rsid w:val="00C82189"/>
    <w:rsid w:val="00DC2043"/>
    <w:rsid w:val="00DC3634"/>
    <w:rsid w:val="00DC7DFE"/>
    <w:rsid w:val="00E36695"/>
    <w:rsid w:val="00E52A63"/>
    <w:rsid w:val="00E86D9B"/>
    <w:rsid w:val="00E9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642CAF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A96EE1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40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0B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Шолпан Турумбетова</cp:lastModifiedBy>
  <cp:revision>2</cp:revision>
  <cp:lastPrinted>2026-04-24T06:53:00Z</cp:lastPrinted>
  <dcterms:created xsi:type="dcterms:W3CDTF">2026-04-29T04:55:00Z</dcterms:created>
  <dcterms:modified xsi:type="dcterms:W3CDTF">2026-04-29T04:55:00Z</dcterms:modified>
</cp:coreProperties>
</file>