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343" w:type="dxa"/>
        <w:jc w:val="center"/>
        <w:tblLayout w:type="fixed"/>
        <w:tblLook w:val="01E0" w:firstRow="1" w:lastRow="1" w:firstColumn="1" w:lastColumn="1" w:noHBand="0" w:noVBand="0"/>
      </w:tblPr>
      <w:tblGrid>
        <w:gridCol w:w="4530"/>
        <w:gridCol w:w="1503"/>
        <w:gridCol w:w="4310"/>
      </w:tblGrid>
      <w:tr w:rsidR="002776E8" w:rsidRPr="002F41FA" w:rsidTr="003F6241">
        <w:trPr>
          <w:trHeight w:val="1685"/>
          <w:jc w:val="center"/>
        </w:trPr>
        <w:tc>
          <w:tcPr>
            <w:tcW w:w="4530" w:type="dxa"/>
            <w:shd w:val="clear" w:color="auto" w:fill="auto"/>
            <w:vAlign w:val="center"/>
          </w:tcPr>
          <w:p w:rsidR="002776E8" w:rsidRPr="00575EF5" w:rsidRDefault="002776E8" w:rsidP="003F6241">
            <w:pPr>
              <w:spacing w:line="22" w:lineRule="atLeast"/>
              <w:contextualSpacing/>
              <w:jc w:val="center"/>
              <w:rPr>
                <w:b/>
                <w:sz w:val="28"/>
                <w:szCs w:val="28"/>
                <w:lang w:val="kk-KZ"/>
              </w:rPr>
            </w:pPr>
            <w:r w:rsidRPr="00575EF5">
              <w:rPr>
                <w:b/>
                <w:sz w:val="28"/>
                <w:szCs w:val="28"/>
                <w:lang w:val="kk-KZ"/>
              </w:rPr>
              <w:t>ҚАЗАҚСТАН</w:t>
            </w:r>
          </w:p>
          <w:p w:rsidR="002776E8" w:rsidRPr="00575EF5" w:rsidRDefault="002776E8" w:rsidP="003F6241">
            <w:pPr>
              <w:spacing w:line="22" w:lineRule="atLeast"/>
              <w:contextualSpacing/>
              <w:jc w:val="center"/>
              <w:rPr>
                <w:b/>
                <w:sz w:val="28"/>
                <w:szCs w:val="28"/>
                <w:lang w:val="kk-KZ"/>
              </w:rPr>
            </w:pPr>
            <w:r w:rsidRPr="00575EF5">
              <w:rPr>
                <w:b/>
                <w:sz w:val="28"/>
                <w:szCs w:val="28"/>
                <w:lang w:val="kk-KZ"/>
              </w:rPr>
              <w:t>РЕСПУБЛИКАСЫНЫҢ</w:t>
            </w:r>
          </w:p>
          <w:p w:rsidR="002776E8" w:rsidRPr="002F41FA" w:rsidRDefault="002776E8" w:rsidP="003F6241">
            <w:pPr>
              <w:spacing w:line="22" w:lineRule="atLeast"/>
              <w:contextualSpacing/>
              <w:jc w:val="center"/>
              <w:rPr>
                <w:b/>
                <w:lang w:val="kk-KZ"/>
              </w:rPr>
            </w:pPr>
            <w:r w:rsidRPr="00575EF5">
              <w:rPr>
                <w:b/>
                <w:sz w:val="28"/>
                <w:szCs w:val="28"/>
                <w:lang w:val="kk-KZ"/>
              </w:rPr>
              <w:t>ҰЛТТЫҚ БАНКІ</w:t>
            </w:r>
          </w:p>
        </w:tc>
        <w:tc>
          <w:tcPr>
            <w:tcW w:w="1503" w:type="dxa"/>
            <w:shd w:val="clear" w:color="auto" w:fill="auto"/>
          </w:tcPr>
          <w:p w:rsidR="002776E8" w:rsidRPr="002F41FA" w:rsidRDefault="002776E8" w:rsidP="003F6241">
            <w:pPr>
              <w:tabs>
                <w:tab w:val="left" w:pos="708"/>
              </w:tabs>
              <w:spacing w:line="22" w:lineRule="atLeast"/>
              <w:contextualSpacing/>
              <w:rPr>
                <w:lang w:val="kk-KZ"/>
              </w:rPr>
            </w:pPr>
            <w:r w:rsidRPr="002F41FA">
              <w:rPr>
                <w:b/>
                <w:noProof/>
                <w:sz w:val="36"/>
                <w:szCs w:val="36"/>
                <w:lang w:val="en-US" w:eastAsia="en-US"/>
              </w:rPr>
              <w:drawing>
                <wp:anchor distT="0" distB="0" distL="114300" distR="114300" simplePos="0" relativeHeight="251659264" behindDoc="1" locked="0" layoutInCell="1" allowOverlap="1" wp14:anchorId="00389DE1" wp14:editId="170D7C75">
                  <wp:simplePos x="0" y="0"/>
                  <wp:positionH relativeFrom="margin">
                    <wp:posOffset>-135255</wp:posOffset>
                  </wp:positionH>
                  <wp:positionV relativeFrom="paragraph">
                    <wp:posOffset>-4065</wp:posOffset>
                  </wp:positionV>
                  <wp:extent cx="942975" cy="1020445"/>
                  <wp:effectExtent l="0" t="0" r="9525" b="8255"/>
                  <wp:wrapNone/>
                  <wp:docPr id="22" name="Рисунок 22" descr="C:\Users\or_arman_t\AppData\Local\Microsoft\Windows\INetCache\Content.Word\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or_arman_t\AppData\Local\Microsoft\Windows\INetCache\Content.Word\Gerb.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42975" cy="102044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310" w:type="dxa"/>
            <w:shd w:val="clear" w:color="auto" w:fill="auto"/>
            <w:vAlign w:val="center"/>
          </w:tcPr>
          <w:p w:rsidR="002776E8" w:rsidRPr="00575EF5" w:rsidRDefault="002776E8" w:rsidP="003F6241">
            <w:pPr>
              <w:spacing w:line="22" w:lineRule="atLeast"/>
              <w:contextualSpacing/>
              <w:jc w:val="center"/>
              <w:rPr>
                <w:b/>
                <w:sz w:val="28"/>
                <w:szCs w:val="28"/>
                <w:lang w:val="kk-KZ"/>
              </w:rPr>
            </w:pPr>
            <w:r w:rsidRPr="00575EF5">
              <w:rPr>
                <w:b/>
                <w:sz w:val="28"/>
                <w:szCs w:val="28"/>
                <w:lang w:val="kk-KZ"/>
              </w:rPr>
              <w:t>НАЦИОНАЛЬНЫЙ БАНК</w:t>
            </w:r>
          </w:p>
          <w:p w:rsidR="002776E8" w:rsidRPr="00575EF5" w:rsidRDefault="002776E8" w:rsidP="003F6241">
            <w:pPr>
              <w:spacing w:line="22" w:lineRule="atLeast"/>
              <w:contextualSpacing/>
              <w:jc w:val="center"/>
              <w:rPr>
                <w:b/>
                <w:sz w:val="28"/>
                <w:szCs w:val="28"/>
                <w:lang w:val="kk-KZ"/>
              </w:rPr>
            </w:pPr>
            <w:r w:rsidRPr="00575EF5">
              <w:rPr>
                <w:b/>
                <w:sz w:val="28"/>
                <w:szCs w:val="28"/>
                <w:lang w:val="kk-KZ"/>
              </w:rPr>
              <w:t>РЕСПУБЛИКИ</w:t>
            </w:r>
          </w:p>
          <w:p w:rsidR="002776E8" w:rsidRPr="002F41FA" w:rsidRDefault="002776E8" w:rsidP="003F6241">
            <w:pPr>
              <w:spacing w:line="22" w:lineRule="atLeast"/>
              <w:contextualSpacing/>
              <w:jc w:val="center"/>
              <w:rPr>
                <w:b/>
                <w:lang w:val="kk-KZ"/>
              </w:rPr>
            </w:pPr>
            <w:r w:rsidRPr="00575EF5">
              <w:rPr>
                <w:b/>
                <w:sz w:val="28"/>
                <w:szCs w:val="28"/>
                <w:lang w:val="kk-KZ"/>
              </w:rPr>
              <w:t>К</w:t>
            </w:r>
            <w:r w:rsidRPr="00575EF5">
              <w:rPr>
                <w:b/>
                <w:sz w:val="28"/>
                <w:szCs w:val="28"/>
              </w:rPr>
              <w:t>АЗАХСТАН</w:t>
            </w:r>
          </w:p>
        </w:tc>
      </w:tr>
      <w:tr w:rsidR="002776E8" w:rsidRPr="002C77C6" w:rsidTr="003F6241">
        <w:trPr>
          <w:trHeight w:val="985"/>
          <w:jc w:val="center"/>
        </w:trPr>
        <w:tc>
          <w:tcPr>
            <w:tcW w:w="4530" w:type="dxa"/>
            <w:shd w:val="clear" w:color="auto" w:fill="auto"/>
            <w:vAlign w:val="center"/>
          </w:tcPr>
          <w:p w:rsidR="002776E8" w:rsidRPr="005B73B7" w:rsidRDefault="002776E8" w:rsidP="003F6241">
            <w:pPr>
              <w:spacing w:line="22" w:lineRule="atLeast"/>
              <w:contextualSpacing/>
              <w:jc w:val="center"/>
              <w:rPr>
                <w:b/>
                <w:sz w:val="25"/>
                <w:szCs w:val="25"/>
                <w:lang w:val="kk-KZ"/>
              </w:rPr>
            </w:pPr>
            <w:r w:rsidRPr="005B73B7">
              <w:rPr>
                <w:b/>
                <w:sz w:val="25"/>
                <w:szCs w:val="25"/>
              </w:rPr>
              <w:t>БА</w:t>
            </w:r>
            <w:r w:rsidRPr="005B73B7">
              <w:rPr>
                <w:b/>
                <w:sz w:val="25"/>
                <w:szCs w:val="25"/>
                <w:lang w:val="kk-KZ"/>
              </w:rPr>
              <w:t>СҚАРМАСЫНЫҢ</w:t>
            </w:r>
          </w:p>
          <w:p w:rsidR="002776E8" w:rsidRPr="00A07F6D" w:rsidRDefault="002776E8" w:rsidP="003F6241">
            <w:pPr>
              <w:spacing w:line="22" w:lineRule="atLeast"/>
              <w:contextualSpacing/>
              <w:jc w:val="center"/>
              <w:rPr>
                <w:b/>
                <w:sz w:val="28"/>
                <w:szCs w:val="28"/>
              </w:rPr>
            </w:pPr>
            <w:r w:rsidRPr="005B73B7">
              <w:rPr>
                <w:b/>
                <w:sz w:val="25"/>
                <w:szCs w:val="25"/>
                <w:lang w:val="kk-KZ"/>
              </w:rPr>
              <w:t>ҚАУЛЫСЫ</w:t>
            </w:r>
          </w:p>
        </w:tc>
        <w:tc>
          <w:tcPr>
            <w:tcW w:w="1503" w:type="dxa"/>
            <w:shd w:val="clear" w:color="auto" w:fill="auto"/>
            <w:vAlign w:val="center"/>
          </w:tcPr>
          <w:p w:rsidR="002776E8" w:rsidRPr="002F41FA" w:rsidRDefault="002776E8" w:rsidP="003F6241">
            <w:pPr>
              <w:tabs>
                <w:tab w:val="left" w:pos="715"/>
              </w:tabs>
              <w:spacing w:line="22" w:lineRule="atLeast"/>
              <w:contextualSpacing/>
              <w:rPr>
                <w:sz w:val="18"/>
                <w:szCs w:val="18"/>
                <w:highlight w:val="yellow"/>
                <w:lang w:val="kk-KZ"/>
              </w:rPr>
            </w:pPr>
          </w:p>
        </w:tc>
        <w:tc>
          <w:tcPr>
            <w:tcW w:w="4310" w:type="dxa"/>
            <w:shd w:val="clear" w:color="auto" w:fill="auto"/>
            <w:vAlign w:val="center"/>
          </w:tcPr>
          <w:p w:rsidR="002776E8" w:rsidRPr="005B73B7" w:rsidRDefault="002776E8" w:rsidP="003F6241">
            <w:pPr>
              <w:spacing w:line="22" w:lineRule="atLeast"/>
              <w:contextualSpacing/>
              <w:jc w:val="center"/>
              <w:rPr>
                <w:b/>
                <w:sz w:val="25"/>
                <w:szCs w:val="25"/>
                <w:lang w:val="kk-KZ"/>
              </w:rPr>
            </w:pPr>
            <w:r w:rsidRPr="005B73B7">
              <w:rPr>
                <w:b/>
                <w:sz w:val="25"/>
                <w:szCs w:val="25"/>
                <w:lang w:val="kk-KZ"/>
              </w:rPr>
              <w:t xml:space="preserve">ПОСТАНОВЛЕНИЕ </w:t>
            </w:r>
          </w:p>
          <w:p w:rsidR="002776E8" w:rsidRPr="00A07F6D" w:rsidRDefault="002776E8" w:rsidP="003F6241">
            <w:pPr>
              <w:spacing w:line="22" w:lineRule="atLeast"/>
              <w:contextualSpacing/>
              <w:jc w:val="center"/>
              <w:rPr>
                <w:b/>
                <w:sz w:val="28"/>
                <w:szCs w:val="28"/>
                <w:lang w:val="kk-KZ"/>
              </w:rPr>
            </w:pPr>
            <w:r w:rsidRPr="005B73B7">
              <w:rPr>
                <w:b/>
                <w:sz w:val="25"/>
                <w:szCs w:val="25"/>
                <w:lang w:val="kk-KZ"/>
              </w:rPr>
              <w:t>ПРАВЛЕНИЯ</w:t>
            </w:r>
          </w:p>
        </w:tc>
      </w:tr>
      <w:tr w:rsidR="002776E8" w:rsidRPr="002F41FA" w:rsidTr="003F6241">
        <w:trPr>
          <w:trHeight w:val="879"/>
          <w:jc w:val="center"/>
        </w:trPr>
        <w:tc>
          <w:tcPr>
            <w:tcW w:w="4530" w:type="dxa"/>
            <w:shd w:val="clear" w:color="auto" w:fill="auto"/>
          </w:tcPr>
          <w:p w:rsidR="002776E8" w:rsidRPr="00A07F6D" w:rsidRDefault="002776E8" w:rsidP="003F6241">
            <w:pPr>
              <w:spacing w:line="22" w:lineRule="atLeast"/>
              <w:contextualSpacing/>
              <w:jc w:val="center"/>
              <w:rPr>
                <w:sz w:val="12"/>
              </w:rPr>
            </w:pPr>
          </w:p>
          <w:p w:rsidR="002776E8" w:rsidRDefault="002776E8" w:rsidP="003F6241">
            <w:pPr>
              <w:spacing w:line="22" w:lineRule="atLeast"/>
              <w:contextualSpacing/>
              <w:jc w:val="center"/>
            </w:pPr>
          </w:p>
          <w:p w:rsidR="002776E8" w:rsidRDefault="002776E8" w:rsidP="003F6241">
            <w:pPr>
              <w:spacing w:line="22" w:lineRule="atLeast"/>
              <w:contextualSpacing/>
              <w:jc w:val="center"/>
            </w:pPr>
            <w:r>
              <w:t>24 декабря 2025 года</w:t>
            </w:r>
          </w:p>
          <w:p w:rsidR="002776E8" w:rsidRPr="00DA26D8" w:rsidRDefault="002776E8" w:rsidP="003F6241">
            <w:pPr>
              <w:spacing w:line="22" w:lineRule="atLeast"/>
              <w:contextualSpacing/>
              <w:jc w:val="center"/>
              <w:rPr>
                <w:b/>
              </w:rPr>
            </w:pPr>
          </w:p>
          <w:p w:rsidR="002776E8" w:rsidRPr="00BF120B" w:rsidRDefault="002776E8" w:rsidP="003F6241">
            <w:pPr>
              <w:tabs>
                <w:tab w:val="left" w:pos="5134"/>
              </w:tabs>
              <w:spacing w:line="22" w:lineRule="atLeast"/>
              <w:contextualSpacing/>
              <w:jc w:val="center"/>
              <w:rPr>
                <w:noProof/>
              </w:rPr>
            </w:pPr>
            <w:r w:rsidRPr="00BF120B">
              <w:t xml:space="preserve">Астана </w:t>
            </w:r>
            <w:r w:rsidRPr="00BF120B">
              <w:rPr>
                <w:lang w:val="kk-KZ"/>
              </w:rPr>
              <w:t>қаласы</w:t>
            </w:r>
          </w:p>
        </w:tc>
        <w:tc>
          <w:tcPr>
            <w:tcW w:w="1503" w:type="dxa"/>
            <w:shd w:val="clear" w:color="auto" w:fill="auto"/>
          </w:tcPr>
          <w:p w:rsidR="002776E8" w:rsidRPr="002F41FA" w:rsidRDefault="002776E8" w:rsidP="003F6241">
            <w:pPr>
              <w:tabs>
                <w:tab w:val="left" w:pos="5134"/>
              </w:tabs>
              <w:spacing w:line="22" w:lineRule="atLeast"/>
              <w:contextualSpacing/>
              <w:rPr>
                <w:noProof/>
                <w:sz w:val="16"/>
                <w:szCs w:val="16"/>
              </w:rPr>
            </w:pPr>
          </w:p>
        </w:tc>
        <w:tc>
          <w:tcPr>
            <w:tcW w:w="4310" w:type="dxa"/>
            <w:shd w:val="clear" w:color="auto" w:fill="auto"/>
          </w:tcPr>
          <w:p w:rsidR="002776E8" w:rsidRPr="00A07F6D" w:rsidRDefault="002776E8" w:rsidP="003F6241">
            <w:pPr>
              <w:spacing w:line="22" w:lineRule="atLeast"/>
              <w:contextualSpacing/>
              <w:jc w:val="center"/>
              <w:rPr>
                <w:sz w:val="12"/>
              </w:rPr>
            </w:pPr>
          </w:p>
          <w:p w:rsidR="002776E8" w:rsidRDefault="002776E8" w:rsidP="003F6241">
            <w:pPr>
              <w:spacing w:line="22" w:lineRule="atLeast"/>
              <w:contextualSpacing/>
              <w:jc w:val="center"/>
            </w:pPr>
          </w:p>
          <w:p w:rsidR="002776E8" w:rsidRDefault="002776E8" w:rsidP="003F6241">
            <w:pPr>
              <w:spacing w:line="22" w:lineRule="atLeast"/>
              <w:contextualSpacing/>
              <w:jc w:val="center"/>
            </w:pPr>
            <w:r w:rsidRPr="006B73AC">
              <w:t>№</w:t>
            </w:r>
            <w:r w:rsidRPr="00DA26D8">
              <w:rPr>
                <w:b/>
              </w:rPr>
              <w:t xml:space="preserve"> </w:t>
            </w:r>
            <w:r w:rsidRPr="00567E29">
              <w:t>105</w:t>
            </w:r>
          </w:p>
          <w:p w:rsidR="002776E8" w:rsidRPr="00DA26D8" w:rsidRDefault="002776E8" w:rsidP="003F6241">
            <w:pPr>
              <w:spacing w:line="22" w:lineRule="atLeast"/>
              <w:contextualSpacing/>
              <w:jc w:val="center"/>
              <w:rPr>
                <w:b/>
              </w:rPr>
            </w:pPr>
          </w:p>
          <w:p w:rsidR="002776E8" w:rsidRPr="00BF120B" w:rsidRDefault="002776E8" w:rsidP="003F6241">
            <w:pPr>
              <w:spacing w:line="22" w:lineRule="atLeast"/>
              <w:contextualSpacing/>
              <w:jc w:val="center"/>
              <w:outlineLvl w:val="0"/>
              <w:rPr>
                <w:lang w:val="kk-KZ"/>
              </w:rPr>
            </w:pPr>
            <w:r w:rsidRPr="00BF120B">
              <w:t>город Астана</w:t>
            </w:r>
          </w:p>
        </w:tc>
      </w:tr>
    </w:tbl>
    <w:p w:rsidR="002776E8" w:rsidRDefault="002776E8" w:rsidP="002776E8">
      <w:pPr>
        <w:pStyle w:val="ac"/>
        <w:tabs>
          <w:tab w:val="left" w:pos="993"/>
        </w:tabs>
        <w:spacing w:line="22" w:lineRule="atLeast"/>
        <w:ind w:left="0"/>
        <w:jc w:val="right"/>
        <w:rPr>
          <w:rFonts w:cs="Times New Roman"/>
          <w:sz w:val="32"/>
          <w:szCs w:val="14"/>
        </w:rPr>
      </w:pPr>
    </w:p>
    <w:p w:rsidR="002776E8" w:rsidRDefault="002776E8" w:rsidP="002776E8">
      <w:pPr>
        <w:widowControl w:val="0"/>
        <w:overflowPunct w:val="0"/>
        <w:autoSpaceDE w:val="0"/>
        <w:autoSpaceDN w:val="0"/>
        <w:adjustRightInd w:val="0"/>
        <w:jc w:val="center"/>
        <w:rPr>
          <w:b/>
          <w:sz w:val="28"/>
          <w:szCs w:val="20"/>
        </w:rPr>
      </w:pPr>
    </w:p>
    <w:p w:rsidR="002776E8" w:rsidRPr="004124E3" w:rsidRDefault="002776E8" w:rsidP="002776E8">
      <w:pPr>
        <w:widowControl w:val="0"/>
        <w:overflowPunct w:val="0"/>
        <w:autoSpaceDE w:val="0"/>
        <w:autoSpaceDN w:val="0"/>
        <w:adjustRightInd w:val="0"/>
        <w:jc w:val="center"/>
        <w:rPr>
          <w:b/>
          <w:strike/>
          <w:sz w:val="28"/>
          <w:szCs w:val="20"/>
        </w:rPr>
      </w:pPr>
      <w:r w:rsidRPr="004124E3">
        <w:rPr>
          <w:b/>
          <w:sz w:val="28"/>
          <w:szCs w:val="20"/>
        </w:rPr>
        <w:t>О внесении изменений и дополнений в некоторые постановления Правления Национального Банка Республики Казахстан по вопросам ведения бухгалтерского учета и признании утратившими силу структурных элементов некоторых постановлений Правления Национального Банка Республики Казахстан</w:t>
      </w:r>
    </w:p>
    <w:p w:rsidR="002776E8" w:rsidRPr="004124E3" w:rsidRDefault="002776E8" w:rsidP="002776E8">
      <w:pPr>
        <w:widowControl w:val="0"/>
        <w:overflowPunct w:val="0"/>
        <w:autoSpaceDE w:val="0"/>
        <w:autoSpaceDN w:val="0"/>
        <w:adjustRightInd w:val="0"/>
        <w:ind w:firstLine="709"/>
        <w:jc w:val="both"/>
        <w:rPr>
          <w:sz w:val="28"/>
          <w:szCs w:val="20"/>
        </w:rPr>
      </w:pPr>
    </w:p>
    <w:p w:rsidR="002776E8" w:rsidRPr="004124E3" w:rsidRDefault="002776E8" w:rsidP="002776E8">
      <w:pPr>
        <w:widowControl w:val="0"/>
        <w:overflowPunct w:val="0"/>
        <w:autoSpaceDE w:val="0"/>
        <w:autoSpaceDN w:val="0"/>
        <w:adjustRightInd w:val="0"/>
        <w:ind w:firstLine="709"/>
        <w:jc w:val="both"/>
        <w:rPr>
          <w:sz w:val="28"/>
          <w:szCs w:val="20"/>
        </w:rPr>
      </w:pPr>
    </w:p>
    <w:p w:rsidR="002776E8" w:rsidRPr="004124E3" w:rsidRDefault="002776E8" w:rsidP="002776E8">
      <w:pPr>
        <w:widowControl w:val="0"/>
        <w:overflowPunct w:val="0"/>
        <w:autoSpaceDE w:val="0"/>
        <w:autoSpaceDN w:val="0"/>
        <w:adjustRightInd w:val="0"/>
        <w:ind w:firstLine="709"/>
        <w:jc w:val="both"/>
        <w:rPr>
          <w:sz w:val="28"/>
          <w:szCs w:val="20"/>
        </w:rPr>
      </w:pPr>
      <w:r w:rsidRPr="004124E3">
        <w:rPr>
          <w:sz w:val="28"/>
          <w:szCs w:val="20"/>
        </w:rPr>
        <w:t xml:space="preserve">Правление Национального Банка Республики Казахстан </w:t>
      </w:r>
      <w:r w:rsidRPr="004124E3">
        <w:rPr>
          <w:b/>
          <w:sz w:val="28"/>
          <w:szCs w:val="20"/>
        </w:rPr>
        <w:t>ПОСТАНОВЛЯЕТ</w:t>
      </w:r>
      <w:r w:rsidRPr="004124E3">
        <w:rPr>
          <w:sz w:val="28"/>
          <w:szCs w:val="20"/>
        </w:rPr>
        <w:t>:</w:t>
      </w:r>
    </w:p>
    <w:p w:rsidR="002776E8" w:rsidRPr="004124E3" w:rsidRDefault="002776E8" w:rsidP="002776E8">
      <w:pPr>
        <w:numPr>
          <w:ilvl w:val="0"/>
          <w:numId w:val="35"/>
        </w:numPr>
        <w:tabs>
          <w:tab w:val="left" w:pos="1134"/>
        </w:tabs>
        <w:overflowPunct w:val="0"/>
        <w:autoSpaceDE w:val="0"/>
        <w:autoSpaceDN w:val="0"/>
        <w:adjustRightInd w:val="0"/>
        <w:spacing w:line="20" w:lineRule="atLeast"/>
        <w:ind w:left="0" w:firstLine="709"/>
        <w:contextualSpacing/>
        <w:jc w:val="both"/>
        <w:rPr>
          <w:rFonts w:eastAsia="Calibri"/>
          <w:sz w:val="28"/>
        </w:rPr>
      </w:pPr>
      <w:r w:rsidRPr="004124E3">
        <w:rPr>
          <w:rFonts w:eastAsia="Calibri"/>
          <w:sz w:val="28"/>
        </w:rPr>
        <w:t>Утвердить Перечень некоторых постановлений Правления Национального Банка Республики Казахстан, в которые вносятся изменения по вопросам ведения бухгалтерского учета, согласно приложению 1 к настоящему постановлению (далее – Перечень).</w:t>
      </w:r>
    </w:p>
    <w:p w:rsidR="002776E8" w:rsidRPr="004124E3" w:rsidRDefault="002776E8" w:rsidP="002776E8">
      <w:pPr>
        <w:widowControl w:val="0"/>
        <w:overflowPunct w:val="0"/>
        <w:autoSpaceDE w:val="0"/>
        <w:autoSpaceDN w:val="0"/>
        <w:adjustRightInd w:val="0"/>
        <w:ind w:firstLine="709"/>
        <w:jc w:val="both"/>
        <w:rPr>
          <w:sz w:val="28"/>
          <w:szCs w:val="20"/>
        </w:rPr>
      </w:pPr>
      <w:r w:rsidRPr="004124E3">
        <w:rPr>
          <w:sz w:val="28"/>
          <w:szCs w:val="20"/>
        </w:rPr>
        <w:t>2. Признать утратившими силу</w:t>
      </w:r>
      <w:r w:rsidRPr="004124E3">
        <w:rPr>
          <w:sz w:val="20"/>
          <w:szCs w:val="20"/>
        </w:rPr>
        <w:t xml:space="preserve"> </w:t>
      </w:r>
      <w:r w:rsidRPr="004124E3">
        <w:rPr>
          <w:sz w:val="28"/>
          <w:szCs w:val="20"/>
        </w:rPr>
        <w:t>структурные элементы некоторых постановлений Правления Национального Банка Республики Казахстан по перечню согласно приложению 2 к настоящему постановлению.</w:t>
      </w:r>
    </w:p>
    <w:p w:rsidR="002776E8" w:rsidRPr="004124E3" w:rsidRDefault="002776E8" w:rsidP="002776E8">
      <w:pPr>
        <w:widowControl w:val="0"/>
        <w:overflowPunct w:val="0"/>
        <w:autoSpaceDE w:val="0"/>
        <w:autoSpaceDN w:val="0"/>
        <w:adjustRightInd w:val="0"/>
        <w:ind w:firstLine="709"/>
        <w:jc w:val="both"/>
        <w:rPr>
          <w:sz w:val="28"/>
          <w:szCs w:val="20"/>
        </w:rPr>
      </w:pPr>
      <w:r w:rsidRPr="004124E3">
        <w:rPr>
          <w:sz w:val="28"/>
          <w:szCs w:val="20"/>
        </w:rPr>
        <w:t>3. Департаменту бухгалтерского учета Национального Банка Республики Казахстан в установленном законодательством Республики Казахстан порядке обеспечить:</w:t>
      </w:r>
    </w:p>
    <w:p w:rsidR="002776E8" w:rsidRPr="004124E3" w:rsidRDefault="002776E8" w:rsidP="002776E8">
      <w:pPr>
        <w:widowControl w:val="0"/>
        <w:overflowPunct w:val="0"/>
        <w:autoSpaceDE w:val="0"/>
        <w:autoSpaceDN w:val="0"/>
        <w:adjustRightInd w:val="0"/>
        <w:ind w:firstLine="709"/>
        <w:jc w:val="both"/>
        <w:rPr>
          <w:sz w:val="28"/>
          <w:szCs w:val="20"/>
        </w:rPr>
      </w:pPr>
      <w:r w:rsidRPr="004124E3">
        <w:rPr>
          <w:sz w:val="28"/>
          <w:szCs w:val="20"/>
        </w:rPr>
        <w:t>1) совместно с Юридическим департаментом Национального Банка Республики Казахстан государственную регистрацию настоящего постановления в Министерстве юстиции Республики Казахстан;</w:t>
      </w:r>
    </w:p>
    <w:p w:rsidR="002776E8" w:rsidRPr="004124E3" w:rsidRDefault="002776E8" w:rsidP="002776E8">
      <w:pPr>
        <w:widowControl w:val="0"/>
        <w:overflowPunct w:val="0"/>
        <w:autoSpaceDE w:val="0"/>
        <w:autoSpaceDN w:val="0"/>
        <w:adjustRightInd w:val="0"/>
        <w:ind w:firstLine="709"/>
        <w:jc w:val="both"/>
        <w:rPr>
          <w:sz w:val="28"/>
          <w:szCs w:val="20"/>
        </w:rPr>
      </w:pPr>
      <w:r w:rsidRPr="004124E3">
        <w:rPr>
          <w:sz w:val="28"/>
          <w:szCs w:val="20"/>
        </w:rPr>
        <w:t>2) размещение настоящего постановления на официальном интернет-ресурсе Национального Банка Республики Казахстан после его официального опубликования;</w:t>
      </w:r>
    </w:p>
    <w:p w:rsidR="002776E8" w:rsidRPr="004124E3" w:rsidRDefault="002776E8" w:rsidP="002776E8">
      <w:pPr>
        <w:widowControl w:val="0"/>
        <w:overflowPunct w:val="0"/>
        <w:autoSpaceDE w:val="0"/>
        <w:autoSpaceDN w:val="0"/>
        <w:adjustRightInd w:val="0"/>
        <w:ind w:firstLine="709"/>
        <w:jc w:val="both"/>
        <w:rPr>
          <w:sz w:val="28"/>
          <w:szCs w:val="20"/>
        </w:rPr>
      </w:pPr>
      <w:r w:rsidRPr="004124E3">
        <w:rPr>
          <w:sz w:val="28"/>
          <w:szCs w:val="20"/>
        </w:rPr>
        <w:t xml:space="preserve">3) в течение десяти рабочих дней после государственной регистрации настоящего постановления представление в Юридический департамент Национального Банка Республики Казахстан сведений об исполнении </w:t>
      </w:r>
      <w:r w:rsidRPr="004124E3">
        <w:rPr>
          <w:sz w:val="28"/>
          <w:szCs w:val="20"/>
        </w:rPr>
        <w:lastRenderedPageBreak/>
        <w:t>мероприятия, предусмотренного подпунктом 2) настоящего пункта.</w:t>
      </w:r>
    </w:p>
    <w:p w:rsidR="002776E8" w:rsidRPr="004124E3" w:rsidRDefault="002776E8" w:rsidP="002776E8">
      <w:pPr>
        <w:widowControl w:val="0"/>
        <w:overflowPunct w:val="0"/>
        <w:autoSpaceDE w:val="0"/>
        <w:autoSpaceDN w:val="0"/>
        <w:adjustRightInd w:val="0"/>
        <w:ind w:firstLine="709"/>
        <w:jc w:val="both"/>
        <w:rPr>
          <w:sz w:val="28"/>
          <w:szCs w:val="20"/>
        </w:rPr>
      </w:pPr>
      <w:r w:rsidRPr="004124E3">
        <w:rPr>
          <w:sz w:val="28"/>
          <w:szCs w:val="20"/>
        </w:rPr>
        <w:t>4. Контроль за исполнением настоящего постановления</w:t>
      </w:r>
      <w:r w:rsidRPr="004124E3">
        <w:rPr>
          <w:rStyle w:val="aff"/>
          <w:sz w:val="20"/>
          <w:szCs w:val="20"/>
        </w:rPr>
        <w:footnoteReference w:id="1"/>
      </w:r>
      <w:r w:rsidRPr="004124E3">
        <w:rPr>
          <w:sz w:val="28"/>
          <w:szCs w:val="20"/>
        </w:rPr>
        <w:t xml:space="preserve"> возложить на курирующего заместителя Председателя Национального Банка Республики Казахстан.</w:t>
      </w:r>
    </w:p>
    <w:p w:rsidR="002776E8" w:rsidRPr="004124E3" w:rsidRDefault="002776E8" w:rsidP="002776E8">
      <w:pPr>
        <w:widowControl w:val="0"/>
        <w:overflowPunct w:val="0"/>
        <w:autoSpaceDE w:val="0"/>
        <w:autoSpaceDN w:val="0"/>
        <w:adjustRightInd w:val="0"/>
        <w:ind w:firstLine="709"/>
        <w:jc w:val="both"/>
        <w:rPr>
          <w:sz w:val="28"/>
          <w:szCs w:val="20"/>
        </w:rPr>
      </w:pPr>
      <w:r w:rsidRPr="004124E3">
        <w:rPr>
          <w:sz w:val="28"/>
          <w:szCs w:val="20"/>
        </w:rPr>
        <w:t>5. Настоящее постановление подлежит официальному опубликованию и вводится в действие с 1 января 2026 года, за исключением абзацев двадцать седьмого, тридцать шестого, тридцать седьмого, восемьдесят пятого, сто второго, сто третьего, сто четвертого, сто пятого, сто шестого пункта 3 Перечня, которые вводятся в действие с 1 апреля 202</w:t>
      </w:r>
      <w:r w:rsidRPr="004124E3">
        <w:rPr>
          <w:sz w:val="28"/>
          <w:szCs w:val="20"/>
          <w:lang w:val="kk-KZ"/>
        </w:rPr>
        <w:t>6</w:t>
      </w:r>
      <w:r w:rsidRPr="004124E3">
        <w:rPr>
          <w:sz w:val="28"/>
          <w:szCs w:val="20"/>
        </w:rPr>
        <w:t xml:space="preserve"> года</w:t>
      </w:r>
      <w:r w:rsidRPr="004124E3">
        <w:rPr>
          <w:sz w:val="28"/>
          <w:szCs w:val="20"/>
          <w:lang w:val="kk-KZ"/>
        </w:rPr>
        <w:t>.</w:t>
      </w:r>
    </w:p>
    <w:p w:rsidR="002776E8" w:rsidRPr="004124E3" w:rsidRDefault="002776E8" w:rsidP="002776E8">
      <w:pPr>
        <w:pStyle w:val="ac"/>
        <w:tabs>
          <w:tab w:val="left" w:pos="993"/>
        </w:tabs>
        <w:spacing w:line="22" w:lineRule="atLeast"/>
        <w:ind w:left="0"/>
        <w:rPr>
          <w:rFonts w:ascii="Arial" w:hAnsi="Arial" w:cs="Arial"/>
        </w:rPr>
      </w:pPr>
    </w:p>
    <w:p w:rsidR="002776E8" w:rsidRDefault="002776E8" w:rsidP="002776E8">
      <w:pPr>
        <w:pStyle w:val="ac"/>
        <w:tabs>
          <w:tab w:val="left" w:pos="993"/>
        </w:tabs>
        <w:spacing w:line="22" w:lineRule="atLeast"/>
        <w:ind w:left="0"/>
        <w:rPr>
          <w:rFonts w:ascii="Arial" w:hAnsi="Arial" w:cs="Arial"/>
          <w:lang w:val="kk-KZ"/>
        </w:rPr>
      </w:pPr>
    </w:p>
    <w:tbl>
      <w:tblPr>
        <w:tblW w:w="0" w:type="auto"/>
        <w:tblInd w:w="108" w:type="dxa"/>
        <w:tblLook w:val="04A0" w:firstRow="1" w:lastRow="0" w:firstColumn="1" w:lastColumn="0" w:noHBand="0" w:noVBand="1"/>
      </w:tblPr>
      <w:tblGrid>
        <w:gridCol w:w="4819"/>
        <w:gridCol w:w="4679"/>
      </w:tblGrid>
      <w:tr w:rsidR="002776E8" w:rsidRPr="00902DF0" w:rsidTr="003F6241">
        <w:tc>
          <w:tcPr>
            <w:tcW w:w="4819" w:type="dxa"/>
            <w:shd w:val="clear" w:color="auto" w:fill="auto"/>
          </w:tcPr>
          <w:p w:rsidR="002776E8" w:rsidRPr="00902DF0" w:rsidRDefault="002776E8" w:rsidP="003F6241">
            <w:pPr>
              <w:ind w:firstLine="709"/>
              <w:jc w:val="both"/>
              <w:rPr>
                <w:b/>
                <w:sz w:val="28"/>
                <w:szCs w:val="28"/>
              </w:rPr>
            </w:pPr>
            <w:r w:rsidRPr="00902DF0">
              <w:rPr>
                <w:b/>
                <w:sz w:val="28"/>
                <w:szCs w:val="28"/>
              </w:rPr>
              <w:t>Председатель</w:t>
            </w:r>
          </w:p>
        </w:tc>
        <w:tc>
          <w:tcPr>
            <w:tcW w:w="4679" w:type="dxa"/>
            <w:shd w:val="clear" w:color="auto" w:fill="auto"/>
          </w:tcPr>
          <w:p w:rsidR="002776E8" w:rsidRPr="00902DF0" w:rsidRDefault="002776E8" w:rsidP="003F6241">
            <w:pPr>
              <w:ind w:firstLine="63"/>
              <w:jc w:val="both"/>
              <w:rPr>
                <w:sz w:val="28"/>
                <w:szCs w:val="28"/>
              </w:rPr>
            </w:pPr>
            <w:r w:rsidRPr="00902DF0">
              <w:rPr>
                <w:b/>
                <w:sz w:val="28"/>
                <w:szCs w:val="28"/>
              </w:rPr>
              <w:t xml:space="preserve">                              </w:t>
            </w:r>
            <w:r>
              <w:rPr>
                <w:b/>
                <w:sz w:val="28"/>
                <w:szCs w:val="28"/>
              </w:rPr>
              <w:t xml:space="preserve"> </w:t>
            </w:r>
            <w:r w:rsidRPr="00902DF0">
              <w:rPr>
                <w:b/>
                <w:sz w:val="28"/>
                <w:szCs w:val="28"/>
              </w:rPr>
              <w:t xml:space="preserve">Т.М. Сулейменов </w:t>
            </w:r>
          </w:p>
        </w:tc>
      </w:tr>
    </w:tbl>
    <w:p w:rsidR="002776E8" w:rsidRPr="00902DF0" w:rsidRDefault="002776E8" w:rsidP="002776E8">
      <w:pPr>
        <w:pStyle w:val="ac"/>
        <w:tabs>
          <w:tab w:val="left" w:pos="993"/>
        </w:tabs>
        <w:spacing w:line="22" w:lineRule="atLeast"/>
        <w:ind w:left="0"/>
        <w:rPr>
          <w:rFonts w:ascii="Arial" w:hAnsi="Arial" w:cs="Arial"/>
          <w:lang w:val="kk-KZ"/>
        </w:rPr>
      </w:pPr>
    </w:p>
    <w:p w:rsidR="002776E8" w:rsidRDefault="002776E8" w:rsidP="002776E8">
      <w:pPr>
        <w:pStyle w:val="ac"/>
        <w:tabs>
          <w:tab w:val="left" w:pos="993"/>
        </w:tabs>
        <w:spacing w:line="22" w:lineRule="atLeast"/>
        <w:ind w:left="0"/>
        <w:rPr>
          <w:rFonts w:ascii="Arial" w:hAnsi="Arial" w:cs="Arial"/>
        </w:rPr>
      </w:pPr>
    </w:p>
    <w:p w:rsidR="002776E8" w:rsidRDefault="002776E8" w:rsidP="002776E8">
      <w:pPr>
        <w:widowControl w:val="0"/>
        <w:contextualSpacing/>
        <w:jc w:val="both"/>
        <w:rPr>
          <w:rFonts w:eastAsia="Calibri"/>
          <w:sz w:val="28"/>
          <w:szCs w:val="28"/>
        </w:rPr>
      </w:pPr>
    </w:p>
    <w:p w:rsidR="002776E8" w:rsidRDefault="002776E8" w:rsidP="002776E8">
      <w:pPr>
        <w:widowControl w:val="0"/>
        <w:contextualSpacing/>
        <w:jc w:val="both"/>
        <w:rPr>
          <w:rFonts w:eastAsia="Calibri"/>
          <w:sz w:val="28"/>
          <w:szCs w:val="28"/>
        </w:rPr>
      </w:pPr>
    </w:p>
    <w:p w:rsidR="002776E8" w:rsidRDefault="002776E8" w:rsidP="002776E8">
      <w:pPr>
        <w:widowControl w:val="0"/>
        <w:contextualSpacing/>
        <w:jc w:val="both"/>
        <w:rPr>
          <w:rFonts w:eastAsia="Calibri"/>
          <w:sz w:val="28"/>
          <w:szCs w:val="28"/>
        </w:rPr>
      </w:pPr>
    </w:p>
    <w:p w:rsidR="002776E8" w:rsidRDefault="002776E8" w:rsidP="002776E8">
      <w:pPr>
        <w:pStyle w:val="ac"/>
        <w:tabs>
          <w:tab w:val="left" w:pos="993"/>
        </w:tabs>
        <w:spacing w:line="22" w:lineRule="atLeast"/>
        <w:ind w:left="0"/>
        <w:jc w:val="center"/>
        <w:rPr>
          <w:rFonts w:ascii="Arial" w:hAnsi="Arial" w:cs="Arial"/>
          <w:b/>
          <w:i/>
          <w:sz w:val="14"/>
          <w:szCs w:val="14"/>
          <w:u w:val="single"/>
        </w:rPr>
      </w:pPr>
      <w:r>
        <w:rPr>
          <w:rFonts w:ascii="Arial" w:hAnsi="Arial" w:cs="Arial"/>
          <w:b/>
          <w:i/>
          <w:sz w:val="14"/>
          <w:szCs w:val="14"/>
          <w:u w:val="single"/>
        </w:rPr>
        <w:t xml:space="preserve"> </w:t>
      </w:r>
    </w:p>
    <w:p w:rsidR="002776E8" w:rsidRDefault="002776E8" w:rsidP="002776E8">
      <w:pPr>
        <w:pStyle w:val="ac"/>
        <w:tabs>
          <w:tab w:val="left" w:pos="993"/>
        </w:tabs>
        <w:spacing w:line="22" w:lineRule="atLeast"/>
        <w:ind w:left="0"/>
        <w:jc w:val="center"/>
        <w:rPr>
          <w:rFonts w:ascii="Arial" w:hAnsi="Arial" w:cs="Arial"/>
          <w:b/>
          <w:i/>
          <w:sz w:val="14"/>
          <w:szCs w:val="14"/>
          <w:u w:val="single"/>
        </w:rPr>
      </w:pPr>
    </w:p>
    <w:p w:rsidR="002776E8" w:rsidRDefault="002776E8" w:rsidP="002776E8">
      <w:pPr>
        <w:pStyle w:val="ac"/>
        <w:tabs>
          <w:tab w:val="left" w:pos="993"/>
        </w:tabs>
        <w:spacing w:line="22" w:lineRule="atLeast"/>
        <w:ind w:left="0"/>
        <w:jc w:val="center"/>
        <w:rPr>
          <w:rFonts w:ascii="Arial" w:hAnsi="Arial" w:cs="Arial"/>
          <w:b/>
          <w:i/>
          <w:sz w:val="14"/>
          <w:szCs w:val="14"/>
          <w:u w:val="single"/>
        </w:rPr>
      </w:pPr>
    </w:p>
    <w:p w:rsidR="002776E8" w:rsidRDefault="002776E8" w:rsidP="002776E8">
      <w:pPr>
        <w:pStyle w:val="ac"/>
        <w:tabs>
          <w:tab w:val="left" w:pos="993"/>
        </w:tabs>
        <w:spacing w:line="22" w:lineRule="atLeast"/>
        <w:ind w:left="0"/>
        <w:jc w:val="center"/>
        <w:rPr>
          <w:rFonts w:ascii="Arial" w:hAnsi="Arial" w:cs="Arial"/>
          <w:b/>
          <w:i/>
          <w:sz w:val="14"/>
          <w:szCs w:val="14"/>
          <w:u w:val="single"/>
        </w:rPr>
      </w:pPr>
    </w:p>
    <w:p w:rsidR="002776E8" w:rsidRDefault="002776E8" w:rsidP="002776E8">
      <w:pPr>
        <w:pStyle w:val="ac"/>
        <w:tabs>
          <w:tab w:val="left" w:pos="993"/>
        </w:tabs>
        <w:spacing w:line="22" w:lineRule="atLeast"/>
        <w:ind w:left="0"/>
        <w:jc w:val="center"/>
        <w:rPr>
          <w:rFonts w:ascii="Arial" w:hAnsi="Arial" w:cs="Arial"/>
          <w:b/>
          <w:i/>
          <w:sz w:val="14"/>
          <w:szCs w:val="14"/>
          <w:u w:val="single"/>
        </w:rPr>
      </w:pPr>
    </w:p>
    <w:p w:rsidR="002776E8" w:rsidRDefault="002776E8" w:rsidP="002776E8">
      <w:pPr>
        <w:pStyle w:val="ac"/>
        <w:tabs>
          <w:tab w:val="left" w:pos="993"/>
        </w:tabs>
        <w:spacing w:line="22" w:lineRule="atLeast"/>
        <w:ind w:left="0"/>
        <w:jc w:val="center"/>
        <w:rPr>
          <w:rFonts w:ascii="Arial" w:hAnsi="Arial" w:cs="Arial"/>
          <w:b/>
          <w:i/>
          <w:sz w:val="14"/>
          <w:szCs w:val="14"/>
          <w:u w:val="single"/>
        </w:rPr>
      </w:pPr>
    </w:p>
    <w:p w:rsidR="002776E8" w:rsidRPr="004124E3" w:rsidRDefault="002776E8" w:rsidP="002776E8">
      <w:pPr>
        <w:widowControl w:val="0"/>
        <w:overflowPunct w:val="0"/>
        <w:autoSpaceDE w:val="0"/>
        <w:autoSpaceDN w:val="0"/>
        <w:adjustRightInd w:val="0"/>
        <w:jc w:val="both"/>
        <w:rPr>
          <w:rFonts w:eastAsia="Calibri"/>
          <w:sz w:val="28"/>
          <w:szCs w:val="20"/>
        </w:rPr>
      </w:pPr>
      <w:r w:rsidRPr="004124E3">
        <w:rPr>
          <w:rFonts w:eastAsia="Calibri"/>
          <w:sz w:val="28"/>
          <w:szCs w:val="20"/>
        </w:rPr>
        <w:t>СОГЛАСОВАНО</w:t>
      </w:r>
    </w:p>
    <w:p w:rsidR="002776E8" w:rsidRPr="004124E3" w:rsidRDefault="002776E8" w:rsidP="002776E8">
      <w:pPr>
        <w:widowControl w:val="0"/>
        <w:overflowPunct w:val="0"/>
        <w:autoSpaceDE w:val="0"/>
        <w:autoSpaceDN w:val="0"/>
        <w:adjustRightInd w:val="0"/>
        <w:jc w:val="both"/>
        <w:rPr>
          <w:rFonts w:eastAsia="Calibri"/>
          <w:sz w:val="28"/>
          <w:szCs w:val="20"/>
        </w:rPr>
      </w:pPr>
      <w:r w:rsidRPr="004124E3">
        <w:rPr>
          <w:rFonts w:eastAsia="Calibri"/>
          <w:sz w:val="28"/>
          <w:szCs w:val="20"/>
        </w:rPr>
        <w:t>Министерство финансов</w:t>
      </w:r>
    </w:p>
    <w:p w:rsidR="002776E8" w:rsidRPr="004124E3" w:rsidRDefault="002776E8" w:rsidP="002776E8">
      <w:pPr>
        <w:widowControl w:val="0"/>
        <w:overflowPunct w:val="0"/>
        <w:autoSpaceDE w:val="0"/>
        <w:autoSpaceDN w:val="0"/>
        <w:adjustRightInd w:val="0"/>
        <w:jc w:val="both"/>
        <w:rPr>
          <w:rFonts w:eastAsia="Calibri"/>
          <w:sz w:val="28"/>
          <w:szCs w:val="20"/>
        </w:rPr>
      </w:pPr>
      <w:r w:rsidRPr="004124E3">
        <w:rPr>
          <w:rFonts w:eastAsia="Calibri"/>
          <w:sz w:val="28"/>
          <w:szCs w:val="20"/>
        </w:rPr>
        <w:t>Республики Казахстан</w:t>
      </w:r>
    </w:p>
    <w:p w:rsidR="002776E8" w:rsidRDefault="002776E8" w:rsidP="002776E8">
      <w:pPr>
        <w:pStyle w:val="ac"/>
        <w:tabs>
          <w:tab w:val="left" w:pos="993"/>
        </w:tabs>
        <w:spacing w:line="22" w:lineRule="atLeast"/>
        <w:ind w:left="0"/>
        <w:jc w:val="center"/>
        <w:rPr>
          <w:rFonts w:ascii="Arial" w:hAnsi="Arial" w:cs="Arial"/>
          <w:b/>
          <w:i/>
          <w:sz w:val="14"/>
          <w:szCs w:val="14"/>
          <w:u w:val="single"/>
        </w:rPr>
      </w:pPr>
    </w:p>
    <w:p w:rsidR="002776E8" w:rsidRDefault="002776E8" w:rsidP="002776E8">
      <w:pPr>
        <w:pStyle w:val="ac"/>
        <w:tabs>
          <w:tab w:val="left" w:pos="993"/>
        </w:tabs>
        <w:spacing w:line="22" w:lineRule="atLeast"/>
        <w:ind w:left="0"/>
        <w:jc w:val="center"/>
        <w:rPr>
          <w:rFonts w:ascii="Arial" w:hAnsi="Arial" w:cs="Arial"/>
          <w:b/>
          <w:i/>
          <w:sz w:val="14"/>
          <w:szCs w:val="14"/>
          <w:u w:val="single"/>
        </w:rPr>
      </w:pPr>
    </w:p>
    <w:p w:rsidR="002776E8" w:rsidRDefault="002776E8" w:rsidP="002776E8">
      <w:pPr>
        <w:pStyle w:val="ac"/>
        <w:tabs>
          <w:tab w:val="left" w:pos="993"/>
        </w:tabs>
        <w:spacing w:line="22" w:lineRule="atLeast"/>
        <w:ind w:left="0"/>
        <w:jc w:val="center"/>
        <w:rPr>
          <w:rFonts w:ascii="Arial" w:hAnsi="Arial" w:cs="Arial"/>
          <w:b/>
          <w:i/>
          <w:sz w:val="14"/>
          <w:szCs w:val="14"/>
          <w:u w:val="single"/>
        </w:rPr>
      </w:pPr>
    </w:p>
    <w:p w:rsidR="002776E8" w:rsidRDefault="002776E8" w:rsidP="002776E8">
      <w:pPr>
        <w:pStyle w:val="ac"/>
        <w:tabs>
          <w:tab w:val="left" w:pos="993"/>
        </w:tabs>
        <w:spacing w:line="22" w:lineRule="atLeast"/>
        <w:ind w:left="0"/>
        <w:jc w:val="center"/>
        <w:rPr>
          <w:rFonts w:ascii="Arial" w:hAnsi="Arial" w:cs="Arial"/>
          <w:b/>
          <w:i/>
          <w:sz w:val="14"/>
          <w:szCs w:val="14"/>
          <w:u w:val="single"/>
        </w:rPr>
      </w:pPr>
    </w:p>
    <w:p w:rsidR="002776E8" w:rsidRPr="004972B1" w:rsidRDefault="002776E8" w:rsidP="002776E8">
      <w:pPr>
        <w:widowControl w:val="0"/>
        <w:ind w:left="1134"/>
        <w:jc w:val="both"/>
        <w:rPr>
          <w:sz w:val="20"/>
          <w:szCs w:val="20"/>
        </w:rPr>
      </w:pPr>
      <w:r w:rsidRPr="004972B1">
        <w:rPr>
          <w:sz w:val="20"/>
          <w:szCs w:val="20"/>
        </w:rPr>
        <w:t>Копия верна:</w:t>
      </w:r>
    </w:p>
    <w:p w:rsidR="002776E8" w:rsidRPr="004972B1" w:rsidRDefault="002776E8" w:rsidP="002776E8">
      <w:pPr>
        <w:widowControl w:val="0"/>
        <w:ind w:left="1134"/>
        <w:jc w:val="both"/>
        <w:rPr>
          <w:sz w:val="20"/>
          <w:szCs w:val="20"/>
        </w:rPr>
      </w:pPr>
      <w:r w:rsidRPr="004972B1">
        <w:rPr>
          <w:sz w:val="20"/>
          <w:szCs w:val="20"/>
        </w:rPr>
        <w:t xml:space="preserve">Главный специалист-секретарь Правления                                                   </w:t>
      </w:r>
      <w:r w:rsidRPr="004972B1">
        <w:rPr>
          <w:sz w:val="20"/>
          <w:szCs w:val="20"/>
          <w:lang w:val="kk-KZ"/>
        </w:rPr>
        <w:t>Ж</w:t>
      </w:r>
      <w:r w:rsidRPr="004972B1">
        <w:rPr>
          <w:sz w:val="20"/>
          <w:szCs w:val="20"/>
        </w:rPr>
        <w:t>.</w:t>
      </w:r>
      <w:r w:rsidRPr="004972B1">
        <w:rPr>
          <w:sz w:val="20"/>
          <w:szCs w:val="20"/>
          <w:lang w:val="kk-KZ"/>
        </w:rPr>
        <w:t>Мухамбетова</w:t>
      </w:r>
    </w:p>
    <w:p w:rsidR="002776E8" w:rsidRDefault="002776E8" w:rsidP="002776E8">
      <w:pPr>
        <w:pStyle w:val="ac"/>
        <w:tabs>
          <w:tab w:val="left" w:pos="993"/>
        </w:tabs>
        <w:spacing w:line="22" w:lineRule="atLeast"/>
        <w:ind w:left="0"/>
        <w:jc w:val="center"/>
        <w:rPr>
          <w:rFonts w:ascii="Arial" w:hAnsi="Arial" w:cs="Arial"/>
          <w:b/>
          <w:i/>
          <w:sz w:val="14"/>
          <w:szCs w:val="14"/>
          <w:u w:val="single"/>
        </w:rPr>
      </w:pPr>
    </w:p>
    <w:p w:rsidR="002776E8" w:rsidRDefault="002776E8" w:rsidP="002776E8">
      <w:pPr>
        <w:pStyle w:val="ac"/>
        <w:tabs>
          <w:tab w:val="left" w:pos="993"/>
        </w:tabs>
        <w:spacing w:line="22" w:lineRule="atLeast"/>
        <w:ind w:left="0"/>
        <w:jc w:val="center"/>
        <w:rPr>
          <w:rFonts w:ascii="Arial" w:hAnsi="Arial" w:cs="Arial"/>
          <w:b/>
          <w:i/>
          <w:sz w:val="14"/>
          <w:szCs w:val="14"/>
          <w:u w:val="single"/>
        </w:rPr>
      </w:pPr>
    </w:p>
    <w:p w:rsidR="002776E8" w:rsidRDefault="002776E8" w:rsidP="002776E8">
      <w:pPr>
        <w:pStyle w:val="ac"/>
        <w:tabs>
          <w:tab w:val="left" w:pos="993"/>
        </w:tabs>
        <w:spacing w:line="22" w:lineRule="atLeast"/>
        <w:ind w:left="0"/>
        <w:jc w:val="center"/>
        <w:rPr>
          <w:rFonts w:ascii="Arial" w:hAnsi="Arial" w:cs="Arial"/>
          <w:b/>
          <w:i/>
          <w:sz w:val="14"/>
          <w:szCs w:val="14"/>
          <w:u w:val="single"/>
        </w:rPr>
      </w:pPr>
    </w:p>
    <w:p w:rsidR="002776E8" w:rsidRDefault="002776E8" w:rsidP="002776E8">
      <w:pPr>
        <w:spacing w:after="160" w:line="259" w:lineRule="auto"/>
        <w:rPr>
          <w:rFonts w:ascii="Arial" w:eastAsiaTheme="minorHAnsi" w:hAnsi="Arial" w:cs="Arial"/>
          <w:b/>
          <w:i/>
          <w:sz w:val="14"/>
          <w:szCs w:val="14"/>
          <w:u w:val="single"/>
          <w:lang w:eastAsia="en-US"/>
        </w:rPr>
      </w:pPr>
      <w:r>
        <w:rPr>
          <w:rFonts w:ascii="Arial" w:hAnsi="Arial" w:cs="Arial"/>
          <w:b/>
          <w:i/>
          <w:sz w:val="14"/>
          <w:szCs w:val="14"/>
          <w:u w:val="single"/>
        </w:rPr>
        <w:br w:type="page"/>
      </w:r>
    </w:p>
    <w:p w:rsidR="002776E8" w:rsidRPr="00862DB3" w:rsidRDefault="002776E8" w:rsidP="002776E8">
      <w:pPr>
        <w:ind w:left="5670"/>
        <w:jc w:val="right"/>
        <w:rPr>
          <w:bCs/>
          <w:sz w:val="28"/>
          <w:szCs w:val="28"/>
          <w:lang w:val="kk-KZ"/>
        </w:rPr>
      </w:pPr>
      <w:r w:rsidRPr="0076217C">
        <w:rPr>
          <w:bCs/>
          <w:sz w:val="28"/>
          <w:szCs w:val="28"/>
        </w:rPr>
        <w:lastRenderedPageBreak/>
        <w:t>Приложение</w:t>
      </w:r>
      <w:r>
        <w:rPr>
          <w:bCs/>
          <w:sz w:val="28"/>
          <w:szCs w:val="28"/>
          <w:lang w:val="kk-KZ"/>
        </w:rPr>
        <w:t xml:space="preserve"> 1</w:t>
      </w:r>
    </w:p>
    <w:p w:rsidR="002776E8" w:rsidRPr="0076217C" w:rsidRDefault="002776E8" w:rsidP="002776E8">
      <w:pPr>
        <w:ind w:left="5670"/>
        <w:jc w:val="right"/>
        <w:rPr>
          <w:sz w:val="28"/>
          <w:szCs w:val="28"/>
        </w:rPr>
      </w:pPr>
      <w:r w:rsidRPr="0076217C">
        <w:rPr>
          <w:sz w:val="28"/>
          <w:szCs w:val="28"/>
        </w:rPr>
        <w:t>к постановлению Правления</w:t>
      </w:r>
    </w:p>
    <w:p w:rsidR="002776E8" w:rsidRPr="0076217C" w:rsidRDefault="002776E8" w:rsidP="002776E8">
      <w:pPr>
        <w:ind w:left="5670"/>
        <w:jc w:val="right"/>
        <w:rPr>
          <w:sz w:val="28"/>
          <w:szCs w:val="28"/>
        </w:rPr>
      </w:pPr>
      <w:r w:rsidRPr="0076217C">
        <w:rPr>
          <w:sz w:val="28"/>
          <w:szCs w:val="28"/>
        </w:rPr>
        <w:t>Национального Банка</w:t>
      </w:r>
    </w:p>
    <w:p w:rsidR="002776E8" w:rsidRPr="0076217C" w:rsidRDefault="002776E8" w:rsidP="002776E8">
      <w:pPr>
        <w:ind w:left="5670"/>
        <w:jc w:val="right"/>
        <w:rPr>
          <w:sz w:val="28"/>
          <w:szCs w:val="28"/>
        </w:rPr>
      </w:pPr>
      <w:r w:rsidRPr="0076217C">
        <w:rPr>
          <w:sz w:val="28"/>
          <w:szCs w:val="28"/>
        </w:rPr>
        <w:t>Республики Казахстан</w:t>
      </w:r>
    </w:p>
    <w:p w:rsidR="002776E8" w:rsidRPr="0076217C" w:rsidRDefault="002776E8" w:rsidP="002776E8">
      <w:pPr>
        <w:ind w:left="5670"/>
        <w:jc w:val="right"/>
        <w:rPr>
          <w:sz w:val="28"/>
          <w:szCs w:val="28"/>
        </w:rPr>
      </w:pPr>
      <w:r w:rsidRPr="0076217C">
        <w:rPr>
          <w:sz w:val="28"/>
          <w:szCs w:val="28"/>
        </w:rPr>
        <w:t xml:space="preserve">от </w:t>
      </w:r>
      <w:r w:rsidRPr="0076217C">
        <w:rPr>
          <w:rFonts w:eastAsia="Calibri"/>
          <w:sz w:val="28"/>
          <w:szCs w:val="28"/>
          <w:lang w:eastAsia="en-US"/>
        </w:rPr>
        <w:t xml:space="preserve">24 декабря </w:t>
      </w:r>
      <w:r>
        <w:rPr>
          <w:sz w:val="28"/>
          <w:szCs w:val="28"/>
        </w:rPr>
        <w:t>2025 года № 105</w:t>
      </w:r>
    </w:p>
    <w:p w:rsidR="002776E8" w:rsidRDefault="002776E8" w:rsidP="002776E8">
      <w:pPr>
        <w:widowControl w:val="0"/>
        <w:ind w:firstLine="709"/>
        <w:jc w:val="center"/>
        <w:rPr>
          <w:b/>
          <w:sz w:val="28"/>
          <w:szCs w:val="28"/>
        </w:rPr>
      </w:pPr>
    </w:p>
    <w:p w:rsidR="002776E8" w:rsidRDefault="002776E8" w:rsidP="002776E8">
      <w:pPr>
        <w:widowControl w:val="0"/>
        <w:ind w:firstLine="709"/>
        <w:jc w:val="center"/>
        <w:rPr>
          <w:b/>
          <w:sz w:val="28"/>
          <w:szCs w:val="28"/>
        </w:rPr>
      </w:pPr>
    </w:p>
    <w:p w:rsidR="002776E8" w:rsidRDefault="002776E8" w:rsidP="002776E8">
      <w:pPr>
        <w:widowControl w:val="0"/>
        <w:ind w:firstLine="709"/>
        <w:jc w:val="center"/>
        <w:rPr>
          <w:b/>
          <w:sz w:val="28"/>
          <w:szCs w:val="28"/>
        </w:rPr>
      </w:pPr>
      <w:r w:rsidRPr="005919E3">
        <w:rPr>
          <w:b/>
          <w:sz w:val="28"/>
          <w:szCs w:val="28"/>
        </w:rPr>
        <w:t>Перечень некоторых постановлений Правления Национального Банка Республики Казахстан, в которые вносятся изменения по вопросам ведения бухгалтерского учета</w:t>
      </w:r>
    </w:p>
    <w:p w:rsidR="002776E8" w:rsidRDefault="002776E8" w:rsidP="002776E8">
      <w:pPr>
        <w:widowControl w:val="0"/>
        <w:ind w:firstLine="709"/>
        <w:jc w:val="center"/>
        <w:rPr>
          <w:sz w:val="28"/>
          <w:szCs w:val="28"/>
        </w:rPr>
      </w:pPr>
    </w:p>
    <w:p w:rsidR="002776E8" w:rsidRDefault="002776E8" w:rsidP="002776E8">
      <w:pPr>
        <w:ind w:firstLine="709"/>
        <w:jc w:val="both"/>
        <w:rPr>
          <w:sz w:val="28"/>
          <w:szCs w:val="28"/>
        </w:rPr>
      </w:pPr>
      <w:r w:rsidRPr="005919E3">
        <w:rPr>
          <w:sz w:val="28"/>
          <w:szCs w:val="28"/>
        </w:rPr>
        <w:t xml:space="preserve">1. Внести в постановление Правления Национального Банка Республики Казахстан от 30 ноября 2007 года № 134 «Об утверждении Инструкции по ведению бухгалтерского учета доверительных операций и кастодиальной деятельности банками второго уровня и филиалами банков - нерезидентов Республики Казахстан» (зарегистрировано в Реестре государственной регистрации нормативных правовых актов под № 5089) следующие изменения: </w:t>
      </w:r>
    </w:p>
    <w:p w:rsidR="002776E8" w:rsidRDefault="002776E8" w:rsidP="002776E8">
      <w:pPr>
        <w:ind w:firstLine="709"/>
        <w:jc w:val="both"/>
        <w:rPr>
          <w:sz w:val="28"/>
          <w:szCs w:val="28"/>
        </w:rPr>
      </w:pPr>
      <w:r w:rsidRPr="005919E3">
        <w:rPr>
          <w:sz w:val="28"/>
          <w:szCs w:val="28"/>
        </w:rPr>
        <w:t>заголовок изложить в следующей редакции:</w:t>
      </w:r>
    </w:p>
    <w:p w:rsidR="002776E8" w:rsidRDefault="002776E8" w:rsidP="002776E8">
      <w:pPr>
        <w:ind w:firstLine="709"/>
        <w:jc w:val="both"/>
        <w:rPr>
          <w:sz w:val="28"/>
          <w:szCs w:val="28"/>
        </w:rPr>
      </w:pPr>
      <w:r w:rsidRPr="005919E3">
        <w:rPr>
          <w:sz w:val="28"/>
          <w:szCs w:val="28"/>
        </w:rPr>
        <w:t>«Об утверждении Инструкции по ведению бухгалтерского учета банками второго уровня, филиалами банков</w:t>
      </w:r>
      <w:r w:rsidRPr="005919E3">
        <w:rPr>
          <w:sz w:val="28"/>
          <w:szCs w:val="28"/>
          <w:lang w:val="en-US"/>
        </w:rPr>
        <w:t> </w:t>
      </w:r>
      <w:r w:rsidRPr="005919E3">
        <w:rPr>
          <w:sz w:val="28"/>
          <w:szCs w:val="28"/>
        </w:rPr>
        <w:t>-</w:t>
      </w:r>
      <w:r w:rsidRPr="005919E3">
        <w:rPr>
          <w:sz w:val="28"/>
          <w:szCs w:val="28"/>
          <w:lang w:val="en-US"/>
        </w:rPr>
        <w:t> </w:t>
      </w:r>
      <w:r w:rsidRPr="005919E3">
        <w:rPr>
          <w:sz w:val="28"/>
          <w:szCs w:val="28"/>
        </w:rPr>
        <w:t>нерезидентов Республики Казахстан, акционерным обществом «Банк Развития Казахстана» и ипотечными организациями»;</w:t>
      </w:r>
    </w:p>
    <w:p w:rsidR="002776E8" w:rsidRDefault="002776E8" w:rsidP="002776E8">
      <w:pPr>
        <w:ind w:firstLine="709"/>
        <w:jc w:val="both"/>
        <w:rPr>
          <w:sz w:val="28"/>
          <w:szCs w:val="28"/>
        </w:rPr>
      </w:pPr>
      <w:r w:rsidRPr="005919E3">
        <w:rPr>
          <w:sz w:val="28"/>
          <w:szCs w:val="28"/>
        </w:rPr>
        <w:t xml:space="preserve">преамбулу изложить в следующей редакции: </w:t>
      </w:r>
    </w:p>
    <w:p w:rsidR="002776E8" w:rsidRDefault="002776E8" w:rsidP="002776E8">
      <w:pPr>
        <w:ind w:firstLine="709"/>
        <w:jc w:val="both"/>
        <w:rPr>
          <w:sz w:val="28"/>
          <w:szCs w:val="28"/>
        </w:rPr>
      </w:pPr>
      <w:r w:rsidRPr="005919E3">
        <w:rPr>
          <w:sz w:val="28"/>
          <w:szCs w:val="28"/>
        </w:rPr>
        <w:t>«</w:t>
      </w:r>
      <w:r w:rsidRPr="005919E3">
        <w:rPr>
          <w:rFonts w:eastAsia="Calibri"/>
          <w:sz w:val="28"/>
          <w:szCs w:val="28"/>
        </w:rPr>
        <w:t>В соответствии с подпунктом 2) пункта 6 статьи 20 Закона Республики Казахстан «О бухгалтерском учете и финансовой отчетности», подпунктом 12) абзаца четвертого части второй пункта 19 Положения о Национальном Банке Республики Казахстан, 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 Правление Национального Банка Республики Казахстан ПОСТАНОВЛЯЕТ:</w:t>
      </w:r>
      <w:r w:rsidRPr="005919E3">
        <w:rPr>
          <w:sz w:val="28"/>
          <w:szCs w:val="28"/>
        </w:rPr>
        <w:t>»;</w:t>
      </w:r>
    </w:p>
    <w:p w:rsidR="002776E8" w:rsidRDefault="002776E8" w:rsidP="002776E8">
      <w:pPr>
        <w:ind w:firstLine="709"/>
        <w:jc w:val="both"/>
        <w:rPr>
          <w:sz w:val="28"/>
          <w:szCs w:val="28"/>
        </w:rPr>
      </w:pPr>
      <w:r w:rsidRPr="005919E3">
        <w:rPr>
          <w:sz w:val="28"/>
          <w:szCs w:val="28"/>
        </w:rPr>
        <w:t>пункт 1 изложить в следующей редакции:</w:t>
      </w:r>
    </w:p>
    <w:p w:rsidR="002776E8" w:rsidRDefault="002776E8" w:rsidP="002776E8">
      <w:pPr>
        <w:ind w:firstLine="709"/>
        <w:jc w:val="both"/>
        <w:rPr>
          <w:sz w:val="28"/>
          <w:szCs w:val="28"/>
        </w:rPr>
      </w:pPr>
      <w:r w:rsidRPr="005919E3">
        <w:rPr>
          <w:sz w:val="28"/>
          <w:szCs w:val="28"/>
        </w:rPr>
        <w:t>«1. Утвердить прилагаемую Инструкцию по ведению бухгалтерского учета банками второго уровня, филиалами банков - нерезидентов Республики Казахстан, акционерным обществом «Банк Развития Казахстана» и ипотечными организациями».</w:t>
      </w:r>
    </w:p>
    <w:p w:rsidR="002776E8" w:rsidRDefault="002776E8" w:rsidP="002776E8">
      <w:pPr>
        <w:ind w:firstLine="709"/>
        <w:jc w:val="both"/>
        <w:rPr>
          <w:sz w:val="28"/>
          <w:szCs w:val="28"/>
        </w:rPr>
      </w:pPr>
      <w:r w:rsidRPr="005919E3">
        <w:rPr>
          <w:sz w:val="28"/>
          <w:szCs w:val="28"/>
        </w:rPr>
        <w:t>Инструкцию по ведению бухгалтерского учета доверительных операций и кастодиальной деятельности банками второго уровня и филиалами банков - нерезидентов Республики Казахстан, утвержденную указанным постановлением, изложить в редакции согласно приложению к настоящему Перечню некоторых постановлений Правления Национального Банка Республики Казахстан, в которые вносятся изменения по вопросам ведения бухгалтерского учета.</w:t>
      </w:r>
    </w:p>
    <w:p w:rsidR="002776E8" w:rsidRDefault="002776E8" w:rsidP="002776E8">
      <w:pPr>
        <w:widowControl w:val="0"/>
        <w:ind w:firstLine="709"/>
        <w:jc w:val="both"/>
        <w:rPr>
          <w:rFonts w:eastAsia="Calibri"/>
          <w:sz w:val="28"/>
          <w:szCs w:val="28"/>
          <w:lang w:eastAsia="en-US"/>
        </w:rPr>
      </w:pPr>
      <w:r w:rsidRPr="005919E3">
        <w:rPr>
          <w:sz w:val="28"/>
          <w:szCs w:val="28"/>
        </w:rPr>
        <w:t xml:space="preserve">2. </w:t>
      </w:r>
      <w:r w:rsidRPr="005919E3">
        <w:rPr>
          <w:rFonts w:eastAsia="Calibri"/>
          <w:sz w:val="28"/>
          <w:szCs w:val="28"/>
          <w:lang w:eastAsia="en-US"/>
        </w:rPr>
        <w:t xml:space="preserve">Внести в постановление Правления Национального Банка Республики </w:t>
      </w:r>
      <w:r w:rsidRPr="005919E3">
        <w:rPr>
          <w:rFonts w:eastAsia="Calibri"/>
          <w:sz w:val="28"/>
          <w:szCs w:val="28"/>
          <w:lang w:eastAsia="en-US"/>
        </w:rPr>
        <w:lastRenderedPageBreak/>
        <w:t>Казахстан от 22 сентября 2008 года №79 «Об утверждении Типового плана счетов бухгалтерского учета для отдельных субъектов финансового рынка Республики Казахстан» (зарегистрировано в Реестре государственной регистрации нормативных правовых актов под № 5348) следующие изменения</w:t>
      </w:r>
      <w:r w:rsidRPr="005919E3">
        <w:rPr>
          <w:rFonts w:eastAsia="Calibri"/>
          <w:sz w:val="28"/>
          <w:szCs w:val="28"/>
          <w:lang w:val="kk-KZ" w:eastAsia="en-US"/>
        </w:rPr>
        <w:t xml:space="preserve"> и дополнения</w:t>
      </w:r>
      <w:r w:rsidRPr="005919E3">
        <w:rPr>
          <w:rFonts w:eastAsia="Calibri"/>
          <w:sz w:val="28"/>
          <w:szCs w:val="28"/>
          <w:lang w:eastAsia="en-US"/>
        </w:rPr>
        <w:t>:</w:t>
      </w:r>
    </w:p>
    <w:p w:rsidR="002776E8" w:rsidRDefault="002776E8" w:rsidP="002776E8">
      <w:pPr>
        <w:ind w:firstLine="709"/>
        <w:jc w:val="both"/>
        <w:rPr>
          <w:sz w:val="28"/>
          <w:szCs w:val="28"/>
        </w:rPr>
      </w:pPr>
      <w:r w:rsidRPr="005919E3">
        <w:rPr>
          <w:sz w:val="28"/>
          <w:szCs w:val="28"/>
        </w:rPr>
        <w:t xml:space="preserve">преамбулу изложить в следующей редакции: </w:t>
      </w:r>
    </w:p>
    <w:p w:rsidR="002776E8" w:rsidRDefault="002776E8" w:rsidP="002776E8">
      <w:pPr>
        <w:pStyle w:val="pj"/>
        <w:spacing w:before="0" w:beforeAutospacing="0" w:after="0" w:afterAutospacing="0"/>
        <w:ind w:firstLine="709"/>
        <w:jc w:val="both"/>
        <w:rPr>
          <w:rFonts w:eastAsia="Calibri"/>
          <w:color w:val="auto"/>
          <w:sz w:val="28"/>
          <w:szCs w:val="28"/>
          <w:lang w:eastAsia="en-US"/>
        </w:rPr>
      </w:pPr>
      <w:r w:rsidRPr="005919E3">
        <w:rPr>
          <w:rFonts w:eastAsia="Calibri"/>
          <w:color w:val="auto"/>
          <w:sz w:val="28"/>
          <w:szCs w:val="28"/>
          <w:lang w:eastAsia="en-US"/>
        </w:rPr>
        <w:t xml:space="preserve">«В соответствии с </w:t>
      </w:r>
      <w:r w:rsidRPr="005919E3">
        <w:rPr>
          <w:rFonts w:eastAsia="Calibri"/>
          <w:color w:val="auto"/>
          <w:sz w:val="28"/>
          <w:szCs w:val="28"/>
        </w:rPr>
        <w:t xml:space="preserve">подпунктом 2) </w:t>
      </w:r>
      <w:r w:rsidRPr="005919E3">
        <w:rPr>
          <w:rFonts w:eastAsia="Calibri"/>
          <w:color w:val="auto"/>
          <w:sz w:val="28"/>
          <w:szCs w:val="28"/>
          <w:lang w:eastAsia="en-US"/>
        </w:rPr>
        <w:t xml:space="preserve">пункта 6 статьи 20 Закона Республики Казахстан «О бухгалтерском учете и финансовой отчетности», подпунктом </w:t>
      </w:r>
      <w:bookmarkStart w:id="0" w:name="sub1009145090"/>
      <w:r w:rsidRPr="005919E3">
        <w:rPr>
          <w:rFonts w:eastAsia="Calibri"/>
          <w:color w:val="auto"/>
          <w:sz w:val="28"/>
          <w:szCs w:val="28"/>
        </w:rPr>
        <w:t>12) абзаца четвертого части второй пункта 19 Положения о Национальном Банке Республики Казахстан, 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w:t>
      </w:r>
      <w:bookmarkEnd w:id="0"/>
      <w:r w:rsidRPr="005919E3">
        <w:rPr>
          <w:rFonts w:eastAsia="Calibri"/>
          <w:color w:val="auto"/>
          <w:sz w:val="28"/>
          <w:szCs w:val="28"/>
        </w:rPr>
        <w:t xml:space="preserve"> </w:t>
      </w:r>
      <w:r w:rsidRPr="005919E3">
        <w:rPr>
          <w:rFonts w:eastAsia="Calibri"/>
          <w:color w:val="auto"/>
          <w:sz w:val="28"/>
          <w:szCs w:val="28"/>
          <w:lang w:eastAsia="en-US"/>
        </w:rPr>
        <w:t>Правление Национального Банка Республики Казахстан ПОСТАНОВЛЯЕТ:»;</w:t>
      </w:r>
    </w:p>
    <w:p w:rsidR="002776E8" w:rsidRDefault="002776E8" w:rsidP="002776E8">
      <w:pPr>
        <w:widowControl w:val="0"/>
        <w:ind w:firstLine="709"/>
        <w:jc w:val="both"/>
        <w:rPr>
          <w:rFonts w:eastAsia="Calibri"/>
          <w:sz w:val="28"/>
          <w:szCs w:val="28"/>
          <w:lang w:eastAsia="en-US"/>
        </w:rPr>
      </w:pPr>
      <w:r w:rsidRPr="005919E3">
        <w:rPr>
          <w:rFonts w:eastAsia="Calibri"/>
          <w:sz w:val="28"/>
          <w:szCs w:val="28"/>
          <w:lang w:eastAsia="en-US"/>
        </w:rPr>
        <w:t>в Типовом плане счетов бухгалтерского учета для отдельных субъектов финансового рынка Республики Казахстан, утвержденном указанным постановлением:</w:t>
      </w:r>
    </w:p>
    <w:p w:rsidR="002776E8" w:rsidRDefault="002776E8" w:rsidP="002776E8">
      <w:pPr>
        <w:ind w:firstLine="709"/>
        <w:jc w:val="both"/>
        <w:rPr>
          <w:rFonts w:eastAsia="Calibri"/>
          <w:sz w:val="28"/>
          <w:szCs w:val="28"/>
          <w:lang w:eastAsia="en-US"/>
        </w:rPr>
      </w:pPr>
      <w:r w:rsidRPr="005919E3">
        <w:rPr>
          <w:rFonts w:eastAsia="Calibri"/>
          <w:sz w:val="28"/>
          <w:szCs w:val="28"/>
          <w:lang w:eastAsia="en-US"/>
        </w:rPr>
        <w:t>пункт 1 изложить в следующей редакции:</w:t>
      </w:r>
    </w:p>
    <w:p w:rsidR="002776E8" w:rsidRDefault="002776E8" w:rsidP="002776E8">
      <w:pPr>
        <w:ind w:firstLine="709"/>
        <w:jc w:val="both"/>
        <w:rPr>
          <w:rFonts w:eastAsia="Calibri"/>
          <w:sz w:val="28"/>
          <w:szCs w:val="28"/>
          <w:lang w:eastAsia="en-US"/>
        </w:rPr>
      </w:pPr>
      <w:r w:rsidRPr="005919E3">
        <w:rPr>
          <w:rFonts w:eastAsia="Calibri"/>
          <w:sz w:val="28"/>
          <w:szCs w:val="28"/>
          <w:lang w:eastAsia="en-US"/>
        </w:rPr>
        <w:t xml:space="preserve">«1. Настоящий Типовой план счетов бухгалтерского учета для отдельных субъектов финансового рынка Республики Казахстан (далее – План счетов) разработан в соответствии с </w:t>
      </w:r>
      <w:r w:rsidRPr="005919E3">
        <w:rPr>
          <w:rFonts w:eastAsia="Calibri"/>
          <w:sz w:val="28"/>
          <w:szCs w:val="28"/>
        </w:rPr>
        <w:t>подпунктом 2</w:t>
      </w:r>
      <w:r w:rsidRPr="005919E3">
        <w:rPr>
          <w:rFonts w:eastAsia="Calibri"/>
          <w:sz w:val="28"/>
          <w:szCs w:val="28"/>
          <w:lang w:eastAsia="en-US"/>
        </w:rPr>
        <w:t xml:space="preserve">) пункта 6 статьи 20 Закона Республики Казахстан «О бухгалтерском учете и финансовой отчетности», подпунктом </w:t>
      </w:r>
      <w:r w:rsidRPr="005919E3">
        <w:rPr>
          <w:rFonts w:eastAsia="Calibri"/>
          <w:sz w:val="28"/>
          <w:szCs w:val="28"/>
        </w:rPr>
        <w:t>12) абзаца четвертого части второй пункта 19 Положения о Национальном Банке Республики Казахстан, 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w:t>
      </w:r>
      <w:r w:rsidRPr="005919E3">
        <w:rPr>
          <w:rFonts w:eastAsia="Calibri"/>
          <w:sz w:val="28"/>
          <w:szCs w:val="28"/>
          <w:lang w:eastAsia="en-US"/>
        </w:rPr>
        <w:t xml:space="preserve"> и предназначен для группировки и текущего отражения элементов финансовой отчетности в стоимостном выражении единым накопительным пенсионным фондом, добровольными накопительными пенсионными фондами (далее – накопительные пенсионные фонды), организациями, осуществляющими отдельные виды банковских операций (за исключением ипотечных организаций и юридических лиц, ранее являвшихся дочерними банками), профессиональными участниками рынка ценных бумаг Республики Казахстан, организациями, осуществляющими микрофинансовую деятельность, страховыми брокерами, организацией, гарантирующей осуществление страховых выплат страхователям (застрахованным, выгодоприобретателям) в случае ликвидации страховых организаций, на счетах бухгалтерского учета для составления финансовой отчетности, а также для группировки и текущего отражения элементов отчетности по данным бухгалтерского учета в стоимостном выражении филиалами страховых брокеров - нерезидентов Республики Казахстан (далее – организации) на счетах бухгалтерского учета для составления отчетности по данным бухгалтерского учета.»;</w:t>
      </w:r>
    </w:p>
    <w:p w:rsidR="002776E8" w:rsidRDefault="002776E8" w:rsidP="002776E8">
      <w:pPr>
        <w:tabs>
          <w:tab w:val="left" w:pos="0"/>
          <w:tab w:val="left" w:pos="1134"/>
        </w:tabs>
        <w:ind w:firstLine="709"/>
        <w:jc w:val="both"/>
        <w:rPr>
          <w:rFonts w:eastAsia="Calibri"/>
          <w:sz w:val="28"/>
          <w:szCs w:val="28"/>
        </w:rPr>
      </w:pPr>
      <w:r w:rsidRPr="005919E3">
        <w:rPr>
          <w:rFonts w:eastAsia="Calibri"/>
          <w:sz w:val="28"/>
          <w:szCs w:val="28"/>
        </w:rPr>
        <w:t>в главе 2:</w:t>
      </w:r>
    </w:p>
    <w:p w:rsidR="002776E8" w:rsidRDefault="002776E8" w:rsidP="002776E8">
      <w:pPr>
        <w:tabs>
          <w:tab w:val="left" w:pos="0"/>
          <w:tab w:val="left" w:pos="1134"/>
        </w:tabs>
        <w:ind w:firstLine="709"/>
        <w:jc w:val="both"/>
        <w:rPr>
          <w:rFonts w:eastAsia="Calibri"/>
          <w:sz w:val="28"/>
          <w:szCs w:val="28"/>
        </w:rPr>
      </w:pPr>
      <w:r w:rsidRPr="005919E3">
        <w:rPr>
          <w:rFonts w:eastAsia="Calibri"/>
          <w:sz w:val="28"/>
          <w:szCs w:val="28"/>
        </w:rPr>
        <w:t>в параграфе 1:</w:t>
      </w:r>
    </w:p>
    <w:p w:rsidR="002776E8" w:rsidRDefault="002776E8" w:rsidP="002776E8">
      <w:pPr>
        <w:tabs>
          <w:tab w:val="left" w:pos="0"/>
          <w:tab w:val="left" w:pos="1134"/>
        </w:tabs>
        <w:ind w:firstLine="709"/>
        <w:jc w:val="both"/>
        <w:rPr>
          <w:sz w:val="28"/>
          <w:szCs w:val="28"/>
          <w:lang w:val="kk-KZ"/>
        </w:rPr>
      </w:pPr>
      <w:r w:rsidRPr="005919E3">
        <w:rPr>
          <w:sz w:val="28"/>
          <w:szCs w:val="28"/>
          <w:lang w:val="kk-KZ"/>
        </w:rPr>
        <w:lastRenderedPageBreak/>
        <w:t xml:space="preserve">после счета 1030 дополнить счетом 1040 следующего содержания: </w:t>
      </w:r>
    </w:p>
    <w:tbl>
      <w:tblPr>
        <w:tblStyle w:val="110"/>
        <w:tblW w:w="9498"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8080"/>
      </w:tblGrid>
      <w:tr w:rsidR="002776E8" w:rsidTr="003F6241">
        <w:tc>
          <w:tcPr>
            <w:tcW w:w="1418" w:type="dxa"/>
          </w:tcPr>
          <w:p w:rsidR="002776E8" w:rsidRDefault="002776E8" w:rsidP="003F6241">
            <w:pPr>
              <w:widowControl w:val="0"/>
              <w:ind w:left="464" w:hanging="430"/>
              <w:jc w:val="both"/>
              <w:rPr>
                <w:sz w:val="28"/>
                <w:szCs w:val="28"/>
                <w:lang w:val="kk-KZ"/>
              </w:rPr>
            </w:pPr>
            <w:r w:rsidRPr="005919E3">
              <w:rPr>
                <w:sz w:val="28"/>
                <w:szCs w:val="28"/>
                <w:lang w:val="kk-KZ"/>
              </w:rPr>
              <w:t>«1040</w:t>
            </w:r>
          </w:p>
        </w:tc>
        <w:tc>
          <w:tcPr>
            <w:tcW w:w="8080" w:type="dxa"/>
          </w:tcPr>
          <w:p w:rsidR="002776E8" w:rsidRDefault="002776E8" w:rsidP="003F6241">
            <w:pPr>
              <w:jc w:val="both"/>
              <w:rPr>
                <w:sz w:val="28"/>
                <w:szCs w:val="28"/>
                <w:lang w:val="kk-KZ"/>
              </w:rPr>
            </w:pPr>
            <w:r w:rsidRPr="005919E3">
              <w:rPr>
                <w:sz w:val="28"/>
                <w:szCs w:val="28"/>
                <w:lang w:val="kk-KZ"/>
              </w:rPr>
              <w:t>Денежные средства на корреспондентских счетах»;</w:t>
            </w:r>
          </w:p>
        </w:tc>
      </w:tr>
    </w:tbl>
    <w:p w:rsidR="002776E8" w:rsidRDefault="002776E8" w:rsidP="002776E8">
      <w:pPr>
        <w:tabs>
          <w:tab w:val="left" w:pos="0"/>
          <w:tab w:val="left" w:pos="1134"/>
        </w:tabs>
        <w:ind w:firstLine="709"/>
        <w:jc w:val="both"/>
        <w:rPr>
          <w:rFonts w:eastAsia="Calibri"/>
          <w:sz w:val="28"/>
          <w:szCs w:val="28"/>
        </w:rPr>
      </w:pPr>
      <w:r w:rsidRPr="005919E3">
        <w:rPr>
          <w:rFonts w:eastAsia="Calibri"/>
          <w:sz w:val="28"/>
          <w:szCs w:val="28"/>
        </w:rPr>
        <w:t xml:space="preserve">в параграфе </w:t>
      </w:r>
      <w:r w:rsidRPr="005919E3">
        <w:rPr>
          <w:rFonts w:eastAsia="Calibri"/>
          <w:sz w:val="28"/>
          <w:szCs w:val="28"/>
          <w:lang w:val="kk-KZ"/>
        </w:rPr>
        <w:t>3</w:t>
      </w:r>
      <w:r w:rsidRPr="005919E3">
        <w:rPr>
          <w:rFonts w:eastAsia="Calibri"/>
          <w:sz w:val="28"/>
          <w:szCs w:val="28"/>
        </w:rPr>
        <w:t>:</w:t>
      </w:r>
    </w:p>
    <w:p w:rsidR="002776E8" w:rsidRDefault="002776E8" w:rsidP="002776E8">
      <w:pPr>
        <w:tabs>
          <w:tab w:val="left" w:pos="0"/>
          <w:tab w:val="left" w:pos="1134"/>
        </w:tabs>
        <w:ind w:firstLine="709"/>
        <w:jc w:val="both"/>
        <w:rPr>
          <w:sz w:val="28"/>
          <w:szCs w:val="28"/>
          <w:lang w:val="kk-KZ"/>
        </w:rPr>
      </w:pPr>
      <w:r w:rsidRPr="005919E3">
        <w:rPr>
          <w:sz w:val="28"/>
          <w:szCs w:val="28"/>
          <w:lang w:val="kk-KZ"/>
        </w:rPr>
        <w:t xml:space="preserve">после счета 3050 06 дополнить счетом 3050 07 следующего содержания: </w:t>
      </w:r>
    </w:p>
    <w:tbl>
      <w:tblPr>
        <w:tblStyle w:val="110"/>
        <w:tblW w:w="9498"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8080"/>
      </w:tblGrid>
      <w:tr w:rsidR="002776E8" w:rsidTr="003F6241">
        <w:tc>
          <w:tcPr>
            <w:tcW w:w="1418" w:type="dxa"/>
          </w:tcPr>
          <w:p w:rsidR="002776E8" w:rsidRDefault="002776E8" w:rsidP="003F6241">
            <w:pPr>
              <w:widowControl w:val="0"/>
              <w:ind w:left="464" w:hanging="430"/>
              <w:jc w:val="both"/>
              <w:rPr>
                <w:sz w:val="28"/>
                <w:szCs w:val="28"/>
                <w:lang w:val="kk-KZ"/>
              </w:rPr>
            </w:pPr>
            <w:r w:rsidRPr="005919E3">
              <w:rPr>
                <w:sz w:val="28"/>
                <w:szCs w:val="28"/>
                <w:lang w:val="kk-KZ"/>
              </w:rPr>
              <w:t>«3050 07</w:t>
            </w:r>
          </w:p>
        </w:tc>
        <w:tc>
          <w:tcPr>
            <w:tcW w:w="8080" w:type="dxa"/>
          </w:tcPr>
          <w:p w:rsidR="002776E8" w:rsidRDefault="002776E8" w:rsidP="003F6241">
            <w:pPr>
              <w:jc w:val="both"/>
              <w:rPr>
                <w:sz w:val="28"/>
                <w:szCs w:val="28"/>
                <w:lang w:val="kk-KZ"/>
              </w:rPr>
            </w:pPr>
            <w:r w:rsidRPr="005919E3">
              <w:rPr>
                <w:color w:val="000000"/>
                <w:sz w:val="28"/>
                <w:szCs w:val="28"/>
              </w:rPr>
              <w:t>Обязательство по возврату ценных бумаг, принятых по операциям «обратное РЕПО»</w:t>
            </w:r>
            <w:r w:rsidRPr="005919E3">
              <w:rPr>
                <w:sz w:val="28"/>
                <w:szCs w:val="28"/>
                <w:lang w:val="kk-KZ"/>
              </w:rPr>
              <w:t>»;</w:t>
            </w:r>
          </w:p>
        </w:tc>
      </w:tr>
    </w:tbl>
    <w:p w:rsidR="002776E8" w:rsidRDefault="002776E8" w:rsidP="002776E8">
      <w:pPr>
        <w:tabs>
          <w:tab w:val="left" w:pos="0"/>
          <w:tab w:val="left" w:pos="1134"/>
        </w:tabs>
        <w:ind w:firstLine="709"/>
        <w:jc w:val="both"/>
        <w:rPr>
          <w:sz w:val="28"/>
          <w:szCs w:val="28"/>
          <w:lang w:val="kk-KZ"/>
        </w:rPr>
      </w:pPr>
      <w:r w:rsidRPr="005919E3">
        <w:rPr>
          <w:sz w:val="28"/>
          <w:szCs w:val="28"/>
          <w:lang w:val="kk-KZ"/>
        </w:rPr>
        <w:t xml:space="preserve">после счета 3380 02 дополнить счетом 3380 03 следующего содержания: </w:t>
      </w:r>
    </w:p>
    <w:tbl>
      <w:tblPr>
        <w:tblStyle w:val="110"/>
        <w:tblW w:w="9498"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8080"/>
      </w:tblGrid>
      <w:tr w:rsidR="002776E8" w:rsidTr="003F6241">
        <w:tc>
          <w:tcPr>
            <w:tcW w:w="1418" w:type="dxa"/>
          </w:tcPr>
          <w:p w:rsidR="002776E8" w:rsidRDefault="002776E8" w:rsidP="003F6241">
            <w:pPr>
              <w:widowControl w:val="0"/>
              <w:ind w:left="464" w:hanging="430"/>
              <w:jc w:val="both"/>
              <w:rPr>
                <w:sz w:val="28"/>
                <w:szCs w:val="28"/>
                <w:lang w:val="kk-KZ"/>
              </w:rPr>
            </w:pPr>
            <w:r w:rsidRPr="005919E3">
              <w:rPr>
                <w:sz w:val="28"/>
                <w:szCs w:val="28"/>
                <w:lang w:val="kk-KZ"/>
              </w:rPr>
              <w:t>«3380 03</w:t>
            </w:r>
          </w:p>
        </w:tc>
        <w:tc>
          <w:tcPr>
            <w:tcW w:w="8080" w:type="dxa"/>
          </w:tcPr>
          <w:p w:rsidR="002776E8" w:rsidRDefault="002776E8" w:rsidP="003F6241">
            <w:pPr>
              <w:jc w:val="both"/>
              <w:rPr>
                <w:sz w:val="28"/>
                <w:szCs w:val="28"/>
                <w:lang w:val="kk-KZ"/>
              </w:rPr>
            </w:pPr>
            <w:r w:rsidRPr="005919E3">
              <w:rPr>
                <w:color w:val="000000"/>
                <w:sz w:val="28"/>
                <w:szCs w:val="28"/>
              </w:rPr>
              <w:t>Обязательство в виде вознаграждения, полученного по ценным бумагам, принятым по операциям «обратное РЕПО»</w:t>
            </w:r>
            <w:r w:rsidRPr="005919E3">
              <w:rPr>
                <w:sz w:val="28"/>
                <w:szCs w:val="28"/>
                <w:lang w:val="kk-KZ"/>
              </w:rPr>
              <w:t>»;</w:t>
            </w:r>
          </w:p>
        </w:tc>
      </w:tr>
    </w:tbl>
    <w:p w:rsidR="002776E8" w:rsidRDefault="002776E8" w:rsidP="002776E8">
      <w:pPr>
        <w:tabs>
          <w:tab w:val="left" w:pos="0"/>
          <w:tab w:val="left" w:pos="1134"/>
        </w:tabs>
        <w:ind w:firstLine="709"/>
        <w:jc w:val="both"/>
        <w:rPr>
          <w:rFonts w:eastAsia="Calibri"/>
          <w:sz w:val="28"/>
          <w:szCs w:val="28"/>
        </w:rPr>
      </w:pPr>
      <w:r w:rsidRPr="005919E3">
        <w:rPr>
          <w:rFonts w:eastAsia="Calibri"/>
          <w:sz w:val="28"/>
          <w:szCs w:val="28"/>
        </w:rPr>
        <w:t>в главе 3:</w:t>
      </w:r>
    </w:p>
    <w:p w:rsidR="002776E8" w:rsidRDefault="002776E8" w:rsidP="002776E8">
      <w:pPr>
        <w:tabs>
          <w:tab w:val="left" w:pos="0"/>
          <w:tab w:val="left" w:pos="1134"/>
        </w:tabs>
        <w:ind w:firstLine="709"/>
        <w:jc w:val="both"/>
        <w:rPr>
          <w:rFonts w:eastAsia="Calibri"/>
          <w:sz w:val="28"/>
          <w:szCs w:val="28"/>
        </w:rPr>
      </w:pPr>
      <w:r w:rsidRPr="005919E3">
        <w:rPr>
          <w:rFonts w:eastAsia="Calibri"/>
          <w:sz w:val="28"/>
          <w:szCs w:val="28"/>
        </w:rPr>
        <w:t>в параграфе 1:</w:t>
      </w:r>
    </w:p>
    <w:p w:rsidR="002776E8" w:rsidRDefault="002776E8" w:rsidP="002776E8">
      <w:pPr>
        <w:widowControl w:val="0"/>
        <w:ind w:firstLine="708"/>
        <w:jc w:val="both"/>
        <w:rPr>
          <w:sz w:val="28"/>
          <w:szCs w:val="28"/>
        </w:rPr>
      </w:pPr>
      <w:r w:rsidRPr="005919E3">
        <w:rPr>
          <w:sz w:val="28"/>
          <w:szCs w:val="28"/>
        </w:rPr>
        <w:t>после описания счета 1030 дополнить номером, названием и описанием счета 1040 следующего содержания:</w:t>
      </w:r>
    </w:p>
    <w:p w:rsidR="002776E8" w:rsidRDefault="002776E8" w:rsidP="002776E8">
      <w:pPr>
        <w:tabs>
          <w:tab w:val="left" w:pos="0"/>
          <w:tab w:val="left" w:pos="1134"/>
        </w:tabs>
        <w:ind w:firstLine="709"/>
        <w:jc w:val="both"/>
        <w:rPr>
          <w:sz w:val="28"/>
          <w:szCs w:val="28"/>
          <w:lang w:val="kk-KZ"/>
        </w:rPr>
      </w:pPr>
      <w:r w:rsidRPr="005919E3">
        <w:rPr>
          <w:rFonts w:eastAsia="Calibri"/>
          <w:sz w:val="28"/>
          <w:szCs w:val="28"/>
        </w:rPr>
        <w:t>«1040 «</w:t>
      </w:r>
      <w:r w:rsidRPr="005919E3">
        <w:rPr>
          <w:sz w:val="28"/>
          <w:szCs w:val="28"/>
          <w:lang w:val="kk-KZ"/>
        </w:rPr>
        <w:t xml:space="preserve">Денежные средства на корреспондентских счетах» </w:t>
      </w:r>
      <w:r w:rsidRPr="005919E3">
        <w:rPr>
          <w:sz w:val="28"/>
          <w:szCs w:val="28"/>
        </w:rPr>
        <w:t>(активный)</w:t>
      </w:r>
      <w:r w:rsidRPr="005919E3">
        <w:rPr>
          <w:sz w:val="28"/>
          <w:szCs w:val="28"/>
          <w:lang w:val="kk-KZ"/>
        </w:rPr>
        <w:t>.</w:t>
      </w:r>
    </w:p>
    <w:p w:rsidR="002776E8" w:rsidRDefault="002776E8" w:rsidP="002776E8">
      <w:pPr>
        <w:ind w:firstLine="709"/>
        <w:jc w:val="both"/>
        <w:rPr>
          <w:color w:val="000000"/>
          <w:sz w:val="28"/>
          <w:szCs w:val="28"/>
        </w:rPr>
      </w:pPr>
      <w:r w:rsidRPr="005919E3">
        <w:rPr>
          <w:color w:val="000000"/>
          <w:sz w:val="28"/>
          <w:szCs w:val="28"/>
        </w:rPr>
        <w:t>Назначение счета: Учет сумм денег на корреспондентских счетах, открытых в Национальном Банке Республики Казахстан, банках-корреспондентах и организациях, осуществляющих отдельные виды банковских операций.</w:t>
      </w:r>
    </w:p>
    <w:p w:rsidR="002776E8" w:rsidRDefault="002776E8" w:rsidP="002776E8">
      <w:pPr>
        <w:ind w:firstLine="709"/>
        <w:jc w:val="both"/>
        <w:rPr>
          <w:color w:val="000000"/>
          <w:sz w:val="28"/>
          <w:szCs w:val="28"/>
        </w:rPr>
      </w:pPr>
      <w:r w:rsidRPr="005919E3">
        <w:rPr>
          <w:color w:val="000000"/>
          <w:sz w:val="28"/>
          <w:szCs w:val="28"/>
        </w:rPr>
        <w:t>По дебету счета проводятся суммы денег, поступивших на корреспондентский счет, открытый в Национальном Банке Республики Казахстан, банке-корреспонденте и организациях, осуществляющих отдельные виды банковских операций.</w:t>
      </w:r>
    </w:p>
    <w:p w:rsidR="002776E8" w:rsidRDefault="002776E8" w:rsidP="002776E8">
      <w:pPr>
        <w:ind w:firstLine="709"/>
        <w:jc w:val="both"/>
        <w:rPr>
          <w:rFonts w:eastAsia="Calibri"/>
          <w:sz w:val="28"/>
          <w:szCs w:val="28"/>
        </w:rPr>
      </w:pPr>
      <w:r w:rsidRPr="005919E3">
        <w:rPr>
          <w:color w:val="000000"/>
          <w:sz w:val="28"/>
          <w:szCs w:val="28"/>
        </w:rPr>
        <w:t>По кредиту счета проводится списание сумм денег с корреспондентского счета, открытого в Национальном Банке Республики Казахстан, банке-корреспонденте и организациях, осуществляющих отдельные виды банковских операций.</w:t>
      </w:r>
      <w:r w:rsidRPr="005919E3">
        <w:rPr>
          <w:rFonts w:eastAsia="Calibri"/>
          <w:sz w:val="28"/>
          <w:szCs w:val="28"/>
        </w:rPr>
        <w:t>»;</w:t>
      </w:r>
    </w:p>
    <w:p w:rsidR="002776E8" w:rsidRDefault="002776E8" w:rsidP="002776E8">
      <w:pPr>
        <w:widowControl w:val="0"/>
        <w:ind w:firstLine="709"/>
        <w:jc w:val="both"/>
        <w:rPr>
          <w:sz w:val="28"/>
          <w:szCs w:val="28"/>
        </w:rPr>
      </w:pPr>
      <w:r w:rsidRPr="005919E3">
        <w:rPr>
          <w:sz w:val="28"/>
          <w:szCs w:val="28"/>
        </w:rPr>
        <w:t>название и описание счета 1060 01 изложить в следующей редакции:</w:t>
      </w:r>
    </w:p>
    <w:p w:rsidR="002776E8" w:rsidRDefault="002776E8" w:rsidP="002776E8">
      <w:pPr>
        <w:ind w:firstLine="709"/>
        <w:jc w:val="both"/>
        <w:rPr>
          <w:color w:val="000000"/>
          <w:sz w:val="28"/>
          <w:szCs w:val="28"/>
        </w:rPr>
      </w:pPr>
      <w:r w:rsidRPr="005919E3">
        <w:rPr>
          <w:color w:val="000000"/>
          <w:sz w:val="28"/>
          <w:szCs w:val="28"/>
        </w:rPr>
        <w:t xml:space="preserve">«1060 01 «Прочие денежные средства» (активный). </w:t>
      </w:r>
    </w:p>
    <w:p w:rsidR="002776E8" w:rsidRDefault="002776E8" w:rsidP="002776E8">
      <w:pPr>
        <w:ind w:firstLine="709"/>
        <w:jc w:val="both"/>
        <w:rPr>
          <w:color w:val="000000"/>
          <w:sz w:val="28"/>
          <w:szCs w:val="28"/>
        </w:rPr>
      </w:pPr>
      <w:r w:rsidRPr="005919E3">
        <w:rPr>
          <w:color w:val="000000"/>
          <w:sz w:val="28"/>
          <w:szCs w:val="28"/>
        </w:rPr>
        <w:t xml:space="preserve">Назначение: учет сумм прочих денежных средств в национальной и иностранной валютах, неучтенных на балансовых счетах №№ 1010, 1020, 1030, 1040 и 1050. </w:t>
      </w:r>
    </w:p>
    <w:p w:rsidR="002776E8" w:rsidRDefault="002776E8" w:rsidP="002776E8">
      <w:pPr>
        <w:ind w:firstLine="709"/>
        <w:jc w:val="both"/>
        <w:rPr>
          <w:color w:val="000000"/>
          <w:sz w:val="28"/>
          <w:szCs w:val="28"/>
        </w:rPr>
      </w:pPr>
      <w:r w:rsidRPr="005919E3">
        <w:rPr>
          <w:color w:val="000000"/>
          <w:sz w:val="28"/>
          <w:szCs w:val="28"/>
        </w:rPr>
        <w:t>По дебету счета проводится сумма денег, имеющих временный и случайный характер, которые в момент возникновения не проводятся по другим балансовым счетам.</w:t>
      </w:r>
    </w:p>
    <w:p w:rsidR="002776E8" w:rsidRDefault="002776E8" w:rsidP="002776E8">
      <w:pPr>
        <w:ind w:firstLine="709"/>
        <w:jc w:val="both"/>
        <w:rPr>
          <w:color w:val="000000"/>
          <w:sz w:val="28"/>
          <w:szCs w:val="28"/>
        </w:rPr>
      </w:pPr>
      <w:r w:rsidRPr="005919E3">
        <w:rPr>
          <w:color w:val="000000"/>
          <w:sz w:val="28"/>
          <w:szCs w:val="28"/>
        </w:rPr>
        <w:t>По кредиту счета проводится сумма денег при списании.»;</w:t>
      </w:r>
    </w:p>
    <w:p w:rsidR="002776E8" w:rsidRDefault="002776E8" w:rsidP="002776E8">
      <w:pPr>
        <w:widowControl w:val="0"/>
        <w:ind w:firstLine="708"/>
        <w:jc w:val="both"/>
        <w:rPr>
          <w:sz w:val="28"/>
          <w:szCs w:val="28"/>
        </w:rPr>
      </w:pPr>
      <w:r w:rsidRPr="005919E3">
        <w:rPr>
          <w:sz w:val="28"/>
          <w:szCs w:val="28"/>
        </w:rPr>
        <w:t>после описания счета 3050 06 дополнить номером, названием и описанием счета 3050 07 следующего содержания:</w:t>
      </w:r>
    </w:p>
    <w:p w:rsidR="002776E8" w:rsidRDefault="002776E8" w:rsidP="002776E8">
      <w:pPr>
        <w:ind w:firstLine="709"/>
        <w:jc w:val="both"/>
        <w:rPr>
          <w:color w:val="000000"/>
          <w:sz w:val="28"/>
          <w:szCs w:val="28"/>
        </w:rPr>
      </w:pPr>
      <w:r w:rsidRPr="005919E3">
        <w:rPr>
          <w:color w:val="000000"/>
          <w:sz w:val="28"/>
          <w:szCs w:val="28"/>
        </w:rPr>
        <w:t>«3050 07 Обязательство по возврату ценных бумаг, принятых по операциям «обратное РЕПО».</w:t>
      </w:r>
    </w:p>
    <w:p w:rsidR="002776E8" w:rsidRDefault="002776E8" w:rsidP="002776E8">
      <w:pPr>
        <w:ind w:firstLine="709"/>
        <w:jc w:val="both"/>
        <w:rPr>
          <w:color w:val="000000"/>
          <w:sz w:val="28"/>
          <w:szCs w:val="28"/>
        </w:rPr>
      </w:pPr>
      <w:r w:rsidRPr="005919E3">
        <w:rPr>
          <w:color w:val="000000"/>
          <w:sz w:val="28"/>
          <w:szCs w:val="28"/>
        </w:rPr>
        <w:t>Назначение: Учет сумм обязательства, оцениваемого по справедливой стоимости, по возврату проданных ценных бумаг, принятых в качестве обеспечения по операции «обратное РЕПО».</w:t>
      </w:r>
    </w:p>
    <w:p w:rsidR="002776E8" w:rsidRDefault="002776E8" w:rsidP="002776E8">
      <w:pPr>
        <w:ind w:firstLine="709"/>
        <w:jc w:val="both"/>
        <w:rPr>
          <w:color w:val="000000"/>
          <w:sz w:val="28"/>
          <w:szCs w:val="28"/>
        </w:rPr>
      </w:pPr>
      <w:r w:rsidRPr="005919E3">
        <w:rPr>
          <w:color w:val="000000"/>
          <w:sz w:val="28"/>
          <w:szCs w:val="28"/>
        </w:rPr>
        <w:lastRenderedPageBreak/>
        <w:t>По кредиту счета проводится сумма обязательства, оцениваемого по справедливой стоимости, по возврату проданных ценных бумаг, принятых в качестве обеспечения по операции «обратное РЕПО», отрицательная переоценка справедливой стоимости обязательства.</w:t>
      </w:r>
    </w:p>
    <w:p w:rsidR="002776E8" w:rsidRDefault="002776E8" w:rsidP="002776E8">
      <w:pPr>
        <w:ind w:firstLine="709"/>
        <w:jc w:val="both"/>
        <w:rPr>
          <w:color w:val="000000"/>
          <w:sz w:val="28"/>
          <w:szCs w:val="28"/>
        </w:rPr>
      </w:pPr>
      <w:r w:rsidRPr="005919E3">
        <w:rPr>
          <w:color w:val="000000"/>
          <w:sz w:val="28"/>
          <w:szCs w:val="28"/>
        </w:rPr>
        <w:t>По дебету счета проводится списание обязательства, оцениваемого по справедливой стоимости, по возврату проданных ценных бумаг, принятых в качестве обеспечения по операции «обратное РЕПО», положительная переоценка справедливой стоимости обязательства.»;</w:t>
      </w:r>
    </w:p>
    <w:p w:rsidR="002776E8" w:rsidRDefault="002776E8" w:rsidP="002776E8">
      <w:pPr>
        <w:widowControl w:val="0"/>
        <w:ind w:firstLine="708"/>
        <w:jc w:val="both"/>
        <w:rPr>
          <w:sz w:val="28"/>
          <w:szCs w:val="28"/>
        </w:rPr>
      </w:pPr>
      <w:r w:rsidRPr="005919E3">
        <w:rPr>
          <w:sz w:val="28"/>
          <w:szCs w:val="28"/>
        </w:rPr>
        <w:t>после описания счета 3380 02 дополнить номером, названием и описанием счета 3380 03 следующего содержания:</w:t>
      </w:r>
    </w:p>
    <w:p w:rsidR="002776E8" w:rsidRDefault="002776E8" w:rsidP="002776E8">
      <w:pPr>
        <w:ind w:firstLine="709"/>
        <w:jc w:val="both"/>
        <w:rPr>
          <w:color w:val="000000"/>
          <w:sz w:val="28"/>
          <w:szCs w:val="28"/>
        </w:rPr>
      </w:pPr>
      <w:r w:rsidRPr="005919E3">
        <w:rPr>
          <w:color w:val="000000"/>
          <w:sz w:val="28"/>
          <w:szCs w:val="28"/>
        </w:rPr>
        <w:t>«3380 03 Обязательство в виде вознаграждения, полученного по ценным бумагам, принятым по операциям «обратное РЕПО».</w:t>
      </w:r>
    </w:p>
    <w:p w:rsidR="002776E8" w:rsidRDefault="002776E8" w:rsidP="002776E8">
      <w:pPr>
        <w:ind w:firstLine="709"/>
        <w:jc w:val="both"/>
        <w:rPr>
          <w:rFonts w:eastAsia="Calibri"/>
          <w:sz w:val="28"/>
          <w:szCs w:val="28"/>
          <w:lang w:eastAsia="en-US"/>
        </w:rPr>
      </w:pPr>
      <w:r w:rsidRPr="005919E3">
        <w:rPr>
          <w:rFonts w:eastAsia="Calibri"/>
          <w:sz w:val="28"/>
          <w:szCs w:val="28"/>
          <w:lang w:eastAsia="en-US"/>
        </w:rPr>
        <w:t>Назначение: Учет сумм обязательства организации в виде вознаграждения, полученного по ценным бумагам, принятым по операции «обратное РЕПО».</w:t>
      </w:r>
    </w:p>
    <w:p w:rsidR="002776E8" w:rsidRDefault="002776E8" w:rsidP="002776E8">
      <w:pPr>
        <w:ind w:firstLine="709"/>
        <w:jc w:val="both"/>
        <w:rPr>
          <w:rFonts w:eastAsia="Calibri"/>
          <w:sz w:val="28"/>
          <w:szCs w:val="28"/>
          <w:lang w:eastAsia="en-US"/>
        </w:rPr>
      </w:pPr>
      <w:r w:rsidRPr="005919E3">
        <w:rPr>
          <w:rFonts w:eastAsia="Calibri"/>
          <w:sz w:val="28"/>
          <w:szCs w:val="28"/>
          <w:lang w:eastAsia="en-US"/>
        </w:rPr>
        <w:t>По кредиту счета проводится сумма обязательства в виде вознаграждения, полученного по ценным бумагам, принятым по операции «обратное РЕПО».</w:t>
      </w:r>
    </w:p>
    <w:p w:rsidR="002776E8" w:rsidRDefault="002776E8" w:rsidP="002776E8">
      <w:pPr>
        <w:ind w:firstLine="709"/>
        <w:jc w:val="both"/>
        <w:rPr>
          <w:rFonts w:eastAsia="Calibri"/>
          <w:sz w:val="28"/>
          <w:szCs w:val="28"/>
          <w:lang w:eastAsia="en-US"/>
        </w:rPr>
      </w:pPr>
      <w:r w:rsidRPr="005919E3">
        <w:rPr>
          <w:rFonts w:eastAsia="Calibri"/>
          <w:sz w:val="28"/>
          <w:szCs w:val="28"/>
          <w:lang w:eastAsia="en-US"/>
        </w:rPr>
        <w:t>По дебету счета проводится списание сумм обязательства в виде вознаграждения, полученного по ценным бумагам, принятым по операции «обратное РЕПО».</w:t>
      </w:r>
    </w:p>
    <w:p w:rsidR="002776E8" w:rsidRDefault="002776E8" w:rsidP="002776E8">
      <w:pPr>
        <w:ind w:firstLine="709"/>
        <w:jc w:val="both"/>
        <w:rPr>
          <w:rFonts w:eastAsia="Calibri"/>
          <w:sz w:val="28"/>
          <w:szCs w:val="28"/>
        </w:rPr>
      </w:pPr>
      <w:r w:rsidRPr="005919E3">
        <w:rPr>
          <w:rFonts w:eastAsia="Calibri"/>
          <w:sz w:val="28"/>
          <w:szCs w:val="28"/>
        </w:rPr>
        <w:t>3. Внести в постановление Правления Национального Банка Республики Казахстан от 31 января 2011 года № 3 «Об утверждении Типового плана счетов бухгалтерского учета в банках второго уровня, ипотечных организациях, акционерном обществе «Банк Развития Казахстана» и филиалах банков - нерезидентов Республики Казахстан» (зарегистрировано в Реестре государственной регистрации нормативных правовых актов под № 6793) следующие изменения и дополнения:</w:t>
      </w:r>
    </w:p>
    <w:p w:rsidR="002776E8" w:rsidRDefault="002776E8" w:rsidP="002776E8">
      <w:pPr>
        <w:ind w:firstLine="709"/>
        <w:jc w:val="both"/>
        <w:rPr>
          <w:sz w:val="28"/>
          <w:szCs w:val="28"/>
        </w:rPr>
      </w:pPr>
      <w:r w:rsidRPr="005919E3">
        <w:rPr>
          <w:sz w:val="28"/>
          <w:szCs w:val="28"/>
        </w:rPr>
        <w:t xml:space="preserve">преамбулу изложить в следующей редакции: </w:t>
      </w:r>
    </w:p>
    <w:p w:rsidR="002776E8" w:rsidRDefault="002776E8" w:rsidP="002776E8">
      <w:pPr>
        <w:ind w:firstLine="709"/>
        <w:jc w:val="both"/>
        <w:rPr>
          <w:sz w:val="28"/>
          <w:szCs w:val="28"/>
        </w:rPr>
      </w:pPr>
      <w:r w:rsidRPr="005919E3">
        <w:rPr>
          <w:sz w:val="28"/>
          <w:szCs w:val="28"/>
        </w:rPr>
        <w:t>«</w:t>
      </w:r>
      <w:r w:rsidRPr="005919E3">
        <w:rPr>
          <w:rFonts w:eastAsia="Calibri"/>
          <w:sz w:val="28"/>
          <w:szCs w:val="28"/>
        </w:rPr>
        <w:t>В соответствии с подпунктом 2) пункта 6 статьи 20 Закона Республики Казахстан «О бухгалтерском учете и финансовой отчетности», подпунктом 12) абзаца четвертого части второй пункта 19 Положения о Национальном Банке Республики Казахстан, 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 Правление Национального Банка Республики Казахстан ПОСТАНОВЛЯЕТ:</w:t>
      </w:r>
      <w:r w:rsidRPr="005919E3">
        <w:rPr>
          <w:sz w:val="28"/>
          <w:szCs w:val="28"/>
        </w:rPr>
        <w:t>»;</w:t>
      </w:r>
    </w:p>
    <w:p w:rsidR="002776E8" w:rsidRDefault="002776E8" w:rsidP="002776E8">
      <w:pPr>
        <w:widowControl w:val="0"/>
        <w:ind w:firstLine="709"/>
        <w:jc w:val="both"/>
        <w:rPr>
          <w:rFonts w:eastAsia="Calibri"/>
          <w:sz w:val="28"/>
          <w:szCs w:val="28"/>
        </w:rPr>
      </w:pPr>
      <w:r w:rsidRPr="005919E3">
        <w:rPr>
          <w:rFonts w:eastAsia="Calibri"/>
          <w:sz w:val="28"/>
          <w:szCs w:val="28"/>
        </w:rPr>
        <w:t>в Типовом плане счетов бухгалтерского учета в банках второго уровня, ипотечных организациях, акционерном обществе «Банк Развития Казахстана» и филиалах банков - нерезидентов Республики Казахстан, утвержденном указанным постановлением:</w:t>
      </w:r>
    </w:p>
    <w:p w:rsidR="002776E8" w:rsidRDefault="002776E8" w:rsidP="002776E8">
      <w:pPr>
        <w:tabs>
          <w:tab w:val="left" w:pos="0"/>
          <w:tab w:val="left" w:pos="1134"/>
        </w:tabs>
        <w:ind w:firstLine="709"/>
        <w:jc w:val="both"/>
        <w:rPr>
          <w:rFonts w:eastAsia="Calibri"/>
          <w:sz w:val="28"/>
          <w:szCs w:val="28"/>
        </w:rPr>
      </w:pPr>
      <w:r w:rsidRPr="005919E3">
        <w:rPr>
          <w:rFonts w:eastAsia="Calibri"/>
          <w:sz w:val="28"/>
          <w:szCs w:val="28"/>
        </w:rPr>
        <w:t>в главе 1:</w:t>
      </w:r>
    </w:p>
    <w:p w:rsidR="002776E8" w:rsidRDefault="002776E8" w:rsidP="002776E8">
      <w:pPr>
        <w:widowControl w:val="0"/>
        <w:ind w:firstLine="709"/>
        <w:jc w:val="both"/>
        <w:rPr>
          <w:rFonts w:eastAsia="Calibri"/>
          <w:sz w:val="28"/>
          <w:szCs w:val="28"/>
          <w:lang w:eastAsia="en-US"/>
        </w:rPr>
      </w:pPr>
      <w:r w:rsidRPr="005919E3">
        <w:rPr>
          <w:rFonts w:eastAsia="Calibri"/>
          <w:sz w:val="28"/>
          <w:szCs w:val="28"/>
          <w:lang w:eastAsia="en-US"/>
        </w:rPr>
        <w:t>пункт 1 изложить в следующей редакции:</w:t>
      </w:r>
    </w:p>
    <w:p w:rsidR="002776E8" w:rsidRDefault="002776E8" w:rsidP="002776E8">
      <w:pPr>
        <w:widowControl w:val="0"/>
        <w:ind w:firstLine="709"/>
        <w:jc w:val="both"/>
        <w:rPr>
          <w:rFonts w:eastAsia="Calibri"/>
          <w:sz w:val="28"/>
          <w:szCs w:val="28"/>
        </w:rPr>
      </w:pPr>
      <w:r w:rsidRPr="005919E3">
        <w:rPr>
          <w:rFonts w:eastAsia="Calibri"/>
          <w:sz w:val="28"/>
          <w:szCs w:val="28"/>
        </w:rPr>
        <w:t>«1. Настоящий Типовой план счетов бухгалтерского учета в банках второго уровня, ипотечных организациях, акционерном обществе «Банк Развития Казахстана» и филиалах банков</w:t>
      </w:r>
      <w:r w:rsidRPr="005919E3">
        <w:rPr>
          <w:rFonts w:eastAsia="Calibri"/>
          <w:sz w:val="28"/>
          <w:szCs w:val="28"/>
          <w:lang w:val="en-US"/>
        </w:rPr>
        <w:t> </w:t>
      </w:r>
      <w:r w:rsidRPr="005919E3">
        <w:rPr>
          <w:rFonts w:eastAsia="Calibri"/>
          <w:sz w:val="28"/>
          <w:szCs w:val="28"/>
        </w:rPr>
        <w:t>-</w:t>
      </w:r>
      <w:r w:rsidRPr="005919E3">
        <w:rPr>
          <w:rFonts w:eastAsia="Calibri"/>
          <w:sz w:val="28"/>
          <w:szCs w:val="28"/>
          <w:lang w:val="en-US"/>
        </w:rPr>
        <w:t> </w:t>
      </w:r>
      <w:r w:rsidRPr="005919E3">
        <w:rPr>
          <w:rFonts w:eastAsia="Calibri"/>
          <w:sz w:val="28"/>
          <w:szCs w:val="28"/>
        </w:rPr>
        <w:t xml:space="preserve">нерезидентов Республики Казахстан </w:t>
      </w:r>
      <w:r w:rsidRPr="005919E3">
        <w:rPr>
          <w:rFonts w:eastAsia="Calibri"/>
          <w:sz w:val="28"/>
          <w:szCs w:val="28"/>
        </w:rPr>
        <w:lastRenderedPageBreak/>
        <w:t xml:space="preserve">(далее – План счетов) разработан в соответствии с подпунктом 2) пункта 6 статьи 20 Закона Республики Казахстан «О бухгалтерском учете и финансовой отчетности», подпунктом 12) абзаца четвертого части второй пункта 19 Положения о Национальном Банке Республики Казахстан, </w:t>
      </w:r>
      <w:bookmarkStart w:id="1" w:name="sub1009145134"/>
      <w:r w:rsidRPr="005919E3">
        <w:rPr>
          <w:rFonts w:eastAsia="Calibri"/>
          <w:sz w:val="28"/>
          <w:szCs w:val="28"/>
        </w:rPr>
        <w:t>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w:t>
      </w:r>
      <w:bookmarkEnd w:id="1"/>
      <w:r w:rsidRPr="005919E3">
        <w:rPr>
          <w:rFonts w:eastAsia="Calibri"/>
          <w:sz w:val="28"/>
          <w:szCs w:val="28"/>
        </w:rPr>
        <w:t xml:space="preserve"> и предназначен для группировки и текущего отражения элементов финансовой отчетности в стоимостном выражении банками второго уровня, ипотечными организациями, акционерным обществом «Банк Развития Казахстана», юридическими лицами, ранее являвшимися дочерними банками, и предназначен для группировки и текущего отражения элементов отчетности по данным бухгалтерского учета филиалами банков - нерезидентов Республики Казахстан.»;</w:t>
      </w:r>
    </w:p>
    <w:p w:rsidR="002776E8" w:rsidRDefault="002776E8" w:rsidP="002776E8">
      <w:pPr>
        <w:tabs>
          <w:tab w:val="left" w:pos="0"/>
          <w:tab w:val="left" w:pos="1134"/>
        </w:tabs>
        <w:ind w:firstLine="709"/>
        <w:jc w:val="both"/>
        <w:rPr>
          <w:sz w:val="28"/>
          <w:szCs w:val="28"/>
        </w:rPr>
      </w:pPr>
      <w:r w:rsidRPr="005919E3">
        <w:rPr>
          <w:sz w:val="28"/>
          <w:szCs w:val="28"/>
        </w:rPr>
        <w:t>в пункте 8:</w:t>
      </w:r>
    </w:p>
    <w:p w:rsidR="002776E8" w:rsidRDefault="002776E8" w:rsidP="002776E8">
      <w:pPr>
        <w:tabs>
          <w:tab w:val="left" w:pos="0"/>
          <w:tab w:val="left" w:pos="1134"/>
        </w:tabs>
        <w:ind w:firstLine="709"/>
        <w:jc w:val="both"/>
        <w:rPr>
          <w:sz w:val="28"/>
          <w:szCs w:val="28"/>
        </w:rPr>
      </w:pPr>
      <w:r w:rsidRPr="005919E3">
        <w:rPr>
          <w:sz w:val="28"/>
          <w:szCs w:val="28"/>
        </w:rPr>
        <w:t>название групп</w:t>
      </w:r>
      <w:r w:rsidRPr="005919E3">
        <w:rPr>
          <w:sz w:val="28"/>
          <w:szCs w:val="28"/>
          <w:lang w:val="kk-KZ"/>
        </w:rPr>
        <w:t>а</w:t>
      </w:r>
      <w:r w:rsidRPr="005919E3">
        <w:rPr>
          <w:sz w:val="28"/>
          <w:szCs w:val="28"/>
        </w:rPr>
        <w:t xml:space="preserve"> счетов 2790 изложить в следующей редакции:</w:t>
      </w:r>
    </w:p>
    <w:tbl>
      <w:tblPr>
        <w:tblStyle w:val="110"/>
        <w:tblW w:w="9498"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8080"/>
      </w:tblGrid>
      <w:tr w:rsidR="002776E8" w:rsidTr="003F6241">
        <w:tc>
          <w:tcPr>
            <w:tcW w:w="1418" w:type="dxa"/>
          </w:tcPr>
          <w:p w:rsidR="002776E8" w:rsidRDefault="002776E8" w:rsidP="003F6241">
            <w:pPr>
              <w:widowControl w:val="0"/>
              <w:ind w:left="464" w:hanging="430"/>
              <w:jc w:val="both"/>
              <w:rPr>
                <w:sz w:val="28"/>
                <w:szCs w:val="28"/>
              </w:rPr>
            </w:pPr>
            <w:r w:rsidRPr="005919E3">
              <w:rPr>
                <w:sz w:val="28"/>
                <w:szCs w:val="28"/>
              </w:rPr>
              <w:t>«2790</w:t>
            </w:r>
          </w:p>
        </w:tc>
        <w:tc>
          <w:tcPr>
            <w:tcW w:w="8080" w:type="dxa"/>
          </w:tcPr>
          <w:p w:rsidR="002776E8" w:rsidRDefault="002776E8" w:rsidP="003F6241">
            <w:pPr>
              <w:rPr>
                <w:sz w:val="28"/>
                <w:szCs w:val="28"/>
              </w:rPr>
            </w:pPr>
            <w:r w:rsidRPr="005919E3">
              <w:rPr>
                <w:sz w:val="28"/>
                <w:szCs w:val="28"/>
              </w:rPr>
              <w:t>Предоплата задолженности и доходов»;</w:t>
            </w:r>
          </w:p>
        </w:tc>
      </w:tr>
    </w:tbl>
    <w:p w:rsidR="002776E8" w:rsidRDefault="002776E8" w:rsidP="002776E8">
      <w:pPr>
        <w:tabs>
          <w:tab w:val="left" w:pos="0"/>
          <w:tab w:val="left" w:pos="1134"/>
        </w:tabs>
        <w:ind w:firstLine="709"/>
        <w:jc w:val="both"/>
        <w:rPr>
          <w:sz w:val="28"/>
          <w:szCs w:val="28"/>
        </w:rPr>
      </w:pPr>
      <w:r w:rsidRPr="005919E3">
        <w:rPr>
          <w:sz w:val="28"/>
          <w:szCs w:val="28"/>
        </w:rPr>
        <w:t>в пункте 9:</w:t>
      </w:r>
    </w:p>
    <w:p w:rsidR="002776E8" w:rsidRDefault="002776E8" w:rsidP="002776E8">
      <w:pPr>
        <w:tabs>
          <w:tab w:val="left" w:pos="0"/>
          <w:tab w:val="left" w:pos="1134"/>
        </w:tabs>
        <w:ind w:firstLine="709"/>
        <w:jc w:val="both"/>
        <w:rPr>
          <w:sz w:val="28"/>
          <w:szCs w:val="28"/>
        </w:rPr>
      </w:pPr>
      <w:r w:rsidRPr="005919E3">
        <w:rPr>
          <w:sz w:val="28"/>
          <w:szCs w:val="28"/>
        </w:rPr>
        <w:t>название групп</w:t>
      </w:r>
      <w:r w:rsidRPr="005919E3">
        <w:rPr>
          <w:sz w:val="28"/>
          <w:szCs w:val="28"/>
          <w:lang w:val="kk-KZ"/>
        </w:rPr>
        <w:t>а</w:t>
      </w:r>
      <w:r w:rsidRPr="005919E3">
        <w:rPr>
          <w:sz w:val="28"/>
          <w:szCs w:val="28"/>
        </w:rPr>
        <w:t xml:space="preserve"> счетов 3000 изложить в следующей редакции:</w:t>
      </w:r>
    </w:p>
    <w:tbl>
      <w:tblPr>
        <w:tblStyle w:val="110"/>
        <w:tblW w:w="9498"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8080"/>
      </w:tblGrid>
      <w:tr w:rsidR="002776E8" w:rsidTr="003F6241">
        <w:tc>
          <w:tcPr>
            <w:tcW w:w="1418" w:type="dxa"/>
          </w:tcPr>
          <w:p w:rsidR="002776E8" w:rsidRDefault="002776E8" w:rsidP="003F6241">
            <w:pPr>
              <w:widowControl w:val="0"/>
              <w:ind w:left="464" w:hanging="430"/>
              <w:jc w:val="both"/>
              <w:rPr>
                <w:sz w:val="28"/>
                <w:szCs w:val="28"/>
              </w:rPr>
            </w:pPr>
            <w:r w:rsidRPr="005919E3">
              <w:rPr>
                <w:sz w:val="28"/>
                <w:szCs w:val="28"/>
              </w:rPr>
              <w:t>«3000</w:t>
            </w:r>
          </w:p>
        </w:tc>
        <w:tc>
          <w:tcPr>
            <w:tcW w:w="8080" w:type="dxa"/>
          </w:tcPr>
          <w:p w:rsidR="002776E8" w:rsidRDefault="002776E8" w:rsidP="003F6241">
            <w:pPr>
              <w:rPr>
                <w:sz w:val="28"/>
                <w:szCs w:val="28"/>
              </w:rPr>
            </w:pPr>
            <w:r w:rsidRPr="005919E3">
              <w:rPr>
                <w:sz w:val="28"/>
                <w:szCs w:val="28"/>
              </w:rPr>
              <w:t>Уставный капитал и выкупленные акции»;</w:t>
            </w:r>
          </w:p>
        </w:tc>
      </w:tr>
    </w:tbl>
    <w:p w:rsidR="002776E8" w:rsidRDefault="002776E8" w:rsidP="002776E8">
      <w:pPr>
        <w:tabs>
          <w:tab w:val="left" w:pos="0"/>
          <w:tab w:val="left" w:pos="1134"/>
        </w:tabs>
        <w:ind w:firstLine="709"/>
        <w:jc w:val="both"/>
        <w:rPr>
          <w:sz w:val="28"/>
          <w:szCs w:val="28"/>
        </w:rPr>
      </w:pPr>
      <w:r w:rsidRPr="005919E3">
        <w:rPr>
          <w:sz w:val="28"/>
          <w:szCs w:val="28"/>
        </w:rPr>
        <w:t>в главе 2:</w:t>
      </w:r>
    </w:p>
    <w:p w:rsidR="002776E8" w:rsidRDefault="002776E8" w:rsidP="002776E8">
      <w:pPr>
        <w:tabs>
          <w:tab w:val="left" w:pos="0"/>
          <w:tab w:val="left" w:pos="1134"/>
        </w:tabs>
        <w:ind w:firstLine="709"/>
        <w:jc w:val="both"/>
        <w:rPr>
          <w:sz w:val="28"/>
          <w:szCs w:val="28"/>
          <w:lang w:val="kk-KZ"/>
        </w:rPr>
      </w:pPr>
      <w:r w:rsidRPr="005919E3">
        <w:rPr>
          <w:sz w:val="28"/>
          <w:szCs w:val="28"/>
        </w:rPr>
        <w:t xml:space="preserve">в параграфе </w:t>
      </w:r>
      <w:r w:rsidRPr="005919E3">
        <w:rPr>
          <w:sz w:val="28"/>
          <w:szCs w:val="28"/>
          <w:lang w:val="kk-KZ"/>
        </w:rPr>
        <w:t>1</w:t>
      </w:r>
      <w:r w:rsidRPr="005919E3">
        <w:rPr>
          <w:sz w:val="28"/>
          <w:szCs w:val="28"/>
        </w:rPr>
        <w:t>:</w:t>
      </w:r>
    </w:p>
    <w:p w:rsidR="002776E8" w:rsidRDefault="002776E8" w:rsidP="002776E8">
      <w:pPr>
        <w:widowControl w:val="0"/>
        <w:ind w:firstLine="708"/>
        <w:jc w:val="both"/>
        <w:rPr>
          <w:sz w:val="28"/>
          <w:szCs w:val="28"/>
        </w:rPr>
      </w:pPr>
      <w:r w:rsidRPr="005919E3">
        <w:rPr>
          <w:sz w:val="28"/>
          <w:szCs w:val="28"/>
        </w:rPr>
        <w:t>номер и название счет</w:t>
      </w:r>
      <w:r w:rsidRPr="005919E3">
        <w:rPr>
          <w:sz w:val="28"/>
          <w:szCs w:val="28"/>
          <w:lang w:val="kk-KZ"/>
        </w:rPr>
        <w:t>а</w:t>
      </w:r>
      <w:r w:rsidRPr="005919E3">
        <w:rPr>
          <w:sz w:val="28"/>
          <w:szCs w:val="28"/>
        </w:rPr>
        <w:t xml:space="preserve"> </w:t>
      </w:r>
      <w:r w:rsidRPr="005919E3">
        <w:rPr>
          <w:sz w:val="28"/>
          <w:szCs w:val="28"/>
          <w:lang w:val="kk-KZ"/>
        </w:rPr>
        <w:t>1267</w:t>
      </w:r>
      <w:r w:rsidRPr="005919E3">
        <w:rPr>
          <w:sz w:val="28"/>
          <w:szCs w:val="28"/>
        </w:rPr>
        <w:t xml:space="preserve"> исключить;</w:t>
      </w:r>
    </w:p>
    <w:p w:rsidR="002776E8" w:rsidRDefault="002776E8" w:rsidP="002776E8">
      <w:pPr>
        <w:tabs>
          <w:tab w:val="left" w:pos="0"/>
          <w:tab w:val="left" w:pos="1134"/>
        </w:tabs>
        <w:ind w:firstLine="709"/>
        <w:jc w:val="both"/>
        <w:rPr>
          <w:sz w:val="28"/>
          <w:szCs w:val="28"/>
          <w:lang w:val="kk-KZ"/>
        </w:rPr>
      </w:pPr>
      <w:r w:rsidRPr="005919E3">
        <w:rPr>
          <w:sz w:val="28"/>
          <w:szCs w:val="28"/>
          <w:lang w:val="kk-KZ"/>
        </w:rPr>
        <w:t xml:space="preserve">после счета 1861 дополнить счетом 1862 следующего содержания: </w:t>
      </w:r>
    </w:p>
    <w:tbl>
      <w:tblPr>
        <w:tblStyle w:val="110"/>
        <w:tblW w:w="9498"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8080"/>
      </w:tblGrid>
      <w:tr w:rsidR="002776E8" w:rsidTr="003F6241">
        <w:tc>
          <w:tcPr>
            <w:tcW w:w="1418" w:type="dxa"/>
          </w:tcPr>
          <w:p w:rsidR="002776E8" w:rsidRDefault="002776E8" w:rsidP="003F6241">
            <w:pPr>
              <w:widowControl w:val="0"/>
              <w:ind w:left="464" w:hanging="430"/>
              <w:jc w:val="both"/>
              <w:rPr>
                <w:sz w:val="28"/>
                <w:szCs w:val="28"/>
                <w:lang w:val="kk-KZ"/>
              </w:rPr>
            </w:pPr>
            <w:r w:rsidRPr="005919E3">
              <w:rPr>
                <w:sz w:val="28"/>
                <w:szCs w:val="28"/>
                <w:lang w:val="kk-KZ"/>
              </w:rPr>
              <w:t>«1862</w:t>
            </w:r>
          </w:p>
        </w:tc>
        <w:tc>
          <w:tcPr>
            <w:tcW w:w="8080" w:type="dxa"/>
          </w:tcPr>
          <w:p w:rsidR="002776E8" w:rsidRDefault="002776E8" w:rsidP="003F6241">
            <w:pPr>
              <w:rPr>
                <w:sz w:val="28"/>
                <w:szCs w:val="28"/>
                <w:lang w:val="kk-KZ"/>
              </w:rPr>
            </w:pPr>
            <w:r w:rsidRPr="005919E3">
              <w:rPr>
                <w:sz w:val="28"/>
                <w:szCs w:val="28"/>
                <w:lang w:val="kk-KZ"/>
              </w:rPr>
              <w:t>Гарантийные взносы, обеспечительные платы»;</w:t>
            </w:r>
          </w:p>
        </w:tc>
      </w:tr>
    </w:tbl>
    <w:p w:rsidR="002776E8" w:rsidRDefault="002776E8" w:rsidP="002776E8">
      <w:pPr>
        <w:tabs>
          <w:tab w:val="left" w:pos="0"/>
          <w:tab w:val="left" w:pos="1134"/>
        </w:tabs>
        <w:ind w:firstLine="709"/>
        <w:jc w:val="both"/>
        <w:rPr>
          <w:sz w:val="28"/>
          <w:szCs w:val="28"/>
        </w:rPr>
      </w:pPr>
      <w:r w:rsidRPr="005919E3">
        <w:rPr>
          <w:sz w:val="28"/>
          <w:szCs w:val="28"/>
        </w:rPr>
        <w:t>в параграфе 2:</w:t>
      </w:r>
    </w:p>
    <w:p w:rsidR="002776E8" w:rsidRDefault="002776E8" w:rsidP="002776E8">
      <w:pPr>
        <w:tabs>
          <w:tab w:val="left" w:pos="0"/>
          <w:tab w:val="left" w:pos="1134"/>
        </w:tabs>
        <w:ind w:firstLine="709"/>
        <w:jc w:val="both"/>
        <w:rPr>
          <w:sz w:val="28"/>
          <w:szCs w:val="28"/>
          <w:lang w:val="kk-KZ"/>
        </w:rPr>
      </w:pPr>
      <w:r w:rsidRPr="005919E3">
        <w:rPr>
          <w:sz w:val="28"/>
          <w:szCs w:val="28"/>
          <w:lang w:val="kk-KZ"/>
        </w:rPr>
        <w:t>после счета 2052 дополнить счетом 20</w:t>
      </w:r>
      <w:r w:rsidRPr="005919E3">
        <w:rPr>
          <w:sz w:val="28"/>
          <w:szCs w:val="28"/>
        </w:rPr>
        <w:t>53</w:t>
      </w:r>
      <w:r w:rsidRPr="005919E3">
        <w:rPr>
          <w:sz w:val="28"/>
          <w:szCs w:val="28"/>
          <w:lang w:val="kk-KZ"/>
        </w:rPr>
        <w:t xml:space="preserve"> следующего содержания: </w:t>
      </w:r>
    </w:p>
    <w:tbl>
      <w:tblPr>
        <w:tblStyle w:val="110"/>
        <w:tblW w:w="9498"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8080"/>
      </w:tblGrid>
      <w:tr w:rsidR="002776E8" w:rsidTr="003F6241">
        <w:tc>
          <w:tcPr>
            <w:tcW w:w="1418" w:type="dxa"/>
          </w:tcPr>
          <w:p w:rsidR="002776E8" w:rsidRDefault="002776E8" w:rsidP="003F6241">
            <w:pPr>
              <w:widowControl w:val="0"/>
              <w:ind w:left="464" w:hanging="430"/>
              <w:jc w:val="both"/>
              <w:rPr>
                <w:sz w:val="28"/>
                <w:szCs w:val="28"/>
                <w:lang w:val="kk-KZ"/>
              </w:rPr>
            </w:pPr>
            <w:r w:rsidRPr="005919E3">
              <w:rPr>
                <w:sz w:val="28"/>
                <w:szCs w:val="28"/>
                <w:lang w:val="kk-KZ"/>
              </w:rPr>
              <w:t>«2053</w:t>
            </w:r>
          </w:p>
        </w:tc>
        <w:tc>
          <w:tcPr>
            <w:tcW w:w="8080" w:type="dxa"/>
          </w:tcPr>
          <w:p w:rsidR="002776E8" w:rsidRDefault="002776E8" w:rsidP="003F6241">
            <w:pPr>
              <w:rPr>
                <w:sz w:val="28"/>
                <w:szCs w:val="28"/>
                <w:lang w:val="kk-KZ"/>
              </w:rPr>
            </w:pPr>
            <w:r w:rsidRPr="005919E3">
              <w:rPr>
                <w:sz w:val="28"/>
                <w:szCs w:val="28"/>
                <w:lang w:val="kk-KZ"/>
              </w:rPr>
              <w:t>Займы, полученные от других банков со сроком до месяца»;</w:t>
            </w:r>
          </w:p>
        </w:tc>
      </w:tr>
    </w:tbl>
    <w:p w:rsidR="002776E8" w:rsidRDefault="002776E8" w:rsidP="002776E8">
      <w:pPr>
        <w:widowControl w:val="0"/>
        <w:ind w:firstLine="708"/>
        <w:jc w:val="both"/>
        <w:rPr>
          <w:sz w:val="28"/>
          <w:szCs w:val="28"/>
        </w:rPr>
      </w:pPr>
      <w:r w:rsidRPr="005919E3">
        <w:rPr>
          <w:sz w:val="28"/>
          <w:szCs w:val="28"/>
        </w:rPr>
        <w:t>название счета 2054 изложить в следующей редакции:</w:t>
      </w:r>
    </w:p>
    <w:tbl>
      <w:tblPr>
        <w:tblStyle w:val="110"/>
        <w:tblW w:w="9498"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8080"/>
      </w:tblGrid>
      <w:tr w:rsidR="002776E8" w:rsidTr="003F6241">
        <w:tc>
          <w:tcPr>
            <w:tcW w:w="1418" w:type="dxa"/>
          </w:tcPr>
          <w:p w:rsidR="002776E8" w:rsidRDefault="002776E8" w:rsidP="003F6241">
            <w:pPr>
              <w:widowControl w:val="0"/>
              <w:ind w:left="464" w:hanging="430"/>
              <w:jc w:val="both"/>
              <w:rPr>
                <w:sz w:val="28"/>
                <w:szCs w:val="28"/>
              </w:rPr>
            </w:pPr>
            <w:r w:rsidRPr="005919E3">
              <w:rPr>
                <w:sz w:val="28"/>
                <w:szCs w:val="28"/>
              </w:rPr>
              <w:t>«2054</w:t>
            </w:r>
          </w:p>
        </w:tc>
        <w:tc>
          <w:tcPr>
            <w:tcW w:w="8080" w:type="dxa"/>
          </w:tcPr>
          <w:p w:rsidR="002776E8" w:rsidRDefault="002776E8" w:rsidP="003F6241">
            <w:pPr>
              <w:rPr>
                <w:sz w:val="28"/>
                <w:szCs w:val="28"/>
              </w:rPr>
            </w:pPr>
            <w:r w:rsidRPr="005919E3">
              <w:rPr>
                <w:sz w:val="28"/>
                <w:szCs w:val="28"/>
              </w:rPr>
              <w:t>Займы, полученные от других банков со сроком до года»;</w:t>
            </w:r>
          </w:p>
        </w:tc>
      </w:tr>
    </w:tbl>
    <w:p w:rsidR="002776E8" w:rsidRDefault="002776E8" w:rsidP="002776E8">
      <w:pPr>
        <w:widowControl w:val="0"/>
        <w:ind w:firstLine="708"/>
        <w:jc w:val="both"/>
        <w:rPr>
          <w:sz w:val="28"/>
          <w:szCs w:val="28"/>
        </w:rPr>
      </w:pPr>
      <w:r w:rsidRPr="005919E3">
        <w:rPr>
          <w:sz w:val="28"/>
          <w:szCs w:val="28"/>
        </w:rPr>
        <w:t>номер и название счет</w:t>
      </w:r>
      <w:r w:rsidRPr="005919E3">
        <w:rPr>
          <w:sz w:val="28"/>
          <w:szCs w:val="28"/>
          <w:lang w:val="kk-KZ"/>
        </w:rPr>
        <w:t>а</w:t>
      </w:r>
      <w:r w:rsidRPr="005919E3">
        <w:rPr>
          <w:sz w:val="28"/>
          <w:szCs w:val="28"/>
        </w:rPr>
        <w:t xml:space="preserve"> </w:t>
      </w:r>
      <w:r w:rsidRPr="005919E3">
        <w:rPr>
          <w:sz w:val="28"/>
          <w:szCs w:val="28"/>
          <w:lang w:val="kk-KZ"/>
        </w:rPr>
        <w:t>2131</w:t>
      </w:r>
      <w:r w:rsidRPr="005919E3">
        <w:rPr>
          <w:sz w:val="28"/>
          <w:szCs w:val="28"/>
        </w:rPr>
        <w:t xml:space="preserve"> исключить;</w:t>
      </w:r>
    </w:p>
    <w:p w:rsidR="002776E8" w:rsidRDefault="002776E8" w:rsidP="002776E8">
      <w:pPr>
        <w:widowControl w:val="0"/>
        <w:ind w:firstLine="708"/>
        <w:jc w:val="both"/>
        <w:rPr>
          <w:sz w:val="28"/>
          <w:szCs w:val="28"/>
        </w:rPr>
      </w:pPr>
      <w:r w:rsidRPr="005919E3">
        <w:rPr>
          <w:sz w:val="28"/>
          <w:szCs w:val="28"/>
        </w:rPr>
        <w:t>название счета 2202 изложить в следующей редакции:</w:t>
      </w:r>
    </w:p>
    <w:tbl>
      <w:tblPr>
        <w:tblStyle w:val="110"/>
        <w:tblW w:w="9356"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7938"/>
      </w:tblGrid>
      <w:tr w:rsidR="002776E8" w:rsidTr="003F6241">
        <w:tc>
          <w:tcPr>
            <w:tcW w:w="1418" w:type="dxa"/>
          </w:tcPr>
          <w:p w:rsidR="002776E8" w:rsidRDefault="002776E8" w:rsidP="003F6241">
            <w:pPr>
              <w:widowControl w:val="0"/>
              <w:ind w:left="464" w:hanging="430"/>
              <w:jc w:val="both"/>
              <w:rPr>
                <w:sz w:val="28"/>
                <w:szCs w:val="28"/>
              </w:rPr>
            </w:pPr>
            <w:r w:rsidRPr="005919E3">
              <w:rPr>
                <w:sz w:val="28"/>
                <w:szCs w:val="28"/>
              </w:rPr>
              <w:t>«2202</w:t>
            </w:r>
          </w:p>
        </w:tc>
        <w:tc>
          <w:tcPr>
            <w:tcW w:w="7938" w:type="dxa"/>
          </w:tcPr>
          <w:p w:rsidR="002776E8" w:rsidRDefault="002776E8" w:rsidP="003F6241">
            <w:pPr>
              <w:jc w:val="both"/>
              <w:rPr>
                <w:sz w:val="28"/>
                <w:szCs w:val="28"/>
              </w:rPr>
            </w:pPr>
            <w:r w:rsidRPr="005919E3">
              <w:rPr>
                <w:sz w:val="28"/>
                <w:szCs w:val="28"/>
              </w:rPr>
              <w:t>Неинвестированные остатки на текущих счетах, предназначенных для учета денег клиентов на условиях кастодиальных договоров»;</w:t>
            </w:r>
          </w:p>
        </w:tc>
      </w:tr>
    </w:tbl>
    <w:p w:rsidR="002776E8" w:rsidRDefault="002776E8" w:rsidP="002776E8">
      <w:pPr>
        <w:widowControl w:val="0"/>
        <w:ind w:firstLine="708"/>
        <w:jc w:val="both"/>
        <w:rPr>
          <w:sz w:val="28"/>
          <w:szCs w:val="28"/>
        </w:rPr>
      </w:pPr>
      <w:r w:rsidRPr="005919E3">
        <w:rPr>
          <w:sz w:val="28"/>
          <w:szCs w:val="28"/>
        </w:rPr>
        <w:t>номер и название счет</w:t>
      </w:r>
      <w:r w:rsidRPr="005919E3">
        <w:rPr>
          <w:sz w:val="28"/>
          <w:szCs w:val="28"/>
          <w:lang w:val="kk-KZ"/>
        </w:rPr>
        <w:t>а</w:t>
      </w:r>
      <w:r w:rsidRPr="005919E3">
        <w:rPr>
          <w:sz w:val="28"/>
          <w:szCs w:val="28"/>
        </w:rPr>
        <w:t xml:space="preserve"> </w:t>
      </w:r>
      <w:r w:rsidRPr="005919E3">
        <w:rPr>
          <w:sz w:val="28"/>
          <w:szCs w:val="28"/>
          <w:lang w:val="kk-KZ"/>
        </w:rPr>
        <w:t>2240</w:t>
      </w:r>
      <w:r w:rsidRPr="005919E3">
        <w:rPr>
          <w:sz w:val="28"/>
          <w:szCs w:val="28"/>
        </w:rPr>
        <w:t xml:space="preserve"> исключить;</w:t>
      </w:r>
    </w:p>
    <w:p w:rsidR="002776E8" w:rsidRDefault="002776E8" w:rsidP="002776E8">
      <w:pPr>
        <w:widowControl w:val="0"/>
        <w:ind w:firstLine="708"/>
        <w:jc w:val="both"/>
        <w:rPr>
          <w:sz w:val="28"/>
          <w:szCs w:val="28"/>
        </w:rPr>
      </w:pPr>
      <w:r w:rsidRPr="005919E3">
        <w:rPr>
          <w:sz w:val="28"/>
          <w:szCs w:val="28"/>
        </w:rPr>
        <w:t>название счета 2242 изложить в следующей редакции:</w:t>
      </w:r>
    </w:p>
    <w:tbl>
      <w:tblPr>
        <w:tblStyle w:val="110"/>
        <w:tblW w:w="9356"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7938"/>
      </w:tblGrid>
      <w:tr w:rsidR="002776E8" w:rsidTr="003F6241">
        <w:tc>
          <w:tcPr>
            <w:tcW w:w="1418" w:type="dxa"/>
          </w:tcPr>
          <w:p w:rsidR="002776E8" w:rsidRDefault="002776E8" w:rsidP="003F6241">
            <w:pPr>
              <w:widowControl w:val="0"/>
              <w:ind w:left="464" w:hanging="430"/>
              <w:jc w:val="both"/>
              <w:rPr>
                <w:sz w:val="28"/>
                <w:szCs w:val="28"/>
              </w:rPr>
            </w:pPr>
            <w:r w:rsidRPr="005919E3">
              <w:rPr>
                <w:sz w:val="28"/>
                <w:szCs w:val="28"/>
              </w:rPr>
              <w:t>«2242</w:t>
            </w:r>
          </w:p>
        </w:tc>
        <w:tc>
          <w:tcPr>
            <w:tcW w:w="7938" w:type="dxa"/>
          </w:tcPr>
          <w:p w:rsidR="002776E8" w:rsidRDefault="002776E8" w:rsidP="003F6241">
            <w:pPr>
              <w:jc w:val="both"/>
              <w:rPr>
                <w:color w:val="000000"/>
                <w:sz w:val="28"/>
                <w:szCs w:val="28"/>
              </w:rPr>
            </w:pPr>
            <w:r w:rsidRPr="005919E3">
              <w:rPr>
                <w:color w:val="000000"/>
                <w:sz w:val="28"/>
                <w:szCs w:val="28"/>
              </w:rPr>
              <w:t>Неинвестированные остатки на текущих счетах, предназначенных для учета денег клиентов лица, осуществляющего функции номинального держателя, в том числе на основании соответствующей лицензии Комитета Международного финансового центра «Астана» по регулированию финансовых услуг, открытых банками</w:t>
            </w:r>
            <w:r w:rsidRPr="005919E3">
              <w:rPr>
                <w:sz w:val="28"/>
                <w:szCs w:val="28"/>
              </w:rPr>
              <w:t>»;</w:t>
            </w:r>
          </w:p>
        </w:tc>
      </w:tr>
    </w:tbl>
    <w:p w:rsidR="002776E8" w:rsidRDefault="002776E8" w:rsidP="002776E8">
      <w:pPr>
        <w:widowControl w:val="0"/>
        <w:ind w:firstLine="708"/>
        <w:jc w:val="both"/>
        <w:rPr>
          <w:sz w:val="28"/>
          <w:szCs w:val="28"/>
        </w:rPr>
      </w:pPr>
      <w:r w:rsidRPr="005919E3">
        <w:rPr>
          <w:sz w:val="28"/>
          <w:szCs w:val="28"/>
        </w:rPr>
        <w:t>название счета 2306 изложить в следующей редакции:</w:t>
      </w:r>
    </w:p>
    <w:tbl>
      <w:tblPr>
        <w:tblStyle w:val="110"/>
        <w:tblW w:w="9356"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7938"/>
      </w:tblGrid>
      <w:tr w:rsidR="002776E8" w:rsidTr="003F6241">
        <w:tc>
          <w:tcPr>
            <w:tcW w:w="1418" w:type="dxa"/>
          </w:tcPr>
          <w:p w:rsidR="002776E8" w:rsidRDefault="002776E8" w:rsidP="003F6241">
            <w:pPr>
              <w:widowControl w:val="0"/>
              <w:ind w:left="464" w:hanging="430"/>
              <w:jc w:val="both"/>
              <w:rPr>
                <w:sz w:val="28"/>
                <w:szCs w:val="28"/>
              </w:rPr>
            </w:pPr>
            <w:r w:rsidRPr="005919E3">
              <w:rPr>
                <w:sz w:val="28"/>
                <w:szCs w:val="28"/>
              </w:rPr>
              <w:lastRenderedPageBreak/>
              <w:t>«2306</w:t>
            </w:r>
          </w:p>
        </w:tc>
        <w:tc>
          <w:tcPr>
            <w:tcW w:w="7938" w:type="dxa"/>
          </w:tcPr>
          <w:p w:rsidR="002776E8" w:rsidRDefault="002776E8" w:rsidP="003F6241">
            <w:pPr>
              <w:jc w:val="both"/>
              <w:rPr>
                <w:color w:val="000000"/>
                <w:sz w:val="28"/>
                <w:szCs w:val="28"/>
              </w:rPr>
            </w:pPr>
            <w:r w:rsidRPr="005919E3">
              <w:rPr>
                <w:color w:val="000000"/>
                <w:sz w:val="28"/>
                <w:szCs w:val="28"/>
              </w:rPr>
              <w:t>Выкупленные ценные бумаги</w:t>
            </w:r>
            <w:r w:rsidRPr="005919E3">
              <w:rPr>
                <w:sz w:val="28"/>
                <w:szCs w:val="28"/>
              </w:rPr>
              <w:t>»;</w:t>
            </w:r>
          </w:p>
        </w:tc>
      </w:tr>
    </w:tbl>
    <w:p w:rsidR="002776E8" w:rsidRDefault="002776E8" w:rsidP="002776E8">
      <w:pPr>
        <w:widowControl w:val="0"/>
        <w:ind w:firstLine="708"/>
        <w:jc w:val="both"/>
        <w:rPr>
          <w:sz w:val="28"/>
          <w:szCs w:val="28"/>
        </w:rPr>
      </w:pPr>
      <w:r w:rsidRPr="005919E3">
        <w:rPr>
          <w:sz w:val="28"/>
          <w:szCs w:val="28"/>
        </w:rPr>
        <w:t>номер и название счет</w:t>
      </w:r>
      <w:r w:rsidRPr="005919E3">
        <w:rPr>
          <w:sz w:val="28"/>
          <w:szCs w:val="28"/>
          <w:lang w:val="kk-KZ"/>
        </w:rPr>
        <w:t>а</w:t>
      </w:r>
      <w:r w:rsidRPr="005919E3">
        <w:rPr>
          <w:sz w:val="28"/>
          <w:szCs w:val="28"/>
        </w:rPr>
        <w:t xml:space="preserve"> 2707 исключить;</w:t>
      </w:r>
    </w:p>
    <w:p w:rsidR="002776E8" w:rsidRDefault="002776E8" w:rsidP="002776E8">
      <w:pPr>
        <w:widowControl w:val="0"/>
        <w:ind w:firstLine="708"/>
        <w:jc w:val="both"/>
        <w:rPr>
          <w:sz w:val="28"/>
          <w:szCs w:val="28"/>
        </w:rPr>
      </w:pPr>
      <w:r w:rsidRPr="005919E3">
        <w:rPr>
          <w:sz w:val="28"/>
          <w:szCs w:val="28"/>
        </w:rPr>
        <w:t>названия счетов 2790 и 2792 изложить в следующей редакции:</w:t>
      </w:r>
    </w:p>
    <w:tbl>
      <w:tblPr>
        <w:tblStyle w:val="110"/>
        <w:tblW w:w="9356"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7938"/>
      </w:tblGrid>
      <w:tr w:rsidR="002776E8" w:rsidTr="003F6241">
        <w:tc>
          <w:tcPr>
            <w:tcW w:w="1418" w:type="dxa"/>
          </w:tcPr>
          <w:p w:rsidR="002776E8" w:rsidRDefault="002776E8" w:rsidP="003F6241">
            <w:pPr>
              <w:widowControl w:val="0"/>
              <w:ind w:left="464" w:hanging="430"/>
              <w:jc w:val="both"/>
              <w:rPr>
                <w:sz w:val="28"/>
                <w:szCs w:val="28"/>
              </w:rPr>
            </w:pPr>
            <w:r w:rsidRPr="005919E3">
              <w:rPr>
                <w:sz w:val="28"/>
                <w:szCs w:val="28"/>
              </w:rPr>
              <w:t>«2790</w:t>
            </w:r>
          </w:p>
        </w:tc>
        <w:tc>
          <w:tcPr>
            <w:tcW w:w="7938" w:type="dxa"/>
          </w:tcPr>
          <w:p w:rsidR="002776E8" w:rsidRDefault="002776E8" w:rsidP="003F6241">
            <w:pPr>
              <w:jc w:val="both"/>
              <w:rPr>
                <w:sz w:val="28"/>
                <w:szCs w:val="28"/>
              </w:rPr>
            </w:pPr>
            <w:r w:rsidRPr="005919E3">
              <w:rPr>
                <w:sz w:val="28"/>
                <w:szCs w:val="28"/>
              </w:rPr>
              <w:t>Предоплата задолженности и доходов</w:t>
            </w:r>
          </w:p>
        </w:tc>
      </w:tr>
      <w:tr w:rsidR="002776E8" w:rsidTr="003F6241">
        <w:tc>
          <w:tcPr>
            <w:tcW w:w="1418" w:type="dxa"/>
          </w:tcPr>
          <w:p w:rsidR="002776E8" w:rsidRDefault="002776E8" w:rsidP="003F6241">
            <w:pPr>
              <w:widowControl w:val="0"/>
              <w:ind w:left="464" w:hanging="430"/>
              <w:jc w:val="both"/>
              <w:rPr>
                <w:sz w:val="28"/>
                <w:szCs w:val="28"/>
              </w:rPr>
            </w:pPr>
            <w:r w:rsidRPr="005919E3">
              <w:rPr>
                <w:sz w:val="28"/>
                <w:szCs w:val="28"/>
              </w:rPr>
              <w:t>2792</w:t>
            </w:r>
          </w:p>
        </w:tc>
        <w:tc>
          <w:tcPr>
            <w:tcW w:w="7938" w:type="dxa"/>
          </w:tcPr>
          <w:p w:rsidR="002776E8" w:rsidRDefault="002776E8" w:rsidP="003F6241">
            <w:pPr>
              <w:jc w:val="both"/>
              <w:rPr>
                <w:sz w:val="28"/>
                <w:szCs w:val="28"/>
              </w:rPr>
            </w:pPr>
            <w:r w:rsidRPr="005919E3">
              <w:rPr>
                <w:sz w:val="28"/>
                <w:szCs w:val="28"/>
              </w:rPr>
              <w:t>Предоплата по предоставленным займам»;</w:t>
            </w:r>
          </w:p>
        </w:tc>
      </w:tr>
    </w:tbl>
    <w:p w:rsidR="002776E8" w:rsidRDefault="002776E8" w:rsidP="002776E8">
      <w:pPr>
        <w:tabs>
          <w:tab w:val="left" w:pos="0"/>
          <w:tab w:val="left" w:pos="1134"/>
        </w:tabs>
        <w:ind w:firstLine="709"/>
        <w:jc w:val="both"/>
        <w:rPr>
          <w:sz w:val="28"/>
          <w:szCs w:val="28"/>
          <w:lang w:val="kk-KZ"/>
        </w:rPr>
      </w:pPr>
      <w:r w:rsidRPr="005919E3">
        <w:rPr>
          <w:sz w:val="28"/>
          <w:szCs w:val="28"/>
          <w:lang w:val="kk-KZ"/>
        </w:rPr>
        <w:t xml:space="preserve">после счета 2865 дополнить счетом 2866 следующего содержания: </w:t>
      </w:r>
    </w:p>
    <w:tbl>
      <w:tblPr>
        <w:tblStyle w:val="110"/>
        <w:tblW w:w="9498"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8080"/>
      </w:tblGrid>
      <w:tr w:rsidR="002776E8" w:rsidTr="003F6241">
        <w:tc>
          <w:tcPr>
            <w:tcW w:w="1418" w:type="dxa"/>
          </w:tcPr>
          <w:p w:rsidR="002776E8" w:rsidRDefault="002776E8" w:rsidP="003F6241">
            <w:pPr>
              <w:widowControl w:val="0"/>
              <w:ind w:left="464" w:hanging="430"/>
              <w:jc w:val="both"/>
              <w:rPr>
                <w:sz w:val="28"/>
                <w:szCs w:val="28"/>
                <w:lang w:val="kk-KZ"/>
              </w:rPr>
            </w:pPr>
            <w:r w:rsidRPr="005919E3">
              <w:rPr>
                <w:sz w:val="28"/>
                <w:szCs w:val="28"/>
                <w:lang w:val="kk-KZ"/>
              </w:rPr>
              <w:t>«2866</w:t>
            </w:r>
          </w:p>
        </w:tc>
        <w:tc>
          <w:tcPr>
            <w:tcW w:w="8080" w:type="dxa"/>
          </w:tcPr>
          <w:p w:rsidR="002776E8" w:rsidRDefault="002776E8" w:rsidP="003F6241">
            <w:pPr>
              <w:rPr>
                <w:sz w:val="28"/>
                <w:szCs w:val="28"/>
                <w:lang w:val="kk-KZ"/>
              </w:rPr>
            </w:pPr>
            <w:r w:rsidRPr="005919E3">
              <w:rPr>
                <w:sz w:val="28"/>
                <w:szCs w:val="28"/>
                <w:lang w:val="kk-KZ"/>
              </w:rPr>
              <w:t>Обязательства по сделкам клиента»;</w:t>
            </w:r>
          </w:p>
        </w:tc>
      </w:tr>
    </w:tbl>
    <w:p w:rsidR="002776E8" w:rsidRDefault="002776E8" w:rsidP="002776E8">
      <w:pPr>
        <w:tabs>
          <w:tab w:val="left" w:pos="0"/>
          <w:tab w:val="left" w:pos="1134"/>
        </w:tabs>
        <w:ind w:firstLine="709"/>
        <w:jc w:val="both"/>
        <w:rPr>
          <w:sz w:val="28"/>
          <w:szCs w:val="28"/>
          <w:lang w:val="kk-KZ"/>
        </w:rPr>
      </w:pPr>
      <w:r w:rsidRPr="005919E3">
        <w:rPr>
          <w:sz w:val="28"/>
          <w:szCs w:val="28"/>
        </w:rPr>
        <w:t>в параграфе 3:</w:t>
      </w:r>
    </w:p>
    <w:p w:rsidR="002776E8" w:rsidRDefault="002776E8" w:rsidP="002776E8">
      <w:pPr>
        <w:tabs>
          <w:tab w:val="left" w:pos="0"/>
          <w:tab w:val="left" w:pos="1134"/>
        </w:tabs>
        <w:ind w:firstLine="709"/>
        <w:jc w:val="both"/>
        <w:rPr>
          <w:sz w:val="28"/>
          <w:szCs w:val="28"/>
        </w:rPr>
      </w:pPr>
      <w:r w:rsidRPr="005919E3">
        <w:rPr>
          <w:sz w:val="28"/>
          <w:szCs w:val="28"/>
        </w:rPr>
        <w:t>название счета 3000 изложить в следующей редакции:</w:t>
      </w:r>
    </w:p>
    <w:tbl>
      <w:tblPr>
        <w:tblStyle w:val="110"/>
        <w:tblW w:w="9498"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8080"/>
      </w:tblGrid>
      <w:tr w:rsidR="002776E8" w:rsidTr="003F6241">
        <w:tc>
          <w:tcPr>
            <w:tcW w:w="1418" w:type="dxa"/>
          </w:tcPr>
          <w:p w:rsidR="002776E8" w:rsidRDefault="002776E8" w:rsidP="003F6241">
            <w:pPr>
              <w:widowControl w:val="0"/>
              <w:ind w:left="464" w:hanging="430"/>
              <w:jc w:val="both"/>
              <w:rPr>
                <w:sz w:val="28"/>
                <w:szCs w:val="28"/>
              </w:rPr>
            </w:pPr>
            <w:r w:rsidRPr="005919E3">
              <w:rPr>
                <w:sz w:val="28"/>
                <w:szCs w:val="28"/>
              </w:rPr>
              <w:t>«3000</w:t>
            </w:r>
          </w:p>
        </w:tc>
        <w:tc>
          <w:tcPr>
            <w:tcW w:w="8080" w:type="dxa"/>
          </w:tcPr>
          <w:p w:rsidR="002776E8" w:rsidRDefault="002776E8" w:rsidP="003F6241">
            <w:pPr>
              <w:widowControl w:val="0"/>
              <w:jc w:val="both"/>
              <w:rPr>
                <w:sz w:val="28"/>
                <w:szCs w:val="28"/>
              </w:rPr>
            </w:pPr>
            <w:r w:rsidRPr="005919E3">
              <w:rPr>
                <w:sz w:val="28"/>
                <w:szCs w:val="28"/>
              </w:rPr>
              <w:t>Уставный капитал и выкупленные акции»;</w:t>
            </w:r>
          </w:p>
        </w:tc>
      </w:tr>
    </w:tbl>
    <w:p w:rsidR="002776E8" w:rsidRDefault="002776E8" w:rsidP="002776E8">
      <w:pPr>
        <w:tabs>
          <w:tab w:val="left" w:pos="0"/>
          <w:tab w:val="left" w:pos="1134"/>
        </w:tabs>
        <w:ind w:firstLine="709"/>
        <w:jc w:val="both"/>
        <w:rPr>
          <w:sz w:val="28"/>
          <w:szCs w:val="28"/>
        </w:rPr>
      </w:pPr>
      <w:r w:rsidRPr="005919E3">
        <w:rPr>
          <w:sz w:val="28"/>
          <w:szCs w:val="28"/>
        </w:rPr>
        <w:t>в параграфе 4:</w:t>
      </w:r>
    </w:p>
    <w:p w:rsidR="002776E8" w:rsidRDefault="002776E8" w:rsidP="002776E8">
      <w:pPr>
        <w:widowControl w:val="0"/>
        <w:ind w:firstLine="708"/>
        <w:jc w:val="both"/>
        <w:rPr>
          <w:sz w:val="28"/>
          <w:szCs w:val="28"/>
        </w:rPr>
      </w:pPr>
      <w:r w:rsidRPr="005919E3">
        <w:rPr>
          <w:sz w:val="28"/>
          <w:szCs w:val="28"/>
        </w:rPr>
        <w:t>номер и название счет</w:t>
      </w:r>
      <w:r w:rsidRPr="005919E3">
        <w:rPr>
          <w:sz w:val="28"/>
          <w:szCs w:val="28"/>
          <w:lang w:val="kk-KZ"/>
        </w:rPr>
        <w:t>а</w:t>
      </w:r>
      <w:r w:rsidRPr="005919E3">
        <w:rPr>
          <w:sz w:val="28"/>
          <w:szCs w:val="28"/>
        </w:rPr>
        <w:t xml:space="preserve"> 4267 исключить;</w:t>
      </w:r>
    </w:p>
    <w:p w:rsidR="002776E8" w:rsidRDefault="002776E8" w:rsidP="002776E8">
      <w:pPr>
        <w:widowControl w:val="0"/>
        <w:ind w:firstLine="708"/>
        <w:jc w:val="both"/>
        <w:rPr>
          <w:sz w:val="28"/>
          <w:szCs w:val="28"/>
        </w:rPr>
      </w:pPr>
      <w:r w:rsidRPr="005919E3">
        <w:rPr>
          <w:sz w:val="28"/>
          <w:szCs w:val="28"/>
          <w:lang w:val="kk-KZ"/>
        </w:rPr>
        <w:t>после счета 4456 дополнить счетом 4458 следующего содержания</w:t>
      </w:r>
      <w:r w:rsidRPr="005919E3">
        <w:rPr>
          <w:sz w:val="28"/>
          <w:szCs w:val="28"/>
        </w:rPr>
        <w:t>:</w:t>
      </w:r>
    </w:p>
    <w:tbl>
      <w:tblPr>
        <w:tblStyle w:val="110"/>
        <w:tblW w:w="9356"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7938"/>
      </w:tblGrid>
      <w:tr w:rsidR="002776E8" w:rsidTr="003F6241">
        <w:tc>
          <w:tcPr>
            <w:tcW w:w="1418" w:type="dxa"/>
          </w:tcPr>
          <w:p w:rsidR="002776E8" w:rsidRDefault="002776E8" w:rsidP="003F6241">
            <w:pPr>
              <w:widowControl w:val="0"/>
              <w:ind w:left="464" w:hanging="430"/>
              <w:jc w:val="both"/>
              <w:rPr>
                <w:sz w:val="28"/>
                <w:szCs w:val="28"/>
              </w:rPr>
            </w:pPr>
            <w:r w:rsidRPr="005919E3">
              <w:rPr>
                <w:sz w:val="28"/>
                <w:szCs w:val="28"/>
              </w:rPr>
              <w:t>«4458</w:t>
            </w:r>
          </w:p>
        </w:tc>
        <w:tc>
          <w:tcPr>
            <w:tcW w:w="7938" w:type="dxa"/>
          </w:tcPr>
          <w:p w:rsidR="002776E8" w:rsidRDefault="002776E8" w:rsidP="003F6241">
            <w:pPr>
              <w:jc w:val="both"/>
              <w:rPr>
                <w:color w:val="000000"/>
                <w:sz w:val="28"/>
                <w:szCs w:val="28"/>
              </w:rPr>
            </w:pPr>
            <w:r w:rsidRPr="005919E3">
              <w:rPr>
                <w:color w:val="000000"/>
                <w:sz w:val="28"/>
                <w:szCs w:val="28"/>
              </w:rPr>
              <w:t>Доходы в виде корректировки балансовой стоимости по выпущенным ценным бумагам и (или) в виде корректировки стоимости ценных бумаг, предоставленных по нерыночной ставке процента</w:t>
            </w:r>
            <w:r w:rsidRPr="005919E3">
              <w:rPr>
                <w:sz w:val="28"/>
                <w:szCs w:val="28"/>
              </w:rPr>
              <w:t>»;</w:t>
            </w:r>
          </w:p>
        </w:tc>
      </w:tr>
    </w:tbl>
    <w:p w:rsidR="002776E8" w:rsidRDefault="002776E8" w:rsidP="002776E8">
      <w:pPr>
        <w:tabs>
          <w:tab w:val="left" w:pos="0"/>
          <w:tab w:val="left" w:pos="1134"/>
        </w:tabs>
        <w:ind w:firstLine="709"/>
        <w:jc w:val="both"/>
        <w:rPr>
          <w:sz w:val="28"/>
          <w:szCs w:val="28"/>
          <w:lang w:val="kk-KZ"/>
        </w:rPr>
      </w:pPr>
      <w:r w:rsidRPr="005919E3">
        <w:rPr>
          <w:sz w:val="28"/>
          <w:szCs w:val="28"/>
        </w:rPr>
        <w:t>в параграфе 5:</w:t>
      </w:r>
    </w:p>
    <w:p w:rsidR="002776E8" w:rsidRDefault="002776E8" w:rsidP="002776E8">
      <w:pPr>
        <w:widowControl w:val="0"/>
        <w:ind w:firstLine="708"/>
        <w:jc w:val="both"/>
        <w:rPr>
          <w:sz w:val="28"/>
          <w:szCs w:val="28"/>
        </w:rPr>
      </w:pPr>
      <w:r w:rsidRPr="005919E3">
        <w:rPr>
          <w:sz w:val="28"/>
          <w:szCs w:val="28"/>
        </w:rPr>
        <w:t>номер и название счет</w:t>
      </w:r>
      <w:r w:rsidRPr="005919E3">
        <w:rPr>
          <w:sz w:val="28"/>
          <w:szCs w:val="28"/>
          <w:lang w:val="kk-KZ"/>
        </w:rPr>
        <w:t>а</w:t>
      </w:r>
      <w:r w:rsidRPr="005919E3">
        <w:rPr>
          <w:sz w:val="28"/>
          <w:szCs w:val="28"/>
        </w:rPr>
        <w:t xml:space="preserve"> </w:t>
      </w:r>
      <w:r w:rsidRPr="005919E3">
        <w:rPr>
          <w:sz w:val="28"/>
          <w:szCs w:val="28"/>
          <w:lang w:val="kk-KZ"/>
        </w:rPr>
        <w:t>5229</w:t>
      </w:r>
      <w:r w:rsidRPr="005919E3">
        <w:rPr>
          <w:sz w:val="28"/>
          <w:szCs w:val="28"/>
        </w:rPr>
        <w:t xml:space="preserve"> исключить;</w:t>
      </w:r>
    </w:p>
    <w:p w:rsidR="002776E8" w:rsidRDefault="002776E8" w:rsidP="002776E8">
      <w:pPr>
        <w:widowControl w:val="0"/>
        <w:ind w:firstLine="708"/>
        <w:jc w:val="both"/>
        <w:rPr>
          <w:sz w:val="28"/>
          <w:szCs w:val="28"/>
        </w:rPr>
      </w:pPr>
      <w:r w:rsidRPr="005919E3">
        <w:rPr>
          <w:sz w:val="28"/>
          <w:szCs w:val="28"/>
          <w:lang w:val="kk-KZ"/>
        </w:rPr>
        <w:t>после счета 5309 дополнить счетом 5311 следующего содержания</w:t>
      </w:r>
      <w:r w:rsidRPr="005919E3">
        <w:rPr>
          <w:sz w:val="28"/>
          <w:szCs w:val="28"/>
        </w:rPr>
        <w:t>:</w:t>
      </w:r>
    </w:p>
    <w:tbl>
      <w:tblPr>
        <w:tblStyle w:val="110"/>
        <w:tblW w:w="9356"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7938"/>
      </w:tblGrid>
      <w:tr w:rsidR="002776E8" w:rsidTr="003F6241">
        <w:tc>
          <w:tcPr>
            <w:tcW w:w="1418" w:type="dxa"/>
          </w:tcPr>
          <w:p w:rsidR="002776E8" w:rsidRDefault="002776E8" w:rsidP="003F6241">
            <w:pPr>
              <w:widowControl w:val="0"/>
              <w:ind w:left="464" w:hanging="430"/>
              <w:jc w:val="both"/>
              <w:rPr>
                <w:sz w:val="28"/>
                <w:szCs w:val="28"/>
              </w:rPr>
            </w:pPr>
            <w:r w:rsidRPr="005919E3">
              <w:rPr>
                <w:sz w:val="28"/>
                <w:szCs w:val="28"/>
              </w:rPr>
              <w:t>«5311</w:t>
            </w:r>
          </w:p>
        </w:tc>
        <w:tc>
          <w:tcPr>
            <w:tcW w:w="7938" w:type="dxa"/>
          </w:tcPr>
          <w:p w:rsidR="002776E8" w:rsidRDefault="002776E8" w:rsidP="003F6241">
            <w:pPr>
              <w:jc w:val="both"/>
              <w:rPr>
                <w:color w:val="000000"/>
                <w:sz w:val="28"/>
                <w:szCs w:val="28"/>
              </w:rPr>
            </w:pPr>
            <w:r w:rsidRPr="005919E3">
              <w:rPr>
                <w:color w:val="000000"/>
                <w:sz w:val="28"/>
                <w:szCs w:val="28"/>
              </w:rPr>
              <w:t>Расходы в виде корректировки балансовой стоимости по ценным бумагам, учитываемым по амортизированной стоимости, и (или) в виде корректировки стоимости ценных бумаг, предоставленных по нерыночной ставке процента</w:t>
            </w:r>
            <w:r w:rsidRPr="005919E3">
              <w:rPr>
                <w:sz w:val="28"/>
                <w:szCs w:val="28"/>
              </w:rPr>
              <w:t>»;</w:t>
            </w:r>
          </w:p>
        </w:tc>
      </w:tr>
    </w:tbl>
    <w:p w:rsidR="002776E8" w:rsidRDefault="002776E8" w:rsidP="002776E8">
      <w:pPr>
        <w:widowControl w:val="0"/>
        <w:ind w:firstLine="708"/>
        <w:jc w:val="both"/>
        <w:rPr>
          <w:sz w:val="28"/>
          <w:szCs w:val="28"/>
        </w:rPr>
      </w:pPr>
      <w:r w:rsidRPr="005919E3">
        <w:rPr>
          <w:sz w:val="28"/>
          <w:szCs w:val="28"/>
        </w:rPr>
        <w:t>название счета 5754 изложить в следующей редакции:</w:t>
      </w:r>
    </w:p>
    <w:tbl>
      <w:tblPr>
        <w:tblStyle w:val="110"/>
        <w:tblW w:w="9356"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7938"/>
      </w:tblGrid>
      <w:tr w:rsidR="002776E8" w:rsidTr="003F6241">
        <w:tc>
          <w:tcPr>
            <w:tcW w:w="1418" w:type="dxa"/>
          </w:tcPr>
          <w:p w:rsidR="002776E8" w:rsidRDefault="002776E8" w:rsidP="003F6241">
            <w:pPr>
              <w:widowControl w:val="0"/>
              <w:ind w:left="464" w:hanging="430"/>
              <w:jc w:val="both"/>
              <w:rPr>
                <w:sz w:val="28"/>
                <w:szCs w:val="28"/>
              </w:rPr>
            </w:pPr>
            <w:r w:rsidRPr="005919E3">
              <w:rPr>
                <w:sz w:val="28"/>
                <w:szCs w:val="28"/>
              </w:rPr>
              <w:t>«5754</w:t>
            </w:r>
          </w:p>
        </w:tc>
        <w:tc>
          <w:tcPr>
            <w:tcW w:w="7938" w:type="dxa"/>
          </w:tcPr>
          <w:p w:rsidR="002776E8" w:rsidRDefault="002776E8" w:rsidP="003F6241">
            <w:pPr>
              <w:jc w:val="both"/>
              <w:rPr>
                <w:color w:val="000000"/>
                <w:sz w:val="28"/>
                <w:szCs w:val="28"/>
              </w:rPr>
            </w:pPr>
            <w:r w:rsidRPr="005919E3">
              <w:rPr>
                <w:color w:val="000000"/>
                <w:sz w:val="28"/>
                <w:szCs w:val="28"/>
              </w:rPr>
              <w:t>Расходы в виде платежей, сборов, взносов в специальные фонды, в том числе в акционерное общество «Казахстанский фонд гарантирования депозитов», в гарантийный фонд Акционерное общество «Фонд развития предпринимательства «Даму»</w:t>
            </w:r>
            <w:r w:rsidRPr="005919E3">
              <w:rPr>
                <w:sz w:val="28"/>
                <w:szCs w:val="28"/>
              </w:rPr>
              <w:t>»;</w:t>
            </w:r>
          </w:p>
        </w:tc>
      </w:tr>
    </w:tbl>
    <w:p w:rsidR="002776E8" w:rsidRDefault="002776E8" w:rsidP="002776E8">
      <w:pPr>
        <w:tabs>
          <w:tab w:val="left" w:pos="0"/>
          <w:tab w:val="left" w:pos="1134"/>
        </w:tabs>
        <w:ind w:firstLine="709"/>
        <w:jc w:val="both"/>
        <w:rPr>
          <w:sz w:val="28"/>
          <w:szCs w:val="28"/>
          <w:lang w:val="kk-KZ"/>
        </w:rPr>
      </w:pPr>
      <w:r w:rsidRPr="005919E3">
        <w:rPr>
          <w:sz w:val="28"/>
          <w:szCs w:val="28"/>
        </w:rPr>
        <w:t>в параграфе 7:</w:t>
      </w:r>
    </w:p>
    <w:p w:rsidR="002776E8" w:rsidRDefault="002776E8" w:rsidP="002776E8">
      <w:pPr>
        <w:tabs>
          <w:tab w:val="left" w:pos="0"/>
          <w:tab w:val="left" w:pos="1134"/>
        </w:tabs>
        <w:ind w:firstLine="709"/>
        <w:jc w:val="both"/>
        <w:rPr>
          <w:sz w:val="28"/>
          <w:szCs w:val="28"/>
          <w:lang w:val="kk-KZ"/>
        </w:rPr>
      </w:pPr>
      <w:r w:rsidRPr="005919E3">
        <w:rPr>
          <w:sz w:val="28"/>
          <w:szCs w:val="28"/>
          <w:lang w:val="kk-KZ"/>
        </w:rPr>
        <w:t xml:space="preserve">после счета 7250 дополнить счетом 7260 следующего содержания: </w:t>
      </w:r>
    </w:p>
    <w:tbl>
      <w:tblPr>
        <w:tblStyle w:val="110"/>
        <w:tblW w:w="9356"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7938"/>
      </w:tblGrid>
      <w:tr w:rsidR="002776E8" w:rsidTr="003F6241">
        <w:tc>
          <w:tcPr>
            <w:tcW w:w="1418" w:type="dxa"/>
          </w:tcPr>
          <w:p w:rsidR="002776E8" w:rsidRDefault="002776E8" w:rsidP="003F6241">
            <w:pPr>
              <w:widowControl w:val="0"/>
              <w:ind w:left="464" w:hanging="430"/>
              <w:jc w:val="both"/>
              <w:rPr>
                <w:sz w:val="28"/>
                <w:szCs w:val="28"/>
                <w:lang w:val="kk-KZ"/>
              </w:rPr>
            </w:pPr>
            <w:r w:rsidRPr="005919E3">
              <w:rPr>
                <w:sz w:val="28"/>
                <w:szCs w:val="28"/>
              </w:rPr>
              <w:t>«</w:t>
            </w:r>
            <w:r w:rsidRPr="005919E3">
              <w:rPr>
                <w:sz w:val="28"/>
                <w:szCs w:val="28"/>
                <w:lang w:val="kk-KZ"/>
              </w:rPr>
              <w:t>7260</w:t>
            </w:r>
          </w:p>
        </w:tc>
        <w:tc>
          <w:tcPr>
            <w:tcW w:w="7938" w:type="dxa"/>
          </w:tcPr>
          <w:p w:rsidR="002776E8" w:rsidRDefault="002776E8" w:rsidP="003F6241">
            <w:pPr>
              <w:jc w:val="both"/>
              <w:rPr>
                <w:sz w:val="28"/>
                <w:szCs w:val="28"/>
              </w:rPr>
            </w:pPr>
            <w:r w:rsidRPr="005919E3">
              <w:rPr>
                <w:color w:val="000000"/>
                <w:sz w:val="28"/>
                <w:szCs w:val="28"/>
              </w:rPr>
              <w:t>Прочие активы клиентов, не соответствующих критериям признания МСФО</w:t>
            </w:r>
            <w:r w:rsidRPr="005919E3">
              <w:rPr>
                <w:sz w:val="28"/>
                <w:szCs w:val="28"/>
              </w:rPr>
              <w:t>»;</w:t>
            </w:r>
          </w:p>
        </w:tc>
      </w:tr>
    </w:tbl>
    <w:p w:rsidR="002776E8" w:rsidRDefault="002776E8" w:rsidP="002776E8">
      <w:pPr>
        <w:tabs>
          <w:tab w:val="left" w:pos="0"/>
          <w:tab w:val="left" w:pos="1134"/>
        </w:tabs>
        <w:ind w:firstLine="709"/>
        <w:jc w:val="both"/>
        <w:rPr>
          <w:sz w:val="28"/>
          <w:szCs w:val="28"/>
        </w:rPr>
      </w:pPr>
      <w:r w:rsidRPr="005919E3">
        <w:rPr>
          <w:sz w:val="28"/>
          <w:szCs w:val="28"/>
        </w:rPr>
        <w:t>названия счетов 7500, 7535, 7536, 7542, 7543 и 7544 изложить в следующей редакции:</w:t>
      </w:r>
    </w:p>
    <w:tbl>
      <w:tblPr>
        <w:tblStyle w:val="110"/>
        <w:tblW w:w="9498"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8080"/>
      </w:tblGrid>
      <w:tr w:rsidR="002776E8" w:rsidTr="003F6241">
        <w:tc>
          <w:tcPr>
            <w:tcW w:w="1418" w:type="dxa"/>
          </w:tcPr>
          <w:p w:rsidR="002776E8" w:rsidRDefault="002776E8" w:rsidP="003F6241">
            <w:pPr>
              <w:widowControl w:val="0"/>
              <w:ind w:left="464" w:hanging="430"/>
              <w:jc w:val="both"/>
              <w:rPr>
                <w:sz w:val="28"/>
                <w:szCs w:val="28"/>
              </w:rPr>
            </w:pPr>
            <w:r w:rsidRPr="005919E3">
              <w:rPr>
                <w:sz w:val="28"/>
                <w:szCs w:val="28"/>
              </w:rPr>
              <w:t>«7500</w:t>
            </w:r>
          </w:p>
        </w:tc>
        <w:tc>
          <w:tcPr>
            <w:tcW w:w="8080" w:type="dxa"/>
          </w:tcPr>
          <w:p w:rsidR="002776E8" w:rsidRDefault="002776E8" w:rsidP="003F6241">
            <w:pPr>
              <w:rPr>
                <w:sz w:val="28"/>
                <w:szCs w:val="28"/>
              </w:rPr>
            </w:pPr>
            <w:r w:rsidRPr="005919E3">
              <w:rPr>
                <w:sz w:val="28"/>
                <w:szCs w:val="28"/>
              </w:rPr>
              <w:t>Займы, права требования по которым приняты в доверительное управление</w:t>
            </w:r>
          </w:p>
        </w:tc>
      </w:tr>
      <w:tr w:rsidR="002776E8" w:rsidTr="003F6241">
        <w:tc>
          <w:tcPr>
            <w:tcW w:w="1418" w:type="dxa"/>
          </w:tcPr>
          <w:p w:rsidR="002776E8" w:rsidRDefault="002776E8" w:rsidP="003F6241">
            <w:pPr>
              <w:widowControl w:val="0"/>
              <w:ind w:left="464" w:hanging="430"/>
              <w:jc w:val="both"/>
              <w:rPr>
                <w:sz w:val="28"/>
                <w:szCs w:val="28"/>
              </w:rPr>
            </w:pPr>
            <w:r w:rsidRPr="005919E3">
              <w:rPr>
                <w:sz w:val="28"/>
                <w:szCs w:val="28"/>
              </w:rPr>
              <w:t>7535</w:t>
            </w:r>
          </w:p>
        </w:tc>
        <w:tc>
          <w:tcPr>
            <w:tcW w:w="8080" w:type="dxa"/>
          </w:tcPr>
          <w:p w:rsidR="002776E8" w:rsidRDefault="002776E8" w:rsidP="003F6241">
            <w:pPr>
              <w:rPr>
                <w:sz w:val="28"/>
                <w:szCs w:val="28"/>
              </w:rPr>
            </w:pPr>
            <w:r w:rsidRPr="005919E3">
              <w:rPr>
                <w:sz w:val="28"/>
                <w:szCs w:val="28"/>
              </w:rPr>
              <w:t>Займы, права требования по которым приняты в доверительное управление</w:t>
            </w:r>
          </w:p>
        </w:tc>
      </w:tr>
      <w:tr w:rsidR="002776E8" w:rsidTr="003F6241">
        <w:tc>
          <w:tcPr>
            <w:tcW w:w="1418" w:type="dxa"/>
          </w:tcPr>
          <w:p w:rsidR="002776E8" w:rsidRDefault="002776E8" w:rsidP="003F6241">
            <w:pPr>
              <w:widowControl w:val="0"/>
              <w:ind w:left="464" w:hanging="430"/>
              <w:jc w:val="both"/>
              <w:rPr>
                <w:sz w:val="28"/>
                <w:szCs w:val="28"/>
              </w:rPr>
            </w:pPr>
            <w:r w:rsidRPr="005919E3">
              <w:rPr>
                <w:sz w:val="28"/>
                <w:szCs w:val="28"/>
              </w:rPr>
              <w:t>7536</w:t>
            </w:r>
          </w:p>
        </w:tc>
        <w:tc>
          <w:tcPr>
            <w:tcW w:w="8080" w:type="dxa"/>
          </w:tcPr>
          <w:p w:rsidR="002776E8" w:rsidRDefault="002776E8" w:rsidP="003F6241">
            <w:pPr>
              <w:rPr>
                <w:sz w:val="28"/>
                <w:szCs w:val="28"/>
              </w:rPr>
            </w:pPr>
            <w:r w:rsidRPr="005919E3">
              <w:rPr>
                <w:sz w:val="28"/>
                <w:szCs w:val="28"/>
              </w:rPr>
              <w:t>Просроченные займы, права требования по которым приняты в доверительное управление</w:t>
            </w:r>
          </w:p>
        </w:tc>
      </w:tr>
      <w:tr w:rsidR="002776E8" w:rsidTr="003F6241">
        <w:tc>
          <w:tcPr>
            <w:tcW w:w="1418" w:type="dxa"/>
          </w:tcPr>
          <w:p w:rsidR="002776E8" w:rsidRDefault="002776E8" w:rsidP="003F6241">
            <w:pPr>
              <w:jc w:val="both"/>
              <w:rPr>
                <w:sz w:val="28"/>
                <w:szCs w:val="28"/>
              </w:rPr>
            </w:pPr>
            <w:r w:rsidRPr="005919E3">
              <w:rPr>
                <w:sz w:val="28"/>
                <w:szCs w:val="28"/>
              </w:rPr>
              <w:t>7542</w:t>
            </w:r>
          </w:p>
        </w:tc>
        <w:tc>
          <w:tcPr>
            <w:tcW w:w="8080" w:type="dxa"/>
          </w:tcPr>
          <w:p w:rsidR="002776E8" w:rsidRDefault="002776E8" w:rsidP="003F6241">
            <w:pPr>
              <w:rPr>
                <w:sz w:val="28"/>
                <w:szCs w:val="28"/>
              </w:rPr>
            </w:pPr>
            <w:r w:rsidRPr="005919E3">
              <w:rPr>
                <w:sz w:val="28"/>
                <w:szCs w:val="28"/>
              </w:rPr>
              <w:t>Начисленное вознаграждение по займам, права требования по которым приняты в доверительное управление</w:t>
            </w:r>
          </w:p>
        </w:tc>
      </w:tr>
      <w:tr w:rsidR="002776E8" w:rsidTr="003F6241">
        <w:tc>
          <w:tcPr>
            <w:tcW w:w="1418" w:type="dxa"/>
          </w:tcPr>
          <w:p w:rsidR="002776E8" w:rsidRDefault="002776E8" w:rsidP="003F6241">
            <w:pPr>
              <w:widowControl w:val="0"/>
              <w:ind w:left="464" w:hanging="430"/>
              <w:jc w:val="both"/>
              <w:rPr>
                <w:sz w:val="28"/>
                <w:szCs w:val="28"/>
              </w:rPr>
            </w:pPr>
            <w:r w:rsidRPr="005919E3">
              <w:rPr>
                <w:sz w:val="28"/>
                <w:szCs w:val="28"/>
              </w:rPr>
              <w:lastRenderedPageBreak/>
              <w:t>7543</w:t>
            </w:r>
          </w:p>
        </w:tc>
        <w:tc>
          <w:tcPr>
            <w:tcW w:w="8080" w:type="dxa"/>
          </w:tcPr>
          <w:p w:rsidR="002776E8" w:rsidRDefault="002776E8" w:rsidP="003F6241">
            <w:pPr>
              <w:rPr>
                <w:sz w:val="28"/>
                <w:szCs w:val="28"/>
              </w:rPr>
            </w:pPr>
            <w:r w:rsidRPr="005919E3">
              <w:rPr>
                <w:sz w:val="28"/>
                <w:szCs w:val="28"/>
              </w:rPr>
              <w:t>Неустойка (штраф, пеня) по займам, права требования по которым приняты в доверительное управление</w:t>
            </w:r>
          </w:p>
        </w:tc>
      </w:tr>
      <w:tr w:rsidR="002776E8" w:rsidTr="003F6241">
        <w:tc>
          <w:tcPr>
            <w:tcW w:w="1418" w:type="dxa"/>
          </w:tcPr>
          <w:p w:rsidR="002776E8" w:rsidRDefault="002776E8" w:rsidP="003F6241">
            <w:pPr>
              <w:widowControl w:val="0"/>
              <w:ind w:left="464" w:hanging="430"/>
              <w:jc w:val="both"/>
              <w:rPr>
                <w:sz w:val="28"/>
                <w:szCs w:val="28"/>
              </w:rPr>
            </w:pPr>
            <w:r w:rsidRPr="005919E3">
              <w:rPr>
                <w:sz w:val="28"/>
                <w:szCs w:val="28"/>
              </w:rPr>
              <w:t>7544</w:t>
            </w:r>
          </w:p>
        </w:tc>
        <w:tc>
          <w:tcPr>
            <w:tcW w:w="8080" w:type="dxa"/>
          </w:tcPr>
          <w:p w:rsidR="002776E8" w:rsidRDefault="002776E8" w:rsidP="003F6241">
            <w:pPr>
              <w:rPr>
                <w:sz w:val="28"/>
                <w:szCs w:val="28"/>
              </w:rPr>
            </w:pPr>
            <w:r w:rsidRPr="005919E3">
              <w:rPr>
                <w:sz w:val="28"/>
                <w:szCs w:val="28"/>
              </w:rPr>
              <w:t>Просроченное вознаграждение по займам, права требования по которым приняты в доверительное управление»;</w:t>
            </w:r>
          </w:p>
        </w:tc>
      </w:tr>
    </w:tbl>
    <w:p w:rsidR="002776E8" w:rsidRDefault="002776E8" w:rsidP="002776E8">
      <w:pPr>
        <w:widowControl w:val="0"/>
        <w:ind w:firstLine="708"/>
        <w:jc w:val="both"/>
        <w:rPr>
          <w:sz w:val="28"/>
          <w:szCs w:val="28"/>
        </w:rPr>
      </w:pPr>
      <w:r w:rsidRPr="005919E3">
        <w:rPr>
          <w:sz w:val="28"/>
          <w:szCs w:val="28"/>
        </w:rPr>
        <w:t>в главе 3:</w:t>
      </w:r>
    </w:p>
    <w:p w:rsidR="002776E8" w:rsidRDefault="002776E8" w:rsidP="002776E8">
      <w:pPr>
        <w:widowControl w:val="0"/>
        <w:ind w:firstLine="708"/>
        <w:jc w:val="both"/>
        <w:rPr>
          <w:sz w:val="28"/>
          <w:szCs w:val="28"/>
        </w:rPr>
      </w:pPr>
      <w:r w:rsidRPr="005919E3">
        <w:rPr>
          <w:sz w:val="28"/>
          <w:szCs w:val="28"/>
        </w:rPr>
        <w:t>в параграфе 1:</w:t>
      </w:r>
    </w:p>
    <w:p w:rsidR="002776E8" w:rsidRDefault="002776E8" w:rsidP="002776E8">
      <w:pPr>
        <w:widowControl w:val="0"/>
        <w:ind w:firstLine="708"/>
        <w:jc w:val="both"/>
        <w:rPr>
          <w:sz w:val="28"/>
          <w:szCs w:val="28"/>
        </w:rPr>
      </w:pPr>
      <w:r w:rsidRPr="005919E3">
        <w:rPr>
          <w:sz w:val="28"/>
          <w:szCs w:val="28"/>
        </w:rPr>
        <w:t>номер, название и описание счет</w:t>
      </w:r>
      <w:r w:rsidRPr="005919E3">
        <w:rPr>
          <w:sz w:val="28"/>
          <w:szCs w:val="28"/>
          <w:lang w:val="kk-KZ"/>
        </w:rPr>
        <w:t>а</w:t>
      </w:r>
      <w:r w:rsidRPr="005919E3">
        <w:rPr>
          <w:sz w:val="28"/>
          <w:szCs w:val="28"/>
        </w:rPr>
        <w:t xml:space="preserve"> </w:t>
      </w:r>
      <w:r w:rsidRPr="005919E3">
        <w:rPr>
          <w:sz w:val="28"/>
          <w:szCs w:val="28"/>
          <w:lang w:val="kk-KZ"/>
        </w:rPr>
        <w:t>1267</w:t>
      </w:r>
      <w:r w:rsidRPr="005919E3">
        <w:rPr>
          <w:sz w:val="28"/>
          <w:szCs w:val="28"/>
        </w:rPr>
        <w:t xml:space="preserve"> исключить;</w:t>
      </w:r>
    </w:p>
    <w:p w:rsidR="002776E8" w:rsidRDefault="002776E8" w:rsidP="002776E8">
      <w:pPr>
        <w:widowControl w:val="0"/>
        <w:ind w:firstLine="708"/>
        <w:jc w:val="both"/>
        <w:rPr>
          <w:sz w:val="28"/>
          <w:szCs w:val="28"/>
        </w:rPr>
      </w:pPr>
      <w:r w:rsidRPr="005919E3">
        <w:rPr>
          <w:sz w:val="28"/>
          <w:szCs w:val="28"/>
        </w:rPr>
        <w:t>после описания счета 1861 дополнить номером, названием и описанием счета 1862 следующего содержания:</w:t>
      </w:r>
    </w:p>
    <w:p w:rsidR="002776E8" w:rsidRDefault="002776E8" w:rsidP="002776E8">
      <w:pPr>
        <w:widowControl w:val="0"/>
        <w:ind w:firstLine="708"/>
        <w:jc w:val="both"/>
        <w:rPr>
          <w:sz w:val="28"/>
          <w:szCs w:val="28"/>
        </w:rPr>
      </w:pPr>
      <w:r w:rsidRPr="005919E3">
        <w:rPr>
          <w:sz w:val="28"/>
          <w:szCs w:val="28"/>
        </w:rPr>
        <w:t xml:space="preserve">«1862. </w:t>
      </w:r>
      <w:r w:rsidRPr="005919E3">
        <w:rPr>
          <w:sz w:val="28"/>
          <w:szCs w:val="28"/>
          <w:lang w:val="kk-KZ"/>
        </w:rPr>
        <w:t>Гарантийные взносы, обеспечительные платы</w:t>
      </w:r>
      <w:r w:rsidRPr="005919E3">
        <w:rPr>
          <w:sz w:val="28"/>
          <w:szCs w:val="28"/>
        </w:rPr>
        <w:t xml:space="preserve"> (активный).</w:t>
      </w:r>
    </w:p>
    <w:p w:rsidR="002776E8" w:rsidRDefault="002776E8" w:rsidP="002776E8">
      <w:pPr>
        <w:widowControl w:val="0"/>
        <w:ind w:firstLine="708"/>
        <w:jc w:val="both"/>
        <w:rPr>
          <w:sz w:val="28"/>
          <w:szCs w:val="28"/>
        </w:rPr>
      </w:pPr>
      <w:r w:rsidRPr="005919E3">
        <w:rPr>
          <w:sz w:val="28"/>
          <w:szCs w:val="28"/>
        </w:rPr>
        <w:t xml:space="preserve">Назначение счета: Учет сумм денег банка в виде взносов, плат, перечисляемых в международные платежные системы, биржи, клиринговые площадки и иные организации в целях участия, членства, обеспечения расчетов и гарантирования обязательств. </w:t>
      </w:r>
    </w:p>
    <w:p w:rsidR="002776E8" w:rsidRDefault="002776E8" w:rsidP="002776E8">
      <w:pPr>
        <w:widowControl w:val="0"/>
        <w:ind w:firstLine="708"/>
        <w:jc w:val="both"/>
        <w:rPr>
          <w:sz w:val="28"/>
          <w:szCs w:val="28"/>
        </w:rPr>
      </w:pPr>
      <w:r w:rsidRPr="005919E3">
        <w:rPr>
          <w:sz w:val="28"/>
          <w:szCs w:val="28"/>
        </w:rPr>
        <w:t>По дебету счета проводятся суммы денег банка и ипотечной организации, переданных в качестве гарантийных взносов и обеспечительных плат.</w:t>
      </w:r>
    </w:p>
    <w:p w:rsidR="002776E8" w:rsidRDefault="002776E8" w:rsidP="002776E8">
      <w:pPr>
        <w:widowControl w:val="0"/>
        <w:ind w:firstLine="708"/>
        <w:jc w:val="both"/>
        <w:rPr>
          <w:sz w:val="28"/>
          <w:szCs w:val="28"/>
        </w:rPr>
      </w:pPr>
      <w:r w:rsidRPr="005919E3">
        <w:rPr>
          <w:sz w:val="28"/>
          <w:szCs w:val="28"/>
        </w:rPr>
        <w:t>По кредиту счета проводится списание сумм денег банка и ипотечной организации, переданных в качестве гарантийных взносов, обеспечительных плат.»;</w:t>
      </w:r>
    </w:p>
    <w:p w:rsidR="002776E8" w:rsidRDefault="002776E8" w:rsidP="002776E8">
      <w:pPr>
        <w:widowControl w:val="0"/>
        <w:ind w:firstLine="708"/>
        <w:jc w:val="both"/>
        <w:rPr>
          <w:sz w:val="28"/>
          <w:szCs w:val="28"/>
        </w:rPr>
      </w:pPr>
      <w:r w:rsidRPr="005919E3">
        <w:rPr>
          <w:sz w:val="28"/>
          <w:szCs w:val="28"/>
        </w:rPr>
        <w:t>после описания счета 2052 дополнить номером, названием и описанием счета 2053 следующего содержания:</w:t>
      </w:r>
    </w:p>
    <w:p w:rsidR="002776E8" w:rsidRDefault="002776E8" w:rsidP="002776E8">
      <w:pPr>
        <w:widowControl w:val="0"/>
        <w:ind w:firstLine="708"/>
        <w:jc w:val="both"/>
        <w:rPr>
          <w:sz w:val="28"/>
          <w:szCs w:val="28"/>
        </w:rPr>
      </w:pPr>
      <w:r w:rsidRPr="005919E3">
        <w:rPr>
          <w:sz w:val="28"/>
          <w:szCs w:val="28"/>
        </w:rPr>
        <w:t>«2053. Займы, полученные от других банков со сроком до месяца (пассивный).</w:t>
      </w:r>
    </w:p>
    <w:p w:rsidR="002776E8" w:rsidRDefault="002776E8" w:rsidP="002776E8">
      <w:pPr>
        <w:widowControl w:val="0"/>
        <w:ind w:firstLine="708"/>
        <w:jc w:val="both"/>
        <w:rPr>
          <w:sz w:val="28"/>
          <w:szCs w:val="28"/>
        </w:rPr>
      </w:pPr>
      <w:r w:rsidRPr="005919E3">
        <w:rPr>
          <w:sz w:val="28"/>
          <w:szCs w:val="28"/>
        </w:rPr>
        <w:t>Назначение счета: Учет сумм займов, полученных от других банков на срок до одного месяца включительно.</w:t>
      </w:r>
    </w:p>
    <w:p w:rsidR="002776E8" w:rsidRDefault="002776E8" w:rsidP="002776E8">
      <w:pPr>
        <w:widowControl w:val="0"/>
        <w:ind w:firstLine="708"/>
        <w:jc w:val="both"/>
        <w:rPr>
          <w:sz w:val="28"/>
          <w:szCs w:val="28"/>
        </w:rPr>
      </w:pPr>
      <w:r w:rsidRPr="005919E3">
        <w:rPr>
          <w:sz w:val="28"/>
          <w:szCs w:val="28"/>
        </w:rPr>
        <w:t>По кредиту счета проводятся суммы займов, полученных от другого банка на срок до месяца года.</w:t>
      </w:r>
    </w:p>
    <w:p w:rsidR="002776E8" w:rsidRDefault="002776E8" w:rsidP="002776E8">
      <w:pPr>
        <w:widowControl w:val="0"/>
        <w:ind w:firstLine="708"/>
        <w:jc w:val="both"/>
        <w:rPr>
          <w:sz w:val="28"/>
          <w:szCs w:val="28"/>
        </w:rPr>
      </w:pPr>
      <w:r w:rsidRPr="005919E3">
        <w:rPr>
          <w:sz w:val="28"/>
          <w:szCs w:val="28"/>
        </w:rPr>
        <w:t>По дебету счета проводится списание сумм займов, полученных сроком до месяца, при их погашении.»;</w:t>
      </w:r>
    </w:p>
    <w:p w:rsidR="002776E8" w:rsidRDefault="002776E8" w:rsidP="002776E8">
      <w:pPr>
        <w:widowControl w:val="0"/>
        <w:ind w:firstLine="708"/>
        <w:jc w:val="both"/>
        <w:rPr>
          <w:sz w:val="28"/>
          <w:szCs w:val="28"/>
        </w:rPr>
      </w:pPr>
      <w:r w:rsidRPr="005919E3">
        <w:rPr>
          <w:sz w:val="28"/>
          <w:szCs w:val="28"/>
        </w:rPr>
        <w:t>название и описание счета 2054 изложить в следующей редакции:</w:t>
      </w:r>
    </w:p>
    <w:p w:rsidR="002776E8" w:rsidRDefault="002776E8" w:rsidP="002776E8">
      <w:pPr>
        <w:ind w:firstLine="709"/>
        <w:jc w:val="both"/>
        <w:rPr>
          <w:sz w:val="28"/>
          <w:szCs w:val="28"/>
        </w:rPr>
      </w:pPr>
      <w:r w:rsidRPr="005919E3">
        <w:rPr>
          <w:sz w:val="28"/>
          <w:szCs w:val="28"/>
        </w:rPr>
        <w:t xml:space="preserve">«2054. </w:t>
      </w:r>
      <w:r w:rsidRPr="005919E3">
        <w:rPr>
          <w:rStyle w:val="s0"/>
          <w:sz w:val="28"/>
          <w:szCs w:val="28"/>
        </w:rPr>
        <w:t>Займы, полученные от других банков со сроком до года</w:t>
      </w:r>
      <w:r w:rsidRPr="005919E3">
        <w:rPr>
          <w:sz w:val="28"/>
          <w:szCs w:val="28"/>
        </w:rPr>
        <w:t xml:space="preserve"> (пассивный).</w:t>
      </w:r>
    </w:p>
    <w:p w:rsidR="002776E8" w:rsidRDefault="002776E8" w:rsidP="002776E8">
      <w:pPr>
        <w:ind w:firstLine="709"/>
        <w:jc w:val="both"/>
        <w:rPr>
          <w:sz w:val="28"/>
          <w:szCs w:val="28"/>
        </w:rPr>
      </w:pPr>
      <w:r w:rsidRPr="005919E3">
        <w:rPr>
          <w:sz w:val="28"/>
          <w:szCs w:val="28"/>
        </w:rPr>
        <w:t>Назначение счета: Учет сумм займов, полученных от других банков</w:t>
      </w:r>
      <w:r w:rsidRPr="005919E3">
        <w:rPr>
          <w:rStyle w:val="s0"/>
          <w:sz w:val="28"/>
          <w:szCs w:val="28"/>
        </w:rPr>
        <w:t xml:space="preserve"> </w:t>
      </w:r>
      <w:r w:rsidRPr="005919E3">
        <w:rPr>
          <w:sz w:val="28"/>
          <w:szCs w:val="28"/>
        </w:rPr>
        <w:t>на срок от одного месяца до одного года включительно.</w:t>
      </w:r>
    </w:p>
    <w:p w:rsidR="002776E8" w:rsidRDefault="002776E8" w:rsidP="002776E8">
      <w:pPr>
        <w:ind w:firstLine="709"/>
        <w:jc w:val="both"/>
        <w:rPr>
          <w:sz w:val="28"/>
          <w:szCs w:val="28"/>
        </w:rPr>
      </w:pPr>
      <w:r w:rsidRPr="005919E3">
        <w:rPr>
          <w:sz w:val="28"/>
          <w:szCs w:val="28"/>
        </w:rPr>
        <w:t>По кредиту счета проводятся суммы займов, полученных от другого банка</w:t>
      </w:r>
      <w:r w:rsidRPr="005919E3">
        <w:rPr>
          <w:rStyle w:val="s0"/>
          <w:sz w:val="28"/>
          <w:szCs w:val="28"/>
        </w:rPr>
        <w:t xml:space="preserve"> </w:t>
      </w:r>
      <w:r w:rsidRPr="005919E3">
        <w:rPr>
          <w:sz w:val="28"/>
          <w:szCs w:val="28"/>
        </w:rPr>
        <w:t>на срок от одного месяца до одного года.</w:t>
      </w:r>
    </w:p>
    <w:p w:rsidR="002776E8" w:rsidRDefault="002776E8" w:rsidP="002776E8">
      <w:pPr>
        <w:widowControl w:val="0"/>
        <w:ind w:firstLine="709"/>
        <w:jc w:val="both"/>
        <w:rPr>
          <w:sz w:val="28"/>
          <w:szCs w:val="28"/>
        </w:rPr>
      </w:pPr>
      <w:r w:rsidRPr="005919E3">
        <w:rPr>
          <w:sz w:val="28"/>
          <w:szCs w:val="28"/>
        </w:rPr>
        <w:t xml:space="preserve">По дебету счета проводится списание сумм займов, полученных </w:t>
      </w:r>
      <w:r w:rsidRPr="005919E3">
        <w:rPr>
          <w:rStyle w:val="s0"/>
          <w:sz w:val="28"/>
          <w:szCs w:val="28"/>
        </w:rPr>
        <w:t xml:space="preserve">сроком </w:t>
      </w:r>
      <w:r w:rsidRPr="005919E3">
        <w:rPr>
          <w:sz w:val="28"/>
          <w:szCs w:val="28"/>
        </w:rPr>
        <w:t xml:space="preserve">от одного месяца </w:t>
      </w:r>
      <w:r w:rsidRPr="005919E3">
        <w:rPr>
          <w:rStyle w:val="s0"/>
          <w:sz w:val="28"/>
          <w:szCs w:val="28"/>
        </w:rPr>
        <w:t>до года,</w:t>
      </w:r>
      <w:r w:rsidRPr="005919E3">
        <w:rPr>
          <w:sz w:val="28"/>
          <w:szCs w:val="28"/>
        </w:rPr>
        <w:t xml:space="preserve"> при их погашении.»;</w:t>
      </w:r>
    </w:p>
    <w:p w:rsidR="002776E8" w:rsidRDefault="002776E8" w:rsidP="002776E8">
      <w:pPr>
        <w:widowControl w:val="0"/>
        <w:ind w:firstLine="708"/>
        <w:jc w:val="both"/>
        <w:rPr>
          <w:sz w:val="28"/>
          <w:szCs w:val="28"/>
        </w:rPr>
      </w:pPr>
      <w:r w:rsidRPr="005919E3">
        <w:rPr>
          <w:sz w:val="28"/>
          <w:szCs w:val="28"/>
        </w:rPr>
        <w:t>номер, названи</w:t>
      </w:r>
      <w:r w:rsidRPr="005919E3">
        <w:rPr>
          <w:sz w:val="28"/>
          <w:szCs w:val="28"/>
          <w:lang w:val="kk-KZ"/>
        </w:rPr>
        <w:t>е</w:t>
      </w:r>
      <w:r w:rsidRPr="005919E3">
        <w:rPr>
          <w:sz w:val="28"/>
          <w:szCs w:val="28"/>
        </w:rPr>
        <w:t xml:space="preserve"> и описани</w:t>
      </w:r>
      <w:r w:rsidRPr="005919E3">
        <w:rPr>
          <w:sz w:val="28"/>
          <w:szCs w:val="28"/>
          <w:lang w:val="kk-KZ"/>
        </w:rPr>
        <w:t>е</w:t>
      </w:r>
      <w:r w:rsidRPr="005919E3">
        <w:rPr>
          <w:sz w:val="28"/>
          <w:szCs w:val="28"/>
        </w:rPr>
        <w:t xml:space="preserve"> счет</w:t>
      </w:r>
      <w:r w:rsidRPr="005919E3">
        <w:rPr>
          <w:sz w:val="28"/>
          <w:szCs w:val="28"/>
          <w:lang w:val="kk-KZ"/>
        </w:rPr>
        <w:t>а</w:t>
      </w:r>
      <w:r w:rsidRPr="005919E3">
        <w:rPr>
          <w:sz w:val="28"/>
          <w:szCs w:val="28"/>
        </w:rPr>
        <w:t xml:space="preserve"> </w:t>
      </w:r>
      <w:r w:rsidRPr="005919E3">
        <w:rPr>
          <w:sz w:val="28"/>
          <w:szCs w:val="28"/>
          <w:lang w:val="kk-KZ"/>
        </w:rPr>
        <w:t>2131</w:t>
      </w:r>
      <w:r w:rsidRPr="005919E3">
        <w:rPr>
          <w:sz w:val="28"/>
          <w:szCs w:val="28"/>
        </w:rPr>
        <w:t xml:space="preserve"> исключить;</w:t>
      </w:r>
    </w:p>
    <w:p w:rsidR="002776E8" w:rsidRDefault="002776E8" w:rsidP="002776E8">
      <w:pPr>
        <w:widowControl w:val="0"/>
        <w:ind w:firstLine="708"/>
        <w:jc w:val="both"/>
        <w:rPr>
          <w:sz w:val="28"/>
          <w:szCs w:val="28"/>
        </w:rPr>
      </w:pPr>
      <w:r w:rsidRPr="005919E3">
        <w:rPr>
          <w:sz w:val="28"/>
          <w:szCs w:val="28"/>
        </w:rPr>
        <w:t>название и описание счета 2202 изложить в следующей редакции:</w:t>
      </w:r>
    </w:p>
    <w:p w:rsidR="002776E8" w:rsidRDefault="002776E8" w:rsidP="002776E8">
      <w:pPr>
        <w:widowControl w:val="0"/>
        <w:ind w:firstLine="708"/>
        <w:jc w:val="both"/>
        <w:rPr>
          <w:sz w:val="28"/>
          <w:szCs w:val="28"/>
        </w:rPr>
      </w:pPr>
      <w:r w:rsidRPr="005919E3">
        <w:rPr>
          <w:sz w:val="28"/>
          <w:szCs w:val="28"/>
        </w:rPr>
        <w:t>«</w:t>
      </w:r>
      <w:r w:rsidRPr="005919E3">
        <w:rPr>
          <w:rStyle w:val="s21"/>
          <w:sz w:val="28"/>
          <w:szCs w:val="28"/>
        </w:rPr>
        <w:t>2202</w:t>
      </w:r>
      <w:r w:rsidRPr="005919E3">
        <w:rPr>
          <w:sz w:val="28"/>
          <w:szCs w:val="28"/>
        </w:rPr>
        <w:t>. Неинвестированные остатки на текущих счетах, предназначенных для учета денег клиентов на условиях кастодиальных договоров (пассивный).</w:t>
      </w:r>
    </w:p>
    <w:p w:rsidR="002776E8" w:rsidRDefault="002776E8" w:rsidP="002776E8">
      <w:pPr>
        <w:pStyle w:val="pj"/>
        <w:spacing w:before="0" w:beforeAutospacing="0" w:after="0" w:afterAutospacing="0"/>
        <w:ind w:firstLine="708"/>
        <w:jc w:val="both"/>
        <w:rPr>
          <w:sz w:val="28"/>
          <w:szCs w:val="28"/>
        </w:rPr>
      </w:pPr>
      <w:r w:rsidRPr="005919E3">
        <w:rPr>
          <w:sz w:val="28"/>
          <w:szCs w:val="28"/>
        </w:rPr>
        <w:lastRenderedPageBreak/>
        <w:t xml:space="preserve">Назначение счета: Учет неинвестированных остатков денег на текущих счетах, предназначенных для учета денег клиентов, управляющих инвестиционным портфелем, добровольного накопительного пенсионного фонда, принятых банками на условиях кастодиальных договоров. </w:t>
      </w:r>
    </w:p>
    <w:p w:rsidR="002776E8" w:rsidRDefault="002776E8" w:rsidP="002776E8">
      <w:pPr>
        <w:pStyle w:val="pj"/>
        <w:spacing w:before="0" w:beforeAutospacing="0" w:after="0" w:afterAutospacing="0"/>
        <w:ind w:firstLine="708"/>
        <w:jc w:val="both"/>
        <w:rPr>
          <w:sz w:val="28"/>
          <w:szCs w:val="28"/>
        </w:rPr>
      </w:pPr>
      <w:r w:rsidRPr="005919E3">
        <w:rPr>
          <w:sz w:val="28"/>
          <w:szCs w:val="28"/>
        </w:rPr>
        <w:t>По кредиту счета проводятся суммы денег, принятых банками на условиях кастодиального договора, поступивших на текущие счета, предназначенные для учета денег клиентов, управляющих инвестиционным портфелем, добровольного накопительного пенсионного фонда, открытых банками-кастодианами.</w:t>
      </w:r>
    </w:p>
    <w:p w:rsidR="002776E8" w:rsidRDefault="002776E8" w:rsidP="002776E8">
      <w:pPr>
        <w:pStyle w:val="pj"/>
        <w:spacing w:before="0" w:beforeAutospacing="0" w:after="0" w:afterAutospacing="0"/>
        <w:ind w:firstLine="708"/>
        <w:jc w:val="both"/>
        <w:rPr>
          <w:sz w:val="28"/>
          <w:szCs w:val="28"/>
        </w:rPr>
      </w:pPr>
      <w:r w:rsidRPr="005919E3">
        <w:rPr>
          <w:sz w:val="28"/>
          <w:szCs w:val="28"/>
        </w:rPr>
        <w:t>По дебету счета проводится списание поступивших сумм денег с текущих счетов, предназначенных для учета денег клиентов,</w:t>
      </w:r>
      <w:r w:rsidRPr="005919E3">
        <w:rPr>
          <w:bCs/>
          <w:sz w:val="28"/>
          <w:szCs w:val="28"/>
        </w:rPr>
        <w:t xml:space="preserve"> </w:t>
      </w:r>
      <w:r w:rsidRPr="005919E3">
        <w:rPr>
          <w:sz w:val="28"/>
          <w:szCs w:val="28"/>
        </w:rPr>
        <w:t>управляющих инвестиционным портфелем, добровольного накопительного пенсионного фонда, по назначению в соответствии с условиями договора и законодательством Республики Казахстан.»;</w:t>
      </w:r>
    </w:p>
    <w:p w:rsidR="002776E8" w:rsidRDefault="002776E8" w:rsidP="002776E8">
      <w:pPr>
        <w:widowControl w:val="0"/>
        <w:ind w:firstLine="708"/>
        <w:jc w:val="both"/>
        <w:rPr>
          <w:sz w:val="28"/>
          <w:szCs w:val="28"/>
        </w:rPr>
      </w:pPr>
      <w:r w:rsidRPr="005919E3">
        <w:rPr>
          <w:sz w:val="28"/>
          <w:szCs w:val="28"/>
        </w:rPr>
        <w:t>номер, названи</w:t>
      </w:r>
      <w:r w:rsidRPr="005919E3">
        <w:rPr>
          <w:sz w:val="28"/>
          <w:szCs w:val="28"/>
          <w:lang w:val="kk-KZ"/>
        </w:rPr>
        <w:t>е</w:t>
      </w:r>
      <w:r w:rsidRPr="005919E3">
        <w:rPr>
          <w:sz w:val="28"/>
          <w:szCs w:val="28"/>
        </w:rPr>
        <w:t xml:space="preserve"> и описани</w:t>
      </w:r>
      <w:r w:rsidRPr="005919E3">
        <w:rPr>
          <w:sz w:val="28"/>
          <w:szCs w:val="28"/>
          <w:lang w:val="kk-KZ"/>
        </w:rPr>
        <w:t>е</w:t>
      </w:r>
      <w:r w:rsidRPr="005919E3">
        <w:rPr>
          <w:sz w:val="28"/>
          <w:szCs w:val="28"/>
        </w:rPr>
        <w:t xml:space="preserve"> счет</w:t>
      </w:r>
      <w:r w:rsidRPr="005919E3">
        <w:rPr>
          <w:sz w:val="28"/>
          <w:szCs w:val="28"/>
          <w:lang w:val="kk-KZ"/>
        </w:rPr>
        <w:t>а</w:t>
      </w:r>
      <w:r w:rsidRPr="005919E3">
        <w:rPr>
          <w:sz w:val="28"/>
          <w:szCs w:val="28"/>
        </w:rPr>
        <w:t xml:space="preserve"> </w:t>
      </w:r>
      <w:r w:rsidRPr="005919E3">
        <w:rPr>
          <w:sz w:val="28"/>
          <w:szCs w:val="28"/>
          <w:lang w:val="kk-KZ"/>
        </w:rPr>
        <w:t>2240</w:t>
      </w:r>
      <w:r w:rsidRPr="005919E3">
        <w:rPr>
          <w:sz w:val="28"/>
          <w:szCs w:val="28"/>
        </w:rPr>
        <w:t xml:space="preserve"> исключить;</w:t>
      </w:r>
    </w:p>
    <w:p w:rsidR="002776E8" w:rsidRDefault="002776E8" w:rsidP="002776E8">
      <w:pPr>
        <w:widowControl w:val="0"/>
        <w:ind w:firstLine="708"/>
        <w:jc w:val="both"/>
        <w:rPr>
          <w:sz w:val="28"/>
          <w:szCs w:val="28"/>
        </w:rPr>
      </w:pPr>
      <w:r w:rsidRPr="005919E3">
        <w:rPr>
          <w:sz w:val="28"/>
          <w:szCs w:val="28"/>
        </w:rPr>
        <w:t>номер, названи</w:t>
      </w:r>
      <w:r w:rsidRPr="005919E3">
        <w:rPr>
          <w:sz w:val="28"/>
          <w:szCs w:val="28"/>
          <w:lang w:val="kk-KZ"/>
        </w:rPr>
        <w:t>е</w:t>
      </w:r>
      <w:r w:rsidRPr="005919E3">
        <w:rPr>
          <w:sz w:val="28"/>
          <w:szCs w:val="28"/>
        </w:rPr>
        <w:t xml:space="preserve"> и описани</w:t>
      </w:r>
      <w:r w:rsidRPr="005919E3">
        <w:rPr>
          <w:sz w:val="28"/>
          <w:szCs w:val="28"/>
          <w:lang w:val="kk-KZ"/>
        </w:rPr>
        <w:t>е</w:t>
      </w:r>
      <w:r w:rsidRPr="005919E3">
        <w:rPr>
          <w:sz w:val="28"/>
          <w:szCs w:val="28"/>
        </w:rPr>
        <w:t xml:space="preserve"> счета </w:t>
      </w:r>
      <w:r w:rsidRPr="005919E3">
        <w:rPr>
          <w:sz w:val="28"/>
          <w:szCs w:val="28"/>
          <w:lang w:val="kk-KZ"/>
        </w:rPr>
        <w:t>2242</w:t>
      </w:r>
      <w:r w:rsidRPr="005919E3">
        <w:rPr>
          <w:sz w:val="28"/>
          <w:szCs w:val="28"/>
        </w:rPr>
        <w:t xml:space="preserve"> изложить в следующей редакции:</w:t>
      </w:r>
    </w:p>
    <w:p w:rsidR="002776E8" w:rsidRDefault="002776E8" w:rsidP="002776E8">
      <w:pPr>
        <w:widowControl w:val="0"/>
        <w:ind w:firstLine="708"/>
        <w:jc w:val="both"/>
        <w:rPr>
          <w:sz w:val="28"/>
          <w:szCs w:val="28"/>
        </w:rPr>
      </w:pPr>
      <w:r w:rsidRPr="005919E3">
        <w:rPr>
          <w:sz w:val="28"/>
          <w:szCs w:val="28"/>
        </w:rPr>
        <w:t>«2242. Неинвестированные остатки на текущих счетах, предназначенных для учета денег клиентов лица, осуществляющего функции номинального держателя, в том числе на основании соответствующей лицензии Комитета Международного финансового центра «Астана» по регулированию финансовых услуг, открытых банками (пассивный).</w:t>
      </w:r>
    </w:p>
    <w:p w:rsidR="002776E8" w:rsidRDefault="002776E8" w:rsidP="002776E8">
      <w:pPr>
        <w:ind w:firstLine="708"/>
        <w:jc w:val="both"/>
        <w:rPr>
          <w:color w:val="000000"/>
          <w:sz w:val="28"/>
          <w:szCs w:val="28"/>
        </w:rPr>
      </w:pPr>
      <w:r w:rsidRPr="005919E3">
        <w:rPr>
          <w:color w:val="000000"/>
          <w:sz w:val="28"/>
          <w:szCs w:val="28"/>
        </w:rPr>
        <w:t xml:space="preserve">Назначение счета: Учет неинвестированных остатков денег на </w:t>
      </w:r>
      <w:r w:rsidRPr="005919E3">
        <w:rPr>
          <w:sz w:val="28"/>
          <w:szCs w:val="28"/>
        </w:rPr>
        <w:t xml:space="preserve">текущих </w:t>
      </w:r>
      <w:r w:rsidRPr="005919E3">
        <w:rPr>
          <w:color w:val="000000"/>
          <w:sz w:val="28"/>
          <w:szCs w:val="28"/>
        </w:rPr>
        <w:t>счетах, предназначенных для учета денег клиентов лица, осуществляющего функции номинального держателя, в том числе на основании соответствующей лицензии Комитета Международного финансового центра «Астана» по регулированию финансовых услуг, открытых банками на условиях договоров банковского обслуживания и (или) номинального держания и (или) кастодиальных договоров.</w:t>
      </w:r>
    </w:p>
    <w:p w:rsidR="002776E8" w:rsidRDefault="002776E8" w:rsidP="002776E8">
      <w:pPr>
        <w:ind w:firstLine="708"/>
        <w:jc w:val="both"/>
        <w:rPr>
          <w:color w:val="000000"/>
          <w:sz w:val="28"/>
          <w:szCs w:val="28"/>
        </w:rPr>
      </w:pPr>
      <w:r w:rsidRPr="005919E3">
        <w:rPr>
          <w:color w:val="000000"/>
          <w:sz w:val="28"/>
          <w:szCs w:val="28"/>
        </w:rPr>
        <w:t xml:space="preserve">По кредиту счета проводятся суммы денег, поступивших на </w:t>
      </w:r>
      <w:r w:rsidRPr="005919E3">
        <w:rPr>
          <w:sz w:val="28"/>
          <w:szCs w:val="28"/>
        </w:rPr>
        <w:t xml:space="preserve">текущие </w:t>
      </w:r>
      <w:r w:rsidRPr="005919E3">
        <w:rPr>
          <w:color w:val="000000"/>
          <w:sz w:val="28"/>
          <w:szCs w:val="28"/>
        </w:rPr>
        <w:t>счета, предназначенные для учета денег клиентов лица, осуществляющего функции номинального держателя, в том числе на основании соответствующей лицензии Комитета Международного финансового центра «Астана» по регулированию финансовых услуг, открытых банками.</w:t>
      </w:r>
    </w:p>
    <w:p w:rsidR="002776E8" w:rsidRDefault="002776E8" w:rsidP="002776E8">
      <w:pPr>
        <w:ind w:firstLine="708"/>
        <w:jc w:val="both"/>
        <w:rPr>
          <w:sz w:val="28"/>
          <w:szCs w:val="28"/>
        </w:rPr>
      </w:pPr>
      <w:r w:rsidRPr="005919E3">
        <w:rPr>
          <w:color w:val="000000"/>
          <w:sz w:val="28"/>
          <w:szCs w:val="28"/>
        </w:rPr>
        <w:t xml:space="preserve">По дебету счета проводится списание поступивших сумм денег с </w:t>
      </w:r>
      <w:r w:rsidRPr="005919E3">
        <w:rPr>
          <w:sz w:val="28"/>
          <w:szCs w:val="28"/>
        </w:rPr>
        <w:t xml:space="preserve">текущих </w:t>
      </w:r>
      <w:r w:rsidRPr="005919E3">
        <w:rPr>
          <w:color w:val="000000"/>
          <w:sz w:val="28"/>
          <w:szCs w:val="28"/>
        </w:rPr>
        <w:t>счетов, предназначенных для учета денег клиентов лица, осуществляющего функции номинального держателя, в том числе на основании соответствующей лицензии Комитета Международного финансового центра «Астана» по регулированию финансовых услуг, открытых банками, по назначению в соответствии с условиями договора и законодательством Республики Казахстан.</w:t>
      </w:r>
      <w:r w:rsidRPr="005919E3">
        <w:rPr>
          <w:sz w:val="28"/>
          <w:szCs w:val="28"/>
        </w:rPr>
        <w:t>»;</w:t>
      </w:r>
    </w:p>
    <w:p w:rsidR="002776E8" w:rsidRDefault="002776E8" w:rsidP="002776E8">
      <w:pPr>
        <w:widowControl w:val="0"/>
        <w:ind w:firstLine="708"/>
        <w:jc w:val="both"/>
        <w:rPr>
          <w:sz w:val="28"/>
          <w:szCs w:val="28"/>
        </w:rPr>
      </w:pPr>
      <w:r w:rsidRPr="005919E3">
        <w:rPr>
          <w:sz w:val="28"/>
          <w:szCs w:val="28"/>
        </w:rPr>
        <w:t>номер, названи</w:t>
      </w:r>
      <w:r w:rsidRPr="005919E3">
        <w:rPr>
          <w:sz w:val="28"/>
          <w:szCs w:val="28"/>
          <w:lang w:val="kk-KZ"/>
        </w:rPr>
        <w:t>е</w:t>
      </w:r>
      <w:r w:rsidRPr="005919E3">
        <w:rPr>
          <w:sz w:val="28"/>
          <w:szCs w:val="28"/>
        </w:rPr>
        <w:t xml:space="preserve"> и описани</w:t>
      </w:r>
      <w:r w:rsidRPr="005919E3">
        <w:rPr>
          <w:sz w:val="28"/>
          <w:szCs w:val="28"/>
          <w:lang w:val="kk-KZ"/>
        </w:rPr>
        <w:t>е</w:t>
      </w:r>
      <w:r w:rsidRPr="005919E3">
        <w:rPr>
          <w:sz w:val="28"/>
          <w:szCs w:val="28"/>
        </w:rPr>
        <w:t xml:space="preserve"> счета </w:t>
      </w:r>
      <w:r w:rsidRPr="005919E3">
        <w:rPr>
          <w:sz w:val="28"/>
          <w:szCs w:val="28"/>
          <w:lang w:val="kk-KZ"/>
        </w:rPr>
        <w:t>2306</w:t>
      </w:r>
      <w:r w:rsidRPr="005919E3">
        <w:rPr>
          <w:sz w:val="28"/>
          <w:szCs w:val="28"/>
        </w:rPr>
        <w:t xml:space="preserve"> изложить в следующей редакции:</w:t>
      </w:r>
    </w:p>
    <w:p w:rsidR="002776E8" w:rsidRDefault="002776E8" w:rsidP="002776E8">
      <w:pPr>
        <w:widowControl w:val="0"/>
        <w:ind w:firstLine="709"/>
        <w:jc w:val="both"/>
        <w:rPr>
          <w:sz w:val="28"/>
          <w:szCs w:val="28"/>
        </w:rPr>
      </w:pPr>
      <w:r w:rsidRPr="005919E3">
        <w:rPr>
          <w:sz w:val="28"/>
          <w:szCs w:val="28"/>
        </w:rPr>
        <w:t>«</w:t>
      </w:r>
      <w:r w:rsidRPr="005919E3">
        <w:rPr>
          <w:sz w:val="28"/>
          <w:szCs w:val="28"/>
          <w:lang w:val="kk-KZ"/>
        </w:rPr>
        <w:t>2306. Выкупленные ценные бумаги (контрпассивный).</w:t>
      </w:r>
      <w:r w:rsidRPr="005919E3">
        <w:rPr>
          <w:sz w:val="28"/>
          <w:szCs w:val="28"/>
        </w:rPr>
        <w:t xml:space="preserve"> </w:t>
      </w:r>
    </w:p>
    <w:p w:rsidR="002776E8" w:rsidRDefault="002776E8" w:rsidP="002776E8">
      <w:pPr>
        <w:widowControl w:val="0"/>
        <w:ind w:firstLine="709"/>
        <w:jc w:val="both"/>
        <w:rPr>
          <w:sz w:val="28"/>
          <w:szCs w:val="28"/>
        </w:rPr>
      </w:pPr>
      <w:r w:rsidRPr="005919E3">
        <w:rPr>
          <w:sz w:val="28"/>
          <w:szCs w:val="28"/>
        </w:rPr>
        <w:t xml:space="preserve">Назначение счета: Учет номинальной стоимости ценных бумаг, </w:t>
      </w:r>
      <w:r w:rsidRPr="005919E3">
        <w:rPr>
          <w:sz w:val="28"/>
          <w:szCs w:val="28"/>
        </w:rPr>
        <w:lastRenderedPageBreak/>
        <w:t>выкупленных у их держателей.</w:t>
      </w:r>
    </w:p>
    <w:p w:rsidR="002776E8" w:rsidRDefault="002776E8" w:rsidP="002776E8">
      <w:pPr>
        <w:widowControl w:val="0"/>
        <w:ind w:firstLine="709"/>
        <w:jc w:val="both"/>
        <w:rPr>
          <w:sz w:val="28"/>
          <w:szCs w:val="28"/>
        </w:rPr>
      </w:pPr>
      <w:r w:rsidRPr="005919E3">
        <w:rPr>
          <w:sz w:val="28"/>
          <w:szCs w:val="28"/>
        </w:rPr>
        <w:t>По дебету счета проводится номинальная стоимость ценных бумаг, выкупленных у их держателей.</w:t>
      </w:r>
    </w:p>
    <w:p w:rsidR="002776E8" w:rsidRDefault="002776E8" w:rsidP="002776E8">
      <w:pPr>
        <w:widowControl w:val="0"/>
        <w:ind w:firstLine="709"/>
        <w:jc w:val="both"/>
        <w:rPr>
          <w:sz w:val="28"/>
          <w:szCs w:val="28"/>
        </w:rPr>
      </w:pPr>
      <w:r w:rsidRPr="005919E3">
        <w:rPr>
          <w:sz w:val="28"/>
          <w:szCs w:val="28"/>
        </w:rPr>
        <w:t>По кредиту счета проводится списание номинальной стоимости выкупленных ценных бумаг при их продаже другим держателям, либо их аннулировании</w:t>
      </w:r>
      <w:r w:rsidRPr="005919E3">
        <w:rPr>
          <w:sz w:val="28"/>
          <w:szCs w:val="28"/>
          <w:lang w:val="kk-KZ"/>
        </w:rPr>
        <w:t>.</w:t>
      </w:r>
      <w:r w:rsidRPr="005919E3">
        <w:rPr>
          <w:sz w:val="28"/>
          <w:szCs w:val="28"/>
        </w:rPr>
        <w:t>»;</w:t>
      </w:r>
    </w:p>
    <w:p w:rsidR="002776E8" w:rsidRDefault="002776E8" w:rsidP="002776E8">
      <w:pPr>
        <w:widowControl w:val="0"/>
        <w:ind w:firstLine="708"/>
        <w:jc w:val="both"/>
        <w:rPr>
          <w:sz w:val="28"/>
          <w:szCs w:val="28"/>
        </w:rPr>
      </w:pPr>
      <w:r w:rsidRPr="005919E3">
        <w:rPr>
          <w:sz w:val="28"/>
          <w:szCs w:val="28"/>
        </w:rPr>
        <w:t>номер, названи</w:t>
      </w:r>
      <w:r w:rsidRPr="005919E3">
        <w:rPr>
          <w:sz w:val="28"/>
          <w:szCs w:val="28"/>
          <w:lang w:val="kk-KZ"/>
        </w:rPr>
        <w:t>е</w:t>
      </w:r>
      <w:r w:rsidRPr="005919E3">
        <w:rPr>
          <w:sz w:val="28"/>
          <w:szCs w:val="28"/>
        </w:rPr>
        <w:t xml:space="preserve"> и описани</w:t>
      </w:r>
      <w:r w:rsidRPr="005919E3">
        <w:rPr>
          <w:sz w:val="28"/>
          <w:szCs w:val="28"/>
          <w:lang w:val="kk-KZ"/>
        </w:rPr>
        <w:t>е</w:t>
      </w:r>
      <w:r w:rsidRPr="005919E3">
        <w:rPr>
          <w:sz w:val="28"/>
          <w:szCs w:val="28"/>
        </w:rPr>
        <w:t xml:space="preserve"> счет</w:t>
      </w:r>
      <w:r w:rsidRPr="005919E3">
        <w:rPr>
          <w:sz w:val="28"/>
          <w:szCs w:val="28"/>
          <w:lang w:val="kk-KZ"/>
        </w:rPr>
        <w:t>а</w:t>
      </w:r>
      <w:r w:rsidRPr="005919E3">
        <w:rPr>
          <w:sz w:val="28"/>
          <w:szCs w:val="28"/>
        </w:rPr>
        <w:t xml:space="preserve"> 2707 исключить;</w:t>
      </w:r>
    </w:p>
    <w:p w:rsidR="002776E8" w:rsidRDefault="002776E8" w:rsidP="002776E8">
      <w:pPr>
        <w:widowControl w:val="0"/>
        <w:ind w:firstLine="708"/>
        <w:jc w:val="both"/>
        <w:rPr>
          <w:sz w:val="28"/>
          <w:szCs w:val="28"/>
        </w:rPr>
      </w:pPr>
      <w:r w:rsidRPr="005919E3">
        <w:rPr>
          <w:sz w:val="28"/>
          <w:szCs w:val="28"/>
        </w:rPr>
        <w:t>номер, названи</w:t>
      </w:r>
      <w:r w:rsidRPr="005919E3">
        <w:rPr>
          <w:sz w:val="28"/>
          <w:szCs w:val="28"/>
          <w:lang w:val="kk-KZ"/>
        </w:rPr>
        <w:t>е</w:t>
      </w:r>
      <w:r w:rsidRPr="005919E3">
        <w:rPr>
          <w:sz w:val="28"/>
          <w:szCs w:val="28"/>
        </w:rPr>
        <w:t xml:space="preserve"> и описани</w:t>
      </w:r>
      <w:r w:rsidRPr="005919E3">
        <w:rPr>
          <w:sz w:val="28"/>
          <w:szCs w:val="28"/>
          <w:lang w:val="kk-KZ"/>
        </w:rPr>
        <w:t>е</w:t>
      </w:r>
      <w:r w:rsidRPr="005919E3">
        <w:rPr>
          <w:sz w:val="28"/>
          <w:szCs w:val="28"/>
        </w:rPr>
        <w:t xml:space="preserve"> счета </w:t>
      </w:r>
      <w:r w:rsidRPr="005919E3">
        <w:rPr>
          <w:sz w:val="28"/>
          <w:szCs w:val="28"/>
          <w:lang w:val="kk-KZ"/>
        </w:rPr>
        <w:t>2792</w:t>
      </w:r>
      <w:r w:rsidRPr="005919E3">
        <w:rPr>
          <w:sz w:val="28"/>
          <w:szCs w:val="28"/>
        </w:rPr>
        <w:t xml:space="preserve"> изложить в следующей редакции:</w:t>
      </w:r>
    </w:p>
    <w:p w:rsidR="002776E8" w:rsidRDefault="002776E8" w:rsidP="002776E8">
      <w:pPr>
        <w:pStyle w:val="CommentText0"/>
        <w:ind w:firstLine="709"/>
        <w:rPr>
          <w:sz w:val="28"/>
          <w:szCs w:val="28"/>
        </w:rPr>
      </w:pPr>
      <w:r w:rsidRPr="005919E3">
        <w:rPr>
          <w:sz w:val="28"/>
          <w:szCs w:val="28"/>
        </w:rPr>
        <w:t>«</w:t>
      </w:r>
      <w:r w:rsidRPr="005919E3">
        <w:rPr>
          <w:rStyle w:val="s0"/>
          <w:sz w:val="28"/>
          <w:szCs w:val="28"/>
        </w:rPr>
        <w:t xml:space="preserve">2792. </w:t>
      </w:r>
      <w:r w:rsidRPr="005919E3">
        <w:rPr>
          <w:sz w:val="28"/>
          <w:szCs w:val="28"/>
        </w:rPr>
        <w:t xml:space="preserve">Предоплата по предоставленным займам. </w:t>
      </w:r>
    </w:p>
    <w:p w:rsidR="002776E8" w:rsidRDefault="002776E8" w:rsidP="002776E8">
      <w:pPr>
        <w:pStyle w:val="CommentText0"/>
        <w:ind w:firstLine="709"/>
        <w:jc w:val="both"/>
        <w:rPr>
          <w:sz w:val="28"/>
          <w:szCs w:val="28"/>
        </w:rPr>
      </w:pPr>
      <w:r w:rsidRPr="005919E3">
        <w:rPr>
          <w:sz w:val="28"/>
          <w:szCs w:val="28"/>
        </w:rPr>
        <w:t>Назначение счета: Учет сумм предварительно оплаченного вознаграждения и основного долга по предоставленным займам, относящихся к будущему периоду, и иных сумм, определенных договором банковского займа.</w:t>
      </w:r>
    </w:p>
    <w:p w:rsidR="002776E8" w:rsidRDefault="002776E8" w:rsidP="002776E8">
      <w:pPr>
        <w:pStyle w:val="CommentText0"/>
        <w:ind w:firstLine="709"/>
        <w:rPr>
          <w:sz w:val="28"/>
          <w:szCs w:val="28"/>
        </w:rPr>
      </w:pPr>
      <w:r w:rsidRPr="005919E3">
        <w:rPr>
          <w:sz w:val="28"/>
          <w:szCs w:val="28"/>
        </w:rPr>
        <w:t>По кредиту счета проводятся суммы предварительно оплаченного вознаграждения и основного долга по предоставленным займам, относящихся к будущему периоду, и иных сумм, определенных договором банковского займа.</w:t>
      </w:r>
    </w:p>
    <w:p w:rsidR="002776E8" w:rsidRDefault="002776E8" w:rsidP="002776E8">
      <w:pPr>
        <w:widowControl w:val="0"/>
        <w:ind w:firstLine="709"/>
        <w:jc w:val="both"/>
        <w:rPr>
          <w:sz w:val="28"/>
          <w:szCs w:val="28"/>
        </w:rPr>
      </w:pPr>
      <w:r w:rsidRPr="005919E3">
        <w:rPr>
          <w:sz w:val="28"/>
          <w:szCs w:val="28"/>
        </w:rPr>
        <w:t>По дебету счета проводится списание сумм предварительно оплаченного вознаграждения и основного долга по предоставленным займам, относящихся к будущему периоду, и иных сумм, определенных договором банковского займа.»;</w:t>
      </w:r>
    </w:p>
    <w:p w:rsidR="002776E8" w:rsidRDefault="002776E8" w:rsidP="002776E8">
      <w:pPr>
        <w:widowControl w:val="0"/>
        <w:ind w:firstLine="708"/>
        <w:jc w:val="both"/>
        <w:rPr>
          <w:sz w:val="28"/>
          <w:szCs w:val="28"/>
        </w:rPr>
      </w:pPr>
      <w:r w:rsidRPr="005919E3">
        <w:rPr>
          <w:sz w:val="28"/>
          <w:szCs w:val="28"/>
        </w:rPr>
        <w:t>после описания счета 2865 дополнить номером, названием и описанием счета 2866 следующего содержания:</w:t>
      </w:r>
    </w:p>
    <w:p w:rsidR="002776E8" w:rsidRDefault="002776E8" w:rsidP="002776E8">
      <w:pPr>
        <w:pStyle w:val="CommentText0"/>
        <w:ind w:firstLine="709"/>
        <w:jc w:val="both"/>
        <w:rPr>
          <w:sz w:val="28"/>
          <w:szCs w:val="28"/>
        </w:rPr>
      </w:pPr>
      <w:r w:rsidRPr="005919E3">
        <w:rPr>
          <w:sz w:val="28"/>
          <w:szCs w:val="28"/>
        </w:rPr>
        <w:t>«2866. Обязательства по сделкам клиента (пассивный).</w:t>
      </w:r>
    </w:p>
    <w:p w:rsidR="002776E8" w:rsidRDefault="002776E8" w:rsidP="002776E8">
      <w:pPr>
        <w:pStyle w:val="CommentText0"/>
        <w:ind w:firstLine="709"/>
        <w:jc w:val="both"/>
        <w:rPr>
          <w:sz w:val="28"/>
          <w:szCs w:val="28"/>
        </w:rPr>
      </w:pPr>
      <w:r w:rsidRPr="005919E3">
        <w:rPr>
          <w:sz w:val="28"/>
          <w:szCs w:val="28"/>
        </w:rPr>
        <w:t>Назначение счета: Учет сумм обязательств банка перед клиентами по сделкам клиентов, подлежащим государственной или иной регистрации и (или) по сделкам, не подлежащим государственной или иной регистрации, но предусматривающим последующую регистрацию предмета сделки на период между моментом заключения сделки клиентом и моментом государственной или иной регистрации сделки или предмета сделки.</w:t>
      </w:r>
    </w:p>
    <w:p w:rsidR="002776E8" w:rsidRDefault="002776E8" w:rsidP="002776E8">
      <w:pPr>
        <w:pStyle w:val="CommentText0"/>
        <w:ind w:firstLine="709"/>
        <w:jc w:val="both"/>
        <w:rPr>
          <w:sz w:val="28"/>
          <w:szCs w:val="28"/>
        </w:rPr>
      </w:pPr>
      <w:r w:rsidRPr="005919E3">
        <w:rPr>
          <w:sz w:val="28"/>
          <w:szCs w:val="28"/>
        </w:rPr>
        <w:t>По кредиту счета проводятся суммы обязательства банка перед клиентами по сделкам клиентов, подлежащим государственной или иной регистрации и (или) по сделкам, не подлежащим государственной или иной регистрации, но предусматривающим последующую регистрацию предмета сделки на период между моментом заключения сделки клиентом и моментом государственной или иной регистрации сделки или предмета сделки.</w:t>
      </w:r>
    </w:p>
    <w:p w:rsidR="002776E8" w:rsidRDefault="002776E8" w:rsidP="002776E8">
      <w:pPr>
        <w:pStyle w:val="CommentText0"/>
        <w:ind w:firstLine="709"/>
        <w:jc w:val="both"/>
        <w:rPr>
          <w:sz w:val="28"/>
          <w:szCs w:val="28"/>
        </w:rPr>
      </w:pPr>
      <w:r w:rsidRPr="005919E3">
        <w:rPr>
          <w:sz w:val="28"/>
          <w:szCs w:val="28"/>
        </w:rPr>
        <w:t>По дебету счета проводится списание сумм обязательств банка перед клиентами по сделкам клиентов, подлежащим государственной или иной регистрации и (или) по сделкам, не подлежащим государственной или иной регистрации, но предусматривающим последующую регистрацию предмета сделки на период между моментом заключения сделки клиентом и моментом государственной или иной регистрации сделки или предмета сделки.»;</w:t>
      </w:r>
    </w:p>
    <w:p w:rsidR="002776E8" w:rsidRDefault="002776E8" w:rsidP="002776E8">
      <w:pPr>
        <w:widowControl w:val="0"/>
        <w:ind w:firstLine="708"/>
        <w:jc w:val="both"/>
        <w:rPr>
          <w:sz w:val="28"/>
          <w:szCs w:val="28"/>
        </w:rPr>
      </w:pPr>
      <w:r w:rsidRPr="005919E3">
        <w:rPr>
          <w:sz w:val="28"/>
          <w:szCs w:val="28"/>
        </w:rPr>
        <w:t>номер, названи</w:t>
      </w:r>
      <w:r w:rsidRPr="005919E3">
        <w:rPr>
          <w:sz w:val="28"/>
          <w:szCs w:val="28"/>
          <w:lang w:val="kk-KZ"/>
        </w:rPr>
        <w:t>е</w:t>
      </w:r>
      <w:r w:rsidRPr="005919E3">
        <w:rPr>
          <w:sz w:val="28"/>
          <w:szCs w:val="28"/>
        </w:rPr>
        <w:t xml:space="preserve"> и описани</w:t>
      </w:r>
      <w:r w:rsidRPr="005919E3">
        <w:rPr>
          <w:sz w:val="28"/>
          <w:szCs w:val="28"/>
          <w:lang w:val="kk-KZ"/>
        </w:rPr>
        <w:t>е</w:t>
      </w:r>
      <w:r w:rsidRPr="005919E3">
        <w:rPr>
          <w:sz w:val="28"/>
          <w:szCs w:val="28"/>
        </w:rPr>
        <w:t xml:space="preserve"> счет</w:t>
      </w:r>
      <w:r w:rsidRPr="005919E3">
        <w:rPr>
          <w:sz w:val="28"/>
          <w:szCs w:val="28"/>
          <w:lang w:val="kk-KZ"/>
        </w:rPr>
        <w:t>а</w:t>
      </w:r>
      <w:r w:rsidRPr="005919E3">
        <w:rPr>
          <w:sz w:val="28"/>
          <w:szCs w:val="28"/>
        </w:rPr>
        <w:t xml:space="preserve"> 4267 исключить;</w:t>
      </w:r>
    </w:p>
    <w:p w:rsidR="002776E8" w:rsidRDefault="002776E8" w:rsidP="002776E8">
      <w:pPr>
        <w:widowControl w:val="0"/>
        <w:ind w:firstLine="708"/>
        <w:jc w:val="both"/>
        <w:rPr>
          <w:sz w:val="28"/>
          <w:szCs w:val="28"/>
        </w:rPr>
      </w:pPr>
      <w:r w:rsidRPr="005919E3">
        <w:rPr>
          <w:sz w:val="28"/>
          <w:szCs w:val="28"/>
        </w:rPr>
        <w:t xml:space="preserve">после описания счета </w:t>
      </w:r>
      <w:r w:rsidRPr="005919E3">
        <w:rPr>
          <w:sz w:val="28"/>
          <w:szCs w:val="28"/>
          <w:lang w:val="kk-KZ"/>
        </w:rPr>
        <w:t>4456</w:t>
      </w:r>
      <w:r w:rsidRPr="005919E3">
        <w:rPr>
          <w:sz w:val="28"/>
          <w:szCs w:val="28"/>
        </w:rPr>
        <w:t xml:space="preserve"> дополнить номером, названием и описанием счета </w:t>
      </w:r>
      <w:r w:rsidRPr="005919E3">
        <w:rPr>
          <w:sz w:val="28"/>
          <w:szCs w:val="28"/>
          <w:lang w:val="kk-KZ"/>
        </w:rPr>
        <w:t>4458</w:t>
      </w:r>
      <w:r w:rsidRPr="005919E3">
        <w:rPr>
          <w:sz w:val="28"/>
          <w:szCs w:val="28"/>
        </w:rPr>
        <w:t xml:space="preserve"> следующего содержания:</w:t>
      </w:r>
    </w:p>
    <w:p w:rsidR="002776E8" w:rsidRDefault="002776E8" w:rsidP="002776E8">
      <w:pPr>
        <w:widowControl w:val="0"/>
        <w:ind w:firstLine="709"/>
        <w:jc w:val="both"/>
        <w:rPr>
          <w:sz w:val="28"/>
          <w:szCs w:val="28"/>
          <w:lang w:val="kk-KZ"/>
        </w:rPr>
      </w:pPr>
      <w:r w:rsidRPr="005919E3">
        <w:rPr>
          <w:sz w:val="28"/>
          <w:szCs w:val="28"/>
          <w:lang w:val="kk-KZ"/>
        </w:rPr>
        <w:t xml:space="preserve">«4458. Доходы в виде корректировки балансовой стоимости по </w:t>
      </w:r>
      <w:r w:rsidRPr="005919E3">
        <w:rPr>
          <w:sz w:val="28"/>
          <w:szCs w:val="28"/>
          <w:lang w:val="kk-KZ"/>
        </w:rPr>
        <w:lastRenderedPageBreak/>
        <w:t>выпущенным ценным бумагам и (или) в виде корректировки стоимости ценных бумаг, предоставленных по нерыночной ставке процента.</w:t>
      </w:r>
    </w:p>
    <w:p w:rsidR="002776E8" w:rsidRDefault="002776E8" w:rsidP="002776E8">
      <w:pPr>
        <w:widowControl w:val="0"/>
        <w:ind w:firstLine="709"/>
        <w:jc w:val="both"/>
        <w:rPr>
          <w:sz w:val="28"/>
          <w:szCs w:val="28"/>
          <w:lang w:val="kk-KZ"/>
        </w:rPr>
      </w:pPr>
      <w:r w:rsidRPr="005919E3">
        <w:rPr>
          <w:sz w:val="28"/>
          <w:szCs w:val="28"/>
          <w:lang w:val="kk-KZ"/>
        </w:rPr>
        <w:t>Назначение счета: Учет сумм доходов, предназначенных для учета сумм в виде корректировки ценных бумаг, выпущенных по нерыночной ставке процента, на момент первоначального признания финансового обязательства.</w:t>
      </w:r>
    </w:p>
    <w:p w:rsidR="002776E8" w:rsidRDefault="002776E8" w:rsidP="002776E8">
      <w:pPr>
        <w:widowControl w:val="0"/>
        <w:ind w:firstLine="709"/>
        <w:jc w:val="both"/>
        <w:rPr>
          <w:sz w:val="28"/>
          <w:szCs w:val="28"/>
          <w:lang w:val="kk-KZ"/>
        </w:rPr>
      </w:pPr>
      <w:r w:rsidRPr="005919E3">
        <w:rPr>
          <w:sz w:val="28"/>
          <w:szCs w:val="28"/>
          <w:lang w:val="kk-KZ"/>
        </w:rPr>
        <w:t>По кредиту счета проводятся суммы доходов, предназначенных для учета сумм в виде корректировки ценных бумаг, выпущенных по нерыночной ставке процента, на момент первоначального признания финансового обязательства.</w:t>
      </w:r>
    </w:p>
    <w:p w:rsidR="002776E8" w:rsidRDefault="002776E8" w:rsidP="002776E8">
      <w:pPr>
        <w:widowControl w:val="0"/>
        <w:ind w:firstLine="709"/>
        <w:jc w:val="both"/>
        <w:rPr>
          <w:sz w:val="28"/>
          <w:szCs w:val="28"/>
        </w:rPr>
      </w:pPr>
      <w:r w:rsidRPr="005919E3">
        <w:rPr>
          <w:sz w:val="28"/>
          <w:szCs w:val="28"/>
          <w:lang w:val="kk-KZ"/>
        </w:rPr>
        <w:t>По дебету счета проводится списание сумм доходов на балансовый счет №4999.»;</w:t>
      </w:r>
    </w:p>
    <w:p w:rsidR="002776E8" w:rsidRDefault="002776E8" w:rsidP="002776E8">
      <w:pPr>
        <w:widowControl w:val="0"/>
        <w:ind w:firstLine="708"/>
        <w:jc w:val="both"/>
        <w:rPr>
          <w:sz w:val="28"/>
          <w:szCs w:val="28"/>
        </w:rPr>
      </w:pPr>
      <w:r w:rsidRPr="005919E3">
        <w:rPr>
          <w:sz w:val="28"/>
          <w:szCs w:val="28"/>
        </w:rPr>
        <w:t>номер, названи</w:t>
      </w:r>
      <w:r w:rsidRPr="005919E3">
        <w:rPr>
          <w:sz w:val="28"/>
          <w:szCs w:val="28"/>
          <w:lang w:val="kk-KZ"/>
        </w:rPr>
        <w:t>е</w:t>
      </w:r>
      <w:r w:rsidRPr="005919E3">
        <w:rPr>
          <w:sz w:val="28"/>
          <w:szCs w:val="28"/>
        </w:rPr>
        <w:t xml:space="preserve"> и описани</w:t>
      </w:r>
      <w:r w:rsidRPr="005919E3">
        <w:rPr>
          <w:sz w:val="28"/>
          <w:szCs w:val="28"/>
          <w:lang w:val="kk-KZ"/>
        </w:rPr>
        <w:t>е</w:t>
      </w:r>
      <w:r w:rsidRPr="005919E3">
        <w:rPr>
          <w:sz w:val="28"/>
          <w:szCs w:val="28"/>
        </w:rPr>
        <w:t xml:space="preserve"> счет</w:t>
      </w:r>
      <w:r w:rsidRPr="005919E3">
        <w:rPr>
          <w:sz w:val="28"/>
          <w:szCs w:val="28"/>
          <w:lang w:val="kk-KZ"/>
        </w:rPr>
        <w:t>а</w:t>
      </w:r>
      <w:r w:rsidRPr="005919E3">
        <w:rPr>
          <w:sz w:val="28"/>
          <w:szCs w:val="28"/>
        </w:rPr>
        <w:t xml:space="preserve"> </w:t>
      </w:r>
      <w:r w:rsidRPr="005919E3">
        <w:rPr>
          <w:sz w:val="28"/>
          <w:szCs w:val="28"/>
          <w:lang w:val="kk-KZ"/>
        </w:rPr>
        <w:t>5229</w:t>
      </w:r>
      <w:r w:rsidRPr="005919E3">
        <w:rPr>
          <w:sz w:val="28"/>
          <w:szCs w:val="28"/>
        </w:rPr>
        <w:t xml:space="preserve"> исключить;</w:t>
      </w:r>
    </w:p>
    <w:p w:rsidR="002776E8" w:rsidRDefault="002776E8" w:rsidP="002776E8">
      <w:pPr>
        <w:widowControl w:val="0"/>
        <w:ind w:firstLine="708"/>
        <w:jc w:val="both"/>
        <w:rPr>
          <w:sz w:val="28"/>
          <w:szCs w:val="28"/>
        </w:rPr>
      </w:pPr>
      <w:r w:rsidRPr="005919E3">
        <w:rPr>
          <w:sz w:val="28"/>
          <w:szCs w:val="28"/>
        </w:rPr>
        <w:t xml:space="preserve">после описания счета </w:t>
      </w:r>
      <w:r w:rsidRPr="005919E3">
        <w:rPr>
          <w:sz w:val="28"/>
          <w:szCs w:val="28"/>
          <w:lang w:val="kk-KZ"/>
        </w:rPr>
        <w:t>5309</w:t>
      </w:r>
      <w:r w:rsidRPr="005919E3">
        <w:rPr>
          <w:sz w:val="28"/>
          <w:szCs w:val="28"/>
        </w:rPr>
        <w:t xml:space="preserve"> дополнить номером, названием и описанием счета </w:t>
      </w:r>
      <w:r w:rsidRPr="005919E3">
        <w:rPr>
          <w:sz w:val="28"/>
          <w:szCs w:val="28"/>
          <w:lang w:val="kk-KZ"/>
        </w:rPr>
        <w:t>5311</w:t>
      </w:r>
      <w:r w:rsidRPr="005919E3">
        <w:rPr>
          <w:sz w:val="28"/>
          <w:szCs w:val="28"/>
        </w:rPr>
        <w:t xml:space="preserve"> следующего содержания:</w:t>
      </w:r>
    </w:p>
    <w:p w:rsidR="002776E8" w:rsidRDefault="002776E8" w:rsidP="002776E8">
      <w:pPr>
        <w:widowControl w:val="0"/>
        <w:ind w:firstLine="709"/>
        <w:jc w:val="both"/>
        <w:rPr>
          <w:sz w:val="28"/>
          <w:szCs w:val="28"/>
          <w:lang w:val="kk-KZ"/>
        </w:rPr>
      </w:pPr>
      <w:r w:rsidRPr="005919E3">
        <w:rPr>
          <w:sz w:val="28"/>
          <w:szCs w:val="28"/>
        </w:rPr>
        <w:t>«</w:t>
      </w:r>
      <w:r w:rsidRPr="005919E3">
        <w:rPr>
          <w:sz w:val="28"/>
          <w:szCs w:val="28"/>
          <w:lang w:val="kk-KZ"/>
        </w:rPr>
        <w:t>5311. Расходы в виде корректировки балансовой стоимости по ценным бумагам, учитываемым по амортизированной стоимости, и (или) в виде корректировки стоимости ценных бумаг, предоставленных по нерыночной ставке процента.</w:t>
      </w:r>
    </w:p>
    <w:p w:rsidR="002776E8" w:rsidRDefault="002776E8" w:rsidP="002776E8">
      <w:pPr>
        <w:widowControl w:val="0"/>
        <w:ind w:firstLine="709"/>
        <w:jc w:val="both"/>
        <w:rPr>
          <w:sz w:val="28"/>
          <w:szCs w:val="28"/>
          <w:lang w:val="kk-KZ"/>
        </w:rPr>
      </w:pPr>
      <w:r w:rsidRPr="005919E3">
        <w:rPr>
          <w:sz w:val="28"/>
          <w:szCs w:val="28"/>
          <w:lang w:val="kk-KZ"/>
        </w:rPr>
        <w:t>Назначение счета: Учет сумм расходов в виде корректировки балансовой стоимости по ценным бумагам, учитываемым по амортизированной стоимости, и (или) в виде корректировки стоимости ценных бумаг, предоставленных по нерыночной ставке процента.</w:t>
      </w:r>
    </w:p>
    <w:p w:rsidR="002776E8" w:rsidRDefault="002776E8" w:rsidP="002776E8">
      <w:pPr>
        <w:widowControl w:val="0"/>
        <w:ind w:firstLine="709"/>
        <w:jc w:val="both"/>
        <w:rPr>
          <w:sz w:val="28"/>
          <w:szCs w:val="28"/>
          <w:lang w:val="kk-KZ"/>
        </w:rPr>
      </w:pPr>
      <w:r w:rsidRPr="005919E3">
        <w:rPr>
          <w:sz w:val="28"/>
          <w:szCs w:val="28"/>
          <w:lang w:val="kk-KZ"/>
        </w:rPr>
        <w:t>По дебету счета проводятся суммы расходов в виде корректировки балансовой стоимости по ценным бумагам, учитываемым по амортизированной стоимости, и (или) в виде корректировки стоимости ценных бумаг, предоставленных по нерыночной ставке процента.</w:t>
      </w:r>
    </w:p>
    <w:p w:rsidR="002776E8" w:rsidRDefault="002776E8" w:rsidP="002776E8">
      <w:pPr>
        <w:widowControl w:val="0"/>
        <w:ind w:firstLine="709"/>
        <w:jc w:val="both"/>
        <w:rPr>
          <w:sz w:val="28"/>
          <w:szCs w:val="28"/>
          <w:lang w:val="kk-KZ"/>
        </w:rPr>
      </w:pPr>
      <w:r w:rsidRPr="005919E3">
        <w:rPr>
          <w:sz w:val="28"/>
          <w:szCs w:val="28"/>
          <w:lang w:val="kk-KZ"/>
        </w:rPr>
        <w:t>По кредиту счета проводится списание сумм понесенных расходов на балансовый счет № 4999.»;</w:t>
      </w:r>
    </w:p>
    <w:p w:rsidR="002776E8" w:rsidRDefault="002776E8" w:rsidP="002776E8">
      <w:pPr>
        <w:widowControl w:val="0"/>
        <w:ind w:firstLine="708"/>
        <w:jc w:val="both"/>
        <w:rPr>
          <w:sz w:val="28"/>
          <w:szCs w:val="28"/>
        </w:rPr>
      </w:pPr>
      <w:r w:rsidRPr="005919E3">
        <w:rPr>
          <w:sz w:val="28"/>
          <w:szCs w:val="28"/>
        </w:rPr>
        <w:t>номер, названи</w:t>
      </w:r>
      <w:r w:rsidRPr="005919E3">
        <w:rPr>
          <w:sz w:val="28"/>
          <w:szCs w:val="28"/>
          <w:lang w:val="kk-KZ"/>
        </w:rPr>
        <w:t>е</w:t>
      </w:r>
      <w:r w:rsidRPr="005919E3">
        <w:rPr>
          <w:sz w:val="28"/>
          <w:szCs w:val="28"/>
        </w:rPr>
        <w:t xml:space="preserve"> и описание счета 5754 изложить в следующей редакции:</w:t>
      </w:r>
    </w:p>
    <w:p w:rsidR="002776E8" w:rsidRDefault="002776E8" w:rsidP="002776E8">
      <w:pPr>
        <w:widowControl w:val="0"/>
        <w:ind w:firstLine="708"/>
        <w:jc w:val="both"/>
        <w:rPr>
          <w:b/>
          <w:sz w:val="28"/>
          <w:szCs w:val="28"/>
          <w:lang w:val="kk-KZ"/>
        </w:rPr>
      </w:pPr>
      <w:r w:rsidRPr="005919E3">
        <w:rPr>
          <w:sz w:val="28"/>
          <w:szCs w:val="28"/>
          <w:lang w:val="kk-KZ"/>
        </w:rPr>
        <w:t>«</w:t>
      </w:r>
      <w:r w:rsidRPr="005919E3">
        <w:rPr>
          <w:rStyle w:val="s1"/>
          <w:b w:val="0"/>
          <w:sz w:val="28"/>
          <w:szCs w:val="28"/>
        </w:rPr>
        <w:t xml:space="preserve">5754. Расходы в виде платежей, сборов, взносов в специальные фонды, в том числе в акционерное общество «Казахстанский фонд гарантирования депозитов», </w:t>
      </w:r>
      <w:r w:rsidRPr="005919E3">
        <w:rPr>
          <w:sz w:val="28"/>
          <w:szCs w:val="28"/>
        </w:rPr>
        <w:t xml:space="preserve">в гарантийный фонд </w:t>
      </w:r>
      <w:r w:rsidRPr="005919E3">
        <w:rPr>
          <w:rStyle w:val="s1"/>
          <w:b w:val="0"/>
          <w:sz w:val="28"/>
          <w:szCs w:val="28"/>
        </w:rPr>
        <w:t>акционерное общество «Фонд развития предпринимательства «Даму».</w:t>
      </w:r>
    </w:p>
    <w:p w:rsidR="002776E8" w:rsidRDefault="002776E8" w:rsidP="002776E8">
      <w:pPr>
        <w:widowControl w:val="0"/>
        <w:ind w:firstLine="708"/>
        <w:jc w:val="both"/>
        <w:rPr>
          <w:sz w:val="28"/>
          <w:szCs w:val="28"/>
          <w:lang w:val="kk-KZ"/>
        </w:rPr>
      </w:pPr>
      <w:r w:rsidRPr="005919E3">
        <w:rPr>
          <w:sz w:val="28"/>
          <w:szCs w:val="28"/>
          <w:lang w:val="kk-KZ"/>
        </w:rPr>
        <w:t xml:space="preserve">Назначение счета: Учет сумм расходов по осуществлению </w:t>
      </w:r>
      <w:r w:rsidRPr="005919E3">
        <w:rPr>
          <w:rStyle w:val="s1"/>
          <w:b w:val="0"/>
          <w:sz w:val="28"/>
          <w:szCs w:val="28"/>
        </w:rPr>
        <w:t xml:space="preserve">платежей, сборов, взносов в специальные фонды, в том числе </w:t>
      </w:r>
      <w:r w:rsidRPr="005919E3">
        <w:rPr>
          <w:sz w:val="28"/>
          <w:szCs w:val="28"/>
          <w:lang w:val="kk-KZ"/>
        </w:rPr>
        <w:t>обязательных календарных, дополнительных и чрезвычайных взносов в акционерное общество «Казахстанский фонд гарантирования депозитов», взносов в гарантийный фонд Акционерное общество «Фонд развития предпринимательства «Даму».</w:t>
      </w:r>
    </w:p>
    <w:p w:rsidR="002776E8" w:rsidRDefault="002776E8" w:rsidP="002776E8">
      <w:pPr>
        <w:widowControl w:val="0"/>
        <w:ind w:firstLine="708"/>
        <w:jc w:val="both"/>
        <w:rPr>
          <w:sz w:val="28"/>
          <w:szCs w:val="28"/>
          <w:lang w:val="kk-KZ"/>
        </w:rPr>
      </w:pPr>
      <w:r w:rsidRPr="005919E3">
        <w:rPr>
          <w:sz w:val="28"/>
          <w:szCs w:val="28"/>
          <w:lang w:val="kk-KZ"/>
        </w:rPr>
        <w:t xml:space="preserve">По дебету счета проводятся суммы расходов по осуществлению </w:t>
      </w:r>
      <w:r w:rsidRPr="005919E3">
        <w:rPr>
          <w:rStyle w:val="s1"/>
          <w:b w:val="0"/>
          <w:sz w:val="28"/>
          <w:szCs w:val="28"/>
        </w:rPr>
        <w:t>платежей, сборов, взносов в специальные фонды, в том числе</w:t>
      </w:r>
      <w:r w:rsidRPr="005919E3">
        <w:rPr>
          <w:rStyle w:val="s1"/>
          <w:sz w:val="28"/>
          <w:szCs w:val="28"/>
        </w:rPr>
        <w:t xml:space="preserve"> </w:t>
      </w:r>
      <w:r w:rsidRPr="005919E3">
        <w:rPr>
          <w:sz w:val="28"/>
          <w:szCs w:val="28"/>
          <w:lang w:val="kk-KZ"/>
        </w:rPr>
        <w:t>обязательных календарных, дополнительных и чрезвычайных взносов в акционерное общество «Казахстанский фонд гарантирования депозитов», взносов в  гарантийный фонд акционерное общество «Фонд развития предпринимательства «Даму».</w:t>
      </w:r>
    </w:p>
    <w:p w:rsidR="002776E8" w:rsidRDefault="002776E8" w:rsidP="002776E8">
      <w:pPr>
        <w:widowControl w:val="0"/>
        <w:ind w:firstLine="708"/>
        <w:jc w:val="both"/>
        <w:rPr>
          <w:sz w:val="28"/>
          <w:szCs w:val="28"/>
        </w:rPr>
      </w:pPr>
      <w:r w:rsidRPr="005919E3">
        <w:rPr>
          <w:sz w:val="28"/>
          <w:szCs w:val="28"/>
          <w:lang w:val="kk-KZ"/>
        </w:rPr>
        <w:t xml:space="preserve">По кредиту счета проводится списание сумм понесенных расходов на </w:t>
      </w:r>
      <w:r w:rsidRPr="005919E3">
        <w:rPr>
          <w:sz w:val="28"/>
          <w:szCs w:val="28"/>
          <w:lang w:val="kk-KZ"/>
        </w:rPr>
        <w:lastRenderedPageBreak/>
        <w:t>балансовый счет № 4999.»;</w:t>
      </w:r>
    </w:p>
    <w:p w:rsidR="002776E8" w:rsidRDefault="002776E8" w:rsidP="002776E8">
      <w:pPr>
        <w:widowControl w:val="0"/>
        <w:ind w:firstLine="708"/>
        <w:jc w:val="both"/>
        <w:rPr>
          <w:sz w:val="28"/>
          <w:szCs w:val="28"/>
        </w:rPr>
      </w:pPr>
      <w:r w:rsidRPr="005919E3">
        <w:rPr>
          <w:sz w:val="28"/>
          <w:szCs w:val="28"/>
        </w:rPr>
        <w:t>номер, названи</w:t>
      </w:r>
      <w:r w:rsidRPr="005919E3">
        <w:rPr>
          <w:sz w:val="28"/>
          <w:szCs w:val="28"/>
          <w:lang w:val="kk-KZ"/>
        </w:rPr>
        <w:t>е</w:t>
      </w:r>
      <w:r w:rsidRPr="005919E3">
        <w:rPr>
          <w:sz w:val="28"/>
          <w:szCs w:val="28"/>
        </w:rPr>
        <w:t xml:space="preserve"> и описание счета 7250 изложить в следующей редакции:</w:t>
      </w:r>
    </w:p>
    <w:p w:rsidR="002776E8" w:rsidRDefault="002776E8" w:rsidP="002776E8">
      <w:pPr>
        <w:ind w:firstLine="709"/>
        <w:jc w:val="both"/>
        <w:rPr>
          <w:color w:val="000000"/>
          <w:sz w:val="28"/>
          <w:szCs w:val="28"/>
        </w:rPr>
      </w:pPr>
      <w:r w:rsidRPr="005919E3">
        <w:rPr>
          <w:color w:val="000000"/>
          <w:sz w:val="28"/>
          <w:szCs w:val="28"/>
        </w:rPr>
        <w:t>«7250. Имущество, принятое в обеспечение (залог) обязательств клиента.</w:t>
      </w:r>
    </w:p>
    <w:p w:rsidR="002776E8" w:rsidRDefault="002776E8" w:rsidP="002776E8">
      <w:pPr>
        <w:ind w:firstLine="709"/>
        <w:jc w:val="both"/>
        <w:rPr>
          <w:color w:val="000000"/>
          <w:sz w:val="28"/>
          <w:szCs w:val="28"/>
        </w:rPr>
      </w:pPr>
      <w:r w:rsidRPr="005919E3">
        <w:rPr>
          <w:color w:val="000000"/>
          <w:sz w:val="28"/>
          <w:szCs w:val="28"/>
        </w:rPr>
        <w:t>Назначение счета: Учет стоимости имущества (за исключением денег), принятого в обеспечение (залог) обязательств клиента, включая имущество, поступающее в будущем.</w:t>
      </w:r>
    </w:p>
    <w:p w:rsidR="002776E8" w:rsidRDefault="002776E8" w:rsidP="002776E8">
      <w:pPr>
        <w:ind w:firstLine="709"/>
        <w:jc w:val="both"/>
        <w:rPr>
          <w:color w:val="000000"/>
          <w:sz w:val="28"/>
          <w:szCs w:val="28"/>
        </w:rPr>
      </w:pPr>
      <w:r w:rsidRPr="005919E3">
        <w:rPr>
          <w:color w:val="000000"/>
          <w:sz w:val="28"/>
          <w:szCs w:val="28"/>
        </w:rPr>
        <w:t>По приходу счета проводится стоимость имущества (за исключением денег), принятого в обеспечение (залог) обязательства клиента, включая имущество, поступающее в будущем, имеющаяся при заключении договора о залоге и (или) с периодичностью, установленной внутренними документами банка, по приходу счета проводится положительная переоценка стоимости имущества, принятого в обеспечение (залог).</w:t>
      </w:r>
    </w:p>
    <w:p w:rsidR="002776E8" w:rsidRDefault="002776E8" w:rsidP="002776E8">
      <w:pPr>
        <w:ind w:firstLine="709"/>
        <w:jc w:val="both"/>
        <w:rPr>
          <w:sz w:val="28"/>
          <w:szCs w:val="28"/>
        </w:rPr>
      </w:pPr>
      <w:r w:rsidRPr="005919E3">
        <w:rPr>
          <w:color w:val="000000"/>
          <w:sz w:val="28"/>
          <w:szCs w:val="28"/>
        </w:rPr>
        <w:t>По расходу счета с периодичностью, установленной внутренними документами, проводится отрицательная переоценка стоимости имущества, принятого в обеспечение (залог) или списание имущества, принятого в обеспечение (залог), включая имущество, поступающее в будущем, а также при их возврате клиенту или реализации заложенного имущества в случае неисполнения клиентом обязательств.»;</w:t>
      </w:r>
    </w:p>
    <w:p w:rsidR="002776E8" w:rsidRDefault="002776E8" w:rsidP="002776E8">
      <w:pPr>
        <w:widowControl w:val="0"/>
        <w:ind w:firstLine="708"/>
        <w:jc w:val="both"/>
        <w:rPr>
          <w:sz w:val="28"/>
          <w:szCs w:val="28"/>
        </w:rPr>
      </w:pPr>
      <w:r w:rsidRPr="005919E3">
        <w:rPr>
          <w:sz w:val="28"/>
          <w:szCs w:val="28"/>
        </w:rPr>
        <w:t xml:space="preserve">после описания счета </w:t>
      </w:r>
      <w:r w:rsidRPr="005919E3">
        <w:rPr>
          <w:sz w:val="28"/>
          <w:szCs w:val="28"/>
          <w:lang w:val="kk-KZ"/>
        </w:rPr>
        <w:t>7250</w:t>
      </w:r>
      <w:r w:rsidRPr="005919E3">
        <w:rPr>
          <w:sz w:val="28"/>
          <w:szCs w:val="28"/>
        </w:rPr>
        <w:t xml:space="preserve"> дополнить номером, названием и описанием счета </w:t>
      </w:r>
      <w:r w:rsidRPr="005919E3">
        <w:rPr>
          <w:sz w:val="28"/>
          <w:szCs w:val="28"/>
          <w:lang w:val="kk-KZ"/>
        </w:rPr>
        <w:t>7260</w:t>
      </w:r>
      <w:r w:rsidRPr="005919E3">
        <w:rPr>
          <w:sz w:val="28"/>
          <w:szCs w:val="28"/>
        </w:rPr>
        <w:t xml:space="preserve"> следующего содержания:</w:t>
      </w:r>
    </w:p>
    <w:p w:rsidR="002776E8" w:rsidRDefault="002776E8" w:rsidP="002776E8">
      <w:pPr>
        <w:widowControl w:val="0"/>
        <w:ind w:firstLine="709"/>
        <w:jc w:val="both"/>
        <w:rPr>
          <w:color w:val="000000"/>
          <w:sz w:val="28"/>
          <w:szCs w:val="28"/>
        </w:rPr>
      </w:pPr>
      <w:r w:rsidRPr="005919E3">
        <w:rPr>
          <w:color w:val="000000"/>
          <w:sz w:val="28"/>
          <w:szCs w:val="28"/>
        </w:rPr>
        <w:t>«7260. Прочие активы клиентов, не соответствующих критериям признания МСФО.</w:t>
      </w:r>
    </w:p>
    <w:p w:rsidR="002776E8" w:rsidRDefault="002776E8" w:rsidP="002776E8">
      <w:pPr>
        <w:ind w:firstLine="709"/>
        <w:jc w:val="both"/>
        <w:rPr>
          <w:color w:val="000000"/>
          <w:sz w:val="28"/>
          <w:szCs w:val="28"/>
        </w:rPr>
      </w:pPr>
      <w:r w:rsidRPr="005919E3">
        <w:rPr>
          <w:color w:val="000000"/>
          <w:sz w:val="28"/>
          <w:szCs w:val="28"/>
        </w:rPr>
        <w:t>Назначение счета: Учет сумм прочих активов клиентов, не соответствующих критериям признания МСФО.</w:t>
      </w:r>
    </w:p>
    <w:p w:rsidR="002776E8" w:rsidRDefault="002776E8" w:rsidP="002776E8">
      <w:pPr>
        <w:ind w:firstLine="709"/>
        <w:jc w:val="both"/>
        <w:rPr>
          <w:color w:val="000000"/>
          <w:sz w:val="28"/>
          <w:szCs w:val="28"/>
        </w:rPr>
      </w:pPr>
      <w:r w:rsidRPr="005919E3">
        <w:rPr>
          <w:color w:val="000000"/>
          <w:sz w:val="28"/>
          <w:szCs w:val="28"/>
        </w:rPr>
        <w:t>По дебету счета проводится сумма прочих активов клиентов, не соответствующих критериям признания МСФО.</w:t>
      </w:r>
    </w:p>
    <w:p w:rsidR="002776E8" w:rsidRDefault="002776E8" w:rsidP="002776E8">
      <w:pPr>
        <w:ind w:firstLine="709"/>
        <w:jc w:val="both"/>
        <w:rPr>
          <w:sz w:val="28"/>
          <w:szCs w:val="28"/>
        </w:rPr>
      </w:pPr>
      <w:r w:rsidRPr="005919E3">
        <w:rPr>
          <w:color w:val="000000"/>
          <w:sz w:val="28"/>
          <w:szCs w:val="28"/>
        </w:rPr>
        <w:t>По кредиту счета проводится списание сумм прочих активов, не соответствующих критериям признания МСФО при их списании.»;</w:t>
      </w:r>
    </w:p>
    <w:p w:rsidR="002776E8" w:rsidRDefault="002776E8" w:rsidP="002776E8">
      <w:pPr>
        <w:widowControl w:val="0"/>
        <w:ind w:firstLine="708"/>
        <w:jc w:val="both"/>
        <w:rPr>
          <w:sz w:val="28"/>
          <w:szCs w:val="28"/>
        </w:rPr>
      </w:pPr>
      <w:r w:rsidRPr="005919E3">
        <w:rPr>
          <w:sz w:val="28"/>
          <w:szCs w:val="28"/>
        </w:rPr>
        <w:t>номера, названи</w:t>
      </w:r>
      <w:r w:rsidRPr="005919E3">
        <w:rPr>
          <w:sz w:val="28"/>
          <w:szCs w:val="28"/>
          <w:lang w:val="kk-KZ"/>
        </w:rPr>
        <w:t>я</w:t>
      </w:r>
      <w:r w:rsidRPr="005919E3">
        <w:rPr>
          <w:sz w:val="28"/>
          <w:szCs w:val="28"/>
        </w:rPr>
        <w:t xml:space="preserve"> и описани</w:t>
      </w:r>
      <w:r w:rsidRPr="005919E3">
        <w:rPr>
          <w:sz w:val="28"/>
          <w:szCs w:val="28"/>
          <w:lang w:val="kk-KZ"/>
        </w:rPr>
        <w:t>я</w:t>
      </w:r>
      <w:r w:rsidRPr="005919E3">
        <w:rPr>
          <w:sz w:val="28"/>
          <w:szCs w:val="28"/>
        </w:rPr>
        <w:t xml:space="preserve"> счет</w:t>
      </w:r>
      <w:r w:rsidRPr="005919E3">
        <w:rPr>
          <w:sz w:val="28"/>
          <w:szCs w:val="28"/>
          <w:lang w:val="kk-KZ"/>
        </w:rPr>
        <w:t>ов</w:t>
      </w:r>
      <w:r w:rsidRPr="005919E3">
        <w:rPr>
          <w:sz w:val="28"/>
          <w:szCs w:val="28"/>
        </w:rPr>
        <w:t xml:space="preserve"> </w:t>
      </w:r>
      <w:r w:rsidRPr="005919E3">
        <w:rPr>
          <w:sz w:val="28"/>
          <w:szCs w:val="28"/>
          <w:lang w:val="kk-KZ"/>
        </w:rPr>
        <w:t>7535, 7536, 7542, 7543 и 7544</w:t>
      </w:r>
      <w:r w:rsidRPr="005919E3">
        <w:rPr>
          <w:sz w:val="28"/>
          <w:szCs w:val="28"/>
        </w:rPr>
        <w:t xml:space="preserve"> изложить в следующей редакции:</w:t>
      </w:r>
    </w:p>
    <w:p w:rsidR="002776E8" w:rsidRDefault="002776E8" w:rsidP="002776E8">
      <w:pPr>
        <w:pStyle w:val="pj"/>
        <w:spacing w:before="0" w:beforeAutospacing="0" w:after="0" w:afterAutospacing="0"/>
        <w:ind w:firstLine="709"/>
        <w:jc w:val="both"/>
        <w:rPr>
          <w:color w:val="auto"/>
          <w:sz w:val="28"/>
          <w:szCs w:val="28"/>
        </w:rPr>
      </w:pPr>
      <w:r w:rsidRPr="005919E3">
        <w:rPr>
          <w:color w:val="auto"/>
          <w:sz w:val="28"/>
          <w:szCs w:val="28"/>
        </w:rPr>
        <w:t>«7535. Займы, права требования по которым приняты в доверительное управление (активный).</w:t>
      </w:r>
    </w:p>
    <w:p w:rsidR="002776E8" w:rsidRDefault="002776E8" w:rsidP="002776E8">
      <w:pPr>
        <w:ind w:firstLine="709"/>
        <w:jc w:val="both"/>
        <w:rPr>
          <w:sz w:val="28"/>
          <w:szCs w:val="28"/>
        </w:rPr>
      </w:pPr>
      <w:r w:rsidRPr="005919E3">
        <w:rPr>
          <w:sz w:val="28"/>
          <w:szCs w:val="28"/>
        </w:rPr>
        <w:t>Назначение счета: Учет сумм займов, права требования по которым приняты в доверительное управление.</w:t>
      </w:r>
    </w:p>
    <w:p w:rsidR="002776E8" w:rsidRDefault="002776E8" w:rsidP="002776E8">
      <w:pPr>
        <w:ind w:firstLine="709"/>
        <w:jc w:val="both"/>
        <w:rPr>
          <w:sz w:val="28"/>
          <w:szCs w:val="28"/>
        </w:rPr>
      </w:pPr>
      <w:r w:rsidRPr="005919E3">
        <w:rPr>
          <w:sz w:val="28"/>
          <w:szCs w:val="28"/>
        </w:rPr>
        <w:t>По дебету счета проводятся суммы займов, права требования по которым приняты в доверительное управление.</w:t>
      </w:r>
    </w:p>
    <w:p w:rsidR="002776E8" w:rsidRDefault="002776E8" w:rsidP="002776E8">
      <w:pPr>
        <w:ind w:firstLine="709"/>
        <w:jc w:val="both"/>
        <w:rPr>
          <w:sz w:val="28"/>
          <w:szCs w:val="28"/>
        </w:rPr>
      </w:pPr>
      <w:r w:rsidRPr="005919E3">
        <w:rPr>
          <w:sz w:val="28"/>
          <w:szCs w:val="28"/>
        </w:rPr>
        <w:t>По кредиту счета проводится списание сумм при погашении или возникновении условий обратного выкупа займов, права требования по которым приняты в доверительное управление.</w:t>
      </w:r>
    </w:p>
    <w:p w:rsidR="002776E8" w:rsidRDefault="002776E8" w:rsidP="002776E8">
      <w:pPr>
        <w:ind w:firstLine="709"/>
        <w:jc w:val="both"/>
        <w:rPr>
          <w:sz w:val="28"/>
          <w:szCs w:val="28"/>
        </w:rPr>
      </w:pPr>
      <w:r w:rsidRPr="005919E3">
        <w:rPr>
          <w:sz w:val="28"/>
          <w:szCs w:val="28"/>
        </w:rPr>
        <w:t>7536. Просроченные займы, права требования по которым приняты в доверительное управление (активный).</w:t>
      </w:r>
    </w:p>
    <w:p w:rsidR="002776E8" w:rsidRDefault="002776E8" w:rsidP="002776E8">
      <w:pPr>
        <w:ind w:firstLine="709"/>
        <w:jc w:val="both"/>
        <w:rPr>
          <w:sz w:val="28"/>
          <w:szCs w:val="28"/>
        </w:rPr>
      </w:pPr>
      <w:r w:rsidRPr="005919E3">
        <w:rPr>
          <w:sz w:val="28"/>
          <w:szCs w:val="28"/>
        </w:rPr>
        <w:t>Назначение счета: Учет сумм просроченных займов, права требования по которым приняты в доверительное управление.</w:t>
      </w:r>
    </w:p>
    <w:p w:rsidR="002776E8" w:rsidRDefault="002776E8" w:rsidP="002776E8">
      <w:pPr>
        <w:ind w:firstLine="709"/>
        <w:jc w:val="both"/>
        <w:rPr>
          <w:sz w:val="28"/>
          <w:szCs w:val="28"/>
        </w:rPr>
      </w:pPr>
      <w:r w:rsidRPr="005919E3">
        <w:rPr>
          <w:sz w:val="28"/>
          <w:szCs w:val="28"/>
        </w:rPr>
        <w:lastRenderedPageBreak/>
        <w:t>По дебету счета проводятся суммы просроченных займов, права требования по которым приняты в доверительное управление.</w:t>
      </w:r>
    </w:p>
    <w:p w:rsidR="002776E8" w:rsidRDefault="002776E8" w:rsidP="002776E8">
      <w:pPr>
        <w:ind w:firstLine="709"/>
        <w:jc w:val="both"/>
        <w:rPr>
          <w:sz w:val="28"/>
          <w:szCs w:val="28"/>
        </w:rPr>
      </w:pPr>
      <w:r w:rsidRPr="005919E3">
        <w:rPr>
          <w:sz w:val="28"/>
          <w:szCs w:val="28"/>
        </w:rPr>
        <w:t>По кредиту счета проводится списание сумм просроченных займов, права требования по которым приняты в доверительное управление при погашении или возникновении условий их обратного выкупа.</w:t>
      </w:r>
    </w:p>
    <w:p w:rsidR="002776E8" w:rsidRDefault="002776E8" w:rsidP="002776E8">
      <w:pPr>
        <w:ind w:firstLine="709"/>
        <w:jc w:val="both"/>
        <w:rPr>
          <w:sz w:val="28"/>
          <w:szCs w:val="28"/>
        </w:rPr>
      </w:pPr>
      <w:r w:rsidRPr="005919E3">
        <w:rPr>
          <w:sz w:val="28"/>
          <w:szCs w:val="28"/>
        </w:rPr>
        <w:t>7542. Начисленное вознаграждение по займам, права требования по которым приняты в доверительное управление (активный).</w:t>
      </w:r>
    </w:p>
    <w:p w:rsidR="002776E8" w:rsidRDefault="002776E8" w:rsidP="002776E8">
      <w:pPr>
        <w:ind w:firstLine="709"/>
        <w:jc w:val="both"/>
        <w:rPr>
          <w:sz w:val="28"/>
          <w:szCs w:val="28"/>
        </w:rPr>
      </w:pPr>
      <w:r w:rsidRPr="005919E3">
        <w:rPr>
          <w:sz w:val="28"/>
          <w:szCs w:val="28"/>
        </w:rPr>
        <w:t>Назначение счета: Учет сумм вознаграждения по займам, права требования по которым приняты в доверительное управление.</w:t>
      </w:r>
    </w:p>
    <w:p w:rsidR="002776E8" w:rsidRDefault="002776E8" w:rsidP="002776E8">
      <w:pPr>
        <w:ind w:firstLine="709"/>
        <w:jc w:val="both"/>
        <w:rPr>
          <w:sz w:val="28"/>
          <w:szCs w:val="28"/>
        </w:rPr>
      </w:pPr>
      <w:r w:rsidRPr="005919E3">
        <w:rPr>
          <w:sz w:val="28"/>
          <w:szCs w:val="28"/>
        </w:rPr>
        <w:t>По дебету счета проводятся суммы вознаграждения по займам, права требования по которым приняты в доверительное управление.</w:t>
      </w:r>
    </w:p>
    <w:p w:rsidR="002776E8" w:rsidRDefault="002776E8" w:rsidP="002776E8">
      <w:pPr>
        <w:ind w:firstLine="709"/>
        <w:jc w:val="both"/>
        <w:rPr>
          <w:sz w:val="28"/>
          <w:szCs w:val="28"/>
        </w:rPr>
      </w:pPr>
      <w:r w:rsidRPr="005919E3">
        <w:rPr>
          <w:sz w:val="28"/>
          <w:szCs w:val="28"/>
        </w:rPr>
        <w:t>По кредиту счета проводится списание вознаграждения по займам при их погашении или возникновении условий обратного выкупа займов.</w:t>
      </w:r>
    </w:p>
    <w:p w:rsidR="002776E8" w:rsidRDefault="002776E8" w:rsidP="002776E8">
      <w:pPr>
        <w:ind w:firstLine="709"/>
        <w:jc w:val="both"/>
        <w:rPr>
          <w:sz w:val="28"/>
          <w:szCs w:val="28"/>
        </w:rPr>
      </w:pPr>
      <w:r w:rsidRPr="005919E3">
        <w:rPr>
          <w:sz w:val="28"/>
          <w:szCs w:val="28"/>
        </w:rPr>
        <w:t>7543. Неустойка (штраф, пеня) по займам, права требования по которым приняты в доверительное управление (активный).</w:t>
      </w:r>
    </w:p>
    <w:p w:rsidR="002776E8" w:rsidRDefault="002776E8" w:rsidP="002776E8">
      <w:pPr>
        <w:ind w:firstLine="709"/>
        <w:jc w:val="both"/>
        <w:rPr>
          <w:sz w:val="28"/>
          <w:szCs w:val="28"/>
        </w:rPr>
      </w:pPr>
      <w:r w:rsidRPr="005919E3">
        <w:rPr>
          <w:sz w:val="28"/>
          <w:szCs w:val="28"/>
        </w:rPr>
        <w:t>Назначение счета: Учет сумм неустойки (штрафа, пени), уплаченных по займам, права требования по которым приняты в доверительное управление.</w:t>
      </w:r>
    </w:p>
    <w:p w:rsidR="002776E8" w:rsidRDefault="002776E8" w:rsidP="002776E8">
      <w:pPr>
        <w:ind w:firstLine="709"/>
        <w:jc w:val="both"/>
        <w:rPr>
          <w:sz w:val="28"/>
          <w:szCs w:val="28"/>
        </w:rPr>
      </w:pPr>
      <w:r w:rsidRPr="005919E3">
        <w:rPr>
          <w:sz w:val="28"/>
          <w:szCs w:val="28"/>
        </w:rPr>
        <w:t>По дебету счета проводятся суммы неустойки (штрафа, пени), уплаченных по займам, права требования по которым приняты в доверительное управление.</w:t>
      </w:r>
    </w:p>
    <w:p w:rsidR="002776E8" w:rsidRDefault="002776E8" w:rsidP="002776E8">
      <w:pPr>
        <w:ind w:firstLine="709"/>
        <w:jc w:val="both"/>
        <w:rPr>
          <w:sz w:val="28"/>
          <w:szCs w:val="28"/>
        </w:rPr>
      </w:pPr>
      <w:r w:rsidRPr="005919E3">
        <w:rPr>
          <w:sz w:val="28"/>
          <w:szCs w:val="28"/>
        </w:rPr>
        <w:t>По кредиту счета проводится списание сумм неустойки (штрафа, пени), уплаченных по займам, права требования по которым приняты в доверительное управление.</w:t>
      </w:r>
    </w:p>
    <w:p w:rsidR="002776E8" w:rsidRDefault="002776E8" w:rsidP="002776E8">
      <w:pPr>
        <w:ind w:firstLine="709"/>
        <w:jc w:val="both"/>
        <w:rPr>
          <w:sz w:val="28"/>
          <w:szCs w:val="28"/>
        </w:rPr>
      </w:pPr>
      <w:r w:rsidRPr="005919E3">
        <w:rPr>
          <w:sz w:val="28"/>
          <w:szCs w:val="28"/>
        </w:rPr>
        <w:t>7544. Просроченное вознаграждение по займам, права требования по которым приняты в доверительное управление (активный).</w:t>
      </w:r>
    </w:p>
    <w:p w:rsidR="002776E8" w:rsidRDefault="002776E8" w:rsidP="002776E8">
      <w:pPr>
        <w:ind w:firstLine="709"/>
        <w:jc w:val="both"/>
        <w:rPr>
          <w:sz w:val="28"/>
          <w:szCs w:val="28"/>
        </w:rPr>
      </w:pPr>
      <w:r w:rsidRPr="005919E3">
        <w:rPr>
          <w:sz w:val="28"/>
          <w:szCs w:val="28"/>
        </w:rPr>
        <w:t>Назначение счета: Учет сумм просроченного вознаграждения по займам, права требования по которым приняты в доверительное управление.</w:t>
      </w:r>
    </w:p>
    <w:p w:rsidR="002776E8" w:rsidRDefault="002776E8" w:rsidP="002776E8">
      <w:pPr>
        <w:ind w:firstLine="709"/>
        <w:jc w:val="both"/>
        <w:rPr>
          <w:sz w:val="28"/>
          <w:szCs w:val="28"/>
        </w:rPr>
      </w:pPr>
      <w:r w:rsidRPr="005919E3">
        <w:rPr>
          <w:sz w:val="28"/>
          <w:szCs w:val="28"/>
        </w:rPr>
        <w:t>По дебету счета проводятся суммы просроченного вознаграждения по займам, права требования по которым приняты в доверительное управление.</w:t>
      </w:r>
    </w:p>
    <w:p w:rsidR="002776E8" w:rsidRDefault="002776E8" w:rsidP="002776E8">
      <w:pPr>
        <w:ind w:firstLine="709"/>
        <w:jc w:val="both"/>
        <w:rPr>
          <w:sz w:val="28"/>
          <w:szCs w:val="28"/>
        </w:rPr>
      </w:pPr>
      <w:r w:rsidRPr="005919E3">
        <w:rPr>
          <w:sz w:val="28"/>
          <w:szCs w:val="28"/>
        </w:rPr>
        <w:t>По кредиту счета проводится списание просроченного вознаграждения по займам при их погашении или возникновении условий обратного выкупа займов.».</w:t>
      </w:r>
    </w:p>
    <w:p w:rsidR="002776E8" w:rsidRDefault="002776E8" w:rsidP="002776E8">
      <w:pPr>
        <w:ind w:firstLine="709"/>
        <w:jc w:val="both"/>
        <w:rPr>
          <w:rFonts w:eastAsia="Calibri"/>
          <w:sz w:val="28"/>
          <w:szCs w:val="28"/>
          <w:lang w:eastAsia="en-US"/>
        </w:rPr>
      </w:pPr>
      <w:r w:rsidRPr="005919E3">
        <w:rPr>
          <w:rFonts w:eastAsia="Calibri"/>
          <w:sz w:val="28"/>
          <w:szCs w:val="28"/>
          <w:lang w:eastAsia="en-US"/>
        </w:rPr>
        <w:t>4. Внести в постановление Правления Национального Банка Республики Казахстан от 1 июля 2011 года № 68 «Об утверждении Инструкции по ведению бухгалтерского учета отдельными субъектами финансового рынка» (зарегистрировано в Реестре государственной регистрации нормативных правовых актов под № 7121) следующие изменения:</w:t>
      </w:r>
    </w:p>
    <w:p w:rsidR="002776E8" w:rsidRDefault="002776E8" w:rsidP="002776E8">
      <w:pPr>
        <w:ind w:firstLine="709"/>
        <w:jc w:val="both"/>
        <w:rPr>
          <w:sz w:val="28"/>
          <w:szCs w:val="28"/>
        </w:rPr>
      </w:pPr>
      <w:r w:rsidRPr="005919E3">
        <w:rPr>
          <w:sz w:val="28"/>
          <w:szCs w:val="28"/>
        </w:rPr>
        <w:t xml:space="preserve">преамбулу изложить в следующей редакции: </w:t>
      </w:r>
    </w:p>
    <w:p w:rsidR="002776E8" w:rsidRDefault="002776E8" w:rsidP="002776E8">
      <w:pPr>
        <w:ind w:firstLine="709"/>
        <w:jc w:val="both"/>
        <w:rPr>
          <w:sz w:val="28"/>
          <w:szCs w:val="28"/>
        </w:rPr>
      </w:pPr>
      <w:r w:rsidRPr="005919E3">
        <w:rPr>
          <w:sz w:val="28"/>
          <w:szCs w:val="28"/>
        </w:rPr>
        <w:t xml:space="preserve">«В соответствии с подпунктом 2) пункта 6 статьи 20 Закона Республики Казахстан «О бухгалтерском учете и финансовой отчетности», подпунктом </w:t>
      </w:r>
      <w:r w:rsidRPr="005919E3">
        <w:rPr>
          <w:rFonts w:eastAsia="Calibri"/>
          <w:sz w:val="28"/>
          <w:szCs w:val="28"/>
        </w:rPr>
        <w:t>12) абзаца четвертого части второй пункта 19 Положения о Национальном Банке Республики Казахстан</w:t>
      </w:r>
      <w:r w:rsidRPr="005919E3">
        <w:rPr>
          <w:sz w:val="28"/>
          <w:szCs w:val="28"/>
        </w:rPr>
        <w:t xml:space="preserve">, утвержденного Указом Президента Республики Казахстан от 31 декабря 2003 года № 1271 «Об утверждении Положения и </w:t>
      </w:r>
      <w:r w:rsidRPr="005919E3">
        <w:rPr>
          <w:sz w:val="28"/>
          <w:szCs w:val="28"/>
        </w:rPr>
        <w:lastRenderedPageBreak/>
        <w:t>структуры Национального Банка Республики Казахстан» Правление Национального Банка Республики Казахстан ПОСТАНОВЛЯЕТ:»;</w:t>
      </w:r>
    </w:p>
    <w:p w:rsidR="002776E8" w:rsidRDefault="002776E8" w:rsidP="002776E8">
      <w:pPr>
        <w:widowControl w:val="0"/>
        <w:ind w:firstLine="709"/>
        <w:jc w:val="both"/>
        <w:rPr>
          <w:sz w:val="28"/>
          <w:szCs w:val="28"/>
        </w:rPr>
      </w:pPr>
      <w:r w:rsidRPr="005919E3">
        <w:rPr>
          <w:sz w:val="28"/>
          <w:szCs w:val="28"/>
        </w:rPr>
        <w:t>в Инструкции по ведению бухгалтерского учета отдельными субъектами финансового рынка, утвержденной указанным постановлением:</w:t>
      </w:r>
    </w:p>
    <w:p w:rsidR="002776E8" w:rsidRDefault="002776E8" w:rsidP="002776E8">
      <w:pPr>
        <w:widowControl w:val="0"/>
        <w:ind w:firstLine="709"/>
        <w:jc w:val="both"/>
        <w:rPr>
          <w:rFonts w:eastAsia="Calibri"/>
          <w:sz w:val="28"/>
          <w:szCs w:val="28"/>
          <w:lang w:eastAsia="en-US"/>
        </w:rPr>
      </w:pPr>
      <w:r w:rsidRPr="005919E3">
        <w:rPr>
          <w:rFonts w:eastAsia="Calibri"/>
          <w:sz w:val="28"/>
          <w:szCs w:val="28"/>
          <w:lang w:eastAsia="en-US"/>
        </w:rPr>
        <w:t>пункт 1 изложить в следующей редакции:</w:t>
      </w:r>
    </w:p>
    <w:p w:rsidR="002776E8" w:rsidRDefault="002776E8" w:rsidP="002776E8">
      <w:pPr>
        <w:widowControl w:val="0"/>
        <w:ind w:firstLine="709"/>
        <w:jc w:val="both"/>
        <w:rPr>
          <w:sz w:val="28"/>
          <w:szCs w:val="28"/>
        </w:rPr>
      </w:pPr>
      <w:r w:rsidRPr="005919E3">
        <w:rPr>
          <w:sz w:val="28"/>
          <w:szCs w:val="28"/>
        </w:rPr>
        <w:t xml:space="preserve">«1. Настоящая Инструкция разработана в соответствии с подпунктом 2) пункта 6 статьи 20 Закона Республики Казахстан «О бухгалтерском учете и финансовой отчетности», подпунктом </w:t>
      </w:r>
      <w:r w:rsidRPr="005919E3">
        <w:rPr>
          <w:rFonts w:eastAsia="Calibri"/>
          <w:sz w:val="28"/>
          <w:szCs w:val="28"/>
        </w:rPr>
        <w:t>12) абзаца четвертого части второй пункта 19 Положения о Национальном Банке Республики Казахстан</w:t>
      </w:r>
      <w:r w:rsidRPr="005919E3">
        <w:rPr>
          <w:sz w:val="28"/>
          <w:szCs w:val="28"/>
        </w:rPr>
        <w:t>, 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 и международными стандартами финансовой отчетности.»;</w:t>
      </w:r>
    </w:p>
    <w:p w:rsidR="002776E8" w:rsidRDefault="002776E8" w:rsidP="002776E8">
      <w:pPr>
        <w:widowControl w:val="0"/>
        <w:ind w:firstLine="709"/>
        <w:jc w:val="both"/>
        <w:rPr>
          <w:rFonts w:eastAsia="Calibri"/>
          <w:sz w:val="28"/>
          <w:szCs w:val="28"/>
          <w:lang w:eastAsia="en-US"/>
        </w:rPr>
      </w:pPr>
      <w:r w:rsidRPr="005919E3">
        <w:rPr>
          <w:rFonts w:eastAsia="Calibri"/>
          <w:sz w:val="28"/>
          <w:szCs w:val="28"/>
          <w:lang w:eastAsia="en-US"/>
        </w:rPr>
        <w:t>пункт 23 изложить в следующей редакции:</w:t>
      </w:r>
    </w:p>
    <w:p w:rsidR="002776E8" w:rsidRDefault="002776E8" w:rsidP="002776E8">
      <w:pPr>
        <w:widowControl w:val="0"/>
        <w:ind w:firstLine="709"/>
        <w:jc w:val="both"/>
        <w:rPr>
          <w:sz w:val="28"/>
          <w:szCs w:val="28"/>
        </w:rPr>
      </w:pPr>
      <w:r w:rsidRPr="005919E3">
        <w:rPr>
          <w:sz w:val="28"/>
          <w:szCs w:val="28"/>
        </w:rPr>
        <w:t>«23. При размещении долговых ценных бумаг, выпущенных организацией в обращение, осуществляются следующие бухгалтерские записи:</w:t>
      </w:r>
    </w:p>
    <w:p w:rsidR="002776E8" w:rsidRDefault="002776E8" w:rsidP="002776E8">
      <w:pPr>
        <w:pStyle w:val="ac"/>
        <w:numPr>
          <w:ilvl w:val="0"/>
          <w:numId w:val="12"/>
        </w:numPr>
        <w:tabs>
          <w:tab w:val="left" w:pos="993"/>
        </w:tabs>
        <w:ind w:left="0" w:firstLine="708"/>
        <w:rPr>
          <w:rFonts w:cs="Times New Roman"/>
          <w:szCs w:val="28"/>
        </w:rPr>
      </w:pPr>
      <w:r w:rsidRPr="005919E3">
        <w:rPr>
          <w:rFonts w:cs="Times New Roman"/>
          <w:szCs w:val="28"/>
        </w:rPr>
        <w:t>на чистую стоимость размещенной долговой ценной бумаги (на сумму, не превышающую ее номинальную стоимость):</w:t>
      </w:r>
    </w:p>
    <w:tbl>
      <w:tblPr>
        <w:tblW w:w="9327" w:type="dxa"/>
        <w:tblInd w:w="562" w:type="dxa"/>
        <w:tblCellMar>
          <w:left w:w="0" w:type="dxa"/>
          <w:right w:w="0" w:type="dxa"/>
        </w:tblCellMar>
        <w:tblLook w:val="04A0" w:firstRow="1" w:lastRow="0" w:firstColumn="1" w:lastColumn="0" w:noHBand="0" w:noVBand="1"/>
      </w:tblPr>
      <w:tblGrid>
        <w:gridCol w:w="851"/>
        <w:gridCol w:w="1134"/>
        <w:gridCol w:w="7342"/>
      </w:tblGrid>
      <w:tr w:rsidR="002776E8" w:rsidTr="003F6241">
        <w:trPr>
          <w:trHeight w:val="235"/>
        </w:trPr>
        <w:tc>
          <w:tcPr>
            <w:tcW w:w="456"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Дт</w:t>
            </w:r>
          </w:p>
        </w:tc>
        <w:tc>
          <w:tcPr>
            <w:tcW w:w="608"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1030</w:t>
            </w:r>
          </w:p>
        </w:tc>
        <w:tc>
          <w:tcPr>
            <w:tcW w:w="3936"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Денежные средства на текущих счетах</w:t>
            </w:r>
          </w:p>
        </w:tc>
      </w:tr>
      <w:tr w:rsidR="002776E8" w:rsidTr="003F6241">
        <w:trPr>
          <w:trHeight w:val="235"/>
        </w:trPr>
        <w:tc>
          <w:tcPr>
            <w:tcW w:w="456"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Кт</w:t>
            </w:r>
          </w:p>
        </w:tc>
        <w:tc>
          <w:tcPr>
            <w:tcW w:w="608"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4030 07</w:t>
            </w:r>
          </w:p>
        </w:tc>
        <w:tc>
          <w:tcPr>
            <w:tcW w:w="3936"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Выпущенные в обращение ценные бумаги;</w:t>
            </w:r>
          </w:p>
        </w:tc>
      </w:tr>
    </w:tbl>
    <w:p w:rsidR="002776E8" w:rsidRDefault="002776E8" w:rsidP="002776E8">
      <w:pPr>
        <w:pStyle w:val="ac"/>
        <w:numPr>
          <w:ilvl w:val="0"/>
          <w:numId w:val="12"/>
        </w:numPr>
        <w:rPr>
          <w:rFonts w:cs="Times New Roman"/>
          <w:szCs w:val="28"/>
        </w:rPr>
      </w:pPr>
      <w:r w:rsidRPr="005919E3">
        <w:rPr>
          <w:rFonts w:cs="Times New Roman"/>
          <w:szCs w:val="28"/>
        </w:rPr>
        <w:t>на сумму премии:</w:t>
      </w:r>
    </w:p>
    <w:tbl>
      <w:tblPr>
        <w:tblW w:w="9327" w:type="dxa"/>
        <w:tblInd w:w="562" w:type="dxa"/>
        <w:tblCellMar>
          <w:left w:w="0" w:type="dxa"/>
          <w:right w:w="0" w:type="dxa"/>
        </w:tblCellMar>
        <w:tblLook w:val="04A0" w:firstRow="1" w:lastRow="0" w:firstColumn="1" w:lastColumn="0" w:noHBand="0" w:noVBand="1"/>
      </w:tblPr>
      <w:tblGrid>
        <w:gridCol w:w="851"/>
        <w:gridCol w:w="1134"/>
        <w:gridCol w:w="7342"/>
      </w:tblGrid>
      <w:tr w:rsidR="002776E8" w:rsidTr="003F6241">
        <w:trPr>
          <w:trHeight w:val="235"/>
        </w:trPr>
        <w:tc>
          <w:tcPr>
            <w:tcW w:w="456"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Дт</w:t>
            </w:r>
          </w:p>
        </w:tc>
        <w:tc>
          <w:tcPr>
            <w:tcW w:w="608"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1030</w:t>
            </w:r>
          </w:p>
        </w:tc>
        <w:tc>
          <w:tcPr>
            <w:tcW w:w="3936"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Денежные средства на текущих счетах</w:t>
            </w:r>
          </w:p>
        </w:tc>
      </w:tr>
      <w:tr w:rsidR="002776E8" w:rsidTr="003F6241">
        <w:trPr>
          <w:trHeight w:val="235"/>
        </w:trPr>
        <w:tc>
          <w:tcPr>
            <w:tcW w:w="456"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Кт</w:t>
            </w:r>
          </w:p>
        </w:tc>
        <w:tc>
          <w:tcPr>
            <w:tcW w:w="608"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4030 09</w:t>
            </w:r>
          </w:p>
        </w:tc>
        <w:tc>
          <w:tcPr>
            <w:tcW w:w="3936"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Премия по выпущенным в обращение ценным бумагам;</w:t>
            </w:r>
          </w:p>
        </w:tc>
      </w:tr>
    </w:tbl>
    <w:p w:rsidR="002776E8" w:rsidRDefault="002776E8" w:rsidP="002776E8">
      <w:pPr>
        <w:pStyle w:val="ac"/>
        <w:numPr>
          <w:ilvl w:val="0"/>
          <w:numId w:val="12"/>
        </w:numPr>
        <w:rPr>
          <w:rFonts w:cs="Times New Roman"/>
          <w:szCs w:val="28"/>
        </w:rPr>
      </w:pPr>
      <w:r w:rsidRPr="005919E3">
        <w:rPr>
          <w:rFonts w:eastAsia="Times New Roman" w:cs="Times New Roman"/>
          <w:szCs w:val="28"/>
        </w:rPr>
        <w:t>на сумму дисконта (скидки):</w:t>
      </w:r>
    </w:p>
    <w:tbl>
      <w:tblPr>
        <w:tblW w:w="9327" w:type="dxa"/>
        <w:tblInd w:w="562" w:type="dxa"/>
        <w:tblCellMar>
          <w:left w:w="0" w:type="dxa"/>
          <w:right w:w="0" w:type="dxa"/>
        </w:tblCellMar>
        <w:tblLook w:val="04A0" w:firstRow="1" w:lastRow="0" w:firstColumn="1" w:lastColumn="0" w:noHBand="0" w:noVBand="1"/>
      </w:tblPr>
      <w:tblGrid>
        <w:gridCol w:w="851"/>
        <w:gridCol w:w="1134"/>
        <w:gridCol w:w="7342"/>
      </w:tblGrid>
      <w:tr w:rsidR="002776E8" w:rsidTr="003F6241">
        <w:trPr>
          <w:trHeight w:val="235"/>
        </w:trPr>
        <w:tc>
          <w:tcPr>
            <w:tcW w:w="456"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Дт</w:t>
            </w:r>
          </w:p>
        </w:tc>
        <w:tc>
          <w:tcPr>
            <w:tcW w:w="608"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4030 08</w:t>
            </w:r>
          </w:p>
        </w:tc>
        <w:tc>
          <w:tcPr>
            <w:tcW w:w="3936"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Дисконт по выпущенным в обращение ценным бумагам</w:t>
            </w:r>
          </w:p>
        </w:tc>
      </w:tr>
      <w:tr w:rsidR="002776E8" w:rsidTr="003F6241">
        <w:trPr>
          <w:trHeight w:val="235"/>
        </w:trPr>
        <w:tc>
          <w:tcPr>
            <w:tcW w:w="456"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Кт</w:t>
            </w:r>
          </w:p>
        </w:tc>
        <w:tc>
          <w:tcPr>
            <w:tcW w:w="608"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4030 07</w:t>
            </w:r>
          </w:p>
        </w:tc>
        <w:tc>
          <w:tcPr>
            <w:tcW w:w="3936"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Выпущенные в обращение ценные бумаги.».</w:t>
            </w:r>
          </w:p>
        </w:tc>
      </w:tr>
    </w:tbl>
    <w:p w:rsidR="002776E8" w:rsidRDefault="002776E8" w:rsidP="002776E8">
      <w:pPr>
        <w:ind w:firstLine="709"/>
        <w:jc w:val="both"/>
        <w:rPr>
          <w:rFonts w:eastAsia="Calibri"/>
          <w:sz w:val="28"/>
          <w:szCs w:val="28"/>
          <w:lang w:eastAsia="en-US"/>
        </w:rPr>
      </w:pPr>
      <w:r w:rsidRPr="005919E3">
        <w:rPr>
          <w:sz w:val="28"/>
          <w:szCs w:val="28"/>
        </w:rPr>
        <w:t xml:space="preserve">5. </w:t>
      </w:r>
      <w:r w:rsidRPr="005919E3">
        <w:rPr>
          <w:rFonts w:eastAsia="Calibri"/>
          <w:sz w:val="28"/>
          <w:szCs w:val="28"/>
          <w:lang w:eastAsia="en-US"/>
        </w:rPr>
        <w:t>Внести в постановление Правления Национального Банка Республики Казахстан от 1 июля 2011 года № 69 «Об утверждении Инструкции по ведению бухгалтерского учета операций с пенсионными активами, целевыми активами и целевыми накоплениями, осуществляемыми единым накопительным пенсионным фондом и добровольными накопительными пенсионными фондами» (зарегистрировано в Реестре государственной регистрации нормативных правовых актов под № 7118) следующие изменения</w:t>
      </w:r>
      <w:r w:rsidRPr="005919E3">
        <w:rPr>
          <w:rFonts w:eastAsia="Calibri"/>
          <w:sz w:val="28"/>
          <w:szCs w:val="28"/>
          <w:lang w:val="kk-KZ" w:eastAsia="en-US"/>
        </w:rPr>
        <w:t xml:space="preserve"> и дополнение</w:t>
      </w:r>
      <w:r w:rsidRPr="005919E3">
        <w:rPr>
          <w:rFonts w:eastAsia="Calibri"/>
          <w:sz w:val="28"/>
          <w:szCs w:val="28"/>
          <w:lang w:eastAsia="en-US"/>
        </w:rPr>
        <w:t>:</w:t>
      </w:r>
    </w:p>
    <w:p w:rsidR="002776E8" w:rsidRDefault="002776E8" w:rsidP="002776E8">
      <w:pPr>
        <w:ind w:firstLine="709"/>
        <w:jc w:val="both"/>
        <w:rPr>
          <w:sz w:val="28"/>
          <w:szCs w:val="28"/>
        </w:rPr>
      </w:pPr>
      <w:r w:rsidRPr="005919E3">
        <w:rPr>
          <w:sz w:val="28"/>
          <w:szCs w:val="28"/>
        </w:rPr>
        <w:t xml:space="preserve">преамбулу изложить в следующей редакции: </w:t>
      </w:r>
    </w:p>
    <w:p w:rsidR="002776E8" w:rsidRDefault="002776E8" w:rsidP="002776E8">
      <w:pPr>
        <w:ind w:firstLine="709"/>
        <w:jc w:val="both"/>
        <w:rPr>
          <w:rFonts w:eastAsia="Calibri"/>
          <w:sz w:val="28"/>
          <w:szCs w:val="28"/>
          <w:lang w:eastAsia="en-US"/>
        </w:rPr>
      </w:pPr>
      <w:r w:rsidRPr="005919E3">
        <w:rPr>
          <w:rFonts w:eastAsia="Calibri"/>
          <w:sz w:val="28"/>
          <w:szCs w:val="28"/>
        </w:rPr>
        <w:t>«В соответствии с подпунктом 2) пункта 6 статьи 20 Закона Республики Казахстан «О бухгалтерском учете и финансовой отчетности», подпунктом 12) абзаца четвертого части второй пункта 19 Положения о Национальном Банке Республики Казахстан, 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 Правление Национального Банка Республики Казахстан ПОСТАНОВЛЯЕТ:»;</w:t>
      </w:r>
    </w:p>
    <w:p w:rsidR="002776E8" w:rsidRDefault="002776E8" w:rsidP="002776E8">
      <w:pPr>
        <w:widowControl w:val="0"/>
        <w:ind w:firstLine="709"/>
        <w:jc w:val="both"/>
        <w:rPr>
          <w:rFonts w:eastAsia="Calibri"/>
          <w:sz w:val="28"/>
          <w:szCs w:val="28"/>
          <w:lang w:eastAsia="en-US"/>
        </w:rPr>
      </w:pPr>
      <w:r w:rsidRPr="005919E3">
        <w:rPr>
          <w:rFonts w:eastAsia="Calibri"/>
          <w:sz w:val="28"/>
          <w:szCs w:val="28"/>
          <w:lang w:eastAsia="en-US"/>
        </w:rPr>
        <w:t xml:space="preserve">в Инструкции по ведению бухгалтерского учета операций с пенсионными активами, целевыми активами и целевыми накоплениями, осуществляемыми осуществляемых единым накопительным пенсионным фондом и </w:t>
      </w:r>
      <w:r w:rsidRPr="005919E3">
        <w:rPr>
          <w:rFonts w:eastAsia="Calibri"/>
          <w:sz w:val="28"/>
          <w:szCs w:val="28"/>
          <w:lang w:eastAsia="en-US"/>
        </w:rPr>
        <w:lastRenderedPageBreak/>
        <w:t>добровольными накопительными пенсионными фондами, утвержденной указанным постановлением:</w:t>
      </w:r>
    </w:p>
    <w:p w:rsidR="002776E8" w:rsidRDefault="002776E8" w:rsidP="002776E8">
      <w:pPr>
        <w:widowControl w:val="0"/>
        <w:ind w:firstLine="709"/>
        <w:jc w:val="both"/>
        <w:rPr>
          <w:rFonts w:eastAsia="Calibri"/>
          <w:sz w:val="28"/>
          <w:szCs w:val="28"/>
          <w:lang w:eastAsia="en-US"/>
        </w:rPr>
      </w:pPr>
      <w:r w:rsidRPr="005919E3">
        <w:rPr>
          <w:rFonts w:eastAsia="Calibri"/>
          <w:sz w:val="28"/>
          <w:szCs w:val="28"/>
          <w:lang w:eastAsia="en-US"/>
        </w:rPr>
        <w:t>пункт 1 изложить в следующей редакции:</w:t>
      </w:r>
    </w:p>
    <w:p w:rsidR="002776E8" w:rsidRDefault="002776E8" w:rsidP="002776E8">
      <w:pPr>
        <w:widowControl w:val="0"/>
        <w:ind w:firstLine="709"/>
        <w:jc w:val="both"/>
        <w:rPr>
          <w:rFonts w:eastAsia="Calibri"/>
          <w:sz w:val="28"/>
          <w:szCs w:val="28"/>
          <w:lang w:eastAsia="en-US"/>
        </w:rPr>
      </w:pPr>
      <w:r w:rsidRPr="005919E3">
        <w:rPr>
          <w:rFonts w:eastAsia="Calibri"/>
          <w:sz w:val="28"/>
          <w:szCs w:val="28"/>
          <w:lang w:eastAsia="en-US"/>
        </w:rPr>
        <w:t xml:space="preserve">«1. Настоящая Инструкция разработана в соответствии с </w:t>
      </w:r>
      <w:r w:rsidRPr="005919E3">
        <w:rPr>
          <w:rFonts w:eastAsia="Calibri"/>
          <w:sz w:val="28"/>
          <w:szCs w:val="28"/>
        </w:rPr>
        <w:t xml:space="preserve">подпунктом 2) </w:t>
      </w:r>
      <w:r w:rsidRPr="005919E3">
        <w:rPr>
          <w:rFonts w:eastAsia="Calibri"/>
          <w:sz w:val="28"/>
          <w:szCs w:val="28"/>
          <w:lang w:eastAsia="en-US"/>
        </w:rPr>
        <w:t xml:space="preserve">пункта 6 статьи 20 Закона Республики Казахстан «О бухгалтерском учете и финансовой отчетности», подпунктом </w:t>
      </w:r>
      <w:r w:rsidRPr="005919E3">
        <w:rPr>
          <w:rFonts w:eastAsia="Calibri"/>
          <w:sz w:val="28"/>
          <w:szCs w:val="28"/>
        </w:rPr>
        <w:t>12) абзаца четвертого части второй пункта 19 Положения о Национальном Банке Республики Казахстан,</w:t>
      </w:r>
      <w:r w:rsidRPr="005919E3">
        <w:rPr>
          <w:sz w:val="28"/>
          <w:szCs w:val="28"/>
        </w:rPr>
        <w:t xml:space="preserve"> </w:t>
      </w:r>
      <w:r w:rsidRPr="005919E3">
        <w:rPr>
          <w:rFonts w:eastAsia="Calibri"/>
          <w:sz w:val="28"/>
          <w:szCs w:val="28"/>
        </w:rPr>
        <w:t>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w:t>
      </w:r>
      <w:bookmarkStart w:id="2" w:name="sub1003704341"/>
      <w:r w:rsidRPr="005919E3">
        <w:rPr>
          <w:rFonts w:eastAsia="Calibri"/>
          <w:sz w:val="28"/>
          <w:szCs w:val="28"/>
        </w:rPr>
        <w:t xml:space="preserve"> </w:t>
      </w:r>
      <w:r w:rsidRPr="005919E3">
        <w:rPr>
          <w:rFonts w:eastAsia="Calibri"/>
          <w:sz w:val="28"/>
          <w:szCs w:val="28"/>
          <w:lang w:eastAsia="en-US"/>
        </w:rPr>
        <w:t>Стандартом</w:t>
      </w:r>
      <w:bookmarkEnd w:id="2"/>
      <w:r w:rsidRPr="005919E3">
        <w:rPr>
          <w:rFonts w:eastAsia="Calibri"/>
          <w:sz w:val="28"/>
          <w:szCs w:val="28"/>
          <w:lang w:eastAsia="en-US"/>
        </w:rPr>
        <w:t xml:space="preserve"> финансовой отчетности «Учет и раскрытие информации об операциях по пенсионным активам», утвержденным постановлением Правления Национального Банка Республики Казахстан от 26 июля 2013 года № 195 «Об утверждении Стандарта финансовой отчетности «Учет и раскрытие информации об операциях по пенсионным активам» (зарегистрировано в Реестре государственной регистрации нормативных правовых актов под № 8765) (далее – Стандарт), международными стандартами финансовой отчетности и детализирует ведение бухгалтерского учета операций с пенсионными активами, осуществляемых единым накопительным пенсионным фондом и добровольными накопительными пенсионными фондами (далее – Фонд).»;</w:t>
      </w:r>
    </w:p>
    <w:p w:rsidR="002776E8" w:rsidRDefault="002776E8" w:rsidP="002776E8">
      <w:pPr>
        <w:widowControl w:val="0"/>
        <w:ind w:firstLine="709"/>
        <w:jc w:val="both"/>
        <w:rPr>
          <w:rFonts w:eastAsia="Calibri"/>
          <w:sz w:val="28"/>
          <w:szCs w:val="28"/>
          <w:lang w:eastAsia="en-US"/>
        </w:rPr>
      </w:pPr>
      <w:r w:rsidRPr="005919E3">
        <w:rPr>
          <w:rFonts w:eastAsia="Calibri"/>
          <w:sz w:val="28"/>
          <w:szCs w:val="28"/>
          <w:lang w:eastAsia="en-US"/>
        </w:rPr>
        <w:t>пункт 85 изложить в следующей редакции:</w:t>
      </w:r>
    </w:p>
    <w:p w:rsidR="002776E8" w:rsidRDefault="002776E8" w:rsidP="002776E8">
      <w:pPr>
        <w:widowControl w:val="0"/>
        <w:tabs>
          <w:tab w:val="left" w:pos="709"/>
        </w:tabs>
        <w:ind w:firstLine="709"/>
        <w:jc w:val="both"/>
        <w:rPr>
          <w:sz w:val="28"/>
          <w:szCs w:val="28"/>
        </w:rPr>
      </w:pPr>
      <w:r w:rsidRPr="005919E3">
        <w:rPr>
          <w:sz w:val="28"/>
          <w:szCs w:val="28"/>
        </w:rPr>
        <w:t>«85. При формировании инвестиционного дохода осуществляются следующие бухгалтерские записи:</w:t>
      </w:r>
    </w:p>
    <w:p w:rsidR="002776E8" w:rsidRDefault="002776E8" w:rsidP="002776E8">
      <w:pPr>
        <w:widowControl w:val="0"/>
        <w:tabs>
          <w:tab w:val="left" w:pos="1134"/>
        </w:tabs>
        <w:ind w:firstLine="709"/>
        <w:jc w:val="both"/>
        <w:rPr>
          <w:sz w:val="28"/>
          <w:szCs w:val="28"/>
        </w:rPr>
      </w:pPr>
      <w:r w:rsidRPr="005919E3">
        <w:rPr>
          <w:sz w:val="28"/>
          <w:szCs w:val="28"/>
        </w:rPr>
        <w:t>1) на сумму имеющихся доходов:</w:t>
      </w:r>
    </w:p>
    <w:tbl>
      <w:tblPr>
        <w:tblW w:w="9327" w:type="dxa"/>
        <w:tblInd w:w="562" w:type="dxa"/>
        <w:tblCellMar>
          <w:left w:w="0" w:type="dxa"/>
          <w:right w:w="0" w:type="dxa"/>
        </w:tblCellMar>
        <w:tblLook w:val="04A0" w:firstRow="1" w:lastRow="0" w:firstColumn="1" w:lastColumn="0" w:noHBand="0" w:noVBand="1"/>
      </w:tblPr>
      <w:tblGrid>
        <w:gridCol w:w="851"/>
        <w:gridCol w:w="1134"/>
        <w:gridCol w:w="7342"/>
      </w:tblGrid>
      <w:tr w:rsidR="002776E8" w:rsidTr="003F6241">
        <w:trPr>
          <w:trHeight w:val="235"/>
        </w:trPr>
        <w:tc>
          <w:tcPr>
            <w:tcW w:w="456"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Дт</w:t>
            </w:r>
          </w:p>
        </w:tc>
        <w:tc>
          <w:tcPr>
            <w:tcW w:w="608"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6110 01</w:t>
            </w:r>
          </w:p>
        </w:tc>
        <w:tc>
          <w:tcPr>
            <w:tcW w:w="3936"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Доходы, связанные с получением вознаграждения по приобретенным ценным бумагам</w:t>
            </w:r>
          </w:p>
        </w:tc>
      </w:tr>
      <w:tr w:rsidR="002776E8" w:rsidTr="003F6241">
        <w:trPr>
          <w:trHeight w:val="235"/>
        </w:trPr>
        <w:tc>
          <w:tcPr>
            <w:tcW w:w="456" w:type="pct"/>
            <w:tcMar>
              <w:top w:w="0" w:type="dxa"/>
              <w:left w:w="108" w:type="dxa"/>
              <w:bottom w:w="0" w:type="dxa"/>
              <w:right w:w="108" w:type="dxa"/>
            </w:tcMar>
          </w:tcPr>
          <w:p w:rsidR="002776E8" w:rsidRDefault="002776E8" w:rsidP="003F6241">
            <w:pPr>
              <w:jc w:val="both"/>
              <w:rPr>
                <w:sz w:val="28"/>
                <w:szCs w:val="28"/>
              </w:rPr>
            </w:pPr>
          </w:p>
        </w:tc>
        <w:tc>
          <w:tcPr>
            <w:tcW w:w="608"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6110 03</w:t>
            </w:r>
          </w:p>
        </w:tc>
        <w:tc>
          <w:tcPr>
            <w:tcW w:w="3936"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Доходы, связанные с амортизацией дисконта по приобретенным ценным бумагам</w:t>
            </w:r>
          </w:p>
        </w:tc>
      </w:tr>
      <w:tr w:rsidR="002776E8" w:rsidTr="003F6241">
        <w:trPr>
          <w:trHeight w:val="235"/>
        </w:trPr>
        <w:tc>
          <w:tcPr>
            <w:tcW w:w="456" w:type="pct"/>
            <w:tcMar>
              <w:top w:w="0" w:type="dxa"/>
              <w:left w:w="108" w:type="dxa"/>
              <w:bottom w:w="0" w:type="dxa"/>
              <w:right w:w="108" w:type="dxa"/>
            </w:tcMar>
          </w:tcPr>
          <w:p w:rsidR="002776E8" w:rsidRDefault="002776E8" w:rsidP="003F6241">
            <w:pPr>
              <w:jc w:val="both"/>
              <w:rPr>
                <w:sz w:val="28"/>
                <w:szCs w:val="28"/>
              </w:rPr>
            </w:pPr>
          </w:p>
        </w:tc>
        <w:tc>
          <w:tcPr>
            <w:tcW w:w="608"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6110 04</w:t>
            </w:r>
          </w:p>
        </w:tc>
        <w:tc>
          <w:tcPr>
            <w:tcW w:w="3936"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 xml:space="preserve">Доходы, связанные с получением вознаграждения по операциям </w:t>
            </w:r>
            <w:r w:rsidRPr="005919E3">
              <w:rPr>
                <w:sz w:val="28"/>
                <w:szCs w:val="28"/>
                <w:lang w:val="kk-KZ"/>
              </w:rPr>
              <w:t>«</w:t>
            </w:r>
            <w:r w:rsidRPr="005919E3">
              <w:rPr>
                <w:sz w:val="28"/>
                <w:szCs w:val="28"/>
              </w:rPr>
              <w:t>обратное РЕПО</w:t>
            </w:r>
            <w:r w:rsidRPr="005919E3">
              <w:rPr>
                <w:sz w:val="28"/>
                <w:szCs w:val="28"/>
                <w:lang w:val="kk-KZ"/>
              </w:rPr>
              <w:t>»</w:t>
            </w:r>
            <w:r w:rsidRPr="005919E3">
              <w:rPr>
                <w:sz w:val="28"/>
                <w:szCs w:val="28"/>
              </w:rPr>
              <w:t xml:space="preserve"> с ценными бумагами</w:t>
            </w:r>
          </w:p>
        </w:tc>
      </w:tr>
      <w:tr w:rsidR="002776E8" w:rsidTr="003F6241">
        <w:trPr>
          <w:trHeight w:val="235"/>
        </w:trPr>
        <w:tc>
          <w:tcPr>
            <w:tcW w:w="456" w:type="pct"/>
            <w:tcMar>
              <w:top w:w="0" w:type="dxa"/>
              <w:left w:w="108" w:type="dxa"/>
              <w:bottom w:w="0" w:type="dxa"/>
              <w:right w:w="108" w:type="dxa"/>
            </w:tcMar>
          </w:tcPr>
          <w:p w:rsidR="002776E8" w:rsidRDefault="002776E8" w:rsidP="003F6241">
            <w:pPr>
              <w:jc w:val="both"/>
              <w:rPr>
                <w:sz w:val="28"/>
                <w:szCs w:val="28"/>
              </w:rPr>
            </w:pPr>
          </w:p>
        </w:tc>
        <w:tc>
          <w:tcPr>
            <w:tcW w:w="608"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6110 05</w:t>
            </w:r>
          </w:p>
        </w:tc>
        <w:tc>
          <w:tcPr>
            <w:tcW w:w="3936"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Доходы по амортизации дисконта по размещенным вкладам</w:t>
            </w:r>
          </w:p>
        </w:tc>
      </w:tr>
      <w:tr w:rsidR="002776E8" w:rsidTr="003F6241">
        <w:trPr>
          <w:trHeight w:val="235"/>
        </w:trPr>
        <w:tc>
          <w:tcPr>
            <w:tcW w:w="456" w:type="pct"/>
            <w:tcMar>
              <w:top w:w="0" w:type="dxa"/>
              <w:left w:w="108" w:type="dxa"/>
              <w:bottom w:w="0" w:type="dxa"/>
              <w:right w:w="108" w:type="dxa"/>
            </w:tcMar>
          </w:tcPr>
          <w:p w:rsidR="002776E8" w:rsidRDefault="002776E8" w:rsidP="003F6241">
            <w:pPr>
              <w:jc w:val="both"/>
              <w:rPr>
                <w:sz w:val="28"/>
                <w:szCs w:val="28"/>
              </w:rPr>
            </w:pPr>
          </w:p>
        </w:tc>
        <w:tc>
          <w:tcPr>
            <w:tcW w:w="608"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6110 29</w:t>
            </w:r>
          </w:p>
        </w:tc>
        <w:tc>
          <w:tcPr>
            <w:tcW w:w="3936" w:type="pct"/>
            <w:tcMar>
              <w:top w:w="0" w:type="dxa"/>
              <w:left w:w="108" w:type="dxa"/>
              <w:bottom w:w="0" w:type="dxa"/>
              <w:right w:w="108" w:type="dxa"/>
            </w:tcMar>
            <w:hideMark/>
          </w:tcPr>
          <w:p w:rsidR="002776E8" w:rsidRDefault="002776E8" w:rsidP="003F6241">
            <w:pPr>
              <w:widowControl w:val="0"/>
              <w:tabs>
                <w:tab w:val="left" w:pos="1134"/>
              </w:tabs>
              <w:jc w:val="both"/>
              <w:rPr>
                <w:sz w:val="28"/>
                <w:szCs w:val="28"/>
              </w:rPr>
            </w:pPr>
            <w:r w:rsidRPr="005919E3">
              <w:rPr>
                <w:sz w:val="28"/>
                <w:szCs w:val="28"/>
              </w:rPr>
              <w:t>Доходы, связанные с получением вознаграждения по вкладам до востребования</w:t>
            </w:r>
          </w:p>
        </w:tc>
      </w:tr>
      <w:tr w:rsidR="002776E8" w:rsidTr="003F6241">
        <w:trPr>
          <w:trHeight w:val="235"/>
        </w:trPr>
        <w:tc>
          <w:tcPr>
            <w:tcW w:w="456" w:type="pct"/>
            <w:tcMar>
              <w:top w:w="0" w:type="dxa"/>
              <w:left w:w="108" w:type="dxa"/>
              <w:bottom w:w="0" w:type="dxa"/>
              <w:right w:w="108" w:type="dxa"/>
            </w:tcMar>
          </w:tcPr>
          <w:p w:rsidR="002776E8" w:rsidRDefault="002776E8" w:rsidP="003F6241">
            <w:pPr>
              <w:jc w:val="both"/>
              <w:rPr>
                <w:sz w:val="28"/>
                <w:szCs w:val="28"/>
              </w:rPr>
            </w:pPr>
          </w:p>
        </w:tc>
        <w:tc>
          <w:tcPr>
            <w:tcW w:w="608"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6110 30</w:t>
            </w:r>
          </w:p>
        </w:tc>
        <w:tc>
          <w:tcPr>
            <w:tcW w:w="3936" w:type="pct"/>
            <w:tcMar>
              <w:top w:w="0" w:type="dxa"/>
              <w:left w:w="108" w:type="dxa"/>
              <w:bottom w:w="0" w:type="dxa"/>
              <w:right w:w="108" w:type="dxa"/>
            </w:tcMar>
            <w:hideMark/>
          </w:tcPr>
          <w:p w:rsidR="002776E8" w:rsidRDefault="002776E8" w:rsidP="003F6241">
            <w:pPr>
              <w:widowControl w:val="0"/>
              <w:tabs>
                <w:tab w:val="left" w:pos="1134"/>
              </w:tabs>
              <w:jc w:val="both"/>
              <w:rPr>
                <w:sz w:val="28"/>
                <w:szCs w:val="28"/>
              </w:rPr>
            </w:pPr>
            <w:r w:rsidRPr="005919E3">
              <w:rPr>
                <w:sz w:val="28"/>
                <w:szCs w:val="28"/>
              </w:rPr>
              <w:t>Доходы, связанные с получением вознаграждения по срочным вкладам</w:t>
            </w:r>
          </w:p>
        </w:tc>
      </w:tr>
      <w:tr w:rsidR="002776E8" w:rsidTr="003F6241">
        <w:trPr>
          <w:trHeight w:val="235"/>
        </w:trPr>
        <w:tc>
          <w:tcPr>
            <w:tcW w:w="456" w:type="pct"/>
            <w:tcMar>
              <w:top w:w="0" w:type="dxa"/>
              <w:left w:w="108" w:type="dxa"/>
              <w:bottom w:w="0" w:type="dxa"/>
              <w:right w:w="108" w:type="dxa"/>
            </w:tcMar>
          </w:tcPr>
          <w:p w:rsidR="002776E8" w:rsidRDefault="002776E8" w:rsidP="003F6241">
            <w:pPr>
              <w:jc w:val="both"/>
              <w:rPr>
                <w:sz w:val="28"/>
                <w:szCs w:val="28"/>
              </w:rPr>
            </w:pPr>
          </w:p>
        </w:tc>
        <w:tc>
          <w:tcPr>
            <w:tcW w:w="608"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6110 31</w:t>
            </w:r>
          </w:p>
        </w:tc>
        <w:tc>
          <w:tcPr>
            <w:tcW w:w="3936"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Доходы, связанные с получением вознаграждения по условным вкладам</w:t>
            </w:r>
          </w:p>
        </w:tc>
      </w:tr>
      <w:tr w:rsidR="002776E8" w:rsidTr="003F6241">
        <w:trPr>
          <w:trHeight w:val="235"/>
        </w:trPr>
        <w:tc>
          <w:tcPr>
            <w:tcW w:w="456" w:type="pct"/>
            <w:tcMar>
              <w:top w:w="0" w:type="dxa"/>
              <w:left w:w="108" w:type="dxa"/>
              <w:bottom w:w="0" w:type="dxa"/>
              <w:right w:w="108" w:type="dxa"/>
            </w:tcMar>
          </w:tcPr>
          <w:p w:rsidR="002776E8" w:rsidRDefault="002776E8" w:rsidP="003F6241">
            <w:pPr>
              <w:jc w:val="both"/>
              <w:rPr>
                <w:sz w:val="28"/>
                <w:szCs w:val="28"/>
              </w:rPr>
            </w:pPr>
          </w:p>
        </w:tc>
        <w:tc>
          <w:tcPr>
            <w:tcW w:w="608"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6110 34</w:t>
            </w:r>
          </w:p>
        </w:tc>
        <w:tc>
          <w:tcPr>
            <w:tcW w:w="3936" w:type="pct"/>
            <w:tcMar>
              <w:top w:w="0" w:type="dxa"/>
              <w:left w:w="108" w:type="dxa"/>
              <w:bottom w:w="0" w:type="dxa"/>
              <w:right w:w="108" w:type="dxa"/>
            </w:tcMar>
            <w:hideMark/>
          </w:tcPr>
          <w:p w:rsidR="002776E8" w:rsidRDefault="002776E8" w:rsidP="003F6241">
            <w:pPr>
              <w:widowControl w:val="0"/>
              <w:tabs>
                <w:tab w:val="left" w:pos="1134"/>
              </w:tabs>
              <w:jc w:val="both"/>
              <w:rPr>
                <w:sz w:val="28"/>
                <w:szCs w:val="28"/>
              </w:rPr>
            </w:pPr>
            <w:r w:rsidRPr="005919E3">
              <w:rPr>
                <w:sz w:val="28"/>
                <w:szCs w:val="28"/>
              </w:rPr>
              <w:t>Прочие доходы, связанные с получением вознаграждения</w:t>
            </w:r>
          </w:p>
        </w:tc>
      </w:tr>
      <w:tr w:rsidR="002776E8" w:rsidTr="003F6241">
        <w:trPr>
          <w:trHeight w:val="235"/>
        </w:trPr>
        <w:tc>
          <w:tcPr>
            <w:tcW w:w="456" w:type="pct"/>
            <w:tcMar>
              <w:top w:w="0" w:type="dxa"/>
              <w:left w:w="108" w:type="dxa"/>
              <w:bottom w:w="0" w:type="dxa"/>
              <w:right w:w="108" w:type="dxa"/>
            </w:tcMar>
          </w:tcPr>
          <w:p w:rsidR="002776E8" w:rsidRDefault="002776E8" w:rsidP="003F6241">
            <w:pPr>
              <w:jc w:val="both"/>
              <w:rPr>
                <w:sz w:val="28"/>
                <w:szCs w:val="28"/>
              </w:rPr>
            </w:pPr>
          </w:p>
        </w:tc>
        <w:tc>
          <w:tcPr>
            <w:tcW w:w="608"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6110 35</w:t>
            </w:r>
          </w:p>
        </w:tc>
        <w:tc>
          <w:tcPr>
            <w:tcW w:w="3936"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Доходы, связанные с получением вознаграждения по сберегательным вкладам</w:t>
            </w:r>
          </w:p>
        </w:tc>
      </w:tr>
      <w:tr w:rsidR="002776E8" w:rsidTr="003F6241">
        <w:trPr>
          <w:trHeight w:val="235"/>
        </w:trPr>
        <w:tc>
          <w:tcPr>
            <w:tcW w:w="456" w:type="pct"/>
            <w:tcMar>
              <w:top w:w="0" w:type="dxa"/>
              <w:left w:w="108" w:type="dxa"/>
              <w:bottom w:w="0" w:type="dxa"/>
              <w:right w:w="108" w:type="dxa"/>
            </w:tcMar>
          </w:tcPr>
          <w:p w:rsidR="002776E8" w:rsidRDefault="002776E8" w:rsidP="003F6241">
            <w:pPr>
              <w:jc w:val="both"/>
              <w:rPr>
                <w:sz w:val="28"/>
                <w:szCs w:val="28"/>
              </w:rPr>
            </w:pPr>
          </w:p>
        </w:tc>
        <w:tc>
          <w:tcPr>
            <w:tcW w:w="608"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6110 63</w:t>
            </w:r>
          </w:p>
        </w:tc>
        <w:tc>
          <w:tcPr>
            <w:tcW w:w="3936"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Возмещение отрицательного комиссионного вознаграждения</w:t>
            </w:r>
          </w:p>
        </w:tc>
      </w:tr>
      <w:tr w:rsidR="002776E8" w:rsidTr="003F6241">
        <w:trPr>
          <w:trHeight w:val="235"/>
        </w:trPr>
        <w:tc>
          <w:tcPr>
            <w:tcW w:w="456" w:type="pct"/>
            <w:tcMar>
              <w:top w:w="0" w:type="dxa"/>
              <w:left w:w="108" w:type="dxa"/>
              <w:bottom w:w="0" w:type="dxa"/>
              <w:right w:w="108" w:type="dxa"/>
            </w:tcMar>
          </w:tcPr>
          <w:p w:rsidR="002776E8" w:rsidRDefault="002776E8" w:rsidP="003F6241">
            <w:pPr>
              <w:jc w:val="both"/>
              <w:rPr>
                <w:sz w:val="28"/>
                <w:szCs w:val="28"/>
              </w:rPr>
            </w:pPr>
          </w:p>
        </w:tc>
        <w:tc>
          <w:tcPr>
            <w:tcW w:w="608"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6110 64</w:t>
            </w:r>
          </w:p>
        </w:tc>
        <w:tc>
          <w:tcPr>
            <w:tcW w:w="3936"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Доходы по активам, находящимся во внешнем управлении</w:t>
            </w:r>
          </w:p>
        </w:tc>
      </w:tr>
      <w:tr w:rsidR="002776E8" w:rsidTr="003F6241">
        <w:trPr>
          <w:trHeight w:val="235"/>
        </w:trPr>
        <w:tc>
          <w:tcPr>
            <w:tcW w:w="456" w:type="pct"/>
            <w:tcMar>
              <w:top w:w="0" w:type="dxa"/>
              <w:left w:w="108" w:type="dxa"/>
              <w:bottom w:w="0" w:type="dxa"/>
              <w:right w:w="108" w:type="dxa"/>
            </w:tcMar>
          </w:tcPr>
          <w:p w:rsidR="002776E8" w:rsidRDefault="002776E8" w:rsidP="003F6241">
            <w:pPr>
              <w:jc w:val="both"/>
              <w:rPr>
                <w:sz w:val="28"/>
                <w:szCs w:val="28"/>
              </w:rPr>
            </w:pPr>
          </w:p>
        </w:tc>
        <w:tc>
          <w:tcPr>
            <w:tcW w:w="608"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6150 01</w:t>
            </w:r>
          </w:p>
        </w:tc>
        <w:tc>
          <w:tcPr>
            <w:tcW w:w="3936"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Доходы от изменения стоимости ценных бумаг, учитываемых по справедливой стоимости, изменения которой отражаются в составе прибыли или убытка</w:t>
            </w:r>
          </w:p>
        </w:tc>
      </w:tr>
      <w:tr w:rsidR="002776E8" w:rsidTr="003F6241">
        <w:trPr>
          <w:trHeight w:val="235"/>
        </w:trPr>
        <w:tc>
          <w:tcPr>
            <w:tcW w:w="456" w:type="pct"/>
            <w:tcMar>
              <w:top w:w="0" w:type="dxa"/>
              <w:left w:w="108" w:type="dxa"/>
              <w:bottom w:w="0" w:type="dxa"/>
              <w:right w:w="108" w:type="dxa"/>
            </w:tcMar>
          </w:tcPr>
          <w:p w:rsidR="002776E8" w:rsidRDefault="002776E8" w:rsidP="003F6241">
            <w:pPr>
              <w:jc w:val="both"/>
              <w:rPr>
                <w:sz w:val="28"/>
                <w:szCs w:val="28"/>
              </w:rPr>
            </w:pPr>
          </w:p>
        </w:tc>
        <w:tc>
          <w:tcPr>
            <w:tcW w:w="608"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6240 02</w:t>
            </w:r>
          </w:p>
        </w:tc>
        <w:tc>
          <w:tcPr>
            <w:tcW w:w="3936"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Доходы от восстановления (аннулирования) резервов (провизий), созданных по вкладам, размещенным в банках второго уровня и организациях, осуществляющих отдельные виды банковских операций</w:t>
            </w:r>
          </w:p>
        </w:tc>
      </w:tr>
      <w:tr w:rsidR="002776E8" w:rsidTr="003F6241">
        <w:trPr>
          <w:trHeight w:val="235"/>
        </w:trPr>
        <w:tc>
          <w:tcPr>
            <w:tcW w:w="456" w:type="pct"/>
            <w:tcMar>
              <w:top w:w="0" w:type="dxa"/>
              <w:left w:w="108" w:type="dxa"/>
              <w:bottom w:w="0" w:type="dxa"/>
              <w:right w:w="108" w:type="dxa"/>
            </w:tcMar>
          </w:tcPr>
          <w:p w:rsidR="002776E8" w:rsidRDefault="002776E8" w:rsidP="003F6241">
            <w:pPr>
              <w:jc w:val="both"/>
              <w:rPr>
                <w:sz w:val="28"/>
                <w:szCs w:val="28"/>
              </w:rPr>
            </w:pPr>
          </w:p>
        </w:tc>
        <w:tc>
          <w:tcPr>
            <w:tcW w:w="608"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6240 62</w:t>
            </w:r>
          </w:p>
        </w:tc>
        <w:tc>
          <w:tcPr>
            <w:tcW w:w="3936" w:type="pct"/>
            <w:tcMar>
              <w:top w:w="0" w:type="dxa"/>
              <w:left w:w="108" w:type="dxa"/>
              <w:bottom w:w="0" w:type="dxa"/>
              <w:right w:w="108" w:type="dxa"/>
            </w:tcMar>
            <w:hideMark/>
          </w:tcPr>
          <w:p w:rsidR="002776E8" w:rsidRDefault="002776E8" w:rsidP="003F6241">
            <w:pPr>
              <w:widowControl w:val="0"/>
              <w:tabs>
                <w:tab w:val="left" w:pos="1134"/>
              </w:tabs>
              <w:jc w:val="both"/>
              <w:rPr>
                <w:sz w:val="28"/>
                <w:szCs w:val="28"/>
              </w:rPr>
            </w:pPr>
            <w:r w:rsidRPr="005919E3">
              <w:rPr>
                <w:sz w:val="28"/>
                <w:szCs w:val="28"/>
              </w:rPr>
              <w:t>Доходы от восстановления (аннулирования) резервов (провизий), созданных по ценным бумагам, оцениваемым по амортизированной стоимости</w:t>
            </w:r>
          </w:p>
        </w:tc>
      </w:tr>
      <w:tr w:rsidR="002776E8" w:rsidTr="003F6241">
        <w:trPr>
          <w:trHeight w:val="235"/>
        </w:trPr>
        <w:tc>
          <w:tcPr>
            <w:tcW w:w="456" w:type="pct"/>
            <w:tcMar>
              <w:top w:w="0" w:type="dxa"/>
              <w:left w:w="108" w:type="dxa"/>
              <w:bottom w:w="0" w:type="dxa"/>
              <w:right w:w="108" w:type="dxa"/>
            </w:tcMar>
          </w:tcPr>
          <w:p w:rsidR="002776E8" w:rsidRDefault="002776E8" w:rsidP="003F6241">
            <w:pPr>
              <w:jc w:val="both"/>
              <w:rPr>
                <w:sz w:val="28"/>
                <w:szCs w:val="28"/>
              </w:rPr>
            </w:pPr>
          </w:p>
        </w:tc>
        <w:tc>
          <w:tcPr>
            <w:tcW w:w="608"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6250 02</w:t>
            </w:r>
          </w:p>
        </w:tc>
        <w:tc>
          <w:tcPr>
            <w:tcW w:w="3936" w:type="pct"/>
            <w:tcMar>
              <w:top w:w="0" w:type="dxa"/>
              <w:left w:w="108" w:type="dxa"/>
              <w:bottom w:w="0" w:type="dxa"/>
              <w:right w:w="108" w:type="dxa"/>
            </w:tcMar>
            <w:hideMark/>
          </w:tcPr>
          <w:p w:rsidR="002776E8" w:rsidRDefault="002776E8" w:rsidP="003F6241">
            <w:pPr>
              <w:widowControl w:val="0"/>
              <w:tabs>
                <w:tab w:val="left" w:pos="1134"/>
              </w:tabs>
              <w:jc w:val="both"/>
              <w:rPr>
                <w:sz w:val="28"/>
                <w:szCs w:val="28"/>
              </w:rPr>
            </w:pPr>
            <w:r w:rsidRPr="005919E3">
              <w:rPr>
                <w:sz w:val="28"/>
                <w:szCs w:val="28"/>
              </w:rPr>
              <w:t>Доходы от переоценки иностранной валюты</w:t>
            </w:r>
          </w:p>
        </w:tc>
      </w:tr>
      <w:tr w:rsidR="002776E8" w:rsidTr="003F6241">
        <w:trPr>
          <w:trHeight w:val="235"/>
        </w:trPr>
        <w:tc>
          <w:tcPr>
            <w:tcW w:w="456" w:type="pct"/>
            <w:tcMar>
              <w:top w:w="0" w:type="dxa"/>
              <w:left w:w="108" w:type="dxa"/>
              <w:bottom w:w="0" w:type="dxa"/>
              <w:right w:w="108" w:type="dxa"/>
            </w:tcMar>
          </w:tcPr>
          <w:p w:rsidR="002776E8" w:rsidRDefault="002776E8" w:rsidP="003F6241">
            <w:pPr>
              <w:jc w:val="both"/>
              <w:rPr>
                <w:sz w:val="28"/>
                <w:szCs w:val="28"/>
              </w:rPr>
            </w:pPr>
          </w:p>
        </w:tc>
        <w:tc>
          <w:tcPr>
            <w:tcW w:w="608"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6280 01</w:t>
            </w:r>
          </w:p>
        </w:tc>
        <w:tc>
          <w:tcPr>
            <w:tcW w:w="3936" w:type="pct"/>
            <w:tcMar>
              <w:top w:w="0" w:type="dxa"/>
              <w:left w:w="108" w:type="dxa"/>
              <w:bottom w:w="0" w:type="dxa"/>
              <w:right w:w="108" w:type="dxa"/>
            </w:tcMar>
            <w:hideMark/>
          </w:tcPr>
          <w:p w:rsidR="002776E8" w:rsidRDefault="002776E8" w:rsidP="003F6241">
            <w:pPr>
              <w:widowControl w:val="0"/>
              <w:tabs>
                <w:tab w:val="left" w:pos="1134"/>
              </w:tabs>
              <w:jc w:val="both"/>
              <w:rPr>
                <w:sz w:val="28"/>
                <w:szCs w:val="28"/>
              </w:rPr>
            </w:pPr>
            <w:r w:rsidRPr="005919E3">
              <w:rPr>
                <w:sz w:val="28"/>
                <w:szCs w:val="28"/>
              </w:rPr>
              <w:t>Доходы от продажи аффинированных драгоценных металлов</w:t>
            </w:r>
          </w:p>
        </w:tc>
      </w:tr>
      <w:tr w:rsidR="002776E8" w:rsidTr="003F6241">
        <w:trPr>
          <w:trHeight w:val="235"/>
        </w:trPr>
        <w:tc>
          <w:tcPr>
            <w:tcW w:w="456" w:type="pct"/>
            <w:tcMar>
              <w:top w:w="0" w:type="dxa"/>
              <w:left w:w="108" w:type="dxa"/>
              <w:bottom w:w="0" w:type="dxa"/>
              <w:right w:w="108" w:type="dxa"/>
            </w:tcMar>
          </w:tcPr>
          <w:p w:rsidR="002776E8" w:rsidRDefault="002776E8" w:rsidP="003F6241">
            <w:pPr>
              <w:jc w:val="both"/>
              <w:rPr>
                <w:sz w:val="28"/>
                <w:szCs w:val="28"/>
              </w:rPr>
            </w:pPr>
          </w:p>
        </w:tc>
        <w:tc>
          <w:tcPr>
            <w:tcW w:w="608"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6280 05</w:t>
            </w:r>
          </w:p>
        </w:tc>
        <w:tc>
          <w:tcPr>
            <w:tcW w:w="3936" w:type="pct"/>
            <w:tcMar>
              <w:top w:w="0" w:type="dxa"/>
              <w:left w:w="108" w:type="dxa"/>
              <w:bottom w:w="0" w:type="dxa"/>
              <w:right w:w="108" w:type="dxa"/>
            </w:tcMar>
            <w:hideMark/>
          </w:tcPr>
          <w:p w:rsidR="002776E8" w:rsidRDefault="002776E8" w:rsidP="003F6241">
            <w:pPr>
              <w:widowControl w:val="0"/>
              <w:tabs>
                <w:tab w:val="left" w:pos="1134"/>
              </w:tabs>
              <w:jc w:val="both"/>
              <w:rPr>
                <w:sz w:val="28"/>
                <w:szCs w:val="28"/>
              </w:rPr>
            </w:pPr>
            <w:r w:rsidRPr="005919E3">
              <w:rPr>
                <w:sz w:val="28"/>
                <w:szCs w:val="28"/>
              </w:rPr>
              <w:t>Доходы от переоценки аффинированных драгоценных металлов</w:t>
            </w:r>
          </w:p>
        </w:tc>
      </w:tr>
      <w:tr w:rsidR="002776E8" w:rsidTr="003F6241">
        <w:trPr>
          <w:trHeight w:val="235"/>
        </w:trPr>
        <w:tc>
          <w:tcPr>
            <w:tcW w:w="456" w:type="pct"/>
            <w:tcMar>
              <w:top w:w="0" w:type="dxa"/>
              <w:left w:w="108" w:type="dxa"/>
              <w:bottom w:w="0" w:type="dxa"/>
              <w:right w:w="108" w:type="dxa"/>
            </w:tcMar>
          </w:tcPr>
          <w:p w:rsidR="002776E8" w:rsidRDefault="002776E8" w:rsidP="003F6241">
            <w:pPr>
              <w:jc w:val="both"/>
              <w:rPr>
                <w:sz w:val="28"/>
                <w:szCs w:val="28"/>
              </w:rPr>
            </w:pPr>
          </w:p>
        </w:tc>
        <w:tc>
          <w:tcPr>
            <w:tcW w:w="608"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6280 07</w:t>
            </w:r>
          </w:p>
        </w:tc>
        <w:tc>
          <w:tcPr>
            <w:tcW w:w="3936" w:type="pct"/>
            <w:tcMar>
              <w:top w:w="0" w:type="dxa"/>
              <w:left w:w="108" w:type="dxa"/>
              <w:bottom w:w="0" w:type="dxa"/>
              <w:right w:w="108" w:type="dxa"/>
            </w:tcMar>
            <w:hideMark/>
          </w:tcPr>
          <w:p w:rsidR="002776E8" w:rsidRDefault="002776E8" w:rsidP="003F6241">
            <w:pPr>
              <w:widowControl w:val="0"/>
              <w:tabs>
                <w:tab w:val="left" w:pos="1134"/>
              </w:tabs>
              <w:jc w:val="both"/>
              <w:rPr>
                <w:sz w:val="28"/>
                <w:szCs w:val="28"/>
              </w:rPr>
            </w:pPr>
            <w:r w:rsidRPr="005919E3">
              <w:rPr>
                <w:sz w:val="28"/>
                <w:szCs w:val="28"/>
              </w:rPr>
              <w:t>Прочие доходы</w:t>
            </w:r>
          </w:p>
        </w:tc>
      </w:tr>
      <w:tr w:rsidR="002776E8" w:rsidTr="003F6241">
        <w:trPr>
          <w:trHeight w:val="235"/>
        </w:trPr>
        <w:tc>
          <w:tcPr>
            <w:tcW w:w="456" w:type="pct"/>
            <w:tcMar>
              <w:top w:w="0" w:type="dxa"/>
              <w:left w:w="108" w:type="dxa"/>
              <w:bottom w:w="0" w:type="dxa"/>
              <w:right w:w="108" w:type="dxa"/>
            </w:tcMar>
          </w:tcPr>
          <w:p w:rsidR="002776E8" w:rsidRDefault="002776E8" w:rsidP="003F6241">
            <w:pPr>
              <w:jc w:val="both"/>
              <w:rPr>
                <w:sz w:val="28"/>
                <w:szCs w:val="28"/>
              </w:rPr>
            </w:pPr>
          </w:p>
        </w:tc>
        <w:tc>
          <w:tcPr>
            <w:tcW w:w="608"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6280 09</w:t>
            </w:r>
          </w:p>
        </w:tc>
        <w:tc>
          <w:tcPr>
            <w:tcW w:w="3936" w:type="pct"/>
            <w:tcMar>
              <w:top w:w="0" w:type="dxa"/>
              <w:left w:w="108" w:type="dxa"/>
              <w:bottom w:w="0" w:type="dxa"/>
              <w:right w:w="108" w:type="dxa"/>
            </w:tcMar>
            <w:hideMark/>
          </w:tcPr>
          <w:p w:rsidR="002776E8" w:rsidRDefault="002776E8" w:rsidP="003F6241">
            <w:pPr>
              <w:widowControl w:val="0"/>
              <w:tabs>
                <w:tab w:val="left" w:pos="1134"/>
              </w:tabs>
              <w:jc w:val="both"/>
              <w:rPr>
                <w:sz w:val="28"/>
                <w:szCs w:val="28"/>
              </w:rPr>
            </w:pPr>
            <w:r w:rsidRPr="005919E3">
              <w:rPr>
                <w:sz w:val="28"/>
                <w:szCs w:val="28"/>
              </w:rPr>
              <w:t>Доходы от покупки-продажи ценных бумаг</w:t>
            </w:r>
          </w:p>
        </w:tc>
      </w:tr>
      <w:tr w:rsidR="002776E8" w:rsidTr="003F6241">
        <w:trPr>
          <w:trHeight w:val="235"/>
        </w:trPr>
        <w:tc>
          <w:tcPr>
            <w:tcW w:w="456" w:type="pct"/>
            <w:tcMar>
              <w:top w:w="0" w:type="dxa"/>
              <w:left w:w="108" w:type="dxa"/>
              <w:bottom w:w="0" w:type="dxa"/>
              <w:right w:w="108" w:type="dxa"/>
            </w:tcMar>
          </w:tcPr>
          <w:p w:rsidR="002776E8" w:rsidRDefault="002776E8" w:rsidP="003F6241">
            <w:pPr>
              <w:jc w:val="both"/>
              <w:rPr>
                <w:sz w:val="28"/>
                <w:szCs w:val="28"/>
              </w:rPr>
            </w:pPr>
          </w:p>
        </w:tc>
        <w:tc>
          <w:tcPr>
            <w:tcW w:w="608"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6290 09</w:t>
            </w:r>
          </w:p>
        </w:tc>
        <w:tc>
          <w:tcPr>
            <w:tcW w:w="3936" w:type="pct"/>
            <w:tcMar>
              <w:top w:w="0" w:type="dxa"/>
              <w:left w:w="108" w:type="dxa"/>
              <w:bottom w:w="0" w:type="dxa"/>
              <w:right w:w="108" w:type="dxa"/>
            </w:tcMar>
            <w:hideMark/>
          </w:tcPr>
          <w:p w:rsidR="002776E8" w:rsidRDefault="002776E8" w:rsidP="003F6241">
            <w:pPr>
              <w:widowControl w:val="0"/>
              <w:tabs>
                <w:tab w:val="left" w:pos="1134"/>
              </w:tabs>
              <w:jc w:val="both"/>
              <w:rPr>
                <w:sz w:val="28"/>
                <w:szCs w:val="28"/>
              </w:rPr>
            </w:pPr>
            <w:r w:rsidRPr="005919E3">
              <w:rPr>
                <w:sz w:val="28"/>
                <w:szCs w:val="28"/>
              </w:rPr>
              <w:t>Доходы по сделкам фьючерс</w:t>
            </w:r>
          </w:p>
        </w:tc>
      </w:tr>
      <w:tr w:rsidR="002776E8" w:rsidTr="003F6241">
        <w:trPr>
          <w:trHeight w:val="235"/>
        </w:trPr>
        <w:tc>
          <w:tcPr>
            <w:tcW w:w="456" w:type="pct"/>
            <w:tcMar>
              <w:top w:w="0" w:type="dxa"/>
              <w:left w:w="108" w:type="dxa"/>
              <w:bottom w:w="0" w:type="dxa"/>
              <w:right w:w="108" w:type="dxa"/>
            </w:tcMar>
          </w:tcPr>
          <w:p w:rsidR="002776E8" w:rsidRDefault="002776E8" w:rsidP="003F6241">
            <w:pPr>
              <w:jc w:val="both"/>
              <w:rPr>
                <w:sz w:val="28"/>
                <w:szCs w:val="28"/>
              </w:rPr>
            </w:pPr>
          </w:p>
        </w:tc>
        <w:tc>
          <w:tcPr>
            <w:tcW w:w="608"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6290 10</w:t>
            </w:r>
          </w:p>
        </w:tc>
        <w:tc>
          <w:tcPr>
            <w:tcW w:w="3936" w:type="pct"/>
            <w:tcMar>
              <w:top w:w="0" w:type="dxa"/>
              <w:left w:w="108" w:type="dxa"/>
              <w:bottom w:w="0" w:type="dxa"/>
              <w:right w:w="108" w:type="dxa"/>
            </w:tcMar>
            <w:hideMark/>
          </w:tcPr>
          <w:p w:rsidR="002776E8" w:rsidRDefault="002776E8" w:rsidP="003F6241">
            <w:pPr>
              <w:widowControl w:val="0"/>
              <w:tabs>
                <w:tab w:val="left" w:pos="1134"/>
              </w:tabs>
              <w:jc w:val="both"/>
              <w:rPr>
                <w:sz w:val="28"/>
                <w:szCs w:val="28"/>
              </w:rPr>
            </w:pPr>
            <w:r w:rsidRPr="005919E3">
              <w:rPr>
                <w:sz w:val="28"/>
                <w:szCs w:val="28"/>
              </w:rPr>
              <w:t>Доходы по сделкам форвард</w:t>
            </w:r>
          </w:p>
        </w:tc>
      </w:tr>
      <w:tr w:rsidR="002776E8" w:rsidTr="003F6241">
        <w:trPr>
          <w:trHeight w:val="235"/>
        </w:trPr>
        <w:tc>
          <w:tcPr>
            <w:tcW w:w="456" w:type="pct"/>
            <w:tcMar>
              <w:top w:w="0" w:type="dxa"/>
              <w:left w:w="108" w:type="dxa"/>
              <w:bottom w:w="0" w:type="dxa"/>
              <w:right w:w="108" w:type="dxa"/>
            </w:tcMar>
          </w:tcPr>
          <w:p w:rsidR="002776E8" w:rsidRDefault="002776E8" w:rsidP="003F6241">
            <w:pPr>
              <w:jc w:val="both"/>
              <w:rPr>
                <w:sz w:val="28"/>
                <w:szCs w:val="28"/>
              </w:rPr>
            </w:pPr>
          </w:p>
        </w:tc>
        <w:tc>
          <w:tcPr>
            <w:tcW w:w="608"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6290 11</w:t>
            </w:r>
          </w:p>
        </w:tc>
        <w:tc>
          <w:tcPr>
            <w:tcW w:w="3936" w:type="pct"/>
            <w:tcMar>
              <w:top w:w="0" w:type="dxa"/>
              <w:left w:w="108" w:type="dxa"/>
              <w:bottom w:w="0" w:type="dxa"/>
              <w:right w:w="108" w:type="dxa"/>
            </w:tcMar>
            <w:hideMark/>
          </w:tcPr>
          <w:p w:rsidR="002776E8" w:rsidRDefault="002776E8" w:rsidP="003F6241">
            <w:pPr>
              <w:widowControl w:val="0"/>
              <w:tabs>
                <w:tab w:val="left" w:pos="1134"/>
              </w:tabs>
              <w:jc w:val="both"/>
              <w:rPr>
                <w:sz w:val="28"/>
                <w:szCs w:val="28"/>
              </w:rPr>
            </w:pPr>
            <w:r w:rsidRPr="005919E3">
              <w:rPr>
                <w:sz w:val="28"/>
                <w:szCs w:val="28"/>
              </w:rPr>
              <w:t>Доходы по сделкам опцион</w:t>
            </w:r>
          </w:p>
        </w:tc>
      </w:tr>
      <w:tr w:rsidR="002776E8" w:rsidTr="003F6241">
        <w:trPr>
          <w:trHeight w:val="235"/>
        </w:trPr>
        <w:tc>
          <w:tcPr>
            <w:tcW w:w="456" w:type="pct"/>
            <w:tcMar>
              <w:top w:w="0" w:type="dxa"/>
              <w:left w:w="108" w:type="dxa"/>
              <w:bottom w:w="0" w:type="dxa"/>
              <w:right w:w="108" w:type="dxa"/>
            </w:tcMar>
          </w:tcPr>
          <w:p w:rsidR="002776E8" w:rsidRDefault="002776E8" w:rsidP="003F6241">
            <w:pPr>
              <w:jc w:val="both"/>
              <w:rPr>
                <w:sz w:val="28"/>
                <w:szCs w:val="28"/>
              </w:rPr>
            </w:pPr>
          </w:p>
        </w:tc>
        <w:tc>
          <w:tcPr>
            <w:tcW w:w="608"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6290 13</w:t>
            </w:r>
          </w:p>
        </w:tc>
        <w:tc>
          <w:tcPr>
            <w:tcW w:w="3936" w:type="pct"/>
            <w:tcMar>
              <w:top w:w="0" w:type="dxa"/>
              <w:left w:w="108" w:type="dxa"/>
              <w:bottom w:w="0" w:type="dxa"/>
              <w:right w:w="108" w:type="dxa"/>
            </w:tcMar>
            <w:hideMark/>
          </w:tcPr>
          <w:p w:rsidR="002776E8" w:rsidRDefault="002776E8" w:rsidP="003F6241">
            <w:pPr>
              <w:widowControl w:val="0"/>
              <w:tabs>
                <w:tab w:val="left" w:pos="1134"/>
              </w:tabs>
              <w:jc w:val="both"/>
              <w:rPr>
                <w:sz w:val="28"/>
                <w:szCs w:val="28"/>
              </w:rPr>
            </w:pPr>
            <w:r w:rsidRPr="005919E3">
              <w:rPr>
                <w:sz w:val="28"/>
                <w:szCs w:val="28"/>
              </w:rPr>
              <w:t>Доходы по сделкам своп</w:t>
            </w:r>
          </w:p>
        </w:tc>
      </w:tr>
      <w:tr w:rsidR="002776E8" w:rsidTr="003F6241">
        <w:trPr>
          <w:trHeight w:val="66"/>
        </w:trPr>
        <w:tc>
          <w:tcPr>
            <w:tcW w:w="456"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Кт</w:t>
            </w:r>
          </w:p>
        </w:tc>
        <w:tc>
          <w:tcPr>
            <w:tcW w:w="608"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5610</w:t>
            </w:r>
          </w:p>
        </w:tc>
        <w:tc>
          <w:tcPr>
            <w:tcW w:w="3936" w:type="pct"/>
            <w:tcMar>
              <w:top w:w="0" w:type="dxa"/>
              <w:left w:w="108" w:type="dxa"/>
              <w:bottom w:w="0" w:type="dxa"/>
              <w:right w:w="108" w:type="dxa"/>
            </w:tcMar>
            <w:hideMark/>
          </w:tcPr>
          <w:p w:rsidR="002776E8" w:rsidRDefault="002776E8" w:rsidP="003F6241">
            <w:pPr>
              <w:widowControl w:val="0"/>
              <w:tabs>
                <w:tab w:val="left" w:pos="1134"/>
              </w:tabs>
              <w:jc w:val="both"/>
              <w:rPr>
                <w:sz w:val="28"/>
                <w:szCs w:val="28"/>
              </w:rPr>
            </w:pPr>
            <w:r w:rsidRPr="005919E3">
              <w:rPr>
                <w:sz w:val="28"/>
                <w:szCs w:val="28"/>
              </w:rPr>
              <w:t>Нераспределенная прибыль (непокрытый убыток) отчетного года;</w:t>
            </w:r>
          </w:p>
        </w:tc>
      </w:tr>
    </w:tbl>
    <w:p w:rsidR="002776E8" w:rsidRDefault="002776E8" w:rsidP="002776E8">
      <w:pPr>
        <w:widowControl w:val="0"/>
        <w:tabs>
          <w:tab w:val="left" w:pos="1134"/>
        </w:tabs>
        <w:ind w:firstLine="709"/>
        <w:jc w:val="both"/>
        <w:rPr>
          <w:sz w:val="28"/>
          <w:szCs w:val="28"/>
        </w:rPr>
      </w:pPr>
      <w:r w:rsidRPr="005919E3">
        <w:rPr>
          <w:sz w:val="28"/>
          <w:szCs w:val="28"/>
        </w:rPr>
        <w:t>2) на сумму имеющихся расходов:</w:t>
      </w:r>
    </w:p>
    <w:tbl>
      <w:tblPr>
        <w:tblW w:w="9327" w:type="dxa"/>
        <w:tblInd w:w="562" w:type="dxa"/>
        <w:tblCellMar>
          <w:left w:w="0" w:type="dxa"/>
          <w:right w:w="0" w:type="dxa"/>
        </w:tblCellMar>
        <w:tblLook w:val="04A0" w:firstRow="1" w:lastRow="0" w:firstColumn="1" w:lastColumn="0" w:noHBand="0" w:noVBand="1"/>
      </w:tblPr>
      <w:tblGrid>
        <w:gridCol w:w="851"/>
        <w:gridCol w:w="1134"/>
        <w:gridCol w:w="7342"/>
      </w:tblGrid>
      <w:tr w:rsidR="002776E8" w:rsidTr="003F6241">
        <w:trPr>
          <w:trHeight w:val="235"/>
        </w:trPr>
        <w:tc>
          <w:tcPr>
            <w:tcW w:w="456"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Дт</w:t>
            </w:r>
          </w:p>
        </w:tc>
        <w:tc>
          <w:tcPr>
            <w:tcW w:w="608"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5610</w:t>
            </w:r>
          </w:p>
        </w:tc>
        <w:tc>
          <w:tcPr>
            <w:tcW w:w="3936"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Нераспределенная прибыль (непокрытый убыток) отчетного года</w:t>
            </w:r>
          </w:p>
        </w:tc>
      </w:tr>
      <w:tr w:rsidR="002776E8" w:rsidTr="003F6241">
        <w:trPr>
          <w:trHeight w:val="235"/>
        </w:trPr>
        <w:tc>
          <w:tcPr>
            <w:tcW w:w="456"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Кт</w:t>
            </w:r>
          </w:p>
        </w:tc>
        <w:tc>
          <w:tcPr>
            <w:tcW w:w="608"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7310 02</w:t>
            </w:r>
          </w:p>
        </w:tc>
        <w:tc>
          <w:tcPr>
            <w:tcW w:w="3936" w:type="pct"/>
            <w:tcMar>
              <w:top w:w="0" w:type="dxa"/>
              <w:left w:w="108" w:type="dxa"/>
              <w:bottom w:w="0" w:type="dxa"/>
              <w:right w:w="108" w:type="dxa"/>
            </w:tcMar>
            <w:hideMark/>
          </w:tcPr>
          <w:p w:rsidR="002776E8" w:rsidRDefault="002776E8" w:rsidP="003F6241">
            <w:pPr>
              <w:tabs>
                <w:tab w:val="left" w:pos="709"/>
                <w:tab w:val="left" w:pos="1134"/>
              </w:tabs>
              <w:jc w:val="both"/>
              <w:rPr>
                <w:sz w:val="28"/>
                <w:szCs w:val="28"/>
              </w:rPr>
            </w:pPr>
            <w:r w:rsidRPr="005919E3">
              <w:rPr>
                <w:sz w:val="28"/>
                <w:szCs w:val="28"/>
              </w:rPr>
              <w:t>Расходы, связанные с амортизацией премии по приобретенным ценным бумагам</w:t>
            </w:r>
          </w:p>
        </w:tc>
      </w:tr>
      <w:tr w:rsidR="002776E8" w:rsidTr="003F6241">
        <w:trPr>
          <w:trHeight w:val="235"/>
        </w:trPr>
        <w:tc>
          <w:tcPr>
            <w:tcW w:w="456" w:type="pct"/>
            <w:tcMar>
              <w:top w:w="0" w:type="dxa"/>
              <w:left w:w="108" w:type="dxa"/>
              <w:bottom w:w="0" w:type="dxa"/>
              <w:right w:w="108" w:type="dxa"/>
            </w:tcMar>
          </w:tcPr>
          <w:p w:rsidR="002776E8" w:rsidRDefault="002776E8" w:rsidP="003F6241">
            <w:pPr>
              <w:jc w:val="both"/>
              <w:rPr>
                <w:sz w:val="28"/>
                <w:szCs w:val="28"/>
              </w:rPr>
            </w:pPr>
          </w:p>
        </w:tc>
        <w:tc>
          <w:tcPr>
            <w:tcW w:w="608"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7310 04</w:t>
            </w:r>
          </w:p>
        </w:tc>
        <w:tc>
          <w:tcPr>
            <w:tcW w:w="3936" w:type="pct"/>
            <w:tcMar>
              <w:top w:w="0" w:type="dxa"/>
              <w:left w:w="108" w:type="dxa"/>
              <w:bottom w:w="0" w:type="dxa"/>
              <w:right w:w="108" w:type="dxa"/>
            </w:tcMar>
            <w:hideMark/>
          </w:tcPr>
          <w:p w:rsidR="002776E8" w:rsidRDefault="002776E8" w:rsidP="003F6241">
            <w:pPr>
              <w:tabs>
                <w:tab w:val="left" w:pos="709"/>
                <w:tab w:val="left" w:pos="1134"/>
              </w:tabs>
              <w:jc w:val="both"/>
              <w:rPr>
                <w:sz w:val="28"/>
                <w:szCs w:val="28"/>
              </w:rPr>
            </w:pPr>
            <w:r w:rsidRPr="005919E3">
              <w:rPr>
                <w:sz w:val="28"/>
                <w:szCs w:val="28"/>
              </w:rPr>
              <w:t>Расходы, связанные с выплатой вознаграждения по операциям РЕПО с ценными бумагами</w:t>
            </w:r>
          </w:p>
        </w:tc>
      </w:tr>
      <w:tr w:rsidR="002776E8" w:rsidTr="003F6241">
        <w:trPr>
          <w:trHeight w:val="235"/>
        </w:trPr>
        <w:tc>
          <w:tcPr>
            <w:tcW w:w="456" w:type="pct"/>
            <w:tcMar>
              <w:top w:w="0" w:type="dxa"/>
              <w:left w:w="108" w:type="dxa"/>
              <w:bottom w:w="0" w:type="dxa"/>
              <w:right w:w="108" w:type="dxa"/>
            </w:tcMar>
          </w:tcPr>
          <w:p w:rsidR="002776E8" w:rsidRDefault="002776E8" w:rsidP="003F6241">
            <w:pPr>
              <w:jc w:val="both"/>
              <w:rPr>
                <w:sz w:val="28"/>
                <w:szCs w:val="28"/>
              </w:rPr>
            </w:pPr>
          </w:p>
        </w:tc>
        <w:tc>
          <w:tcPr>
            <w:tcW w:w="608"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7310 10</w:t>
            </w:r>
          </w:p>
        </w:tc>
        <w:tc>
          <w:tcPr>
            <w:tcW w:w="3936"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Расходы по амортизации премии по размещенным вкладам</w:t>
            </w:r>
          </w:p>
        </w:tc>
      </w:tr>
      <w:tr w:rsidR="002776E8" w:rsidTr="003F6241">
        <w:trPr>
          <w:trHeight w:val="235"/>
        </w:trPr>
        <w:tc>
          <w:tcPr>
            <w:tcW w:w="456" w:type="pct"/>
            <w:tcMar>
              <w:top w:w="0" w:type="dxa"/>
              <w:left w:w="108" w:type="dxa"/>
              <w:bottom w:w="0" w:type="dxa"/>
              <w:right w:w="108" w:type="dxa"/>
            </w:tcMar>
          </w:tcPr>
          <w:p w:rsidR="002776E8" w:rsidRDefault="002776E8" w:rsidP="003F6241">
            <w:pPr>
              <w:jc w:val="both"/>
              <w:rPr>
                <w:sz w:val="28"/>
                <w:szCs w:val="28"/>
              </w:rPr>
            </w:pPr>
          </w:p>
        </w:tc>
        <w:tc>
          <w:tcPr>
            <w:tcW w:w="608"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7310 25</w:t>
            </w:r>
          </w:p>
        </w:tc>
        <w:tc>
          <w:tcPr>
            <w:tcW w:w="3936"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Прочие расходы, связанные с выплатой вознаграждения</w:t>
            </w:r>
          </w:p>
        </w:tc>
      </w:tr>
      <w:tr w:rsidR="002776E8" w:rsidTr="003F6241">
        <w:trPr>
          <w:trHeight w:val="235"/>
        </w:trPr>
        <w:tc>
          <w:tcPr>
            <w:tcW w:w="456" w:type="pct"/>
            <w:tcMar>
              <w:top w:w="0" w:type="dxa"/>
              <w:left w:w="108" w:type="dxa"/>
              <w:bottom w:w="0" w:type="dxa"/>
              <w:right w:w="108" w:type="dxa"/>
            </w:tcMar>
          </w:tcPr>
          <w:p w:rsidR="002776E8" w:rsidRDefault="002776E8" w:rsidP="003F6241">
            <w:pPr>
              <w:jc w:val="both"/>
              <w:rPr>
                <w:sz w:val="28"/>
                <w:szCs w:val="28"/>
              </w:rPr>
            </w:pPr>
          </w:p>
        </w:tc>
        <w:tc>
          <w:tcPr>
            <w:tcW w:w="608"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7430 02</w:t>
            </w:r>
          </w:p>
        </w:tc>
        <w:tc>
          <w:tcPr>
            <w:tcW w:w="3936" w:type="pct"/>
            <w:tcMar>
              <w:top w:w="0" w:type="dxa"/>
              <w:left w:w="108" w:type="dxa"/>
              <w:bottom w:w="0" w:type="dxa"/>
              <w:right w:w="108" w:type="dxa"/>
            </w:tcMar>
            <w:hideMark/>
          </w:tcPr>
          <w:p w:rsidR="002776E8" w:rsidRDefault="002776E8" w:rsidP="003F6241">
            <w:pPr>
              <w:widowControl w:val="0"/>
              <w:tabs>
                <w:tab w:val="left" w:pos="1134"/>
              </w:tabs>
              <w:jc w:val="both"/>
              <w:rPr>
                <w:sz w:val="28"/>
                <w:szCs w:val="28"/>
              </w:rPr>
            </w:pPr>
            <w:r w:rsidRPr="005919E3">
              <w:rPr>
                <w:sz w:val="28"/>
                <w:szCs w:val="28"/>
              </w:rPr>
              <w:t>Расходы от переоценки иностранной валюты</w:t>
            </w:r>
          </w:p>
        </w:tc>
      </w:tr>
      <w:tr w:rsidR="002776E8" w:rsidTr="003F6241">
        <w:trPr>
          <w:trHeight w:val="235"/>
        </w:trPr>
        <w:tc>
          <w:tcPr>
            <w:tcW w:w="456" w:type="pct"/>
            <w:tcMar>
              <w:top w:w="0" w:type="dxa"/>
              <w:left w:w="108" w:type="dxa"/>
              <w:bottom w:w="0" w:type="dxa"/>
              <w:right w:w="108" w:type="dxa"/>
            </w:tcMar>
          </w:tcPr>
          <w:p w:rsidR="002776E8" w:rsidRDefault="002776E8" w:rsidP="003F6241">
            <w:pPr>
              <w:jc w:val="both"/>
              <w:rPr>
                <w:sz w:val="28"/>
                <w:szCs w:val="28"/>
              </w:rPr>
            </w:pPr>
          </w:p>
        </w:tc>
        <w:tc>
          <w:tcPr>
            <w:tcW w:w="608"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7440 02</w:t>
            </w:r>
          </w:p>
        </w:tc>
        <w:tc>
          <w:tcPr>
            <w:tcW w:w="3936"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Расходы по формированию резервов (провизий) по размещенным вкладам</w:t>
            </w:r>
          </w:p>
        </w:tc>
      </w:tr>
      <w:tr w:rsidR="002776E8" w:rsidTr="003F6241">
        <w:trPr>
          <w:trHeight w:val="235"/>
        </w:trPr>
        <w:tc>
          <w:tcPr>
            <w:tcW w:w="456" w:type="pct"/>
            <w:tcMar>
              <w:top w:w="0" w:type="dxa"/>
              <w:left w:w="108" w:type="dxa"/>
              <w:bottom w:w="0" w:type="dxa"/>
              <w:right w:w="108" w:type="dxa"/>
            </w:tcMar>
          </w:tcPr>
          <w:p w:rsidR="002776E8" w:rsidRDefault="002776E8" w:rsidP="003F6241">
            <w:pPr>
              <w:jc w:val="both"/>
              <w:rPr>
                <w:sz w:val="28"/>
                <w:szCs w:val="28"/>
              </w:rPr>
            </w:pPr>
          </w:p>
        </w:tc>
        <w:tc>
          <w:tcPr>
            <w:tcW w:w="608"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7440 61</w:t>
            </w:r>
          </w:p>
        </w:tc>
        <w:tc>
          <w:tcPr>
            <w:tcW w:w="3936"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Расходы по формированию резервов (провизий) по ценным бумагам, оцениваемым по амортизированной стоимости</w:t>
            </w:r>
          </w:p>
        </w:tc>
      </w:tr>
      <w:tr w:rsidR="002776E8" w:rsidTr="003F6241">
        <w:trPr>
          <w:trHeight w:val="235"/>
        </w:trPr>
        <w:tc>
          <w:tcPr>
            <w:tcW w:w="456" w:type="pct"/>
            <w:tcMar>
              <w:top w:w="0" w:type="dxa"/>
              <w:left w:w="108" w:type="dxa"/>
              <w:bottom w:w="0" w:type="dxa"/>
              <w:right w:w="108" w:type="dxa"/>
            </w:tcMar>
          </w:tcPr>
          <w:p w:rsidR="002776E8" w:rsidRDefault="002776E8" w:rsidP="003F6241">
            <w:pPr>
              <w:jc w:val="both"/>
              <w:rPr>
                <w:sz w:val="28"/>
                <w:szCs w:val="28"/>
              </w:rPr>
            </w:pPr>
          </w:p>
        </w:tc>
        <w:tc>
          <w:tcPr>
            <w:tcW w:w="608"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7440 62</w:t>
            </w:r>
          </w:p>
        </w:tc>
        <w:tc>
          <w:tcPr>
            <w:tcW w:w="3936" w:type="pct"/>
            <w:tcMar>
              <w:top w:w="0" w:type="dxa"/>
              <w:left w:w="108" w:type="dxa"/>
              <w:bottom w:w="0" w:type="dxa"/>
              <w:right w:w="108" w:type="dxa"/>
            </w:tcMar>
            <w:hideMark/>
          </w:tcPr>
          <w:p w:rsidR="002776E8" w:rsidRDefault="002776E8" w:rsidP="003F6241">
            <w:pPr>
              <w:widowControl w:val="0"/>
              <w:tabs>
                <w:tab w:val="left" w:pos="1134"/>
              </w:tabs>
              <w:jc w:val="both"/>
              <w:rPr>
                <w:sz w:val="28"/>
                <w:szCs w:val="28"/>
              </w:rPr>
            </w:pPr>
            <w:r w:rsidRPr="005919E3">
              <w:rPr>
                <w:sz w:val="28"/>
                <w:szCs w:val="28"/>
              </w:rPr>
              <w:t>Расходы по активам, находящимся во внешнем управлении</w:t>
            </w:r>
          </w:p>
        </w:tc>
      </w:tr>
      <w:tr w:rsidR="002776E8" w:rsidTr="003F6241">
        <w:trPr>
          <w:trHeight w:val="235"/>
        </w:trPr>
        <w:tc>
          <w:tcPr>
            <w:tcW w:w="456" w:type="pct"/>
            <w:tcMar>
              <w:top w:w="0" w:type="dxa"/>
              <w:left w:w="108" w:type="dxa"/>
              <w:bottom w:w="0" w:type="dxa"/>
              <w:right w:w="108" w:type="dxa"/>
            </w:tcMar>
          </w:tcPr>
          <w:p w:rsidR="002776E8" w:rsidRDefault="002776E8" w:rsidP="003F6241">
            <w:pPr>
              <w:jc w:val="both"/>
              <w:rPr>
                <w:sz w:val="28"/>
                <w:szCs w:val="28"/>
              </w:rPr>
            </w:pPr>
          </w:p>
        </w:tc>
        <w:tc>
          <w:tcPr>
            <w:tcW w:w="608"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7470 01</w:t>
            </w:r>
          </w:p>
        </w:tc>
        <w:tc>
          <w:tcPr>
            <w:tcW w:w="3936" w:type="pct"/>
            <w:tcMar>
              <w:top w:w="0" w:type="dxa"/>
              <w:left w:w="108" w:type="dxa"/>
              <w:bottom w:w="0" w:type="dxa"/>
              <w:right w:w="108" w:type="dxa"/>
            </w:tcMar>
            <w:hideMark/>
          </w:tcPr>
          <w:p w:rsidR="002776E8" w:rsidRDefault="002776E8" w:rsidP="003F6241">
            <w:pPr>
              <w:tabs>
                <w:tab w:val="left" w:pos="1134"/>
                <w:tab w:val="left" w:pos="1418"/>
              </w:tabs>
              <w:jc w:val="both"/>
              <w:rPr>
                <w:sz w:val="28"/>
                <w:szCs w:val="28"/>
              </w:rPr>
            </w:pPr>
            <w:r w:rsidRPr="005919E3">
              <w:rPr>
                <w:sz w:val="28"/>
                <w:szCs w:val="28"/>
              </w:rPr>
              <w:t>Балансовая стоимость аффинированных драгоценных металлов</w:t>
            </w:r>
          </w:p>
        </w:tc>
      </w:tr>
      <w:tr w:rsidR="002776E8" w:rsidTr="003F6241">
        <w:trPr>
          <w:trHeight w:val="235"/>
        </w:trPr>
        <w:tc>
          <w:tcPr>
            <w:tcW w:w="456" w:type="pct"/>
            <w:tcMar>
              <w:top w:w="0" w:type="dxa"/>
              <w:left w:w="108" w:type="dxa"/>
              <w:bottom w:w="0" w:type="dxa"/>
              <w:right w:w="108" w:type="dxa"/>
            </w:tcMar>
          </w:tcPr>
          <w:p w:rsidR="002776E8" w:rsidRDefault="002776E8" w:rsidP="003F6241">
            <w:pPr>
              <w:jc w:val="both"/>
              <w:rPr>
                <w:sz w:val="28"/>
                <w:szCs w:val="28"/>
              </w:rPr>
            </w:pPr>
          </w:p>
        </w:tc>
        <w:tc>
          <w:tcPr>
            <w:tcW w:w="608"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7470 03</w:t>
            </w:r>
          </w:p>
        </w:tc>
        <w:tc>
          <w:tcPr>
            <w:tcW w:w="3936" w:type="pct"/>
            <w:tcMar>
              <w:top w:w="0" w:type="dxa"/>
              <w:left w:w="108" w:type="dxa"/>
              <w:bottom w:w="0" w:type="dxa"/>
              <w:right w:w="108" w:type="dxa"/>
            </w:tcMar>
            <w:hideMark/>
          </w:tcPr>
          <w:p w:rsidR="002776E8" w:rsidRDefault="002776E8" w:rsidP="003F6241">
            <w:pPr>
              <w:tabs>
                <w:tab w:val="left" w:pos="1134"/>
              </w:tabs>
              <w:jc w:val="both"/>
              <w:rPr>
                <w:sz w:val="28"/>
                <w:szCs w:val="28"/>
              </w:rPr>
            </w:pPr>
            <w:r w:rsidRPr="005919E3">
              <w:rPr>
                <w:sz w:val="28"/>
                <w:szCs w:val="28"/>
              </w:rPr>
              <w:t>Расходы от изменения стоимости ценных бумаг, учитываемых по справедливой стоимости, изменения которой отражаются в составе прибыли или убытка</w:t>
            </w:r>
          </w:p>
        </w:tc>
      </w:tr>
      <w:tr w:rsidR="002776E8" w:rsidTr="003F6241">
        <w:trPr>
          <w:trHeight w:val="235"/>
        </w:trPr>
        <w:tc>
          <w:tcPr>
            <w:tcW w:w="456" w:type="pct"/>
            <w:tcMar>
              <w:top w:w="0" w:type="dxa"/>
              <w:left w:w="108" w:type="dxa"/>
              <w:bottom w:w="0" w:type="dxa"/>
              <w:right w:w="108" w:type="dxa"/>
            </w:tcMar>
          </w:tcPr>
          <w:p w:rsidR="002776E8" w:rsidRDefault="002776E8" w:rsidP="003F6241">
            <w:pPr>
              <w:jc w:val="both"/>
              <w:rPr>
                <w:sz w:val="28"/>
                <w:szCs w:val="28"/>
              </w:rPr>
            </w:pPr>
          </w:p>
        </w:tc>
        <w:tc>
          <w:tcPr>
            <w:tcW w:w="608"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7470 07</w:t>
            </w:r>
          </w:p>
        </w:tc>
        <w:tc>
          <w:tcPr>
            <w:tcW w:w="3936" w:type="pct"/>
            <w:tcMar>
              <w:top w:w="0" w:type="dxa"/>
              <w:left w:w="108" w:type="dxa"/>
              <w:bottom w:w="0" w:type="dxa"/>
              <w:right w:w="108" w:type="dxa"/>
            </w:tcMar>
            <w:hideMark/>
          </w:tcPr>
          <w:p w:rsidR="002776E8" w:rsidRDefault="002776E8" w:rsidP="003F6241">
            <w:pPr>
              <w:tabs>
                <w:tab w:val="left" w:pos="1134"/>
              </w:tabs>
              <w:jc w:val="both"/>
              <w:rPr>
                <w:sz w:val="28"/>
                <w:szCs w:val="28"/>
              </w:rPr>
            </w:pPr>
            <w:r w:rsidRPr="005919E3">
              <w:rPr>
                <w:sz w:val="28"/>
                <w:szCs w:val="28"/>
              </w:rPr>
              <w:t>Расходы от переоценки аффинированных драгоценных металлов</w:t>
            </w:r>
          </w:p>
        </w:tc>
      </w:tr>
      <w:tr w:rsidR="002776E8" w:rsidTr="003F6241">
        <w:trPr>
          <w:trHeight w:val="235"/>
        </w:trPr>
        <w:tc>
          <w:tcPr>
            <w:tcW w:w="456" w:type="pct"/>
            <w:tcMar>
              <w:top w:w="0" w:type="dxa"/>
              <w:left w:w="108" w:type="dxa"/>
              <w:bottom w:w="0" w:type="dxa"/>
              <w:right w:w="108" w:type="dxa"/>
            </w:tcMar>
          </w:tcPr>
          <w:p w:rsidR="002776E8" w:rsidRDefault="002776E8" w:rsidP="003F6241">
            <w:pPr>
              <w:jc w:val="both"/>
              <w:rPr>
                <w:sz w:val="28"/>
                <w:szCs w:val="28"/>
              </w:rPr>
            </w:pPr>
          </w:p>
        </w:tc>
        <w:tc>
          <w:tcPr>
            <w:tcW w:w="608"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7470 10</w:t>
            </w:r>
          </w:p>
        </w:tc>
        <w:tc>
          <w:tcPr>
            <w:tcW w:w="3936"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Расходы от покупки-продажи ценных бумаг</w:t>
            </w:r>
          </w:p>
        </w:tc>
      </w:tr>
      <w:tr w:rsidR="002776E8" w:rsidTr="003F6241">
        <w:trPr>
          <w:trHeight w:val="235"/>
        </w:trPr>
        <w:tc>
          <w:tcPr>
            <w:tcW w:w="456" w:type="pct"/>
            <w:tcMar>
              <w:top w:w="0" w:type="dxa"/>
              <w:left w:w="108" w:type="dxa"/>
              <w:bottom w:w="0" w:type="dxa"/>
              <w:right w:w="108" w:type="dxa"/>
            </w:tcMar>
          </w:tcPr>
          <w:p w:rsidR="002776E8" w:rsidRDefault="002776E8" w:rsidP="003F6241">
            <w:pPr>
              <w:jc w:val="both"/>
              <w:rPr>
                <w:sz w:val="28"/>
                <w:szCs w:val="28"/>
              </w:rPr>
            </w:pPr>
          </w:p>
        </w:tc>
        <w:tc>
          <w:tcPr>
            <w:tcW w:w="608"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7470 27</w:t>
            </w:r>
          </w:p>
        </w:tc>
        <w:tc>
          <w:tcPr>
            <w:tcW w:w="3936" w:type="pct"/>
            <w:tcMar>
              <w:top w:w="0" w:type="dxa"/>
              <w:left w:w="108" w:type="dxa"/>
              <w:bottom w:w="0" w:type="dxa"/>
              <w:right w:w="108" w:type="dxa"/>
            </w:tcMar>
            <w:hideMark/>
          </w:tcPr>
          <w:p w:rsidR="002776E8" w:rsidRDefault="002776E8" w:rsidP="003F6241">
            <w:pPr>
              <w:widowControl w:val="0"/>
              <w:tabs>
                <w:tab w:val="left" w:pos="1134"/>
              </w:tabs>
              <w:jc w:val="both"/>
              <w:rPr>
                <w:sz w:val="28"/>
                <w:szCs w:val="28"/>
              </w:rPr>
            </w:pPr>
            <w:r w:rsidRPr="005919E3">
              <w:rPr>
                <w:sz w:val="28"/>
                <w:szCs w:val="28"/>
              </w:rPr>
              <w:t>Прочие комиссионные расходы</w:t>
            </w:r>
          </w:p>
        </w:tc>
      </w:tr>
      <w:tr w:rsidR="002776E8" w:rsidTr="003F6241">
        <w:trPr>
          <w:trHeight w:val="235"/>
        </w:trPr>
        <w:tc>
          <w:tcPr>
            <w:tcW w:w="456" w:type="pct"/>
            <w:tcMar>
              <w:top w:w="0" w:type="dxa"/>
              <w:left w:w="108" w:type="dxa"/>
              <w:bottom w:w="0" w:type="dxa"/>
              <w:right w:w="108" w:type="dxa"/>
            </w:tcMar>
          </w:tcPr>
          <w:p w:rsidR="002776E8" w:rsidRDefault="002776E8" w:rsidP="003F6241">
            <w:pPr>
              <w:jc w:val="both"/>
              <w:rPr>
                <w:sz w:val="28"/>
                <w:szCs w:val="28"/>
              </w:rPr>
            </w:pPr>
          </w:p>
        </w:tc>
        <w:tc>
          <w:tcPr>
            <w:tcW w:w="608"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7470 81</w:t>
            </w:r>
          </w:p>
        </w:tc>
        <w:tc>
          <w:tcPr>
            <w:tcW w:w="3936" w:type="pct"/>
            <w:tcMar>
              <w:top w:w="0" w:type="dxa"/>
              <w:left w:w="108" w:type="dxa"/>
              <w:bottom w:w="0" w:type="dxa"/>
              <w:right w:w="108" w:type="dxa"/>
            </w:tcMar>
            <w:hideMark/>
          </w:tcPr>
          <w:p w:rsidR="002776E8" w:rsidRDefault="002776E8" w:rsidP="003F6241">
            <w:pPr>
              <w:widowControl w:val="0"/>
              <w:tabs>
                <w:tab w:val="left" w:pos="1134"/>
              </w:tabs>
              <w:jc w:val="both"/>
              <w:rPr>
                <w:sz w:val="28"/>
                <w:szCs w:val="28"/>
              </w:rPr>
            </w:pPr>
            <w:r w:rsidRPr="005919E3">
              <w:rPr>
                <w:sz w:val="28"/>
                <w:szCs w:val="28"/>
              </w:rPr>
              <w:t>Комиссионные расходы за услуги фондовой биржи</w:t>
            </w:r>
          </w:p>
        </w:tc>
      </w:tr>
      <w:tr w:rsidR="002776E8" w:rsidTr="003F6241">
        <w:trPr>
          <w:trHeight w:val="235"/>
        </w:trPr>
        <w:tc>
          <w:tcPr>
            <w:tcW w:w="456" w:type="pct"/>
            <w:tcMar>
              <w:top w:w="0" w:type="dxa"/>
              <w:left w:w="108" w:type="dxa"/>
              <w:bottom w:w="0" w:type="dxa"/>
              <w:right w:w="108" w:type="dxa"/>
            </w:tcMar>
          </w:tcPr>
          <w:p w:rsidR="002776E8" w:rsidRDefault="002776E8" w:rsidP="003F6241">
            <w:pPr>
              <w:jc w:val="both"/>
              <w:rPr>
                <w:sz w:val="28"/>
                <w:szCs w:val="28"/>
              </w:rPr>
            </w:pPr>
          </w:p>
        </w:tc>
        <w:tc>
          <w:tcPr>
            <w:tcW w:w="608"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7470 82</w:t>
            </w:r>
          </w:p>
        </w:tc>
        <w:tc>
          <w:tcPr>
            <w:tcW w:w="3936" w:type="pct"/>
            <w:tcMar>
              <w:top w:w="0" w:type="dxa"/>
              <w:left w:w="108" w:type="dxa"/>
              <w:bottom w:w="0" w:type="dxa"/>
              <w:right w:w="108" w:type="dxa"/>
            </w:tcMar>
            <w:hideMark/>
          </w:tcPr>
          <w:p w:rsidR="002776E8" w:rsidRDefault="002776E8" w:rsidP="003F6241">
            <w:pPr>
              <w:tabs>
                <w:tab w:val="left" w:pos="1134"/>
              </w:tabs>
              <w:jc w:val="both"/>
              <w:rPr>
                <w:sz w:val="28"/>
                <w:szCs w:val="28"/>
              </w:rPr>
            </w:pPr>
            <w:r w:rsidRPr="005919E3">
              <w:rPr>
                <w:sz w:val="28"/>
                <w:szCs w:val="28"/>
              </w:rPr>
              <w:t>Комиссионные расходы за услуги по брокерской и дилерской деятельности</w:t>
            </w:r>
          </w:p>
        </w:tc>
      </w:tr>
      <w:tr w:rsidR="002776E8" w:rsidTr="003F6241">
        <w:trPr>
          <w:trHeight w:val="235"/>
        </w:trPr>
        <w:tc>
          <w:tcPr>
            <w:tcW w:w="456" w:type="pct"/>
            <w:tcMar>
              <w:top w:w="0" w:type="dxa"/>
              <w:left w:w="108" w:type="dxa"/>
              <w:bottom w:w="0" w:type="dxa"/>
              <w:right w:w="108" w:type="dxa"/>
            </w:tcMar>
          </w:tcPr>
          <w:p w:rsidR="002776E8" w:rsidRDefault="002776E8" w:rsidP="003F6241">
            <w:pPr>
              <w:jc w:val="both"/>
              <w:rPr>
                <w:sz w:val="28"/>
                <w:szCs w:val="28"/>
              </w:rPr>
            </w:pPr>
          </w:p>
        </w:tc>
        <w:tc>
          <w:tcPr>
            <w:tcW w:w="608"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7480 09</w:t>
            </w:r>
          </w:p>
        </w:tc>
        <w:tc>
          <w:tcPr>
            <w:tcW w:w="3936" w:type="pct"/>
            <w:tcMar>
              <w:top w:w="0" w:type="dxa"/>
              <w:left w:w="108" w:type="dxa"/>
              <w:bottom w:w="0" w:type="dxa"/>
              <w:right w:w="108" w:type="dxa"/>
            </w:tcMar>
            <w:hideMark/>
          </w:tcPr>
          <w:p w:rsidR="002776E8" w:rsidRDefault="002776E8" w:rsidP="003F6241">
            <w:pPr>
              <w:widowControl w:val="0"/>
              <w:tabs>
                <w:tab w:val="left" w:pos="1134"/>
              </w:tabs>
              <w:jc w:val="both"/>
              <w:rPr>
                <w:sz w:val="28"/>
                <w:szCs w:val="28"/>
              </w:rPr>
            </w:pPr>
            <w:r w:rsidRPr="005919E3">
              <w:rPr>
                <w:sz w:val="28"/>
                <w:szCs w:val="28"/>
              </w:rPr>
              <w:t>Расходы по сделкам фьючерс</w:t>
            </w:r>
          </w:p>
        </w:tc>
      </w:tr>
      <w:tr w:rsidR="002776E8" w:rsidTr="003F6241">
        <w:trPr>
          <w:trHeight w:val="235"/>
        </w:trPr>
        <w:tc>
          <w:tcPr>
            <w:tcW w:w="456" w:type="pct"/>
            <w:tcMar>
              <w:top w:w="0" w:type="dxa"/>
              <w:left w:w="108" w:type="dxa"/>
              <w:bottom w:w="0" w:type="dxa"/>
              <w:right w:w="108" w:type="dxa"/>
            </w:tcMar>
          </w:tcPr>
          <w:p w:rsidR="002776E8" w:rsidRDefault="002776E8" w:rsidP="003F6241">
            <w:pPr>
              <w:jc w:val="both"/>
              <w:rPr>
                <w:sz w:val="28"/>
                <w:szCs w:val="28"/>
              </w:rPr>
            </w:pPr>
          </w:p>
        </w:tc>
        <w:tc>
          <w:tcPr>
            <w:tcW w:w="608"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7480 10</w:t>
            </w:r>
          </w:p>
        </w:tc>
        <w:tc>
          <w:tcPr>
            <w:tcW w:w="3936" w:type="pct"/>
            <w:tcMar>
              <w:top w:w="0" w:type="dxa"/>
              <w:left w:w="108" w:type="dxa"/>
              <w:bottom w:w="0" w:type="dxa"/>
              <w:right w:w="108" w:type="dxa"/>
            </w:tcMar>
            <w:hideMark/>
          </w:tcPr>
          <w:p w:rsidR="002776E8" w:rsidRDefault="002776E8" w:rsidP="003F6241">
            <w:pPr>
              <w:widowControl w:val="0"/>
              <w:tabs>
                <w:tab w:val="left" w:pos="1134"/>
              </w:tabs>
              <w:jc w:val="both"/>
              <w:rPr>
                <w:sz w:val="28"/>
                <w:szCs w:val="28"/>
              </w:rPr>
            </w:pPr>
            <w:r w:rsidRPr="005919E3">
              <w:rPr>
                <w:sz w:val="28"/>
                <w:szCs w:val="28"/>
              </w:rPr>
              <w:t>Расходы по сделкам форвард</w:t>
            </w:r>
          </w:p>
        </w:tc>
      </w:tr>
      <w:tr w:rsidR="002776E8" w:rsidTr="003F6241">
        <w:trPr>
          <w:trHeight w:val="298"/>
        </w:trPr>
        <w:tc>
          <w:tcPr>
            <w:tcW w:w="456" w:type="pct"/>
            <w:tcMar>
              <w:top w:w="0" w:type="dxa"/>
              <w:left w:w="108" w:type="dxa"/>
              <w:bottom w:w="0" w:type="dxa"/>
              <w:right w:w="108" w:type="dxa"/>
            </w:tcMar>
          </w:tcPr>
          <w:p w:rsidR="002776E8" w:rsidRDefault="002776E8" w:rsidP="003F6241">
            <w:pPr>
              <w:jc w:val="both"/>
              <w:rPr>
                <w:sz w:val="28"/>
                <w:szCs w:val="28"/>
              </w:rPr>
            </w:pPr>
          </w:p>
        </w:tc>
        <w:tc>
          <w:tcPr>
            <w:tcW w:w="608"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7480 11</w:t>
            </w:r>
          </w:p>
        </w:tc>
        <w:tc>
          <w:tcPr>
            <w:tcW w:w="3936" w:type="pct"/>
            <w:tcMar>
              <w:top w:w="0" w:type="dxa"/>
              <w:left w:w="108" w:type="dxa"/>
              <w:bottom w:w="0" w:type="dxa"/>
              <w:right w:w="108" w:type="dxa"/>
            </w:tcMar>
            <w:hideMark/>
          </w:tcPr>
          <w:p w:rsidR="002776E8" w:rsidRDefault="002776E8" w:rsidP="003F6241">
            <w:pPr>
              <w:widowControl w:val="0"/>
              <w:tabs>
                <w:tab w:val="left" w:pos="1134"/>
              </w:tabs>
              <w:jc w:val="both"/>
              <w:rPr>
                <w:sz w:val="28"/>
                <w:szCs w:val="28"/>
              </w:rPr>
            </w:pPr>
            <w:r w:rsidRPr="005919E3">
              <w:rPr>
                <w:sz w:val="28"/>
                <w:szCs w:val="28"/>
              </w:rPr>
              <w:t>Расходы по сделкам опцион</w:t>
            </w:r>
          </w:p>
        </w:tc>
      </w:tr>
      <w:tr w:rsidR="002776E8" w:rsidTr="003F6241">
        <w:trPr>
          <w:trHeight w:val="235"/>
        </w:trPr>
        <w:tc>
          <w:tcPr>
            <w:tcW w:w="456" w:type="pct"/>
            <w:tcMar>
              <w:top w:w="0" w:type="dxa"/>
              <w:left w:w="108" w:type="dxa"/>
              <w:bottom w:w="0" w:type="dxa"/>
              <w:right w:w="108" w:type="dxa"/>
            </w:tcMar>
          </w:tcPr>
          <w:p w:rsidR="002776E8" w:rsidRDefault="002776E8" w:rsidP="003F6241">
            <w:pPr>
              <w:jc w:val="both"/>
              <w:rPr>
                <w:sz w:val="28"/>
                <w:szCs w:val="28"/>
              </w:rPr>
            </w:pPr>
          </w:p>
        </w:tc>
        <w:tc>
          <w:tcPr>
            <w:tcW w:w="608"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7480 13</w:t>
            </w:r>
          </w:p>
        </w:tc>
        <w:tc>
          <w:tcPr>
            <w:tcW w:w="3936"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Расходы по сделкам своп.»;</w:t>
            </w:r>
          </w:p>
        </w:tc>
      </w:tr>
    </w:tbl>
    <w:p w:rsidR="002776E8" w:rsidRDefault="002776E8" w:rsidP="002776E8">
      <w:pPr>
        <w:ind w:firstLine="709"/>
        <w:jc w:val="both"/>
        <w:rPr>
          <w:sz w:val="28"/>
          <w:szCs w:val="28"/>
        </w:rPr>
      </w:pPr>
      <w:r w:rsidRPr="005919E3">
        <w:rPr>
          <w:sz w:val="28"/>
          <w:szCs w:val="28"/>
        </w:rPr>
        <w:t>дополнить пунктом 93-1 следующего содержания:</w:t>
      </w:r>
    </w:p>
    <w:p w:rsidR="002776E8" w:rsidRDefault="002776E8" w:rsidP="002776E8">
      <w:pPr>
        <w:pStyle w:val="pj"/>
        <w:spacing w:before="0" w:beforeAutospacing="0" w:after="0" w:afterAutospacing="0"/>
        <w:ind w:firstLine="709"/>
        <w:jc w:val="both"/>
        <w:rPr>
          <w:rStyle w:val="s0"/>
          <w:color w:val="auto"/>
          <w:sz w:val="28"/>
          <w:szCs w:val="28"/>
        </w:rPr>
      </w:pPr>
      <w:r w:rsidRPr="005919E3">
        <w:rPr>
          <w:color w:val="auto"/>
          <w:sz w:val="28"/>
          <w:szCs w:val="28"/>
        </w:rPr>
        <w:t>«</w:t>
      </w:r>
      <w:r w:rsidRPr="005919E3">
        <w:rPr>
          <w:rStyle w:val="s0"/>
          <w:color w:val="auto"/>
          <w:sz w:val="28"/>
          <w:szCs w:val="28"/>
        </w:rPr>
        <w:t>93-1. При распределении дохода по возмещению отрицательной разницы между показателем номинальной доходности и минимальным значением доходности осуществляется следующая бухгалтерская запись:</w:t>
      </w:r>
    </w:p>
    <w:tbl>
      <w:tblPr>
        <w:tblW w:w="9219" w:type="dxa"/>
        <w:tblInd w:w="562" w:type="dxa"/>
        <w:tblCellMar>
          <w:left w:w="0" w:type="dxa"/>
          <w:right w:w="0" w:type="dxa"/>
        </w:tblCellMar>
        <w:tblLook w:val="04A0" w:firstRow="1" w:lastRow="0" w:firstColumn="1" w:lastColumn="0" w:noHBand="0" w:noVBand="1"/>
      </w:tblPr>
      <w:tblGrid>
        <w:gridCol w:w="852"/>
        <w:gridCol w:w="1134"/>
        <w:gridCol w:w="7233"/>
      </w:tblGrid>
      <w:tr w:rsidR="002776E8" w:rsidTr="003F6241">
        <w:trPr>
          <w:trHeight w:val="235"/>
        </w:trPr>
        <w:tc>
          <w:tcPr>
            <w:tcW w:w="462" w:type="pct"/>
            <w:tcMar>
              <w:top w:w="0" w:type="dxa"/>
              <w:left w:w="108" w:type="dxa"/>
              <w:bottom w:w="0" w:type="dxa"/>
              <w:right w:w="108" w:type="dxa"/>
            </w:tcMar>
          </w:tcPr>
          <w:p w:rsidR="002776E8" w:rsidRDefault="002776E8" w:rsidP="003F6241">
            <w:pPr>
              <w:jc w:val="both"/>
              <w:rPr>
                <w:sz w:val="28"/>
                <w:szCs w:val="28"/>
              </w:rPr>
            </w:pPr>
            <w:r w:rsidRPr="005919E3">
              <w:rPr>
                <w:rStyle w:val="s0"/>
                <w:sz w:val="28"/>
                <w:szCs w:val="28"/>
              </w:rPr>
              <w:t>Дт</w:t>
            </w:r>
          </w:p>
        </w:tc>
        <w:tc>
          <w:tcPr>
            <w:tcW w:w="615" w:type="pct"/>
            <w:tcMar>
              <w:top w:w="0" w:type="dxa"/>
              <w:left w:w="108" w:type="dxa"/>
              <w:bottom w:w="0" w:type="dxa"/>
              <w:right w:w="108" w:type="dxa"/>
            </w:tcMar>
            <w:hideMark/>
          </w:tcPr>
          <w:p w:rsidR="002776E8" w:rsidRDefault="002776E8" w:rsidP="003F6241">
            <w:pPr>
              <w:pStyle w:val="pji"/>
              <w:rPr>
                <w:color w:val="auto"/>
                <w:sz w:val="28"/>
                <w:szCs w:val="28"/>
              </w:rPr>
            </w:pPr>
            <w:r w:rsidRPr="005919E3">
              <w:rPr>
                <w:rStyle w:val="s0"/>
                <w:color w:val="auto"/>
                <w:sz w:val="28"/>
                <w:szCs w:val="28"/>
              </w:rPr>
              <w:t>6240 63</w:t>
            </w:r>
          </w:p>
        </w:tc>
        <w:tc>
          <w:tcPr>
            <w:tcW w:w="3923" w:type="pct"/>
            <w:tcMar>
              <w:top w:w="0" w:type="dxa"/>
              <w:left w:w="108" w:type="dxa"/>
              <w:bottom w:w="0" w:type="dxa"/>
              <w:right w:w="108" w:type="dxa"/>
            </w:tcMar>
            <w:hideMark/>
          </w:tcPr>
          <w:p w:rsidR="002776E8" w:rsidRDefault="002776E8" w:rsidP="003F6241">
            <w:pPr>
              <w:pStyle w:val="pji"/>
              <w:rPr>
                <w:color w:val="auto"/>
                <w:sz w:val="28"/>
                <w:szCs w:val="28"/>
              </w:rPr>
            </w:pPr>
            <w:r w:rsidRPr="005919E3">
              <w:rPr>
                <w:rStyle w:val="s0"/>
                <w:color w:val="auto"/>
                <w:sz w:val="28"/>
                <w:szCs w:val="28"/>
              </w:rPr>
              <w:t>Доходы по возмещению отрицательной разницы между показателем номинальной доходности и минимальным значением доходности</w:t>
            </w:r>
          </w:p>
        </w:tc>
      </w:tr>
      <w:tr w:rsidR="002776E8" w:rsidTr="003F6241">
        <w:trPr>
          <w:trHeight w:val="66"/>
        </w:trPr>
        <w:tc>
          <w:tcPr>
            <w:tcW w:w="462"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Кт</w:t>
            </w:r>
          </w:p>
        </w:tc>
        <w:tc>
          <w:tcPr>
            <w:tcW w:w="615" w:type="pct"/>
            <w:tcMar>
              <w:top w:w="0" w:type="dxa"/>
              <w:left w:w="108" w:type="dxa"/>
              <w:bottom w:w="0" w:type="dxa"/>
              <w:right w:w="108" w:type="dxa"/>
            </w:tcMar>
            <w:hideMark/>
          </w:tcPr>
          <w:p w:rsidR="002776E8" w:rsidRDefault="002776E8" w:rsidP="003F6241">
            <w:pPr>
              <w:pStyle w:val="pji"/>
              <w:rPr>
                <w:color w:val="auto"/>
                <w:sz w:val="28"/>
                <w:szCs w:val="28"/>
              </w:rPr>
            </w:pPr>
            <w:r w:rsidRPr="005919E3">
              <w:rPr>
                <w:rStyle w:val="s0"/>
                <w:color w:val="auto"/>
                <w:sz w:val="28"/>
                <w:szCs w:val="28"/>
              </w:rPr>
              <w:t>5610</w:t>
            </w:r>
          </w:p>
        </w:tc>
        <w:tc>
          <w:tcPr>
            <w:tcW w:w="3923" w:type="pct"/>
            <w:tcMar>
              <w:top w:w="0" w:type="dxa"/>
              <w:left w:w="108" w:type="dxa"/>
              <w:bottom w:w="0" w:type="dxa"/>
              <w:right w:w="108" w:type="dxa"/>
            </w:tcMar>
            <w:hideMark/>
          </w:tcPr>
          <w:p w:rsidR="002776E8" w:rsidRDefault="002776E8" w:rsidP="003F6241">
            <w:pPr>
              <w:pStyle w:val="pji"/>
              <w:rPr>
                <w:color w:val="auto"/>
                <w:sz w:val="28"/>
                <w:szCs w:val="28"/>
              </w:rPr>
            </w:pPr>
            <w:r w:rsidRPr="005919E3">
              <w:rPr>
                <w:rStyle w:val="s0"/>
                <w:color w:val="auto"/>
                <w:sz w:val="28"/>
                <w:szCs w:val="28"/>
              </w:rPr>
              <w:t>Нераспределенная прибыль (непокрытый убыток) отчетного года.».</w:t>
            </w:r>
          </w:p>
        </w:tc>
      </w:tr>
    </w:tbl>
    <w:p w:rsidR="002776E8" w:rsidRDefault="002776E8" w:rsidP="002776E8">
      <w:pPr>
        <w:ind w:firstLine="709"/>
        <w:jc w:val="both"/>
        <w:rPr>
          <w:sz w:val="28"/>
          <w:szCs w:val="28"/>
        </w:rPr>
      </w:pPr>
      <w:r w:rsidRPr="005919E3">
        <w:rPr>
          <w:sz w:val="28"/>
          <w:szCs w:val="28"/>
        </w:rPr>
        <w:t>6. Внести в постановление Правления Национального Банка Республики Казахстан от 24 августа 2012 года № 270 «Об утверждении Правил организации ведения бухгалтерского учета» (зарегистрировано в Реестре государственной регистрации нормативных правовых актов под № 7978) следующие изменения:</w:t>
      </w:r>
    </w:p>
    <w:p w:rsidR="002776E8" w:rsidRDefault="002776E8" w:rsidP="002776E8">
      <w:pPr>
        <w:ind w:firstLine="709"/>
        <w:jc w:val="both"/>
        <w:rPr>
          <w:sz w:val="28"/>
          <w:szCs w:val="28"/>
        </w:rPr>
      </w:pPr>
      <w:r w:rsidRPr="005919E3">
        <w:rPr>
          <w:sz w:val="28"/>
          <w:szCs w:val="28"/>
        </w:rPr>
        <w:t xml:space="preserve">преамбулу изложить в следующей редакции: </w:t>
      </w:r>
    </w:p>
    <w:p w:rsidR="002776E8" w:rsidRDefault="002776E8" w:rsidP="002776E8">
      <w:pPr>
        <w:ind w:firstLine="709"/>
        <w:jc w:val="both"/>
        <w:rPr>
          <w:rFonts w:eastAsia="Calibri"/>
          <w:sz w:val="28"/>
          <w:szCs w:val="28"/>
        </w:rPr>
      </w:pPr>
      <w:r w:rsidRPr="005919E3">
        <w:rPr>
          <w:rFonts w:eastAsia="Calibri"/>
          <w:sz w:val="28"/>
          <w:szCs w:val="28"/>
        </w:rPr>
        <w:t>«В соответствии с подпунктом 2) пункта 6 статьи 20 Закона Республики Казахстан «О бухгалтерском учете и финансовой отчетности», подпунктом 12) абзаца четвертого части второй пункта 19 Положения о Национальном Банке Республики Казахстан, 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 Правление Национального Банка Республики Казахстан ПОСТАНОВЛЯЕТ:»;</w:t>
      </w:r>
    </w:p>
    <w:p w:rsidR="002776E8" w:rsidRDefault="002776E8" w:rsidP="002776E8">
      <w:pPr>
        <w:widowControl w:val="0"/>
        <w:ind w:firstLine="709"/>
        <w:jc w:val="both"/>
        <w:rPr>
          <w:rFonts w:eastAsia="Calibri"/>
          <w:sz w:val="28"/>
          <w:szCs w:val="28"/>
          <w:lang w:eastAsia="en-US"/>
        </w:rPr>
      </w:pPr>
      <w:r w:rsidRPr="005919E3">
        <w:rPr>
          <w:rFonts w:eastAsia="Calibri"/>
          <w:sz w:val="28"/>
          <w:szCs w:val="28"/>
          <w:lang w:eastAsia="en-US"/>
        </w:rPr>
        <w:t>в Правилах организации ведения бухгалтерского учета, утвержденных указанным постановлением:</w:t>
      </w:r>
    </w:p>
    <w:p w:rsidR="002776E8" w:rsidRDefault="002776E8" w:rsidP="002776E8">
      <w:pPr>
        <w:widowControl w:val="0"/>
        <w:ind w:firstLine="709"/>
        <w:jc w:val="both"/>
        <w:rPr>
          <w:rFonts w:eastAsia="Calibri"/>
          <w:sz w:val="28"/>
          <w:szCs w:val="28"/>
          <w:lang w:eastAsia="en-US"/>
        </w:rPr>
      </w:pPr>
      <w:r w:rsidRPr="005919E3">
        <w:rPr>
          <w:rFonts w:eastAsia="Calibri"/>
          <w:sz w:val="28"/>
          <w:szCs w:val="28"/>
          <w:lang w:eastAsia="en-US"/>
        </w:rPr>
        <w:t>пункт 1 изложить в следующей редакции:</w:t>
      </w:r>
    </w:p>
    <w:p w:rsidR="002776E8" w:rsidRDefault="002776E8" w:rsidP="002776E8">
      <w:pPr>
        <w:widowControl w:val="0"/>
        <w:ind w:firstLine="709"/>
        <w:jc w:val="both"/>
        <w:rPr>
          <w:rFonts w:eastAsia="Calibri"/>
          <w:sz w:val="28"/>
          <w:szCs w:val="28"/>
        </w:rPr>
      </w:pPr>
      <w:r w:rsidRPr="005919E3">
        <w:rPr>
          <w:rFonts w:eastAsia="Calibri"/>
          <w:sz w:val="28"/>
          <w:szCs w:val="28"/>
        </w:rPr>
        <w:t xml:space="preserve">«1. Настоящие Правила организации ведения бухгалтерского учета (далее – Правила) разработаны в соответствии с подпунктом 2) пункта 6 статьи 20 Закона Республики Казахстан «О бухгалтерском учете и финансовой отчетности» (далее – Закон о бухгалтерском учете), </w:t>
      </w:r>
      <w:bookmarkStart w:id="3" w:name="sub1008075406"/>
      <w:r w:rsidRPr="005919E3">
        <w:rPr>
          <w:rFonts w:eastAsia="Calibri"/>
          <w:sz w:val="28"/>
          <w:szCs w:val="28"/>
        </w:rPr>
        <w:t xml:space="preserve">подпунктом </w:t>
      </w:r>
      <w:bookmarkEnd w:id="3"/>
      <w:r w:rsidRPr="005919E3">
        <w:rPr>
          <w:rFonts w:eastAsia="Calibri"/>
          <w:sz w:val="28"/>
          <w:szCs w:val="28"/>
        </w:rPr>
        <w:t>12) абзаца четвертого части второй пункта 19 Положения о Национальном Банке Республики Казахстан, 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w:t>
      </w:r>
      <w:r w:rsidRPr="005919E3">
        <w:rPr>
          <w:rFonts w:eastAsia="Calibri"/>
          <w:strike/>
          <w:sz w:val="28"/>
          <w:szCs w:val="28"/>
        </w:rPr>
        <w:t xml:space="preserve"> </w:t>
      </w:r>
      <w:r w:rsidRPr="005919E3">
        <w:rPr>
          <w:rFonts w:eastAsia="Calibri"/>
          <w:sz w:val="28"/>
          <w:szCs w:val="28"/>
        </w:rPr>
        <w:t xml:space="preserve">и определяют порядок </w:t>
      </w:r>
      <w:r w:rsidRPr="005919E3">
        <w:rPr>
          <w:rFonts w:eastAsia="Calibri"/>
          <w:sz w:val="28"/>
          <w:szCs w:val="28"/>
        </w:rPr>
        <w:lastRenderedPageBreak/>
        <w:t>организации ведения бухгалтерского учета финансовыми организациями, акционерным обществом «Банк Развития Казахстана», филиалами банков - нерезидентов Республики Казахстан, филиалами страховых (перестраховочных) организаций - нерезидентов Республики Казахстан и филиалами страховых брокеров</w:t>
      </w:r>
      <w:r w:rsidRPr="005919E3">
        <w:rPr>
          <w:rFonts w:eastAsia="Calibri"/>
          <w:sz w:val="28"/>
          <w:szCs w:val="28"/>
          <w:lang w:val="en-US"/>
        </w:rPr>
        <w:t> </w:t>
      </w:r>
      <w:r w:rsidRPr="005919E3">
        <w:rPr>
          <w:rFonts w:eastAsia="Calibri"/>
          <w:sz w:val="28"/>
          <w:szCs w:val="28"/>
        </w:rPr>
        <w:t>-</w:t>
      </w:r>
      <w:r w:rsidRPr="005919E3">
        <w:rPr>
          <w:rFonts w:eastAsia="Calibri"/>
          <w:sz w:val="28"/>
          <w:szCs w:val="28"/>
          <w:lang w:val="en-US"/>
        </w:rPr>
        <w:t> </w:t>
      </w:r>
      <w:r w:rsidRPr="005919E3">
        <w:rPr>
          <w:rFonts w:eastAsia="Calibri"/>
          <w:sz w:val="28"/>
          <w:szCs w:val="28"/>
        </w:rPr>
        <w:t>нерезидентов Республики Казахстан (далее – организации).».</w:t>
      </w:r>
    </w:p>
    <w:p w:rsidR="002776E8" w:rsidRDefault="002776E8" w:rsidP="002776E8">
      <w:pPr>
        <w:ind w:firstLine="709"/>
        <w:jc w:val="both"/>
        <w:rPr>
          <w:sz w:val="28"/>
          <w:szCs w:val="28"/>
        </w:rPr>
      </w:pPr>
      <w:r w:rsidRPr="005919E3">
        <w:rPr>
          <w:sz w:val="28"/>
          <w:szCs w:val="28"/>
        </w:rPr>
        <w:t>7. Внести в постановление Правления Национального Банка Республики Казахстан от 28 июня 2013 года № 149 «Об утверждении Инструкции по ведению бухгалтерского учета страховыми (перестраховочными) организациями, обществами взаимного страхования и филиалами страховых (перестраховочных) организаций - нерезидентов Республики Казахстан» (зарегистрировано в Реестре государственной регистрации нормативных правовых актов под № 8596) следующие изменения:</w:t>
      </w:r>
    </w:p>
    <w:p w:rsidR="002776E8" w:rsidRDefault="002776E8" w:rsidP="002776E8">
      <w:pPr>
        <w:ind w:firstLine="709"/>
        <w:jc w:val="both"/>
        <w:rPr>
          <w:sz w:val="28"/>
          <w:szCs w:val="28"/>
        </w:rPr>
      </w:pPr>
      <w:r w:rsidRPr="005919E3">
        <w:rPr>
          <w:sz w:val="28"/>
          <w:szCs w:val="28"/>
        </w:rPr>
        <w:t xml:space="preserve">преамбулу изложить в следующей редакции: </w:t>
      </w:r>
    </w:p>
    <w:p w:rsidR="002776E8" w:rsidRDefault="002776E8" w:rsidP="002776E8">
      <w:pPr>
        <w:ind w:firstLine="709"/>
        <w:jc w:val="both"/>
        <w:rPr>
          <w:rFonts w:eastAsia="Calibri"/>
          <w:sz w:val="28"/>
          <w:szCs w:val="28"/>
          <w:lang w:eastAsia="en-US"/>
        </w:rPr>
      </w:pPr>
      <w:r w:rsidRPr="005919E3">
        <w:rPr>
          <w:rFonts w:eastAsia="Calibri"/>
          <w:sz w:val="28"/>
          <w:szCs w:val="28"/>
        </w:rPr>
        <w:t>«В соответствии с подпунктом 2) пункта 6 статьи 20 Закона Республики Казахстан «О бухгалтерском учете и финансовой отчетности», подпунктом 12) абзаца четвертого части второй пункта 19 Положения о Национальном Банке Республики Казахстан, 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 Правление Национального Банка Республики Казахстан ПОСТАНОВЛЯЕТ:»;</w:t>
      </w:r>
    </w:p>
    <w:p w:rsidR="002776E8" w:rsidRDefault="002776E8" w:rsidP="002776E8">
      <w:pPr>
        <w:widowControl w:val="0"/>
        <w:ind w:firstLine="709"/>
        <w:jc w:val="both"/>
        <w:rPr>
          <w:sz w:val="28"/>
          <w:szCs w:val="28"/>
        </w:rPr>
      </w:pPr>
      <w:r w:rsidRPr="005919E3">
        <w:rPr>
          <w:sz w:val="28"/>
          <w:szCs w:val="28"/>
        </w:rPr>
        <w:t>в Инструкции по ведению бухгалтерского учета страховыми (перестраховочными) организациями, обществами взаимного страхования и филиалами страховых (перестраховочных) организаций - нерезидентов Республики Казахстан, утвержденной указанным постановлением:</w:t>
      </w:r>
    </w:p>
    <w:p w:rsidR="002776E8" w:rsidRDefault="002776E8" w:rsidP="002776E8">
      <w:pPr>
        <w:widowControl w:val="0"/>
        <w:ind w:firstLine="709"/>
        <w:jc w:val="both"/>
        <w:rPr>
          <w:rFonts w:eastAsia="Calibri"/>
          <w:sz w:val="28"/>
          <w:szCs w:val="28"/>
          <w:lang w:eastAsia="en-US"/>
        </w:rPr>
      </w:pPr>
      <w:r w:rsidRPr="005919E3">
        <w:rPr>
          <w:rFonts w:eastAsia="Calibri"/>
          <w:sz w:val="28"/>
          <w:szCs w:val="28"/>
          <w:lang w:eastAsia="en-US"/>
        </w:rPr>
        <w:t>пункт 1 изложить в следующей редакции:</w:t>
      </w:r>
    </w:p>
    <w:p w:rsidR="002776E8" w:rsidRDefault="002776E8" w:rsidP="002776E8">
      <w:pPr>
        <w:widowControl w:val="0"/>
        <w:ind w:firstLine="709"/>
        <w:jc w:val="both"/>
        <w:rPr>
          <w:rFonts w:eastAsia="Calibri"/>
          <w:sz w:val="28"/>
          <w:szCs w:val="28"/>
          <w:lang w:eastAsia="en-US"/>
        </w:rPr>
      </w:pPr>
      <w:r w:rsidRPr="005919E3">
        <w:rPr>
          <w:rFonts w:eastAsia="Calibri"/>
          <w:sz w:val="28"/>
          <w:szCs w:val="28"/>
          <w:lang w:eastAsia="en-US"/>
        </w:rPr>
        <w:t xml:space="preserve">«1. Инструкция по ведению бухгалтерского учета страховыми (перестраховочными) организациями, обществами взаимного страхования и филиалами страховых (перестраховочных) организаций - нерезидентов Республики Казахстан (далее – Инструкция) разработана в соответствии с подпунктом 2) пункта 6 статьи 20 Закона Республики Казахстан «О бухгалтерском учете и финансовой отчетности», статьи 52-3 Закона Республики Казахстан «О страховой деятельности» (далее – Закон о страховой деятельности), подпунктом </w:t>
      </w:r>
      <w:r w:rsidRPr="005919E3">
        <w:rPr>
          <w:rFonts w:eastAsia="Calibri"/>
          <w:sz w:val="28"/>
          <w:szCs w:val="28"/>
        </w:rPr>
        <w:t>12) абзаца четвертого части второй пункта 19 Положения о Национальном Банке Республики Казахстан</w:t>
      </w:r>
      <w:r w:rsidRPr="005919E3">
        <w:rPr>
          <w:rFonts w:eastAsia="Calibri"/>
          <w:sz w:val="28"/>
          <w:szCs w:val="28"/>
          <w:lang w:eastAsia="en-US"/>
        </w:rPr>
        <w:t xml:space="preserve">, </w:t>
      </w:r>
      <w:bookmarkStart w:id="4" w:name="sub1010620252"/>
      <w:r w:rsidRPr="005919E3">
        <w:rPr>
          <w:rFonts w:eastAsia="Calibri"/>
          <w:sz w:val="28"/>
          <w:szCs w:val="28"/>
          <w:lang w:eastAsia="en-US"/>
        </w:rPr>
        <w:t xml:space="preserve">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 </w:t>
      </w:r>
      <w:bookmarkEnd w:id="4"/>
      <w:r w:rsidRPr="005919E3">
        <w:rPr>
          <w:rFonts w:eastAsia="Calibri"/>
          <w:sz w:val="28"/>
          <w:szCs w:val="28"/>
          <w:lang w:eastAsia="en-US"/>
        </w:rPr>
        <w:t>международными стандартами финансовой отчетности и детализирует ведение бухгалтерского учета страховыми (перестраховочными) организациями, обществами взаимного страхования, и филиалами страховых (перестраховочных) организаций - нерезидентов Республики Казахстан (далее – страховые (перестраховочные) организации).»;</w:t>
      </w:r>
    </w:p>
    <w:p w:rsidR="002776E8" w:rsidRDefault="002776E8" w:rsidP="002776E8">
      <w:pPr>
        <w:widowControl w:val="0"/>
        <w:ind w:firstLine="709"/>
        <w:jc w:val="both"/>
        <w:rPr>
          <w:rFonts w:eastAsia="Calibri"/>
          <w:sz w:val="28"/>
          <w:szCs w:val="28"/>
          <w:lang w:eastAsia="en-US"/>
        </w:rPr>
      </w:pPr>
      <w:r w:rsidRPr="005919E3">
        <w:rPr>
          <w:rFonts w:eastAsia="Calibri"/>
          <w:sz w:val="28"/>
          <w:szCs w:val="28"/>
          <w:lang w:eastAsia="en-US"/>
        </w:rPr>
        <w:t>подпункт 2) пункта 119 изложить в следующей редакции:</w:t>
      </w:r>
    </w:p>
    <w:p w:rsidR="002776E8" w:rsidRDefault="002776E8" w:rsidP="002776E8">
      <w:pPr>
        <w:ind w:firstLine="709"/>
        <w:jc w:val="both"/>
        <w:rPr>
          <w:sz w:val="28"/>
          <w:szCs w:val="28"/>
        </w:rPr>
      </w:pPr>
      <w:r w:rsidRPr="005919E3">
        <w:rPr>
          <w:sz w:val="28"/>
          <w:szCs w:val="28"/>
        </w:rPr>
        <w:lastRenderedPageBreak/>
        <w:t>«2) на сумму превышения подлежащих выплате денег над суммой сформированного обязательства по возникшим страховым убыткам:</w:t>
      </w:r>
    </w:p>
    <w:tbl>
      <w:tblPr>
        <w:tblW w:w="9219" w:type="dxa"/>
        <w:tblInd w:w="562" w:type="dxa"/>
        <w:tblCellMar>
          <w:left w:w="0" w:type="dxa"/>
          <w:right w:w="0" w:type="dxa"/>
        </w:tblCellMar>
        <w:tblLook w:val="04A0" w:firstRow="1" w:lastRow="0" w:firstColumn="1" w:lastColumn="0" w:noHBand="0" w:noVBand="1"/>
      </w:tblPr>
      <w:tblGrid>
        <w:gridCol w:w="852"/>
        <w:gridCol w:w="1134"/>
        <w:gridCol w:w="7233"/>
      </w:tblGrid>
      <w:tr w:rsidR="002776E8" w:rsidTr="003F6241">
        <w:trPr>
          <w:trHeight w:val="235"/>
        </w:trPr>
        <w:tc>
          <w:tcPr>
            <w:tcW w:w="462"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Дт</w:t>
            </w:r>
          </w:p>
        </w:tc>
        <w:tc>
          <w:tcPr>
            <w:tcW w:w="615"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3390 17</w:t>
            </w:r>
          </w:p>
        </w:tc>
        <w:tc>
          <w:tcPr>
            <w:tcW w:w="3923" w:type="pct"/>
            <w:tcMar>
              <w:top w:w="0" w:type="dxa"/>
              <w:left w:w="108" w:type="dxa"/>
              <w:bottom w:w="0" w:type="dxa"/>
              <w:right w:w="108" w:type="dxa"/>
            </w:tcMar>
          </w:tcPr>
          <w:p w:rsidR="002776E8" w:rsidRDefault="002776E8" w:rsidP="003F6241">
            <w:pPr>
              <w:pStyle w:val="pji"/>
              <w:rPr>
                <w:color w:val="auto"/>
                <w:sz w:val="28"/>
                <w:szCs w:val="28"/>
              </w:rPr>
            </w:pPr>
            <w:r w:rsidRPr="005919E3">
              <w:rPr>
                <w:color w:val="auto"/>
                <w:sz w:val="28"/>
                <w:szCs w:val="28"/>
              </w:rPr>
              <w:t>Обязательства по денежным потокам по договорам страхования (перестрахования) по возникшим убыткам</w:t>
            </w:r>
          </w:p>
        </w:tc>
      </w:tr>
      <w:tr w:rsidR="002776E8" w:rsidTr="003F6241">
        <w:trPr>
          <w:trHeight w:val="235"/>
        </w:trPr>
        <w:tc>
          <w:tcPr>
            <w:tcW w:w="462" w:type="pct"/>
            <w:tcMar>
              <w:top w:w="0" w:type="dxa"/>
              <w:left w:w="108" w:type="dxa"/>
              <w:bottom w:w="0" w:type="dxa"/>
              <w:right w:w="108" w:type="dxa"/>
            </w:tcMar>
          </w:tcPr>
          <w:p w:rsidR="002776E8" w:rsidRDefault="002776E8" w:rsidP="003F6241">
            <w:pPr>
              <w:jc w:val="both"/>
              <w:rPr>
                <w:sz w:val="28"/>
                <w:szCs w:val="28"/>
              </w:rPr>
            </w:pPr>
          </w:p>
        </w:tc>
        <w:tc>
          <w:tcPr>
            <w:tcW w:w="615"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7470 41</w:t>
            </w:r>
          </w:p>
        </w:tc>
        <w:tc>
          <w:tcPr>
            <w:tcW w:w="3923" w:type="pct"/>
            <w:tcMar>
              <w:top w:w="0" w:type="dxa"/>
              <w:left w:w="108" w:type="dxa"/>
              <w:bottom w:w="0" w:type="dxa"/>
              <w:right w:w="108" w:type="dxa"/>
            </w:tcMar>
          </w:tcPr>
          <w:p w:rsidR="002776E8" w:rsidRDefault="002776E8" w:rsidP="003F6241">
            <w:pPr>
              <w:pStyle w:val="pji"/>
              <w:rPr>
                <w:color w:val="auto"/>
                <w:sz w:val="28"/>
                <w:szCs w:val="28"/>
              </w:rPr>
            </w:pPr>
            <w:r w:rsidRPr="005919E3">
              <w:rPr>
                <w:color w:val="auto"/>
                <w:sz w:val="28"/>
                <w:szCs w:val="28"/>
              </w:rPr>
              <w:t>Страховые расходы по выплате</w:t>
            </w:r>
          </w:p>
        </w:tc>
      </w:tr>
      <w:tr w:rsidR="002776E8" w:rsidTr="003F6241">
        <w:trPr>
          <w:trHeight w:val="235"/>
        </w:trPr>
        <w:tc>
          <w:tcPr>
            <w:tcW w:w="462" w:type="pct"/>
            <w:tcMar>
              <w:top w:w="0" w:type="dxa"/>
              <w:left w:w="108" w:type="dxa"/>
              <w:bottom w:w="0" w:type="dxa"/>
              <w:right w:w="108" w:type="dxa"/>
            </w:tcMar>
          </w:tcPr>
          <w:p w:rsidR="002776E8" w:rsidRDefault="002776E8" w:rsidP="003F6241">
            <w:pPr>
              <w:jc w:val="both"/>
              <w:rPr>
                <w:sz w:val="28"/>
                <w:szCs w:val="28"/>
              </w:rPr>
            </w:pPr>
          </w:p>
        </w:tc>
        <w:tc>
          <w:tcPr>
            <w:tcW w:w="615"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7470 42</w:t>
            </w:r>
          </w:p>
        </w:tc>
        <w:tc>
          <w:tcPr>
            <w:tcW w:w="3923" w:type="pct"/>
            <w:tcMar>
              <w:top w:w="0" w:type="dxa"/>
              <w:left w:w="108" w:type="dxa"/>
              <w:bottom w:w="0" w:type="dxa"/>
              <w:right w:w="108" w:type="dxa"/>
            </w:tcMar>
          </w:tcPr>
          <w:p w:rsidR="002776E8" w:rsidRDefault="002776E8" w:rsidP="003F6241">
            <w:pPr>
              <w:pStyle w:val="pji"/>
              <w:rPr>
                <w:color w:val="auto"/>
                <w:sz w:val="28"/>
                <w:szCs w:val="28"/>
              </w:rPr>
            </w:pPr>
            <w:r w:rsidRPr="005919E3">
              <w:rPr>
                <w:color w:val="auto"/>
                <w:sz w:val="28"/>
                <w:szCs w:val="28"/>
              </w:rPr>
              <w:t>Расходы по осуществлению страховых выплат по перестрахованию</w:t>
            </w:r>
          </w:p>
        </w:tc>
      </w:tr>
      <w:tr w:rsidR="002776E8" w:rsidTr="003F6241">
        <w:trPr>
          <w:trHeight w:val="235"/>
        </w:trPr>
        <w:tc>
          <w:tcPr>
            <w:tcW w:w="462"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Кт</w:t>
            </w:r>
          </w:p>
        </w:tc>
        <w:tc>
          <w:tcPr>
            <w:tcW w:w="615"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3390 43</w:t>
            </w:r>
          </w:p>
        </w:tc>
        <w:tc>
          <w:tcPr>
            <w:tcW w:w="3923" w:type="pct"/>
            <w:tcMar>
              <w:top w:w="0" w:type="dxa"/>
              <w:left w:w="108" w:type="dxa"/>
              <w:bottom w:w="0" w:type="dxa"/>
              <w:right w:w="108" w:type="dxa"/>
            </w:tcMar>
          </w:tcPr>
          <w:p w:rsidR="002776E8" w:rsidRDefault="002776E8" w:rsidP="003F6241">
            <w:pPr>
              <w:pStyle w:val="p"/>
              <w:jc w:val="both"/>
              <w:rPr>
                <w:color w:val="auto"/>
                <w:sz w:val="28"/>
                <w:szCs w:val="28"/>
              </w:rPr>
            </w:pPr>
            <w:r w:rsidRPr="005919E3">
              <w:rPr>
                <w:color w:val="auto"/>
                <w:sz w:val="28"/>
                <w:szCs w:val="28"/>
              </w:rPr>
              <w:t>Расчеты с перестрахователями</w:t>
            </w:r>
          </w:p>
        </w:tc>
      </w:tr>
      <w:tr w:rsidR="002776E8" w:rsidTr="003F6241">
        <w:trPr>
          <w:trHeight w:val="235"/>
        </w:trPr>
        <w:tc>
          <w:tcPr>
            <w:tcW w:w="462" w:type="pct"/>
            <w:tcMar>
              <w:top w:w="0" w:type="dxa"/>
              <w:left w:w="108" w:type="dxa"/>
              <w:bottom w:w="0" w:type="dxa"/>
              <w:right w:w="108" w:type="dxa"/>
            </w:tcMar>
          </w:tcPr>
          <w:p w:rsidR="002776E8" w:rsidRDefault="002776E8" w:rsidP="003F6241">
            <w:pPr>
              <w:jc w:val="both"/>
              <w:rPr>
                <w:sz w:val="28"/>
                <w:szCs w:val="28"/>
              </w:rPr>
            </w:pPr>
          </w:p>
        </w:tc>
        <w:tc>
          <w:tcPr>
            <w:tcW w:w="615"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3390 44</w:t>
            </w:r>
          </w:p>
        </w:tc>
        <w:tc>
          <w:tcPr>
            <w:tcW w:w="3923" w:type="pct"/>
            <w:tcMar>
              <w:top w:w="0" w:type="dxa"/>
              <w:left w:w="108" w:type="dxa"/>
              <w:bottom w:w="0" w:type="dxa"/>
              <w:right w:w="108" w:type="dxa"/>
            </w:tcMar>
          </w:tcPr>
          <w:p w:rsidR="002776E8" w:rsidRDefault="002776E8" w:rsidP="003F6241">
            <w:pPr>
              <w:widowControl w:val="0"/>
              <w:jc w:val="both"/>
              <w:rPr>
                <w:sz w:val="28"/>
                <w:szCs w:val="28"/>
              </w:rPr>
            </w:pPr>
            <w:r w:rsidRPr="005919E3">
              <w:rPr>
                <w:sz w:val="28"/>
                <w:szCs w:val="28"/>
              </w:rPr>
              <w:t>Расчеты со страхователями;</w:t>
            </w:r>
          </w:p>
        </w:tc>
      </w:tr>
    </w:tbl>
    <w:p w:rsidR="002776E8" w:rsidRDefault="002776E8" w:rsidP="002776E8">
      <w:pPr>
        <w:ind w:firstLine="709"/>
        <w:jc w:val="both"/>
        <w:rPr>
          <w:color w:val="000000"/>
          <w:sz w:val="28"/>
          <w:szCs w:val="28"/>
        </w:rPr>
      </w:pPr>
      <w:r w:rsidRPr="005919E3">
        <w:rPr>
          <w:color w:val="000000"/>
          <w:sz w:val="28"/>
          <w:szCs w:val="28"/>
        </w:rPr>
        <w:t>и одновременно:</w:t>
      </w:r>
    </w:p>
    <w:tbl>
      <w:tblPr>
        <w:tblW w:w="9219" w:type="dxa"/>
        <w:tblInd w:w="562" w:type="dxa"/>
        <w:tblCellMar>
          <w:left w:w="0" w:type="dxa"/>
          <w:right w:w="0" w:type="dxa"/>
        </w:tblCellMar>
        <w:tblLook w:val="04A0" w:firstRow="1" w:lastRow="0" w:firstColumn="1" w:lastColumn="0" w:noHBand="0" w:noVBand="1"/>
      </w:tblPr>
      <w:tblGrid>
        <w:gridCol w:w="852"/>
        <w:gridCol w:w="1134"/>
        <w:gridCol w:w="7233"/>
      </w:tblGrid>
      <w:tr w:rsidR="002776E8" w:rsidTr="003F6241">
        <w:trPr>
          <w:trHeight w:val="235"/>
        </w:trPr>
        <w:tc>
          <w:tcPr>
            <w:tcW w:w="462"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Дт</w:t>
            </w:r>
          </w:p>
        </w:tc>
        <w:tc>
          <w:tcPr>
            <w:tcW w:w="615" w:type="pct"/>
            <w:tcMar>
              <w:top w:w="0" w:type="dxa"/>
              <w:left w:w="108" w:type="dxa"/>
              <w:bottom w:w="0" w:type="dxa"/>
              <w:right w:w="108" w:type="dxa"/>
            </w:tcMar>
          </w:tcPr>
          <w:p w:rsidR="002776E8" w:rsidRDefault="002776E8" w:rsidP="003F6241">
            <w:pPr>
              <w:pStyle w:val="p"/>
              <w:rPr>
                <w:color w:val="auto"/>
                <w:sz w:val="28"/>
                <w:szCs w:val="28"/>
              </w:rPr>
            </w:pPr>
            <w:r w:rsidRPr="005919E3">
              <w:rPr>
                <w:sz w:val="28"/>
                <w:szCs w:val="28"/>
              </w:rPr>
              <w:t>7470 41</w:t>
            </w:r>
          </w:p>
        </w:tc>
        <w:tc>
          <w:tcPr>
            <w:tcW w:w="3923" w:type="pct"/>
            <w:tcMar>
              <w:top w:w="0" w:type="dxa"/>
              <w:left w:w="108" w:type="dxa"/>
              <w:bottom w:w="0" w:type="dxa"/>
              <w:right w:w="108" w:type="dxa"/>
            </w:tcMar>
          </w:tcPr>
          <w:p w:rsidR="002776E8" w:rsidRDefault="002776E8" w:rsidP="003F6241">
            <w:pPr>
              <w:pStyle w:val="p"/>
              <w:jc w:val="both"/>
              <w:rPr>
                <w:color w:val="auto"/>
                <w:sz w:val="28"/>
                <w:szCs w:val="28"/>
              </w:rPr>
            </w:pPr>
            <w:r w:rsidRPr="005919E3">
              <w:rPr>
                <w:sz w:val="28"/>
                <w:szCs w:val="28"/>
              </w:rPr>
              <w:t>Страховые расходы по выплате</w:t>
            </w:r>
          </w:p>
        </w:tc>
      </w:tr>
      <w:tr w:rsidR="002776E8" w:rsidTr="003F6241">
        <w:trPr>
          <w:trHeight w:val="235"/>
        </w:trPr>
        <w:tc>
          <w:tcPr>
            <w:tcW w:w="462" w:type="pct"/>
            <w:tcMar>
              <w:top w:w="0" w:type="dxa"/>
              <w:left w:w="108" w:type="dxa"/>
              <w:bottom w:w="0" w:type="dxa"/>
              <w:right w:w="108" w:type="dxa"/>
            </w:tcMar>
          </w:tcPr>
          <w:p w:rsidR="002776E8" w:rsidRDefault="002776E8" w:rsidP="003F6241">
            <w:pPr>
              <w:jc w:val="both"/>
              <w:rPr>
                <w:sz w:val="28"/>
                <w:szCs w:val="28"/>
              </w:rPr>
            </w:pPr>
          </w:p>
        </w:tc>
        <w:tc>
          <w:tcPr>
            <w:tcW w:w="615" w:type="pct"/>
            <w:tcMar>
              <w:top w:w="0" w:type="dxa"/>
              <w:left w:w="108" w:type="dxa"/>
              <w:bottom w:w="0" w:type="dxa"/>
              <w:right w:w="108" w:type="dxa"/>
            </w:tcMar>
          </w:tcPr>
          <w:p w:rsidR="002776E8" w:rsidRDefault="002776E8" w:rsidP="003F6241">
            <w:pPr>
              <w:pStyle w:val="p"/>
              <w:rPr>
                <w:color w:val="auto"/>
                <w:sz w:val="28"/>
                <w:szCs w:val="28"/>
              </w:rPr>
            </w:pPr>
            <w:r w:rsidRPr="005919E3">
              <w:rPr>
                <w:sz w:val="28"/>
                <w:szCs w:val="28"/>
              </w:rPr>
              <w:t>7470 42</w:t>
            </w:r>
          </w:p>
        </w:tc>
        <w:tc>
          <w:tcPr>
            <w:tcW w:w="3923" w:type="pct"/>
            <w:tcMar>
              <w:top w:w="0" w:type="dxa"/>
              <w:left w:w="108" w:type="dxa"/>
              <w:bottom w:w="0" w:type="dxa"/>
              <w:right w:w="108" w:type="dxa"/>
            </w:tcMar>
          </w:tcPr>
          <w:p w:rsidR="002776E8" w:rsidRDefault="002776E8" w:rsidP="003F6241">
            <w:pPr>
              <w:widowControl w:val="0"/>
              <w:jc w:val="both"/>
              <w:rPr>
                <w:sz w:val="28"/>
                <w:szCs w:val="28"/>
              </w:rPr>
            </w:pPr>
            <w:r w:rsidRPr="005919E3">
              <w:rPr>
                <w:color w:val="000000"/>
                <w:sz w:val="28"/>
                <w:szCs w:val="28"/>
              </w:rPr>
              <w:t>Расходы по осуществлению страховых выплат по перестрахованию</w:t>
            </w:r>
          </w:p>
        </w:tc>
      </w:tr>
      <w:tr w:rsidR="002776E8" w:rsidTr="003F6241">
        <w:trPr>
          <w:trHeight w:val="235"/>
        </w:trPr>
        <w:tc>
          <w:tcPr>
            <w:tcW w:w="462" w:type="pct"/>
            <w:tcMar>
              <w:top w:w="0" w:type="dxa"/>
              <w:left w:w="108" w:type="dxa"/>
              <w:bottom w:w="0" w:type="dxa"/>
              <w:right w:w="108" w:type="dxa"/>
            </w:tcMar>
          </w:tcPr>
          <w:p w:rsidR="002776E8" w:rsidRDefault="002776E8" w:rsidP="003F6241">
            <w:pPr>
              <w:jc w:val="both"/>
              <w:rPr>
                <w:sz w:val="28"/>
                <w:szCs w:val="28"/>
              </w:rPr>
            </w:pPr>
            <w:r w:rsidRPr="005919E3">
              <w:rPr>
                <w:color w:val="000000"/>
                <w:sz w:val="28"/>
                <w:szCs w:val="28"/>
              </w:rPr>
              <w:t>Кт</w:t>
            </w:r>
          </w:p>
        </w:tc>
        <w:tc>
          <w:tcPr>
            <w:tcW w:w="615" w:type="pct"/>
            <w:tcMar>
              <w:top w:w="0" w:type="dxa"/>
              <w:left w:w="108" w:type="dxa"/>
              <w:bottom w:w="0" w:type="dxa"/>
              <w:right w:w="108" w:type="dxa"/>
            </w:tcMar>
          </w:tcPr>
          <w:p w:rsidR="002776E8" w:rsidRDefault="002776E8" w:rsidP="003F6241">
            <w:pPr>
              <w:pStyle w:val="p"/>
              <w:rPr>
                <w:sz w:val="28"/>
                <w:szCs w:val="28"/>
              </w:rPr>
            </w:pPr>
            <w:r w:rsidRPr="005919E3">
              <w:rPr>
                <w:sz w:val="28"/>
                <w:szCs w:val="28"/>
              </w:rPr>
              <w:t>7470 40</w:t>
            </w:r>
          </w:p>
        </w:tc>
        <w:tc>
          <w:tcPr>
            <w:tcW w:w="3923" w:type="pct"/>
            <w:tcMar>
              <w:top w:w="0" w:type="dxa"/>
              <w:left w:w="108" w:type="dxa"/>
              <w:bottom w:w="0" w:type="dxa"/>
              <w:right w:w="108" w:type="dxa"/>
            </w:tcMar>
          </w:tcPr>
          <w:p w:rsidR="002776E8" w:rsidRDefault="002776E8" w:rsidP="003F6241">
            <w:pPr>
              <w:widowControl w:val="0"/>
              <w:jc w:val="both"/>
              <w:rPr>
                <w:color w:val="000000"/>
                <w:sz w:val="28"/>
                <w:szCs w:val="28"/>
              </w:rPr>
            </w:pPr>
            <w:r w:rsidRPr="005919E3">
              <w:rPr>
                <w:color w:val="000000"/>
                <w:sz w:val="28"/>
                <w:szCs w:val="28"/>
              </w:rPr>
              <w:t>Расходы, связанные со страховой (перестраховочной) деятельностью;»;</w:t>
            </w:r>
          </w:p>
        </w:tc>
      </w:tr>
    </w:tbl>
    <w:p w:rsidR="002776E8" w:rsidRDefault="002776E8" w:rsidP="002776E8">
      <w:pPr>
        <w:widowControl w:val="0"/>
        <w:ind w:firstLine="709"/>
        <w:jc w:val="both"/>
        <w:rPr>
          <w:rFonts w:eastAsia="Calibri"/>
          <w:sz w:val="28"/>
          <w:szCs w:val="28"/>
          <w:lang w:eastAsia="en-US"/>
        </w:rPr>
      </w:pPr>
      <w:r w:rsidRPr="005919E3">
        <w:rPr>
          <w:sz w:val="28"/>
          <w:szCs w:val="28"/>
        </w:rPr>
        <w:t xml:space="preserve">пункты 126 и 127 </w:t>
      </w:r>
      <w:r w:rsidRPr="005919E3">
        <w:rPr>
          <w:rFonts w:eastAsia="Calibri"/>
          <w:sz w:val="28"/>
          <w:szCs w:val="28"/>
          <w:lang w:eastAsia="en-US"/>
        </w:rPr>
        <w:t>изложить в следующей редакции:</w:t>
      </w:r>
    </w:p>
    <w:p w:rsidR="002776E8" w:rsidRDefault="002776E8" w:rsidP="002776E8">
      <w:pPr>
        <w:pStyle w:val="pj"/>
        <w:spacing w:before="0" w:beforeAutospacing="0" w:after="0" w:afterAutospacing="0"/>
        <w:ind w:firstLine="709"/>
        <w:jc w:val="both"/>
        <w:rPr>
          <w:color w:val="auto"/>
          <w:sz w:val="28"/>
          <w:szCs w:val="28"/>
        </w:rPr>
      </w:pPr>
      <w:r w:rsidRPr="005919E3">
        <w:rPr>
          <w:color w:val="auto"/>
          <w:sz w:val="28"/>
          <w:szCs w:val="28"/>
        </w:rPr>
        <w:t>«126. При формировании актива перестрахования по рисковой поправке на нефинансовый риск осуществляется следующая бухгалтерская запись:</w:t>
      </w:r>
    </w:p>
    <w:tbl>
      <w:tblPr>
        <w:tblW w:w="9219" w:type="dxa"/>
        <w:tblInd w:w="562" w:type="dxa"/>
        <w:tblCellMar>
          <w:left w:w="0" w:type="dxa"/>
          <w:right w:w="0" w:type="dxa"/>
        </w:tblCellMar>
        <w:tblLook w:val="04A0" w:firstRow="1" w:lastRow="0" w:firstColumn="1" w:lastColumn="0" w:noHBand="0" w:noVBand="1"/>
      </w:tblPr>
      <w:tblGrid>
        <w:gridCol w:w="852"/>
        <w:gridCol w:w="1134"/>
        <w:gridCol w:w="7233"/>
      </w:tblGrid>
      <w:tr w:rsidR="002776E8" w:rsidTr="003F6241">
        <w:trPr>
          <w:trHeight w:val="235"/>
        </w:trPr>
        <w:tc>
          <w:tcPr>
            <w:tcW w:w="462"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Дт</w:t>
            </w:r>
          </w:p>
        </w:tc>
        <w:tc>
          <w:tcPr>
            <w:tcW w:w="615"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1280 61</w:t>
            </w:r>
          </w:p>
        </w:tc>
        <w:tc>
          <w:tcPr>
            <w:tcW w:w="3923" w:type="pct"/>
            <w:tcMar>
              <w:top w:w="0" w:type="dxa"/>
              <w:left w:w="108" w:type="dxa"/>
              <w:bottom w:w="0" w:type="dxa"/>
              <w:right w:w="108" w:type="dxa"/>
            </w:tcMar>
          </w:tcPr>
          <w:p w:rsidR="002776E8" w:rsidRDefault="002776E8" w:rsidP="003F6241">
            <w:pPr>
              <w:pStyle w:val="pji"/>
              <w:rPr>
                <w:color w:val="auto"/>
                <w:sz w:val="28"/>
                <w:szCs w:val="28"/>
              </w:rPr>
            </w:pPr>
            <w:r w:rsidRPr="005919E3">
              <w:rPr>
                <w:color w:val="auto"/>
                <w:sz w:val="28"/>
                <w:szCs w:val="28"/>
              </w:rPr>
              <w:t>Актив перестрахования по рисковой поправке на нефинансовый риск</w:t>
            </w:r>
          </w:p>
        </w:tc>
      </w:tr>
      <w:tr w:rsidR="002776E8" w:rsidTr="003F6241">
        <w:trPr>
          <w:trHeight w:val="235"/>
        </w:trPr>
        <w:tc>
          <w:tcPr>
            <w:tcW w:w="462" w:type="pct"/>
            <w:tcMar>
              <w:top w:w="0" w:type="dxa"/>
              <w:left w:w="108" w:type="dxa"/>
              <w:bottom w:w="0" w:type="dxa"/>
              <w:right w:w="108" w:type="dxa"/>
            </w:tcMar>
          </w:tcPr>
          <w:p w:rsidR="002776E8" w:rsidRDefault="002776E8" w:rsidP="003F6241">
            <w:pPr>
              <w:jc w:val="both"/>
              <w:rPr>
                <w:sz w:val="28"/>
                <w:szCs w:val="28"/>
              </w:rPr>
            </w:pPr>
          </w:p>
        </w:tc>
        <w:tc>
          <w:tcPr>
            <w:tcW w:w="615"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2060 03</w:t>
            </w:r>
          </w:p>
        </w:tc>
        <w:tc>
          <w:tcPr>
            <w:tcW w:w="3923" w:type="pct"/>
            <w:tcMar>
              <w:top w:w="0" w:type="dxa"/>
              <w:left w:w="108" w:type="dxa"/>
              <w:bottom w:w="0" w:type="dxa"/>
              <w:right w:w="108" w:type="dxa"/>
            </w:tcMar>
          </w:tcPr>
          <w:p w:rsidR="002776E8" w:rsidRDefault="002776E8" w:rsidP="003F6241">
            <w:pPr>
              <w:pStyle w:val="p"/>
              <w:jc w:val="both"/>
              <w:rPr>
                <w:color w:val="auto"/>
                <w:sz w:val="28"/>
                <w:szCs w:val="28"/>
              </w:rPr>
            </w:pPr>
            <w:r w:rsidRPr="005919E3">
              <w:rPr>
                <w:color w:val="auto"/>
                <w:sz w:val="28"/>
                <w:szCs w:val="28"/>
              </w:rPr>
              <w:t>Актив перестрахования по рисковой поправке на нефинансовый риск</w:t>
            </w:r>
          </w:p>
        </w:tc>
      </w:tr>
      <w:tr w:rsidR="002776E8" w:rsidTr="003F6241">
        <w:trPr>
          <w:trHeight w:val="235"/>
        </w:trPr>
        <w:tc>
          <w:tcPr>
            <w:tcW w:w="462"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Кт</w:t>
            </w:r>
          </w:p>
        </w:tc>
        <w:tc>
          <w:tcPr>
            <w:tcW w:w="615"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6280 56</w:t>
            </w:r>
          </w:p>
        </w:tc>
        <w:tc>
          <w:tcPr>
            <w:tcW w:w="3923" w:type="pct"/>
            <w:tcMar>
              <w:top w:w="0" w:type="dxa"/>
              <w:left w:w="108" w:type="dxa"/>
              <w:bottom w:w="0" w:type="dxa"/>
              <w:right w:w="108" w:type="dxa"/>
            </w:tcMar>
          </w:tcPr>
          <w:p w:rsidR="002776E8" w:rsidRDefault="002776E8" w:rsidP="003F6241">
            <w:pPr>
              <w:pStyle w:val="p"/>
              <w:jc w:val="both"/>
              <w:rPr>
                <w:color w:val="auto"/>
                <w:sz w:val="28"/>
                <w:szCs w:val="28"/>
              </w:rPr>
            </w:pPr>
            <w:r w:rsidRPr="005919E3">
              <w:rPr>
                <w:color w:val="auto"/>
                <w:sz w:val="28"/>
                <w:szCs w:val="28"/>
              </w:rPr>
              <w:t>Доходы по формированию актива перестрахования по рисковой поправке на нефинансовый риск.</w:t>
            </w:r>
          </w:p>
        </w:tc>
      </w:tr>
    </w:tbl>
    <w:p w:rsidR="002776E8" w:rsidRDefault="002776E8" w:rsidP="002776E8">
      <w:pPr>
        <w:pStyle w:val="pj"/>
        <w:spacing w:before="0" w:beforeAutospacing="0" w:after="0" w:afterAutospacing="0"/>
        <w:ind w:firstLine="709"/>
        <w:jc w:val="both"/>
        <w:rPr>
          <w:color w:val="auto"/>
          <w:sz w:val="28"/>
          <w:szCs w:val="28"/>
        </w:rPr>
      </w:pPr>
      <w:r w:rsidRPr="005919E3">
        <w:rPr>
          <w:color w:val="auto"/>
          <w:sz w:val="28"/>
          <w:szCs w:val="28"/>
        </w:rPr>
        <w:t>127. При признании расхода от уменьшения актива перестрахования по рисковой поправке на нефинансовый риск осуществляется следующая бухгалтерская запись:</w:t>
      </w:r>
    </w:p>
    <w:tbl>
      <w:tblPr>
        <w:tblW w:w="9219" w:type="dxa"/>
        <w:tblInd w:w="562" w:type="dxa"/>
        <w:tblCellMar>
          <w:left w:w="0" w:type="dxa"/>
          <w:right w:w="0" w:type="dxa"/>
        </w:tblCellMar>
        <w:tblLook w:val="04A0" w:firstRow="1" w:lastRow="0" w:firstColumn="1" w:lastColumn="0" w:noHBand="0" w:noVBand="1"/>
      </w:tblPr>
      <w:tblGrid>
        <w:gridCol w:w="852"/>
        <w:gridCol w:w="1134"/>
        <w:gridCol w:w="7233"/>
      </w:tblGrid>
      <w:tr w:rsidR="002776E8" w:rsidTr="003F6241">
        <w:trPr>
          <w:trHeight w:val="235"/>
        </w:trPr>
        <w:tc>
          <w:tcPr>
            <w:tcW w:w="462"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Дт</w:t>
            </w:r>
          </w:p>
        </w:tc>
        <w:tc>
          <w:tcPr>
            <w:tcW w:w="615" w:type="pct"/>
            <w:tcMar>
              <w:top w:w="0" w:type="dxa"/>
              <w:left w:w="108" w:type="dxa"/>
              <w:bottom w:w="0" w:type="dxa"/>
              <w:right w:w="108" w:type="dxa"/>
            </w:tcMar>
            <w:hideMark/>
          </w:tcPr>
          <w:p w:rsidR="002776E8" w:rsidRDefault="002776E8" w:rsidP="003F6241">
            <w:pPr>
              <w:pStyle w:val="p"/>
              <w:rPr>
                <w:color w:val="auto"/>
                <w:sz w:val="28"/>
                <w:szCs w:val="28"/>
              </w:rPr>
            </w:pPr>
            <w:r w:rsidRPr="005919E3">
              <w:rPr>
                <w:color w:val="auto"/>
                <w:sz w:val="28"/>
                <w:szCs w:val="28"/>
              </w:rPr>
              <w:t>7470 33</w:t>
            </w:r>
          </w:p>
        </w:tc>
        <w:tc>
          <w:tcPr>
            <w:tcW w:w="3923" w:type="pct"/>
            <w:tcMar>
              <w:top w:w="0" w:type="dxa"/>
              <w:left w:w="108" w:type="dxa"/>
              <w:bottom w:w="0" w:type="dxa"/>
              <w:right w:w="108" w:type="dxa"/>
            </w:tcMar>
            <w:hideMark/>
          </w:tcPr>
          <w:p w:rsidR="002776E8" w:rsidRDefault="002776E8" w:rsidP="003F6241">
            <w:pPr>
              <w:pStyle w:val="p"/>
              <w:jc w:val="both"/>
              <w:rPr>
                <w:color w:val="auto"/>
                <w:sz w:val="28"/>
                <w:szCs w:val="28"/>
              </w:rPr>
            </w:pPr>
            <w:r w:rsidRPr="005919E3">
              <w:rPr>
                <w:color w:val="auto"/>
                <w:sz w:val="28"/>
                <w:szCs w:val="28"/>
              </w:rPr>
              <w:t>Расходы по уменьшению рисковой поправки на нефинансовый риск</w:t>
            </w:r>
          </w:p>
        </w:tc>
      </w:tr>
      <w:tr w:rsidR="002776E8" w:rsidTr="003F6241">
        <w:trPr>
          <w:trHeight w:val="235"/>
        </w:trPr>
        <w:tc>
          <w:tcPr>
            <w:tcW w:w="462"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Кт</w:t>
            </w:r>
          </w:p>
        </w:tc>
        <w:tc>
          <w:tcPr>
            <w:tcW w:w="615"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1280 61</w:t>
            </w:r>
          </w:p>
        </w:tc>
        <w:tc>
          <w:tcPr>
            <w:tcW w:w="3923" w:type="pct"/>
            <w:tcMar>
              <w:top w:w="0" w:type="dxa"/>
              <w:left w:w="108" w:type="dxa"/>
              <w:bottom w:w="0" w:type="dxa"/>
              <w:right w:w="108" w:type="dxa"/>
            </w:tcMar>
          </w:tcPr>
          <w:p w:rsidR="002776E8" w:rsidRDefault="002776E8" w:rsidP="003F6241">
            <w:pPr>
              <w:pStyle w:val="pji"/>
              <w:rPr>
                <w:color w:val="auto"/>
                <w:sz w:val="28"/>
                <w:szCs w:val="28"/>
              </w:rPr>
            </w:pPr>
            <w:r w:rsidRPr="005919E3">
              <w:rPr>
                <w:color w:val="auto"/>
                <w:sz w:val="28"/>
                <w:szCs w:val="28"/>
              </w:rPr>
              <w:t>Актив перестрахования по рисковой поправке на нефинансовый риск</w:t>
            </w:r>
          </w:p>
        </w:tc>
      </w:tr>
      <w:tr w:rsidR="002776E8" w:rsidTr="003F6241">
        <w:trPr>
          <w:trHeight w:val="235"/>
        </w:trPr>
        <w:tc>
          <w:tcPr>
            <w:tcW w:w="462" w:type="pct"/>
            <w:tcMar>
              <w:top w:w="0" w:type="dxa"/>
              <w:left w:w="108" w:type="dxa"/>
              <w:bottom w:w="0" w:type="dxa"/>
              <w:right w:w="108" w:type="dxa"/>
            </w:tcMar>
          </w:tcPr>
          <w:p w:rsidR="002776E8" w:rsidRDefault="002776E8" w:rsidP="003F6241">
            <w:pPr>
              <w:jc w:val="both"/>
              <w:rPr>
                <w:sz w:val="28"/>
                <w:szCs w:val="28"/>
              </w:rPr>
            </w:pPr>
          </w:p>
        </w:tc>
        <w:tc>
          <w:tcPr>
            <w:tcW w:w="615" w:type="pct"/>
            <w:tcMar>
              <w:top w:w="0" w:type="dxa"/>
              <w:left w:w="108" w:type="dxa"/>
              <w:bottom w:w="0" w:type="dxa"/>
              <w:right w:w="108" w:type="dxa"/>
            </w:tcMar>
            <w:hideMark/>
          </w:tcPr>
          <w:p w:rsidR="002776E8" w:rsidRDefault="002776E8" w:rsidP="003F6241">
            <w:pPr>
              <w:pStyle w:val="p"/>
              <w:rPr>
                <w:color w:val="auto"/>
                <w:sz w:val="28"/>
                <w:szCs w:val="28"/>
              </w:rPr>
            </w:pPr>
            <w:r w:rsidRPr="005919E3">
              <w:rPr>
                <w:color w:val="auto"/>
                <w:sz w:val="28"/>
                <w:szCs w:val="28"/>
              </w:rPr>
              <w:t>2060 03</w:t>
            </w:r>
          </w:p>
        </w:tc>
        <w:tc>
          <w:tcPr>
            <w:tcW w:w="3923" w:type="pct"/>
            <w:tcMar>
              <w:top w:w="0" w:type="dxa"/>
              <w:left w:w="108" w:type="dxa"/>
              <w:bottom w:w="0" w:type="dxa"/>
              <w:right w:w="108" w:type="dxa"/>
            </w:tcMar>
            <w:hideMark/>
          </w:tcPr>
          <w:p w:rsidR="002776E8" w:rsidRDefault="002776E8" w:rsidP="003F6241">
            <w:pPr>
              <w:pStyle w:val="p"/>
              <w:jc w:val="both"/>
              <w:rPr>
                <w:color w:val="auto"/>
                <w:sz w:val="28"/>
                <w:szCs w:val="28"/>
              </w:rPr>
            </w:pPr>
            <w:r w:rsidRPr="005919E3">
              <w:rPr>
                <w:color w:val="auto"/>
                <w:sz w:val="28"/>
                <w:szCs w:val="28"/>
              </w:rPr>
              <w:t>Актив перестрахования по рисковой поправке на нефинансовый риск.»;</w:t>
            </w:r>
          </w:p>
        </w:tc>
      </w:tr>
    </w:tbl>
    <w:p w:rsidR="002776E8" w:rsidRDefault="002776E8" w:rsidP="002776E8">
      <w:pPr>
        <w:widowControl w:val="0"/>
        <w:ind w:firstLine="709"/>
        <w:jc w:val="both"/>
        <w:rPr>
          <w:rFonts w:eastAsia="Calibri"/>
          <w:sz w:val="28"/>
          <w:szCs w:val="28"/>
          <w:lang w:eastAsia="en-US"/>
        </w:rPr>
      </w:pPr>
      <w:r w:rsidRPr="005919E3">
        <w:rPr>
          <w:sz w:val="28"/>
          <w:szCs w:val="28"/>
        </w:rPr>
        <w:t xml:space="preserve">подпункт 2) пункта 128 </w:t>
      </w:r>
      <w:r w:rsidRPr="005919E3">
        <w:rPr>
          <w:rFonts w:eastAsia="Calibri"/>
          <w:sz w:val="28"/>
          <w:szCs w:val="28"/>
          <w:lang w:eastAsia="en-US"/>
        </w:rPr>
        <w:t>изложить в следующей редакции:</w:t>
      </w:r>
    </w:p>
    <w:p w:rsidR="002776E8" w:rsidRDefault="002776E8" w:rsidP="002776E8">
      <w:pPr>
        <w:pStyle w:val="pj"/>
        <w:spacing w:before="0" w:beforeAutospacing="0" w:after="0" w:afterAutospacing="0"/>
        <w:ind w:firstLine="709"/>
        <w:jc w:val="both"/>
        <w:rPr>
          <w:color w:val="auto"/>
          <w:sz w:val="28"/>
          <w:szCs w:val="28"/>
        </w:rPr>
      </w:pPr>
      <w:r w:rsidRPr="005919E3">
        <w:rPr>
          <w:color w:val="auto"/>
          <w:sz w:val="28"/>
          <w:szCs w:val="28"/>
        </w:rPr>
        <w:t>«2) на сумму требований к перестраховочной организации:</w:t>
      </w:r>
    </w:p>
    <w:tbl>
      <w:tblPr>
        <w:tblW w:w="9219" w:type="dxa"/>
        <w:tblInd w:w="562" w:type="dxa"/>
        <w:tblCellMar>
          <w:left w:w="0" w:type="dxa"/>
          <w:right w:w="0" w:type="dxa"/>
        </w:tblCellMar>
        <w:tblLook w:val="04A0" w:firstRow="1" w:lastRow="0" w:firstColumn="1" w:lastColumn="0" w:noHBand="0" w:noVBand="1"/>
      </w:tblPr>
      <w:tblGrid>
        <w:gridCol w:w="852"/>
        <w:gridCol w:w="1134"/>
        <w:gridCol w:w="7233"/>
      </w:tblGrid>
      <w:tr w:rsidR="002776E8" w:rsidTr="003F6241">
        <w:trPr>
          <w:trHeight w:val="235"/>
        </w:trPr>
        <w:tc>
          <w:tcPr>
            <w:tcW w:w="462"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Дт</w:t>
            </w:r>
          </w:p>
        </w:tc>
        <w:tc>
          <w:tcPr>
            <w:tcW w:w="615" w:type="pct"/>
            <w:tcMar>
              <w:top w:w="0" w:type="dxa"/>
              <w:left w:w="108" w:type="dxa"/>
              <w:bottom w:w="0" w:type="dxa"/>
              <w:right w:w="108" w:type="dxa"/>
            </w:tcMar>
          </w:tcPr>
          <w:p w:rsidR="002776E8" w:rsidRDefault="002776E8" w:rsidP="003F6241">
            <w:pPr>
              <w:pStyle w:val="p"/>
              <w:jc w:val="both"/>
              <w:rPr>
                <w:color w:val="auto"/>
                <w:sz w:val="28"/>
                <w:szCs w:val="28"/>
              </w:rPr>
            </w:pPr>
            <w:r w:rsidRPr="005919E3">
              <w:rPr>
                <w:color w:val="auto"/>
                <w:sz w:val="28"/>
                <w:szCs w:val="28"/>
              </w:rPr>
              <w:t>1280 46</w:t>
            </w:r>
          </w:p>
        </w:tc>
        <w:tc>
          <w:tcPr>
            <w:tcW w:w="3923" w:type="pct"/>
            <w:tcMar>
              <w:top w:w="0" w:type="dxa"/>
              <w:left w:w="108" w:type="dxa"/>
              <w:bottom w:w="0" w:type="dxa"/>
              <w:right w:w="108" w:type="dxa"/>
            </w:tcMar>
          </w:tcPr>
          <w:p w:rsidR="002776E8" w:rsidRDefault="002776E8" w:rsidP="003F6241">
            <w:pPr>
              <w:pStyle w:val="p"/>
              <w:jc w:val="both"/>
              <w:rPr>
                <w:color w:val="auto"/>
                <w:sz w:val="28"/>
                <w:szCs w:val="28"/>
              </w:rPr>
            </w:pPr>
            <w:r w:rsidRPr="005919E3">
              <w:rPr>
                <w:color w:val="auto"/>
                <w:sz w:val="28"/>
                <w:szCs w:val="28"/>
              </w:rPr>
              <w:t>Требования к перестраховщикам</w:t>
            </w:r>
          </w:p>
        </w:tc>
      </w:tr>
      <w:tr w:rsidR="002776E8" w:rsidTr="003F6241">
        <w:trPr>
          <w:trHeight w:val="235"/>
        </w:trPr>
        <w:tc>
          <w:tcPr>
            <w:tcW w:w="462"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Кт</w:t>
            </w:r>
          </w:p>
        </w:tc>
        <w:tc>
          <w:tcPr>
            <w:tcW w:w="615" w:type="pct"/>
            <w:tcMar>
              <w:top w:w="0" w:type="dxa"/>
              <w:left w:w="108" w:type="dxa"/>
              <w:bottom w:w="0" w:type="dxa"/>
              <w:right w:w="108" w:type="dxa"/>
            </w:tcMar>
          </w:tcPr>
          <w:p w:rsidR="002776E8" w:rsidRDefault="002776E8" w:rsidP="003F6241">
            <w:pPr>
              <w:pStyle w:val="p"/>
              <w:jc w:val="both"/>
              <w:rPr>
                <w:color w:val="auto"/>
                <w:sz w:val="28"/>
                <w:szCs w:val="28"/>
              </w:rPr>
            </w:pPr>
            <w:r w:rsidRPr="005919E3">
              <w:rPr>
                <w:color w:val="auto"/>
                <w:sz w:val="28"/>
                <w:szCs w:val="28"/>
              </w:rPr>
              <w:t>1280 58</w:t>
            </w:r>
          </w:p>
        </w:tc>
        <w:tc>
          <w:tcPr>
            <w:tcW w:w="3923" w:type="pct"/>
            <w:tcMar>
              <w:top w:w="0" w:type="dxa"/>
              <w:left w:w="108" w:type="dxa"/>
              <w:bottom w:w="0" w:type="dxa"/>
              <w:right w:w="108" w:type="dxa"/>
            </w:tcMar>
          </w:tcPr>
          <w:p w:rsidR="002776E8" w:rsidRDefault="002776E8" w:rsidP="003F6241">
            <w:pPr>
              <w:pStyle w:val="p"/>
              <w:jc w:val="both"/>
              <w:rPr>
                <w:color w:val="auto"/>
                <w:sz w:val="28"/>
                <w:szCs w:val="28"/>
              </w:rPr>
            </w:pPr>
            <w:r w:rsidRPr="005919E3">
              <w:rPr>
                <w:color w:val="auto"/>
                <w:sz w:val="28"/>
                <w:szCs w:val="28"/>
              </w:rPr>
              <w:t>Наилучшая оценка ожидаемых денежных потоков по активу перестрахования</w:t>
            </w:r>
          </w:p>
        </w:tc>
      </w:tr>
      <w:tr w:rsidR="002776E8" w:rsidTr="003F6241">
        <w:trPr>
          <w:trHeight w:val="235"/>
        </w:trPr>
        <w:tc>
          <w:tcPr>
            <w:tcW w:w="462" w:type="pct"/>
            <w:tcMar>
              <w:top w:w="0" w:type="dxa"/>
              <w:left w:w="108" w:type="dxa"/>
              <w:bottom w:w="0" w:type="dxa"/>
              <w:right w:w="108" w:type="dxa"/>
            </w:tcMar>
          </w:tcPr>
          <w:p w:rsidR="002776E8" w:rsidRDefault="002776E8" w:rsidP="003F6241">
            <w:pPr>
              <w:jc w:val="both"/>
              <w:rPr>
                <w:sz w:val="28"/>
                <w:szCs w:val="28"/>
              </w:rPr>
            </w:pPr>
          </w:p>
        </w:tc>
        <w:tc>
          <w:tcPr>
            <w:tcW w:w="615" w:type="pct"/>
            <w:tcMar>
              <w:top w:w="0" w:type="dxa"/>
              <w:left w:w="108" w:type="dxa"/>
              <w:bottom w:w="0" w:type="dxa"/>
              <w:right w:w="108" w:type="dxa"/>
            </w:tcMar>
          </w:tcPr>
          <w:p w:rsidR="002776E8" w:rsidRDefault="002776E8" w:rsidP="003F6241">
            <w:pPr>
              <w:pStyle w:val="p"/>
              <w:jc w:val="both"/>
              <w:rPr>
                <w:color w:val="auto"/>
                <w:sz w:val="28"/>
                <w:szCs w:val="28"/>
              </w:rPr>
            </w:pPr>
            <w:r w:rsidRPr="005919E3">
              <w:rPr>
                <w:color w:val="auto"/>
                <w:sz w:val="28"/>
                <w:szCs w:val="28"/>
              </w:rPr>
              <w:t>2060 01</w:t>
            </w:r>
          </w:p>
        </w:tc>
        <w:tc>
          <w:tcPr>
            <w:tcW w:w="3923" w:type="pct"/>
            <w:tcMar>
              <w:top w:w="0" w:type="dxa"/>
              <w:left w:w="108" w:type="dxa"/>
              <w:bottom w:w="0" w:type="dxa"/>
              <w:right w:w="108" w:type="dxa"/>
            </w:tcMar>
          </w:tcPr>
          <w:p w:rsidR="002776E8" w:rsidRDefault="002776E8" w:rsidP="003F6241">
            <w:pPr>
              <w:pStyle w:val="p"/>
              <w:jc w:val="both"/>
              <w:rPr>
                <w:color w:val="auto"/>
                <w:sz w:val="28"/>
                <w:szCs w:val="28"/>
              </w:rPr>
            </w:pPr>
            <w:r w:rsidRPr="005919E3">
              <w:rPr>
                <w:color w:val="auto"/>
                <w:sz w:val="28"/>
                <w:szCs w:val="28"/>
              </w:rPr>
              <w:t>Наилучшая оценка ожидаемых денежных потоков по активу перестрахования</w:t>
            </w:r>
          </w:p>
        </w:tc>
      </w:tr>
      <w:tr w:rsidR="002776E8" w:rsidTr="003F6241">
        <w:trPr>
          <w:trHeight w:val="235"/>
        </w:trPr>
        <w:tc>
          <w:tcPr>
            <w:tcW w:w="462" w:type="pct"/>
            <w:tcMar>
              <w:top w:w="0" w:type="dxa"/>
              <w:left w:w="108" w:type="dxa"/>
              <w:bottom w:w="0" w:type="dxa"/>
              <w:right w:w="108" w:type="dxa"/>
            </w:tcMar>
          </w:tcPr>
          <w:p w:rsidR="002776E8" w:rsidRDefault="002776E8" w:rsidP="003F6241">
            <w:pPr>
              <w:jc w:val="both"/>
              <w:rPr>
                <w:sz w:val="28"/>
                <w:szCs w:val="28"/>
              </w:rPr>
            </w:pPr>
          </w:p>
        </w:tc>
        <w:tc>
          <w:tcPr>
            <w:tcW w:w="615" w:type="pct"/>
            <w:tcMar>
              <w:top w:w="0" w:type="dxa"/>
              <w:left w:w="108" w:type="dxa"/>
              <w:bottom w:w="0" w:type="dxa"/>
              <w:right w:w="108" w:type="dxa"/>
            </w:tcMar>
          </w:tcPr>
          <w:p w:rsidR="002776E8" w:rsidRDefault="002776E8" w:rsidP="003F6241">
            <w:pPr>
              <w:pStyle w:val="p"/>
              <w:jc w:val="both"/>
              <w:rPr>
                <w:color w:val="auto"/>
                <w:sz w:val="28"/>
                <w:szCs w:val="28"/>
              </w:rPr>
            </w:pPr>
            <w:r w:rsidRPr="005919E3">
              <w:rPr>
                <w:color w:val="auto"/>
                <w:sz w:val="28"/>
                <w:szCs w:val="28"/>
              </w:rPr>
              <w:t>1280 61</w:t>
            </w:r>
          </w:p>
        </w:tc>
        <w:tc>
          <w:tcPr>
            <w:tcW w:w="3923" w:type="pct"/>
            <w:tcMar>
              <w:top w:w="0" w:type="dxa"/>
              <w:left w:w="108" w:type="dxa"/>
              <w:bottom w:w="0" w:type="dxa"/>
              <w:right w:w="108" w:type="dxa"/>
            </w:tcMar>
          </w:tcPr>
          <w:p w:rsidR="002776E8" w:rsidRDefault="002776E8" w:rsidP="003F6241">
            <w:pPr>
              <w:pStyle w:val="p"/>
              <w:jc w:val="both"/>
              <w:rPr>
                <w:color w:val="auto"/>
                <w:sz w:val="28"/>
                <w:szCs w:val="28"/>
              </w:rPr>
            </w:pPr>
            <w:r w:rsidRPr="005919E3">
              <w:rPr>
                <w:color w:val="auto"/>
                <w:sz w:val="28"/>
                <w:szCs w:val="28"/>
              </w:rPr>
              <w:t>Актив перестрахования по рисковой поправке на нефинансовый риск</w:t>
            </w:r>
          </w:p>
        </w:tc>
      </w:tr>
      <w:tr w:rsidR="002776E8" w:rsidTr="003F6241">
        <w:trPr>
          <w:trHeight w:val="235"/>
        </w:trPr>
        <w:tc>
          <w:tcPr>
            <w:tcW w:w="462" w:type="pct"/>
            <w:tcMar>
              <w:top w:w="0" w:type="dxa"/>
              <w:left w:w="108" w:type="dxa"/>
              <w:bottom w:w="0" w:type="dxa"/>
              <w:right w:w="108" w:type="dxa"/>
            </w:tcMar>
          </w:tcPr>
          <w:p w:rsidR="002776E8" w:rsidRDefault="002776E8" w:rsidP="003F6241">
            <w:pPr>
              <w:jc w:val="both"/>
              <w:rPr>
                <w:sz w:val="28"/>
                <w:szCs w:val="28"/>
              </w:rPr>
            </w:pPr>
          </w:p>
        </w:tc>
        <w:tc>
          <w:tcPr>
            <w:tcW w:w="615" w:type="pct"/>
            <w:tcMar>
              <w:top w:w="0" w:type="dxa"/>
              <w:left w:w="108" w:type="dxa"/>
              <w:bottom w:w="0" w:type="dxa"/>
              <w:right w:w="108" w:type="dxa"/>
            </w:tcMar>
          </w:tcPr>
          <w:p w:rsidR="002776E8" w:rsidRDefault="002776E8" w:rsidP="003F6241">
            <w:pPr>
              <w:pStyle w:val="p"/>
              <w:jc w:val="both"/>
              <w:rPr>
                <w:color w:val="auto"/>
                <w:sz w:val="28"/>
                <w:szCs w:val="28"/>
              </w:rPr>
            </w:pPr>
            <w:r w:rsidRPr="005919E3">
              <w:rPr>
                <w:color w:val="auto"/>
                <w:sz w:val="28"/>
                <w:szCs w:val="28"/>
              </w:rPr>
              <w:t>2060 03</w:t>
            </w:r>
          </w:p>
        </w:tc>
        <w:tc>
          <w:tcPr>
            <w:tcW w:w="3923" w:type="pct"/>
            <w:tcMar>
              <w:top w:w="0" w:type="dxa"/>
              <w:left w:w="108" w:type="dxa"/>
              <w:bottom w:w="0" w:type="dxa"/>
              <w:right w:w="108" w:type="dxa"/>
            </w:tcMar>
          </w:tcPr>
          <w:p w:rsidR="002776E8" w:rsidRDefault="002776E8" w:rsidP="003F6241">
            <w:pPr>
              <w:pStyle w:val="p"/>
              <w:jc w:val="both"/>
              <w:rPr>
                <w:color w:val="auto"/>
                <w:sz w:val="28"/>
                <w:szCs w:val="28"/>
              </w:rPr>
            </w:pPr>
            <w:r w:rsidRPr="005919E3">
              <w:rPr>
                <w:color w:val="auto"/>
                <w:sz w:val="28"/>
                <w:szCs w:val="28"/>
              </w:rPr>
              <w:t>Актив перестрахования по рисковой поправке на нефинансовый риск;»;</w:t>
            </w:r>
          </w:p>
        </w:tc>
      </w:tr>
    </w:tbl>
    <w:p w:rsidR="002776E8" w:rsidRDefault="002776E8" w:rsidP="002776E8">
      <w:pPr>
        <w:widowControl w:val="0"/>
        <w:ind w:firstLine="709"/>
        <w:jc w:val="both"/>
        <w:rPr>
          <w:rFonts w:eastAsia="Calibri"/>
          <w:sz w:val="28"/>
          <w:szCs w:val="28"/>
          <w:lang w:eastAsia="en-US"/>
        </w:rPr>
      </w:pPr>
      <w:r w:rsidRPr="005919E3">
        <w:rPr>
          <w:sz w:val="28"/>
          <w:szCs w:val="28"/>
        </w:rPr>
        <w:t xml:space="preserve">пункты 143 и 144 </w:t>
      </w:r>
      <w:r w:rsidRPr="005919E3">
        <w:rPr>
          <w:rFonts w:eastAsia="Calibri"/>
          <w:sz w:val="28"/>
          <w:szCs w:val="28"/>
          <w:lang w:eastAsia="en-US"/>
        </w:rPr>
        <w:t>изложить в следующей редакции:</w:t>
      </w:r>
    </w:p>
    <w:p w:rsidR="002776E8" w:rsidRDefault="002776E8" w:rsidP="002776E8">
      <w:pPr>
        <w:pStyle w:val="pj"/>
        <w:spacing w:before="0" w:beforeAutospacing="0" w:after="0" w:afterAutospacing="0"/>
        <w:ind w:firstLine="708"/>
        <w:jc w:val="both"/>
        <w:rPr>
          <w:color w:val="auto"/>
          <w:sz w:val="28"/>
          <w:szCs w:val="28"/>
        </w:rPr>
      </w:pPr>
      <w:r w:rsidRPr="005919E3">
        <w:rPr>
          <w:color w:val="auto"/>
          <w:sz w:val="28"/>
          <w:szCs w:val="28"/>
        </w:rPr>
        <w:t>«143. При первоначальном признании группы удерживаемых договоров перестрахования, по которым возникают чистые затраты при заключении договоров перестрахования, осуществляются следующие бухгалтерские записи:</w:t>
      </w:r>
    </w:p>
    <w:tbl>
      <w:tblPr>
        <w:tblW w:w="9219" w:type="dxa"/>
        <w:tblInd w:w="562" w:type="dxa"/>
        <w:tblCellMar>
          <w:left w:w="0" w:type="dxa"/>
          <w:right w:w="0" w:type="dxa"/>
        </w:tblCellMar>
        <w:tblLook w:val="04A0" w:firstRow="1" w:lastRow="0" w:firstColumn="1" w:lastColumn="0" w:noHBand="0" w:noVBand="1"/>
      </w:tblPr>
      <w:tblGrid>
        <w:gridCol w:w="852"/>
        <w:gridCol w:w="1134"/>
        <w:gridCol w:w="7233"/>
      </w:tblGrid>
      <w:tr w:rsidR="002776E8" w:rsidTr="003F6241">
        <w:trPr>
          <w:trHeight w:val="235"/>
        </w:trPr>
        <w:tc>
          <w:tcPr>
            <w:tcW w:w="462"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Дт</w:t>
            </w:r>
          </w:p>
        </w:tc>
        <w:tc>
          <w:tcPr>
            <w:tcW w:w="615"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1280 58</w:t>
            </w:r>
          </w:p>
        </w:tc>
        <w:tc>
          <w:tcPr>
            <w:tcW w:w="3923" w:type="pct"/>
            <w:tcMar>
              <w:top w:w="0" w:type="dxa"/>
              <w:left w:w="108" w:type="dxa"/>
              <w:bottom w:w="0" w:type="dxa"/>
              <w:right w:w="108" w:type="dxa"/>
            </w:tcMar>
          </w:tcPr>
          <w:p w:rsidR="002776E8" w:rsidRDefault="002776E8" w:rsidP="003F6241">
            <w:pPr>
              <w:pStyle w:val="p"/>
              <w:jc w:val="both"/>
              <w:rPr>
                <w:color w:val="auto"/>
                <w:sz w:val="28"/>
                <w:szCs w:val="28"/>
              </w:rPr>
            </w:pPr>
            <w:r w:rsidRPr="005919E3">
              <w:rPr>
                <w:color w:val="auto"/>
                <w:sz w:val="28"/>
                <w:szCs w:val="28"/>
              </w:rPr>
              <w:t>Наилучшая оценка ожидаемых денежных потоков по активу перестрахования</w:t>
            </w:r>
          </w:p>
        </w:tc>
      </w:tr>
      <w:tr w:rsidR="002776E8" w:rsidTr="003F6241">
        <w:trPr>
          <w:trHeight w:val="564"/>
        </w:trPr>
        <w:tc>
          <w:tcPr>
            <w:tcW w:w="462" w:type="pct"/>
            <w:tcMar>
              <w:top w:w="0" w:type="dxa"/>
              <w:left w:w="108" w:type="dxa"/>
              <w:bottom w:w="0" w:type="dxa"/>
              <w:right w:w="108" w:type="dxa"/>
            </w:tcMar>
          </w:tcPr>
          <w:p w:rsidR="002776E8" w:rsidRDefault="002776E8" w:rsidP="003F6241">
            <w:pPr>
              <w:jc w:val="both"/>
              <w:rPr>
                <w:sz w:val="28"/>
                <w:szCs w:val="28"/>
              </w:rPr>
            </w:pPr>
          </w:p>
        </w:tc>
        <w:tc>
          <w:tcPr>
            <w:tcW w:w="615"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2060 01</w:t>
            </w:r>
          </w:p>
        </w:tc>
        <w:tc>
          <w:tcPr>
            <w:tcW w:w="3923" w:type="pct"/>
            <w:tcMar>
              <w:top w:w="0" w:type="dxa"/>
              <w:left w:w="108" w:type="dxa"/>
              <w:bottom w:w="0" w:type="dxa"/>
              <w:right w:w="108" w:type="dxa"/>
            </w:tcMar>
          </w:tcPr>
          <w:p w:rsidR="002776E8" w:rsidRDefault="002776E8" w:rsidP="003F6241">
            <w:pPr>
              <w:pStyle w:val="p"/>
              <w:jc w:val="both"/>
              <w:rPr>
                <w:color w:val="auto"/>
                <w:sz w:val="28"/>
                <w:szCs w:val="28"/>
              </w:rPr>
            </w:pPr>
            <w:r w:rsidRPr="005919E3">
              <w:rPr>
                <w:color w:val="auto"/>
                <w:sz w:val="28"/>
                <w:szCs w:val="28"/>
              </w:rPr>
              <w:t>Наилучшая оценка ожидаемых денежных потоков по активу перестрахования</w:t>
            </w:r>
          </w:p>
        </w:tc>
      </w:tr>
      <w:tr w:rsidR="002776E8" w:rsidTr="003F6241">
        <w:trPr>
          <w:trHeight w:val="235"/>
        </w:trPr>
        <w:tc>
          <w:tcPr>
            <w:tcW w:w="462" w:type="pct"/>
            <w:tcMar>
              <w:top w:w="0" w:type="dxa"/>
              <w:left w:w="108" w:type="dxa"/>
              <w:bottom w:w="0" w:type="dxa"/>
              <w:right w:w="108" w:type="dxa"/>
            </w:tcMar>
          </w:tcPr>
          <w:p w:rsidR="002776E8" w:rsidRDefault="002776E8" w:rsidP="003F6241">
            <w:pPr>
              <w:jc w:val="both"/>
              <w:rPr>
                <w:sz w:val="28"/>
                <w:szCs w:val="28"/>
              </w:rPr>
            </w:pPr>
          </w:p>
        </w:tc>
        <w:tc>
          <w:tcPr>
            <w:tcW w:w="615"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1280 59</w:t>
            </w:r>
          </w:p>
        </w:tc>
        <w:tc>
          <w:tcPr>
            <w:tcW w:w="3923" w:type="pct"/>
            <w:tcMar>
              <w:top w:w="0" w:type="dxa"/>
              <w:left w:w="108" w:type="dxa"/>
              <w:bottom w:w="0" w:type="dxa"/>
              <w:right w:w="108" w:type="dxa"/>
            </w:tcMar>
          </w:tcPr>
          <w:p w:rsidR="002776E8" w:rsidRDefault="002776E8" w:rsidP="003F6241">
            <w:pPr>
              <w:pStyle w:val="p"/>
              <w:jc w:val="both"/>
              <w:rPr>
                <w:color w:val="auto"/>
                <w:sz w:val="28"/>
                <w:szCs w:val="28"/>
              </w:rPr>
            </w:pPr>
            <w:r w:rsidRPr="005919E3">
              <w:rPr>
                <w:color w:val="auto"/>
                <w:sz w:val="28"/>
                <w:szCs w:val="28"/>
              </w:rPr>
              <w:t>Маржа по договорам перестрахования</w:t>
            </w:r>
          </w:p>
        </w:tc>
      </w:tr>
      <w:tr w:rsidR="002776E8" w:rsidTr="003F6241">
        <w:trPr>
          <w:trHeight w:val="235"/>
        </w:trPr>
        <w:tc>
          <w:tcPr>
            <w:tcW w:w="462" w:type="pct"/>
            <w:tcMar>
              <w:top w:w="0" w:type="dxa"/>
              <w:left w:w="108" w:type="dxa"/>
              <w:bottom w:w="0" w:type="dxa"/>
              <w:right w:w="108" w:type="dxa"/>
            </w:tcMar>
          </w:tcPr>
          <w:p w:rsidR="002776E8" w:rsidRDefault="002776E8" w:rsidP="003F6241">
            <w:pPr>
              <w:jc w:val="both"/>
              <w:rPr>
                <w:sz w:val="28"/>
                <w:szCs w:val="28"/>
              </w:rPr>
            </w:pPr>
          </w:p>
        </w:tc>
        <w:tc>
          <w:tcPr>
            <w:tcW w:w="615"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2060 02</w:t>
            </w:r>
          </w:p>
        </w:tc>
        <w:tc>
          <w:tcPr>
            <w:tcW w:w="3923" w:type="pct"/>
            <w:tcMar>
              <w:top w:w="0" w:type="dxa"/>
              <w:left w:w="108" w:type="dxa"/>
              <w:bottom w:w="0" w:type="dxa"/>
              <w:right w:w="108" w:type="dxa"/>
            </w:tcMar>
          </w:tcPr>
          <w:p w:rsidR="002776E8" w:rsidRDefault="002776E8" w:rsidP="003F6241">
            <w:pPr>
              <w:pStyle w:val="p"/>
              <w:jc w:val="both"/>
              <w:rPr>
                <w:color w:val="auto"/>
                <w:sz w:val="28"/>
                <w:szCs w:val="28"/>
              </w:rPr>
            </w:pPr>
            <w:r w:rsidRPr="005919E3">
              <w:rPr>
                <w:color w:val="auto"/>
                <w:sz w:val="28"/>
                <w:szCs w:val="28"/>
              </w:rPr>
              <w:t>Маржа по договорам перестрахования</w:t>
            </w:r>
          </w:p>
        </w:tc>
      </w:tr>
      <w:tr w:rsidR="002776E8" w:rsidTr="003F6241">
        <w:trPr>
          <w:trHeight w:val="235"/>
        </w:trPr>
        <w:tc>
          <w:tcPr>
            <w:tcW w:w="462" w:type="pct"/>
            <w:tcMar>
              <w:top w:w="0" w:type="dxa"/>
              <w:left w:w="108" w:type="dxa"/>
              <w:bottom w:w="0" w:type="dxa"/>
              <w:right w:w="108" w:type="dxa"/>
            </w:tcMar>
          </w:tcPr>
          <w:p w:rsidR="002776E8" w:rsidRDefault="002776E8" w:rsidP="003F6241">
            <w:pPr>
              <w:jc w:val="both"/>
              <w:rPr>
                <w:sz w:val="28"/>
                <w:szCs w:val="28"/>
              </w:rPr>
            </w:pPr>
          </w:p>
        </w:tc>
        <w:tc>
          <w:tcPr>
            <w:tcW w:w="615"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1280 61</w:t>
            </w:r>
          </w:p>
        </w:tc>
        <w:tc>
          <w:tcPr>
            <w:tcW w:w="3923" w:type="pct"/>
            <w:tcMar>
              <w:top w:w="0" w:type="dxa"/>
              <w:left w:w="108" w:type="dxa"/>
              <w:bottom w:w="0" w:type="dxa"/>
              <w:right w:w="108" w:type="dxa"/>
            </w:tcMar>
          </w:tcPr>
          <w:p w:rsidR="002776E8" w:rsidRDefault="002776E8" w:rsidP="003F6241">
            <w:pPr>
              <w:pStyle w:val="p"/>
              <w:jc w:val="both"/>
              <w:rPr>
                <w:color w:val="auto"/>
                <w:sz w:val="28"/>
                <w:szCs w:val="28"/>
              </w:rPr>
            </w:pPr>
            <w:r w:rsidRPr="005919E3">
              <w:rPr>
                <w:color w:val="auto"/>
                <w:sz w:val="28"/>
                <w:szCs w:val="28"/>
              </w:rPr>
              <w:t>Актив перестрахования по рисковой поправке на нефинансовый риск</w:t>
            </w:r>
          </w:p>
        </w:tc>
      </w:tr>
      <w:tr w:rsidR="002776E8" w:rsidTr="003F6241">
        <w:trPr>
          <w:trHeight w:val="235"/>
        </w:trPr>
        <w:tc>
          <w:tcPr>
            <w:tcW w:w="462" w:type="pct"/>
            <w:tcMar>
              <w:top w:w="0" w:type="dxa"/>
              <w:left w:w="108" w:type="dxa"/>
              <w:bottom w:w="0" w:type="dxa"/>
              <w:right w:w="108" w:type="dxa"/>
            </w:tcMar>
          </w:tcPr>
          <w:p w:rsidR="002776E8" w:rsidRDefault="002776E8" w:rsidP="003F6241">
            <w:pPr>
              <w:jc w:val="both"/>
              <w:rPr>
                <w:sz w:val="28"/>
                <w:szCs w:val="28"/>
              </w:rPr>
            </w:pPr>
          </w:p>
        </w:tc>
        <w:tc>
          <w:tcPr>
            <w:tcW w:w="615"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2060 03</w:t>
            </w:r>
          </w:p>
        </w:tc>
        <w:tc>
          <w:tcPr>
            <w:tcW w:w="3923" w:type="pct"/>
            <w:tcMar>
              <w:top w:w="0" w:type="dxa"/>
              <w:left w:w="108" w:type="dxa"/>
              <w:bottom w:w="0" w:type="dxa"/>
              <w:right w:w="108" w:type="dxa"/>
            </w:tcMar>
          </w:tcPr>
          <w:p w:rsidR="002776E8" w:rsidRDefault="002776E8" w:rsidP="003F6241">
            <w:pPr>
              <w:pStyle w:val="p"/>
              <w:jc w:val="both"/>
              <w:rPr>
                <w:color w:val="auto"/>
                <w:sz w:val="28"/>
                <w:szCs w:val="28"/>
              </w:rPr>
            </w:pPr>
            <w:r w:rsidRPr="005919E3">
              <w:rPr>
                <w:color w:val="auto"/>
                <w:sz w:val="28"/>
                <w:szCs w:val="28"/>
              </w:rPr>
              <w:t>Актив перестрахования по рисковой поправке на нефинансовый риск</w:t>
            </w:r>
          </w:p>
        </w:tc>
      </w:tr>
      <w:tr w:rsidR="002776E8" w:rsidTr="003F6241">
        <w:trPr>
          <w:trHeight w:val="235"/>
        </w:trPr>
        <w:tc>
          <w:tcPr>
            <w:tcW w:w="462"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Кт</w:t>
            </w:r>
          </w:p>
        </w:tc>
        <w:tc>
          <w:tcPr>
            <w:tcW w:w="615"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1620 06</w:t>
            </w:r>
          </w:p>
        </w:tc>
        <w:tc>
          <w:tcPr>
            <w:tcW w:w="3923" w:type="pct"/>
            <w:tcMar>
              <w:top w:w="0" w:type="dxa"/>
              <w:left w:w="108" w:type="dxa"/>
              <w:bottom w:w="0" w:type="dxa"/>
              <w:right w:w="108" w:type="dxa"/>
            </w:tcMar>
          </w:tcPr>
          <w:p w:rsidR="002776E8" w:rsidRDefault="002776E8" w:rsidP="003F6241">
            <w:pPr>
              <w:pStyle w:val="p"/>
              <w:jc w:val="both"/>
              <w:rPr>
                <w:color w:val="auto"/>
                <w:sz w:val="28"/>
                <w:szCs w:val="28"/>
              </w:rPr>
            </w:pPr>
            <w:r w:rsidRPr="005919E3">
              <w:rPr>
                <w:color w:val="auto"/>
                <w:sz w:val="28"/>
                <w:szCs w:val="28"/>
              </w:rPr>
              <w:t>Оценка будущих денежных потоков по активу перестрахования</w:t>
            </w:r>
          </w:p>
        </w:tc>
      </w:tr>
      <w:tr w:rsidR="002776E8" w:rsidTr="003F6241">
        <w:trPr>
          <w:trHeight w:val="235"/>
        </w:trPr>
        <w:tc>
          <w:tcPr>
            <w:tcW w:w="462" w:type="pct"/>
            <w:tcMar>
              <w:top w:w="0" w:type="dxa"/>
              <w:left w:w="108" w:type="dxa"/>
              <w:bottom w:w="0" w:type="dxa"/>
              <w:right w:w="108" w:type="dxa"/>
            </w:tcMar>
          </w:tcPr>
          <w:p w:rsidR="002776E8" w:rsidRDefault="002776E8" w:rsidP="003F6241">
            <w:pPr>
              <w:jc w:val="both"/>
              <w:rPr>
                <w:sz w:val="28"/>
                <w:szCs w:val="28"/>
              </w:rPr>
            </w:pPr>
          </w:p>
        </w:tc>
        <w:tc>
          <w:tcPr>
            <w:tcW w:w="615"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2060 05</w:t>
            </w:r>
          </w:p>
        </w:tc>
        <w:tc>
          <w:tcPr>
            <w:tcW w:w="3923" w:type="pct"/>
            <w:tcMar>
              <w:top w:w="0" w:type="dxa"/>
              <w:left w:w="108" w:type="dxa"/>
              <w:bottom w:w="0" w:type="dxa"/>
              <w:right w:w="108" w:type="dxa"/>
            </w:tcMar>
          </w:tcPr>
          <w:p w:rsidR="002776E8" w:rsidRDefault="002776E8" w:rsidP="003F6241">
            <w:pPr>
              <w:pStyle w:val="p"/>
              <w:jc w:val="both"/>
              <w:rPr>
                <w:color w:val="auto"/>
                <w:sz w:val="28"/>
                <w:szCs w:val="28"/>
              </w:rPr>
            </w:pPr>
            <w:r w:rsidRPr="005919E3">
              <w:rPr>
                <w:color w:val="auto"/>
                <w:sz w:val="28"/>
                <w:szCs w:val="28"/>
              </w:rPr>
              <w:t>Оценка будущих денежных потоков по активу перестрахования;</w:t>
            </w:r>
          </w:p>
        </w:tc>
      </w:tr>
    </w:tbl>
    <w:p w:rsidR="002776E8" w:rsidRDefault="002776E8" w:rsidP="002776E8">
      <w:pPr>
        <w:pStyle w:val="pj"/>
        <w:spacing w:before="0" w:beforeAutospacing="0" w:after="0" w:afterAutospacing="0"/>
        <w:ind w:firstLine="709"/>
        <w:jc w:val="both"/>
        <w:rPr>
          <w:color w:val="auto"/>
          <w:sz w:val="28"/>
          <w:szCs w:val="28"/>
        </w:rPr>
      </w:pPr>
      <w:r w:rsidRPr="005919E3">
        <w:rPr>
          <w:color w:val="auto"/>
          <w:sz w:val="28"/>
          <w:szCs w:val="28"/>
        </w:rPr>
        <w:t>на сумму обязательств по удерживаемым договорам перестрахования:</w:t>
      </w:r>
    </w:p>
    <w:tbl>
      <w:tblPr>
        <w:tblW w:w="9219" w:type="dxa"/>
        <w:tblInd w:w="562" w:type="dxa"/>
        <w:tblCellMar>
          <w:left w:w="0" w:type="dxa"/>
          <w:right w:w="0" w:type="dxa"/>
        </w:tblCellMar>
        <w:tblLook w:val="04A0" w:firstRow="1" w:lastRow="0" w:firstColumn="1" w:lastColumn="0" w:noHBand="0" w:noVBand="1"/>
      </w:tblPr>
      <w:tblGrid>
        <w:gridCol w:w="852"/>
        <w:gridCol w:w="1134"/>
        <w:gridCol w:w="7233"/>
      </w:tblGrid>
      <w:tr w:rsidR="002776E8" w:rsidTr="003F6241">
        <w:trPr>
          <w:trHeight w:val="235"/>
        </w:trPr>
        <w:tc>
          <w:tcPr>
            <w:tcW w:w="462"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Дт</w:t>
            </w:r>
          </w:p>
        </w:tc>
        <w:tc>
          <w:tcPr>
            <w:tcW w:w="615"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1620 06</w:t>
            </w:r>
          </w:p>
        </w:tc>
        <w:tc>
          <w:tcPr>
            <w:tcW w:w="3923" w:type="pct"/>
            <w:tcMar>
              <w:top w:w="0" w:type="dxa"/>
              <w:left w:w="108" w:type="dxa"/>
              <w:bottom w:w="0" w:type="dxa"/>
              <w:right w:w="108" w:type="dxa"/>
            </w:tcMar>
          </w:tcPr>
          <w:p w:rsidR="002776E8" w:rsidRDefault="002776E8" w:rsidP="003F6241">
            <w:pPr>
              <w:pStyle w:val="p"/>
              <w:jc w:val="both"/>
              <w:rPr>
                <w:color w:val="auto"/>
                <w:sz w:val="28"/>
                <w:szCs w:val="28"/>
              </w:rPr>
            </w:pPr>
            <w:r w:rsidRPr="005919E3">
              <w:rPr>
                <w:color w:val="auto"/>
                <w:sz w:val="28"/>
                <w:szCs w:val="28"/>
              </w:rPr>
              <w:t>Оценка будущих денежных потоков по активу перестрахования</w:t>
            </w:r>
          </w:p>
        </w:tc>
      </w:tr>
      <w:tr w:rsidR="002776E8" w:rsidTr="003F6241">
        <w:trPr>
          <w:trHeight w:val="564"/>
        </w:trPr>
        <w:tc>
          <w:tcPr>
            <w:tcW w:w="462" w:type="pct"/>
            <w:tcMar>
              <w:top w:w="0" w:type="dxa"/>
              <w:left w:w="108" w:type="dxa"/>
              <w:bottom w:w="0" w:type="dxa"/>
              <w:right w:w="108" w:type="dxa"/>
            </w:tcMar>
          </w:tcPr>
          <w:p w:rsidR="002776E8" w:rsidRDefault="002776E8" w:rsidP="003F6241">
            <w:pPr>
              <w:jc w:val="both"/>
              <w:rPr>
                <w:sz w:val="28"/>
                <w:szCs w:val="28"/>
              </w:rPr>
            </w:pPr>
          </w:p>
        </w:tc>
        <w:tc>
          <w:tcPr>
            <w:tcW w:w="615"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2060 05</w:t>
            </w:r>
          </w:p>
        </w:tc>
        <w:tc>
          <w:tcPr>
            <w:tcW w:w="3923" w:type="pct"/>
            <w:tcMar>
              <w:top w:w="0" w:type="dxa"/>
              <w:left w:w="108" w:type="dxa"/>
              <w:bottom w:w="0" w:type="dxa"/>
              <w:right w:w="108" w:type="dxa"/>
            </w:tcMar>
          </w:tcPr>
          <w:p w:rsidR="002776E8" w:rsidRDefault="002776E8" w:rsidP="003F6241">
            <w:pPr>
              <w:pStyle w:val="p"/>
              <w:jc w:val="both"/>
              <w:rPr>
                <w:color w:val="auto"/>
                <w:sz w:val="28"/>
                <w:szCs w:val="28"/>
              </w:rPr>
            </w:pPr>
            <w:r w:rsidRPr="005919E3">
              <w:rPr>
                <w:color w:val="auto"/>
                <w:sz w:val="28"/>
                <w:szCs w:val="28"/>
              </w:rPr>
              <w:t>Оценка будущих денежных потоков по активу перестрахования</w:t>
            </w:r>
          </w:p>
        </w:tc>
      </w:tr>
      <w:tr w:rsidR="002776E8" w:rsidTr="003F6241">
        <w:trPr>
          <w:trHeight w:val="235"/>
        </w:trPr>
        <w:tc>
          <w:tcPr>
            <w:tcW w:w="462"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Кт</w:t>
            </w:r>
          </w:p>
        </w:tc>
        <w:tc>
          <w:tcPr>
            <w:tcW w:w="615"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3390 42</w:t>
            </w:r>
          </w:p>
        </w:tc>
        <w:tc>
          <w:tcPr>
            <w:tcW w:w="3923"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Расчеты с перестраховщиками;</w:t>
            </w:r>
          </w:p>
        </w:tc>
      </w:tr>
    </w:tbl>
    <w:p w:rsidR="002776E8" w:rsidRDefault="002776E8" w:rsidP="002776E8">
      <w:pPr>
        <w:pStyle w:val="pj"/>
        <w:spacing w:before="0" w:beforeAutospacing="0" w:after="0" w:afterAutospacing="0"/>
        <w:ind w:firstLine="709"/>
        <w:rPr>
          <w:color w:val="auto"/>
          <w:sz w:val="28"/>
          <w:szCs w:val="28"/>
        </w:rPr>
      </w:pPr>
      <w:r w:rsidRPr="005919E3">
        <w:rPr>
          <w:color w:val="auto"/>
          <w:sz w:val="28"/>
          <w:szCs w:val="28"/>
        </w:rPr>
        <w:t>при фактической оплате:</w:t>
      </w:r>
    </w:p>
    <w:tbl>
      <w:tblPr>
        <w:tblW w:w="9327" w:type="dxa"/>
        <w:tblInd w:w="562" w:type="dxa"/>
        <w:tblCellMar>
          <w:left w:w="0" w:type="dxa"/>
          <w:right w:w="0" w:type="dxa"/>
        </w:tblCellMar>
        <w:tblLook w:val="04A0" w:firstRow="1" w:lastRow="0" w:firstColumn="1" w:lastColumn="0" w:noHBand="0" w:noVBand="1"/>
      </w:tblPr>
      <w:tblGrid>
        <w:gridCol w:w="851"/>
        <w:gridCol w:w="1134"/>
        <w:gridCol w:w="7342"/>
      </w:tblGrid>
      <w:tr w:rsidR="002776E8" w:rsidTr="003F6241">
        <w:trPr>
          <w:trHeight w:val="235"/>
        </w:trPr>
        <w:tc>
          <w:tcPr>
            <w:tcW w:w="456"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Дт</w:t>
            </w:r>
          </w:p>
        </w:tc>
        <w:tc>
          <w:tcPr>
            <w:tcW w:w="608"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3390 42</w:t>
            </w:r>
          </w:p>
        </w:tc>
        <w:tc>
          <w:tcPr>
            <w:tcW w:w="3936"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Расчеты с перестраховщиками</w:t>
            </w:r>
          </w:p>
        </w:tc>
      </w:tr>
      <w:tr w:rsidR="002776E8" w:rsidTr="003F6241">
        <w:trPr>
          <w:trHeight w:val="201"/>
        </w:trPr>
        <w:tc>
          <w:tcPr>
            <w:tcW w:w="456"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Кт</w:t>
            </w:r>
          </w:p>
        </w:tc>
        <w:tc>
          <w:tcPr>
            <w:tcW w:w="608"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1010</w:t>
            </w:r>
          </w:p>
        </w:tc>
        <w:tc>
          <w:tcPr>
            <w:tcW w:w="3936"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Денежные средства в кассе</w:t>
            </w:r>
          </w:p>
        </w:tc>
      </w:tr>
      <w:tr w:rsidR="002776E8" w:rsidTr="003F6241">
        <w:trPr>
          <w:trHeight w:val="235"/>
        </w:trPr>
        <w:tc>
          <w:tcPr>
            <w:tcW w:w="456" w:type="pct"/>
            <w:tcMar>
              <w:top w:w="0" w:type="dxa"/>
              <w:left w:w="108" w:type="dxa"/>
              <w:bottom w:w="0" w:type="dxa"/>
              <w:right w:w="108" w:type="dxa"/>
            </w:tcMar>
          </w:tcPr>
          <w:p w:rsidR="002776E8" w:rsidRDefault="002776E8" w:rsidP="003F6241">
            <w:pPr>
              <w:jc w:val="both"/>
              <w:rPr>
                <w:sz w:val="28"/>
                <w:szCs w:val="28"/>
              </w:rPr>
            </w:pPr>
          </w:p>
        </w:tc>
        <w:tc>
          <w:tcPr>
            <w:tcW w:w="608"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1030</w:t>
            </w:r>
          </w:p>
        </w:tc>
        <w:tc>
          <w:tcPr>
            <w:tcW w:w="3936"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Денежные средства на текущих счетах.</w:t>
            </w:r>
          </w:p>
        </w:tc>
      </w:tr>
    </w:tbl>
    <w:p w:rsidR="002776E8" w:rsidRDefault="002776E8" w:rsidP="002776E8">
      <w:pPr>
        <w:pStyle w:val="pj"/>
        <w:spacing w:before="0" w:beforeAutospacing="0" w:after="0" w:afterAutospacing="0"/>
        <w:ind w:firstLine="709"/>
        <w:jc w:val="both"/>
        <w:rPr>
          <w:color w:val="auto"/>
          <w:sz w:val="28"/>
          <w:szCs w:val="28"/>
        </w:rPr>
      </w:pPr>
      <w:r w:rsidRPr="005919E3">
        <w:rPr>
          <w:color w:val="auto"/>
          <w:sz w:val="28"/>
          <w:szCs w:val="28"/>
        </w:rPr>
        <w:t>144. При первоначальном признании группы удерживаемых договоров перестрахования, по которым возникает чистая прибыль при заключении договоров перестрахования, осуществляются следующие бухгалтерские записи:</w:t>
      </w:r>
    </w:p>
    <w:tbl>
      <w:tblPr>
        <w:tblW w:w="9219" w:type="dxa"/>
        <w:tblInd w:w="562" w:type="dxa"/>
        <w:tblCellMar>
          <w:left w:w="0" w:type="dxa"/>
          <w:right w:w="0" w:type="dxa"/>
        </w:tblCellMar>
        <w:tblLook w:val="04A0" w:firstRow="1" w:lastRow="0" w:firstColumn="1" w:lastColumn="0" w:noHBand="0" w:noVBand="1"/>
      </w:tblPr>
      <w:tblGrid>
        <w:gridCol w:w="852"/>
        <w:gridCol w:w="1134"/>
        <w:gridCol w:w="7233"/>
      </w:tblGrid>
      <w:tr w:rsidR="002776E8" w:rsidTr="003F6241">
        <w:trPr>
          <w:trHeight w:val="235"/>
        </w:trPr>
        <w:tc>
          <w:tcPr>
            <w:tcW w:w="462"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Дт</w:t>
            </w:r>
          </w:p>
        </w:tc>
        <w:tc>
          <w:tcPr>
            <w:tcW w:w="615" w:type="pct"/>
            <w:tcMar>
              <w:top w:w="0" w:type="dxa"/>
              <w:left w:w="108" w:type="dxa"/>
              <w:bottom w:w="0" w:type="dxa"/>
              <w:right w:w="108" w:type="dxa"/>
            </w:tcMar>
          </w:tcPr>
          <w:p w:rsidR="002776E8" w:rsidRDefault="002776E8" w:rsidP="003F6241">
            <w:pPr>
              <w:pStyle w:val="p"/>
              <w:jc w:val="both"/>
              <w:rPr>
                <w:color w:val="auto"/>
                <w:sz w:val="28"/>
                <w:szCs w:val="28"/>
              </w:rPr>
            </w:pPr>
            <w:r w:rsidRPr="005919E3">
              <w:rPr>
                <w:color w:val="auto"/>
                <w:sz w:val="28"/>
                <w:szCs w:val="28"/>
              </w:rPr>
              <w:t>1280 58</w:t>
            </w:r>
          </w:p>
        </w:tc>
        <w:tc>
          <w:tcPr>
            <w:tcW w:w="3923" w:type="pct"/>
            <w:tcMar>
              <w:top w:w="0" w:type="dxa"/>
              <w:left w:w="108" w:type="dxa"/>
              <w:bottom w:w="0" w:type="dxa"/>
              <w:right w:w="108" w:type="dxa"/>
            </w:tcMar>
          </w:tcPr>
          <w:p w:rsidR="002776E8" w:rsidRDefault="002776E8" w:rsidP="003F6241">
            <w:pPr>
              <w:pStyle w:val="p"/>
              <w:jc w:val="both"/>
              <w:rPr>
                <w:color w:val="auto"/>
                <w:sz w:val="28"/>
                <w:szCs w:val="28"/>
              </w:rPr>
            </w:pPr>
            <w:r w:rsidRPr="005919E3">
              <w:rPr>
                <w:color w:val="auto"/>
                <w:sz w:val="28"/>
                <w:szCs w:val="28"/>
              </w:rPr>
              <w:t>Наилучшая оценка ожидаемых денежных потоков по активу перестрахования</w:t>
            </w:r>
          </w:p>
        </w:tc>
      </w:tr>
      <w:tr w:rsidR="002776E8" w:rsidTr="003F6241">
        <w:trPr>
          <w:trHeight w:val="564"/>
        </w:trPr>
        <w:tc>
          <w:tcPr>
            <w:tcW w:w="462" w:type="pct"/>
            <w:tcMar>
              <w:top w:w="0" w:type="dxa"/>
              <w:left w:w="108" w:type="dxa"/>
              <w:bottom w:w="0" w:type="dxa"/>
              <w:right w:w="108" w:type="dxa"/>
            </w:tcMar>
          </w:tcPr>
          <w:p w:rsidR="002776E8" w:rsidRDefault="002776E8" w:rsidP="003F6241">
            <w:pPr>
              <w:jc w:val="both"/>
              <w:rPr>
                <w:sz w:val="28"/>
                <w:szCs w:val="28"/>
              </w:rPr>
            </w:pPr>
          </w:p>
        </w:tc>
        <w:tc>
          <w:tcPr>
            <w:tcW w:w="615" w:type="pct"/>
            <w:tcMar>
              <w:top w:w="0" w:type="dxa"/>
              <w:left w:w="108" w:type="dxa"/>
              <w:bottom w:w="0" w:type="dxa"/>
              <w:right w:w="108" w:type="dxa"/>
            </w:tcMar>
          </w:tcPr>
          <w:p w:rsidR="002776E8" w:rsidRDefault="002776E8" w:rsidP="003F6241">
            <w:pPr>
              <w:pStyle w:val="p"/>
              <w:jc w:val="both"/>
              <w:rPr>
                <w:color w:val="auto"/>
                <w:sz w:val="28"/>
                <w:szCs w:val="28"/>
              </w:rPr>
            </w:pPr>
            <w:r w:rsidRPr="005919E3">
              <w:rPr>
                <w:color w:val="auto"/>
                <w:sz w:val="28"/>
                <w:szCs w:val="28"/>
              </w:rPr>
              <w:t>2060 01</w:t>
            </w:r>
          </w:p>
        </w:tc>
        <w:tc>
          <w:tcPr>
            <w:tcW w:w="3923" w:type="pct"/>
            <w:tcMar>
              <w:top w:w="0" w:type="dxa"/>
              <w:left w:w="108" w:type="dxa"/>
              <w:bottom w:w="0" w:type="dxa"/>
              <w:right w:w="108" w:type="dxa"/>
            </w:tcMar>
          </w:tcPr>
          <w:p w:rsidR="002776E8" w:rsidRDefault="002776E8" w:rsidP="003F6241">
            <w:pPr>
              <w:pStyle w:val="p"/>
              <w:jc w:val="both"/>
              <w:rPr>
                <w:color w:val="auto"/>
                <w:sz w:val="28"/>
                <w:szCs w:val="28"/>
              </w:rPr>
            </w:pPr>
            <w:r w:rsidRPr="005919E3">
              <w:rPr>
                <w:color w:val="auto"/>
                <w:sz w:val="28"/>
                <w:szCs w:val="28"/>
              </w:rPr>
              <w:t>Наилучшая оценка ожидаемых денежных потоков по активу перестрахования</w:t>
            </w:r>
          </w:p>
        </w:tc>
      </w:tr>
      <w:tr w:rsidR="002776E8" w:rsidTr="003F6241">
        <w:trPr>
          <w:trHeight w:val="235"/>
        </w:trPr>
        <w:tc>
          <w:tcPr>
            <w:tcW w:w="462" w:type="pct"/>
            <w:tcMar>
              <w:top w:w="0" w:type="dxa"/>
              <w:left w:w="108" w:type="dxa"/>
              <w:bottom w:w="0" w:type="dxa"/>
              <w:right w:w="108" w:type="dxa"/>
            </w:tcMar>
          </w:tcPr>
          <w:p w:rsidR="002776E8" w:rsidRDefault="002776E8" w:rsidP="003F6241">
            <w:pPr>
              <w:jc w:val="both"/>
              <w:rPr>
                <w:sz w:val="28"/>
                <w:szCs w:val="28"/>
              </w:rPr>
            </w:pPr>
          </w:p>
        </w:tc>
        <w:tc>
          <w:tcPr>
            <w:tcW w:w="615" w:type="pct"/>
            <w:tcMar>
              <w:top w:w="0" w:type="dxa"/>
              <w:left w:w="108" w:type="dxa"/>
              <w:bottom w:w="0" w:type="dxa"/>
              <w:right w:w="108" w:type="dxa"/>
            </w:tcMar>
          </w:tcPr>
          <w:p w:rsidR="002776E8" w:rsidRDefault="002776E8" w:rsidP="003F6241">
            <w:pPr>
              <w:pStyle w:val="p"/>
              <w:jc w:val="both"/>
              <w:rPr>
                <w:color w:val="auto"/>
                <w:sz w:val="28"/>
                <w:szCs w:val="28"/>
              </w:rPr>
            </w:pPr>
            <w:r w:rsidRPr="005919E3">
              <w:rPr>
                <w:color w:val="auto"/>
                <w:sz w:val="28"/>
                <w:szCs w:val="28"/>
              </w:rPr>
              <w:t>1280 61</w:t>
            </w:r>
          </w:p>
        </w:tc>
        <w:tc>
          <w:tcPr>
            <w:tcW w:w="3923" w:type="pct"/>
            <w:tcMar>
              <w:top w:w="0" w:type="dxa"/>
              <w:left w:w="108" w:type="dxa"/>
              <w:bottom w:w="0" w:type="dxa"/>
              <w:right w:w="108" w:type="dxa"/>
            </w:tcMar>
          </w:tcPr>
          <w:p w:rsidR="002776E8" w:rsidRDefault="002776E8" w:rsidP="003F6241">
            <w:pPr>
              <w:pStyle w:val="p"/>
              <w:jc w:val="both"/>
              <w:rPr>
                <w:color w:val="auto"/>
                <w:sz w:val="28"/>
                <w:szCs w:val="28"/>
              </w:rPr>
            </w:pPr>
            <w:r w:rsidRPr="005919E3">
              <w:rPr>
                <w:color w:val="auto"/>
                <w:sz w:val="28"/>
                <w:szCs w:val="28"/>
              </w:rPr>
              <w:t>Актив перестрахования по рисковой поправке на нефинансовый риск</w:t>
            </w:r>
          </w:p>
        </w:tc>
      </w:tr>
      <w:tr w:rsidR="002776E8" w:rsidTr="003F6241">
        <w:trPr>
          <w:trHeight w:val="235"/>
        </w:trPr>
        <w:tc>
          <w:tcPr>
            <w:tcW w:w="462" w:type="pct"/>
            <w:tcMar>
              <w:top w:w="0" w:type="dxa"/>
              <w:left w:w="108" w:type="dxa"/>
              <w:bottom w:w="0" w:type="dxa"/>
              <w:right w:w="108" w:type="dxa"/>
            </w:tcMar>
          </w:tcPr>
          <w:p w:rsidR="002776E8" w:rsidRDefault="002776E8" w:rsidP="003F6241">
            <w:pPr>
              <w:jc w:val="both"/>
              <w:rPr>
                <w:sz w:val="28"/>
                <w:szCs w:val="28"/>
              </w:rPr>
            </w:pPr>
          </w:p>
        </w:tc>
        <w:tc>
          <w:tcPr>
            <w:tcW w:w="615" w:type="pct"/>
            <w:tcMar>
              <w:top w:w="0" w:type="dxa"/>
              <w:left w:w="108" w:type="dxa"/>
              <w:bottom w:w="0" w:type="dxa"/>
              <w:right w:w="108" w:type="dxa"/>
            </w:tcMar>
          </w:tcPr>
          <w:p w:rsidR="002776E8" w:rsidRDefault="002776E8" w:rsidP="003F6241">
            <w:pPr>
              <w:pStyle w:val="p"/>
              <w:jc w:val="both"/>
              <w:rPr>
                <w:color w:val="auto"/>
                <w:sz w:val="28"/>
                <w:szCs w:val="28"/>
              </w:rPr>
            </w:pPr>
            <w:r w:rsidRPr="005919E3">
              <w:rPr>
                <w:color w:val="auto"/>
                <w:sz w:val="28"/>
                <w:szCs w:val="28"/>
              </w:rPr>
              <w:t>2060 03</w:t>
            </w:r>
          </w:p>
        </w:tc>
        <w:tc>
          <w:tcPr>
            <w:tcW w:w="3923" w:type="pct"/>
            <w:tcMar>
              <w:top w:w="0" w:type="dxa"/>
              <w:left w:w="108" w:type="dxa"/>
              <w:bottom w:w="0" w:type="dxa"/>
              <w:right w:w="108" w:type="dxa"/>
            </w:tcMar>
          </w:tcPr>
          <w:p w:rsidR="002776E8" w:rsidRDefault="002776E8" w:rsidP="003F6241">
            <w:pPr>
              <w:pStyle w:val="p"/>
              <w:jc w:val="both"/>
              <w:rPr>
                <w:color w:val="auto"/>
                <w:sz w:val="28"/>
                <w:szCs w:val="28"/>
              </w:rPr>
            </w:pPr>
            <w:r w:rsidRPr="005919E3">
              <w:rPr>
                <w:color w:val="auto"/>
                <w:sz w:val="28"/>
                <w:szCs w:val="28"/>
              </w:rPr>
              <w:t>Актив перестрахования по рисковой поправке на нефинансовый риск</w:t>
            </w:r>
          </w:p>
        </w:tc>
      </w:tr>
      <w:tr w:rsidR="002776E8" w:rsidTr="003F6241">
        <w:trPr>
          <w:trHeight w:val="235"/>
        </w:trPr>
        <w:tc>
          <w:tcPr>
            <w:tcW w:w="462"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Кт</w:t>
            </w:r>
          </w:p>
        </w:tc>
        <w:tc>
          <w:tcPr>
            <w:tcW w:w="615" w:type="pct"/>
            <w:tcMar>
              <w:top w:w="0" w:type="dxa"/>
              <w:left w:w="108" w:type="dxa"/>
              <w:bottom w:w="0" w:type="dxa"/>
              <w:right w:w="108" w:type="dxa"/>
            </w:tcMar>
          </w:tcPr>
          <w:p w:rsidR="002776E8" w:rsidRDefault="002776E8" w:rsidP="003F6241">
            <w:pPr>
              <w:pStyle w:val="p"/>
              <w:jc w:val="both"/>
              <w:rPr>
                <w:color w:val="auto"/>
                <w:sz w:val="28"/>
                <w:szCs w:val="28"/>
              </w:rPr>
            </w:pPr>
            <w:r w:rsidRPr="005919E3">
              <w:rPr>
                <w:color w:val="auto"/>
                <w:sz w:val="28"/>
                <w:szCs w:val="28"/>
              </w:rPr>
              <w:t>3390 55</w:t>
            </w:r>
          </w:p>
        </w:tc>
        <w:tc>
          <w:tcPr>
            <w:tcW w:w="3923" w:type="pct"/>
            <w:tcMar>
              <w:top w:w="0" w:type="dxa"/>
              <w:left w:w="108" w:type="dxa"/>
              <w:bottom w:w="0" w:type="dxa"/>
              <w:right w:w="108" w:type="dxa"/>
            </w:tcMar>
          </w:tcPr>
          <w:p w:rsidR="002776E8" w:rsidRDefault="002776E8" w:rsidP="003F6241">
            <w:pPr>
              <w:pStyle w:val="p"/>
              <w:jc w:val="both"/>
              <w:rPr>
                <w:color w:val="auto"/>
                <w:sz w:val="28"/>
                <w:szCs w:val="28"/>
              </w:rPr>
            </w:pPr>
            <w:r w:rsidRPr="005919E3">
              <w:rPr>
                <w:color w:val="auto"/>
                <w:sz w:val="28"/>
                <w:szCs w:val="28"/>
              </w:rPr>
              <w:t>Маржа по удерживаемым договорам перестрахования</w:t>
            </w:r>
          </w:p>
        </w:tc>
      </w:tr>
      <w:tr w:rsidR="002776E8" w:rsidTr="003F6241">
        <w:trPr>
          <w:trHeight w:val="235"/>
        </w:trPr>
        <w:tc>
          <w:tcPr>
            <w:tcW w:w="462" w:type="pct"/>
            <w:tcMar>
              <w:top w:w="0" w:type="dxa"/>
              <w:left w:w="108" w:type="dxa"/>
              <w:bottom w:w="0" w:type="dxa"/>
              <w:right w:w="108" w:type="dxa"/>
            </w:tcMar>
          </w:tcPr>
          <w:p w:rsidR="002776E8" w:rsidRDefault="002776E8" w:rsidP="003F6241">
            <w:pPr>
              <w:jc w:val="both"/>
              <w:rPr>
                <w:sz w:val="28"/>
                <w:szCs w:val="28"/>
              </w:rPr>
            </w:pPr>
          </w:p>
        </w:tc>
        <w:tc>
          <w:tcPr>
            <w:tcW w:w="615" w:type="pct"/>
            <w:tcMar>
              <w:top w:w="0" w:type="dxa"/>
              <w:left w:w="108" w:type="dxa"/>
              <w:bottom w:w="0" w:type="dxa"/>
              <w:right w:w="108" w:type="dxa"/>
            </w:tcMar>
          </w:tcPr>
          <w:p w:rsidR="002776E8" w:rsidRDefault="002776E8" w:rsidP="003F6241">
            <w:pPr>
              <w:pStyle w:val="p"/>
              <w:jc w:val="both"/>
              <w:rPr>
                <w:color w:val="auto"/>
                <w:sz w:val="28"/>
                <w:szCs w:val="28"/>
              </w:rPr>
            </w:pPr>
            <w:r w:rsidRPr="005919E3">
              <w:rPr>
                <w:color w:val="auto"/>
                <w:sz w:val="28"/>
                <w:szCs w:val="28"/>
              </w:rPr>
              <w:t>4040 16</w:t>
            </w:r>
          </w:p>
        </w:tc>
        <w:tc>
          <w:tcPr>
            <w:tcW w:w="3923" w:type="pct"/>
            <w:tcMar>
              <w:top w:w="0" w:type="dxa"/>
              <w:left w:w="108" w:type="dxa"/>
              <w:bottom w:w="0" w:type="dxa"/>
              <w:right w:w="108" w:type="dxa"/>
            </w:tcMar>
          </w:tcPr>
          <w:p w:rsidR="002776E8" w:rsidRDefault="002776E8" w:rsidP="003F6241">
            <w:pPr>
              <w:pStyle w:val="p"/>
              <w:jc w:val="both"/>
              <w:rPr>
                <w:color w:val="auto"/>
                <w:sz w:val="28"/>
                <w:szCs w:val="28"/>
              </w:rPr>
            </w:pPr>
            <w:r w:rsidRPr="005919E3">
              <w:rPr>
                <w:color w:val="auto"/>
                <w:sz w:val="28"/>
                <w:szCs w:val="28"/>
              </w:rPr>
              <w:t>Маржа по удерживаемым договорам перестрахования</w:t>
            </w:r>
          </w:p>
        </w:tc>
      </w:tr>
      <w:tr w:rsidR="002776E8" w:rsidTr="003F6241">
        <w:trPr>
          <w:trHeight w:val="235"/>
        </w:trPr>
        <w:tc>
          <w:tcPr>
            <w:tcW w:w="462" w:type="pct"/>
            <w:tcMar>
              <w:top w:w="0" w:type="dxa"/>
              <w:left w:w="108" w:type="dxa"/>
              <w:bottom w:w="0" w:type="dxa"/>
              <w:right w:w="108" w:type="dxa"/>
            </w:tcMar>
          </w:tcPr>
          <w:p w:rsidR="002776E8" w:rsidRDefault="002776E8" w:rsidP="003F6241">
            <w:pPr>
              <w:jc w:val="both"/>
              <w:rPr>
                <w:sz w:val="28"/>
                <w:szCs w:val="28"/>
              </w:rPr>
            </w:pPr>
          </w:p>
        </w:tc>
        <w:tc>
          <w:tcPr>
            <w:tcW w:w="615" w:type="pct"/>
            <w:tcMar>
              <w:top w:w="0" w:type="dxa"/>
              <w:left w:w="108" w:type="dxa"/>
              <w:bottom w:w="0" w:type="dxa"/>
              <w:right w:w="108" w:type="dxa"/>
            </w:tcMar>
          </w:tcPr>
          <w:p w:rsidR="002776E8" w:rsidRDefault="002776E8" w:rsidP="003F6241">
            <w:pPr>
              <w:pStyle w:val="p"/>
              <w:jc w:val="both"/>
              <w:rPr>
                <w:color w:val="auto"/>
                <w:sz w:val="28"/>
                <w:szCs w:val="28"/>
              </w:rPr>
            </w:pPr>
            <w:r w:rsidRPr="005919E3">
              <w:rPr>
                <w:color w:val="auto"/>
                <w:sz w:val="28"/>
                <w:szCs w:val="28"/>
              </w:rPr>
              <w:t>1620 06</w:t>
            </w:r>
          </w:p>
        </w:tc>
        <w:tc>
          <w:tcPr>
            <w:tcW w:w="3923" w:type="pct"/>
            <w:tcMar>
              <w:top w:w="0" w:type="dxa"/>
              <w:left w:w="108" w:type="dxa"/>
              <w:bottom w:w="0" w:type="dxa"/>
              <w:right w:w="108" w:type="dxa"/>
            </w:tcMar>
          </w:tcPr>
          <w:p w:rsidR="002776E8" w:rsidRDefault="002776E8" w:rsidP="003F6241">
            <w:pPr>
              <w:pStyle w:val="p"/>
              <w:jc w:val="both"/>
              <w:rPr>
                <w:color w:val="auto"/>
                <w:sz w:val="28"/>
                <w:szCs w:val="28"/>
              </w:rPr>
            </w:pPr>
            <w:r w:rsidRPr="005919E3">
              <w:rPr>
                <w:color w:val="auto"/>
                <w:sz w:val="28"/>
                <w:szCs w:val="28"/>
              </w:rPr>
              <w:t>Оценка будущих денежных потоков по активу перестрахования</w:t>
            </w:r>
          </w:p>
        </w:tc>
      </w:tr>
      <w:tr w:rsidR="002776E8" w:rsidTr="003F6241">
        <w:trPr>
          <w:trHeight w:val="235"/>
        </w:trPr>
        <w:tc>
          <w:tcPr>
            <w:tcW w:w="462" w:type="pct"/>
            <w:tcMar>
              <w:top w:w="0" w:type="dxa"/>
              <w:left w:w="108" w:type="dxa"/>
              <w:bottom w:w="0" w:type="dxa"/>
              <w:right w:w="108" w:type="dxa"/>
            </w:tcMar>
          </w:tcPr>
          <w:p w:rsidR="002776E8" w:rsidRDefault="002776E8" w:rsidP="003F6241">
            <w:pPr>
              <w:jc w:val="both"/>
              <w:rPr>
                <w:sz w:val="28"/>
                <w:szCs w:val="28"/>
              </w:rPr>
            </w:pPr>
          </w:p>
        </w:tc>
        <w:tc>
          <w:tcPr>
            <w:tcW w:w="615" w:type="pct"/>
            <w:tcMar>
              <w:top w:w="0" w:type="dxa"/>
              <w:left w:w="108" w:type="dxa"/>
              <w:bottom w:w="0" w:type="dxa"/>
              <w:right w:w="108" w:type="dxa"/>
            </w:tcMar>
          </w:tcPr>
          <w:p w:rsidR="002776E8" w:rsidRDefault="002776E8" w:rsidP="003F6241">
            <w:pPr>
              <w:pStyle w:val="p"/>
              <w:jc w:val="both"/>
              <w:rPr>
                <w:color w:val="auto"/>
                <w:sz w:val="28"/>
                <w:szCs w:val="28"/>
              </w:rPr>
            </w:pPr>
            <w:r w:rsidRPr="005919E3">
              <w:rPr>
                <w:color w:val="auto"/>
                <w:sz w:val="28"/>
                <w:szCs w:val="28"/>
              </w:rPr>
              <w:t>2060 05</w:t>
            </w:r>
          </w:p>
        </w:tc>
        <w:tc>
          <w:tcPr>
            <w:tcW w:w="3923" w:type="pct"/>
            <w:tcMar>
              <w:top w:w="0" w:type="dxa"/>
              <w:left w:w="108" w:type="dxa"/>
              <w:bottom w:w="0" w:type="dxa"/>
              <w:right w:w="108" w:type="dxa"/>
            </w:tcMar>
          </w:tcPr>
          <w:p w:rsidR="002776E8" w:rsidRDefault="002776E8" w:rsidP="003F6241">
            <w:pPr>
              <w:pStyle w:val="p"/>
              <w:jc w:val="both"/>
              <w:rPr>
                <w:color w:val="auto"/>
                <w:sz w:val="28"/>
                <w:szCs w:val="28"/>
              </w:rPr>
            </w:pPr>
            <w:r w:rsidRPr="005919E3">
              <w:rPr>
                <w:color w:val="auto"/>
                <w:sz w:val="28"/>
                <w:szCs w:val="28"/>
              </w:rPr>
              <w:t>Оценка будущих денежных потоков по активу перестрахования;</w:t>
            </w:r>
          </w:p>
        </w:tc>
      </w:tr>
    </w:tbl>
    <w:p w:rsidR="002776E8" w:rsidRDefault="002776E8" w:rsidP="002776E8">
      <w:pPr>
        <w:pStyle w:val="pj"/>
        <w:spacing w:before="0" w:beforeAutospacing="0" w:after="0" w:afterAutospacing="0"/>
        <w:ind w:firstLine="708"/>
        <w:rPr>
          <w:color w:val="auto"/>
          <w:sz w:val="28"/>
          <w:szCs w:val="28"/>
        </w:rPr>
      </w:pPr>
      <w:r w:rsidRPr="005919E3">
        <w:rPr>
          <w:color w:val="auto"/>
          <w:sz w:val="28"/>
          <w:szCs w:val="28"/>
        </w:rPr>
        <w:t>на сумму обязательств по удерживаемым договорам перестрахования:</w:t>
      </w:r>
    </w:p>
    <w:tbl>
      <w:tblPr>
        <w:tblW w:w="9219" w:type="dxa"/>
        <w:tblInd w:w="562" w:type="dxa"/>
        <w:tblCellMar>
          <w:left w:w="0" w:type="dxa"/>
          <w:right w:w="0" w:type="dxa"/>
        </w:tblCellMar>
        <w:tblLook w:val="04A0" w:firstRow="1" w:lastRow="0" w:firstColumn="1" w:lastColumn="0" w:noHBand="0" w:noVBand="1"/>
      </w:tblPr>
      <w:tblGrid>
        <w:gridCol w:w="852"/>
        <w:gridCol w:w="1134"/>
        <w:gridCol w:w="7233"/>
      </w:tblGrid>
      <w:tr w:rsidR="002776E8" w:rsidTr="003F6241">
        <w:trPr>
          <w:trHeight w:val="235"/>
        </w:trPr>
        <w:tc>
          <w:tcPr>
            <w:tcW w:w="462"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Дт</w:t>
            </w:r>
          </w:p>
        </w:tc>
        <w:tc>
          <w:tcPr>
            <w:tcW w:w="615"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1620 06</w:t>
            </w:r>
          </w:p>
        </w:tc>
        <w:tc>
          <w:tcPr>
            <w:tcW w:w="3923" w:type="pct"/>
            <w:tcMar>
              <w:top w:w="0" w:type="dxa"/>
              <w:left w:w="108" w:type="dxa"/>
              <w:bottom w:w="0" w:type="dxa"/>
              <w:right w:w="108" w:type="dxa"/>
            </w:tcMar>
          </w:tcPr>
          <w:p w:rsidR="002776E8" w:rsidRDefault="002776E8" w:rsidP="003F6241">
            <w:pPr>
              <w:pStyle w:val="p"/>
              <w:jc w:val="both"/>
              <w:rPr>
                <w:color w:val="auto"/>
                <w:sz w:val="28"/>
                <w:szCs w:val="28"/>
              </w:rPr>
            </w:pPr>
            <w:r w:rsidRPr="005919E3">
              <w:rPr>
                <w:color w:val="auto"/>
                <w:sz w:val="28"/>
                <w:szCs w:val="28"/>
              </w:rPr>
              <w:t>Оценка будущих денежных потоков по активу перестрахования</w:t>
            </w:r>
          </w:p>
        </w:tc>
      </w:tr>
      <w:tr w:rsidR="002776E8" w:rsidTr="003F6241">
        <w:trPr>
          <w:trHeight w:val="235"/>
        </w:trPr>
        <w:tc>
          <w:tcPr>
            <w:tcW w:w="462" w:type="pct"/>
            <w:tcMar>
              <w:top w:w="0" w:type="dxa"/>
              <w:left w:w="108" w:type="dxa"/>
              <w:bottom w:w="0" w:type="dxa"/>
              <w:right w:w="108" w:type="dxa"/>
            </w:tcMar>
          </w:tcPr>
          <w:p w:rsidR="002776E8" w:rsidRDefault="002776E8" w:rsidP="003F6241">
            <w:pPr>
              <w:jc w:val="both"/>
              <w:rPr>
                <w:sz w:val="28"/>
                <w:szCs w:val="28"/>
              </w:rPr>
            </w:pPr>
          </w:p>
        </w:tc>
        <w:tc>
          <w:tcPr>
            <w:tcW w:w="615"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2060 05</w:t>
            </w:r>
          </w:p>
        </w:tc>
        <w:tc>
          <w:tcPr>
            <w:tcW w:w="3923" w:type="pct"/>
            <w:tcMar>
              <w:top w:w="0" w:type="dxa"/>
              <w:left w:w="108" w:type="dxa"/>
              <w:bottom w:w="0" w:type="dxa"/>
              <w:right w:w="108" w:type="dxa"/>
            </w:tcMar>
          </w:tcPr>
          <w:p w:rsidR="002776E8" w:rsidRDefault="002776E8" w:rsidP="003F6241">
            <w:pPr>
              <w:pStyle w:val="p"/>
              <w:jc w:val="both"/>
              <w:rPr>
                <w:color w:val="auto"/>
                <w:sz w:val="28"/>
                <w:szCs w:val="28"/>
              </w:rPr>
            </w:pPr>
            <w:r w:rsidRPr="005919E3">
              <w:rPr>
                <w:color w:val="auto"/>
                <w:sz w:val="28"/>
                <w:szCs w:val="28"/>
              </w:rPr>
              <w:t>Оценка будущих денежных потоков по активу перестрахования</w:t>
            </w:r>
          </w:p>
        </w:tc>
      </w:tr>
      <w:tr w:rsidR="002776E8" w:rsidTr="003F6241">
        <w:trPr>
          <w:trHeight w:val="235"/>
        </w:trPr>
        <w:tc>
          <w:tcPr>
            <w:tcW w:w="462"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Кт</w:t>
            </w:r>
          </w:p>
        </w:tc>
        <w:tc>
          <w:tcPr>
            <w:tcW w:w="615"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3390 42</w:t>
            </w:r>
          </w:p>
        </w:tc>
        <w:tc>
          <w:tcPr>
            <w:tcW w:w="3923"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Расчеты с перестраховщиками;</w:t>
            </w:r>
          </w:p>
        </w:tc>
      </w:tr>
    </w:tbl>
    <w:p w:rsidR="002776E8" w:rsidRDefault="002776E8" w:rsidP="002776E8">
      <w:pPr>
        <w:pStyle w:val="pj"/>
        <w:spacing w:before="0" w:beforeAutospacing="0" w:after="0" w:afterAutospacing="0"/>
        <w:ind w:firstLine="708"/>
        <w:rPr>
          <w:color w:val="auto"/>
          <w:sz w:val="28"/>
          <w:szCs w:val="28"/>
        </w:rPr>
      </w:pPr>
      <w:r w:rsidRPr="005919E3">
        <w:rPr>
          <w:color w:val="auto"/>
          <w:sz w:val="28"/>
          <w:szCs w:val="28"/>
        </w:rPr>
        <w:t>при фактической оплате:</w:t>
      </w:r>
    </w:p>
    <w:tbl>
      <w:tblPr>
        <w:tblW w:w="9327" w:type="dxa"/>
        <w:tblInd w:w="562" w:type="dxa"/>
        <w:tblCellMar>
          <w:left w:w="0" w:type="dxa"/>
          <w:right w:w="0" w:type="dxa"/>
        </w:tblCellMar>
        <w:tblLook w:val="04A0" w:firstRow="1" w:lastRow="0" w:firstColumn="1" w:lastColumn="0" w:noHBand="0" w:noVBand="1"/>
      </w:tblPr>
      <w:tblGrid>
        <w:gridCol w:w="851"/>
        <w:gridCol w:w="1134"/>
        <w:gridCol w:w="7342"/>
      </w:tblGrid>
      <w:tr w:rsidR="002776E8" w:rsidTr="003F6241">
        <w:trPr>
          <w:trHeight w:val="235"/>
        </w:trPr>
        <w:tc>
          <w:tcPr>
            <w:tcW w:w="456"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Дт</w:t>
            </w:r>
          </w:p>
        </w:tc>
        <w:tc>
          <w:tcPr>
            <w:tcW w:w="608"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3390 42</w:t>
            </w:r>
          </w:p>
        </w:tc>
        <w:tc>
          <w:tcPr>
            <w:tcW w:w="3936"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Расчеты с перестраховщиками</w:t>
            </w:r>
          </w:p>
        </w:tc>
      </w:tr>
      <w:tr w:rsidR="002776E8" w:rsidTr="003F6241">
        <w:trPr>
          <w:trHeight w:val="235"/>
        </w:trPr>
        <w:tc>
          <w:tcPr>
            <w:tcW w:w="456"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Кт</w:t>
            </w:r>
          </w:p>
        </w:tc>
        <w:tc>
          <w:tcPr>
            <w:tcW w:w="608"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1010</w:t>
            </w:r>
          </w:p>
        </w:tc>
        <w:tc>
          <w:tcPr>
            <w:tcW w:w="3936"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Денежные средства в кассе</w:t>
            </w:r>
          </w:p>
        </w:tc>
      </w:tr>
      <w:tr w:rsidR="002776E8" w:rsidTr="003F6241">
        <w:trPr>
          <w:trHeight w:val="235"/>
        </w:trPr>
        <w:tc>
          <w:tcPr>
            <w:tcW w:w="456" w:type="pct"/>
            <w:tcMar>
              <w:top w:w="0" w:type="dxa"/>
              <w:left w:w="108" w:type="dxa"/>
              <w:bottom w:w="0" w:type="dxa"/>
              <w:right w:w="108" w:type="dxa"/>
            </w:tcMar>
          </w:tcPr>
          <w:p w:rsidR="002776E8" w:rsidRDefault="002776E8" w:rsidP="003F6241">
            <w:pPr>
              <w:jc w:val="both"/>
              <w:rPr>
                <w:sz w:val="28"/>
                <w:szCs w:val="28"/>
              </w:rPr>
            </w:pPr>
          </w:p>
        </w:tc>
        <w:tc>
          <w:tcPr>
            <w:tcW w:w="608"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1030</w:t>
            </w:r>
          </w:p>
        </w:tc>
        <w:tc>
          <w:tcPr>
            <w:tcW w:w="3936"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Денежные средства на текущих счетах;</w:t>
            </w:r>
          </w:p>
        </w:tc>
      </w:tr>
    </w:tbl>
    <w:p w:rsidR="002776E8" w:rsidRDefault="002776E8" w:rsidP="002776E8">
      <w:pPr>
        <w:pStyle w:val="pj"/>
        <w:spacing w:before="0" w:beforeAutospacing="0" w:after="0" w:afterAutospacing="0"/>
        <w:ind w:firstLine="708"/>
        <w:rPr>
          <w:color w:val="auto"/>
          <w:sz w:val="28"/>
          <w:szCs w:val="28"/>
        </w:rPr>
      </w:pPr>
      <w:r w:rsidRPr="005919E3">
        <w:rPr>
          <w:color w:val="auto"/>
          <w:sz w:val="28"/>
          <w:szCs w:val="28"/>
        </w:rPr>
        <w:t>на сумму комиссии цедента:</w:t>
      </w:r>
    </w:p>
    <w:tbl>
      <w:tblPr>
        <w:tblW w:w="9219" w:type="dxa"/>
        <w:tblInd w:w="562" w:type="dxa"/>
        <w:tblCellMar>
          <w:left w:w="0" w:type="dxa"/>
          <w:right w:w="0" w:type="dxa"/>
        </w:tblCellMar>
        <w:tblLook w:val="04A0" w:firstRow="1" w:lastRow="0" w:firstColumn="1" w:lastColumn="0" w:noHBand="0" w:noVBand="1"/>
      </w:tblPr>
      <w:tblGrid>
        <w:gridCol w:w="852"/>
        <w:gridCol w:w="1134"/>
        <w:gridCol w:w="7233"/>
      </w:tblGrid>
      <w:tr w:rsidR="002776E8" w:rsidTr="003F6241">
        <w:trPr>
          <w:trHeight w:val="235"/>
        </w:trPr>
        <w:tc>
          <w:tcPr>
            <w:tcW w:w="462"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Дт</w:t>
            </w:r>
          </w:p>
        </w:tc>
        <w:tc>
          <w:tcPr>
            <w:tcW w:w="615"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1630</w:t>
            </w:r>
          </w:p>
        </w:tc>
        <w:tc>
          <w:tcPr>
            <w:tcW w:w="3923"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Прочие краткосрочные активы</w:t>
            </w:r>
          </w:p>
        </w:tc>
      </w:tr>
      <w:tr w:rsidR="002776E8" w:rsidTr="003F6241">
        <w:trPr>
          <w:trHeight w:val="284"/>
        </w:trPr>
        <w:tc>
          <w:tcPr>
            <w:tcW w:w="462"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Кт</w:t>
            </w:r>
          </w:p>
        </w:tc>
        <w:tc>
          <w:tcPr>
            <w:tcW w:w="615"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1280 59</w:t>
            </w:r>
          </w:p>
        </w:tc>
        <w:tc>
          <w:tcPr>
            <w:tcW w:w="3923"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Маржа по договорам перестрахования</w:t>
            </w:r>
          </w:p>
        </w:tc>
      </w:tr>
      <w:tr w:rsidR="002776E8" w:rsidTr="003F6241">
        <w:trPr>
          <w:trHeight w:val="235"/>
        </w:trPr>
        <w:tc>
          <w:tcPr>
            <w:tcW w:w="462" w:type="pct"/>
            <w:tcMar>
              <w:top w:w="0" w:type="dxa"/>
              <w:left w:w="108" w:type="dxa"/>
              <w:bottom w:w="0" w:type="dxa"/>
              <w:right w:w="108" w:type="dxa"/>
            </w:tcMar>
          </w:tcPr>
          <w:p w:rsidR="002776E8" w:rsidRDefault="002776E8" w:rsidP="003F6241">
            <w:pPr>
              <w:jc w:val="both"/>
              <w:rPr>
                <w:sz w:val="28"/>
                <w:szCs w:val="28"/>
              </w:rPr>
            </w:pPr>
          </w:p>
        </w:tc>
        <w:tc>
          <w:tcPr>
            <w:tcW w:w="615"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2060 02</w:t>
            </w:r>
          </w:p>
        </w:tc>
        <w:tc>
          <w:tcPr>
            <w:tcW w:w="3923"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Маржа по договорам перестрахования</w:t>
            </w:r>
          </w:p>
        </w:tc>
      </w:tr>
      <w:tr w:rsidR="002776E8" w:rsidTr="003F6241">
        <w:trPr>
          <w:trHeight w:val="235"/>
        </w:trPr>
        <w:tc>
          <w:tcPr>
            <w:tcW w:w="462" w:type="pct"/>
            <w:tcMar>
              <w:top w:w="0" w:type="dxa"/>
              <w:left w:w="108" w:type="dxa"/>
              <w:bottom w:w="0" w:type="dxa"/>
              <w:right w:w="108" w:type="dxa"/>
            </w:tcMar>
          </w:tcPr>
          <w:p w:rsidR="002776E8" w:rsidRDefault="002776E8" w:rsidP="003F6241">
            <w:pPr>
              <w:jc w:val="both"/>
              <w:rPr>
                <w:sz w:val="28"/>
                <w:szCs w:val="28"/>
              </w:rPr>
            </w:pPr>
          </w:p>
        </w:tc>
        <w:tc>
          <w:tcPr>
            <w:tcW w:w="615"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3390 55</w:t>
            </w:r>
          </w:p>
        </w:tc>
        <w:tc>
          <w:tcPr>
            <w:tcW w:w="3923"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Маржа по удерживаемым договорам перестрахования</w:t>
            </w:r>
          </w:p>
        </w:tc>
      </w:tr>
      <w:tr w:rsidR="002776E8" w:rsidTr="003F6241">
        <w:trPr>
          <w:trHeight w:val="235"/>
        </w:trPr>
        <w:tc>
          <w:tcPr>
            <w:tcW w:w="462" w:type="pct"/>
            <w:tcMar>
              <w:top w:w="0" w:type="dxa"/>
              <w:left w:w="108" w:type="dxa"/>
              <w:bottom w:w="0" w:type="dxa"/>
              <w:right w:w="108" w:type="dxa"/>
            </w:tcMar>
          </w:tcPr>
          <w:p w:rsidR="002776E8" w:rsidRDefault="002776E8" w:rsidP="003F6241">
            <w:pPr>
              <w:jc w:val="both"/>
              <w:rPr>
                <w:sz w:val="28"/>
                <w:szCs w:val="28"/>
              </w:rPr>
            </w:pPr>
          </w:p>
        </w:tc>
        <w:tc>
          <w:tcPr>
            <w:tcW w:w="615"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4040 16</w:t>
            </w:r>
          </w:p>
        </w:tc>
        <w:tc>
          <w:tcPr>
            <w:tcW w:w="3923"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Маржа по удерживаемым договорам перестрахования</w:t>
            </w:r>
          </w:p>
        </w:tc>
      </w:tr>
      <w:tr w:rsidR="002776E8" w:rsidTr="003F6241">
        <w:trPr>
          <w:trHeight w:val="235"/>
        </w:trPr>
        <w:tc>
          <w:tcPr>
            <w:tcW w:w="462" w:type="pct"/>
            <w:tcMar>
              <w:top w:w="0" w:type="dxa"/>
              <w:left w:w="108" w:type="dxa"/>
              <w:bottom w:w="0" w:type="dxa"/>
              <w:right w:w="108" w:type="dxa"/>
            </w:tcMar>
          </w:tcPr>
          <w:p w:rsidR="002776E8" w:rsidRDefault="002776E8" w:rsidP="003F6241">
            <w:pPr>
              <w:jc w:val="both"/>
              <w:rPr>
                <w:sz w:val="28"/>
                <w:szCs w:val="28"/>
              </w:rPr>
            </w:pPr>
          </w:p>
        </w:tc>
        <w:tc>
          <w:tcPr>
            <w:tcW w:w="615"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1280 58</w:t>
            </w:r>
          </w:p>
        </w:tc>
        <w:tc>
          <w:tcPr>
            <w:tcW w:w="3923" w:type="pct"/>
            <w:tcMar>
              <w:top w:w="0" w:type="dxa"/>
              <w:left w:w="108" w:type="dxa"/>
              <w:bottom w:w="0" w:type="dxa"/>
              <w:right w:w="108" w:type="dxa"/>
            </w:tcMar>
          </w:tcPr>
          <w:p w:rsidR="002776E8" w:rsidRDefault="002776E8" w:rsidP="003F6241">
            <w:pPr>
              <w:pStyle w:val="p"/>
              <w:jc w:val="both"/>
              <w:rPr>
                <w:color w:val="auto"/>
                <w:sz w:val="28"/>
                <w:szCs w:val="28"/>
              </w:rPr>
            </w:pPr>
            <w:r w:rsidRPr="005919E3">
              <w:rPr>
                <w:color w:val="auto"/>
                <w:sz w:val="28"/>
                <w:szCs w:val="28"/>
              </w:rPr>
              <w:t>Наилучшая оценка ожидаемых денежных потоков по активу перестрахования</w:t>
            </w:r>
          </w:p>
        </w:tc>
      </w:tr>
      <w:tr w:rsidR="002776E8" w:rsidTr="003F6241">
        <w:trPr>
          <w:trHeight w:val="235"/>
        </w:trPr>
        <w:tc>
          <w:tcPr>
            <w:tcW w:w="462" w:type="pct"/>
            <w:tcMar>
              <w:top w:w="0" w:type="dxa"/>
              <w:left w:w="108" w:type="dxa"/>
              <w:bottom w:w="0" w:type="dxa"/>
              <w:right w:w="108" w:type="dxa"/>
            </w:tcMar>
          </w:tcPr>
          <w:p w:rsidR="002776E8" w:rsidRDefault="002776E8" w:rsidP="003F6241">
            <w:pPr>
              <w:jc w:val="both"/>
              <w:rPr>
                <w:sz w:val="28"/>
                <w:szCs w:val="28"/>
              </w:rPr>
            </w:pPr>
          </w:p>
        </w:tc>
        <w:tc>
          <w:tcPr>
            <w:tcW w:w="615"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2060 01</w:t>
            </w:r>
          </w:p>
        </w:tc>
        <w:tc>
          <w:tcPr>
            <w:tcW w:w="3923" w:type="pct"/>
            <w:tcMar>
              <w:top w:w="0" w:type="dxa"/>
              <w:left w:w="108" w:type="dxa"/>
              <w:bottom w:w="0" w:type="dxa"/>
              <w:right w:w="108" w:type="dxa"/>
            </w:tcMar>
          </w:tcPr>
          <w:p w:rsidR="002776E8" w:rsidRDefault="002776E8" w:rsidP="003F6241">
            <w:pPr>
              <w:pStyle w:val="p"/>
              <w:jc w:val="both"/>
              <w:rPr>
                <w:color w:val="auto"/>
                <w:sz w:val="28"/>
                <w:szCs w:val="28"/>
              </w:rPr>
            </w:pPr>
            <w:r w:rsidRPr="005919E3">
              <w:rPr>
                <w:color w:val="auto"/>
                <w:sz w:val="28"/>
                <w:szCs w:val="28"/>
              </w:rPr>
              <w:t>Наилучшая оценка ожидаемых денежных потоков по активу перестрахования;</w:t>
            </w:r>
          </w:p>
        </w:tc>
      </w:tr>
    </w:tbl>
    <w:p w:rsidR="002776E8" w:rsidRDefault="002776E8" w:rsidP="002776E8">
      <w:pPr>
        <w:pStyle w:val="pj"/>
        <w:spacing w:before="0" w:beforeAutospacing="0" w:after="0" w:afterAutospacing="0"/>
        <w:ind w:firstLine="708"/>
        <w:rPr>
          <w:color w:val="auto"/>
          <w:sz w:val="28"/>
          <w:szCs w:val="28"/>
        </w:rPr>
      </w:pPr>
      <w:r w:rsidRPr="005919E3">
        <w:rPr>
          <w:color w:val="auto"/>
          <w:sz w:val="28"/>
          <w:szCs w:val="28"/>
        </w:rPr>
        <w:t>и одновременно:</w:t>
      </w:r>
    </w:p>
    <w:tbl>
      <w:tblPr>
        <w:tblW w:w="9327" w:type="dxa"/>
        <w:tblInd w:w="562" w:type="dxa"/>
        <w:tblCellMar>
          <w:left w:w="0" w:type="dxa"/>
          <w:right w:w="0" w:type="dxa"/>
        </w:tblCellMar>
        <w:tblLook w:val="04A0" w:firstRow="1" w:lastRow="0" w:firstColumn="1" w:lastColumn="0" w:noHBand="0" w:noVBand="1"/>
      </w:tblPr>
      <w:tblGrid>
        <w:gridCol w:w="851"/>
        <w:gridCol w:w="1134"/>
        <w:gridCol w:w="7342"/>
      </w:tblGrid>
      <w:tr w:rsidR="002776E8" w:rsidTr="003F6241">
        <w:trPr>
          <w:trHeight w:val="235"/>
        </w:trPr>
        <w:tc>
          <w:tcPr>
            <w:tcW w:w="456"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Дт</w:t>
            </w:r>
          </w:p>
        </w:tc>
        <w:tc>
          <w:tcPr>
            <w:tcW w:w="608"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1010</w:t>
            </w:r>
          </w:p>
        </w:tc>
        <w:tc>
          <w:tcPr>
            <w:tcW w:w="3936"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Денежные средства в кассе</w:t>
            </w:r>
          </w:p>
        </w:tc>
      </w:tr>
      <w:tr w:rsidR="002776E8" w:rsidTr="003F6241">
        <w:trPr>
          <w:trHeight w:val="235"/>
        </w:trPr>
        <w:tc>
          <w:tcPr>
            <w:tcW w:w="456" w:type="pct"/>
            <w:tcMar>
              <w:top w:w="0" w:type="dxa"/>
              <w:left w:w="108" w:type="dxa"/>
              <w:bottom w:w="0" w:type="dxa"/>
              <w:right w:w="108" w:type="dxa"/>
            </w:tcMar>
          </w:tcPr>
          <w:p w:rsidR="002776E8" w:rsidRDefault="002776E8" w:rsidP="003F6241">
            <w:pPr>
              <w:jc w:val="both"/>
              <w:rPr>
                <w:sz w:val="28"/>
                <w:szCs w:val="28"/>
              </w:rPr>
            </w:pPr>
          </w:p>
        </w:tc>
        <w:tc>
          <w:tcPr>
            <w:tcW w:w="608"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1030</w:t>
            </w:r>
          </w:p>
        </w:tc>
        <w:tc>
          <w:tcPr>
            <w:tcW w:w="3936"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Денежные средства на текущих счетах.</w:t>
            </w:r>
          </w:p>
        </w:tc>
      </w:tr>
      <w:tr w:rsidR="002776E8" w:rsidTr="003F6241">
        <w:trPr>
          <w:trHeight w:val="235"/>
        </w:trPr>
        <w:tc>
          <w:tcPr>
            <w:tcW w:w="456"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Кт</w:t>
            </w:r>
          </w:p>
        </w:tc>
        <w:tc>
          <w:tcPr>
            <w:tcW w:w="608"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1630</w:t>
            </w:r>
          </w:p>
        </w:tc>
        <w:tc>
          <w:tcPr>
            <w:tcW w:w="3936"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Прочие краткосрочные активы.»;</w:t>
            </w:r>
          </w:p>
        </w:tc>
      </w:tr>
    </w:tbl>
    <w:p w:rsidR="002776E8" w:rsidRDefault="002776E8" w:rsidP="002776E8">
      <w:pPr>
        <w:widowControl w:val="0"/>
        <w:ind w:firstLine="709"/>
        <w:jc w:val="both"/>
        <w:rPr>
          <w:rFonts w:eastAsia="Calibri"/>
          <w:sz w:val="28"/>
          <w:szCs w:val="28"/>
          <w:lang w:eastAsia="en-US"/>
        </w:rPr>
      </w:pPr>
      <w:r w:rsidRPr="005919E3">
        <w:rPr>
          <w:sz w:val="28"/>
          <w:szCs w:val="28"/>
        </w:rPr>
        <w:t xml:space="preserve">пункты 148 и 149 </w:t>
      </w:r>
      <w:r w:rsidRPr="005919E3">
        <w:rPr>
          <w:rFonts w:eastAsia="Calibri"/>
          <w:sz w:val="28"/>
          <w:szCs w:val="28"/>
          <w:lang w:eastAsia="en-US"/>
        </w:rPr>
        <w:t>изложить в следующей редакции:</w:t>
      </w:r>
    </w:p>
    <w:p w:rsidR="002776E8" w:rsidRDefault="002776E8" w:rsidP="002776E8">
      <w:pPr>
        <w:pStyle w:val="pj"/>
        <w:spacing w:before="0" w:beforeAutospacing="0" w:after="0" w:afterAutospacing="0"/>
        <w:ind w:firstLine="708"/>
        <w:jc w:val="both"/>
        <w:rPr>
          <w:color w:val="auto"/>
          <w:sz w:val="28"/>
          <w:szCs w:val="28"/>
        </w:rPr>
      </w:pPr>
      <w:r w:rsidRPr="005919E3">
        <w:rPr>
          <w:color w:val="auto"/>
          <w:sz w:val="28"/>
          <w:szCs w:val="28"/>
        </w:rPr>
        <w:t>«148. При признании расхода от уменьшения актива перестрахования по рисковой поправке на нефинансовый риск осуществляется следующая бухгалтерская запись:</w:t>
      </w:r>
    </w:p>
    <w:tbl>
      <w:tblPr>
        <w:tblW w:w="9219" w:type="dxa"/>
        <w:tblInd w:w="562" w:type="dxa"/>
        <w:tblCellMar>
          <w:left w:w="0" w:type="dxa"/>
          <w:right w:w="0" w:type="dxa"/>
        </w:tblCellMar>
        <w:tblLook w:val="04A0" w:firstRow="1" w:lastRow="0" w:firstColumn="1" w:lastColumn="0" w:noHBand="0" w:noVBand="1"/>
      </w:tblPr>
      <w:tblGrid>
        <w:gridCol w:w="852"/>
        <w:gridCol w:w="1134"/>
        <w:gridCol w:w="7233"/>
      </w:tblGrid>
      <w:tr w:rsidR="002776E8" w:rsidTr="003F6241">
        <w:trPr>
          <w:trHeight w:val="235"/>
        </w:trPr>
        <w:tc>
          <w:tcPr>
            <w:tcW w:w="462"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Дт</w:t>
            </w:r>
          </w:p>
        </w:tc>
        <w:tc>
          <w:tcPr>
            <w:tcW w:w="615"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7470 33</w:t>
            </w:r>
          </w:p>
        </w:tc>
        <w:tc>
          <w:tcPr>
            <w:tcW w:w="3923" w:type="pct"/>
            <w:tcMar>
              <w:top w:w="0" w:type="dxa"/>
              <w:left w:w="108" w:type="dxa"/>
              <w:bottom w:w="0" w:type="dxa"/>
              <w:right w:w="108" w:type="dxa"/>
            </w:tcMar>
          </w:tcPr>
          <w:p w:rsidR="002776E8" w:rsidRDefault="002776E8" w:rsidP="003F6241">
            <w:pPr>
              <w:pStyle w:val="p"/>
              <w:jc w:val="both"/>
              <w:rPr>
                <w:color w:val="auto"/>
                <w:sz w:val="28"/>
                <w:szCs w:val="28"/>
              </w:rPr>
            </w:pPr>
            <w:r w:rsidRPr="005919E3">
              <w:rPr>
                <w:color w:val="auto"/>
                <w:sz w:val="28"/>
                <w:szCs w:val="28"/>
              </w:rPr>
              <w:t>Расходы по уменьшению рисковой поправки на нефинансовый риск</w:t>
            </w:r>
          </w:p>
        </w:tc>
      </w:tr>
      <w:tr w:rsidR="002776E8" w:rsidTr="003F6241">
        <w:trPr>
          <w:trHeight w:val="235"/>
        </w:trPr>
        <w:tc>
          <w:tcPr>
            <w:tcW w:w="462"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Кт</w:t>
            </w:r>
          </w:p>
        </w:tc>
        <w:tc>
          <w:tcPr>
            <w:tcW w:w="615"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1280 61</w:t>
            </w:r>
          </w:p>
        </w:tc>
        <w:tc>
          <w:tcPr>
            <w:tcW w:w="3923" w:type="pct"/>
            <w:tcMar>
              <w:top w:w="0" w:type="dxa"/>
              <w:left w:w="108" w:type="dxa"/>
              <w:bottom w:w="0" w:type="dxa"/>
              <w:right w:w="108" w:type="dxa"/>
            </w:tcMar>
          </w:tcPr>
          <w:p w:rsidR="002776E8" w:rsidRDefault="002776E8" w:rsidP="003F6241">
            <w:pPr>
              <w:pStyle w:val="p"/>
              <w:jc w:val="both"/>
              <w:rPr>
                <w:color w:val="auto"/>
                <w:sz w:val="28"/>
                <w:szCs w:val="28"/>
              </w:rPr>
            </w:pPr>
            <w:r w:rsidRPr="005919E3">
              <w:rPr>
                <w:color w:val="auto"/>
                <w:sz w:val="28"/>
                <w:szCs w:val="28"/>
              </w:rPr>
              <w:t>Актив перестрахования по рисковой поправке на нефинансовый риск</w:t>
            </w:r>
          </w:p>
        </w:tc>
      </w:tr>
      <w:tr w:rsidR="002776E8" w:rsidTr="003F6241">
        <w:trPr>
          <w:trHeight w:val="235"/>
        </w:trPr>
        <w:tc>
          <w:tcPr>
            <w:tcW w:w="462" w:type="pct"/>
            <w:tcMar>
              <w:top w:w="0" w:type="dxa"/>
              <w:left w:w="108" w:type="dxa"/>
              <w:bottom w:w="0" w:type="dxa"/>
              <w:right w:w="108" w:type="dxa"/>
            </w:tcMar>
          </w:tcPr>
          <w:p w:rsidR="002776E8" w:rsidRDefault="002776E8" w:rsidP="003F6241">
            <w:pPr>
              <w:jc w:val="both"/>
              <w:rPr>
                <w:sz w:val="28"/>
                <w:szCs w:val="28"/>
              </w:rPr>
            </w:pPr>
          </w:p>
        </w:tc>
        <w:tc>
          <w:tcPr>
            <w:tcW w:w="615"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2060 03</w:t>
            </w:r>
          </w:p>
        </w:tc>
        <w:tc>
          <w:tcPr>
            <w:tcW w:w="3923" w:type="pct"/>
            <w:tcMar>
              <w:top w:w="0" w:type="dxa"/>
              <w:left w:w="108" w:type="dxa"/>
              <w:bottom w:w="0" w:type="dxa"/>
              <w:right w:w="108" w:type="dxa"/>
            </w:tcMar>
          </w:tcPr>
          <w:p w:rsidR="002776E8" w:rsidRDefault="002776E8" w:rsidP="003F6241">
            <w:pPr>
              <w:pStyle w:val="p"/>
              <w:jc w:val="both"/>
              <w:rPr>
                <w:color w:val="auto"/>
                <w:sz w:val="28"/>
                <w:szCs w:val="28"/>
              </w:rPr>
            </w:pPr>
            <w:r w:rsidRPr="005919E3">
              <w:rPr>
                <w:color w:val="auto"/>
                <w:sz w:val="28"/>
                <w:szCs w:val="28"/>
              </w:rPr>
              <w:t>Актив перестрахования по рисковой поправке на нефинансовый риск.</w:t>
            </w:r>
          </w:p>
        </w:tc>
      </w:tr>
    </w:tbl>
    <w:p w:rsidR="002776E8" w:rsidRDefault="002776E8" w:rsidP="002776E8">
      <w:pPr>
        <w:pStyle w:val="pj"/>
        <w:spacing w:before="0" w:beforeAutospacing="0" w:after="0" w:afterAutospacing="0"/>
        <w:ind w:firstLine="708"/>
        <w:jc w:val="both"/>
        <w:rPr>
          <w:color w:val="auto"/>
          <w:sz w:val="28"/>
          <w:szCs w:val="28"/>
        </w:rPr>
      </w:pPr>
      <w:r w:rsidRPr="005919E3">
        <w:rPr>
          <w:color w:val="auto"/>
          <w:sz w:val="28"/>
          <w:szCs w:val="28"/>
        </w:rPr>
        <w:t>149. В случае досрочного расторжения удерживаемых договоров перестрахования, осуществляются следующие бухгалтерские записи:</w:t>
      </w:r>
    </w:p>
    <w:p w:rsidR="002776E8" w:rsidRDefault="002776E8" w:rsidP="002776E8">
      <w:pPr>
        <w:pStyle w:val="pj"/>
        <w:spacing w:before="0" w:beforeAutospacing="0" w:after="0" w:afterAutospacing="0"/>
        <w:ind w:firstLine="708"/>
        <w:rPr>
          <w:color w:val="auto"/>
          <w:sz w:val="28"/>
          <w:szCs w:val="28"/>
        </w:rPr>
      </w:pPr>
      <w:r w:rsidRPr="005919E3">
        <w:rPr>
          <w:color w:val="auto"/>
          <w:sz w:val="28"/>
          <w:szCs w:val="28"/>
        </w:rPr>
        <w:t>1) на сумму не оплаченных пермий:</w:t>
      </w:r>
    </w:p>
    <w:tbl>
      <w:tblPr>
        <w:tblW w:w="9219" w:type="dxa"/>
        <w:tblInd w:w="562" w:type="dxa"/>
        <w:tblCellMar>
          <w:left w:w="0" w:type="dxa"/>
          <w:right w:w="0" w:type="dxa"/>
        </w:tblCellMar>
        <w:tblLook w:val="04A0" w:firstRow="1" w:lastRow="0" w:firstColumn="1" w:lastColumn="0" w:noHBand="0" w:noVBand="1"/>
      </w:tblPr>
      <w:tblGrid>
        <w:gridCol w:w="852"/>
        <w:gridCol w:w="1134"/>
        <w:gridCol w:w="7233"/>
      </w:tblGrid>
      <w:tr w:rsidR="002776E8" w:rsidTr="003F6241">
        <w:trPr>
          <w:trHeight w:val="235"/>
        </w:trPr>
        <w:tc>
          <w:tcPr>
            <w:tcW w:w="462"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Дт</w:t>
            </w:r>
          </w:p>
        </w:tc>
        <w:tc>
          <w:tcPr>
            <w:tcW w:w="615"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1620 06</w:t>
            </w:r>
          </w:p>
        </w:tc>
        <w:tc>
          <w:tcPr>
            <w:tcW w:w="3923" w:type="pct"/>
            <w:tcMar>
              <w:top w:w="0" w:type="dxa"/>
              <w:left w:w="108" w:type="dxa"/>
              <w:bottom w:w="0" w:type="dxa"/>
              <w:right w:w="108" w:type="dxa"/>
            </w:tcMar>
          </w:tcPr>
          <w:p w:rsidR="002776E8" w:rsidRDefault="002776E8" w:rsidP="003F6241">
            <w:pPr>
              <w:pStyle w:val="p"/>
              <w:jc w:val="both"/>
              <w:rPr>
                <w:color w:val="auto"/>
                <w:sz w:val="28"/>
                <w:szCs w:val="28"/>
              </w:rPr>
            </w:pPr>
            <w:r w:rsidRPr="005919E3">
              <w:rPr>
                <w:color w:val="auto"/>
                <w:sz w:val="28"/>
                <w:szCs w:val="28"/>
              </w:rPr>
              <w:t>Оценка будущих денежных потоков по активу перестрахования;</w:t>
            </w:r>
          </w:p>
        </w:tc>
      </w:tr>
      <w:tr w:rsidR="002776E8" w:rsidTr="003F6241">
        <w:trPr>
          <w:trHeight w:val="284"/>
        </w:trPr>
        <w:tc>
          <w:tcPr>
            <w:tcW w:w="462" w:type="pct"/>
            <w:tcMar>
              <w:top w:w="0" w:type="dxa"/>
              <w:left w:w="108" w:type="dxa"/>
              <w:bottom w:w="0" w:type="dxa"/>
              <w:right w:w="108" w:type="dxa"/>
            </w:tcMar>
          </w:tcPr>
          <w:p w:rsidR="002776E8" w:rsidRDefault="002776E8" w:rsidP="003F6241">
            <w:pPr>
              <w:jc w:val="both"/>
              <w:rPr>
                <w:sz w:val="28"/>
                <w:szCs w:val="28"/>
              </w:rPr>
            </w:pPr>
          </w:p>
        </w:tc>
        <w:tc>
          <w:tcPr>
            <w:tcW w:w="615"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2060 05</w:t>
            </w:r>
          </w:p>
        </w:tc>
        <w:tc>
          <w:tcPr>
            <w:tcW w:w="3923" w:type="pct"/>
            <w:tcMar>
              <w:top w:w="0" w:type="dxa"/>
              <w:left w:w="108" w:type="dxa"/>
              <w:bottom w:w="0" w:type="dxa"/>
              <w:right w:w="108" w:type="dxa"/>
            </w:tcMar>
          </w:tcPr>
          <w:p w:rsidR="002776E8" w:rsidRDefault="002776E8" w:rsidP="003F6241">
            <w:pPr>
              <w:pStyle w:val="p"/>
              <w:jc w:val="both"/>
              <w:rPr>
                <w:color w:val="auto"/>
                <w:sz w:val="28"/>
                <w:szCs w:val="28"/>
              </w:rPr>
            </w:pPr>
            <w:r w:rsidRPr="005919E3">
              <w:rPr>
                <w:color w:val="auto"/>
                <w:sz w:val="28"/>
                <w:szCs w:val="28"/>
              </w:rPr>
              <w:t>Оценка будущих денежных потоков по активу перестрахования</w:t>
            </w:r>
          </w:p>
        </w:tc>
      </w:tr>
      <w:tr w:rsidR="002776E8" w:rsidTr="003F6241">
        <w:trPr>
          <w:trHeight w:val="235"/>
        </w:trPr>
        <w:tc>
          <w:tcPr>
            <w:tcW w:w="462"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Кт</w:t>
            </w:r>
          </w:p>
        </w:tc>
        <w:tc>
          <w:tcPr>
            <w:tcW w:w="615"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1280 58</w:t>
            </w:r>
          </w:p>
        </w:tc>
        <w:tc>
          <w:tcPr>
            <w:tcW w:w="3923" w:type="pct"/>
            <w:tcMar>
              <w:top w:w="0" w:type="dxa"/>
              <w:left w:w="108" w:type="dxa"/>
              <w:bottom w:w="0" w:type="dxa"/>
              <w:right w:w="108" w:type="dxa"/>
            </w:tcMar>
          </w:tcPr>
          <w:p w:rsidR="002776E8" w:rsidRDefault="002776E8" w:rsidP="003F6241">
            <w:pPr>
              <w:pStyle w:val="p"/>
              <w:jc w:val="both"/>
              <w:rPr>
                <w:color w:val="auto"/>
                <w:sz w:val="28"/>
                <w:szCs w:val="28"/>
              </w:rPr>
            </w:pPr>
            <w:r w:rsidRPr="005919E3">
              <w:rPr>
                <w:color w:val="auto"/>
                <w:sz w:val="28"/>
                <w:szCs w:val="28"/>
              </w:rPr>
              <w:t>Наилучшая оценка ожидаемых денежных потоков по активу перестрахования</w:t>
            </w:r>
          </w:p>
        </w:tc>
      </w:tr>
      <w:tr w:rsidR="002776E8" w:rsidTr="003F6241">
        <w:trPr>
          <w:trHeight w:val="235"/>
        </w:trPr>
        <w:tc>
          <w:tcPr>
            <w:tcW w:w="462" w:type="pct"/>
            <w:tcMar>
              <w:top w:w="0" w:type="dxa"/>
              <w:left w:w="108" w:type="dxa"/>
              <w:bottom w:w="0" w:type="dxa"/>
              <w:right w:w="108" w:type="dxa"/>
            </w:tcMar>
          </w:tcPr>
          <w:p w:rsidR="002776E8" w:rsidRDefault="002776E8" w:rsidP="003F6241">
            <w:pPr>
              <w:jc w:val="both"/>
              <w:rPr>
                <w:sz w:val="28"/>
                <w:szCs w:val="28"/>
              </w:rPr>
            </w:pPr>
          </w:p>
        </w:tc>
        <w:tc>
          <w:tcPr>
            <w:tcW w:w="615"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2060 01</w:t>
            </w:r>
          </w:p>
        </w:tc>
        <w:tc>
          <w:tcPr>
            <w:tcW w:w="3923" w:type="pct"/>
            <w:tcMar>
              <w:top w:w="0" w:type="dxa"/>
              <w:left w:w="108" w:type="dxa"/>
              <w:bottom w:w="0" w:type="dxa"/>
              <w:right w:w="108" w:type="dxa"/>
            </w:tcMar>
          </w:tcPr>
          <w:p w:rsidR="002776E8" w:rsidRDefault="002776E8" w:rsidP="003F6241">
            <w:pPr>
              <w:pStyle w:val="p"/>
              <w:jc w:val="both"/>
              <w:rPr>
                <w:color w:val="auto"/>
                <w:sz w:val="28"/>
                <w:szCs w:val="28"/>
              </w:rPr>
            </w:pPr>
            <w:r w:rsidRPr="005919E3">
              <w:rPr>
                <w:color w:val="auto"/>
                <w:sz w:val="28"/>
                <w:szCs w:val="28"/>
              </w:rPr>
              <w:t>Наилучшая оценка ожидаемых денежных потоков по активу перестрахования;</w:t>
            </w:r>
          </w:p>
        </w:tc>
      </w:tr>
    </w:tbl>
    <w:p w:rsidR="002776E8" w:rsidRDefault="002776E8" w:rsidP="002776E8">
      <w:pPr>
        <w:pStyle w:val="pj"/>
        <w:spacing w:before="0" w:beforeAutospacing="0" w:after="0" w:afterAutospacing="0"/>
        <w:ind w:firstLine="708"/>
        <w:rPr>
          <w:color w:val="auto"/>
          <w:sz w:val="28"/>
          <w:szCs w:val="28"/>
        </w:rPr>
      </w:pPr>
      <w:r w:rsidRPr="005919E3">
        <w:rPr>
          <w:color w:val="auto"/>
          <w:sz w:val="28"/>
          <w:szCs w:val="28"/>
        </w:rPr>
        <w:t>2) на сумму требований к перестраховочной организации:</w:t>
      </w:r>
    </w:p>
    <w:tbl>
      <w:tblPr>
        <w:tblW w:w="9219" w:type="dxa"/>
        <w:tblInd w:w="562" w:type="dxa"/>
        <w:tblCellMar>
          <w:left w:w="0" w:type="dxa"/>
          <w:right w:w="0" w:type="dxa"/>
        </w:tblCellMar>
        <w:tblLook w:val="04A0" w:firstRow="1" w:lastRow="0" w:firstColumn="1" w:lastColumn="0" w:noHBand="0" w:noVBand="1"/>
      </w:tblPr>
      <w:tblGrid>
        <w:gridCol w:w="852"/>
        <w:gridCol w:w="1134"/>
        <w:gridCol w:w="7233"/>
      </w:tblGrid>
      <w:tr w:rsidR="002776E8" w:rsidTr="003F6241">
        <w:trPr>
          <w:trHeight w:val="235"/>
        </w:trPr>
        <w:tc>
          <w:tcPr>
            <w:tcW w:w="462"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Дт</w:t>
            </w:r>
          </w:p>
        </w:tc>
        <w:tc>
          <w:tcPr>
            <w:tcW w:w="615"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1280 46</w:t>
            </w:r>
          </w:p>
        </w:tc>
        <w:tc>
          <w:tcPr>
            <w:tcW w:w="3923"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Требования к перестраховщикам</w:t>
            </w:r>
          </w:p>
        </w:tc>
      </w:tr>
      <w:tr w:rsidR="002776E8" w:rsidTr="003F6241">
        <w:trPr>
          <w:trHeight w:val="284"/>
        </w:trPr>
        <w:tc>
          <w:tcPr>
            <w:tcW w:w="462" w:type="pct"/>
            <w:tcMar>
              <w:top w:w="0" w:type="dxa"/>
              <w:left w:w="108" w:type="dxa"/>
              <w:bottom w:w="0" w:type="dxa"/>
              <w:right w:w="108" w:type="dxa"/>
            </w:tcMar>
          </w:tcPr>
          <w:p w:rsidR="002776E8" w:rsidRDefault="002776E8" w:rsidP="003F6241">
            <w:pPr>
              <w:jc w:val="both"/>
              <w:rPr>
                <w:sz w:val="28"/>
                <w:szCs w:val="28"/>
              </w:rPr>
            </w:pPr>
          </w:p>
        </w:tc>
        <w:tc>
          <w:tcPr>
            <w:tcW w:w="615"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3390 55</w:t>
            </w:r>
          </w:p>
        </w:tc>
        <w:tc>
          <w:tcPr>
            <w:tcW w:w="3923" w:type="pct"/>
            <w:tcMar>
              <w:top w:w="0" w:type="dxa"/>
              <w:left w:w="108" w:type="dxa"/>
              <w:bottom w:w="0" w:type="dxa"/>
              <w:right w:w="108" w:type="dxa"/>
            </w:tcMar>
          </w:tcPr>
          <w:p w:rsidR="002776E8" w:rsidRDefault="002776E8" w:rsidP="003F6241">
            <w:pPr>
              <w:pStyle w:val="p"/>
              <w:jc w:val="both"/>
              <w:rPr>
                <w:color w:val="auto"/>
                <w:sz w:val="28"/>
                <w:szCs w:val="28"/>
              </w:rPr>
            </w:pPr>
            <w:r w:rsidRPr="005919E3">
              <w:rPr>
                <w:color w:val="auto"/>
                <w:sz w:val="28"/>
                <w:szCs w:val="28"/>
              </w:rPr>
              <w:t>Маржа по удерживаемым договорам перестрахования</w:t>
            </w:r>
          </w:p>
        </w:tc>
      </w:tr>
      <w:tr w:rsidR="002776E8" w:rsidTr="003F6241">
        <w:trPr>
          <w:trHeight w:val="235"/>
        </w:trPr>
        <w:tc>
          <w:tcPr>
            <w:tcW w:w="462" w:type="pct"/>
            <w:tcMar>
              <w:top w:w="0" w:type="dxa"/>
              <w:left w:w="108" w:type="dxa"/>
              <w:bottom w:w="0" w:type="dxa"/>
              <w:right w:w="108" w:type="dxa"/>
            </w:tcMar>
          </w:tcPr>
          <w:p w:rsidR="002776E8" w:rsidRDefault="002776E8" w:rsidP="003F6241">
            <w:pPr>
              <w:jc w:val="both"/>
              <w:rPr>
                <w:sz w:val="28"/>
                <w:szCs w:val="28"/>
              </w:rPr>
            </w:pPr>
          </w:p>
        </w:tc>
        <w:tc>
          <w:tcPr>
            <w:tcW w:w="615"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4040 16</w:t>
            </w:r>
          </w:p>
        </w:tc>
        <w:tc>
          <w:tcPr>
            <w:tcW w:w="3923" w:type="pct"/>
            <w:tcMar>
              <w:top w:w="0" w:type="dxa"/>
              <w:left w:w="108" w:type="dxa"/>
              <w:bottom w:w="0" w:type="dxa"/>
              <w:right w:w="108" w:type="dxa"/>
            </w:tcMar>
          </w:tcPr>
          <w:p w:rsidR="002776E8" w:rsidRDefault="002776E8" w:rsidP="003F6241">
            <w:pPr>
              <w:pStyle w:val="p"/>
              <w:jc w:val="both"/>
              <w:rPr>
                <w:color w:val="auto"/>
                <w:sz w:val="28"/>
                <w:szCs w:val="28"/>
              </w:rPr>
            </w:pPr>
            <w:r w:rsidRPr="005919E3">
              <w:rPr>
                <w:color w:val="auto"/>
                <w:sz w:val="28"/>
                <w:szCs w:val="28"/>
              </w:rPr>
              <w:t>Маржа по удерживаемым договорам перестрахования</w:t>
            </w:r>
          </w:p>
        </w:tc>
      </w:tr>
      <w:tr w:rsidR="002776E8" w:rsidTr="003F6241">
        <w:trPr>
          <w:trHeight w:val="235"/>
        </w:trPr>
        <w:tc>
          <w:tcPr>
            <w:tcW w:w="462"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Кт</w:t>
            </w:r>
          </w:p>
        </w:tc>
        <w:tc>
          <w:tcPr>
            <w:tcW w:w="615"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1280 58</w:t>
            </w:r>
          </w:p>
        </w:tc>
        <w:tc>
          <w:tcPr>
            <w:tcW w:w="3923" w:type="pct"/>
            <w:tcMar>
              <w:top w:w="0" w:type="dxa"/>
              <w:left w:w="108" w:type="dxa"/>
              <w:bottom w:w="0" w:type="dxa"/>
              <w:right w:w="108" w:type="dxa"/>
            </w:tcMar>
          </w:tcPr>
          <w:p w:rsidR="002776E8" w:rsidRDefault="002776E8" w:rsidP="003F6241">
            <w:pPr>
              <w:pStyle w:val="p"/>
              <w:jc w:val="both"/>
              <w:rPr>
                <w:color w:val="auto"/>
                <w:sz w:val="28"/>
                <w:szCs w:val="28"/>
              </w:rPr>
            </w:pPr>
            <w:r w:rsidRPr="005919E3">
              <w:rPr>
                <w:color w:val="auto"/>
                <w:sz w:val="28"/>
                <w:szCs w:val="28"/>
              </w:rPr>
              <w:t>Наилучшая оценка ожидаемых денежных потоков по активу перестрахования</w:t>
            </w:r>
          </w:p>
        </w:tc>
      </w:tr>
      <w:tr w:rsidR="002776E8" w:rsidTr="003F6241">
        <w:trPr>
          <w:trHeight w:val="235"/>
        </w:trPr>
        <w:tc>
          <w:tcPr>
            <w:tcW w:w="462" w:type="pct"/>
            <w:tcMar>
              <w:top w:w="0" w:type="dxa"/>
              <w:left w:w="108" w:type="dxa"/>
              <w:bottom w:w="0" w:type="dxa"/>
              <w:right w:w="108" w:type="dxa"/>
            </w:tcMar>
          </w:tcPr>
          <w:p w:rsidR="002776E8" w:rsidRDefault="002776E8" w:rsidP="003F6241">
            <w:pPr>
              <w:jc w:val="both"/>
              <w:rPr>
                <w:sz w:val="28"/>
                <w:szCs w:val="28"/>
              </w:rPr>
            </w:pPr>
          </w:p>
        </w:tc>
        <w:tc>
          <w:tcPr>
            <w:tcW w:w="615"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2060 01</w:t>
            </w:r>
          </w:p>
        </w:tc>
        <w:tc>
          <w:tcPr>
            <w:tcW w:w="3923" w:type="pct"/>
            <w:tcMar>
              <w:top w:w="0" w:type="dxa"/>
              <w:left w:w="108" w:type="dxa"/>
              <w:bottom w:w="0" w:type="dxa"/>
              <w:right w:w="108" w:type="dxa"/>
            </w:tcMar>
          </w:tcPr>
          <w:p w:rsidR="002776E8" w:rsidRDefault="002776E8" w:rsidP="003F6241">
            <w:pPr>
              <w:pStyle w:val="p"/>
              <w:jc w:val="both"/>
              <w:rPr>
                <w:color w:val="auto"/>
                <w:sz w:val="28"/>
                <w:szCs w:val="28"/>
              </w:rPr>
            </w:pPr>
            <w:r w:rsidRPr="005919E3">
              <w:rPr>
                <w:color w:val="auto"/>
                <w:sz w:val="28"/>
                <w:szCs w:val="28"/>
              </w:rPr>
              <w:t>Наилучшая оценка ожидаемых денежных потоков по активу перестрахования</w:t>
            </w:r>
          </w:p>
        </w:tc>
      </w:tr>
      <w:tr w:rsidR="002776E8" w:rsidTr="003F6241">
        <w:trPr>
          <w:trHeight w:val="235"/>
        </w:trPr>
        <w:tc>
          <w:tcPr>
            <w:tcW w:w="462" w:type="pct"/>
            <w:tcMar>
              <w:top w:w="0" w:type="dxa"/>
              <w:left w:w="108" w:type="dxa"/>
              <w:bottom w:w="0" w:type="dxa"/>
              <w:right w:w="108" w:type="dxa"/>
            </w:tcMar>
          </w:tcPr>
          <w:p w:rsidR="002776E8" w:rsidRDefault="002776E8" w:rsidP="003F6241">
            <w:pPr>
              <w:jc w:val="both"/>
              <w:rPr>
                <w:sz w:val="28"/>
                <w:szCs w:val="28"/>
              </w:rPr>
            </w:pPr>
          </w:p>
        </w:tc>
        <w:tc>
          <w:tcPr>
            <w:tcW w:w="615"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1280 59</w:t>
            </w:r>
          </w:p>
        </w:tc>
        <w:tc>
          <w:tcPr>
            <w:tcW w:w="3923" w:type="pct"/>
            <w:tcMar>
              <w:top w:w="0" w:type="dxa"/>
              <w:left w:w="108" w:type="dxa"/>
              <w:bottom w:w="0" w:type="dxa"/>
              <w:right w:w="108" w:type="dxa"/>
            </w:tcMar>
          </w:tcPr>
          <w:p w:rsidR="002776E8" w:rsidRDefault="002776E8" w:rsidP="003F6241">
            <w:pPr>
              <w:pStyle w:val="p"/>
              <w:jc w:val="both"/>
              <w:rPr>
                <w:color w:val="auto"/>
                <w:sz w:val="28"/>
                <w:szCs w:val="28"/>
              </w:rPr>
            </w:pPr>
            <w:r w:rsidRPr="005919E3">
              <w:rPr>
                <w:color w:val="auto"/>
                <w:sz w:val="28"/>
                <w:szCs w:val="28"/>
              </w:rPr>
              <w:t>Маржа по договорам перестрахования</w:t>
            </w:r>
          </w:p>
        </w:tc>
      </w:tr>
      <w:tr w:rsidR="002776E8" w:rsidTr="003F6241">
        <w:trPr>
          <w:trHeight w:val="235"/>
        </w:trPr>
        <w:tc>
          <w:tcPr>
            <w:tcW w:w="462" w:type="pct"/>
            <w:tcMar>
              <w:top w:w="0" w:type="dxa"/>
              <w:left w:w="108" w:type="dxa"/>
              <w:bottom w:w="0" w:type="dxa"/>
              <w:right w:w="108" w:type="dxa"/>
            </w:tcMar>
          </w:tcPr>
          <w:p w:rsidR="002776E8" w:rsidRDefault="002776E8" w:rsidP="003F6241">
            <w:pPr>
              <w:jc w:val="both"/>
              <w:rPr>
                <w:sz w:val="28"/>
                <w:szCs w:val="28"/>
              </w:rPr>
            </w:pPr>
          </w:p>
        </w:tc>
        <w:tc>
          <w:tcPr>
            <w:tcW w:w="615"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2060 02</w:t>
            </w:r>
          </w:p>
        </w:tc>
        <w:tc>
          <w:tcPr>
            <w:tcW w:w="3923" w:type="pct"/>
            <w:tcMar>
              <w:top w:w="0" w:type="dxa"/>
              <w:left w:w="108" w:type="dxa"/>
              <w:bottom w:w="0" w:type="dxa"/>
              <w:right w:w="108" w:type="dxa"/>
            </w:tcMar>
          </w:tcPr>
          <w:p w:rsidR="002776E8" w:rsidRDefault="002776E8" w:rsidP="003F6241">
            <w:pPr>
              <w:pStyle w:val="p"/>
              <w:jc w:val="both"/>
              <w:rPr>
                <w:color w:val="auto"/>
                <w:sz w:val="28"/>
                <w:szCs w:val="28"/>
              </w:rPr>
            </w:pPr>
            <w:r w:rsidRPr="005919E3">
              <w:rPr>
                <w:color w:val="auto"/>
                <w:sz w:val="28"/>
                <w:szCs w:val="28"/>
              </w:rPr>
              <w:t>Маржа по договорам перестрахования</w:t>
            </w:r>
          </w:p>
        </w:tc>
      </w:tr>
      <w:tr w:rsidR="002776E8" w:rsidTr="003F6241">
        <w:trPr>
          <w:trHeight w:val="235"/>
        </w:trPr>
        <w:tc>
          <w:tcPr>
            <w:tcW w:w="462" w:type="pct"/>
            <w:tcMar>
              <w:top w:w="0" w:type="dxa"/>
              <w:left w:w="108" w:type="dxa"/>
              <w:bottom w:w="0" w:type="dxa"/>
              <w:right w:w="108" w:type="dxa"/>
            </w:tcMar>
          </w:tcPr>
          <w:p w:rsidR="002776E8" w:rsidRDefault="002776E8" w:rsidP="003F6241">
            <w:pPr>
              <w:jc w:val="both"/>
              <w:rPr>
                <w:sz w:val="28"/>
                <w:szCs w:val="28"/>
              </w:rPr>
            </w:pPr>
          </w:p>
        </w:tc>
        <w:tc>
          <w:tcPr>
            <w:tcW w:w="615"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1280 61</w:t>
            </w:r>
          </w:p>
        </w:tc>
        <w:tc>
          <w:tcPr>
            <w:tcW w:w="3923" w:type="pct"/>
            <w:tcMar>
              <w:top w:w="0" w:type="dxa"/>
              <w:left w:w="108" w:type="dxa"/>
              <w:bottom w:w="0" w:type="dxa"/>
              <w:right w:w="108" w:type="dxa"/>
            </w:tcMar>
          </w:tcPr>
          <w:p w:rsidR="002776E8" w:rsidRDefault="002776E8" w:rsidP="003F6241">
            <w:pPr>
              <w:pStyle w:val="p"/>
              <w:jc w:val="both"/>
              <w:rPr>
                <w:color w:val="auto"/>
                <w:sz w:val="28"/>
                <w:szCs w:val="28"/>
              </w:rPr>
            </w:pPr>
            <w:r w:rsidRPr="005919E3">
              <w:rPr>
                <w:color w:val="auto"/>
                <w:sz w:val="28"/>
                <w:szCs w:val="28"/>
              </w:rPr>
              <w:t>Актив перестрахования по рисковой поправке на нефинансовый риск</w:t>
            </w:r>
          </w:p>
        </w:tc>
      </w:tr>
      <w:tr w:rsidR="002776E8" w:rsidTr="003F6241">
        <w:trPr>
          <w:trHeight w:val="235"/>
        </w:trPr>
        <w:tc>
          <w:tcPr>
            <w:tcW w:w="462" w:type="pct"/>
            <w:tcMar>
              <w:top w:w="0" w:type="dxa"/>
              <w:left w:w="108" w:type="dxa"/>
              <w:bottom w:w="0" w:type="dxa"/>
              <w:right w:w="108" w:type="dxa"/>
            </w:tcMar>
          </w:tcPr>
          <w:p w:rsidR="002776E8" w:rsidRDefault="002776E8" w:rsidP="003F6241">
            <w:pPr>
              <w:jc w:val="both"/>
              <w:rPr>
                <w:sz w:val="28"/>
                <w:szCs w:val="28"/>
              </w:rPr>
            </w:pPr>
          </w:p>
        </w:tc>
        <w:tc>
          <w:tcPr>
            <w:tcW w:w="615"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2060 03</w:t>
            </w:r>
          </w:p>
        </w:tc>
        <w:tc>
          <w:tcPr>
            <w:tcW w:w="3923" w:type="pct"/>
            <w:tcMar>
              <w:top w:w="0" w:type="dxa"/>
              <w:left w:w="108" w:type="dxa"/>
              <w:bottom w:w="0" w:type="dxa"/>
              <w:right w:w="108" w:type="dxa"/>
            </w:tcMar>
          </w:tcPr>
          <w:p w:rsidR="002776E8" w:rsidRDefault="002776E8" w:rsidP="003F6241">
            <w:pPr>
              <w:pStyle w:val="p"/>
              <w:jc w:val="both"/>
              <w:rPr>
                <w:color w:val="auto"/>
                <w:sz w:val="28"/>
                <w:szCs w:val="28"/>
              </w:rPr>
            </w:pPr>
            <w:r w:rsidRPr="005919E3">
              <w:rPr>
                <w:color w:val="auto"/>
                <w:sz w:val="28"/>
                <w:szCs w:val="28"/>
              </w:rPr>
              <w:t>Актив перестрахования по рисковой поправке на нефинансовый риск;</w:t>
            </w:r>
          </w:p>
        </w:tc>
      </w:tr>
    </w:tbl>
    <w:p w:rsidR="002776E8" w:rsidRDefault="002776E8" w:rsidP="002776E8">
      <w:pPr>
        <w:pStyle w:val="pj"/>
        <w:spacing w:before="0" w:beforeAutospacing="0" w:after="0" w:afterAutospacing="0"/>
        <w:ind w:firstLine="708"/>
        <w:rPr>
          <w:color w:val="auto"/>
          <w:sz w:val="28"/>
          <w:szCs w:val="28"/>
        </w:rPr>
      </w:pPr>
      <w:r w:rsidRPr="005919E3">
        <w:rPr>
          <w:color w:val="auto"/>
          <w:sz w:val="28"/>
          <w:szCs w:val="28"/>
        </w:rPr>
        <w:t>3) на сумму фактически полученных денег:</w:t>
      </w:r>
    </w:p>
    <w:tbl>
      <w:tblPr>
        <w:tblW w:w="9327" w:type="dxa"/>
        <w:tblInd w:w="562" w:type="dxa"/>
        <w:tblCellMar>
          <w:left w:w="0" w:type="dxa"/>
          <w:right w:w="0" w:type="dxa"/>
        </w:tblCellMar>
        <w:tblLook w:val="04A0" w:firstRow="1" w:lastRow="0" w:firstColumn="1" w:lastColumn="0" w:noHBand="0" w:noVBand="1"/>
      </w:tblPr>
      <w:tblGrid>
        <w:gridCol w:w="851"/>
        <w:gridCol w:w="1134"/>
        <w:gridCol w:w="7342"/>
      </w:tblGrid>
      <w:tr w:rsidR="002776E8" w:rsidTr="003F6241">
        <w:trPr>
          <w:trHeight w:val="120"/>
        </w:trPr>
        <w:tc>
          <w:tcPr>
            <w:tcW w:w="456"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Дт</w:t>
            </w:r>
          </w:p>
        </w:tc>
        <w:tc>
          <w:tcPr>
            <w:tcW w:w="608"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1010</w:t>
            </w:r>
          </w:p>
        </w:tc>
        <w:tc>
          <w:tcPr>
            <w:tcW w:w="3936"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Денежные средства в кассе</w:t>
            </w:r>
          </w:p>
        </w:tc>
      </w:tr>
      <w:tr w:rsidR="002776E8" w:rsidTr="003F6241">
        <w:trPr>
          <w:trHeight w:val="235"/>
        </w:trPr>
        <w:tc>
          <w:tcPr>
            <w:tcW w:w="456" w:type="pct"/>
            <w:tcMar>
              <w:top w:w="0" w:type="dxa"/>
              <w:left w:w="108" w:type="dxa"/>
              <w:bottom w:w="0" w:type="dxa"/>
              <w:right w:w="108" w:type="dxa"/>
            </w:tcMar>
          </w:tcPr>
          <w:p w:rsidR="002776E8" w:rsidRDefault="002776E8" w:rsidP="003F6241">
            <w:pPr>
              <w:jc w:val="both"/>
              <w:rPr>
                <w:sz w:val="28"/>
                <w:szCs w:val="28"/>
              </w:rPr>
            </w:pPr>
          </w:p>
        </w:tc>
        <w:tc>
          <w:tcPr>
            <w:tcW w:w="608"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1030</w:t>
            </w:r>
          </w:p>
        </w:tc>
        <w:tc>
          <w:tcPr>
            <w:tcW w:w="3936"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Денежные средства на текущих счетах</w:t>
            </w:r>
          </w:p>
        </w:tc>
      </w:tr>
      <w:tr w:rsidR="002776E8" w:rsidTr="003F6241">
        <w:trPr>
          <w:trHeight w:val="235"/>
        </w:trPr>
        <w:tc>
          <w:tcPr>
            <w:tcW w:w="456"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Кт</w:t>
            </w:r>
          </w:p>
        </w:tc>
        <w:tc>
          <w:tcPr>
            <w:tcW w:w="608"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1280 46</w:t>
            </w:r>
          </w:p>
        </w:tc>
        <w:tc>
          <w:tcPr>
            <w:tcW w:w="3936"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Требования к перестраховщикам.»;</w:t>
            </w:r>
          </w:p>
        </w:tc>
      </w:tr>
    </w:tbl>
    <w:p w:rsidR="002776E8" w:rsidRDefault="002776E8" w:rsidP="002776E8">
      <w:pPr>
        <w:widowControl w:val="0"/>
        <w:ind w:firstLine="709"/>
        <w:jc w:val="both"/>
        <w:rPr>
          <w:rFonts w:eastAsia="Calibri"/>
          <w:sz w:val="28"/>
          <w:szCs w:val="28"/>
          <w:lang w:eastAsia="en-US"/>
        </w:rPr>
      </w:pPr>
      <w:r w:rsidRPr="005919E3">
        <w:rPr>
          <w:sz w:val="28"/>
          <w:szCs w:val="28"/>
        </w:rPr>
        <w:t xml:space="preserve">пункт 151 </w:t>
      </w:r>
      <w:r w:rsidRPr="005919E3">
        <w:rPr>
          <w:rFonts w:eastAsia="Calibri"/>
          <w:sz w:val="28"/>
          <w:szCs w:val="28"/>
          <w:lang w:eastAsia="en-US"/>
        </w:rPr>
        <w:t>изложить в следующей редакции:</w:t>
      </w:r>
    </w:p>
    <w:p w:rsidR="002776E8" w:rsidRDefault="002776E8" w:rsidP="002776E8">
      <w:pPr>
        <w:pStyle w:val="pj"/>
        <w:spacing w:before="0" w:beforeAutospacing="0" w:after="0" w:afterAutospacing="0"/>
        <w:ind w:firstLine="708"/>
        <w:jc w:val="both"/>
        <w:rPr>
          <w:color w:val="auto"/>
          <w:sz w:val="28"/>
          <w:szCs w:val="28"/>
        </w:rPr>
      </w:pPr>
      <w:r w:rsidRPr="005919E3">
        <w:rPr>
          <w:color w:val="auto"/>
          <w:sz w:val="28"/>
          <w:szCs w:val="28"/>
        </w:rPr>
        <w:t>«151. При признании актива перестрахования по возникшим страховым убыткам осуществляются следующие бухгалтерские записи:</w:t>
      </w:r>
    </w:p>
    <w:tbl>
      <w:tblPr>
        <w:tblW w:w="9219" w:type="dxa"/>
        <w:tblInd w:w="562" w:type="dxa"/>
        <w:tblCellMar>
          <w:left w:w="0" w:type="dxa"/>
          <w:right w:w="0" w:type="dxa"/>
        </w:tblCellMar>
        <w:tblLook w:val="04A0" w:firstRow="1" w:lastRow="0" w:firstColumn="1" w:lastColumn="0" w:noHBand="0" w:noVBand="1"/>
      </w:tblPr>
      <w:tblGrid>
        <w:gridCol w:w="852"/>
        <w:gridCol w:w="1134"/>
        <w:gridCol w:w="7233"/>
      </w:tblGrid>
      <w:tr w:rsidR="002776E8" w:rsidTr="003F6241">
        <w:trPr>
          <w:trHeight w:val="120"/>
        </w:trPr>
        <w:tc>
          <w:tcPr>
            <w:tcW w:w="462"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Дт</w:t>
            </w:r>
          </w:p>
        </w:tc>
        <w:tc>
          <w:tcPr>
            <w:tcW w:w="615"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1280 62</w:t>
            </w:r>
          </w:p>
        </w:tc>
        <w:tc>
          <w:tcPr>
            <w:tcW w:w="3923" w:type="pct"/>
            <w:tcMar>
              <w:top w:w="0" w:type="dxa"/>
              <w:left w:w="108" w:type="dxa"/>
              <w:bottom w:w="0" w:type="dxa"/>
              <w:right w:w="108" w:type="dxa"/>
            </w:tcMar>
          </w:tcPr>
          <w:p w:rsidR="002776E8" w:rsidRDefault="002776E8" w:rsidP="003F6241">
            <w:pPr>
              <w:pStyle w:val="p"/>
              <w:jc w:val="both"/>
              <w:rPr>
                <w:color w:val="auto"/>
                <w:sz w:val="28"/>
                <w:szCs w:val="28"/>
              </w:rPr>
            </w:pPr>
            <w:r w:rsidRPr="005919E3">
              <w:rPr>
                <w:color w:val="auto"/>
                <w:sz w:val="28"/>
                <w:szCs w:val="28"/>
              </w:rPr>
              <w:t>Наилучшая оценка ожидаемых денежных потоков актива перестрахования по возникшим страховым убыткам</w:t>
            </w:r>
          </w:p>
        </w:tc>
      </w:tr>
      <w:tr w:rsidR="002776E8" w:rsidTr="003F6241">
        <w:trPr>
          <w:trHeight w:val="120"/>
        </w:trPr>
        <w:tc>
          <w:tcPr>
            <w:tcW w:w="462" w:type="pct"/>
            <w:tcMar>
              <w:top w:w="0" w:type="dxa"/>
              <w:left w:w="108" w:type="dxa"/>
              <w:bottom w:w="0" w:type="dxa"/>
              <w:right w:w="108" w:type="dxa"/>
            </w:tcMar>
          </w:tcPr>
          <w:p w:rsidR="002776E8" w:rsidRDefault="002776E8" w:rsidP="003F6241">
            <w:pPr>
              <w:jc w:val="both"/>
              <w:rPr>
                <w:sz w:val="28"/>
                <w:szCs w:val="28"/>
              </w:rPr>
            </w:pPr>
          </w:p>
        </w:tc>
        <w:tc>
          <w:tcPr>
            <w:tcW w:w="615"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2060 06</w:t>
            </w:r>
          </w:p>
        </w:tc>
        <w:tc>
          <w:tcPr>
            <w:tcW w:w="3923" w:type="pct"/>
            <w:tcMar>
              <w:top w:w="0" w:type="dxa"/>
              <w:left w:w="108" w:type="dxa"/>
              <w:bottom w:w="0" w:type="dxa"/>
              <w:right w:w="108" w:type="dxa"/>
            </w:tcMar>
          </w:tcPr>
          <w:p w:rsidR="002776E8" w:rsidRDefault="002776E8" w:rsidP="003F6241">
            <w:pPr>
              <w:pStyle w:val="p"/>
              <w:jc w:val="both"/>
              <w:rPr>
                <w:color w:val="auto"/>
                <w:sz w:val="28"/>
                <w:szCs w:val="28"/>
              </w:rPr>
            </w:pPr>
            <w:r w:rsidRPr="005919E3">
              <w:rPr>
                <w:color w:val="auto"/>
                <w:sz w:val="28"/>
                <w:szCs w:val="28"/>
              </w:rPr>
              <w:t>Наилучшая оценка ожидаемых денежных потоков актива перестрахования по возникшим страховым убыткам</w:t>
            </w:r>
          </w:p>
        </w:tc>
      </w:tr>
      <w:tr w:rsidR="002776E8" w:rsidTr="003F6241">
        <w:trPr>
          <w:trHeight w:val="120"/>
        </w:trPr>
        <w:tc>
          <w:tcPr>
            <w:tcW w:w="462" w:type="pct"/>
            <w:tcMar>
              <w:top w:w="0" w:type="dxa"/>
              <w:left w:w="108" w:type="dxa"/>
              <w:bottom w:w="0" w:type="dxa"/>
              <w:right w:w="108" w:type="dxa"/>
            </w:tcMar>
          </w:tcPr>
          <w:p w:rsidR="002776E8" w:rsidRDefault="002776E8" w:rsidP="003F6241">
            <w:pPr>
              <w:jc w:val="both"/>
              <w:rPr>
                <w:sz w:val="28"/>
                <w:szCs w:val="28"/>
              </w:rPr>
            </w:pPr>
          </w:p>
        </w:tc>
        <w:tc>
          <w:tcPr>
            <w:tcW w:w="615"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1280 63</w:t>
            </w:r>
          </w:p>
        </w:tc>
        <w:tc>
          <w:tcPr>
            <w:tcW w:w="3923" w:type="pct"/>
            <w:tcMar>
              <w:top w:w="0" w:type="dxa"/>
              <w:left w:w="108" w:type="dxa"/>
              <w:bottom w:w="0" w:type="dxa"/>
              <w:right w:w="108" w:type="dxa"/>
            </w:tcMar>
          </w:tcPr>
          <w:p w:rsidR="002776E8" w:rsidRDefault="002776E8" w:rsidP="003F6241">
            <w:pPr>
              <w:pStyle w:val="p"/>
              <w:jc w:val="both"/>
              <w:rPr>
                <w:color w:val="auto"/>
                <w:sz w:val="28"/>
                <w:szCs w:val="28"/>
              </w:rPr>
            </w:pPr>
            <w:r w:rsidRPr="005919E3">
              <w:rPr>
                <w:color w:val="auto"/>
                <w:sz w:val="28"/>
                <w:szCs w:val="28"/>
              </w:rPr>
              <w:t>Рисковая поправка на нефинансовый риск актива перестрахования по возникшим страховым убыткам</w:t>
            </w:r>
          </w:p>
        </w:tc>
      </w:tr>
      <w:tr w:rsidR="002776E8" w:rsidTr="003F6241">
        <w:trPr>
          <w:trHeight w:val="235"/>
        </w:trPr>
        <w:tc>
          <w:tcPr>
            <w:tcW w:w="462" w:type="pct"/>
            <w:tcMar>
              <w:top w:w="0" w:type="dxa"/>
              <w:left w:w="108" w:type="dxa"/>
              <w:bottom w:w="0" w:type="dxa"/>
              <w:right w:w="108" w:type="dxa"/>
            </w:tcMar>
          </w:tcPr>
          <w:p w:rsidR="002776E8" w:rsidRDefault="002776E8" w:rsidP="003F6241">
            <w:pPr>
              <w:jc w:val="both"/>
              <w:rPr>
                <w:sz w:val="28"/>
                <w:szCs w:val="28"/>
              </w:rPr>
            </w:pPr>
          </w:p>
        </w:tc>
        <w:tc>
          <w:tcPr>
            <w:tcW w:w="615"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2060 07</w:t>
            </w:r>
          </w:p>
        </w:tc>
        <w:tc>
          <w:tcPr>
            <w:tcW w:w="3923" w:type="pct"/>
            <w:tcMar>
              <w:top w:w="0" w:type="dxa"/>
              <w:left w:w="108" w:type="dxa"/>
              <w:bottom w:w="0" w:type="dxa"/>
              <w:right w:w="108" w:type="dxa"/>
            </w:tcMar>
          </w:tcPr>
          <w:p w:rsidR="002776E8" w:rsidRDefault="002776E8" w:rsidP="003F6241">
            <w:pPr>
              <w:pStyle w:val="p"/>
              <w:jc w:val="both"/>
              <w:rPr>
                <w:color w:val="auto"/>
                <w:sz w:val="28"/>
                <w:szCs w:val="28"/>
              </w:rPr>
            </w:pPr>
            <w:r w:rsidRPr="005919E3">
              <w:rPr>
                <w:color w:val="auto"/>
                <w:sz w:val="28"/>
                <w:szCs w:val="28"/>
              </w:rPr>
              <w:t>Рисковая поправка на нефинансовый риск актива перестрахования по возникшим страховым убыткам</w:t>
            </w:r>
          </w:p>
        </w:tc>
      </w:tr>
      <w:tr w:rsidR="002776E8" w:rsidTr="003F6241">
        <w:trPr>
          <w:trHeight w:val="235"/>
        </w:trPr>
        <w:tc>
          <w:tcPr>
            <w:tcW w:w="462"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Кт</w:t>
            </w:r>
          </w:p>
        </w:tc>
        <w:tc>
          <w:tcPr>
            <w:tcW w:w="615"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6280 40</w:t>
            </w:r>
          </w:p>
        </w:tc>
        <w:tc>
          <w:tcPr>
            <w:tcW w:w="3923" w:type="pct"/>
            <w:tcMar>
              <w:top w:w="0" w:type="dxa"/>
              <w:left w:w="108" w:type="dxa"/>
              <w:bottom w:w="0" w:type="dxa"/>
              <w:right w:w="108" w:type="dxa"/>
            </w:tcMar>
          </w:tcPr>
          <w:p w:rsidR="002776E8" w:rsidRDefault="002776E8" w:rsidP="003F6241">
            <w:pPr>
              <w:pStyle w:val="p"/>
              <w:jc w:val="both"/>
              <w:rPr>
                <w:color w:val="auto"/>
                <w:sz w:val="28"/>
                <w:szCs w:val="28"/>
              </w:rPr>
            </w:pPr>
            <w:r w:rsidRPr="005919E3">
              <w:rPr>
                <w:color w:val="auto"/>
                <w:sz w:val="28"/>
                <w:szCs w:val="28"/>
              </w:rPr>
              <w:t>Доходы, связанные со страховой (перестраховочной) деятельностью.»;</w:t>
            </w:r>
          </w:p>
        </w:tc>
      </w:tr>
    </w:tbl>
    <w:p w:rsidR="002776E8" w:rsidRDefault="002776E8" w:rsidP="002776E8">
      <w:pPr>
        <w:widowControl w:val="0"/>
        <w:ind w:firstLine="709"/>
        <w:jc w:val="both"/>
        <w:rPr>
          <w:rFonts w:eastAsia="Calibri"/>
          <w:sz w:val="28"/>
          <w:szCs w:val="28"/>
          <w:lang w:eastAsia="en-US"/>
        </w:rPr>
      </w:pPr>
      <w:r w:rsidRPr="005919E3">
        <w:rPr>
          <w:sz w:val="28"/>
          <w:szCs w:val="28"/>
        </w:rPr>
        <w:t xml:space="preserve">пункты 154 и 155 </w:t>
      </w:r>
      <w:r w:rsidRPr="005919E3">
        <w:rPr>
          <w:rFonts w:eastAsia="Calibri"/>
          <w:sz w:val="28"/>
          <w:szCs w:val="28"/>
          <w:lang w:eastAsia="en-US"/>
        </w:rPr>
        <w:t>изложить в следующей редакции:</w:t>
      </w:r>
    </w:p>
    <w:p w:rsidR="002776E8" w:rsidRDefault="002776E8" w:rsidP="002776E8">
      <w:pPr>
        <w:pStyle w:val="pj"/>
        <w:spacing w:before="0" w:beforeAutospacing="0" w:after="0" w:afterAutospacing="0"/>
        <w:ind w:firstLine="708"/>
        <w:jc w:val="both"/>
        <w:rPr>
          <w:color w:val="auto"/>
          <w:sz w:val="28"/>
          <w:szCs w:val="28"/>
        </w:rPr>
      </w:pPr>
      <w:r w:rsidRPr="005919E3">
        <w:rPr>
          <w:color w:val="auto"/>
          <w:sz w:val="28"/>
          <w:szCs w:val="28"/>
        </w:rPr>
        <w:t>«154. При отражении влияния временной стоимости денег и влияния финансового риска в составе прибыли или убытка по удерживаемым договорам перестрахования согласно учетной политике осуществляются следующие бухгалтерские записи:</w:t>
      </w:r>
    </w:p>
    <w:p w:rsidR="002776E8" w:rsidRDefault="002776E8" w:rsidP="002776E8">
      <w:pPr>
        <w:pStyle w:val="pj"/>
        <w:spacing w:before="0" w:beforeAutospacing="0" w:after="0" w:afterAutospacing="0"/>
        <w:ind w:firstLine="708"/>
        <w:jc w:val="both"/>
        <w:rPr>
          <w:color w:val="auto"/>
          <w:sz w:val="28"/>
          <w:szCs w:val="28"/>
        </w:rPr>
      </w:pPr>
      <w:r w:rsidRPr="005919E3">
        <w:rPr>
          <w:color w:val="auto"/>
          <w:sz w:val="28"/>
          <w:szCs w:val="28"/>
        </w:rPr>
        <w:lastRenderedPageBreak/>
        <w:t>1) на сумму финансовых доходов по наилучшей оценка ожидаемых денежных потоков:</w:t>
      </w:r>
    </w:p>
    <w:tbl>
      <w:tblPr>
        <w:tblW w:w="9219" w:type="dxa"/>
        <w:tblInd w:w="562" w:type="dxa"/>
        <w:tblCellMar>
          <w:left w:w="0" w:type="dxa"/>
          <w:right w:w="0" w:type="dxa"/>
        </w:tblCellMar>
        <w:tblLook w:val="04A0" w:firstRow="1" w:lastRow="0" w:firstColumn="1" w:lastColumn="0" w:noHBand="0" w:noVBand="1"/>
      </w:tblPr>
      <w:tblGrid>
        <w:gridCol w:w="852"/>
        <w:gridCol w:w="1134"/>
        <w:gridCol w:w="7233"/>
      </w:tblGrid>
      <w:tr w:rsidR="002776E8" w:rsidTr="003F6241">
        <w:trPr>
          <w:trHeight w:val="120"/>
        </w:trPr>
        <w:tc>
          <w:tcPr>
            <w:tcW w:w="462"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Дт</w:t>
            </w:r>
          </w:p>
        </w:tc>
        <w:tc>
          <w:tcPr>
            <w:tcW w:w="615"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1280 58</w:t>
            </w:r>
          </w:p>
        </w:tc>
        <w:tc>
          <w:tcPr>
            <w:tcW w:w="3923" w:type="pct"/>
            <w:tcMar>
              <w:top w:w="0" w:type="dxa"/>
              <w:left w:w="108" w:type="dxa"/>
              <w:bottom w:w="0" w:type="dxa"/>
              <w:right w:w="108" w:type="dxa"/>
            </w:tcMar>
          </w:tcPr>
          <w:p w:rsidR="002776E8" w:rsidRDefault="002776E8" w:rsidP="003F6241">
            <w:pPr>
              <w:pStyle w:val="p"/>
              <w:jc w:val="both"/>
              <w:rPr>
                <w:color w:val="auto"/>
                <w:sz w:val="28"/>
                <w:szCs w:val="28"/>
              </w:rPr>
            </w:pPr>
            <w:r w:rsidRPr="005919E3">
              <w:rPr>
                <w:color w:val="auto"/>
                <w:sz w:val="28"/>
                <w:szCs w:val="28"/>
              </w:rPr>
              <w:t>Наилучшая оценка ожидаемых денежных потоков по активу перестрахования</w:t>
            </w:r>
          </w:p>
        </w:tc>
      </w:tr>
      <w:tr w:rsidR="002776E8" w:rsidTr="003F6241">
        <w:trPr>
          <w:trHeight w:val="235"/>
        </w:trPr>
        <w:tc>
          <w:tcPr>
            <w:tcW w:w="462" w:type="pct"/>
            <w:tcMar>
              <w:top w:w="0" w:type="dxa"/>
              <w:left w:w="108" w:type="dxa"/>
              <w:bottom w:w="0" w:type="dxa"/>
              <w:right w:w="108" w:type="dxa"/>
            </w:tcMar>
          </w:tcPr>
          <w:p w:rsidR="002776E8" w:rsidRDefault="002776E8" w:rsidP="003F6241">
            <w:pPr>
              <w:jc w:val="both"/>
              <w:rPr>
                <w:sz w:val="28"/>
                <w:szCs w:val="28"/>
              </w:rPr>
            </w:pPr>
          </w:p>
        </w:tc>
        <w:tc>
          <w:tcPr>
            <w:tcW w:w="615"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2060 01</w:t>
            </w:r>
          </w:p>
        </w:tc>
        <w:tc>
          <w:tcPr>
            <w:tcW w:w="3923" w:type="pct"/>
            <w:tcMar>
              <w:top w:w="0" w:type="dxa"/>
              <w:left w:w="108" w:type="dxa"/>
              <w:bottom w:w="0" w:type="dxa"/>
              <w:right w:w="108" w:type="dxa"/>
            </w:tcMar>
          </w:tcPr>
          <w:p w:rsidR="002776E8" w:rsidRDefault="002776E8" w:rsidP="003F6241">
            <w:pPr>
              <w:pStyle w:val="p"/>
              <w:jc w:val="both"/>
              <w:rPr>
                <w:color w:val="auto"/>
                <w:sz w:val="28"/>
                <w:szCs w:val="28"/>
              </w:rPr>
            </w:pPr>
            <w:r w:rsidRPr="005919E3">
              <w:rPr>
                <w:color w:val="auto"/>
                <w:sz w:val="28"/>
                <w:szCs w:val="28"/>
              </w:rPr>
              <w:t>Наилучшая оценка ожидаемых денежных потоков по активу перестрахования</w:t>
            </w:r>
          </w:p>
        </w:tc>
      </w:tr>
      <w:tr w:rsidR="002776E8" w:rsidTr="003F6241">
        <w:trPr>
          <w:trHeight w:val="235"/>
        </w:trPr>
        <w:tc>
          <w:tcPr>
            <w:tcW w:w="462"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Кт</w:t>
            </w:r>
          </w:p>
        </w:tc>
        <w:tc>
          <w:tcPr>
            <w:tcW w:w="615"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6280 32</w:t>
            </w:r>
          </w:p>
        </w:tc>
        <w:tc>
          <w:tcPr>
            <w:tcW w:w="3923"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Финансовые доходы по страхованию (перестрахованию);</w:t>
            </w:r>
          </w:p>
        </w:tc>
      </w:tr>
    </w:tbl>
    <w:p w:rsidR="002776E8" w:rsidRDefault="002776E8" w:rsidP="002776E8">
      <w:pPr>
        <w:pStyle w:val="pj"/>
        <w:spacing w:before="0" w:beforeAutospacing="0" w:after="0" w:afterAutospacing="0"/>
        <w:ind w:firstLine="708"/>
        <w:rPr>
          <w:color w:val="auto"/>
          <w:sz w:val="28"/>
          <w:szCs w:val="28"/>
        </w:rPr>
      </w:pPr>
      <w:r w:rsidRPr="005919E3">
        <w:rPr>
          <w:color w:val="auto"/>
          <w:sz w:val="28"/>
          <w:szCs w:val="28"/>
        </w:rPr>
        <w:t>2) на сумму финансовых доходов по марже:</w:t>
      </w:r>
    </w:p>
    <w:tbl>
      <w:tblPr>
        <w:tblW w:w="9327" w:type="dxa"/>
        <w:tblInd w:w="562" w:type="dxa"/>
        <w:tblCellMar>
          <w:left w:w="0" w:type="dxa"/>
          <w:right w:w="0" w:type="dxa"/>
        </w:tblCellMar>
        <w:tblLook w:val="04A0" w:firstRow="1" w:lastRow="0" w:firstColumn="1" w:lastColumn="0" w:noHBand="0" w:noVBand="1"/>
      </w:tblPr>
      <w:tblGrid>
        <w:gridCol w:w="851"/>
        <w:gridCol w:w="1134"/>
        <w:gridCol w:w="7342"/>
      </w:tblGrid>
      <w:tr w:rsidR="002776E8" w:rsidTr="003F6241">
        <w:trPr>
          <w:trHeight w:val="120"/>
        </w:trPr>
        <w:tc>
          <w:tcPr>
            <w:tcW w:w="456"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Дт</w:t>
            </w:r>
          </w:p>
        </w:tc>
        <w:tc>
          <w:tcPr>
            <w:tcW w:w="608"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1280 59</w:t>
            </w:r>
          </w:p>
        </w:tc>
        <w:tc>
          <w:tcPr>
            <w:tcW w:w="3936"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Маржа по договорам перестрахования</w:t>
            </w:r>
          </w:p>
        </w:tc>
      </w:tr>
      <w:tr w:rsidR="002776E8" w:rsidTr="003F6241">
        <w:trPr>
          <w:trHeight w:val="235"/>
        </w:trPr>
        <w:tc>
          <w:tcPr>
            <w:tcW w:w="456" w:type="pct"/>
            <w:tcMar>
              <w:top w:w="0" w:type="dxa"/>
              <w:left w:w="108" w:type="dxa"/>
              <w:bottom w:w="0" w:type="dxa"/>
              <w:right w:w="108" w:type="dxa"/>
            </w:tcMar>
          </w:tcPr>
          <w:p w:rsidR="002776E8" w:rsidRDefault="002776E8" w:rsidP="003F6241">
            <w:pPr>
              <w:jc w:val="both"/>
              <w:rPr>
                <w:sz w:val="28"/>
                <w:szCs w:val="28"/>
              </w:rPr>
            </w:pPr>
          </w:p>
        </w:tc>
        <w:tc>
          <w:tcPr>
            <w:tcW w:w="608"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2060 02</w:t>
            </w:r>
          </w:p>
        </w:tc>
        <w:tc>
          <w:tcPr>
            <w:tcW w:w="3936"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Маржа по договорам перестрахования</w:t>
            </w:r>
          </w:p>
        </w:tc>
      </w:tr>
      <w:tr w:rsidR="002776E8" w:rsidTr="003F6241">
        <w:trPr>
          <w:trHeight w:val="235"/>
        </w:trPr>
        <w:tc>
          <w:tcPr>
            <w:tcW w:w="456"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Кт</w:t>
            </w:r>
          </w:p>
        </w:tc>
        <w:tc>
          <w:tcPr>
            <w:tcW w:w="608"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6280 32</w:t>
            </w:r>
          </w:p>
        </w:tc>
        <w:tc>
          <w:tcPr>
            <w:tcW w:w="3936"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Финансовые доходы по страхованию (перестрахованию);</w:t>
            </w:r>
          </w:p>
        </w:tc>
      </w:tr>
    </w:tbl>
    <w:p w:rsidR="002776E8" w:rsidRDefault="002776E8" w:rsidP="002776E8">
      <w:pPr>
        <w:pStyle w:val="pj"/>
        <w:spacing w:before="0" w:beforeAutospacing="0" w:after="0" w:afterAutospacing="0"/>
        <w:ind w:firstLine="708"/>
        <w:jc w:val="both"/>
        <w:rPr>
          <w:color w:val="auto"/>
          <w:sz w:val="28"/>
          <w:szCs w:val="28"/>
        </w:rPr>
      </w:pPr>
      <w:r w:rsidRPr="005919E3">
        <w:rPr>
          <w:color w:val="auto"/>
          <w:sz w:val="28"/>
          <w:szCs w:val="28"/>
        </w:rPr>
        <w:t>3) на сумму финансовых доходов по активу перестрахования по рисковой поправке на нефинансовый риск:</w:t>
      </w:r>
    </w:p>
    <w:tbl>
      <w:tblPr>
        <w:tblW w:w="9219" w:type="dxa"/>
        <w:tblInd w:w="562" w:type="dxa"/>
        <w:tblCellMar>
          <w:left w:w="0" w:type="dxa"/>
          <w:right w:w="0" w:type="dxa"/>
        </w:tblCellMar>
        <w:tblLook w:val="04A0" w:firstRow="1" w:lastRow="0" w:firstColumn="1" w:lastColumn="0" w:noHBand="0" w:noVBand="1"/>
      </w:tblPr>
      <w:tblGrid>
        <w:gridCol w:w="852"/>
        <w:gridCol w:w="1134"/>
        <w:gridCol w:w="7233"/>
      </w:tblGrid>
      <w:tr w:rsidR="002776E8" w:rsidTr="003F6241">
        <w:trPr>
          <w:trHeight w:val="120"/>
        </w:trPr>
        <w:tc>
          <w:tcPr>
            <w:tcW w:w="462"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Дт</w:t>
            </w:r>
          </w:p>
        </w:tc>
        <w:tc>
          <w:tcPr>
            <w:tcW w:w="615"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1280 61</w:t>
            </w:r>
          </w:p>
        </w:tc>
        <w:tc>
          <w:tcPr>
            <w:tcW w:w="3923" w:type="pct"/>
            <w:tcMar>
              <w:top w:w="0" w:type="dxa"/>
              <w:left w:w="108" w:type="dxa"/>
              <w:bottom w:w="0" w:type="dxa"/>
              <w:right w:w="108" w:type="dxa"/>
            </w:tcMar>
          </w:tcPr>
          <w:p w:rsidR="002776E8" w:rsidRDefault="002776E8" w:rsidP="003F6241">
            <w:pPr>
              <w:pStyle w:val="p"/>
              <w:jc w:val="both"/>
              <w:rPr>
                <w:color w:val="auto"/>
                <w:sz w:val="28"/>
                <w:szCs w:val="28"/>
              </w:rPr>
            </w:pPr>
            <w:r w:rsidRPr="005919E3">
              <w:rPr>
                <w:color w:val="auto"/>
                <w:sz w:val="28"/>
                <w:szCs w:val="28"/>
              </w:rPr>
              <w:t>Актив перестрахования по рисковой поправке на нефинансовый риск</w:t>
            </w:r>
          </w:p>
        </w:tc>
      </w:tr>
      <w:tr w:rsidR="002776E8" w:rsidTr="003F6241">
        <w:trPr>
          <w:trHeight w:val="235"/>
        </w:trPr>
        <w:tc>
          <w:tcPr>
            <w:tcW w:w="462" w:type="pct"/>
            <w:tcMar>
              <w:top w:w="0" w:type="dxa"/>
              <w:left w:w="108" w:type="dxa"/>
              <w:bottom w:w="0" w:type="dxa"/>
              <w:right w:w="108" w:type="dxa"/>
            </w:tcMar>
          </w:tcPr>
          <w:p w:rsidR="002776E8" w:rsidRDefault="002776E8" w:rsidP="003F6241">
            <w:pPr>
              <w:jc w:val="both"/>
              <w:rPr>
                <w:sz w:val="28"/>
                <w:szCs w:val="28"/>
              </w:rPr>
            </w:pPr>
          </w:p>
        </w:tc>
        <w:tc>
          <w:tcPr>
            <w:tcW w:w="615"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2060 03</w:t>
            </w:r>
          </w:p>
        </w:tc>
        <w:tc>
          <w:tcPr>
            <w:tcW w:w="3923" w:type="pct"/>
            <w:tcMar>
              <w:top w:w="0" w:type="dxa"/>
              <w:left w:w="108" w:type="dxa"/>
              <w:bottom w:w="0" w:type="dxa"/>
              <w:right w:w="108" w:type="dxa"/>
            </w:tcMar>
          </w:tcPr>
          <w:p w:rsidR="002776E8" w:rsidRDefault="002776E8" w:rsidP="003F6241">
            <w:pPr>
              <w:pStyle w:val="p"/>
              <w:jc w:val="both"/>
              <w:rPr>
                <w:color w:val="auto"/>
                <w:sz w:val="28"/>
                <w:szCs w:val="28"/>
              </w:rPr>
            </w:pPr>
            <w:r w:rsidRPr="005919E3">
              <w:rPr>
                <w:color w:val="auto"/>
                <w:sz w:val="28"/>
                <w:szCs w:val="28"/>
              </w:rPr>
              <w:t>Актив перестрахования по рисковой поправке на нефинансовый риск</w:t>
            </w:r>
          </w:p>
        </w:tc>
      </w:tr>
      <w:tr w:rsidR="002776E8" w:rsidTr="003F6241">
        <w:trPr>
          <w:trHeight w:val="235"/>
        </w:trPr>
        <w:tc>
          <w:tcPr>
            <w:tcW w:w="462"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Кт</w:t>
            </w:r>
          </w:p>
        </w:tc>
        <w:tc>
          <w:tcPr>
            <w:tcW w:w="615"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6280 32</w:t>
            </w:r>
          </w:p>
        </w:tc>
        <w:tc>
          <w:tcPr>
            <w:tcW w:w="3923" w:type="pct"/>
            <w:tcMar>
              <w:top w:w="0" w:type="dxa"/>
              <w:left w:w="108" w:type="dxa"/>
              <w:bottom w:w="0" w:type="dxa"/>
              <w:right w:w="108" w:type="dxa"/>
            </w:tcMar>
          </w:tcPr>
          <w:p w:rsidR="002776E8" w:rsidRDefault="002776E8" w:rsidP="003F6241">
            <w:pPr>
              <w:pStyle w:val="p"/>
              <w:jc w:val="both"/>
              <w:rPr>
                <w:color w:val="auto"/>
                <w:sz w:val="28"/>
                <w:szCs w:val="28"/>
              </w:rPr>
            </w:pPr>
            <w:r w:rsidRPr="005919E3">
              <w:rPr>
                <w:color w:val="auto"/>
                <w:sz w:val="28"/>
                <w:szCs w:val="28"/>
              </w:rPr>
              <w:t>Финансовые доходы по страхованию (перестрахованию);</w:t>
            </w:r>
          </w:p>
        </w:tc>
      </w:tr>
    </w:tbl>
    <w:p w:rsidR="002776E8" w:rsidRDefault="002776E8" w:rsidP="002776E8">
      <w:pPr>
        <w:pStyle w:val="pj"/>
        <w:spacing w:before="0" w:beforeAutospacing="0" w:after="0" w:afterAutospacing="0"/>
        <w:ind w:firstLine="708"/>
        <w:jc w:val="both"/>
        <w:rPr>
          <w:color w:val="auto"/>
          <w:sz w:val="28"/>
          <w:szCs w:val="28"/>
        </w:rPr>
      </w:pPr>
      <w:r w:rsidRPr="005919E3">
        <w:rPr>
          <w:color w:val="auto"/>
          <w:sz w:val="28"/>
          <w:szCs w:val="28"/>
        </w:rPr>
        <w:t>4) на сумму финансовых доходов по наилучшей оценка ожидаемых денежных потоков актива перестрахования по возникшим страховым убыткам:</w:t>
      </w:r>
    </w:p>
    <w:tbl>
      <w:tblPr>
        <w:tblW w:w="9219" w:type="dxa"/>
        <w:tblInd w:w="562" w:type="dxa"/>
        <w:tblCellMar>
          <w:left w:w="0" w:type="dxa"/>
          <w:right w:w="0" w:type="dxa"/>
        </w:tblCellMar>
        <w:tblLook w:val="04A0" w:firstRow="1" w:lastRow="0" w:firstColumn="1" w:lastColumn="0" w:noHBand="0" w:noVBand="1"/>
      </w:tblPr>
      <w:tblGrid>
        <w:gridCol w:w="852"/>
        <w:gridCol w:w="1134"/>
        <w:gridCol w:w="7233"/>
      </w:tblGrid>
      <w:tr w:rsidR="002776E8" w:rsidTr="003F6241">
        <w:trPr>
          <w:trHeight w:val="120"/>
        </w:trPr>
        <w:tc>
          <w:tcPr>
            <w:tcW w:w="462"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Дт</w:t>
            </w:r>
          </w:p>
        </w:tc>
        <w:tc>
          <w:tcPr>
            <w:tcW w:w="615" w:type="pct"/>
            <w:tcMar>
              <w:top w:w="0" w:type="dxa"/>
              <w:left w:w="108" w:type="dxa"/>
              <w:bottom w:w="0" w:type="dxa"/>
              <w:right w:w="108" w:type="dxa"/>
            </w:tcMar>
          </w:tcPr>
          <w:p w:rsidR="002776E8" w:rsidRDefault="002776E8" w:rsidP="003F6241">
            <w:pPr>
              <w:pStyle w:val="p"/>
              <w:rPr>
                <w:color w:val="auto"/>
                <w:sz w:val="28"/>
                <w:szCs w:val="28"/>
                <w:lang w:val="en-US"/>
              </w:rPr>
            </w:pPr>
            <w:r w:rsidRPr="005919E3">
              <w:rPr>
                <w:color w:val="auto"/>
                <w:sz w:val="28"/>
                <w:szCs w:val="28"/>
              </w:rPr>
              <w:t>1280 6</w:t>
            </w:r>
            <w:r w:rsidRPr="005919E3">
              <w:rPr>
                <w:color w:val="auto"/>
                <w:sz w:val="28"/>
                <w:szCs w:val="28"/>
                <w:lang w:val="en-US"/>
              </w:rPr>
              <w:t>2</w:t>
            </w:r>
          </w:p>
        </w:tc>
        <w:tc>
          <w:tcPr>
            <w:tcW w:w="3923" w:type="pct"/>
            <w:tcMar>
              <w:top w:w="0" w:type="dxa"/>
              <w:left w:w="108" w:type="dxa"/>
              <w:bottom w:w="0" w:type="dxa"/>
              <w:right w:w="108" w:type="dxa"/>
            </w:tcMar>
          </w:tcPr>
          <w:p w:rsidR="002776E8" w:rsidRDefault="002776E8" w:rsidP="003F6241">
            <w:pPr>
              <w:pStyle w:val="p"/>
              <w:jc w:val="both"/>
              <w:rPr>
                <w:color w:val="auto"/>
                <w:sz w:val="28"/>
                <w:szCs w:val="28"/>
              </w:rPr>
            </w:pPr>
            <w:r w:rsidRPr="005919E3">
              <w:rPr>
                <w:color w:val="auto"/>
                <w:sz w:val="28"/>
                <w:szCs w:val="28"/>
              </w:rPr>
              <w:t>Наилучшая оценка ожидаемых денежных потоков актива перестрахования по возникшим страховым убыткам</w:t>
            </w:r>
          </w:p>
        </w:tc>
      </w:tr>
      <w:tr w:rsidR="002776E8" w:rsidTr="003F6241">
        <w:trPr>
          <w:trHeight w:val="235"/>
        </w:trPr>
        <w:tc>
          <w:tcPr>
            <w:tcW w:w="462" w:type="pct"/>
            <w:tcMar>
              <w:top w:w="0" w:type="dxa"/>
              <w:left w:w="108" w:type="dxa"/>
              <w:bottom w:w="0" w:type="dxa"/>
              <w:right w:w="108" w:type="dxa"/>
            </w:tcMar>
          </w:tcPr>
          <w:p w:rsidR="002776E8" w:rsidRDefault="002776E8" w:rsidP="003F6241">
            <w:pPr>
              <w:jc w:val="both"/>
              <w:rPr>
                <w:sz w:val="28"/>
                <w:szCs w:val="28"/>
              </w:rPr>
            </w:pPr>
          </w:p>
        </w:tc>
        <w:tc>
          <w:tcPr>
            <w:tcW w:w="615"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2060 06</w:t>
            </w:r>
          </w:p>
        </w:tc>
        <w:tc>
          <w:tcPr>
            <w:tcW w:w="3923" w:type="pct"/>
            <w:tcMar>
              <w:top w:w="0" w:type="dxa"/>
              <w:left w:w="108" w:type="dxa"/>
              <w:bottom w:w="0" w:type="dxa"/>
              <w:right w:w="108" w:type="dxa"/>
            </w:tcMar>
          </w:tcPr>
          <w:p w:rsidR="002776E8" w:rsidRDefault="002776E8" w:rsidP="003F6241">
            <w:pPr>
              <w:pStyle w:val="p"/>
              <w:jc w:val="both"/>
              <w:rPr>
                <w:color w:val="auto"/>
                <w:sz w:val="28"/>
                <w:szCs w:val="28"/>
              </w:rPr>
            </w:pPr>
            <w:r w:rsidRPr="005919E3">
              <w:rPr>
                <w:color w:val="auto"/>
                <w:sz w:val="28"/>
                <w:szCs w:val="28"/>
              </w:rPr>
              <w:t>Наилучшая оценка ожидаемых денежных потоков актива перестрахования по возникшим страховым убыткам</w:t>
            </w:r>
          </w:p>
        </w:tc>
      </w:tr>
      <w:tr w:rsidR="002776E8" w:rsidTr="003F6241">
        <w:trPr>
          <w:trHeight w:val="235"/>
        </w:trPr>
        <w:tc>
          <w:tcPr>
            <w:tcW w:w="462"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Кт</w:t>
            </w:r>
          </w:p>
        </w:tc>
        <w:tc>
          <w:tcPr>
            <w:tcW w:w="615"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6280 32</w:t>
            </w:r>
          </w:p>
        </w:tc>
        <w:tc>
          <w:tcPr>
            <w:tcW w:w="3923" w:type="pct"/>
            <w:tcMar>
              <w:top w:w="0" w:type="dxa"/>
              <w:left w:w="108" w:type="dxa"/>
              <w:bottom w:w="0" w:type="dxa"/>
              <w:right w:w="108" w:type="dxa"/>
            </w:tcMar>
          </w:tcPr>
          <w:p w:rsidR="002776E8" w:rsidRDefault="002776E8" w:rsidP="003F6241">
            <w:pPr>
              <w:pStyle w:val="p"/>
              <w:jc w:val="both"/>
              <w:rPr>
                <w:color w:val="auto"/>
                <w:sz w:val="28"/>
                <w:szCs w:val="28"/>
              </w:rPr>
            </w:pPr>
            <w:r w:rsidRPr="005919E3">
              <w:rPr>
                <w:color w:val="auto"/>
                <w:sz w:val="28"/>
                <w:szCs w:val="28"/>
              </w:rPr>
              <w:t>Финансовые доходы по страхованию (перестрахованию);</w:t>
            </w:r>
          </w:p>
        </w:tc>
      </w:tr>
    </w:tbl>
    <w:p w:rsidR="002776E8" w:rsidRDefault="002776E8" w:rsidP="002776E8">
      <w:pPr>
        <w:pStyle w:val="pj"/>
        <w:spacing w:before="0" w:beforeAutospacing="0" w:after="0" w:afterAutospacing="0"/>
        <w:ind w:firstLine="708"/>
        <w:jc w:val="both"/>
        <w:rPr>
          <w:color w:val="auto"/>
          <w:sz w:val="28"/>
          <w:szCs w:val="28"/>
        </w:rPr>
      </w:pPr>
      <w:r w:rsidRPr="005919E3">
        <w:rPr>
          <w:color w:val="auto"/>
          <w:sz w:val="28"/>
          <w:szCs w:val="28"/>
        </w:rPr>
        <w:t>5) на сумму финансовых доходов по наилучшей оценка ожидаемых денежных потоков актива перестрахования по возникшим страховым убыткам:</w:t>
      </w:r>
    </w:p>
    <w:tbl>
      <w:tblPr>
        <w:tblW w:w="9219" w:type="dxa"/>
        <w:tblInd w:w="562" w:type="dxa"/>
        <w:tblCellMar>
          <w:left w:w="0" w:type="dxa"/>
          <w:right w:w="0" w:type="dxa"/>
        </w:tblCellMar>
        <w:tblLook w:val="04A0" w:firstRow="1" w:lastRow="0" w:firstColumn="1" w:lastColumn="0" w:noHBand="0" w:noVBand="1"/>
      </w:tblPr>
      <w:tblGrid>
        <w:gridCol w:w="852"/>
        <w:gridCol w:w="1134"/>
        <w:gridCol w:w="7233"/>
      </w:tblGrid>
      <w:tr w:rsidR="002776E8" w:rsidTr="003F6241">
        <w:trPr>
          <w:trHeight w:val="120"/>
        </w:trPr>
        <w:tc>
          <w:tcPr>
            <w:tcW w:w="462"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Дт</w:t>
            </w:r>
          </w:p>
        </w:tc>
        <w:tc>
          <w:tcPr>
            <w:tcW w:w="615" w:type="pct"/>
            <w:tcMar>
              <w:top w:w="0" w:type="dxa"/>
              <w:left w:w="108" w:type="dxa"/>
              <w:bottom w:w="0" w:type="dxa"/>
              <w:right w:w="108" w:type="dxa"/>
            </w:tcMar>
          </w:tcPr>
          <w:p w:rsidR="002776E8" w:rsidRDefault="002776E8" w:rsidP="003F6241">
            <w:pPr>
              <w:pStyle w:val="p"/>
              <w:rPr>
                <w:color w:val="auto"/>
                <w:sz w:val="28"/>
                <w:szCs w:val="28"/>
                <w:lang w:val="en-US"/>
              </w:rPr>
            </w:pPr>
            <w:r w:rsidRPr="005919E3">
              <w:rPr>
                <w:color w:val="auto"/>
                <w:sz w:val="28"/>
                <w:szCs w:val="28"/>
              </w:rPr>
              <w:t>1280 6</w:t>
            </w:r>
            <w:r w:rsidRPr="005919E3">
              <w:rPr>
                <w:color w:val="auto"/>
                <w:sz w:val="28"/>
                <w:szCs w:val="28"/>
                <w:lang w:val="en-US"/>
              </w:rPr>
              <w:t>3</w:t>
            </w:r>
          </w:p>
        </w:tc>
        <w:tc>
          <w:tcPr>
            <w:tcW w:w="3923" w:type="pct"/>
            <w:tcMar>
              <w:top w:w="0" w:type="dxa"/>
              <w:left w:w="108" w:type="dxa"/>
              <w:bottom w:w="0" w:type="dxa"/>
              <w:right w:w="108" w:type="dxa"/>
            </w:tcMar>
          </w:tcPr>
          <w:p w:rsidR="002776E8" w:rsidRDefault="002776E8" w:rsidP="003F6241">
            <w:pPr>
              <w:pStyle w:val="p"/>
              <w:jc w:val="both"/>
              <w:rPr>
                <w:color w:val="auto"/>
                <w:sz w:val="28"/>
                <w:szCs w:val="28"/>
              </w:rPr>
            </w:pPr>
            <w:r w:rsidRPr="005919E3">
              <w:rPr>
                <w:color w:val="auto"/>
                <w:sz w:val="28"/>
                <w:szCs w:val="28"/>
              </w:rPr>
              <w:t>Рисковая поправка на нефинансовый риск актива перестрахования по возникшим страховым убыткам</w:t>
            </w:r>
          </w:p>
        </w:tc>
      </w:tr>
      <w:tr w:rsidR="002776E8" w:rsidTr="003F6241">
        <w:trPr>
          <w:trHeight w:val="235"/>
        </w:trPr>
        <w:tc>
          <w:tcPr>
            <w:tcW w:w="462" w:type="pct"/>
            <w:tcMar>
              <w:top w:w="0" w:type="dxa"/>
              <w:left w:w="108" w:type="dxa"/>
              <w:bottom w:w="0" w:type="dxa"/>
              <w:right w:w="108" w:type="dxa"/>
            </w:tcMar>
          </w:tcPr>
          <w:p w:rsidR="002776E8" w:rsidRDefault="002776E8" w:rsidP="003F6241">
            <w:pPr>
              <w:jc w:val="both"/>
              <w:rPr>
                <w:sz w:val="28"/>
                <w:szCs w:val="28"/>
              </w:rPr>
            </w:pPr>
          </w:p>
        </w:tc>
        <w:tc>
          <w:tcPr>
            <w:tcW w:w="615"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2060 07</w:t>
            </w:r>
          </w:p>
        </w:tc>
        <w:tc>
          <w:tcPr>
            <w:tcW w:w="3923" w:type="pct"/>
            <w:tcMar>
              <w:top w:w="0" w:type="dxa"/>
              <w:left w:w="108" w:type="dxa"/>
              <w:bottom w:w="0" w:type="dxa"/>
              <w:right w:w="108" w:type="dxa"/>
            </w:tcMar>
          </w:tcPr>
          <w:p w:rsidR="002776E8" w:rsidRDefault="002776E8" w:rsidP="003F6241">
            <w:pPr>
              <w:pStyle w:val="p"/>
              <w:jc w:val="both"/>
              <w:rPr>
                <w:color w:val="auto"/>
                <w:sz w:val="28"/>
                <w:szCs w:val="28"/>
              </w:rPr>
            </w:pPr>
            <w:r w:rsidRPr="005919E3">
              <w:rPr>
                <w:color w:val="auto"/>
                <w:sz w:val="28"/>
                <w:szCs w:val="28"/>
              </w:rPr>
              <w:t>Рисковая поправка на нефинансовый риск актива перестрахования по возникшим страховым убыткам</w:t>
            </w:r>
          </w:p>
        </w:tc>
      </w:tr>
      <w:tr w:rsidR="002776E8" w:rsidTr="003F6241">
        <w:trPr>
          <w:trHeight w:val="235"/>
        </w:trPr>
        <w:tc>
          <w:tcPr>
            <w:tcW w:w="462"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Кт</w:t>
            </w:r>
          </w:p>
        </w:tc>
        <w:tc>
          <w:tcPr>
            <w:tcW w:w="615"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6280 32</w:t>
            </w:r>
          </w:p>
        </w:tc>
        <w:tc>
          <w:tcPr>
            <w:tcW w:w="3923"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Финансовые доходы по страхованию (перестрахованию);</w:t>
            </w:r>
          </w:p>
        </w:tc>
      </w:tr>
    </w:tbl>
    <w:p w:rsidR="002776E8" w:rsidRDefault="002776E8" w:rsidP="002776E8">
      <w:pPr>
        <w:pStyle w:val="pj"/>
        <w:spacing w:before="0" w:beforeAutospacing="0" w:after="0" w:afterAutospacing="0"/>
        <w:ind w:firstLine="708"/>
        <w:jc w:val="both"/>
        <w:rPr>
          <w:color w:val="auto"/>
          <w:sz w:val="28"/>
          <w:szCs w:val="28"/>
        </w:rPr>
      </w:pPr>
      <w:r w:rsidRPr="005919E3">
        <w:rPr>
          <w:color w:val="auto"/>
          <w:sz w:val="28"/>
          <w:szCs w:val="28"/>
        </w:rPr>
        <w:t>6) на сумму финансовых расходов по наилучшей оценка ожидаемых денежных потоков:</w:t>
      </w:r>
    </w:p>
    <w:tbl>
      <w:tblPr>
        <w:tblW w:w="9219" w:type="dxa"/>
        <w:tblInd w:w="562" w:type="dxa"/>
        <w:tblCellMar>
          <w:left w:w="0" w:type="dxa"/>
          <w:right w:w="0" w:type="dxa"/>
        </w:tblCellMar>
        <w:tblLook w:val="04A0" w:firstRow="1" w:lastRow="0" w:firstColumn="1" w:lastColumn="0" w:noHBand="0" w:noVBand="1"/>
      </w:tblPr>
      <w:tblGrid>
        <w:gridCol w:w="852"/>
        <w:gridCol w:w="1134"/>
        <w:gridCol w:w="7233"/>
      </w:tblGrid>
      <w:tr w:rsidR="002776E8" w:rsidTr="003F6241">
        <w:trPr>
          <w:trHeight w:val="120"/>
        </w:trPr>
        <w:tc>
          <w:tcPr>
            <w:tcW w:w="462"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Дт</w:t>
            </w:r>
          </w:p>
        </w:tc>
        <w:tc>
          <w:tcPr>
            <w:tcW w:w="615"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7470 32</w:t>
            </w:r>
          </w:p>
        </w:tc>
        <w:tc>
          <w:tcPr>
            <w:tcW w:w="3923" w:type="pct"/>
            <w:tcMar>
              <w:top w:w="0" w:type="dxa"/>
              <w:left w:w="108" w:type="dxa"/>
              <w:bottom w:w="0" w:type="dxa"/>
              <w:right w:w="108" w:type="dxa"/>
            </w:tcMar>
          </w:tcPr>
          <w:p w:rsidR="002776E8" w:rsidRDefault="002776E8" w:rsidP="003F6241">
            <w:pPr>
              <w:pStyle w:val="p"/>
              <w:jc w:val="both"/>
              <w:rPr>
                <w:color w:val="auto"/>
                <w:sz w:val="28"/>
                <w:szCs w:val="28"/>
              </w:rPr>
            </w:pPr>
            <w:r w:rsidRPr="005919E3">
              <w:rPr>
                <w:color w:val="auto"/>
                <w:sz w:val="28"/>
                <w:szCs w:val="28"/>
              </w:rPr>
              <w:t>Финансовые расходы по страхованию (перестрахованию)</w:t>
            </w:r>
          </w:p>
        </w:tc>
      </w:tr>
      <w:tr w:rsidR="002776E8" w:rsidTr="003F6241">
        <w:trPr>
          <w:trHeight w:val="235"/>
        </w:trPr>
        <w:tc>
          <w:tcPr>
            <w:tcW w:w="462"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Кт</w:t>
            </w:r>
          </w:p>
        </w:tc>
        <w:tc>
          <w:tcPr>
            <w:tcW w:w="615"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1280 58</w:t>
            </w:r>
          </w:p>
        </w:tc>
        <w:tc>
          <w:tcPr>
            <w:tcW w:w="3923" w:type="pct"/>
            <w:tcMar>
              <w:top w:w="0" w:type="dxa"/>
              <w:left w:w="108" w:type="dxa"/>
              <w:bottom w:w="0" w:type="dxa"/>
              <w:right w:w="108" w:type="dxa"/>
            </w:tcMar>
          </w:tcPr>
          <w:p w:rsidR="002776E8" w:rsidRDefault="002776E8" w:rsidP="003F6241">
            <w:pPr>
              <w:pStyle w:val="p"/>
              <w:jc w:val="both"/>
              <w:rPr>
                <w:color w:val="auto"/>
                <w:sz w:val="28"/>
                <w:szCs w:val="28"/>
              </w:rPr>
            </w:pPr>
            <w:r w:rsidRPr="005919E3">
              <w:rPr>
                <w:color w:val="auto"/>
                <w:sz w:val="28"/>
                <w:szCs w:val="28"/>
              </w:rPr>
              <w:t>Наилучшая оценка ожидаемых денежных потоков по активу перестрахования</w:t>
            </w:r>
          </w:p>
        </w:tc>
      </w:tr>
      <w:tr w:rsidR="002776E8" w:rsidTr="003F6241">
        <w:trPr>
          <w:trHeight w:val="235"/>
        </w:trPr>
        <w:tc>
          <w:tcPr>
            <w:tcW w:w="462" w:type="pct"/>
            <w:tcMar>
              <w:top w:w="0" w:type="dxa"/>
              <w:left w:w="108" w:type="dxa"/>
              <w:bottom w:w="0" w:type="dxa"/>
              <w:right w:w="108" w:type="dxa"/>
            </w:tcMar>
          </w:tcPr>
          <w:p w:rsidR="002776E8" w:rsidRDefault="002776E8" w:rsidP="003F6241">
            <w:pPr>
              <w:jc w:val="both"/>
              <w:rPr>
                <w:sz w:val="28"/>
                <w:szCs w:val="28"/>
              </w:rPr>
            </w:pPr>
          </w:p>
        </w:tc>
        <w:tc>
          <w:tcPr>
            <w:tcW w:w="615"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2060 01</w:t>
            </w:r>
          </w:p>
        </w:tc>
        <w:tc>
          <w:tcPr>
            <w:tcW w:w="3923" w:type="pct"/>
            <w:tcMar>
              <w:top w:w="0" w:type="dxa"/>
              <w:left w:w="108" w:type="dxa"/>
              <w:bottom w:w="0" w:type="dxa"/>
              <w:right w:w="108" w:type="dxa"/>
            </w:tcMar>
          </w:tcPr>
          <w:p w:rsidR="002776E8" w:rsidRDefault="002776E8" w:rsidP="003F6241">
            <w:pPr>
              <w:pStyle w:val="p"/>
              <w:jc w:val="both"/>
              <w:rPr>
                <w:color w:val="auto"/>
                <w:sz w:val="28"/>
                <w:szCs w:val="28"/>
              </w:rPr>
            </w:pPr>
            <w:r w:rsidRPr="005919E3">
              <w:rPr>
                <w:color w:val="auto"/>
                <w:sz w:val="28"/>
                <w:szCs w:val="28"/>
              </w:rPr>
              <w:t>Наилучшая оценка ожидаемых денежных потоков по активу перестрахования;</w:t>
            </w:r>
          </w:p>
        </w:tc>
      </w:tr>
    </w:tbl>
    <w:p w:rsidR="002776E8" w:rsidRDefault="002776E8" w:rsidP="002776E8">
      <w:pPr>
        <w:pStyle w:val="pj"/>
        <w:spacing w:before="0" w:beforeAutospacing="0" w:after="0" w:afterAutospacing="0"/>
        <w:ind w:firstLine="708"/>
        <w:rPr>
          <w:color w:val="auto"/>
          <w:sz w:val="28"/>
          <w:szCs w:val="28"/>
        </w:rPr>
      </w:pPr>
      <w:r w:rsidRPr="005919E3">
        <w:rPr>
          <w:color w:val="auto"/>
          <w:sz w:val="28"/>
          <w:szCs w:val="28"/>
        </w:rPr>
        <w:t>7) на сумму финансовых расходов по марже:</w:t>
      </w:r>
    </w:p>
    <w:tbl>
      <w:tblPr>
        <w:tblW w:w="9327" w:type="dxa"/>
        <w:tblInd w:w="562" w:type="dxa"/>
        <w:tblCellMar>
          <w:left w:w="0" w:type="dxa"/>
          <w:right w:w="0" w:type="dxa"/>
        </w:tblCellMar>
        <w:tblLook w:val="04A0" w:firstRow="1" w:lastRow="0" w:firstColumn="1" w:lastColumn="0" w:noHBand="0" w:noVBand="1"/>
      </w:tblPr>
      <w:tblGrid>
        <w:gridCol w:w="851"/>
        <w:gridCol w:w="1134"/>
        <w:gridCol w:w="7342"/>
      </w:tblGrid>
      <w:tr w:rsidR="002776E8" w:rsidTr="003F6241">
        <w:trPr>
          <w:trHeight w:val="120"/>
        </w:trPr>
        <w:tc>
          <w:tcPr>
            <w:tcW w:w="456"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Дт</w:t>
            </w:r>
          </w:p>
        </w:tc>
        <w:tc>
          <w:tcPr>
            <w:tcW w:w="608"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7470 32</w:t>
            </w:r>
          </w:p>
        </w:tc>
        <w:tc>
          <w:tcPr>
            <w:tcW w:w="3936"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Финансовые расходы по страхованию (перестрахованию)</w:t>
            </w:r>
          </w:p>
        </w:tc>
      </w:tr>
      <w:tr w:rsidR="002776E8" w:rsidTr="003F6241">
        <w:trPr>
          <w:trHeight w:val="235"/>
        </w:trPr>
        <w:tc>
          <w:tcPr>
            <w:tcW w:w="456"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Кт</w:t>
            </w:r>
          </w:p>
        </w:tc>
        <w:tc>
          <w:tcPr>
            <w:tcW w:w="608"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1280 59</w:t>
            </w:r>
          </w:p>
        </w:tc>
        <w:tc>
          <w:tcPr>
            <w:tcW w:w="3936"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Маржа по договорам перестрахования</w:t>
            </w:r>
          </w:p>
        </w:tc>
      </w:tr>
      <w:tr w:rsidR="002776E8" w:rsidTr="003F6241">
        <w:trPr>
          <w:trHeight w:val="235"/>
        </w:trPr>
        <w:tc>
          <w:tcPr>
            <w:tcW w:w="456" w:type="pct"/>
            <w:tcMar>
              <w:top w:w="0" w:type="dxa"/>
              <w:left w:w="108" w:type="dxa"/>
              <w:bottom w:w="0" w:type="dxa"/>
              <w:right w:w="108" w:type="dxa"/>
            </w:tcMar>
          </w:tcPr>
          <w:p w:rsidR="002776E8" w:rsidRDefault="002776E8" w:rsidP="003F6241">
            <w:pPr>
              <w:jc w:val="both"/>
              <w:rPr>
                <w:sz w:val="28"/>
                <w:szCs w:val="28"/>
              </w:rPr>
            </w:pPr>
          </w:p>
        </w:tc>
        <w:tc>
          <w:tcPr>
            <w:tcW w:w="608"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2060 02</w:t>
            </w:r>
          </w:p>
        </w:tc>
        <w:tc>
          <w:tcPr>
            <w:tcW w:w="3936"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Маржа по договорам перестрахования;</w:t>
            </w:r>
          </w:p>
        </w:tc>
      </w:tr>
    </w:tbl>
    <w:p w:rsidR="002776E8" w:rsidRDefault="002776E8" w:rsidP="002776E8">
      <w:pPr>
        <w:pStyle w:val="pj"/>
        <w:spacing w:before="0" w:beforeAutospacing="0" w:after="0" w:afterAutospacing="0"/>
        <w:ind w:firstLine="708"/>
        <w:jc w:val="both"/>
        <w:rPr>
          <w:color w:val="auto"/>
          <w:sz w:val="28"/>
          <w:szCs w:val="28"/>
        </w:rPr>
      </w:pPr>
      <w:r w:rsidRPr="005919E3">
        <w:rPr>
          <w:color w:val="auto"/>
          <w:sz w:val="28"/>
          <w:szCs w:val="28"/>
        </w:rPr>
        <w:lastRenderedPageBreak/>
        <w:t>8) на сумму финансовых расходов по активу перестрахования по рисковой поправке на нефинансовый риск:</w:t>
      </w:r>
    </w:p>
    <w:tbl>
      <w:tblPr>
        <w:tblW w:w="9219" w:type="dxa"/>
        <w:tblInd w:w="562" w:type="dxa"/>
        <w:tblCellMar>
          <w:left w:w="0" w:type="dxa"/>
          <w:right w:w="0" w:type="dxa"/>
        </w:tblCellMar>
        <w:tblLook w:val="04A0" w:firstRow="1" w:lastRow="0" w:firstColumn="1" w:lastColumn="0" w:noHBand="0" w:noVBand="1"/>
      </w:tblPr>
      <w:tblGrid>
        <w:gridCol w:w="852"/>
        <w:gridCol w:w="1134"/>
        <w:gridCol w:w="7233"/>
      </w:tblGrid>
      <w:tr w:rsidR="002776E8" w:rsidTr="003F6241">
        <w:trPr>
          <w:trHeight w:val="120"/>
        </w:trPr>
        <w:tc>
          <w:tcPr>
            <w:tcW w:w="462"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Дт</w:t>
            </w:r>
          </w:p>
        </w:tc>
        <w:tc>
          <w:tcPr>
            <w:tcW w:w="615"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7470 32</w:t>
            </w:r>
          </w:p>
        </w:tc>
        <w:tc>
          <w:tcPr>
            <w:tcW w:w="3923"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Финансовые расходы по страхованию (перестрахованию)</w:t>
            </w:r>
          </w:p>
        </w:tc>
      </w:tr>
      <w:tr w:rsidR="002776E8" w:rsidTr="003F6241">
        <w:trPr>
          <w:trHeight w:val="235"/>
        </w:trPr>
        <w:tc>
          <w:tcPr>
            <w:tcW w:w="462"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Кт</w:t>
            </w:r>
          </w:p>
        </w:tc>
        <w:tc>
          <w:tcPr>
            <w:tcW w:w="615"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1280 61</w:t>
            </w:r>
          </w:p>
        </w:tc>
        <w:tc>
          <w:tcPr>
            <w:tcW w:w="3923" w:type="pct"/>
            <w:tcMar>
              <w:top w:w="0" w:type="dxa"/>
              <w:left w:w="108" w:type="dxa"/>
              <w:bottom w:w="0" w:type="dxa"/>
              <w:right w:w="108" w:type="dxa"/>
            </w:tcMar>
          </w:tcPr>
          <w:p w:rsidR="002776E8" w:rsidRDefault="002776E8" w:rsidP="003F6241">
            <w:pPr>
              <w:pStyle w:val="p"/>
              <w:jc w:val="both"/>
              <w:rPr>
                <w:color w:val="auto"/>
                <w:sz w:val="28"/>
                <w:szCs w:val="28"/>
              </w:rPr>
            </w:pPr>
            <w:r w:rsidRPr="005919E3">
              <w:rPr>
                <w:color w:val="auto"/>
                <w:sz w:val="28"/>
                <w:szCs w:val="28"/>
              </w:rPr>
              <w:t>Актив перестрахования по рисковой поправке на нефинансовый риск</w:t>
            </w:r>
          </w:p>
        </w:tc>
      </w:tr>
      <w:tr w:rsidR="002776E8" w:rsidTr="003F6241">
        <w:trPr>
          <w:trHeight w:val="235"/>
        </w:trPr>
        <w:tc>
          <w:tcPr>
            <w:tcW w:w="462" w:type="pct"/>
            <w:tcMar>
              <w:top w:w="0" w:type="dxa"/>
              <w:left w:w="108" w:type="dxa"/>
              <w:bottom w:w="0" w:type="dxa"/>
              <w:right w:w="108" w:type="dxa"/>
            </w:tcMar>
          </w:tcPr>
          <w:p w:rsidR="002776E8" w:rsidRDefault="002776E8" w:rsidP="003F6241">
            <w:pPr>
              <w:jc w:val="both"/>
              <w:rPr>
                <w:sz w:val="28"/>
                <w:szCs w:val="28"/>
              </w:rPr>
            </w:pPr>
          </w:p>
        </w:tc>
        <w:tc>
          <w:tcPr>
            <w:tcW w:w="615"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2060 03</w:t>
            </w:r>
          </w:p>
        </w:tc>
        <w:tc>
          <w:tcPr>
            <w:tcW w:w="3923" w:type="pct"/>
            <w:tcMar>
              <w:top w:w="0" w:type="dxa"/>
              <w:left w:w="108" w:type="dxa"/>
              <w:bottom w:w="0" w:type="dxa"/>
              <w:right w:w="108" w:type="dxa"/>
            </w:tcMar>
          </w:tcPr>
          <w:p w:rsidR="002776E8" w:rsidRDefault="002776E8" w:rsidP="003F6241">
            <w:pPr>
              <w:pStyle w:val="p"/>
              <w:jc w:val="both"/>
              <w:rPr>
                <w:color w:val="auto"/>
                <w:sz w:val="28"/>
                <w:szCs w:val="28"/>
              </w:rPr>
            </w:pPr>
            <w:r w:rsidRPr="005919E3">
              <w:rPr>
                <w:color w:val="auto"/>
                <w:sz w:val="28"/>
                <w:szCs w:val="28"/>
              </w:rPr>
              <w:t>Актив перестрахования по рисковой поправке на нефинансовый риск;</w:t>
            </w:r>
          </w:p>
        </w:tc>
      </w:tr>
    </w:tbl>
    <w:p w:rsidR="002776E8" w:rsidRDefault="002776E8" w:rsidP="002776E8">
      <w:pPr>
        <w:pStyle w:val="pj"/>
        <w:spacing w:before="0" w:beforeAutospacing="0" w:after="0" w:afterAutospacing="0"/>
        <w:ind w:firstLine="708"/>
        <w:jc w:val="both"/>
        <w:rPr>
          <w:color w:val="auto"/>
          <w:sz w:val="28"/>
          <w:szCs w:val="28"/>
        </w:rPr>
      </w:pPr>
      <w:r w:rsidRPr="005919E3">
        <w:rPr>
          <w:color w:val="auto"/>
          <w:sz w:val="28"/>
          <w:szCs w:val="28"/>
        </w:rPr>
        <w:t>9) на сумму финансовых расходов по наилучшей оценка ожидаемых денежных потоков актива перестрахования по возникшим страховым убыткам:</w:t>
      </w:r>
    </w:p>
    <w:tbl>
      <w:tblPr>
        <w:tblW w:w="9219" w:type="dxa"/>
        <w:tblInd w:w="562" w:type="dxa"/>
        <w:tblCellMar>
          <w:left w:w="0" w:type="dxa"/>
          <w:right w:w="0" w:type="dxa"/>
        </w:tblCellMar>
        <w:tblLook w:val="04A0" w:firstRow="1" w:lastRow="0" w:firstColumn="1" w:lastColumn="0" w:noHBand="0" w:noVBand="1"/>
      </w:tblPr>
      <w:tblGrid>
        <w:gridCol w:w="852"/>
        <w:gridCol w:w="1134"/>
        <w:gridCol w:w="7233"/>
      </w:tblGrid>
      <w:tr w:rsidR="002776E8" w:rsidTr="003F6241">
        <w:trPr>
          <w:trHeight w:val="120"/>
        </w:trPr>
        <w:tc>
          <w:tcPr>
            <w:tcW w:w="462"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Дт</w:t>
            </w:r>
          </w:p>
        </w:tc>
        <w:tc>
          <w:tcPr>
            <w:tcW w:w="615"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7470 32</w:t>
            </w:r>
          </w:p>
        </w:tc>
        <w:tc>
          <w:tcPr>
            <w:tcW w:w="3923"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Финансовые расходы по страхованию (перестрахованию)</w:t>
            </w:r>
          </w:p>
        </w:tc>
      </w:tr>
      <w:tr w:rsidR="002776E8" w:rsidTr="003F6241">
        <w:trPr>
          <w:trHeight w:val="235"/>
        </w:trPr>
        <w:tc>
          <w:tcPr>
            <w:tcW w:w="462"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Кт</w:t>
            </w:r>
          </w:p>
        </w:tc>
        <w:tc>
          <w:tcPr>
            <w:tcW w:w="615"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1280 62</w:t>
            </w:r>
          </w:p>
        </w:tc>
        <w:tc>
          <w:tcPr>
            <w:tcW w:w="3923" w:type="pct"/>
            <w:tcMar>
              <w:top w:w="0" w:type="dxa"/>
              <w:left w:w="108" w:type="dxa"/>
              <w:bottom w:w="0" w:type="dxa"/>
              <w:right w:w="108" w:type="dxa"/>
            </w:tcMar>
          </w:tcPr>
          <w:p w:rsidR="002776E8" w:rsidRDefault="002776E8" w:rsidP="003F6241">
            <w:pPr>
              <w:pStyle w:val="p"/>
              <w:jc w:val="both"/>
              <w:rPr>
                <w:color w:val="auto"/>
                <w:sz w:val="28"/>
                <w:szCs w:val="28"/>
              </w:rPr>
            </w:pPr>
            <w:r w:rsidRPr="005919E3">
              <w:rPr>
                <w:color w:val="auto"/>
                <w:sz w:val="28"/>
                <w:szCs w:val="28"/>
              </w:rPr>
              <w:t>Наилучшая оценка ожидаемых денежных потоков актива перестрахования по возникшим страховым убыткам</w:t>
            </w:r>
          </w:p>
        </w:tc>
      </w:tr>
      <w:tr w:rsidR="002776E8" w:rsidTr="003F6241">
        <w:trPr>
          <w:trHeight w:val="235"/>
        </w:trPr>
        <w:tc>
          <w:tcPr>
            <w:tcW w:w="462" w:type="pct"/>
            <w:tcMar>
              <w:top w:w="0" w:type="dxa"/>
              <w:left w:w="108" w:type="dxa"/>
              <w:bottom w:w="0" w:type="dxa"/>
              <w:right w:w="108" w:type="dxa"/>
            </w:tcMar>
          </w:tcPr>
          <w:p w:rsidR="002776E8" w:rsidRDefault="002776E8" w:rsidP="003F6241">
            <w:pPr>
              <w:jc w:val="both"/>
              <w:rPr>
                <w:sz w:val="28"/>
                <w:szCs w:val="28"/>
              </w:rPr>
            </w:pPr>
          </w:p>
        </w:tc>
        <w:tc>
          <w:tcPr>
            <w:tcW w:w="615"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2060 06</w:t>
            </w:r>
          </w:p>
        </w:tc>
        <w:tc>
          <w:tcPr>
            <w:tcW w:w="3923" w:type="pct"/>
            <w:tcMar>
              <w:top w:w="0" w:type="dxa"/>
              <w:left w:w="108" w:type="dxa"/>
              <w:bottom w:w="0" w:type="dxa"/>
              <w:right w:w="108" w:type="dxa"/>
            </w:tcMar>
          </w:tcPr>
          <w:p w:rsidR="002776E8" w:rsidRDefault="002776E8" w:rsidP="003F6241">
            <w:pPr>
              <w:pStyle w:val="p"/>
              <w:jc w:val="both"/>
              <w:rPr>
                <w:color w:val="auto"/>
                <w:sz w:val="28"/>
                <w:szCs w:val="28"/>
              </w:rPr>
            </w:pPr>
            <w:r w:rsidRPr="005919E3">
              <w:rPr>
                <w:color w:val="auto"/>
                <w:sz w:val="28"/>
                <w:szCs w:val="28"/>
              </w:rPr>
              <w:t>Наилучшая оценка ожидаемых денежных потоков актива перестрахования по возникшим страховым убыткам;</w:t>
            </w:r>
          </w:p>
        </w:tc>
      </w:tr>
    </w:tbl>
    <w:p w:rsidR="002776E8" w:rsidRDefault="002776E8" w:rsidP="002776E8">
      <w:pPr>
        <w:pStyle w:val="pj"/>
        <w:spacing w:before="0" w:beforeAutospacing="0" w:after="0" w:afterAutospacing="0"/>
        <w:ind w:firstLine="708"/>
        <w:jc w:val="both"/>
        <w:rPr>
          <w:color w:val="auto"/>
          <w:sz w:val="28"/>
          <w:szCs w:val="28"/>
        </w:rPr>
      </w:pPr>
      <w:r w:rsidRPr="005919E3">
        <w:rPr>
          <w:color w:val="auto"/>
          <w:sz w:val="28"/>
          <w:szCs w:val="28"/>
        </w:rPr>
        <w:t>10) на сумму финансовых расходов по рисковой поправке на нефинансовый риск актива перестрахования по возникшим страховым убыткам:</w:t>
      </w:r>
    </w:p>
    <w:tbl>
      <w:tblPr>
        <w:tblW w:w="9219" w:type="dxa"/>
        <w:tblInd w:w="562" w:type="dxa"/>
        <w:tblCellMar>
          <w:left w:w="0" w:type="dxa"/>
          <w:right w:w="0" w:type="dxa"/>
        </w:tblCellMar>
        <w:tblLook w:val="04A0" w:firstRow="1" w:lastRow="0" w:firstColumn="1" w:lastColumn="0" w:noHBand="0" w:noVBand="1"/>
      </w:tblPr>
      <w:tblGrid>
        <w:gridCol w:w="852"/>
        <w:gridCol w:w="1134"/>
        <w:gridCol w:w="7233"/>
      </w:tblGrid>
      <w:tr w:rsidR="002776E8" w:rsidTr="003F6241">
        <w:trPr>
          <w:trHeight w:val="120"/>
        </w:trPr>
        <w:tc>
          <w:tcPr>
            <w:tcW w:w="462"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Дт</w:t>
            </w:r>
          </w:p>
        </w:tc>
        <w:tc>
          <w:tcPr>
            <w:tcW w:w="615"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7470 32</w:t>
            </w:r>
          </w:p>
        </w:tc>
        <w:tc>
          <w:tcPr>
            <w:tcW w:w="3923"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Финансовые расходы по страхованию (перестрахованию)</w:t>
            </w:r>
          </w:p>
        </w:tc>
      </w:tr>
      <w:tr w:rsidR="002776E8" w:rsidTr="003F6241">
        <w:trPr>
          <w:trHeight w:val="235"/>
        </w:trPr>
        <w:tc>
          <w:tcPr>
            <w:tcW w:w="462"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Кт</w:t>
            </w:r>
          </w:p>
        </w:tc>
        <w:tc>
          <w:tcPr>
            <w:tcW w:w="615"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1280 63</w:t>
            </w:r>
          </w:p>
        </w:tc>
        <w:tc>
          <w:tcPr>
            <w:tcW w:w="3923" w:type="pct"/>
            <w:tcMar>
              <w:top w:w="0" w:type="dxa"/>
              <w:left w:w="108" w:type="dxa"/>
              <w:bottom w:w="0" w:type="dxa"/>
              <w:right w:w="108" w:type="dxa"/>
            </w:tcMar>
          </w:tcPr>
          <w:p w:rsidR="002776E8" w:rsidRDefault="002776E8" w:rsidP="003F6241">
            <w:pPr>
              <w:pStyle w:val="p"/>
              <w:jc w:val="both"/>
              <w:rPr>
                <w:color w:val="auto"/>
                <w:sz w:val="28"/>
                <w:szCs w:val="28"/>
              </w:rPr>
            </w:pPr>
            <w:r w:rsidRPr="005919E3">
              <w:rPr>
                <w:color w:val="auto"/>
                <w:sz w:val="28"/>
                <w:szCs w:val="28"/>
              </w:rPr>
              <w:t>Рисковая поправка на нефинансовый риск актива перестрахования по возникшим страховым убыткам</w:t>
            </w:r>
          </w:p>
        </w:tc>
      </w:tr>
      <w:tr w:rsidR="002776E8" w:rsidTr="003F6241">
        <w:trPr>
          <w:trHeight w:val="235"/>
        </w:trPr>
        <w:tc>
          <w:tcPr>
            <w:tcW w:w="462" w:type="pct"/>
            <w:tcMar>
              <w:top w:w="0" w:type="dxa"/>
              <w:left w:w="108" w:type="dxa"/>
              <w:bottom w:w="0" w:type="dxa"/>
              <w:right w:w="108" w:type="dxa"/>
            </w:tcMar>
          </w:tcPr>
          <w:p w:rsidR="002776E8" w:rsidRDefault="002776E8" w:rsidP="003F6241">
            <w:pPr>
              <w:jc w:val="both"/>
              <w:rPr>
                <w:sz w:val="28"/>
                <w:szCs w:val="28"/>
              </w:rPr>
            </w:pPr>
          </w:p>
        </w:tc>
        <w:tc>
          <w:tcPr>
            <w:tcW w:w="615"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2060 07</w:t>
            </w:r>
          </w:p>
        </w:tc>
        <w:tc>
          <w:tcPr>
            <w:tcW w:w="3923" w:type="pct"/>
            <w:tcMar>
              <w:top w:w="0" w:type="dxa"/>
              <w:left w:w="108" w:type="dxa"/>
              <w:bottom w:w="0" w:type="dxa"/>
              <w:right w:w="108" w:type="dxa"/>
            </w:tcMar>
          </w:tcPr>
          <w:p w:rsidR="002776E8" w:rsidRDefault="002776E8" w:rsidP="003F6241">
            <w:pPr>
              <w:pStyle w:val="p"/>
              <w:jc w:val="both"/>
              <w:rPr>
                <w:color w:val="auto"/>
                <w:sz w:val="28"/>
                <w:szCs w:val="28"/>
              </w:rPr>
            </w:pPr>
            <w:r w:rsidRPr="005919E3">
              <w:rPr>
                <w:color w:val="auto"/>
                <w:sz w:val="28"/>
                <w:szCs w:val="28"/>
              </w:rPr>
              <w:t>Рисковая поправка на нефинансовый риск актива перестрахования по возникшим страховым убыткам.</w:t>
            </w:r>
          </w:p>
        </w:tc>
      </w:tr>
    </w:tbl>
    <w:p w:rsidR="002776E8" w:rsidRDefault="002776E8" w:rsidP="002776E8">
      <w:pPr>
        <w:pStyle w:val="pj"/>
        <w:spacing w:before="0" w:beforeAutospacing="0" w:after="0" w:afterAutospacing="0"/>
        <w:ind w:firstLine="708"/>
        <w:jc w:val="both"/>
        <w:rPr>
          <w:color w:val="auto"/>
          <w:sz w:val="28"/>
          <w:szCs w:val="28"/>
        </w:rPr>
      </w:pPr>
      <w:r w:rsidRPr="005919E3">
        <w:rPr>
          <w:color w:val="auto"/>
          <w:sz w:val="28"/>
          <w:szCs w:val="28"/>
        </w:rPr>
        <w:t>155. При отражении влияния временной стоимости денег и влияния финансового риска в составе прочего совокупного дохода по удерживаемым договорам перестрахования согласно учетной политике осуществляются следующие бухгалтерские записи:</w:t>
      </w:r>
    </w:p>
    <w:p w:rsidR="002776E8" w:rsidRDefault="002776E8" w:rsidP="002776E8">
      <w:pPr>
        <w:pStyle w:val="pj"/>
        <w:spacing w:before="0" w:beforeAutospacing="0" w:after="0" w:afterAutospacing="0"/>
        <w:ind w:firstLine="708"/>
        <w:jc w:val="both"/>
        <w:rPr>
          <w:color w:val="auto"/>
          <w:sz w:val="28"/>
          <w:szCs w:val="28"/>
        </w:rPr>
      </w:pPr>
      <w:r w:rsidRPr="005919E3">
        <w:rPr>
          <w:color w:val="auto"/>
          <w:sz w:val="28"/>
          <w:szCs w:val="28"/>
        </w:rPr>
        <w:t>1) на сумму финансовых доходов по наилучшей оценка ожидаемых денежных потоков:</w:t>
      </w:r>
    </w:p>
    <w:tbl>
      <w:tblPr>
        <w:tblW w:w="9219" w:type="dxa"/>
        <w:tblInd w:w="562" w:type="dxa"/>
        <w:tblCellMar>
          <w:left w:w="0" w:type="dxa"/>
          <w:right w:w="0" w:type="dxa"/>
        </w:tblCellMar>
        <w:tblLook w:val="04A0" w:firstRow="1" w:lastRow="0" w:firstColumn="1" w:lastColumn="0" w:noHBand="0" w:noVBand="1"/>
      </w:tblPr>
      <w:tblGrid>
        <w:gridCol w:w="852"/>
        <w:gridCol w:w="1134"/>
        <w:gridCol w:w="7233"/>
      </w:tblGrid>
      <w:tr w:rsidR="002776E8" w:rsidTr="003F6241">
        <w:trPr>
          <w:trHeight w:val="120"/>
        </w:trPr>
        <w:tc>
          <w:tcPr>
            <w:tcW w:w="462"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Дт</w:t>
            </w:r>
          </w:p>
        </w:tc>
        <w:tc>
          <w:tcPr>
            <w:tcW w:w="615"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1280 58</w:t>
            </w:r>
          </w:p>
        </w:tc>
        <w:tc>
          <w:tcPr>
            <w:tcW w:w="3923" w:type="pct"/>
            <w:tcMar>
              <w:top w:w="0" w:type="dxa"/>
              <w:left w:w="108" w:type="dxa"/>
              <w:bottom w:w="0" w:type="dxa"/>
              <w:right w:w="108" w:type="dxa"/>
            </w:tcMar>
          </w:tcPr>
          <w:p w:rsidR="002776E8" w:rsidRDefault="002776E8" w:rsidP="003F6241">
            <w:pPr>
              <w:pStyle w:val="p"/>
              <w:jc w:val="both"/>
              <w:rPr>
                <w:color w:val="auto"/>
                <w:sz w:val="28"/>
                <w:szCs w:val="28"/>
              </w:rPr>
            </w:pPr>
            <w:r w:rsidRPr="005919E3">
              <w:rPr>
                <w:color w:val="auto"/>
                <w:sz w:val="28"/>
                <w:szCs w:val="28"/>
              </w:rPr>
              <w:t>Наилучшая оценка ожидаемых денежных потоков по активу перестрахования</w:t>
            </w:r>
          </w:p>
        </w:tc>
      </w:tr>
      <w:tr w:rsidR="002776E8" w:rsidTr="003F6241">
        <w:trPr>
          <w:trHeight w:val="235"/>
        </w:trPr>
        <w:tc>
          <w:tcPr>
            <w:tcW w:w="462" w:type="pct"/>
            <w:tcMar>
              <w:top w:w="0" w:type="dxa"/>
              <w:left w:w="108" w:type="dxa"/>
              <w:bottom w:w="0" w:type="dxa"/>
              <w:right w:w="108" w:type="dxa"/>
            </w:tcMar>
          </w:tcPr>
          <w:p w:rsidR="002776E8" w:rsidRDefault="002776E8" w:rsidP="003F6241">
            <w:pPr>
              <w:jc w:val="both"/>
              <w:rPr>
                <w:sz w:val="28"/>
                <w:szCs w:val="28"/>
              </w:rPr>
            </w:pPr>
          </w:p>
        </w:tc>
        <w:tc>
          <w:tcPr>
            <w:tcW w:w="615"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2060 01</w:t>
            </w:r>
          </w:p>
        </w:tc>
        <w:tc>
          <w:tcPr>
            <w:tcW w:w="3923" w:type="pct"/>
            <w:tcMar>
              <w:top w:w="0" w:type="dxa"/>
              <w:left w:w="108" w:type="dxa"/>
              <w:bottom w:w="0" w:type="dxa"/>
              <w:right w:w="108" w:type="dxa"/>
            </w:tcMar>
          </w:tcPr>
          <w:p w:rsidR="002776E8" w:rsidRDefault="002776E8" w:rsidP="003F6241">
            <w:pPr>
              <w:pStyle w:val="p"/>
              <w:jc w:val="both"/>
              <w:rPr>
                <w:color w:val="auto"/>
                <w:sz w:val="28"/>
                <w:szCs w:val="28"/>
              </w:rPr>
            </w:pPr>
            <w:r w:rsidRPr="005919E3">
              <w:rPr>
                <w:color w:val="auto"/>
                <w:sz w:val="28"/>
                <w:szCs w:val="28"/>
              </w:rPr>
              <w:t>Наилучшая оценка ожидаемых денежных потоков по активу перестрахования</w:t>
            </w:r>
          </w:p>
        </w:tc>
      </w:tr>
      <w:tr w:rsidR="002776E8" w:rsidTr="003F6241">
        <w:trPr>
          <w:trHeight w:val="235"/>
        </w:trPr>
        <w:tc>
          <w:tcPr>
            <w:tcW w:w="462"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Кт</w:t>
            </w:r>
          </w:p>
        </w:tc>
        <w:tc>
          <w:tcPr>
            <w:tcW w:w="615"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5461</w:t>
            </w:r>
          </w:p>
        </w:tc>
        <w:tc>
          <w:tcPr>
            <w:tcW w:w="3923" w:type="pct"/>
            <w:tcMar>
              <w:top w:w="0" w:type="dxa"/>
              <w:left w:w="108" w:type="dxa"/>
              <w:bottom w:w="0" w:type="dxa"/>
              <w:right w:w="108" w:type="dxa"/>
            </w:tcMar>
          </w:tcPr>
          <w:p w:rsidR="002776E8" w:rsidRDefault="002776E8" w:rsidP="003F6241">
            <w:pPr>
              <w:pStyle w:val="p"/>
              <w:jc w:val="both"/>
              <w:rPr>
                <w:color w:val="auto"/>
                <w:sz w:val="28"/>
                <w:szCs w:val="28"/>
              </w:rPr>
            </w:pPr>
            <w:r w:rsidRPr="005919E3">
              <w:rPr>
                <w:color w:val="auto"/>
                <w:sz w:val="28"/>
                <w:szCs w:val="28"/>
              </w:rPr>
              <w:t>Финансовый риск по договорам страхования (перестрахования);</w:t>
            </w:r>
          </w:p>
        </w:tc>
      </w:tr>
    </w:tbl>
    <w:p w:rsidR="002776E8" w:rsidRDefault="002776E8" w:rsidP="002776E8">
      <w:pPr>
        <w:pStyle w:val="pj"/>
        <w:spacing w:before="0" w:beforeAutospacing="0" w:after="0" w:afterAutospacing="0"/>
        <w:ind w:firstLine="708"/>
        <w:rPr>
          <w:color w:val="auto"/>
          <w:sz w:val="28"/>
          <w:szCs w:val="28"/>
        </w:rPr>
      </w:pPr>
      <w:r w:rsidRPr="005919E3">
        <w:rPr>
          <w:color w:val="auto"/>
          <w:sz w:val="28"/>
          <w:szCs w:val="28"/>
        </w:rPr>
        <w:t>2) на сумму финансовых доходов по марже:</w:t>
      </w:r>
    </w:p>
    <w:tbl>
      <w:tblPr>
        <w:tblW w:w="9219" w:type="dxa"/>
        <w:tblInd w:w="562" w:type="dxa"/>
        <w:tblCellMar>
          <w:left w:w="0" w:type="dxa"/>
          <w:right w:w="0" w:type="dxa"/>
        </w:tblCellMar>
        <w:tblLook w:val="04A0" w:firstRow="1" w:lastRow="0" w:firstColumn="1" w:lastColumn="0" w:noHBand="0" w:noVBand="1"/>
      </w:tblPr>
      <w:tblGrid>
        <w:gridCol w:w="852"/>
        <w:gridCol w:w="1134"/>
        <w:gridCol w:w="7233"/>
      </w:tblGrid>
      <w:tr w:rsidR="002776E8" w:rsidTr="003F6241">
        <w:trPr>
          <w:trHeight w:val="120"/>
        </w:trPr>
        <w:tc>
          <w:tcPr>
            <w:tcW w:w="462"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Дт</w:t>
            </w:r>
          </w:p>
        </w:tc>
        <w:tc>
          <w:tcPr>
            <w:tcW w:w="615"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1280 59</w:t>
            </w:r>
          </w:p>
        </w:tc>
        <w:tc>
          <w:tcPr>
            <w:tcW w:w="3923"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Маржа по договорам перестрахования</w:t>
            </w:r>
          </w:p>
        </w:tc>
      </w:tr>
      <w:tr w:rsidR="002776E8" w:rsidTr="003F6241">
        <w:trPr>
          <w:trHeight w:val="235"/>
        </w:trPr>
        <w:tc>
          <w:tcPr>
            <w:tcW w:w="462" w:type="pct"/>
            <w:tcMar>
              <w:top w:w="0" w:type="dxa"/>
              <w:left w:w="108" w:type="dxa"/>
              <w:bottom w:w="0" w:type="dxa"/>
              <w:right w:w="108" w:type="dxa"/>
            </w:tcMar>
          </w:tcPr>
          <w:p w:rsidR="002776E8" w:rsidRDefault="002776E8" w:rsidP="003F6241">
            <w:pPr>
              <w:jc w:val="both"/>
              <w:rPr>
                <w:sz w:val="28"/>
                <w:szCs w:val="28"/>
              </w:rPr>
            </w:pPr>
          </w:p>
        </w:tc>
        <w:tc>
          <w:tcPr>
            <w:tcW w:w="615"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2060 02</w:t>
            </w:r>
          </w:p>
        </w:tc>
        <w:tc>
          <w:tcPr>
            <w:tcW w:w="3923"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Маржа по договорам перестрахования</w:t>
            </w:r>
          </w:p>
        </w:tc>
      </w:tr>
      <w:tr w:rsidR="002776E8" w:rsidTr="003F6241">
        <w:trPr>
          <w:trHeight w:val="235"/>
        </w:trPr>
        <w:tc>
          <w:tcPr>
            <w:tcW w:w="462"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Кт</w:t>
            </w:r>
          </w:p>
        </w:tc>
        <w:tc>
          <w:tcPr>
            <w:tcW w:w="615"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5461</w:t>
            </w:r>
          </w:p>
        </w:tc>
        <w:tc>
          <w:tcPr>
            <w:tcW w:w="3923" w:type="pct"/>
            <w:tcMar>
              <w:top w:w="0" w:type="dxa"/>
              <w:left w:w="108" w:type="dxa"/>
              <w:bottom w:w="0" w:type="dxa"/>
              <w:right w:w="108" w:type="dxa"/>
            </w:tcMar>
          </w:tcPr>
          <w:p w:rsidR="002776E8" w:rsidRDefault="002776E8" w:rsidP="003F6241">
            <w:pPr>
              <w:pStyle w:val="p"/>
              <w:jc w:val="both"/>
              <w:rPr>
                <w:color w:val="auto"/>
                <w:sz w:val="28"/>
                <w:szCs w:val="28"/>
              </w:rPr>
            </w:pPr>
            <w:r w:rsidRPr="005919E3">
              <w:rPr>
                <w:color w:val="auto"/>
                <w:sz w:val="28"/>
                <w:szCs w:val="28"/>
              </w:rPr>
              <w:t>Финансовый риск по договорам страхования (перестрахования);</w:t>
            </w:r>
          </w:p>
        </w:tc>
      </w:tr>
    </w:tbl>
    <w:p w:rsidR="002776E8" w:rsidRDefault="002776E8" w:rsidP="002776E8">
      <w:pPr>
        <w:pStyle w:val="pj"/>
        <w:spacing w:before="0" w:beforeAutospacing="0" w:after="0" w:afterAutospacing="0"/>
        <w:ind w:firstLine="708"/>
        <w:jc w:val="both"/>
        <w:rPr>
          <w:color w:val="auto"/>
          <w:sz w:val="28"/>
          <w:szCs w:val="28"/>
        </w:rPr>
      </w:pPr>
      <w:r w:rsidRPr="005919E3">
        <w:rPr>
          <w:color w:val="auto"/>
          <w:sz w:val="28"/>
          <w:szCs w:val="28"/>
        </w:rPr>
        <w:t>3) на сумму финансовых доходов по активу перестрахования по рисковой поправке на нефинансовый риск:</w:t>
      </w:r>
    </w:p>
    <w:tbl>
      <w:tblPr>
        <w:tblW w:w="9219" w:type="dxa"/>
        <w:tblInd w:w="562" w:type="dxa"/>
        <w:tblCellMar>
          <w:left w:w="0" w:type="dxa"/>
          <w:right w:w="0" w:type="dxa"/>
        </w:tblCellMar>
        <w:tblLook w:val="04A0" w:firstRow="1" w:lastRow="0" w:firstColumn="1" w:lastColumn="0" w:noHBand="0" w:noVBand="1"/>
      </w:tblPr>
      <w:tblGrid>
        <w:gridCol w:w="852"/>
        <w:gridCol w:w="1134"/>
        <w:gridCol w:w="7233"/>
      </w:tblGrid>
      <w:tr w:rsidR="002776E8" w:rsidTr="003F6241">
        <w:trPr>
          <w:trHeight w:val="120"/>
        </w:trPr>
        <w:tc>
          <w:tcPr>
            <w:tcW w:w="462"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Дт</w:t>
            </w:r>
          </w:p>
        </w:tc>
        <w:tc>
          <w:tcPr>
            <w:tcW w:w="615"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1280 61</w:t>
            </w:r>
          </w:p>
        </w:tc>
        <w:tc>
          <w:tcPr>
            <w:tcW w:w="3923" w:type="pct"/>
            <w:tcMar>
              <w:top w:w="0" w:type="dxa"/>
              <w:left w:w="108" w:type="dxa"/>
              <w:bottom w:w="0" w:type="dxa"/>
              <w:right w:w="108" w:type="dxa"/>
            </w:tcMar>
          </w:tcPr>
          <w:p w:rsidR="002776E8" w:rsidRDefault="002776E8" w:rsidP="003F6241">
            <w:pPr>
              <w:pStyle w:val="p"/>
              <w:jc w:val="both"/>
              <w:rPr>
                <w:color w:val="auto"/>
                <w:sz w:val="28"/>
                <w:szCs w:val="28"/>
              </w:rPr>
            </w:pPr>
            <w:r w:rsidRPr="005919E3">
              <w:rPr>
                <w:color w:val="auto"/>
                <w:sz w:val="28"/>
                <w:szCs w:val="28"/>
              </w:rPr>
              <w:t>Актив перестрахования по рисковой поправке на нефинансовый риск</w:t>
            </w:r>
          </w:p>
        </w:tc>
      </w:tr>
      <w:tr w:rsidR="002776E8" w:rsidTr="003F6241">
        <w:trPr>
          <w:trHeight w:val="235"/>
        </w:trPr>
        <w:tc>
          <w:tcPr>
            <w:tcW w:w="462" w:type="pct"/>
            <w:tcMar>
              <w:top w:w="0" w:type="dxa"/>
              <w:left w:w="108" w:type="dxa"/>
              <w:bottom w:w="0" w:type="dxa"/>
              <w:right w:w="108" w:type="dxa"/>
            </w:tcMar>
          </w:tcPr>
          <w:p w:rsidR="002776E8" w:rsidRDefault="002776E8" w:rsidP="003F6241">
            <w:pPr>
              <w:jc w:val="both"/>
              <w:rPr>
                <w:sz w:val="28"/>
                <w:szCs w:val="28"/>
              </w:rPr>
            </w:pPr>
          </w:p>
        </w:tc>
        <w:tc>
          <w:tcPr>
            <w:tcW w:w="615"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2060 03</w:t>
            </w:r>
          </w:p>
        </w:tc>
        <w:tc>
          <w:tcPr>
            <w:tcW w:w="3923" w:type="pct"/>
            <w:tcMar>
              <w:top w:w="0" w:type="dxa"/>
              <w:left w:w="108" w:type="dxa"/>
              <w:bottom w:w="0" w:type="dxa"/>
              <w:right w:w="108" w:type="dxa"/>
            </w:tcMar>
          </w:tcPr>
          <w:p w:rsidR="002776E8" w:rsidRDefault="002776E8" w:rsidP="003F6241">
            <w:pPr>
              <w:pStyle w:val="p"/>
              <w:jc w:val="both"/>
              <w:rPr>
                <w:color w:val="auto"/>
                <w:sz w:val="28"/>
                <w:szCs w:val="28"/>
              </w:rPr>
            </w:pPr>
            <w:r w:rsidRPr="005919E3">
              <w:rPr>
                <w:color w:val="auto"/>
                <w:sz w:val="28"/>
                <w:szCs w:val="28"/>
              </w:rPr>
              <w:t>Актив перестрахования по рисковой поправке на нефинансовый риск</w:t>
            </w:r>
          </w:p>
        </w:tc>
      </w:tr>
      <w:tr w:rsidR="002776E8" w:rsidTr="003F6241">
        <w:trPr>
          <w:trHeight w:val="235"/>
        </w:trPr>
        <w:tc>
          <w:tcPr>
            <w:tcW w:w="462"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Кт</w:t>
            </w:r>
          </w:p>
        </w:tc>
        <w:tc>
          <w:tcPr>
            <w:tcW w:w="615"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5461</w:t>
            </w:r>
          </w:p>
        </w:tc>
        <w:tc>
          <w:tcPr>
            <w:tcW w:w="3923" w:type="pct"/>
            <w:tcMar>
              <w:top w:w="0" w:type="dxa"/>
              <w:left w:w="108" w:type="dxa"/>
              <w:bottom w:w="0" w:type="dxa"/>
              <w:right w:w="108" w:type="dxa"/>
            </w:tcMar>
          </w:tcPr>
          <w:p w:rsidR="002776E8" w:rsidRDefault="002776E8" w:rsidP="003F6241">
            <w:pPr>
              <w:pStyle w:val="p"/>
              <w:jc w:val="both"/>
              <w:rPr>
                <w:color w:val="auto"/>
                <w:sz w:val="28"/>
                <w:szCs w:val="28"/>
              </w:rPr>
            </w:pPr>
            <w:r w:rsidRPr="005919E3">
              <w:rPr>
                <w:color w:val="auto"/>
                <w:sz w:val="28"/>
                <w:szCs w:val="28"/>
              </w:rPr>
              <w:t>Финансовый риск по договорам страхования (перестрахования);</w:t>
            </w:r>
          </w:p>
        </w:tc>
      </w:tr>
    </w:tbl>
    <w:p w:rsidR="002776E8" w:rsidRDefault="002776E8" w:rsidP="002776E8">
      <w:pPr>
        <w:pStyle w:val="pj"/>
        <w:spacing w:before="0" w:beforeAutospacing="0" w:after="0" w:afterAutospacing="0"/>
        <w:ind w:firstLine="708"/>
        <w:jc w:val="both"/>
        <w:rPr>
          <w:color w:val="auto"/>
          <w:sz w:val="28"/>
          <w:szCs w:val="28"/>
        </w:rPr>
      </w:pPr>
      <w:r w:rsidRPr="005919E3">
        <w:rPr>
          <w:color w:val="auto"/>
          <w:sz w:val="28"/>
          <w:szCs w:val="28"/>
        </w:rPr>
        <w:t>4) на сумму финансовых доходов по наилучшей оценка ожидаемых денежных потоков актива перестрахования по возникшим страховым убыткам:</w:t>
      </w:r>
    </w:p>
    <w:tbl>
      <w:tblPr>
        <w:tblW w:w="9219" w:type="dxa"/>
        <w:tblInd w:w="562" w:type="dxa"/>
        <w:tblCellMar>
          <w:left w:w="0" w:type="dxa"/>
          <w:right w:w="0" w:type="dxa"/>
        </w:tblCellMar>
        <w:tblLook w:val="04A0" w:firstRow="1" w:lastRow="0" w:firstColumn="1" w:lastColumn="0" w:noHBand="0" w:noVBand="1"/>
      </w:tblPr>
      <w:tblGrid>
        <w:gridCol w:w="852"/>
        <w:gridCol w:w="1134"/>
        <w:gridCol w:w="7233"/>
      </w:tblGrid>
      <w:tr w:rsidR="002776E8" w:rsidTr="003F6241">
        <w:trPr>
          <w:trHeight w:val="120"/>
        </w:trPr>
        <w:tc>
          <w:tcPr>
            <w:tcW w:w="462"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Дт</w:t>
            </w:r>
          </w:p>
        </w:tc>
        <w:tc>
          <w:tcPr>
            <w:tcW w:w="615"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1280 62</w:t>
            </w:r>
          </w:p>
        </w:tc>
        <w:tc>
          <w:tcPr>
            <w:tcW w:w="3923" w:type="pct"/>
            <w:tcMar>
              <w:top w:w="0" w:type="dxa"/>
              <w:left w:w="108" w:type="dxa"/>
              <w:bottom w:w="0" w:type="dxa"/>
              <w:right w:w="108" w:type="dxa"/>
            </w:tcMar>
          </w:tcPr>
          <w:p w:rsidR="002776E8" w:rsidRDefault="002776E8" w:rsidP="003F6241">
            <w:pPr>
              <w:pStyle w:val="p"/>
              <w:jc w:val="both"/>
              <w:rPr>
                <w:color w:val="auto"/>
                <w:sz w:val="28"/>
                <w:szCs w:val="28"/>
              </w:rPr>
            </w:pPr>
            <w:r w:rsidRPr="005919E3">
              <w:rPr>
                <w:color w:val="auto"/>
                <w:sz w:val="28"/>
                <w:szCs w:val="28"/>
              </w:rPr>
              <w:t>Наилучшая оценка ожидаемых денежных потоков актива перестрахования по возникшим страховым убыткам</w:t>
            </w:r>
          </w:p>
        </w:tc>
      </w:tr>
      <w:tr w:rsidR="002776E8" w:rsidTr="003F6241">
        <w:trPr>
          <w:trHeight w:val="235"/>
        </w:trPr>
        <w:tc>
          <w:tcPr>
            <w:tcW w:w="462" w:type="pct"/>
            <w:tcMar>
              <w:top w:w="0" w:type="dxa"/>
              <w:left w:w="108" w:type="dxa"/>
              <w:bottom w:w="0" w:type="dxa"/>
              <w:right w:w="108" w:type="dxa"/>
            </w:tcMar>
          </w:tcPr>
          <w:p w:rsidR="002776E8" w:rsidRDefault="002776E8" w:rsidP="003F6241">
            <w:pPr>
              <w:jc w:val="both"/>
              <w:rPr>
                <w:sz w:val="28"/>
                <w:szCs w:val="28"/>
              </w:rPr>
            </w:pPr>
          </w:p>
        </w:tc>
        <w:tc>
          <w:tcPr>
            <w:tcW w:w="615"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2060 06</w:t>
            </w:r>
          </w:p>
        </w:tc>
        <w:tc>
          <w:tcPr>
            <w:tcW w:w="3923" w:type="pct"/>
            <w:tcMar>
              <w:top w:w="0" w:type="dxa"/>
              <w:left w:w="108" w:type="dxa"/>
              <w:bottom w:w="0" w:type="dxa"/>
              <w:right w:w="108" w:type="dxa"/>
            </w:tcMar>
          </w:tcPr>
          <w:p w:rsidR="002776E8" w:rsidRDefault="002776E8" w:rsidP="003F6241">
            <w:pPr>
              <w:pStyle w:val="p"/>
              <w:jc w:val="both"/>
              <w:rPr>
                <w:color w:val="auto"/>
                <w:sz w:val="28"/>
                <w:szCs w:val="28"/>
              </w:rPr>
            </w:pPr>
            <w:r w:rsidRPr="005919E3">
              <w:rPr>
                <w:color w:val="auto"/>
                <w:sz w:val="28"/>
                <w:szCs w:val="28"/>
              </w:rPr>
              <w:t>Наилучшая оценка ожидаемых денежных потоков актива перестрахования по возникшим страховым убыткам</w:t>
            </w:r>
          </w:p>
        </w:tc>
      </w:tr>
      <w:tr w:rsidR="002776E8" w:rsidTr="003F6241">
        <w:trPr>
          <w:trHeight w:val="235"/>
        </w:trPr>
        <w:tc>
          <w:tcPr>
            <w:tcW w:w="462"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Кт</w:t>
            </w:r>
          </w:p>
        </w:tc>
        <w:tc>
          <w:tcPr>
            <w:tcW w:w="615"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5461</w:t>
            </w:r>
          </w:p>
        </w:tc>
        <w:tc>
          <w:tcPr>
            <w:tcW w:w="3923" w:type="pct"/>
            <w:tcMar>
              <w:top w:w="0" w:type="dxa"/>
              <w:left w:w="108" w:type="dxa"/>
              <w:bottom w:w="0" w:type="dxa"/>
              <w:right w:w="108" w:type="dxa"/>
            </w:tcMar>
          </w:tcPr>
          <w:p w:rsidR="002776E8" w:rsidRDefault="002776E8" w:rsidP="003F6241">
            <w:pPr>
              <w:pStyle w:val="p"/>
              <w:jc w:val="both"/>
              <w:rPr>
                <w:color w:val="auto"/>
                <w:sz w:val="28"/>
                <w:szCs w:val="28"/>
              </w:rPr>
            </w:pPr>
            <w:r w:rsidRPr="005919E3">
              <w:rPr>
                <w:color w:val="auto"/>
                <w:sz w:val="28"/>
                <w:szCs w:val="28"/>
              </w:rPr>
              <w:t>Финансовый риск по договорам страхования (перестрахования);</w:t>
            </w:r>
          </w:p>
        </w:tc>
      </w:tr>
    </w:tbl>
    <w:p w:rsidR="002776E8" w:rsidRDefault="002776E8" w:rsidP="002776E8">
      <w:pPr>
        <w:pStyle w:val="pj"/>
        <w:spacing w:before="0" w:beforeAutospacing="0" w:after="0" w:afterAutospacing="0"/>
        <w:ind w:firstLine="708"/>
        <w:jc w:val="both"/>
        <w:rPr>
          <w:color w:val="auto"/>
          <w:sz w:val="28"/>
          <w:szCs w:val="28"/>
        </w:rPr>
      </w:pPr>
      <w:r w:rsidRPr="005919E3">
        <w:rPr>
          <w:color w:val="auto"/>
          <w:sz w:val="28"/>
          <w:szCs w:val="28"/>
        </w:rPr>
        <w:t>5) на сумму финансовых доходов по наилучшей оценка ожидаемых денежных потоков актива перестрахования по возникшим страховым убыткам:</w:t>
      </w:r>
    </w:p>
    <w:tbl>
      <w:tblPr>
        <w:tblW w:w="9219" w:type="dxa"/>
        <w:tblInd w:w="562" w:type="dxa"/>
        <w:tblCellMar>
          <w:left w:w="0" w:type="dxa"/>
          <w:right w:w="0" w:type="dxa"/>
        </w:tblCellMar>
        <w:tblLook w:val="04A0" w:firstRow="1" w:lastRow="0" w:firstColumn="1" w:lastColumn="0" w:noHBand="0" w:noVBand="1"/>
      </w:tblPr>
      <w:tblGrid>
        <w:gridCol w:w="852"/>
        <w:gridCol w:w="1134"/>
        <w:gridCol w:w="7233"/>
      </w:tblGrid>
      <w:tr w:rsidR="002776E8" w:rsidTr="003F6241">
        <w:trPr>
          <w:trHeight w:val="120"/>
        </w:trPr>
        <w:tc>
          <w:tcPr>
            <w:tcW w:w="462"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Дт</w:t>
            </w:r>
          </w:p>
        </w:tc>
        <w:tc>
          <w:tcPr>
            <w:tcW w:w="615"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1280 63</w:t>
            </w:r>
          </w:p>
        </w:tc>
        <w:tc>
          <w:tcPr>
            <w:tcW w:w="3923" w:type="pct"/>
            <w:tcMar>
              <w:top w:w="0" w:type="dxa"/>
              <w:left w:w="108" w:type="dxa"/>
              <w:bottom w:w="0" w:type="dxa"/>
              <w:right w:w="108" w:type="dxa"/>
            </w:tcMar>
          </w:tcPr>
          <w:p w:rsidR="002776E8" w:rsidRDefault="002776E8" w:rsidP="003F6241">
            <w:pPr>
              <w:pStyle w:val="p"/>
              <w:jc w:val="both"/>
              <w:rPr>
                <w:color w:val="auto"/>
                <w:sz w:val="28"/>
                <w:szCs w:val="28"/>
              </w:rPr>
            </w:pPr>
            <w:r w:rsidRPr="005919E3">
              <w:rPr>
                <w:color w:val="auto"/>
                <w:sz w:val="28"/>
                <w:szCs w:val="28"/>
              </w:rPr>
              <w:t>Рисковая поправка на нефинансовый риск актива перестрахования по возникшим страховым убыткам</w:t>
            </w:r>
          </w:p>
        </w:tc>
      </w:tr>
      <w:tr w:rsidR="002776E8" w:rsidTr="003F6241">
        <w:trPr>
          <w:trHeight w:val="235"/>
        </w:trPr>
        <w:tc>
          <w:tcPr>
            <w:tcW w:w="462" w:type="pct"/>
            <w:tcMar>
              <w:top w:w="0" w:type="dxa"/>
              <w:left w:w="108" w:type="dxa"/>
              <w:bottom w:w="0" w:type="dxa"/>
              <w:right w:w="108" w:type="dxa"/>
            </w:tcMar>
          </w:tcPr>
          <w:p w:rsidR="002776E8" w:rsidRDefault="002776E8" w:rsidP="003F6241">
            <w:pPr>
              <w:jc w:val="both"/>
              <w:rPr>
                <w:sz w:val="28"/>
                <w:szCs w:val="28"/>
              </w:rPr>
            </w:pPr>
          </w:p>
        </w:tc>
        <w:tc>
          <w:tcPr>
            <w:tcW w:w="615"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2060 07</w:t>
            </w:r>
          </w:p>
        </w:tc>
        <w:tc>
          <w:tcPr>
            <w:tcW w:w="3923" w:type="pct"/>
            <w:tcMar>
              <w:top w:w="0" w:type="dxa"/>
              <w:left w:w="108" w:type="dxa"/>
              <w:bottom w:w="0" w:type="dxa"/>
              <w:right w:w="108" w:type="dxa"/>
            </w:tcMar>
          </w:tcPr>
          <w:p w:rsidR="002776E8" w:rsidRDefault="002776E8" w:rsidP="003F6241">
            <w:pPr>
              <w:pStyle w:val="p"/>
              <w:jc w:val="both"/>
              <w:rPr>
                <w:color w:val="auto"/>
                <w:sz w:val="28"/>
                <w:szCs w:val="28"/>
              </w:rPr>
            </w:pPr>
            <w:r w:rsidRPr="005919E3">
              <w:rPr>
                <w:color w:val="auto"/>
                <w:sz w:val="28"/>
                <w:szCs w:val="28"/>
              </w:rPr>
              <w:t>Рисковая поправка на нефинансовый риск актива перестрахования по возникшим страховым убыткам</w:t>
            </w:r>
          </w:p>
        </w:tc>
      </w:tr>
      <w:tr w:rsidR="002776E8" w:rsidTr="003F6241">
        <w:trPr>
          <w:trHeight w:val="235"/>
        </w:trPr>
        <w:tc>
          <w:tcPr>
            <w:tcW w:w="462"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Кт</w:t>
            </w:r>
          </w:p>
        </w:tc>
        <w:tc>
          <w:tcPr>
            <w:tcW w:w="615"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5461</w:t>
            </w:r>
          </w:p>
        </w:tc>
        <w:tc>
          <w:tcPr>
            <w:tcW w:w="3923" w:type="pct"/>
            <w:tcMar>
              <w:top w:w="0" w:type="dxa"/>
              <w:left w:w="108" w:type="dxa"/>
              <w:bottom w:w="0" w:type="dxa"/>
              <w:right w:w="108" w:type="dxa"/>
            </w:tcMar>
          </w:tcPr>
          <w:p w:rsidR="002776E8" w:rsidRDefault="002776E8" w:rsidP="003F6241">
            <w:pPr>
              <w:pStyle w:val="p"/>
              <w:jc w:val="both"/>
              <w:rPr>
                <w:color w:val="auto"/>
                <w:sz w:val="28"/>
                <w:szCs w:val="28"/>
              </w:rPr>
            </w:pPr>
            <w:r w:rsidRPr="005919E3">
              <w:rPr>
                <w:color w:val="auto"/>
                <w:sz w:val="28"/>
                <w:szCs w:val="28"/>
              </w:rPr>
              <w:t>Финансовый риск по договорам страхования (перестрахования);</w:t>
            </w:r>
          </w:p>
        </w:tc>
      </w:tr>
    </w:tbl>
    <w:p w:rsidR="002776E8" w:rsidRDefault="002776E8" w:rsidP="002776E8">
      <w:pPr>
        <w:pStyle w:val="pj"/>
        <w:spacing w:before="0" w:beforeAutospacing="0" w:after="0" w:afterAutospacing="0"/>
        <w:ind w:firstLine="708"/>
        <w:jc w:val="both"/>
        <w:rPr>
          <w:color w:val="auto"/>
          <w:sz w:val="28"/>
          <w:szCs w:val="28"/>
        </w:rPr>
      </w:pPr>
      <w:r w:rsidRPr="005919E3">
        <w:rPr>
          <w:color w:val="auto"/>
          <w:sz w:val="28"/>
          <w:szCs w:val="28"/>
        </w:rPr>
        <w:t>6) на сумму финансовых расходов по наилучшей оценка ожидаемых денежных потоков:</w:t>
      </w:r>
    </w:p>
    <w:tbl>
      <w:tblPr>
        <w:tblW w:w="9219" w:type="dxa"/>
        <w:tblInd w:w="562" w:type="dxa"/>
        <w:tblCellMar>
          <w:left w:w="0" w:type="dxa"/>
          <w:right w:w="0" w:type="dxa"/>
        </w:tblCellMar>
        <w:tblLook w:val="04A0" w:firstRow="1" w:lastRow="0" w:firstColumn="1" w:lastColumn="0" w:noHBand="0" w:noVBand="1"/>
      </w:tblPr>
      <w:tblGrid>
        <w:gridCol w:w="852"/>
        <w:gridCol w:w="1134"/>
        <w:gridCol w:w="7233"/>
      </w:tblGrid>
      <w:tr w:rsidR="002776E8" w:rsidTr="003F6241">
        <w:trPr>
          <w:trHeight w:val="120"/>
        </w:trPr>
        <w:tc>
          <w:tcPr>
            <w:tcW w:w="462"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Дт</w:t>
            </w:r>
          </w:p>
        </w:tc>
        <w:tc>
          <w:tcPr>
            <w:tcW w:w="615"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5461</w:t>
            </w:r>
          </w:p>
        </w:tc>
        <w:tc>
          <w:tcPr>
            <w:tcW w:w="3923" w:type="pct"/>
            <w:tcMar>
              <w:top w:w="0" w:type="dxa"/>
              <w:left w:w="108" w:type="dxa"/>
              <w:bottom w:w="0" w:type="dxa"/>
              <w:right w:w="108" w:type="dxa"/>
            </w:tcMar>
          </w:tcPr>
          <w:p w:rsidR="002776E8" w:rsidRDefault="002776E8" w:rsidP="003F6241">
            <w:pPr>
              <w:pStyle w:val="p"/>
              <w:jc w:val="both"/>
              <w:rPr>
                <w:color w:val="auto"/>
                <w:sz w:val="28"/>
                <w:szCs w:val="28"/>
              </w:rPr>
            </w:pPr>
            <w:r w:rsidRPr="005919E3">
              <w:rPr>
                <w:color w:val="auto"/>
                <w:sz w:val="28"/>
                <w:szCs w:val="28"/>
              </w:rPr>
              <w:t>Финансовый риск по договорам страхования (перестрахования)</w:t>
            </w:r>
          </w:p>
        </w:tc>
      </w:tr>
      <w:tr w:rsidR="002776E8" w:rsidTr="003F6241">
        <w:trPr>
          <w:trHeight w:val="235"/>
        </w:trPr>
        <w:tc>
          <w:tcPr>
            <w:tcW w:w="462"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Кт</w:t>
            </w:r>
          </w:p>
        </w:tc>
        <w:tc>
          <w:tcPr>
            <w:tcW w:w="615"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1280 58</w:t>
            </w:r>
          </w:p>
        </w:tc>
        <w:tc>
          <w:tcPr>
            <w:tcW w:w="3923" w:type="pct"/>
            <w:tcMar>
              <w:top w:w="0" w:type="dxa"/>
              <w:left w:w="108" w:type="dxa"/>
              <w:bottom w:w="0" w:type="dxa"/>
              <w:right w:w="108" w:type="dxa"/>
            </w:tcMar>
          </w:tcPr>
          <w:p w:rsidR="002776E8" w:rsidRDefault="002776E8" w:rsidP="003F6241">
            <w:pPr>
              <w:pStyle w:val="p"/>
              <w:jc w:val="both"/>
              <w:rPr>
                <w:color w:val="auto"/>
                <w:sz w:val="28"/>
                <w:szCs w:val="28"/>
              </w:rPr>
            </w:pPr>
            <w:r w:rsidRPr="005919E3">
              <w:rPr>
                <w:color w:val="auto"/>
                <w:sz w:val="28"/>
                <w:szCs w:val="28"/>
              </w:rPr>
              <w:t>Наилучшая оценка ожидаемых денежных потоков по активу перестрахования</w:t>
            </w:r>
          </w:p>
        </w:tc>
      </w:tr>
      <w:tr w:rsidR="002776E8" w:rsidTr="003F6241">
        <w:trPr>
          <w:trHeight w:val="235"/>
        </w:trPr>
        <w:tc>
          <w:tcPr>
            <w:tcW w:w="462" w:type="pct"/>
            <w:tcMar>
              <w:top w:w="0" w:type="dxa"/>
              <w:left w:w="108" w:type="dxa"/>
              <w:bottom w:w="0" w:type="dxa"/>
              <w:right w:w="108" w:type="dxa"/>
            </w:tcMar>
          </w:tcPr>
          <w:p w:rsidR="002776E8" w:rsidRDefault="002776E8" w:rsidP="003F6241">
            <w:pPr>
              <w:jc w:val="both"/>
              <w:rPr>
                <w:sz w:val="28"/>
                <w:szCs w:val="28"/>
              </w:rPr>
            </w:pPr>
          </w:p>
        </w:tc>
        <w:tc>
          <w:tcPr>
            <w:tcW w:w="615"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2060 01</w:t>
            </w:r>
          </w:p>
        </w:tc>
        <w:tc>
          <w:tcPr>
            <w:tcW w:w="3923" w:type="pct"/>
            <w:tcMar>
              <w:top w:w="0" w:type="dxa"/>
              <w:left w:w="108" w:type="dxa"/>
              <w:bottom w:w="0" w:type="dxa"/>
              <w:right w:w="108" w:type="dxa"/>
            </w:tcMar>
          </w:tcPr>
          <w:p w:rsidR="002776E8" w:rsidRDefault="002776E8" w:rsidP="003F6241">
            <w:pPr>
              <w:pStyle w:val="p"/>
              <w:jc w:val="both"/>
              <w:rPr>
                <w:color w:val="auto"/>
                <w:sz w:val="28"/>
                <w:szCs w:val="28"/>
              </w:rPr>
            </w:pPr>
            <w:r w:rsidRPr="005919E3">
              <w:rPr>
                <w:color w:val="auto"/>
                <w:sz w:val="28"/>
                <w:szCs w:val="28"/>
              </w:rPr>
              <w:t>Наилучшая оценка ожидаемых денежных потоков по активу перестрахования;</w:t>
            </w:r>
          </w:p>
        </w:tc>
      </w:tr>
    </w:tbl>
    <w:p w:rsidR="002776E8" w:rsidRDefault="002776E8" w:rsidP="002776E8">
      <w:pPr>
        <w:pStyle w:val="pj"/>
        <w:spacing w:before="0" w:beforeAutospacing="0" w:after="0" w:afterAutospacing="0"/>
        <w:ind w:firstLine="708"/>
        <w:rPr>
          <w:color w:val="auto"/>
          <w:sz w:val="28"/>
          <w:szCs w:val="28"/>
        </w:rPr>
      </w:pPr>
      <w:r w:rsidRPr="005919E3">
        <w:rPr>
          <w:color w:val="auto"/>
          <w:sz w:val="28"/>
          <w:szCs w:val="28"/>
        </w:rPr>
        <w:t>7) на сумму финансовых расходов по марже:</w:t>
      </w:r>
    </w:p>
    <w:tbl>
      <w:tblPr>
        <w:tblW w:w="9327" w:type="dxa"/>
        <w:tblInd w:w="562" w:type="dxa"/>
        <w:tblCellMar>
          <w:left w:w="0" w:type="dxa"/>
          <w:right w:w="0" w:type="dxa"/>
        </w:tblCellMar>
        <w:tblLook w:val="04A0" w:firstRow="1" w:lastRow="0" w:firstColumn="1" w:lastColumn="0" w:noHBand="0" w:noVBand="1"/>
      </w:tblPr>
      <w:tblGrid>
        <w:gridCol w:w="851"/>
        <w:gridCol w:w="1134"/>
        <w:gridCol w:w="7342"/>
      </w:tblGrid>
      <w:tr w:rsidR="002776E8" w:rsidTr="003F6241">
        <w:trPr>
          <w:trHeight w:val="120"/>
        </w:trPr>
        <w:tc>
          <w:tcPr>
            <w:tcW w:w="456"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Дт</w:t>
            </w:r>
          </w:p>
        </w:tc>
        <w:tc>
          <w:tcPr>
            <w:tcW w:w="608"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5461</w:t>
            </w:r>
          </w:p>
        </w:tc>
        <w:tc>
          <w:tcPr>
            <w:tcW w:w="3936" w:type="pct"/>
            <w:tcMar>
              <w:top w:w="0" w:type="dxa"/>
              <w:left w:w="108" w:type="dxa"/>
              <w:bottom w:w="0" w:type="dxa"/>
              <w:right w:w="108" w:type="dxa"/>
            </w:tcMar>
          </w:tcPr>
          <w:p w:rsidR="002776E8" w:rsidRDefault="002776E8" w:rsidP="003F6241">
            <w:pPr>
              <w:pStyle w:val="p"/>
              <w:jc w:val="both"/>
              <w:rPr>
                <w:color w:val="auto"/>
                <w:sz w:val="28"/>
                <w:szCs w:val="28"/>
              </w:rPr>
            </w:pPr>
            <w:r w:rsidRPr="005919E3">
              <w:rPr>
                <w:color w:val="auto"/>
                <w:sz w:val="28"/>
                <w:szCs w:val="28"/>
              </w:rPr>
              <w:t>Финансовый риск по договорам страхования (перестрахования)</w:t>
            </w:r>
          </w:p>
        </w:tc>
      </w:tr>
      <w:tr w:rsidR="002776E8" w:rsidTr="003F6241">
        <w:trPr>
          <w:trHeight w:val="235"/>
        </w:trPr>
        <w:tc>
          <w:tcPr>
            <w:tcW w:w="456"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Кт</w:t>
            </w:r>
          </w:p>
        </w:tc>
        <w:tc>
          <w:tcPr>
            <w:tcW w:w="608"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1280 59</w:t>
            </w:r>
          </w:p>
        </w:tc>
        <w:tc>
          <w:tcPr>
            <w:tcW w:w="3936" w:type="pct"/>
            <w:tcMar>
              <w:top w:w="0" w:type="dxa"/>
              <w:left w:w="108" w:type="dxa"/>
              <w:bottom w:w="0" w:type="dxa"/>
              <w:right w:w="108" w:type="dxa"/>
            </w:tcMar>
          </w:tcPr>
          <w:p w:rsidR="002776E8" w:rsidRDefault="002776E8" w:rsidP="003F6241">
            <w:pPr>
              <w:pStyle w:val="p"/>
              <w:jc w:val="both"/>
              <w:rPr>
                <w:color w:val="auto"/>
                <w:sz w:val="28"/>
                <w:szCs w:val="28"/>
              </w:rPr>
            </w:pPr>
            <w:r w:rsidRPr="005919E3">
              <w:rPr>
                <w:color w:val="auto"/>
                <w:sz w:val="28"/>
                <w:szCs w:val="28"/>
              </w:rPr>
              <w:t>Маржа по договорам перестрахования</w:t>
            </w:r>
          </w:p>
        </w:tc>
      </w:tr>
      <w:tr w:rsidR="002776E8" w:rsidTr="003F6241">
        <w:trPr>
          <w:trHeight w:val="235"/>
        </w:trPr>
        <w:tc>
          <w:tcPr>
            <w:tcW w:w="456" w:type="pct"/>
            <w:tcMar>
              <w:top w:w="0" w:type="dxa"/>
              <w:left w:w="108" w:type="dxa"/>
              <w:bottom w:w="0" w:type="dxa"/>
              <w:right w:w="108" w:type="dxa"/>
            </w:tcMar>
          </w:tcPr>
          <w:p w:rsidR="002776E8" w:rsidRDefault="002776E8" w:rsidP="003F6241">
            <w:pPr>
              <w:jc w:val="both"/>
              <w:rPr>
                <w:sz w:val="28"/>
                <w:szCs w:val="28"/>
              </w:rPr>
            </w:pPr>
          </w:p>
        </w:tc>
        <w:tc>
          <w:tcPr>
            <w:tcW w:w="608"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2060 02</w:t>
            </w:r>
          </w:p>
        </w:tc>
        <w:tc>
          <w:tcPr>
            <w:tcW w:w="3936" w:type="pct"/>
            <w:tcMar>
              <w:top w:w="0" w:type="dxa"/>
              <w:left w:w="108" w:type="dxa"/>
              <w:bottom w:w="0" w:type="dxa"/>
              <w:right w:w="108" w:type="dxa"/>
            </w:tcMar>
          </w:tcPr>
          <w:p w:rsidR="002776E8" w:rsidRDefault="002776E8" w:rsidP="003F6241">
            <w:pPr>
              <w:pStyle w:val="p"/>
              <w:jc w:val="both"/>
              <w:rPr>
                <w:color w:val="auto"/>
                <w:sz w:val="28"/>
                <w:szCs w:val="28"/>
              </w:rPr>
            </w:pPr>
            <w:r w:rsidRPr="005919E3">
              <w:rPr>
                <w:color w:val="auto"/>
                <w:sz w:val="28"/>
                <w:szCs w:val="28"/>
              </w:rPr>
              <w:t>Маржа по договорам перестрахования;</w:t>
            </w:r>
          </w:p>
        </w:tc>
      </w:tr>
    </w:tbl>
    <w:p w:rsidR="002776E8" w:rsidRDefault="002776E8" w:rsidP="002776E8">
      <w:pPr>
        <w:pStyle w:val="pj"/>
        <w:spacing w:before="0" w:beforeAutospacing="0" w:after="0" w:afterAutospacing="0"/>
        <w:ind w:firstLine="708"/>
        <w:jc w:val="both"/>
        <w:rPr>
          <w:color w:val="auto"/>
          <w:sz w:val="28"/>
          <w:szCs w:val="28"/>
        </w:rPr>
      </w:pPr>
      <w:r w:rsidRPr="005919E3">
        <w:rPr>
          <w:color w:val="auto"/>
          <w:sz w:val="28"/>
          <w:szCs w:val="28"/>
        </w:rPr>
        <w:t>8) на сумму финансовых расходов по активу перестрахования по рисковой поправке на нефинансовый риск:</w:t>
      </w:r>
    </w:p>
    <w:tbl>
      <w:tblPr>
        <w:tblW w:w="9219" w:type="dxa"/>
        <w:tblInd w:w="562" w:type="dxa"/>
        <w:tblCellMar>
          <w:left w:w="0" w:type="dxa"/>
          <w:right w:w="0" w:type="dxa"/>
        </w:tblCellMar>
        <w:tblLook w:val="04A0" w:firstRow="1" w:lastRow="0" w:firstColumn="1" w:lastColumn="0" w:noHBand="0" w:noVBand="1"/>
      </w:tblPr>
      <w:tblGrid>
        <w:gridCol w:w="852"/>
        <w:gridCol w:w="1134"/>
        <w:gridCol w:w="7233"/>
      </w:tblGrid>
      <w:tr w:rsidR="002776E8" w:rsidTr="003F6241">
        <w:trPr>
          <w:trHeight w:val="120"/>
        </w:trPr>
        <w:tc>
          <w:tcPr>
            <w:tcW w:w="462"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Дт</w:t>
            </w:r>
          </w:p>
        </w:tc>
        <w:tc>
          <w:tcPr>
            <w:tcW w:w="615"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5461</w:t>
            </w:r>
          </w:p>
        </w:tc>
        <w:tc>
          <w:tcPr>
            <w:tcW w:w="3923" w:type="pct"/>
            <w:tcMar>
              <w:top w:w="0" w:type="dxa"/>
              <w:left w:w="108" w:type="dxa"/>
              <w:bottom w:w="0" w:type="dxa"/>
              <w:right w:w="108" w:type="dxa"/>
            </w:tcMar>
          </w:tcPr>
          <w:p w:rsidR="002776E8" w:rsidRDefault="002776E8" w:rsidP="003F6241">
            <w:pPr>
              <w:pStyle w:val="p"/>
              <w:jc w:val="both"/>
              <w:rPr>
                <w:color w:val="auto"/>
                <w:sz w:val="28"/>
                <w:szCs w:val="28"/>
              </w:rPr>
            </w:pPr>
            <w:r w:rsidRPr="005919E3">
              <w:rPr>
                <w:color w:val="auto"/>
                <w:sz w:val="28"/>
                <w:szCs w:val="28"/>
              </w:rPr>
              <w:t>Финансовый риск по договорам страхования (перестрахования)</w:t>
            </w:r>
          </w:p>
        </w:tc>
      </w:tr>
      <w:tr w:rsidR="002776E8" w:rsidTr="003F6241">
        <w:trPr>
          <w:trHeight w:val="235"/>
        </w:trPr>
        <w:tc>
          <w:tcPr>
            <w:tcW w:w="462"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Кт</w:t>
            </w:r>
          </w:p>
        </w:tc>
        <w:tc>
          <w:tcPr>
            <w:tcW w:w="615"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1280 61</w:t>
            </w:r>
          </w:p>
        </w:tc>
        <w:tc>
          <w:tcPr>
            <w:tcW w:w="3923" w:type="pct"/>
            <w:tcMar>
              <w:top w:w="0" w:type="dxa"/>
              <w:left w:w="108" w:type="dxa"/>
              <w:bottom w:w="0" w:type="dxa"/>
              <w:right w:w="108" w:type="dxa"/>
            </w:tcMar>
          </w:tcPr>
          <w:p w:rsidR="002776E8" w:rsidRDefault="002776E8" w:rsidP="003F6241">
            <w:pPr>
              <w:pStyle w:val="p"/>
              <w:jc w:val="both"/>
              <w:rPr>
                <w:color w:val="auto"/>
                <w:sz w:val="28"/>
                <w:szCs w:val="28"/>
              </w:rPr>
            </w:pPr>
            <w:r w:rsidRPr="005919E3">
              <w:rPr>
                <w:color w:val="auto"/>
                <w:sz w:val="28"/>
                <w:szCs w:val="28"/>
              </w:rPr>
              <w:t>Актив перестрахования по рисковой поправке на нефинансовый риск</w:t>
            </w:r>
          </w:p>
        </w:tc>
      </w:tr>
      <w:tr w:rsidR="002776E8" w:rsidTr="003F6241">
        <w:trPr>
          <w:trHeight w:val="235"/>
        </w:trPr>
        <w:tc>
          <w:tcPr>
            <w:tcW w:w="462" w:type="pct"/>
            <w:tcMar>
              <w:top w:w="0" w:type="dxa"/>
              <w:left w:w="108" w:type="dxa"/>
              <w:bottom w:w="0" w:type="dxa"/>
              <w:right w:w="108" w:type="dxa"/>
            </w:tcMar>
          </w:tcPr>
          <w:p w:rsidR="002776E8" w:rsidRDefault="002776E8" w:rsidP="003F6241">
            <w:pPr>
              <w:jc w:val="both"/>
              <w:rPr>
                <w:sz w:val="28"/>
                <w:szCs w:val="28"/>
              </w:rPr>
            </w:pPr>
          </w:p>
        </w:tc>
        <w:tc>
          <w:tcPr>
            <w:tcW w:w="615"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2060 03</w:t>
            </w:r>
          </w:p>
        </w:tc>
        <w:tc>
          <w:tcPr>
            <w:tcW w:w="3923" w:type="pct"/>
            <w:tcMar>
              <w:top w:w="0" w:type="dxa"/>
              <w:left w:w="108" w:type="dxa"/>
              <w:bottom w:w="0" w:type="dxa"/>
              <w:right w:w="108" w:type="dxa"/>
            </w:tcMar>
          </w:tcPr>
          <w:p w:rsidR="002776E8" w:rsidRDefault="002776E8" w:rsidP="003F6241">
            <w:pPr>
              <w:pStyle w:val="p"/>
              <w:jc w:val="both"/>
              <w:rPr>
                <w:color w:val="auto"/>
                <w:sz w:val="28"/>
                <w:szCs w:val="28"/>
              </w:rPr>
            </w:pPr>
            <w:r w:rsidRPr="005919E3">
              <w:rPr>
                <w:color w:val="auto"/>
                <w:sz w:val="28"/>
                <w:szCs w:val="28"/>
              </w:rPr>
              <w:t>Актив перестрахования по рисковой поправке на нефинансовый риск;</w:t>
            </w:r>
          </w:p>
        </w:tc>
      </w:tr>
    </w:tbl>
    <w:p w:rsidR="002776E8" w:rsidRDefault="002776E8" w:rsidP="002776E8">
      <w:pPr>
        <w:pStyle w:val="pj"/>
        <w:spacing w:before="0" w:beforeAutospacing="0" w:after="0" w:afterAutospacing="0"/>
        <w:ind w:firstLine="708"/>
        <w:jc w:val="both"/>
        <w:rPr>
          <w:color w:val="auto"/>
          <w:sz w:val="28"/>
          <w:szCs w:val="28"/>
        </w:rPr>
      </w:pPr>
      <w:r w:rsidRPr="005919E3">
        <w:rPr>
          <w:color w:val="auto"/>
          <w:sz w:val="28"/>
          <w:szCs w:val="28"/>
        </w:rPr>
        <w:t>9) на сумму финансовых расходов по наилучшей оценка ожидаемых денежных потоков актива перестрахования по возникшим страховым убыткам:</w:t>
      </w:r>
    </w:p>
    <w:tbl>
      <w:tblPr>
        <w:tblW w:w="9219" w:type="dxa"/>
        <w:tblInd w:w="562" w:type="dxa"/>
        <w:tblCellMar>
          <w:left w:w="0" w:type="dxa"/>
          <w:right w:w="0" w:type="dxa"/>
        </w:tblCellMar>
        <w:tblLook w:val="04A0" w:firstRow="1" w:lastRow="0" w:firstColumn="1" w:lastColumn="0" w:noHBand="0" w:noVBand="1"/>
      </w:tblPr>
      <w:tblGrid>
        <w:gridCol w:w="852"/>
        <w:gridCol w:w="1134"/>
        <w:gridCol w:w="7233"/>
      </w:tblGrid>
      <w:tr w:rsidR="002776E8" w:rsidTr="003F6241">
        <w:trPr>
          <w:trHeight w:val="120"/>
        </w:trPr>
        <w:tc>
          <w:tcPr>
            <w:tcW w:w="462" w:type="pct"/>
            <w:tcMar>
              <w:top w:w="0" w:type="dxa"/>
              <w:left w:w="108" w:type="dxa"/>
              <w:bottom w:w="0" w:type="dxa"/>
              <w:right w:w="108" w:type="dxa"/>
            </w:tcMar>
          </w:tcPr>
          <w:p w:rsidR="002776E8" w:rsidRDefault="002776E8" w:rsidP="003F6241">
            <w:pPr>
              <w:jc w:val="both"/>
              <w:rPr>
                <w:sz w:val="28"/>
                <w:szCs w:val="28"/>
              </w:rPr>
            </w:pPr>
            <w:r w:rsidRPr="005919E3">
              <w:rPr>
                <w:sz w:val="28"/>
                <w:szCs w:val="28"/>
              </w:rPr>
              <w:lastRenderedPageBreak/>
              <w:t>Дт</w:t>
            </w:r>
          </w:p>
        </w:tc>
        <w:tc>
          <w:tcPr>
            <w:tcW w:w="615"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5461</w:t>
            </w:r>
          </w:p>
        </w:tc>
        <w:tc>
          <w:tcPr>
            <w:tcW w:w="3923" w:type="pct"/>
            <w:tcMar>
              <w:top w:w="0" w:type="dxa"/>
              <w:left w:w="108" w:type="dxa"/>
              <w:bottom w:w="0" w:type="dxa"/>
              <w:right w:w="108" w:type="dxa"/>
            </w:tcMar>
          </w:tcPr>
          <w:p w:rsidR="002776E8" w:rsidRDefault="002776E8" w:rsidP="003F6241">
            <w:pPr>
              <w:pStyle w:val="p"/>
              <w:jc w:val="both"/>
              <w:rPr>
                <w:color w:val="auto"/>
                <w:sz w:val="28"/>
                <w:szCs w:val="28"/>
              </w:rPr>
            </w:pPr>
            <w:r w:rsidRPr="005919E3">
              <w:rPr>
                <w:color w:val="auto"/>
                <w:sz w:val="28"/>
                <w:szCs w:val="28"/>
              </w:rPr>
              <w:t>Финансовый риск по договорам страхования (перестрахования)</w:t>
            </w:r>
          </w:p>
        </w:tc>
      </w:tr>
      <w:tr w:rsidR="002776E8" w:rsidTr="003F6241">
        <w:trPr>
          <w:trHeight w:val="235"/>
        </w:trPr>
        <w:tc>
          <w:tcPr>
            <w:tcW w:w="462"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Кт</w:t>
            </w:r>
          </w:p>
        </w:tc>
        <w:tc>
          <w:tcPr>
            <w:tcW w:w="615"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1280 62</w:t>
            </w:r>
          </w:p>
        </w:tc>
        <w:tc>
          <w:tcPr>
            <w:tcW w:w="3923" w:type="pct"/>
            <w:tcMar>
              <w:top w:w="0" w:type="dxa"/>
              <w:left w:w="108" w:type="dxa"/>
              <w:bottom w:w="0" w:type="dxa"/>
              <w:right w:w="108" w:type="dxa"/>
            </w:tcMar>
          </w:tcPr>
          <w:p w:rsidR="002776E8" w:rsidRDefault="002776E8" w:rsidP="003F6241">
            <w:pPr>
              <w:pStyle w:val="p"/>
              <w:jc w:val="both"/>
              <w:rPr>
                <w:color w:val="auto"/>
                <w:sz w:val="28"/>
                <w:szCs w:val="28"/>
              </w:rPr>
            </w:pPr>
            <w:r w:rsidRPr="005919E3">
              <w:rPr>
                <w:color w:val="auto"/>
                <w:sz w:val="28"/>
                <w:szCs w:val="28"/>
              </w:rPr>
              <w:t>Наилучшая оценка ожидаемых денежных потоков актива перестрахования по возникшим страховым убыткам</w:t>
            </w:r>
          </w:p>
        </w:tc>
      </w:tr>
      <w:tr w:rsidR="002776E8" w:rsidTr="003F6241">
        <w:trPr>
          <w:trHeight w:val="235"/>
        </w:trPr>
        <w:tc>
          <w:tcPr>
            <w:tcW w:w="462" w:type="pct"/>
            <w:tcMar>
              <w:top w:w="0" w:type="dxa"/>
              <w:left w:w="108" w:type="dxa"/>
              <w:bottom w:w="0" w:type="dxa"/>
              <w:right w:w="108" w:type="dxa"/>
            </w:tcMar>
          </w:tcPr>
          <w:p w:rsidR="002776E8" w:rsidRDefault="002776E8" w:rsidP="003F6241">
            <w:pPr>
              <w:jc w:val="both"/>
              <w:rPr>
                <w:sz w:val="28"/>
                <w:szCs w:val="28"/>
              </w:rPr>
            </w:pPr>
          </w:p>
        </w:tc>
        <w:tc>
          <w:tcPr>
            <w:tcW w:w="615"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2060 06</w:t>
            </w:r>
          </w:p>
        </w:tc>
        <w:tc>
          <w:tcPr>
            <w:tcW w:w="3923" w:type="pct"/>
            <w:tcMar>
              <w:top w:w="0" w:type="dxa"/>
              <w:left w:w="108" w:type="dxa"/>
              <w:bottom w:w="0" w:type="dxa"/>
              <w:right w:w="108" w:type="dxa"/>
            </w:tcMar>
          </w:tcPr>
          <w:p w:rsidR="002776E8" w:rsidRDefault="002776E8" w:rsidP="003F6241">
            <w:pPr>
              <w:pStyle w:val="p"/>
              <w:jc w:val="both"/>
              <w:rPr>
                <w:color w:val="auto"/>
                <w:sz w:val="28"/>
                <w:szCs w:val="28"/>
              </w:rPr>
            </w:pPr>
            <w:r w:rsidRPr="005919E3">
              <w:rPr>
                <w:color w:val="auto"/>
                <w:sz w:val="28"/>
                <w:szCs w:val="28"/>
              </w:rPr>
              <w:t>Наилучшая оценка ожидаемых денежных потоков актива перестрахования по возникшим страховым убыткам;</w:t>
            </w:r>
          </w:p>
        </w:tc>
      </w:tr>
    </w:tbl>
    <w:p w:rsidR="002776E8" w:rsidRDefault="002776E8" w:rsidP="002776E8">
      <w:pPr>
        <w:pStyle w:val="pj"/>
        <w:spacing w:before="0" w:beforeAutospacing="0" w:after="0" w:afterAutospacing="0"/>
        <w:ind w:firstLine="708"/>
        <w:jc w:val="both"/>
        <w:rPr>
          <w:color w:val="auto"/>
          <w:sz w:val="28"/>
          <w:szCs w:val="28"/>
        </w:rPr>
      </w:pPr>
      <w:r w:rsidRPr="005919E3">
        <w:rPr>
          <w:color w:val="auto"/>
          <w:sz w:val="28"/>
          <w:szCs w:val="28"/>
        </w:rPr>
        <w:t>10) на сумму финансовых расходов по рисковой поправке на нефинансовый риск актива перестрахования по возникшим страховым убыткам:</w:t>
      </w:r>
    </w:p>
    <w:tbl>
      <w:tblPr>
        <w:tblW w:w="9219" w:type="dxa"/>
        <w:tblInd w:w="562" w:type="dxa"/>
        <w:tblCellMar>
          <w:left w:w="0" w:type="dxa"/>
          <w:right w:w="0" w:type="dxa"/>
        </w:tblCellMar>
        <w:tblLook w:val="04A0" w:firstRow="1" w:lastRow="0" w:firstColumn="1" w:lastColumn="0" w:noHBand="0" w:noVBand="1"/>
      </w:tblPr>
      <w:tblGrid>
        <w:gridCol w:w="852"/>
        <w:gridCol w:w="1134"/>
        <w:gridCol w:w="7233"/>
      </w:tblGrid>
      <w:tr w:rsidR="002776E8" w:rsidTr="003F6241">
        <w:trPr>
          <w:trHeight w:val="120"/>
        </w:trPr>
        <w:tc>
          <w:tcPr>
            <w:tcW w:w="462"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Дт</w:t>
            </w:r>
          </w:p>
        </w:tc>
        <w:tc>
          <w:tcPr>
            <w:tcW w:w="615"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5461</w:t>
            </w:r>
          </w:p>
        </w:tc>
        <w:tc>
          <w:tcPr>
            <w:tcW w:w="3923" w:type="pct"/>
            <w:tcMar>
              <w:top w:w="0" w:type="dxa"/>
              <w:left w:w="108" w:type="dxa"/>
              <w:bottom w:w="0" w:type="dxa"/>
              <w:right w:w="108" w:type="dxa"/>
            </w:tcMar>
          </w:tcPr>
          <w:p w:rsidR="002776E8" w:rsidRDefault="002776E8" w:rsidP="003F6241">
            <w:pPr>
              <w:pStyle w:val="p"/>
              <w:jc w:val="both"/>
              <w:rPr>
                <w:color w:val="auto"/>
                <w:sz w:val="28"/>
                <w:szCs w:val="28"/>
              </w:rPr>
            </w:pPr>
            <w:r w:rsidRPr="005919E3">
              <w:rPr>
                <w:color w:val="auto"/>
                <w:sz w:val="28"/>
                <w:szCs w:val="28"/>
              </w:rPr>
              <w:t>Финансовый риск по договорам страхования (перестрахования)</w:t>
            </w:r>
          </w:p>
        </w:tc>
      </w:tr>
      <w:tr w:rsidR="002776E8" w:rsidTr="003F6241">
        <w:trPr>
          <w:trHeight w:val="235"/>
        </w:trPr>
        <w:tc>
          <w:tcPr>
            <w:tcW w:w="462"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Кт</w:t>
            </w:r>
          </w:p>
        </w:tc>
        <w:tc>
          <w:tcPr>
            <w:tcW w:w="615"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1280 63</w:t>
            </w:r>
          </w:p>
        </w:tc>
        <w:tc>
          <w:tcPr>
            <w:tcW w:w="3923" w:type="pct"/>
            <w:tcMar>
              <w:top w:w="0" w:type="dxa"/>
              <w:left w:w="108" w:type="dxa"/>
              <w:bottom w:w="0" w:type="dxa"/>
              <w:right w:w="108" w:type="dxa"/>
            </w:tcMar>
          </w:tcPr>
          <w:p w:rsidR="002776E8" w:rsidRDefault="002776E8" w:rsidP="003F6241">
            <w:pPr>
              <w:pStyle w:val="p"/>
              <w:jc w:val="both"/>
              <w:rPr>
                <w:color w:val="auto"/>
                <w:sz w:val="28"/>
                <w:szCs w:val="28"/>
              </w:rPr>
            </w:pPr>
            <w:r w:rsidRPr="005919E3">
              <w:rPr>
                <w:color w:val="auto"/>
                <w:sz w:val="28"/>
                <w:szCs w:val="28"/>
              </w:rPr>
              <w:t>Рисковая поправка на нефинансовый риск актива перестрахования по возникшим страховым убыткам</w:t>
            </w:r>
          </w:p>
        </w:tc>
      </w:tr>
      <w:tr w:rsidR="002776E8" w:rsidTr="003F6241">
        <w:trPr>
          <w:trHeight w:val="70"/>
        </w:trPr>
        <w:tc>
          <w:tcPr>
            <w:tcW w:w="462" w:type="pct"/>
            <w:tcMar>
              <w:top w:w="0" w:type="dxa"/>
              <w:left w:w="108" w:type="dxa"/>
              <w:bottom w:w="0" w:type="dxa"/>
              <w:right w:w="108" w:type="dxa"/>
            </w:tcMar>
          </w:tcPr>
          <w:p w:rsidR="002776E8" w:rsidRDefault="002776E8" w:rsidP="003F6241">
            <w:pPr>
              <w:jc w:val="both"/>
              <w:rPr>
                <w:sz w:val="28"/>
                <w:szCs w:val="28"/>
              </w:rPr>
            </w:pPr>
          </w:p>
        </w:tc>
        <w:tc>
          <w:tcPr>
            <w:tcW w:w="615" w:type="pct"/>
            <w:tcMar>
              <w:top w:w="0" w:type="dxa"/>
              <w:left w:w="108" w:type="dxa"/>
              <w:bottom w:w="0" w:type="dxa"/>
              <w:right w:w="108" w:type="dxa"/>
            </w:tcMar>
          </w:tcPr>
          <w:p w:rsidR="002776E8" w:rsidRDefault="002776E8" w:rsidP="003F6241">
            <w:pPr>
              <w:pStyle w:val="p"/>
              <w:rPr>
                <w:color w:val="auto"/>
                <w:sz w:val="28"/>
                <w:szCs w:val="28"/>
              </w:rPr>
            </w:pPr>
            <w:r w:rsidRPr="005919E3">
              <w:rPr>
                <w:color w:val="auto"/>
                <w:sz w:val="28"/>
                <w:szCs w:val="28"/>
              </w:rPr>
              <w:t>2060 07</w:t>
            </w:r>
          </w:p>
        </w:tc>
        <w:tc>
          <w:tcPr>
            <w:tcW w:w="3923" w:type="pct"/>
            <w:tcMar>
              <w:top w:w="0" w:type="dxa"/>
              <w:left w:w="108" w:type="dxa"/>
              <w:bottom w:w="0" w:type="dxa"/>
              <w:right w:w="108" w:type="dxa"/>
            </w:tcMar>
          </w:tcPr>
          <w:p w:rsidR="002776E8" w:rsidRDefault="002776E8" w:rsidP="003F6241">
            <w:pPr>
              <w:pStyle w:val="p"/>
              <w:jc w:val="both"/>
              <w:rPr>
                <w:color w:val="auto"/>
                <w:sz w:val="28"/>
                <w:szCs w:val="28"/>
              </w:rPr>
            </w:pPr>
            <w:r w:rsidRPr="005919E3">
              <w:rPr>
                <w:color w:val="auto"/>
                <w:sz w:val="28"/>
                <w:szCs w:val="28"/>
              </w:rPr>
              <w:t>Рисковая поправка на нефинансовый риск актива перестрахования по возникшим страховым убыткам.».</w:t>
            </w:r>
          </w:p>
        </w:tc>
      </w:tr>
    </w:tbl>
    <w:p w:rsidR="002776E8" w:rsidRDefault="002776E8" w:rsidP="002776E8">
      <w:pPr>
        <w:widowControl w:val="0"/>
        <w:ind w:firstLine="709"/>
        <w:jc w:val="both"/>
        <w:rPr>
          <w:rFonts w:eastAsia="Calibri"/>
          <w:sz w:val="28"/>
          <w:szCs w:val="28"/>
          <w:lang w:eastAsia="en-US"/>
        </w:rPr>
      </w:pPr>
      <w:r w:rsidRPr="005919E3">
        <w:rPr>
          <w:sz w:val="28"/>
          <w:szCs w:val="28"/>
        </w:rPr>
        <w:t xml:space="preserve">8. </w:t>
      </w:r>
      <w:r w:rsidRPr="005919E3">
        <w:rPr>
          <w:rFonts w:eastAsia="Calibri"/>
          <w:sz w:val="28"/>
          <w:szCs w:val="28"/>
          <w:lang w:eastAsia="en-US"/>
        </w:rPr>
        <w:t>Внести в постановление Правления Национального Банка Республики Казахстан от 26 июля 2013 года № 195 «Об утверждении Стандарта финансовой отчетности «Учет и раскрытие информации об операциях по пенсионным активам»» (зарегистрировано в Реестре государственной регистрации нормативных правовых актов под № 8765) следующие изменения:</w:t>
      </w:r>
    </w:p>
    <w:p w:rsidR="002776E8" w:rsidRDefault="002776E8" w:rsidP="002776E8">
      <w:pPr>
        <w:ind w:firstLine="709"/>
        <w:jc w:val="both"/>
        <w:rPr>
          <w:sz w:val="28"/>
          <w:szCs w:val="28"/>
        </w:rPr>
      </w:pPr>
      <w:r w:rsidRPr="005919E3">
        <w:rPr>
          <w:sz w:val="28"/>
          <w:szCs w:val="28"/>
        </w:rPr>
        <w:t xml:space="preserve">преамбулу изложить в следующей редакции: </w:t>
      </w:r>
    </w:p>
    <w:p w:rsidR="002776E8" w:rsidRDefault="002776E8" w:rsidP="002776E8">
      <w:pPr>
        <w:ind w:firstLine="709"/>
        <w:jc w:val="both"/>
        <w:rPr>
          <w:sz w:val="28"/>
          <w:szCs w:val="28"/>
        </w:rPr>
      </w:pPr>
      <w:r w:rsidRPr="005919E3">
        <w:rPr>
          <w:sz w:val="28"/>
          <w:szCs w:val="28"/>
        </w:rPr>
        <w:t xml:space="preserve">«В соответствии с подпунктом 1) пункта 6 статьи 20 Закона Республики Казахстан «О бухгалтерском учете и финансовой отчетности», </w:t>
      </w:r>
      <w:bookmarkStart w:id="5" w:name="sub1009163141"/>
      <w:r w:rsidRPr="005919E3">
        <w:rPr>
          <w:sz w:val="28"/>
          <w:szCs w:val="28"/>
        </w:rPr>
        <w:t xml:space="preserve">подпунктом </w:t>
      </w:r>
      <w:bookmarkEnd w:id="5"/>
      <w:r w:rsidRPr="005919E3">
        <w:rPr>
          <w:sz w:val="28"/>
          <w:szCs w:val="28"/>
        </w:rPr>
        <w:t>13) абзаца четвертого части второй пункта 19 Положения о Национальном Банке Республики Казахстан, 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 Правление Национального Банка Республики Казахстан ПОСТАНОВЛЯЕТ:»;</w:t>
      </w:r>
    </w:p>
    <w:p w:rsidR="002776E8" w:rsidRDefault="002776E8" w:rsidP="002776E8">
      <w:pPr>
        <w:widowControl w:val="0"/>
        <w:ind w:firstLine="709"/>
        <w:jc w:val="both"/>
        <w:rPr>
          <w:sz w:val="28"/>
          <w:szCs w:val="28"/>
        </w:rPr>
      </w:pPr>
      <w:r w:rsidRPr="005919E3">
        <w:rPr>
          <w:sz w:val="28"/>
          <w:szCs w:val="28"/>
        </w:rPr>
        <w:t>в Стандарте финансовой отчетности «Учет и раскрытие информации об операциях по пенсионным активам», утвержденном указанным постановлением:</w:t>
      </w:r>
    </w:p>
    <w:p w:rsidR="002776E8" w:rsidRDefault="002776E8" w:rsidP="002776E8">
      <w:pPr>
        <w:widowControl w:val="0"/>
        <w:ind w:firstLine="709"/>
        <w:jc w:val="both"/>
        <w:rPr>
          <w:sz w:val="28"/>
          <w:szCs w:val="28"/>
        </w:rPr>
      </w:pPr>
      <w:r w:rsidRPr="005919E3">
        <w:rPr>
          <w:sz w:val="28"/>
          <w:szCs w:val="28"/>
        </w:rPr>
        <w:t>пункт 1 изложить в следующей редакции:</w:t>
      </w:r>
    </w:p>
    <w:p w:rsidR="002776E8" w:rsidRDefault="002776E8" w:rsidP="002776E8">
      <w:pPr>
        <w:widowControl w:val="0"/>
        <w:ind w:firstLine="709"/>
        <w:jc w:val="both"/>
        <w:rPr>
          <w:sz w:val="28"/>
          <w:szCs w:val="28"/>
        </w:rPr>
      </w:pPr>
      <w:r w:rsidRPr="005919E3">
        <w:rPr>
          <w:sz w:val="28"/>
          <w:szCs w:val="28"/>
        </w:rPr>
        <w:t>«1. Настоящий Стандарт финансовой отчетности «Учет и раскрытие информации об операциях по пенсионным активам» (далее – Стандарт) разработан в соответствии с подпунктом 1) пункта 6 статьи 20 Закона Республики Казахстан «О бухгалтерском учете и финансовой отчетности», подпунктом 13) абзаца четвертого части второй пункта 19 Положения о Национальном Банке Республики Казахстан, 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 предназначен для ведения бухгалтерского учета пенсионных активов и составления финансовой отчетности в отношении пенсионных активов единого накопительного пенсионного фонда и добровольных накопительных пенсионных фондов (далее – фонд).».</w:t>
      </w:r>
    </w:p>
    <w:p w:rsidR="002776E8" w:rsidRDefault="002776E8" w:rsidP="002776E8">
      <w:pPr>
        <w:widowControl w:val="0"/>
        <w:ind w:firstLine="709"/>
        <w:jc w:val="both"/>
        <w:rPr>
          <w:sz w:val="28"/>
          <w:szCs w:val="28"/>
        </w:rPr>
      </w:pPr>
      <w:r w:rsidRPr="005919E3">
        <w:rPr>
          <w:sz w:val="28"/>
          <w:szCs w:val="28"/>
        </w:rPr>
        <w:t xml:space="preserve">9. Внести в постановление Правления Национального Банка Республики </w:t>
      </w:r>
      <w:r w:rsidRPr="005919E3">
        <w:rPr>
          <w:sz w:val="28"/>
          <w:szCs w:val="28"/>
        </w:rPr>
        <w:lastRenderedPageBreak/>
        <w:t xml:space="preserve">Казахстан </w:t>
      </w:r>
      <w:r w:rsidRPr="005919E3">
        <w:rPr>
          <w:bCs/>
          <w:sz w:val="28"/>
          <w:szCs w:val="28"/>
        </w:rPr>
        <w:t>от 16 июля 2014 года № 137 «Об утверждении Стандарта бухгалтерского учета 33 «Учет и раскрытие информации об операциях по брокерской деятельности»»</w:t>
      </w:r>
      <w:r w:rsidRPr="005919E3">
        <w:rPr>
          <w:sz w:val="28"/>
          <w:szCs w:val="28"/>
        </w:rPr>
        <w:t xml:space="preserve"> (зарегистрировано в Реестре государственной регистрации нормативных правовых актов под № 9735) следующие изменения:</w:t>
      </w:r>
    </w:p>
    <w:p w:rsidR="002776E8" w:rsidRDefault="002776E8" w:rsidP="002776E8">
      <w:pPr>
        <w:ind w:firstLine="709"/>
        <w:jc w:val="both"/>
        <w:rPr>
          <w:sz w:val="28"/>
          <w:szCs w:val="28"/>
        </w:rPr>
      </w:pPr>
      <w:r w:rsidRPr="005919E3">
        <w:rPr>
          <w:sz w:val="28"/>
          <w:szCs w:val="28"/>
        </w:rPr>
        <w:t xml:space="preserve">преамбулу изложить в следующей редакции: </w:t>
      </w:r>
    </w:p>
    <w:p w:rsidR="002776E8" w:rsidRDefault="002776E8" w:rsidP="002776E8">
      <w:pPr>
        <w:ind w:firstLine="709"/>
        <w:jc w:val="both"/>
        <w:rPr>
          <w:sz w:val="28"/>
          <w:szCs w:val="28"/>
        </w:rPr>
      </w:pPr>
      <w:r w:rsidRPr="005919E3">
        <w:rPr>
          <w:sz w:val="28"/>
          <w:szCs w:val="28"/>
        </w:rPr>
        <w:t>«В соответствии с подпунктом 1) пункта 6 статьи 20 Закона Республики Казахстан «О бухгалтерском учете и финансовой отчетности», подпунктом 13) абзаца четвертого части второй пункта 19 Положения о Национальном Банке Республики Казахстан, 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 Правление Национального Банка Республики Казахстан ПОСТАНОВЛЯЕТ:»;</w:t>
      </w:r>
    </w:p>
    <w:p w:rsidR="002776E8" w:rsidRDefault="002776E8" w:rsidP="002776E8">
      <w:pPr>
        <w:widowControl w:val="0"/>
        <w:ind w:firstLine="709"/>
        <w:jc w:val="both"/>
        <w:rPr>
          <w:sz w:val="28"/>
          <w:szCs w:val="28"/>
        </w:rPr>
      </w:pPr>
      <w:r w:rsidRPr="005919E3">
        <w:rPr>
          <w:sz w:val="28"/>
          <w:szCs w:val="28"/>
        </w:rPr>
        <w:t>в Стандарте бухгалтерского учета 33 «Учет и раскрытие информации об операциях по брокерской деятельности», утвержденном указанным постановлением:</w:t>
      </w:r>
    </w:p>
    <w:p w:rsidR="002776E8" w:rsidRDefault="002776E8" w:rsidP="002776E8">
      <w:pPr>
        <w:widowControl w:val="0"/>
        <w:ind w:firstLine="709"/>
        <w:jc w:val="both"/>
        <w:rPr>
          <w:sz w:val="28"/>
          <w:szCs w:val="28"/>
        </w:rPr>
      </w:pPr>
      <w:r w:rsidRPr="005919E3">
        <w:rPr>
          <w:sz w:val="28"/>
          <w:szCs w:val="28"/>
        </w:rPr>
        <w:t>пункт 1 изложить в следующей редакции:</w:t>
      </w:r>
    </w:p>
    <w:p w:rsidR="002776E8" w:rsidRDefault="002776E8" w:rsidP="002776E8">
      <w:pPr>
        <w:widowControl w:val="0"/>
        <w:ind w:firstLine="709"/>
        <w:jc w:val="both"/>
        <w:rPr>
          <w:sz w:val="28"/>
          <w:szCs w:val="28"/>
        </w:rPr>
      </w:pPr>
      <w:r w:rsidRPr="005919E3">
        <w:rPr>
          <w:sz w:val="28"/>
          <w:szCs w:val="28"/>
        </w:rPr>
        <w:t xml:space="preserve">«1. Настоящий Стандарт бухгалтерского учета 33 «Учет и раскрытие информации об операциях по брокерской деятельности» (далее – Стандарт) разработан в соответствии с подпунктом 1) пункта 6 статьи 20 Закона Республики Казахстан «О бухгалтерском учете и финансовой отчетности», подпунктом 13) абзаца четвертого части второй пункта 19 Положения о Национальном Банке Республики Казахстан, 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 </w:t>
      </w:r>
      <w:bookmarkStart w:id="6" w:name="sub1003960678"/>
      <w:r w:rsidRPr="005919E3">
        <w:rPr>
          <w:sz w:val="28"/>
          <w:szCs w:val="28"/>
        </w:rPr>
        <w:t>Правилами</w:t>
      </w:r>
      <w:bookmarkEnd w:id="6"/>
      <w:r w:rsidRPr="005919E3">
        <w:rPr>
          <w:sz w:val="28"/>
          <w:szCs w:val="28"/>
        </w:rPr>
        <w:t xml:space="preserve"> осуществления брокерской и (или) дилерской деятельности на рынке ценных бумаг, порядком проведения брокером и (или) дилером банковских операций, утвержденными постановлением Правления Национального Банка Республики Казахстан от 3 февраля 2014 года № 9 «Об утверждении Правил осуществления брокерской и (или) дилерской деятельности на рынке ценных бумаг, порядка проведения брокером и (или) дилером банковских операций» (зарегистрировано в Реестре государственной регистрации нормативных правовых актов под № 9249), и предназначен для применения организацией, осуществляющей брокерскую деятельность на рынке ценных бумаг, (далее – брокер) при составлении финансовой отчетности.».</w:t>
      </w:r>
    </w:p>
    <w:p w:rsidR="002776E8" w:rsidRDefault="002776E8" w:rsidP="002776E8">
      <w:pPr>
        <w:ind w:firstLine="709"/>
        <w:jc w:val="both"/>
        <w:rPr>
          <w:sz w:val="28"/>
          <w:szCs w:val="28"/>
        </w:rPr>
      </w:pPr>
      <w:r w:rsidRPr="005919E3">
        <w:rPr>
          <w:sz w:val="28"/>
          <w:szCs w:val="28"/>
        </w:rPr>
        <w:t>10. Внести в постановление Правления Национального Банка Республики Казахстан от 27 марта 2017 года № 46 «О внесении изменений и дополнений в постановление Правления Национального Банка Республики Казахстан от 31 января 2011 года № 3 «Об утверждении Типового плана счетов бухгалтерского учета в банках второго уровня, ипотечных организациях и акционерном обществе «Банк Развития Казахстана» и утверждении Инструкции по ведению бухгалтерского учета исламскими банками» (зарегистрировано в Реестре государственной регистрации нормативных правовых актов под № 15117) следующие изменения:</w:t>
      </w:r>
    </w:p>
    <w:p w:rsidR="002776E8" w:rsidRDefault="002776E8" w:rsidP="002776E8">
      <w:pPr>
        <w:ind w:firstLine="709"/>
        <w:jc w:val="both"/>
        <w:rPr>
          <w:sz w:val="28"/>
          <w:szCs w:val="28"/>
        </w:rPr>
      </w:pPr>
      <w:r w:rsidRPr="005919E3">
        <w:rPr>
          <w:sz w:val="28"/>
          <w:szCs w:val="28"/>
        </w:rPr>
        <w:lastRenderedPageBreak/>
        <w:t>заголовок изложить в следующей редакции:</w:t>
      </w:r>
    </w:p>
    <w:p w:rsidR="002776E8" w:rsidRDefault="002776E8" w:rsidP="002776E8">
      <w:pPr>
        <w:ind w:firstLine="709"/>
        <w:jc w:val="both"/>
        <w:rPr>
          <w:sz w:val="28"/>
          <w:szCs w:val="28"/>
        </w:rPr>
      </w:pPr>
      <w:r w:rsidRPr="005919E3">
        <w:rPr>
          <w:sz w:val="28"/>
          <w:szCs w:val="28"/>
        </w:rPr>
        <w:t>«О внесении изменений и дополнений в постановление Правления Национального Банка Республики Казахстан от 31 января 2011 года № 3 «Об утверждении Типового плана счетов бухгалтерского учета в банках второго уровня, ипотечных организациях и акционерном обществе «Банк Развития Казахстана»;</w:t>
      </w:r>
    </w:p>
    <w:p w:rsidR="002776E8" w:rsidRDefault="002776E8" w:rsidP="002776E8">
      <w:pPr>
        <w:ind w:firstLine="709"/>
        <w:jc w:val="both"/>
        <w:rPr>
          <w:sz w:val="28"/>
          <w:szCs w:val="28"/>
        </w:rPr>
      </w:pPr>
      <w:r w:rsidRPr="005919E3">
        <w:rPr>
          <w:sz w:val="28"/>
          <w:szCs w:val="28"/>
        </w:rPr>
        <w:t xml:space="preserve">преамбулу изложить в следующей редакции: </w:t>
      </w:r>
    </w:p>
    <w:p w:rsidR="002776E8" w:rsidRDefault="002776E8" w:rsidP="002776E8">
      <w:pPr>
        <w:ind w:firstLine="709"/>
        <w:jc w:val="both"/>
        <w:rPr>
          <w:sz w:val="28"/>
          <w:szCs w:val="28"/>
        </w:rPr>
      </w:pPr>
      <w:r w:rsidRPr="005919E3">
        <w:rPr>
          <w:sz w:val="28"/>
          <w:szCs w:val="28"/>
        </w:rPr>
        <w:t>«Правление Национального Банка Республики Казахстан ПОСТАНОВЛЯЕТ:».</w:t>
      </w:r>
    </w:p>
    <w:p w:rsidR="002776E8" w:rsidRDefault="002776E8" w:rsidP="002776E8">
      <w:pPr>
        <w:ind w:firstLine="709"/>
        <w:jc w:val="both"/>
        <w:rPr>
          <w:rFonts w:eastAsia="Calibri"/>
          <w:sz w:val="28"/>
          <w:szCs w:val="28"/>
          <w:lang w:eastAsia="en-US"/>
        </w:rPr>
      </w:pPr>
      <w:r w:rsidRPr="005919E3">
        <w:rPr>
          <w:rFonts w:eastAsia="Calibri"/>
          <w:sz w:val="28"/>
          <w:szCs w:val="28"/>
          <w:lang w:eastAsia="en-US"/>
        </w:rPr>
        <w:t>11. Внести в постановление Правления Национального Банка Республики Казахстан от 27 марта 2017 года № 47 «Об утверждении Правил автоматизации ведения бухгалтерского учета» (зарегистрировано в Реестре государственной регистрации нормативных правовых актов под № 15084) следующие изменения:</w:t>
      </w:r>
    </w:p>
    <w:p w:rsidR="002776E8" w:rsidRDefault="002776E8" w:rsidP="002776E8">
      <w:pPr>
        <w:ind w:firstLine="709"/>
        <w:jc w:val="both"/>
        <w:rPr>
          <w:rFonts w:eastAsia="Calibri"/>
          <w:sz w:val="28"/>
          <w:szCs w:val="28"/>
          <w:lang w:eastAsia="en-US"/>
        </w:rPr>
      </w:pPr>
      <w:r w:rsidRPr="005919E3">
        <w:rPr>
          <w:rFonts w:eastAsia="Calibri"/>
          <w:sz w:val="28"/>
          <w:szCs w:val="28"/>
          <w:lang w:eastAsia="en-US"/>
        </w:rPr>
        <w:t xml:space="preserve">преамбулу изложить в следующей редакции: </w:t>
      </w:r>
    </w:p>
    <w:p w:rsidR="002776E8" w:rsidRDefault="002776E8" w:rsidP="002776E8">
      <w:pPr>
        <w:widowControl w:val="0"/>
        <w:ind w:firstLine="709"/>
        <w:jc w:val="both"/>
        <w:rPr>
          <w:rFonts w:eastAsia="Calibri"/>
          <w:sz w:val="28"/>
          <w:szCs w:val="28"/>
          <w:lang w:eastAsia="en-US"/>
        </w:rPr>
      </w:pPr>
      <w:r w:rsidRPr="005919E3">
        <w:rPr>
          <w:rFonts w:eastAsia="Calibri"/>
          <w:sz w:val="28"/>
          <w:szCs w:val="28"/>
          <w:lang w:eastAsia="en-US"/>
        </w:rPr>
        <w:t>«В соответствии с подпунктом 12) абзаца четвертого части второй пункта 19 Положения о Национальном Банке Республики Казахстан,</w:t>
      </w:r>
      <w:r w:rsidRPr="005919E3">
        <w:rPr>
          <w:sz w:val="28"/>
          <w:szCs w:val="28"/>
        </w:rPr>
        <w:t xml:space="preserve"> </w:t>
      </w:r>
      <w:r w:rsidRPr="005919E3">
        <w:rPr>
          <w:rFonts w:eastAsia="Calibri"/>
          <w:sz w:val="28"/>
          <w:szCs w:val="28"/>
          <w:lang w:eastAsia="en-US"/>
        </w:rPr>
        <w:t>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 Правление Национального Банка Республики Казахстан ПОСТАНОВЛЯЕТ:»;</w:t>
      </w:r>
    </w:p>
    <w:p w:rsidR="002776E8" w:rsidRDefault="002776E8" w:rsidP="002776E8">
      <w:pPr>
        <w:widowControl w:val="0"/>
        <w:ind w:firstLine="709"/>
        <w:jc w:val="both"/>
        <w:rPr>
          <w:rFonts w:eastAsia="Calibri"/>
          <w:sz w:val="28"/>
          <w:szCs w:val="28"/>
          <w:lang w:eastAsia="en-US"/>
        </w:rPr>
      </w:pPr>
      <w:r w:rsidRPr="005919E3">
        <w:rPr>
          <w:rFonts w:eastAsia="Calibri"/>
          <w:sz w:val="28"/>
          <w:szCs w:val="28"/>
          <w:lang w:eastAsia="en-US"/>
        </w:rPr>
        <w:t>в Правилах автоматизации ведения бухгалтерского учета, утвержденных указанным постановлением:</w:t>
      </w:r>
    </w:p>
    <w:p w:rsidR="002776E8" w:rsidRDefault="002776E8" w:rsidP="002776E8">
      <w:pPr>
        <w:widowControl w:val="0"/>
        <w:ind w:firstLine="709"/>
        <w:jc w:val="both"/>
        <w:rPr>
          <w:rFonts w:eastAsia="Calibri"/>
          <w:sz w:val="28"/>
          <w:szCs w:val="28"/>
          <w:lang w:eastAsia="en-US"/>
        </w:rPr>
      </w:pPr>
      <w:r w:rsidRPr="005919E3">
        <w:rPr>
          <w:rFonts w:eastAsia="Calibri"/>
          <w:sz w:val="28"/>
          <w:szCs w:val="28"/>
          <w:lang w:eastAsia="en-US"/>
        </w:rPr>
        <w:t>пункт 1 изложить в следующей редакции:</w:t>
      </w:r>
    </w:p>
    <w:p w:rsidR="002776E8" w:rsidRDefault="002776E8" w:rsidP="002776E8">
      <w:pPr>
        <w:ind w:firstLine="709"/>
        <w:jc w:val="both"/>
        <w:rPr>
          <w:rFonts w:eastAsia="Calibri"/>
          <w:sz w:val="28"/>
          <w:szCs w:val="28"/>
          <w:lang w:eastAsia="en-US"/>
        </w:rPr>
      </w:pPr>
      <w:r w:rsidRPr="005919E3">
        <w:rPr>
          <w:rFonts w:eastAsia="Calibri"/>
          <w:sz w:val="28"/>
          <w:szCs w:val="28"/>
          <w:lang w:eastAsia="en-US"/>
        </w:rPr>
        <w:t>«1 Настоящие Правила автоматизации ведения бухгалтерского учета (далее – Правила) разработаны в соответствии с подпунктом 12) абзаца четвертого части второй пункта 19 Положения о Национальном Банке Республики Казахстан, 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 и определяют порядок автоматизации ведения бухгалтерского учета финансовыми организациями (за исключением юридических лиц, исключительной деятельностью которых является инкассация банкнот, монет и ценностей), акционерным обществом «Банк Развития Казахстана» и филиалами банков - нерезидентов Республики Казахстан, филиалами страховых (перестраховочных) организаций - нерезидентов Республики Казахстан, филиалами страховых брокеров - нерезидентов Республики Казахстан (далее – организация).».</w:t>
      </w:r>
    </w:p>
    <w:p w:rsidR="002776E8" w:rsidRDefault="002776E8" w:rsidP="002776E8">
      <w:pPr>
        <w:ind w:firstLine="709"/>
        <w:jc w:val="both"/>
        <w:rPr>
          <w:rFonts w:eastAsia="Calibri"/>
          <w:sz w:val="28"/>
          <w:szCs w:val="28"/>
        </w:rPr>
      </w:pPr>
      <w:r w:rsidRPr="005919E3">
        <w:rPr>
          <w:sz w:val="28"/>
          <w:szCs w:val="28"/>
        </w:rPr>
        <w:t>12. Внести в постановление Правления Национального Банка Республики Казахстан от 22 декабря 2017 года № 251 «Об утверждении Типового плана счетов бухгалтерского учета для страховых (перестраховочных) организаций, обществ взаимного страхования и филиалов страховых (перестраховочных) организаций - нерезидентов Республики Казахстан и внесении изменений и дополнений в некоторые нормативные правовые акты Республики Казахстан по вопросам ведения бухгалтерского учета» (зарегистрировано</w:t>
      </w:r>
      <w:r w:rsidRPr="005919E3">
        <w:rPr>
          <w:rFonts w:eastAsia="Calibri"/>
          <w:sz w:val="28"/>
          <w:szCs w:val="28"/>
        </w:rPr>
        <w:t xml:space="preserve"> в Реестре </w:t>
      </w:r>
      <w:r w:rsidRPr="005919E3">
        <w:rPr>
          <w:rFonts w:eastAsia="Calibri"/>
          <w:sz w:val="28"/>
          <w:szCs w:val="28"/>
        </w:rPr>
        <w:lastRenderedPageBreak/>
        <w:t>государственной регистрации нормативных правовых актов под № 16390) следующие изменения:</w:t>
      </w:r>
    </w:p>
    <w:p w:rsidR="002776E8" w:rsidRDefault="002776E8" w:rsidP="002776E8">
      <w:pPr>
        <w:ind w:firstLine="709"/>
        <w:jc w:val="both"/>
        <w:rPr>
          <w:sz w:val="28"/>
          <w:szCs w:val="28"/>
        </w:rPr>
      </w:pPr>
      <w:r w:rsidRPr="005919E3">
        <w:rPr>
          <w:sz w:val="28"/>
          <w:szCs w:val="28"/>
        </w:rPr>
        <w:t xml:space="preserve">преамбулу изложить в следующей редакции: </w:t>
      </w:r>
    </w:p>
    <w:p w:rsidR="002776E8" w:rsidRDefault="002776E8" w:rsidP="002776E8">
      <w:pPr>
        <w:widowControl w:val="0"/>
        <w:ind w:firstLine="709"/>
        <w:jc w:val="both"/>
        <w:rPr>
          <w:rFonts w:eastAsia="Calibri"/>
          <w:sz w:val="28"/>
          <w:szCs w:val="28"/>
        </w:rPr>
      </w:pPr>
      <w:r w:rsidRPr="005919E3">
        <w:rPr>
          <w:sz w:val="28"/>
          <w:szCs w:val="28"/>
        </w:rPr>
        <w:t>«</w:t>
      </w:r>
      <w:r w:rsidRPr="005919E3">
        <w:rPr>
          <w:rFonts w:eastAsia="Calibri"/>
          <w:sz w:val="28"/>
          <w:szCs w:val="28"/>
        </w:rPr>
        <w:t>В соответствии с подпунктом 2) пункта 6 статьи 20 Закона Республики Казахстан «О бухгалтерском учете и финансовой отчетности», подпунктом 2) пункта 3 статьи 16 Закона Республики Казахстан «О государственной статистике» и подпунктом 12) абзаца четвертого части второй пункта 19 Положения о Национальном Банке Республики Казахстан, 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 Правление Национального Банка Республики Казахстан ПОСТАНОВЛЯЕТ:»;</w:t>
      </w:r>
    </w:p>
    <w:p w:rsidR="002776E8" w:rsidRDefault="002776E8" w:rsidP="002776E8">
      <w:pPr>
        <w:widowControl w:val="0"/>
        <w:ind w:firstLine="709"/>
        <w:jc w:val="both"/>
        <w:rPr>
          <w:rFonts w:eastAsia="Calibri"/>
          <w:sz w:val="28"/>
          <w:szCs w:val="28"/>
        </w:rPr>
      </w:pPr>
      <w:r w:rsidRPr="005919E3">
        <w:rPr>
          <w:rFonts w:eastAsia="Calibri"/>
          <w:sz w:val="28"/>
          <w:szCs w:val="28"/>
        </w:rPr>
        <w:t>в Типовом плане счетов бухгалтерского учета для страховых (перестраховочных) организаций, обществ взаимного страхования и филиалов страховых (перестраховочных) организаций - нерезидентов Республики Казахстан, утвержденном указанным постановлением:</w:t>
      </w:r>
    </w:p>
    <w:p w:rsidR="002776E8" w:rsidRDefault="002776E8" w:rsidP="002776E8">
      <w:pPr>
        <w:widowControl w:val="0"/>
        <w:ind w:firstLine="709"/>
        <w:jc w:val="both"/>
        <w:rPr>
          <w:rFonts w:eastAsia="Calibri"/>
          <w:sz w:val="28"/>
          <w:szCs w:val="28"/>
          <w:lang w:eastAsia="en-US"/>
        </w:rPr>
      </w:pPr>
      <w:r w:rsidRPr="005919E3">
        <w:rPr>
          <w:rFonts w:eastAsia="Calibri"/>
          <w:sz w:val="28"/>
          <w:szCs w:val="28"/>
          <w:lang w:eastAsia="en-US"/>
        </w:rPr>
        <w:t>пункт 1 изложить в следующей редакции:</w:t>
      </w:r>
    </w:p>
    <w:p w:rsidR="002776E8" w:rsidRDefault="002776E8" w:rsidP="002776E8">
      <w:pPr>
        <w:widowControl w:val="0"/>
        <w:ind w:firstLine="708"/>
        <w:jc w:val="both"/>
        <w:rPr>
          <w:rFonts w:eastAsia="Calibri"/>
          <w:sz w:val="28"/>
          <w:szCs w:val="28"/>
          <w:lang w:eastAsia="en-US"/>
        </w:rPr>
      </w:pPr>
      <w:r w:rsidRPr="005919E3">
        <w:rPr>
          <w:rFonts w:eastAsia="Calibri"/>
          <w:sz w:val="28"/>
          <w:szCs w:val="28"/>
          <w:lang w:eastAsia="en-US"/>
        </w:rPr>
        <w:t>«1. Настоящий Типовой план счетов бухгалтерского учета для страховых (перестраховочных) организаций, обществ взаимного страхования и филиалов страховых (перестраховочных) организаций - нерезидентов Республики Казахстан (далее – План счетов) разработан в соответствии с подпунктом 2) пункта 6 статьи 20 Закона Республики Казахстан «О бухгалтерском учете и финансовой отчетности», подпунктом 2) пункта 3 статьи 16 Закона Республики Казахстан «О государственной статистике», подпунктом 12) абзаца четвертого части второй пункта 19 Положения о Национальном Банке Республики Казахстан, 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 и предназначен для группировки и текущего отражения элементов финансовой отчетности в стоимостном выражении страховыми (перестраховочными) организациями, обществами взаимного страхования (далее – организации) на счетах бухгалтерского учета для составления финансовой отчетности и текущего отражения элементов отчетности по данным бухгалтерского учета в стоимостном выражении филиалами страховых (перестраховочных) организаций - нерезидентов Республики Казахстан на счетах бухгалтерского учета для составления отчетности по данным бухгалтерского учета.»;</w:t>
      </w:r>
    </w:p>
    <w:p w:rsidR="002776E8" w:rsidRDefault="002776E8" w:rsidP="002776E8">
      <w:pPr>
        <w:widowControl w:val="0"/>
        <w:ind w:firstLine="708"/>
        <w:jc w:val="both"/>
        <w:rPr>
          <w:sz w:val="28"/>
          <w:szCs w:val="28"/>
        </w:rPr>
      </w:pPr>
      <w:r w:rsidRPr="005919E3">
        <w:rPr>
          <w:sz w:val="28"/>
          <w:szCs w:val="28"/>
        </w:rPr>
        <w:t>в главе 3:</w:t>
      </w:r>
    </w:p>
    <w:p w:rsidR="002776E8" w:rsidRDefault="002776E8" w:rsidP="002776E8">
      <w:pPr>
        <w:widowControl w:val="0"/>
        <w:ind w:firstLine="708"/>
        <w:jc w:val="both"/>
        <w:rPr>
          <w:sz w:val="28"/>
          <w:szCs w:val="28"/>
        </w:rPr>
      </w:pPr>
      <w:r w:rsidRPr="005919E3">
        <w:rPr>
          <w:sz w:val="28"/>
          <w:szCs w:val="28"/>
        </w:rPr>
        <w:t>в параграфе 1:</w:t>
      </w:r>
    </w:p>
    <w:p w:rsidR="002776E8" w:rsidRDefault="002776E8" w:rsidP="002776E8">
      <w:pPr>
        <w:widowControl w:val="0"/>
        <w:ind w:firstLine="708"/>
        <w:jc w:val="both"/>
        <w:rPr>
          <w:sz w:val="28"/>
          <w:szCs w:val="28"/>
          <w:lang w:val="kk-KZ"/>
        </w:rPr>
      </w:pPr>
      <w:r w:rsidRPr="005919E3">
        <w:rPr>
          <w:sz w:val="28"/>
          <w:szCs w:val="28"/>
        </w:rPr>
        <w:t>описание счет</w:t>
      </w:r>
      <w:r w:rsidRPr="005919E3">
        <w:rPr>
          <w:sz w:val="28"/>
          <w:szCs w:val="28"/>
          <w:lang w:val="kk-KZ"/>
        </w:rPr>
        <w:t>а 2180</w:t>
      </w:r>
      <w:r w:rsidRPr="005919E3">
        <w:rPr>
          <w:sz w:val="28"/>
          <w:szCs w:val="28"/>
        </w:rPr>
        <w:t xml:space="preserve"> изложить в следующей редакции</w:t>
      </w:r>
      <w:r w:rsidRPr="005919E3">
        <w:rPr>
          <w:sz w:val="28"/>
          <w:szCs w:val="28"/>
          <w:lang w:val="kk-KZ"/>
        </w:rPr>
        <w:t>:</w:t>
      </w:r>
    </w:p>
    <w:p w:rsidR="002776E8" w:rsidRDefault="002776E8" w:rsidP="002776E8">
      <w:pPr>
        <w:pStyle w:val="pj"/>
        <w:spacing w:before="0" w:beforeAutospacing="0" w:after="0" w:afterAutospacing="0"/>
        <w:ind w:firstLine="709"/>
        <w:jc w:val="both"/>
        <w:rPr>
          <w:color w:val="auto"/>
          <w:sz w:val="28"/>
          <w:szCs w:val="28"/>
        </w:rPr>
      </w:pPr>
      <w:r w:rsidRPr="005919E3">
        <w:rPr>
          <w:color w:val="auto"/>
          <w:sz w:val="28"/>
          <w:szCs w:val="28"/>
        </w:rPr>
        <w:t>«2180 «Прочая долгосрочная дебиторская задолженность» (активный).</w:t>
      </w:r>
    </w:p>
    <w:p w:rsidR="002776E8" w:rsidRDefault="002776E8" w:rsidP="002776E8">
      <w:pPr>
        <w:pStyle w:val="pj"/>
        <w:spacing w:before="0" w:beforeAutospacing="0" w:after="0" w:afterAutospacing="0"/>
        <w:ind w:firstLine="709"/>
        <w:jc w:val="both"/>
        <w:rPr>
          <w:color w:val="auto"/>
          <w:sz w:val="28"/>
          <w:szCs w:val="28"/>
        </w:rPr>
      </w:pPr>
      <w:r w:rsidRPr="005919E3">
        <w:rPr>
          <w:color w:val="auto"/>
          <w:sz w:val="28"/>
          <w:szCs w:val="28"/>
        </w:rPr>
        <w:t>Назначение: учет сумм прочей долгосрочной дебиторской задолженности, неучтенных в группах балансовых счетов с № 2110 по 2150.</w:t>
      </w:r>
    </w:p>
    <w:p w:rsidR="002776E8" w:rsidRDefault="002776E8" w:rsidP="002776E8">
      <w:pPr>
        <w:pStyle w:val="pj"/>
        <w:spacing w:before="0" w:beforeAutospacing="0" w:after="0" w:afterAutospacing="0"/>
        <w:ind w:firstLine="709"/>
        <w:jc w:val="both"/>
        <w:rPr>
          <w:color w:val="auto"/>
          <w:sz w:val="28"/>
          <w:szCs w:val="28"/>
        </w:rPr>
      </w:pPr>
      <w:r w:rsidRPr="005919E3">
        <w:rPr>
          <w:color w:val="auto"/>
          <w:sz w:val="28"/>
          <w:szCs w:val="28"/>
        </w:rPr>
        <w:lastRenderedPageBreak/>
        <w:t>По дебету счета проводится сумма прочей долгосрочной дебиторской задолженности.</w:t>
      </w:r>
    </w:p>
    <w:p w:rsidR="002776E8" w:rsidRDefault="002776E8" w:rsidP="002776E8">
      <w:pPr>
        <w:pStyle w:val="pj"/>
        <w:spacing w:before="0" w:beforeAutospacing="0" w:after="0" w:afterAutospacing="0"/>
        <w:ind w:firstLine="709"/>
        <w:jc w:val="both"/>
        <w:rPr>
          <w:color w:val="auto"/>
          <w:sz w:val="28"/>
          <w:szCs w:val="28"/>
        </w:rPr>
      </w:pPr>
      <w:r w:rsidRPr="005919E3">
        <w:rPr>
          <w:color w:val="auto"/>
          <w:sz w:val="28"/>
          <w:szCs w:val="28"/>
        </w:rPr>
        <w:t>По кредиту счета проводится списание сумм прочей долгосрочной дебиторской задолженности при их оплате клиентом или списании с баланса организации.».</w:t>
      </w:r>
    </w:p>
    <w:p w:rsidR="002776E8" w:rsidRDefault="002776E8" w:rsidP="002776E8">
      <w:pPr>
        <w:ind w:firstLine="709"/>
        <w:jc w:val="both"/>
        <w:rPr>
          <w:sz w:val="28"/>
          <w:szCs w:val="28"/>
        </w:rPr>
      </w:pPr>
      <w:r w:rsidRPr="005919E3">
        <w:rPr>
          <w:sz w:val="28"/>
          <w:szCs w:val="28"/>
        </w:rPr>
        <w:t>13. Внести в постановление Правления Национального Банка Республики Казахстан от 21 сентября 2020 года № 109 «Об утверждении Инструкции по ведению бухгалтерского учета банками второго уровня, филиалами банков-нерезидентов Республики Казахстан, акционерным обществом «Банк Развития Казахстана» и ипотечными организациями и внесении изменений в постановление Правления Национального Банка Республики Казахстан от 22 сентября 2008 года № 79 «Об утверждении Типового плана счетов бухгалтерского учета для отдельных субъектов финансового рынка Республики Казахстан» и постановление Правления Национального Банка Республики Казахстан от 1 июля 2011 года № 68 «Об утверждении Инструкции по ведению бухгалтерского учета отдельными субъектами финансового рынка» (зарегистрировано в Реестре государственной регистрации нормативных правовых актов под № 21275) следующие изменения:</w:t>
      </w:r>
    </w:p>
    <w:p w:rsidR="002776E8" w:rsidRDefault="002776E8" w:rsidP="002776E8">
      <w:pPr>
        <w:ind w:firstLine="709"/>
        <w:jc w:val="both"/>
        <w:rPr>
          <w:sz w:val="28"/>
          <w:szCs w:val="28"/>
        </w:rPr>
      </w:pPr>
      <w:r w:rsidRPr="005919E3">
        <w:rPr>
          <w:sz w:val="28"/>
          <w:szCs w:val="28"/>
        </w:rPr>
        <w:t xml:space="preserve">заголовок изложить в следующей редакции: </w:t>
      </w:r>
    </w:p>
    <w:p w:rsidR="002776E8" w:rsidRDefault="002776E8" w:rsidP="002776E8">
      <w:pPr>
        <w:ind w:firstLine="709"/>
        <w:jc w:val="both"/>
        <w:rPr>
          <w:sz w:val="28"/>
          <w:szCs w:val="28"/>
        </w:rPr>
      </w:pPr>
      <w:r w:rsidRPr="005919E3">
        <w:rPr>
          <w:sz w:val="28"/>
          <w:szCs w:val="28"/>
        </w:rPr>
        <w:t>«О внесении изменений в постановление Правления Национального Банка Республики Казахстан от 22 сентября 2008 года № 79 «Об утверждении Типового плана счетов бухгалтерского учета для отдельных субъектов финансового рынка Республики Казахстан» и постановление Правления Национального Банка Республики Казахстан от 1 июля 2011 года № 68 «Об утверждении Инструкции по ведению бухгалтерского учета отдельными субъектами финансового рынка»;</w:t>
      </w:r>
    </w:p>
    <w:p w:rsidR="002776E8" w:rsidRDefault="002776E8" w:rsidP="002776E8">
      <w:pPr>
        <w:ind w:firstLine="709"/>
        <w:jc w:val="both"/>
        <w:rPr>
          <w:sz w:val="28"/>
          <w:szCs w:val="28"/>
        </w:rPr>
      </w:pPr>
      <w:r w:rsidRPr="005919E3">
        <w:rPr>
          <w:sz w:val="28"/>
          <w:szCs w:val="28"/>
        </w:rPr>
        <w:t xml:space="preserve">преамбулу изложить в следующей редакции: </w:t>
      </w:r>
    </w:p>
    <w:p w:rsidR="002776E8" w:rsidRDefault="002776E8" w:rsidP="002776E8">
      <w:pPr>
        <w:ind w:firstLine="709"/>
        <w:jc w:val="both"/>
        <w:rPr>
          <w:sz w:val="28"/>
          <w:szCs w:val="28"/>
        </w:rPr>
      </w:pPr>
      <w:r w:rsidRPr="005919E3">
        <w:rPr>
          <w:sz w:val="28"/>
          <w:szCs w:val="28"/>
        </w:rPr>
        <w:t>«Правление Национального Банка Республики Казахстан ПОСТАНОВЛЯЕТ:».</w:t>
      </w:r>
    </w:p>
    <w:p w:rsidR="002776E8" w:rsidRDefault="002776E8" w:rsidP="002776E8">
      <w:pPr>
        <w:ind w:firstLine="709"/>
        <w:jc w:val="both"/>
        <w:rPr>
          <w:sz w:val="28"/>
          <w:szCs w:val="28"/>
        </w:rPr>
      </w:pPr>
    </w:p>
    <w:p w:rsidR="002776E8" w:rsidRDefault="002776E8" w:rsidP="002776E8">
      <w:pPr>
        <w:ind w:firstLine="709"/>
        <w:jc w:val="both"/>
        <w:rPr>
          <w:sz w:val="28"/>
          <w:szCs w:val="28"/>
        </w:rPr>
      </w:pPr>
    </w:p>
    <w:p w:rsidR="002776E8" w:rsidRDefault="002776E8" w:rsidP="002776E8">
      <w:pPr>
        <w:ind w:firstLine="709"/>
        <w:jc w:val="both"/>
        <w:rPr>
          <w:b/>
          <w:sz w:val="28"/>
          <w:szCs w:val="28"/>
        </w:rPr>
      </w:pPr>
      <w:r>
        <w:br w:type="page"/>
      </w:r>
    </w:p>
    <w:p w:rsidR="002776E8" w:rsidRDefault="002776E8" w:rsidP="002776E8">
      <w:pPr>
        <w:suppressAutoHyphens/>
        <w:ind w:left="5529"/>
        <w:rPr>
          <w:sz w:val="28"/>
          <w:szCs w:val="28"/>
        </w:rPr>
      </w:pPr>
      <w:r w:rsidRPr="005919E3">
        <w:rPr>
          <w:sz w:val="28"/>
          <w:szCs w:val="28"/>
        </w:rPr>
        <w:lastRenderedPageBreak/>
        <w:t>Приложение</w:t>
      </w:r>
    </w:p>
    <w:p w:rsidR="002776E8" w:rsidRDefault="002776E8" w:rsidP="002776E8">
      <w:pPr>
        <w:suppressAutoHyphens/>
        <w:ind w:left="5529"/>
        <w:rPr>
          <w:sz w:val="28"/>
          <w:szCs w:val="28"/>
        </w:rPr>
      </w:pPr>
      <w:r w:rsidRPr="005919E3">
        <w:rPr>
          <w:sz w:val="28"/>
          <w:szCs w:val="28"/>
        </w:rPr>
        <w:t>к Перечню некоторых постановлений Правления Национального Банка Республики Казахстан, в которые вносятся изменения по вопросам ведения бухгалтерского учета, утвержденных постановлением Правления Национального Банка</w:t>
      </w:r>
    </w:p>
    <w:p w:rsidR="002776E8" w:rsidRDefault="002776E8" w:rsidP="002776E8">
      <w:pPr>
        <w:suppressAutoHyphens/>
        <w:ind w:left="5529"/>
        <w:rPr>
          <w:sz w:val="28"/>
          <w:szCs w:val="28"/>
        </w:rPr>
      </w:pPr>
      <w:r w:rsidRPr="005919E3">
        <w:rPr>
          <w:sz w:val="28"/>
          <w:szCs w:val="28"/>
        </w:rPr>
        <w:t>Республики Казахстан</w:t>
      </w:r>
    </w:p>
    <w:p w:rsidR="002776E8" w:rsidRDefault="002776E8" w:rsidP="002776E8">
      <w:pPr>
        <w:suppressAutoHyphens/>
        <w:ind w:left="5529"/>
        <w:rPr>
          <w:sz w:val="28"/>
          <w:szCs w:val="28"/>
        </w:rPr>
      </w:pPr>
      <w:r w:rsidRPr="005919E3">
        <w:rPr>
          <w:sz w:val="28"/>
          <w:szCs w:val="28"/>
        </w:rPr>
        <w:t xml:space="preserve">от </w:t>
      </w:r>
      <w:r>
        <w:rPr>
          <w:sz w:val="28"/>
          <w:szCs w:val="28"/>
        </w:rPr>
        <w:t>24 декабря 2025 года № 105</w:t>
      </w:r>
    </w:p>
    <w:p w:rsidR="002776E8" w:rsidRDefault="002776E8" w:rsidP="002776E8">
      <w:pPr>
        <w:ind w:firstLine="5529"/>
        <w:rPr>
          <w:sz w:val="28"/>
          <w:szCs w:val="28"/>
        </w:rPr>
      </w:pPr>
    </w:p>
    <w:p w:rsidR="002776E8" w:rsidRDefault="002776E8" w:rsidP="002776E8">
      <w:pPr>
        <w:ind w:firstLine="5529"/>
        <w:rPr>
          <w:sz w:val="28"/>
          <w:szCs w:val="28"/>
        </w:rPr>
      </w:pPr>
    </w:p>
    <w:p w:rsidR="002776E8" w:rsidRDefault="002776E8" w:rsidP="002776E8">
      <w:pPr>
        <w:ind w:firstLine="5529"/>
        <w:rPr>
          <w:sz w:val="28"/>
          <w:szCs w:val="28"/>
        </w:rPr>
      </w:pPr>
      <w:r w:rsidRPr="005919E3">
        <w:rPr>
          <w:sz w:val="28"/>
          <w:szCs w:val="28"/>
        </w:rPr>
        <w:t>Утверждена</w:t>
      </w:r>
    </w:p>
    <w:p w:rsidR="002776E8" w:rsidRDefault="002776E8" w:rsidP="002776E8">
      <w:pPr>
        <w:ind w:firstLine="5529"/>
        <w:rPr>
          <w:sz w:val="28"/>
          <w:szCs w:val="28"/>
        </w:rPr>
      </w:pPr>
      <w:bookmarkStart w:id="7" w:name="sub1003683908"/>
      <w:r w:rsidRPr="005919E3">
        <w:rPr>
          <w:sz w:val="28"/>
          <w:szCs w:val="28"/>
        </w:rPr>
        <w:t>постановлением</w:t>
      </w:r>
      <w:bookmarkEnd w:id="7"/>
      <w:r w:rsidRPr="005919E3">
        <w:rPr>
          <w:sz w:val="28"/>
          <w:szCs w:val="28"/>
        </w:rPr>
        <w:t xml:space="preserve"> Правления</w:t>
      </w:r>
    </w:p>
    <w:p w:rsidR="002776E8" w:rsidRDefault="002776E8" w:rsidP="002776E8">
      <w:pPr>
        <w:ind w:firstLine="5529"/>
        <w:rPr>
          <w:sz w:val="28"/>
          <w:szCs w:val="28"/>
        </w:rPr>
      </w:pPr>
      <w:r w:rsidRPr="005919E3">
        <w:rPr>
          <w:sz w:val="28"/>
          <w:szCs w:val="28"/>
        </w:rPr>
        <w:t>Национального Банка</w:t>
      </w:r>
    </w:p>
    <w:p w:rsidR="002776E8" w:rsidRDefault="002776E8" w:rsidP="002776E8">
      <w:pPr>
        <w:ind w:firstLine="5529"/>
        <w:rPr>
          <w:sz w:val="28"/>
          <w:szCs w:val="28"/>
        </w:rPr>
      </w:pPr>
      <w:r w:rsidRPr="005919E3">
        <w:rPr>
          <w:sz w:val="28"/>
          <w:szCs w:val="28"/>
        </w:rPr>
        <w:t>Республики Казахстан</w:t>
      </w:r>
    </w:p>
    <w:p w:rsidR="002776E8" w:rsidRDefault="002776E8" w:rsidP="002776E8">
      <w:pPr>
        <w:ind w:firstLine="5529"/>
        <w:jc w:val="both"/>
        <w:rPr>
          <w:sz w:val="28"/>
          <w:szCs w:val="28"/>
          <w:lang w:val="kk-KZ"/>
        </w:rPr>
      </w:pPr>
      <w:bookmarkStart w:id="8" w:name="SUB100"/>
      <w:bookmarkEnd w:id="8"/>
      <w:r w:rsidRPr="005919E3">
        <w:rPr>
          <w:sz w:val="28"/>
          <w:szCs w:val="28"/>
        </w:rPr>
        <w:t>от 30 ноября 2007 года № 134</w:t>
      </w:r>
    </w:p>
    <w:p w:rsidR="002776E8" w:rsidRDefault="002776E8" w:rsidP="002776E8">
      <w:pPr>
        <w:ind w:firstLine="709"/>
        <w:jc w:val="both"/>
        <w:rPr>
          <w:sz w:val="28"/>
          <w:szCs w:val="28"/>
        </w:rPr>
      </w:pPr>
    </w:p>
    <w:p w:rsidR="002776E8" w:rsidRDefault="002776E8" w:rsidP="002776E8">
      <w:pPr>
        <w:ind w:firstLine="709"/>
        <w:jc w:val="both"/>
        <w:rPr>
          <w:sz w:val="28"/>
          <w:szCs w:val="28"/>
        </w:rPr>
      </w:pPr>
    </w:p>
    <w:p w:rsidR="002776E8" w:rsidRDefault="002776E8" w:rsidP="002776E8">
      <w:pPr>
        <w:widowControl w:val="0"/>
        <w:ind w:firstLine="709"/>
        <w:jc w:val="center"/>
        <w:rPr>
          <w:b/>
          <w:sz w:val="28"/>
          <w:szCs w:val="28"/>
        </w:rPr>
      </w:pPr>
      <w:r w:rsidRPr="005919E3">
        <w:rPr>
          <w:b/>
          <w:sz w:val="28"/>
          <w:szCs w:val="28"/>
        </w:rPr>
        <w:t>Инструкция</w:t>
      </w:r>
    </w:p>
    <w:p w:rsidR="002776E8" w:rsidRDefault="002776E8" w:rsidP="002776E8">
      <w:pPr>
        <w:widowControl w:val="0"/>
        <w:ind w:firstLine="709"/>
        <w:jc w:val="center"/>
        <w:rPr>
          <w:b/>
          <w:sz w:val="28"/>
          <w:szCs w:val="28"/>
        </w:rPr>
      </w:pPr>
      <w:r w:rsidRPr="005919E3">
        <w:rPr>
          <w:b/>
          <w:sz w:val="28"/>
          <w:szCs w:val="28"/>
        </w:rPr>
        <w:t>по ведению бухгалтерского учета банками второго уровня, филиалами банков</w:t>
      </w:r>
      <w:r w:rsidRPr="005919E3">
        <w:rPr>
          <w:b/>
          <w:sz w:val="28"/>
          <w:szCs w:val="28"/>
          <w:lang w:val="en-US"/>
        </w:rPr>
        <w:t> </w:t>
      </w:r>
      <w:r w:rsidRPr="005919E3">
        <w:rPr>
          <w:b/>
          <w:sz w:val="28"/>
          <w:szCs w:val="28"/>
        </w:rPr>
        <w:t>-</w:t>
      </w:r>
      <w:r w:rsidRPr="005919E3">
        <w:rPr>
          <w:b/>
          <w:sz w:val="28"/>
          <w:szCs w:val="28"/>
          <w:lang w:val="en-US"/>
        </w:rPr>
        <w:t> </w:t>
      </w:r>
      <w:r w:rsidRPr="005919E3">
        <w:rPr>
          <w:b/>
          <w:sz w:val="28"/>
          <w:szCs w:val="28"/>
        </w:rPr>
        <w:t>нерезидентов Республики Казахстан, акционерным обществом «Банк Развития Казахстана» и ипотечными организациями</w:t>
      </w:r>
    </w:p>
    <w:p w:rsidR="002776E8" w:rsidRDefault="002776E8" w:rsidP="002776E8">
      <w:pPr>
        <w:widowControl w:val="0"/>
        <w:ind w:firstLine="709"/>
        <w:jc w:val="center"/>
        <w:rPr>
          <w:b/>
          <w:sz w:val="28"/>
          <w:szCs w:val="28"/>
        </w:rPr>
      </w:pPr>
    </w:p>
    <w:p w:rsidR="002776E8" w:rsidRDefault="002776E8" w:rsidP="002776E8">
      <w:pPr>
        <w:widowControl w:val="0"/>
        <w:ind w:firstLine="709"/>
        <w:jc w:val="center"/>
        <w:rPr>
          <w:b/>
          <w:sz w:val="28"/>
          <w:szCs w:val="28"/>
        </w:rPr>
      </w:pPr>
    </w:p>
    <w:p w:rsidR="002776E8" w:rsidRDefault="002776E8" w:rsidP="002776E8">
      <w:pPr>
        <w:widowControl w:val="0"/>
        <w:ind w:firstLine="709"/>
        <w:jc w:val="center"/>
        <w:rPr>
          <w:b/>
          <w:sz w:val="28"/>
          <w:szCs w:val="28"/>
        </w:rPr>
      </w:pPr>
      <w:r w:rsidRPr="005919E3">
        <w:rPr>
          <w:b/>
          <w:sz w:val="28"/>
          <w:szCs w:val="28"/>
        </w:rPr>
        <w:t>Глава 1. Общие положения</w:t>
      </w:r>
    </w:p>
    <w:p w:rsidR="002776E8" w:rsidRDefault="002776E8" w:rsidP="002776E8">
      <w:pPr>
        <w:widowControl w:val="0"/>
        <w:ind w:firstLine="709"/>
        <w:jc w:val="center"/>
        <w:rPr>
          <w:b/>
          <w:sz w:val="28"/>
          <w:szCs w:val="28"/>
        </w:rPr>
      </w:pPr>
    </w:p>
    <w:p w:rsidR="002776E8" w:rsidRDefault="002776E8" w:rsidP="002776E8">
      <w:pPr>
        <w:pStyle w:val="ac"/>
        <w:widowControl w:val="0"/>
        <w:numPr>
          <w:ilvl w:val="0"/>
          <w:numId w:val="10"/>
        </w:numPr>
        <w:tabs>
          <w:tab w:val="left" w:pos="993"/>
        </w:tabs>
        <w:rPr>
          <w:rFonts w:eastAsia="Times New Roman" w:cs="Times New Roman"/>
          <w:szCs w:val="28"/>
          <w:lang w:eastAsia="ru-RU"/>
        </w:rPr>
      </w:pPr>
      <w:r w:rsidRPr="005919E3">
        <w:rPr>
          <w:rFonts w:eastAsia="Times New Roman" w:cs="Times New Roman"/>
          <w:szCs w:val="28"/>
          <w:lang w:eastAsia="ru-RU"/>
        </w:rPr>
        <w:t xml:space="preserve">Инструкция по ведению бухгалтерского учета банками второго уровня, филиалами банков - нерезидентов Республики Казахстан, акционерным обществом «Банк Развития Казахстана» и ипотечными организациями (далее – Инструкция) разработана в соответствии с </w:t>
      </w:r>
      <w:r w:rsidRPr="005919E3">
        <w:rPr>
          <w:rFonts w:eastAsia="Calibri" w:cs="Times New Roman"/>
          <w:szCs w:val="28"/>
        </w:rPr>
        <w:t xml:space="preserve">подпунктом 2) пункта 6 статьи 20 Закона Республики Казахстан «О бухгалтерском учете и финансовой отчетности», подпунктом 12) абзаца четвертого части второй пункта 19 Положения о Национальном Банке Республики Казахстан, 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 </w:t>
      </w:r>
      <w:r w:rsidRPr="005919E3">
        <w:rPr>
          <w:rFonts w:eastAsia="Times New Roman" w:cs="Times New Roman"/>
          <w:szCs w:val="28"/>
          <w:lang w:eastAsia="ru-RU"/>
        </w:rPr>
        <w:t>международными стандартами финансовой отчетности и детализирует ведение бухгалтерского учета банками второго уровня, исламскими банками, филиалами банков - нерезидентов Республики Казахстан, акционерным обществом «Банк Развития Казахстана», юридическим лицом, ранее являвшимся дочерним банком, (далее – банки) и ипотечными организациями.</w:t>
      </w:r>
    </w:p>
    <w:p w:rsidR="002776E8" w:rsidRDefault="002776E8" w:rsidP="002776E8">
      <w:pPr>
        <w:pStyle w:val="ac"/>
        <w:widowControl w:val="0"/>
        <w:numPr>
          <w:ilvl w:val="0"/>
          <w:numId w:val="10"/>
        </w:numPr>
        <w:tabs>
          <w:tab w:val="left" w:pos="993"/>
        </w:tabs>
        <w:rPr>
          <w:rFonts w:eastAsia="Times New Roman" w:cs="Times New Roman"/>
          <w:szCs w:val="28"/>
          <w:lang w:eastAsia="ru-RU"/>
        </w:rPr>
      </w:pPr>
      <w:r w:rsidRPr="005919E3">
        <w:rPr>
          <w:rFonts w:eastAsia="Calibri" w:cs="Times New Roman"/>
          <w:szCs w:val="28"/>
        </w:rPr>
        <w:lastRenderedPageBreak/>
        <w:t xml:space="preserve">В Инструкции используются понятия, предусмотренные Гражданским кодексом Республики Казахстан (Общая часть), Гражданским кодексом Республики Казахстан (Особенная часть), Законом Республики Казахстан «О вексельном обращении в Республике Казахстан», постановлением Правления Национального Банка Республики Казахстан от 15 ноября 1999 года №396 «Об утверждении Правил учета векселей банками второго уровня Республики Казахстан, </w:t>
      </w:r>
      <w:r w:rsidRPr="005919E3">
        <w:rPr>
          <w:rFonts w:eastAsia="Times New Roman" w:cs="Times New Roman"/>
          <w:szCs w:val="28"/>
          <w:lang w:eastAsia="ru-RU"/>
        </w:rPr>
        <w:t>филиалами банков - нерезидентов Республики Казахстан</w:t>
      </w:r>
      <w:r w:rsidRPr="005919E3">
        <w:rPr>
          <w:rFonts w:eastAsia="Calibri" w:cs="Times New Roman"/>
          <w:szCs w:val="28"/>
        </w:rPr>
        <w:t xml:space="preserve">» (зарегистрировано в Реестре государственной регистрации нормативных правовых актов под № 1015) и постановлением Правления Национального Банка </w:t>
      </w:r>
      <w:r w:rsidRPr="005919E3">
        <w:rPr>
          <w:rFonts w:eastAsia="Times New Roman" w:cs="Times New Roman"/>
          <w:szCs w:val="28"/>
          <w:lang w:eastAsia="ru-RU"/>
        </w:rPr>
        <w:t>Республики Казахстан от 31 декабря 2015 года № 261 «Об утверждении Правил проведения операций с переводными и простыми векселями банками второго уровня, филиалами банков - нерезидентов Республики Казахстан и организациями, осуществляющими отдельные виды банковских операций</w:t>
      </w:r>
      <w:r w:rsidRPr="005919E3">
        <w:rPr>
          <w:rFonts w:eastAsia="Calibri" w:cs="Times New Roman"/>
          <w:szCs w:val="28"/>
        </w:rPr>
        <w:t>» (зарегистрировано в Реестре государственной регистрации нормативных правовых актов под № 13071).</w:t>
      </w:r>
    </w:p>
    <w:p w:rsidR="002776E8" w:rsidRDefault="002776E8" w:rsidP="002776E8">
      <w:pPr>
        <w:pStyle w:val="ac"/>
        <w:widowControl w:val="0"/>
        <w:numPr>
          <w:ilvl w:val="0"/>
          <w:numId w:val="10"/>
        </w:numPr>
        <w:tabs>
          <w:tab w:val="left" w:pos="993"/>
        </w:tabs>
        <w:rPr>
          <w:rFonts w:eastAsia="Times New Roman" w:cs="Times New Roman"/>
          <w:szCs w:val="28"/>
          <w:lang w:eastAsia="ru-RU"/>
        </w:rPr>
      </w:pPr>
      <w:bookmarkStart w:id="9" w:name="SUB300"/>
      <w:bookmarkEnd w:id="9"/>
      <w:r w:rsidRPr="005919E3">
        <w:rPr>
          <w:rFonts w:eastAsia="Times New Roman" w:cs="Times New Roman"/>
          <w:szCs w:val="28"/>
          <w:lang w:eastAsia="ru-RU"/>
        </w:rPr>
        <w:t>Бухгалтерский учет операций, совершаемых банками, осуществляется в соответствии с требованиями международных стандартов финансовой отчетности и Инструкцией.</w:t>
      </w:r>
    </w:p>
    <w:p w:rsidR="002776E8" w:rsidRDefault="002776E8" w:rsidP="002776E8">
      <w:pPr>
        <w:pStyle w:val="ac"/>
        <w:widowControl w:val="0"/>
        <w:numPr>
          <w:ilvl w:val="0"/>
          <w:numId w:val="10"/>
        </w:numPr>
        <w:tabs>
          <w:tab w:val="left" w:pos="993"/>
        </w:tabs>
        <w:rPr>
          <w:rFonts w:eastAsia="Times New Roman" w:cs="Times New Roman"/>
          <w:szCs w:val="28"/>
          <w:lang w:eastAsia="ru-RU"/>
        </w:rPr>
      </w:pPr>
      <w:r w:rsidRPr="005919E3">
        <w:rPr>
          <w:rFonts w:eastAsia="Times New Roman" w:cs="Times New Roman"/>
          <w:szCs w:val="28"/>
          <w:lang w:eastAsia="ru-RU"/>
        </w:rPr>
        <w:t>В Инструкции применяются методы учета типовых сделок покупки и продажи финансовых активов на дату заключения сделки и на дату расчетов по сделке в соответствии с требованиями международных стандартов финансовой отчетности. Выбор одного из указанных в настоящем пункте методов учета типовой сделки покупки и продажи финансовых активов определяется в учетной политике банка.</w:t>
      </w:r>
    </w:p>
    <w:p w:rsidR="002776E8" w:rsidRDefault="002776E8" w:rsidP="002776E8">
      <w:pPr>
        <w:pStyle w:val="ac"/>
        <w:widowControl w:val="0"/>
        <w:numPr>
          <w:ilvl w:val="0"/>
          <w:numId w:val="10"/>
        </w:numPr>
        <w:tabs>
          <w:tab w:val="left" w:pos="993"/>
        </w:tabs>
        <w:rPr>
          <w:rFonts w:eastAsia="Times New Roman" w:cs="Times New Roman"/>
          <w:szCs w:val="28"/>
          <w:lang w:eastAsia="ru-RU"/>
        </w:rPr>
      </w:pPr>
      <w:r w:rsidRPr="005919E3">
        <w:rPr>
          <w:rFonts w:eastAsia="Times New Roman" w:cs="Times New Roman"/>
          <w:szCs w:val="28"/>
          <w:lang w:eastAsia="ru-RU"/>
        </w:rPr>
        <w:t>В случае если согласно договорным условиям аффинированные драгоценные металлы, размещенные на неаллокированных металлических счетах, соответствуют определению финансовых инструментов, определенных в международном стандарте финансовой отчетности (IAS) 32 «Финансовые инструменты: представление», бухгалтерский учет операций с аффинированными драгоценными металлами, размещенными на неаллокированных металлических счетах, ведется в соответствии с международным стандартом финансовой отчетности (IFRS) 9 «Финансовые инструменты».</w:t>
      </w:r>
    </w:p>
    <w:p w:rsidR="002776E8" w:rsidRDefault="002776E8" w:rsidP="002776E8">
      <w:pPr>
        <w:pStyle w:val="ac"/>
        <w:widowControl w:val="0"/>
        <w:numPr>
          <w:ilvl w:val="0"/>
          <w:numId w:val="10"/>
        </w:numPr>
        <w:tabs>
          <w:tab w:val="left" w:pos="993"/>
        </w:tabs>
        <w:rPr>
          <w:rFonts w:eastAsia="Times New Roman" w:cs="Times New Roman"/>
          <w:szCs w:val="28"/>
          <w:lang w:eastAsia="ru-RU"/>
        </w:rPr>
      </w:pPr>
      <w:r w:rsidRPr="005919E3">
        <w:rPr>
          <w:rFonts w:eastAsia="Times New Roman" w:cs="Times New Roman"/>
          <w:szCs w:val="28"/>
          <w:lang w:eastAsia="ru-RU"/>
        </w:rPr>
        <w:t>Допускается использование внутрибанковских транзитных счетов и совершение дополнительных бухгалтерских записей в части, не противоречащей требованиям Закона Республики Казахстан «О бухгалтерском учете и финансовой отчетности» и международных стандартов финансовой отчетности в порядке, предусмотренном внутренними документами банка, ипотечной организации, регламентирующими ведение бухгалтерского учета.</w:t>
      </w:r>
    </w:p>
    <w:p w:rsidR="002776E8" w:rsidRDefault="002776E8" w:rsidP="002776E8">
      <w:pPr>
        <w:widowControl w:val="0"/>
        <w:ind w:firstLine="709"/>
        <w:jc w:val="both"/>
        <w:rPr>
          <w:sz w:val="28"/>
          <w:szCs w:val="28"/>
        </w:rPr>
      </w:pPr>
      <w:r w:rsidRPr="005919E3">
        <w:rPr>
          <w:sz w:val="28"/>
          <w:szCs w:val="28"/>
        </w:rPr>
        <w:t>Допускается отражение сумм операций в иностранной валюте с использованием счетов валютной позиции и контрстоимости иностранной валюты.</w:t>
      </w:r>
    </w:p>
    <w:p w:rsidR="002776E8" w:rsidRDefault="002776E8" w:rsidP="002776E8">
      <w:pPr>
        <w:widowControl w:val="0"/>
        <w:ind w:firstLine="709"/>
        <w:jc w:val="both"/>
        <w:rPr>
          <w:sz w:val="28"/>
          <w:szCs w:val="28"/>
        </w:rPr>
      </w:pPr>
      <w:r w:rsidRPr="005919E3">
        <w:rPr>
          <w:sz w:val="28"/>
          <w:szCs w:val="28"/>
        </w:rPr>
        <w:t xml:space="preserve">Доходы и расходы в виде вознаграждения признаются с использованием </w:t>
      </w:r>
      <w:r w:rsidRPr="005919E3">
        <w:rPr>
          <w:sz w:val="28"/>
          <w:szCs w:val="28"/>
        </w:rPr>
        <w:lastRenderedPageBreak/>
        <w:t>метода эффективной ставки процента в соответствии с международным стандартом финансовой отчетности (IFRS) 9 «Финансовые инструменты».</w:t>
      </w:r>
    </w:p>
    <w:p w:rsidR="002776E8" w:rsidRDefault="002776E8" w:rsidP="002776E8">
      <w:pPr>
        <w:widowControl w:val="0"/>
        <w:jc w:val="both"/>
        <w:rPr>
          <w:sz w:val="28"/>
          <w:szCs w:val="28"/>
        </w:rPr>
      </w:pPr>
    </w:p>
    <w:p w:rsidR="002776E8" w:rsidRDefault="002776E8" w:rsidP="002776E8">
      <w:pPr>
        <w:widowControl w:val="0"/>
        <w:jc w:val="both"/>
        <w:rPr>
          <w:vanish/>
          <w:sz w:val="28"/>
          <w:szCs w:val="28"/>
        </w:rPr>
      </w:pPr>
    </w:p>
    <w:p w:rsidR="002776E8" w:rsidRDefault="002776E8" w:rsidP="002776E8">
      <w:pPr>
        <w:widowControl w:val="0"/>
        <w:ind w:firstLine="709"/>
        <w:jc w:val="center"/>
        <w:rPr>
          <w:b/>
          <w:sz w:val="28"/>
          <w:szCs w:val="28"/>
        </w:rPr>
      </w:pPr>
      <w:r w:rsidRPr="005919E3">
        <w:rPr>
          <w:b/>
          <w:sz w:val="28"/>
          <w:szCs w:val="28"/>
        </w:rPr>
        <w:t>Глава 2. Бухгалтерский учет дилинговых операций с иностранной валютой</w:t>
      </w:r>
    </w:p>
    <w:p w:rsidR="002776E8" w:rsidRDefault="002776E8" w:rsidP="002776E8">
      <w:pPr>
        <w:widowControl w:val="0"/>
        <w:jc w:val="center"/>
        <w:rPr>
          <w:sz w:val="28"/>
          <w:szCs w:val="28"/>
        </w:rPr>
      </w:pPr>
    </w:p>
    <w:p w:rsidR="002776E8" w:rsidRDefault="002776E8" w:rsidP="002776E8">
      <w:pPr>
        <w:widowControl w:val="0"/>
        <w:ind w:firstLine="709"/>
        <w:jc w:val="center"/>
        <w:rPr>
          <w:b/>
          <w:sz w:val="28"/>
          <w:szCs w:val="28"/>
        </w:rPr>
      </w:pPr>
      <w:r w:rsidRPr="005919E3">
        <w:rPr>
          <w:b/>
          <w:sz w:val="28"/>
          <w:szCs w:val="28"/>
        </w:rPr>
        <w:t>Параграф 1. Учет сделок спот по покупке иностранной валюты по дате заключения сделки</w:t>
      </w:r>
    </w:p>
    <w:p w:rsidR="002776E8" w:rsidRDefault="002776E8" w:rsidP="002776E8">
      <w:pPr>
        <w:widowControl w:val="0"/>
        <w:ind w:firstLine="709"/>
        <w:jc w:val="center"/>
        <w:rPr>
          <w:b/>
          <w:sz w:val="28"/>
          <w:szCs w:val="28"/>
        </w:rPr>
      </w:pPr>
    </w:p>
    <w:p w:rsidR="002776E8" w:rsidRDefault="002776E8" w:rsidP="002776E8">
      <w:pPr>
        <w:widowControl w:val="0"/>
        <w:jc w:val="center"/>
        <w:rPr>
          <w:vanish/>
          <w:sz w:val="28"/>
          <w:szCs w:val="28"/>
        </w:rPr>
      </w:pPr>
    </w:p>
    <w:p w:rsidR="002776E8" w:rsidRDefault="002776E8" w:rsidP="002776E8">
      <w:pPr>
        <w:pStyle w:val="ac"/>
        <w:widowControl w:val="0"/>
        <w:numPr>
          <w:ilvl w:val="0"/>
          <w:numId w:val="10"/>
        </w:numPr>
        <w:tabs>
          <w:tab w:val="left" w:pos="993"/>
        </w:tabs>
        <w:rPr>
          <w:rFonts w:eastAsia="Times New Roman" w:cs="Times New Roman"/>
          <w:szCs w:val="28"/>
          <w:lang w:eastAsia="ru-RU"/>
        </w:rPr>
      </w:pPr>
      <w:r w:rsidRPr="005919E3">
        <w:rPr>
          <w:rFonts w:eastAsia="Times New Roman" w:cs="Times New Roman"/>
          <w:szCs w:val="28"/>
          <w:lang w:eastAsia="ru-RU"/>
        </w:rPr>
        <w:t>В день заключения сделки спот по покупке иностранной валюты осуществляются следующие бухгалтерские записи:</w:t>
      </w:r>
    </w:p>
    <w:p w:rsidR="002776E8" w:rsidRDefault="002776E8" w:rsidP="002776E8">
      <w:pPr>
        <w:widowControl w:val="0"/>
        <w:ind w:firstLine="709"/>
        <w:jc w:val="both"/>
        <w:rPr>
          <w:sz w:val="28"/>
          <w:szCs w:val="28"/>
        </w:rPr>
      </w:pPr>
      <w:r w:rsidRPr="005919E3">
        <w:rPr>
          <w:sz w:val="28"/>
          <w:szCs w:val="28"/>
        </w:rPr>
        <w:t>на сумму требований в иностранной валюте и на сумму обязательств в тенге по курсу покупки:</w:t>
      </w:r>
    </w:p>
    <w:tbl>
      <w:tblPr>
        <w:tblW w:w="0" w:type="auto"/>
        <w:tblInd w:w="567" w:type="dxa"/>
        <w:tblLook w:val="04A0" w:firstRow="1" w:lastRow="0" w:firstColumn="1" w:lastColumn="0" w:noHBand="0" w:noVBand="1"/>
      </w:tblPr>
      <w:tblGrid>
        <w:gridCol w:w="697"/>
        <w:gridCol w:w="846"/>
        <w:gridCol w:w="7136"/>
      </w:tblGrid>
      <w:tr w:rsidR="002776E8" w:rsidTr="003F6241">
        <w:tc>
          <w:tcPr>
            <w:tcW w:w="697" w:type="dxa"/>
          </w:tcPr>
          <w:p w:rsidR="002776E8" w:rsidRDefault="002776E8" w:rsidP="003F6241">
            <w:pPr>
              <w:widowControl w:val="0"/>
              <w:jc w:val="both"/>
              <w:rPr>
                <w:sz w:val="28"/>
                <w:szCs w:val="28"/>
              </w:rPr>
            </w:pPr>
            <w:r w:rsidRPr="005919E3">
              <w:rPr>
                <w:sz w:val="28"/>
                <w:szCs w:val="28"/>
              </w:rPr>
              <w:t>Дт</w:t>
            </w:r>
          </w:p>
        </w:tc>
        <w:tc>
          <w:tcPr>
            <w:tcW w:w="846" w:type="dxa"/>
          </w:tcPr>
          <w:p w:rsidR="002776E8" w:rsidRDefault="002776E8" w:rsidP="003F6241">
            <w:pPr>
              <w:widowControl w:val="0"/>
              <w:jc w:val="both"/>
              <w:rPr>
                <w:sz w:val="28"/>
                <w:szCs w:val="28"/>
              </w:rPr>
            </w:pPr>
            <w:r w:rsidRPr="005919E3">
              <w:rPr>
                <w:sz w:val="28"/>
                <w:szCs w:val="28"/>
              </w:rPr>
              <w:t>1894</w:t>
            </w:r>
          </w:p>
        </w:tc>
        <w:tc>
          <w:tcPr>
            <w:tcW w:w="7136" w:type="dxa"/>
          </w:tcPr>
          <w:p w:rsidR="002776E8" w:rsidRDefault="002776E8" w:rsidP="003F6241">
            <w:pPr>
              <w:widowControl w:val="0"/>
              <w:jc w:val="both"/>
              <w:rPr>
                <w:sz w:val="28"/>
                <w:szCs w:val="28"/>
              </w:rPr>
            </w:pPr>
            <w:r w:rsidRPr="005919E3">
              <w:rPr>
                <w:sz w:val="28"/>
                <w:szCs w:val="28"/>
              </w:rPr>
              <w:t>Требования по операциям спот</w:t>
            </w:r>
          </w:p>
        </w:tc>
      </w:tr>
      <w:tr w:rsidR="002776E8" w:rsidTr="003F6241">
        <w:tc>
          <w:tcPr>
            <w:tcW w:w="697" w:type="dxa"/>
          </w:tcPr>
          <w:p w:rsidR="002776E8" w:rsidRDefault="002776E8" w:rsidP="003F6241">
            <w:pPr>
              <w:widowControl w:val="0"/>
              <w:jc w:val="both"/>
              <w:rPr>
                <w:sz w:val="28"/>
                <w:szCs w:val="28"/>
              </w:rPr>
            </w:pPr>
            <w:r w:rsidRPr="005919E3">
              <w:rPr>
                <w:sz w:val="28"/>
                <w:szCs w:val="28"/>
              </w:rPr>
              <w:t>Кт</w:t>
            </w:r>
          </w:p>
        </w:tc>
        <w:tc>
          <w:tcPr>
            <w:tcW w:w="846" w:type="dxa"/>
          </w:tcPr>
          <w:p w:rsidR="002776E8" w:rsidRDefault="002776E8" w:rsidP="003F6241">
            <w:pPr>
              <w:widowControl w:val="0"/>
              <w:jc w:val="both"/>
              <w:rPr>
                <w:sz w:val="28"/>
                <w:szCs w:val="28"/>
              </w:rPr>
            </w:pPr>
            <w:r w:rsidRPr="005919E3">
              <w:rPr>
                <w:sz w:val="28"/>
                <w:szCs w:val="28"/>
              </w:rPr>
              <w:t>2894</w:t>
            </w:r>
          </w:p>
        </w:tc>
        <w:tc>
          <w:tcPr>
            <w:tcW w:w="7136" w:type="dxa"/>
          </w:tcPr>
          <w:p w:rsidR="002776E8" w:rsidRDefault="002776E8" w:rsidP="003F6241">
            <w:pPr>
              <w:widowControl w:val="0"/>
              <w:jc w:val="both"/>
              <w:rPr>
                <w:sz w:val="28"/>
                <w:szCs w:val="28"/>
              </w:rPr>
            </w:pPr>
            <w:r w:rsidRPr="005919E3">
              <w:rPr>
                <w:sz w:val="28"/>
                <w:szCs w:val="28"/>
              </w:rPr>
              <w:t>Обязательства по операциям спот</w:t>
            </w:r>
            <w:r w:rsidRPr="005919E3">
              <w:rPr>
                <w:sz w:val="28"/>
                <w:szCs w:val="28"/>
                <w:lang w:val="kk-KZ"/>
              </w:rPr>
              <w:t>,</w:t>
            </w:r>
          </w:p>
        </w:tc>
      </w:tr>
    </w:tbl>
    <w:p w:rsidR="002776E8" w:rsidRDefault="002776E8" w:rsidP="002776E8">
      <w:pPr>
        <w:widowControl w:val="0"/>
        <w:tabs>
          <w:tab w:val="left" w:pos="1418"/>
        </w:tabs>
        <w:ind w:firstLine="709"/>
        <w:jc w:val="both"/>
        <w:rPr>
          <w:sz w:val="28"/>
          <w:szCs w:val="28"/>
        </w:rPr>
      </w:pPr>
      <w:r w:rsidRPr="005919E3">
        <w:rPr>
          <w:sz w:val="28"/>
          <w:szCs w:val="28"/>
        </w:rPr>
        <w:t>одновременно на разницу, возникающую в случае отличия курса покупки иностранной валюты от учетного курса, осуществляются следующие бухгалтерские записи:</w:t>
      </w:r>
    </w:p>
    <w:p w:rsidR="002776E8" w:rsidRDefault="002776E8" w:rsidP="002776E8">
      <w:pPr>
        <w:widowControl w:val="0"/>
        <w:ind w:firstLine="709"/>
        <w:jc w:val="both"/>
        <w:rPr>
          <w:sz w:val="28"/>
          <w:szCs w:val="28"/>
        </w:rPr>
      </w:pPr>
      <w:r w:rsidRPr="005919E3">
        <w:rPr>
          <w:sz w:val="28"/>
          <w:szCs w:val="28"/>
        </w:rPr>
        <w:t>при превышении курса покупки иностранной валюты над учетным курсом:</w:t>
      </w:r>
    </w:p>
    <w:tbl>
      <w:tblPr>
        <w:tblW w:w="0" w:type="auto"/>
        <w:tblInd w:w="567" w:type="dxa"/>
        <w:tblLook w:val="04A0" w:firstRow="1" w:lastRow="0" w:firstColumn="1" w:lastColumn="0" w:noHBand="0" w:noVBand="1"/>
      </w:tblPr>
      <w:tblGrid>
        <w:gridCol w:w="709"/>
        <w:gridCol w:w="851"/>
        <w:gridCol w:w="7510"/>
      </w:tblGrid>
      <w:tr w:rsidR="002776E8" w:rsidTr="003F6241">
        <w:tc>
          <w:tcPr>
            <w:tcW w:w="709" w:type="dxa"/>
          </w:tcPr>
          <w:p w:rsidR="002776E8" w:rsidRDefault="002776E8" w:rsidP="003F6241">
            <w:pPr>
              <w:widowControl w:val="0"/>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5530</w:t>
            </w:r>
          </w:p>
        </w:tc>
        <w:tc>
          <w:tcPr>
            <w:tcW w:w="7512" w:type="dxa"/>
          </w:tcPr>
          <w:p w:rsidR="002776E8" w:rsidRDefault="002776E8" w:rsidP="003F6241">
            <w:pPr>
              <w:widowControl w:val="0"/>
              <w:jc w:val="both"/>
              <w:rPr>
                <w:sz w:val="28"/>
                <w:szCs w:val="28"/>
              </w:rPr>
            </w:pPr>
            <w:r w:rsidRPr="005919E3">
              <w:rPr>
                <w:sz w:val="28"/>
                <w:szCs w:val="28"/>
              </w:rPr>
              <w:t>Расходы по купле-продаже иностранной валюты</w:t>
            </w:r>
          </w:p>
        </w:tc>
      </w:tr>
      <w:tr w:rsidR="002776E8" w:rsidTr="003F6241">
        <w:tc>
          <w:tcPr>
            <w:tcW w:w="709" w:type="dxa"/>
          </w:tcPr>
          <w:p w:rsidR="002776E8" w:rsidRDefault="002776E8" w:rsidP="003F6241">
            <w:pPr>
              <w:widowControl w:val="0"/>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1894</w:t>
            </w:r>
          </w:p>
        </w:tc>
        <w:tc>
          <w:tcPr>
            <w:tcW w:w="7512" w:type="dxa"/>
          </w:tcPr>
          <w:p w:rsidR="002776E8" w:rsidRDefault="002776E8" w:rsidP="003F6241">
            <w:pPr>
              <w:widowControl w:val="0"/>
              <w:jc w:val="both"/>
              <w:rPr>
                <w:sz w:val="28"/>
                <w:szCs w:val="28"/>
              </w:rPr>
            </w:pPr>
            <w:r w:rsidRPr="005919E3">
              <w:rPr>
                <w:sz w:val="28"/>
                <w:szCs w:val="28"/>
              </w:rPr>
              <w:t>Требования по операциям спот;</w:t>
            </w:r>
          </w:p>
        </w:tc>
      </w:tr>
    </w:tbl>
    <w:p w:rsidR="002776E8" w:rsidRDefault="002776E8" w:rsidP="002776E8">
      <w:pPr>
        <w:widowControl w:val="0"/>
        <w:ind w:firstLine="709"/>
        <w:jc w:val="both"/>
        <w:rPr>
          <w:sz w:val="28"/>
          <w:szCs w:val="28"/>
        </w:rPr>
      </w:pPr>
      <w:r w:rsidRPr="005919E3">
        <w:rPr>
          <w:sz w:val="28"/>
          <w:szCs w:val="28"/>
        </w:rPr>
        <w:t>при превышении учетного курса над курсом покупки иностранной валюты:</w:t>
      </w:r>
    </w:p>
    <w:tbl>
      <w:tblPr>
        <w:tblW w:w="0" w:type="auto"/>
        <w:tblInd w:w="567" w:type="dxa"/>
        <w:tblLook w:val="04A0" w:firstRow="1" w:lastRow="0" w:firstColumn="1" w:lastColumn="0" w:noHBand="0" w:noVBand="1"/>
      </w:tblPr>
      <w:tblGrid>
        <w:gridCol w:w="709"/>
        <w:gridCol w:w="851"/>
        <w:gridCol w:w="7336"/>
      </w:tblGrid>
      <w:tr w:rsidR="002776E8" w:rsidTr="003F6241">
        <w:tc>
          <w:tcPr>
            <w:tcW w:w="709" w:type="dxa"/>
          </w:tcPr>
          <w:p w:rsidR="002776E8" w:rsidRDefault="002776E8" w:rsidP="003F6241">
            <w:pPr>
              <w:widowControl w:val="0"/>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1894</w:t>
            </w:r>
          </w:p>
        </w:tc>
        <w:tc>
          <w:tcPr>
            <w:tcW w:w="7336" w:type="dxa"/>
          </w:tcPr>
          <w:p w:rsidR="002776E8" w:rsidRDefault="002776E8" w:rsidP="003F6241">
            <w:pPr>
              <w:widowControl w:val="0"/>
              <w:jc w:val="both"/>
              <w:rPr>
                <w:sz w:val="28"/>
                <w:szCs w:val="28"/>
              </w:rPr>
            </w:pPr>
            <w:r w:rsidRPr="005919E3">
              <w:rPr>
                <w:sz w:val="28"/>
                <w:szCs w:val="28"/>
              </w:rPr>
              <w:t>Требования по операциям спот</w:t>
            </w:r>
          </w:p>
        </w:tc>
      </w:tr>
      <w:tr w:rsidR="002776E8" w:rsidTr="003F6241">
        <w:tc>
          <w:tcPr>
            <w:tcW w:w="709" w:type="dxa"/>
          </w:tcPr>
          <w:p w:rsidR="002776E8" w:rsidRDefault="002776E8" w:rsidP="003F6241">
            <w:pPr>
              <w:widowControl w:val="0"/>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4530</w:t>
            </w:r>
          </w:p>
        </w:tc>
        <w:tc>
          <w:tcPr>
            <w:tcW w:w="7336" w:type="dxa"/>
          </w:tcPr>
          <w:p w:rsidR="002776E8" w:rsidRDefault="002776E8" w:rsidP="003F6241">
            <w:pPr>
              <w:widowControl w:val="0"/>
              <w:jc w:val="both"/>
              <w:rPr>
                <w:sz w:val="28"/>
                <w:szCs w:val="28"/>
              </w:rPr>
            </w:pPr>
            <w:r w:rsidRPr="005919E3">
              <w:rPr>
                <w:sz w:val="28"/>
                <w:szCs w:val="28"/>
              </w:rPr>
              <w:t>Доходы по купле-продаже иностранной валюты.</w:t>
            </w:r>
          </w:p>
        </w:tc>
      </w:tr>
    </w:tbl>
    <w:p w:rsidR="002776E8" w:rsidRDefault="002776E8" w:rsidP="002776E8">
      <w:pPr>
        <w:pStyle w:val="ac"/>
        <w:widowControl w:val="0"/>
        <w:numPr>
          <w:ilvl w:val="0"/>
          <w:numId w:val="10"/>
        </w:numPr>
        <w:tabs>
          <w:tab w:val="left" w:pos="993"/>
        </w:tabs>
        <w:rPr>
          <w:rFonts w:eastAsia="Times New Roman" w:cs="Times New Roman"/>
          <w:szCs w:val="28"/>
          <w:lang w:eastAsia="ru-RU"/>
        </w:rPr>
      </w:pPr>
      <w:r w:rsidRPr="005919E3">
        <w:rPr>
          <w:rFonts w:eastAsia="Times New Roman" w:cs="Times New Roman"/>
          <w:szCs w:val="28"/>
          <w:lang w:eastAsia="ru-RU"/>
        </w:rPr>
        <w:t>При переоценке сделки спот по покупке иностранной валюты по рыночному курсу обмена валют с периодичностью, установленной учетной политикой банка, осуществляются следующие бухгалтерские записи:</w:t>
      </w:r>
    </w:p>
    <w:p w:rsidR="002776E8" w:rsidRDefault="002776E8" w:rsidP="002776E8">
      <w:pPr>
        <w:widowControl w:val="0"/>
        <w:ind w:firstLine="709"/>
        <w:jc w:val="both"/>
        <w:rPr>
          <w:sz w:val="28"/>
          <w:szCs w:val="28"/>
        </w:rPr>
      </w:pPr>
      <w:r w:rsidRPr="005919E3">
        <w:rPr>
          <w:sz w:val="28"/>
          <w:szCs w:val="28"/>
        </w:rPr>
        <w:t>1) на сумму отрицательной курсовой разницы изменения рыночного курса обмена валют:</w:t>
      </w:r>
    </w:p>
    <w:tbl>
      <w:tblPr>
        <w:tblW w:w="0" w:type="auto"/>
        <w:tblInd w:w="567" w:type="dxa"/>
        <w:tblLook w:val="04A0" w:firstRow="1" w:lastRow="0" w:firstColumn="1" w:lastColumn="0" w:noHBand="0" w:noVBand="1"/>
      </w:tblPr>
      <w:tblGrid>
        <w:gridCol w:w="709"/>
        <w:gridCol w:w="851"/>
        <w:gridCol w:w="7510"/>
      </w:tblGrid>
      <w:tr w:rsidR="002776E8" w:rsidTr="003F6241">
        <w:tc>
          <w:tcPr>
            <w:tcW w:w="709" w:type="dxa"/>
          </w:tcPr>
          <w:p w:rsidR="002776E8" w:rsidRDefault="002776E8" w:rsidP="003F6241">
            <w:pPr>
              <w:widowControl w:val="0"/>
              <w:jc w:val="both"/>
              <w:rPr>
                <w:sz w:val="28"/>
                <w:szCs w:val="28"/>
              </w:rPr>
            </w:pPr>
            <w:r w:rsidRPr="005919E3">
              <w:rPr>
                <w:sz w:val="28"/>
                <w:szCs w:val="28"/>
              </w:rPr>
              <w:t>Дт</w:t>
            </w:r>
          </w:p>
        </w:tc>
        <w:tc>
          <w:tcPr>
            <w:tcW w:w="851" w:type="dxa"/>
          </w:tcPr>
          <w:p w:rsidR="002776E8" w:rsidRDefault="002776E8" w:rsidP="003F6241">
            <w:pPr>
              <w:widowControl w:val="0"/>
              <w:tabs>
                <w:tab w:val="left" w:pos="34"/>
              </w:tabs>
              <w:jc w:val="both"/>
              <w:rPr>
                <w:sz w:val="28"/>
                <w:szCs w:val="28"/>
              </w:rPr>
            </w:pPr>
            <w:r w:rsidRPr="005919E3">
              <w:rPr>
                <w:sz w:val="28"/>
                <w:szCs w:val="28"/>
              </w:rPr>
              <w:t>5703</w:t>
            </w:r>
          </w:p>
        </w:tc>
        <w:tc>
          <w:tcPr>
            <w:tcW w:w="7512" w:type="dxa"/>
          </w:tcPr>
          <w:p w:rsidR="002776E8" w:rsidRDefault="002776E8" w:rsidP="003F6241">
            <w:pPr>
              <w:widowControl w:val="0"/>
              <w:jc w:val="both"/>
              <w:rPr>
                <w:sz w:val="28"/>
                <w:szCs w:val="28"/>
              </w:rPr>
            </w:pPr>
            <w:r w:rsidRPr="005919E3">
              <w:rPr>
                <w:sz w:val="28"/>
                <w:szCs w:val="28"/>
              </w:rPr>
              <w:t>Расходы от переоценки иностранной валюты</w:t>
            </w:r>
          </w:p>
        </w:tc>
      </w:tr>
      <w:tr w:rsidR="002776E8" w:rsidTr="003F6241">
        <w:tc>
          <w:tcPr>
            <w:tcW w:w="709" w:type="dxa"/>
          </w:tcPr>
          <w:p w:rsidR="002776E8" w:rsidRDefault="002776E8" w:rsidP="003F6241">
            <w:pPr>
              <w:widowControl w:val="0"/>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1894</w:t>
            </w:r>
          </w:p>
        </w:tc>
        <w:tc>
          <w:tcPr>
            <w:tcW w:w="7512" w:type="dxa"/>
          </w:tcPr>
          <w:p w:rsidR="002776E8" w:rsidRDefault="002776E8" w:rsidP="003F6241">
            <w:pPr>
              <w:widowControl w:val="0"/>
              <w:jc w:val="both"/>
              <w:rPr>
                <w:sz w:val="28"/>
                <w:szCs w:val="28"/>
              </w:rPr>
            </w:pPr>
            <w:r w:rsidRPr="005919E3">
              <w:rPr>
                <w:sz w:val="28"/>
                <w:szCs w:val="28"/>
              </w:rPr>
              <w:t>Требования по операциям спот;</w:t>
            </w:r>
          </w:p>
        </w:tc>
      </w:tr>
    </w:tbl>
    <w:p w:rsidR="002776E8" w:rsidRDefault="002776E8" w:rsidP="002776E8">
      <w:pPr>
        <w:widowControl w:val="0"/>
        <w:ind w:firstLine="709"/>
        <w:jc w:val="both"/>
        <w:rPr>
          <w:sz w:val="28"/>
          <w:szCs w:val="28"/>
        </w:rPr>
      </w:pPr>
      <w:r w:rsidRPr="005919E3">
        <w:rPr>
          <w:sz w:val="28"/>
          <w:szCs w:val="28"/>
        </w:rPr>
        <w:t>2) на сумму положительной курсовой разницы изменения рыночного курса обмена валют:</w:t>
      </w:r>
    </w:p>
    <w:tbl>
      <w:tblPr>
        <w:tblW w:w="0" w:type="auto"/>
        <w:tblInd w:w="567" w:type="dxa"/>
        <w:tblLook w:val="04A0" w:firstRow="1" w:lastRow="0" w:firstColumn="1" w:lastColumn="0" w:noHBand="0" w:noVBand="1"/>
      </w:tblPr>
      <w:tblGrid>
        <w:gridCol w:w="704"/>
        <w:gridCol w:w="849"/>
        <w:gridCol w:w="7343"/>
      </w:tblGrid>
      <w:tr w:rsidR="002776E8" w:rsidTr="003F6241">
        <w:tc>
          <w:tcPr>
            <w:tcW w:w="704" w:type="dxa"/>
          </w:tcPr>
          <w:p w:rsidR="002776E8" w:rsidRDefault="002776E8" w:rsidP="003F6241">
            <w:pPr>
              <w:widowControl w:val="0"/>
              <w:jc w:val="both"/>
              <w:rPr>
                <w:sz w:val="28"/>
                <w:szCs w:val="28"/>
              </w:rPr>
            </w:pPr>
            <w:r w:rsidRPr="005919E3">
              <w:rPr>
                <w:sz w:val="28"/>
                <w:szCs w:val="28"/>
              </w:rPr>
              <w:t>Дт</w:t>
            </w:r>
          </w:p>
        </w:tc>
        <w:tc>
          <w:tcPr>
            <w:tcW w:w="849" w:type="dxa"/>
          </w:tcPr>
          <w:p w:rsidR="002776E8" w:rsidRDefault="002776E8" w:rsidP="003F6241">
            <w:pPr>
              <w:widowControl w:val="0"/>
              <w:jc w:val="both"/>
              <w:rPr>
                <w:sz w:val="28"/>
                <w:szCs w:val="28"/>
              </w:rPr>
            </w:pPr>
            <w:r w:rsidRPr="005919E3">
              <w:rPr>
                <w:sz w:val="28"/>
                <w:szCs w:val="28"/>
              </w:rPr>
              <w:t>1894</w:t>
            </w:r>
          </w:p>
        </w:tc>
        <w:tc>
          <w:tcPr>
            <w:tcW w:w="7343" w:type="dxa"/>
          </w:tcPr>
          <w:p w:rsidR="002776E8" w:rsidRDefault="002776E8" w:rsidP="003F6241">
            <w:pPr>
              <w:widowControl w:val="0"/>
              <w:jc w:val="both"/>
              <w:rPr>
                <w:sz w:val="28"/>
                <w:szCs w:val="28"/>
              </w:rPr>
            </w:pPr>
            <w:r w:rsidRPr="005919E3">
              <w:rPr>
                <w:sz w:val="28"/>
                <w:szCs w:val="28"/>
              </w:rPr>
              <w:t>Требования по операциям спот</w:t>
            </w:r>
          </w:p>
        </w:tc>
      </w:tr>
      <w:tr w:rsidR="002776E8" w:rsidTr="003F6241">
        <w:tc>
          <w:tcPr>
            <w:tcW w:w="704" w:type="dxa"/>
          </w:tcPr>
          <w:p w:rsidR="002776E8" w:rsidRDefault="002776E8" w:rsidP="003F6241">
            <w:pPr>
              <w:widowControl w:val="0"/>
              <w:jc w:val="both"/>
              <w:rPr>
                <w:sz w:val="28"/>
                <w:szCs w:val="28"/>
              </w:rPr>
            </w:pPr>
            <w:r w:rsidRPr="005919E3">
              <w:rPr>
                <w:sz w:val="28"/>
                <w:szCs w:val="28"/>
              </w:rPr>
              <w:t>Кт</w:t>
            </w:r>
          </w:p>
        </w:tc>
        <w:tc>
          <w:tcPr>
            <w:tcW w:w="849" w:type="dxa"/>
          </w:tcPr>
          <w:p w:rsidR="002776E8" w:rsidRDefault="002776E8" w:rsidP="003F6241">
            <w:pPr>
              <w:widowControl w:val="0"/>
              <w:jc w:val="both"/>
              <w:rPr>
                <w:sz w:val="28"/>
                <w:szCs w:val="28"/>
              </w:rPr>
            </w:pPr>
            <w:r w:rsidRPr="005919E3">
              <w:rPr>
                <w:sz w:val="28"/>
                <w:szCs w:val="28"/>
              </w:rPr>
              <w:t>4703</w:t>
            </w:r>
          </w:p>
        </w:tc>
        <w:tc>
          <w:tcPr>
            <w:tcW w:w="7343" w:type="dxa"/>
          </w:tcPr>
          <w:p w:rsidR="002776E8" w:rsidRDefault="002776E8" w:rsidP="003F6241">
            <w:pPr>
              <w:widowControl w:val="0"/>
              <w:jc w:val="both"/>
              <w:rPr>
                <w:sz w:val="28"/>
                <w:szCs w:val="28"/>
              </w:rPr>
            </w:pPr>
            <w:r w:rsidRPr="005919E3">
              <w:rPr>
                <w:sz w:val="28"/>
                <w:szCs w:val="28"/>
              </w:rPr>
              <w:t>Доход от переоценки иностранной валюты.</w:t>
            </w:r>
          </w:p>
        </w:tc>
      </w:tr>
    </w:tbl>
    <w:p w:rsidR="002776E8" w:rsidRDefault="002776E8" w:rsidP="002776E8">
      <w:pPr>
        <w:pStyle w:val="ac"/>
        <w:widowControl w:val="0"/>
        <w:numPr>
          <w:ilvl w:val="0"/>
          <w:numId w:val="10"/>
        </w:numPr>
        <w:tabs>
          <w:tab w:val="left" w:pos="993"/>
        </w:tabs>
        <w:rPr>
          <w:rFonts w:eastAsia="Times New Roman" w:cs="Times New Roman"/>
          <w:szCs w:val="28"/>
          <w:lang w:eastAsia="ru-RU"/>
        </w:rPr>
      </w:pPr>
      <w:r w:rsidRPr="005919E3">
        <w:rPr>
          <w:rFonts w:eastAsia="Times New Roman" w:cs="Times New Roman"/>
          <w:szCs w:val="28"/>
          <w:lang w:eastAsia="ru-RU"/>
        </w:rPr>
        <w:t>На дату валютирования сделки спот по покупке иностранной валюты после проведения переоценки согласно пункту 8 Инструкции осуществляются следующие бухгалтерские записи:</w:t>
      </w:r>
    </w:p>
    <w:p w:rsidR="002776E8" w:rsidRDefault="002776E8" w:rsidP="002776E8">
      <w:pPr>
        <w:widowControl w:val="0"/>
        <w:ind w:firstLine="709"/>
        <w:jc w:val="both"/>
        <w:rPr>
          <w:sz w:val="28"/>
          <w:szCs w:val="28"/>
        </w:rPr>
      </w:pPr>
      <w:r w:rsidRPr="005919E3">
        <w:rPr>
          <w:sz w:val="28"/>
          <w:szCs w:val="28"/>
        </w:rPr>
        <w:t>1) на сумму в тенге, перечисляемую за покупку иностранной валюты:</w:t>
      </w:r>
    </w:p>
    <w:tbl>
      <w:tblPr>
        <w:tblW w:w="9356" w:type="dxa"/>
        <w:tblInd w:w="567" w:type="dxa"/>
        <w:tblLook w:val="04A0" w:firstRow="1" w:lastRow="0" w:firstColumn="1" w:lastColumn="0" w:noHBand="0" w:noVBand="1"/>
      </w:tblPr>
      <w:tblGrid>
        <w:gridCol w:w="704"/>
        <w:gridCol w:w="849"/>
        <w:gridCol w:w="7803"/>
      </w:tblGrid>
      <w:tr w:rsidR="002776E8" w:rsidTr="003F6241">
        <w:tc>
          <w:tcPr>
            <w:tcW w:w="704" w:type="dxa"/>
          </w:tcPr>
          <w:p w:rsidR="002776E8" w:rsidRDefault="002776E8" w:rsidP="003F6241">
            <w:pPr>
              <w:widowControl w:val="0"/>
              <w:jc w:val="both"/>
              <w:rPr>
                <w:sz w:val="28"/>
                <w:szCs w:val="28"/>
              </w:rPr>
            </w:pPr>
            <w:r w:rsidRPr="005919E3">
              <w:rPr>
                <w:sz w:val="28"/>
                <w:szCs w:val="28"/>
              </w:rPr>
              <w:t>Дт</w:t>
            </w:r>
          </w:p>
        </w:tc>
        <w:tc>
          <w:tcPr>
            <w:tcW w:w="849" w:type="dxa"/>
          </w:tcPr>
          <w:p w:rsidR="002776E8" w:rsidRDefault="002776E8" w:rsidP="003F6241">
            <w:pPr>
              <w:widowControl w:val="0"/>
              <w:jc w:val="both"/>
              <w:rPr>
                <w:sz w:val="28"/>
                <w:szCs w:val="28"/>
              </w:rPr>
            </w:pPr>
            <w:r w:rsidRPr="005919E3">
              <w:rPr>
                <w:sz w:val="28"/>
                <w:szCs w:val="28"/>
              </w:rPr>
              <w:t>2894</w:t>
            </w:r>
          </w:p>
        </w:tc>
        <w:tc>
          <w:tcPr>
            <w:tcW w:w="7803" w:type="dxa"/>
          </w:tcPr>
          <w:p w:rsidR="002776E8" w:rsidRDefault="002776E8" w:rsidP="003F6241">
            <w:pPr>
              <w:widowControl w:val="0"/>
              <w:jc w:val="both"/>
              <w:rPr>
                <w:sz w:val="28"/>
                <w:szCs w:val="28"/>
              </w:rPr>
            </w:pPr>
            <w:r w:rsidRPr="005919E3">
              <w:rPr>
                <w:sz w:val="28"/>
                <w:szCs w:val="28"/>
              </w:rPr>
              <w:t>Обязательства по операциям спот</w:t>
            </w:r>
          </w:p>
        </w:tc>
      </w:tr>
      <w:tr w:rsidR="002776E8" w:rsidTr="003F6241">
        <w:tc>
          <w:tcPr>
            <w:tcW w:w="704" w:type="dxa"/>
          </w:tcPr>
          <w:p w:rsidR="002776E8" w:rsidRDefault="002776E8" w:rsidP="003F6241">
            <w:pPr>
              <w:widowControl w:val="0"/>
              <w:jc w:val="both"/>
              <w:rPr>
                <w:sz w:val="28"/>
                <w:szCs w:val="28"/>
              </w:rPr>
            </w:pPr>
            <w:r w:rsidRPr="005919E3">
              <w:rPr>
                <w:sz w:val="28"/>
                <w:szCs w:val="28"/>
              </w:rPr>
              <w:lastRenderedPageBreak/>
              <w:t>Кт</w:t>
            </w:r>
          </w:p>
        </w:tc>
        <w:tc>
          <w:tcPr>
            <w:tcW w:w="849" w:type="dxa"/>
          </w:tcPr>
          <w:p w:rsidR="002776E8" w:rsidRDefault="002776E8" w:rsidP="003F6241">
            <w:pPr>
              <w:widowControl w:val="0"/>
              <w:jc w:val="both"/>
              <w:rPr>
                <w:sz w:val="28"/>
                <w:szCs w:val="28"/>
              </w:rPr>
            </w:pPr>
            <w:r w:rsidRPr="005919E3">
              <w:rPr>
                <w:sz w:val="28"/>
                <w:szCs w:val="28"/>
              </w:rPr>
              <w:t>1051</w:t>
            </w:r>
          </w:p>
        </w:tc>
        <w:tc>
          <w:tcPr>
            <w:tcW w:w="7803" w:type="dxa"/>
          </w:tcPr>
          <w:p w:rsidR="002776E8" w:rsidRDefault="002776E8" w:rsidP="003F6241">
            <w:pPr>
              <w:widowControl w:val="0"/>
              <w:jc w:val="both"/>
              <w:rPr>
                <w:sz w:val="28"/>
                <w:szCs w:val="28"/>
              </w:rPr>
            </w:pPr>
            <w:r w:rsidRPr="005919E3">
              <w:rPr>
                <w:sz w:val="28"/>
                <w:szCs w:val="28"/>
              </w:rPr>
              <w:t>Корреспондентский счет в Национальном Банке Республики Казахстан</w:t>
            </w:r>
          </w:p>
        </w:tc>
      </w:tr>
      <w:tr w:rsidR="002776E8" w:rsidTr="003F6241">
        <w:tc>
          <w:tcPr>
            <w:tcW w:w="704" w:type="dxa"/>
          </w:tcPr>
          <w:p w:rsidR="002776E8" w:rsidRDefault="002776E8" w:rsidP="003F6241">
            <w:pPr>
              <w:widowControl w:val="0"/>
              <w:jc w:val="both"/>
              <w:rPr>
                <w:sz w:val="28"/>
                <w:szCs w:val="28"/>
              </w:rPr>
            </w:pPr>
          </w:p>
        </w:tc>
        <w:tc>
          <w:tcPr>
            <w:tcW w:w="849" w:type="dxa"/>
          </w:tcPr>
          <w:p w:rsidR="002776E8" w:rsidRDefault="002776E8" w:rsidP="003F6241">
            <w:pPr>
              <w:widowControl w:val="0"/>
              <w:jc w:val="both"/>
              <w:rPr>
                <w:sz w:val="28"/>
                <w:szCs w:val="28"/>
              </w:rPr>
            </w:pPr>
            <w:r w:rsidRPr="005919E3">
              <w:rPr>
                <w:sz w:val="28"/>
                <w:szCs w:val="28"/>
              </w:rPr>
              <w:t>1052</w:t>
            </w:r>
          </w:p>
        </w:tc>
        <w:tc>
          <w:tcPr>
            <w:tcW w:w="7803" w:type="dxa"/>
          </w:tcPr>
          <w:p w:rsidR="002776E8" w:rsidRDefault="002776E8" w:rsidP="003F6241">
            <w:pPr>
              <w:widowControl w:val="0"/>
              <w:jc w:val="both"/>
              <w:rPr>
                <w:sz w:val="28"/>
                <w:szCs w:val="28"/>
              </w:rPr>
            </w:pPr>
            <w:r w:rsidRPr="005919E3">
              <w:rPr>
                <w:sz w:val="28"/>
                <w:szCs w:val="28"/>
              </w:rPr>
              <w:t>Корреспондентские счета в других банках;</w:t>
            </w:r>
          </w:p>
        </w:tc>
      </w:tr>
    </w:tbl>
    <w:p w:rsidR="002776E8" w:rsidRDefault="002776E8" w:rsidP="002776E8">
      <w:pPr>
        <w:widowControl w:val="0"/>
        <w:ind w:firstLine="709"/>
        <w:jc w:val="both"/>
        <w:rPr>
          <w:sz w:val="28"/>
          <w:szCs w:val="28"/>
        </w:rPr>
      </w:pPr>
      <w:r w:rsidRPr="005919E3">
        <w:rPr>
          <w:sz w:val="28"/>
          <w:szCs w:val="28"/>
        </w:rPr>
        <w:t>2) на сумму приобретаемой иностранной валюты:</w:t>
      </w:r>
    </w:p>
    <w:tbl>
      <w:tblPr>
        <w:tblW w:w="9356" w:type="dxa"/>
        <w:tblInd w:w="567" w:type="dxa"/>
        <w:tblLook w:val="04A0" w:firstRow="1" w:lastRow="0" w:firstColumn="1" w:lastColumn="0" w:noHBand="0" w:noVBand="1"/>
      </w:tblPr>
      <w:tblGrid>
        <w:gridCol w:w="704"/>
        <w:gridCol w:w="849"/>
        <w:gridCol w:w="7803"/>
      </w:tblGrid>
      <w:tr w:rsidR="002776E8" w:rsidTr="003F6241">
        <w:tc>
          <w:tcPr>
            <w:tcW w:w="704" w:type="dxa"/>
          </w:tcPr>
          <w:p w:rsidR="002776E8" w:rsidRDefault="002776E8" w:rsidP="003F6241">
            <w:pPr>
              <w:widowControl w:val="0"/>
              <w:ind w:hanging="34"/>
              <w:jc w:val="both"/>
              <w:rPr>
                <w:sz w:val="28"/>
                <w:szCs w:val="28"/>
              </w:rPr>
            </w:pPr>
            <w:r w:rsidRPr="005919E3">
              <w:rPr>
                <w:sz w:val="28"/>
                <w:szCs w:val="28"/>
              </w:rPr>
              <w:t>Дт</w:t>
            </w:r>
          </w:p>
        </w:tc>
        <w:tc>
          <w:tcPr>
            <w:tcW w:w="849" w:type="dxa"/>
          </w:tcPr>
          <w:p w:rsidR="002776E8" w:rsidRDefault="002776E8" w:rsidP="003F6241">
            <w:pPr>
              <w:widowControl w:val="0"/>
              <w:jc w:val="both"/>
              <w:rPr>
                <w:sz w:val="28"/>
                <w:szCs w:val="28"/>
              </w:rPr>
            </w:pPr>
            <w:r w:rsidRPr="005919E3">
              <w:rPr>
                <w:sz w:val="28"/>
                <w:szCs w:val="28"/>
              </w:rPr>
              <w:t>1051</w:t>
            </w:r>
          </w:p>
        </w:tc>
        <w:tc>
          <w:tcPr>
            <w:tcW w:w="7803" w:type="dxa"/>
          </w:tcPr>
          <w:p w:rsidR="002776E8" w:rsidRDefault="002776E8" w:rsidP="003F6241">
            <w:pPr>
              <w:widowControl w:val="0"/>
              <w:jc w:val="both"/>
              <w:rPr>
                <w:sz w:val="28"/>
                <w:szCs w:val="28"/>
              </w:rPr>
            </w:pPr>
            <w:r w:rsidRPr="005919E3">
              <w:rPr>
                <w:sz w:val="28"/>
                <w:szCs w:val="28"/>
              </w:rPr>
              <w:t>Корреспондентский счет в Национальном Банке Республики Казахстан</w:t>
            </w:r>
          </w:p>
        </w:tc>
      </w:tr>
      <w:tr w:rsidR="002776E8" w:rsidTr="003F6241">
        <w:tc>
          <w:tcPr>
            <w:tcW w:w="704" w:type="dxa"/>
          </w:tcPr>
          <w:p w:rsidR="002776E8" w:rsidRDefault="002776E8" w:rsidP="003F6241">
            <w:pPr>
              <w:widowControl w:val="0"/>
              <w:jc w:val="both"/>
              <w:rPr>
                <w:sz w:val="28"/>
                <w:szCs w:val="28"/>
              </w:rPr>
            </w:pPr>
          </w:p>
        </w:tc>
        <w:tc>
          <w:tcPr>
            <w:tcW w:w="849" w:type="dxa"/>
          </w:tcPr>
          <w:p w:rsidR="002776E8" w:rsidRDefault="002776E8" w:rsidP="003F6241">
            <w:pPr>
              <w:widowControl w:val="0"/>
              <w:jc w:val="both"/>
              <w:rPr>
                <w:sz w:val="28"/>
                <w:szCs w:val="28"/>
              </w:rPr>
            </w:pPr>
            <w:r w:rsidRPr="005919E3">
              <w:rPr>
                <w:sz w:val="28"/>
                <w:szCs w:val="28"/>
              </w:rPr>
              <w:t>1052</w:t>
            </w:r>
          </w:p>
        </w:tc>
        <w:tc>
          <w:tcPr>
            <w:tcW w:w="7803" w:type="dxa"/>
          </w:tcPr>
          <w:p w:rsidR="002776E8" w:rsidRDefault="002776E8" w:rsidP="003F6241">
            <w:pPr>
              <w:widowControl w:val="0"/>
              <w:jc w:val="both"/>
              <w:rPr>
                <w:sz w:val="28"/>
                <w:szCs w:val="28"/>
              </w:rPr>
            </w:pPr>
            <w:r w:rsidRPr="005919E3">
              <w:rPr>
                <w:sz w:val="28"/>
                <w:szCs w:val="28"/>
              </w:rPr>
              <w:t>Корреспондентские счета в других банках</w:t>
            </w:r>
          </w:p>
        </w:tc>
      </w:tr>
      <w:tr w:rsidR="002776E8" w:rsidTr="003F6241">
        <w:tc>
          <w:tcPr>
            <w:tcW w:w="704" w:type="dxa"/>
          </w:tcPr>
          <w:p w:rsidR="002776E8" w:rsidRDefault="002776E8" w:rsidP="003F6241">
            <w:pPr>
              <w:widowControl w:val="0"/>
              <w:jc w:val="both"/>
              <w:rPr>
                <w:sz w:val="28"/>
                <w:szCs w:val="28"/>
              </w:rPr>
            </w:pPr>
            <w:r w:rsidRPr="005919E3">
              <w:rPr>
                <w:sz w:val="28"/>
                <w:szCs w:val="28"/>
              </w:rPr>
              <w:t>Кт</w:t>
            </w:r>
          </w:p>
        </w:tc>
        <w:tc>
          <w:tcPr>
            <w:tcW w:w="849" w:type="dxa"/>
          </w:tcPr>
          <w:p w:rsidR="002776E8" w:rsidRDefault="002776E8" w:rsidP="003F6241">
            <w:pPr>
              <w:widowControl w:val="0"/>
              <w:jc w:val="both"/>
              <w:rPr>
                <w:sz w:val="28"/>
                <w:szCs w:val="28"/>
              </w:rPr>
            </w:pPr>
            <w:r w:rsidRPr="005919E3">
              <w:rPr>
                <w:sz w:val="28"/>
                <w:szCs w:val="28"/>
              </w:rPr>
              <w:t>1894</w:t>
            </w:r>
          </w:p>
        </w:tc>
        <w:tc>
          <w:tcPr>
            <w:tcW w:w="7803" w:type="dxa"/>
          </w:tcPr>
          <w:p w:rsidR="002776E8" w:rsidRDefault="002776E8" w:rsidP="003F6241">
            <w:pPr>
              <w:widowControl w:val="0"/>
              <w:jc w:val="both"/>
              <w:rPr>
                <w:sz w:val="28"/>
                <w:szCs w:val="28"/>
              </w:rPr>
            </w:pPr>
            <w:r w:rsidRPr="005919E3">
              <w:rPr>
                <w:sz w:val="28"/>
                <w:szCs w:val="28"/>
              </w:rPr>
              <w:t>Требования по операциям спот.</w:t>
            </w:r>
          </w:p>
        </w:tc>
      </w:tr>
    </w:tbl>
    <w:p w:rsidR="002776E8" w:rsidRDefault="002776E8" w:rsidP="002776E8">
      <w:pPr>
        <w:widowControl w:val="0"/>
        <w:ind w:firstLine="709"/>
        <w:jc w:val="both"/>
        <w:rPr>
          <w:sz w:val="28"/>
          <w:szCs w:val="28"/>
        </w:rPr>
      </w:pPr>
    </w:p>
    <w:p w:rsidR="002776E8" w:rsidRDefault="002776E8" w:rsidP="002776E8">
      <w:pPr>
        <w:widowControl w:val="0"/>
        <w:ind w:firstLine="709"/>
        <w:jc w:val="both"/>
        <w:rPr>
          <w:sz w:val="28"/>
          <w:szCs w:val="28"/>
        </w:rPr>
      </w:pPr>
    </w:p>
    <w:p w:rsidR="002776E8" w:rsidRDefault="002776E8" w:rsidP="002776E8">
      <w:pPr>
        <w:widowControl w:val="0"/>
        <w:ind w:firstLine="709"/>
        <w:jc w:val="center"/>
        <w:rPr>
          <w:b/>
          <w:sz w:val="28"/>
          <w:szCs w:val="28"/>
        </w:rPr>
      </w:pPr>
      <w:r w:rsidRPr="005919E3">
        <w:rPr>
          <w:b/>
          <w:sz w:val="28"/>
          <w:szCs w:val="28"/>
        </w:rPr>
        <w:t>Параграф 2. Учет сделок спот по покупке иностранной валюты по дате расчетов</w:t>
      </w:r>
    </w:p>
    <w:p w:rsidR="002776E8" w:rsidRDefault="002776E8" w:rsidP="002776E8">
      <w:pPr>
        <w:widowControl w:val="0"/>
        <w:ind w:firstLine="709"/>
        <w:jc w:val="center"/>
        <w:rPr>
          <w:sz w:val="28"/>
          <w:szCs w:val="28"/>
        </w:rPr>
      </w:pPr>
    </w:p>
    <w:p w:rsidR="002776E8" w:rsidRDefault="002776E8" w:rsidP="002776E8">
      <w:pPr>
        <w:pStyle w:val="ac"/>
        <w:widowControl w:val="0"/>
        <w:numPr>
          <w:ilvl w:val="0"/>
          <w:numId w:val="10"/>
        </w:numPr>
        <w:tabs>
          <w:tab w:val="left" w:pos="1134"/>
        </w:tabs>
        <w:rPr>
          <w:rFonts w:eastAsia="Times New Roman" w:cs="Times New Roman"/>
          <w:szCs w:val="28"/>
          <w:lang w:eastAsia="ru-RU"/>
        </w:rPr>
      </w:pPr>
      <w:r w:rsidRPr="005919E3">
        <w:rPr>
          <w:rFonts w:eastAsia="Times New Roman" w:cs="Times New Roman"/>
          <w:szCs w:val="28"/>
          <w:lang w:eastAsia="ru-RU"/>
        </w:rPr>
        <w:t>В день заключения сделки спот по покупке иностранной валюты на сумму условных требований в иностранной валюте и на сумму условных обязательств в тенге осуществляется следующая бухгалтерская запись:</w:t>
      </w:r>
    </w:p>
    <w:tbl>
      <w:tblPr>
        <w:tblW w:w="0" w:type="auto"/>
        <w:tblInd w:w="675" w:type="dxa"/>
        <w:tblLook w:val="04A0" w:firstRow="1" w:lastRow="0" w:firstColumn="1" w:lastColumn="0" w:noHBand="0" w:noVBand="1"/>
      </w:tblPr>
      <w:tblGrid>
        <w:gridCol w:w="705"/>
        <w:gridCol w:w="850"/>
        <w:gridCol w:w="7407"/>
      </w:tblGrid>
      <w:tr w:rsidR="002776E8" w:rsidTr="003F6241">
        <w:tc>
          <w:tcPr>
            <w:tcW w:w="709" w:type="dxa"/>
          </w:tcPr>
          <w:p w:rsidR="002776E8" w:rsidRDefault="002776E8" w:rsidP="003F6241">
            <w:pPr>
              <w:widowControl w:val="0"/>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6405</w:t>
            </w:r>
          </w:p>
        </w:tc>
        <w:tc>
          <w:tcPr>
            <w:tcW w:w="7512" w:type="dxa"/>
          </w:tcPr>
          <w:p w:rsidR="002776E8" w:rsidRDefault="002776E8" w:rsidP="003F6241">
            <w:pPr>
              <w:widowControl w:val="0"/>
              <w:jc w:val="both"/>
              <w:rPr>
                <w:sz w:val="28"/>
                <w:szCs w:val="28"/>
              </w:rPr>
            </w:pPr>
            <w:r w:rsidRPr="005919E3">
              <w:rPr>
                <w:sz w:val="28"/>
                <w:szCs w:val="28"/>
              </w:rPr>
              <w:t>Условные требования по купле-продаже иностранной валюты</w:t>
            </w:r>
          </w:p>
        </w:tc>
      </w:tr>
      <w:tr w:rsidR="002776E8" w:rsidTr="003F6241">
        <w:tc>
          <w:tcPr>
            <w:tcW w:w="709" w:type="dxa"/>
          </w:tcPr>
          <w:p w:rsidR="002776E8" w:rsidRDefault="002776E8" w:rsidP="003F6241">
            <w:pPr>
              <w:widowControl w:val="0"/>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6905</w:t>
            </w:r>
          </w:p>
        </w:tc>
        <w:tc>
          <w:tcPr>
            <w:tcW w:w="7512" w:type="dxa"/>
          </w:tcPr>
          <w:p w:rsidR="002776E8" w:rsidRDefault="002776E8" w:rsidP="003F6241">
            <w:pPr>
              <w:widowControl w:val="0"/>
              <w:jc w:val="both"/>
              <w:rPr>
                <w:sz w:val="28"/>
                <w:szCs w:val="28"/>
              </w:rPr>
            </w:pPr>
            <w:r w:rsidRPr="005919E3">
              <w:rPr>
                <w:sz w:val="28"/>
                <w:szCs w:val="28"/>
              </w:rPr>
              <w:t>Условные обязательства по купле-продаже иностранной валюты.</w:t>
            </w:r>
          </w:p>
        </w:tc>
      </w:tr>
    </w:tbl>
    <w:p w:rsidR="002776E8" w:rsidRDefault="002776E8" w:rsidP="002776E8">
      <w:pPr>
        <w:pStyle w:val="ac"/>
        <w:widowControl w:val="0"/>
        <w:numPr>
          <w:ilvl w:val="0"/>
          <w:numId w:val="10"/>
        </w:numPr>
        <w:tabs>
          <w:tab w:val="left" w:pos="1134"/>
        </w:tabs>
        <w:rPr>
          <w:rFonts w:eastAsia="Times New Roman" w:cs="Times New Roman"/>
          <w:szCs w:val="28"/>
          <w:lang w:eastAsia="ru-RU"/>
        </w:rPr>
      </w:pPr>
      <w:r w:rsidRPr="005919E3">
        <w:rPr>
          <w:rFonts w:eastAsia="Times New Roman" w:cs="Times New Roman"/>
          <w:szCs w:val="28"/>
          <w:lang w:eastAsia="ru-RU"/>
        </w:rPr>
        <w:t>При переоценке сделки спот по покупке иностранной валюты по рыночному курсу обмена валют с периодичностью, установленной учетной политикой банка, осуществляются следующие бухгалтерские записи:</w:t>
      </w:r>
    </w:p>
    <w:p w:rsidR="002776E8" w:rsidRDefault="002776E8" w:rsidP="002776E8">
      <w:pPr>
        <w:widowControl w:val="0"/>
        <w:ind w:firstLine="709"/>
        <w:jc w:val="both"/>
        <w:rPr>
          <w:sz w:val="28"/>
          <w:szCs w:val="28"/>
        </w:rPr>
      </w:pPr>
      <w:r w:rsidRPr="005919E3">
        <w:rPr>
          <w:sz w:val="28"/>
          <w:szCs w:val="28"/>
        </w:rPr>
        <w:t>1) на сумму отрицательной курсовой разницы изменения рыночного курса обмена валют:</w:t>
      </w:r>
    </w:p>
    <w:tbl>
      <w:tblPr>
        <w:tblW w:w="0" w:type="auto"/>
        <w:tblInd w:w="675" w:type="dxa"/>
        <w:tblLook w:val="04A0" w:firstRow="1" w:lastRow="0" w:firstColumn="1" w:lastColumn="0" w:noHBand="0" w:noVBand="1"/>
      </w:tblPr>
      <w:tblGrid>
        <w:gridCol w:w="699"/>
        <w:gridCol w:w="848"/>
        <w:gridCol w:w="7415"/>
      </w:tblGrid>
      <w:tr w:rsidR="002776E8" w:rsidTr="003F6241">
        <w:tc>
          <w:tcPr>
            <w:tcW w:w="703" w:type="dxa"/>
          </w:tcPr>
          <w:p w:rsidR="002776E8" w:rsidRDefault="002776E8" w:rsidP="003F6241">
            <w:pPr>
              <w:widowControl w:val="0"/>
              <w:jc w:val="both"/>
              <w:rPr>
                <w:sz w:val="28"/>
                <w:szCs w:val="28"/>
              </w:rPr>
            </w:pPr>
            <w:r w:rsidRPr="005919E3">
              <w:rPr>
                <w:sz w:val="28"/>
                <w:szCs w:val="28"/>
              </w:rPr>
              <w:t>Дт</w:t>
            </w:r>
          </w:p>
        </w:tc>
        <w:tc>
          <w:tcPr>
            <w:tcW w:w="849" w:type="dxa"/>
          </w:tcPr>
          <w:p w:rsidR="002776E8" w:rsidRDefault="002776E8" w:rsidP="003F6241">
            <w:pPr>
              <w:widowControl w:val="0"/>
              <w:jc w:val="both"/>
              <w:rPr>
                <w:sz w:val="28"/>
                <w:szCs w:val="28"/>
              </w:rPr>
            </w:pPr>
            <w:r w:rsidRPr="005919E3">
              <w:rPr>
                <w:sz w:val="28"/>
                <w:szCs w:val="28"/>
              </w:rPr>
              <w:t>5703</w:t>
            </w:r>
          </w:p>
        </w:tc>
        <w:tc>
          <w:tcPr>
            <w:tcW w:w="7520" w:type="dxa"/>
          </w:tcPr>
          <w:p w:rsidR="002776E8" w:rsidRDefault="002776E8" w:rsidP="003F6241">
            <w:pPr>
              <w:widowControl w:val="0"/>
              <w:jc w:val="both"/>
              <w:rPr>
                <w:sz w:val="28"/>
                <w:szCs w:val="28"/>
              </w:rPr>
            </w:pPr>
            <w:r w:rsidRPr="005919E3">
              <w:rPr>
                <w:sz w:val="28"/>
                <w:szCs w:val="28"/>
              </w:rPr>
              <w:t>Расходы от переоценки иностранной валюты</w:t>
            </w:r>
          </w:p>
        </w:tc>
      </w:tr>
      <w:tr w:rsidR="002776E8" w:rsidTr="003F6241">
        <w:tc>
          <w:tcPr>
            <w:tcW w:w="703" w:type="dxa"/>
          </w:tcPr>
          <w:p w:rsidR="002776E8" w:rsidRDefault="002776E8" w:rsidP="003F6241">
            <w:pPr>
              <w:widowControl w:val="0"/>
              <w:jc w:val="both"/>
              <w:rPr>
                <w:sz w:val="28"/>
                <w:szCs w:val="28"/>
              </w:rPr>
            </w:pPr>
            <w:r w:rsidRPr="005919E3">
              <w:rPr>
                <w:sz w:val="28"/>
                <w:szCs w:val="28"/>
              </w:rPr>
              <w:t>Кт</w:t>
            </w:r>
          </w:p>
        </w:tc>
        <w:tc>
          <w:tcPr>
            <w:tcW w:w="849" w:type="dxa"/>
          </w:tcPr>
          <w:p w:rsidR="002776E8" w:rsidRDefault="002776E8" w:rsidP="003F6241">
            <w:pPr>
              <w:widowControl w:val="0"/>
              <w:jc w:val="both"/>
              <w:rPr>
                <w:sz w:val="28"/>
                <w:szCs w:val="28"/>
              </w:rPr>
            </w:pPr>
            <w:r w:rsidRPr="005919E3">
              <w:rPr>
                <w:sz w:val="28"/>
                <w:szCs w:val="28"/>
              </w:rPr>
              <w:t>2894</w:t>
            </w:r>
          </w:p>
        </w:tc>
        <w:tc>
          <w:tcPr>
            <w:tcW w:w="7520" w:type="dxa"/>
          </w:tcPr>
          <w:p w:rsidR="002776E8" w:rsidRDefault="002776E8" w:rsidP="003F6241">
            <w:pPr>
              <w:widowControl w:val="0"/>
              <w:jc w:val="both"/>
              <w:rPr>
                <w:sz w:val="28"/>
                <w:szCs w:val="28"/>
              </w:rPr>
            </w:pPr>
            <w:r w:rsidRPr="005919E3">
              <w:rPr>
                <w:sz w:val="28"/>
                <w:szCs w:val="28"/>
              </w:rPr>
              <w:t>Обязательства по операциям спот;</w:t>
            </w:r>
          </w:p>
        </w:tc>
      </w:tr>
    </w:tbl>
    <w:p w:rsidR="002776E8" w:rsidRDefault="002776E8" w:rsidP="002776E8">
      <w:pPr>
        <w:widowControl w:val="0"/>
        <w:ind w:firstLine="709"/>
        <w:jc w:val="both"/>
        <w:rPr>
          <w:sz w:val="28"/>
          <w:szCs w:val="28"/>
        </w:rPr>
      </w:pPr>
      <w:r w:rsidRPr="005919E3">
        <w:rPr>
          <w:sz w:val="28"/>
          <w:szCs w:val="28"/>
        </w:rPr>
        <w:t>2) на сумму положительной курсовой разницы изменения рыночного курса обмена валют:</w:t>
      </w:r>
    </w:p>
    <w:tbl>
      <w:tblPr>
        <w:tblW w:w="0" w:type="auto"/>
        <w:tblInd w:w="675" w:type="dxa"/>
        <w:tblLook w:val="04A0" w:firstRow="1" w:lastRow="0" w:firstColumn="1" w:lastColumn="0" w:noHBand="0" w:noVBand="1"/>
      </w:tblPr>
      <w:tblGrid>
        <w:gridCol w:w="699"/>
        <w:gridCol w:w="848"/>
        <w:gridCol w:w="7415"/>
      </w:tblGrid>
      <w:tr w:rsidR="002776E8" w:rsidTr="003F6241">
        <w:tc>
          <w:tcPr>
            <w:tcW w:w="703" w:type="dxa"/>
          </w:tcPr>
          <w:p w:rsidR="002776E8" w:rsidRDefault="002776E8" w:rsidP="003F6241">
            <w:pPr>
              <w:widowControl w:val="0"/>
              <w:jc w:val="both"/>
              <w:rPr>
                <w:sz w:val="28"/>
                <w:szCs w:val="28"/>
              </w:rPr>
            </w:pPr>
            <w:r w:rsidRPr="005919E3">
              <w:rPr>
                <w:sz w:val="28"/>
                <w:szCs w:val="28"/>
              </w:rPr>
              <w:t>Дт</w:t>
            </w:r>
          </w:p>
        </w:tc>
        <w:tc>
          <w:tcPr>
            <w:tcW w:w="849" w:type="dxa"/>
          </w:tcPr>
          <w:p w:rsidR="002776E8" w:rsidRDefault="002776E8" w:rsidP="003F6241">
            <w:pPr>
              <w:widowControl w:val="0"/>
              <w:jc w:val="both"/>
              <w:rPr>
                <w:sz w:val="28"/>
                <w:szCs w:val="28"/>
              </w:rPr>
            </w:pPr>
            <w:r w:rsidRPr="005919E3">
              <w:rPr>
                <w:sz w:val="28"/>
                <w:szCs w:val="28"/>
              </w:rPr>
              <w:t>1894</w:t>
            </w:r>
          </w:p>
        </w:tc>
        <w:tc>
          <w:tcPr>
            <w:tcW w:w="7520" w:type="dxa"/>
          </w:tcPr>
          <w:p w:rsidR="002776E8" w:rsidRDefault="002776E8" w:rsidP="003F6241">
            <w:pPr>
              <w:widowControl w:val="0"/>
              <w:jc w:val="both"/>
              <w:rPr>
                <w:sz w:val="28"/>
                <w:szCs w:val="28"/>
              </w:rPr>
            </w:pPr>
            <w:r w:rsidRPr="005919E3">
              <w:rPr>
                <w:sz w:val="28"/>
                <w:szCs w:val="28"/>
              </w:rPr>
              <w:t>Требования по операциям спот</w:t>
            </w:r>
          </w:p>
        </w:tc>
      </w:tr>
      <w:tr w:rsidR="002776E8" w:rsidTr="003F6241">
        <w:tc>
          <w:tcPr>
            <w:tcW w:w="703" w:type="dxa"/>
          </w:tcPr>
          <w:p w:rsidR="002776E8" w:rsidRDefault="002776E8" w:rsidP="003F6241">
            <w:pPr>
              <w:widowControl w:val="0"/>
              <w:jc w:val="both"/>
              <w:rPr>
                <w:sz w:val="28"/>
                <w:szCs w:val="28"/>
              </w:rPr>
            </w:pPr>
            <w:r w:rsidRPr="005919E3">
              <w:rPr>
                <w:sz w:val="28"/>
                <w:szCs w:val="28"/>
              </w:rPr>
              <w:t>Кт</w:t>
            </w:r>
          </w:p>
        </w:tc>
        <w:tc>
          <w:tcPr>
            <w:tcW w:w="849" w:type="dxa"/>
          </w:tcPr>
          <w:p w:rsidR="002776E8" w:rsidRDefault="002776E8" w:rsidP="003F6241">
            <w:pPr>
              <w:widowControl w:val="0"/>
              <w:jc w:val="both"/>
              <w:rPr>
                <w:sz w:val="28"/>
                <w:szCs w:val="28"/>
              </w:rPr>
            </w:pPr>
            <w:r w:rsidRPr="005919E3">
              <w:rPr>
                <w:sz w:val="28"/>
                <w:szCs w:val="28"/>
              </w:rPr>
              <w:t>4703</w:t>
            </w:r>
          </w:p>
        </w:tc>
        <w:tc>
          <w:tcPr>
            <w:tcW w:w="7520" w:type="dxa"/>
          </w:tcPr>
          <w:p w:rsidR="002776E8" w:rsidRDefault="002776E8" w:rsidP="003F6241">
            <w:pPr>
              <w:widowControl w:val="0"/>
              <w:jc w:val="both"/>
              <w:rPr>
                <w:sz w:val="28"/>
                <w:szCs w:val="28"/>
              </w:rPr>
            </w:pPr>
            <w:r w:rsidRPr="005919E3">
              <w:rPr>
                <w:sz w:val="28"/>
                <w:szCs w:val="28"/>
              </w:rPr>
              <w:t>Доход от переоценки иностранной валюты;</w:t>
            </w:r>
          </w:p>
        </w:tc>
      </w:tr>
    </w:tbl>
    <w:p w:rsidR="002776E8" w:rsidRDefault="002776E8" w:rsidP="002776E8">
      <w:pPr>
        <w:widowControl w:val="0"/>
        <w:tabs>
          <w:tab w:val="left" w:pos="709"/>
        </w:tabs>
        <w:ind w:firstLine="709"/>
        <w:jc w:val="both"/>
        <w:rPr>
          <w:sz w:val="28"/>
          <w:szCs w:val="28"/>
        </w:rPr>
      </w:pPr>
      <w:r w:rsidRPr="005919E3">
        <w:rPr>
          <w:sz w:val="28"/>
          <w:szCs w:val="28"/>
        </w:rPr>
        <w:t>3) на сумму наименьшего остатка по положительному и отрицательному изменению рыночного курса обмена валют:</w:t>
      </w:r>
    </w:p>
    <w:tbl>
      <w:tblPr>
        <w:tblW w:w="0" w:type="auto"/>
        <w:tblInd w:w="675" w:type="dxa"/>
        <w:tblLook w:val="04A0" w:firstRow="1" w:lastRow="0" w:firstColumn="1" w:lastColumn="0" w:noHBand="0" w:noVBand="1"/>
      </w:tblPr>
      <w:tblGrid>
        <w:gridCol w:w="699"/>
        <w:gridCol w:w="848"/>
        <w:gridCol w:w="7415"/>
      </w:tblGrid>
      <w:tr w:rsidR="002776E8" w:rsidTr="003F6241">
        <w:tc>
          <w:tcPr>
            <w:tcW w:w="703" w:type="dxa"/>
          </w:tcPr>
          <w:p w:rsidR="002776E8" w:rsidRDefault="002776E8" w:rsidP="003F6241">
            <w:pPr>
              <w:widowControl w:val="0"/>
              <w:jc w:val="both"/>
              <w:rPr>
                <w:sz w:val="28"/>
                <w:szCs w:val="28"/>
              </w:rPr>
            </w:pPr>
            <w:r w:rsidRPr="005919E3">
              <w:rPr>
                <w:sz w:val="28"/>
                <w:szCs w:val="28"/>
              </w:rPr>
              <w:t>Дт</w:t>
            </w:r>
          </w:p>
        </w:tc>
        <w:tc>
          <w:tcPr>
            <w:tcW w:w="849" w:type="dxa"/>
          </w:tcPr>
          <w:p w:rsidR="002776E8" w:rsidRDefault="002776E8" w:rsidP="003F6241">
            <w:pPr>
              <w:widowControl w:val="0"/>
              <w:jc w:val="both"/>
              <w:rPr>
                <w:sz w:val="28"/>
                <w:szCs w:val="28"/>
              </w:rPr>
            </w:pPr>
            <w:r w:rsidRPr="005919E3">
              <w:rPr>
                <w:sz w:val="28"/>
                <w:szCs w:val="28"/>
              </w:rPr>
              <w:t>2894</w:t>
            </w:r>
          </w:p>
        </w:tc>
        <w:tc>
          <w:tcPr>
            <w:tcW w:w="7520" w:type="dxa"/>
          </w:tcPr>
          <w:p w:rsidR="002776E8" w:rsidRDefault="002776E8" w:rsidP="003F6241">
            <w:pPr>
              <w:widowControl w:val="0"/>
              <w:jc w:val="both"/>
              <w:rPr>
                <w:sz w:val="28"/>
                <w:szCs w:val="28"/>
              </w:rPr>
            </w:pPr>
            <w:r w:rsidRPr="005919E3">
              <w:rPr>
                <w:sz w:val="28"/>
                <w:szCs w:val="28"/>
              </w:rPr>
              <w:t>Обязательства по операциям спот</w:t>
            </w:r>
          </w:p>
        </w:tc>
      </w:tr>
      <w:tr w:rsidR="002776E8" w:rsidTr="003F6241">
        <w:tc>
          <w:tcPr>
            <w:tcW w:w="703" w:type="dxa"/>
          </w:tcPr>
          <w:p w:rsidR="002776E8" w:rsidRDefault="002776E8" w:rsidP="003F6241">
            <w:pPr>
              <w:widowControl w:val="0"/>
              <w:jc w:val="both"/>
              <w:rPr>
                <w:sz w:val="28"/>
                <w:szCs w:val="28"/>
              </w:rPr>
            </w:pPr>
            <w:r w:rsidRPr="005919E3">
              <w:rPr>
                <w:sz w:val="28"/>
                <w:szCs w:val="28"/>
              </w:rPr>
              <w:t>Кт</w:t>
            </w:r>
          </w:p>
        </w:tc>
        <w:tc>
          <w:tcPr>
            <w:tcW w:w="849" w:type="dxa"/>
          </w:tcPr>
          <w:p w:rsidR="002776E8" w:rsidRDefault="002776E8" w:rsidP="003F6241">
            <w:pPr>
              <w:widowControl w:val="0"/>
              <w:jc w:val="both"/>
              <w:rPr>
                <w:sz w:val="28"/>
                <w:szCs w:val="28"/>
              </w:rPr>
            </w:pPr>
            <w:r w:rsidRPr="005919E3">
              <w:rPr>
                <w:sz w:val="28"/>
                <w:szCs w:val="28"/>
              </w:rPr>
              <w:t>1894</w:t>
            </w:r>
          </w:p>
        </w:tc>
        <w:tc>
          <w:tcPr>
            <w:tcW w:w="7520" w:type="dxa"/>
          </w:tcPr>
          <w:p w:rsidR="002776E8" w:rsidRDefault="002776E8" w:rsidP="003F6241">
            <w:pPr>
              <w:widowControl w:val="0"/>
              <w:jc w:val="both"/>
              <w:rPr>
                <w:sz w:val="28"/>
                <w:szCs w:val="28"/>
              </w:rPr>
            </w:pPr>
            <w:r w:rsidRPr="005919E3">
              <w:rPr>
                <w:sz w:val="28"/>
                <w:szCs w:val="28"/>
              </w:rPr>
              <w:t>Требования по операциям спот.</w:t>
            </w:r>
          </w:p>
        </w:tc>
      </w:tr>
    </w:tbl>
    <w:p w:rsidR="002776E8" w:rsidRDefault="002776E8" w:rsidP="002776E8">
      <w:pPr>
        <w:pStyle w:val="ac"/>
        <w:widowControl w:val="0"/>
        <w:numPr>
          <w:ilvl w:val="0"/>
          <w:numId w:val="10"/>
        </w:numPr>
        <w:tabs>
          <w:tab w:val="left" w:pos="1134"/>
        </w:tabs>
        <w:rPr>
          <w:rFonts w:eastAsia="Times New Roman" w:cs="Times New Roman"/>
          <w:szCs w:val="28"/>
          <w:lang w:eastAsia="ru-RU"/>
        </w:rPr>
      </w:pPr>
      <w:r w:rsidRPr="005919E3">
        <w:rPr>
          <w:rFonts w:eastAsia="Times New Roman" w:cs="Times New Roman"/>
          <w:szCs w:val="28"/>
          <w:lang w:eastAsia="ru-RU"/>
        </w:rPr>
        <w:t>На дату валютирования сделки спот по покупке иностранной валюты осуществляются следующие бухгалтерские записи:</w:t>
      </w:r>
    </w:p>
    <w:p w:rsidR="002776E8" w:rsidRDefault="002776E8" w:rsidP="002776E8">
      <w:pPr>
        <w:widowControl w:val="0"/>
        <w:ind w:firstLine="709"/>
        <w:jc w:val="both"/>
        <w:rPr>
          <w:sz w:val="28"/>
          <w:szCs w:val="28"/>
        </w:rPr>
      </w:pPr>
      <w:r w:rsidRPr="005919E3">
        <w:rPr>
          <w:sz w:val="28"/>
          <w:szCs w:val="28"/>
        </w:rPr>
        <w:t>1) на сумму условных обязательств и требований по покупке иностранной валюты:</w:t>
      </w:r>
    </w:p>
    <w:tbl>
      <w:tblPr>
        <w:tblW w:w="0" w:type="auto"/>
        <w:tblInd w:w="675" w:type="dxa"/>
        <w:tblLook w:val="04A0" w:firstRow="1" w:lastRow="0" w:firstColumn="1" w:lastColumn="0" w:noHBand="0" w:noVBand="1"/>
      </w:tblPr>
      <w:tblGrid>
        <w:gridCol w:w="705"/>
        <w:gridCol w:w="850"/>
        <w:gridCol w:w="7407"/>
      </w:tblGrid>
      <w:tr w:rsidR="002776E8" w:rsidTr="003F6241">
        <w:tc>
          <w:tcPr>
            <w:tcW w:w="709" w:type="dxa"/>
          </w:tcPr>
          <w:p w:rsidR="002776E8" w:rsidRDefault="002776E8" w:rsidP="003F6241">
            <w:pPr>
              <w:widowControl w:val="0"/>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6905</w:t>
            </w:r>
          </w:p>
        </w:tc>
        <w:tc>
          <w:tcPr>
            <w:tcW w:w="7512" w:type="dxa"/>
          </w:tcPr>
          <w:p w:rsidR="002776E8" w:rsidRDefault="002776E8" w:rsidP="003F6241">
            <w:pPr>
              <w:widowControl w:val="0"/>
              <w:jc w:val="both"/>
              <w:rPr>
                <w:sz w:val="28"/>
                <w:szCs w:val="28"/>
              </w:rPr>
            </w:pPr>
            <w:r w:rsidRPr="005919E3">
              <w:rPr>
                <w:sz w:val="28"/>
                <w:szCs w:val="28"/>
              </w:rPr>
              <w:t>Условные обязательства по купле-продаже иностранной валюты</w:t>
            </w:r>
          </w:p>
        </w:tc>
      </w:tr>
      <w:tr w:rsidR="002776E8" w:rsidTr="003F6241">
        <w:tc>
          <w:tcPr>
            <w:tcW w:w="709" w:type="dxa"/>
          </w:tcPr>
          <w:p w:rsidR="002776E8" w:rsidRDefault="002776E8" w:rsidP="003F6241">
            <w:pPr>
              <w:widowControl w:val="0"/>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6405</w:t>
            </w:r>
          </w:p>
        </w:tc>
        <w:tc>
          <w:tcPr>
            <w:tcW w:w="7512" w:type="dxa"/>
          </w:tcPr>
          <w:p w:rsidR="002776E8" w:rsidRDefault="002776E8" w:rsidP="003F6241">
            <w:pPr>
              <w:widowControl w:val="0"/>
              <w:jc w:val="both"/>
              <w:rPr>
                <w:sz w:val="28"/>
                <w:szCs w:val="28"/>
              </w:rPr>
            </w:pPr>
            <w:r w:rsidRPr="005919E3">
              <w:rPr>
                <w:sz w:val="28"/>
                <w:szCs w:val="28"/>
              </w:rPr>
              <w:t>Условные требования по купле-продаже иностранной валюты;</w:t>
            </w:r>
          </w:p>
        </w:tc>
      </w:tr>
    </w:tbl>
    <w:p w:rsidR="002776E8" w:rsidRDefault="002776E8" w:rsidP="002776E8">
      <w:pPr>
        <w:widowControl w:val="0"/>
        <w:ind w:firstLine="709"/>
        <w:jc w:val="both"/>
        <w:rPr>
          <w:sz w:val="28"/>
          <w:szCs w:val="28"/>
        </w:rPr>
      </w:pPr>
      <w:r w:rsidRPr="005919E3">
        <w:rPr>
          <w:sz w:val="28"/>
          <w:szCs w:val="28"/>
        </w:rPr>
        <w:lastRenderedPageBreak/>
        <w:t>2) на сумму в тенге и иностранной валюты:</w:t>
      </w:r>
    </w:p>
    <w:tbl>
      <w:tblPr>
        <w:tblW w:w="9248" w:type="dxa"/>
        <w:tblInd w:w="675" w:type="dxa"/>
        <w:tblLook w:val="04A0" w:firstRow="1" w:lastRow="0" w:firstColumn="1" w:lastColumn="0" w:noHBand="0" w:noVBand="1"/>
      </w:tblPr>
      <w:tblGrid>
        <w:gridCol w:w="696"/>
        <w:gridCol w:w="845"/>
        <w:gridCol w:w="7707"/>
      </w:tblGrid>
      <w:tr w:rsidR="002776E8" w:rsidTr="003F6241">
        <w:trPr>
          <w:trHeight w:val="606"/>
        </w:trPr>
        <w:tc>
          <w:tcPr>
            <w:tcW w:w="696" w:type="dxa"/>
          </w:tcPr>
          <w:p w:rsidR="002776E8" w:rsidRDefault="002776E8" w:rsidP="003F6241">
            <w:pPr>
              <w:widowControl w:val="0"/>
              <w:ind w:left="-71"/>
              <w:jc w:val="both"/>
              <w:rPr>
                <w:sz w:val="28"/>
                <w:szCs w:val="28"/>
              </w:rPr>
            </w:pPr>
            <w:r w:rsidRPr="005919E3">
              <w:rPr>
                <w:sz w:val="28"/>
                <w:szCs w:val="28"/>
              </w:rPr>
              <w:t>Дт</w:t>
            </w:r>
          </w:p>
        </w:tc>
        <w:tc>
          <w:tcPr>
            <w:tcW w:w="845" w:type="dxa"/>
          </w:tcPr>
          <w:p w:rsidR="002776E8" w:rsidRDefault="002776E8" w:rsidP="003F6241">
            <w:pPr>
              <w:widowControl w:val="0"/>
              <w:jc w:val="both"/>
              <w:rPr>
                <w:sz w:val="28"/>
                <w:szCs w:val="28"/>
              </w:rPr>
            </w:pPr>
            <w:r w:rsidRPr="005919E3">
              <w:rPr>
                <w:sz w:val="28"/>
                <w:szCs w:val="28"/>
              </w:rPr>
              <w:t>1051</w:t>
            </w:r>
          </w:p>
        </w:tc>
        <w:tc>
          <w:tcPr>
            <w:tcW w:w="7707" w:type="dxa"/>
          </w:tcPr>
          <w:p w:rsidR="002776E8" w:rsidRDefault="002776E8" w:rsidP="003F6241">
            <w:pPr>
              <w:widowControl w:val="0"/>
              <w:jc w:val="both"/>
              <w:rPr>
                <w:sz w:val="28"/>
                <w:szCs w:val="28"/>
              </w:rPr>
            </w:pPr>
            <w:r w:rsidRPr="005919E3">
              <w:rPr>
                <w:sz w:val="28"/>
                <w:szCs w:val="28"/>
              </w:rPr>
              <w:t>Корреспондентский счет в Национальном Банке Республики Казахстан</w:t>
            </w:r>
          </w:p>
        </w:tc>
      </w:tr>
      <w:tr w:rsidR="002776E8" w:rsidTr="003F6241">
        <w:tc>
          <w:tcPr>
            <w:tcW w:w="696" w:type="dxa"/>
          </w:tcPr>
          <w:p w:rsidR="002776E8" w:rsidRDefault="002776E8" w:rsidP="003F6241">
            <w:pPr>
              <w:widowControl w:val="0"/>
              <w:jc w:val="both"/>
              <w:rPr>
                <w:sz w:val="28"/>
                <w:szCs w:val="28"/>
              </w:rPr>
            </w:pPr>
          </w:p>
        </w:tc>
        <w:tc>
          <w:tcPr>
            <w:tcW w:w="845" w:type="dxa"/>
          </w:tcPr>
          <w:p w:rsidR="002776E8" w:rsidRDefault="002776E8" w:rsidP="003F6241">
            <w:pPr>
              <w:widowControl w:val="0"/>
              <w:tabs>
                <w:tab w:val="left" w:pos="34"/>
              </w:tabs>
              <w:jc w:val="both"/>
              <w:rPr>
                <w:sz w:val="28"/>
                <w:szCs w:val="28"/>
              </w:rPr>
            </w:pPr>
            <w:r w:rsidRPr="005919E3">
              <w:rPr>
                <w:sz w:val="28"/>
                <w:szCs w:val="28"/>
              </w:rPr>
              <w:t>1052</w:t>
            </w:r>
          </w:p>
        </w:tc>
        <w:tc>
          <w:tcPr>
            <w:tcW w:w="7707" w:type="dxa"/>
          </w:tcPr>
          <w:p w:rsidR="002776E8" w:rsidRDefault="002776E8" w:rsidP="003F6241">
            <w:pPr>
              <w:widowControl w:val="0"/>
              <w:jc w:val="both"/>
              <w:rPr>
                <w:sz w:val="28"/>
                <w:szCs w:val="28"/>
              </w:rPr>
            </w:pPr>
            <w:r w:rsidRPr="005919E3">
              <w:rPr>
                <w:sz w:val="28"/>
                <w:szCs w:val="28"/>
              </w:rPr>
              <w:t>Корреспондентские счета в других банках</w:t>
            </w:r>
          </w:p>
        </w:tc>
      </w:tr>
      <w:tr w:rsidR="002776E8" w:rsidTr="003F6241">
        <w:tc>
          <w:tcPr>
            <w:tcW w:w="696" w:type="dxa"/>
          </w:tcPr>
          <w:p w:rsidR="002776E8" w:rsidRDefault="002776E8" w:rsidP="003F6241">
            <w:pPr>
              <w:widowControl w:val="0"/>
              <w:jc w:val="both"/>
              <w:rPr>
                <w:sz w:val="28"/>
                <w:szCs w:val="28"/>
              </w:rPr>
            </w:pPr>
          </w:p>
        </w:tc>
        <w:tc>
          <w:tcPr>
            <w:tcW w:w="845" w:type="dxa"/>
          </w:tcPr>
          <w:p w:rsidR="002776E8" w:rsidRDefault="002776E8" w:rsidP="003F6241">
            <w:pPr>
              <w:widowControl w:val="0"/>
              <w:tabs>
                <w:tab w:val="left" w:pos="34"/>
              </w:tabs>
              <w:jc w:val="both"/>
              <w:rPr>
                <w:sz w:val="28"/>
                <w:szCs w:val="28"/>
              </w:rPr>
            </w:pPr>
            <w:r w:rsidRPr="005919E3">
              <w:rPr>
                <w:sz w:val="28"/>
                <w:szCs w:val="28"/>
              </w:rPr>
              <w:t>2894</w:t>
            </w:r>
          </w:p>
        </w:tc>
        <w:tc>
          <w:tcPr>
            <w:tcW w:w="7707" w:type="dxa"/>
          </w:tcPr>
          <w:p w:rsidR="002776E8" w:rsidRDefault="002776E8" w:rsidP="003F6241">
            <w:pPr>
              <w:widowControl w:val="0"/>
              <w:jc w:val="both"/>
              <w:rPr>
                <w:sz w:val="28"/>
                <w:szCs w:val="28"/>
              </w:rPr>
            </w:pPr>
            <w:r w:rsidRPr="005919E3">
              <w:rPr>
                <w:sz w:val="28"/>
                <w:szCs w:val="28"/>
              </w:rPr>
              <w:t>Обязательства по операциям спот</w:t>
            </w:r>
          </w:p>
        </w:tc>
      </w:tr>
      <w:tr w:rsidR="002776E8" w:rsidTr="003F6241">
        <w:tc>
          <w:tcPr>
            <w:tcW w:w="696" w:type="dxa"/>
          </w:tcPr>
          <w:p w:rsidR="002776E8" w:rsidRDefault="002776E8" w:rsidP="003F6241">
            <w:pPr>
              <w:widowControl w:val="0"/>
              <w:jc w:val="both"/>
              <w:rPr>
                <w:sz w:val="28"/>
                <w:szCs w:val="28"/>
              </w:rPr>
            </w:pPr>
            <w:r w:rsidRPr="005919E3">
              <w:rPr>
                <w:sz w:val="28"/>
                <w:szCs w:val="28"/>
              </w:rPr>
              <w:t>Кт</w:t>
            </w:r>
          </w:p>
        </w:tc>
        <w:tc>
          <w:tcPr>
            <w:tcW w:w="845" w:type="dxa"/>
          </w:tcPr>
          <w:p w:rsidR="002776E8" w:rsidRDefault="002776E8" w:rsidP="003F6241">
            <w:pPr>
              <w:widowControl w:val="0"/>
              <w:jc w:val="both"/>
              <w:rPr>
                <w:sz w:val="28"/>
                <w:szCs w:val="28"/>
              </w:rPr>
            </w:pPr>
            <w:r w:rsidRPr="005919E3">
              <w:rPr>
                <w:sz w:val="28"/>
                <w:szCs w:val="28"/>
              </w:rPr>
              <w:t>1051</w:t>
            </w:r>
          </w:p>
        </w:tc>
        <w:tc>
          <w:tcPr>
            <w:tcW w:w="7707" w:type="dxa"/>
          </w:tcPr>
          <w:p w:rsidR="002776E8" w:rsidRDefault="002776E8" w:rsidP="003F6241">
            <w:pPr>
              <w:widowControl w:val="0"/>
              <w:jc w:val="both"/>
              <w:rPr>
                <w:sz w:val="28"/>
                <w:szCs w:val="28"/>
              </w:rPr>
            </w:pPr>
            <w:r w:rsidRPr="005919E3">
              <w:rPr>
                <w:sz w:val="28"/>
                <w:szCs w:val="28"/>
              </w:rPr>
              <w:t>Корреспондентский счет в Национальном Банке Республики Казахстан</w:t>
            </w:r>
          </w:p>
        </w:tc>
      </w:tr>
      <w:tr w:rsidR="002776E8" w:rsidTr="003F6241">
        <w:tc>
          <w:tcPr>
            <w:tcW w:w="696" w:type="dxa"/>
          </w:tcPr>
          <w:p w:rsidR="002776E8" w:rsidRDefault="002776E8" w:rsidP="003F6241">
            <w:pPr>
              <w:widowControl w:val="0"/>
              <w:jc w:val="both"/>
              <w:rPr>
                <w:sz w:val="28"/>
                <w:szCs w:val="28"/>
              </w:rPr>
            </w:pPr>
          </w:p>
        </w:tc>
        <w:tc>
          <w:tcPr>
            <w:tcW w:w="845" w:type="dxa"/>
          </w:tcPr>
          <w:p w:rsidR="002776E8" w:rsidRDefault="002776E8" w:rsidP="003F6241">
            <w:pPr>
              <w:widowControl w:val="0"/>
              <w:jc w:val="both"/>
              <w:rPr>
                <w:sz w:val="28"/>
                <w:szCs w:val="28"/>
              </w:rPr>
            </w:pPr>
            <w:r w:rsidRPr="005919E3">
              <w:rPr>
                <w:sz w:val="28"/>
                <w:szCs w:val="28"/>
              </w:rPr>
              <w:t>1052</w:t>
            </w:r>
          </w:p>
        </w:tc>
        <w:tc>
          <w:tcPr>
            <w:tcW w:w="7707" w:type="dxa"/>
          </w:tcPr>
          <w:p w:rsidR="002776E8" w:rsidRDefault="002776E8" w:rsidP="003F6241">
            <w:pPr>
              <w:widowControl w:val="0"/>
              <w:jc w:val="both"/>
              <w:rPr>
                <w:sz w:val="28"/>
                <w:szCs w:val="28"/>
              </w:rPr>
            </w:pPr>
            <w:r w:rsidRPr="005919E3">
              <w:rPr>
                <w:sz w:val="28"/>
                <w:szCs w:val="28"/>
              </w:rPr>
              <w:t>Корреспондентские счета в других банках</w:t>
            </w:r>
          </w:p>
        </w:tc>
      </w:tr>
      <w:tr w:rsidR="002776E8" w:rsidTr="003F6241">
        <w:tc>
          <w:tcPr>
            <w:tcW w:w="696" w:type="dxa"/>
          </w:tcPr>
          <w:p w:rsidR="002776E8" w:rsidRDefault="002776E8" w:rsidP="003F6241">
            <w:pPr>
              <w:widowControl w:val="0"/>
              <w:jc w:val="both"/>
              <w:rPr>
                <w:sz w:val="28"/>
                <w:szCs w:val="28"/>
              </w:rPr>
            </w:pPr>
          </w:p>
        </w:tc>
        <w:tc>
          <w:tcPr>
            <w:tcW w:w="845" w:type="dxa"/>
          </w:tcPr>
          <w:p w:rsidR="002776E8" w:rsidRDefault="002776E8" w:rsidP="003F6241">
            <w:pPr>
              <w:widowControl w:val="0"/>
              <w:jc w:val="both"/>
              <w:rPr>
                <w:sz w:val="28"/>
                <w:szCs w:val="28"/>
                <w:lang w:val="en-US"/>
              </w:rPr>
            </w:pPr>
            <w:r w:rsidRPr="005919E3">
              <w:rPr>
                <w:sz w:val="28"/>
                <w:szCs w:val="28"/>
                <w:lang w:val="en-US"/>
              </w:rPr>
              <w:t>1894</w:t>
            </w:r>
          </w:p>
        </w:tc>
        <w:tc>
          <w:tcPr>
            <w:tcW w:w="7707" w:type="dxa"/>
          </w:tcPr>
          <w:p w:rsidR="002776E8" w:rsidRDefault="002776E8" w:rsidP="003F6241">
            <w:pPr>
              <w:widowControl w:val="0"/>
              <w:jc w:val="both"/>
              <w:rPr>
                <w:sz w:val="28"/>
                <w:szCs w:val="28"/>
              </w:rPr>
            </w:pPr>
            <w:r w:rsidRPr="005919E3">
              <w:rPr>
                <w:sz w:val="28"/>
                <w:szCs w:val="28"/>
              </w:rPr>
              <w:t>Требования по операциям спот;</w:t>
            </w:r>
          </w:p>
        </w:tc>
      </w:tr>
    </w:tbl>
    <w:p w:rsidR="002776E8" w:rsidRDefault="002776E8" w:rsidP="002776E8">
      <w:pPr>
        <w:widowControl w:val="0"/>
        <w:ind w:firstLine="709"/>
        <w:jc w:val="both"/>
        <w:rPr>
          <w:sz w:val="28"/>
          <w:szCs w:val="28"/>
        </w:rPr>
      </w:pPr>
      <w:r w:rsidRPr="005919E3">
        <w:rPr>
          <w:sz w:val="28"/>
          <w:szCs w:val="28"/>
        </w:rPr>
        <w:t>3) при превышении курса покупки иностранной валюты над учетным курсом:</w:t>
      </w:r>
    </w:p>
    <w:tbl>
      <w:tblPr>
        <w:tblW w:w="0" w:type="auto"/>
        <w:tblInd w:w="675" w:type="dxa"/>
        <w:tblLook w:val="04A0" w:firstRow="1" w:lastRow="0" w:firstColumn="1" w:lastColumn="0" w:noHBand="0" w:noVBand="1"/>
      </w:tblPr>
      <w:tblGrid>
        <w:gridCol w:w="704"/>
        <w:gridCol w:w="850"/>
        <w:gridCol w:w="7408"/>
      </w:tblGrid>
      <w:tr w:rsidR="002776E8" w:rsidTr="003F6241">
        <w:tc>
          <w:tcPr>
            <w:tcW w:w="709" w:type="dxa"/>
          </w:tcPr>
          <w:p w:rsidR="002776E8" w:rsidRDefault="002776E8" w:rsidP="003F6241">
            <w:pPr>
              <w:widowControl w:val="0"/>
              <w:ind w:left="-71"/>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5530</w:t>
            </w:r>
          </w:p>
        </w:tc>
        <w:tc>
          <w:tcPr>
            <w:tcW w:w="7512" w:type="dxa"/>
          </w:tcPr>
          <w:p w:rsidR="002776E8" w:rsidRDefault="002776E8" w:rsidP="003F6241">
            <w:pPr>
              <w:widowControl w:val="0"/>
              <w:jc w:val="both"/>
              <w:rPr>
                <w:sz w:val="28"/>
                <w:szCs w:val="28"/>
              </w:rPr>
            </w:pPr>
            <w:r w:rsidRPr="005919E3">
              <w:rPr>
                <w:sz w:val="28"/>
                <w:szCs w:val="28"/>
              </w:rPr>
              <w:t>Расходы по купле-продаже иностранной валюты</w:t>
            </w:r>
          </w:p>
        </w:tc>
      </w:tr>
      <w:tr w:rsidR="002776E8" w:rsidTr="003F6241">
        <w:tc>
          <w:tcPr>
            <w:tcW w:w="709" w:type="dxa"/>
          </w:tcPr>
          <w:p w:rsidR="002776E8" w:rsidRDefault="002776E8" w:rsidP="003F6241">
            <w:pPr>
              <w:widowControl w:val="0"/>
              <w:ind w:left="-71"/>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2894</w:t>
            </w:r>
          </w:p>
        </w:tc>
        <w:tc>
          <w:tcPr>
            <w:tcW w:w="7512" w:type="dxa"/>
          </w:tcPr>
          <w:p w:rsidR="002776E8" w:rsidRDefault="002776E8" w:rsidP="003F6241">
            <w:pPr>
              <w:widowControl w:val="0"/>
              <w:jc w:val="both"/>
              <w:rPr>
                <w:sz w:val="28"/>
                <w:szCs w:val="28"/>
              </w:rPr>
            </w:pPr>
            <w:r w:rsidRPr="005919E3">
              <w:rPr>
                <w:sz w:val="28"/>
                <w:szCs w:val="28"/>
              </w:rPr>
              <w:t>Обязательства по операциям спот;</w:t>
            </w:r>
          </w:p>
        </w:tc>
      </w:tr>
    </w:tbl>
    <w:p w:rsidR="002776E8" w:rsidRDefault="002776E8" w:rsidP="002776E8">
      <w:pPr>
        <w:widowControl w:val="0"/>
        <w:ind w:firstLine="709"/>
        <w:jc w:val="both"/>
        <w:rPr>
          <w:sz w:val="28"/>
          <w:szCs w:val="28"/>
        </w:rPr>
      </w:pPr>
      <w:r w:rsidRPr="005919E3">
        <w:rPr>
          <w:sz w:val="28"/>
          <w:szCs w:val="28"/>
        </w:rPr>
        <w:t>4) при превышении учетного курса над курсом покупки иностранной валюты:</w:t>
      </w:r>
    </w:p>
    <w:tbl>
      <w:tblPr>
        <w:tblW w:w="0" w:type="auto"/>
        <w:tblInd w:w="675" w:type="dxa"/>
        <w:tblLook w:val="04A0" w:firstRow="1" w:lastRow="0" w:firstColumn="1" w:lastColumn="0" w:noHBand="0" w:noVBand="1"/>
      </w:tblPr>
      <w:tblGrid>
        <w:gridCol w:w="704"/>
        <w:gridCol w:w="850"/>
        <w:gridCol w:w="7408"/>
      </w:tblGrid>
      <w:tr w:rsidR="002776E8" w:rsidTr="003F6241">
        <w:tc>
          <w:tcPr>
            <w:tcW w:w="709" w:type="dxa"/>
          </w:tcPr>
          <w:p w:rsidR="002776E8" w:rsidRDefault="002776E8" w:rsidP="003F6241">
            <w:pPr>
              <w:widowControl w:val="0"/>
              <w:ind w:left="-71"/>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1894</w:t>
            </w:r>
          </w:p>
        </w:tc>
        <w:tc>
          <w:tcPr>
            <w:tcW w:w="7512" w:type="dxa"/>
          </w:tcPr>
          <w:p w:rsidR="002776E8" w:rsidRDefault="002776E8" w:rsidP="003F6241">
            <w:pPr>
              <w:widowControl w:val="0"/>
              <w:jc w:val="both"/>
              <w:rPr>
                <w:sz w:val="28"/>
                <w:szCs w:val="28"/>
              </w:rPr>
            </w:pPr>
            <w:r w:rsidRPr="005919E3">
              <w:rPr>
                <w:sz w:val="28"/>
                <w:szCs w:val="28"/>
              </w:rPr>
              <w:t>Требования по операциям спот</w:t>
            </w:r>
          </w:p>
        </w:tc>
      </w:tr>
      <w:tr w:rsidR="002776E8" w:rsidTr="003F6241">
        <w:tc>
          <w:tcPr>
            <w:tcW w:w="709" w:type="dxa"/>
          </w:tcPr>
          <w:p w:rsidR="002776E8" w:rsidRDefault="002776E8" w:rsidP="003F6241">
            <w:pPr>
              <w:widowControl w:val="0"/>
              <w:ind w:left="-71"/>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4530</w:t>
            </w:r>
          </w:p>
        </w:tc>
        <w:tc>
          <w:tcPr>
            <w:tcW w:w="7512" w:type="dxa"/>
          </w:tcPr>
          <w:p w:rsidR="002776E8" w:rsidRDefault="002776E8" w:rsidP="003F6241">
            <w:pPr>
              <w:widowControl w:val="0"/>
              <w:jc w:val="both"/>
              <w:rPr>
                <w:sz w:val="28"/>
                <w:szCs w:val="28"/>
              </w:rPr>
            </w:pPr>
            <w:r w:rsidRPr="005919E3">
              <w:rPr>
                <w:sz w:val="28"/>
                <w:szCs w:val="28"/>
              </w:rPr>
              <w:t>Доходы по купле-продаже иностранной валюты;</w:t>
            </w:r>
          </w:p>
        </w:tc>
      </w:tr>
    </w:tbl>
    <w:p w:rsidR="002776E8" w:rsidRDefault="002776E8" w:rsidP="002776E8">
      <w:pPr>
        <w:widowControl w:val="0"/>
        <w:ind w:firstLine="709"/>
        <w:jc w:val="both"/>
        <w:rPr>
          <w:sz w:val="28"/>
          <w:szCs w:val="28"/>
        </w:rPr>
      </w:pPr>
      <w:r w:rsidRPr="005919E3">
        <w:rPr>
          <w:sz w:val="28"/>
          <w:szCs w:val="28"/>
        </w:rPr>
        <w:t xml:space="preserve">5) сторнирование ранее проведенной переоценки: </w:t>
      </w:r>
    </w:p>
    <w:tbl>
      <w:tblPr>
        <w:tblW w:w="0" w:type="auto"/>
        <w:tblInd w:w="675" w:type="dxa"/>
        <w:tblLook w:val="04A0" w:firstRow="1" w:lastRow="0" w:firstColumn="1" w:lastColumn="0" w:noHBand="0" w:noVBand="1"/>
      </w:tblPr>
      <w:tblGrid>
        <w:gridCol w:w="704"/>
        <w:gridCol w:w="850"/>
        <w:gridCol w:w="7408"/>
      </w:tblGrid>
      <w:tr w:rsidR="002776E8" w:rsidTr="003F6241">
        <w:tc>
          <w:tcPr>
            <w:tcW w:w="709" w:type="dxa"/>
          </w:tcPr>
          <w:p w:rsidR="002776E8" w:rsidRDefault="002776E8" w:rsidP="003F6241">
            <w:pPr>
              <w:widowControl w:val="0"/>
              <w:ind w:left="-71"/>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2894</w:t>
            </w:r>
          </w:p>
        </w:tc>
        <w:tc>
          <w:tcPr>
            <w:tcW w:w="7512" w:type="dxa"/>
          </w:tcPr>
          <w:p w:rsidR="002776E8" w:rsidRDefault="002776E8" w:rsidP="003F6241">
            <w:pPr>
              <w:widowControl w:val="0"/>
              <w:jc w:val="both"/>
              <w:rPr>
                <w:sz w:val="28"/>
                <w:szCs w:val="28"/>
              </w:rPr>
            </w:pPr>
            <w:r w:rsidRPr="005919E3">
              <w:rPr>
                <w:sz w:val="28"/>
                <w:szCs w:val="28"/>
              </w:rPr>
              <w:t>Обязательства по операциям спот</w:t>
            </w:r>
          </w:p>
        </w:tc>
      </w:tr>
      <w:tr w:rsidR="002776E8" w:rsidTr="003F6241">
        <w:tc>
          <w:tcPr>
            <w:tcW w:w="709" w:type="dxa"/>
          </w:tcPr>
          <w:p w:rsidR="002776E8" w:rsidRDefault="002776E8" w:rsidP="003F6241">
            <w:pPr>
              <w:widowControl w:val="0"/>
              <w:ind w:left="-71"/>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5703</w:t>
            </w:r>
          </w:p>
        </w:tc>
        <w:tc>
          <w:tcPr>
            <w:tcW w:w="7512" w:type="dxa"/>
          </w:tcPr>
          <w:p w:rsidR="002776E8" w:rsidRDefault="002776E8" w:rsidP="003F6241">
            <w:pPr>
              <w:widowControl w:val="0"/>
              <w:jc w:val="both"/>
              <w:rPr>
                <w:sz w:val="28"/>
                <w:szCs w:val="28"/>
              </w:rPr>
            </w:pPr>
            <w:r w:rsidRPr="005919E3">
              <w:rPr>
                <w:sz w:val="28"/>
                <w:szCs w:val="28"/>
              </w:rPr>
              <w:t>Расходы от переоценки иностранной валюты;</w:t>
            </w:r>
          </w:p>
        </w:tc>
      </w:tr>
    </w:tbl>
    <w:p w:rsidR="002776E8" w:rsidRDefault="002776E8" w:rsidP="002776E8">
      <w:pPr>
        <w:widowControl w:val="0"/>
        <w:ind w:firstLine="709"/>
        <w:jc w:val="both"/>
        <w:rPr>
          <w:sz w:val="28"/>
          <w:szCs w:val="28"/>
        </w:rPr>
      </w:pPr>
      <w:r w:rsidRPr="005919E3">
        <w:rPr>
          <w:sz w:val="28"/>
          <w:szCs w:val="28"/>
        </w:rPr>
        <w:t>или</w:t>
      </w:r>
    </w:p>
    <w:tbl>
      <w:tblPr>
        <w:tblW w:w="0" w:type="auto"/>
        <w:tblInd w:w="675" w:type="dxa"/>
        <w:tblLook w:val="04A0" w:firstRow="1" w:lastRow="0" w:firstColumn="1" w:lastColumn="0" w:noHBand="0" w:noVBand="1"/>
      </w:tblPr>
      <w:tblGrid>
        <w:gridCol w:w="704"/>
        <w:gridCol w:w="850"/>
        <w:gridCol w:w="7408"/>
      </w:tblGrid>
      <w:tr w:rsidR="002776E8" w:rsidTr="003F6241">
        <w:tc>
          <w:tcPr>
            <w:tcW w:w="709" w:type="dxa"/>
          </w:tcPr>
          <w:p w:rsidR="002776E8" w:rsidRDefault="002776E8" w:rsidP="003F6241">
            <w:pPr>
              <w:widowControl w:val="0"/>
              <w:ind w:left="-71"/>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4703</w:t>
            </w:r>
          </w:p>
        </w:tc>
        <w:tc>
          <w:tcPr>
            <w:tcW w:w="7512" w:type="dxa"/>
          </w:tcPr>
          <w:p w:rsidR="002776E8" w:rsidRDefault="002776E8" w:rsidP="003F6241">
            <w:pPr>
              <w:widowControl w:val="0"/>
              <w:jc w:val="both"/>
              <w:rPr>
                <w:sz w:val="28"/>
                <w:szCs w:val="28"/>
              </w:rPr>
            </w:pPr>
            <w:r w:rsidRPr="005919E3">
              <w:rPr>
                <w:sz w:val="28"/>
                <w:szCs w:val="28"/>
              </w:rPr>
              <w:t>Доход от переоценки иностранной валюты</w:t>
            </w:r>
          </w:p>
        </w:tc>
      </w:tr>
      <w:tr w:rsidR="002776E8" w:rsidTr="003F6241">
        <w:tc>
          <w:tcPr>
            <w:tcW w:w="709" w:type="dxa"/>
          </w:tcPr>
          <w:p w:rsidR="002776E8" w:rsidRDefault="002776E8" w:rsidP="003F6241">
            <w:pPr>
              <w:widowControl w:val="0"/>
              <w:ind w:left="-71"/>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1894</w:t>
            </w:r>
          </w:p>
        </w:tc>
        <w:tc>
          <w:tcPr>
            <w:tcW w:w="7512" w:type="dxa"/>
          </w:tcPr>
          <w:p w:rsidR="002776E8" w:rsidRDefault="002776E8" w:rsidP="003F6241">
            <w:pPr>
              <w:widowControl w:val="0"/>
              <w:jc w:val="both"/>
              <w:rPr>
                <w:sz w:val="28"/>
                <w:szCs w:val="28"/>
              </w:rPr>
            </w:pPr>
            <w:r w:rsidRPr="005919E3">
              <w:rPr>
                <w:sz w:val="28"/>
                <w:szCs w:val="28"/>
              </w:rPr>
              <w:t>Требования по операциям спот.</w:t>
            </w:r>
          </w:p>
        </w:tc>
      </w:tr>
    </w:tbl>
    <w:p w:rsidR="002776E8" w:rsidRDefault="002776E8" w:rsidP="002776E8">
      <w:pPr>
        <w:widowControl w:val="0"/>
        <w:ind w:firstLine="709"/>
        <w:jc w:val="both"/>
        <w:rPr>
          <w:sz w:val="28"/>
          <w:szCs w:val="28"/>
        </w:rPr>
      </w:pPr>
    </w:p>
    <w:p w:rsidR="002776E8" w:rsidRDefault="002776E8" w:rsidP="002776E8">
      <w:pPr>
        <w:widowControl w:val="0"/>
        <w:ind w:firstLine="709"/>
        <w:jc w:val="both"/>
        <w:rPr>
          <w:sz w:val="28"/>
          <w:szCs w:val="28"/>
        </w:rPr>
      </w:pPr>
    </w:p>
    <w:p w:rsidR="002776E8" w:rsidRDefault="002776E8" w:rsidP="002776E8">
      <w:pPr>
        <w:widowControl w:val="0"/>
        <w:ind w:firstLine="709"/>
        <w:jc w:val="center"/>
        <w:rPr>
          <w:b/>
          <w:sz w:val="28"/>
          <w:szCs w:val="28"/>
        </w:rPr>
      </w:pPr>
      <w:r w:rsidRPr="005919E3">
        <w:rPr>
          <w:b/>
          <w:sz w:val="28"/>
          <w:szCs w:val="28"/>
        </w:rPr>
        <w:t>Параграф 3. Учет сделок спот по продаже иностранной валюты по дате заключения сделки</w:t>
      </w:r>
    </w:p>
    <w:p w:rsidR="002776E8" w:rsidRDefault="002776E8" w:rsidP="002776E8">
      <w:pPr>
        <w:widowControl w:val="0"/>
        <w:ind w:firstLine="709"/>
        <w:jc w:val="center"/>
        <w:rPr>
          <w:sz w:val="28"/>
          <w:szCs w:val="28"/>
        </w:rPr>
      </w:pPr>
    </w:p>
    <w:p w:rsidR="002776E8" w:rsidRDefault="002776E8" w:rsidP="002776E8">
      <w:pPr>
        <w:pStyle w:val="ac"/>
        <w:widowControl w:val="0"/>
        <w:numPr>
          <w:ilvl w:val="0"/>
          <w:numId w:val="10"/>
        </w:numPr>
        <w:tabs>
          <w:tab w:val="left" w:pos="1134"/>
        </w:tabs>
        <w:rPr>
          <w:rFonts w:eastAsia="Times New Roman" w:cs="Times New Roman"/>
          <w:szCs w:val="28"/>
          <w:lang w:eastAsia="ru-RU"/>
        </w:rPr>
      </w:pPr>
      <w:r w:rsidRPr="005919E3">
        <w:rPr>
          <w:rFonts w:eastAsia="Times New Roman" w:cs="Times New Roman"/>
          <w:szCs w:val="28"/>
          <w:lang w:eastAsia="ru-RU"/>
        </w:rPr>
        <w:t>В день заключения сделки спот по продаже иностранной валюты на сумму требований и обязательств по курсу продажи осуществляются следующие бухгалтерские записи:</w:t>
      </w:r>
    </w:p>
    <w:p w:rsidR="002776E8" w:rsidRDefault="002776E8" w:rsidP="002776E8">
      <w:pPr>
        <w:widowControl w:val="0"/>
        <w:tabs>
          <w:tab w:val="left" w:pos="709"/>
          <w:tab w:val="left" w:pos="1418"/>
        </w:tabs>
        <w:ind w:firstLine="709"/>
        <w:jc w:val="both"/>
        <w:rPr>
          <w:sz w:val="28"/>
          <w:szCs w:val="28"/>
        </w:rPr>
      </w:pPr>
      <w:r w:rsidRPr="005919E3">
        <w:rPr>
          <w:sz w:val="28"/>
          <w:szCs w:val="28"/>
        </w:rPr>
        <w:t>на сумму обязательств в иностранной валюте и на сумму требований в тенге:</w:t>
      </w:r>
    </w:p>
    <w:tbl>
      <w:tblPr>
        <w:tblW w:w="0" w:type="auto"/>
        <w:tblInd w:w="675" w:type="dxa"/>
        <w:tblLook w:val="04A0" w:firstRow="1" w:lastRow="0" w:firstColumn="1" w:lastColumn="0" w:noHBand="0" w:noVBand="1"/>
      </w:tblPr>
      <w:tblGrid>
        <w:gridCol w:w="704"/>
        <w:gridCol w:w="850"/>
        <w:gridCol w:w="7408"/>
      </w:tblGrid>
      <w:tr w:rsidR="002776E8" w:rsidTr="003F6241">
        <w:tc>
          <w:tcPr>
            <w:tcW w:w="709" w:type="dxa"/>
          </w:tcPr>
          <w:p w:rsidR="002776E8" w:rsidRDefault="002776E8" w:rsidP="003F6241">
            <w:pPr>
              <w:widowControl w:val="0"/>
              <w:ind w:left="-71"/>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1894</w:t>
            </w:r>
          </w:p>
        </w:tc>
        <w:tc>
          <w:tcPr>
            <w:tcW w:w="7512" w:type="dxa"/>
          </w:tcPr>
          <w:p w:rsidR="002776E8" w:rsidRDefault="002776E8" w:rsidP="003F6241">
            <w:pPr>
              <w:widowControl w:val="0"/>
              <w:jc w:val="both"/>
              <w:rPr>
                <w:sz w:val="28"/>
                <w:szCs w:val="28"/>
              </w:rPr>
            </w:pPr>
            <w:r w:rsidRPr="005919E3">
              <w:rPr>
                <w:sz w:val="28"/>
                <w:szCs w:val="28"/>
              </w:rPr>
              <w:t>Требования по операциям спот</w:t>
            </w:r>
          </w:p>
        </w:tc>
      </w:tr>
      <w:tr w:rsidR="002776E8" w:rsidTr="003F6241">
        <w:tc>
          <w:tcPr>
            <w:tcW w:w="709" w:type="dxa"/>
          </w:tcPr>
          <w:p w:rsidR="002776E8" w:rsidRDefault="002776E8" w:rsidP="003F6241">
            <w:pPr>
              <w:widowControl w:val="0"/>
              <w:ind w:left="-71"/>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2894</w:t>
            </w:r>
          </w:p>
        </w:tc>
        <w:tc>
          <w:tcPr>
            <w:tcW w:w="7512" w:type="dxa"/>
          </w:tcPr>
          <w:p w:rsidR="002776E8" w:rsidRDefault="002776E8" w:rsidP="003F6241">
            <w:pPr>
              <w:widowControl w:val="0"/>
              <w:jc w:val="both"/>
              <w:rPr>
                <w:sz w:val="28"/>
                <w:szCs w:val="28"/>
              </w:rPr>
            </w:pPr>
            <w:r w:rsidRPr="005919E3">
              <w:rPr>
                <w:sz w:val="28"/>
                <w:szCs w:val="28"/>
              </w:rPr>
              <w:t>Обязательства по операциям спот,</w:t>
            </w:r>
          </w:p>
        </w:tc>
      </w:tr>
    </w:tbl>
    <w:p w:rsidR="002776E8" w:rsidRDefault="002776E8" w:rsidP="002776E8">
      <w:pPr>
        <w:widowControl w:val="0"/>
        <w:ind w:firstLine="709"/>
        <w:jc w:val="both"/>
        <w:rPr>
          <w:sz w:val="28"/>
          <w:szCs w:val="28"/>
        </w:rPr>
      </w:pPr>
      <w:r w:rsidRPr="005919E3">
        <w:rPr>
          <w:sz w:val="28"/>
          <w:szCs w:val="28"/>
        </w:rPr>
        <w:t>одновременно на разницу, возникающую в случае отличия курса продажи иностранной валюты от учетного курса, осуществляются следующие бухгалтерские записи:</w:t>
      </w:r>
    </w:p>
    <w:p w:rsidR="002776E8" w:rsidRDefault="002776E8" w:rsidP="002776E8">
      <w:pPr>
        <w:widowControl w:val="0"/>
        <w:ind w:firstLine="709"/>
        <w:jc w:val="both"/>
        <w:rPr>
          <w:sz w:val="28"/>
          <w:szCs w:val="28"/>
        </w:rPr>
      </w:pPr>
      <w:r w:rsidRPr="005919E3">
        <w:rPr>
          <w:sz w:val="28"/>
          <w:szCs w:val="28"/>
        </w:rPr>
        <w:t>при превышении учетного курса над курсом продажи иностранной валюты:</w:t>
      </w:r>
    </w:p>
    <w:tbl>
      <w:tblPr>
        <w:tblW w:w="0" w:type="auto"/>
        <w:tblInd w:w="675" w:type="dxa"/>
        <w:tblLook w:val="04A0" w:firstRow="1" w:lastRow="0" w:firstColumn="1" w:lastColumn="0" w:noHBand="0" w:noVBand="1"/>
      </w:tblPr>
      <w:tblGrid>
        <w:gridCol w:w="704"/>
        <w:gridCol w:w="850"/>
        <w:gridCol w:w="7408"/>
      </w:tblGrid>
      <w:tr w:rsidR="002776E8" w:rsidTr="003F6241">
        <w:tc>
          <w:tcPr>
            <w:tcW w:w="709" w:type="dxa"/>
          </w:tcPr>
          <w:p w:rsidR="002776E8" w:rsidRDefault="002776E8" w:rsidP="003F6241">
            <w:pPr>
              <w:widowControl w:val="0"/>
              <w:ind w:left="-71"/>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5530</w:t>
            </w:r>
          </w:p>
        </w:tc>
        <w:tc>
          <w:tcPr>
            <w:tcW w:w="7512" w:type="dxa"/>
          </w:tcPr>
          <w:p w:rsidR="002776E8" w:rsidRDefault="002776E8" w:rsidP="003F6241">
            <w:pPr>
              <w:widowControl w:val="0"/>
              <w:jc w:val="both"/>
              <w:rPr>
                <w:sz w:val="28"/>
                <w:szCs w:val="28"/>
              </w:rPr>
            </w:pPr>
            <w:r w:rsidRPr="005919E3">
              <w:rPr>
                <w:sz w:val="28"/>
                <w:szCs w:val="28"/>
              </w:rPr>
              <w:t>Расходы по купле-продаже иностранной валюты</w:t>
            </w:r>
          </w:p>
        </w:tc>
      </w:tr>
      <w:tr w:rsidR="002776E8" w:rsidTr="003F6241">
        <w:tc>
          <w:tcPr>
            <w:tcW w:w="709" w:type="dxa"/>
          </w:tcPr>
          <w:p w:rsidR="002776E8" w:rsidRDefault="002776E8" w:rsidP="003F6241">
            <w:pPr>
              <w:widowControl w:val="0"/>
              <w:ind w:left="-71"/>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2894</w:t>
            </w:r>
          </w:p>
        </w:tc>
        <w:tc>
          <w:tcPr>
            <w:tcW w:w="7512" w:type="dxa"/>
          </w:tcPr>
          <w:p w:rsidR="002776E8" w:rsidRDefault="002776E8" w:rsidP="003F6241">
            <w:pPr>
              <w:widowControl w:val="0"/>
              <w:jc w:val="both"/>
              <w:rPr>
                <w:sz w:val="28"/>
                <w:szCs w:val="28"/>
              </w:rPr>
            </w:pPr>
            <w:r w:rsidRPr="005919E3">
              <w:rPr>
                <w:sz w:val="28"/>
                <w:szCs w:val="28"/>
              </w:rPr>
              <w:t>Обязательства по операциям спот;</w:t>
            </w:r>
          </w:p>
        </w:tc>
      </w:tr>
    </w:tbl>
    <w:p w:rsidR="002776E8" w:rsidRDefault="002776E8" w:rsidP="002776E8">
      <w:pPr>
        <w:widowControl w:val="0"/>
        <w:ind w:firstLine="709"/>
        <w:jc w:val="both"/>
        <w:rPr>
          <w:sz w:val="28"/>
          <w:szCs w:val="28"/>
        </w:rPr>
      </w:pPr>
      <w:r w:rsidRPr="005919E3">
        <w:rPr>
          <w:sz w:val="28"/>
          <w:szCs w:val="28"/>
        </w:rPr>
        <w:t>при превышении курса продаж иностранной валюты над учетным курсом:</w:t>
      </w:r>
    </w:p>
    <w:tbl>
      <w:tblPr>
        <w:tblW w:w="0" w:type="auto"/>
        <w:tblInd w:w="567" w:type="dxa"/>
        <w:tblLook w:val="04A0" w:firstRow="1" w:lastRow="0" w:firstColumn="1" w:lastColumn="0" w:noHBand="0" w:noVBand="1"/>
      </w:tblPr>
      <w:tblGrid>
        <w:gridCol w:w="811"/>
        <w:gridCol w:w="850"/>
        <w:gridCol w:w="7409"/>
      </w:tblGrid>
      <w:tr w:rsidR="002776E8" w:rsidTr="003F6241">
        <w:tc>
          <w:tcPr>
            <w:tcW w:w="817" w:type="dxa"/>
          </w:tcPr>
          <w:p w:rsidR="002776E8" w:rsidRDefault="002776E8" w:rsidP="003F6241">
            <w:pPr>
              <w:widowControl w:val="0"/>
              <w:jc w:val="both"/>
              <w:rPr>
                <w:sz w:val="28"/>
                <w:szCs w:val="28"/>
              </w:rPr>
            </w:pPr>
            <w:r w:rsidRPr="005919E3">
              <w:rPr>
                <w:sz w:val="28"/>
                <w:szCs w:val="28"/>
              </w:rPr>
              <w:lastRenderedPageBreak/>
              <w:t xml:space="preserve"> Дт</w:t>
            </w:r>
          </w:p>
        </w:tc>
        <w:tc>
          <w:tcPr>
            <w:tcW w:w="851" w:type="dxa"/>
          </w:tcPr>
          <w:p w:rsidR="002776E8" w:rsidRDefault="002776E8" w:rsidP="003F6241">
            <w:pPr>
              <w:widowControl w:val="0"/>
              <w:jc w:val="both"/>
              <w:rPr>
                <w:sz w:val="28"/>
                <w:szCs w:val="28"/>
              </w:rPr>
            </w:pPr>
            <w:r w:rsidRPr="005919E3">
              <w:rPr>
                <w:sz w:val="28"/>
                <w:szCs w:val="28"/>
              </w:rPr>
              <w:t>2894</w:t>
            </w:r>
          </w:p>
        </w:tc>
        <w:tc>
          <w:tcPr>
            <w:tcW w:w="7512" w:type="dxa"/>
          </w:tcPr>
          <w:p w:rsidR="002776E8" w:rsidRDefault="002776E8" w:rsidP="003F6241">
            <w:pPr>
              <w:widowControl w:val="0"/>
              <w:jc w:val="both"/>
              <w:rPr>
                <w:sz w:val="28"/>
                <w:szCs w:val="28"/>
              </w:rPr>
            </w:pPr>
            <w:r w:rsidRPr="005919E3">
              <w:rPr>
                <w:sz w:val="28"/>
                <w:szCs w:val="28"/>
              </w:rPr>
              <w:t>Обязательства по операциям спот</w:t>
            </w:r>
          </w:p>
        </w:tc>
      </w:tr>
      <w:tr w:rsidR="002776E8" w:rsidTr="003F6241">
        <w:tc>
          <w:tcPr>
            <w:tcW w:w="817" w:type="dxa"/>
          </w:tcPr>
          <w:p w:rsidR="002776E8" w:rsidRDefault="002776E8" w:rsidP="003F6241">
            <w:pPr>
              <w:widowControl w:val="0"/>
              <w:jc w:val="both"/>
              <w:rPr>
                <w:sz w:val="28"/>
                <w:szCs w:val="28"/>
              </w:rPr>
            </w:pPr>
            <w:r w:rsidRPr="005919E3">
              <w:rPr>
                <w:sz w:val="28"/>
                <w:szCs w:val="28"/>
              </w:rPr>
              <w:t xml:space="preserve"> Кт</w:t>
            </w:r>
          </w:p>
        </w:tc>
        <w:tc>
          <w:tcPr>
            <w:tcW w:w="851" w:type="dxa"/>
          </w:tcPr>
          <w:p w:rsidR="002776E8" w:rsidRDefault="002776E8" w:rsidP="003F6241">
            <w:pPr>
              <w:widowControl w:val="0"/>
              <w:jc w:val="both"/>
              <w:rPr>
                <w:sz w:val="28"/>
                <w:szCs w:val="28"/>
              </w:rPr>
            </w:pPr>
            <w:r w:rsidRPr="005919E3">
              <w:rPr>
                <w:sz w:val="28"/>
                <w:szCs w:val="28"/>
              </w:rPr>
              <w:t>4530</w:t>
            </w:r>
          </w:p>
        </w:tc>
        <w:tc>
          <w:tcPr>
            <w:tcW w:w="7512" w:type="dxa"/>
          </w:tcPr>
          <w:p w:rsidR="002776E8" w:rsidRDefault="002776E8" w:rsidP="003F6241">
            <w:pPr>
              <w:widowControl w:val="0"/>
              <w:jc w:val="both"/>
              <w:rPr>
                <w:sz w:val="28"/>
                <w:szCs w:val="28"/>
              </w:rPr>
            </w:pPr>
            <w:r w:rsidRPr="005919E3">
              <w:rPr>
                <w:sz w:val="28"/>
                <w:szCs w:val="28"/>
              </w:rPr>
              <w:t>Доходы по купле-продаже иностранной валюты.</w:t>
            </w:r>
          </w:p>
        </w:tc>
      </w:tr>
    </w:tbl>
    <w:p w:rsidR="002776E8" w:rsidRDefault="002776E8" w:rsidP="002776E8">
      <w:pPr>
        <w:pStyle w:val="ac"/>
        <w:widowControl w:val="0"/>
        <w:numPr>
          <w:ilvl w:val="0"/>
          <w:numId w:val="10"/>
        </w:numPr>
        <w:tabs>
          <w:tab w:val="left" w:pos="709"/>
          <w:tab w:val="left" w:pos="1134"/>
        </w:tabs>
        <w:rPr>
          <w:rFonts w:eastAsia="Times New Roman" w:cs="Times New Roman"/>
          <w:szCs w:val="28"/>
          <w:lang w:eastAsia="ru-RU"/>
        </w:rPr>
      </w:pPr>
      <w:r w:rsidRPr="005919E3">
        <w:rPr>
          <w:rFonts w:eastAsia="Times New Roman" w:cs="Times New Roman"/>
          <w:szCs w:val="28"/>
          <w:lang w:eastAsia="ru-RU"/>
        </w:rPr>
        <w:t>При переоценке сделки спот по продаже иностранной валюты по рыночному курсу обмена валют с периодичностью, установленной учетной политикой банка, осуществляются следующие бухгалтерские записи:</w:t>
      </w:r>
    </w:p>
    <w:p w:rsidR="002776E8" w:rsidRDefault="002776E8" w:rsidP="002776E8">
      <w:pPr>
        <w:widowControl w:val="0"/>
        <w:ind w:firstLine="709"/>
        <w:jc w:val="both"/>
        <w:rPr>
          <w:sz w:val="28"/>
          <w:szCs w:val="28"/>
        </w:rPr>
      </w:pPr>
      <w:r w:rsidRPr="005919E3">
        <w:rPr>
          <w:sz w:val="28"/>
          <w:szCs w:val="28"/>
        </w:rPr>
        <w:t>1) на сумму отрицательной курсовой разницы изменения рыночного курса обмена валют:</w:t>
      </w:r>
    </w:p>
    <w:tbl>
      <w:tblPr>
        <w:tblW w:w="0" w:type="auto"/>
        <w:tblInd w:w="567" w:type="dxa"/>
        <w:tblLook w:val="04A0" w:firstRow="1" w:lastRow="0" w:firstColumn="1" w:lastColumn="0" w:noHBand="0" w:noVBand="1"/>
      </w:tblPr>
      <w:tblGrid>
        <w:gridCol w:w="811"/>
        <w:gridCol w:w="850"/>
        <w:gridCol w:w="7409"/>
      </w:tblGrid>
      <w:tr w:rsidR="002776E8" w:rsidTr="003F6241">
        <w:tc>
          <w:tcPr>
            <w:tcW w:w="817" w:type="dxa"/>
          </w:tcPr>
          <w:p w:rsidR="002776E8" w:rsidRDefault="002776E8" w:rsidP="003F6241">
            <w:pPr>
              <w:widowControl w:val="0"/>
              <w:tabs>
                <w:tab w:val="left" w:pos="189"/>
              </w:tabs>
              <w:jc w:val="both"/>
              <w:rPr>
                <w:sz w:val="28"/>
                <w:szCs w:val="28"/>
              </w:rPr>
            </w:pPr>
            <w:r w:rsidRPr="005919E3">
              <w:rPr>
                <w:sz w:val="28"/>
                <w:szCs w:val="28"/>
              </w:rPr>
              <w:t xml:space="preserve"> Дт</w:t>
            </w:r>
          </w:p>
        </w:tc>
        <w:tc>
          <w:tcPr>
            <w:tcW w:w="851" w:type="dxa"/>
          </w:tcPr>
          <w:p w:rsidR="002776E8" w:rsidRDefault="002776E8" w:rsidP="003F6241">
            <w:pPr>
              <w:widowControl w:val="0"/>
              <w:jc w:val="both"/>
              <w:rPr>
                <w:sz w:val="28"/>
                <w:szCs w:val="28"/>
              </w:rPr>
            </w:pPr>
            <w:r w:rsidRPr="005919E3">
              <w:rPr>
                <w:sz w:val="28"/>
                <w:szCs w:val="28"/>
              </w:rPr>
              <w:t>2894</w:t>
            </w:r>
          </w:p>
        </w:tc>
        <w:tc>
          <w:tcPr>
            <w:tcW w:w="7512" w:type="dxa"/>
          </w:tcPr>
          <w:p w:rsidR="002776E8" w:rsidRDefault="002776E8" w:rsidP="003F6241">
            <w:pPr>
              <w:widowControl w:val="0"/>
              <w:jc w:val="both"/>
              <w:rPr>
                <w:sz w:val="28"/>
                <w:szCs w:val="28"/>
              </w:rPr>
            </w:pPr>
            <w:r w:rsidRPr="005919E3">
              <w:rPr>
                <w:sz w:val="28"/>
                <w:szCs w:val="28"/>
              </w:rPr>
              <w:t>Обязательства по операциям спот</w:t>
            </w:r>
          </w:p>
        </w:tc>
      </w:tr>
      <w:tr w:rsidR="002776E8" w:rsidTr="003F6241">
        <w:tc>
          <w:tcPr>
            <w:tcW w:w="817" w:type="dxa"/>
          </w:tcPr>
          <w:p w:rsidR="002776E8" w:rsidRDefault="002776E8" w:rsidP="003F6241">
            <w:pPr>
              <w:widowControl w:val="0"/>
              <w:jc w:val="both"/>
              <w:rPr>
                <w:sz w:val="28"/>
                <w:szCs w:val="28"/>
              </w:rPr>
            </w:pPr>
            <w:r w:rsidRPr="005919E3">
              <w:rPr>
                <w:sz w:val="28"/>
                <w:szCs w:val="28"/>
              </w:rPr>
              <w:t xml:space="preserve"> Кт</w:t>
            </w:r>
          </w:p>
        </w:tc>
        <w:tc>
          <w:tcPr>
            <w:tcW w:w="851" w:type="dxa"/>
          </w:tcPr>
          <w:p w:rsidR="002776E8" w:rsidRDefault="002776E8" w:rsidP="003F6241">
            <w:pPr>
              <w:widowControl w:val="0"/>
              <w:jc w:val="both"/>
              <w:rPr>
                <w:sz w:val="28"/>
                <w:szCs w:val="28"/>
              </w:rPr>
            </w:pPr>
            <w:r w:rsidRPr="005919E3">
              <w:rPr>
                <w:sz w:val="28"/>
                <w:szCs w:val="28"/>
              </w:rPr>
              <w:t>4703</w:t>
            </w:r>
          </w:p>
        </w:tc>
        <w:tc>
          <w:tcPr>
            <w:tcW w:w="7512" w:type="dxa"/>
          </w:tcPr>
          <w:p w:rsidR="002776E8" w:rsidRDefault="002776E8" w:rsidP="003F6241">
            <w:pPr>
              <w:widowControl w:val="0"/>
              <w:jc w:val="both"/>
              <w:rPr>
                <w:sz w:val="28"/>
                <w:szCs w:val="28"/>
              </w:rPr>
            </w:pPr>
            <w:r w:rsidRPr="005919E3">
              <w:rPr>
                <w:sz w:val="28"/>
                <w:szCs w:val="28"/>
              </w:rPr>
              <w:t>Доход от переоценки иностранной валюты;</w:t>
            </w:r>
          </w:p>
        </w:tc>
      </w:tr>
    </w:tbl>
    <w:p w:rsidR="002776E8" w:rsidRDefault="002776E8" w:rsidP="002776E8">
      <w:pPr>
        <w:widowControl w:val="0"/>
        <w:ind w:firstLine="709"/>
        <w:jc w:val="both"/>
        <w:rPr>
          <w:sz w:val="28"/>
          <w:szCs w:val="28"/>
        </w:rPr>
      </w:pPr>
      <w:r w:rsidRPr="005919E3">
        <w:rPr>
          <w:sz w:val="28"/>
          <w:szCs w:val="28"/>
        </w:rPr>
        <w:t>2) на сумму положительной курсовой разницы изменения рыночного курса обмена валют:</w:t>
      </w:r>
    </w:p>
    <w:tbl>
      <w:tblPr>
        <w:tblW w:w="0" w:type="auto"/>
        <w:tblInd w:w="567" w:type="dxa"/>
        <w:tblLook w:val="04A0" w:firstRow="1" w:lastRow="0" w:firstColumn="1" w:lastColumn="0" w:noHBand="0" w:noVBand="1"/>
      </w:tblPr>
      <w:tblGrid>
        <w:gridCol w:w="811"/>
        <w:gridCol w:w="850"/>
        <w:gridCol w:w="7409"/>
      </w:tblGrid>
      <w:tr w:rsidR="002776E8" w:rsidTr="003F6241">
        <w:tc>
          <w:tcPr>
            <w:tcW w:w="817" w:type="dxa"/>
          </w:tcPr>
          <w:p w:rsidR="002776E8" w:rsidRDefault="002776E8" w:rsidP="003F6241">
            <w:pPr>
              <w:widowControl w:val="0"/>
              <w:jc w:val="both"/>
              <w:rPr>
                <w:sz w:val="28"/>
                <w:szCs w:val="28"/>
              </w:rPr>
            </w:pPr>
            <w:r w:rsidRPr="005919E3">
              <w:rPr>
                <w:sz w:val="28"/>
                <w:szCs w:val="28"/>
              </w:rPr>
              <w:t xml:space="preserve"> Дт</w:t>
            </w:r>
          </w:p>
        </w:tc>
        <w:tc>
          <w:tcPr>
            <w:tcW w:w="851" w:type="dxa"/>
          </w:tcPr>
          <w:p w:rsidR="002776E8" w:rsidRDefault="002776E8" w:rsidP="003F6241">
            <w:pPr>
              <w:widowControl w:val="0"/>
              <w:jc w:val="both"/>
              <w:rPr>
                <w:sz w:val="28"/>
                <w:szCs w:val="28"/>
              </w:rPr>
            </w:pPr>
            <w:r w:rsidRPr="005919E3">
              <w:rPr>
                <w:sz w:val="28"/>
                <w:szCs w:val="28"/>
              </w:rPr>
              <w:t>5703</w:t>
            </w:r>
          </w:p>
        </w:tc>
        <w:tc>
          <w:tcPr>
            <w:tcW w:w="7512" w:type="dxa"/>
          </w:tcPr>
          <w:p w:rsidR="002776E8" w:rsidRDefault="002776E8" w:rsidP="003F6241">
            <w:pPr>
              <w:widowControl w:val="0"/>
              <w:jc w:val="both"/>
              <w:rPr>
                <w:sz w:val="28"/>
                <w:szCs w:val="28"/>
              </w:rPr>
            </w:pPr>
            <w:r w:rsidRPr="005919E3">
              <w:rPr>
                <w:sz w:val="28"/>
                <w:szCs w:val="28"/>
              </w:rPr>
              <w:t>Расходы от переоценки иностранной валюты</w:t>
            </w:r>
          </w:p>
        </w:tc>
      </w:tr>
      <w:tr w:rsidR="002776E8" w:rsidTr="003F6241">
        <w:tc>
          <w:tcPr>
            <w:tcW w:w="817" w:type="dxa"/>
          </w:tcPr>
          <w:p w:rsidR="002776E8" w:rsidRDefault="002776E8" w:rsidP="003F6241">
            <w:pPr>
              <w:widowControl w:val="0"/>
              <w:jc w:val="both"/>
              <w:rPr>
                <w:sz w:val="28"/>
                <w:szCs w:val="28"/>
              </w:rPr>
            </w:pPr>
            <w:r w:rsidRPr="005919E3">
              <w:rPr>
                <w:sz w:val="28"/>
                <w:szCs w:val="28"/>
              </w:rPr>
              <w:t xml:space="preserve"> Кт</w:t>
            </w:r>
          </w:p>
        </w:tc>
        <w:tc>
          <w:tcPr>
            <w:tcW w:w="851" w:type="dxa"/>
          </w:tcPr>
          <w:p w:rsidR="002776E8" w:rsidRDefault="002776E8" w:rsidP="003F6241">
            <w:pPr>
              <w:widowControl w:val="0"/>
              <w:jc w:val="both"/>
              <w:rPr>
                <w:sz w:val="28"/>
                <w:szCs w:val="28"/>
              </w:rPr>
            </w:pPr>
            <w:r w:rsidRPr="005919E3">
              <w:rPr>
                <w:sz w:val="28"/>
                <w:szCs w:val="28"/>
              </w:rPr>
              <w:t>2894</w:t>
            </w:r>
          </w:p>
        </w:tc>
        <w:tc>
          <w:tcPr>
            <w:tcW w:w="7512" w:type="dxa"/>
          </w:tcPr>
          <w:p w:rsidR="002776E8" w:rsidRDefault="002776E8" w:rsidP="003F6241">
            <w:pPr>
              <w:widowControl w:val="0"/>
              <w:jc w:val="both"/>
              <w:rPr>
                <w:sz w:val="28"/>
                <w:szCs w:val="28"/>
              </w:rPr>
            </w:pPr>
            <w:r w:rsidRPr="005919E3">
              <w:rPr>
                <w:sz w:val="28"/>
                <w:szCs w:val="28"/>
              </w:rPr>
              <w:t>Обязательства по операциям спот.</w:t>
            </w:r>
          </w:p>
        </w:tc>
      </w:tr>
    </w:tbl>
    <w:p w:rsidR="002776E8" w:rsidRDefault="002776E8" w:rsidP="002776E8">
      <w:pPr>
        <w:pStyle w:val="ac"/>
        <w:widowControl w:val="0"/>
        <w:numPr>
          <w:ilvl w:val="0"/>
          <w:numId w:val="10"/>
        </w:numPr>
        <w:tabs>
          <w:tab w:val="left" w:pos="1134"/>
        </w:tabs>
        <w:rPr>
          <w:rFonts w:eastAsia="Times New Roman" w:cs="Times New Roman"/>
          <w:szCs w:val="28"/>
          <w:lang w:eastAsia="ru-RU"/>
        </w:rPr>
      </w:pPr>
      <w:r w:rsidRPr="005919E3">
        <w:rPr>
          <w:rFonts w:eastAsia="Times New Roman" w:cs="Times New Roman"/>
          <w:szCs w:val="28"/>
          <w:lang w:eastAsia="ru-RU"/>
        </w:rPr>
        <w:t>На дату валютирования сделки спот по продаже иностранной валюты после проведения переоценки согласно пункту 14 Инструкции осуществляются следующие бухгалтерские записи:</w:t>
      </w:r>
    </w:p>
    <w:p w:rsidR="002776E8" w:rsidRDefault="002776E8" w:rsidP="002776E8">
      <w:pPr>
        <w:widowControl w:val="0"/>
        <w:tabs>
          <w:tab w:val="left" w:pos="709"/>
        </w:tabs>
        <w:ind w:firstLine="709"/>
        <w:jc w:val="both"/>
        <w:rPr>
          <w:sz w:val="28"/>
          <w:szCs w:val="28"/>
        </w:rPr>
      </w:pPr>
      <w:r w:rsidRPr="005919E3">
        <w:rPr>
          <w:sz w:val="28"/>
          <w:szCs w:val="28"/>
        </w:rPr>
        <w:t>1) на сумму реализуемой иностранной валюты:</w:t>
      </w:r>
    </w:p>
    <w:tbl>
      <w:tblPr>
        <w:tblW w:w="0" w:type="auto"/>
        <w:tblInd w:w="567" w:type="dxa"/>
        <w:tblLook w:val="04A0" w:firstRow="1" w:lastRow="0" w:firstColumn="1" w:lastColumn="0" w:noHBand="0" w:noVBand="1"/>
      </w:tblPr>
      <w:tblGrid>
        <w:gridCol w:w="811"/>
        <w:gridCol w:w="846"/>
        <w:gridCol w:w="7413"/>
      </w:tblGrid>
      <w:tr w:rsidR="002776E8" w:rsidTr="003F6241">
        <w:tc>
          <w:tcPr>
            <w:tcW w:w="816" w:type="dxa"/>
          </w:tcPr>
          <w:p w:rsidR="002776E8" w:rsidRDefault="002776E8" w:rsidP="003F6241">
            <w:pPr>
              <w:widowControl w:val="0"/>
              <w:jc w:val="both"/>
              <w:rPr>
                <w:sz w:val="28"/>
                <w:szCs w:val="28"/>
              </w:rPr>
            </w:pPr>
            <w:r w:rsidRPr="005919E3">
              <w:rPr>
                <w:sz w:val="28"/>
                <w:szCs w:val="28"/>
              </w:rPr>
              <w:t>Дт</w:t>
            </w:r>
          </w:p>
        </w:tc>
        <w:tc>
          <w:tcPr>
            <w:tcW w:w="848" w:type="dxa"/>
          </w:tcPr>
          <w:p w:rsidR="002776E8" w:rsidRDefault="002776E8" w:rsidP="003F6241">
            <w:pPr>
              <w:widowControl w:val="0"/>
              <w:jc w:val="both"/>
              <w:rPr>
                <w:sz w:val="28"/>
                <w:szCs w:val="28"/>
              </w:rPr>
            </w:pPr>
            <w:r w:rsidRPr="005919E3">
              <w:rPr>
                <w:sz w:val="28"/>
                <w:szCs w:val="28"/>
              </w:rPr>
              <w:t>2894</w:t>
            </w:r>
          </w:p>
        </w:tc>
        <w:tc>
          <w:tcPr>
            <w:tcW w:w="7516" w:type="dxa"/>
          </w:tcPr>
          <w:p w:rsidR="002776E8" w:rsidRDefault="002776E8" w:rsidP="003F6241">
            <w:pPr>
              <w:widowControl w:val="0"/>
              <w:jc w:val="both"/>
              <w:rPr>
                <w:sz w:val="28"/>
                <w:szCs w:val="28"/>
              </w:rPr>
            </w:pPr>
            <w:r w:rsidRPr="005919E3">
              <w:rPr>
                <w:sz w:val="28"/>
                <w:szCs w:val="28"/>
              </w:rPr>
              <w:t>Обязательства по операциям спот</w:t>
            </w:r>
          </w:p>
        </w:tc>
      </w:tr>
      <w:tr w:rsidR="002776E8" w:rsidTr="003F6241">
        <w:tc>
          <w:tcPr>
            <w:tcW w:w="816" w:type="dxa"/>
          </w:tcPr>
          <w:p w:rsidR="002776E8" w:rsidRDefault="002776E8" w:rsidP="003F6241">
            <w:pPr>
              <w:widowControl w:val="0"/>
              <w:jc w:val="both"/>
              <w:rPr>
                <w:sz w:val="28"/>
                <w:szCs w:val="28"/>
              </w:rPr>
            </w:pPr>
            <w:r w:rsidRPr="005919E3">
              <w:rPr>
                <w:sz w:val="28"/>
                <w:szCs w:val="28"/>
              </w:rPr>
              <w:t>Кт</w:t>
            </w:r>
          </w:p>
        </w:tc>
        <w:tc>
          <w:tcPr>
            <w:tcW w:w="848" w:type="dxa"/>
          </w:tcPr>
          <w:p w:rsidR="002776E8" w:rsidRDefault="002776E8" w:rsidP="003F6241">
            <w:pPr>
              <w:widowControl w:val="0"/>
              <w:jc w:val="both"/>
              <w:rPr>
                <w:sz w:val="28"/>
                <w:szCs w:val="28"/>
              </w:rPr>
            </w:pPr>
            <w:r w:rsidRPr="005919E3">
              <w:rPr>
                <w:sz w:val="28"/>
                <w:szCs w:val="28"/>
              </w:rPr>
              <w:t>1051</w:t>
            </w:r>
          </w:p>
        </w:tc>
        <w:tc>
          <w:tcPr>
            <w:tcW w:w="7516" w:type="dxa"/>
          </w:tcPr>
          <w:p w:rsidR="002776E8" w:rsidRDefault="002776E8" w:rsidP="003F6241">
            <w:pPr>
              <w:widowControl w:val="0"/>
              <w:jc w:val="both"/>
              <w:rPr>
                <w:sz w:val="28"/>
                <w:szCs w:val="28"/>
              </w:rPr>
            </w:pPr>
            <w:r w:rsidRPr="005919E3">
              <w:rPr>
                <w:sz w:val="28"/>
                <w:szCs w:val="28"/>
              </w:rPr>
              <w:t>Корреспондентский счет в Национальном Банке Республики Казахстан</w:t>
            </w:r>
          </w:p>
        </w:tc>
      </w:tr>
      <w:tr w:rsidR="002776E8" w:rsidTr="003F6241">
        <w:tc>
          <w:tcPr>
            <w:tcW w:w="816" w:type="dxa"/>
          </w:tcPr>
          <w:p w:rsidR="002776E8" w:rsidRDefault="002776E8" w:rsidP="003F6241">
            <w:pPr>
              <w:widowControl w:val="0"/>
              <w:tabs>
                <w:tab w:val="left" w:pos="176"/>
              </w:tabs>
              <w:jc w:val="both"/>
              <w:rPr>
                <w:sz w:val="28"/>
                <w:szCs w:val="28"/>
              </w:rPr>
            </w:pPr>
          </w:p>
        </w:tc>
        <w:tc>
          <w:tcPr>
            <w:tcW w:w="848" w:type="dxa"/>
          </w:tcPr>
          <w:p w:rsidR="002776E8" w:rsidRDefault="002776E8" w:rsidP="003F6241">
            <w:pPr>
              <w:widowControl w:val="0"/>
              <w:jc w:val="both"/>
              <w:rPr>
                <w:sz w:val="28"/>
                <w:szCs w:val="28"/>
              </w:rPr>
            </w:pPr>
            <w:r w:rsidRPr="005919E3">
              <w:rPr>
                <w:sz w:val="28"/>
                <w:szCs w:val="28"/>
              </w:rPr>
              <w:t>1052</w:t>
            </w:r>
          </w:p>
        </w:tc>
        <w:tc>
          <w:tcPr>
            <w:tcW w:w="7516" w:type="dxa"/>
          </w:tcPr>
          <w:p w:rsidR="002776E8" w:rsidRDefault="002776E8" w:rsidP="003F6241">
            <w:pPr>
              <w:widowControl w:val="0"/>
              <w:jc w:val="both"/>
              <w:rPr>
                <w:sz w:val="28"/>
                <w:szCs w:val="28"/>
              </w:rPr>
            </w:pPr>
            <w:r w:rsidRPr="005919E3">
              <w:rPr>
                <w:sz w:val="28"/>
                <w:szCs w:val="28"/>
              </w:rPr>
              <w:t>Корреспондентские счета в других банках;</w:t>
            </w:r>
          </w:p>
        </w:tc>
      </w:tr>
    </w:tbl>
    <w:p w:rsidR="002776E8" w:rsidRDefault="002776E8" w:rsidP="002776E8">
      <w:pPr>
        <w:widowControl w:val="0"/>
        <w:ind w:firstLine="709"/>
        <w:jc w:val="both"/>
        <w:rPr>
          <w:sz w:val="28"/>
          <w:szCs w:val="28"/>
        </w:rPr>
      </w:pPr>
      <w:r w:rsidRPr="005919E3">
        <w:rPr>
          <w:sz w:val="28"/>
          <w:szCs w:val="28"/>
        </w:rPr>
        <w:t>2) на сумму в тенге, полученную за реализацию иностранной валюты:</w:t>
      </w:r>
    </w:p>
    <w:tbl>
      <w:tblPr>
        <w:tblW w:w="0" w:type="auto"/>
        <w:tblInd w:w="567" w:type="dxa"/>
        <w:tblLook w:val="04A0" w:firstRow="1" w:lastRow="0" w:firstColumn="1" w:lastColumn="0" w:noHBand="0" w:noVBand="1"/>
      </w:tblPr>
      <w:tblGrid>
        <w:gridCol w:w="810"/>
        <w:gridCol w:w="847"/>
        <w:gridCol w:w="7413"/>
      </w:tblGrid>
      <w:tr w:rsidR="002776E8" w:rsidTr="003F6241">
        <w:tc>
          <w:tcPr>
            <w:tcW w:w="815" w:type="dxa"/>
          </w:tcPr>
          <w:p w:rsidR="002776E8" w:rsidRDefault="002776E8" w:rsidP="003F6241">
            <w:pPr>
              <w:widowControl w:val="0"/>
              <w:jc w:val="both"/>
              <w:rPr>
                <w:sz w:val="28"/>
                <w:szCs w:val="28"/>
              </w:rPr>
            </w:pPr>
            <w:r w:rsidRPr="005919E3">
              <w:rPr>
                <w:sz w:val="28"/>
                <w:szCs w:val="28"/>
              </w:rPr>
              <w:t>Дт</w:t>
            </w:r>
          </w:p>
        </w:tc>
        <w:tc>
          <w:tcPr>
            <w:tcW w:w="849" w:type="dxa"/>
          </w:tcPr>
          <w:p w:rsidR="002776E8" w:rsidRDefault="002776E8" w:rsidP="003F6241">
            <w:pPr>
              <w:widowControl w:val="0"/>
              <w:jc w:val="both"/>
              <w:rPr>
                <w:sz w:val="28"/>
                <w:szCs w:val="28"/>
              </w:rPr>
            </w:pPr>
            <w:r w:rsidRPr="005919E3">
              <w:rPr>
                <w:sz w:val="28"/>
                <w:szCs w:val="28"/>
              </w:rPr>
              <w:t>1051</w:t>
            </w:r>
          </w:p>
        </w:tc>
        <w:tc>
          <w:tcPr>
            <w:tcW w:w="7516" w:type="dxa"/>
          </w:tcPr>
          <w:p w:rsidR="002776E8" w:rsidRDefault="002776E8" w:rsidP="003F6241">
            <w:pPr>
              <w:widowControl w:val="0"/>
              <w:jc w:val="both"/>
              <w:rPr>
                <w:sz w:val="28"/>
                <w:szCs w:val="28"/>
              </w:rPr>
            </w:pPr>
            <w:r w:rsidRPr="005919E3">
              <w:rPr>
                <w:sz w:val="28"/>
                <w:szCs w:val="28"/>
              </w:rPr>
              <w:t>Корреспондентский счет в Национальном Банке Республики Казахстан</w:t>
            </w:r>
          </w:p>
        </w:tc>
      </w:tr>
      <w:tr w:rsidR="002776E8" w:rsidTr="003F6241">
        <w:tc>
          <w:tcPr>
            <w:tcW w:w="815" w:type="dxa"/>
          </w:tcPr>
          <w:p w:rsidR="002776E8" w:rsidRDefault="002776E8" w:rsidP="003F6241">
            <w:pPr>
              <w:widowControl w:val="0"/>
              <w:jc w:val="both"/>
              <w:rPr>
                <w:sz w:val="28"/>
                <w:szCs w:val="28"/>
              </w:rPr>
            </w:pPr>
          </w:p>
        </w:tc>
        <w:tc>
          <w:tcPr>
            <w:tcW w:w="849" w:type="dxa"/>
          </w:tcPr>
          <w:p w:rsidR="002776E8" w:rsidRDefault="002776E8" w:rsidP="003F6241">
            <w:pPr>
              <w:widowControl w:val="0"/>
              <w:jc w:val="both"/>
              <w:rPr>
                <w:sz w:val="28"/>
                <w:szCs w:val="28"/>
              </w:rPr>
            </w:pPr>
            <w:r w:rsidRPr="005919E3">
              <w:rPr>
                <w:sz w:val="28"/>
                <w:szCs w:val="28"/>
              </w:rPr>
              <w:t>1052</w:t>
            </w:r>
          </w:p>
        </w:tc>
        <w:tc>
          <w:tcPr>
            <w:tcW w:w="7516" w:type="dxa"/>
          </w:tcPr>
          <w:p w:rsidR="002776E8" w:rsidRDefault="002776E8" w:rsidP="003F6241">
            <w:pPr>
              <w:widowControl w:val="0"/>
              <w:jc w:val="both"/>
              <w:rPr>
                <w:sz w:val="28"/>
                <w:szCs w:val="28"/>
              </w:rPr>
            </w:pPr>
            <w:r w:rsidRPr="005919E3">
              <w:rPr>
                <w:sz w:val="28"/>
                <w:szCs w:val="28"/>
              </w:rPr>
              <w:t>Корреспондентские счета в других банках</w:t>
            </w:r>
          </w:p>
        </w:tc>
      </w:tr>
      <w:tr w:rsidR="002776E8" w:rsidTr="003F6241">
        <w:tc>
          <w:tcPr>
            <w:tcW w:w="815" w:type="dxa"/>
          </w:tcPr>
          <w:p w:rsidR="002776E8" w:rsidRDefault="002776E8" w:rsidP="003F6241">
            <w:pPr>
              <w:widowControl w:val="0"/>
              <w:jc w:val="both"/>
              <w:rPr>
                <w:sz w:val="28"/>
                <w:szCs w:val="28"/>
              </w:rPr>
            </w:pPr>
            <w:r w:rsidRPr="005919E3">
              <w:rPr>
                <w:sz w:val="28"/>
                <w:szCs w:val="28"/>
              </w:rPr>
              <w:t>Кт</w:t>
            </w:r>
          </w:p>
        </w:tc>
        <w:tc>
          <w:tcPr>
            <w:tcW w:w="849" w:type="dxa"/>
          </w:tcPr>
          <w:p w:rsidR="002776E8" w:rsidRDefault="002776E8" w:rsidP="003F6241">
            <w:pPr>
              <w:widowControl w:val="0"/>
              <w:jc w:val="both"/>
              <w:rPr>
                <w:sz w:val="28"/>
                <w:szCs w:val="28"/>
              </w:rPr>
            </w:pPr>
            <w:r w:rsidRPr="005919E3">
              <w:rPr>
                <w:sz w:val="28"/>
                <w:szCs w:val="28"/>
              </w:rPr>
              <w:t>1894</w:t>
            </w:r>
          </w:p>
        </w:tc>
        <w:tc>
          <w:tcPr>
            <w:tcW w:w="7516" w:type="dxa"/>
          </w:tcPr>
          <w:p w:rsidR="002776E8" w:rsidRDefault="002776E8" w:rsidP="003F6241">
            <w:pPr>
              <w:widowControl w:val="0"/>
              <w:jc w:val="both"/>
              <w:rPr>
                <w:sz w:val="28"/>
                <w:szCs w:val="28"/>
              </w:rPr>
            </w:pPr>
            <w:r w:rsidRPr="005919E3">
              <w:rPr>
                <w:sz w:val="28"/>
                <w:szCs w:val="28"/>
              </w:rPr>
              <w:t>Требования по операциям спот.</w:t>
            </w:r>
          </w:p>
        </w:tc>
      </w:tr>
    </w:tbl>
    <w:p w:rsidR="002776E8" w:rsidRDefault="002776E8" w:rsidP="002776E8">
      <w:pPr>
        <w:widowControl w:val="0"/>
        <w:ind w:firstLine="709"/>
        <w:jc w:val="both"/>
        <w:rPr>
          <w:sz w:val="28"/>
          <w:szCs w:val="28"/>
        </w:rPr>
      </w:pPr>
    </w:p>
    <w:p w:rsidR="002776E8" w:rsidRDefault="002776E8" w:rsidP="002776E8">
      <w:pPr>
        <w:widowControl w:val="0"/>
        <w:tabs>
          <w:tab w:val="left" w:pos="709"/>
        </w:tabs>
        <w:ind w:firstLine="709"/>
        <w:jc w:val="both"/>
        <w:rPr>
          <w:sz w:val="28"/>
          <w:szCs w:val="28"/>
        </w:rPr>
      </w:pPr>
    </w:p>
    <w:p w:rsidR="002776E8" w:rsidRDefault="002776E8" w:rsidP="002776E8">
      <w:pPr>
        <w:widowControl w:val="0"/>
        <w:ind w:firstLine="709"/>
        <w:jc w:val="center"/>
        <w:rPr>
          <w:b/>
          <w:sz w:val="28"/>
          <w:szCs w:val="28"/>
        </w:rPr>
      </w:pPr>
      <w:r w:rsidRPr="005919E3">
        <w:rPr>
          <w:b/>
          <w:sz w:val="28"/>
          <w:szCs w:val="28"/>
        </w:rPr>
        <w:t>Параграф 4. Учет сделок спот по продаже иностранной валюты по дате расчетов</w:t>
      </w:r>
    </w:p>
    <w:p w:rsidR="002776E8" w:rsidRDefault="002776E8" w:rsidP="002776E8">
      <w:pPr>
        <w:widowControl w:val="0"/>
        <w:ind w:firstLine="709"/>
        <w:jc w:val="center"/>
        <w:rPr>
          <w:sz w:val="28"/>
          <w:szCs w:val="28"/>
        </w:rPr>
      </w:pPr>
    </w:p>
    <w:p w:rsidR="002776E8" w:rsidRDefault="002776E8" w:rsidP="002776E8">
      <w:pPr>
        <w:pStyle w:val="ac"/>
        <w:widowControl w:val="0"/>
        <w:numPr>
          <w:ilvl w:val="0"/>
          <w:numId w:val="10"/>
        </w:numPr>
        <w:tabs>
          <w:tab w:val="left" w:pos="1134"/>
        </w:tabs>
        <w:rPr>
          <w:rFonts w:eastAsia="Times New Roman" w:cs="Times New Roman"/>
          <w:szCs w:val="28"/>
          <w:lang w:eastAsia="ru-RU"/>
        </w:rPr>
      </w:pPr>
      <w:r w:rsidRPr="005919E3">
        <w:rPr>
          <w:rFonts w:eastAsia="Times New Roman" w:cs="Times New Roman"/>
          <w:szCs w:val="28"/>
          <w:lang w:eastAsia="ru-RU"/>
        </w:rPr>
        <w:t>В день заключения сделки спот по продаже иностранной валюты на сумму условных обязательств и условных требований осуществляется следующая бухгалтерская запись:</w:t>
      </w:r>
    </w:p>
    <w:tbl>
      <w:tblPr>
        <w:tblW w:w="0" w:type="auto"/>
        <w:tblInd w:w="675" w:type="dxa"/>
        <w:tblLook w:val="04A0" w:firstRow="1" w:lastRow="0" w:firstColumn="1" w:lastColumn="0" w:noHBand="0" w:noVBand="1"/>
      </w:tblPr>
      <w:tblGrid>
        <w:gridCol w:w="705"/>
        <w:gridCol w:w="850"/>
        <w:gridCol w:w="7407"/>
      </w:tblGrid>
      <w:tr w:rsidR="002776E8" w:rsidTr="003F6241">
        <w:tc>
          <w:tcPr>
            <w:tcW w:w="709" w:type="dxa"/>
          </w:tcPr>
          <w:p w:rsidR="002776E8" w:rsidRDefault="002776E8" w:rsidP="003F6241">
            <w:pPr>
              <w:widowControl w:val="0"/>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6405</w:t>
            </w:r>
          </w:p>
        </w:tc>
        <w:tc>
          <w:tcPr>
            <w:tcW w:w="7512" w:type="dxa"/>
          </w:tcPr>
          <w:p w:rsidR="002776E8" w:rsidRDefault="002776E8" w:rsidP="003F6241">
            <w:pPr>
              <w:widowControl w:val="0"/>
              <w:jc w:val="both"/>
              <w:rPr>
                <w:sz w:val="28"/>
                <w:szCs w:val="28"/>
              </w:rPr>
            </w:pPr>
            <w:r w:rsidRPr="005919E3">
              <w:rPr>
                <w:sz w:val="28"/>
                <w:szCs w:val="28"/>
              </w:rPr>
              <w:t>Условные требования по купле-продаже иностранной валюты</w:t>
            </w:r>
          </w:p>
        </w:tc>
      </w:tr>
      <w:tr w:rsidR="002776E8" w:rsidTr="003F6241">
        <w:tc>
          <w:tcPr>
            <w:tcW w:w="709" w:type="dxa"/>
          </w:tcPr>
          <w:p w:rsidR="002776E8" w:rsidRDefault="002776E8" w:rsidP="003F6241">
            <w:pPr>
              <w:widowControl w:val="0"/>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6905</w:t>
            </w:r>
          </w:p>
        </w:tc>
        <w:tc>
          <w:tcPr>
            <w:tcW w:w="7512" w:type="dxa"/>
          </w:tcPr>
          <w:p w:rsidR="002776E8" w:rsidRDefault="002776E8" w:rsidP="003F6241">
            <w:pPr>
              <w:widowControl w:val="0"/>
              <w:jc w:val="both"/>
              <w:rPr>
                <w:sz w:val="28"/>
                <w:szCs w:val="28"/>
              </w:rPr>
            </w:pPr>
            <w:r w:rsidRPr="005919E3">
              <w:rPr>
                <w:sz w:val="28"/>
                <w:szCs w:val="28"/>
              </w:rPr>
              <w:t>Условные обязательства по купле-продаже иностранной валюты.</w:t>
            </w:r>
          </w:p>
        </w:tc>
      </w:tr>
    </w:tbl>
    <w:p w:rsidR="002776E8" w:rsidRDefault="002776E8" w:rsidP="002776E8">
      <w:pPr>
        <w:pStyle w:val="ac"/>
        <w:widowControl w:val="0"/>
        <w:numPr>
          <w:ilvl w:val="0"/>
          <w:numId w:val="10"/>
        </w:numPr>
        <w:tabs>
          <w:tab w:val="left" w:pos="1134"/>
        </w:tabs>
        <w:rPr>
          <w:rFonts w:eastAsia="Times New Roman" w:cs="Times New Roman"/>
          <w:szCs w:val="28"/>
          <w:lang w:eastAsia="ru-RU"/>
        </w:rPr>
      </w:pPr>
      <w:r w:rsidRPr="005919E3">
        <w:rPr>
          <w:rFonts w:eastAsia="Times New Roman" w:cs="Times New Roman"/>
          <w:szCs w:val="28"/>
          <w:lang w:eastAsia="ru-RU"/>
        </w:rPr>
        <w:t>При переоценке сделки спот по продаже иностранной валюты по рыночному курсу обмена валют с периодичностью, установленной учетной политикой банка, осуществляются следующие бухгалтерские записи:</w:t>
      </w:r>
    </w:p>
    <w:p w:rsidR="002776E8" w:rsidRDefault="002776E8" w:rsidP="002776E8">
      <w:pPr>
        <w:widowControl w:val="0"/>
        <w:ind w:firstLine="709"/>
        <w:jc w:val="both"/>
        <w:rPr>
          <w:sz w:val="28"/>
          <w:szCs w:val="28"/>
        </w:rPr>
      </w:pPr>
      <w:r w:rsidRPr="005919E3">
        <w:rPr>
          <w:sz w:val="28"/>
          <w:szCs w:val="28"/>
        </w:rPr>
        <w:t>1) на сумму отрицательной курсовой разницы изменения рыночного курса обмена валют:</w:t>
      </w:r>
    </w:p>
    <w:tbl>
      <w:tblPr>
        <w:tblW w:w="0" w:type="auto"/>
        <w:tblInd w:w="567" w:type="dxa"/>
        <w:tblLook w:val="04A0" w:firstRow="1" w:lastRow="0" w:firstColumn="1" w:lastColumn="0" w:noHBand="0" w:noVBand="1"/>
      </w:tblPr>
      <w:tblGrid>
        <w:gridCol w:w="811"/>
        <w:gridCol w:w="848"/>
        <w:gridCol w:w="7411"/>
      </w:tblGrid>
      <w:tr w:rsidR="002776E8" w:rsidTr="003F6241">
        <w:tc>
          <w:tcPr>
            <w:tcW w:w="816" w:type="dxa"/>
          </w:tcPr>
          <w:p w:rsidR="002776E8" w:rsidRDefault="002776E8" w:rsidP="003F6241">
            <w:pPr>
              <w:widowControl w:val="0"/>
              <w:jc w:val="both"/>
              <w:rPr>
                <w:sz w:val="28"/>
                <w:szCs w:val="28"/>
              </w:rPr>
            </w:pPr>
            <w:r w:rsidRPr="005919E3">
              <w:rPr>
                <w:sz w:val="28"/>
                <w:szCs w:val="28"/>
              </w:rPr>
              <w:lastRenderedPageBreak/>
              <w:t xml:space="preserve"> Дт</w:t>
            </w:r>
          </w:p>
        </w:tc>
        <w:tc>
          <w:tcPr>
            <w:tcW w:w="849" w:type="dxa"/>
          </w:tcPr>
          <w:p w:rsidR="002776E8" w:rsidRDefault="002776E8" w:rsidP="003F6241">
            <w:pPr>
              <w:widowControl w:val="0"/>
              <w:jc w:val="both"/>
              <w:rPr>
                <w:sz w:val="28"/>
                <w:szCs w:val="28"/>
              </w:rPr>
            </w:pPr>
            <w:r w:rsidRPr="005919E3">
              <w:rPr>
                <w:sz w:val="28"/>
                <w:szCs w:val="28"/>
              </w:rPr>
              <w:t>1894</w:t>
            </w:r>
          </w:p>
        </w:tc>
        <w:tc>
          <w:tcPr>
            <w:tcW w:w="7515" w:type="dxa"/>
          </w:tcPr>
          <w:p w:rsidR="002776E8" w:rsidRDefault="002776E8" w:rsidP="003F6241">
            <w:pPr>
              <w:widowControl w:val="0"/>
              <w:jc w:val="both"/>
              <w:rPr>
                <w:sz w:val="28"/>
                <w:szCs w:val="28"/>
              </w:rPr>
            </w:pPr>
            <w:r w:rsidRPr="005919E3">
              <w:rPr>
                <w:sz w:val="28"/>
                <w:szCs w:val="28"/>
              </w:rPr>
              <w:t>Требования по операциям спот</w:t>
            </w:r>
          </w:p>
        </w:tc>
      </w:tr>
      <w:tr w:rsidR="002776E8" w:rsidTr="003F6241">
        <w:tc>
          <w:tcPr>
            <w:tcW w:w="816" w:type="dxa"/>
          </w:tcPr>
          <w:p w:rsidR="002776E8" w:rsidRDefault="002776E8" w:rsidP="003F6241">
            <w:pPr>
              <w:widowControl w:val="0"/>
              <w:jc w:val="both"/>
              <w:rPr>
                <w:sz w:val="28"/>
                <w:szCs w:val="28"/>
              </w:rPr>
            </w:pPr>
            <w:r w:rsidRPr="005919E3">
              <w:rPr>
                <w:sz w:val="28"/>
                <w:szCs w:val="28"/>
              </w:rPr>
              <w:t xml:space="preserve"> Кт</w:t>
            </w:r>
          </w:p>
        </w:tc>
        <w:tc>
          <w:tcPr>
            <w:tcW w:w="849" w:type="dxa"/>
          </w:tcPr>
          <w:p w:rsidR="002776E8" w:rsidRDefault="002776E8" w:rsidP="003F6241">
            <w:pPr>
              <w:widowControl w:val="0"/>
              <w:jc w:val="both"/>
              <w:rPr>
                <w:sz w:val="28"/>
                <w:szCs w:val="28"/>
              </w:rPr>
            </w:pPr>
            <w:r w:rsidRPr="005919E3">
              <w:rPr>
                <w:sz w:val="28"/>
                <w:szCs w:val="28"/>
              </w:rPr>
              <w:t>4703</w:t>
            </w:r>
          </w:p>
        </w:tc>
        <w:tc>
          <w:tcPr>
            <w:tcW w:w="7515" w:type="dxa"/>
          </w:tcPr>
          <w:p w:rsidR="002776E8" w:rsidRDefault="002776E8" w:rsidP="003F6241">
            <w:pPr>
              <w:widowControl w:val="0"/>
              <w:jc w:val="both"/>
              <w:rPr>
                <w:sz w:val="28"/>
                <w:szCs w:val="28"/>
              </w:rPr>
            </w:pPr>
            <w:r w:rsidRPr="005919E3">
              <w:rPr>
                <w:sz w:val="28"/>
                <w:szCs w:val="28"/>
              </w:rPr>
              <w:t>Доход от переоценки иностранной валюты;</w:t>
            </w:r>
          </w:p>
        </w:tc>
      </w:tr>
    </w:tbl>
    <w:p w:rsidR="002776E8" w:rsidRDefault="002776E8" w:rsidP="002776E8">
      <w:pPr>
        <w:widowControl w:val="0"/>
        <w:ind w:firstLine="709"/>
        <w:jc w:val="both"/>
        <w:rPr>
          <w:sz w:val="28"/>
          <w:szCs w:val="28"/>
        </w:rPr>
      </w:pPr>
      <w:r w:rsidRPr="005919E3">
        <w:rPr>
          <w:sz w:val="28"/>
          <w:szCs w:val="28"/>
        </w:rPr>
        <w:t>2) на сумму положительной курсовой разницы изменения рыночного курса обмена валют:</w:t>
      </w:r>
    </w:p>
    <w:tbl>
      <w:tblPr>
        <w:tblW w:w="0" w:type="auto"/>
        <w:tblInd w:w="567" w:type="dxa"/>
        <w:tblLook w:val="04A0" w:firstRow="1" w:lastRow="0" w:firstColumn="1" w:lastColumn="0" w:noHBand="0" w:noVBand="1"/>
      </w:tblPr>
      <w:tblGrid>
        <w:gridCol w:w="810"/>
        <w:gridCol w:w="848"/>
        <w:gridCol w:w="7412"/>
      </w:tblGrid>
      <w:tr w:rsidR="002776E8" w:rsidTr="003F6241">
        <w:tc>
          <w:tcPr>
            <w:tcW w:w="816" w:type="dxa"/>
          </w:tcPr>
          <w:p w:rsidR="002776E8" w:rsidRDefault="002776E8" w:rsidP="003F6241">
            <w:pPr>
              <w:widowControl w:val="0"/>
              <w:jc w:val="both"/>
              <w:rPr>
                <w:sz w:val="28"/>
                <w:szCs w:val="28"/>
              </w:rPr>
            </w:pPr>
            <w:r w:rsidRPr="005919E3">
              <w:rPr>
                <w:sz w:val="28"/>
                <w:szCs w:val="28"/>
              </w:rPr>
              <w:t xml:space="preserve"> Дт</w:t>
            </w:r>
          </w:p>
        </w:tc>
        <w:tc>
          <w:tcPr>
            <w:tcW w:w="849" w:type="dxa"/>
          </w:tcPr>
          <w:p w:rsidR="002776E8" w:rsidRDefault="002776E8" w:rsidP="003F6241">
            <w:pPr>
              <w:widowControl w:val="0"/>
              <w:jc w:val="both"/>
              <w:rPr>
                <w:sz w:val="28"/>
                <w:szCs w:val="28"/>
              </w:rPr>
            </w:pPr>
            <w:r w:rsidRPr="005919E3">
              <w:rPr>
                <w:sz w:val="28"/>
                <w:szCs w:val="28"/>
              </w:rPr>
              <w:t>5703</w:t>
            </w:r>
          </w:p>
        </w:tc>
        <w:tc>
          <w:tcPr>
            <w:tcW w:w="7515" w:type="dxa"/>
          </w:tcPr>
          <w:p w:rsidR="002776E8" w:rsidRDefault="002776E8" w:rsidP="003F6241">
            <w:pPr>
              <w:widowControl w:val="0"/>
              <w:jc w:val="both"/>
              <w:rPr>
                <w:sz w:val="28"/>
                <w:szCs w:val="28"/>
              </w:rPr>
            </w:pPr>
            <w:r w:rsidRPr="005919E3">
              <w:rPr>
                <w:sz w:val="28"/>
                <w:szCs w:val="28"/>
              </w:rPr>
              <w:t>Расходы от переоценки иностранной валюты</w:t>
            </w:r>
          </w:p>
        </w:tc>
      </w:tr>
      <w:tr w:rsidR="002776E8" w:rsidTr="003F6241">
        <w:tc>
          <w:tcPr>
            <w:tcW w:w="816" w:type="dxa"/>
          </w:tcPr>
          <w:p w:rsidR="002776E8" w:rsidRDefault="002776E8" w:rsidP="003F6241">
            <w:pPr>
              <w:widowControl w:val="0"/>
              <w:jc w:val="both"/>
              <w:rPr>
                <w:sz w:val="28"/>
                <w:szCs w:val="28"/>
              </w:rPr>
            </w:pPr>
            <w:r w:rsidRPr="005919E3">
              <w:rPr>
                <w:sz w:val="28"/>
                <w:szCs w:val="28"/>
              </w:rPr>
              <w:t xml:space="preserve"> Кт</w:t>
            </w:r>
          </w:p>
        </w:tc>
        <w:tc>
          <w:tcPr>
            <w:tcW w:w="849" w:type="dxa"/>
          </w:tcPr>
          <w:p w:rsidR="002776E8" w:rsidRDefault="002776E8" w:rsidP="003F6241">
            <w:pPr>
              <w:widowControl w:val="0"/>
              <w:jc w:val="both"/>
              <w:rPr>
                <w:sz w:val="28"/>
                <w:szCs w:val="28"/>
              </w:rPr>
            </w:pPr>
            <w:r w:rsidRPr="005919E3">
              <w:rPr>
                <w:sz w:val="28"/>
                <w:szCs w:val="28"/>
              </w:rPr>
              <w:t>2894</w:t>
            </w:r>
          </w:p>
        </w:tc>
        <w:tc>
          <w:tcPr>
            <w:tcW w:w="7515" w:type="dxa"/>
          </w:tcPr>
          <w:p w:rsidR="002776E8" w:rsidRDefault="002776E8" w:rsidP="003F6241">
            <w:pPr>
              <w:widowControl w:val="0"/>
              <w:jc w:val="both"/>
              <w:rPr>
                <w:sz w:val="28"/>
                <w:szCs w:val="28"/>
              </w:rPr>
            </w:pPr>
            <w:r w:rsidRPr="005919E3">
              <w:rPr>
                <w:sz w:val="28"/>
                <w:szCs w:val="28"/>
              </w:rPr>
              <w:t>Обязательства по операциям спот;</w:t>
            </w:r>
          </w:p>
        </w:tc>
      </w:tr>
    </w:tbl>
    <w:p w:rsidR="002776E8" w:rsidRDefault="002776E8" w:rsidP="002776E8">
      <w:pPr>
        <w:widowControl w:val="0"/>
        <w:ind w:firstLine="709"/>
        <w:jc w:val="both"/>
        <w:rPr>
          <w:sz w:val="28"/>
          <w:szCs w:val="28"/>
        </w:rPr>
      </w:pPr>
      <w:r w:rsidRPr="005919E3">
        <w:rPr>
          <w:sz w:val="28"/>
          <w:szCs w:val="28"/>
        </w:rPr>
        <w:t>3) на сумму наименьшего остатка по положительному и отрицательному изменению рыночного курса обмена валют:</w:t>
      </w:r>
    </w:p>
    <w:tbl>
      <w:tblPr>
        <w:tblW w:w="0" w:type="auto"/>
        <w:tblInd w:w="567" w:type="dxa"/>
        <w:tblLook w:val="04A0" w:firstRow="1" w:lastRow="0" w:firstColumn="1" w:lastColumn="0" w:noHBand="0" w:noVBand="1"/>
      </w:tblPr>
      <w:tblGrid>
        <w:gridCol w:w="810"/>
        <w:gridCol w:w="848"/>
        <w:gridCol w:w="7412"/>
      </w:tblGrid>
      <w:tr w:rsidR="002776E8" w:rsidTr="003F6241">
        <w:tc>
          <w:tcPr>
            <w:tcW w:w="816" w:type="dxa"/>
          </w:tcPr>
          <w:p w:rsidR="002776E8" w:rsidRDefault="002776E8" w:rsidP="003F6241">
            <w:pPr>
              <w:widowControl w:val="0"/>
              <w:jc w:val="both"/>
              <w:rPr>
                <w:sz w:val="28"/>
                <w:szCs w:val="28"/>
              </w:rPr>
            </w:pPr>
            <w:r w:rsidRPr="005919E3">
              <w:rPr>
                <w:sz w:val="28"/>
                <w:szCs w:val="28"/>
              </w:rPr>
              <w:t xml:space="preserve"> Дт</w:t>
            </w:r>
          </w:p>
        </w:tc>
        <w:tc>
          <w:tcPr>
            <w:tcW w:w="849" w:type="dxa"/>
          </w:tcPr>
          <w:p w:rsidR="002776E8" w:rsidRDefault="002776E8" w:rsidP="003F6241">
            <w:pPr>
              <w:widowControl w:val="0"/>
              <w:jc w:val="both"/>
              <w:rPr>
                <w:sz w:val="28"/>
                <w:szCs w:val="28"/>
              </w:rPr>
            </w:pPr>
            <w:r w:rsidRPr="005919E3">
              <w:rPr>
                <w:sz w:val="28"/>
                <w:szCs w:val="28"/>
              </w:rPr>
              <w:t>2894</w:t>
            </w:r>
          </w:p>
        </w:tc>
        <w:tc>
          <w:tcPr>
            <w:tcW w:w="7515" w:type="dxa"/>
          </w:tcPr>
          <w:p w:rsidR="002776E8" w:rsidRDefault="002776E8" w:rsidP="003F6241">
            <w:pPr>
              <w:widowControl w:val="0"/>
              <w:jc w:val="both"/>
              <w:rPr>
                <w:sz w:val="28"/>
                <w:szCs w:val="28"/>
              </w:rPr>
            </w:pPr>
            <w:r w:rsidRPr="005919E3">
              <w:rPr>
                <w:sz w:val="28"/>
                <w:szCs w:val="28"/>
              </w:rPr>
              <w:t>Обязательства по операциям спот</w:t>
            </w:r>
          </w:p>
        </w:tc>
      </w:tr>
      <w:tr w:rsidR="002776E8" w:rsidTr="003F6241">
        <w:tc>
          <w:tcPr>
            <w:tcW w:w="816" w:type="dxa"/>
          </w:tcPr>
          <w:p w:rsidR="002776E8" w:rsidRDefault="002776E8" w:rsidP="003F6241">
            <w:pPr>
              <w:widowControl w:val="0"/>
              <w:jc w:val="both"/>
              <w:rPr>
                <w:sz w:val="28"/>
                <w:szCs w:val="28"/>
              </w:rPr>
            </w:pPr>
            <w:r w:rsidRPr="005919E3">
              <w:rPr>
                <w:sz w:val="28"/>
                <w:szCs w:val="28"/>
              </w:rPr>
              <w:t xml:space="preserve"> Кт</w:t>
            </w:r>
          </w:p>
        </w:tc>
        <w:tc>
          <w:tcPr>
            <w:tcW w:w="849" w:type="dxa"/>
          </w:tcPr>
          <w:p w:rsidR="002776E8" w:rsidRDefault="002776E8" w:rsidP="003F6241">
            <w:pPr>
              <w:widowControl w:val="0"/>
              <w:jc w:val="both"/>
              <w:rPr>
                <w:sz w:val="28"/>
                <w:szCs w:val="28"/>
              </w:rPr>
            </w:pPr>
            <w:r w:rsidRPr="005919E3">
              <w:rPr>
                <w:sz w:val="28"/>
                <w:szCs w:val="28"/>
              </w:rPr>
              <w:t>1894</w:t>
            </w:r>
          </w:p>
        </w:tc>
        <w:tc>
          <w:tcPr>
            <w:tcW w:w="7515" w:type="dxa"/>
          </w:tcPr>
          <w:p w:rsidR="002776E8" w:rsidRDefault="002776E8" w:rsidP="003F6241">
            <w:pPr>
              <w:widowControl w:val="0"/>
              <w:jc w:val="both"/>
              <w:rPr>
                <w:sz w:val="28"/>
                <w:szCs w:val="28"/>
              </w:rPr>
            </w:pPr>
            <w:r w:rsidRPr="005919E3">
              <w:rPr>
                <w:sz w:val="28"/>
                <w:szCs w:val="28"/>
              </w:rPr>
              <w:t>Требования по операциям спот.</w:t>
            </w:r>
          </w:p>
        </w:tc>
      </w:tr>
    </w:tbl>
    <w:p w:rsidR="002776E8" w:rsidRDefault="002776E8" w:rsidP="002776E8">
      <w:pPr>
        <w:pStyle w:val="ac"/>
        <w:widowControl w:val="0"/>
        <w:numPr>
          <w:ilvl w:val="0"/>
          <w:numId w:val="10"/>
        </w:numPr>
        <w:tabs>
          <w:tab w:val="left" w:pos="1134"/>
        </w:tabs>
        <w:rPr>
          <w:rFonts w:eastAsia="Times New Roman" w:cs="Times New Roman"/>
          <w:szCs w:val="28"/>
          <w:lang w:eastAsia="ru-RU"/>
        </w:rPr>
      </w:pPr>
      <w:r w:rsidRPr="005919E3">
        <w:rPr>
          <w:rFonts w:eastAsia="Times New Roman" w:cs="Times New Roman"/>
          <w:szCs w:val="28"/>
          <w:lang w:eastAsia="ru-RU"/>
        </w:rPr>
        <w:t>На дату валютирования сделки спот по продаже иностранной валюты осуществляются следующие бухгалтерские записи:</w:t>
      </w:r>
    </w:p>
    <w:p w:rsidR="002776E8" w:rsidRDefault="002776E8" w:rsidP="002776E8">
      <w:pPr>
        <w:widowControl w:val="0"/>
        <w:ind w:firstLine="709"/>
        <w:jc w:val="both"/>
        <w:rPr>
          <w:sz w:val="28"/>
          <w:szCs w:val="28"/>
        </w:rPr>
      </w:pPr>
      <w:r w:rsidRPr="005919E3">
        <w:rPr>
          <w:sz w:val="28"/>
          <w:szCs w:val="28"/>
        </w:rPr>
        <w:t>1) на сумму условных обязательств и условных требований по продаже иностранной валюты:</w:t>
      </w:r>
    </w:p>
    <w:tbl>
      <w:tblPr>
        <w:tblW w:w="0" w:type="auto"/>
        <w:tblInd w:w="567" w:type="dxa"/>
        <w:tblLook w:val="04A0" w:firstRow="1" w:lastRow="0" w:firstColumn="1" w:lastColumn="0" w:noHBand="0" w:noVBand="1"/>
      </w:tblPr>
      <w:tblGrid>
        <w:gridCol w:w="811"/>
        <w:gridCol w:w="850"/>
        <w:gridCol w:w="7409"/>
      </w:tblGrid>
      <w:tr w:rsidR="002776E8" w:rsidTr="003F6241">
        <w:tc>
          <w:tcPr>
            <w:tcW w:w="817" w:type="dxa"/>
          </w:tcPr>
          <w:p w:rsidR="002776E8" w:rsidRDefault="002776E8" w:rsidP="003F6241">
            <w:pPr>
              <w:widowControl w:val="0"/>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6905</w:t>
            </w:r>
          </w:p>
        </w:tc>
        <w:tc>
          <w:tcPr>
            <w:tcW w:w="7512" w:type="dxa"/>
          </w:tcPr>
          <w:p w:rsidR="002776E8" w:rsidRDefault="002776E8" w:rsidP="003F6241">
            <w:pPr>
              <w:widowControl w:val="0"/>
              <w:jc w:val="both"/>
              <w:rPr>
                <w:sz w:val="28"/>
                <w:szCs w:val="28"/>
              </w:rPr>
            </w:pPr>
            <w:r w:rsidRPr="005919E3">
              <w:rPr>
                <w:sz w:val="28"/>
                <w:szCs w:val="28"/>
              </w:rPr>
              <w:t>Условные обязательства по купле-продаже иностранной валюты</w:t>
            </w:r>
          </w:p>
        </w:tc>
      </w:tr>
      <w:tr w:rsidR="002776E8" w:rsidTr="003F6241">
        <w:tc>
          <w:tcPr>
            <w:tcW w:w="817" w:type="dxa"/>
          </w:tcPr>
          <w:p w:rsidR="002776E8" w:rsidRDefault="002776E8" w:rsidP="003F6241">
            <w:pPr>
              <w:widowControl w:val="0"/>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6405</w:t>
            </w:r>
          </w:p>
        </w:tc>
        <w:tc>
          <w:tcPr>
            <w:tcW w:w="7512" w:type="dxa"/>
          </w:tcPr>
          <w:p w:rsidR="002776E8" w:rsidRDefault="002776E8" w:rsidP="003F6241">
            <w:pPr>
              <w:widowControl w:val="0"/>
              <w:jc w:val="both"/>
              <w:rPr>
                <w:sz w:val="28"/>
                <w:szCs w:val="28"/>
              </w:rPr>
            </w:pPr>
            <w:r w:rsidRPr="005919E3">
              <w:rPr>
                <w:sz w:val="28"/>
                <w:szCs w:val="28"/>
              </w:rPr>
              <w:t>Условные требования по купле-продаже иностранной валюты;</w:t>
            </w:r>
          </w:p>
        </w:tc>
      </w:tr>
    </w:tbl>
    <w:p w:rsidR="002776E8" w:rsidRDefault="002776E8" w:rsidP="002776E8">
      <w:pPr>
        <w:widowControl w:val="0"/>
        <w:ind w:firstLine="709"/>
        <w:jc w:val="both"/>
        <w:rPr>
          <w:sz w:val="28"/>
          <w:szCs w:val="28"/>
        </w:rPr>
      </w:pPr>
      <w:r w:rsidRPr="005919E3">
        <w:rPr>
          <w:sz w:val="28"/>
          <w:szCs w:val="28"/>
        </w:rPr>
        <w:t>2) на сумму в иностранной валюте и тенге:</w:t>
      </w:r>
    </w:p>
    <w:tbl>
      <w:tblPr>
        <w:tblW w:w="9356" w:type="dxa"/>
        <w:tblInd w:w="567" w:type="dxa"/>
        <w:tblLook w:val="04A0" w:firstRow="1" w:lastRow="0" w:firstColumn="1" w:lastColumn="0" w:noHBand="0" w:noVBand="1"/>
      </w:tblPr>
      <w:tblGrid>
        <w:gridCol w:w="804"/>
        <w:gridCol w:w="845"/>
        <w:gridCol w:w="7707"/>
      </w:tblGrid>
      <w:tr w:rsidR="002776E8" w:rsidTr="003F6241">
        <w:trPr>
          <w:trHeight w:val="606"/>
        </w:trPr>
        <w:tc>
          <w:tcPr>
            <w:tcW w:w="804" w:type="dxa"/>
          </w:tcPr>
          <w:p w:rsidR="002776E8" w:rsidRDefault="002776E8" w:rsidP="003F6241">
            <w:pPr>
              <w:widowControl w:val="0"/>
              <w:jc w:val="both"/>
              <w:rPr>
                <w:sz w:val="28"/>
                <w:szCs w:val="28"/>
              </w:rPr>
            </w:pPr>
            <w:r w:rsidRPr="005919E3">
              <w:rPr>
                <w:sz w:val="28"/>
                <w:szCs w:val="28"/>
              </w:rPr>
              <w:t>Дт</w:t>
            </w:r>
          </w:p>
        </w:tc>
        <w:tc>
          <w:tcPr>
            <w:tcW w:w="845" w:type="dxa"/>
          </w:tcPr>
          <w:p w:rsidR="002776E8" w:rsidRDefault="002776E8" w:rsidP="003F6241">
            <w:pPr>
              <w:widowControl w:val="0"/>
              <w:jc w:val="both"/>
              <w:rPr>
                <w:sz w:val="28"/>
                <w:szCs w:val="28"/>
              </w:rPr>
            </w:pPr>
            <w:r w:rsidRPr="005919E3">
              <w:rPr>
                <w:sz w:val="28"/>
                <w:szCs w:val="28"/>
              </w:rPr>
              <w:t>1051</w:t>
            </w:r>
          </w:p>
        </w:tc>
        <w:tc>
          <w:tcPr>
            <w:tcW w:w="7707" w:type="dxa"/>
          </w:tcPr>
          <w:p w:rsidR="002776E8" w:rsidRDefault="002776E8" w:rsidP="003F6241">
            <w:pPr>
              <w:widowControl w:val="0"/>
              <w:jc w:val="both"/>
              <w:rPr>
                <w:sz w:val="28"/>
                <w:szCs w:val="28"/>
              </w:rPr>
            </w:pPr>
            <w:r w:rsidRPr="005919E3">
              <w:rPr>
                <w:sz w:val="28"/>
                <w:szCs w:val="28"/>
              </w:rPr>
              <w:t>Корреспондентский счет в Национальном Банке Республики Казахстан</w:t>
            </w:r>
          </w:p>
        </w:tc>
      </w:tr>
      <w:tr w:rsidR="002776E8" w:rsidTr="003F6241">
        <w:tc>
          <w:tcPr>
            <w:tcW w:w="804" w:type="dxa"/>
          </w:tcPr>
          <w:p w:rsidR="002776E8" w:rsidRDefault="002776E8" w:rsidP="003F6241">
            <w:pPr>
              <w:widowControl w:val="0"/>
              <w:jc w:val="both"/>
              <w:rPr>
                <w:sz w:val="28"/>
                <w:szCs w:val="28"/>
              </w:rPr>
            </w:pPr>
          </w:p>
        </w:tc>
        <w:tc>
          <w:tcPr>
            <w:tcW w:w="845" w:type="dxa"/>
          </w:tcPr>
          <w:p w:rsidR="002776E8" w:rsidRDefault="002776E8" w:rsidP="003F6241">
            <w:pPr>
              <w:widowControl w:val="0"/>
              <w:jc w:val="both"/>
              <w:rPr>
                <w:sz w:val="28"/>
                <w:szCs w:val="28"/>
              </w:rPr>
            </w:pPr>
            <w:r w:rsidRPr="005919E3">
              <w:rPr>
                <w:sz w:val="28"/>
                <w:szCs w:val="28"/>
              </w:rPr>
              <w:t>1052</w:t>
            </w:r>
          </w:p>
        </w:tc>
        <w:tc>
          <w:tcPr>
            <w:tcW w:w="7707" w:type="dxa"/>
          </w:tcPr>
          <w:p w:rsidR="002776E8" w:rsidRDefault="002776E8" w:rsidP="003F6241">
            <w:pPr>
              <w:widowControl w:val="0"/>
              <w:jc w:val="both"/>
              <w:rPr>
                <w:sz w:val="28"/>
                <w:szCs w:val="28"/>
              </w:rPr>
            </w:pPr>
            <w:r w:rsidRPr="005919E3">
              <w:rPr>
                <w:sz w:val="28"/>
                <w:szCs w:val="28"/>
              </w:rPr>
              <w:t>Корреспондентские счета в других банках</w:t>
            </w:r>
          </w:p>
        </w:tc>
      </w:tr>
      <w:tr w:rsidR="002776E8" w:rsidTr="003F6241">
        <w:tc>
          <w:tcPr>
            <w:tcW w:w="804" w:type="dxa"/>
          </w:tcPr>
          <w:p w:rsidR="002776E8" w:rsidRDefault="002776E8" w:rsidP="003F6241">
            <w:pPr>
              <w:widowControl w:val="0"/>
              <w:jc w:val="both"/>
              <w:rPr>
                <w:sz w:val="28"/>
                <w:szCs w:val="28"/>
              </w:rPr>
            </w:pPr>
          </w:p>
        </w:tc>
        <w:tc>
          <w:tcPr>
            <w:tcW w:w="845" w:type="dxa"/>
          </w:tcPr>
          <w:p w:rsidR="002776E8" w:rsidRDefault="002776E8" w:rsidP="003F6241">
            <w:pPr>
              <w:widowControl w:val="0"/>
              <w:jc w:val="both"/>
              <w:rPr>
                <w:sz w:val="28"/>
                <w:szCs w:val="28"/>
              </w:rPr>
            </w:pPr>
            <w:r w:rsidRPr="005919E3">
              <w:rPr>
                <w:sz w:val="28"/>
                <w:szCs w:val="28"/>
              </w:rPr>
              <w:t>2894</w:t>
            </w:r>
          </w:p>
        </w:tc>
        <w:tc>
          <w:tcPr>
            <w:tcW w:w="7707" w:type="dxa"/>
          </w:tcPr>
          <w:p w:rsidR="002776E8" w:rsidRDefault="002776E8" w:rsidP="003F6241">
            <w:pPr>
              <w:widowControl w:val="0"/>
              <w:jc w:val="both"/>
              <w:rPr>
                <w:sz w:val="28"/>
                <w:szCs w:val="28"/>
              </w:rPr>
            </w:pPr>
            <w:r w:rsidRPr="005919E3">
              <w:rPr>
                <w:sz w:val="28"/>
                <w:szCs w:val="28"/>
              </w:rPr>
              <w:t>Обязательства по операциям спот</w:t>
            </w:r>
          </w:p>
        </w:tc>
      </w:tr>
      <w:tr w:rsidR="002776E8" w:rsidTr="003F6241">
        <w:tc>
          <w:tcPr>
            <w:tcW w:w="804" w:type="dxa"/>
          </w:tcPr>
          <w:p w:rsidR="002776E8" w:rsidRDefault="002776E8" w:rsidP="003F6241">
            <w:pPr>
              <w:widowControl w:val="0"/>
              <w:jc w:val="both"/>
              <w:rPr>
                <w:sz w:val="28"/>
                <w:szCs w:val="28"/>
              </w:rPr>
            </w:pPr>
            <w:r w:rsidRPr="005919E3">
              <w:rPr>
                <w:sz w:val="28"/>
                <w:szCs w:val="28"/>
              </w:rPr>
              <w:t>Кт</w:t>
            </w:r>
          </w:p>
        </w:tc>
        <w:tc>
          <w:tcPr>
            <w:tcW w:w="845" w:type="dxa"/>
          </w:tcPr>
          <w:p w:rsidR="002776E8" w:rsidRDefault="002776E8" w:rsidP="003F6241">
            <w:pPr>
              <w:widowControl w:val="0"/>
              <w:jc w:val="both"/>
              <w:rPr>
                <w:sz w:val="28"/>
                <w:szCs w:val="28"/>
              </w:rPr>
            </w:pPr>
            <w:r w:rsidRPr="005919E3">
              <w:rPr>
                <w:sz w:val="28"/>
                <w:szCs w:val="28"/>
              </w:rPr>
              <w:t>1051</w:t>
            </w:r>
          </w:p>
        </w:tc>
        <w:tc>
          <w:tcPr>
            <w:tcW w:w="7707" w:type="dxa"/>
          </w:tcPr>
          <w:p w:rsidR="002776E8" w:rsidRDefault="002776E8" w:rsidP="003F6241">
            <w:pPr>
              <w:widowControl w:val="0"/>
              <w:jc w:val="both"/>
              <w:rPr>
                <w:sz w:val="28"/>
                <w:szCs w:val="28"/>
              </w:rPr>
            </w:pPr>
            <w:r w:rsidRPr="005919E3">
              <w:rPr>
                <w:sz w:val="28"/>
                <w:szCs w:val="28"/>
              </w:rPr>
              <w:t>Корреспондентский счет в Национальном Банке Республики Казахстан</w:t>
            </w:r>
          </w:p>
        </w:tc>
      </w:tr>
      <w:tr w:rsidR="002776E8" w:rsidTr="003F6241">
        <w:tc>
          <w:tcPr>
            <w:tcW w:w="804" w:type="dxa"/>
          </w:tcPr>
          <w:p w:rsidR="002776E8" w:rsidRDefault="002776E8" w:rsidP="003F6241">
            <w:pPr>
              <w:widowControl w:val="0"/>
              <w:jc w:val="both"/>
              <w:rPr>
                <w:sz w:val="28"/>
                <w:szCs w:val="28"/>
              </w:rPr>
            </w:pPr>
          </w:p>
        </w:tc>
        <w:tc>
          <w:tcPr>
            <w:tcW w:w="845" w:type="dxa"/>
          </w:tcPr>
          <w:p w:rsidR="002776E8" w:rsidRDefault="002776E8" w:rsidP="003F6241">
            <w:pPr>
              <w:widowControl w:val="0"/>
              <w:jc w:val="both"/>
              <w:rPr>
                <w:sz w:val="28"/>
                <w:szCs w:val="28"/>
              </w:rPr>
            </w:pPr>
            <w:r w:rsidRPr="005919E3">
              <w:rPr>
                <w:sz w:val="28"/>
                <w:szCs w:val="28"/>
              </w:rPr>
              <w:t>1052</w:t>
            </w:r>
          </w:p>
        </w:tc>
        <w:tc>
          <w:tcPr>
            <w:tcW w:w="7707" w:type="dxa"/>
          </w:tcPr>
          <w:p w:rsidR="002776E8" w:rsidRDefault="002776E8" w:rsidP="003F6241">
            <w:pPr>
              <w:widowControl w:val="0"/>
              <w:jc w:val="both"/>
              <w:rPr>
                <w:sz w:val="28"/>
                <w:szCs w:val="28"/>
              </w:rPr>
            </w:pPr>
            <w:r w:rsidRPr="005919E3">
              <w:rPr>
                <w:sz w:val="28"/>
                <w:szCs w:val="28"/>
              </w:rPr>
              <w:t>Корреспондентские счета в других банках</w:t>
            </w:r>
          </w:p>
        </w:tc>
      </w:tr>
      <w:tr w:rsidR="002776E8" w:rsidTr="003F6241">
        <w:tc>
          <w:tcPr>
            <w:tcW w:w="804" w:type="dxa"/>
          </w:tcPr>
          <w:p w:rsidR="002776E8" w:rsidRDefault="002776E8" w:rsidP="003F6241">
            <w:pPr>
              <w:widowControl w:val="0"/>
              <w:jc w:val="both"/>
              <w:rPr>
                <w:sz w:val="28"/>
                <w:szCs w:val="28"/>
              </w:rPr>
            </w:pPr>
          </w:p>
        </w:tc>
        <w:tc>
          <w:tcPr>
            <w:tcW w:w="845" w:type="dxa"/>
          </w:tcPr>
          <w:p w:rsidR="002776E8" w:rsidRDefault="002776E8" w:rsidP="003F6241">
            <w:pPr>
              <w:widowControl w:val="0"/>
              <w:jc w:val="both"/>
              <w:rPr>
                <w:sz w:val="28"/>
                <w:szCs w:val="28"/>
              </w:rPr>
            </w:pPr>
            <w:r w:rsidRPr="005919E3">
              <w:rPr>
                <w:sz w:val="28"/>
                <w:szCs w:val="28"/>
              </w:rPr>
              <w:t>1894</w:t>
            </w:r>
          </w:p>
        </w:tc>
        <w:tc>
          <w:tcPr>
            <w:tcW w:w="7707" w:type="dxa"/>
          </w:tcPr>
          <w:p w:rsidR="002776E8" w:rsidRDefault="002776E8" w:rsidP="003F6241">
            <w:pPr>
              <w:widowControl w:val="0"/>
              <w:jc w:val="both"/>
              <w:rPr>
                <w:sz w:val="28"/>
                <w:szCs w:val="28"/>
              </w:rPr>
            </w:pPr>
            <w:r w:rsidRPr="005919E3">
              <w:rPr>
                <w:sz w:val="28"/>
                <w:szCs w:val="28"/>
              </w:rPr>
              <w:t>Требования по операциям спот;</w:t>
            </w:r>
          </w:p>
        </w:tc>
      </w:tr>
    </w:tbl>
    <w:p w:rsidR="002776E8" w:rsidRDefault="002776E8" w:rsidP="002776E8">
      <w:pPr>
        <w:widowControl w:val="0"/>
        <w:ind w:firstLine="709"/>
        <w:jc w:val="both"/>
        <w:rPr>
          <w:sz w:val="28"/>
          <w:szCs w:val="28"/>
        </w:rPr>
      </w:pPr>
      <w:r w:rsidRPr="005919E3">
        <w:rPr>
          <w:sz w:val="28"/>
          <w:szCs w:val="28"/>
        </w:rPr>
        <w:t>3) при превышении учетного курса над курсом продажи иностранной валюты:</w:t>
      </w:r>
    </w:p>
    <w:tbl>
      <w:tblPr>
        <w:tblW w:w="0" w:type="auto"/>
        <w:tblInd w:w="567" w:type="dxa"/>
        <w:tblLook w:val="04A0" w:firstRow="1" w:lastRow="0" w:firstColumn="1" w:lastColumn="0" w:noHBand="0" w:noVBand="1"/>
      </w:tblPr>
      <w:tblGrid>
        <w:gridCol w:w="811"/>
        <w:gridCol w:w="850"/>
        <w:gridCol w:w="7409"/>
      </w:tblGrid>
      <w:tr w:rsidR="002776E8" w:rsidTr="003F6241">
        <w:tc>
          <w:tcPr>
            <w:tcW w:w="817" w:type="dxa"/>
          </w:tcPr>
          <w:p w:rsidR="002776E8" w:rsidRDefault="002776E8" w:rsidP="003F6241">
            <w:pPr>
              <w:widowControl w:val="0"/>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5530</w:t>
            </w:r>
          </w:p>
        </w:tc>
        <w:tc>
          <w:tcPr>
            <w:tcW w:w="7512" w:type="dxa"/>
          </w:tcPr>
          <w:p w:rsidR="002776E8" w:rsidRDefault="002776E8" w:rsidP="003F6241">
            <w:pPr>
              <w:widowControl w:val="0"/>
              <w:jc w:val="both"/>
              <w:rPr>
                <w:sz w:val="28"/>
                <w:szCs w:val="28"/>
              </w:rPr>
            </w:pPr>
            <w:r w:rsidRPr="005919E3">
              <w:rPr>
                <w:sz w:val="28"/>
                <w:szCs w:val="28"/>
              </w:rPr>
              <w:t>Расходы по купле-продаже иностранной валюты</w:t>
            </w:r>
          </w:p>
        </w:tc>
      </w:tr>
      <w:tr w:rsidR="002776E8" w:rsidTr="003F6241">
        <w:tc>
          <w:tcPr>
            <w:tcW w:w="817" w:type="dxa"/>
          </w:tcPr>
          <w:p w:rsidR="002776E8" w:rsidRDefault="002776E8" w:rsidP="003F6241">
            <w:pPr>
              <w:widowControl w:val="0"/>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2894</w:t>
            </w:r>
          </w:p>
        </w:tc>
        <w:tc>
          <w:tcPr>
            <w:tcW w:w="7512" w:type="dxa"/>
          </w:tcPr>
          <w:p w:rsidR="002776E8" w:rsidRDefault="002776E8" w:rsidP="003F6241">
            <w:pPr>
              <w:widowControl w:val="0"/>
              <w:jc w:val="both"/>
              <w:rPr>
                <w:sz w:val="28"/>
                <w:szCs w:val="28"/>
              </w:rPr>
            </w:pPr>
            <w:r w:rsidRPr="005919E3">
              <w:rPr>
                <w:sz w:val="28"/>
                <w:szCs w:val="28"/>
              </w:rPr>
              <w:t>Обязательства по операциям спот;</w:t>
            </w:r>
          </w:p>
        </w:tc>
      </w:tr>
    </w:tbl>
    <w:p w:rsidR="002776E8" w:rsidRDefault="002776E8" w:rsidP="002776E8">
      <w:pPr>
        <w:widowControl w:val="0"/>
        <w:ind w:firstLine="709"/>
        <w:jc w:val="both"/>
        <w:rPr>
          <w:sz w:val="28"/>
          <w:szCs w:val="28"/>
        </w:rPr>
      </w:pPr>
      <w:r w:rsidRPr="005919E3">
        <w:rPr>
          <w:sz w:val="28"/>
          <w:szCs w:val="28"/>
        </w:rPr>
        <w:t>4) при превышении курса продаж иностранной валюты над учетным курсом:</w:t>
      </w:r>
    </w:p>
    <w:tbl>
      <w:tblPr>
        <w:tblW w:w="0" w:type="auto"/>
        <w:tblInd w:w="567" w:type="dxa"/>
        <w:tblLook w:val="04A0" w:firstRow="1" w:lastRow="0" w:firstColumn="1" w:lastColumn="0" w:noHBand="0" w:noVBand="1"/>
      </w:tblPr>
      <w:tblGrid>
        <w:gridCol w:w="811"/>
        <w:gridCol w:w="850"/>
        <w:gridCol w:w="7409"/>
      </w:tblGrid>
      <w:tr w:rsidR="002776E8" w:rsidTr="003F6241">
        <w:tc>
          <w:tcPr>
            <w:tcW w:w="817" w:type="dxa"/>
          </w:tcPr>
          <w:p w:rsidR="002776E8" w:rsidRDefault="002776E8" w:rsidP="003F6241">
            <w:pPr>
              <w:widowControl w:val="0"/>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1894</w:t>
            </w:r>
          </w:p>
        </w:tc>
        <w:tc>
          <w:tcPr>
            <w:tcW w:w="7512" w:type="dxa"/>
          </w:tcPr>
          <w:p w:rsidR="002776E8" w:rsidRDefault="002776E8" w:rsidP="003F6241">
            <w:pPr>
              <w:widowControl w:val="0"/>
              <w:jc w:val="both"/>
              <w:rPr>
                <w:sz w:val="28"/>
                <w:szCs w:val="28"/>
              </w:rPr>
            </w:pPr>
            <w:r w:rsidRPr="005919E3">
              <w:rPr>
                <w:sz w:val="28"/>
                <w:szCs w:val="28"/>
              </w:rPr>
              <w:t>Требования по операциям спот</w:t>
            </w:r>
          </w:p>
        </w:tc>
      </w:tr>
      <w:tr w:rsidR="002776E8" w:rsidTr="003F6241">
        <w:tc>
          <w:tcPr>
            <w:tcW w:w="817" w:type="dxa"/>
          </w:tcPr>
          <w:p w:rsidR="002776E8" w:rsidRDefault="002776E8" w:rsidP="003F6241">
            <w:pPr>
              <w:widowControl w:val="0"/>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4530</w:t>
            </w:r>
          </w:p>
        </w:tc>
        <w:tc>
          <w:tcPr>
            <w:tcW w:w="7512" w:type="dxa"/>
          </w:tcPr>
          <w:p w:rsidR="002776E8" w:rsidRDefault="002776E8" w:rsidP="003F6241">
            <w:pPr>
              <w:widowControl w:val="0"/>
              <w:jc w:val="both"/>
              <w:rPr>
                <w:sz w:val="28"/>
                <w:szCs w:val="28"/>
              </w:rPr>
            </w:pPr>
            <w:r w:rsidRPr="005919E3">
              <w:rPr>
                <w:sz w:val="28"/>
                <w:szCs w:val="28"/>
              </w:rPr>
              <w:t>Доходы по купле-продаже иностранной валюты;</w:t>
            </w:r>
          </w:p>
        </w:tc>
      </w:tr>
    </w:tbl>
    <w:p w:rsidR="002776E8" w:rsidRDefault="002776E8" w:rsidP="002776E8">
      <w:pPr>
        <w:widowControl w:val="0"/>
        <w:ind w:firstLine="709"/>
        <w:jc w:val="both"/>
        <w:rPr>
          <w:sz w:val="28"/>
          <w:szCs w:val="28"/>
        </w:rPr>
      </w:pPr>
      <w:r w:rsidRPr="005919E3">
        <w:rPr>
          <w:sz w:val="28"/>
          <w:szCs w:val="28"/>
        </w:rPr>
        <w:t xml:space="preserve">5) сторнирование ранее проведенной переоценки: </w:t>
      </w:r>
    </w:p>
    <w:tbl>
      <w:tblPr>
        <w:tblW w:w="9498" w:type="dxa"/>
        <w:tblInd w:w="567" w:type="dxa"/>
        <w:tblLook w:val="04A0" w:firstRow="1" w:lastRow="0" w:firstColumn="1" w:lastColumn="0" w:noHBand="0" w:noVBand="1"/>
      </w:tblPr>
      <w:tblGrid>
        <w:gridCol w:w="817"/>
        <w:gridCol w:w="851"/>
        <w:gridCol w:w="7830"/>
      </w:tblGrid>
      <w:tr w:rsidR="002776E8" w:rsidTr="003F6241">
        <w:tc>
          <w:tcPr>
            <w:tcW w:w="817" w:type="dxa"/>
          </w:tcPr>
          <w:p w:rsidR="002776E8" w:rsidRDefault="002776E8" w:rsidP="003F6241">
            <w:pPr>
              <w:widowControl w:val="0"/>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2894</w:t>
            </w:r>
          </w:p>
        </w:tc>
        <w:tc>
          <w:tcPr>
            <w:tcW w:w="7830" w:type="dxa"/>
          </w:tcPr>
          <w:p w:rsidR="002776E8" w:rsidRDefault="002776E8" w:rsidP="003F6241">
            <w:pPr>
              <w:widowControl w:val="0"/>
              <w:jc w:val="both"/>
              <w:rPr>
                <w:sz w:val="28"/>
                <w:szCs w:val="28"/>
              </w:rPr>
            </w:pPr>
            <w:r w:rsidRPr="005919E3">
              <w:rPr>
                <w:sz w:val="28"/>
                <w:szCs w:val="28"/>
              </w:rPr>
              <w:t>Обязательства по операциям спот</w:t>
            </w:r>
          </w:p>
        </w:tc>
      </w:tr>
      <w:tr w:rsidR="002776E8" w:rsidTr="003F6241">
        <w:tc>
          <w:tcPr>
            <w:tcW w:w="817" w:type="dxa"/>
          </w:tcPr>
          <w:p w:rsidR="002776E8" w:rsidRDefault="002776E8" w:rsidP="003F6241">
            <w:pPr>
              <w:widowControl w:val="0"/>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5703</w:t>
            </w:r>
          </w:p>
        </w:tc>
        <w:tc>
          <w:tcPr>
            <w:tcW w:w="7830" w:type="dxa"/>
          </w:tcPr>
          <w:p w:rsidR="002776E8" w:rsidRDefault="002776E8" w:rsidP="003F6241">
            <w:pPr>
              <w:widowControl w:val="0"/>
              <w:jc w:val="both"/>
              <w:rPr>
                <w:sz w:val="28"/>
                <w:szCs w:val="28"/>
              </w:rPr>
            </w:pPr>
            <w:r w:rsidRPr="005919E3">
              <w:rPr>
                <w:sz w:val="28"/>
                <w:szCs w:val="28"/>
              </w:rPr>
              <w:t>Расходы от переоценки иностранной валюты;</w:t>
            </w:r>
          </w:p>
        </w:tc>
      </w:tr>
    </w:tbl>
    <w:p w:rsidR="002776E8" w:rsidRDefault="002776E8" w:rsidP="002776E8">
      <w:pPr>
        <w:widowControl w:val="0"/>
        <w:ind w:firstLine="709"/>
        <w:jc w:val="both"/>
        <w:rPr>
          <w:sz w:val="28"/>
          <w:szCs w:val="28"/>
        </w:rPr>
      </w:pPr>
      <w:r w:rsidRPr="005919E3">
        <w:rPr>
          <w:sz w:val="28"/>
          <w:szCs w:val="28"/>
        </w:rPr>
        <w:t>или</w:t>
      </w:r>
    </w:p>
    <w:tbl>
      <w:tblPr>
        <w:tblW w:w="0" w:type="auto"/>
        <w:tblInd w:w="567" w:type="dxa"/>
        <w:tblLook w:val="04A0" w:firstRow="1" w:lastRow="0" w:firstColumn="1" w:lastColumn="0" w:noHBand="0" w:noVBand="1"/>
      </w:tblPr>
      <w:tblGrid>
        <w:gridCol w:w="811"/>
        <w:gridCol w:w="850"/>
        <w:gridCol w:w="7409"/>
      </w:tblGrid>
      <w:tr w:rsidR="002776E8" w:rsidTr="003F6241">
        <w:tc>
          <w:tcPr>
            <w:tcW w:w="817" w:type="dxa"/>
          </w:tcPr>
          <w:p w:rsidR="002776E8" w:rsidRDefault="002776E8" w:rsidP="003F6241">
            <w:pPr>
              <w:widowControl w:val="0"/>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4703</w:t>
            </w:r>
          </w:p>
        </w:tc>
        <w:tc>
          <w:tcPr>
            <w:tcW w:w="7512" w:type="dxa"/>
          </w:tcPr>
          <w:p w:rsidR="002776E8" w:rsidRDefault="002776E8" w:rsidP="003F6241">
            <w:pPr>
              <w:widowControl w:val="0"/>
              <w:jc w:val="both"/>
              <w:rPr>
                <w:sz w:val="28"/>
                <w:szCs w:val="28"/>
              </w:rPr>
            </w:pPr>
            <w:r w:rsidRPr="005919E3">
              <w:rPr>
                <w:sz w:val="28"/>
                <w:szCs w:val="28"/>
              </w:rPr>
              <w:t>Доход от переоценки иностранной валюты</w:t>
            </w:r>
          </w:p>
        </w:tc>
      </w:tr>
      <w:tr w:rsidR="002776E8" w:rsidTr="003F6241">
        <w:tc>
          <w:tcPr>
            <w:tcW w:w="817" w:type="dxa"/>
          </w:tcPr>
          <w:p w:rsidR="002776E8" w:rsidRDefault="002776E8" w:rsidP="003F6241">
            <w:pPr>
              <w:widowControl w:val="0"/>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1894</w:t>
            </w:r>
          </w:p>
        </w:tc>
        <w:tc>
          <w:tcPr>
            <w:tcW w:w="7512" w:type="dxa"/>
          </w:tcPr>
          <w:p w:rsidR="002776E8" w:rsidRDefault="002776E8" w:rsidP="003F6241">
            <w:pPr>
              <w:widowControl w:val="0"/>
              <w:jc w:val="both"/>
              <w:rPr>
                <w:sz w:val="28"/>
                <w:szCs w:val="28"/>
              </w:rPr>
            </w:pPr>
            <w:r w:rsidRPr="005919E3">
              <w:rPr>
                <w:sz w:val="28"/>
                <w:szCs w:val="28"/>
              </w:rPr>
              <w:t>Требования по операциям спот.</w:t>
            </w:r>
          </w:p>
        </w:tc>
      </w:tr>
    </w:tbl>
    <w:p w:rsidR="002776E8" w:rsidRDefault="002776E8" w:rsidP="002776E8">
      <w:pPr>
        <w:widowControl w:val="0"/>
        <w:ind w:firstLine="709"/>
        <w:jc w:val="both"/>
        <w:rPr>
          <w:sz w:val="28"/>
          <w:szCs w:val="28"/>
        </w:rPr>
      </w:pPr>
    </w:p>
    <w:p w:rsidR="002776E8" w:rsidRDefault="002776E8" w:rsidP="002776E8">
      <w:pPr>
        <w:widowControl w:val="0"/>
        <w:ind w:firstLine="709"/>
        <w:jc w:val="both"/>
        <w:rPr>
          <w:sz w:val="28"/>
          <w:szCs w:val="28"/>
        </w:rPr>
      </w:pPr>
    </w:p>
    <w:p w:rsidR="002776E8" w:rsidRDefault="002776E8" w:rsidP="002776E8">
      <w:pPr>
        <w:widowControl w:val="0"/>
        <w:ind w:firstLine="709"/>
        <w:jc w:val="center"/>
        <w:rPr>
          <w:b/>
          <w:sz w:val="28"/>
          <w:szCs w:val="28"/>
        </w:rPr>
      </w:pPr>
      <w:r w:rsidRPr="005919E3">
        <w:rPr>
          <w:b/>
          <w:sz w:val="28"/>
          <w:szCs w:val="28"/>
        </w:rPr>
        <w:lastRenderedPageBreak/>
        <w:t>Глава 3. Бухгалтерский учет вкладных операций</w:t>
      </w:r>
    </w:p>
    <w:p w:rsidR="002776E8" w:rsidRDefault="002776E8" w:rsidP="002776E8">
      <w:pPr>
        <w:widowControl w:val="0"/>
        <w:ind w:firstLine="709"/>
        <w:jc w:val="center"/>
        <w:rPr>
          <w:sz w:val="28"/>
          <w:szCs w:val="28"/>
        </w:rPr>
      </w:pPr>
    </w:p>
    <w:p w:rsidR="002776E8" w:rsidRDefault="002776E8" w:rsidP="002776E8">
      <w:pPr>
        <w:pStyle w:val="ac"/>
        <w:numPr>
          <w:ilvl w:val="0"/>
          <w:numId w:val="10"/>
        </w:numPr>
        <w:tabs>
          <w:tab w:val="left" w:pos="1134"/>
        </w:tabs>
        <w:rPr>
          <w:rFonts w:eastAsia="Times New Roman" w:cs="Times New Roman"/>
          <w:szCs w:val="28"/>
          <w:lang w:eastAsia="ru-RU"/>
        </w:rPr>
      </w:pPr>
      <w:r w:rsidRPr="005919E3">
        <w:rPr>
          <w:rFonts w:eastAsia="Times New Roman" w:cs="Times New Roman"/>
          <w:szCs w:val="28"/>
          <w:lang w:eastAsia="ru-RU"/>
        </w:rPr>
        <w:t>При первоначальном и (или) дополнительных взносах денег в банковский вклад осуществляются следующие бухгалтерские записи:</w:t>
      </w:r>
    </w:p>
    <w:p w:rsidR="002776E8" w:rsidRDefault="002776E8" w:rsidP="002776E8">
      <w:pPr>
        <w:ind w:firstLine="709"/>
        <w:jc w:val="both"/>
        <w:rPr>
          <w:sz w:val="28"/>
          <w:szCs w:val="28"/>
        </w:rPr>
      </w:pPr>
      <w:r w:rsidRPr="005919E3">
        <w:rPr>
          <w:sz w:val="28"/>
          <w:szCs w:val="28"/>
        </w:rPr>
        <w:t>1) на сумму денег по договору банковского вклада:</w:t>
      </w:r>
    </w:p>
    <w:tbl>
      <w:tblPr>
        <w:tblW w:w="9356" w:type="dxa"/>
        <w:tblInd w:w="567" w:type="dxa"/>
        <w:tblCellMar>
          <w:left w:w="0" w:type="dxa"/>
          <w:right w:w="0" w:type="dxa"/>
        </w:tblCellMar>
        <w:tblLook w:val="04A0" w:firstRow="1" w:lastRow="0" w:firstColumn="1" w:lastColumn="0" w:noHBand="0" w:noVBand="1"/>
      </w:tblPr>
      <w:tblGrid>
        <w:gridCol w:w="709"/>
        <w:gridCol w:w="1136"/>
        <w:gridCol w:w="7511"/>
      </w:tblGrid>
      <w:tr w:rsidR="002776E8" w:rsidTr="003F6241">
        <w:trPr>
          <w:trHeight w:val="209"/>
        </w:trPr>
        <w:tc>
          <w:tcPr>
            <w:tcW w:w="379" w:type="pct"/>
            <w:tcMar>
              <w:top w:w="0" w:type="dxa"/>
              <w:left w:w="108" w:type="dxa"/>
              <w:bottom w:w="0" w:type="dxa"/>
              <w:right w:w="108" w:type="dxa"/>
            </w:tcMar>
            <w:hideMark/>
          </w:tcPr>
          <w:p w:rsidR="002776E8" w:rsidRDefault="002776E8" w:rsidP="003F6241">
            <w:pPr>
              <w:ind w:hanging="22"/>
              <w:jc w:val="both"/>
              <w:rPr>
                <w:rFonts w:eastAsia="Calibri"/>
                <w:sz w:val="28"/>
                <w:szCs w:val="28"/>
              </w:rPr>
            </w:pPr>
            <w:r w:rsidRPr="005919E3">
              <w:rPr>
                <w:rFonts w:eastAsia="Calibri"/>
                <w:sz w:val="28"/>
                <w:szCs w:val="28"/>
              </w:rPr>
              <w:t xml:space="preserve">Дт </w:t>
            </w:r>
          </w:p>
        </w:tc>
        <w:tc>
          <w:tcPr>
            <w:tcW w:w="607" w:type="pct"/>
            <w:tcMar>
              <w:top w:w="0" w:type="dxa"/>
              <w:left w:w="108" w:type="dxa"/>
              <w:bottom w:w="0" w:type="dxa"/>
              <w:right w:w="108" w:type="dxa"/>
            </w:tcMar>
            <w:hideMark/>
          </w:tcPr>
          <w:p w:rsidR="002776E8" w:rsidRDefault="002776E8" w:rsidP="003F6241">
            <w:pPr>
              <w:jc w:val="both"/>
              <w:rPr>
                <w:rFonts w:eastAsia="Calibri"/>
                <w:sz w:val="28"/>
                <w:szCs w:val="28"/>
              </w:rPr>
            </w:pPr>
            <w:r w:rsidRPr="005919E3">
              <w:rPr>
                <w:rFonts w:eastAsia="Calibri"/>
                <w:sz w:val="28"/>
                <w:szCs w:val="28"/>
              </w:rPr>
              <w:t>1001</w:t>
            </w:r>
          </w:p>
        </w:tc>
        <w:tc>
          <w:tcPr>
            <w:tcW w:w="4014" w:type="pct"/>
            <w:tcMar>
              <w:top w:w="0" w:type="dxa"/>
              <w:left w:w="108" w:type="dxa"/>
              <w:bottom w:w="0" w:type="dxa"/>
              <w:right w:w="108" w:type="dxa"/>
            </w:tcMar>
            <w:hideMark/>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Наличность в кассе</w:t>
            </w:r>
          </w:p>
        </w:tc>
      </w:tr>
      <w:tr w:rsidR="002776E8" w:rsidTr="003F6241">
        <w:trPr>
          <w:trHeight w:val="171"/>
        </w:trPr>
        <w:tc>
          <w:tcPr>
            <w:tcW w:w="379"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607"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1005</w:t>
            </w:r>
          </w:p>
        </w:tc>
        <w:tc>
          <w:tcPr>
            <w:tcW w:w="4014"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Наличность в банкоматах и электронных терминалах</w:t>
            </w:r>
          </w:p>
        </w:tc>
      </w:tr>
      <w:tr w:rsidR="002776E8" w:rsidTr="003F6241">
        <w:trPr>
          <w:trHeight w:val="524"/>
        </w:trPr>
        <w:tc>
          <w:tcPr>
            <w:tcW w:w="379"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607"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1051</w:t>
            </w:r>
          </w:p>
        </w:tc>
        <w:tc>
          <w:tcPr>
            <w:tcW w:w="4014"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Корреспондентский счет в Национальном Банке Республики Казахстан</w:t>
            </w:r>
          </w:p>
        </w:tc>
      </w:tr>
      <w:tr w:rsidR="002776E8" w:rsidTr="003F6241">
        <w:trPr>
          <w:trHeight w:val="186"/>
        </w:trPr>
        <w:tc>
          <w:tcPr>
            <w:tcW w:w="379"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607"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1052</w:t>
            </w:r>
          </w:p>
        </w:tc>
        <w:tc>
          <w:tcPr>
            <w:tcW w:w="4014"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Корреспондентские счета в других банках</w:t>
            </w:r>
          </w:p>
        </w:tc>
      </w:tr>
      <w:tr w:rsidR="002776E8" w:rsidTr="003F6241">
        <w:trPr>
          <w:trHeight w:val="80"/>
        </w:trPr>
        <w:tc>
          <w:tcPr>
            <w:tcW w:w="379"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607"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2203</w:t>
            </w:r>
          </w:p>
        </w:tc>
        <w:tc>
          <w:tcPr>
            <w:tcW w:w="4014"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Текущие счета юридических лиц</w:t>
            </w:r>
          </w:p>
        </w:tc>
      </w:tr>
      <w:tr w:rsidR="002776E8" w:rsidTr="003F6241">
        <w:trPr>
          <w:trHeight w:val="110"/>
        </w:trPr>
        <w:tc>
          <w:tcPr>
            <w:tcW w:w="379"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607"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2204</w:t>
            </w:r>
          </w:p>
        </w:tc>
        <w:tc>
          <w:tcPr>
            <w:tcW w:w="4014"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Текущие счета физических лиц</w:t>
            </w:r>
          </w:p>
        </w:tc>
      </w:tr>
      <w:tr w:rsidR="002776E8" w:rsidTr="003F6241">
        <w:trPr>
          <w:trHeight w:val="524"/>
        </w:trPr>
        <w:tc>
          <w:tcPr>
            <w:tcW w:w="379" w:type="pct"/>
            <w:tcMar>
              <w:top w:w="0" w:type="dxa"/>
              <w:left w:w="108" w:type="dxa"/>
              <w:bottom w:w="0" w:type="dxa"/>
              <w:right w:w="108" w:type="dxa"/>
            </w:tcMar>
          </w:tcPr>
          <w:p w:rsidR="002776E8" w:rsidRDefault="002776E8" w:rsidP="003F6241">
            <w:pPr>
              <w:ind w:hanging="22"/>
              <w:jc w:val="both"/>
              <w:rPr>
                <w:rFonts w:eastAsia="Calibri"/>
                <w:sz w:val="28"/>
                <w:szCs w:val="28"/>
              </w:rPr>
            </w:pPr>
            <w:r w:rsidRPr="005919E3">
              <w:rPr>
                <w:rFonts w:eastAsia="Calibri"/>
                <w:sz w:val="28"/>
                <w:szCs w:val="28"/>
              </w:rPr>
              <w:t>Кт</w:t>
            </w:r>
          </w:p>
        </w:tc>
        <w:tc>
          <w:tcPr>
            <w:tcW w:w="607"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2021</w:t>
            </w:r>
          </w:p>
        </w:tc>
        <w:tc>
          <w:tcPr>
            <w:tcW w:w="4014"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Вклады до востребования Национального Банка Республики Казахстан</w:t>
            </w:r>
          </w:p>
        </w:tc>
      </w:tr>
      <w:tr w:rsidR="002776E8" w:rsidTr="003F6241">
        <w:trPr>
          <w:trHeight w:val="524"/>
        </w:trPr>
        <w:tc>
          <w:tcPr>
            <w:tcW w:w="379" w:type="pct"/>
            <w:tcMar>
              <w:top w:w="0" w:type="dxa"/>
              <w:left w:w="108" w:type="dxa"/>
              <w:bottom w:w="0" w:type="dxa"/>
              <w:right w:w="108" w:type="dxa"/>
            </w:tcMar>
          </w:tcPr>
          <w:p w:rsidR="002776E8" w:rsidRDefault="002776E8" w:rsidP="003F6241">
            <w:pPr>
              <w:jc w:val="both"/>
              <w:rPr>
                <w:rFonts w:eastAsia="Calibri"/>
                <w:sz w:val="28"/>
                <w:szCs w:val="28"/>
              </w:rPr>
            </w:pPr>
          </w:p>
        </w:tc>
        <w:tc>
          <w:tcPr>
            <w:tcW w:w="607"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2022</w:t>
            </w:r>
          </w:p>
        </w:tc>
        <w:tc>
          <w:tcPr>
            <w:tcW w:w="4014"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Вклады до востребования иностранных центральных банков</w:t>
            </w:r>
          </w:p>
        </w:tc>
      </w:tr>
      <w:tr w:rsidR="002776E8" w:rsidTr="003F6241">
        <w:trPr>
          <w:trHeight w:val="80"/>
        </w:trPr>
        <w:tc>
          <w:tcPr>
            <w:tcW w:w="379"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607"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2023</w:t>
            </w:r>
          </w:p>
        </w:tc>
        <w:tc>
          <w:tcPr>
            <w:tcW w:w="4014"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Вклады до востребования других банков</w:t>
            </w:r>
          </w:p>
        </w:tc>
      </w:tr>
      <w:tr w:rsidR="002776E8" w:rsidTr="003F6241">
        <w:trPr>
          <w:trHeight w:val="524"/>
        </w:trPr>
        <w:tc>
          <w:tcPr>
            <w:tcW w:w="379"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607"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2121</w:t>
            </w:r>
          </w:p>
        </w:tc>
        <w:tc>
          <w:tcPr>
            <w:tcW w:w="4014"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Срочные вклады Национального Банка Республики Казахстан</w:t>
            </w:r>
          </w:p>
        </w:tc>
      </w:tr>
      <w:tr w:rsidR="002776E8" w:rsidTr="003F6241">
        <w:trPr>
          <w:trHeight w:val="80"/>
        </w:trPr>
        <w:tc>
          <w:tcPr>
            <w:tcW w:w="379"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607"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2122</w:t>
            </w:r>
          </w:p>
        </w:tc>
        <w:tc>
          <w:tcPr>
            <w:tcW w:w="4014"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Срочные вклады иностранных центральных банков</w:t>
            </w:r>
          </w:p>
        </w:tc>
      </w:tr>
      <w:tr w:rsidR="002776E8" w:rsidTr="003F6241">
        <w:trPr>
          <w:trHeight w:val="193"/>
        </w:trPr>
        <w:tc>
          <w:tcPr>
            <w:tcW w:w="379"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607"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2123</w:t>
            </w:r>
          </w:p>
        </w:tc>
        <w:tc>
          <w:tcPr>
            <w:tcW w:w="4014"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Краткосрочные вклады других банков (до одного месяца)</w:t>
            </w:r>
          </w:p>
        </w:tc>
      </w:tr>
      <w:tr w:rsidR="002776E8" w:rsidTr="003F6241">
        <w:trPr>
          <w:trHeight w:val="80"/>
        </w:trPr>
        <w:tc>
          <w:tcPr>
            <w:tcW w:w="379" w:type="pct"/>
            <w:tcMar>
              <w:top w:w="0" w:type="dxa"/>
              <w:left w:w="108" w:type="dxa"/>
              <w:bottom w:w="0" w:type="dxa"/>
              <w:right w:w="108" w:type="dxa"/>
            </w:tcMar>
          </w:tcPr>
          <w:p w:rsidR="002776E8" w:rsidRDefault="002776E8" w:rsidP="003F6241">
            <w:pPr>
              <w:jc w:val="both"/>
              <w:rPr>
                <w:rFonts w:eastAsia="Calibri"/>
                <w:sz w:val="28"/>
                <w:szCs w:val="28"/>
              </w:rPr>
            </w:pPr>
          </w:p>
        </w:tc>
        <w:tc>
          <w:tcPr>
            <w:tcW w:w="607"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2124</w:t>
            </w:r>
          </w:p>
        </w:tc>
        <w:tc>
          <w:tcPr>
            <w:tcW w:w="4014"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Краткосрочные вклады других банков (до одного года)</w:t>
            </w:r>
          </w:p>
        </w:tc>
      </w:tr>
      <w:tr w:rsidR="002776E8" w:rsidTr="003F6241">
        <w:trPr>
          <w:trHeight w:val="117"/>
        </w:trPr>
        <w:tc>
          <w:tcPr>
            <w:tcW w:w="379" w:type="pct"/>
            <w:tcMar>
              <w:top w:w="0" w:type="dxa"/>
              <w:left w:w="108" w:type="dxa"/>
              <w:bottom w:w="0" w:type="dxa"/>
              <w:right w:w="108" w:type="dxa"/>
            </w:tcMar>
          </w:tcPr>
          <w:p w:rsidR="002776E8" w:rsidRDefault="002776E8" w:rsidP="003F6241">
            <w:pPr>
              <w:jc w:val="both"/>
              <w:rPr>
                <w:rFonts w:eastAsia="Calibri"/>
                <w:sz w:val="28"/>
                <w:szCs w:val="28"/>
              </w:rPr>
            </w:pPr>
          </w:p>
        </w:tc>
        <w:tc>
          <w:tcPr>
            <w:tcW w:w="607"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2125</w:t>
            </w:r>
          </w:p>
        </w:tc>
        <w:tc>
          <w:tcPr>
            <w:tcW w:w="4014"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Вклады, привлеченные от других банков на одну ночь</w:t>
            </w:r>
          </w:p>
        </w:tc>
      </w:tr>
      <w:tr w:rsidR="002776E8" w:rsidTr="003F6241">
        <w:trPr>
          <w:trHeight w:val="80"/>
        </w:trPr>
        <w:tc>
          <w:tcPr>
            <w:tcW w:w="379" w:type="pct"/>
            <w:tcMar>
              <w:top w:w="0" w:type="dxa"/>
              <w:left w:w="108" w:type="dxa"/>
              <w:bottom w:w="0" w:type="dxa"/>
              <w:right w:w="108" w:type="dxa"/>
            </w:tcMar>
          </w:tcPr>
          <w:p w:rsidR="002776E8" w:rsidRDefault="002776E8" w:rsidP="003F6241">
            <w:pPr>
              <w:jc w:val="both"/>
              <w:rPr>
                <w:rFonts w:eastAsia="Calibri"/>
                <w:sz w:val="28"/>
                <w:szCs w:val="28"/>
              </w:rPr>
            </w:pPr>
          </w:p>
        </w:tc>
        <w:tc>
          <w:tcPr>
            <w:tcW w:w="607"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2127</w:t>
            </w:r>
          </w:p>
        </w:tc>
        <w:tc>
          <w:tcPr>
            <w:tcW w:w="4014"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Долгосрочные вклады других банков</w:t>
            </w:r>
          </w:p>
        </w:tc>
      </w:tr>
      <w:tr w:rsidR="002776E8" w:rsidTr="003F6241">
        <w:trPr>
          <w:trHeight w:val="524"/>
        </w:trPr>
        <w:tc>
          <w:tcPr>
            <w:tcW w:w="379" w:type="pct"/>
            <w:tcMar>
              <w:top w:w="0" w:type="dxa"/>
              <w:left w:w="108" w:type="dxa"/>
              <w:bottom w:w="0" w:type="dxa"/>
              <w:right w:w="108" w:type="dxa"/>
            </w:tcMar>
          </w:tcPr>
          <w:p w:rsidR="002776E8" w:rsidRDefault="002776E8" w:rsidP="003F6241">
            <w:pPr>
              <w:jc w:val="both"/>
              <w:rPr>
                <w:rFonts w:eastAsia="Calibri"/>
                <w:sz w:val="28"/>
                <w:szCs w:val="28"/>
              </w:rPr>
            </w:pPr>
          </w:p>
        </w:tc>
        <w:tc>
          <w:tcPr>
            <w:tcW w:w="607"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2130</w:t>
            </w:r>
          </w:p>
        </w:tc>
        <w:tc>
          <w:tcPr>
            <w:tcW w:w="4014"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Вклад, являющийся обеспечением обязательств других банков</w:t>
            </w:r>
          </w:p>
        </w:tc>
      </w:tr>
      <w:tr w:rsidR="002776E8" w:rsidTr="003F6241">
        <w:trPr>
          <w:trHeight w:val="524"/>
        </w:trPr>
        <w:tc>
          <w:tcPr>
            <w:tcW w:w="379" w:type="pct"/>
            <w:tcMar>
              <w:top w:w="0" w:type="dxa"/>
              <w:left w:w="108" w:type="dxa"/>
              <w:bottom w:w="0" w:type="dxa"/>
              <w:right w:w="108" w:type="dxa"/>
            </w:tcMar>
          </w:tcPr>
          <w:p w:rsidR="002776E8" w:rsidRDefault="002776E8" w:rsidP="003F6241">
            <w:pPr>
              <w:jc w:val="both"/>
              <w:rPr>
                <w:rFonts w:eastAsia="Calibri"/>
                <w:sz w:val="28"/>
                <w:szCs w:val="28"/>
              </w:rPr>
            </w:pPr>
          </w:p>
        </w:tc>
        <w:tc>
          <w:tcPr>
            <w:tcW w:w="607"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2132</w:t>
            </w:r>
          </w:p>
        </w:tc>
        <w:tc>
          <w:tcPr>
            <w:tcW w:w="4014"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Сберегательные вклады других банков (не более одного месяца)</w:t>
            </w:r>
          </w:p>
        </w:tc>
      </w:tr>
      <w:tr w:rsidR="002776E8" w:rsidTr="003F6241">
        <w:trPr>
          <w:trHeight w:val="159"/>
        </w:trPr>
        <w:tc>
          <w:tcPr>
            <w:tcW w:w="379" w:type="pct"/>
            <w:tcMar>
              <w:top w:w="0" w:type="dxa"/>
              <w:left w:w="108" w:type="dxa"/>
              <w:bottom w:w="0" w:type="dxa"/>
              <w:right w:w="108" w:type="dxa"/>
            </w:tcMar>
          </w:tcPr>
          <w:p w:rsidR="002776E8" w:rsidRDefault="002776E8" w:rsidP="003F6241">
            <w:pPr>
              <w:jc w:val="both"/>
              <w:rPr>
                <w:rFonts w:eastAsia="Calibri"/>
                <w:sz w:val="28"/>
                <w:szCs w:val="28"/>
              </w:rPr>
            </w:pPr>
          </w:p>
        </w:tc>
        <w:tc>
          <w:tcPr>
            <w:tcW w:w="607"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2133</w:t>
            </w:r>
          </w:p>
        </w:tc>
        <w:tc>
          <w:tcPr>
            <w:tcW w:w="4014"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Условные вклады других банков</w:t>
            </w:r>
          </w:p>
        </w:tc>
      </w:tr>
      <w:tr w:rsidR="002776E8" w:rsidTr="003F6241">
        <w:trPr>
          <w:trHeight w:val="524"/>
        </w:trPr>
        <w:tc>
          <w:tcPr>
            <w:tcW w:w="379" w:type="pct"/>
            <w:tcMar>
              <w:top w:w="0" w:type="dxa"/>
              <w:left w:w="108" w:type="dxa"/>
              <w:bottom w:w="0" w:type="dxa"/>
              <w:right w:w="108" w:type="dxa"/>
            </w:tcMar>
          </w:tcPr>
          <w:p w:rsidR="002776E8" w:rsidRDefault="002776E8" w:rsidP="003F6241">
            <w:pPr>
              <w:jc w:val="both"/>
              <w:rPr>
                <w:rFonts w:eastAsia="Calibri"/>
                <w:sz w:val="28"/>
                <w:szCs w:val="28"/>
              </w:rPr>
            </w:pPr>
          </w:p>
        </w:tc>
        <w:tc>
          <w:tcPr>
            <w:tcW w:w="607"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2134</w:t>
            </w:r>
          </w:p>
        </w:tc>
        <w:tc>
          <w:tcPr>
            <w:tcW w:w="4014"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Сберегательные вклады других банков (не более одного года)</w:t>
            </w:r>
          </w:p>
        </w:tc>
      </w:tr>
      <w:tr w:rsidR="002776E8" w:rsidTr="003F6241">
        <w:trPr>
          <w:trHeight w:val="80"/>
        </w:trPr>
        <w:tc>
          <w:tcPr>
            <w:tcW w:w="379" w:type="pct"/>
            <w:tcMar>
              <w:top w:w="0" w:type="dxa"/>
              <w:left w:w="108" w:type="dxa"/>
              <w:bottom w:w="0" w:type="dxa"/>
              <w:right w:w="108" w:type="dxa"/>
            </w:tcMar>
          </w:tcPr>
          <w:p w:rsidR="002776E8" w:rsidRDefault="002776E8" w:rsidP="003F6241">
            <w:pPr>
              <w:jc w:val="both"/>
              <w:rPr>
                <w:rFonts w:eastAsia="Calibri"/>
                <w:sz w:val="28"/>
                <w:szCs w:val="28"/>
              </w:rPr>
            </w:pPr>
          </w:p>
        </w:tc>
        <w:tc>
          <w:tcPr>
            <w:tcW w:w="607"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2141</w:t>
            </w:r>
          </w:p>
        </w:tc>
        <w:tc>
          <w:tcPr>
            <w:tcW w:w="4014"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Сберегательные вклады других банков (более одного года)</w:t>
            </w:r>
          </w:p>
        </w:tc>
      </w:tr>
      <w:tr w:rsidR="002776E8" w:rsidTr="003F6241">
        <w:trPr>
          <w:trHeight w:val="150"/>
        </w:trPr>
        <w:tc>
          <w:tcPr>
            <w:tcW w:w="379" w:type="pct"/>
            <w:tcMar>
              <w:top w:w="0" w:type="dxa"/>
              <w:left w:w="108" w:type="dxa"/>
              <w:bottom w:w="0" w:type="dxa"/>
              <w:right w:w="108" w:type="dxa"/>
            </w:tcMar>
          </w:tcPr>
          <w:p w:rsidR="002776E8" w:rsidRDefault="002776E8" w:rsidP="003F6241">
            <w:pPr>
              <w:jc w:val="both"/>
              <w:rPr>
                <w:rFonts w:eastAsia="Calibri"/>
                <w:sz w:val="28"/>
                <w:szCs w:val="28"/>
              </w:rPr>
            </w:pPr>
          </w:p>
        </w:tc>
        <w:tc>
          <w:tcPr>
            <w:tcW w:w="607"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2205</w:t>
            </w:r>
          </w:p>
        </w:tc>
        <w:tc>
          <w:tcPr>
            <w:tcW w:w="4014"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Вклады до востребования физических лиц</w:t>
            </w:r>
          </w:p>
        </w:tc>
      </w:tr>
      <w:tr w:rsidR="002776E8" w:rsidTr="003F6241">
        <w:trPr>
          <w:trHeight w:val="524"/>
        </w:trPr>
        <w:tc>
          <w:tcPr>
            <w:tcW w:w="379" w:type="pct"/>
            <w:tcMar>
              <w:top w:w="0" w:type="dxa"/>
              <w:left w:w="108" w:type="dxa"/>
              <w:bottom w:w="0" w:type="dxa"/>
              <w:right w:w="108" w:type="dxa"/>
            </w:tcMar>
          </w:tcPr>
          <w:p w:rsidR="002776E8" w:rsidRDefault="002776E8" w:rsidP="003F6241">
            <w:pPr>
              <w:jc w:val="both"/>
              <w:rPr>
                <w:rFonts w:eastAsia="Calibri"/>
                <w:sz w:val="28"/>
                <w:szCs w:val="28"/>
              </w:rPr>
            </w:pPr>
          </w:p>
        </w:tc>
        <w:tc>
          <w:tcPr>
            <w:tcW w:w="607"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2206</w:t>
            </w:r>
          </w:p>
        </w:tc>
        <w:tc>
          <w:tcPr>
            <w:tcW w:w="4014"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Краткосрочные вклады физических лиц</w:t>
            </w:r>
          </w:p>
        </w:tc>
      </w:tr>
      <w:tr w:rsidR="002776E8" w:rsidTr="003F6241">
        <w:trPr>
          <w:trHeight w:val="136"/>
        </w:trPr>
        <w:tc>
          <w:tcPr>
            <w:tcW w:w="379" w:type="pct"/>
            <w:tcMar>
              <w:top w:w="0" w:type="dxa"/>
              <w:left w:w="108" w:type="dxa"/>
              <w:bottom w:w="0" w:type="dxa"/>
              <w:right w:w="108" w:type="dxa"/>
            </w:tcMar>
          </w:tcPr>
          <w:p w:rsidR="002776E8" w:rsidRDefault="002776E8" w:rsidP="003F6241">
            <w:pPr>
              <w:jc w:val="both"/>
              <w:rPr>
                <w:rFonts w:eastAsia="Calibri"/>
                <w:sz w:val="28"/>
                <w:szCs w:val="28"/>
              </w:rPr>
            </w:pPr>
          </w:p>
        </w:tc>
        <w:tc>
          <w:tcPr>
            <w:tcW w:w="607"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2207</w:t>
            </w:r>
          </w:p>
        </w:tc>
        <w:tc>
          <w:tcPr>
            <w:tcW w:w="4014"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Долгосрочные вклады физических лиц</w:t>
            </w:r>
          </w:p>
        </w:tc>
      </w:tr>
      <w:tr w:rsidR="002776E8" w:rsidTr="003F6241">
        <w:trPr>
          <w:trHeight w:val="241"/>
        </w:trPr>
        <w:tc>
          <w:tcPr>
            <w:tcW w:w="379" w:type="pct"/>
            <w:tcMar>
              <w:top w:w="0" w:type="dxa"/>
              <w:left w:w="108" w:type="dxa"/>
              <w:bottom w:w="0" w:type="dxa"/>
              <w:right w:w="108" w:type="dxa"/>
            </w:tcMar>
          </w:tcPr>
          <w:p w:rsidR="002776E8" w:rsidRDefault="002776E8" w:rsidP="003F6241">
            <w:pPr>
              <w:jc w:val="both"/>
              <w:rPr>
                <w:rFonts w:eastAsia="Calibri"/>
                <w:sz w:val="28"/>
                <w:szCs w:val="28"/>
              </w:rPr>
            </w:pPr>
          </w:p>
        </w:tc>
        <w:tc>
          <w:tcPr>
            <w:tcW w:w="607"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2208</w:t>
            </w:r>
          </w:p>
        </w:tc>
        <w:tc>
          <w:tcPr>
            <w:tcW w:w="4014"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Условные вклады физических лиц</w:t>
            </w:r>
          </w:p>
        </w:tc>
      </w:tr>
      <w:tr w:rsidR="002776E8" w:rsidTr="003F6241">
        <w:trPr>
          <w:trHeight w:val="80"/>
        </w:trPr>
        <w:tc>
          <w:tcPr>
            <w:tcW w:w="379" w:type="pct"/>
            <w:tcMar>
              <w:top w:w="0" w:type="dxa"/>
              <w:left w:w="108" w:type="dxa"/>
              <w:bottom w:w="0" w:type="dxa"/>
              <w:right w:w="108" w:type="dxa"/>
            </w:tcMar>
          </w:tcPr>
          <w:p w:rsidR="002776E8" w:rsidRDefault="002776E8" w:rsidP="003F6241">
            <w:pPr>
              <w:jc w:val="both"/>
              <w:rPr>
                <w:rFonts w:eastAsia="Calibri"/>
                <w:sz w:val="28"/>
                <w:szCs w:val="28"/>
              </w:rPr>
            </w:pPr>
          </w:p>
        </w:tc>
        <w:tc>
          <w:tcPr>
            <w:tcW w:w="607"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2211</w:t>
            </w:r>
          </w:p>
        </w:tc>
        <w:tc>
          <w:tcPr>
            <w:tcW w:w="4014"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Вклады до востребования юридических лиц</w:t>
            </w:r>
          </w:p>
        </w:tc>
      </w:tr>
      <w:tr w:rsidR="002776E8" w:rsidTr="003F6241">
        <w:trPr>
          <w:trHeight w:val="524"/>
        </w:trPr>
        <w:tc>
          <w:tcPr>
            <w:tcW w:w="379" w:type="pct"/>
            <w:tcMar>
              <w:top w:w="0" w:type="dxa"/>
              <w:left w:w="108" w:type="dxa"/>
              <w:bottom w:w="0" w:type="dxa"/>
              <w:right w:w="108" w:type="dxa"/>
            </w:tcMar>
          </w:tcPr>
          <w:p w:rsidR="002776E8" w:rsidRDefault="002776E8" w:rsidP="003F6241">
            <w:pPr>
              <w:jc w:val="both"/>
              <w:rPr>
                <w:rFonts w:eastAsia="Calibri"/>
                <w:sz w:val="28"/>
                <w:szCs w:val="28"/>
              </w:rPr>
            </w:pPr>
          </w:p>
        </w:tc>
        <w:tc>
          <w:tcPr>
            <w:tcW w:w="607"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2213</w:t>
            </w:r>
          </w:p>
        </w:tc>
        <w:tc>
          <w:tcPr>
            <w:tcW w:w="4014"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 xml:space="preserve">Краткосрочный вклад </w:t>
            </w:r>
            <w:r w:rsidRPr="005919E3">
              <w:rPr>
                <w:rFonts w:eastAsia="Calibri"/>
                <w:bCs/>
                <w:sz w:val="28"/>
                <w:szCs w:val="28"/>
              </w:rPr>
              <w:t>физических лиц</w:t>
            </w:r>
            <w:r w:rsidRPr="005919E3">
              <w:rPr>
                <w:rFonts w:eastAsia="Calibri"/>
                <w:sz w:val="28"/>
                <w:szCs w:val="28"/>
              </w:rPr>
              <w:t xml:space="preserve">, являющийся обеспечением обязательств </w:t>
            </w:r>
            <w:r w:rsidRPr="005919E3">
              <w:rPr>
                <w:rFonts w:eastAsia="Calibri"/>
                <w:bCs/>
                <w:sz w:val="28"/>
                <w:szCs w:val="28"/>
              </w:rPr>
              <w:t>клиентов</w:t>
            </w:r>
          </w:p>
        </w:tc>
      </w:tr>
      <w:tr w:rsidR="002776E8" w:rsidTr="003F6241">
        <w:trPr>
          <w:trHeight w:val="524"/>
        </w:trPr>
        <w:tc>
          <w:tcPr>
            <w:tcW w:w="379" w:type="pct"/>
            <w:tcMar>
              <w:top w:w="0" w:type="dxa"/>
              <w:left w:w="108" w:type="dxa"/>
              <w:bottom w:w="0" w:type="dxa"/>
              <w:right w:w="108" w:type="dxa"/>
            </w:tcMar>
          </w:tcPr>
          <w:p w:rsidR="002776E8" w:rsidRDefault="002776E8" w:rsidP="003F6241">
            <w:pPr>
              <w:jc w:val="both"/>
              <w:rPr>
                <w:rFonts w:eastAsia="Calibri"/>
                <w:sz w:val="28"/>
                <w:szCs w:val="28"/>
              </w:rPr>
            </w:pPr>
          </w:p>
        </w:tc>
        <w:tc>
          <w:tcPr>
            <w:tcW w:w="607"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2214</w:t>
            </w:r>
          </w:p>
        </w:tc>
        <w:tc>
          <w:tcPr>
            <w:tcW w:w="4014"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Сберегательные вклады физических лиц (не более одного года)</w:t>
            </w:r>
          </w:p>
        </w:tc>
      </w:tr>
      <w:tr w:rsidR="002776E8" w:rsidTr="003F6241">
        <w:trPr>
          <w:trHeight w:val="153"/>
        </w:trPr>
        <w:tc>
          <w:tcPr>
            <w:tcW w:w="379" w:type="pct"/>
            <w:tcMar>
              <w:top w:w="0" w:type="dxa"/>
              <w:left w:w="108" w:type="dxa"/>
              <w:bottom w:w="0" w:type="dxa"/>
              <w:right w:w="108" w:type="dxa"/>
            </w:tcMar>
          </w:tcPr>
          <w:p w:rsidR="002776E8" w:rsidRDefault="002776E8" w:rsidP="003F6241">
            <w:pPr>
              <w:jc w:val="both"/>
              <w:rPr>
                <w:rFonts w:eastAsia="Calibri"/>
                <w:sz w:val="28"/>
                <w:szCs w:val="28"/>
              </w:rPr>
            </w:pPr>
          </w:p>
        </w:tc>
        <w:tc>
          <w:tcPr>
            <w:tcW w:w="607"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2215</w:t>
            </w:r>
          </w:p>
        </w:tc>
        <w:tc>
          <w:tcPr>
            <w:tcW w:w="4014"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Краткосрочные вклады юридических лиц</w:t>
            </w:r>
          </w:p>
        </w:tc>
      </w:tr>
      <w:tr w:rsidR="002776E8" w:rsidTr="003F6241">
        <w:trPr>
          <w:trHeight w:val="102"/>
        </w:trPr>
        <w:tc>
          <w:tcPr>
            <w:tcW w:w="379" w:type="pct"/>
            <w:tcMar>
              <w:top w:w="0" w:type="dxa"/>
              <w:left w:w="108" w:type="dxa"/>
              <w:bottom w:w="0" w:type="dxa"/>
              <w:right w:w="108" w:type="dxa"/>
            </w:tcMar>
          </w:tcPr>
          <w:p w:rsidR="002776E8" w:rsidRDefault="002776E8" w:rsidP="003F6241">
            <w:pPr>
              <w:jc w:val="both"/>
              <w:rPr>
                <w:rFonts w:eastAsia="Calibri"/>
                <w:sz w:val="28"/>
                <w:szCs w:val="28"/>
              </w:rPr>
            </w:pPr>
          </w:p>
        </w:tc>
        <w:tc>
          <w:tcPr>
            <w:tcW w:w="607"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2217</w:t>
            </w:r>
          </w:p>
        </w:tc>
        <w:tc>
          <w:tcPr>
            <w:tcW w:w="4014"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Долгосрочные вклады юридических лиц</w:t>
            </w:r>
          </w:p>
        </w:tc>
      </w:tr>
      <w:tr w:rsidR="002776E8" w:rsidTr="003F6241">
        <w:trPr>
          <w:trHeight w:val="503"/>
        </w:trPr>
        <w:tc>
          <w:tcPr>
            <w:tcW w:w="379" w:type="pct"/>
            <w:tcMar>
              <w:top w:w="0" w:type="dxa"/>
              <w:left w:w="108" w:type="dxa"/>
              <w:bottom w:w="0" w:type="dxa"/>
              <w:right w:w="108" w:type="dxa"/>
            </w:tcMar>
          </w:tcPr>
          <w:p w:rsidR="002776E8" w:rsidRDefault="002776E8" w:rsidP="003F6241">
            <w:pPr>
              <w:jc w:val="both"/>
              <w:rPr>
                <w:rFonts w:eastAsia="Calibri"/>
                <w:sz w:val="28"/>
                <w:szCs w:val="28"/>
              </w:rPr>
            </w:pPr>
          </w:p>
        </w:tc>
        <w:tc>
          <w:tcPr>
            <w:tcW w:w="607"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2218</w:t>
            </w:r>
          </w:p>
        </w:tc>
        <w:tc>
          <w:tcPr>
            <w:tcW w:w="4014"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Сберегательные вклады юридических лиц (более одного года)</w:t>
            </w:r>
          </w:p>
        </w:tc>
      </w:tr>
      <w:tr w:rsidR="002776E8" w:rsidTr="003F6241">
        <w:trPr>
          <w:trHeight w:val="80"/>
        </w:trPr>
        <w:tc>
          <w:tcPr>
            <w:tcW w:w="379"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607"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2219</w:t>
            </w:r>
          </w:p>
        </w:tc>
        <w:tc>
          <w:tcPr>
            <w:tcW w:w="4014"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Условные вклады юридических лиц</w:t>
            </w:r>
          </w:p>
        </w:tc>
      </w:tr>
      <w:tr w:rsidR="002776E8" w:rsidTr="003F6241">
        <w:trPr>
          <w:trHeight w:val="524"/>
        </w:trPr>
        <w:tc>
          <w:tcPr>
            <w:tcW w:w="379"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607"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2220</w:t>
            </w:r>
          </w:p>
        </w:tc>
        <w:tc>
          <w:tcPr>
            <w:tcW w:w="4014"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Сберегательные вклады юридических лиц (не более одного года)</w:t>
            </w:r>
          </w:p>
        </w:tc>
      </w:tr>
      <w:tr w:rsidR="002776E8" w:rsidTr="003F6241">
        <w:trPr>
          <w:trHeight w:val="524"/>
        </w:trPr>
        <w:tc>
          <w:tcPr>
            <w:tcW w:w="379"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607"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2223</w:t>
            </w:r>
          </w:p>
        </w:tc>
        <w:tc>
          <w:tcPr>
            <w:tcW w:w="4014"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 xml:space="preserve">Вклад </w:t>
            </w:r>
            <w:r w:rsidRPr="005919E3">
              <w:rPr>
                <w:rFonts w:eastAsia="Calibri"/>
                <w:bCs/>
                <w:sz w:val="28"/>
                <w:szCs w:val="28"/>
              </w:rPr>
              <w:t>юридических лиц</w:t>
            </w:r>
            <w:r w:rsidRPr="005919E3">
              <w:rPr>
                <w:rFonts w:eastAsia="Calibri"/>
                <w:sz w:val="28"/>
                <w:szCs w:val="28"/>
              </w:rPr>
              <w:t xml:space="preserve">, являющийся обеспечением обязательств </w:t>
            </w:r>
            <w:r w:rsidRPr="005919E3">
              <w:rPr>
                <w:rFonts w:eastAsia="Calibri"/>
                <w:bCs/>
                <w:sz w:val="28"/>
                <w:szCs w:val="28"/>
              </w:rPr>
              <w:t>клиентов</w:t>
            </w:r>
          </w:p>
        </w:tc>
      </w:tr>
      <w:tr w:rsidR="002776E8" w:rsidTr="003F6241">
        <w:trPr>
          <w:trHeight w:val="524"/>
        </w:trPr>
        <w:tc>
          <w:tcPr>
            <w:tcW w:w="379"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607"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2229</w:t>
            </w:r>
          </w:p>
        </w:tc>
        <w:tc>
          <w:tcPr>
            <w:tcW w:w="4014"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Сберегательные вклады физических лиц (более одного года)</w:t>
            </w:r>
          </w:p>
        </w:tc>
      </w:tr>
      <w:tr w:rsidR="002776E8" w:rsidTr="003F6241">
        <w:trPr>
          <w:trHeight w:val="524"/>
        </w:trPr>
        <w:tc>
          <w:tcPr>
            <w:tcW w:w="379"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607"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2241</w:t>
            </w:r>
          </w:p>
        </w:tc>
        <w:tc>
          <w:tcPr>
            <w:tcW w:w="4014"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 xml:space="preserve">Долгосрочный вклад </w:t>
            </w:r>
            <w:r w:rsidRPr="005919E3">
              <w:rPr>
                <w:rFonts w:eastAsia="Calibri"/>
                <w:bCs/>
                <w:sz w:val="28"/>
                <w:szCs w:val="28"/>
              </w:rPr>
              <w:t>физических лиц</w:t>
            </w:r>
            <w:r w:rsidRPr="005919E3">
              <w:rPr>
                <w:rFonts w:eastAsia="Calibri"/>
                <w:sz w:val="28"/>
                <w:szCs w:val="28"/>
              </w:rPr>
              <w:t xml:space="preserve">, являющийся обеспечением обязательств </w:t>
            </w:r>
            <w:r w:rsidRPr="005919E3">
              <w:rPr>
                <w:rFonts w:eastAsia="Calibri"/>
                <w:bCs/>
                <w:sz w:val="28"/>
                <w:szCs w:val="28"/>
              </w:rPr>
              <w:t>клиентов</w:t>
            </w:r>
            <w:r w:rsidRPr="005919E3">
              <w:rPr>
                <w:rFonts w:eastAsia="Calibri"/>
                <w:sz w:val="28"/>
                <w:szCs w:val="28"/>
              </w:rPr>
              <w:t>;</w:t>
            </w:r>
          </w:p>
        </w:tc>
      </w:tr>
    </w:tbl>
    <w:p w:rsidR="002776E8" w:rsidRDefault="002776E8" w:rsidP="002776E8">
      <w:pPr>
        <w:ind w:firstLine="709"/>
        <w:jc w:val="both"/>
        <w:rPr>
          <w:sz w:val="28"/>
          <w:szCs w:val="28"/>
        </w:rPr>
      </w:pPr>
      <w:r w:rsidRPr="005919E3">
        <w:rPr>
          <w:sz w:val="28"/>
          <w:szCs w:val="28"/>
        </w:rPr>
        <w:t>2) на сумму скидки:</w:t>
      </w:r>
    </w:p>
    <w:tbl>
      <w:tblPr>
        <w:tblW w:w="9356" w:type="dxa"/>
        <w:tblInd w:w="567" w:type="dxa"/>
        <w:tblCellMar>
          <w:left w:w="0" w:type="dxa"/>
          <w:right w:w="0" w:type="dxa"/>
        </w:tblCellMar>
        <w:tblLook w:val="04A0" w:firstRow="1" w:lastRow="0" w:firstColumn="1" w:lastColumn="0" w:noHBand="0" w:noVBand="1"/>
      </w:tblPr>
      <w:tblGrid>
        <w:gridCol w:w="709"/>
        <w:gridCol w:w="1136"/>
        <w:gridCol w:w="7511"/>
      </w:tblGrid>
      <w:tr w:rsidR="002776E8" w:rsidTr="003F6241">
        <w:trPr>
          <w:trHeight w:val="524"/>
        </w:trPr>
        <w:tc>
          <w:tcPr>
            <w:tcW w:w="379" w:type="pct"/>
            <w:tcMar>
              <w:top w:w="0" w:type="dxa"/>
              <w:left w:w="108" w:type="dxa"/>
              <w:bottom w:w="0" w:type="dxa"/>
              <w:right w:w="108" w:type="dxa"/>
            </w:tcMar>
            <w:hideMark/>
          </w:tcPr>
          <w:p w:rsidR="002776E8" w:rsidRDefault="002776E8" w:rsidP="003F6241">
            <w:pPr>
              <w:ind w:hanging="22"/>
              <w:jc w:val="both"/>
              <w:rPr>
                <w:rFonts w:eastAsia="Calibri"/>
                <w:sz w:val="28"/>
                <w:szCs w:val="28"/>
              </w:rPr>
            </w:pPr>
            <w:r w:rsidRPr="005919E3">
              <w:rPr>
                <w:rFonts w:eastAsia="Calibri"/>
                <w:sz w:val="28"/>
                <w:szCs w:val="28"/>
              </w:rPr>
              <w:t xml:space="preserve">Дт </w:t>
            </w:r>
          </w:p>
        </w:tc>
        <w:tc>
          <w:tcPr>
            <w:tcW w:w="607" w:type="pct"/>
            <w:tcMar>
              <w:top w:w="0" w:type="dxa"/>
              <w:left w:w="108" w:type="dxa"/>
              <w:bottom w:w="0" w:type="dxa"/>
              <w:right w:w="108" w:type="dxa"/>
            </w:tcMar>
            <w:hideMark/>
          </w:tcPr>
          <w:p w:rsidR="002776E8" w:rsidRDefault="002776E8" w:rsidP="003F6241">
            <w:pPr>
              <w:jc w:val="both"/>
              <w:rPr>
                <w:rFonts w:eastAsia="Calibri"/>
                <w:sz w:val="28"/>
                <w:szCs w:val="28"/>
              </w:rPr>
            </w:pPr>
            <w:r w:rsidRPr="005919E3">
              <w:rPr>
                <w:rFonts w:eastAsia="Calibri"/>
                <w:sz w:val="28"/>
                <w:szCs w:val="28"/>
              </w:rPr>
              <w:t>2140</w:t>
            </w:r>
          </w:p>
        </w:tc>
        <w:tc>
          <w:tcPr>
            <w:tcW w:w="4014" w:type="pct"/>
            <w:tcMar>
              <w:top w:w="0" w:type="dxa"/>
              <w:left w:w="108" w:type="dxa"/>
              <w:bottom w:w="0" w:type="dxa"/>
              <w:right w:w="108" w:type="dxa"/>
            </w:tcMar>
            <w:hideMark/>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Дисконт по вкладам, привлеченным от Национального Банка Республики Казахстан, иностранных центральных банков, других банков и организаций, осуществляющих отдельные виды банковских операций</w:t>
            </w:r>
          </w:p>
        </w:tc>
      </w:tr>
      <w:tr w:rsidR="002776E8" w:rsidTr="003F6241">
        <w:trPr>
          <w:trHeight w:val="80"/>
        </w:trPr>
        <w:tc>
          <w:tcPr>
            <w:tcW w:w="379"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607"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2239</w:t>
            </w:r>
          </w:p>
        </w:tc>
        <w:tc>
          <w:tcPr>
            <w:tcW w:w="4014"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Дисконт по вкладам, привлеченным от клиентов</w:t>
            </w:r>
          </w:p>
        </w:tc>
      </w:tr>
      <w:tr w:rsidR="002776E8" w:rsidTr="003F6241">
        <w:trPr>
          <w:trHeight w:val="524"/>
        </w:trPr>
        <w:tc>
          <w:tcPr>
            <w:tcW w:w="379" w:type="pct"/>
            <w:tcMar>
              <w:top w:w="0" w:type="dxa"/>
              <w:left w:w="108" w:type="dxa"/>
              <w:bottom w:w="0" w:type="dxa"/>
              <w:right w:w="108" w:type="dxa"/>
            </w:tcMar>
          </w:tcPr>
          <w:p w:rsidR="002776E8" w:rsidRDefault="002776E8" w:rsidP="003F6241">
            <w:pPr>
              <w:ind w:hanging="22"/>
              <w:jc w:val="both"/>
              <w:rPr>
                <w:rFonts w:eastAsia="Calibri"/>
                <w:sz w:val="28"/>
                <w:szCs w:val="28"/>
              </w:rPr>
            </w:pPr>
            <w:r w:rsidRPr="005919E3">
              <w:rPr>
                <w:rFonts w:eastAsia="Calibri"/>
                <w:sz w:val="28"/>
                <w:szCs w:val="28"/>
              </w:rPr>
              <w:t>Кт</w:t>
            </w:r>
          </w:p>
        </w:tc>
        <w:tc>
          <w:tcPr>
            <w:tcW w:w="607"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2021</w:t>
            </w:r>
          </w:p>
        </w:tc>
        <w:tc>
          <w:tcPr>
            <w:tcW w:w="4014"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Вклады до востребования Национального Банка Республики Казахстан</w:t>
            </w:r>
          </w:p>
        </w:tc>
      </w:tr>
      <w:tr w:rsidR="002776E8" w:rsidTr="003F6241">
        <w:trPr>
          <w:trHeight w:val="524"/>
        </w:trPr>
        <w:tc>
          <w:tcPr>
            <w:tcW w:w="379" w:type="pct"/>
            <w:tcMar>
              <w:top w:w="0" w:type="dxa"/>
              <w:left w:w="108" w:type="dxa"/>
              <w:bottom w:w="0" w:type="dxa"/>
              <w:right w:w="108" w:type="dxa"/>
            </w:tcMar>
          </w:tcPr>
          <w:p w:rsidR="002776E8" w:rsidRDefault="002776E8" w:rsidP="003F6241">
            <w:pPr>
              <w:jc w:val="both"/>
              <w:rPr>
                <w:rFonts w:eastAsia="Calibri"/>
                <w:sz w:val="28"/>
                <w:szCs w:val="28"/>
              </w:rPr>
            </w:pPr>
          </w:p>
        </w:tc>
        <w:tc>
          <w:tcPr>
            <w:tcW w:w="607"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2022</w:t>
            </w:r>
          </w:p>
        </w:tc>
        <w:tc>
          <w:tcPr>
            <w:tcW w:w="4014"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Вклады до востребования иностранных центральных банков</w:t>
            </w:r>
          </w:p>
        </w:tc>
      </w:tr>
      <w:tr w:rsidR="002776E8" w:rsidTr="003F6241">
        <w:trPr>
          <w:trHeight w:val="131"/>
        </w:trPr>
        <w:tc>
          <w:tcPr>
            <w:tcW w:w="379"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607"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2023</w:t>
            </w:r>
          </w:p>
        </w:tc>
        <w:tc>
          <w:tcPr>
            <w:tcW w:w="4014"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Вклады до востребования других банков</w:t>
            </w:r>
          </w:p>
        </w:tc>
      </w:tr>
      <w:tr w:rsidR="002776E8" w:rsidTr="003F6241">
        <w:trPr>
          <w:trHeight w:val="524"/>
        </w:trPr>
        <w:tc>
          <w:tcPr>
            <w:tcW w:w="379"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607"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2121</w:t>
            </w:r>
          </w:p>
        </w:tc>
        <w:tc>
          <w:tcPr>
            <w:tcW w:w="4014"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Срочные вклады Национального Банка Республики Казахстан</w:t>
            </w:r>
          </w:p>
        </w:tc>
      </w:tr>
      <w:tr w:rsidR="002776E8" w:rsidTr="003F6241">
        <w:trPr>
          <w:trHeight w:val="146"/>
        </w:trPr>
        <w:tc>
          <w:tcPr>
            <w:tcW w:w="379"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607"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2122</w:t>
            </w:r>
          </w:p>
        </w:tc>
        <w:tc>
          <w:tcPr>
            <w:tcW w:w="4014"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Срочные вклады иностранных центральных банков</w:t>
            </w:r>
          </w:p>
        </w:tc>
      </w:tr>
      <w:tr w:rsidR="002776E8" w:rsidTr="003F6241">
        <w:trPr>
          <w:trHeight w:val="121"/>
        </w:trPr>
        <w:tc>
          <w:tcPr>
            <w:tcW w:w="379"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607"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2123</w:t>
            </w:r>
          </w:p>
        </w:tc>
        <w:tc>
          <w:tcPr>
            <w:tcW w:w="4014"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Краткосрочные вклады других банков (до одного месяца)</w:t>
            </w:r>
          </w:p>
        </w:tc>
      </w:tr>
      <w:tr w:rsidR="002776E8" w:rsidTr="003F6241">
        <w:trPr>
          <w:trHeight w:val="211"/>
        </w:trPr>
        <w:tc>
          <w:tcPr>
            <w:tcW w:w="379" w:type="pct"/>
            <w:tcMar>
              <w:top w:w="0" w:type="dxa"/>
              <w:left w:w="108" w:type="dxa"/>
              <w:bottom w:w="0" w:type="dxa"/>
              <w:right w:w="108" w:type="dxa"/>
            </w:tcMar>
          </w:tcPr>
          <w:p w:rsidR="002776E8" w:rsidRDefault="002776E8" w:rsidP="003F6241">
            <w:pPr>
              <w:jc w:val="both"/>
              <w:rPr>
                <w:rFonts w:eastAsia="Calibri"/>
                <w:sz w:val="28"/>
                <w:szCs w:val="28"/>
              </w:rPr>
            </w:pPr>
          </w:p>
        </w:tc>
        <w:tc>
          <w:tcPr>
            <w:tcW w:w="607"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2124</w:t>
            </w:r>
          </w:p>
        </w:tc>
        <w:tc>
          <w:tcPr>
            <w:tcW w:w="4014"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Краткосрочные вклады других банков (до одного года)</w:t>
            </w:r>
          </w:p>
        </w:tc>
      </w:tr>
      <w:tr w:rsidR="002776E8" w:rsidTr="003F6241">
        <w:trPr>
          <w:trHeight w:val="173"/>
        </w:trPr>
        <w:tc>
          <w:tcPr>
            <w:tcW w:w="379" w:type="pct"/>
            <w:tcMar>
              <w:top w:w="0" w:type="dxa"/>
              <w:left w:w="108" w:type="dxa"/>
              <w:bottom w:w="0" w:type="dxa"/>
              <w:right w:w="108" w:type="dxa"/>
            </w:tcMar>
          </w:tcPr>
          <w:p w:rsidR="002776E8" w:rsidRDefault="002776E8" w:rsidP="003F6241">
            <w:pPr>
              <w:jc w:val="both"/>
              <w:rPr>
                <w:rFonts w:eastAsia="Calibri"/>
                <w:sz w:val="28"/>
                <w:szCs w:val="28"/>
              </w:rPr>
            </w:pPr>
          </w:p>
        </w:tc>
        <w:tc>
          <w:tcPr>
            <w:tcW w:w="607"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2125</w:t>
            </w:r>
          </w:p>
        </w:tc>
        <w:tc>
          <w:tcPr>
            <w:tcW w:w="4014"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Вклады, привлеченные от других банков на одну ночь</w:t>
            </w:r>
          </w:p>
        </w:tc>
      </w:tr>
      <w:tr w:rsidR="002776E8" w:rsidTr="003F6241">
        <w:trPr>
          <w:trHeight w:val="149"/>
        </w:trPr>
        <w:tc>
          <w:tcPr>
            <w:tcW w:w="379" w:type="pct"/>
            <w:tcMar>
              <w:top w:w="0" w:type="dxa"/>
              <w:left w:w="108" w:type="dxa"/>
              <w:bottom w:w="0" w:type="dxa"/>
              <w:right w:w="108" w:type="dxa"/>
            </w:tcMar>
          </w:tcPr>
          <w:p w:rsidR="002776E8" w:rsidRDefault="002776E8" w:rsidP="003F6241">
            <w:pPr>
              <w:jc w:val="both"/>
              <w:rPr>
                <w:rFonts w:eastAsia="Calibri"/>
                <w:sz w:val="28"/>
                <w:szCs w:val="28"/>
              </w:rPr>
            </w:pPr>
          </w:p>
        </w:tc>
        <w:tc>
          <w:tcPr>
            <w:tcW w:w="607"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2127</w:t>
            </w:r>
          </w:p>
        </w:tc>
        <w:tc>
          <w:tcPr>
            <w:tcW w:w="4014"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Долгосрочные вклады других банков</w:t>
            </w:r>
          </w:p>
        </w:tc>
      </w:tr>
      <w:tr w:rsidR="002776E8" w:rsidTr="003F6241">
        <w:trPr>
          <w:trHeight w:val="524"/>
        </w:trPr>
        <w:tc>
          <w:tcPr>
            <w:tcW w:w="379" w:type="pct"/>
            <w:tcMar>
              <w:top w:w="0" w:type="dxa"/>
              <w:left w:w="108" w:type="dxa"/>
              <w:bottom w:w="0" w:type="dxa"/>
              <w:right w:w="108" w:type="dxa"/>
            </w:tcMar>
          </w:tcPr>
          <w:p w:rsidR="002776E8" w:rsidRDefault="002776E8" w:rsidP="003F6241">
            <w:pPr>
              <w:jc w:val="both"/>
              <w:rPr>
                <w:rFonts w:eastAsia="Calibri"/>
                <w:sz w:val="28"/>
                <w:szCs w:val="28"/>
              </w:rPr>
            </w:pPr>
          </w:p>
        </w:tc>
        <w:tc>
          <w:tcPr>
            <w:tcW w:w="607"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2130</w:t>
            </w:r>
          </w:p>
        </w:tc>
        <w:tc>
          <w:tcPr>
            <w:tcW w:w="4014"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Вклад, являющийся обеспечением обязательств других банков</w:t>
            </w:r>
          </w:p>
        </w:tc>
      </w:tr>
      <w:tr w:rsidR="002776E8" w:rsidTr="003F6241">
        <w:trPr>
          <w:trHeight w:val="524"/>
        </w:trPr>
        <w:tc>
          <w:tcPr>
            <w:tcW w:w="379" w:type="pct"/>
            <w:tcMar>
              <w:top w:w="0" w:type="dxa"/>
              <w:left w:w="108" w:type="dxa"/>
              <w:bottom w:w="0" w:type="dxa"/>
              <w:right w:w="108" w:type="dxa"/>
            </w:tcMar>
          </w:tcPr>
          <w:p w:rsidR="002776E8" w:rsidRDefault="002776E8" w:rsidP="003F6241">
            <w:pPr>
              <w:jc w:val="both"/>
              <w:rPr>
                <w:rFonts w:eastAsia="Calibri"/>
                <w:sz w:val="28"/>
                <w:szCs w:val="28"/>
              </w:rPr>
            </w:pPr>
          </w:p>
        </w:tc>
        <w:tc>
          <w:tcPr>
            <w:tcW w:w="607"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2132</w:t>
            </w:r>
          </w:p>
        </w:tc>
        <w:tc>
          <w:tcPr>
            <w:tcW w:w="4014"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Сберегательные вклады других банков (не более одного месяца)</w:t>
            </w:r>
          </w:p>
        </w:tc>
      </w:tr>
      <w:tr w:rsidR="002776E8" w:rsidTr="003F6241">
        <w:trPr>
          <w:trHeight w:val="278"/>
        </w:trPr>
        <w:tc>
          <w:tcPr>
            <w:tcW w:w="379" w:type="pct"/>
            <w:tcMar>
              <w:top w:w="0" w:type="dxa"/>
              <w:left w:w="108" w:type="dxa"/>
              <w:bottom w:w="0" w:type="dxa"/>
              <w:right w:w="108" w:type="dxa"/>
            </w:tcMar>
          </w:tcPr>
          <w:p w:rsidR="002776E8" w:rsidRDefault="002776E8" w:rsidP="003F6241">
            <w:pPr>
              <w:jc w:val="both"/>
              <w:rPr>
                <w:rFonts w:eastAsia="Calibri"/>
                <w:sz w:val="28"/>
                <w:szCs w:val="28"/>
              </w:rPr>
            </w:pPr>
          </w:p>
        </w:tc>
        <w:tc>
          <w:tcPr>
            <w:tcW w:w="607"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2133</w:t>
            </w:r>
          </w:p>
        </w:tc>
        <w:tc>
          <w:tcPr>
            <w:tcW w:w="4014"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Условные вклады других банков</w:t>
            </w:r>
          </w:p>
        </w:tc>
      </w:tr>
      <w:tr w:rsidR="002776E8" w:rsidTr="003F6241">
        <w:trPr>
          <w:trHeight w:val="524"/>
        </w:trPr>
        <w:tc>
          <w:tcPr>
            <w:tcW w:w="379" w:type="pct"/>
            <w:tcMar>
              <w:top w:w="0" w:type="dxa"/>
              <w:left w:w="108" w:type="dxa"/>
              <w:bottom w:w="0" w:type="dxa"/>
              <w:right w:w="108" w:type="dxa"/>
            </w:tcMar>
          </w:tcPr>
          <w:p w:rsidR="002776E8" w:rsidRDefault="002776E8" w:rsidP="003F6241">
            <w:pPr>
              <w:jc w:val="both"/>
              <w:rPr>
                <w:rFonts w:eastAsia="Calibri"/>
                <w:sz w:val="28"/>
                <w:szCs w:val="28"/>
              </w:rPr>
            </w:pPr>
          </w:p>
        </w:tc>
        <w:tc>
          <w:tcPr>
            <w:tcW w:w="607"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2134</w:t>
            </w:r>
          </w:p>
        </w:tc>
        <w:tc>
          <w:tcPr>
            <w:tcW w:w="4014"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Сберегательные вклады других банков (не более одного года)</w:t>
            </w:r>
          </w:p>
        </w:tc>
      </w:tr>
      <w:tr w:rsidR="002776E8" w:rsidTr="003F6241">
        <w:trPr>
          <w:trHeight w:val="202"/>
        </w:trPr>
        <w:tc>
          <w:tcPr>
            <w:tcW w:w="379" w:type="pct"/>
            <w:tcMar>
              <w:top w:w="0" w:type="dxa"/>
              <w:left w:w="108" w:type="dxa"/>
              <w:bottom w:w="0" w:type="dxa"/>
              <w:right w:w="108" w:type="dxa"/>
            </w:tcMar>
          </w:tcPr>
          <w:p w:rsidR="002776E8" w:rsidRDefault="002776E8" w:rsidP="003F6241">
            <w:pPr>
              <w:jc w:val="both"/>
              <w:rPr>
                <w:rFonts w:eastAsia="Calibri"/>
                <w:sz w:val="28"/>
                <w:szCs w:val="28"/>
              </w:rPr>
            </w:pPr>
          </w:p>
        </w:tc>
        <w:tc>
          <w:tcPr>
            <w:tcW w:w="607"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2141</w:t>
            </w:r>
          </w:p>
        </w:tc>
        <w:tc>
          <w:tcPr>
            <w:tcW w:w="4014"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Сберегательные вклады других банков (более одного года)</w:t>
            </w:r>
          </w:p>
        </w:tc>
      </w:tr>
      <w:tr w:rsidR="002776E8" w:rsidTr="003F6241">
        <w:trPr>
          <w:trHeight w:val="164"/>
        </w:trPr>
        <w:tc>
          <w:tcPr>
            <w:tcW w:w="379" w:type="pct"/>
            <w:tcMar>
              <w:top w:w="0" w:type="dxa"/>
              <w:left w:w="108" w:type="dxa"/>
              <w:bottom w:w="0" w:type="dxa"/>
              <w:right w:w="108" w:type="dxa"/>
            </w:tcMar>
          </w:tcPr>
          <w:p w:rsidR="002776E8" w:rsidRDefault="002776E8" w:rsidP="003F6241">
            <w:pPr>
              <w:jc w:val="both"/>
              <w:rPr>
                <w:rFonts w:eastAsia="Calibri"/>
                <w:sz w:val="28"/>
                <w:szCs w:val="28"/>
              </w:rPr>
            </w:pPr>
          </w:p>
        </w:tc>
        <w:tc>
          <w:tcPr>
            <w:tcW w:w="607"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2205</w:t>
            </w:r>
          </w:p>
        </w:tc>
        <w:tc>
          <w:tcPr>
            <w:tcW w:w="4014"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Вклады до востребования физических лиц</w:t>
            </w:r>
          </w:p>
        </w:tc>
      </w:tr>
      <w:tr w:rsidR="002776E8" w:rsidTr="003F6241">
        <w:trPr>
          <w:trHeight w:val="126"/>
        </w:trPr>
        <w:tc>
          <w:tcPr>
            <w:tcW w:w="379" w:type="pct"/>
            <w:tcMar>
              <w:top w:w="0" w:type="dxa"/>
              <w:left w:w="108" w:type="dxa"/>
              <w:bottom w:w="0" w:type="dxa"/>
              <w:right w:w="108" w:type="dxa"/>
            </w:tcMar>
          </w:tcPr>
          <w:p w:rsidR="002776E8" w:rsidRDefault="002776E8" w:rsidP="003F6241">
            <w:pPr>
              <w:jc w:val="both"/>
              <w:rPr>
                <w:rFonts w:eastAsia="Calibri"/>
                <w:sz w:val="28"/>
                <w:szCs w:val="28"/>
              </w:rPr>
            </w:pPr>
          </w:p>
        </w:tc>
        <w:tc>
          <w:tcPr>
            <w:tcW w:w="607"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2206</w:t>
            </w:r>
          </w:p>
        </w:tc>
        <w:tc>
          <w:tcPr>
            <w:tcW w:w="4014"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Краткосрочные вклады физических лиц</w:t>
            </w:r>
          </w:p>
        </w:tc>
      </w:tr>
      <w:tr w:rsidR="002776E8" w:rsidTr="003F6241">
        <w:trPr>
          <w:trHeight w:val="229"/>
        </w:trPr>
        <w:tc>
          <w:tcPr>
            <w:tcW w:w="379" w:type="pct"/>
            <w:tcMar>
              <w:top w:w="0" w:type="dxa"/>
              <w:left w:w="108" w:type="dxa"/>
              <w:bottom w:w="0" w:type="dxa"/>
              <w:right w:w="108" w:type="dxa"/>
            </w:tcMar>
          </w:tcPr>
          <w:p w:rsidR="002776E8" w:rsidRDefault="002776E8" w:rsidP="003F6241">
            <w:pPr>
              <w:jc w:val="both"/>
              <w:rPr>
                <w:rFonts w:eastAsia="Calibri"/>
                <w:sz w:val="28"/>
                <w:szCs w:val="28"/>
              </w:rPr>
            </w:pPr>
          </w:p>
        </w:tc>
        <w:tc>
          <w:tcPr>
            <w:tcW w:w="607"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2207</w:t>
            </w:r>
          </w:p>
        </w:tc>
        <w:tc>
          <w:tcPr>
            <w:tcW w:w="4014"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Долгосрочные вклады физических лиц</w:t>
            </w:r>
          </w:p>
        </w:tc>
      </w:tr>
      <w:tr w:rsidR="002776E8" w:rsidTr="003F6241">
        <w:trPr>
          <w:trHeight w:val="191"/>
        </w:trPr>
        <w:tc>
          <w:tcPr>
            <w:tcW w:w="379" w:type="pct"/>
            <w:tcMar>
              <w:top w:w="0" w:type="dxa"/>
              <w:left w:w="108" w:type="dxa"/>
              <w:bottom w:w="0" w:type="dxa"/>
              <w:right w:w="108" w:type="dxa"/>
            </w:tcMar>
          </w:tcPr>
          <w:p w:rsidR="002776E8" w:rsidRDefault="002776E8" w:rsidP="003F6241">
            <w:pPr>
              <w:jc w:val="both"/>
              <w:rPr>
                <w:rFonts w:eastAsia="Calibri"/>
                <w:sz w:val="28"/>
                <w:szCs w:val="28"/>
              </w:rPr>
            </w:pPr>
          </w:p>
        </w:tc>
        <w:tc>
          <w:tcPr>
            <w:tcW w:w="607"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2208</w:t>
            </w:r>
          </w:p>
        </w:tc>
        <w:tc>
          <w:tcPr>
            <w:tcW w:w="4014"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Условные вклады физических лиц</w:t>
            </w:r>
          </w:p>
        </w:tc>
      </w:tr>
      <w:tr w:rsidR="002776E8" w:rsidTr="003F6241">
        <w:trPr>
          <w:trHeight w:val="295"/>
        </w:trPr>
        <w:tc>
          <w:tcPr>
            <w:tcW w:w="379" w:type="pct"/>
            <w:tcMar>
              <w:top w:w="0" w:type="dxa"/>
              <w:left w:w="108" w:type="dxa"/>
              <w:bottom w:w="0" w:type="dxa"/>
              <w:right w:w="108" w:type="dxa"/>
            </w:tcMar>
          </w:tcPr>
          <w:p w:rsidR="002776E8" w:rsidRDefault="002776E8" w:rsidP="003F6241">
            <w:pPr>
              <w:jc w:val="both"/>
              <w:rPr>
                <w:rFonts w:eastAsia="Calibri"/>
                <w:sz w:val="28"/>
                <w:szCs w:val="28"/>
              </w:rPr>
            </w:pPr>
          </w:p>
        </w:tc>
        <w:tc>
          <w:tcPr>
            <w:tcW w:w="607"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2211</w:t>
            </w:r>
          </w:p>
        </w:tc>
        <w:tc>
          <w:tcPr>
            <w:tcW w:w="4014"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Вклады до востребования юридических лиц</w:t>
            </w:r>
          </w:p>
        </w:tc>
      </w:tr>
      <w:tr w:rsidR="002776E8" w:rsidTr="003F6241">
        <w:trPr>
          <w:trHeight w:val="524"/>
        </w:trPr>
        <w:tc>
          <w:tcPr>
            <w:tcW w:w="379" w:type="pct"/>
            <w:tcMar>
              <w:top w:w="0" w:type="dxa"/>
              <w:left w:w="108" w:type="dxa"/>
              <w:bottom w:w="0" w:type="dxa"/>
              <w:right w:w="108" w:type="dxa"/>
            </w:tcMar>
          </w:tcPr>
          <w:p w:rsidR="002776E8" w:rsidRDefault="002776E8" w:rsidP="003F6241">
            <w:pPr>
              <w:jc w:val="both"/>
              <w:rPr>
                <w:rFonts w:eastAsia="Calibri"/>
                <w:sz w:val="28"/>
                <w:szCs w:val="28"/>
              </w:rPr>
            </w:pPr>
          </w:p>
        </w:tc>
        <w:tc>
          <w:tcPr>
            <w:tcW w:w="607"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2213</w:t>
            </w:r>
          </w:p>
        </w:tc>
        <w:tc>
          <w:tcPr>
            <w:tcW w:w="4014"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Краткосрочный вклад физических лиц, являющийся обеспечением обязательств клиентов</w:t>
            </w:r>
          </w:p>
        </w:tc>
      </w:tr>
      <w:tr w:rsidR="002776E8" w:rsidTr="003F6241">
        <w:trPr>
          <w:trHeight w:val="524"/>
        </w:trPr>
        <w:tc>
          <w:tcPr>
            <w:tcW w:w="379" w:type="pct"/>
            <w:tcMar>
              <w:top w:w="0" w:type="dxa"/>
              <w:left w:w="108" w:type="dxa"/>
              <w:bottom w:w="0" w:type="dxa"/>
              <w:right w:w="108" w:type="dxa"/>
            </w:tcMar>
          </w:tcPr>
          <w:p w:rsidR="002776E8" w:rsidRDefault="002776E8" w:rsidP="003F6241">
            <w:pPr>
              <w:jc w:val="both"/>
              <w:rPr>
                <w:rFonts w:eastAsia="Calibri"/>
                <w:sz w:val="28"/>
                <w:szCs w:val="28"/>
              </w:rPr>
            </w:pPr>
          </w:p>
        </w:tc>
        <w:tc>
          <w:tcPr>
            <w:tcW w:w="607"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2214</w:t>
            </w:r>
          </w:p>
        </w:tc>
        <w:tc>
          <w:tcPr>
            <w:tcW w:w="4014"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Сберегательные вклады физических лиц (не более одного года)</w:t>
            </w:r>
          </w:p>
        </w:tc>
      </w:tr>
      <w:tr w:rsidR="002776E8" w:rsidTr="003F6241">
        <w:trPr>
          <w:trHeight w:val="91"/>
        </w:trPr>
        <w:tc>
          <w:tcPr>
            <w:tcW w:w="379" w:type="pct"/>
            <w:tcMar>
              <w:top w:w="0" w:type="dxa"/>
              <w:left w:w="108" w:type="dxa"/>
              <w:bottom w:w="0" w:type="dxa"/>
              <w:right w:w="108" w:type="dxa"/>
            </w:tcMar>
          </w:tcPr>
          <w:p w:rsidR="002776E8" w:rsidRDefault="002776E8" w:rsidP="003F6241">
            <w:pPr>
              <w:jc w:val="both"/>
              <w:rPr>
                <w:rFonts w:eastAsia="Calibri"/>
                <w:sz w:val="28"/>
                <w:szCs w:val="28"/>
              </w:rPr>
            </w:pPr>
          </w:p>
        </w:tc>
        <w:tc>
          <w:tcPr>
            <w:tcW w:w="607"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2215</w:t>
            </w:r>
          </w:p>
        </w:tc>
        <w:tc>
          <w:tcPr>
            <w:tcW w:w="4014"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Краткосрочные вклады юридических лиц</w:t>
            </w:r>
          </w:p>
        </w:tc>
      </w:tr>
      <w:tr w:rsidR="002776E8" w:rsidTr="003F6241">
        <w:trPr>
          <w:trHeight w:val="80"/>
        </w:trPr>
        <w:tc>
          <w:tcPr>
            <w:tcW w:w="379" w:type="pct"/>
            <w:tcMar>
              <w:top w:w="0" w:type="dxa"/>
              <w:left w:w="108" w:type="dxa"/>
              <w:bottom w:w="0" w:type="dxa"/>
              <w:right w:w="108" w:type="dxa"/>
            </w:tcMar>
          </w:tcPr>
          <w:p w:rsidR="002776E8" w:rsidRDefault="002776E8" w:rsidP="003F6241">
            <w:pPr>
              <w:jc w:val="both"/>
              <w:rPr>
                <w:rFonts w:eastAsia="Calibri"/>
                <w:sz w:val="28"/>
                <w:szCs w:val="28"/>
              </w:rPr>
            </w:pPr>
          </w:p>
        </w:tc>
        <w:tc>
          <w:tcPr>
            <w:tcW w:w="607"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2217</w:t>
            </w:r>
          </w:p>
        </w:tc>
        <w:tc>
          <w:tcPr>
            <w:tcW w:w="4014"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Долгосрочные вклады юридических лиц</w:t>
            </w:r>
          </w:p>
        </w:tc>
      </w:tr>
      <w:tr w:rsidR="002776E8" w:rsidTr="003F6241">
        <w:trPr>
          <w:trHeight w:val="524"/>
        </w:trPr>
        <w:tc>
          <w:tcPr>
            <w:tcW w:w="379" w:type="pct"/>
            <w:tcMar>
              <w:top w:w="0" w:type="dxa"/>
              <w:left w:w="108" w:type="dxa"/>
              <w:bottom w:w="0" w:type="dxa"/>
              <w:right w:w="108" w:type="dxa"/>
            </w:tcMar>
          </w:tcPr>
          <w:p w:rsidR="002776E8" w:rsidRDefault="002776E8" w:rsidP="003F6241">
            <w:pPr>
              <w:jc w:val="both"/>
              <w:rPr>
                <w:rFonts w:eastAsia="Calibri"/>
                <w:sz w:val="28"/>
                <w:szCs w:val="28"/>
              </w:rPr>
            </w:pPr>
          </w:p>
        </w:tc>
        <w:tc>
          <w:tcPr>
            <w:tcW w:w="607"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2218</w:t>
            </w:r>
          </w:p>
        </w:tc>
        <w:tc>
          <w:tcPr>
            <w:tcW w:w="4014"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Сберегательные вклады юридических лиц (более одного года)</w:t>
            </w:r>
          </w:p>
        </w:tc>
      </w:tr>
      <w:tr w:rsidR="002776E8" w:rsidTr="003F6241">
        <w:trPr>
          <w:trHeight w:val="80"/>
        </w:trPr>
        <w:tc>
          <w:tcPr>
            <w:tcW w:w="379"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607"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2219</w:t>
            </w:r>
          </w:p>
        </w:tc>
        <w:tc>
          <w:tcPr>
            <w:tcW w:w="4014"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Условные вклады юридических лиц</w:t>
            </w:r>
          </w:p>
        </w:tc>
      </w:tr>
      <w:tr w:rsidR="002776E8" w:rsidTr="003F6241">
        <w:trPr>
          <w:trHeight w:val="524"/>
        </w:trPr>
        <w:tc>
          <w:tcPr>
            <w:tcW w:w="379"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607"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2220</w:t>
            </w:r>
          </w:p>
        </w:tc>
        <w:tc>
          <w:tcPr>
            <w:tcW w:w="4014"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Сберегательные вклады юридических лиц (не более одного года)</w:t>
            </w:r>
          </w:p>
        </w:tc>
      </w:tr>
      <w:tr w:rsidR="002776E8" w:rsidTr="003F6241">
        <w:trPr>
          <w:trHeight w:val="524"/>
        </w:trPr>
        <w:tc>
          <w:tcPr>
            <w:tcW w:w="379"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607"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2229</w:t>
            </w:r>
          </w:p>
        </w:tc>
        <w:tc>
          <w:tcPr>
            <w:tcW w:w="4014"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Сберегательные вклады физических лиц (более одного года)</w:t>
            </w:r>
          </w:p>
        </w:tc>
      </w:tr>
      <w:tr w:rsidR="002776E8" w:rsidTr="003F6241">
        <w:trPr>
          <w:trHeight w:val="524"/>
        </w:trPr>
        <w:tc>
          <w:tcPr>
            <w:tcW w:w="379"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607"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2241</w:t>
            </w:r>
          </w:p>
        </w:tc>
        <w:tc>
          <w:tcPr>
            <w:tcW w:w="4014"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Долгосрочный вклад физических лиц, являющийся обеспечением обязательств клиентов;</w:t>
            </w:r>
          </w:p>
        </w:tc>
      </w:tr>
    </w:tbl>
    <w:p w:rsidR="002776E8" w:rsidRDefault="002776E8" w:rsidP="002776E8">
      <w:pPr>
        <w:ind w:firstLine="709"/>
        <w:jc w:val="both"/>
        <w:rPr>
          <w:sz w:val="28"/>
          <w:szCs w:val="28"/>
        </w:rPr>
      </w:pPr>
      <w:r w:rsidRPr="005919E3">
        <w:rPr>
          <w:sz w:val="28"/>
          <w:szCs w:val="28"/>
        </w:rPr>
        <w:t>3) на сумму премии:</w:t>
      </w:r>
    </w:p>
    <w:tbl>
      <w:tblPr>
        <w:tblW w:w="9356" w:type="dxa"/>
        <w:tblInd w:w="567" w:type="dxa"/>
        <w:tblCellMar>
          <w:left w:w="0" w:type="dxa"/>
          <w:right w:w="0" w:type="dxa"/>
        </w:tblCellMar>
        <w:tblLook w:val="04A0" w:firstRow="1" w:lastRow="0" w:firstColumn="1" w:lastColumn="0" w:noHBand="0" w:noVBand="1"/>
      </w:tblPr>
      <w:tblGrid>
        <w:gridCol w:w="709"/>
        <w:gridCol w:w="1136"/>
        <w:gridCol w:w="7511"/>
      </w:tblGrid>
      <w:tr w:rsidR="002776E8" w:rsidTr="003F6241">
        <w:trPr>
          <w:trHeight w:val="204"/>
        </w:trPr>
        <w:tc>
          <w:tcPr>
            <w:tcW w:w="379" w:type="pct"/>
            <w:tcMar>
              <w:top w:w="0" w:type="dxa"/>
              <w:left w:w="108" w:type="dxa"/>
              <w:bottom w:w="0" w:type="dxa"/>
              <w:right w:w="108" w:type="dxa"/>
            </w:tcMar>
            <w:hideMark/>
          </w:tcPr>
          <w:p w:rsidR="002776E8" w:rsidRDefault="002776E8" w:rsidP="003F6241">
            <w:pPr>
              <w:ind w:hanging="22"/>
              <w:jc w:val="both"/>
              <w:rPr>
                <w:rFonts w:eastAsia="Calibri"/>
                <w:sz w:val="28"/>
                <w:szCs w:val="28"/>
              </w:rPr>
            </w:pPr>
            <w:r w:rsidRPr="005919E3">
              <w:rPr>
                <w:rFonts w:eastAsia="Calibri"/>
                <w:sz w:val="28"/>
                <w:szCs w:val="28"/>
              </w:rPr>
              <w:t xml:space="preserve">Дт </w:t>
            </w:r>
          </w:p>
        </w:tc>
        <w:tc>
          <w:tcPr>
            <w:tcW w:w="607" w:type="pct"/>
            <w:tcMar>
              <w:top w:w="0" w:type="dxa"/>
              <w:left w:w="108" w:type="dxa"/>
              <w:bottom w:w="0" w:type="dxa"/>
              <w:right w:w="108" w:type="dxa"/>
            </w:tcMar>
            <w:hideMark/>
          </w:tcPr>
          <w:p w:rsidR="002776E8" w:rsidRDefault="002776E8" w:rsidP="003F6241">
            <w:pPr>
              <w:jc w:val="both"/>
              <w:rPr>
                <w:rFonts w:eastAsia="Calibri"/>
                <w:sz w:val="28"/>
                <w:szCs w:val="28"/>
              </w:rPr>
            </w:pPr>
            <w:r w:rsidRPr="005919E3">
              <w:rPr>
                <w:rFonts w:eastAsia="Calibri"/>
                <w:sz w:val="28"/>
                <w:szCs w:val="28"/>
              </w:rPr>
              <w:t>1001</w:t>
            </w:r>
          </w:p>
        </w:tc>
        <w:tc>
          <w:tcPr>
            <w:tcW w:w="4014" w:type="pct"/>
            <w:tcMar>
              <w:top w:w="0" w:type="dxa"/>
              <w:left w:w="108" w:type="dxa"/>
              <w:bottom w:w="0" w:type="dxa"/>
              <w:right w:w="108" w:type="dxa"/>
            </w:tcMar>
            <w:hideMark/>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Наличность в кассе</w:t>
            </w:r>
          </w:p>
        </w:tc>
      </w:tr>
      <w:tr w:rsidR="002776E8" w:rsidTr="003F6241">
        <w:trPr>
          <w:trHeight w:val="524"/>
        </w:trPr>
        <w:tc>
          <w:tcPr>
            <w:tcW w:w="379"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607"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1051</w:t>
            </w:r>
          </w:p>
        </w:tc>
        <w:tc>
          <w:tcPr>
            <w:tcW w:w="4014"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Корреспондентский счет в Национальном Банке Республики Казахстан</w:t>
            </w:r>
          </w:p>
        </w:tc>
      </w:tr>
      <w:tr w:rsidR="002776E8" w:rsidTr="003F6241">
        <w:trPr>
          <w:trHeight w:val="103"/>
        </w:trPr>
        <w:tc>
          <w:tcPr>
            <w:tcW w:w="379"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607"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1052</w:t>
            </w:r>
          </w:p>
        </w:tc>
        <w:tc>
          <w:tcPr>
            <w:tcW w:w="4014"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Корреспондентские счета в других банках</w:t>
            </w:r>
          </w:p>
        </w:tc>
      </w:tr>
      <w:tr w:rsidR="002776E8" w:rsidTr="003F6241">
        <w:trPr>
          <w:trHeight w:val="103"/>
        </w:trPr>
        <w:tc>
          <w:tcPr>
            <w:tcW w:w="379"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607"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2203</w:t>
            </w:r>
          </w:p>
        </w:tc>
        <w:tc>
          <w:tcPr>
            <w:tcW w:w="4014"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Текущие счета юридических лиц</w:t>
            </w:r>
          </w:p>
        </w:tc>
      </w:tr>
      <w:tr w:rsidR="002776E8" w:rsidTr="003F6241">
        <w:trPr>
          <w:trHeight w:val="193"/>
        </w:trPr>
        <w:tc>
          <w:tcPr>
            <w:tcW w:w="379"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607"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2204</w:t>
            </w:r>
          </w:p>
        </w:tc>
        <w:tc>
          <w:tcPr>
            <w:tcW w:w="4014"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Текущие счета физических лиц</w:t>
            </w:r>
          </w:p>
        </w:tc>
      </w:tr>
      <w:tr w:rsidR="002776E8" w:rsidTr="003F6241">
        <w:trPr>
          <w:trHeight w:val="524"/>
        </w:trPr>
        <w:tc>
          <w:tcPr>
            <w:tcW w:w="379" w:type="pct"/>
            <w:tcMar>
              <w:top w:w="0" w:type="dxa"/>
              <w:left w:w="108" w:type="dxa"/>
              <w:bottom w:w="0" w:type="dxa"/>
              <w:right w:w="108" w:type="dxa"/>
            </w:tcMar>
          </w:tcPr>
          <w:p w:rsidR="002776E8" w:rsidRDefault="002776E8" w:rsidP="003F6241">
            <w:pPr>
              <w:ind w:hanging="22"/>
              <w:jc w:val="both"/>
              <w:rPr>
                <w:rFonts w:eastAsia="Calibri"/>
                <w:sz w:val="28"/>
                <w:szCs w:val="28"/>
              </w:rPr>
            </w:pPr>
            <w:r w:rsidRPr="005919E3">
              <w:rPr>
                <w:rFonts w:eastAsia="Calibri"/>
                <w:sz w:val="28"/>
                <w:szCs w:val="28"/>
              </w:rPr>
              <w:t>Кт</w:t>
            </w:r>
          </w:p>
        </w:tc>
        <w:tc>
          <w:tcPr>
            <w:tcW w:w="607"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2139</w:t>
            </w:r>
          </w:p>
        </w:tc>
        <w:tc>
          <w:tcPr>
            <w:tcW w:w="4014"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Премия по вкладам, привлеченным от Национального Банка Республики Казахстан, иностранных центральных банков, других банков и организаций, осуществляющих отдельные виды банковских операций</w:t>
            </w:r>
          </w:p>
        </w:tc>
      </w:tr>
      <w:tr w:rsidR="002776E8" w:rsidTr="003F6241">
        <w:trPr>
          <w:trHeight w:val="80"/>
        </w:trPr>
        <w:tc>
          <w:tcPr>
            <w:tcW w:w="379" w:type="pct"/>
            <w:tcMar>
              <w:top w:w="0" w:type="dxa"/>
              <w:left w:w="108" w:type="dxa"/>
              <w:bottom w:w="0" w:type="dxa"/>
              <w:right w:w="108" w:type="dxa"/>
            </w:tcMar>
          </w:tcPr>
          <w:p w:rsidR="002776E8" w:rsidRDefault="002776E8" w:rsidP="003F6241">
            <w:pPr>
              <w:jc w:val="both"/>
              <w:rPr>
                <w:rFonts w:eastAsia="Calibri"/>
                <w:sz w:val="28"/>
                <w:szCs w:val="28"/>
              </w:rPr>
            </w:pPr>
          </w:p>
        </w:tc>
        <w:tc>
          <w:tcPr>
            <w:tcW w:w="607"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2238</w:t>
            </w:r>
          </w:p>
        </w:tc>
        <w:tc>
          <w:tcPr>
            <w:tcW w:w="4014"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Премия по вкладам, привлеченным от клиентов.</w:t>
            </w:r>
          </w:p>
        </w:tc>
      </w:tr>
    </w:tbl>
    <w:p w:rsidR="002776E8" w:rsidRDefault="002776E8" w:rsidP="002776E8">
      <w:pPr>
        <w:pStyle w:val="ac"/>
        <w:widowControl w:val="0"/>
        <w:numPr>
          <w:ilvl w:val="0"/>
          <w:numId w:val="10"/>
        </w:numPr>
        <w:tabs>
          <w:tab w:val="left" w:pos="1134"/>
        </w:tabs>
        <w:rPr>
          <w:rFonts w:eastAsia="Times New Roman" w:cs="Times New Roman"/>
          <w:szCs w:val="28"/>
          <w:lang w:eastAsia="ru-RU"/>
        </w:rPr>
      </w:pPr>
      <w:r w:rsidRPr="005919E3">
        <w:rPr>
          <w:rFonts w:eastAsia="Times New Roman" w:cs="Times New Roman"/>
          <w:szCs w:val="28"/>
          <w:lang w:eastAsia="ru-RU"/>
        </w:rPr>
        <w:t xml:space="preserve">При начислении вознаграждения по договору банковского вклада в соответствии с периодичностью, установленной учетной политикой банка, осуществляется следующая бухгалтерская запись: </w:t>
      </w:r>
    </w:p>
    <w:tbl>
      <w:tblPr>
        <w:tblW w:w="9356" w:type="dxa"/>
        <w:tblInd w:w="567" w:type="dxa"/>
        <w:tblLook w:val="04A0" w:firstRow="1" w:lastRow="0" w:firstColumn="1" w:lastColumn="0" w:noHBand="0" w:noVBand="1"/>
      </w:tblPr>
      <w:tblGrid>
        <w:gridCol w:w="696"/>
        <w:gridCol w:w="846"/>
        <w:gridCol w:w="7814"/>
      </w:tblGrid>
      <w:tr w:rsidR="002776E8" w:rsidTr="003F6241">
        <w:trPr>
          <w:trHeight w:val="341"/>
        </w:trPr>
        <w:tc>
          <w:tcPr>
            <w:tcW w:w="696" w:type="dxa"/>
          </w:tcPr>
          <w:p w:rsidR="002776E8" w:rsidRDefault="002776E8" w:rsidP="003F6241">
            <w:pPr>
              <w:widowControl w:val="0"/>
              <w:jc w:val="both"/>
              <w:rPr>
                <w:sz w:val="28"/>
                <w:szCs w:val="28"/>
              </w:rPr>
            </w:pPr>
            <w:r w:rsidRPr="005919E3">
              <w:rPr>
                <w:sz w:val="28"/>
                <w:szCs w:val="28"/>
              </w:rPr>
              <w:t>Дт</w:t>
            </w:r>
          </w:p>
        </w:tc>
        <w:tc>
          <w:tcPr>
            <w:tcW w:w="846" w:type="dxa"/>
          </w:tcPr>
          <w:p w:rsidR="002776E8" w:rsidRDefault="002776E8" w:rsidP="003F6241">
            <w:pPr>
              <w:widowControl w:val="0"/>
              <w:jc w:val="both"/>
              <w:rPr>
                <w:sz w:val="28"/>
                <w:szCs w:val="28"/>
              </w:rPr>
            </w:pPr>
            <w:r w:rsidRPr="005919E3">
              <w:rPr>
                <w:sz w:val="28"/>
                <w:szCs w:val="28"/>
              </w:rPr>
              <w:t>5121</w:t>
            </w:r>
          </w:p>
        </w:tc>
        <w:tc>
          <w:tcPr>
            <w:tcW w:w="7814" w:type="dxa"/>
          </w:tcPr>
          <w:p w:rsidR="002776E8" w:rsidRDefault="002776E8" w:rsidP="003F6241">
            <w:pPr>
              <w:widowControl w:val="0"/>
              <w:jc w:val="both"/>
              <w:rPr>
                <w:sz w:val="28"/>
                <w:szCs w:val="28"/>
              </w:rPr>
            </w:pPr>
            <w:r w:rsidRPr="005919E3">
              <w:rPr>
                <w:sz w:val="28"/>
                <w:szCs w:val="28"/>
              </w:rPr>
              <w:t>Расходы, связанные с выплатой вознаграждения по вкладам до востребования Национального Банка Республики Казахстан</w:t>
            </w:r>
          </w:p>
        </w:tc>
      </w:tr>
      <w:tr w:rsidR="002776E8" w:rsidTr="003F6241">
        <w:trPr>
          <w:trHeight w:val="341"/>
        </w:trPr>
        <w:tc>
          <w:tcPr>
            <w:tcW w:w="696" w:type="dxa"/>
          </w:tcPr>
          <w:p w:rsidR="002776E8" w:rsidRDefault="002776E8" w:rsidP="003F6241">
            <w:pPr>
              <w:widowControl w:val="0"/>
              <w:jc w:val="both"/>
              <w:rPr>
                <w:sz w:val="28"/>
                <w:szCs w:val="28"/>
              </w:rPr>
            </w:pPr>
          </w:p>
        </w:tc>
        <w:tc>
          <w:tcPr>
            <w:tcW w:w="846" w:type="dxa"/>
          </w:tcPr>
          <w:p w:rsidR="002776E8" w:rsidRDefault="002776E8" w:rsidP="003F6241">
            <w:pPr>
              <w:widowControl w:val="0"/>
              <w:jc w:val="both"/>
              <w:rPr>
                <w:sz w:val="28"/>
                <w:szCs w:val="28"/>
              </w:rPr>
            </w:pPr>
            <w:r w:rsidRPr="005919E3">
              <w:rPr>
                <w:sz w:val="28"/>
                <w:szCs w:val="28"/>
              </w:rPr>
              <w:t>5122</w:t>
            </w:r>
          </w:p>
        </w:tc>
        <w:tc>
          <w:tcPr>
            <w:tcW w:w="7814" w:type="dxa"/>
          </w:tcPr>
          <w:p w:rsidR="002776E8" w:rsidRDefault="002776E8" w:rsidP="003F6241">
            <w:pPr>
              <w:widowControl w:val="0"/>
              <w:jc w:val="both"/>
              <w:rPr>
                <w:sz w:val="28"/>
                <w:szCs w:val="28"/>
              </w:rPr>
            </w:pPr>
            <w:r w:rsidRPr="005919E3">
              <w:rPr>
                <w:sz w:val="28"/>
                <w:szCs w:val="28"/>
              </w:rPr>
              <w:t>Расходы, связанные с выплатой вознаграждения по срочным вкладам Национального Банка Республики Казахстан</w:t>
            </w:r>
          </w:p>
        </w:tc>
      </w:tr>
      <w:tr w:rsidR="002776E8" w:rsidTr="003F6241">
        <w:trPr>
          <w:trHeight w:val="341"/>
        </w:trPr>
        <w:tc>
          <w:tcPr>
            <w:tcW w:w="696" w:type="dxa"/>
          </w:tcPr>
          <w:p w:rsidR="002776E8" w:rsidRDefault="002776E8" w:rsidP="003F6241">
            <w:pPr>
              <w:widowControl w:val="0"/>
              <w:jc w:val="both"/>
              <w:rPr>
                <w:sz w:val="28"/>
                <w:szCs w:val="28"/>
              </w:rPr>
            </w:pPr>
          </w:p>
        </w:tc>
        <w:tc>
          <w:tcPr>
            <w:tcW w:w="846" w:type="dxa"/>
          </w:tcPr>
          <w:p w:rsidR="002776E8" w:rsidRDefault="002776E8" w:rsidP="003F6241">
            <w:pPr>
              <w:widowControl w:val="0"/>
              <w:jc w:val="both"/>
              <w:rPr>
                <w:sz w:val="28"/>
                <w:szCs w:val="28"/>
              </w:rPr>
            </w:pPr>
            <w:r w:rsidRPr="005919E3">
              <w:rPr>
                <w:sz w:val="28"/>
                <w:szCs w:val="28"/>
              </w:rPr>
              <w:t>5123</w:t>
            </w:r>
          </w:p>
        </w:tc>
        <w:tc>
          <w:tcPr>
            <w:tcW w:w="7814" w:type="dxa"/>
          </w:tcPr>
          <w:p w:rsidR="002776E8" w:rsidRDefault="002776E8" w:rsidP="003F6241">
            <w:pPr>
              <w:widowControl w:val="0"/>
              <w:jc w:val="both"/>
              <w:rPr>
                <w:sz w:val="28"/>
                <w:szCs w:val="28"/>
              </w:rPr>
            </w:pPr>
            <w:r w:rsidRPr="005919E3">
              <w:rPr>
                <w:sz w:val="28"/>
                <w:szCs w:val="28"/>
              </w:rPr>
              <w:t>Расходы, связанные с выплатой вознаграждения по вкладам до востребования иностранных центральных банков</w:t>
            </w:r>
          </w:p>
        </w:tc>
      </w:tr>
      <w:tr w:rsidR="002776E8" w:rsidTr="003F6241">
        <w:trPr>
          <w:trHeight w:val="341"/>
        </w:trPr>
        <w:tc>
          <w:tcPr>
            <w:tcW w:w="696" w:type="dxa"/>
          </w:tcPr>
          <w:p w:rsidR="002776E8" w:rsidRDefault="002776E8" w:rsidP="003F6241">
            <w:pPr>
              <w:widowControl w:val="0"/>
              <w:jc w:val="both"/>
              <w:rPr>
                <w:sz w:val="28"/>
                <w:szCs w:val="28"/>
              </w:rPr>
            </w:pPr>
          </w:p>
        </w:tc>
        <w:tc>
          <w:tcPr>
            <w:tcW w:w="846" w:type="dxa"/>
          </w:tcPr>
          <w:p w:rsidR="002776E8" w:rsidRDefault="002776E8" w:rsidP="003F6241">
            <w:pPr>
              <w:widowControl w:val="0"/>
              <w:jc w:val="both"/>
              <w:rPr>
                <w:sz w:val="28"/>
                <w:szCs w:val="28"/>
              </w:rPr>
            </w:pPr>
            <w:r w:rsidRPr="005919E3">
              <w:rPr>
                <w:sz w:val="28"/>
                <w:szCs w:val="28"/>
              </w:rPr>
              <w:t>5124</w:t>
            </w:r>
          </w:p>
        </w:tc>
        <w:tc>
          <w:tcPr>
            <w:tcW w:w="7814" w:type="dxa"/>
          </w:tcPr>
          <w:p w:rsidR="002776E8" w:rsidRDefault="002776E8" w:rsidP="003F6241">
            <w:pPr>
              <w:widowControl w:val="0"/>
              <w:jc w:val="both"/>
              <w:rPr>
                <w:sz w:val="28"/>
                <w:szCs w:val="28"/>
              </w:rPr>
            </w:pPr>
            <w:r w:rsidRPr="005919E3">
              <w:rPr>
                <w:sz w:val="28"/>
                <w:szCs w:val="28"/>
              </w:rPr>
              <w:t>Расходы, связанные с выплатой вознаграждения по срочным вкладам иностранных центральных банков</w:t>
            </w:r>
          </w:p>
        </w:tc>
      </w:tr>
      <w:tr w:rsidR="002776E8" w:rsidTr="003F6241">
        <w:trPr>
          <w:trHeight w:val="341"/>
        </w:trPr>
        <w:tc>
          <w:tcPr>
            <w:tcW w:w="696" w:type="dxa"/>
          </w:tcPr>
          <w:p w:rsidR="002776E8" w:rsidRDefault="002776E8" w:rsidP="003F6241">
            <w:pPr>
              <w:widowControl w:val="0"/>
              <w:jc w:val="both"/>
              <w:rPr>
                <w:sz w:val="28"/>
                <w:szCs w:val="28"/>
              </w:rPr>
            </w:pPr>
          </w:p>
        </w:tc>
        <w:tc>
          <w:tcPr>
            <w:tcW w:w="846" w:type="dxa"/>
          </w:tcPr>
          <w:p w:rsidR="002776E8" w:rsidRDefault="002776E8" w:rsidP="003F6241">
            <w:pPr>
              <w:widowControl w:val="0"/>
              <w:jc w:val="both"/>
              <w:rPr>
                <w:sz w:val="28"/>
                <w:szCs w:val="28"/>
              </w:rPr>
            </w:pPr>
            <w:r w:rsidRPr="005919E3">
              <w:rPr>
                <w:sz w:val="28"/>
                <w:szCs w:val="28"/>
              </w:rPr>
              <w:t>5125</w:t>
            </w:r>
          </w:p>
        </w:tc>
        <w:tc>
          <w:tcPr>
            <w:tcW w:w="7814" w:type="dxa"/>
          </w:tcPr>
          <w:p w:rsidR="002776E8" w:rsidRDefault="002776E8" w:rsidP="003F6241">
            <w:pPr>
              <w:widowControl w:val="0"/>
              <w:jc w:val="both"/>
              <w:rPr>
                <w:sz w:val="28"/>
                <w:szCs w:val="28"/>
              </w:rPr>
            </w:pPr>
            <w:r w:rsidRPr="005919E3">
              <w:rPr>
                <w:sz w:val="28"/>
                <w:szCs w:val="28"/>
              </w:rPr>
              <w:t>Расходы, связанные с выплатой вознаграждения по вкладам до востребования других банков</w:t>
            </w:r>
          </w:p>
        </w:tc>
      </w:tr>
      <w:tr w:rsidR="002776E8" w:rsidTr="003F6241">
        <w:trPr>
          <w:trHeight w:val="341"/>
        </w:trPr>
        <w:tc>
          <w:tcPr>
            <w:tcW w:w="696" w:type="dxa"/>
          </w:tcPr>
          <w:p w:rsidR="002776E8" w:rsidRDefault="002776E8" w:rsidP="003F6241">
            <w:pPr>
              <w:widowControl w:val="0"/>
              <w:jc w:val="both"/>
              <w:rPr>
                <w:sz w:val="28"/>
                <w:szCs w:val="28"/>
              </w:rPr>
            </w:pPr>
          </w:p>
        </w:tc>
        <w:tc>
          <w:tcPr>
            <w:tcW w:w="846" w:type="dxa"/>
          </w:tcPr>
          <w:p w:rsidR="002776E8" w:rsidRDefault="002776E8" w:rsidP="003F6241">
            <w:pPr>
              <w:widowControl w:val="0"/>
              <w:jc w:val="both"/>
              <w:rPr>
                <w:sz w:val="28"/>
                <w:szCs w:val="28"/>
              </w:rPr>
            </w:pPr>
            <w:r w:rsidRPr="005919E3">
              <w:rPr>
                <w:sz w:val="28"/>
                <w:szCs w:val="28"/>
              </w:rPr>
              <w:t>5126</w:t>
            </w:r>
          </w:p>
        </w:tc>
        <w:tc>
          <w:tcPr>
            <w:tcW w:w="7814" w:type="dxa"/>
          </w:tcPr>
          <w:p w:rsidR="002776E8" w:rsidRDefault="002776E8" w:rsidP="003F6241">
            <w:pPr>
              <w:widowControl w:val="0"/>
              <w:jc w:val="both"/>
              <w:rPr>
                <w:sz w:val="28"/>
                <w:szCs w:val="28"/>
              </w:rPr>
            </w:pPr>
            <w:r w:rsidRPr="005919E3">
              <w:rPr>
                <w:sz w:val="28"/>
                <w:szCs w:val="28"/>
              </w:rPr>
              <w:t>Расходы, связанные с выплатой вознаграждения по краткосрочным вкладам других банков (до одного месяца)</w:t>
            </w:r>
          </w:p>
        </w:tc>
      </w:tr>
      <w:tr w:rsidR="002776E8" w:rsidTr="003F6241">
        <w:trPr>
          <w:trHeight w:val="341"/>
        </w:trPr>
        <w:tc>
          <w:tcPr>
            <w:tcW w:w="696" w:type="dxa"/>
          </w:tcPr>
          <w:p w:rsidR="002776E8" w:rsidRDefault="002776E8" w:rsidP="003F6241">
            <w:pPr>
              <w:widowControl w:val="0"/>
              <w:jc w:val="both"/>
              <w:rPr>
                <w:sz w:val="28"/>
                <w:szCs w:val="28"/>
              </w:rPr>
            </w:pPr>
          </w:p>
        </w:tc>
        <w:tc>
          <w:tcPr>
            <w:tcW w:w="846" w:type="dxa"/>
          </w:tcPr>
          <w:p w:rsidR="002776E8" w:rsidRDefault="002776E8" w:rsidP="003F6241">
            <w:pPr>
              <w:widowControl w:val="0"/>
              <w:jc w:val="both"/>
              <w:rPr>
                <w:sz w:val="28"/>
                <w:szCs w:val="28"/>
              </w:rPr>
            </w:pPr>
            <w:r w:rsidRPr="005919E3">
              <w:rPr>
                <w:sz w:val="28"/>
                <w:szCs w:val="28"/>
              </w:rPr>
              <w:t>5127</w:t>
            </w:r>
          </w:p>
        </w:tc>
        <w:tc>
          <w:tcPr>
            <w:tcW w:w="7814" w:type="dxa"/>
          </w:tcPr>
          <w:p w:rsidR="002776E8" w:rsidRDefault="002776E8" w:rsidP="003F6241">
            <w:pPr>
              <w:widowControl w:val="0"/>
              <w:jc w:val="both"/>
              <w:rPr>
                <w:sz w:val="28"/>
                <w:szCs w:val="28"/>
              </w:rPr>
            </w:pPr>
            <w:r w:rsidRPr="005919E3">
              <w:rPr>
                <w:sz w:val="28"/>
                <w:szCs w:val="28"/>
              </w:rPr>
              <w:t>Расходы, связанные с выплатой вознаграждения по краткосрочным вкладам других банков (до одного года)</w:t>
            </w:r>
          </w:p>
        </w:tc>
      </w:tr>
      <w:tr w:rsidR="002776E8" w:rsidTr="003F6241">
        <w:trPr>
          <w:trHeight w:val="341"/>
        </w:trPr>
        <w:tc>
          <w:tcPr>
            <w:tcW w:w="696" w:type="dxa"/>
          </w:tcPr>
          <w:p w:rsidR="002776E8" w:rsidRDefault="002776E8" w:rsidP="003F6241">
            <w:pPr>
              <w:widowControl w:val="0"/>
              <w:jc w:val="both"/>
              <w:rPr>
                <w:sz w:val="28"/>
                <w:szCs w:val="28"/>
              </w:rPr>
            </w:pPr>
          </w:p>
        </w:tc>
        <w:tc>
          <w:tcPr>
            <w:tcW w:w="846" w:type="dxa"/>
          </w:tcPr>
          <w:p w:rsidR="002776E8" w:rsidRDefault="002776E8" w:rsidP="003F6241">
            <w:pPr>
              <w:widowControl w:val="0"/>
              <w:jc w:val="both"/>
              <w:rPr>
                <w:sz w:val="28"/>
                <w:szCs w:val="28"/>
              </w:rPr>
            </w:pPr>
            <w:r w:rsidRPr="005919E3">
              <w:rPr>
                <w:sz w:val="28"/>
                <w:szCs w:val="28"/>
              </w:rPr>
              <w:t>5128</w:t>
            </w:r>
          </w:p>
        </w:tc>
        <w:tc>
          <w:tcPr>
            <w:tcW w:w="7814" w:type="dxa"/>
          </w:tcPr>
          <w:p w:rsidR="002776E8" w:rsidRDefault="002776E8" w:rsidP="003F6241">
            <w:pPr>
              <w:widowControl w:val="0"/>
              <w:jc w:val="both"/>
              <w:rPr>
                <w:sz w:val="28"/>
                <w:szCs w:val="28"/>
              </w:rPr>
            </w:pPr>
            <w:r w:rsidRPr="005919E3">
              <w:rPr>
                <w:sz w:val="28"/>
                <w:szCs w:val="28"/>
              </w:rPr>
              <w:t xml:space="preserve">Расходы, связанные с выплатой вознаграждения по </w:t>
            </w:r>
            <w:r w:rsidRPr="005919E3">
              <w:rPr>
                <w:sz w:val="28"/>
                <w:szCs w:val="28"/>
              </w:rPr>
              <w:lastRenderedPageBreak/>
              <w:t>долгосрочным вкладам других банков</w:t>
            </w:r>
          </w:p>
        </w:tc>
      </w:tr>
      <w:tr w:rsidR="002776E8" w:rsidTr="003F6241">
        <w:trPr>
          <w:trHeight w:val="341"/>
        </w:trPr>
        <w:tc>
          <w:tcPr>
            <w:tcW w:w="696" w:type="dxa"/>
          </w:tcPr>
          <w:p w:rsidR="002776E8" w:rsidRDefault="002776E8" w:rsidP="003F6241">
            <w:pPr>
              <w:widowControl w:val="0"/>
              <w:jc w:val="both"/>
              <w:rPr>
                <w:sz w:val="28"/>
                <w:szCs w:val="28"/>
              </w:rPr>
            </w:pPr>
          </w:p>
        </w:tc>
        <w:tc>
          <w:tcPr>
            <w:tcW w:w="846" w:type="dxa"/>
          </w:tcPr>
          <w:p w:rsidR="002776E8" w:rsidRDefault="002776E8" w:rsidP="003F6241">
            <w:pPr>
              <w:widowControl w:val="0"/>
              <w:jc w:val="both"/>
              <w:rPr>
                <w:sz w:val="28"/>
                <w:szCs w:val="28"/>
              </w:rPr>
            </w:pPr>
            <w:r w:rsidRPr="005919E3">
              <w:rPr>
                <w:sz w:val="28"/>
                <w:szCs w:val="28"/>
              </w:rPr>
              <w:t>5130</w:t>
            </w:r>
          </w:p>
        </w:tc>
        <w:tc>
          <w:tcPr>
            <w:tcW w:w="7814" w:type="dxa"/>
          </w:tcPr>
          <w:p w:rsidR="002776E8" w:rsidRDefault="002776E8" w:rsidP="003F6241">
            <w:pPr>
              <w:widowControl w:val="0"/>
              <w:jc w:val="both"/>
              <w:rPr>
                <w:sz w:val="28"/>
                <w:szCs w:val="28"/>
              </w:rPr>
            </w:pPr>
            <w:r w:rsidRPr="005919E3">
              <w:rPr>
                <w:sz w:val="28"/>
                <w:szCs w:val="28"/>
              </w:rPr>
              <w:t>Расходы, связанные с выплатой вознаграждения по вкладу, являющемуся обеспечением обязательств других банков</w:t>
            </w:r>
          </w:p>
        </w:tc>
      </w:tr>
      <w:tr w:rsidR="002776E8" w:rsidTr="003F6241">
        <w:trPr>
          <w:trHeight w:val="341"/>
        </w:trPr>
        <w:tc>
          <w:tcPr>
            <w:tcW w:w="696" w:type="dxa"/>
          </w:tcPr>
          <w:p w:rsidR="002776E8" w:rsidRDefault="002776E8" w:rsidP="003F6241">
            <w:pPr>
              <w:widowControl w:val="0"/>
              <w:jc w:val="both"/>
              <w:rPr>
                <w:sz w:val="28"/>
                <w:szCs w:val="28"/>
              </w:rPr>
            </w:pPr>
          </w:p>
        </w:tc>
        <w:tc>
          <w:tcPr>
            <w:tcW w:w="846" w:type="dxa"/>
          </w:tcPr>
          <w:p w:rsidR="002776E8" w:rsidRDefault="002776E8" w:rsidP="003F6241">
            <w:pPr>
              <w:widowControl w:val="0"/>
              <w:jc w:val="both"/>
              <w:rPr>
                <w:sz w:val="28"/>
                <w:szCs w:val="28"/>
              </w:rPr>
            </w:pPr>
            <w:r w:rsidRPr="005919E3">
              <w:rPr>
                <w:sz w:val="28"/>
                <w:szCs w:val="28"/>
              </w:rPr>
              <w:t>5131</w:t>
            </w:r>
          </w:p>
        </w:tc>
        <w:tc>
          <w:tcPr>
            <w:tcW w:w="7814" w:type="dxa"/>
          </w:tcPr>
          <w:p w:rsidR="002776E8" w:rsidRDefault="002776E8" w:rsidP="003F6241">
            <w:pPr>
              <w:widowControl w:val="0"/>
              <w:jc w:val="both"/>
              <w:rPr>
                <w:sz w:val="28"/>
                <w:szCs w:val="28"/>
              </w:rPr>
            </w:pPr>
            <w:r w:rsidRPr="005919E3">
              <w:rPr>
                <w:sz w:val="28"/>
                <w:szCs w:val="28"/>
              </w:rPr>
              <w:t>Расходы, связанные с выплатой вознаграждения по сберегательным вкладам других банков (не более одного месяца)</w:t>
            </w:r>
          </w:p>
        </w:tc>
      </w:tr>
      <w:tr w:rsidR="002776E8" w:rsidTr="003F6241">
        <w:trPr>
          <w:trHeight w:val="341"/>
        </w:trPr>
        <w:tc>
          <w:tcPr>
            <w:tcW w:w="696" w:type="dxa"/>
          </w:tcPr>
          <w:p w:rsidR="002776E8" w:rsidRDefault="002776E8" w:rsidP="003F6241">
            <w:pPr>
              <w:widowControl w:val="0"/>
              <w:jc w:val="both"/>
              <w:rPr>
                <w:sz w:val="28"/>
                <w:szCs w:val="28"/>
              </w:rPr>
            </w:pPr>
          </w:p>
        </w:tc>
        <w:tc>
          <w:tcPr>
            <w:tcW w:w="846" w:type="dxa"/>
          </w:tcPr>
          <w:p w:rsidR="002776E8" w:rsidRDefault="002776E8" w:rsidP="003F6241">
            <w:pPr>
              <w:widowControl w:val="0"/>
              <w:jc w:val="both"/>
              <w:rPr>
                <w:sz w:val="28"/>
                <w:szCs w:val="28"/>
              </w:rPr>
            </w:pPr>
            <w:r w:rsidRPr="005919E3">
              <w:rPr>
                <w:sz w:val="28"/>
                <w:szCs w:val="28"/>
              </w:rPr>
              <w:t>5132</w:t>
            </w:r>
          </w:p>
        </w:tc>
        <w:tc>
          <w:tcPr>
            <w:tcW w:w="7814" w:type="dxa"/>
          </w:tcPr>
          <w:p w:rsidR="002776E8" w:rsidRDefault="002776E8" w:rsidP="003F6241">
            <w:pPr>
              <w:widowControl w:val="0"/>
              <w:jc w:val="both"/>
              <w:rPr>
                <w:sz w:val="28"/>
                <w:szCs w:val="28"/>
              </w:rPr>
            </w:pPr>
            <w:r w:rsidRPr="005919E3">
              <w:rPr>
                <w:sz w:val="28"/>
                <w:szCs w:val="28"/>
              </w:rPr>
              <w:t>Расходы, связанные с выплатой вознаграждения по сберегательным вкладам других банков (не более одного года)</w:t>
            </w:r>
          </w:p>
        </w:tc>
      </w:tr>
      <w:tr w:rsidR="002776E8" w:rsidTr="003F6241">
        <w:trPr>
          <w:trHeight w:val="341"/>
        </w:trPr>
        <w:tc>
          <w:tcPr>
            <w:tcW w:w="696" w:type="dxa"/>
          </w:tcPr>
          <w:p w:rsidR="002776E8" w:rsidRDefault="002776E8" w:rsidP="003F6241">
            <w:pPr>
              <w:widowControl w:val="0"/>
              <w:jc w:val="both"/>
              <w:rPr>
                <w:sz w:val="28"/>
                <w:szCs w:val="28"/>
              </w:rPr>
            </w:pPr>
          </w:p>
        </w:tc>
        <w:tc>
          <w:tcPr>
            <w:tcW w:w="846" w:type="dxa"/>
          </w:tcPr>
          <w:p w:rsidR="002776E8" w:rsidRDefault="002776E8" w:rsidP="003F6241">
            <w:pPr>
              <w:widowControl w:val="0"/>
              <w:jc w:val="both"/>
              <w:rPr>
                <w:sz w:val="28"/>
                <w:szCs w:val="28"/>
              </w:rPr>
            </w:pPr>
            <w:r w:rsidRPr="005919E3">
              <w:rPr>
                <w:sz w:val="28"/>
                <w:szCs w:val="28"/>
              </w:rPr>
              <w:t>5133</w:t>
            </w:r>
          </w:p>
        </w:tc>
        <w:tc>
          <w:tcPr>
            <w:tcW w:w="7814" w:type="dxa"/>
          </w:tcPr>
          <w:p w:rsidR="002776E8" w:rsidRDefault="002776E8" w:rsidP="003F6241">
            <w:pPr>
              <w:widowControl w:val="0"/>
              <w:jc w:val="both"/>
              <w:rPr>
                <w:sz w:val="28"/>
                <w:szCs w:val="28"/>
              </w:rPr>
            </w:pPr>
            <w:r w:rsidRPr="005919E3">
              <w:rPr>
                <w:sz w:val="28"/>
                <w:szCs w:val="28"/>
              </w:rPr>
              <w:t>Расходы, связанные с выплатой вознаграждения по условным вкладам других банков</w:t>
            </w:r>
          </w:p>
        </w:tc>
      </w:tr>
      <w:tr w:rsidR="002776E8" w:rsidTr="003F6241">
        <w:trPr>
          <w:trHeight w:val="341"/>
        </w:trPr>
        <w:tc>
          <w:tcPr>
            <w:tcW w:w="696" w:type="dxa"/>
          </w:tcPr>
          <w:p w:rsidR="002776E8" w:rsidRDefault="002776E8" w:rsidP="003F6241">
            <w:pPr>
              <w:widowControl w:val="0"/>
              <w:jc w:val="both"/>
              <w:rPr>
                <w:sz w:val="28"/>
                <w:szCs w:val="28"/>
              </w:rPr>
            </w:pPr>
          </w:p>
        </w:tc>
        <w:tc>
          <w:tcPr>
            <w:tcW w:w="846" w:type="dxa"/>
          </w:tcPr>
          <w:p w:rsidR="002776E8" w:rsidRDefault="002776E8" w:rsidP="003F6241">
            <w:pPr>
              <w:widowControl w:val="0"/>
              <w:jc w:val="both"/>
              <w:rPr>
                <w:sz w:val="28"/>
                <w:szCs w:val="28"/>
              </w:rPr>
            </w:pPr>
            <w:r w:rsidRPr="005919E3">
              <w:rPr>
                <w:sz w:val="28"/>
                <w:szCs w:val="28"/>
              </w:rPr>
              <w:t>5139</w:t>
            </w:r>
          </w:p>
        </w:tc>
        <w:tc>
          <w:tcPr>
            <w:tcW w:w="7814" w:type="dxa"/>
          </w:tcPr>
          <w:p w:rsidR="002776E8" w:rsidRDefault="002776E8" w:rsidP="003F6241">
            <w:pPr>
              <w:widowControl w:val="0"/>
              <w:jc w:val="both"/>
              <w:rPr>
                <w:sz w:val="28"/>
                <w:szCs w:val="28"/>
              </w:rPr>
            </w:pPr>
            <w:r w:rsidRPr="005919E3">
              <w:rPr>
                <w:sz w:val="28"/>
                <w:szCs w:val="28"/>
              </w:rPr>
              <w:t>Расходы, связанные с выплатой вознаграждения по сберегательным вкладам других банков (более одного года)</w:t>
            </w:r>
          </w:p>
        </w:tc>
      </w:tr>
      <w:tr w:rsidR="002776E8" w:rsidTr="003F6241">
        <w:trPr>
          <w:trHeight w:val="341"/>
        </w:trPr>
        <w:tc>
          <w:tcPr>
            <w:tcW w:w="696" w:type="dxa"/>
          </w:tcPr>
          <w:p w:rsidR="002776E8" w:rsidRDefault="002776E8" w:rsidP="003F6241">
            <w:pPr>
              <w:widowControl w:val="0"/>
              <w:jc w:val="both"/>
              <w:rPr>
                <w:sz w:val="28"/>
                <w:szCs w:val="28"/>
              </w:rPr>
            </w:pPr>
          </w:p>
        </w:tc>
        <w:tc>
          <w:tcPr>
            <w:tcW w:w="846" w:type="dxa"/>
          </w:tcPr>
          <w:p w:rsidR="002776E8" w:rsidRDefault="002776E8" w:rsidP="003F6241">
            <w:pPr>
              <w:widowControl w:val="0"/>
              <w:jc w:val="both"/>
              <w:rPr>
                <w:sz w:val="28"/>
                <w:szCs w:val="28"/>
              </w:rPr>
            </w:pPr>
            <w:r w:rsidRPr="005919E3">
              <w:rPr>
                <w:sz w:val="28"/>
                <w:szCs w:val="28"/>
              </w:rPr>
              <w:t>5211</w:t>
            </w:r>
          </w:p>
        </w:tc>
        <w:tc>
          <w:tcPr>
            <w:tcW w:w="7814" w:type="dxa"/>
          </w:tcPr>
          <w:p w:rsidR="002776E8" w:rsidRDefault="002776E8" w:rsidP="003F6241">
            <w:pPr>
              <w:widowControl w:val="0"/>
              <w:jc w:val="both"/>
              <w:rPr>
                <w:sz w:val="28"/>
                <w:szCs w:val="28"/>
              </w:rPr>
            </w:pPr>
            <w:r w:rsidRPr="005919E3">
              <w:rPr>
                <w:sz w:val="28"/>
                <w:szCs w:val="28"/>
              </w:rPr>
              <w:t>Расходы, связанные с выплатой вознаграждения по вкладам до востребования клиентов</w:t>
            </w:r>
          </w:p>
        </w:tc>
      </w:tr>
      <w:tr w:rsidR="002776E8" w:rsidTr="003F6241">
        <w:trPr>
          <w:trHeight w:val="341"/>
        </w:trPr>
        <w:tc>
          <w:tcPr>
            <w:tcW w:w="696" w:type="dxa"/>
          </w:tcPr>
          <w:p w:rsidR="002776E8" w:rsidRDefault="002776E8" w:rsidP="003F6241">
            <w:pPr>
              <w:widowControl w:val="0"/>
              <w:jc w:val="both"/>
              <w:rPr>
                <w:sz w:val="28"/>
                <w:szCs w:val="28"/>
              </w:rPr>
            </w:pPr>
          </w:p>
        </w:tc>
        <w:tc>
          <w:tcPr>
            <w:tcW w:w="846" w:type="dxa"/>
          </w:tcPr>
          <w:p w:rsidR="002776E8" w:rsidRDefault="002776E8" w:rsidP="003F6241">
            <w:pPr>
              <w:widowControl w:val="0"/>
              <w:jc w:val="both"/>
              <w:rPr>
                <w:sz w:val="28"/>
                <w:szCs w:val="28"/>
              </w:rPr>
            </w:pPr>
            <w:r w:rsidRPr="005919E3">
              <w:rPr>
                <w:sz w:val="28"/>
                <w:szCs w:val="28"/>
              </w:rPr>
              <w:t>5215</w:t>
            </w:r>
          </w:p>
        </w:tc>
        <w:tc>
          <w:tcPr>
            <w:tcW w:w="7814" w:type="dxa"/>
          </w:tcPr>
          <w:p w:rsidR="002776E8" w:rsidRDefault="002776E8" w:rsidP="003F6241">
            <w:pPr>
              <w:widowControl w:val="0"/>
              <w:jc w:val="both"/>
              <w:rPr>
                <w:sz w:val="28"/>
                <w:szCs w:val="28"/>
              </w:rPr>
            </w:pPr>
            <w:r w:rsidRPr="005919E3">
              <w:rPr>
                <w:sz w:val="28"/>
                <w:szCs w:val="28"/>
              </w:rPr>
              <w:t>Расходы, связанные с выплатой вознаграждения по краткосрочным вкладам клиентов</w:t>
            </w:r>
          </w:p>
        </w:tc>
      </w:tr>
      <w:tr w:rsidR="002776E8" w:rsidTr="003F6241">
        <w:trPr>
          <w:trHeight w:val="341"/>
        </w:trPr>
        <w:tc>
          <w:tcPr>
            <w:tcW w:w="696" w:type="dxa"/>
          </w:tcPr>
          <w:p w:rsidR="002776E8" w:rsidRDefault="002776E8" w:rsidP="003F6241">
            <w:pPr>
              <w:widowControl w:val="0"/>
              <w:jc w:val="both"/>
              <w:rPr>
                <w:sz w:val="28"/>
                <w:szCs w:val="28"/>
              </w:rPr>
            </w:pPr>
          </w:p>
        </w:tc>
        <w:tc>
          <w:tcPr>
            <w:tcW w:w="846" w:type="dxa"/>
          </w:tcPr>
          <w:p w:rsidR="002776E8" w:rsidRDefault="002776E8" w:rsidP="003F6241">
            <w:pPr>
              <w:widowControl w:val="0"/>
              <w:jc w:val="both"/>
              <w:rPr>
                <w:sz w:val="28"/>
                <w:szCs w:val="28"/>
              </w:rPr>
            </w:pPr>
            <w:r w:rsidRPr="005919E3">
              <w:rPr>
                <w:sz w:val="28"/>
                <w:szCs w:val="28"/>
              </w:rPr>
              <w:t>5217</w:t>
            </w:r>
          </w:p>
        </w:tc>
        <w:tc>
          <w:tcPr>
            <w:tcW w:w="7814" w:type="dxa"/>
          </w:tcPr>
          <w:p w:rsidR="002776E8" w:rsidRDefault="002776E8" w:rsidP="003F6241">
            <w:pPr>
              <w:widowControl w:val="0"/>
              <w:jc w:val="both"/>
              <w:rPr>
                <w:sz w:val="28"/>
                <w:szCs w:val="28"/>
              </w:rPr>
            </w:pPr>
            <w:r w:rsidRPr="005919E3">
              <w:rPr>
                <w:sz w:val="28"/>
                <w:szCs w:val="28"/>
              </w:rPr>
              <w:t>Расходы, связанные с выплатой вознаграждения по долгосрочным вкладам клиентов</w:t>
            </w:r>
          </w:p>
        </w:tc>
      </w:tr>
      <w:tr w:rsidR="002776E8" w:rsidTr="003F6241">
        <w:trPr>
          <w:trHeight w:val="341"/>
        </w:trPr>
        <w:tc>
          <w:tcPr>
            <w:tcW w:w="696" w:type="dxa"/>
          </w:tcPr>
          <w:p w:rsidR="002776E8" w:rsidRDefault="002776E8" w:rsidP="003F6241">
            <w:pPr>
              <w:widowControl w:val="0"/>
              <w:jc w:val="both"/>
              <w:rPr>
                <w:sz w:val="28"/>
                <w:szCs w:val="28"/>
              </w:rPr>
            </w:pPr>
          </w:p>
        </w:tc>
        <w:tc>
          <w:tcPr>
            <w:tcW w:w="846" w:type="dxa"/>
          </w:tcPr>
          <w:p w:rsidR="002776E8" w:rsidRDefault="002776E8" w:rsidP="003F6241">
            <w:pPr>
              <w:widowControl w:val="0"/>
              <w:jc w:val="both"/>
              <w:rPr>
                <w:sz w:val="28"/>
                <w:szCs w:val="28"/>
              </w:rPr>
            </w:pPr>
            <w:r w:rsidRPr="005919E3">
              <w:rPr>
                <w:sz w:val="28"/>
                <w:szCs w:val="28"/>
              </w:rPr>
              <w:t>5218</w:t>
            </w:r>
          </w:p>
        </w:tc>
        <w:tc>
          <w:tcPr>
            <w:tcW w:w="7814" w:type="dxa"/>
          </w:tcPr>
          <w:p w:rsidR="002776E8" w:rsidRDefault="002776E8" w:rsidP="003F6241">
            <w:pPr>
              <w:widowControl w:val="0"/>
              <w:jc w:val="both"/>
              <w:rPr>
                <w:sz w:val="28"/>
                <w:szCs w:val="28"/>
              </w:rPr>
            </w:pPr>
            <w:r w:rsidRPr="005919E3">
              <w:rPr>
                <w:sz w:val="28"/>
                <w:szCs w:val="28"/>
              </w:rPr>
              <w:t>Расходы, связанные с выплатой вознаграждения по сберегательным вкладам клиентов (не более одного года)</w:t>
            </w:r>
          </w:p>
        </w:tc>
      </w:tr>
      <w:tr w:rsidR="002776E8" w:rsidTr="003F6241">
        <w:trPr>
          <w:trHeight w:val="341"/>
        </w:trPr>
        <w:tc>
          <w:tcPr>
            <w:tcW w:w="696" w:type="dxa"/>
          </w:tcPr>
          <w:p w:rsidR="002776E8" w:rsidRDefault="002776E8" w:rsidP="003F6241">
            <w:pPr>
              <w:widowControl w:val="0"/>
              <w:jc w:val="both"/>
              <w:rPr>
                <w:sz w:val="28"/>
                <w:szCs w:val="28"/>
              </w:rPr>
            </w:pPr>
          </w:p>
        </w:tc>
        <w:tc>
          <w:tcPr>
            <w:tcW w:w="846" w:type="dxa"/>
          </w:tcPr>
          <w:p w:rsidR="002776E8" w:rsidRDefault="002776E8" w:rsidP="003F6241">
            <w:pPr>
              <w:widowControl w:val="0"/>
              <w:jc w:val="both"/>
              <w:rPr>
                <w:sz w:val="28"/>
                <w:szCs w:val="28"/>
              </w:rPr>
            </w:pPr>
            <w:r w:rsidRPr="005919E3">
              <w:rPr>
                <w:sz w:val="28"/>
                <w:szCs w:val="28"/>
              </w:rPr>
              <w:t>5219</w:t>
            </w:r>
          </w:p>
        </w:tc>
        <w:tc>
          <w:tcPr>
            <w:tcW w:w="7814" w:type="dxa"/>
          </w:tcPr>
          <w:p w:rsidR="002776E8" w:rsidRDefault="002776E8" w:rsidP="003F6241">
            <w:pPr>
              <w:widowControl w:val="0"/>
              <w:jc w:val="both"/>
              <w:rPr>
                <w:sz w:val="28"/>
                <w:szCs w:val="28"/>
              </w:rPr>
            </w:pPr>
            <w:r w:rsidRPr="005919E3">
              <w:rPr>
                <w:sz w:val="28"/>
                <w:szCs w:val="28"/>
              </w:rPr>
              <w:t>Расходы, связанные с выплатой вознаграждения по условным вкладам клиентов</w:t>
            </w:r>
          </w:p>
        </w:tc>
      </w:tr>
      <w:tr w:rsidR="002776E8" w:rsidTr="003F6241">
        <w:trPr>
          <w:trHeight w:val="341"/>
        </w:trPr>
        <w:tc>
          <w:tcPr>
            <w:tcW w:w="696" w:type="dxa"/>
          </w:tcPr>
          <w:p w:rsidR="002776E8" w:rsidRDefault="002776E8" w:rsidP="003F6241">
            <w:pPr>
              <w:widowControl w:val="0"/>
              <w:jc w:val="both"/>
              <w:rPr>
                <w:sz w:val="28"/>
                <w:szCs w:val="28"/>
              </w:rPr>
            </w:pPr>
          </w:p>
        </w:tc>
        <w:tc>
          <w:tcPr>
            <w:tcW w:w="846" w:type="dxa"/>
          </w:tcPr>
          <w:p w:rsidR="002776E8" w:rsidRDefault="002776E8" w:rsidP="003F6241">
            <w:pPr>
              <w:widowControl w:val="0"/>
              <w:jc w:val="both"/>
              <w:rPr>
                <w:sz w:val="28"/>
                <w:szCs w:val="28"/>
              </w:rPr>
            </w:pPr>
            <w:r w:rsidRPr="005919E3">
              <w:rPr>
                <w:sz w:val="28"/>
                <w:szCs w:val="28"/>
              </w:rPr>
              <w:t>5220</w:t>
            </w:r>
          </w:p>
        </w:tc>
        <w:tc>
          <w:tcPr>
            <w:tcW w:w="7814" w:type="dxa"/>
          </w:tcPr>
          <w:p w:rsidR="002776E8" w:rsidRDefault="002776E8" w:rsidP="003F6241">
            <w:pPr>
              <w:widowControl w:val="0"/>
              <w:jc w:val="both"/>
              <w:rPr>
                <w:sz w:val="28"/>
                <w:szCs w:val="28"/>
              </w:rPr>
            </w:pPr>
            <w:r w:rsidRPr="005919E3">
              <w:rPr>
                <w:sz w:val="28"/>
                <w:szCs w:val="28"/>
              </w:rPr>
              <w:t>Расходы, связанные с выплатой вознаграждения по сберегательным вкладам клиентов (более одного года)</w:t>
            </w:r>
          </w:p>
        </w:tc>
      </w:tr>
      <w:tr w:rsidR="002776E8" w:rsidTr="003F6241">
        <w:trPr>
          <w:trHeight w:val="341"/>
        </w:trPr>
        <w:tc>
          <w:tcPr>
            <w:tcW w:w="696" w:type="dxa"/>
          </w:tcPr>
          <w:p w:rsidR="002776E8" w:rsidRDefault="002776E8" w:rsidP="003F6241">
            <w:pPr>
              <w:widowControl w:val="0"/>
              <w:jc w:val="both"/>
              <w:rPr>
                <w:sz w:val="28"/>
                <w:szCs w:val="28"/>
              </w:rPr>
            </w:pPr>
          </w:p>
        </w:tc>
        <w:tc>
          <w:tcPr>
            <w:tcW w:w="846" w:type="dxa"/>
          </w:tcPr>
          <w:p w:rsidR="002776E8" w:rsidRDefault="002776E8" w:rsidP="003F6241">
            <w:pPr>
              <w:widowControl w:val="0"/>
              <w:jc w:val="both"/>
              <w:rPr>
                <w:sz w:val="28"/>
                <w:szCs w:val="28"/>
              </w:rPr>
            </w:pPr>
            <w:r w:rsidRPr="005919E3">
              <w:rPr>
                <w:sz w:val="28"/>
                <w:szCs w:val="28"/>
              </w:rPr>
              <w:t>5223</w:t>
            </w:r>
          </w:p>
        </w:tc>
        <w:tc>
          <w:tcPr>
            <w:tcW w:w="7814" w:type="dxa"/>
          </w:tcPr>
          <w:p w:rsidR="002776E8" w:rsidRDefault="002776E8" w:rsidP="003F6241">
            <w:pPr>
              <w:widowControl w:val="0"/>
              <w:jc w:val="both"/>
              <w:rPr>
                <w:sz w:val="28"/>
                <w:szCs w:val="28"/>
              </w:rPr>
            </w:pPr>
            <w:r w:rsidRPr="005919E3">
              <w:rPr>
                <w:sz w:val="28"/>
                <w:szCs w:val="28"/>
              </w:rPr>
              <w:t>Расходы, связанные с выплатой вознаграждения по вкладу, являющемуся обеспечением обязательств клиентов</w:t>
            </w:r>
          </w:p>
        </w:tc>
      </w:tr>
      <w:tr w:rsidR="002776E8" w:rsidTr="003F6241">
        <w:tc>
          <w:tcPr>
            <w:tcW w:w="696" w:type="dxa"/>
          </w:tcPr>
          <w:p w:rsidR="002776E8" w:rsidRDefault="002776E8" w:rsidP="003F6241">
            <w:pPr>
              <w:widowControl w:val="0"/>
              <w:jc w:val="both"/>
              <w:rPr>
                <w:sz w:val="28"/>
                <w:szCs w:val="28"/>
              </w:rPr>
            </w:pPr>
            <w:r w:rsidRPr="005919E3">
              <w:rPr>
                <w:sz w:val="28"/>
                <w:szCs w:val="28"/>
              </w:rPr>
              <w:t>Кт</w:t>
            </w:r>
          </w:p>
        </w:tc>
        <w:tc>
          <w:tcPr>
            <w:tcW w:w="846" w:type="dxa"/>
          </w:tcPr>
          <w:p w:rsidR="002776E8" w:rsidRDefault="002776E8" w:rsidP="003F6241">
            <w:pPr>
              <w:widowControl w:val="0"/>
              <w:jc w:val="both"/>
              <w:rPr>
                <w:sz w:val="28"/>
                <w:szCs w:val="28"/>
              </w:rPr>
            </w:pPr>
            <w:r w:rsidRPr="005919E3">
              <w:rPr>
                <w:sz w:val="28"/>
                <w:szCs w:val="28"/>
              </w:rPr>
              <w:t>2702</w:t>
            </w:r>
          </w:p>
        </w:tc>
        <w:tc>
          <w:tcPr>
            <w:tcW w:w="7814" w:type="dxa"/>
          </w:tcPr>
          <w:p w:rsidR="002776E8" w:rsidRDefault="002776E8" w:rsidP="003F6241">
            <w:pPr>
              <w:widowControl w:val="0"/>
              <w:jc w:val="both"/>
              <w:rPr>
                <w:sz w:val="28"/>
                <w:szCs w:val="28"/>
              </w:rPr>
            </w:pPr>
            <w:r w:rsidRPr="005919E3">
              <w:rPr>
                <w:sz w:val="28"/>
                <w:szCs w:val="28"/>
              </w:rPr>
              <w:t>Начисленные расходы по вкладам до востребования других банков</w:t>
            </w:r>
          </w:p>
        </w:tc>
      </w:tr>
      <w:tr w:rsidR="002776E8" w:rsidTr="003F6241">
        <w:tc>
          <w:tcPr>
            <w:tcW w:w="696" w:type="dxa"/>
          </w:tcPr>
          <w:p w:rsidR="002776E8" w:rsidRDefault="002776E8" w:rsidP="003F6241">
            <w:pPr>
              <w:widowControl w:val="0"/>
              <w:jc w:val="both"/>
              <w:rPr>
                <w:sz w:val="28"/>
                <w:szCs w:val="28"/>
              </w:rPr>
            </w:pPr>
          </w:p>
        </w:tc>
        <w:tc>
          <w:tcPr>
            <w:tcW w:w="846" w:type="dxa"/>
          </w:tcPr>
          <w:p w:rsidR="002776E8" w:rsidRDefault="002776E8" w:rsidP="003F6241">
            <w:pPr>
              <w:widowControl w:val="0"/>
              <w:jc w:val="both"/>
              <w:rPr>
                <w:sz w:val="28"/>
                <w:szCs w:val="28"/>
              </w:rPr>
            </w:pPr>
            <w:r w:rsidRPr="005919E3">
              <w:rPr>
                <w:sz w:val="28"/>
                <w:szCs w:val="28"/>
              </w:rPr>
              <w:t>2709</w:t>
            </w:r>
          </w:p>
        </w:tc>
        <w:tc>
          <w:tcPr>
            <w:tcW w:w="7814" w:type="dxa"/>
          </w:tcPr>
          <w:p w:rsidR="002776E8" w:rsidRDefault="002776E8" w:rsidP="003F6241">
            <w:pPr>
              <w:widowControl w:val="0"/>
              <w:jc w:val="both"/>
              <w:rPr>
                <w:sz w:val="28"/>
                <w:szCs w:val="28"/>
              </w:rPr>
            </w:pPr>
            <w:r w:rsidRPr="005919E3">
              <w:rPr>
                <w:sz w:val="28"/>
                <w:szCs w:val="28"/>
              </w:rPr>
              <w:t>Начисленные расходы по сберегательным вкладам других банков</w:t>
            </w:r>
          </w:p>
        </w:tc>
      </w:tr>
      <w:tr w:rsidR="002776E8" w:rsidTr="003F6241">
        <w:tc>
          <w:tcPr>
            <w:tcW w:w="696" w:type="dxa"/>
          </w:tcPr>
          <w:p w:rsidR="002776E8" w:rsidRDefault="002776E8" w:rsidP="003F6241">
            <w:pPr>
              <w:widowControl w:val="0"/>
              <w:jc w:val="both"/>
              <w:rPr>
                <w:sz w:val="28"/>
                <w:szCs w:val="28"/>
              </w:rPr>
            </w:pPr>
          </w:p>
        </w:tc>
        <w:tc>
          <w:tcPr>
            <w:tcW w:w="846" w:type="dxa"/>
          </w:tcPr>
          <w:p w:rsidR="002776E8" w:rsidRDefault="002776E8" w:rsidP="003F6241">
            <w:pPr>
              <w:widowControl w:val="0"/>
              <w:jc w:val="both"/>
              <w:rPr>
                <w:sz w:val="28"/>
                <w:szCs w:val="28"/>
              </w:rPr>
            </w:pPr>
            <w:r w:rsidRPr="005919E3">
              <w:rPr>
                <w:sz w:val="28"/>
                <w:szCs w:val="28"/>
              </w:rPr>
              <w:t>2712</w:t>
            </w:r>
          </w:p>
        </w:tc>
        <w:tc>
          <w:tcPr>
            <w:tcW w:w="7814" w:type="dxa"/>
          </w:tcPr>
          <w:p w:rsidR="002776E8" w:rsidRDefault="002776E8" w:rsidP="003F6241">
            <w:pPr>
              <w:widowControl w:val="0"/>
              <w:jc w:val="both"/>
              <w:rPr>
                <w:sz w:val="28"/>
                <w:szCs w:val="28"/>
              </w:rPr>
            </w:pPr>
            <w:r w:rsidRPr="005919E3">
              <w:rPr>
                <w:sz w:val="28"/>
                <w:szCs w:val="28"/>
              </w:rPr>
              <w:t>Начисленные расходы по срочным вкладам других банков</w:t>
            </w:r>
          </w:p>
        </w:tc>
      </w:tr>
      <w:tr w:rsidR="002776E8" w:rsidTr="003F6241">
        <w:tc>
          <w:tcPr>
            <w:tcW w:w="696" w:type="dxa"/>
          </w:tcPr>
          <w:p w:rsidR="002776E8" w:rsidRDefault="002776E8" w:rsidP="003F6241">
            <w:pPr>
              <w:widowControl w:val="0"/>
              <w:jc w:val="both"/>
              <w:rPr>
                <w:sz w:val="28"/>
                <w:szCs w:val="28"/>
              </w:rPr>
            </w:pPr>
          </w:p>
        </w:tc>
        <w:tc>
          <w:tcPr>
            <w:tcW w:w="846" w:type="dxa"/>
          </w:tcPr>
          <w:p w:rsidR="002776E8" w:rsidRDefault="002776E8" w:rsidP="003F6241">
            <w:pPr>
              <w:widowControl w:val="0"/>
              <w:jc w:val="both"/>
              <w:rPr>
                <w:sz w:val="28"/>
                <w:szCs w:val="28"/>
              </w:rPr>
            </w:pPr>
            <w:r w:rsidRPr="005919E3">
              <w:rPr>
                <w:sz w:val="28"/>
                <w:szCs w:val="28"/>
              </w:rPr>
              <w:t>2713</w:t>
            </w:r>
          </w:p>
        </w:tc>
        <w:tc>
          <w:tcPr>
            <w:tcW w:w="7814" w:type="dxa"/>
          </w:tcPr>
          <w:p w:rsidR="002776E8" w:rsidRDefault="002776E8" w:rsidP="003F6241">
            <w:pPr>
              <w:widowControl w:val="0"/>
              <w:jc w:val="both"/>
              <w:rPr>
                <w:sz w:val="28"/>
                <w:szCs w:val="28"/>
              </w:rPr>
            </w:pPr>
            <w:r w:rsidRPr="005919E3">
              <w:rPr>
                <w:sz w:val="28"/>
                <w:szCs w:val="28"/>
              </w:rPr>
              <w:t>Начисленные расходы по вкладу, являющемуся обеспечением обязательств других банков</w:t>
            </w:r>
          </w:p>
        </w:tc>
      </w:tr>
      <w:tr w:rsidR="002776E8" w:rsidTr="003F6241">
        <w:tc>
          <w:tcPr>
            <w:tcW w:w="696" w:type="dxa"/>
          </w:tcPr>
          <w:p w:rsidR="002776E8" w:rsidRDefault="002776E8" w:rsidP="003F6241">
            <w:pPr>
              <w:widowControl w:val="0"/>
              <w:jc w:val="both"/>
              <w:rPr>
                <w:sz w:val="28"/>
                <w:szCs w:val="28"/>
              </w:rPr>
            </w:pPr>
          </w:p>
        </w:tc>
        <w:tc>
          <w:tcPr>
            <w:tcW w:w="846" w:type="dxa"/>
          </w:tcPr>
          <w:p w:rsidR="002776E8" w:rsidRDefault="002776E8" w:rsidP="003F6241">
            <w:pPr>
              <w:widowControl w:val="0"/>
              <w:jc w:val="both"/>
              <w:rPr>
                <w:sz w:val="28"/>
                <w:szCs w:val="28"/>
              </w:rPr>
            </w:pPr>
            <w:r w:rsidRPr="005919E3">
              <w:rPr>
                <w:sz w:val="28"/>
                <w:szCs w:val="28"/>
              </w:rPr>
              <w:t>2714</w:t>
            </w:r>
          </w:p>
        </w:tc>
        <w:tc>
          <w:tcPr>
            <w:tcW w:w="7814" w:type="dxa"/>
          </w:tcPr>
          <w:p w:rsidR="002776E8" w:rsidRDefault="002776E8" w:rsidP="003F6241">
            <w:pPr>
              <w:widowControl w:val="0"/>
              <w:jc w:val="both"/>
              <w:rPr>
                <w:sz w:val="28"/>
                <w:szCs w:val="28"/>
              </w:rPr>
            </w:pPr>
            <w:r w:rsidRPr="005919E3">
              <w:rPr>
                <w:sz w:val="28"/>
                <w:szCs w:val="28"/>
              </w:rPr>
              <w:t>Начисленные расходы по условным вкладам других банков</w:t>
            </w:r>
          </w:p>
        </w:tc>
      </w:tr>
      <w:tr w:rsidR="002776E8" w:rsidTr="003F6241">
        <w:tc>
          <w:tcPr>
            <w:tcW w:w="696" w:type="dxa"/>
          </w:tcPr>
          <w:p w:rsidR="002776E8" w:rsidRDefault="002776E8" w:rsidP="003F6241">
            <w:pPr>
              <w:widowControl w:val="0"/>
              <w:jc w:val="both"/>
              <w:rPr>
                <w:sz w:val="28"/>
                <w:szCs w:val="28"/>
              </w:rPr>
            </w:pPr>
          </w:p>
        </w:tc>
        <w:tc>
          <w:tcPr>
            <w:tcW w:w="846" w:type="dxa"/>
          </w:tcPr>
          <w:p w:rsidR="002776E8" w:rsidRDefault="002776E8" w:rsidP="003F6241">
            <w:pPr>
              <w:widowControl w:val="0"/>
              <w:jc w:val="both"/>
              <w:rPr>
                <w:sz w:val="28"/>
                <w:szCs w:val="28"/>
              </w:rPr>
            </w:pPr>
            <w:r w:rsidRPr="005919E3">
              <w:rPr>
                <w:sz w:val="28"/>
                <w:szCs w:val="28"/>
              </w:rPr>
              <w:t>2719</w:t>
            </w:r>
          </w:p>
        </w:tc>
        <w:tc>
          <w:tcPr>
            <w:tcW w:w="7814" w:type="dxa"/>
          </w:tcPr>
          <w:p w:rsidR="002776E8" w:rsidRDefault="002776E8" w:rsidP="003F6241">
            <w:pPr>
              <w:widowControl w:val="0"/>
              <w:jc w:val="both"/>
              <w:rPr>
                <w:sz w:val="28"/>
                <w:szCs w:val="28"/>
              </w:rPr>
            </w:pPr>
            <w:r w:rsidRPr="005919E3">
              <w:rPr>
                <w:sz w:val="28"/>
                <w:szCs w:val="28"/>
              </w:rPr>
              <w:t>Начисленные расходы по условным вкладам клиентов</w:t>
            </w:r>
          </w:p>
        </w:tc>
      </w:tr>
      <w:tr w:rsidR="002776E8" w:rsidTr="003F6241">
        <w:tc>
          <w:tcPr>
            <w:tcW w:w="696" w:type="dxa"/>
          </w:tcPr>
          <w:p w:rsidR="002776E8" w:rsidRDefault="002776E8" w:rsidP="003F6241">
            <w:pPr>
              <w:widowControl w:val="0"/>
              <w:jc w:val="both"/>
              <w:rPr>
                <w:sz w:val="28"/>
                <w:szCs w:val="28"/>
              </w:rPr>
            </w:pPr>
          </w:p>
        </w:tc>
        <w:tc>
          <w:tcPr>
            <w:tcW w:w="846" w:type="dxa"/>
          </w:tcPr>
          <w:p w:rsidR="002776E8" w:rsidRDefault="002776E8" w:rsidP="003F6241">
            <w:pPr>
              <w:widowControl w:val="0"/>
              <w:jc w:val="both"/>
              <w:rPr>
                <w:sz w:val="28"/>
                <w:szCs w:val="28"/>
              </w:rPr>
            </w:pPr>
            <w:r w:rsidRPr="005919E3">
              <w:rPr>
                <w:sz w:val="28"/>
                <w:szCs w:val="28"/>
              </w:rPr>
              <w:t>2720</w:t>
            </w:r>
          </w:p>
        </w:tc>
        <w:tc>
          <w:tcPr>
            <w:tcW w:w="7814" w:type="dxa"/>
          </w:tcPr>
          <w:p w:rsidR="002776E8" w:rsidRDefault="002776E8" w:rsidP="003F6241">
            <w:pPr>
              <w:widowControl w:val="0"/>
              <w:jc w:val="both"/>
              <w:rPr>
                <w:sz w:val="28"/>
                <w:szCs w:val="28"/>
              </w:rPr>
            </w:pPr>
            <w:r w:rsidRPr="005919E3">
              <w:rPr>
                <w:sz w:val="28"/>
                <w:szCs w:val="28"/>
              </w:rPr>
              <w:t>Начисленные расходы по вкладам до востребования клиентов</w:t>
            </w:r>
          </w:p>
        </w:tc>
      </w:tr>
      <w:tr w:rsidR="002776E8" w:rsidTr="003F6241">
        <w:tc>
          <w:tcPr>
            <w:tcW w:w="696" w:type="dxa"/>
          </w:tcPr>
          <w:p w:rsidR="002776E8" w:rsidRDefault="002776E8" w:rsidP="003F6241">
            <w:pPr>
              <w:widowControl w:val="0"/>
              <w:jc w:val="both"/>
              <w:rPr>
                <w:sz w:val="28"/>
                <w:szCs w:val="28"/>
              </w:rPr>
            </w:pPr>
          </w:p>
        </w:tc>
        <w:tc>
          <w:tcPr>
            <w:tcW w:w="846" w:type="dxa"/>
          </w:tcPr>
          <w:p w:rsidR="002776E8" w:rsidRDefault="002776E8" w:rsidP="003F6241">
            <w:pPr>
              <w:widowControl w:val="0"/>
              <w:jc w:val="both"/>
              <w:rPr>
                <w:sz w:val="28"/>
                <w:szCs w:val="28"/>
              </w:rPr>
            </w:pPr>
            <w:r w:rsidRPr="005919E3">
              <w:rPr>
                <w:sz w:val="28"/>
                <w:szCs w:val="28"/>
              </w:rPr>
              <w:t>2721</w:t>
            </w:r>
          </w:p>
        </w:tc>
        <w:tc>
          <w:tcPr>
            <w:tcW w:w="7814" w:type="dxa"/>
          </w:tcPr>
          <w:p w:rsidR="002776E8" w:rsidRDefault="002776E8" w:rsidP="003F6241">
            <w:pPr>
              <w:widowControl w:val="0"/>
              <w:jc w:val="both"/>
              <w:rPr>
                <w:sz w:val="28"/>
                <w:szCs w:val="28"/>
              </w:rPr>
            </w:pPr>
            <w:r w:rsidRPr="005919E3">
              <w:rPr>
                <w:sz w:val="28"/>
                <w:szCs w:val="28"/>
              </w:rPr>
              <w:t>Начисленные расходы по срочным вкладам клиентов</w:t>
            </w:r>
          </w:p>
        </w:tc>
      </w:tr>
      <w:tr w:rsidR="002776E8" w:rsidTr="003F6241">
        <w:tc>
          <w:tcPr>
            <w:tcW w:w="696" w:type="dxa"/>
          </w:tcPr>
          <w:p w:rsidR="002776E8" w:rsidRDefault="002776E8" w:rsidP="003F6241">
            <w:pPr>
              <w:widowControl w:val="0"/>
              <w:jc w:val="both"/>
              <w:rPr>
                <w:sz w:val="28"/>
                <w:szCs w:val="28"/>
              </w:rPr>
            </w:pPr>
          </w:p>
        </w:tc>
        <w:tc>
          <w:tcPr>
            <w:tcW w:w="846" w:type="dxa"/>
          </w:tcPr>
          <w:p w:rsidR="002776E8" w:rsidRDefault="002776E8" w:rsidP="003F6241">
            <w:pPr>
              <w:widowControl w:val="0"/>
              <w:jc w:val="both"/>
              <w:rPr>
                <w:sz w:val="28"/>
                <w:szCs w:val="28"/>
              </w:rPr>
            </w:pPr>
            <w:r w:rsidRPr="005919E3">
              <w:rPr>
                <w:sz w:val="28"/>
                <w:szCs w:val="28"/>
              </w:rPr>
              <w:t>2723</w:t>
            </w:r>
          </w:p>
        </w:tc>
        <w:tc>
          <w:tcPr>
            <w:tcW w:w="7814" w:type="dxa"/>
          </w:tcPr>
          <w:p w:rsidR="002776E8" w:rsidRDefault="002776E8" w:rsidP="003F6241">
            <w:pPr>
              <w:widowControl w:val="0"/>
              <w:jc w:val="both"/>
              <w:rPr>
                <w:sz w:val="28"/>
                <w:szCs w:val="28"/>
              </w:rPr>
            </w:pPr>
            <w:r w:rsidRPr="005919E3">
              <w:rPr>
                <w:sz w:val="28"/>
                <w:szCs w:val="28"/>
              </w:rPr>
              <w:t>Начисленные расходы по вкладу, являющемуся обеспечением обязательств клиентов</w:t>
            </w:r>
          </w:p>
        </w:tc>
      </w:tr>
      <w:tr w:rsidR="002776E8" w:rsidTr="003F6241">
        <w:tc>
          <w:tcPr>
            <w:tcW w:w="696" w:type="dxa"/>
          </w:tcPr>
          <w:p w:rsidR="002776E8" w:rsidRDefault="002776E8" w:rsidP="003F6241">
            <w:pPr>
              <w:widowControl w:val="0"/>
              <w:jc w:val="both"/>
              <w:rPr>
                <w:sz w:val="28"/>
                <w:szCs w:val="28"/>
              </w:rPr>
            </w:pPr>
          </w:p>
        </w:tc>
        <w:tc>
          <w:tcPr>
            <w:tcW w:w="846" w:type="dxa"/>
          </w:tcPr>
          <w:p w:rsidR="002776E8" w:rsidRDefault="002776E8" w:rsidP="003F6241">
            <w:pPr>
              <w:widowControl w:val="0"/>
              <w:jc w:val="both"/>
              <w:rPr>
                <w:sz w:val="28"/>
                <w:szCs w:val="28"/>
              </w:rPr>
            </w:pPr>
            <w:r w:rsidRPr="005919E3">
              <w:rPr>
                <w:sz w:val="28"/>
                <w:szCs w:val="28"/>
              </w:rPr>
              <w:t>2724</w:t>
            </w:r>
          </w:p>
        </w:tc>
        <w:tc>
          <w:tcPr>
            <w:tcW w:w="7814" w:type="dxa"/>
          </w:tcPr>
          <w:p w:rsidR="002776E8" w:rsidRDefault="002776E8" w:rsidP="003F6241">
            <w:pPr>
              <w:widowControl w:val="0"/>
              <w:jc w:val="both"/>
              <w:rPr>
                <w:sz w:val="28"/>
                <w:szCs w:val="28"/>
              </w:rPr>
            </w:pPr>
            <w:r w:rsidRPr="005919E3">
              <w:rPr>
                <w:sz w:val="28"/>
                <w:szCs w:val="28"/>
              </w:rPr>
              <w:t>Начисленные расходы по сберегательным вкладам клиентов.</w:t>
            </w:r>
          </w:p>
        </w:tc>
      </w:tr>
    </w:tbl>
    <w:p w:rsidR="002776E8" w:rsidRDefault="002776E8" w:rsidP="002776E8">
      <w:pPr>
        <w:pStyle w:val="ac"/>
        <w:numPr>
          <w:ilvl w:val="0"/>
          <w:numId w:val="10"/>
        </w:numPr>
        <w:tabs>
          <w:tab w:val="left" w:pos="1134"/>
        </w:tabs>
        <w:rPr>
          <w:rFonts w:eastAsia="Calibri" w:cs="Times New Roman"/>
          <w:szCs w:val="28"/>
        </w:rPr>
      </w:pPr>
      <w:r w:rsidRPr="005919E3">
        <w:rPr>
          <w:rFonts w:eastAsia="Calibri" w:cs="Times New Roman"/>
          <w:szCs w:val="28"/>
        </w:rPr>
        <w:t xml:space="preserve">При капитализации суммы начисленного вознаграждения по банковскому вкладу на общую сумму обязательств, предусмотренную </w:t>
      </w:r>
      <w:r w:rsidRPr="005919E3">
        <w:rPr>
          <w:rFonts w:eastAsia="Calibri" w:cs="Times New Roman"/>
          <w:szCs w:val="28"/>
        </w:rPr>
        <w:lastRenderedPageBreak/>
        <w:t>договором банковского вклада, осуществляется следующая бухгалтерская запись:</w:t>
      </w:r>
    </w:p>
    <w:tbl>
      <w:tblPr>
        <w:tblW w:w="9356" w:type="dxa"/>
        <w:tblInd w:w="567" w:type="dxa"/>
        <w:tblCellMar>
          <w:left w:w="0" w:type="dxa"/>
          <w:right w:w="0" w:type="dxa"/>
        </w:tblCellMar>
        <w:tblLook w:val="04A0" w:firstRow="1" w:lastRow="0" w:firstColumn="1" w:lastColumn="0" w:noHBand="0" w:noVBand="1"/>
      </w:tblPr>
      <w:tblGrid>
        <w:gridCol w:w="707"/>
        <w:gridCol w:w="1136"/>
        <w:gridCol w:w="7513"/>
      </w:tblGrid>
      <w:tr w:rsidR="002776E8" w:rsidTr="003F6241">
        <w:trPr>
          <w:trHeight w:val="524"/>
        </w:trPr>
        <w:tc>
          <w:tcPr>
            <w:tcW w:w="378" w:type="pct"/>
            <w:tcMar>
              <w:top w:w="0" w:type="dxa"/>
              <w:left w:w="108" w:type="dxa"/>
              <w:bottom w:w="0" w:type="dxa"/>
              <w:right w:w="108" w:type="dxa"/>
            </w:tcMar>
            <w:hideMark/>
          </w:tcPr>
          <w:p w:rsidR="002776E8" w:rsidRDefault="002776E8" w:rsidP="003F6241">
            <w:pPr>
              <w:ind w:hanging="22"/>
              <w:jc w:val="both"/>
              <w:rPr>
                <w:rFonts w:eastAsia="Calibri"/>
                <w:sz w:val="28"/>
                <w:szCs w:val="28"/>
              </w:rPr>
            </w:pPr>
            <w:r w:rsidRPr="005919E3">
              <w:rPr>
                <w:rFonts w:eastAsia="Calibri"/>
                <w:sz w:val="28"/>
                <w:szCs w:val="28"/>
              </w:rPr>
              <w:t xml:space="preserve">Дт </w:t>
            </w:r>
          </w:p>
        </w:tc>
        <w:tc>
          <w:tcPr>
            <w:tcW w:w="607"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2702</w:t>
            </w:r>
          </w:p>
        </w:tc>
        <w:tc>
          <w:tcPr>
            <w:tcW w:w="4015"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Начисленные расходы по вкладам до востребования других банков</w:t>
            </w:r>
          </w:p>
        </w:tc>
      </w:tr>
      <w:tr w:rsidR="002776E8" w:rsidTr="003F6241">
        <w:trPr>
          <w:trHeight w:val="524"/>
        </w:trPr>
        <w:tc>
          <w:tcPr>
            <w:tcW w:w="378"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607"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2709</w:t>
            </w:r>
          </w:p>
        </w:tc>
        <w:tc>
          <w:tcPr>
            <w:tcW w:w="4015"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Начисленные расходы по сберегательным вкладам других банков</w:t>
            </w:r>
          </w:p>
        </w:tc>
      </w:tr>
      <w:tr w:rsidR="002776E8" w:rsidTr="003F6241">
        <w:trPr>
          <w:trHeight w:val="278"/>
        </w:trPr>
        <w:tc>
          <w:tcPr>
            <w:tcW w:w="378"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607"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2712</w:t>
            </w:r>
          </w:p>
        </w:tc>
        <w:tc>
          <w:tcPr>
            <w:tcW w:w="4015"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Начисленные расходы по срочным вкладам других банков</w:t>
            </w:r>
          </w:p>
        </w:tc>
      </w:tr>
      <w:tr w:rsidR="002776E8" w:rsidTr="003F6241">
        <w:trPr>
          <w:trHeight w:val="524"/>
        </w:trPr>
        <w:tc>
          <w:tcPr>
            <w:tcW w:w="378"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607"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2713</w:t>
            </w:r>
          </w:p>
        </w:tc>
        <w:tc>
          <w:tcPr>
            <w:tcW w:w="4015"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Начисленные расходы по вкладу, являющемуся обеспечением обязательств других банков</w:t>
            </w:r>
          </w:p>
        </w:tc>
      </w:tr>
      <w:tr w:rsidR="002776E8" w:rsidTr="003F6241">
        <w:trPr>
          <w:trHeight w:val="306"/>
        </w:trPr>
        <w:tc>
          <w:tcPr>
            <w:tcW w:w="378"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607"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2714</w:t>
            </w:r>
          </w:p>
        </w:tc>
        <w:tc>
          <w:tcPr>
            <w:tcW w:w="4015"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Начисленные расходы по условным вкладам других банков</w:t>
            </w:r>
          </w:p>
        </w:tc>
      </w:tr>
      <w:tr w:rsidR="002776E8" w:rsidTr="003F6241">
        <w:trPr>
          <w:trHeight w:val="268"/>
        </w:trPr>
        <w:tc>
          <w:tcPr>
            <w:tcW w:w="378"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607"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2719</w:t>
            </w:r>
          </w:p>
        </w:tc>
        <w:tc>
          <w:tcPr>
            <w:tcW w:w="4015"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Начисленные расходы по условным вкладам клиентов</w:t>
            </w:r>
          </w:p>
        </w:tc>
      </w:tr>
      <w:tr w:rsidR="002776E8" w:rsidTr="003F6241">
        <w:trPr>
          <w:trHeight w:val="524"/>
        </w:trPr>
        <w:tc>
          <w:tcPr>
            <w:tcW w:w="378"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607"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2720</w:t>
            </w:r>
          </w:p>
        </w:tc>
        <w:tc>
          <w:tcPr>
            <w:tcW w:w="4015"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Начисленные расходы по вкладам до востребования клиентов</w:t>
            </w:r>
          </w:p>
        </w:tc>
      </w:tr>
      <w:tr w:rsidR="002776E8" w:rsidTr="003F6241">
        <w:trPr>
          <w:trHeight w:val="295"/>
        </w:trPr>
        <w:tc>
          <w:tcPr>
            <w:tcW w:w="378"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607"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2721</w:t>
            </w:r>
          </w:p>
        </w:tc>
        <w:tc>
          <w:tcPr>
            <w:tcW w:w="4015"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Начисленные расходы по срочным вкладам клиентов</w:t>
            </w:r>
          </w:p>
        </w:tc>
      </w:tr>
      <w:tr w:rsidR="002776E8" w:rsidTr="003F6241">
        <w:trPr>
          <w:trHeight w:val="524"/>
        </w:trPr>
        <w:tc>
          <w:tcPr>
            <w:tcW w:w="378"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607"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2723</w:t>
            </w:r>
          </w:p>
        </w:tc>
        <w:tc>
          <w:tcPr>
            <w:tcW w:w="4015"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Начисленные расходы по вкладу, являющемуся обеспечением обязательств клиентов</w:t>
            </w:r>
          </w:p>
        </w:tc>
      </w:tr>
      <w:tr w:rsidR="002776E8" w:rsidTr="003F6241">
        <w:trPr>
          <w:trHeight w:val="524"/>
        </w:trPr>
        <w:tc>
          <w:tcPr>
            <w:tcW w:w="378"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607"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2724</w:t>
            </w:r>
          </w:p>
        </w:tc>
        <w:tc>
          <w:tcPr>
            <w:tcW w:w="4015"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Начисленные расходы по сберегательным вкладам клиентов</w:t>
            </w:r>
          </w:p>
        </w:tc>
      </w:tr>
      <w:tr w:rsidR="002776E8" w:rsidTr="003F6241">
        <w:trPr>
          <w:trHeight w:val="524"/>
        </w:trPr>
        <w:tc>
          <w:tcPr>
            <w:tcW w:w="378" w:type="pct"/>
            <w:tcMar>
              <w:top w:w="0" w:type="dxa"/>
              <w:left w:w="108" w:type="dxa"/>
              <w:bottom w:w="0" w:type="dxa"/>
              <w:right w:w="108" w:type="dxa"/>
            </w:tcMar>
          </w:tcPr>
          <w:p w:rsidR="002776E8" w:rsidRDefault="002776E8" w:rsidP="003F6241">
            <w:pPr>
              <w:ind w:hanging="22"/>
              <w:jc w:val="both"/>
              <w:rPr>
                <w:rFonts w:eastAsia="Calibri"/>
                <w:sz w:val="28"/>
                <w:szCs w:val="28"/>
              </w:rPr>
            </w:pPr>
            <w:r w:rsidRPr="005919E3">
              <w:rPr>
                <w:rFonts w:eastAsia="Calibri"/>
                <w:sz w:val="28"/>
                <w:szCs w:val="28"/>
              </w:rPr>
              <w:t>Кт</w:t>
            </w:r>
          </w:p>
        </w:tc>
        <w:tc>
          <w:tcPr>
            <w:tcW w:w="607"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2021</w:t>
            </w:r>
          </w:p>
        </w:tc>
        <w:tc>
          <w:tcPr>
            <w:tcW w:w="4015"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Вклады до востребования Национального Банка Республики Казахстан</w:t>
            </w:r>
          </w:p>
        </w:tc>
      </w:tr>
      <w:tr w:rsidR="002776E8" w:rsidTr="003F6241">
        <w:trPr>
          <w:trHeight w:val="524"/>
        </w:trPr>
        <w:tc>
          <w:tcPr>
            <w:tcW w:w="378"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607"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2022</w:t>
            </w:r>
          </w:p>
        </w:tc>
        <w:tc>
          <w:tcPr>
            <w:tcW w:w="4015"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Вклады до востребования иностранных центральных банков</w:t>
            </w:r>
          </w:p>
        </w:tc>
      </w:tr>
      <w:tr w:rsidR="002776E8" w:rsidTr="003F6241">
        <w:trPr>
          <w:trHeight w:val="95"/>
        </w:trPr>
        <w:tc>
          <w:tcPr>
            <w:tcW w:w="378"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607"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2023</w:t>
            </w:r>
          </w:p>
        </w:tc>
        <w:tc>
          <w:tcPr>
            <w:tcW w:w="4015"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Вклады до востребования других банков</w:t>
            </w:r>
          </w:p>
        </w:tc>
      </w:tr>
      <w:tr w:rsidR="002776E8" w:rsidTr="003F6241">
        <w:trPr>
          <w:trHeight w:val="524"/>
        </w:trPr>
        <w:tc>
          <w:tcPr>
            <w:tcW w:w="378"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607"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2121</w:t>
            </w:r>
          </w:p>
        </w:tc>
        <w:tc>
          <w:tcPr>
            <w:tcW w:w="4015"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Срочные вклады Национального Банка Республики Казахстан</w:t>
            </w:r>
          </w:p>
        </w:tc>
      </w:tr>
      <w:tr w:rsidR="002776E8" w:rsidTr="003F6241">
        <w:trPr>
          <w:trHeight w:val="251"/>
        </w:trPr>
        <w:tc>
          <w:tcPr>
            <w:tcW w:w="378"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607"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2122</w:t>
            </w:r>
          </w:p>
        </w:tc>
        <w:tc>
          <w:tcPr>
            <w:tcW w:w="4015"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Срочные вклады иностранных центральных банков</w:t>
            </w:r>
          </w:p>
        </w:tc>
      </w:tr>
      <w:tr w:rsidR="002776E8" w:rsidTr="003F6241">
        <w:trPr>
          <w:trHeight w:val="227"/>
        </w:trPr>
        <w:tc>
          <w:tcPr>
            <w:tcW w:w="378"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607"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2123</w:t>
            </w:r>
          </w:p>
        </w:tc>
        <w:tc>
          <w:tcPr>
            <w:tcW w:w="4015"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Краткосрочные вклады других банков (до одного месяца)</w:t>
            </w:r>
          </w:p>
        </w:tc>
      </w:tr>
      <w:tr w:rsidR="002776E8" w:rsidTr="003F6241">
        <w:trPr>
          <w:trHeight w:val="175"/>
        </w:trPr>
        <w:tc>
          <w:tcPr>
            <w:tcW w:w="378"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607"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2124</w:t>
            </w:r>
          </w:p>
        </w:tc>
        <w:tc>
          <w:tcPr>
            <w:tcW w:w="4015"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Краткосрочные вклады других банков (до одного года)</w:t>
            </w:r>
          </w:p>
        </w:tc>
      </w:tr>
      <w:tr w:rsidR="002776E8" w:rsidTr="003F6241">
        <w:trPr>
          <w:trHeight w:val="279"/>
        </w:trPr>
        <w:tc>
          <w:tcPr>
            <w:tcW w:w="378"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607"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2125</w:t>
            </w:r>
          </w:p>
        </w:tc>
        <w:tc>
          <w:tcPr>
            <w:tcW w:w="4015"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Вклады, привлеченные от других банков на одну ночь</w:t>
            </w:r>
          </w:p>
        </w:tc>
      </w:tr>
      <w:tr w:rsidR="002776E8" w:rsidTr="003F6241">
        <w:trPr>
          <w:trHeight w:val="241"/>
        </w:trPr>
        <w:tc>
          <w:tcPr>
            <w:tcW w:w="378"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607"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2127</w:t>
            </w:r>
          </w:p>
        </w:tc>
        <w:tc>
          <w:tcPr>
            <w:tcW w:w="4015"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Долгосрочные вклады других банков</w:t>
            </w:r>
          </w:p>
        </w:tc>
      </w:tr>
      <w:tr w:rsidR="002776E8" w:rsidTr="003F6241">
        <w:trPr>
          <w:trHeight w:val="524"/>
        </w:trPr>
        <w:tc>
          <w:tcPr>
            <w:tcW w:w="378"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607"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2130</w:t>
            </w:r>
          </w:p>
        </w:tc>
        <w:tc>
          <w:tcPr>
            <w:tcW w:w="4015"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Вклад, являющийся обеспечением обязательств других банков</w:t>
            </w:r>
          </w:p>
        </w:tc>
      </w:tr>
      <w:tr w:rsidR="002776E8" w:rsidTr="003F6241">
        <w:trPr>
          <w:trHeight w:val="524"/>
        </w:trPr>
        <w:tc>
          <w:tcPr>
            <w:tcW w:w="378"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607"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2132</w:t>
            </w:r>
          </w:p>
        </w:tc>
        <w:tc>
          <w:tcPr>
            <w:tcW w:w="4015"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Сберегательные вклады других банков (не более одного месяца)</w:t>
            </w:r>
          </w:p>
        </w:tc>
      </w:tr>
      <w:tr w:rsidR="002776E8" w:rsidTr="003F6241">
        <w:trPr>
          <w:trHeight w:val="193"/>
        </w:trPr>
        <w:tc>
          <w:tcPr>
            <w:tcW w:w="378"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607"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2133</w:t>
            </w:r>
          </w:p>
        </w:tc>
        <w:tc>
          <w:tcPr>
            <w:tcW w:w="4015"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Условные вклады других банков</w:t>
            </w:r>
          </w:p>
        </w:tc>
      </w:tr>
      <w:tr w:rsidR="002776E8" w:rsidTr="003F6241">
        <w:trPr>
          <w:trHeight w:val="524"/>
        </w:trPr>
        <w:tc>
          <w:tcPr>
            <w:tcW w:w="378"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607"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2134</w:t>
            </w:r>
          </w:p>
        </w:tc>
        <w:tc>
          <w:tcPr>
            <w:tcW w:w="4015"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Сберегательные вклады других банков (не более одного года)</w:t>
            </w:r>
          </w:p>
        </w:tc>
      </w:tr>
      <w:tr w:rsidR="002776E8" w:rsidTr="003F6241">
        <w:trPr>
          <w:trHeight w:val="153"/>
        </w:trPr>
        <w:tc>
          <w:tcPr>
            <w:tcW w:w="378"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607"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2141</w:t>
            </w:r>
          </w:p>
        </w:tc>
        <w:tc>
          <w:tcPr>
            <w:tcW w:w="4015"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Сберегательные вклады других банков (более одного года)</w:t>
            </w:r>
          </w:p>
        </w:tc>
      </w:tr>
      <w:tr w:rsidR="002776E8" w:rsidTr="003F6241">
        <w:trPr>
          <w:trHeight w:val="130"/>
        </w:trPr>
        <w:tc>
          <w:tcPr>
            <w:tcW w:w="378"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607"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2205</w:t>
            </w:r>
          </w:p>
        </w:tc>
        <w:tc>
          <w:tcPr>
            <w:tcW w:w="4015"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Вклады до востребования физических лиц</w:t>
            </w:r>
          </w:p>
        </w:tc>
      </w:tr>
      <w:tr w:rsidR="002776E8" w:rsidTr="003F6241">
        <w:trPr>
          <w:trHeight w:val="219"/>
        </w:trPr>
        <w:tc>
          <w:tcPr>
            <w:tcW w:w="378"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607"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2206</w:t>
            </w:r>
          </w:p>
        </w:tc>
        <w:tc>
          <w:tcPr>
            <w:tcW w:w="4015"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Краткосрочные вклады физических лиц</w:t>
            </w:r>
          </w:p>
        </w:tc>
      </w:tr>
      <w:tr w:rsidR="002776E8" w:rsidTr="003F6241">
        <w:trPr>
          <w:trHeight w:val="182"/>
        </w:trPr>
        <w:tc>
          <w:tcPr>
            <w:tcW w:w="378"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607"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2207</w:t>
            </w:r>
          </w:p>
        </w:tc>
        <w:tc>
          <w:tcPr>
            <w:tcW w:w="4015"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Долгосрочные вклады физических лиц</w:t>
            </w:r>
          </w:p>
        </w:tc>
      </w:tr>
      <w:tr w:rsidR="002776E8" w:rsidTr="003F6241">
        <w:trPr>
          <w:trHeight w:val="143"/>
        </w:trPr>
        <w:tc>
          <w:tcPr>
            <w:tcW w:w="378"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607"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2208</w:t>
            </w:r>
          </w:p>
        </w:tc>
        <w:tc>
          <w:tcPr>
            <w:tcW w:w="4015"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Условные вклады физических лиц</w:t>
            </w:r>
          </w:p>
        </w:tc>
      </w:tr>
      <w:tr w:rsidR="002776E8" w:rsidTr="003F6241">
        <w:trPr>
          <w:trHeight w:val="105"/>
        </w:trPr>
        <w:tc>
          <w:tcPr>
            <w:tcW w:w="378"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607"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2211</w:t>
            </w:r>
          </w:p>
        </w:tc>
        <w:tc>
          <w:tcPr>
            <w:tcW w:w="4015"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Вклады до востребования юридических лиц</w:t>
            </w:r>
          </w:p>
        </w:tc>
      </w:tr>
      <w:tr w:rsidR="002776E8" w:rsidTr="003F6241">
        <w:trPr>
          <w:trHeight w:val="524"/>
        </w:trPr>
        <w:tc>
          <w:tcPr>
            <w:tcW w:w="378"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607"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2213</w:t>
            </w:r>
          </w:p>
        </w:tc>
        <w:tc>
          <w:tcPr>
            <w:tcW w:w="4015"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Краткосрочный вклад физических лиц, являющийся обеспечением обязательств клиентов</w:t>
            </w:r>
          </w:p>
        </w:tc>
      </w:tr>
      <w:tr w:rsidR="002776E8" w:rsidTr="003F6241">
        <w:trPr>
          <w:trHeight w:val="524"/>
        </w:trPr>
        <w:tc>
          <w:tcPr>
            <w:tcW w:w="378"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607"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2214</w:t>
            </w:r>
          </w:p>
        </w:tc>
        <w:tc>
          <w:tcPr>
            <w:tcW w:w="4015"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Сберегательные вклады физических лиц (не более одного года)</w:t>
            </w:r>
          </w:p>
        </w:tc>
      </w:tr>
      <w:tr w:rsidR="002776E8" w:rsidTr="003F6241">
        <w:trPr>
          <w:trHeight w:val="524"/>
        </w:trPr>
        <w:tc>
          <w:tcPr>
            <w:tcW w:w="378"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607"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2215</w:t>
            </w:r>
          </w:p>
        </w:tc>
        <w:tc>
          <w:tcPr>
            <w:tcW w:w="4015"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Краткосрочные вклады юридических лиц</w:t>
            </w:r>
          </w:p>
        </w:tc>
      </w:tr>
      <w:tr w:rsidR="002776E8" w:rsidTr="003F6241">
        <w:trPr>
          <w:trHeight w:val="136"/>
        </w:trPr>
        <w:tc>
          <w:tcPr>
            <w:tcW w:w="378"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607"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2217</w:t>
            </w:r>
          </w:p>
        </w:tc>
        <w:tc>
          <w:tcPr>
            <w:tcW w:w="4015"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Долгосрочные вклады юридических лиц</w:t>
            </w:r>
          </w:p>
        </w:tc>
      </w:tr>
      <w:tr w:rsidR="002776E8" w:rsidTr="003F6241">
        <w:trPr>
          <w:trHeight w:val="524"/>
        </w:trPr>
        <w:tc>
          <w:tcPr>
            <w:tcW w:w="378"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607"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2218</w:t>
            </w:r>
          </w:p>
        </w:tc>
        <w:tc>
          <w:tcPr>
            <w:tcW w:w="4015"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Сберегательные вклады юридических лиц (более одного года)</w:t>
            </w:r>
          </w:p>
        </w:tc>
      </w:tr>
      <w:tr w:rsidR="002776E8" w:rsidTr="003F6241">
        <w:trPr>
          <w:trHeight w:val="306"/>
        </w:trPr>
        <w:tc>
          <w:tcPr>
            <w:tcW w:w="378"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607"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2219</w:t>
            </w:r>
          </w:p>
        </w:tc>
        <w:tc>
          <w:tcPr>
            <w:tcW w:w="4015"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Условные вклады юридических лиц</w:t>
            </w:r>
          </w:p>
        </w:tc>
      </w:tr>
      <w:tr w:rsidR="002776E8" w:rsidTr="003F6241">
        <w:trPr>
          <w:trHeight w:val="524"/>
        </w:trPr>
        <w:tc>
          <w:tcPr>
            <w:tcW w:w="378"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607"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2220</w:t>
            </w:r>
          </w:p>
        </w:tc>
        <w:tc>
          <w:tcPr>
            <w:tcW w:w="4015"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Сберегательные вклады юридических лиц (не более одного года)</w:t>
            </w:r>
          </w:p>
        </w:tc>
      </w:tr>
      <w:tr w:rsidR="002776E8" w:rsidTr="003F6241">
        <w:trPr>
          <w:trHeight w:val="524"/>
        </w:trPr>
        <w:tc>
          <w:tcPr>
            <w:tcW w:w="378"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607"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2223</w:t>
            </w:r>
          </w:p>
        </w:tc>
        <w:tc>
          <w:tcPr>
            <w:tcW w:w="4015"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Вклад юридических лиц, являющийся обеспечением обязательств клиентов</w:t>
            </w:r>
          </w:p>
        </w:tc>
      </w:tr>
      <w:tr w:rsidR="002776E8" w:rsidTr="003F6241">
        <w:trPr>
          <w:trHeight w:val="524"/>
        </w:trPr>
        <w:tc>
          <w:tcPr>
            <w:tcW w:w="378"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607"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2229</w:t>
            </w:r>
          </w:p>
        </w:tc>
        <w:tc>
          <w:tcPr>
            <w:tcW w:w="4015"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Сберегательные вклады физических лиц (более одного года)</w:t>
            </w:r>
          </w:p>
        </w:tc>
      </w:tr>
      <w:tr w:rsidR="002776E8" w:rsidTr="003F6241">
        <w:trPr>
          <w:trHeight w:val="524"/>
        </w:trPr>
        <w:tc>
          <w:tcPr>
            <w:tcW w:w="378"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607"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2241</w:t>
            </w:r>
          </w:p>
        </w:tc>
        <w:tc>
          <w:tcPr>
            <w:tcW w:w="4015"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Долгосрочный вклад физических лиц, являющийся обеспечением обязательств клиентов.</w:t>
            </w:r>
          </w:p>
        </w:tc>
      </w:tr>
    </w:tbl>
    <w:p w:rsidR="002776E8" w:rsidRDefault="002776E8" w:rsidP="002776E8">
      <w:pPr>
        <w:pStyle w:val="ac"/>
        <w:widowControl w:val="0"/>
        <w:numPr>
          <w:ilvl w:val="0"/>
          <w:numId w:val="10"/>
        </w:numPr>
        <w:tabs>
          <w:tab w:val="left" w:pos="1134"/>
        </w:tabs>
        <w:rPr>
          <w:rFonts w:eastAsia="Times New Roman" w:cs="Times New Roman"/>
          <w:szCs w:val="28"/>
          <w:lang w:eastAsia="ru-RU"/>
        </w:rPr>
      </w:pPr>
      <w:r w:rsidRPr="005919E3">
        <w:rPr>
          <w:rFonts w:eastAsia="Times New Roman" w:cs="Times New Roman"/>
          <w:szCs w:val="28"/>
          <w:lang w:eastAsia="ru-RU"/>
        </w:rPr>
        <w:t>При амортизации дисконта/премии по банковскому вкладу в соответствии с периодичностью, установленной учетной политикой банка, осуществляются следующие бухгалтерские записи:</w:t>
      </w:r>
    </w:p>
    <w:p w:rsidR="002776E8" w:rsidRDefault="002776E8" w:rsidP="002776E8">
      <w:pPr>
        <w:widowControl w:val="0"/>
        <w:ind w:firstLine="709"/>
        <w:jc w:val="both"/>
        <w:rPr>
          <w:sz w:val="28"/>
          <w:szCs w:val="28"/>
        </w:rPr>
      </w:pPr>
      <w:r w:rsidRPr="005919E3">
        <w:rPr>
          <w:sz w:val="28"/>
          <w:szCs w:val="28"/>
        </w:rPr>
        <w:t>1) на сумму амортизации дисконта:</w:t>
      </w:r>
    </w:p>
    <w:tbl>
      <w:tblPr>
        <w:tblW w:w="4698" w:type="pct"/>
        <w:tblInd w:w="567" w:type="dxa"/>
        <w:tblCellMar>
          <w:left w:w="0" w:type="dxa"/>
          <w:right w:w="0" w:type="dxa"/>
        </w:tblCellMar>
        <w:tblLook w:val="04A0" w:firstRow="1" w:lastRow="0" w:firstColumn="1" w:lastColumn="0" w:noHBand="0" w:noVBand="1"/>
      </w:tblPr>
      <w:tblGrid>
        <w:gridCol w:w="710"/>
        <w:gridCol w:w="992"/>
        <w:gridCol w:w="7353"/>
      </w:tblGrid>
      <w:tr w:rsidR="002776E8" w:rsidTr="003F6241">
        <w:tc>
          <w:tcPr>
            <w:tcW w:w="392" w:type="pct"/>
            <w:tcMar>
              <w:top w:w="0" w:type="dxa"/>
              <w:left w:w="168" w:type="dxa"/>
              <w:bottom w:w="0" w:type="dxa"/>
              <w:right w:w="168" w:type="dxa"/>
            </w:tcMar>
            <w:hideMark/>
          </w:tcPr>
          <w:p w:rsidR="002776E8" w:rsidRDefault="002776E8" w:rsidP="003F6241">
            <w:pPr>
              <w:widowControl w:val="0"/>
              <w:ind w:hanging="28"/>
              <w:jc w:val="both"/>
              <w:rPr>
                <w:sz w:val="28"/>
                <w:szCs w:val="28"/>
              </w:rPr>
            </w:pPr>
            <w:r w:rsidRPr="005919E3">
              <w:rPr>
                <w:sz w:val="28"/>
                <w:szCs w:val="28"/>
              </w:rPr>
              <w:t>Дт</w:t>
            </w:r>
          </w:p>
        </w:tc>
        <w:tc>
          <w:tcPr>
            <w:tcW w:w="548" w:type="pct"/>
            <w:tcMar>
              <w:top w:w="0" w:type="dxa"/>
              <w:left w:w="168" w:type="dxa"/>
              <w:bottom w:w="0" w:type="dxa"/>
              <w:right w:w="168" w:type="dxa"/>
            </w:tcMar>
            <w:hideMark/>
          </w:tcPr>
          <w:p w:rsidR="002776E8" w:rsidRDefault="002776E8" w:rsidP="003F6241">
            <w:pPr>
              <w:widowControl w:val="0"/>
              <w:ind w:hanging="112"/>
              <w:jc w:val="both"/>
              <w:rPr>
                <w:sz w:val="28"/>
                <w:szCs w:val="28"/>
              </w:rPr>
            </w:pPr>
            <w:r w:rsidRPr="005919E3">
              <w:rPr>
                <w:sz w:val="28"/>
                <w:szCs w:val="28"/>
              </w:rPr>
              <w:t>5138</w:t>
            </w:r>
          </w:p>
        </w:tc>
        <w:tc>
          <w:tcPr>
            <w:tcW w:w="4060" w:type="pct"/>
            <w:tcMar>
              <w:top w:w="0" w:type="dxa"/>
              <w:left w:w="168" w:type="dxa"/>
              <w:bottom w:w="0" w:type="dxa"/>
              <w:right w:w="168" w:type="dxa"/>
            </w:tcMar>
            <w:hideMark/>
          </w:tcPr>
          <w:p w:rsidR="002776E8" w:rsidRDefault="002776E8" w:rsidP="003F6241">
            <w:pPr>
              <w:widowControl w:val="0"/>
              <w:jc w:val="both"/>
              <w:rPr>
                <w:sz w:val="28"/>
                <w:szCs w:val="28"/>
              </w:rPr>
            </w:pPr>
            <w:r w:rsidRPr="005919E3">
              <w:rPr>
                <w:sz w:val="28"/>
                <w:szCs w:val="28"/>
              </w:rPr>
              <w:t>Расходы по амортизации дисконта по вкладам, привлеченным от Национального Банка Республики Казахстан, иностранных центральных банков, других банков и организаций, осуществляющих отдельные виды банковских операций</w:t>
            </w:r>
          </w:p>
        </w:tc>
      </w:tr>
      <w:tr w:rsidR="002776E8" w:rsidTr="003F6241">
        <w:tc>
          <w:tcPr>
            <w:tcW w:w="392" w:type="pct"/>
            <w:tcMar>
              <w:top w:w="0" w:type="dxa"/>
              <w:left w:w="168" w:type="dxa"/>
              <w:bottom w:w="0" w:type="dxa"/>
              <w:right w:w="168" w:type="dxa"/>
            </w:tcMar>
            <w:hideMark/>
          </w:tcPr>
          <w:p w:rsidR="002776E8" w:rsidRDefault="002776E8" w:rsidP="003F6241">
            <w:pPr>
              <w:jc w:val="both"/>
              <w:rPr>
                <w:sz w:val="28"/>
                <w:szCs w:val="28"/>
              </w:rPr>
            </w:pPr>
          </w:p>
        </w:tc>
        <w:tc>
          <w:tcPr>
            <w:tcW w:w="548" w:type="pct"/>
            <w:tcMar>
              <w:top w:w="0" w:type="dxa"/>
              <w:left w:w="168" w:type="dxa"/>
              <w:bottom w:w="0" w:type="dxa"/>
              <w:right w:w="168" w:type="dxa"/>
            </w:tcMar>
            <w:hideMark/>
          </w:tcPr>
          <w:p w:rsidR="002776E8" w:rsidRDefault="002776E8" w:rsidP="003F6241">
            <w:pPr>
              <w:widowControl w:val="0"/>
              <w:ind w:hanging="112"/>
              <w:jc w:val="both"/>
              <w:rPr>
                <w:sz w:val="28"/>
                <w:szCs w:val="28"/>
              </w:rPr>
            </w:pPr>
            <w:r w:rsidRPr="005919E3">
              <w:rPr>
                <w:sz w:val="28"/>
                <w:szCs w:val="28"/>
              </w:rPr>
              <w:t>5236</w:t>
            </w:r>
          </w:p>
        </w:tc>
        <w:tc>
          <w:tcPr>
            <w:tcW w:w="4060" w:type="pct"/>
            <w:tcMar>
              <w:top w:w="0" w:type="dxa"/>
              <w:left w:w="168" w:type="dxa"/>
              <w:bottom w:w="0" w:type="dxa"/>
              <w:right w:w="168" w:type="dxa"/>
            </w:tcMar>
            <w:hideMark/>
          </w:tcPr>
          <w:p w:rsidR="002776E8" w:rsidRDefault="002776E8" w:rsidP="003F6241">
            <w:pPr>
              <w:widowControl w:val="0"/>
              <w:jc w:val="both"/>
              <w:rPr>
                <w:sz w:val="28"/>
                <w:szCs w:val="28"/>
              </w:rPr>
            </w:pPr>
            <w:r w:rsidRPr="005919E3">
              <w:rPr>
                <w:sz w:val="28"/>
                <w:szCs w:val="28"/>
              </w:rPr>
              <w:t>Расходы по амортизации дисконта по вкладам, привлеченным от клиентов</w:t>
            </w:r>
          </w:p>
        </w:tc>
      </w:tr>
      <w:tr w:rsidR="002776E8" w:rsidTr="003F6241">
        <w:tc>
          <w:tcPr>
            <w:tcW w:w="392" w:type="pct"/>
            <w:tcMar>
              <w:top w:w="0" w:type="dxa"/>
              <w:left w:w="168" w:type="dxa"/>
              <w:bottom w:w="0" w:type="dxa"/>
              <w:right w:w="168" w:type="dxa"/>
            </w:tcMar>
            <w:hideMark/>
          </w:tcPr>
          <w:p w:rsidR="002776E8" w:rsidRDefault="002776E8" w:rsidP="003F6241">
            <w:pPr>
              <w:widowControl w:val="0"/>
              <w:ind w:hanging="28"/>
              <w:jc w:val="both"/>
              <w:rPr>
                <w:sz w:val="28"/>
                <w:szCs w:val="28"/>
              </w:rPr>
            </w:pPr>
            <w:r w:rsidRPr="005919E3">
              <w:rPr>
                <w:sz w:val="28"/>
                <w:szCs w:val="28"/>
              </w:rPr>
              <w:t>Кт</w:t>
            </w:r>
          </w:p>
        </w:tc>
        <w:tc>
          <w:tcPr>
            <w:tcW w:w="548" w:type="pct"/>
            <w:tcMar>
              <w:top w:w="0" w:type="dxa"/>
              <w:left w:w="168" w:type="dxa"/>
              <w:bottom w:w="0" w:type="dxa"/>
              <w:right w:w="168" w:type="dxa"/>
            </w:tcMar>
            <w:hideMark/>
          </w:tcPr>
          <w:p w:rsidR="002776E8" w:rsidRDefault="002776E8" w:rsidP="003F6241">
            <w:pPr>
              <w:widowControl w:val="0"/>
              <w:ind w:hanging="112"/>
              <w:jc w:val="both"/>
              <w:rPr>
                <w:sz w:val="28"/>
                <w:szCs w:val="28"/>
              </w:rPr>
            </w:pPr>
            <w:r w:rsidRPr="005919E3">
              <w:rPr>
                <w:sz w:val="28"/>
                <w:szCs w:val="28"/>
              </w:rPr>
              <w:t>2140</w:t>
            </w:r>
          </w:p>
        </w:tc>
        <w:tc>
          <w:tcPr>
            <w:tcW w:w="4060" w:type="pct"/>
            <w:tcMar>
              <w:top w:w="0" w:type="dxa"/>
              <w:left w:w="168" w:type="dxa"/>
              <w:bottom w:w="0" w:type="dxa"/>
              <w:right w:w="168" w:type="dxa"/>
            </w:tcMar>
            <w:hideMark/>
          </w:tcPr>
          <w:p w:rsidR="002776E8" w:rsidRDefault="002776E8" w:rsidP="003F6241">
            <w:pPr>
              <w:widowControl w:val="0"/>
              <w:jc w:val="both"/>
              <w:rPr>
                <w:sz w:val="28"/>
                <w:szCs w:val="28"/>
              </w:rPr>
            </w:pPr>
            <w:r w:rsidRPr="005919E3">
              <w:rPr>
                <w:sz w:val="28"/>
                <w:szCs w:val="28"/>
              </w:rPr>
              <w:t>Дисконт по вкладам, привлеченным от Национального Банка Республики Казахстан, иностранных центральных банков, других банков и организаций, осуществляющих отдельные виды банковских операций</w:t>
            </w:r>
          </w:p>
        </w:tc>
      </w:tr>
      <w:tr w:rsidR="002776E8" w:rsidTr="003F6241">
        <w:tc>
          <w:tcPr>
            <w:tcW w:w="392" w:type="pct"/>
            <w:tcMar>
              <w:top w:w="0" w:type="dxa"/>
              <w:left w:w="168" w:type="dxa"/>
              <w:bottom w:w="0" w:type="dxa"/>
              <w:right w:w="168" w:type="dxa"/>
            </w:tcMar>
            <w:hideMark/>
          </w:tcPr>
          <w:p w:rsidR="002776E8" w:rsidRDefault="002776E8" w:rsidP="003F6241">
            <w:pPr>
              <w:jc w:val="both"/>
              <w:rPr>
                <w:sz w:val="28"/>
                <w:szCs w:val="28"/>
              </w:rPr>
            </w:pPr>
          </w:p>
        </w:tc>
        <w:tc>
          <w:tcPr>
            <w:tcW w:w="548" w:type="pct"/>
            <w:tcMar>
              <w:top w:w="0" w:type="dxa"/>
              <w:left w:w="168" w:type="dxa"/>
              <w:bottom w:w="0" w:type="dxa"/>
              <w:right w:w="168" w:type="dxa"/>
            </w:tcMar>
            <w:hideMark/>
          </w:tcPr>
          <w:p w:rsidR="002776E8" w:rsidRDefault="002776E8" w:rsidP="003F6241">
            <w:pPr>
              <w:widowControl w:val="0"/>
              <w:ind w:hanging="112"/>
              <w:jc w:val="both"/>
              <w:rPr>
                <w:sz w:val="28"/>
                <w:szCs w:val="28"/>
              </w:rPr>
            </w:pPr>
            <w:r w:rsidRPr="005919E3">
              <w:rPr>
                <w:sz w:val="28"/>
                <w:szCs w:val="28"/>
              </w:rPr>
              <w:t>2239</w:t>
            </w:r>
          </w:p>
        </w:tc>
        <w:tc>
          <w:tcPr>
            <w:tcW w:w="4060" w:type="pct"/>
            <w:tcMar>
              <w:top w:w="0" w:type="dxa"/>
              <w:left w:w="168" w:type="dxa"/>
              <w:bottom w:w="0" w:type="dxa"/>
              <w:right w:w="168" w:type="dxa"/>
            </w:tcMar>
            <w:hideMark/>
          </w:tcPr>
          <w:p w:rsidR="002776E8" w:rsidRDefault="002776E8" w:rsidP="003F6241">
            <w:pPr>
              <w:widowControl w:val="0"/>
              <w:jc w:val="both"/>
              <w:rPr>
                <w:sz w:val="28"/>
                <w:szCs w:val="28"/>
              </w:rPr>
            </w:pPr>
            <w:r w:rsidRPr="005919E3">
              <w:rPr>
                <w:sz w:val="28"/>
                <w:szCs w:val="28"/>
              </w:rPr>
              <w:t>Дисконт по вкладам, привлеченным от клиентов;</w:t>
            </w:r>
          </w:p>
        </w:tc>
      </w:tr>
    </w:tbl>
    <w:p w:rsidR="002776E8" w:rsidRDefault="002776E8" w:rsidP="002776E8">
      <w:pPr>
        <w:widowControl w:val="0"/>
        <w:ind w:firstLine="709"/>
        <w:jc w:val="both"/>
        <w:rPr>
          <w:sz w:val="28"/>
          <w:szCs w:val="28"/>
        </w:rPr>
      </w:pPr>
      <w:r w:rsidRPr="005919E3">
        <w:rPr>
          <w:sz w:val="28"/>
          <w:szCs w:val="28"/>
        </w:rPr>
        <w:t>2) на сумму амортизации премии:</w:t>
      </w:r>
    </w:p>
    <w:tbl>
      <w:tblPr>
        <w:tblW w:w="4698" w:type="pct"/>
        <w:tblInd w:w="567" w:type="dxa"/>
        <w:tblCellMar>
          <w:left w:w="0" w:type="dxa"/>
          <w:right w:w="0" w:type="dxa"/>
        </w:tblCellMar>
        <w:tblLook w:val="04A0" w:firstRow="1" w:lastRow="0" w:firstColumn="1" w:lastColumn="0" w:noHBand="0" w:noVBand="1"/>
      </w:tblPr>
      <w:tblGrid>
        <w:gridCol w:w="710"/>
        <w:gridCol w:w="992"/>
        <w:gridCol w:w="7353"/>
      </w:tblGrid>
      <w:tr w:rsidR="002776E8" w:rsidTr="003F6241">
        <w:tc>
          <w:tcPr>
            <w:tcW w:w="392" w:type="pct"/>
            <w:tcMar>
              <w:top w:w="0" w:type="dxa"/>
              <w:left w:w="168" w:type="dxa"/>
              <w:bottom w:w="0" w:type="dxa"/>
              <w:right w:w="168" w:type="dxa"/>
            </w:tcMar>
            <w:hideMark/>
          </w:tcPr>
          <w:p w:rsidR="002776E8" w:rsidRDefault="002776E8" w:rsidP="003F6241">
            <w:pPr>
              <w:widowControl w:val="0"/>
              <w:ind w:hanging="28"/>
              <w:jc w:val="both"/>
              <w:rPr>
                <w:sz w:val="28"/>
                <w:szCs w:val="28"/>
              </w:rPr>
            </w:pPr>
            <w:r w:rsidRPr="005919E3">
              <w:rPr>
                <w:sz w:val="28"/>
                <w:szCs w:val="28"/>
              </w:rPr>
              <w:t>Дт</w:t>
            </w:r>
          </w:p>
        </w:tc>
        <w:tc>
          <w:tcPr>
            <w:tcW w:w="548" w:type="pct"/>
            <w:tcMar>
              <w:top w:w="0" w:type="dxa"/>
              <w:left w:w="168" w:type="dxa"/>
              <w:bottom w:w="0" w:type="dxa"/>
              <w:right w:w="168" w:type="dxa"/>
            </w:tcMar>
            <w:hideMark/>
          </w:tcPr>
          <w:p w:rsidR="002776E8" w:rsidRDefault="002776E8" w:rsidP="003F6241">
            <w:pPr>
              <w:widowControl w:val="0"/>
              <w:ind w:hanging="112"/>
              <w:jc w:val="both"/>
              <w:rPr>
                <w:sz w:val="28"/>
                <w:szCs w:val="28"/>
              </w:rPr>
            </w:pPr>
            <w:r w:rsidRPr="005919E3">
              <w:rPr>
                <w:sz w:val="28"/>
                <w:szCs w:val="28"/>
              </w:rPr>
              <w:t>2139</w:t>
            </w:r>
          </w:p>
        </w:tc>
        <w:tc>
          <w:tcPr>
            <w:tcW w:w="4060" w:type="pct"/>
            <w:tcMar>
              <w:top w:w="0" w:type="dxa"/>
              <w:left w:w="168" w:type="dxa"/>
              <w:bottom w:w="0" w:type="dxa"/>
              <w:right w:w="168" w:type="dxa"/>
            </w:tcMar>
            <w:hideMark/>
          </w:tcPr>
          <w:p w:rsidR="002776E8" w:rsidRDefault="002776E8" w:rsidP="003F6241">
            <w:pPr>
              <w:widowControl w:val="0"/>
              <w:jc w:val="both"/>
              <w:rPr>
                <w:sz w:val="28"/>
                <w:szCs w:val="28"/>
              </w:rPr>
            </w:pPr>
            <w:r w:rsidRPr="005919E3">
              <w:rPr>
                <w:sz w:val="28"/>
                <w:szCs w:val="28"/>
              </w:rPr>
              <w:t>Премия по вкладам, привлеченным от Национального Банка Республики Казахстан, иностранных центральных банков, других банков и организаций, осуществляющих отдельные виды банковских операций</w:t>
            </w:r>
          </w:p>
        </w:tc>
      </w:tr>
      <w:tr w:rsidR="002776E8" w:rsidTr="003F6241">
        <w:tc>
          <w:tcPr>
            <w:tcW w:w="392" w:type="pct"/>
            <w:tcMar>
              <w:top w:w="0" w:type="dxa"/>
              <w:left w:w="168" w:type="dxa"/>
              <w:bottom w:w="0" w:type="dxa"/>
              <w:right w:w="168" w:type="dxa"/>
            </w:tcMar>
            <w:hideMark/>
          </w:tcPr>
          <w:p w:rsidR="002776E8" w:rsidRDefault="002776E8" w:rsidP="003F6241">
            <w:pPr>
              <w:jc w:val="both"/>
              <w:rPr>
                <w:sz w:val="28"/>
                <w:szCs w:val="28"/>
              </w:rPr>
            </w:pPr>
          </w:p>
        </w:tc>
        <w:tc>
          <w:tcPr>
            <w:tcW w:w="548" w:type="pct"/>
            <w:tcMar>
              <w:top w:w="0" w:type="dxa"/>
              <w:left w:w="168" w:type="dxa"/>
              <w:bottom w:w="0" w:type="dxa"/>
              <w:right w:w="168" w:type="dxa"/>
            </w:tcMar>
            <w:hideMark/>
          </w:tcPr>
          <w:p w:rsidR="002776E8" w:rsidRDefault="002776E8" w:rsidP="003F6241">
            <w:pPr>
              <w:widowControl w:val="0"/>
              <w:ind w:hanging="112"/>
              <w:jc w:val="both"/>
              <w:rPr>
                <w:sz w:val="28"/>
                <w:szCs w:val="28"/>
              </w:rPr>
            </w:pPr>
            <w:r w:rsidRPr="005919E3">
              <w:rPr>
                <w:sz w:val="28"/>
                <w:szCs w:val="28"/>
              </w:rPr>
              <w:t>2238</w:t>
            </w:r>
          </w:p>
        </w:tc>
        <w:tc>
          <w:tcPr>
            <w:tcW w:w="4060" w:type="pct"/>
            <w:tcMar>
              <w:top w:w="0" w:type="dxa"/>
              <w:left w:w="168" w:type="dxa"/>
              <w:bottom w:w="0" w:type="dxa"/>
              <w:right w:w="168" w:type="dxa"/>
            </w:tcMar>
            <w:hideMark/>
          </w:tcPr>
          <w:p w:rsidR="002776E8" w:rsidRDefault="002776E8" w:rsidP="003F6241">
            <w:pPr>
              <w:widowControl w:val="0"/>
              <w:jc w:val="both"/>
              <w:rPr>
                <w:sz w:val="28"/>
                <w:szCs w:val="28"/>
              </w:rPr>
            </w:pPr>
            <w:r w:rsidRPr="005919E3">
              <w:rPr>
                <w:sz w:val="28"/>
                <w:szCs w:val="28"/>
              </w:rPr>
              <w:t>Премия по вкладам, привлеченным от клиентов</w:t>
            </w:r>
          </w:p>
        </w:tc>
      </w:tr>
      <w:tr w:rsidR="002776E8" w:rsidTr="003F6241">
        <w:tc>
          <w:tcPr>
            <w:tcW w:w="392" w:type="pct"/>
            <w:tcMar>
              <w:top w:w="0" w:type="dxa"/>
              <w:left w:w="168" w:type="dxa"/>
              <w:bottom w:w="0" w:type="dxa"/>
              <w:right w:w="168" w:type="dxa"/>
            </w:tcMar>
            <w:hideMark/>
          </w:tcPr>
          <w:p w:rsidR="002776E8" w:rsidRDefault="002776E8" w:rsidP="003F6241">
            <w:pPr>
              <w:widowControl w:val="0"/>
              <w:ind w:hanging="28"/>
              <w:jc w:val="both"/>
              <w:rPr>
                <w:sz w:val="28"/>
                <w:szCs w:val="28"/>
              </w:rPr>
            </w:pPr>
            <w:r w:rsidRPr="005919E3">
              <w:rPr>
                <w:sz w:val="28"/>
                <w:szCs w:val="28"/>
              </w:rPr>
              <w:t>Кт</w:t>
            </w:r>
          </w:p>
        </w:tc>
        <w:tc>
          <w:tcPr>
            <w:tcW w:w="548" w:type="pct"/>
            <w:tcMar>
              <w:top w:w="0" w:type="dxa"/>
              <w:left w:w="168" w:type="dxa"/>
              <w:bottom w:w="0" w:type="dxa"/>
              <w:right w:w="168" w:type="dxa"/>
            </w:tcMar>
            <w:hideMark/>
          </w:tcPr>
          <w:p w:rsidR="002776E8" w:rsidRDefault="002776E8" w:rsidP="003F6241">
            <w:pPr>
              <w:widowControl w:val="0"/>
              <w:ind w:hanging="112"/>
              <w:jc w:val="both"/>
              <w:rPr>
                <w:sz w:val="28"/>
                <w:szCs w:val="28"/>
              </w:rPr>
            </w:pPr>
            <w:r w:rsidRPr="005919E3">
              <w:rPr>
                <w:sz w:val="28"/>
                <w:szCs w:val="28"/>
              </w:rPr>
              <w:t>4270</w:t>
            </w:r>
          </w:p>
        </w:tc>
        <w:tc>
          <w:tcPr>
            <w:tcW w:w="4060" w:type="pct"/>
            <w:tcMar>
              <w:top w:w="0" w:type="dxa"/>
              <w:left w:w="168" w:type="dxa"/>
              <w:bottom w:w="0" w:type="dxa"/>
              <w:right w:w="168" w:type="dxa"/>
            </w:tcMar>
            <w:hideMark/>
          </w:tcPr>
          <w:p w:rsidR="002776E8" w:rsidRDefault="002776E8" w:rsidP="003F6241">
            <w:pPr>
              <w:widowControl w:val="0"/>
              <w:jc w:val="both"/>
              <w:rPr>
                <w:sz w:val="28"/>
                <w:szCs w:val="28"/>
              </w:rPr>
            </w:pPr>
            <w:r w:rsidRPr="005919E3">
              <w:rPr>
                <w:sz w:val="28"/>
                <w:szCs w:val="28"/>
              </w:rPr>
              <w:t xml:space="preserve">Доходы по амортизации премии по вкладам, привлеченным от Национального Банка Республики Казахстан, иностранных центральных банков, других банков и организаций, осуществляющих отдельные виды </w:t>
            </w:r>
            <w:r w:rsidRPr="005919E3">
              <w:rPr>
                <w:sz w:val="28"/>
                <w:szCs w:val="28"/>
              </w:rPr>
              <w:lastRenderedPageBreak/>
              <w:t>банковских операций</w:t>
            </w:r>
          </w:p>
        </w:tc>
      </w:tr>
      <w:tr w:rsidR="002776E8" w:rsidTr="003F6241">
        <w:tc>
          <w:tcPr>
            <w:tcW w:w="392" w:type="pct"/>
            <w:tcMar>
              <w:top w:w="0" w:type="dxa"/>
              <w:left w:w="168" w:type="dxa"/>
              <w:bottom w:w="0" w:type="dxa"/>
              <w:right w:w="168" w:type="dxa"/>
            </w:tcMar>
            <w:hideMark/>
          </w:tcPr>
          <w:p w:rsidR="002776E8" w:rsidRDefault="002776E8" w:rsidP="003F6241">
            <w:pPr>
              <w:jc w:val="both"/>
              <w:rPr>
                <w:sz w:val="28"/>
                <w:szCs w:val="28"/>
              </w:rPr>
            </w:pPr>
          </w:p>
        </w:tc>
        <w:tc>
          <w:tcPr>
            <w:tcW w:w="548" w:type="pct"/>
            <w:tcMar>
              <w:top w:w="0" w:type="dxa"/>
              <w:left w:w="168" w:type="dxa"/>
              <w:bottom w:w="0" w:type="dxa"/>
              <w:right w:w="168" w:type="dxa"/>
            </w:tcMar>
            <w:hideMark/>
          </w:tcPr>
          <w:p w:rsidR="002776E8" w:rsidRDefault="002776E8" w:rsidP="003F6241">
            <w:pPr>
              <w:widowControl w:val="0"/>
              <w:ind w:hanging="112"/>
              <w:jc w:val="both"/>
              <w:rPr>
                <w:sz w:val="28"/>
                <w:szCs w:val="28"/>
              </w:rPr>
            </w:pPr>
            <w:r w:rsidRPr="005919E3">
              <w:rPr>
                <w:sz w:val="28"/>
                <w:szCs w:val="28"/>
              </w:rPr>
              <w:t>4440</w:t>
            </w:r>
          </w:p>
        </w:tc>
        <w:tc>
          <w:tcPr>
            <w:tcW w:w="4060" w:type="pct"/>
            <w:tcMar>
              <w:top w:w="0" w:type="dxa"/>
              <w:left w:w="168" w:type="dxa"/>
              <w:bottom w:w="0" w:type="dxa"/>
              <w:right w:w="168" w:type="dxa"/>
            </w:tcMar>
            <w:hideMark/>
          </w:tcPr>
          <w:p w:rsidR="002776E8" w:rsidRDefault="002776E8" w:rsidP="003F6241">
            <w:pPr>
              <w:widowControl w:val="0"/>
              <w:jc w:val="both"/>
              <w:rPr>
                <w:sz w:val="28"/>
                <w:szCs w:val="28"/>
              </w:rPr>
            </w:pPr>
            <w:r w:rsidRPr="005919E3">
              <w:rPr>
                <w:sz w:val="28"/>
                <w:szCs w:val="28"/>
              </w:rPr>
              <w:t>Доходы по амортизации премии по вкладам, привлеченным от клиентов.</w:t>
            </w:r>
          </w:p>
        </w:tc>
      </w:tr>
    </w:tbl>
    <w:p w:rsidR="002776E8" w:rsidRDefault="002776E8" w:rsidP="002776E8">
      <w:pPr>
        <w:pStyle w:val="ac"/>
        <w:widowControl w:val="0"/>
        <w:numPr>
          <w:ilvl w:val="0"/>
          <w:numId w:val="10"/>
        </w:numPr>
        <w:rPr>
          <w:rFonts w:eastAsia="Times New Roman" w:cs="Times New Roman"/>
          <w:szCs w:val="28"/>
          <w:lang w:eastAsia="ru-RU"/>
        </w:rPr>
      </w:pPr>
      <w:r w:rsidRPr="005919E3">
        <w:rPr>
          <w:rFonts w:eastAsia="Times New Roman" w:cs="Times New Roman"/>
          <w:szCs w:val="28"/>
          <w:lang w:eastAsia="ru-RU"/>
        </w:rPr>
        <w:t>При выплате суммы начисленного вознаграждения по банковскому вкладу осуществляется следующая бухгалтерская запись:</w:t>
      </w:r>
    </w:p>
    <w:tbl>
      <w:tblPr>
        <w:tblW w:w="9498" w:type="dxa"/>
        <w:tblInd w:w="567" w:type="dxa"/>
        <w:tblLook w:val="04A0" w:firstRow="1" w:lastRow="0" w:firstColumn="1" w:lastColumn="0" w:noHBand="0" w:noVBand="1"/>
      </w:tblPr>
      <w:tblGrid>
        <w:gridCol w:w="696"/>
        <w:gridCol w:w="845"/>
        <w:gridCol w:w="7957"/>
      </w:tblGrid>
      <w:tr w:rsidR="002776E8" w:rsidTr="003F6241">
        <w:tc>
          <w:tcPr>
            <w:tcW w:w="696" w:type="dxa"/>
          </w:tcPr>
          <w:p w:rsidR="002776E8" w:rsidRDefault="002776E8" w:rsidP="003F6241">
            <w:pPr>
              <w:widowControl w:val="0"/>
              <w:jc w:val="both"/>
              <w:rPr>
                <w:sz w:val="28"/>
                <w:szCs w:val="28"/>
              </w:rPr>
            </w:pPr>
            <w:r w:rsidRPr="005919E3">
              <w:rPr>
                <w:sz w:val="28"/>
                <w:szCs w:val="28"/>
              </w:rPr>
              <w:t>Дт</w:t>
            </w:r>
          </w:p>
        </w:tc>
        <w:tc>
          <w:tcPr>
            <w:tcW w:w="845" w:type="dxa"/>
          </w:tcPr>
          <w:p w:rsidR="002776E8" w:rsidRDefault="002776E8" w:rsidP="003F6241">
            <w:pPr>
              <w:widowControl w:val="0"/>
              <w:jc w:val="both"/>
              <w:rPr>
                <w:sz w:val="28"/>
                <w:szCs w:val="28"/>
              </w:rPr>
            </w:pPr>
            <w:r w:rsidRPr="005919E3">
              <w:rPr>
                <w:sz w:val="28"/>
                <w:szCs w:val="28"/>
              </w:rPr>
              <w:t>2702</w:t>
            </w:r>
          </w:p>
        </w:tc>
        <w:tc>
          <w:tcPr>
            <w:tcW w:w="7957" w:type="dxa"/>
          </w:tcPr>
          <w:p w:rsidR="002776E8" w:rsidRDefault="002776E8" w:rsidP="003F6241">
            <w:pPr>
              <w:widowControl w:val="0"/>
              <w:jc w:val="both"/>
              <w:rPr>
                <w:sz w:val="28"/>
                <w:szCs w:val="28"/>
              </w:rPr>
            </w:pPr>
            <w:r w:rsidRPr="005919E3">
              <w:rPr>
                <w:sz w:val="28"/>
                <w:szCs w:val="28"/>
              </w:rPr>
              <w:t>Начисленные расходы по вкладам до востребования других банков</w:t>
            </w:r>
          </w:p>
        </w:tc>
      </w:tr>
      <w:tr w:rsidR="002776E8" w:rsidTr="003F6241">
        <w:tc>
          <w:tcPr>
            <w:tcW w:w="696" w:type="dxa"/>
          </w:tcPr>
          <w:p w:rsidR="002776E8" w:rsidRDefault="002776E8" w:rsidP="003F6241">
            <w:pPr>
              <w:widowControl w:val="0"/>
              <w:jc w:val="both"/>
              <w:rPr>
                <w:sz w:val="28"/>
                <w:szCs w:val="28"/>
              </w:rPr>
            </w:pPr>
          </w:p>
        </w:tc>
        <w:tc>
          <w:tcPr>
            <w:tcW w:w="845" w:type="dxa"/>
          </w:tcPr>
          <w:p w:rsidR="002776E8" w:rsidRDefault="002776E8" w:rsidP="003F6241">
            <w:pPr>
              <w:widowControl w:val="0"/>
              <w:jc w:val="both"/>
              <w:rPr>
                <w:sz w:val="28"/>
                <w:szCs w:val="28"/>
              </w:rPr>
            </w:pPr>
            <w:r w:rsidRPr="005919E3">
              <w:rPr>
                <w:sz w:val="28"/>
                <w:szCs w:val="28"/>
              </w:rPr>
              <w:t>2709</w:t>
            </w:r>
          </w:p>
        </w:tc>
        <w:tc>
          <w:tcPr>
            <w:tcW w:w="7957" w:type="dxa"/>
          </w:tcPr>
          <w:p w:rsidR="002776E8" w:rsidRDefault="002776E8" w:rsidP="003F6241">
            <w:pPr>
              <w:widowControl w:val="0"/>
              <w:jc w:val="both"/>
              <w:rPr>
                <w:sz w:val="28"/>
                <w:szCs w:val="28"/>
              </w:rPr>
            </w:pPr>
            <w:r w:rsidRPr="005919E3">
              <w:rPr>
                <w:sz w:val="28"/>
                <w:szCs w:val="28"/>
              </w:rPr>
              <w:t>Начисленные расходы по сберегательным вкладам других банков</w:t>
            </w:r>
          </w:p>
        </w:tc>
      </w:tr>
      <w:tr w:rsidR="002776E8" w:rsidTr="003F6241">
        <w:tc>
          <w:tcPr>
            <w:tcW w:w="696" w:type="dxa"/>
          </w:tcPr>
          <w:p w:rsidR="002776E8" w:rsidRDefault="002776E8" w:rsidP="003F6241">
            <w:pPr>
              <w:widowControl w:val="0"/>
              <w:jc w:val="both"/>
              <w:rPr>
                <w:sz w:val="28"/>
                <w:szCs w:val="28"/>
              </w:rPr>
            </w:pPr>
          </w:p>
        </w:tc>
        <w:tc>
          <w:tcPr>
            <w:tcW w:w="845" w:type="dxa"/>
          </w:tcPr>
          <w:p w:rsidR="002776E8" w:rsidRDefault="002776E8" w:rsidP="003F6241">
            <w:pPr>
              <w:widowControl w:val="0"/>
              <w:jc w:val="both"/>
              <w:rPr>
                <w:sz w:val="28"/>
                <w:szCs w:val="28"/>
              </w:rPr>
            </w:pPr>
            <w:r w:rsidRPr="005919E3">
              <w:rPr>
                <w:sz w:val="28"/>
                <w:szCs w:val="28"/>
              </w:rPr>
              <w:t>2712</w:t>
            </w:r>
          </w:p>
        </w:tc>
        <w:tc>
          <w:tcPr>
            <w:tcW w:w="7957" w:type="dxa"/>
          </w:tcPr>
          <w:p w:rsidR="002776E8" w:rsidRDefault="002776E8" w:rsidP="003F6241">
            <w:pPr>
              <w:widowControl w:val="0"/>
              <w:jc w:val="both"/>
              <w:rPr>
                <w:sz w:val="28"/>
                <w:szCs w:val="28"/>
              </w:rPr>
            </w:pPr>
            <w:r w:rsidRPr="005919E3">
              <w:rPr>
                <w:sz w:val="28"/>
                <w:szCs w:val="28"/>
              </w:rPr>
              <w:t>Начисленные расходы по срочным вкладам других банков</w:t>
            </w:r>
          </w:p>
        </w:tc>
      </w:tr>
      <w:tr w:rsidR="002776E8" w:rsidTr="003F6241">
        <w:tc>
          <w:tcPr>
            <w:tcW w:w="696" w:type="dxa"/>
          </w:tcPr>
          <w:p w:rsidR="002776E8" w:rsidRDefault="002776E8" w:rsidP="003F6241">
            <w:pPr>
              <w:widowControl w:val="0"/>
              <w:jc w:val="both"/>
              <w:rPr>
                <w:sz w:val="28"/>
                <w:szCs w:val="28"/>
              </w:rPr>
            </w:pPr>
          </w:p>
        </w:tc>
        <w:tc>
          <w:tcPr>
            <w:tcW w:w="845" w:type="dxa"/>
          </w:tcPr>
          <w:p w:rsidR="002776E8" w:rsidRDefault="002776E8" w:rsidP="003F6241">
            <w:pPr>
              <w:widowControl w:val="0"/>
              <w:jc w:val="both"/>
              <w:rPr>
                <w:sz w:val="28"/>
                <w:szCs w:val="28"/>
              </w:rPr>
            </w:pPr>
            <w:r w:rsidRPr="005919E3">
              <w:rPr>
                <w:sz w:val="28"/>
                <w:szCs w:val="28"/>
              </w:rPr>
              <w:t>2713</w:t>
            </w:r>
          </w:p>
        </w:tc>
        <w:tc>
          <w:tcPr>
            <w:tcW w:w="7957" w:type="dxa"/>
          </w:tcPr>
          <w:p w:rsidR="002776E8" w:rsidRDefault="002776E8" w:rsidP="003F6241">
            <w:pPr>
              <w:widowControl w:val="0"/>
              <w:jc w:val="both"/>
              <w:rPr>
                <w:sz w:val="28"/>
                <w:szCs w:val="28"/>
              </w:rPr>
            </w:pPr>
            <w:r w:rsidRPr="005919E3">
              <w:rPr>
                <w:sz w:val="28"/>
                <w:szCs w:val="28"/>
              </w:rPr>
              <w:t>Начисленные расходы по вкладу, являющемуся обеспечением обязательств других банков</w:t>
            </w:r>
          </w:p>
        </w:tc>
      </w:tr>
      <w:tr w:rsidR="002776E8" w:rsidTr="003F6241">
        <w:tc>
          <w:tcPr>
            <w:tcW w:w="696" w:type="dxa"/>
          </w:tcPr>
          <w:p w:rsidR="002776E8" w:rsidRDefault="002776E8" w:rsidP="003F6241">
            <w:pPr>
              <w:widowControl w:val="0"/>
              <w:jc w:val="both"/>
              <w:rPr>
                <w:sz w:val="28"/>
                <w:szCs w:val="28"/>
              </w:rPr>
            </w:pPr>
          </w:p>
        </w:tc>
        <w:tc>
          <w:tcPr>
            <w:tcW w:w="845" w:type="dxa"/>
          </w:tcPr>
          <w:p w:rsidR="002776E8" w:rsidRDefault="002776E8" w:rsidP="003F6241">
            <w:pPr>
              <w:widowControl w:val="0"/>
              <w:jc w:val="both"/>
              <w:rPr>
                <w:sz w:val="28"/>
                <w:szCs w:val="28"/>
              </w:rPr>
            </w:pPr>
            <w:r w:rsidRPr="005919E3">
              <w:rPr>
                <w:sz w:val="28"/>
                <w:szCs w:val="28"/>
              </w:rPr>
              <w:t>2714</w:t>
            </w:r>
          </w:p>
        </w:tc>
        <w:tc>
          <w:tcPr>
            <w:tcW w:w="7957" w:type="dxa"/>
          </w:tcPr>
          <w:p w:rsidR="002776E8" w:rsidRDefault="002776E8" w:rsidP="003F6241">
            <w:pPr>
              <w:widowControl w:val="0"/>
              <w:jc w:val="both"/>
              <w:rPr>
                <w:sz w:val="28"/>
                <w:szCs w:val="28"/>
              </w:rPr>
            </w:pPr>
            <w:r w:rsidRPr="005919E3">
              <w:rPr>
                <w:sz w:val="28"/>
                <w:szCs w:val="28"/>
              </w:rPr>
              <w:t>Начисленные расходы по условным вкладам других банков</w:t>
            </w:r>
          </w:p>
        </w:tc>
      </w:tr>
      <w:tr w:rsidR="002776E8" w:rsidTr="003F6241">
        <w:tc>
          <w:tcPr>
            <w:tcW w:w="696" w:type="dxa"/>
          </w:tcPr>
          <w:p w:rsidR="002776E8" w:rsidRDefault="002776E8" w:rsidP="003F6241">
            <w:pPr>
              <w:widowControl w:val="0"/>
              <w:jc w:val="both"/>
              <w:rPr>
                <w:sz w:val="28"/>
                <w:szCs w:val="28"/>
              </w:rPr>
            </w:pPr>
          </w:p>
        </w:tc>
        <w:tc>
          <w:tcPr>
            <w:tcW w:w="845" w:type="dxa"/>
          </w:tcPr>
          <w:p w:rsidR="002776E8" w:rsidRDefault="002776E8" w:rsidP="003F6241">
            <w:pPr>
              <w:widowControl w:val="0"/>
              <w:jc w:val="both"/>
              <w:rPr>
                <w:sz w:val="28"/>
                <w:szCs w:val="28"/>
              </w:rPr>
            </w:pPr>
            <w:r w:rsidRPr="005919E3">
              <w:rPr>
                <w:sz w:val="28"/>
                <w:szCs w:val="28"/>
              </w:rPr>
              <w:t>2719</w:t>
            </w:r>
          </w:p>
        </w:tc>
        <w:tc>
          <w:tcPr>
            <w:tcW w:w="7957" w:type="dxa"/>
          </w:tcPr>
          <w:p w:rsidR="002776E8" w:rsidRDefault="002776E8" w:rsidP="003F6241">
            <w:pPr>
              <w:widowControl w:val="0"/>
              <w:jc w:val="both"/>
              <w:rPr>
                <w:sz w:val="28"/>
                <w:szCs w:val="28"/>
              </w:rPr>
            </w:pPr>
            <w:r w:rsidRPr="005919E3">
              <w:rPr>
                <w:sz w:val="28"/>
                <w:szCs w:val="28"/>
              </w:rPr>
              <w:t>Начисленные расходы по условным вкладам клиентов</w:t>
            </w:r>
          </w:p>
        </w:tc>
      </w:tr>
      <w:tr w:rsidR="002776E8" w:rsidTr="003F6241">
        <w:tc>
          <w:tcPr>
            <w:tcW w:w="696" w:type="dxa"/>
          </w:tcPr>
          <w:p w:rsidR="002776E8" w:rsidRDefault="002776E8" w:rsidP="003F6241">
            <w:pPr>
              <w:widowControl w:val="0"/>
              <w:jc w:val="both"/>
              <w:rPr>
                <w:sz w:val="28"/>
                <w:szCs w:val="28"/>
              </w:rPr>
            </w:pPr>
          </w:p>
        </w:tc>
        <w:tc>
          <w:tcPr>
            <w:tcW w:w="845" w:type="dxa"/>
          </w:tcPr>
          <w:p w:rsidR="002776E8" w:rsidRDefault="002776E8" w:rsidP="003F6241">
            <w:pPr>
              <w:widowControl w:val="0"/>
              <w:jc w:val="both"/>
              <w:rPr>
                <w:sz w:val="28"/>
                <w:szCs w:val="28"/>
              </w:rPr>
            </w:pPr>
            <w:r w:rsidRPr="005919E3">
              <w:rPr>
                <w:sz w:val="28"/>
                <w:szCs w:val="28"/>
              </w:rPr>
              <w:t>2720</w:t>
            </w:r>
          </w:p>
        </w:tc>
        <w:tc>
          <w:tcPr>
            <w:tcW w:w="7957" w:type="dxa"/>
          </w:tcPr>
          <w:p w:rsidR="002776E8" w:rsidRDefault="002776E8" w:rsidP="003F6241">
            <w:pPr>
              <w:widowControl w:val="0"/>
              <w:jc w:val="both"/>
              <w:rPr>
                <w:sz w:val="28"/>
                <w:szCs w:val="28"/>
              </w:rPr>
            </w:pPr>
            <w:r w:rsidRPr="005919E3">
              <w:rPr>
                <w:sz w:val="28"/>
                <w:szCs w:val="28"/>
              </w:rPr>
              <w:t>Начисленные расходы по вкладам до востребования клиентов</w:t>
            </w:r>
          </w:p>
        </w:tc>
      </w:tr>
      <w:tr w:rsidR="002776E8" w:rsidTr="003F6241">
        <w:tc>
          <w:tcPr>
            <w:tcW w:w="696" w:type="dxa"/>
          </w:tcPr>
          <w:p w:rsidR="002776E8" w:rsidRDefault="002776E8" w:rsidP="003F6241">
            <w:pPr>
              <w:widowControl w:val="0"/>
              <w:jc w:val="both"/>
              <w:rPr>
                <w:sz w:val="28"/>
                <w:szCs w:val="28"/>
              </w:rPr>
            </w:pPr>
          </w:p>
        </w:tc>
        <w:tc>
          <w:tcPr>
            <w:tcW w:w="845" w:type="dxa"/>
          </w:tcPr>
          <w:p w:rsidR="002776E8" w:rsidRDefault="002776E8" w:rsidP="003F6241">
            <w:pPr>
              <w:widowControl w:val="0"/>
              <w:jc w:val="both"/>
              <w:rPr>
                <w:sz w:val="28"/>
                <w:szCs w:val="28"/>
              </w:rPr>
            </w:pPr>
            <w:r w:rsidRPr="005919E3">
              <w:rPr>
                <w:sz w:val="28"/>
                <w:szCs w:val="28"/>
              </w:rPr>
              <w:t>2721</w:t>
            </w:r>
          </w:p>
        </w:tc>
        <w:tc>
          <w:tcPr>
            <w:tcW w:w="7957" w:type="dxa"/>
          </w:tcPr>
          <w:p w:rsidR="002776E8" w:rsidRDefault="002776E8" w:rsidP="003F6241">
            <w:pPr>
              <w:widowControl w:val="0"/>
              <w:jc w:val="both"/>
              <w:rPr>
                <w:sz w:val="28"/>
                <w:szCs w:val="28"/>
              </w:rPr>
            </w:pPr>
            <w:r w:rsidRPr="005919E3">
              <w:rPr>
                <w:sz w:val="28"/>
                <w:szCs w:val="28"/>
              </w:rPr>
              <w:t>Начисленные расходы по срочным вкладам клиентов</w:t>
            </w:r>
          </w:p>
        </w:tc>
      </w:tr>
      <w:tr w:rsidR="002776E8" w:rsidTr="003F6241">
        <w:tc>
          <w:tcPr>
            <w:tcW w:w="696" w:type="dxa"/>
          </w:tcPr>
          <w:p w:rsidR="002776E8" w:rsidRDefault="002776E8" w:rsidP="003F6241">
            <w:pPr>
              <w:widowControl w:val="0"/>
              <w:jc w:val="both"/>
              <w:rPr>
                <w:sz w:val="28"/>
                <w:szCs w:val="28"/>
              </w:rPr>
            </w:pPr>
          </w:p>
        </w:tc>
        <w:tc>
          <w:tcPr>
            <w:tcW w:w="845" w:type="dxa"/>
          </w:tcPr>
          <w:p w:rsidR="002776E8" w:rsidRDefault="002776E8" w:rsidP="003F6241">
            <w:pPr>
              <w:widowControl w:val="0"/>
              <w:jc w:val="both"/>
              <w:rPr>
                <w:sz w:val="28"/>
                <w:szCs w:val="28"/>
              </w:rPr>
            </w:pPr>
            <w:r w:rsidRPr="005919E3">
              <w:rPr>
                <w:sz w:val="28"/>
                <w:szCs w:val="28"/>
              </w:rPr>
              <w:t>2723</w:t>
            </w:r>
          </w:p>
        </w:tc>
        <w:tc>
          <w:tcPr>
            <w:tcW w:w="7957" w:type="dxa"/>
          </w:tcPr>
          <w:p w:rsidR="002776E8" w:rsidRDefault="002776E8" w:rsidP="003F6241">
            <w:pPr>
              <w:widowControl w:val="0"/>
              <w:jc w:val="both"/>
              <w:rPr>
                <w:sz w:val="28"/>
                <w:szCs w:val="28"/>
              </w:rPr>
            </w:pPr>
            <w:r w:rsidRPr="005919E3">
              <w:rPr>
                <w:sz w:val="28"/>
                <w:szCs w:val="28"/>
              </w:rPr>
              <w:t>Начисленные расходы по вкладу, являющемуся обеспечением обязательств клиентов</w:t>
            </w:r>
          </w:p>
        </w:tc>
      </w:tr>
      <w:tr w:rsidR="002776E8" w:rsidTr="003F6241">
        <w:tc>
          <w:tcPr>
            <w:tcW w:w="696" w:type="dxa"/>
          </w:tcPr>
          <w:p w:rsidR="002776E8" w:rsidRDefault="002776E8" w:rsidP="003F6241">
            <w:pPr>
              <w:widowControl w:val="0"/>
              <w:jc w:val="both"/>
              <w:rPr>
                <w:sz w:val="28"/>
                <w:szCs w:val="28"/>
              </w:rPr>
            </w:pPr>
          </w:p>
        </w:tc>
        <w:tc>
          <w:tcPr>
            <w:tcW w:w="845" w:type="dxa"/>
          </w:tcPr>
          <w:p w:rsidR="002776E8" w:rsidRDefault="002776E8" w:rsidP="003F6241">
            <w:pPr>
              <w:widowControl w:val="0"/>
              <w:jc w:val="both"/>
              <w:rPr>
                <w:sz w:val="28"/>
                <w:szCs w:val="28"/>
              </w:rPr>
            </w:pPr>
            <w:r w:rsidRPr="005919E3">
              <w:rPr>
                <w:sz w:val="28"/>
                <w:szCs w:val="28"/>
              </w:rPr>
              <w:t>2724</w:t>
            </w:r>
          </w:p>
        </w:tc>
        <w:tc>
          <w:tcPr>
            <w:tcW w:w="7957" w:type="dxa"/>
          </w:tcPr>
          <w:p w:rsidR="002776E8" w:rsidRDefault="002776E8" w:rsidP="003F6241">
            <w:pPr>
              <w:widowControl w:val="0"/>
              <w:jc w:val="both"/>
              <w:rPr>
                <w:sz w:val="28"/>
                <w:szCs w:val="28"/>
              </w:rPr>
            </w:pPr>
            <w:r w:rsidRPr="005919E3">
              <w:rPr>
                <w:sz w:val="28"/>
                <w:szCs w:val="28"/>
              </w:rPr>
              <w:t>Начисленные расходы по сберегательным вкладам клиентов</w:t>
            </w:r>
          </w:p>
        </w:tc>
      </w:tr>
      <w:tr w:rsidR="002776E8" w:rsidTr="003F6241">
        <w:tc>
          <w:tcPr>
            <w:tcW w:w="696" w:type="dxa"/>
          </w:tcPr>
          <w:p w:rsidR="002776E8" w:rsidRDefault="002776E8" w:rsidP="003F6241">
            <w:pPr>
              <w:widowControl w:val="0"/>
              <w:jc w:val="both"/>
              <w:rPr>
                <w:sz w:val="28"/>
                <w:szCs w:val="28"/>
              </w:rPr>
            </w:pPr>
            <w:r w:rsidRPr="005919E3">
              <w:rPr>
                <w:sz w:val="28"/>
                <w:szCs w:val="28"/>
              </w:rPr>
              <w:t>Кт</w:t>
            </w:r>
          </w:p>
        </w:tc>
        <w:tc>
          <w:tcPr>
            <w:tcW w:w="845" w:type="dxa"/>
          </w:tcPr>
          <w:p w:rsidR="002776E8" w:rsidRDefault="002776E8" w:rsidP="003F6241">
            <w:pPr>
              <w:widowControl w:val="0"/>
              <w:jc w:val="both"/>
              <w:rPr>
                <w:sz w:val="28"/>
                <w:szCs w:val="28"/>
              </w:rPr>
            </w:pPr>
            <w:r w:rsidRPr="005919E3">
              <w:rPr>
                <w:sz w:val="28"/>
                <w:szCs w:val="28"/>
              </w:rPr>
              <w:t>1001</w:t>
            </w:r>
          </w:p>
        </w:tc>
        <w:tc>
          <w:tcPr>
            <w:tcW w:w="7957" w:type="dxa"/>
          </w:tcPr>
          <w:p w:rsidR="002776E8" w:rsidRDefault="002776E8" w:rsidP="003F6241">
            <w:pPr>
              <w:widowControl w:val="0"/>
              <w:jc w:val="both"/>
              <w:rPr>
                <w:sz w:val="28"/>
                <w:szCs w:val="28"/>
              </w:rPr>
            </w:pPr>
            <w:r w:rsidRPr="005919E3">
              <w:rPr>
                <w:sz w:val="28"/>
                <w:szCs w:val="28"/>
              </w:rPr>
              <w:t>Наличность в кассе</w:t>
            </w:r>
          </w:p>
        </w:tc>
      </w:tr>
      <w:tr w:rsidR="002776E8" w:rsidTr="003F6241">
        <w:tc>
          <w:tcPr>
            <w:tcW w:w="696" w:type="dxa"/>
          </w:tcPr>
          <w:p w:rsidR="002776E8" w:rsidRDefault="002776E8" w:rsidP="003F6241">
            <w:pPr>
              <w:widowControl w:val="0"/>
              <w:jc w:val="both"/>
              <w:rPr>
                <w:sz w:val="28"/>
                <w:szCs w:val="28"/>
              </w:rPr>
            </w:pPr>
          </w:p>
        </w:tc>
        <w:tc>
          <w:tcPr>
            <w:tcW w:w="845" w:type="dxa"/>
          </w:tcPr>
          <w:p w:rsidR="002776E8" w:rsidRDefault="002776E8" w:rsidP="003F6241">
            <w:pPr>
              <w:widowControl w:val="0"/>
              <w:jc w:val="both"/>
              <w:rPr>
                <w:sz w:val="28"/>
                <w:szCs w:val="28"/>
              </w:rPr>
            </w:pPr>
            <w:r w:rsidRPr="005919E3">
              <w:rPr>
                <w:sz w:val="28"/>
                <w:szCs w:val="28"/>
              </w:rPr>
              <w:t>1051</w:t>
            </w:r>
          </w:p>
        </w:tc>
        <w:tc>
          <w:tcPr>
            <w:tcW w:w="7957" w:type="dxa"/>
          </w:tcPr>
          <w:p w:rsidR="002776E8" w:rsidRDefault="002776E8" w:rsidP="003F6241">
            <w:pPr>
              <w:widowControl w:val="0"/>
              <w:jc w:val="both"/>
              <w:rPr>
                <w:sz w:val="28"/>
                <w:szCs w:val="28"/>
              </w:rPr>
            </w:pPr>
            <w:r w:rsidRPr="005919E3">
              <w:rPr>
                <w:sz w:val="28"/>
                <w:szCs w:val="28"/>
              </w:rPr>
              <w:t>Корреспондентский счет в Национальном Банке Республики Казахстан</w:t>
            </w:r>
          </w:p>
        </w:tc>
      </w:tr>
      <w:tr w:rsidR="002776E8" w:rsidTr="003F6241">
        <w:tc>
          <w:tcPr>
            <w:tcW w:w="696" w:type="dxa"/>
          </w:tcPr>
          <w:p w:rsidR="002776E8" w:rsidRDefault="002776E8" w:rsidP="003F6241">
            <w:pPr>
              <w:widowControl w:val="0"/>
              <w:jc w:val="both"/>
              <w:rPr>
                <w:sz w:val="28"/>
                <w:szCs w:val="28"/>
              </w:rPr>
            </w:pPr>
          </w:p>
        </w:tc>
        <w:tc>
          <w:tcPr>
            <w:tcW w:w="845" w:type="dxa"/>
          </w:tcPr>
          <w:p w:rsidR="002776E8" w:rsidRDefault="002776E8" w:rsidP="003F6241">
            <w:pPr>
              <w:widowControl w:val="0"/>
              <w:jc w:val="both"/>
              <w:rPr>
                <w:sz w:val="28"/>
                <w:szCs w:val="28"/>
              </w:rPr>
            </w:pPr>
            <w:r w:rsidRPr="005919E3">
              <w:rPr>
                <w:sz w:val="28"/>
                <w:szCs w:val="28"/>
              </w:rPr>
              <w:t>1052</w:t>
            </w:r>
          </w:p>
        </w:tc>
        <w:tc>
          <w:tcPr>
            <w:tcW w:w="7957" w:type="dxa"/>
          </w:tcPr>
          <w:p w:rsidR="002776E8" w:rsidRDefault="002776E8" w:rsidP="003F6241">
            <w:pPr>
              <w:widowControl w:val="0"/>
              <w:jc w:val="both"/>
              <w:rPr>
                <w:sz w:val="28"/>
                <w:szCs w:val="28"/>
              </w:rPr>
            </w:pPr>
            <w:r w:rsidRPr="005919E3">
              <w:rPr>
                <w:sz w:val="28"/>
                <w:szCs w:val="28"/>
              </w:rPr>
              <w:t>Корреспондентские счета в других банках</w:t>
            </w:r>
          </w:p>
        </w:tc>
      </w:tr>
      <w:tr w:rsidR="002776E8" w:rsidTr="003F6241">
        <w:tc>
          <w:tcPr>
            <w:tcW w:w="696" w:type="dxa"/>
          </w:tcPr>
          <w:p w:rsidR="002776E8" w:rsidRDefault="002776E8" w:rsidP="003F6241">
            <w:pPr>
              <w:widowControl w:val="0"/>
              <w:jc w:val="both"/>
              <w:rPr>
                <w:sz w:val="28"/>
                <w:szCs w:val="28"/>
              </w:rPr>
            </w:pPr>
          </w:p>
        </w:tc>
        <w:tc>
          <w:tcPr>
            <w:tcW w:w="845" w:type="dxa"/>
          </w:tcPr>
          <w:p w:rsidR="002776E8" w:rsidRDefault="002776E8" w:rsidP="003F6241">
            <w:pPr>
              <w:widowControl w:val="0"/>
              <w:jc w:val="both"/>
              <w:rPr>
                <w:sz w:val="28"/>
                <w:szCs w:val="28"/>
              </w:rPr>
            </w:pPr>
            <w:r w:rsidRPr="005919E3">
              <w:rPr>
                <w:sz w:val="28"/>
                <w:szCs w:val="28"/>
              </w:rPr>
              <w:t>2010</w:t>
            </w:r>
          </w:p>
        </w:tc>
        <w:tc>
          <w:tcPr>
            <w:tcW w:w="7957" w:type="dxa"/>
          </w:tcPr>
          <w:p w:rsidR="002776E8" w:rsidRDefault="002776E8" w:rsidP="003F6241">
            <w:pPr>
              <w:widowControl w:val="0"/>
              <w:jc w:val="both"/>
              <w:rPr>
                <w:sz w:val="28"/>
                <w:szCs w:val="28"/>
              </w:rPr>
            </w:pPr>
            <w:r w:rsidRPr="005919E3">
              <w:rPr>
                <w:sz w:val="28"/>
                <w:szCs w:val="28"/>
              </w:rPr>
              <w:t>Корреспондентские счета</w:t>
            </w:r>
          </w:p>
        </w:tc>
      </w:tr>
      <w:tr w:rsidR="002776E8" w:rsidTr="003F6241">
        <w:tc>
          <w:tcPr>
            <w:tcW w:w="696" w:type="dxa"/>
          </w:tcPr>
          <w:p w:rsidR="002776E8" w:rsidRDefault="002776E8" w:rsidP="003F6241">
            <w:pPr>
              <w:widowControl w:val="0"/>
              <w:jc w:val="both"/>
              <w:rPr>
                <w:sz w:val="28"/>
                <w:szCs w:val="28"/>
              </w:rPr>
            </w:pPr>
          </w:p>
        </w:tc>
        <w:tc>
          <w:tcPr>
            <w:tcW w:w="845" w:type="dxa"/>
          </w:tcPr>
          <w:p w:rsidR="002776E8" w:rsidRDefault="002776E8" w:rsidP="003F6241">
            <w:pPr>
              <w:widowControl w:val="0"/>
              <w:jc w:val="both"/>
              <w:rPr>
                <w:sz w:val="28"/>
                <w:szCs w:val="28"/>
              </w:rPr>
            </w:pPr>
            <w:r w:rsidRPr="005919E3">
              <w:rPr>
                <w:sz w:val="28"/>
                <w:szCs w:val="28"/>
              </w:rPr>
              <w:t>2203</w:t>
            </w:r>
          </w:p>
        </w:tc>
        <w:tc>
          <w:tcPr>
            <w:tcW w:w="7957" w:type="dxa"/>
          </w:tcPr>
          <w:p w:rsidR="002776E8" w:rsidRDefault="002776E8" w:rsidP="003F6241">
            <w:pPr>
              <w:widowControl w:val="0"/>
              <w:jc w:val="both"/>
              <w:rPr>
                <w:sz w:val="28"/>
                <w:szCs w:val="28"/>
              </w:rPr>
            </w:pPr>
            <w:r w:rsidRPr="005919E3">
              <w:rPr>
                <w:sz w:val="28"/>
                <w:szCs w:val="28"/>
              </w:rPr>
              <w:t>Текущие счета юридических лиц</w:t>
            </w:r>
          </w:p>
        </w:tc>
      </w:tr>
      <w:tr w:rsidR="002776E8" w:rsidTr="003F6241">
        <w:tc>
          <w:tcPr>
            <w:tcW w:w="696" w:type="dxa"/>
          </w:tcPr>
          <w:p w:rsidR="002776E8" w:rsidRDefault="002776E8" w:rsidP="003F6241">
            <w:pPr>
              <w:widowControl w:val="0"/>
              <w:jc w:val="both"/>
              <w:rPr>
                <w:sz w:val="28"/>
                <w:szCs w:val="28"/>
              </w:rPr>
            </w:pPr>
          </w:p>
        </w:tc>
        <w:tc>
          <w:tcPr>
            <w:tcW w:w="845" w:type="dxa"/>
          </w:tcPr>
          <w:p w:rsidR="002776E8" w:rsidRDefault="002776E8" w:rsidP="003F6241">
            <w:pPr>
              <w:widowControl w:val="0"/>
              <w:jc w:val="both"/>
              <w:rPr>
                <w:sz w:val="28"/>
                <w:szCs w:val="28"/>
              </w:rPr>
            </w:pPr>
            <w:r w:rsidRPr="005919E3">
              <w:rPr>
                <w:sz w:val="28"/>
                <w:szCs w:val="28"/>
              </w:rPr>
              <w:t>2204</w:t>
            </w:r>
          </w:p>
        </w:tc>
        <w:tc>
          <w:tcPr>
            <w:tcW w:w="7957" w:type="dxa"/>
          </w:tcPr>
          <w:p w:rsidR="002776E8" w:rsidRDefault="002776E8" w:rsidP="003F6241">
            <w:pPr>
              <w:widowControl w:val="0"/>
              <w:jc w:val="both"/>
              <w:rPr>
                <w:sz w:val="28"/>
                <w:szCs w:val="28"/>
              </w:rPr>
            </w:pPr>
            <w:r w:rsidRPr="005919E3">
              <w:rPr>
                <w:sz w:val="28"/>
                <w:szCs w:val="28"/>
              </w:rPr>
              <w:t>Текущие счета физических лиц.</w:t>
            </w:r>
          </w:p>
        </w:tc>
      </w:tr>
    </w:tbl>
    <w:p w:rsidR="002776E8" w:rsidRDefault="002776E8" w:rsidP="002776E8">
      <w:pPr>
        <w:pStyle w:val="ac"/>
        <w:widowControl w:val="0"/>
        <w:numPr>
          <w:ilvl w:val="0"/>
          <w:numId w:val="10"/>
        </w:numPr>
        <w:tabs>
          <w:tab w:val="left" w:pos="1134"/>
        </w:tabs>
        <w:rPr>
          <w:rFonts w:eastAsia="Times New Roman" w:cs="Times New Roman"/>
          <w:szCs w:val="28"/>
          <w:lang w:eastAsia="ru-RU"/>
        </w:rPr>
      </w:pPr>
      <w:r w:rsidRPr="005919E3">
        <w:rPr>
          <w:rFonts w:eastAsia="Times New Roman" w:cs="Times New Roman"/>
          <w:szCs w:val="28"/>
          <w:lang w:eastAsia="ru-RU"/>
        </w:rPr>
        <w:t>При выплате вкладчику вознаграждения в день внесения суммы банковского вклада на сумму выплаченного вознаграждения осуществляется следующая бухгалтерская запись:</w:t>
      </w:r>
    </w:p>
    <w:tbl>
      <w:tblPr>
        <w:tblW w:w="9498" w:type="dxa"/>
        <w:tblInd w:w="567" w:type="dxa"/>
        <w:tblLook w:val="04A0" w:firstRow="1" w:lastRow="0" w:firstColumn="1" w:lastColumn="0" w:noHBand="0" w:noVBand="1"/>
      </w:tblPr>
      <w:tblGrid>
        <w:gridCol w:w="694"/>
        <w:gridCol w:w="843"/>
        <w:gridCol w:w="7961"/>
      </w:tblGrid>
      <w:tr w:rsidR="002776E8" w:rsidTr="003F6241">
        <w:tc>
          <w:tcPr>
            <w:tcW w:w="694" w:type="dxa"/>
          </w:tcPr>
          <w:p w:rsidR="002776E8" w:rsidRDefault="002776E8" w:rsidP="003F6241">
            <w:pPr>
              <w:widowControl w:val="0"/>
              <w:jc w:val="both"/>
              <w:rPr>
                <w:sz w:val="28"/>
                <w:szCs w:val="28"/>
              </w:rPr>
            </w:pPr>
            <w:r w:rsidRPr="005919E3">
              <w:rPr>
                <w:sz w:val="28"/>
                <w:szCs w:val="28"/>
              </w:rPr>
              <w:t>Дт</w:t>
            </w:r>
          </w:p>
        </w:tc>
        <w:tc>
          <w:tcPr>
            <w:tcW w:w="843" w:type="dxa"/>
          </w:tcPr>
          <w:p w:rsidR="002776E8" w:rsidRDefault="002776E8" w:rsidP="003F6241">
            <w:pPr>
              <w:widowControl w:val="0"/>
              <w:jc w:val="both"/>
              <w:rPr>
                <w:sz w:val="28"/>
                <w:szCs w:val="28"/>
              </w:rPr>
            </w:pPr>
            <w:r w:rsidRPr="005919E3">
              <w:rPr>
                <w:sz w:val="28"/>
                <w:szCs w:val="28"/>
              </w:rPr>
              <w:t>1792</w:t>
            </w:r>
          </w:p>
        </w:tc>
        <w:tc>
          <w:tcPr>
            <w:tcW w:w="7961" w:type="dxa"/>
          </w:tcPr>
          <w:p w:rsidR="002776E8" w:rsidRDefault="002776E8" w:rsidP="003F6241">
            <w:pPr>
              <w:widowControl w:val="0"/>
              <w:jc w:val="both"/>
              <w:rPr>
                <w:sz w:val="28"/>
                <w:szCs w:val="28"/>
              </w:rPr>
            </w:pPr>
            <w:r w:rsidRPr="005919E3">
              <w:rPr>
                <w:sz w:val="28"/>
                <w:szCs w:val="28"/>
              </w:rPr>
              <w:t>Предоплата вознаграждения по полученным займам и вкладам</w:t>
            </w:r>
          </w:p>
        </w:tc>
      </w:tr>
      <w:tr w:rsidR="002776E8" w:rsidTr="003F6241">
        <w:tc>
          <w:tcPr>
            <w:tcW w:w="694" w:type="dxa"/>
          </w:tcPr>
          <w:p w:rsidR="002776E8" w:rsidRDefault="002776E8" w:rsidP="003F6241">
            <w:pPr>
              <w:widowControl w:val="0"/>
              <w:jc w:val="both"/>
              <w:rPr>
                <w:sz w:val="28"/>
                <w:szCs w:val="28"/>
              </w:rPr>
            </w:pPr>
            <w:r w:rsidRPr="005919E3">
              <w:rPr>
                <w:sz w:val="28"/>
                <w:szCs w:val="28"/>
              </w:rPr>
              <w:t>Кт</w:t>
            </w:r>
          </w:p>
        </w:tc>
        <w:tc>
          <w:tcPr>
            <w:tcW w:w="843" w:type="dxa"/>
          </w:tcPr>
          <w:p w:rsidR="002776E8" w:rsidRDefault="002776E8" w:rsidP="003F6241">
            <w:pPr>
              <w:widowControl w:val="0"/>
              <w:jc w:val="both"/>
              <w:rPr>
                <w:sz w:val="28"/>
                <w:szCs w:val="28"/>
              </w:rPr>
            </w:pPr>
            <w:r w:rsidRPr="005919E3">
              <w:rPr>
                <w:sz w:val="28"/>
                <w:szCs w:val="28"/>
              </w:rPr>
              <w:t>1001</w:t>
            </w:r>
          </w:p>
        </w:tc>
        <w:tc>
          <w:tcPr>
            <w:tcW w:w="7961" w:type="dxa"/>
          </w:tcPr>
          <w:p w:rsidR="002776E8" w:rsidRDefault="002776E8" w:rsidP="003F6241">
            <w:pPr>
              <w:widowControl w:val="0"/>
              <w:jc w:val="both"/>
              <w:rPr>
                <w:sz w:val="28"/>
                <w:szCs w:val="28"/>
              </w:rPr>
            </w:pPr>
            <w:r w:rsidRPr="005919E3">
              <w:rPr>
                <w:sz w:val="28"/>
                <w:szCs w:val="28"/>
              </w:rPr>
              <w:t>Наличность в кассе</w:t>
            </w:r>
          </w:p>
        </w:tc>
      </w:tr>
      <w:tr w:rsidR="002776E8" w:rsidTr="003F6241">
        <w:tc>
          <w:tcPr>
            <w:tcW w:w="694" w:type="dxa"/>
          </w:tcPr>
          <w:p w:rsidR="002776E8" w:rsidRDefault="002776E8" w:rsidP="003F6241">
            <w:pPr>
              <w:widowControl w:val="0"/>
              <w:jc w:val="both"/>
              <w:rPr>
                <w:sz w:val="28"/>
                <w:szCs w:val="28"/>
              </w:rPr>
            </w:pPr>
          </w:p>
        </w:tc>
        <w:tc>
          <w:tcPr>
            <w:tcW w:w="843" w:type="dxa"/>
          </w:tcPr>
          <w:p w:rsidR="002776E8" w:rsidRDefault="002776E8" w:rsidP="003F6241">
            <w:pPr>
              <w:widowControl w:val="0"/>
              <w:jc w:val="both"/>
              <w:rPr>
                <w:sz w:val="28"/>
                <w:szCs w:val="28"/>
              </w:rPr>
            </w:pPr>
            <w:r w:rsidRPr="005919E3">
              <w:rPr>
                <w:sz w:val="28"/>
                <w:szCs w:val="28"/>
              </w:rPr>
              <w:t>1051</w:t>
            </w:r>
          </w:p>
        </w:tc>
        <w:tc>
          <w:tcPr>
            <w:tcW w:w="7961" w:type="dxa"/>
          </w:tcPr>
          <w:p w:rsidR="002776E8" w:rsidRDefault="002776E8" w:rsidP="003F6241">
            <w:pPr>
              <w:widowControl w:val="0"/>
              <w:jc w:val="both"/>
              <w:rPr>
                <w:sz w:val="28"/>
                <w:szCs w:val="28"/>
              </w:rPr>
            </w:pPr>
            <w:r w:rsidRPr="005919E3">
              <w:rPr>
                <w:sz w:val="28"/>
                <w:szCs w:val="28"/>
              </w:rPr>
              <w:t>Корреспондентский счет в Национальном Банке Республики Казахстан</w:t>
            </w:r>
          </w:p>
        </w:tc>
      </w:tr>
      <w:tr w:rsidR="002776E8" w:rsidTr="003F6241">
        <w:tc>
          <w:tcPr>
            <w:tcW w:w="694" w:type="dxa"/>
          </w:tcPr>
          <w:p w:rsidR="002776E8" w:rsidRDefault="002776E8" w:rsidP="003F6241">
            <w:pPr>
              <w:widowControl w:val="0"/>
              <w:jc w:val="both"/>
              <w:rPr>
                <w:sz w:val="28"/>
                <w:szCs w:val="28"/>
              </w:rPr>
            </w:pPr>
          </w:p>
        </w:tc>
        <w:tc>
          <w:tcPr>
            <w:tcW w:w="843" w:type="dxa"/>
          </w:tcPr>
          <w:p w:rsidR="002776E8" w:rsidRDefault="002776E8" w:rsidP="003F6241">
            <w:pPr>
              <w:widowControl w:val="0"/>
              <w:jc w:val="both"/>
              <w:rPr>
                <w:sz w:val="28"/>
                <w:szCs w:val="28"/>
              </w:rPr>
            </w:pPr>
            <w:r w:rsidRPr="005919E3">
              <w:rPr>
                <w:sz w:val="28"/>
                <w:szCs w:val="28"/>
              </w:rPr>
              <w:t>1052</w:t>
            </w:r>
          </w:p>
        </w:tc>
        <w:tc>
          <w:tcPr>
            <w:tcW w:w="7961" w:type="dxa"/>
          </w:tcPr>
          <w:p w:rsidR="002776E8" w:rsidRDefault="002776E8" w:rsidP="003F6241">
            <w:pPr>
              <w:widowControl w:val="0"/>
              <w:jc w:val="both"/>
              <w:rPr>
                <w:sz w:val="28"/>
                <w:szCs w:val="28"/>
              </w:rPr>
            </w:pPr>
            <w:r w:rsidRPr="005919E3">
              <w:rPr>
                <w:sz w:val="28"/>
                <w:szCs w:val="28"/>
              </w:rPr>
              <w:t>Корреспондентские счета в других банках</w:t>
            </w:r>
          </w:p>
        </w:tc>
      </w:tr>
      <w:tr w:rsidR="002776E8" w:rsidTr="003F6241">
        <w:tc>
          <w:tcPr>
            <w:tcW w:w="694" w:type="dxa"/>
          </w:tcPr>
          <w:p w:rsidR="002776E8" w:rsidRDefault="002776E8" w:rsidP="003F6241">
            <w:pPr>
              <w:widowControl w:val="0"/>
              <w:jc w:val="both"/>
              <w:rPr>
                <w:sz w:val="28"/>
                <w:szCs w:val="28"/>
              </w:rPr>
            </w:pPr>
          </w:p>
        </w:tc>
        <w:tc>
          <w:tcPr>
            <w:tcW w:w="843" w:type="dxa"/>
          </w:tcPr>
          <w:p w:rsidR="002776E8" w:rsidRDefault="002776E8" w:rsidP="003F6241">
            <w:pPr>
              <w:widowControl w:val="0"/>
              <w:jc w:val="both"/>
              <w:rPr>
                <w:sz w:val="28"/>
                <w:szCs w:val="28"/>
              </w:rPr>
            </w:pPr>
            <w:r w:rsidRPr="005919E3">
              <w:rPr>
                <w:sz w:val="28"/>
                <w:szCs w:val="28"/>
              </w:rPr>
              <w:t>2010</w:t>
            </w:r>
          </w:p>
        </w:tc>
        <w:tc>
          <w:tcPr>
            <w:tcW w:w="7961" w:type="dxa"/>
          </w:tcPr>
          <w:p w:rsidR="002776E8" w:rsidRDefault="002776E8" w:rsidP="003F6241">
            <w:pPr>
              <w:widowControl w:val="0"/>
              <w:jc w:val="both"/>
              <w:rPr>
                <w:sz w:val="28"/>
                <w:szCs w:val="28"/>
              </w:rPr>
            </w:pPr>
            <w:r w:rsidRPr="005919E3">
              <w:rPr>
                <w:sz w:val="28"/>
                <w:szCs w:val="28"/>
              </w:rPr>
              <w:t>Корреспондентские счета</w:t>
            </w:r>
          </w:p>
        </w:tc>
      </w:tr>
      <w:tr w:rsidR="002776E8" w:rsidTr="003F6241">
        <w:tc>
          <w:tcPr>
            <w:tcW w:w="694" w:type="dxa"/>
          </w:tcPr>
          <w:p w:rsidR="002776E8" w:rsidRDefault="002776E8" w:rsidP="003F6241">
            <w:pPr>
              <w:widowControl w:val="0"/>
              <w:jc w:val="both"/>
              <w:rPr>
                <w:sz w:val="28"/>
                <w:szCs w:val="28"/>
              </w:rPr>
            </w:pPr>
          </w:p>
        </w:tc>
        <w:tc>
          <w:tcPr>
            <w:tcW w:w="843" w:type="dxa"/>
          </w:tcPr>
          <w:p w:rsidR="002776E8" w:rsidRDefault="002776E8" w:rsidP="003F6241">
            <w:pPr>
              <w:widowControl w:val="0"/>
              <w:jc w:val="both"/>
              <w:rPr>
                <w:sz w:val="28"/>
                <w:szCs w:val="28"/>
              </w:rPr>
            </w:pPr>
            <w:r w:rsidRPr="005919E3">
              <w:rPr>
                <w:sz w:val="28"/>
                <w:szCs w:val="28"/>
              </w:rPr>
              <w:t>2203</w:t>
            </w:r>
          </w:p>
        </w:tc>
        <w:tc>
          <w:tcPr>
            <w:tcW w:w="7961" w:type="dxa"/>
          </w:tcPr>
          <w:p w:rsidR="002776E8" w:rsidRDefault="002776E8" w:rsidP="003F6241">
            <w:pPr>
              <w:widowControl w:val="0"/>
              <w:jc w:val="both"/>
              <w:rPr>
                <w:sz w:val="28"/>
                <w:szCs w:val="28"/>
              </w:rPr>
            </w:pPr>
            <w:r w:rsidRPr="005919E3">
              <w:rPr>
                <w:sz w:val="28"/>
                <w:szCs w:val="28"/>
              </w:rPr>
              <w:t>Текущие счета юридических лиц</w:t>
            </w:r>
          </w:p>
        </w:tc>
      </w:tr>
      <w:tr w:rsidR="002776E8" w:rsidTr="003F6241">
        <w:tc>
          <w:tcPr>
            <w:tcW w:w="694" w:type="dxa"/>
          </w:tcPr>
          <w:p w:rsidR="002776E8" w:rsidRDefault="002776E8" w:rsidP="003F6241">
            <w:pPr>
              <w:widowControl w:val="0"/>
              <w:jc w:val="both"/>
              <w:rPr>
                <w:sz w:val="28"/>
                <w:szCs w:val="28"/>
              </w:rPr>
            </w:pPr>
          </w:p>
        </w:tc>
        <w:tc>
          <w:tcPr>
            <w:tcW w:w="843" w:type="dxa"/>
          </w:tcPr>
          <w:p w:rsidR="002776E8" w:rsidRDefault="002776E8" w:rsidP="003F6241">
            <w:pPr>
              <w:widowControl w:val="0"/>
              <w:jc w:val="both"/>
              <w:rPr>
                <w:sz w:val="28"/>
                <w:szCs w:val="28"/>
              </w:rPr>
            </w:pPr>
            <w:r w:rsidRPr="005919E3">
              <w:rPr>
                <w:sz w:val="28"/>
                <w:szCs w:val="28"/>
              </w:rPr>
              <w:t>2204</w:t>
            </w:r>
          </w:p>
        </w:tc>
        <w:tc>
          <w:tcPr>
            <w:tcW w:w="7961" w:type="dxa"/>
          </w:tcPr>
          <w:p w:rsidR="002776E8" w:rsidRDefault="002776E8" w:rsidP="003F6241">
            <w:pPr>
              <w:widowControl w:val="0"/>
              <w:jc w:val="both"/>
              <w:rPr>
                <w:sz w:val="28"/>
                <w:szCs w:val="28"/>
              </w:rPr>
            </w:pPr>
            <w:r w:rsidRPr="005919E3">
              <w:rPr>
                <w:sz w:val="28"/>
                <w:szCs w:val="28"/>
              </w:rPr>
              <w:t>Текущие счета физических лиц.</w:t>
            </w:r>
          </w:p>
        </w:tc>
      </w:tr>
    </w:tbl>
    <w:p w:rsidR="002776E8" w:rsidRDefault="002776E8" w:rsidP="002776E8">
      <w:pPr>
        <w:widowControl w:val="0"/>
        <w:ind w:firstLine="709"/>
        <w:jc w:val="both"/>
        <w:rPr>
          <w:sz w:val="28"/>
          <w:szCs w:val="28"/>
        </w:rPr>
      </w:pPr>
      <w:r w:rsidRPr="005919E3">
        <w:rPr>
          <w:sz w:val="28"/>
          <w:szCs w:val="28"/>
        </w:rPr>
        <w:t>Остаток на балансовом счете № 1792 «Предоплата вознаграждения по полученным займам и вкладам» подлежит отнесению на расходы в соответствии с методом начисления.</w:t>
      </w:r>
    </w:p>
    <w:p w:rsidR="002776E8" w:rsidRDefault="002776E8" w:rsidP="002776E8">
      <w:pPr>
        <w:pStyle w:val="ac"/>
        <w:widowControl w:val="0"/>
        <w:numPr>
          <w:ilvl w:val="0"/>
          <w:numId w:val="10"/>
        </w:numPr>
        <w:tabs>
          <w:tab w:val="left" w:pos="1134"/>
        </w:tabs>
        <w:rPr>
          <w:rFonts w:eastAsia="Times New Roman" w:cs="Times New Roman"/>
          <w:szCs w:val="28"/>
          <w:lang w:eastAsia="ru-RU"/>
        </w:rPr>
      </w:pPr>
      <w:r w:rsidRPr="005919E3">
        <w:rPr>
          <w:rFonts w:eastAsia="Times New Roman" w:cs="Times New Roman"/>
          <w:szCs w:val="28"/>
          <w:lang w:eastAsia="ru-RU"/>
        </w:rPr>
        <w:t>При возврате вкладчику основной суммы долга по привлеченному банком банковскому вкладу осуществляется следующая бухгалтерская запись:</w:t>
      </w:r>
    </w:p>
    <w:tbl>
      <w:tblPr>
        <w:tblW w:w="9498" w:type="dxa"/>
        <w:tblInd w:w="567" w:type="dxa"/>
        <w:tblLook w:val="04A0" w:firstRow="1" w:lastRow="0" w:firstColumn="1" w:lastColumn="0" w:noHBand="0" w:noVBand="1"/>
      </w:tblPr>
      <w:tblGrid>
        <w:gridCol w:w="696"/>
        <w:gridCol w:w="845"/>
        <w:gridCol w:w="7957"/>
      </w:tblGrid>
      <w:tr w:rsidR="002776E8" w:rsidTr="003F6241">
        <w:tc>
          <w:tcPr>
            <w:tcW w:w="696" w:type="dxa"/>
          </w:tcPr>
          <w:p w:rsidR="002776E8" w:rsidRDefault="002776E8" w:rsidP="003F6241">
            <w:pPr>
              <w:widowControl w:val="0"/>
              <w:jc w:val="both"/>
              <w:rPr>
                <w:sz w:val="28"/>
                <w:szCs w:val="28"/>
              </w:rPr>
            </w:pPr>
            <w:r w:rsidRPr="005919E3">
              <w:rPr>
                <w:sz w:val="28"/>
                <w:szCs w:val="28"/>
              </w:rPr>
              <w:t>Дт</w:t>
            </w:r>
          </w:p>
        </w:tc>
        <w:tc>
          <w:tcPr>
            <w:tcW w:w="845" w:type="dxa"/>
          </w:tcPr>
          <w:p w:rsidR="002776E8" w:rsidRDefault="002776E8" w:rsidP="003F6241">
            <w:pPr>
              <w:widowControl w:val="0"/>
              <w:jc w:val="both"/>
              <w:rPr>
                <w:sz w:val="28"/>
                <w:szCs w:val="28"/>
              </w:rPr>
            </w:pPr>
            <w:r w:rsidRPr="005919E3">
              <w:rPr>
                <w:sz w:val="28"/>
                <w:szCs w:val="28"/>
              </w:rPr>
              <w:t>2021</w:t>
            </w:r>
          </w:p>
        </w:tc>
        <w:tc>
          <w:tcPr>
            <w:tcW w:w="7957" w:type="dxa"/>
          </w:tcPr>
          <w:p w:rsidR="002776E8" w:rsidRDefault="002776E8" w:rsidP="003F6241">
            <w:pPr>
              <w:widowControl w:val="0"/>
              <w:jc w:val="both"/>
              <w:rPr>
                <w:sz w:val="28"/>
                <w:szCs w:val="28"/>
              </w:rPr>
            </w:pPr>
            <w:r w:rsidRPr="005919E3">
              <w:rPr>
                <w:sz w:val="28"/>
                <w:szCs w:val="28"/>
              </w:rPr>
              <w:t xml:space="preserve">Вклады до востребования Национального Банка Республики </w:t>
            </w:r>
            <w:r w:rsidRPr="005919E3">
              <w:rPr>
                <w:sz w:val="28"/>
                <w:szCs w:val="28"/>
              </w:rPr>
              <w:lastRenderedPageBreak/>
              <w:t>Казахстан</w:t>
            </w:r>
          </w:p>
        </w:tc>
      </w:tr>
      <w:tr w:rsidR="002776E8" w:rsidTr="003F6241">
        <w:tc>
          <w:tcPr>
            <w:tcW w:w="696" w:type="dxa"/>
          </w:tcPr>
          <w:p w:rsidR="002776E8" w:rsidRDefault="002776E8" w:rsidP="003F6241">
            <w:pPr>
              <w:widowControl w:val="0"/>
              <w:jc w:val="both"/>
              <w:rPr>
                <w:sz w:val="28"/>
                <w:szCs w:val="28"/>
              </w:rPr>
            </w:pPr>
          </w:p>
        </w:tc>
        <w:tc>
          <w:tcPr>
            <w:tcW w:w="845" w:type="dxa"/>
          </w:tcPr>
          <w:p w:rsidR="002776E8" w:rsidRDefault="002776E8" w:rsidP="003F6241">
            <w:pPr>
              <w:widowControl w:val="0"/>
              <w:jc w:val="both"/>
              <w:rPr>
                <w:sz w:val="28"/>
                <w:szCs w:val="28"/>
              </w:rPr>
            </w:pPr>
            <w:r w:rsidRPr="005919E3">
              <w:rPr>
                <w:sz w:val="28"/>
                <w:szCs w:val="28"/>
              </w:rPr>
              <w:t>2022</w:t>
            </w:r>
          </w:p>
        </w:tc>
        <w:tc>
          <w:tcPr>
            <w:tcW w:w="7957" w:type="dxa"/>
          </w:tcPr>
          <w:p w:rsidR="002776E8" w:rsidRDefault="002776E8" w:rsidP="003F6241">
            <w:pPr>
              <w:widowControl w:val="0"/>
              <w:jc w:val="both"/>
              <w:rPr>
                <w:sz w:val="28"/>
                <w:szCs w:val="28"/>
              </w:rPr>
            </w:pPr>
            <w:r w:rsidRPr="005919E3">
              <w:rPr>
                <w:sz w:val="28"/>
                <w:szCs w:val="28"/>
              </w:rPr>
              <w:t>Вклады до востребования иностранных центральных банков</w:t>
            </w:r>
          </w:p>
        </w:tc>
      </w:tr>
      <w:tr w:rsidR="002776E8" w:rsidTr="003F6241">
        <w:tc>
          <w:tcPr>
            <w:tcW w:w="696" w:type="dxa"/>
          </w:tcPr>
          <w:p w:rsidR="002776E8" w:rsidRDefault="002776E8" w:rsidP="003F6241">
            <w:pPr>
              <w:widowControl w:val="0"/>
              <w:jc w:val="both"/>
              <w:rPr>
                <w:sz w:val="28"/>
                <w:szCs w:val="28"/>
              </w:rPr>
            </w:pPr>
          </w:p>
        </w:tc>
        <w:tc>
          <w:tcPr>
            <w:tcW w:w="845" w:type="dxa"/>
          </w:tcPr>
          <w:p w:rsidR="002776E8" w:rsidRDefault="002776E8" w:rsidP="003F6241">
            <w:pPr>
              <w:widowControl w:val="0"/>
              <w:jc w:val="both"/>
              <w:rPr>
                <w:sz w:val="28"/>
                <w:szCs w:val="28"/>
              </w:rPr>
            </w:pPr>
            <w:r w:rsidRPr="005919E3">
              <w:rPr>
                <w:sz w:val="28"/>
                <w:szCs w:val="28"/>
              </w:rPr>
              <w:t>2023</w:t>
            </w:r>
          </w:p>
        </w:tc>
        <w:tc>
          <w:tcPr>
            <w:tcW w:w="7957" w:type="dxa"/>
          </w:tcPr>
          <w:p w:rsidR="002776E8" w:rsidRDefault="002776E8" w:rsidP="003F6241">
            <w:pPr>
              <w:widowControl w:val="0"/>
              <w:jc w:val="both"/>
              <w:rPr>
                <w:sz w:val="28"/>
                <w:szCs w:val="28"/>
              </w:rPr>
            </w:pPr>
            <w:r w:rsidRPr="005919E3">
              <w:rPr>
                <w:sz w:val="28"/>
                <w:szCs w:val="28"/>
              </w:rPr>
              <w:t>Вклады до востребования других банков</w:t>
            </w:r>
          </w:p>
        </w:tc>
      </w:tr>
      <w:tr w:rsidR="002776E8" w:rsidTr="003F6241">
        <w:tc>
          <w:tcPr>
            <w:tcW w:w="696" w:type="dxa"/>
          </w:tcPr>
          <w:p w:rsidR="002776E8" w:rsidRDefault="002776E8" w:rsidP="003F6241">
            <w:pPr>
              <w:widowControl w:val="0"/>
              <w:jc w:val="both"/>
              <w:rPr>
                <w:sz w:val="28"/>
                <w:szCs w:val="28"/>
              </w:rPr>
            </w:pPr>
          </w:p>
        </w:tc>
        <w:tc>
          <w:tcPr>
            <w:tcW w:w="845" w:type="dxa"/>
          </w:tcPr>
          <w:p w:rsidR="002776E8" w:rsidRDefault="002776E8" w:rsidP="003F6241">
            <w:pPr>
              <w:widowControl w:val="0"/>
              <w:jc w:val="both"/>
              <w:rPr>
                <w:sz w:val="28"/>
                <w:szCs w:val="28"/>
              </w:rPr>
            </w:pPr>
            <w:r w:rsidRPr="005919E3">
              <w:rPr>
                <w:sz w:val="28"/>
                <w:szCs w:val="28"/>
              </w:rPr>
              <w:t>2121</w:t>
            </w:r>
          </w:p>
        </w:tc>
        <w:tc>
          <w:tcPr>
            <w:tcW w:w="7957" w:type="dxa"/>
          </w:tcPr>
          <w:p w:rsidR="002776E8" w:rsidRDefault="002776E8" w:rsidP="003F6241">
            <w:pPr>
              <w:widowControl w:val="0"/>
              <w:jc w:val="both"/>
              <w:rPr>
                <w:sz w:val="28"/>
                <w:szCs w:val="28"/>
              </w:rPr>
            </w:pPr>
            <w:r w:rsidRPr="005919E3">
              <w:rPr>
                <w:sz w:val="28"/>
                <w:szCs w:val="28"/>
              </w:rPr>
              <w:t>Срочные вклады Национального Банка Республики Казахстан</w:t>
            </w:r>
          </w:p>
        </w:tc>
      </w:tr>
      <w:tr w:rsidR="002776E8" w:rsidTr="003F6241">
        <w:tc>
          <w:tcPr>
            <w:tcW w:w="696" w:type="dxa"/>
          </w:tcPr>
          <w:p w:rsidR="002776E8" w:rsidRDefault="002776E8" w:rsidP="003F6241">
            <w:pPr>
              <w:widowControl w:val="0"/>
              <w:jc w:val="both"/>
              <w:rPr>
                <w:sz w:val="28"/>
                <w:szCs w:val="28"/>
              </w:rPr>
            </w:pPr>
          </w:p>
        </w:tc>
        <w:tc>
          <w:tcPr>
            <w:tcW w:w="845" w:type="dxa"/>
          </w:tcPr>
          <w:p w:rsidR="002776E8" w:rsidRDefault="002776E8" w:rsidP="003F6241">
            <w:pPr>
              <w:widowControl w:val="0"/>
              <w:jc w:val="both"/>
              <w:rPr>
                <w:sz w:val="28"/>
                <w:szCs w:val="28"/>
              </w:rPr>
            </w:pPr>
            <w:r w:rsidRPr="005919E3">
              <w:rPr>
                <w:sz w:val="28"/>
                <w:szCs w:val="28"/>
              </w:rPr>
              <w:t>2122</w:t>
            </w:r>
          </w:p>
        </w:tc>
        <w:tc>
          <w:tcPr>
            <w:tcW w:w="7957" w:type="dxa"/>
          </w:tcPr>
          <w:p w:rsidR="002776E8" w:rsidRDefault="002776E8" w:rsidP="003F6241">
            <w:pPr>
              <w:widowControl w:val="0"/>
              <w:jc w:val="both"/>
              <w:rPr>
                <w:sz w:val="28"/>
                <w:szCs w:val="28"/>
              </w:rPr>
            </w:pPr>
            <w:r w:rsidRPr="005919E3">
              <w:rPr>
                <w:sz w:val="28"/>
                <w:szCs w:val="28"/>
              </w:rPr>
              <w:t>Срочные вклады иностранных центральных банков</w:t>
            </w:r>
          </w:p>
        </w:tc>
      </w:tr>
      <w:tr w:rsidR="002776E8" w:rsidTr="003F6241">
        <w:tc>
          <w:tcPr>
            <w:tcW w:w="696" w:type="dxa"/>
          </w:tcPr>
          <w:p w:rsidR="002776E8" w:rsidRDefault="002776E8" w:rsidP="003F6241">
            <w:pPr>
              <w:widowControl w:val="0"/>
              <w:jc w:val="both"/>
              <w:rPr>
                <w:sz w:val="28"/>
                <w:szCs w:val="28"/>
              </w:rPr>
            </w:pPr>
          </w:p>
        </w:tc>
        <w:tc>
          <w:tcPr>
            <w:tcW w:w="845" w:type="dxa"/>
          </w:tcPr>
          <w:p w:rsidR="002776E8" w:rsidRDefault="002776E8" w:rsidP="003F6241">
            <w:pPr>
              <w:widowControl w:val="0"/>
              <w:jc w:val="both"/>
              <w:rPr>
                <w:sz w:val="28"/>
                <w:szCs w:val="28"/>
              </w:rPr>
            </w:pPr>
            <w:r w:rsidRPr="005919E3">
              <w:rPr>
                <w:sz w:val="28"/>
                <w:szCs w:val="28"/>
              </w:rPr>
              <w:t>2123</w:t>
            </w:r>
          </w:p>
        </w:tc>
        <w:tc>
          <w:tcPr>
            <w:tcW w:w="7957" w:type="dxa"/>
          </w:tcPr>
          <w:p w:rsidR="002776E8" w:rsidRDefault="002776E8" w:rsidP="003F6241">
            <w:pPr>
              <w:widowControl w:val="0"/>
              <w:jc w:val="both"/>
              <w:rPr>
                <w:sz w:val="28"/>
                <w:szCs w:val="28"/>
              </w:rPr>
            </w:pPr>
            <w:r w:rsidRPr="005919E3">
              <w:rPr>
                <w:sz w:val="28"/>
                <w:szCs w:val="28"/>
              </w:rPr>
              <w:t>Краткосрочные вклады других банков (до одного месяца)</w:t>
            </w:r>
          </w:p>
        </w:tc>
      </w:tr>
      <w:tr w:rsidR="002776E8" w:rsidTr="003F6241">
        <w:tc>
          <w:tcPr>
            <w:tcW w:w="696" w:type="dxa"/>
          </w:tcPr>
          <w:p w:rsidR="002776E8" w:rsidRDefault="002776E8" w:rsidP="003F6241">
            <w:pPr>
              <w:widowControl w:val="0"/>
              <w:jc w:val="both"/>
              <w:rPr>
                <w:sz w:val="28"/>
                <w:szCs w:val="28"/>
              </w:rPr>
            </w:pPr>
          </w:p>
        </w:tc>
        <w:tc>
          <w:tcPr>
            <w:tcW w:w="845" w:type="dxa"/>
          </w:tcPr>
          <w:p w:rsidR="002776E8" w:rsidRDefault="002776E8" w:rsidP="003F6241">
            <w:pPr>
              <w:widowControl w:val="0"/>
              <w:jc w:val="both"/>
              <w:rPr>
                <w:sz w:val="28"/>
                <w:szCs w:val="28"/>
              </w:rPr>
            </w:pPr>
            <w:r w:rsidRPr="005919E3">
              <w:rPr>
                <w:sz w:val="28"/>
                <w:szCs w:val="28"/>
              </w:rPr>
              <w:t>2124</w:t>
            </w:r>
          </w:p>
        </w:tc>
        <w:tc>
          <w:tcPr>
            <w:tcW w:w="7957" w:type="dxa"/>
          </w:tcPr>
          <w:p w:rsidR="002776E8" w:rsidRDefault="002776E8" w:rsidP="003F6241">
            <w:pPr>
              <w:widowControl w:val="0"/>
              <w:jc w:val="both"/>
              <w:rPr>
                <w:sz w:val="28"/>
                <w:szCs w:val="28"/>
              </w:rPr>
            </w:pPr>
            <w:r w:rsidRPr="005919E3">
              <w:rPr>
                <w:sz w:val="28"/>
                <w:szCs w:val="28"/>
              </w:rPr>
              <w:t>Краткосрочные вклады других банков (до одного года)</w:t>
            </w:r>
          </w:p>
        </w:tc>
      </w:tr>
      <w:tr w:rsidR="002776E8" w:rsidTr="003F6241">
        <w:tc>
          <w:tcPr>
            <w:tcW w:w="696" w:type="dxa"/>
          </w:tcPr>
          <w:p w:rsidR="002776E8" w:rsidRDefault="002776E8" w:rsidP="003F6241">
            <w:pPr>
              <w:widowControl w:val="0"/>
              <w:jc w:val="both"/>
              <w:rPr>
                <w:sz w:val="28"/>
                <w:szCs w:val="28"/>
              </w:rPr>
            </w:pPr>
          </w:p>
        </w:tc>
        <w:tc>
          <w:tcPr>
            <w:tcW w:w="845" w:type="dxa"/>
          </w:tcPr>
          <w:p w:rsidR="002776E8" w:rsidRDefault="002776E8" w:rsidP="003F6241">
            <w:pPr>
              <w:widowControl w:val="0"/>
              <w:jc w:val="both"/>
              <w:rPr>
                <w:sz w:val="28"/>
                <w:szCs w:val="28"/>
              </w:rPr>
            </w:pPr>
            <w:r w:rsidRPr="005919E3">
              <w:rPr>
                <w:sz w:val="28"/>
                <w:szCs w:val="28"/>
              </w:rPr>
              <w:t>2125</w:t>
            </w:r>
          </w:p>
        </w:tc>
        <w:tc>
          <w:tcPr>
            <w:tcW w:w="7957" w:type="dxa"/>
          </w:tcPr>
          <w:p w:rsidR="002776E8" w:rsidRDefault="002776E8" w:rsidP="003F6241">
            <w:pPr>
              <w:widowControl w:val="0"/>
              <w:jc w:val="both"/>
              <w:rPr>
                <w:sz w:val="28"/>
                <w:szCs w:val="28"/>
              </w:rPr>
            </w:pPr>
            <w:r w:rsidRPr="005919E3">
              <w:rPr>
                <w:sz w:val="28"/>
                <w:szCs w:val="28"/>
              </w:rPr>
              <w:t>Вклады, привлеченные от других банков на одну ночь</w:t>
            </w:r>
          </w:p>
        </w:tc>
      </w:tr>
      <w:tr w:rsidR="002776E8" w:rsidTr="003F6241">
        <w:tc>
          <w:tcPr>
            <w:tcW w:w="696" w:type="dxa"/>
          </w:tcPr>
          <w:p w:rsidR="002776E8" w:rsidRDefault="002776E8" w:rsidP="003F6241">
            <w:pPr>
              <w:widowControl w:val="0"/>
              <w:jc w:val="both"/>
              <w:rPr>
                <w:sz w:val="28"/>
                <w:szCs w:val="28"/>
              </w:rPr>
            </w:pPr>
          </w:p>
        </w:tc>
        <w:tc>
          <w:tcPr>
            <w:tcW w:w="845" w:type="dxa"/>
          </w:tcPr>
          <w:p w:rsidR="002776E8" w:rsidRDefault="002776E8" w:rsidP="003F6241">
            <w:pPr>
              <w:widowControl w:val="0"/>
              <w:jc w:val="both"/>
              <w:rPr>
                <w:sz w:val="28"/>
                <w:szCs w:val="28"/>
              </w:rPr>
            </w:pPr>
            <w:r w:rsidRPr="005919E3">
              <w:rPr>
                <w:sz w:val="28"/>
                <w:szCs w:val="28"/>
              </w:rPr>
              <w:t>2127</w:t>
            </w:r>
          </w:p>
        </w:tc>
        <w:tc>
          <w:tcPr>
            <w:tcW w:w="7957" w:type="dxa"/>
          </w:tcPr>
          <w:p w:rsidR="002776E8" w:rsidRDefault="002776E8" w:rsidP="003F6241">
            <w:pPr>
              <w:widowControl w:val="0"/>
              <w:jc w:val="both"/>
              <w:rPr>
                <w:sz w:val="28"/>
                <w:szCs w:val="28"/>
              </w:rPr>
            </w:pPr>
            <w:r w:rsidRPr="005919E3">
              <w:rPr>
                <w:sz w:val="28"/>
                <w:szCs w:val="28"/>
              </w:rPr>
              <w:t>Долгосрочные вклады других банков</w:t>
            </w:r>
          </w:p>
        </w:tc>
      </w:tr>
      <w:tr w:rsidR="002776E8" w:rsidTr="003F6241">
        <w:tc>
          <w:tcPr>
            <w:tcW w:w="696" w:type="dxa"/>
          </w:tcPr>
          <w:p w:rsidR="002776E8" w:rsidRDefault="002776E8" w:rsidP="003F6241">
            <w:pPr>
              <w:widowControl w:val="0"/>
              <w:jc w:val="both"/>
              <w:rPr>
                <w:sz w:val="28"/>
                <w:szCs w:val="28"/>
              </w:rPr>
            </w:pPr>
          </w:p>
        </w:tc>
        <w:tc>
          <w:tcPr>
            <w:tcW w:w="845" w:type="dxa"/>
          </w:tcPr>
          <w:p w:rsidR="002776E8" w:rsidRDefault="002776E8" w:rsidP="003F6241">
            <w:pPr>
              <w:widowControl w:val="0"/>
              <w:jc w:val="both"/>
              <w:rPr>
                <w:sz w:val="28"/>
                <w:szCs w:val="28"/>
              </w:rPr>
            </w:pPr>
            <w:r w:rsidRPr="005919E3">
              <w:rPr>
                <w:sz w:val="28"/>
                <w:szCs w:val="28"/>
              </w:rPr>
              <w:t>2130</w:t>
            </w:r>
          </w:p>
        </w:tc>
        <w:tc>
          <w:tcPr>
            <w:tcW w:w="7957" w:type="dxa"/>
          </w:tcPr>
          <w:p w:rsidR="002776E8" w:rsidRDefault="002776E8" w:rsidP="003F6241">
            <w:pPr>
              <w:widowControl w:val="0"/>
              <w:jc w:val="both"/>
              <w:rPr>
                <w:sz w:val="28"/>
                <w:szCs w:val="28"/>
              </w:rPr>
            </w:pPr>
            <w:r w:rsidRPr="005919E3">
              <w:rPr>
                <w:sz w:val="28"/>
                <w:szCs w:val="28"/>
              </w:rPr>
              <w:t>Вклад, являющийся обеспечением обязательств других банков</w:t>
            </w:r>
          </w:p>
        </w:tc>
      </w:tr>
      <w:tr w:rsidR="002776E8" w:rsidTr="003F6241">
        <w:tc>
          <w:tcPr>
            <w:tcW w:w="696" w:type="dxa"/>
          </w:tcPr>
          <w:p w:rsidR="002776E8" w:rsidRDefault="002776E8" w:rsidP="003F6241">
            <w:pPr>
              <w:widowControl w:val="0"/>
              <w:jc w:val="both"/>
              <w:rPr>
                <w:sz w:val="28"/>
                <w:szCs w:val="28"/>
              </w:rPr>
            </w:pPr>
          </w:p>
        </w:tc>
        <w:tc>
          <w:tcPr>
            <w:tcW w:w="845" w:type="dxa"/>
          </w:tcPr>
          <w:p w:rsidR="002776E8" w:rsidRDefault="002776E8" w:rsidP="003F6241">
            <w:pPr>
              <w:widowControl w:val="0"/>
              <w:jc w:val="both"/>
              <w:rPr>
                <w:sz w:val="28"/>
                <w:szCs w:val="28"/>
              </w:rPr>
            </w:pPr>
            <w:r w:rsidRPr="005919E3">
              <w:rPr>
                <w:sz w:val="28"/>
                <w:szCs w:val="28"/>
              </w:rPr>
              <w:t>2132</w:t>
            </w:r>
          </w:p>
        </w:tc>
        <w:tc>
          <w:tcPr>
            <w:tcW w:w="7957" w:type="dxa"/>
          </w:tcPr>
          <w:p w:rsidR="002776E8" w:rsidRDefault="002776E8" w:rsidP="003F6241">
            <w:pPr>
              <w:widowControl w:val="0"/>
              <w:jc w:val="both"/>
              <w:rPr>
                <w:sz w:val="28"/>
                <w:szCs w:val="28"/>
              </w:rPr>
            </w:pPr>
            <w:r w:rsidRPr="005919E3">
              <w:rPr>
                <w:sz w:val="28"/>
                <w:szCs w:val="28"/>
              </w:rPr>
              <w:t>Сберегательные вклады других банков (не более одного месяца)</w:t>
            </w:r>
          </w:p>
        </w:tc>
      </w:tr>
      <w:tr w:rsidR="002776E8" w:rsidTr="003F6241">
        <w:tc>
          <w:tcPr>
            <w:tcW w:w="696" w:type="dxa"/>
          </w:tcPr>
          <w:p w:rsidR="002776E8" w:rsidRDefault="002776E8" w:rsidP="003F6241">
            <w:pPr>
              <w:widowControl w:val="0"/>
              <w:jc w:val="both"/>
              <w:rPr>
                <w:sz w:val="28"/>
                <w:szCs w:val="28"/>
              </w:rPr>
            </w:pPr>
          </w:p>
        </w:tc>
        <w:tc>
          <w:tcPr>
            <w:tcW w:w="845" w:type="dxa"/>
          </w:tcPr>
          <w:p w:rsidR="002776E8" w:rsidRDefault="002776E8" w:rsidP="003F6241">
            <w:pPr>
              <w:widowControl w:val="0"/>
              <w:jc w:val="both"/>
              <w:rPr>
                <w:sz w:val="28"/>
                <w:szCs w:val="28"/>
              </w:rPr>
            </w:pPr>
            <w:r w:rsidRPr="005919E3">
              <w:rPr>
                <w:sz w:val="28"/>
                <w:szCs w:val="28"/>
              </w:rPr>
              <w:t>2133</w:t>
            </w:r>
          </w:p>
        </w:tc>
        <w:tc>
          <w:tcPr>
            <w:tcW w:w="7957" w:type="dxa"/>
          </w:tcPr>
          <w:p w:rsidR="002776E8" w:rsidRDefault="002776E8" w:rsidP="003F6241">
            <w:pPr>
              <w:widowControl w:val="0"/>
              <w:jc w:val="both"/>
              <w:rPr>
                <w:sz w:val="28"/>
                <w:szCs w:val="28"/>
              </w:rPr>
            </w:pPr>
            <w:r w:rsidRPr="005919E3">
              <w:rPr>
                <w:sz w:val="28"/>
                <w:szCs w:val="28"/>
              </w:rPr>
              <w:t>Условные вклады других банков</w:t>
            </w:r>
          </w:p>
        </w:tc>
      </w:tr>
      <w:tr w:rsidR="002776E8" w:rsidTr="003F6241">
        <w:tc>
          <w:tcPr>
            <w:tcW w:w="696" w:type="dxa"/>
          </w:tcPr>
          <w:p w:rsidR="002776E8" w:rsidRDefault="002776E8" w:rsidP="003F6241">
            <w:pPr>
              <w:widowControl w:val="0"/>
              <w:jc w:val="both"/>
              <w:rPr>
                <w:sz w:val="28"/>
                <w:szCs w:val="28"/>
              </w:rPr>
            </w:pPr>
          </w:p>
        </w:tc>
        <w:tc>
          <w:tcPr>
            <w:tcW w:w="845" w:type="dxa"/>
          </w:tcPr>
          <w:p w:rsidR="002776E8" w:rsidRDefault="002776E8" w:rsidP="003F6241">
            <w:pPr>
              <w:widowControl w:val="0"/>
              <w:jc w:val="both"/>
              <w:rPr>
                <w:sz w:val="28"/>
                <w:szCs w:val="28"/>
              </w:rPr>
            </w:pPr>
            <w:r w:rsidRPr="005919E3">
              <w:rPr>
                <w:sz w:val="28"/>
                <w:szCs w:val="28"/>
              </w:rPr>
              <w:t>2134</w:t>
            </w:r>
          </w:p>
        </w:tc>
        <w:tc>
          <w:tcPr>
            <w:tcW w:w="7957" w:type="dxa"/>
          </w:tcPr>
          <w:p w:rsidR="002776E8" w:rsidRDefault="002776E8" w:rsidP="003F6241">
            <w:pPr>
              <w:widowControl w:val="0"/>
              <w:jc w:val="both"/>
              <w:rPr>
                <w:sz w:val="28"/>
                <w:szCs w:val="28"/>
              </w:rPr>
            </w:pPr>
            <w:r w:rsidRPr="005919E3">
              <w:rPr>
                <w:sz w:val="28"/>
                <w:szCs w:val="28"/>
              </w:rPr>
              <w:t>Сберегательные вклады других банков (не более одного года)</w:t>
            </w:r>
          </w:p>
        </w:tc>
      </w:tr>
      <w:tr w:rsidR="002776E8" w:rsidTr="003F6241">
        <w:tc>
          <w:tcPr>
            <w:tcW w:w="696" w:type="dxa"/>
          </w:tcPr>
          <w:p w:rsidR="002776E8" w:rsidRDefault="002776E8" w:rsidP="003F6241">
            <w:pPr>
              <w:widowControl w:val="0"/>
              <w:jc w:val="both"/>
              <w:rPr>
                <w:sz w:val="28"/>
                <w:szCs w:val="28"/>
              </w:rPr>
            </w:pPr>
          </w:p>
        </w:tc>
        <w:tc>
          <w:tcPr>
            <w:tcW w:w="845" w:type="dxa"/>
          </w:tcPr>
          <w:p w:rsidR="002776E8" w:rsidRDefault="002776E8" w:rsidP="003F6241">
            <w:pPr>
              <w:widowControl w:val="0"/>
              <w:jc w:val="both"/>
              <w:rPr>
                <w:sz w:val="28"/>
                <w:szCs w:val="28"/>
              </w:rPr>
            </w:pPr>
            <w:r w:rsidRPr="005919E3">
              <w:rPr>
                <w:sz w:val="28"/>
                <w:szCs w:val="28"/>
              </w:rPr>
              <w:t>2141</w:t>
            </w:r>
          </w:p>
        </w:tc>
        <w:tc>
          <w:tcPr>
            <w:tcW w:w="7957" w:type="dxa"/>
          </w:tcPr>
          <w:p w:rsidR="002776E8" w:rsidRDefault="002776E8" w:rsidP="003F6241">
            <w:pPr>
              <w:widowControl w:val="0"/>
              <w:jc w:val="both"/>
              <w:rPr>
                <w:sz w:val="28"/>
                <w:szCs w:val="28"/>
              </w:rPr>
            </w:pPr>
            <w:r w:rsidRPr="005919E3">
              <w:rPr>
                <w:sz w:val="28"/>
                <w:szCs w:val="28"/>
              </w:rPr>
              <w:t>Сберегательные вклады других банков (более одного года)</w:t>
            </w:r>
          </w:p>
        </w:tc>
      </w:tr>
      <w:tr w:rsidR="002776E8" w:rsidTr="003F6241">
        <w:tc>
          <w:tcPr>
            <w:tcW w:w="696" w:type="dxa"/>
          </w:tcPr>
          <w:p w:rsidR="002776E8" w:rsidRDefault="002776E8" w:rsidP="003F6241">
            <w:pPr>
              <w:widowControl w:val="0"/>
              <w:jc w:val="both"/>
              <w:rPr>
                <w:sz w:val="28"/>
                <w:szCs w:val="28"/>
              </w:rPr>
            </w:pPr>
          </w:p>
        </w:tc>
        <w:tc>
          <w:tcPr>
            <w:tcW w:w="845" w:type="dxa"/>
          </w:tcPr>
          <w:p w:rsidR="002776E8" w:rsidRDefault="002776E8" w:rsidP="003F6241">
            <w:pPr>
              <w:widowControl w:val="0"/>
              <w:jc w:val="both"/>
              <w:rPr>
                <w:sz w:val="28"/>
                <w:szCs w:val="28"/>
              </w:rPr>
            </w:pPr>
            <w:r w:rsidRPr="005919E3">
              <w:rPr>
                <w:sz w:val="28"/>
                <w:szCs w:val="28"/>
              </w:rPr>
              <w:t>2205</w:t>
            </w:r>
          </w:p>
        </w:tc>
        <w:tc>
          <w:tcPr>
            <w:tcW w:w="7957" w:type="dxa"/>
          </w:tcPr>
          <w:p w:rsidR="002776E8" w:rsidRDefault="002776E8" w:rsidP="003F6241">
            <w:pPr>
              <w:widowControl w:val="0"/>
              <w:jc w:val="both"/>
              <w:rPr>
                <w:sz w:val="28"/>
                <w:szCs w:val="28"/>
              </w:rPr>
            </w:pPr>
            <w:r w:rsidRPr="005919E3">
              <w:rPr>
                <w:sz w:val="28"/>
                <w:szCs w:val="28"/>
              </w:rPr>
              <w:t>Вклады до востребования физических лиц</w:t>
            </w:r>
          </w:p>
        </w:tc>
      </w:tr>
      <w:tr w:rsidR="002776E8" w:rsidTr="003F6241">
        <w:tc>
          <w:tcPr>
            <w:tcW w:w="696" w:type="dxa"/>
          </w:tcPr>
          <w:p w:rsidR="002776E8" w:rsidRDefault="002776E8" w:rsidP="003F6241">
            <w:pPr>
              <w:widowControl w:val="0"/>
              <w:jc w:val="both"/>
              <w:rPr>
                <w:sz w:val="28"/>
                <w:szCs w:val="28"/>
              </w:rPr>
            </w:pPr>
          </w:p>
        </w:tc>
        <w:tc>
          <w:tcPr>
            <w:tcW w:w="845" w:type="dxa"/>
          </w:tcPr>
          <w:p w:rsidR="002776E8" w:rsidRDefault="002776E8" w:rsidP="003F6241">
            <w:pPr>
              <w:widowControl w:val="0"/>
              <w:jc w:val="both"/>
              <w:rPr>
                <w:sz w:val="28"/>
                <w:szCs w:val="28"/>
              </w:rPr>
            </w:pPr>
            <w:r w:rsidRPr="005919E3">
              <w:rPr>
                <w:sz w:val="28"/>
                <w:szCs w:val="28"/>
              </w:rPr>
              <w:t>2206</w:t>
            </w:r>
          </w:p>
        </w:tc>
        <w:tc>
          <w:tcPr>
            <w:tcW w:w="7957" w:type="dxa"/>
          </w:tcPr>
          <w:p w:rsidR="002776E8" w:rsidRDefault="002776E8" w:rsidP="003F6241">
            <w:pPr>
              <w:widowControl w:val="0"/>
              <w:jc w:val="both"/>
              <w:rPr>
                <w:sz w:val="28"/>
                <w:szCs w:val="28"/>
              </w:rPr>
            </w:pPr>
            <w:r w:rsidRPr="005919E3">
              <w:rPr>
                <w:sz w:val="28"/>
                <w:szCs w:val="28"/>
              </w:rPr>
              <w:t>Краткосрочные вклады физических лиц</w:t>
            </w:r>
          </w:p>
        </w:tc>
      </w:tr>
      <w:tr w:rsidR="002776E8" w:rsidTr="003F6241">
        <w:tc>
          <w:tcPr>
            <w:tcW w:w="696" w:type="dxa"/>
          </w:tcPr>
          <w:p w:rsidR="002776E8" w:rsidRDefault="002776E8" w:rsidP="003F6241">
            <w:pPr>
              <w:widowControl w:val="0"/>
              <w:jc w:val="both"/>
              <w:rPr>
                <w:sz w:val="28"/>
                <w:szCs w:val="28"/>
              </w:rPr>
            </w:pPr>
          </w:p>
        </w:tc>
        <w:tc>
          <w:tcPr>
            <w:tcW w:w="845" w:type="dxa"/>
          </w:tcPr>
          <w:p w:rsidR="002776E8" w:rsidRDefault="002776E8" w:rsidP="003F6241">
            <w:pPr>
              <w:widowControl w:val="0"/>
              <w:jc w:val="both"/>
              <w:rPr>
                <w:sz w:val="28"/>
                <w:szCs w:val="28"/>
              </w:rPr>
            </w:pPr>
            <w:r w:rsidRPr="005919E3">
              <w:rPr>
                <w:sz w:val="28"/>
                <w:szCs w:val="28"/>
              </w:rPr>
              <w:t>2207</w:t>
            </w:r>
          </w:p>
        </w:tc>
        <w:tc>
          <w:tcPr>
            <w:tcW w:w="7957" w:type="dxa"/>
          </w:tcPr>
          <w:p w:rsidR="002776E8" w:rsidRDefault="002776E8" w:rsidP="003F6241">
            <w:pPr>
              <w:widowControl w:val="0"/>
              <w:jc w:val="both"/>
              <w:rPr>
                <w:sz w:val="28"/>
                <w:szCs w:val="28"/>
              </w:rPr>
            </w:pPr>
            <w:r w:rsidRPr="005919E3">
              <w:rPr>
                <w:sz w:val="28"/>
                <w:szCs w:val="28"/>
              </w:rPr>
              <w:t>Долгосрочные вклады физических лиц</w:t>
            </w:r>
          </w:p>
        </w:tc>
      </w:tr>
      <w:tr w:rsidR="002776E8" w:rsidTr="003F6241">
        <w:tc>
          <w:tcPr>
            <w:tcW w:w="696" w:type="dxa"/>
          </w:tcPr>
          <w:p w:rsidR="002776E8" w:rsidRDefault="002776E8" w:rsidP="003F6241">
            <w:pPr>
              <w:widowControl w:val="0"/>
              <w:jc w:val="both"/>
              <w:rPr>
                <w:sz w:val="28"/>
                <w:szCs w:val="28"/>
              </w:rPr>
            </w:pPr>
          </w:p>
        </w:tc>
        <w:tc>
          <w:tcPr>
            <w:tcW w:w="845" w:type="dxa"/>
          </w:tcPr>
          <w:p w:rsidR="002776E8" w:rsidRDefault="002776E8" w:rsidP="003F6241">
            <w:pPr>
              <w:widowControl w:val="0"/>
              <w:jc w:val="both"/>
              <w:rPr>
                <w:sz w:val="28"/>
                <w:szCs w:val="28"/>
              </w:rPr>
            </w:pPr>
            <w:r w:rsidRPr="005919E3">
              <w:rPr>
                <w:sz w:val="28"/>
                <w:szCs w:val="28"/>
              </w:rPr>
              <w:t>2208</w:t>
            </w:r>
          </w:p>
        </w:tc>
        <w:tc>
          <w:tcPr>
            <w:tcW w:w="7957" w:type="dxa"/>
          </w:tcPr>
          <w:p w:rsidR="002776E8" w:rsidRDefault="002776E8" w:rsidP="003F6241">
            <w:pPr>
              <w:widowControl w:val="0"/>
              <w:jc w:val="both"/>
              <w:rPr>
                <w:sz w:val="28"/>
                <w:szCs w:val="28"/>
              </w:rPr>
            </w:pPr>
            <w:r w:rsidRPr="005919E3">
              <w:rPr>
                <w:sz w:val="28"/>
                <w:szCs w:val="28"/>
              </w:rPr>
              <w:t>Условные вклады физических лиц</w:t>
            </w:r>
          </w:p>
        </w:tc>
      </w:tr>
      <w:tr w:rsidR="002776E8" w:rsidTr="003F6241">
        <w:tc>
          <w:tcPr>
            <w:tcW w:w="696" w:type="dxa"/>
          </w:tcPr>
          <w:p w:rsidR="002776E8" w:rsidRDefault="002776E8" w:rsidP="003F6241">
            <w:pPr>
              <w:widowControl w:val="0"/>
              <w:jc w:val="both"/>
              <w:rPr>
                <w:sz w:val="28"/>
                <w:szCs w:val="28"/>
              </w:rPr>
            </w:pPr>
          </w:p>
        </w:tc>
        <w:tc>
          <w:tcPr>
            <w:tcW w:w="845" w:type="dxa"/>
          </w:tcPr>
          <w:p w:rsidR="002776E8" w:rsidRDefault="002776E8" w:rsidP="003F6241">
            <w:pPr>
              <w:widowControl w:val="0"/>
              <w:jc w:val="both"/>
              <w:rPr>
                <w:sz w:val="28"/>
                <w:szCs w:val="28"/>
              </w:rPr>
            </w:pPr>
            <w:r w:rsidRPr="005919E3">
              <w:rPr>
                <w:sz w:val="28"/>
                <w:szCs w:val="28"/>
              </w:rPr>
              <w:t>2211</w:t>
            </w:r>
          </w:p>
        </w:tc>
        <w:tc>
          <w:tcPr>
            <w:tcW w:w="7957" w:type="dxa"/>
          </w:tcPr>
          <w:p w:rsidR="002776E8" w:rsidRDefault="002776E8" w:rsidP="003F6241">
            <w:pPr>
              <w:widowControl w:val="0"/>
              <w:jc w:val="both"/>
              <w:rPr>
                <w:sz w:val="28"/>
                <w:szCs w:val="28"/>
              </w:rPr>
            </w:pPr>
            <w:r w:rsidRPr="005919E3">
              <w:rPr>
                <w:sz w:val="28"/>
                <w:szCs w:val="28"/>
              </w:rPr>
              <w:t>Вклады до востребования юридических лиц</w:t>
            </w:r>
          </w:p>
        </w:tc>
      </w:tr>
      <w:tr w:rsidR="002776E8" w:rsidTr="003F6241">
        <w:tc>
          <w:tcPr>
            <w:tcW w:w="696" w:type="dxa"/>
          </w:tcPr>
          <w:p w:rsidR="002776E8" w:rsidRDefault="002776E8" w:rsidP="003F6241">
            <w:pPr>
              <w:widowControl w:val="0"/>
              <w:jc w:val="both"/>
              <w:rPr>
                <w:sz w:val="28"/>
                <w:szCs w:val="28"/>
              </w:rPr>
            </w:pPr>
          </w:p>
        </w:tc>
        <w:tc>
          <w:tcPr>
            <w:tcW w:w="845" w:type="dxa"/>
          </w:tcPr>
          <w:p w:rsidR="002776E8" w:rsidRDefault="002776E8" w:rsidP="003F6241">
            <w:pPr>
              <w:widowControl w:val="0"/>
              <w:jc w:val="both"/>
              <w:rPr>
                <w:sz w:val="28"/>
                <w:szCs w:val="28"/>
              </w:rPr>
            </w:pPr>
            <w:r w:rsidRPr="005919E3">
              <w:rPr>
                <w:sz w:val="28"/>
                <w:szCs w:val="28"/>
              </w:rPr>
              <w:t>2214</w:t>
            </w:r>
          </w:p>
        </w:tc>
        <w:tc>
          <w:tcPr>
            <w:tcW w:w="7957" w:type="dxa"/>
          </w:tcPr>
          <w:p w:rsidR="002776E8" w:rsidRDefault="002776E8" w:rsidP="003F6241">
            <w:pPr>
              <w:widowControl w:val="0"/>
              <w:jc w:val="both"/>
              <w:rPr>
                <w:sz w:val="28"/>
                <w:szCs w:val="28"/>
              </w:rPr>
            </w:pPr>
            <w:r w:rsidRPr="005919E3">
              <w:rPr>
                <w:sz w:val="28"/>
                <w:szCs w:val="28"/>
              </w:rPr>
              <w:t>Сберегательные вклады физических лиц (не более одного года)</w:t>
            </w:r>
          </w:p>
        </w:tc>
      </w:tr>
      <w:tr w:rsidR="002776E8" w:rsidTr="003F6241">
        <w:tc>
          <w:tcPr>
            <w:tcW w:w="696" w:type="dxa"/>
          </w:tcPr>
          <w:p w:rsidR="002776E8" w:rsidRDefault="002776E8" w:rsidP="003F6241">
            <w:pPr>
              <w:widowControl w:val="0"/>
              <w:jc w:val="both"/>
              <w:rPr>
                <w:sz w:val="28"/>
                <w:szCs w:val="28"/>
              </w:rPr>
            </w:pPr>
          </w:p>
        </w:tc>
        <w:tc>
          <w:tcPr>
            <w:tcW w:w="845" w:type="dxa"/>
          </w:tcPr>
          <w:p w:rsidR="002776E8" w:rsidRDefault="002776E8" w:rsidP="003F6241">
            <w:pPr>
              <w:widowControl w:val="0"/>
              <w:jc w:val="both"/>
              <w:rPr>
                <w:sz w:val="28"/>
                <w:szCs w:val="28"/>
              </w:rPr>
            </w:pPr>
            <w:r w:rsidRPr="005919E3">
              <w:rPr>
                <w:sz w:val="28"/>
                <w:szCs w:val="28"/>
              </w:rPr>
              <w:t>2215</w:t>
            </w:r>
          </w:p>
        </w:tc>
        <w:tc>
          <w:tcPr>
            <w:tcW w:w="7957" w:type="dxa"/>
          </w:tcPr>
          <w:p w:rsidR="002776E8" w:rsidRDefault="002776E8" w:rsidP="003F6241">
            <w:pPr>
              <w:widowControl w:val="0"/>
              <w:jc w:val="both"/>
              <w:rPr>
                <w:sz w:val="28"/>
                <w:szCs w:val="28"/>
              </w:rPr>
            </w:pPr>
            <w:r w:rsidRPr="005919E3">
              <w:rPr>
                <w:sz w:val="28"/>
                <w:szCs w:val="28"/>
              </w:rPr>
              <w:t>Краткосрочные вклады юридических лиц</w:t>
            </w:r>
          </w:p>
        </w:tc>
      </w:tr>
      <w:tr w:rsidR="002776E8" w:rsidTr="003F6241">
        <w:tc>
          <w:tcPr>
            <w:tcW w:w="696" w:type="dxa"/>
          </w:tcPr>
          <w:p w:rsidR="002776E8" w:rsidRDefault="002776E8" w:rsidP="003F6241">
            <w:pPr>
              <w:widowControl w:val="0"/>
              <w:jc w:val="both"/>
              <w:rPr>
                <w:sz w:val="28"/>
                <w:szCs w:val="28"/>
              </w:rPr>
            </w:pPr>
          </w:p>
        </w:tc>
        <w:tc>
          <w:tcPr>
            <w:tcW w:w="845" w:type="dxa"/>
          </w:tcPr>
          <w:p w:rsidR="002776E8" w:rsidRDefault="002776E8" w:rsidP="003F6241">
            <w:pPr>
              <w:widowControl w:val="0"/>
              <w:jc w:val="both"/>
              <w:rPr>
                <w:sz w:val="28"/>
                <w:szCs w:val="28"/>
              </w:rPr>
            </w:pPr>
            <w:r w:rsidRPr="005919E3">
              <w:rPr>
                <w:sz w:val="28"/>
                <w:szCs w:val="28"/>
              </w:rPr>
              <w:t>2217</w:t>
            </w:r>
          </w:p>
        </w:tc>
        <w:tc>
          <w:tcPr>
            <w:tcW w:w="7957" w:type="dxa"/>
          </w:tcPr>
          <w:p w:rsidR="002776E8" w:rsidRDefault="002776E8" w:rsidP="003F6241">
            <w:pPr>
              <w:widowControl w:val="0"/>
              <w:jc w:val="both"/>
              <w:rPr>
                <w:sz w:val="28"/>
                <w:szCs w:val="28"/>
              </w:rPr>
            </w:pPr>
            <w:r w:rsidRPr="005919E3">
              <w:rPr>
                <w:sz w:val="28"/>
                <w:szCs w:val="28"/>
              </w:rPr>
              <w:t>Долгосрочные вклады юридических лиц</w:t>
            </w:r>
          </w:p>
        </w:tc>
      </w:tr>
      <w:tr w:rsidR="002776E8" w:rsidTr="003F6241">
        <w:tc>
          <w:tcPr>
            <w:tcW w:w="696" w:type="dxa"/>
          </w:tcPr>
          <w:p w:rsidR="002776E8" w:rsidRDefault="002776E8" w:rsidP="003F6241">
            <w:pPr>
              <w:widowControl w:val="0"/>
              <w:jc w:val="both"/>
              <w:rPr>
                <w:sz w:val="28"/>
                <w:szCs w:val="28"/>
              </w:rPr>
            </w:pPr>
          </w:p>
        </w:tc>
        <w:tc>
          <w:tcPr>
            <w:tcW w:w="845" w:type="dxa"/>
          </w:tcPr>
          <w:p w:rsidR="002776E8" w:rsidRDefault="002776E8" w:rsidP="003F6241">
            <w:pPr>
              <w:widowControl w:val="0"/>
              <w:jc w:val="both"/>
              <w:rPr>
                <w:sz w:val="28"/>
                <w:szCs w:val="28"/>
              </w:rPr>
            </w:pPr>
            <w:r w:rsidRPr="005919E3">
              <w:rPr>
                <w:sz w:val="28"/>
                <w:szCs w:val="28"/>
              </w:rPr>
              <w:t>2218</w:t>
            </w:r>
          </w:p>
        </w:tc>
        <w:tc>
          <w:tcPr>
            <w:tcW w:w="7957" w:type="dxa"/>
          </w:tcPr>
          <w:p w:rsidR="002776E8" w:rsidRDefault="002776E8" w:rsidP="003F6241">
            <w:pPr>
              <w:widowControl w:val="0"/>
              <w:jc w:val="both"/>
              <w:rPr>
                <w:sz w:val="28"/>
                <w:szCs w:val="28"/>
              </w:rPr>
            </w:pPr>
            <w:r w:rsidRPr="005919E3">
              <w:rPr>
                <w:sz w:val="28"/>
                <w:szCs w:val="28"/>
              </w:rPr>
              <w:t>Сберегательные вклады юридических лиц (более одного года)</w:t>
            </w:r>
          </w:p>
        </w:tc>
      </w:tr>
      <w:tr w:rsidR="002776E8" w:rsidTr="003F6241">
        <w:tc>
          <w:tcPr>
            <w:tcW w:w="696" w:type="dxa"/>
          </w:tcPr>
          <w:p w:rsidR="002776E8" w:rsidRDefault="002776E8" w:rsidP="003F6241">
            <w:pPr>
              <w:widowControl w:val="0"/>
              <w:jc w:val="both"/>
              <w:rPr>
                <w:sz w:val="28"/>
                <w:szCs w:val="28"/>
              </w:rPr>
            </w:pPr>
          </w:p>
        </w:tc>
        <w:tc>
          <w:tcPr>
            <w:tcW w:w="845" w:type="dxa"/>
          </w:tcPr>
          <w:p w:rsidR="002776E8" w:rsidRDefault="002776E8" w:rsidP="003F6241">
            <w:pPr>
              <w:widowControl w:val="0"/>
              <w:jc w:val="both"/>
              <w:rPr>
                <w:sz w:val="28"/>
                <w:szCs w:val="28"/>
              </w:rPr>
            </w:pPr>
            <w:r w:rsidRPr="005919E3">
              <w:rPr>
                <w:sz w:val="28"/>
                <w:szCs w:val="28"/>
              </w:rPr>
              <w:t>2219</w:t>
            </w:r>
          </w:p>
        </w:tc>
        <w:tc>
          <w:tcPr>
            <w:tcW w:w="7957" w:type="dxa"/>
          </w:tcPr>
          <w:p w:rsidR="002776E8" w:rsidRDefault="002776E8" w:rsidP="003F6241">
            <w:pPr>
              <w:widowControl w:val="0"/>
              <w:jc w:val="both"/>
              <w:rPr>
                <w:sz w:val="28"/>
                <w:szCs w:val="28"/>
              </w:rPr>
            </w:pPr>
            <w:r w:rsidRPr="005919E3">
              <w:rPr>
                <w:sz w:val="28"/>
                <w:szCs w:val="28"/>
              </w:rPr>
              <w:t>Условные вклады юридических лиц</w:t>
            </w:r>
          </w:p>
        </w:tc>
      </w:tr>
      <w:tr w:rsidR="002776E8" w:rsidTr="003F6241">
        <w:tc>
          <w:tcPr>
            <w:tcW w:w="696" w:type="dxa"/>
          </w:tcPr>
          <w:p w:rsidR="002776E8" w:rsidRDefault="002776E8" w:rsidP="003F6241">
            <w:pPr>
              <w:widowControl w:val="0"/>
              <w:jc w:val="both"/>
              <w:rPr>
                <w:sz w:val="28"/>
                <w:szCs w:val="28"/>
              </w:rPr>
            </w:pPr>
          </w:p>
        </w:tc>
        <w:tc>
          <w:tcPr>
            <w:tcW w:w="845" w:type="dxa"/>
          </w:tcPr>
          <w:p w:rsidR="002776E8" w:rsidRDefault="002776E8" w:rsidP="003F6241">
            <w:pPr>
              <w:widowControl w:val="0"/>
              <w:jc w:val="both"/>
              <w:rPr>
                <w:sz w:val="28"/>
                <w:szCs w:val="28"/>
              </w:rPr>
            </w:pPr>
            <w:r w:rsidRPr="005919E3">
              <w:rPr>
                <w:sz w:val="28"/>
                <w:szCs w:val="28"/>
              </w:rPr>
              <w:t>2220</w:t>
            </w:r>
          </w:p>
        </w:tc>
        <w:tc>
          <w:tcPr>
            <w:tcW w:w="7957" w:type="dxa"/>
          </w:tcPr>
          <w:p w:rsidR="002776E8" w:rsidRDefault="002776E8" w:rsidP="003F6241">
            <w:pPr>
              <w:widowControl w:val="0"/>
              <w:jc w:val="both"/>
              <w:rPr>
                <w:sz w:val="28"/>
                <w:szCs w:val="28"/>
              </w:rPr>
            </w:pPr>
            <w:r w:rsidRPr="005919E3">
              <w:rPr>
                <w:sz w:val="28"/>
                <w:szCs w:val="28"/>
              </w:rPr>
              <w:t>Сберегательные вклады юридических лиц (не более одного года)</w:t>
            </w:r>
          </w:p>
        </w:tc>
      </w:tr>
      <w:tr w:rsidR="002776E8" w:rsidTr="003F6241">
        <w:tc>
          <w:tcPr>
            <w:tcW w:w="696" w:type="dxa"/>
          </w:tcPr>
          <w:p w:rsidR="002776E8" w:rsidRDefault="002776E8" w:rsidP="003F6241">
            <w:pPr>
              <w:widowControl w:val="0"/>
              <w:jc w:val="both"/>
              <w:rPr>
                <w:sz w:val="28"/>
                <w:szCs w:val="28"/>
              </w:rPr>
            </w:pPr>
          </w:p>
        </w:tc>
        <w:tc>
          <w:tcPr>
            <w:tcW w:w="845" w:type="dxa"/>
          </w:tcPr>
          <w:p w:rsidR="002776E8" w:rsidRDefault="002776E8" w:rsidP="003F6241">
            <w:pPr>
              <w:widowControl w:val="0"/>
              <w:jc w:val="both"/>
              <w:rPr>
                <w:sz w:val="28"/>
                <w:szCs w:val="28"/>
              </w:rPr>
            </w:pPr>
            <w:r w:rsidRPr="005919E3">
              <w:rPr>
                <w:sz w:val="28"/>
                <w:szCs w:val="28"/>
              </w:rPr>
              <w:t>2229</w:t>
            </w:r>
          </w:p>
        </w:tc>
        <w:tc>
          <w:tcPr>
            <w:tcW w:w="7957" w:type="dxa"/>
          </w:tcPr>
          <w:p w:rsidR="002776E8" w:rsidRDefault="002776E8" w:rsidP="003F6241">
            <w:pPr>
              <w:widowControl w:val="0"/>
              <w:jc w:val="both"/>
              <w:rPr>
                <w:sz w:val="28"/>
                <w:szCs w:val="28"/>
              </w:rPr>
            </w:pPr>
            <w:r w:rsidRPr="005919E3">
              <w:rPr>
                <w:sz w:val="28"/>
                <w:szCs w:val="28"/>
              </w:rPr>
              <w:t>Сберегательные вклады физических лиц (более одного года)</w:t>
            </w:r>
          </w:p>
        </w:tc>
      </w:tr>
      <w:tr w:rsidR="002776E8" w:rsidTr="003F6241">
        <w:tc>
          <w:tcPr>
            <w:tcW w:w="696" w:type="dxa"/>
          </w:tcPr>
          <w:p w:rsidR="002776E8" w:rsidRDefault="002776E8" w:rsidP="003F6241">
            <w:pPr>
              <w:widowControl w:val="0"/>
              <w:jc w:val="both"/>
              <w:rPr>
                <w:sz w:val="28"/>
                <w:szCs w:val="28"/>
              </w:rPr>
            </w:pPr>
            <w:r w:rsidRPr="005919E3">
              <w:rPr>
                <w:sz w:val="28"/>
                <w:szCs w:val="28"/>
              </w:rPr>
              <w:t>Кт</w:t>
            </w:r>
          </w:p>
        </w:tc>
        <w:tc>
          <w:tcPr>
            <w:tcW w:w="845" w:type="dxa"/>
          </w:tcPr>
          <w:p w:rsidR="002776E8" w:rsidRDefault="002776E8" w:rsidP="003F6241">
            <w:pPr>
              <w:widowControl w:val="0"/>
              <w:jc w:val="both"/>
              <w:rPr>
                <w:sz w:val="28"/>
                <w:szCs w:val="28"/>
              </w:rPr>
            </w:pPr>
            <w:r w:rsidRPr="005919E3">
              <w:rPr>
                <w:sz w:val="28"/>
                <w:szCs w:val="28"/>
              </w:rPr>
              <w:t>1001</w:t>
            </w:r>
          </w:p>
        </w:tc>
        <w:tc>
          <w:tcPr>
            <w:tcW w:w="7957" w:type="dxa"/>
          </w:tcPr>
          <w:p w:rsidR="002776E8" w:rsidRDefault="002776E8" w:rsidP="003F6241">
            <w:pPr>
              <w:widowControl w:val="0"/>
              <w:jc w:val="both"/>
              <w:rPr>
                <w:sz w:val="28"/>
                <w:szCs w:val="28"/>
              </w:rPr>
            </w:pPr>
            <w:r w:rsidRPr="005919E3">
              <w:rPr>
                <w:sz w:val="28"/>
                <w:szCs w:val="28"/>
              </w:rPr>
              <w:t>Наличность в кассе</w:t>
            </w:r>
          </w:p>
        </w:tc>
      </w:tr>
      <w:tr w:rsidR="002776E8" w:rsidTr="003F6241">
        <w:tc>
          <w:tcPr>
            <w:tcW w:w="696" w:type="dxa"/>
          </w:tcPr>
          <w:p w:rsidR="002776E8" w:rsidRDefault="002776E8" w:rsidP="003F6241">
            <w:pPr>
              <w:widowControl w:val="0"/>
              <w:jc w:val="both"/>
              <w:rPr>
                <w:sz w:val="28"/>
                <w:szCs w:val="28"/>
              </w:rPr>
            </w:pPr>
          </w:p>
        </w:tc>
        <w:tc>
          <w:tcPr>
            <w:tcW w:w="845" w:type="dxa"/>
          </w:tcPr>
          <w:p w:rsidR="002776E8" w:rsidRDefault="002776E8" w:rsidP="003F6241">
            <w:pPr>
              <w:widowControl w:val="0"/>
              <w:jc w:val="both"/>
              <w:rPr>
                <w:sz w:val="28"/>
                <w:szCs w:val="28"/>
              </w:rPr>
            </w:pPr>
            <w:r w:rsidRPr="005919E3">
              <w:rPr>
                <w:sz w:val="28"/>
                <w:szCs w:val="28"/>
              </w:rPr>
              <w:t>1005</w:t>
            </w:r>
          </w:p>
        </w:tc>
        <w:tc>
          <w:tcPr>
            <w:tcW w:w="7957" w:type="dxa"/>
          </w:tcPr>
          <w:p w:rsidR="002776E8" w:rsidRDefault="002776E8" w:rsidP="003F6241">
            <w:pPr>
              <w:widowControl w:val="0"/>
              <w:jc w:val="both"/>
              <w:rPr>
                <w:sz w:val="28"/>
                <w:szCs w:val="28"/>
              </w:rPr>
            </w:pPr>
            <w:r w:rsidRPr="005919E3">
              <w:rPr>
                <w:sz w:val="28"/>
                <w:szCs w:val="28"/>
              </w:rPr>
              <w:t>Наличность в банкоматах и электронных терминалах</w:t>
            </w:r>
          </w:p>
        </w:tc>
      </w:tr>
      <w:tr w:rsidR="002776E8" w:rsidTr="003F6241">
        <w:tc>
          <w:tcPr>
            <w:tcW w:w="696" w:type="dxa"/>
          </w:tcPr>
          <w:p w:rsidR="002776E8" w:rsidRDefault="002776E8" w:rsidP="003F6241">
            <w:pPr>
              <w:widowControl w:val="0"/>
              <w:jc w:val="both"/>
              <w:rPr>
                <w:sz w:val="28"/>
                <w:szCs w:val="28"/>
              </w:rPr>
            </w:pPr>
          </w:p>
        </w:tc>
        <w:tc>
          <w:tcPr>
            <w:tcW w:w="845" w:type="dxa"/>
          </w:tcPr>
          <w:p w:rsidR="002776E8" w:rsidRDefault="002776E8" w:rsidP="003F6241">
            <w:pPr>
              <w:widowControl w:val="0"/>
              <w:jc w:val="both"/>
              <w:rPr>
                <w:sz w:val="28"/>
                <w:szCs w:val="28"/>
              </w:rPr>
            </w:pPr>
            <w:r w:rsidRPr="005919E3">
              <w:rPr>
                <w:sz w:val="28"/>
                <w:szCs w:val="28"/>
              </w:rPr>
              <w:t>1051</w:t>
            </w:r>
          </w:p>
        </w:tc>
        <w:tc>
          <w:tcPr>
            <w:tcW w:w="7957" w:type="dxa"/>
          </w:tcPr>
          <w:p w:rsidR="002776E8" w:rsidRDefault="002776E8" w:rsidP="003F6241">
            <w:pPr>
              <w:widowControl w:val="0"/>
              <w:jc w:val="both"/>
              <w:rPr>
                <w:sz w:val="28"/>
                <w:szCs w:val="28"/>
              </w:rPr>
            </w:pPr>
            <w:r w:rsidRPr="005919E3">
              <w:rPr>
                <w:sz w:val="28"/>
                <w:szCs w:val="28"/>
              </w:rPr>
              <w:t>Корреспондентский счет в Национальном Банке Республики Казахстан</w:t>
            </w:r>
          </w:p>
        </w:tc>
      </w:tr>
      <w:tr w:rsidR="002776E8" w:rsidTr="003F6241">
        <w:tc>
          <w:tcPr>
            <w:tcW w:w="696" w:type="dxa"/>
          </w:tcPr>
          <w:p w:rsidR="002776E8" w:rsidRDefault="002776E8" w:rsidP="003F6241">
            <w:pPr>
              <w:widowControl w:val="0"/>
              <w:jc w:val="both"/>
              <w:rPr>
                <w:sz w:val="28"/>
                <w:szCs w:val="28"/>
              </w:rPr>
            </w:pPr>
          </w:p>
        </w:tc>
        <w:tc>
          <w:tcPr>
            <w:tcW w:w="845" w:type="dxa"/>
          </w:tcPr>
          <w:p w:rsidR="002776E8" w:rsidRDefault="002776E8" w:rsidP="003F6241">
            <w:pPr>
              <w:widowControl w:val="0"/>
              <w:jc w:val="both"/>
              <w:rPr>
                <w:sz w:val="28"/>
                <w:szCs w:val="28"/>
              </w:rPr>
            </w:pPr>
            <w:r w:rsidRPr="005919E3">
              <w:rPr>
                <w:sz w:val="28"/>
                <w:szCs w:val="28"/>
              </w:rPr>
              <w:t>1052</w:t>
            </w:r>
          </w:p>
        </w:tc>
        <w:tc>
          <w:tcPr>
            <w:tcW w:w="7957" w:type="dxa"/>
          </w:tcPr>
          <w:p w:rsidR="002776E8" w:rsidRDefault="002776E8" w:rsidP="003F6241">
            <w:pPr>
              <w:widowControl w:val="0"/>
              <w:jc w:val="both"/>
              <w:rPr>
                <w:sz w:val="28"/>
                <w:szCs w:val="28"/>
              </w:rPr>
            </w:pPr>
            <w:r w:rsidRPr="005919E3">
              <w:rPr>
                <w:sz w:val="28"/>
                <w:szCs w:val="28"/>
              </w:rPr>
              <w:t>Корреспондентские счета в других банках</w:t>
            </w:r>
          </w:p>
        </w:tc>
      </w:tr>
      <w:tr w:rsidR="002776E8" w:rsidTr="003F6241">
        <w:tc>
          <w:tcPr>
            <w:tcW w:w="696" w:type="dxa"/>
          </w:tcPr>
          <w:p w:rsidR="002776E8" w:rsidRDefault="002776E8" w:rsidP="003F6241">
            <w:pPr>
              <w:widowControl w:val="0"/>
              <w:jc w:val="both"/>
              <w:rPr>
                <w:sz w:val="28"/>
                <w:szCs w:val="28"/>
              </w:rPr>
            </w:pPr>
          </w:p>
        </w:tc>
        <w:tc>
          <w:tcPr>
            <w:tcW w:w="845" w:type="dxa"/>
          </w:tcPr>
          <w:p w:rsidR="002776E8" w:rsidRDefault="002776E8" w:rsidP="003F6241">
            <w:pPr>
              <w:widowControl w:val="0"/>
              <w:jc w:val="both"/>
              <w:rPr>
                <w:sz w:val="28"/>
                <w:szCs w:val="28"/>
              </w:rPr>
            </w:pPr>
            <w:r w:rsidRPr="005919E3">
              <w:rPr>
                <w:sz w:val="28"/>
                <w:szCs w:val="28"/>
              </w:rPr>
              <w:t>2010</w:t>
            </w:r>
          </w:p>
        </w:tc>
        <w:tc>
          <w:tcPr>
            <w:tcW w:w="7957" w:type="dxa"/>
          </w:tcPr>
          <w:p w:rsidR="002776E8" w:rsidRDefault="002776E8" w:rsidP="003F6241">
            <w:pPr>
              <w:widowControl w:val="0"/>
              <w:jc w:val="both"/>
              <w:rPr>
                <w:sz w:val="28"/>
                <w:szCs w:val="28"/>
              </w:rPr>
            </w:pPr>
            <w:r w:rsidRPr="005919E3">
              <w:rPr>
                <w:sz w:val="28"/>
                <w:szCs w:val="28"/>
              </w:rPr>
              <w:t>Корреспондентские счета</w:t>
            </w:r>
          </w:p>
        </w:tc>
      </w:tr>
      <w:tr w:rsidR="002776E8" w:rsidTr="003F6241">
        <w:tc>
          <w:tcPr>
            <w:tcW w:w="696" w:type="dxa"/>
          </w:tcPr>
          <w:p w:rsidR="002776E8" w:rsidRDefault="002776E8" w:rsidP="003F6241">
            <w:pPr>
              <w:widowControl w:val="0"/>
              <w:jc w:val="both"/>
              <w:rPr>
                <w:sz w:val="28"/>
                <w:szCs w:val="28"/>
              </w:rPr>
            </w:pPr>
          </w:p>
        </w:tc>
        <w:tc>
          <w:tcPr>
            <w:tcW w:w="845" w:type="dxa"/>
          </w:tcPr>
          <w:p w:rsidR="002776E8" w:rsidRDefault="002776E8" w:rsidP="003F6241">
            <w:pPr>
              <w:widowControl w:val="0"/>
              <w:jc w:val="both"/>
              <w:rPr>
                <w:sz w:val="28"/>
                <w:szCs w:val="28"/>
              </w:rPr>
            </w:pPr>
            <w:r w:rsidRPr="005919E3">
              <w:rPr>
                <w:sz w:val="28"/>
                <w:szCs w:val="28"/>
              </w:rPr>
              <w:t>2203</w:t>
            </w:r>
          </w:p>
        </w:tc>
        <w:tc>
          <w:tcPr>
            <w:tcW w:w="7957" w:type="dxa"/>
          </w:tcPr>
          <w:p w:rsidR="002776E8" w:rsidRDefault="002776E8" w:rsidP="003F6241">
            <w:pPr>
              <w:widowControl w:val="0"/>
              <w:jc w:val="both"/>
              <w:rPr>
                <w:sz w:val="28"/>
                <w:szCs w:val="28"/>
              </w:rPr>
            </w:pPr>
            <w:r w:rsidRPr="005919E3">
              <w:rPr>
                <w:sz w:val="28"/>
                <w:szCs w:val="28"/>
              </w:rPr>
              <w:t>Текущие счета юридических лиц</w:t>
            </w:r>
          </w:p>
        </w:tc>
      </w:tr>
      <w:tr w:rsidR="002776E8" w:rsidTr="003F6241">
        <w:tc>
          <w:tcPr>
            <w:tcW w:w="696" w:type="dxa"/>
          </w:tcPr>
          <w:p w:rsidR="002776E8" w:rsidRDefault="002776E8" w:rsidP="003F6241">
            <w:pPr>
              <w:widowControl w:val="0"/>
              <w:jc w:val="both"/>
              <w:rPr>
                <w:sz w:val="28"/>
                <w:szCs w:val="28"/>
              </w:rPr>
            </w:pPr>
          </w:p>
        </w:tc>
        <w:tc>
          <w:tcPr>
            <w:tcW w:w="845" w:type="dxa"/>
          </w:tcPr>
          <w:p w:rsidR="002776E8" w:rsidRDefault="002776E8" w:rsidP="003F6241">
            <w:pPr>
              <w:widowControl w:val="0"/>
              <w:jc w:val="both"/>
              <w:rPr>
                <w:sz w:val="28"/>
                <w:szCs w:val="28"/>
              </w:rPr>
            </w:pPr>
            <w:r w:rsidRPr="005919E3">
              <w:rPr>
                <w:sz w:val="28"/>
                <w:szCs w:val="28"/>
              </w:rPr>
              <w:t>2204</w:t>
            </w:r>
          </w:p>
        </w:tc>
        <w:tc>
          <w:tcPr>
            <w:tcW w:w="7957" w:type="dxa"/>
          </w:tcPr>
          <w:p w:rsidR="002776E8" w:rsidRDefault="002776E8" w:rsidP="003F6241">
            <w:pPr>
              <w:widowControl w:val="0"/>
              <w:jc w:val="both"/>
              <w:rPr>
                <w:sz w:val="28"/>
                <w:szCs w:val="28"/>
              </w:rPr>
            </w:pPr>
            <w:r w:rsidRPr="005919E3">
              <w:rPr>
                <w:sz w:val="28"/>
                <w:szCs w:val="28"/>
              </w:rPr>
              <w:t>Текущие счета физических лиц.</w:t>
            </w:r>
          </w:p>
        </w:tc>
      </w:tr>
    </w:tbl>
    <w:p w:rsidR="002776E8" w:rsidRDefault="002776E8" w:rsidP="002776E8">
      <w:pPr>
        <w:widowControl w:val="0"/>
        <w:ind w:firstLine="709"/>
        <w:jc w:val="both"/>
        <w:rPr>
          <w:sz w:val="28"/>
          <w:szCs w:val="28"/>
        </w:rPr>
      </w:pPr>
    </w:p>
    <w:p w:rsidR="002776E8" w:rsidRDefault="002776E8" w:rsidP="002776E8">
      <w:pPr>
        <w:widowControl w:val="0"/>
        <w:ind w:firstLine="709"/>
        <w:jc w:val="both"/>
        <w:rPr>
          <w:sz w:val="28"/>
          <w:szCs w:val="28"/>
        </w:rPr>
      </w:pPr>
    </w:p>
    <w:p w:rsidR="002776E8" w:rsidRDefault="002776E8" w:rsidP="002776E8">
      <w:pPr>
        <w:widowControl w:val="0"/>
        <w:ind w:firstLine="709"/>
        <w:jc w:val="center"/>
        <w:rPr>
          <w:b/>
          <w:sz w:val="28"/>
          <w:szCs w:val="28"/>
        </w:rPr>
      </w:pPr>
      <w:r w:rsidRPr="005919E3">
        <w:rPr>
          <w:b/>
          <w:sz w:val="28"/>
          <w:szCs w:val="28"/>
        </w:rPr>
        <w:t>Глава 4. Бухгалтерский учет заемных операций</w:t>
      </w:r>
    </w:p>
    <w:p w:rsidR="002776E8" w:rsidRDefault="002776E8" w:rsidP="002776E8">
      <w:pPr>
        <w:widowControl w:val="0"/>
        <w:ind w:firstLine="709"/>
        <w:jc w:val="center"/>
        <w:rPr>
          <w:sz w:val="28"/>
          <w:szCs w:val="28"/>
        </w:rPr>
      </w:pPr>
    </w:p>
    <w:p w:rsidR="002776E8" w:rsidRDefault="002776E8" w:rsidP="002776E8">
      <w:pPr>
        <w:pStyle w:val="ac"/>
        <w:widowControl w:val="0"/>
        <w:numPr>
          <w:ilvl w:val="0"/>
          <w:numId w:val="10"/>
        </w:numPr>
        <w:ind w:left="0" w:firstLine="709"/>
        <w:rPr>
          <w:rFonts w:eastAsia="Times New Roman" w:cs="Times New Roman"/>
          <w:szCs w:val="28"/>
          <w:lang w:eastAsia="ru-RU"/>
        </w:rPr>
      </w:pPr>
      <w:r w:rsidRPr="005919E3">
        <w:rPr>
          <w:rFonts w:eastAsia="Times New Roman" w:cs="Times New Roman"/>
          <w:szCs w:val="28"/>
          <w:lang w:eastAsia="ru-RU"/>
        </w:rPr>
        <w:t>При выдаче банковского займа в тенге и иностранной валюте осуществляются следующие бухгалтерские записи:</w:t>
      </w:r>
    </w:p>
    <w:p w:rsidR="002776E8" w:rsidRDefault="002776E8" w:rsidP="002776E8">
      <w:pPr>
        <w:widowControl w:val="0"/>
        <w:ind w:firstLine="709"/>
        <w:jc w:val="both"/>
        <w:rPr>
          <w:sz w:val="28"/>
          <w:szCs w:val="28"/>
        </w:rPr>
      </w:pPr>
      <w:r w:rsidRPr="005919E3">
        <w:rPr>
          <w:sz w:val="28"/>
          <w:szCs w:val="28"/>
        </w:rPr>
        <w:t>1) если сумма предоставленного банковского займа равна сумме банковского займа, подлежащей погашению:</w:t>
      </w:r>
    </w:p>
    <w:p w:rsidR="002776E8" w:rsidRDefault="002776E8" w:rsidP="002776E8">
      <w:pPr>
        <w:widowControl w:val="0"/>
        <w:ind w:firstLine="709"/>
        <w:jc w:val="both"/>
        <w:rPr>
          <w:sz w:val="28"/>
          <w:szCs w:val="28"/>
        </w:rPr>
      </w:pPr>
      <w:r w:rsidRPr="005919E3">
        <w:rPr>
          <w:sz w:val="28"/>
          <w:szCs w:val="28"/>
        </w:rPr>
        <w:t>на сумму фактически предоставленных денег:</w:t>
      </w:r>
    </w:p>
    <w:tbl>
      <w:tblPr>
        <w:tblW w:w="9498" w:type="dxa"/>
        <w:tblInd w:w="567" w:type="dxa"/>
        <w:tblLook w:val="04A0" w:firstRow="1" w:lastRow="0" w:firstColumn="1" w:lastColumn="0" w:noHBand="0" w:noVBand="1"/>
      </w:tblPr>
      <w:tblGrid>
        <w:gridCol w:w="694"/>
        <w:gridCol w:w="843"/>
        <w:gridCol w:w="7961"/>
      </w:tblGrid>
      <w:tr w:rsidR="002776E8" w:rsidTr="003F6241">
        <w:tc>
          <w:tcPr>
            <w:tcW w:w="694" w:type="dxa"/>
          </w:tcPr>
          <w:p w:rsidR="002776E8" w:rsidRDefault="002776E8" w:rsidP="003F6241">
            <w:pPr>
              <w:widowControl w:val="0"/>
              <w:jc w:val="both"/>
              <w:rPr>
                <w:sz w:val="28"/>
                <w:szCs w:val="28"/>
              </w:rPr>
            </w:pPr>
            <w:r w:rsidRPr="005919E3">
              <w:rPr>
                <w:sz w:val="28"/>
                <w:szCs w:val="28"/>
              </w:rPr>
              <w:lastRenderedPageBreak/>
              <w:t>Дт</w:t>
            </w:r>
          </w:p>
        </w:tc>
        <w:tc>
          <w:tcPr>
            <w:tcW w:w="843" w:type="dxa"/>
          </w:tcPr>
          <w:p w:rsidR="002776E8" w:rsidRDefault="002776E8" w:rsidP="003F6241">
            <w:pPr>
              <w:widowControl w:val="0"/>
              <w:jc w:val="both"/>
              <w:rPr>
                <w:sz w:val="28"/>
                <w:szCs w:val="28"/>
              </w:rPr>
            </w:pPr>
            <w:r w:rsidRPr="005919E3">
              <w:rPr>
                <w:sz w:val="28"/>
                <w:szCs w:val="28"/>
              </w:rPr>
              <w:t>1301</w:t>
            </w:r>
          </w:p>
        </w:tc>
        <w:tc>
          <w:tcPr>
            <w:tcW w:w="7961" w:type="dxa"/>
          </w:tcPr>
          <w:p w:rsidR="002776E8" w:rsidRDefault="002776E8" w:rsidP="003F6241">
            <w:pPr>
              <w:widowControl w:val="0"/>
              <w:jc w:val="both"/>
              <w:rPr>
                <w:sz w:val="28"/>
                <w:szCs w:val="28"/>
              </w:rPr>
            </w:pPr>
            <w:r w:rsidRPr="005919E3">
              <w:rPr>
                <w:sz w:val="28"/>
                <w:szCs w:val="28"/>
              </w:rPr>
              <w:t>Займы овердрафт по корреспондентским счетам других банков</w:t>
            </w:r>
          </w:p>
        </w:tc>
      </w:tr>
      <w:tr w:rsidR="002776E8" w:rsidTr="003F6241">
        <w:tc>
          <w:tcPr>
            <w:tcW w:w="694" w:type="dxa"/>
          </w:tcPr>
          <w:p w:rsidR="002776E8" w:rsidRDefault="002776E8" w:rsidP="003F6241">
            <w:pPr>
              <w:widowControl w:val="0"/>
              <w:jc w:val="both"/>
              <w:rPr>
                <w:sz w:val="28"/>
                <w:szCs w:val="28"/>
              </w:rPr>
            </w:pPr>
          </w:p>
        </w:tc>
        <w:tc>
          <w:tcPr>
            <w:tcW w:w="843" w:type="dxa"/>
          </w:tcPr>
          <w:p w:rsidR="002776E8" w:rsidRDefault="002776E8" w:rsidP="003F6241">
            <w:pPr>
              <w:widowControl w:val="0"/>
              <w:jc w:val="both"/>
              <w:rPr>
                <w:sz w:val="28"/>
                <w:szCs w:val="28"/>
              </w:rPr>
            </w:pPr>
            <w:r w:rsidRPr="005919E3">
              <w:rPr>
                <w:sz w:val="28"/>
                <w:szCs w:val="28"/>
              </w:rPr>
              <w:t>1302</w:t>
            </w:r>
          </w:p>
        </w:tc>
        <w:tc>
          <w:tcPr>
            <w:tcW w:w="7961" w:type="dxa"/>
          </w:tcPr>
          <w:p w:rsidR="002776E8" w:rsidRDefault="002776E8" w:rsidP="003F6241">
            <w:pPr>
              <w:widowControl w:val="0"/>
              <w:jc w:val="both"/>
              <w:rPr>
                <w:sz w:val="28"/>
                <w:szCs w:val="28"/>
              </w:rPr>
            </w:pPr>
            <w:r w:rsidRPr="005919E3">
              <w:rPr>
                <w:sz w:val="28"/>
                <w:szCs w:val="28"/>
              </w:rPr>
              <w:t>Краткосрочные займы, предоставленные другим банкам</w:t>
            </w:r>
          </w:p>
        </w:tc>
      </w:tr>
      <w:tr w:rsidR="002776E8" w:rsidTr="003F6241">
        <w:tc>
          <w:tcPr>
            <w:tcW w:w="694" w:type="dxa"/>
          </w:tcPr>
          <w:p w:rsidR="002776E8" w:rsidRDefault="002776E8" w:rsidP="003F6241">
            <w:pPr>
              <w:widowControl w:val="0"/>
              <w:jc w:val="both"/>
              <w:rPr>
                <w:sz w:val="28"/>
                <w:szCs w:val="28"/>
              </w:rPr>
            </w:pPr>
          </w:p>
        </w:tc>
        <w:tc>
          <w:tcPr>
            <w:tcW w:w="843" w:type="dxa"/>
          </w:tcPr>
          <w:p w:rsidR="002776E8" w:rsidRDefault="002776E8" w:rsidP="003F6241">
            <w:pPr>
              <w:widowControl w:val="0"/>
              <w:jc w:val="both"/>
              <w:rPr>
                <w:sz w:val="28"/>
                <w:szCs w:val="28"/>
              </w:rPr>
            </w:pPr>
            <w:r w:rsidRPr="005919E3">
              <w:rPr>
                <w:sz w:val="28"/>
                <w:szCs w:val="28"/>
              </w:rPr>
              <w:t>1303</w:t>
            </w:r>
          </w:p>
        </w:tc>
        <w:tc>
          <w:tcPr>
            <w:tcW w:w="7961" w:type="dxa"/>
          </w:tcPr>
          <w:p w:rsidR="002776E8" w:rsidRDefault="002776E8" w:rsidP="003F6241">
            <w:pPr>
              <w:widowControl w:val="0"/>
              <w:jc w:val="both"/>
              <w:rPr>
                <w:sz w:val="28"/>
                <w:szCs w:val="28"/>
              </w:rPr>
            </w:pPr>
            <w:r w:rsidRPr="005919E3">
              <w:rPr>
                <w:sz w:val="28"/>
                <w:szCs w:val="28"/>
              </w:rPr>
              <w:t>Займы овернайт, предоставленные другим банкам</w:t>
            </w:r>
          </w:p>
        </w:tc>
      </w:tr>
      <w:tr w:rsidR="002776E8" w:rsidTr="003F6241">
        <w:tc>
          <w:tcPr>
            <w:tcW w:w="694" w:type="dxa"/>
          </w:tcPr>
          <w:p w:rsidR="002776E8" w:rsidRDefault="002776E8" w:rsidP="003F6241">
            <w:pPr>
              <w:widowControl w:val="0"/>
              <w:jc w:val="both"/>
              <w:rPr>
                <w:sz w:val="28"/>
                <w:szCs w:val="28"/>
              </w:rPr>
            </w:pPr>
          </w:p>
        </w:tc>
        <w:tc>
          <w:tcPr>
            <w:tcW w:w="843" w:type="dxa"/>
          </w:tcPr>
          <w:p w:rsidR="002776E8" w:rsidRDefault="002776E8" w:rsidP="003F6241">
            <w:pPr>
              <w:widowControl w:val="0"/>
              <w:jc w:val="both"/>
              <w:rPr>
                <w:sz w:val="28"/>
                <w:szCs w:val="28"/>
              </w:rPr>
            </w:pPr>
            <w:r w:rsidRPr="005919E3">
              <w:rPr>
                <w:sz w:val="28"/>
                <w:szCs w:val="28"/>
              </w:rPr>
              <w:t>1304</w:t>
            </w:r>
          </w:p>
        </w:tc>
        <w:tc>
          <w:tcPr>
            <w:tcW w:w="7961" w:type="dxa"/>
          </w:tcPr>
          <w:p w:rsidR="002776E8" w:rsidRDefault="002776E8" w:rsidP="003F6241">
            <w:pPr>
              <w:widowControl w:val="0"/>
              <w:jc w:val="both"/>
              <w:rPr>
                <w:sz w:val="28"/>
                <w:szCs w:val="28"/>
              </w:rPr>
            </w:pPr>
            <w:r w:rsidRPr="005919E3">
              <w:rPr>
                <w:sz w:val="28"/>
                <w:szCs w:val="28"/>
              </w:rPr>
              <w:t>Долгосрочные займы, предоставленные другим банкам</w:t>
            </w:r>
          </w:p>
        </w:tc>
      </w:tr>
      <w:tr w:rsidR="002776E8" w:rsidTr="003F6241">
        <w:tc>
          <w:tcPr>
            <w:tcW w:w="694" w:type="dxa"/>
          </w:tcPr>
          <w:p w:rsidR="002776E8" w:rsidRDefault="002776E8" w:rsidP="003F6241">
            <w:pPr>
              <w:widowControl w:val="0"/>
              <w:jc w:val="both"/>
              <w:rPr>
                <w:sz w:val="28"/>
                <w:szCs w:val="28"/>
              </w:rPr>
            </w:pPr>
          </w:p>
        </w:tc>
        <w:tc>
          <w:tcPr>
            <w:tcW w:w="843" w:type="dxa"/>
          </w:tcPr>
          <w:p w:rsidR="002776E8" w:rsidRDefault="002776E8" w:rsidP="003F6241">
            <w:pPr>
              <w:widowControl w:val="0"/>
              <w:jc w:val="both"/>
              <w:rPr>
                <w:sz w:val="28"/>
                <w:szCs w:val="28"/>
              </w:rPr>
            </w:pPr>
            <w:r w:rsidRPr="005919E3">
              <w:rPr>
                <w:sz w:val="28"/>
                <w:szCs w:val="28"/>
              </w:rPr>
              <w:t>1407</w:t>
            </w:r>
          </w:p>
        </w:tc>
        <w:tc>
          <w:tcPr>
            <w:tcW w:w="7961" w:type="dxa"/>
          </w:tcPr>
          <w:p w:rsidR="002776E8" w:rsidRDefault="002776E8" w:rsidP="003F6241">
            <w:pPr>
              <w:widowControl w:val="0"/>
              <w:jc w:val="both"/>
              <w:rPr>
                <w:sz w:val="28"/>
                <w:szCs w:val="28"/>
              </w:rPr>
            </w:pPr>
            <w:r w:rsidRPr="005919E3">
              <w:rPr>
                <w:sz w:val="28"/>
                <w:szCs w:val="28"/>
              </w:rPr>
              <w:t>Факторинг клиентам</w:t>
            </w:r>
          </w:p>
        </w:tc>
      </w:tr>
      <w:tr w:rsidR="002776E8" w:rsidTr="003F6241">
        <w:tc>
          <w:tcPr>
            <w:tcW w:w="694" w:type="dxa"/>
          </w:tcPr>
          <w:p w:rsidR="002776E8" w:rsidRDefault="002776E8" w:rsidP="003F6241">
            <w:pPr>
              <w:widowControl w:val="0"/>
              <w:jc w:val="both"/>
              <w:rPr>
                <w:sz w:val="28"/>
                <w:szCs w:val="28"/>
              </w:rPr>
            </w:pPr>
          </w:p>
        </w:tc>
        <w:tc>
          <w:tcPr>
            <w:tcW w:w="843" w:type="dxa"/>
          </w:tcPr>
          <w:p w:rsidR="002776E8" w:rsidRDefault="002776E8" w:rsidP="003F6241">
            <w:pPr>
              <w:widowControl w:val="0"/>
              <w:jc w:val="both"/>
              <w:rPr>
                <w:sz w:val="28"/>
                <w:szCs w:val="28"/>
              </w:rPr>
            </w:pPr>
            <w:r w:rsidRPr="005919E3">
              <w:rPr>
                <w:sz w:val="28"/>
                <w:szCs w:val="28"/>
              </w:rPr>
              <w:t>1411</w:t>
            </w:r>
          </w:p>
        </w:tc>
        <w:tc>
          <w:tcPr>
            <w:tcW w:w="7961" w:type="dxa"/>
          </w:tcPr>
          <w:p w:rsidR="002776E8" w:rsidRDefault="002776E8" w:rsidP="003F6241">
            <w:pPr>
              <w:widowControl w:val="0"/>
              <w:jc w:val="both"/>
              <w:rPr>
                <w:sz w:val="28"/>
                <w:szCs w:val="28"/>
              </w:rPr>
            </w:pPr>
            <w:r w:rsidRPr="005919E3">
              <w:rPr>
                <w:sz w:val="28"/>
                <w:szCs w:val="28"/>
              </w:rPr>
              <w:t>Краткосрочные займы, предоставленные клиентам</w:t>
            </w:r>
          </w:p>
        </w:tc>
      </w:tr>
      <w:tr w:rsidR="002776E8" w:rsidTr="003F6241">
        <w:tc>
          <w:tcPr>
            <w:tcW w:w="694" w:type="dxa"/>
          </w:tcPr>
          <w:p w:rsidR="002776E8" w:rsidRDefault="002776E8" w:rsidP="003F6241">
            <w:pPr>
              <w:widowControl w:val="0"/>
              <w:jc w:val="both"/>
              <w:rPr>
                <w:sz w:val="28"/>
                <w:szCs w:val="28"/>
              </w:rPr>
            </w:pPr>
          </w:p>
        </w:tc>
        <w:tc>
          <w:tcPr>
            <w:tcW w:w="843" w:type="dxa"/>
          </w:tcPr>
          <w:p w:rsidR="002776E8" w:rsidRDefault="002776E8" w:rsidP="003F6241">
            <w:pPr>
              <w:widowControl w:val="0"/>
              <w:jc w:val="both"/>
              <w:rPr>
                <w:sz w:val="28"/>
                <w:szCs w:val="28"/>
              </w:rPr>
            </w:pPr>
            <w:r w:rsidRPr="005919E3">
              <w:rPr>
                <w:sz w:val="28"/>
                <w:szCs w:val="28"/>
              </w:rPr>
              <w:t>1417</w:t>
            </w:r>
          </w:p>
        </w:tc>
        <w:tc>
          <w:tcPr>
            <w:tcW w:w="7961" w:type="dxa"/>
          </w:tcPr>
          <w:p w:rsidR="002776E8" w:rsidRDefault="002776E8" w:rsidP="003F6241">
            <w:pPr>
              <w:widowControl w:val="0"/>
              <w:jc w:val="both"/>
              <w:rPr>
                <w:sz w:val="28"/>
                <w:szCs w:val="28"/>
              </w:rPr>
            </w:pPr>
            <w:r w:rsidRPr="005919E3">
              <w:rPr>
                <w:sz w:val="28"/>
                <w:szCs w:val="28"/>
              </w:rPr>
              <w:t>Долгосрочные займы, предоставленные клиентам</w:t>
            </w:r>
          </w:p>
        </w:tc>
      </w:tr>
      <w:tr w:rsidR="002776E8" w:rsidTr="003F6241">
        <w:tc>
          <w:tcPr>
            <w:tcW w:w="694" w:type="dxa"/>
          </w:tcPr>
          <w:p w:rsidR="002776E8" w:rsidRDefault="002776E8" w:rsidP="003F6241">
            <w:pPr>
              <w:widowControl w:val="0"/>
              <w:jc w:val="both"/>
              <w:rPr>
                <w:sz w:val="28"/>
                <w:szCs w:val="28"/>
              </w:rPr>
            </w:pPr>
          </w:p>
        </w:tc>
        <w:tc>
          <w:tcPr>
            <w:tcW w:w="843" w:type="dxa"/>
          </w:tcPr>
          <w:p w:rsidR="002776E8" w:rsidRDefault="002776E8" w:rsidP="003F6241">
            <w:pPr>
              <w:widowControl w:val="0"/>
              <w:jc w:val="both"/>
              <w:rPr>
                <w:sz w:val="28"/>
                <w:szCs w:val="28"/>
              </w:rPr>
            </w:pPr>
            <w:r w:rsidRPr="005919E3">
              <w:rPr>
                <w:sz w:val="28"/>
                <w:szCs w:val="28"/>
              </w:rPr>
              <w:t>1429</w:t>
            </w:r>
          </w:p>
        </w:tc>
        <w:tc>
          <w:tcPr>
            <w:tcW w:w="7961" w:type="dxa"/>
          </w:tcPr>
          <w:p w:rsidR="002776E8" w:rsidRDefault="002776E8" w:rsidP="003F6241">
            <w:pPr>
              <w:widowControl w:val="0"/>
              <w:jc w:val="both"/>
              <w:rPr>
                <w:sz w:val="28"/>
                <w:szCs w:val="28"/>
              </w:rPr>
            </w:pPr>
            <w:r w:rsidRPr="005919E3">
              <w:rPr>
                <w:sz w:val="28"/>
                <w:szCs w:val="28"/>
              </w:rPr>
              <w:t>Прочие займы, предоставленные клиентам</w:t>
            </w:r>
          </w:p>
        </w:tc>
      </w:tr>
      <w:tr w:rsidR="002776E8" w:rsidTr="003F6241">
        <w:tc>
          <w:tcPr>
            <w:tcW w:w="694" w:type="dxa"/>
          </w:tcPr>
          <w:p w:rsidR="002776E8" w:rsidRDefault="002776E8" w:rsidP="003F6241">
            <w:pPr>
              <w:widowControl w:val="0"/>
              <w:jc w:val="both"/>
              <w:rPr>
                <w:sz w:val="28"/>
                <w:szCs w:val="28"/>
              </w:rPr>
            </w:pPr>
            <w:r w:rsidRPr="005919E3">
              <w:rPr>
                <w:sz w:val="28"/>
                <w:szCs w:val="28"/>
              </w:rPr>
              <w:t>Кт</w:t>
            </w:r>
          </w:p>
        </w:tc>
        <w:tc>
          <w:tcPr>
            <w:tcW w:w="843" w:type="dxa"/>
          </w:tcPr>
          <w:p w:rsidR="002776E8" w:rsidRDefault="002776E8" w:rsidP="003F6241">
            <w:pPr>
              <w:widowControl w:val="0"/>
              <w:jc w:val="both"/>
              <w:rPr>
                <w:sz w:val="28"/>
                <w:szCs w:val="28"/>
              </w:rPr>
            </w:pPr>
            <w:r w:rsidRPr="005919E3">
              <w:rPr>
                <w:sz w:val="28"/>
                <w:szCs w:val="28"/>
              </w:rPr>
              <w:t>1001</w:t>
            </w:r>
          </w:p>
        </w:tc>
        <w:tc>
          <w:tcPr>
            <w:tcW w:w="7961" w:type="dxa"/>
          </w:tcPr>
          <w:p w:rsidR="002776E8" w:rsidRDefault="002776E8" w:rsidP="003F6241">
            <w:pPr>
              <w:widowControl w:val="0"/>
              <w:jc w:val="both"/>
              <w:rPr>
                <w:sz w:val="28"/>
                <w:szCs w:val="28"/>
              </w:rPr>
            </w:pPr>
            <w:r w:rsidRPr="005919E3">
              <w:rPr>
                <w:sz w:val="28"/>
                <w:szCs w:val="28"/>
              </w:rPr>
              <w:t>Наличность в кассе</w:t>
            </w:r>
          </w:p>
        </w:tc>
      </w:tr>
      <w:tr w:rsidR="002776E8" w:rsidTr="003F6241">
        <w:tc>
          <w:tcPr>
            <w:tcW w:w="694" w:type="dxa"/>
          </w:tcPr>
          <w:p w:rsidR="002776E8" w:rsidRDefault="002776E8" w:rsidP="003F6241">
            <w:pPr>
              <w:widowControl w:val="0"/>
              <w:jc w:val="both"/>
              <w:rPr>
                <w:sz w:val="28"/>
                <w:szCs w:val="28"/>
              </w:rPr>
            </w:pPr>
          </w:p>
        </w:tc>
        <w:tc>
          <w:tcPr>
            <w:tcW w:w="843" w:type="dxa"/>
          </w:tcPr>
          <w:p w:rsidR="002776E8" w:rsidRDefault="002776E8" w:rsidP="003F6241">
            <w:pPr>
              <w:widowControl w:val="0"/>
              <w:jc w:val="both"/>
              <w:rPr>
                <w:sz w:val="28"/>
                <w:szCs w:val="28"/>
              </w:rPr>
            </w:pPr>
            <w:r w:rsidRPr="005919E3">
              <w:rPr>
                <w:sz w:val="28"/>
                <w:szCs w:val="28"/>
              </w:rPr>
              <w:t>1051</w:t>
            </w:r>
          </w:p>
        </w:tc>
        <w:tc>
          <w:tcPr>
            <w:tcW w:w="7961" w:type="dxa"/>
          </w:tcPr>
          <w:p w:rsidR="002776E8" w:rsidRDefault="002776E8" w:rsidP="003F6241">
            <w:pPr>
              <w:widowControl w:val="0"/>
              <w:jc w:val="both"/>
              <w:rPr>
                <w:sz w:val="28"/>
                <w:szCs w:val="28"/>
              </w:rPr>
            </w:pPr>
            <w:r w:rsidRPr="005919E3">
              <w:rPr>
                <w:sz w:val="28"/>
                <w:szCs w:val="28"/>
              </w:rPr>
              <w:t>Корреспондентский счет в Национальном Банке Республики Казахстан</w:t>
            </w:r>
          </w:p>
        </w:tc>
      </w:tr>
      <w:tr w:rsidR="002776E8" w:rsidTr="003F6241">
        <w:tc>
          <w:tcPr>
            <w:tcW w:w="694" w:type="dxa"/>
          </w:tcPr>
          <w:p w:rsidR="002776E8" w:rsidRDefault="002776E8" w:rsidP="003F6241">
            <w:pPr>
              <w:widowControl w:val="0"/>
              <w:jc w:val="both"/>
              <w:rPr>
                <w:sz w:val="28"/>
                <w:szCs w:val="28"/>
              </w:rPr>
            </w:pPr>
          </w:p>
        </w:tc>
        <w:tc>
          <w:tcPr>
            <w:tcW w:w="843" w:type="dxa"/>
          </w:tcPr>
          <w:p w:rsidR="002776E8" w:rsidRDefault="002776E8" w:rsidP="003F6241">
            <w:pPr>
              <w:widowControl w:val="0"/>
              <w:jc w:val="both"/>
              <w:rPr>
                <w:sz w:val="28"/>
                <w:szCs w:val="28"/>
              </w:rPr>
            </w:pPr>
            <w:r w:rsidRPr="005919E3">
              <w:rPr>
                <w:sz w:val="28"/>
                <w:szCs w:val="28"/>
              </w:rPr>
              <w:t>1052</w:t>
            </w:r>
          </w:p>
        </w:tc>
        <w:tc>
          <w:tcPr>
            <w:tcW w:w="7961" w:type="dxa"/>
          </w:tcPr>
          <w:p w:rsidR="002776E8" w:rsidRDefault="002776E8" w:rsidP="003F6241">
            <w:pPr>
              <w:widowControl w:val="0"/>
              <w:jc w:val="both"/>
              <w:rPr>
                <w:sz w:val="28"/>
                <w:szCs w:val="28"/>
              </w:rPr>
            </w:pPr>
            <w:r w:rsidRPr="005919E3">
              <w:rPr>
                <w:sz w:val="28"/>
                <w:szCs w:val="28"/>
              </w:rPr>
              <w:t>Корреспондентские счета в других банках</w:t>
            </w:r>
          </w:p>
        </w:tc>
      </w:tr>
      <w:tr w:rsidR="002776E8" w:rsidTr="003F6241">
        <w:tc>
          <w:tcPr>
            <w:tcW w:w="694" w:type="dxa"/>
          </w:tcPr>
          <w:p w:rsidR="002776E8" w:rsidRDefault="002776E8" w:rsidP="003F6241">
            <w:pPr>
              <w:widowControl w:val="0"/>
              <w:jc w:val="both"/>
              <w:rPr>
                <w:sz w:val="28"/>
                <w:szCs w:val="28"/>
              </w:rPr>
            </w:pPr>
          </w:p>
        </w:tc>
        <w:tc>
          <w:tcPr>
            <w:tcW w:w="843" w:type="dxa"/>
          </w:tcPr>
          <w:p w:rsidR="002776E8" w:rsidRDefault="002776E8" w:rsidP="003F6241">
            <w:pPr>
              <w:widowControl w:val="0"/>
              <w:jc w:val="both"/>
              <w:rPr>
                <w:sz w:val="28"/>
                <w:szCs w:val="28"/>
              </w:rPr>
            </w:pPr>
            <w:r w:rsidRPr="005919E3">
              <w:rPr>
                <w:sz w:val="28"/>
                <w:szCs w:val="28"/>
              </w:rPr>
              <w:t>2203</w:t>
            </w:r>
          </w:p>
        </w:tc>
        <w:tc>
          <w:tcPr>
            <w:tcW w:w="7961" w:type="dxa"/>
          </w:tcPr>
          <w:p w:rsidR="002776E8" w:rsidRDefault="002776E8" w:rsidP="003F6241">
            <w:pPr>
              <w:widowControl w:val="0"/>
              <w:jc w:val="both"/>
              <w:rPr>
                <w:sz w:val="28"/>
                <w:szCs w:val="28"/>
              </w:rPr>
            </w:pPr>
            <w:r w:rsidRPr="005919E3">
              <w:rPr>
                <w:sz w:val="28"/>
                <w:szCs w:val="28"/>
              </w:rPr>
              <w:t>Текущие счета юридических лиц</w:t>
            </w:r>
          </w:p>
        </w:tc>
      </w:tr>
      <w:tr w:rsidR="002776E8" w:rsidTr="003F6241">
        <w:tc>
          <w:tcPr>
            <w:tcW w:w="694" w:type="dxa"/>
          </w:tcPr>
          <w:p w:rsidR="002776E8" w:rsidRDefault="002776E8" w:rsidP="003F6241">
            <w:pPr>
              <w:widowControl w:val="0"/>
              <w:jc w:val="both"/>
              <w:rPr>
                <w:sz w:val="28"/>
                <w:szCs w:val="28"/>
              </w:rPr>
            </w:pPr>
          </w:p>
        </w:tc>
        <w:tc>
          <w:tcPr>
            <w:tcW w:w="843" w:type="dxa"/>
          </w:tcPr>
          <w:p w:rsidR="002776E8" w:rsidRDefault="002776E8" w:rsidP="003F6241">
            <w:pPr>
              <w:widowControl w:val="0"/>
              <w:jc w:val="both"/>
              <w:rPr>
                <w:sz w:val="28"/>
                <w:szCs w:val="28"/>
              </w:rPr>
            </w:pPr>
            <w:r w:rsidRPr="005919E3">
              <w:rPr>
                <w:sz w:val="28"/>
                <w:szCs w:val="28"/>
              </w:rPr>
              <w:t>2204</w:t>
            </w:r>
          </w:p>
        </w:tc>
        <w:tc>
          <w:tcPr>
            <w:tcW w:w="7961" w:type="dxa"/>
          </w:tcPr>
          <w:p w:rsidR="002776E8" w:rsidRDefault="002776E8" w:rsidP="003F6241">
            <w:pPr>
              <w:widowControl w:val="0"/>
              <w:jc w:val="both"/>
              <w:rPr>
                <w:sz w:val="28"/>
                <w:szCs w:val="28"/>
              </w:rPr>
            </w:pPr>
            <w:r w:rsidRPr="005919E3">
              <w:rPr>
                <w:sz w:val="28"/>
                <w:szCs w:val="28"/>
              </w:rPr>
              <w:t>Текущие счета физических лиц;</w:t>
            </w:r>
          </w:p>
        </w:tc>
      </w:tr>
    </w:tbl>
    <w:p w:rsidR="002776E8" w:rsidRDefault="002776E8" w:rsidP="002776E8">
      <w:pPr>
        <w:widowControl w:val="0"/>
        <w:tabs>
          <w:tab w:val="left" w:pos="709"/>
        </w:tabs>
        <w:ind w:firstLine="709"/>
        <w:jc w:val="both"/>
        <w:rPr>
          <w:sz w:val="28"/>
          <w:szCs w:val="28"/>
        </w:rPr>
      </w:pPr>
      <w:r w:rsidRPr="005919E3">
        <w:rPr>
          <w:sz w:val="28"/>
          <w:szCs w:val="28"/>
        </w:rPr>
        <w:t>на сумму понесенных клиентом расходов в виде комиссионных расходов, связанных с получением банковского займа до момента получения банковского займа (на сумму скидки):</w:t>
      </w:r>
    </w:p>
    <w:tbl>
      <w:tblPr>
        <w:tblW w:w="9498" w:type="dxa"/>
        <w:tblInd w:w="567" w:type="dxa"/>
        <w:tblLook w:val="04A0" w:firstRow="1" w:lastRow="0" w:firstColumn="1" w:lastColumn="0" w:noHBand="0" w:noVBand="1"/>
      </w:tblPr>
      <w:tblGrid>
        <w:gridCol w:w="694"/>
        <w:gridCol w:w="843"/>
        <w:gridCol w:w="7961"/>
      </w:tblGrid>
      <w:tr w:rsidR="002776E8" w:rsidTr="003F6241">
        <w:tc>
          <w:tcPr>
            <w:tcW w:w="694" w:type="dxa"/>
          </w:tcPr>
          <w:p w:rsidR="002776E8" w:rsidRDefault="002776E8" w:rsidP="003F6241">
            <w:pPr>
              <w:widowControl w:val="0"/>
              <w:jc w:val="both"/>
              <w:rPr>
                <w:sz w:val="28"/>
                <w:szCs w:val="28"/>
              </w:rPr>
            </w:pPr>
            <w:r w:rsidRPr="005919E3">
              <w:rPr>
                <w:sz w:val="28"/>
                <w:szCs w:val="28"/>
              </w:rPr>
              <w:t>Дт</w:t>
            </w:r>
          </w:p>
        </w:tc>
        <w:tc>
          <w:tcPr>
            <w:tcW w:w="843" w:type="dxa"/>
          </w:tcPr>
          <w:p w:rsidR="002776E8" w:rsidRDefault="002776E8" w:rsidP="003F6241">
            <w:pPr>
              <w:widowControl w:val="0"/>
              <w:jc w:val="both"/>
              <w:rPr>
                <w:sz w:val="28"/>
                <w:szCs w:val="28"/>
              </w:rPr>
            </w:pPr>
            <w:r w:rsidRPr="005919E3">
              <w:rPr>
                <w:sz w:val="28"/>
                <w:szCs w:val="28"/>
              </w:rPr>
              <w:t>1001</w:t>
            </w:r>
          </w:p>
        </w:tc>
        <w:tc>
          <w:tcPr>
            <w:tcW w:w="7961" w:type="dxa"/>
          </w:tcPr>
          <w:p w:rsidR="002776E8" w:rsidRDefault="002776E8" w:rsidP="003F6241">
            <w:pPr>
              <w:widowControl w:val="0"/>
              <w:jc w:val="both"/>
              <w:rPr>
                <w:sz w:val="28"/>
                <w:szCs w:val="28"/>
              </w:rPr>
            </w:pPr>
            <w:r w:rsidRPr="005919E3">
              <w:rPr>
                <w:sz w:val="28"/>
                <w:szCs w:val="28"/>
              </w:rPr>
              <w:t>Наличность в кассе</w:t>
            </w:r>
          </w:p>
        </w:tc>
      </w:tr>
      <w:tr w:rsidR="002776E8" w:rsidTr="003F6241">
        <w:tc>
          <w:tcPr>
            <w:tcW w:w="694" w:type="dxa"/>
          </w:tcPr>
          <w:p w:rsidR="002776E8" w:rsidRDefault="002776E8" w:rsidP="003F6241">
            <w:pPr>
              <w:widowControl w:val="0"/>
              <w:jc w:val="both"/>
              <w:rPr>
                <w:sz w:val="28"/>
                <w:szCs w:val="28"/>
              </w:rPr>
            </w:pPr>
          </w:p>
        </w:tc>
        <w:tc>
          <w:tcPr>
            <w:tcW w:w="843" w:type="dxa"/>
          </w:tcPr>
          <w:p w:rsidR="002776E8" w:rsidRDefault="002776E8" w:rsidP="003F6241">
            <w:pPr>
              <w:widowControl w:val="0"/>
              <w:jc w:val="both"/>
              <w:rPr>
                <w:sz w:val="28"/>
                <w:szCs w:val="28"/>
              </w:rPr>
            </w:pPr>
            <w:r w:rsidRPr="005919E3">
              <w:rPr>
                <w:sz w:val="28"/>
                <w:szCs w:val="28"/>
              </w:rPr>
              <w:t>1051</w:t>
            </w:r>
          </w:p>
        </w:tc>
        <w:tc>
          <w:tcPr>
            <w:tcW w:w="7961" w:type="dxa"/>
          </w:tcPr>
          <w:p w:rsidR="002776E8" w:rsidRDefault="002776E8" w:rsidP="003F6241">
            <w:pPr>
              <w:widowControl w:val="0"/>
              <w:jc w:val="both"/>
              <w:rPr>
                <w:sz w:val="28"/>
                <w:szCs w:val="28"/>
              </w:rPr>
            </w:pPr>
            <w:r w:rsidRPr="005919E3">
              <w:rPr>
                <w:sz w:val="28"/>
                <w:szCs w:val="28"/>
              </w:rPr>
              <w:t>Корреспондентский счет в Национальном Банке Республики Казахстан</w:t>
            </w:r>
          </w:p>
        </w:tc>
      </w:tr>
      <w:tr w:rsidR="002776E8" w:rsidTr="003F6241">
        <w:tc>
          <w:tcPr>
            <w:tcW w:w="694" w:type="dxa"/>
          </w:tcPr>
          <w:p w:rsidR="002776E8" w:rsidRDefault="002776E8" w:rsidP="003F6241">
            <w:pPr>
              <w:widowControl w:val="0"/>
              <w:jc w:val="both"/>
              <w:rPr>
                <w:sz w:val="28"/>
                <w:szCs w:val="28"/>
              </w:rPr>
            </w:pPr>
          </w:p>
        </w:tc>
        <w:tc>
          <w:tcPr>
            <w:tcW w:w="843" w:type="dxa"/>
          </w:tcPr>
          <w:p w:rsidR="002776E8" w:rsidRDefault="002776E8" w:rsidP="003F6241">
            <w:pPr>
              <w:widowControl w:val="0"/>
              <w:jc w:val="both"/>
              <w:rPr>
                <w:sz w:val="28"/>
                <w:szCs w:val="28"/>
              </w:rPr>
            </w:pPr>
            <w:r w:rsidRPr="005919E3">
              <w:rPr>
                <w:sz w:val="28"/>
                <w:szCs w:val="28"/>
              </w:rPr>
              <w:t>1052</w:t>
            </w:r>
          </w:p>
        </w:tc>
        <w:tc>
          <w:tcPr>
            <w:tcW w:w="7961" w:type="dxa"/>
          </w:tcPr>
          <w:p w:rsidR="002776E8" w:rsidRDefault="002776E8" w:rsidP="003F6241">
            <w:pPr>
              <w:widowControl w:val="0"/>
              <w:jc w:val="both"/>
              <w:rPr>
                <w:sz w:val="28"/>
                <w:szCs w:val="28"/>
              </w:rPr>
            </w:pPr>
            <w:r w:rsidRPr="005919E3">
              <w:rPr>
                <w:sz w:val="28"/>
                <w:szCs w:val="28"/>
              </w:rPr>
              <w:t>Корреспондентские счета в других банках</w:t>
            </w:r>
          </w:p>
        </w:tc>
      </w:tr>
      <w:tr w:rsidR="002776E8" w:rsidTr="003F6241">
        <w:tc>
          <w:tcPr>
            <w:tcW w:w="694" w:type="dxa"/>
          </w:tcPr>
          <w:p w:rsidR="002776E8" w:rsidRDefault="002776E8" w:rsidP="003F6241">
            <w:pPr>
              <w:widowControl w:val="0"/>
              <w:jc w:val="both"/>
              <w:rPr>
                <w:sz w:val="28"/>
                <w:szCs w:val="28"/>
              </w:rPr>
            </w:pPr>
          </w:p>
        </w:tc>
        <w:tc>
          <w:tcPr>
            <w:tcW w:w="843" w:type="dxa"/>
          </w:tcPr>
          <w:p w:rsidR="002776E8" w:rsidRDefault="002776E8" w:rsidP="003F6241">
            <w:pPr>
              <w:widowControl w:val="0"/>
              <w:jc w:val="both"/>
              <w:rPr>
                <w:sz w:val="28"/>
                <w:szCs w:val="28"/>
              </w:rPr>
            </w:pPr>
            <w:r w:rsidRPr="005919E3">
              <w:rPr>
                <w:sz w:val="28"/>
                <w:szCs w:val="28"/>
              </w:rPr>
              <w:t>2203</w:t>
            </w:r>
          </w:p>
        </w:tc>
        <w:tc>
          <w:tcPr>
            <w:tcW w:w="7961" w:type="dxa"/>
          </w:tcPr>
          <w:p w:rsidR="002776E8" w:rsidRDefault="002776E8" w:rsidP="003F6241">
            <w:pPr>
              <w:widowControl w:val="0"/>
              <w:jc w:val="both"/>
              <w:rPr>
                <w:sz w:val="28"/>
                <w:szCs w:val="28"/>
              </w:rPr>
            </w:pPr>
            <w:r w:rsidRPr="005919E3">
              <w:rPr>
                <w:sz w:val="28"/>
                <w:szCs w:val="28"/>
              </w:rPr>
              <w:t>Текущие счета юридических лиц</w:t>
            </w:r>
          </w:p>
        </w:tc>
      </w:tr>
      <w:tr w:rsidR="002776E8" w:rsidTr="003F6241">
        <w:tc>
          <w:tcPr>
            <w:tcW w:w="694" w:type="dxa"/>
          </w:tcPr>
          <w:p w:rsidR="002776E8" w:rsidRDefault="002776E8" w:rsidP="003F6241">
            <w:pPr>
              <w:widowControl w:val="0"/>
              <w:jc w:val="both"/>
              <w:rPr>
                <w:sz w:val="28"/>
                <w:szCs w:val="28"/>
              </w:rPr>
            </w:pPr>
          </w:p>
        </w:tc>
        <w:tc>
          <w:tcPr>
            <w:tcW w:w="843" w:type="dxa"/>
          </w:tcPr>
          <w:p w:rsidR="002776E8" w:rsidRDefault="002776E8" w:rsidP="003F6241">
            <w:pPr>
              <w:widowControl w:val="0"/>
              <w:jc w:val="both"/>
              <w:rPr>
                <w:sz w:val="28"/>
                <w:szCs w:val="28"/>
              </w:rPr>
            </w:pPr>
            <w:r w:rsidRPr="005919E3">
              <w:rPr>
                <w:sz w:val="28"/>
                <w:szCs w:val="28"/>
              </w:rPr>
              <w:t>2204</w:t>
            </w:r>
          </w:p>
        </w:tc>
        <w:tc>
          <w:tcPr>
            <w:tcW w:w="7961" w:type="dxa"/>
          </w:tcPr>
          <w:p w:rsidR="002776E8" w:rsidRDefault="002776E8" w:rsidP="003F6241">
            <w:pPr>
              <w:widowControl w:val="0"/>
              <w:jc w:val="both"/>
              <w:rPr>
                <w:sz w:val="28"/>
                <w:szCs w:val="28"/>
              </w:rPr>
            </w:pPr>
            <w:r w:rsidRPr="005919E3">
              <w:rPr>
                <w:sz w:val="28"/>
                <w:szCs w:val="28"/>
              </w:rPr>
              <w:t>Текущие счета физических лиц</w:t>
            </w:r>
          </w:p>
        </w:tc>
      </w:tr>
      <w:tr w:rsidR="002776E8" w:rsidTr="003F6241">
        <w:tc>
          <w:tcPr>
            <w:tcW w:w="694" w:type="dxa"/>
          </w:tcPr>
          <w:p w:rsidR="002776E8" w:rsidRDefault="002776E8" w:rsidP="003F6241">
            <w:pPr>
              <w:widowControl w:val="0"/>
              <w:jc w:val="both"/>
              <w:rPr>
                <w:sz w:val="28"/>
                <w:szCs w:val="28"/>
              </w:rPr>
            </w:pPr>
            <w:r w:rsidRPr="005919E3">
              <w:rPr>
                <w:sz w:val="28"/>
                <w:szCs w:val="28"/>
              </w:rPr>
              <w:t>Кт</w:t>
            </w:r>
          </w:p>
        </w:tc>
        <w:tc>
          <w:tcPr>
            <w:tcW w:w="843" w:type="dxa"/>
          </w:tcPr>
          <w:p w:rsidR="002776E8" w:rsidRDefault="002776E8" w:rsidP="003F6241">
            <w:pPr>
              <w:widowControl w:val="0"/>
              <w:jc w:val="both"/>
              <w:rPr>
                <w:sz w:val="28"/>
                <w:szCs w:val="28"/>
              </w:rPr>
            </w:pPr>
            <w:r w:rsidRPr="005919E3">
              <w:rPr>
                <w:sz w:val="28"/>
                <w:szCs w:val="28"/>
              </w:rPr>
              <w:t>1312</w:t>
            </w:r>
          </w:p>
        </w:tc>
        <w:tc>
          <w:tcPr>
            <w:tcW w:w="7961" w:type="dxa"/>
          </w:tcPr>
          <w:p w:rsidR="002776E8" w:rsidRDefault="002776E8" w:rsidP="003F6241">
            <w:pPr>
              <w:widowControl w:val="0"/>
              <w:jc w:val="both"/>
              <w:rPr>
                <w:sz w:val="28"/>
                <w:szCs w:val="28"/>
              </w:rPr>
            </w:pPr>
            <w:r w:rsidRPr="005919E3">
              <w:rPr>
                <w:sz w:val="28"/>
                <w:szCs w:val="28"/>
              </w:rPr>
              <w:t>Дисконт по займам, предоставленным другим банкам</w:t>
            </w:r>
          </w:p>
        </w:tc>
      </w:tr>
      <w:tr w:rsidR="002776E8" w:rsidTr="003F6241">
        <w:tc>
          <w:tcPr>
            <w:tcW w:w="694" w:type="dxa"/>
          </w:tcPr>
          <w:p w:rsidR="002776E8" w:rsidRDefault="002776E8" w:rsidP="003F6241">
            <w:pPr>
              <w:widowControl w:val="0"/>
              <w:jc w:val="both"/>
              <w:rPr>
                <w:sz w:val="28"/>
                <w:szCs w:val="28"/>
              </w:rPr>
            </w:pPr>
          </w:p>
        </w:tc>
        <w:tc>
          <w:tcPr>
            <w:tcW w:w="843" w:type="dxa"/>
          </w:tcPr>
          <w:p w:rsidR="002776E8" w:rsidRDefault="002776E8" w:rsidP="003F6241">
            <w:pPr>
              <w:widowControl w:val="0"/>
              <w:jc w:val="both"/>
              <w:rPr>
                <w:sz w:val="28"/>
                <w:szCs w:val="28"/>
              </w:rPr>
            </w:pPr>
            <w:r w:rsidRPr="005919E3">
              <w:rPr>
                <w:sz w:val="28"/>
                <w:szCs w:val="28"/>
              </w:rPr>
              <w:t>1434</w:t>
            </w:r>
          </w:p>
        </w:tc>
        <w:tc>
          <w:tcPr>
            <w:tcW w:w="7961" w:type="dxa"/>
          </w:tcPr>
          <w:p w:rsidR="002776E8" w:rsidRDefault="002776E8" w:rsidP="003F6241">
            <w:pPr>
              <w:widowControl w:val="0"/>
              <w:jc w:val="both"/>
              <w:rPr>
                <w:sz w:val="28"/>
                <w:szCs w:val="28"/>
              </w:rPr>
            </w:pPr>
            <w:r w:rsidRPr="005919E3">
              <w:rPr>
                <w:sz w:val="28"/>
                <w:szCs w:val="28"/>
              </w:rPr>
              <w:t>Дисконт по займам, предоставленным клиентам;</w:t>
            </w:r>
          </w:p>
        </w:tc>
      </w:tr>
    </w:tbl>
    <w:p w:rsidR="002776E8" w:rsidRDefault="002776E8" w:rsidP="002776E8">
      <w:pPr>
        <w:widowControl w:val="0"/>
        <w:ind w:firstLine="709"/>
        <w:jc w:val="both"/>
        <w:rPr>
          <w:sz w:val="28"/>
          <w:szCs w:val="28"/>
        </w:rPr>
      </w:pPr>
      <w:r w:rsidRPr="005919E3">
        <w:rPr>
          <w:sz w:val="28"/>
          <w:szCs w:val="28"/>
        </w:rPr>
        <w:t>2) если сумма предоставленного банковского займа меньше суммы банковского займа, подлежащей погашению:</w:t>
      </w:r>
    </w:p>
    <w:p w:rsidR="002776E8" w:rsidRDefault="002776E8" w:rsidP="002776E8">
      <w:pPr>
        <w:widowControl w:val="0"/>
        <w:ind w:firstLine="709"/>
        <w:jc w:val="both"/>
        <w:rPr>
          <w:sz w:val="28"/>
          <w:szCs w:val="28"/>
        </w:rPr>
      </w:pPr>
      <w:r w:rsidRPr="005919E3">
        <w:rPr>
          <w:sz w:val="28"/>
          <w:szCs w:val="28"/>
        </w:rPr>
        <w:t>на сумму фактически предоставленных денег:</w:t>
      </w:r>
    </w:p>
    <w:tbl>
      <w:tblPr>
        <w:tblW w:w="9498" w:type="dxa"/>
        <w:tblInd w:w="567" w:type="dxa"/>
        <w:tblLook w:val="04A0" w:firstRow="1" w:lastRow="0" w:firstColumn="1" w:lastColumn="0" w:noHBand="0" w:noVBand="1"/>
      </w:tblPr>
      <w:tblGrid>
        <w:gridCol w:w="694"/>
        <w:gridCol w:w="843"/>
        <w:gridCol w:w="7961"/>
      </w:tblGrid>
      <w:tr w:rsidR="002776E8" w:rsidTr="003F6241">
        <w:tc>
          <w:tcPr>
            <w:tcW w:w="694" w:type="dxa"/>
          </w:tcPr>
          <w:p w:rsidR="002776E8" w:rsidRDefault="002776E8" w:rsidP="003F6241">
            <w:pPr>
              <w:widowControl w:val="0"/>
              <w:jc w:val="both"/>
              <w:rPr>
                <w:sz w:val="28"/>
                <w:szCs w:val="28"/>
              </w:rPr>
            </w:pPr>
            <w:r w:rsidRPr="005919E3">
              <w:rPr>
                <w:sz w:val="28"/>
                <w:szCs w:val="28"/>
              </w:rPr>
              <w:t>Дт</w:t>
            </w:r>
          </w:p>
        </w:tc>
        <w:tc>
          <w:tcPr>
            <w:tcW w:w="843" w:type="dxa"/>
          </w:tcPr>
          <w:p w:rsidR="002776E8" w:rsidRDefault="002776E8" w:rsidP="003F6241">
            <w:pPr>
              <w:widowControl w:val="0"/>
              <w:jc w:val="both"/>
              <w:rPr>
                <w:sz w:val="28"/>
                <w:szCs w:val="28"/>
              </w:rPr>
            </w:pPr>
            <w:r w:rsidRPr="005919E3">
              <w:rPr>
                <w:sz w:val="28"/>
                <w:szCs w:val="28"/>
              </w:rPr>
              <w:t>1301</w:t>
            </w:r>
          </w:p>
        </w:tc>
        <w:tc>
          <w:tcPr>
            <w:tcW w:w="7961" w:type="dxa"/>
          </w:tcPr>
          <w:p w:rsidR="002776E8" w:rsidRDefault="002776E8" w:rsidP="003F6241">
            <w:pPr>
              <w:widowControl w:val="0"/>
              <w:jc w:val="both"/>
              <w:rPr>
                <w:sz w:val="28"/>
                <w:szCs w:val="28"/>
              </w:rPr>
            </w:pPr>
            <w:r w:rsidRPr="005919E3">
              <w:rPr>
                <w:sz w:val="28"/>
                <w:szCs w:val="28"/>
              </w:rPr>
              <w:t>Займы овердрафт по корреспондентским счетам других банков</w:t>
            </w:r>
          </w:p>
        </w:tc>
      </w:tr>
      <w:tr w:rsidR="002776E8" w:rsidTr="003F6241">
        <w:tc>
          <w:tcPr>
            <w:tcW w:w="694" w:type="dxa"/>
          </w:tcPr>
          <w:p w:rsidR="002776E8" w:rsidRDefault="002776E8" w:rsidP="003F6241">
            <w:pPr>
              <w:widowControl w:val="0"/>
              <w:jc w:val="both"/>
              <w:rPr>
                <w:sz w:val="28"/>
                <w:szCs w:val="28"/>
              </w:rPr>
            </w:pPr>
          </w:p>
        </w:tc>
        <w:tc>
          <w:tcPr>
            <w:tcW w:w="843" w:type="dxa"/>
          </w:tcPr>
          <w:p w:rsidR="002776E8" w:rsidRDefault="002776E8" w:rsidP="003F6241">
            <w:pPr>
              <w:widowControl w:val="0"/>
              <w:jc w:val="both"/>
              <w:rPr>
                <w:sz w:val="28"/>
                <w:szCs w:val="28"/>
              </w:rPr>
            </w:pPr>
            <w:r w:rsidRPr="005919E3">
              <w:rPr>
                <w:sz w:val="28"/>
                <w:szCs w:val="28"/>
              </w:rPr>
              <w:t>1302</w:t>
            </w:r>
          </w:p>
        </w:tc>
        <w:tc>
          <w:tcPr>
            <w:tcW w:w="7961" w:type="dxa"/>
          </w:tcPr>
          <w:p w:rsidR="002776E8" w:rsidRDefault="002776E8" w:rsidP="003F6241">
            <w:pPr>
              <w:widowControl w:val="0"/>
              <w:jc w:val="both"/>
              <w:rPr>
                <w:sz w:val="28"/>
                <w:szCs w:val="28"/>
              </w:rPr>
            </w:pPr>
            <w:r w:rsidRPr="005919E3">
              <w:rPr>
                <w:sz w:val="28"/>
                <w:szCs w:val="28"/>
              </w:rPr>
              <w:t>Краткосрочные займы, предоставленные другим банкам</w:t>
            </w:r>
          </w:p>
        </w:tc>
      </w:tr>
      <w:tr w:rsidR="002776E8" w:rsidTr="003F6241">
        <w:tc>
          <w:tcPr>
            <w:tcW w:w="694" w:type="dxa"/>
          </w:tcPr>
          <w:p w:rsidR="002776E8" w:rsidRDefault="002776E8" w:rsidP="003F6241">
            <w:pPr>
              <w:widowControl w:val="0"/>
              <w:jc w:val="both"/>
              <w:rPr>
                <w:sz w:val="28"/>
                <w:szCs w:val="28"/>
              </w:rPr>
            </w:pPr>
          </w:p>
        </w:tc>
        <w:tc>
          <w:tcPr>
            <w:tcW w:w="843" w:type="dxa"/>
          </w:tcPr>
          <w:p w:rsidR="002776E8" w:rsidRDefault="002776E8" w:rsidP="003F6241">
            <w:pPr>
              <w:widowControl w:val="0"/>
              <w:jc w:val="both"/>
              <w:rPr>
                <w:sz w:val="28"/>
                <w:szCs w:val="28"/>
              </w:rPr>
            </w:pPr>
            <w:r w:rsidRPr="005919E3">
              <w:rPr>
                <w:sz w:val="28"/>
                <w:szCs w:val="28"/>
              </w:rPr>
              <w:t>1303</w:t>
            </w:r>
          </w:p>
        </w:tc>
        <w:tc>
          <w:tcPr>
            <w:tcW w:w="7961" w:type="dxa"/>
          </w:tcPr>
          <w:p w:rsidR="002776E8" w:rsidRDefault="002776E8" w:rsidP="003F6241">
            <w:pPr>
              <w:widowControl w:val="0"/>
              <w:jc w:val="both"/>
              <w:rPr>
                <w:sz w:val="28"/>
                <w:szCs w:val="28"/>
              </w:rPr>
            </w:pPr>
            <w:r w:rsidRPr="005919E3">
              <w:rPr>
                <w:sz w:val="28"/>
                <w:szCs w:val="28"/>
              </w:rPr>
              <w:t>Займы овернайт, предоставленные другим банкам</w:t>
            </w:r>
          </w:p>
        </w:tc>
      </w:tr>
      <w:tr w:rsidR="002776E8" w:rsidTr="003F6241">
        <w:tc>
          <w:tcPr>
            <w:tcW w:w="694" w:type="dxa"/>
          </w:tcPr>
          <w:p w:rsidR="002776E8" w:rsidRDefault="002776E8" w:rsidP="003F6241">
            <w:pPr>
              <w:widowControl w:val="0"/>
              <w:jc w:val="both"/>
              <w:rPr>
                <w:sz w:val="28"/>
                <w:szCs w:val="28"/>
              </w:rPr>
            </w:pPr>
          </w:p>
        </w:tc>
        <w:tc>
          <w:tcPr>
            <w:tcW w:w="843" w:type="dxa"/>
          </w:tcPr>
          <w:p w:rsidR="002776E8" w:rsidRDefault="002776E8" w:rsidP="003F6241">
            <w:pPr>
              <w:widowControl w:val="0"/>
              <w:jc w:val="both"/>
              <w:rPr>
                <w:sz w:val="28"/>
                <w:szCs w:val="28"/>
              </w:rPr>
            </w:pPr>
            <w:r w:rsidRPr="005919E3">
              <w:rPr>
                <w:sz w:val="28"/>
                <w:szCs w:val="28"/>
              </w:rPr>
              <w:t>1304</w:t>
            </w:r>
          </w:p>
        </w:tc>
        <w:tc>
          <w:tcPr>
            <w:tcW w:w="7961" w:type="dxa"/>
          </w:tcPr>
          <w:p w:rsidR="002776E8" w:rsidRDefault="002776E8" w:rsidP="003F6241">
            <w:pPr>
              <w:widowControl w:val="0"/>
              <w:jc w:val="both"/>
              <w:rPr>
                <w:sz w:val="28"/>
                <w:szCs w:val="28"/>
              </w:rPr>
            </w:pPr>
            <w:r w:rsidRPr="005919E3">
              <w:rPr>
                <w:sz w:val="28"/>
                <w:szCs w:val="28"/>
              </w:rPr>
              <w:t>Долгосрочные займы, предоставленные другим банкам</w:t>
            </w:r>
          </w:p>
        </w:tc>
      </w:tr>
      <w:tr w:rsidR="002776E8" w:rsidTr="003F6241">
        <w:tc>
          <w:tcPr>
            <w:tcW w:w="694" w:type="dxa"/>
          </w:tcPr>
          <w:p w:rsidR="002776E8" w:rsidRDefault="002776E8" w:rsidP="003F6241">
            <w:pPr>
              <w:widowControl w:val="0"/>
              <w:jc w:val="both"/>
              <w:rPr>
                <w:sz w:val="28"/>
                <w:szCs w:val="28"/>
              </w:rPr>
            </w:pPr>
          </w:p>
        </w:tc>
        <w:tc>
          <w:tcPr>
            <w:tcW w:w="843" w:type="dxa"/>
          </w:tcPr>
          <w:p w:rsidR="002776E8" w:rsidRDefault="002776E8" w:rsidP="003F6241">
            <w:pPr>
              <w:widowControl w:val="0"/>
              <w:jc w:val="both"/>
              <w:rPr>
                <w:sz w:val="28"/>
                <w:szCs w:val="28"/>
              </w:rPr>
            </w:pPr>
            <w:r w:rsidRPr="005919E3">
              <w:rPr>
                <w:sz w:val="28"/>
                <w:szCs w:val="28"/>
              </w:rPr>
              <w:t>1407</w:t>
            </w:r>
          </w:p>
        </w:tc>
        <w:tc>
          <w:tcPr>
            <w:tcW w:w="7961" w:type="dxa"/>
          </w:tcPr>
          <w:p w:rsidR="002776E8" w:rsidRDefault="002776E8" w:rsidP="003F6241">
            <w:pPr>
              <w:widowControl w:val="0"/>
              <w:jc w:val="both"/>
              <w:rPr>
                <w:sz w:val="28"/>
                <w:szCs w:val="28"/>
              </w:rPr>
            </w:pPr>
            <w:r w:rsidRPr="005919E3">
              <w:rPr>
                <w:sz w:val="28"/>
                <w:szCs w:val="28"/>
              </w:rPr>
              <w:t>Факторинг клиентам</w:t>
            </w:r>
          </w:p>
        </w:tc>
      </w:tr>
      <w:tr w:rsidR="002776E8" w:rsidTr="003F6241">
        <w:tc>
          <w:tcPr>
            <w:tcW w:w="694" w:type="dxa"/>
          </w:tcPr>
          <w:p w:rsidR="002776E8" w:rsidRDefault="002776E8" w:rsidP="003F6241">
            <w:pPr>
              <w:widowControl w:val="0"/>
              <w:jc w:val="both"/>
              <w:rPr>
                <w:sz w:val="28"/>
                <w:szCs w:val="28"/>
              </w:rPr>
            </w:pPr>
          </w:p>
        </w:tc>
        <w:tc>
          <w:tcPr>
            <w:tcW w:w="843" w:type="dxa"/>
          </w:tcPr>
          <w:p w:rsidR="002776E8" w:rsidRDefault="002776E8" w:rsidP="003F6241">
            <w:pPr>
              <w:widowControl w:val="0"/>
              <w:jc w:val="both"/>
              <w:rPr>
                <w:sz w:val="28"/>
                <w:szCs w:val="28"/>
              </w:rPr>
            </w:pPr>
            <w:r w:rsidRPr="005919E3">
              <w:rPr>
                <w:sz w:val="28"/>
                <w:szCs w:val="28"/>
              </w:rPr>
              <w:t>1411</w:t>
            </w:r>
          </w:p>
        </w:tc>
        <w:tc>
          <w:tcPr>
            <w:tcW w:w="7961" w:type="dxa"/>
          </w:tcPr>
          <w:p w:rsidR="002776E8" w:rsidRDefault="002776E8" w:rsidP="003F6241">
            <w:pPr>
              <w:widowControl w:val="0"/>
              <w:jc w:val="both"/>
              <w:rPr>
                <w:sz w:val="28"/>
                <w:szCs w:val="28"/>
              </w:rPr>
            </w:pPr>
            <w:r w:rsidRPr="005919E3">
              <w:rPr>
                <w:sz w:val="28"/>
                <w:szCs w:val="28"/>
              </w:rPr>
              <w:t>Краткосрочные займы, предоставленные клиентам</w:t>
            </w:r>
          </w:p>
        </w:tc>
      </w:tr>
      <w:tr w:rsidR="002776E8" w:rsidTr="003F6241">
        <w:tc>
          <w:tcPr>
            <w:tcW w:w="694" w:type="dxa"/>
          </w:tcPr>
          <w:p w:rsidR="002776E8" w:rsidRDefault="002776E8" w:rsidP="003F6241">
            <w:pPr>
              <w:widowControl w:val="0"/>
              <w:jc w:val="both"/>
              <w:rPr>
                <w:sz w:val="28"/>
                <w:szCs w:val="28"/>
              </w:rPr>
            </w:pPr>
          </w:p>
        </w:tc>
        <w:tc>
          <w:tcPr>
            <w:tcW w:w="843" w:type="dxa"/>
          </w:tcPr>
          <w:p w:rsidR="002776E8" w:rsidRDefault="002776E8" w:rsidP="003F6241">
            <w:pPr>
              <w:widowControl w:val="0"/>
              <w:jc w:val="both"/>
              <w:rPr>
                <w:sz w:val="28"/>
                <w:szCs w:val="28"/>
              </w:rPr>
            </w:pPr>
            <w:r w:rsidRPr="005919E3">
              <w:rPr>
                <w:sz w:val="28"/>
                <w:szCs w:val="28"/>
              </w:rPr>
              <w:t>1417</w:t>
            </w:r>
          </w:p>
        </w:tc>
        <w:tc>
          <w:tcPr>
            <w:tcW w:w="7961" w:type="dxa"/>
          </w:tcPr>
          <w:p w:rsidR="002776E8" w:rsidRDefault="002776E8" w:rsidP="003F6241">
            <w:pPr>
              <w:widowControl w:val="0"/>
              <w:jc w:val="both"/>
              <w:rPr>
                <w:sz w:val="28"/>
                <w:szCs w:val="28"/>
              </w:rPr>
            </w:pPr>
            <w:r w:rsidRPr="005919E3">
              <w:rPr>
                <w:sz w:val="28"/>
                <w:szCs w:val="28"/>
              </w:rPr>
              <w:t>Долгосрочные займы, предоставленные клиентам</w:t>
            </w:r>
          </w:p>
        </w:tc>
      </w:tr>
      <w:tr w:rsidR="002776E8" w:rsidTr="003F6241">
        <w:tc>
          <w:tcPr>
            <w:tcW w:w="694" w:type="dxa"/>
          </w:tcPr>
          <w:p w:rsidR="002776E8" w:rsidRDefault="002776E8" w:rsidP="003F6241">
            <w:pPr>
              <w:widowControl w:val="0"/>
              <w:jc w:val="both"/>
              <w:rPr>
                <w:sz w:val="28"/>
                <w:szCs w:val="28"/>
              </w:rPr>
            </w:pPr>
          </w:p>
        </w:tc>
        <w:tc>
          <w:tcPr>
            <w:tcW w:w="843" w:type="dxa"/>
          </w:tcPr>
          <w:p w:rsidR="002776E8" w:rsidRDefault="002776E8" w:rsidP="003F6241">
            <w:pPr>
              <w:widowControl w:val="0"/>
              <w:jc w:val="both"/>
              <w:rPr>
                <w:sz w:val="28"/>
                <w:szCs w:val="28"/>
              </w:rPr>
            </w:pPr>
            <w:r w:rsidRPr="005919E3">
              <w:rPr>
                <w:sz w:val="28"/>
                <w:szCs w:val="28"/>
              </w:rPr>
              <w:t>1429</w:t>
            </w:r>
          </w:p>
        </w:tc>
        <w:tc>
          <w:tcPr>
            <w:tcW w:w="7961" w:type="dxa"/>
          </w:tcPr>
          <w:p w:rsidR="002776E8" w:rsidRDefault="002776E8" w:rsidP="003F6241">
            <w:pPr>
              <w:widowControl w:val="0"/>
              <w:jc w:val="both"/>
              <w:rPr>
                <w:sz w:val="28"/>
                <w:szCs w:val="28"/>
              </w:rPr>
            </w:pPr>
            <w:r w:rsidRPr="005919E3">
              <w:rPr>
                <w:sz w:val="28"/>
                <w:szCs w:val="28"/>
              </w:rPr>
              <w:t>Прочие займы, предоставленные клиентам</w:t>
            </w:r>
          </w:p>
        </w:tc>
      </w:tr>
      <w:tr w:rsidR="002776E8" w:rsidTr="003F6241">
        <w:tc>
          <w:tcPr>
            <w:tcW w:w="694" w:type="dxa"/>
          </w:tcPr>
          <w:p w:rsidR="002776E8" w:rsidRDefault="002776E8" w:rsidP="003F6241">
            <w:pPr>
              <w:widowControl w:val="0"/>
              <w:jc w:val="both"/>
              <w:rPr>
                <w:sz w:val="28"/>
                <w:szCs w:val="28"/>
              </w:rPr>
            </w:pPr>
            <w:r w:rsidRPr="005919E3">
              <w:rPr>
                <w:sz w:val="28"/>
                <w:szCs w:val="28"/>
              </w:rPr>
              <w:t>Кт</w:t>
            </w:r>
          </w:p>
        </w:tc>
        <w:tc>
          <w:tcPr>
            <w:tcW w:w="843" w:type="dxa"/>
          </w:tcPr>
          <w:p w:rsidR="002776E8" w:rsidRDefault="002776E8" w:rsidP="003F6241">
            <w:pPr>
              <w:widowControl w:val="0"/>
              <w:jc w:val="both"/>
              <w:rPr>
                <w:sz w:val="28"/>
                <w:szCs w:val="28"/>
              </w:rPr>
            </w:pPr>
            <w:r w:rsidRPr="005919E3">
              <w:rPr>
                <w:sz w:val="28"/>
                <w:szCs w:val="28"/>
              </w:rPr>
              <w:t>1001</w:t>
            </w:r>
          </w:p>
        </w:tc>
        <w:tc>
          <w:tcPr>
            <w:tcW w:w="7961" w:type="dxa"/>
          </w:tcPr>
          <w:p w:rsidR="002776E8" w:rsidRDefault="002776E8" w:rsidP="003F6241">
            <w:pPr>
              <w:widowControl w:val="0"/>
              <w:jc w:val="both"/>
              <w:rPr>
                <w:sz w:val="28"/>
                <w:szCs w:val="28"/>
              </w:rPr>
            </w:pPr>
            <w:r w:rsidRPr="005919E3">
              <w:rPr>
                <w:sz w:val="28"/>
                <w:szCs w:val="28"/>
              </w:rPr>
              <w:t>Наличность в кассе</w:t>
            </w:r>
          </w:p>
        </w:tc>
      </w:tr>
      <w:tr w:rsidR="002776E8" w:rsidTr="003F6241">
        <w:tc>
          <w:tcPr>
            <w:tcW w:w="694" w:type="dxa"/>
          </w:tcPr>
          <w:p w:rsidR="002776E8" w:rsidRDefault="002776E8" w:rsidP="003F6241">
            <w:pPr>
              <w:widowControl w:val="0"/>
              <w:jc w:val="both"/>
              <w:rPr>
                <w:sz w:val="28"/>
                <w:szCs w:val="28"/>
              </w:rPr>
            </w:pPr>
          </w:p>
        </w:tc>
        <w:tc>
          <w:tcPr>
            <w:tcW w:w="843" w:type="dxa"/>
          </w:tcPr>
          <w:p w:rsidR="002776E8" w:rsidRDefault="002776E8" w:rsidP="003F6241">
            <w:pPr>
              <w:widowControl w:val="0"/>
              <w:jc w:val="both"/>
              <w:rPr>
                <w:sz w:val="28"/>
                <w:szCs w:val="28"/>
              </w:rPr>
            </w:pPr>
            <w:r w:rsidRPr="005919E3">
              <w:rPr>
                <w:sz w:val="28"/>
                <w:szCs w:val="28"/>
              </w:rPr>
              <w:t>1051</w:t>
            </w:r>
          </w:p>
        </w:tc>
        <w:tc>
          <w:tcPr>
            <w:tcW w:w="7961" w:type="dxa"/>
          </w:tcPr>
          <w:p w:rsidR="002776E8" w:rsidRDefault="002776E8" w:rsidP="003F6241">
            <w:pPr>
              <w:widowControl w:val="0"/>
              <w:jc w:val="both"/>
              <w:rPr>
                <w:sz w:val="28"/>
                <w:szCs w:val="28"/>
              </w:rPr>
            </w:pPr>
            <w:r w:rsidRPr="005919E3">
              <w:rPr>
                <w:sz w:val="28"/>
                <w:szCs w:val="28"/>
              </w:rPr>
              <w:t>Корреспондентский счет в Национальном Банке Республики Казахстан</w:t>
            </w:r>
          </w:p>
        </w:tc>
      </w:tr>
      <w:tr w:rsidR="002776E8" w:rsidTr="003F6241">
        <w:tc>
          <w:tcPr>
            <w:tcW w:w="694" w:type="dxa"/>
          </w:tcPr>
          <w:p w:rsidR="002776E8" w:rsidRDefault="002776E8" w:rsidP="003F6241">
            <w:pPr>
              <w:widowControl w:val="0"/>
              <w:jc w:val="both"/>
              <w:rPr>
                <w:sz w:val="28"/>
                <w:szCs w:val="28"/>
              </w:rPr>
            </w:pPr>
          </w:p>
        </w:tc>
        <w:tc>
          <w:tcPr>
            <w:tcW w:w="843" w:type="dxa"/>
          </w:tcPr>
          <w:p w:rsidR="002776E8" w:rsidRDefault="002776E8" w:rsidP="003F6241">
            <w:pPr>
              <w:widowControl w:val="0"/>
              <w:jc w:val="both"/>
              <w:rPr>
                <w:sz w:val="28"/>
                <w:szCs w:val="28"/>
              </w:rPr>
            </w:pPr>
            <w:r w:rsidRPr="005919E3">
              <w:rPr>
                <w:sz w:val="28"/>
                <w:szCs w:val="28"/>
              </w:rPr>
              <w:t>1052</w:t>
            </w:r>
          </w:p>
        </w:tc>
        <w:tc>
          <w:tcPr>
            <w:tcW w:w="7961" w:type="dxa"/>
          </w:tcPr>
          <w:p w:rsidR="002776E8" w:rsidRDefault="002776E8" w:rsidP="003F6241">
            <w:pPr>
              <w:widowControl w:val="0"/>
              <w:jc w:val="both"/>
              <w:rPr>
                <w:sz w:val="28"/>
                <w:szCs w:val="28"/>
              </w:rPr>
            </w:pPr>
            <w:r w:rsidRPr="005919E3">
              <w:rPr>
                <w:sz w:val="28"/>
                <w:szCs w:val="28"/>
              </w:rPr>
              <w:t>Корреспондентские счета в других банках</w:t>
            </w:r>
          </w:p>
        </w:tc>
      </w:tr>
      <w:tr w:rsidR="002776E8" w:rsidTr="003F6241">
        <w:tc>
          <w:tcPr>
            <w:tcW w:w="694" w:type="dxa"/>
          </w:tcPr>
          <w:p w:rsidR="002776E8" w:rsidRDefault="002776E8" w:rsidP="003F6241">
            <w:pPr>
              <w:widowControl w:val="0"/>
              <w:jc w:val="both"/>
              <w:rPr>
                <w:sz w:val="28"/>
                <w:szCs w:val="28"/>
              </w:rPr>
            </w:pPr>
          </w:p>
        </w:tc>
        <w:tc>
          <w:tcPr>
            <w:tcW w:w="843" w:type="dxa"/>
          </w:tcPr>
          <w:p w:rsidR="002776E8" w:rsidRDefault="002776E8" w:rsidP="003F6241">
            <w:pPr>
              <w:widowControl w:val="0"/>
              <w:jc w:val="both"/>
              <w:rPr>
                <w:sz w:val="28"/>
                <w:szCs w:val="28"/>
              </w:rPr>
            </w:pPr>
            <w:r w:rsidRPr="005919E3">
              <w:rPr>
                <w:sz w:val="28"/>
                <w:szCs w:val="28"/>
              </w:rPr>
              <w:t>2203</w:t>
            </w:r>
          </w:p>
        </w:tc>
        <w:tc>
          <w:tcPr>
            <w:tcW w:w="7961" w:type="dxa"/>
          </w:tcPr>
          <w:p w:rsidR="002776E8" w:rsidRDefault="002776E8" w:rsidP="003F6241">
            <w:pPr>
              <w:widowControl w:val="0"/>
              <w:jc w:val="both"/>
              <w:rPr>
                <w:sz w:val="28"/>
                <w:szCs w:val="28"/>
              </w:rPr>
            </w:pPr>
            <w:r w:rsidRPr="005919E3">
              <w:rPr>
                <w:sz w:val="28"/>
                <w:szCs w:val="28"/>
              </w:rPr>
              <w:t>Текущие счета юридических лиц</w:t>
            </w:r>
          </w:p>
        </w:tc>
      </w:tr>
      <w:tr w:rsidR="002776E8" w:rsidTr="003F6241">
        <w:tc>
          <w:tcPr>
            <w:tcW w:w="694" w:type="dxa"/>
          </w:tcPr>
          <w:p w:rsidR="002776E8" w:rsidRDefault="002776E8" w:rsidP="003F6241">
            <w:pPr>
              <w:widowControl w:val="0"/>
              <w:jc w:val="both"/>
              <w:rPr>
                <w:sz w:val="28"/>
                <w:szCs w:val="28"/>
              </w:rPr>
            </w:pPr>
          </w:p>
        </w:tc>
        <w:tc>
          <w:tcPr>
            <w:tcW w:w="843" w:type="dxa"/>
          </w:tcPr>
          <w:p w:rsidR="002776E8" w:rsidRDefault="002776E8" w:rsidP="003F6241">
            <w:pPr>
              <w:widowControl w:val="0"/>
              <w:jc w:val="both"/>
              <w:rPr>
                <w:sz w:val="28"/>
                <w:szCs w:val="28"/>
              </w:rPr>
            </w:pPr>
            <w:r w:rsidRPr="005919E3">
              <w:rPr>
                <w:sz w:val="28"/>
                <w:szCs w:val="28"/>
              </w:rPr>
              <w:t>2204</w:t>
            </w:r>
          </w:p>
        </w:tc>
        <w:tc>
          <w:tcPr>
            <w:tcW w:w="7961" w:type="dxa"/>
          </w:tcPr>
          <w:p w:rsidR="002776E8" w:rsidRDefault="002776E8" w:rsidP="003F6241">
            <w:pPr>
              <w:widowControl w:val="0"/>
              <w:jc w:val="both"/>
              <w:rPr>
                <w:sz w:val="28"/>
                <w:szCs w:val="28"/>
              </w:rPr>
            </w:pPr>
            <w:r w:rsidRPr="005919E3">
              <w:rPr>
                <w:sz w:val="28"/>
                <w:szCs w:val="28"/>
              </w:rPr>
              <w:t>Текущие счета физических лиц;</w:t>
            </w:r>
          </w:p>
        </w:tc>
      </w:tr>
    </w:tbl>
    <w:p w:rsidR="002776E8" w:rsidRDefault="002776E8" w:rsidP="002776E8">
      <w:pPr>
        <w:widowControl w:val="0"/>
        <w:ind w:firstLine="709"/>
        <w:jc w:val="both"/>
        <w:rPr>
          <w:sz w:val="28"/>
          <w:szCs w:val="28"/>
        </w:rPr>
      </w:pPr>
      <w:r w:rsidRPr="005919E3">
        <w:rPr>
          <w:sz w:val="28"/>
          <w:szCs w:val="28"/>
        </w:rPr>
        <w:t xml:space="preserve">на сумму положительной разницы между суммой банковского займа, </w:t>
      </w:r>
      <w:r w:rsidRPr="005919E3">
        <w:rPr>
          <w:sz w:val="28"/>
          <w:szCs w:val="28"/>
        </w:rPr>
        <w:lastRenderedPageBreak/>
        <w:t>подлежащего погашению, и суммой предоставленного банковского займа:</w:t>
      </w:r>
    </w:p>
    <w:tbl>
      <w:tblPr>
        <w:tblW w:w="9356" w:type="dxa"/>
        <w:tblInd w:w="567" w:type="dxa"/>
        <w:tblLook w:val="04A0" w:firstRow="1" w:lastRow="0" w:firstColumn="1" w:lastColumn="0" w:noHBand="0" w:noVBand="1"/>
      </w:tblPr>
      <w:tblGrid>
        <w:gridCol w:w="694"/>
        <w:gridCol w:w="843"/>
        <w:gridCol w:w="7819"/>
      </w:tblGrid>
      <w:tr w:rsidR="002776E8" w:rsidTr="003F6241">
        <w:tc>
          <w:tcPr>
            <w:tcW w:w="694" w:type="dxa"/>
          </w:tcPr>
          <w:p w:rsidR="002776E8" w:rsidRDefault="002776E8" w:rsidP="003F6241">
            <w:pPr>
              <w:widowControl w:val="0"/>
              <w:jc w:val="both"/>
              <w:rPr>
                <w:sz w:val="28"/>
                <w:szCs w:val="28"/>
              </w:rPr>
            </w:pPr>
            <w:r w:rsidRPr="005919E3">
              <w:rPr>
                <w:sz w:val="28"/>
                <w:szCs w:val="28"/>
              </w:rPr>
              <w:t>Дт</w:t>
            </w:r>
          </w:p>
        </w:tc>
        <w:tc>
          <w:tcPr>
            <w:tcW w:w="843" w:type="dxa"/>
          </w:tcPr>
          <w:p w:rsidR="002776E8" w:rsidRDefault="002776E8" w:rsidP="003F6241">
            <w:pPr>
              <w:widowControl w:val="0"/>
              <w:jc w:val="both"/>
              <w:rPr>
                <w:sz w:val="28"/>
                <w:szCs w:val="28"/>
              </w:rPr>
            </w:pPr>
            <w:r w:rsidRPr="005919E3">
              <w:rPr>
                <w:sz w:val="28"/>
                <w:szCs w:val="28"/>
              </w:rPr>
              <w:t>1301</w:t>
            </w:r>
          </w:p>
        </w:tc>
        <w:tc>
          <w:tcPr>
            <w:tcW w:w="7819" w:type="dxa"/>
          </w:tcPr>
          <w:p w:rsidR="002776E8" w:rsidRDefault="002776E8" w:rsidP="003F6241">
            <w:pPr>
              <w:widowControl w:val="0"/>
              <w:jc w:val="both"/>
              <w:rPr>
                <w:sz w:val="28"/>
                <w:szCs w:val="28"/>
              </w:rPr>
            </w:pPr>
            <w:r w:rsidRPr="005919E3">
              <w:rPr>
                <w:sz w:val="28"/>
                <w:szCs w:val="28"/>
              </w:rPr>
              <w:t>Займы овердрафт по корреспондентским счетам других банков</w:t>
            </w:r>
          </w:p>
        </w:tc>
      </w:tr>
      <w:tr w:rsidR="002776E8" w:rsidTr="003F6241">
        <w:tc>
          <w:tcPr>
            <w:tcW w:w="694" w:type="dxa"/>
          </w:tcPr>
          <w:p w:rsidR="002776E8" w:rsidRDefault="002776E8" w:rsidP="003F6241">
            <w:pPr>
              <w:widowControl w:val="0"/>
              <w:jc w:val="both"/>
              <w:rPr>
                <w:sz w:val="28"/>
                <w:szCs w:val="28"/>
              </w:rPr>
            </w:pPr>
          </w:p>
        </w:tc>
        <w:tc>
          <w:tcPr>
            <w:tcW w:w="843" w:type="dxa"/>
          </w:tcPr>
          <w:p w:rsidR="002776E8" w:rsidRDefault="002776E8" w:rsidP="003F6241">
            <w:pPr>
              <w:widowControl w:val="0"/>
              <w:jc w:val="both"/>
              <w:rPr>
                <w:sz w:val="28"/>
                <w:szCs w:val="28"/>
              </w:rPr>
            </w:pPr>
            <w:r w:rsidRPr="005919E3">
              <w:rPr>
                <w:sz w:val="28"/>
                <w:szCs w:val="28"/>
              </w:rPr>
              <w:t>1302</w:t>
            </w:r>
          </w:p>
        </w:tc>
        <w:tc>
          <w:tcPr>
            <w:tcW w:w="7819" w:type="dxa"/>
          </w:tcPr>
          <w:p w:rsidR="002776E8" w:rsidRDefault="002776E8" w:rsidP="003F6241">
            <w:pPr>
              <w:widowControl w:val="0"/>
              <w:jc w:val="both"/>
              <w:rPr>
                <w:sz w:val="28"/>
                <w:szCs w:val="28"/>
              </w:rPr>
            </w:pPr>
            <w:r w:rsidRPr="005919E3">
              <w:rPr>
                <w:sz w:val="28"/>
                <w:szCs w:val="28"/>
              </w:rPr>
              <w:t>Краткосрочные займы, предоставленные другим банкам</w:t>
            </w:r>
          </w:p>
        </w:tc>
      </w:tr>
      <w:tr w:rsidR="002776E8" w:rsidTr="003F6241">
        <w:tc>
          <w:tcPr>
            <w:tcW w:w="694" w:type="dxa"/>
          </w:tcPr>
          <w:p w:rsidR="002776E8" w:rsidRDefault="002776E8" w:rsidP="003F6241">
            <w:pPr>
              <w:widowControl w:val="0"/>
              <w:jc w:val="both"/>
              <w:rPr>
                <w:sz w:val="28"/>
                <w:szCs w:val="28"/>
              </w:rPr>
            </w:pPr>
          </w:p>
        </w:tc>
        <w:tc>
          <w:tcPr>
            <w:tcW w:w="843" w:type="dxa"/>
          </w:tcPr>
          <w:p w:rsidR="002776E8" w:rsidRDefault="002776E8" w:rsidP="003F6241">
            <w:pPr>
              <w:widowControl w:val="0"/>
              <w:jc w:val="both"/>
              <w:rPr>
                <w:sz w:val="28"/>
                <w:szCs w:val="28"/>
              </w:rPr>
            </w:pPr>
            <w:r w:rsidRPr="005919E3">
              <w:rPr>
                <w:sz w:val="28"/>
                <w:szCs w:val="28"/>
              </w:rPr>
              <w:t>1303</w:t>
            </w:r>
          </w:p>
        </w:tc>
        <w:tc>
          <w:tcPr>
            <w:tcW w:w="7819" w:type="dxa"/>
          </w:tcPr>
          <w:p w:rsidR="002776E8" w:rsidRDefault="002776E8" w:rsidP="003F6241">
            <w:pPr>
              <w:widowControl w:val="0"/>
              <w:jc w:val="both"/>
              <w:rPr>
                <w:sz w:val="28"/>
                <w:szCs w:val="28"/>
              </w:rPr>
            </w:pPr>
            <w:r w:rsidRPr="005919E3">
              <w:rPr>
                <w:sz w:val="28"/>
                <w:szCs w:val="28"/>
              </w:rPr>
              <w:t>Займы овернайт, предоставленные другим банкам</w:t>
            </w:r>
          </w:p>
        </w:tc>
      </w:tr>
      <w:tr w:rsidR="002776E8" w:rsidTr="003F6241">
        <w:tc>
          <w:tcPr>
            <w:tcW w:w="694" w:type="dxa"/>
          </w:tcPr>
          <w:p w:rsidR="002776E8" w:rsidRDefault="002776E8" w:rsidP="003F6241">
            <w:pPr>
              <w:widowControl w:val="0"/>
              <w:jc w:val="both"/>
              <w:rPr>
                <w:sz w:val="28"/>
                <w:szCs w:val="28"/>
              </w:rPr>
            </w:pPr>
          </w:p>
        </w:tc>
        <w:tc>
          <w:tcPr>
            <w:tcW w:w="843" w:type="dxa"/>
          </w:tcPr>
          <w:p w:rsidR="002776E8" w:rsidRDefault="002776E8" w:rsidP="003F6241">
            <w:pPr>
              <w:widowControl w:val="0"/>
              <w:jc w:val="both"/>
              <w:rPr>
                <w:sz w:val="28"/>
                <w:szCs w:val="28"/>
              </w:rPr>
            </w:pPr>
            <w:r w:rsidRPr="005919E3">
              <w:rPr>
                <w:sz w:val="28"/>
                <w:szCs w:val="28"/>
              </w:rPr>
              <w:t>1304</w:t>
            </w:r>
          </w:p>
        </w:tc>
        <w:tc>
          <w:tcPr>
            <w:tcW w:w="7819" w:type="dxa"/>
          </w:tcPr>
          <w:p w:rsidR="002776E8" w:rsidRDefault="002776E8" w:rsidP="003F6241">
            <w:pPr>
              <w:widowControl w:val="0"/>
              <w:jc w:val="both"/>
              <w:rPr>
                <w:sz w:val="28"/>
                <w:szCs w:val="28"/>
              </w:rPr>
            </w:pPr>
            <w:r w:rsidRPr="005919E3">
              <w:rPr>
                <w:sz w:val="28"/>
                <w:szCs w:val="28"/>
              </w:rPr>
              <w:t>Долгосрочные займы, предоставленные другим банкам</w:t>
            </w:r>
          </w:p>
        </w:tc>
      </w:tr>
      <w:tr w:rsidR="002776E8" w:rsidTr="003F6241">
        <w:tc>
          <w:tcPr>
            <w:tcW w:w="694" w:type="dxa"/>
          </w:tcPr>
          <w:p w:rsidR="002776E8" w:rsidRDefault="002776E8" w:rsidP="003F6241">
            <w:pPr>
              <w:widowControl w:val="0"/>
              <w:jc w:val="both"/>
              <w:rPr>
                <w:sz w:val="28"/>
                <w:szCs w:val="28"/>
              </w:rPr>
            </w:pPr>
          </w:p>
        </w:tc>
        <w:tc>
          <w:tcPr>
            <w:tcW w:w="843" w:type="dxa"/>
          </w:tcPr>
          <w:p w:rsidR="002776E8" w:rsidRDefault="002776E8" w:rsidP="003F6241">
            <w:pPr>
              <w:widowControl w:val="0"/>
              <w:jc w:val="both"/>
              <w:rPr>
                <w:sz w:val="28"/>
                <w:szCs w:val="28"/>
              </w:rPr>
            </w:pPr>
            <w:r w:rsidRPr="005919E3">
              <w:rPr>
                <w:sz w:val="28"/>
                <w:szCs w:val="28"/>
              </w:rPr>
              <w:t>1407</w:t>
            </w:r>
          </w:p>
        </w:tc>
        <w:tc>
          <w:tcPr>
            <w:tcW w:w="7819" w:type="dxa"/>
          </w:tcPr>
          <w:p w:rsidR="002776E8" w:rsidRDefault="002776E8" w:rsidP="003F6241">
            <w:pPr>
              <w:widowControl w:val="0"/>
              <w:jc w:val="both"/>
              <w:rPr>
                <w:sz w:val="28"/>
                <w:szCs w:val="28"/>
              </w:rPr>
            </w:pPr>
            <w:r w:rsidRPr="005919E3">
              <w:rPr>
                <w:sz w:val="28"/>
                <w:szCs w:val="28"/>
              </w:rPr>
              <w:t>Факторинг клиентам</w:t>
            </w:r>
          </w:p>
        </w:tc>
      </w:tr>
      <w:tr w:rsidR="002776E8" w:rsidTr="003F6241">
        <w:tc>
          <w:tcPr>
            <w:tcW w:w="694" w:type="dxa"/>
          </w:tcPr>
          <w:p w:rsidR="002776E8" w:rsidRDefault="002776E8" w:rsidP="003F6241">
            <w:pPr>
              <w:widowControl w:val="0"/>
              <w:jc w:val="both"/>
              <w:rPr>
                <w:sz w:val="28"/>
                <w:szCs w:val="28"/>
              </w:rPr>
            </w:pPr>
          </w:p>
        </w:tc>
        <w:tc>
          <w:tcPr>
            <w:tcW w:w="843" w:type="dxa"/>
          </w:tcPr>
          <w:p w:rsidR="002776E8" w:rsidRDefault="002776E8" w:rsidP="003F6241">
            <w:pPr>
              <w:widowControl w:val="0"/>
              <w:jc w:val="both"/>
              <w:rPr>
                <w:sz w:val="28"/>
                <w:szCs w:val="28"/>
              </w:rPr>
            </w:pPr>
            <w:r w:rsidRPr="005919E3">
              <w:rPr>
                <w:sz w:val="28"/>
                <w:szCs w:val="28"/>
              </w:rPr>
              <w:t>1411</w:t>
            </w:r>
          </w:p>
        </w:tc>
        <w:tc>
          <w:tcPr>
            <w:tcW w:w="7819" w:type="dxa"/>
          </w:tcPr>
          <w:p w:rsidR="002776E8" w:rsidRDefault="002776E8" w:rsidP="003F6241">
            <w:pPr>
              <w:widowControl w:val="0"/>
              <w:jc w:val="both"/>
              <w:rPr>
                <w:sz w:val="28"/>
                <w:szCs w:val="28"/>
              </w:rPr>
            </w:pPr>
            <w:r w:rsidRPr="005919E3">
              <w:rPr>
                <w:sz w:val="28"/>
                <w:szCs w:val="28"/>
              </w:rPr>
              <w:t>Краткосрочные займы, предоставленные клиентам</w:t>
            </w:r>
          </w:p>
        </w:tc>
      </w:tr>
      <w:tr w:rsidR="002776E8" w:rsidTr="003F6241">
        <w:tc>
          <w:tcPr>
            <w:tcW w:w="694" w:type="dxa"/>
          </w:tcPr>
          <w:p w:rsidR="002776E8" w:rsidRDefault="002776E8" w:rsidP="003F6241">
            <w:pPr>
              <w:widowControl w:val="0"/>
              <w:jc w:val="both"/>
              <w:rPr>
                <w:sz w:val="28"/>
                <w:szCs w:val="28"/>
              </w:rPr>
            </w:pPr>
          </w:p>
        </w:tc>
        <w:tc>
          <w:tcPr>
            <w:tcW w:w="843" w:type="dxa"/>
          </w:tcPr>
          <w:p w:rsidR="002776E8" w:rsidRDefault="002776E8" w:rsidP="003F6241">
            <w:pPr>
              <w:widowControl w:val="0"/>
              <w:jc w:val="both"/>
              <w:rPr>
                <w:sz w:val="28"/>
                <w:szCs w:val="28"/>
              </w:rPr>
            </w:pPr>
            <w:r w:rsidRPr="005919E3">
              <w:rPr>
                <w:sz w:val="28"/>
                <w:szCs w:val="28"/>
              </w:rPr>
              <w:t>1417</w:t>
            </w:r>
          </w:p>
        </w:tc>
        <w:tc>
          <w:tcPr>
            <w:tcW w:w="7819" w:type="dxa"/>
          </w:tcPr>
          <w:p w:rsidR="002776E8" w:rsidRDefault="002776E8" w:rsidP="003F6241">
            <w:pPr>
              <w:widowControl w:val="0"/>
              <w:jc w:val="both"/>
              <w:rPr>
                <w:sz w:val="28"/>
                <w:szCs w:val="28"/>
              </w:rPr>
            </w:pPr>
            <w:r w:rsidRPr="005919E3">
              <w:rPr>
                <w:sz w:val="28"/>
                <w:szCs w:val="28"/>
              </w:rPr>
              <w:t>Долгосрочные займы, предоставленные клиентам</w:t>
            </w:r>
          </w:p>
        </w:tc>
      </w:tr>
      <w:tr w:rsidR="002776E8" w:rsidTr="003F6241">
        <w:tc>
          <w:tcPr>
            <w:tcW w:w="694" w:type="dxa"/>
          </w:tcPr>
          <w:p w:rsidR="002776E8" w:rsidRDefault="002776E8" w:rsidP="003F6241">
            <w:pPr>
              <w:widowControl w:val="0"/>
              <w:jc w:val="both"/>
              <w:rPr>
                <w:sz w:val="28"/>
                <w:szCs w:val="28"/>
              </w:rPr>
            </w:pPr>
          </w:p>
        </w:tc>
        <w:tc>
          <w:tcPr>
            <w:tcW w:w="843" w:type="dxa"/>
          </w:tcPr>
          <w:p w:rsidR="002776E8" w:rsidRDefault="002776E8" w:rsidP="003F6241">
            <w:pPr>
              <w:widowControl w:val="0"/>
              <w:jc w:val="both"/>
              <w:rPr>
                <w:sz w:val="28"/>
                <w:szCs w:val="28"/>
              </w:rPr>
            </w:pPr>
            <w:r w:rsidRPr="005919E3">
              <w:rPr>
                <w:sz w:val="28"/>
                <w:szCs w:val="28"/>
              </w:rPr>
              <w:t>1429</w:t>
            </w:r>
          </w:p>
        </w:tc>
        <w:tc>
          <w:tcPr>
            <w:tcW w:w="7819" w:type="dxa"/>
          </w:tcPr>
          <w:p w:rsidR="002776E8" w:rsidRDefault="002776E8" w:rsidP="003F6241">
            <w:pPr>
              <w:widowControl w:val="0"/>
              <w:jc w:val="both"/>
              <w:rPr>
                <w:sz w:val="28"/>
                <w:szCs w:val="28"/>
              </w:rPr>
            </w:pPr>
            <w:r w:rsidRPr="005919E3">
              <w:rPr>
                <w:sz w:val="28"/>
                <w:szCs w:val="28"/>
              </w:rPr>
              <w:t>Прочие займы, предоставленные клиентам</w:t>
            </w:r>
          </w:p>
        </w:tc>
      </w:tr>
      <w:tr w:rsidR="002776E8" w:rsidTr="003F6241">
        <w:tc>
          <w:tcPr>
            <w:tcW w:w="694" w:type="dxa"/>
          </w:tcPr>
          <w:p w:rsidR="002776E8" w:rsidRDefault="002776E8" w:rsidP="003F6241">
            <w:pPr>
              <w:widowControl w:val="0"/>
              <w:jc w:val="both"/>
              <w:rPr>
                <w:sz w:val="28"/>
                <w:szCs w:val="28"/>
              </w:rPr>
            </w:pPr>
            <w:r w:rsidRPr="005919E3">
              <w:rPr>
                <w:sz w:val="28"/>
                <w:szCs w:val="28"/>
              </w:rPr>
              <w:t>Кт</w:t>
            </w:r>
          </w:p>
        </w:tc>
        <w:tc>
          <w:tcPr>
            <w:tcW w:w="843" w:type="dxa"/>
          </w:tcPr>
          <w:p w:rsidR="002776E8" w:rsidRDefault="002776E8" w:rsidP="003F6241">
            <w:pPr>
              <w:widowControl w:val="0"/>
              <w:jc w:val="both"/>
              <w:rPr>
                <w:sz w:val="28"/>
                <w:szCs w:val="28"/>
              </w:rPr>
            </w:pPr>
            <w:r w:rsidRPr="005919E3">
              <w:rPr>
                <w:sz w:val="28"/>
                <w:szCs w:val="28"/>
              </w:rPr>
              <w:t>1312</w:t>
            </w:r>
          </w:p>
        </w:tc>
        <w:tc>
          <w:tcPr>
            <w:tcW w:w="7819" w:type="dxa"/>
          </w:tcPr>
          <w:p w:rsidR="002776E8" w:rsidRDefault="002776E8" w:rsidP="003F6241">
            <w:pPr>
              <w:widowControl w:val="0"/>
              <w:jc w:val="both"/>
              <w:rPr>
                <w:sz w:val="28"/>
                <w:szCs w:val="28"/>
              </w:rPr>
            </w:pPr>
            <w:r w:rsidRPr="005919E3">
              <w:rPr>
                <w:sz w:val="28"/>
                <w:szCs w:val="28"/>
              </w:rPr>
              <w:t>Дисконт по займам, предоставленным другим банкам</w:t>
            </w:r>
          </w:p>
        </w:tc>
      </w:tr>
      <w:tr w:rsidR="002776E8" w:rsidTr="003F6241">
        <w:tc>
          <w:tcPr>
            <w:tcW w:w="694" w:type="dxa"/>
          </w:tcPr>
          <w:p w:rsidR="002776E8" w:rsidRDefault="002776E8" w:rsidP="003F6241">
            <w:pPr>
              <w:widowControl w:val="0"/>
              <w:jc w:val="both"/>
              <w:rPr>
                <w:sz w:val="28"/>
                <w:szCs w:val="28"/>
              </w:rPr>
            </w:pPr>
          </w:p>
        </w:tc>
        <w:tc>
          <w:tcPr>
            <w:tcW w:w="843" w:type="dxa"/>
          </w:tcPr>
          <w:p w:rsidR="002776E8" w:rsidRDefault="002776E8" w:rsidP="003F6241">
            <w:pPr>
              <w:widowControl w:val="0"/>
              <w:jc w:val="both"/>
              <w:rPr>
                <w:sz w:val="28"/>
                <w:szCs w:val="28"/>
              </w:rPr>
            </w:pPr>
            <w:r w:rsidRPr="005919E3">
              <w:rPr>
                <w:sz w:val="28"/>
                <w:szCs w:val="28"/>
              </w:rPr>
              <w:t>1434</w:t>
            </w:r>
          </w:p>
        </w:tc>
        <w:tc>
          <w:tcPr>
            <w:tcW w:w="7819" w:type="dxa"/>
          </w:tcPr>
          <w:p w:rsidR="002776E8" w:rsidRDefault="002776E8" w:rsidP="003F6241">
            <w:pPr>
              <w:widowControl w:val="0"/>
              <w:jc w:val="both"/>
              <w:rPr>
                <w:sz w:val="28"/>
                <w:szCs w:val="28"/>
              </w:rPr>
            </w:pPr>
            <w:r w:rsidRPr="005919E3">
              <w:rPr>
                <w:sz w:val="28"/>
                <w:szCs w:val="28"/>
              </w:rPr>
              <w:t>Дисконт по займам, предоставленным клиентам.</w:t>
            </w:r>
          </w:p>
        </w:tc>
      </w:tr>
    </w:tbl>
    <w:p w:rsidR="002776E8" w:rsidRDefault="002776E8" w:rsidP="002776E8">
      <w:pPr>
        <w:widowControl w:val="0"/>
        <w:ind w:firstLine="709"/>
        <w:jc w:val="both"/>
        <w:rPr>
          <w:sz w:val="28"/>
          <w:szCs w:val="28"/>
        </w:rPr>
      </w:pPr>
      <w:r w:rsidRPr="005919E3">
        <w:rPr>
          <w:sz w:val="28"/>
          <w:szCs w:val="28"/>
        </w:rPr>
        <w:t>Договоры банковского займа, оригиналы договоров залога, правоустанавливающие документы на предмет залога отражаются на внебалансовом счете № 7339 «Разные ценности и документы» по условной стоимости 1 (один) тенге.</w:t>
      </w:r>
    </w:p>
    <w:p w:rsidR="002776E8" w:rsidRDefault="002776E8" w:rsidP="002776E8">
      <w:pPr>
        <w:pStyle w:val="ac"/>
        <w:widowControl w:val="0"/>
        <w:numPr>
          <w:ilvl w:val="0"/>
          <w:numId w:val="10"/>
        </w:numPr>
        <w:ind w:left="0" w:firstLine="709"/>
        <w:rPr>
          <w:rFonts w:eastAsia="Times New Roman" w:cs="Times New Roman"/>
          <w:szCs w:val="28"/>
          <w:lang w:eastAsia="ru-RU"/>
        </w:rPr>
      </w:pPr>
      <w:r w:rsidRPr="005919E3">
        <w:rPr>
          <w:rFonts w:eastAsia="Times New Roman" w:cs="Times New Roman"/>
          <w:szCs w:val="28"/>
          <w:lang w:eastAsia="ru-RU"/>
        </w:rPr>
        <w:t>При выдаче банковского займа по процентной ставке ниже рыночной не связанной стороне</w:t>
      </w:r>
      <w:r w:rsidRPr="005919E3">
        <w:rPr>
          <w:rFonts w:eastAsia="Calibri" w:cs="Times New Roman"/>
          <w:szCs w:val="28"/>
        </w:rPr>
        <w:t xml:space="preserve"> </w:t>
      </w:r>
      <w:r w:rsidRPr="005919E3">
        <w:rPr>
          <w:rFonts w:eastAsia="Times New Roman" w:cs="Times New Roman"/>
          <w:szCs w:val="28"/>
          <w:lang w:eastAsia="ru-RU"/>
        </w:rPr>
        <w:t>осуществляются следующие бухгалтерские записи:</w:t>
      </w:r>
    </w:p>
    <w:tbl>
      <w:tblPr>
        <w:tblW w:w="9356" w:type="dxa"/>
        <w:tblInd w:w="567" w:type="dxa"/>
        <w:tblLook w:val="04A0" w:firstRow="1" w:lastRow="0" w:firstColumn="1" w:lastColumn="0" w:noHBand="0" w:noVBand="1"/>
      </w:tblPr>
      <w:tblGrid>
        <w:gridCol w:w="694"/>
        <w:gridCol w:w="843"/>
        <w:gridCol w:w="7819"/>
      </w:tblGrid>
      <w:tr w:rsidR="002776E8" w:rsidTr="003F6241">
        <w:tc>
          <w:tcPr>
            <w:tcW w:w="694" w:type="dxa"/>
            <w:hideMark/>
          </w:tcPr>
          <w:p w:rsidR="002776E8" w:rsidRDefault="002776E8" w:rsidP="003F6241">
            <w:pPr>
              <w:widowControl w:val="0"/>
              <w:jc w:val="both"/>
              <w:rPr>
                <w:sz w:val="28"/>
                <w:szCs w:val="28"/>
              </w:rPr>
            </w:pPr>
            <w:r w:rsidRPr="005919E3">
              <w:rPr>
                <w:sz w:val="28"/>
                <w:szCs w:val="28"/>
              </w:rPr>
              <w:t>Дт</w:t>
            </w:r>
          </w:p>
        </w:tc>
        <w:tc>
          <w:tcPr>
            <w:tcW w:w="843" w:type="dxa"/>
            <w:hideMark/>
          </w:tcPr>
          <w:p w:rsidR="002776E8" w:rsidRDefault="002776E8" w:rsidP="003F6241">
            <w:pPr>
              <w:widowControl w:val="0"/>
              <w:jc w:val="both"/>
              <w:rPr>
                <w:sz w:val="28"/>
                <w:szCs w:val="28"/>
              </w:rPr>
            </w:pPr>
            <w:r w:rsidRPr="005919E3">
              <w:rPr>
                <w:sz w:val="28"/>
                <w:szCs w:val="28"/>
              </w:rPr>
              <w:t>1301</w:t>
            </w:r>
          </w:p>
        </w:tc>
        <w:tc>
          <w:tcPr>
            <w:tcW w:w="7819" w:type="dxa"/>
            <w:hideMark/>
          </w:tcPr>
          <w:p w:rsidR="002776E8" w:rsidRDefault="002776E8" w:rsidP="003F6241">
            <w:pPr>
              <w:widowControl w:val="0"/>
              <w:jc w:val="both"/>
              <w:rPr>
                <w:sz w:val="28"/>
                <w:szCs w:val="28"/>
              </w:rPr>
            </w:pPr>
            <w:r w:rsidRPr="005919E3">
              <w:rPr>
                <w:sz w:val="28"/>
                <w:szCs w:val="28"/>
              </w:rPr>
              <w:t>Займы овердрафт по корреспондентским счетам других банков</w:t>
            </w:r>
          </w:p>
        </w:tc>
      </w:tr>
      <w:tr w:rsidR="002776E8" w:rsidTr="003F6241">
        <w:tc>
          <w:tcPr>
            <w:tcW w:w="694" w:type="dxa"/>
          </w:tcPr>
          <w:p w:rsidR="002776E8" w:rsidRDefault="002776E8" w:rsidP="003F6241">
            <w:pPr>
              <w:widowControl w:val="0"/>
              <w:jc w:val="both"/>
              <w:rPr>
                <w:sz w:val="28"/>
                <w:szCs w:val="28"/>
              </w:rPr>
            </w:pPr>
          </w:p>
        </w:tc>
        <w:tc>
          <w:tcPr>
            <w:tcW w:w="843" w:type="dxa"/>
            <w:hideMark/>
          </w:tcPr>
          <w:p w:rsidR="002776E8" w:rsidRDefault="002776E8" w:rsidP="003F6241">
            <w:pPr>
              <w:widowControl w:val="0"/>
              <w:jc w:val="both"/>
              <w:rPr>
                <w:sz w:val="28"/>
                <w:szCs w:val="28"/>
              </w:rPr>
            </w:pPr>
            <w:r w:rsidRPr="005919E3">
              <w:rPr>
                <w:sz w:val="28"/>
                <w:szCs w:val="28"/>
              </w:rPr>
              <w:t>1302</w:t>
            </w:r>
          </w:p>
        </w:tc>
        <w:tc>
          <w:tcPr>
            <w:tcW w:w="7819" w:type="dxa"/>
            <w:hideMark/>
          </w:tcPr>
          <w:p w:rsidR="002776E8" w:rsidRDefault="002776E8" w:rsidP="003F6241">
            <w:pPr>
              <w:widowControl w:val="0"/>
              <w:jc w:val="both"/>
              <w:rPr>
                <w:sz w:val="28"/>
                <w:szCs w:val="28"/>
              </w:rPr>
            </w:pPr>
            <w:r w:rsidRPr="005919E3">
              <w:rPr>
                <w:sz w:val="28"/>
                <w:szCs w:val="28"/>
              </w:rPr>
              <w:t>Краткосрочные займы, предоставленные другим банкам</w:t>
            </w:r>
          </w:p>
        </w:tc>
      </w:tr>
      <w:tr w:rsidR="002776E8" w:rsidTr="003F6241">
        <w:tc>
          <w:tcPr>
            <w:tcW w:w="694" w:type="dxa"/>
          </w:tcPr>
          <w:p w:rsidR="002776E8" w:rsidRDefault="002776E8" w:rsidP="003F6241">
            <w:pPr>
              <w:widowControl w:val="0"/>
              <w:jc w:val="both"/>
              <w:rPr>
                <w:sz w:val="28"/>
                <w:szCs w:val="28"/>
              </w:rPr>
            </w:pPr>
          </w:p>
        </w:tc>
        <w:tc>
          <w:tcPr>
            <w:tcW w:w="843" w:type="dxa"/>
            <w:hideMark/>
          </w:tcPr>
          <w:p w:rsidR="002776E8" w:rsidRDefault="002776E8" w:rsidP="003F6241">
            <w:pPr>
              <w:widowControl w:val="0"/>
              <w:jc w:val="both"/>
              <w:rPr>
                <w:sz w:val="28"/>
                <w:szCs w:val="28"/>
              </w:rPr>
            </w:pPr>
            <w:r w:rsidRPr="005919E3">
              <w:rPr>
                <w:sz w:val="28"/>
                <w:szCs w:val="28"/>
              </w:rPr>
              <w:t>1303</w:t>
            </w:r>
          </w:p>
        </w:tc>
        <w:tc>
          <w:tcPr>
            <w:tcW w:w="7819" w:type="dxa"/>
            <w:hideMark/>
          </w:tcPr>
          <w:p w:rsidR="002776E8" w:rsidRDefault="002776E8" w:rsidP="003F6241">
            <w:pPr>
              <w:widowControl w:val="0"/>
              <w:jc w:val="both"/>
              <w:rPr>
                <w:sz w:val="28"/>
                <w:szCs w:val="28"/>
              </w:rPr>
            </w:pPr>
            <w:r w:rsidRPr="005919E3">
              <w:rPr>
                <w:sz w:val="28"/>
                <w:szCs w:val="28"/>
              </w:rPr>
              <w:t>Займы овернайт, предоставленные другим банкам</w:t>
            </w:r>
          </w:p>
        </w:tc>
      </w:tr>
      <w:tr w:rsidR="002776E8" w:rsidTr="003F6241">
        <w:tc>
          <w:tcPr>
            <w:tcW w:w="694" w:type="dxa"/>
          </w:tcPr>
          <w:p w:rsidR="002776E8" w:rsidRDefault="002776E8" w:rsidP="003F6241">
            <w:pPr>
              <w:widowControl w:val="0"/>
              <w:jc w:val="both"/>
              <w:rPr>
                <w:sz w:val="28"/>
                <w:szCs w:val="28"/>
              </w:rPr>
            </w:pPr>
          </w:p>
        </w:tc>
        <w:tc>
          <w:tcPr>
            <w:tcW w:w="843" w:type="dxa"/>
            <w:hideMark/>
          </w:tcPr>
          <w:p w:rsidR="002776E8" w:rsidRDefault="002776E8" w:rsidP="003F6241">
            <w:pPr>
              <w:widowControl w:val="0"/>
              <w:jc w:val="both"/>
              <w:rPr>
                <w:sz w:val="28"/>
                <w:szCs w:val="28"/>
              </w:rPr>
            </w:pPr>
            <w:r w:rsidRPr="005919E3">
              <w:rPr>
                <w:sz w:val="28"/>
                <w:szCs w:val="28"/>
              </w:rPr>
              <w:t>1304</w:t>
            </w:r>
          </w:p>
        </w:tc>
        <w:tc>
          <w:tcPr>
            <w:tcW w:w="7819" w:type="dxa"/>
            <w:hideMark/>
          </w:tcPr>
          <w:p w:rsidR="002776E8" w:rsidRDefault="002776E8" w:rsidP="003F6241">
            <w:pPr>
              <w:widowControl w:val="0"/>
              <w:jc w:val="both"/>
              <w:rPr>
                <w:sz w:val="28"/>
                <w:szCs w:val="28"/>
              </w:rPr>
            </w:pPr>
            <w:r w:rsidRPr="005919E3">
              <w:rPr>
                <w:sz w:val="28"/>
                <w:szCs w:val="28"/>
              </w:rPr>
              <w:t>Долгосрочные займы, предоставленные другим банкам</w:t>
            </w:r>
          </w:p>
        </w:tc>
      </w:tr>
      <w:tr w:rsidR="002776E8" w:rsidTr="003F6241">
        <w:tc>
          <w:tcPr>
            <w:tcW w:w="694" w:type="dxa"/>
          </w:tcPr>
          <w:p w:rsidR="002776E8" w:rsidRDefault="002776E8" w:rsidP="003F6241">
            <w:pPr>
              <w:widowControl w:val="0"/>
              <w:jc w:val="both"/>
              <w:rPr>
                <w:sz w:val="28"/>
                <w:szCs w:val="28"/>
              </w:rPr>
            </w:pPr>
          </w:p>
        </w:tc>
        <w:tc>
          <w:tcPr>
            <w:tcW w:w="843" w:type="dxa"/>
            <w:hideMark/>
          </w:tcPr>
          <w:p w:rsidR="002776E8" w:rsidRDefault="002776E8" w:rsidP="003F6241">
            <w:pPr>
              <w:widowControl w:val="0"/>
              <w:jc w:val="both"/>
              <w:rPr>
                <w:sz w:val="28"/>
                <w:szCs w:val="28"/>
              </w:rPr>
            </w:pPr>
            <w:r w:rsidRPr="005919E3">
              <w:rPr>
                <w:sz w:val="28"/>
                <w:szCs w:val="28"/>
              </w:rPr>
              <w:t>1407</w:t>
            </w:r>
          </w:p>
        </w:tc>
        <w:tc>
          <w:tcPr>
            <w:tcW w:w="7819" w:type="dxa"/>
            <w:hideMark/>
          </w:tcPr>
          <w:p w:rsidR="002776E8" w:rsidRDefault="002776E8" w:rsidP="003F6241">
            <w:pPr>
              <w:widowControl w:val="0"/>
              <w:jc w:val="both"/>
              <w:rPr>
                <w:sz w:val="28"/>
                <w:szCs w:val="28"/>
              </w:rPr>
            </w:pPr>
            <w:r w:rsidRPr="005919E3">
              <w:rPr>
                <w:sz w:val="28"/>
                <w:szCs w:val="28"/>
              </w:rPr>
              <w:t>Факторинг клиентам</w:t>
            </w:r>
          </w:p>
        </w:tc>
      </w:tr>
      <w:tr w:rsidR="002776E8" w:rsidTr="003F6241">
        <w:tc>
          <w:tcPr>
            <w:tcW w:w="694" w:type="dxa"/>
          </w:tcPr>
          <w:p w:rsidR="002776E8" w:rsidRDefault="002776E8" w:rsidP="003F6241">
            <w:pPr>
              <w:widowControl w:val="0"/>
              <w:jc w:val="both"/>
              <w:rPr>
                <w:sz w:val="28"/>
                <w:szCs w:val="28"/>
              </w:rPr>
            </w:pPr>
          </w:p>
        </w:tc>
        <w:tc>
          <w:tcPr>
            <w:tcW w:w="843" w:type="dxa"/>
            <w:hideMark/>
          </w:tcPr>
          <w:p w:rsidR="002776E8" w:rsidRDefault="002776E8" w:rsidP="003F6241">
            <w:pPr>
              <w:widowControl w:val="0"/>
              <w:jc w:val="both"/>
              <w:rPr>
                <w:sz w:val="28"/>
                <w:szCs w:val="28"/>
              </w:rPr>
            </w:pPr>
            <w:r w:rsidRPr="005919E3">
              <w:rPr>
                <w:sz w:val="28"/>
                <w:szCs w:val="28"/>
              </w:rPr>
              <w:t>1411</w:t>
            </w:r>
          </w:p>
        </w:tc>
        <w:tc>
          <w:tcPr>
            <w:tcW w:w="7819" w:type="dxa"/>
            <w:hideMark/>
          </w:tcPr>
          <w:p w:rsidR="002776E8" w:rsidRDefault="002776E8" w:rsidP="003F6241">
            <w:pPr>
              <w:widowControl w:val="0"/>
              <w:jc w:val="both"/>
              <w:rPr>
                <w:sz w:val="28"/>
                <w:szCs w:val="28"/>
              </w:rPr>
            </w:pPr>
            <w:r w:rsidRPr="005919E3">
              <w:rPr>
                <w:sz w:val="28"/>
                <w:szCs w:val="28"/>
              </w:rPr>
              <w:t>Краткосрочные займы, предоставленные клиентам</w:t>
            </w:r>
          </w:p>
        </w:tc>
      </w:tr>
      <w:tr w:rsidR="002776E8" w:rsidTr="003F6241">
        <w:tc>
          <w:tcPr>
            <w:tcW w:w="694" w:type="dxa"/>
          </w:tcPr>
          <w:p w:rsidR="002776E8" w:rsidRDefault="002776E8" w:rsidP="003F6241">
            <w:pPr>
              <w:widowControl w:val="0"/>
              <w:jc w:val="both"/>
              <w:rPr>
                <w:sz w:val="28"/>
                <w:szCs w:val="28"/>
              </w:rPr>
            </w:pPr>
          </w:p>
        </w:tc>
        <w:tc>
          <w:tcPr>
            <w:tcW w:w="843" w:type="dxa"/>
            <w:hideMark/>
          </w:tcPr>
          <w:p w:rsidR="002776E8" w:rsidRDefault="002776E8" w:rsidP="003F6241">
            <w:pPr>
              <w:widowControl w:val="0"/>
              <w:jc w:val="both"/>
              <w:rPr>
                <w:sz w:val="28"/>
                <w:szCs w:val="28"/>
              </w:rPr>
            </w:pPr>
            <w:r w:rsidRPr="005919E3">
              <w:rPr>
                <w:sz w:val="28"/>
                <w:szCs w:val="28"/>
              </w:rPr>
              <w:t>1417</w:t>
            </w:r>
          </w:p>
        </w:tc>
        <w:tc>
          <w:tcPr>
            <w:tcW w:w="7819" w:type="dxa"/>
            <w:hideMark/>
          </w:tcPr>
          <w:p w:rsidR="002776E8" w:rsidRDefault="002776E8" w:rsidP="003F6241">
            <w:pPr>
              <w:widowControl w:val="0"/>
              <w:jc w:val="both"/>
              <w:rPr>
                <w:sz w:val="28"/>
                <w:szCs w:val="28"/>
              </w:rPr>
            </w:pPr>
            <w:r w:rsidRPr="005919E3">
              <w:rPr>
                <w:sz w:val="28"/>
                <w:szCs w:val="28"/>
              </w:rPr>
              <w:t>Долгосрочные займы, предоставленные клиентам</w:t>
            </w:r>
          </w:p>
        </w:tc>
      </w:tr>
      <w:tr w:rsidR="002776E8" w:rsidTr="003F6241">
        <w:tc>
          <w:tcPr>
            <w:tcW w:w="694" w:type="dxa"/>
          </w:tcPr>
          <w:p w:rsidR="002776E8" w:rsidRDefault="002776E8" w:rsidP="003F6241">
            <w:pPr>
              <w:widowControl w:val="0"/>
              <w:jc w:val="both"/>
              <w:rPr>
                <w:sz w:val="28"/>
                <w:szCs w:val="28"/>
              </w:rPr>
            </w:pPr>
          </w:p>
        </w:tc>
        <w:tc>
          <w:tcPr>
            <w:tcW w:w="843" w:type="dxa"/>
            <w:hideMark/>
          </w:tcPr>
          <w:p w:rsidR="002776E8" w:rsidRDefault="002776E8" w:rsidP="003F6241">
            <w:pPr>
              <w:widowControl w:val="0"/>
              <w:jc w:val="both"/>
              <w:rPr>
                <w:sz w:val="28"/>
                <w:szCs w:val="28"/>
              </w:rPr>
            </w:pPr>
            <w:r w:rsidRPr="005919E3">
              <w:rPr>
                <w:sz w:val="28"/>
                <w:szCs w:val="28"/>
              </w:rPr>
              <w:t>1429</w:t>
            </w:r>
          </w:p>
        </w:tc>
        <w:tc>
          <w:tcPr>
            <w:tcW w:w="7819" w:type="dxa"/>
            <w:hideMark/>
          </w:tcPr>
          <w:p w:rsidR="002776E8" w:rsidRDefault="002776E8" w:rsidP="003F6241">
            <w:pPr>
              <w:widowControl w:val="0"/>
              <w:jc w:val="both"/>
              <w:rPr>
                <w:sz w:val="28"/>
                <w:szCs w:val="28"/>
                <w:lang w:val="en-US"/>
              </w:rPr>
            </w:pPr>
            <w:r w:rsidRPr="005919E3">
              <w:rPr>
                <w:sz w:val="28"/>
                <w:szCs w:val="28"/>
              </w:rPr>
              <w:t>Прочие займы, предоставленные клиентам</w:t>
            </w:r>
          </w:p>
        </w:tc>
      </w:tr>
      <w:tr w:rsidR="002776E8" w:rsidTr="003F6241">
        <w:tc>
          <w:tcPr>
            <w:tcW w:w="694" w:type="dxa"/>
            <w:hideMark/>
          </w:tcPr>
          <w:p w:rsidR="002776E8" w:rsidRDefault="002776E8" w:rsidP="003F6241">
            <w:pPr>
              <w:widowControl w:val="0"/>
              <w:jc w:val="both"/>
              <w:rPr>
                <w:sz w:val="28"/>
                <w:szCs w:val="28"/>
              </w:rPr>
            </w:pPr>
            <w:r w:rsidRPr="005919E3">
              <w:rPr>
                <w:sz w:val="28"/>
                <w:szCs w:val="28"/>
              </w:rPr>
              <w:t>Кт</w:t>
            </w:r>
          </w:p>
        </w:tc>
        <w:tc>
          <w:tcPr>
            <w:tcW w:w="843" w:type="dxa"/>
            <w:hideMark/>
          </w:tcPr>
          <w:p w:rsidR="002776E8" w:rsidRDefault="002776E8" w:rsidP="003F6241">
            <w:pPr>
              <w:widowControl w:val="0"/>
              <w:jc w:val="both"/>
              <w:rPr>
                <w:sz w:val="28"/>
                <w:szCs w:val="28"/>
              </w:rPr>
            </w:pPr>
            <w:r w:rsidRPr="005919E3">
              <w:rPr>
                <w:sz w:val="28"/>
                <w:szCs w:val="28"/>
              </w:rPr>
              <w:t>1001</w:t>
            </w:r>
          </w:p>
        </w:tc>
        <w:tc>
          <w:tcPr>
            <w:tcW w:w="7819" w:type="dxa"/>
            <w:hideMark/>
          </w:tcPr>
          <w:p w:rsidR="002776E8" w:rsidRDefault="002776E8" w:rsidP="003F6241">
            <w:pPr>
              <w:widowControl w:val="0"/>
              <w:jc w:val="both"/>
              <w:rPr>
                <w:sz w:val="28"/>
                <w:szCs w:val="28"/>
              </w:rPr>
            </w:pPr>
            <w:r w:rsidRPr="005919E3">
              <w:rPr>
                <w:sz w:val="28"/>
                <w:szCs w:val="28"/>
              </w:rPr>
              <w:t>Наличность в кассе</w:t>
            </w:r>
          </w:p>
        </w:tc>
      </w:tr>
      <w:tr w:rsidR="002776E8" w:rsidTr="003F6241">
        <w:tc>
          <w:tcPr>
            <w:tcW w:w="694" w:type="dxa"/>
          </w:tcPr>
          <w:p w:rsidR="002776E8" w:rsidRDefault="002776E8" w:rsidP="003F6241">
            <w:pPr>
              <w:widowControl w:val="0"/>
              <w:jc w:val="both"/>
              <w:rPr>
                <w:sz w:val="28"/>
                <w:szCs w:val="28"/>
              </w:rPr>
            </w:pPr>
          </w:p>
        </w:tc>
        <w:tc>
          <w:tcPr>
            <w:tcW w:w="843" w:type="dxa"/>
            <w:hideMark/>
          </w:tcPr>
          <w:p w:rsidR="002776E8" w:rsidRDefault="002776E8" w:rsidP="003F6241">
            <w:pPr>
              <w:widowControl w:val="0"/>
              <w:jc w:val="both"/>
              <w:rPr>
                <w:sz w:val="28"/>
                <w:szCs w:val="28"/>
              </w:rPr>
            </w:pPr>
            <w:r w:rsidRPr="005919E3">
              <w:rPr>
                <w:sz w:val="28"/>
                <w:szCs w:val="28"/>
              </w:rPr>
              <w:t>1051</w:t>
            </w:r>
          </w:p>
        </w:tc>
        <w:tc>
          <w:tcPr>
            <w:tcW w:w="7819" w:type="dxa"/>
            <w:hideMark/>
          </w:tcPr>
          <w:p w:rsidR="002776E8" w:rsidRDefault="002776E8" w:rsidP="003F6241">
            <w:pPr>
              <w:widowControl w:val="0"/>
              <w:jc w:val="both"/>
              <w:rPr>
                <w:sz w:val="28"/>
                <w:szCs w:val="28"/>
              </w:rPr>
            </w:pPr>
            <w:r w:rsidRPr="005919E3">
              <w:rPr>
                <w:sz w:val="28"/>
                <w:szCs w:val="28"/>
              </w:rPr>
              <w:t>Корреспондентский счет в Национальном Банке Республики Казахстан</w:t>
            </w:r>
          </w:p>
        </w:tc>
      </w:tr>
      <w:tr w:rsidR="002776E8" w:rsidTr="003F6241">
        <w:tc>
          <w:tcPr>
            <w:tcW w:w="694" w:type="dxa"/>
          </w:tcPr>
          <w:p w:rsidR="002776E8" w:rsidRDefault="002776E8" w:rsidP="003F6241">
            <w:pPr>
              <w:widowControl w:val="0"/>
              <w:jc w:val="both"/>
              <w:rPr>
                <w:sz w:val="28"/>
                <w:szCs w:val="28"/>
              </w:rPr>
            </w:pPr>
          </w:p>
        </w:tc>
        <w:tc>
          <w:tcPr>
            <w:tcW w:w="843" w:type="dxa"/>
            <w:hideMark/>
          </w:tcPr>
          <w:p w:rsidR="002776E8" w:rsidRDefault="002776E8" w:rsidP="003F6241">
            <w:pPr>
              <w:widowControl w:val="0"/>
              <w:jc w:val="both"/>
              <w:rPr>
                <w:sz w:val="28"/>
                <w:szCs w:val="28"/>
              </w:rPr>
            </w:pPr>
            <w:r w:rsidRPr="005919E3">
              <w:rPr>
                <w:sz w:val="28"/>
                <w:szCs w:val="28"/>
              </w:rPr>
              <w:t>1052</w:t>
            </w:r>
          </w:p>
        </w:tc>
        <w:tc>
          <w:tcPr>
            <w:tcW w:w="7819" w:type="dxa"/>
            <w:hideMark/>
          </w:tcPr>
          <w:p w:rsidR="002776E8" w:rsidRDefault="002776E8" w:rsidP="003F6241">
            <w:pPr>
              <w:widowControl w:val="0"/>
              <w:jc w:val="both"/>
              <w:rPr>
                <w:sz w:val="28"/>
                <w:szCs w:val="28"/>
              </w:rPr>
            </w:pPr>
            <w:r w:rsidRPr="005919E3">
              <w:rPr>
                <w:sz w:val="28"/>
                <w:szCs w:val="28"/>
              </w:rPr>
              <w:t>Корреспондентские счета в других банках</w:t>
            </w:r>
          </w:p>
        </w:tc>
      </w:tr>
      <w:tr w:rsidR="002776E8" w:rsidTr="003F6241">
        <w:tc>
          <w:tcPr>
            <w:tcW w:w="694" w:type="dxa"/>
          </w:tcPr>
          <w:p w:rsidR="002776E8" w:rsidRDefault="002776E8" w:rsidP="003F6241">
            <w:pPr>
              <w:widowControl w:val="0"/>
              <w:jc w:val="both"/>
              <w:rPr>
                <w:sz w:val="28"/>
                <w:szCs w:val="28"/>
              </w:rPr>
            </w:pPr>
          </w:p>
        </w:tc>
        <w:tc>
          <w:tcPr>
            <w:tcW w:w="843" w:type="dxa"/>
            <w:hideMark/>
          </w:tcPr>
          <w:p w:rsidR="002776E8" w:rsidRDefault="002776E8" w:rsidP="003F6241">
            <w:pPr>
              <w:widowControl w:val="0"/>
              <w:jc w:val="both"/>
              <w:rPr>
                <w:sz w:val="28"/>
                <w:szCs w:val="28"/>
              </w:rPr>
            </w:pPr>
            <w:r w:rsidRPr="005919E3">
              <w:rPr>
                <w:sz w:val="28"/>
                <w:szCs w:val="28"/>
              </w:rPr>
              <w:t>2203</w:t>
            </w:r>
          </w:p>
        </w:tc>
        <w:tc>
          <w:tcPr>
            <w:tcW w:w="7819" w:type="dxa"/>
            <w:hideMark/>
          </w:tcPr>
          <w:p w:rsidR="002776E8" w:rsidRDefault="002776E8" w:rsidP="003F6241">
            <w:pPr>
              <w:widowControl w:val="0"/>
              <w:jc w:val="both"/>
              <w:rPr>
                <w:sz w:val="28"/>
                <w:szCs w:val="28"/>
              </w:rPr>
            </w:pPr>
            <w:r w:rsidRPr="005919E3">
              <w:rPr>
                <w:sz w:val="28"/>
                <w:szCs w:val="28"/>
              </w:rPr>
              <w:t>Текущие счета юридических лиц</w:t>
            </w:r>
          </w:p>
        </w:tc>
      </w:tr>
      <w:tr w:rsidR="002776E8" w:rsidTr="003F6241">
        <w:tc>
          <w:tcPr>
            <w:tcW w:w="694" w:type="dxa"/>
          </w:tcPr>
          <w:p w:rsidR="002776E8" w:rsidRDefault="002776E8" w:rsidP="003F6241">
            <w:pPr>
              <w:widowControl w:val="0"/>
              <w:jc w:val="both"/>
              <w:rPr>
                <w:sz w:val="28"/>
                <w:szCs w:val="28"/>
              </w:rPr>
            </w:pPr>
          </w:p>
        </w:tc>
        <w:tc>
          <w:tcPr>
            <w:tcW w:w="843" w:type="dxa"/>
            <w:hideMark/>
          </w:tcPr>
          <w:p w:rsidR="002776E8" w:rsidRDefault="002776E8" w:rsidP="003F6241">
            <w:pPr>
              <w:widowControl w:val="0"/>
              <w:jc w:val="both"/>
              <w:rPr>
                <w:sz w:val="28"/>
                <w:szCs w:val="28"/>
              </w:rPr>
            </w:pPr>
            <w:r w:rsidRPr="005919E3">
              <w:rPr>
                <w:sz w:val="28"/>
                <w:szCs w:val="28"/>
              </w:rPr>
              <w:t>2204</w:t>
            </w:r>
          </w:p>
        </w:tc>
        <w:tc>
          <w:tcPr>
            <w:tcW w:w="7819" w:type="dxa"/>
            <w:hideMark/>
          </w:tcPr>
          <w:p w:rsidR="002776E8" w:rsidRDefault="002776E8" w:rsidP="003F6241">
            <w:pPr>
              <w:widowControl w:val="0"/>
              <w:jc w:val="both"/>
              <w:rPr>
                <w:sz w:val="28"/>
                <w:szCs w:val="28"/>
              </w:rPr>
            </w:pPr>
            <w:r w:rsidRPr="005919E3">
              <w:rPr>
                <w:sz w:val="28"/>
                <w:szCs w:val="28"/>
              </w:rPr>
              <w:t>Текущие счета физических лиц;</w:t>
            </w:r>
          </w:p>
        </w:tc>
      </w:tr>
    </w:tbl>
    <w:p w:rsidR="002776E8" w:rsidRDefault="002776E8" w:rsidP="002776E8">
      <w:pPr>
        <w:widowControl w:val="0"/>
        <w:ind w:firstLine="709"/>
        <w:jc w:val="both"/>
        <w:rPr>
          <w:sz w:val="28"/>
          <w:szCs w:val="28"/>
        </w:rPr>
      </w:pPr>
      <w:r w:rsidRPr="005919E3">
        <w:rPr>
          <w:sz w:val="28"/>
          <w:szCs w:val="28"/>
        </w:rPr>
        <w:t>одновременно:</w:t>
      </w:r>
    </w:p>
    <w:tbl>
      <w:tblPr>
        <w:tblW w:w="9356" w:type="dxa"/>
        <w:tblInd w:w="709" w:type="dxa"/>
        <w:tblLook w:val="04A0" w:firstRow="1" w:lastRow="0" w:firstColumn="1" w:lastColumn="0" w:noHBand="0" w:noVBand="1"/>
      </w:tblPr>
      <w:tblGrid>
        <w:gridCol w:w="691"/>
        <w:gridCol w:w="843"/>
        <w:gridCol w:w="7822"/>
      </w:tblGrid>
      <w:tr w:rsidR="002776E8" w:rsidTr="003F6241">
        <w:tc>
          <w:tcPr>
            <w:tcW w:w="691" w:type="dxa"/>
            <w:hideMark/>
          </w:tcPr>
          <w:p w:rsidR="002776E8" w:rsidRDefault="002776E8" w:rsidP="003F6241">
            <w:pPr>
              <w:widowControl w:val="0"/>
              <w:ind w:hanging="79"/>
              <w:jc w:val="both"/>
              <w:rPr>
                <w:sz w:val="28"/>
                <w:szCs w:val="28"/>
              </w:rPr>
            </w:pPr>
            <w:r w:rsidRPr="005919E3">
              <w:rPr>
                <w:sz w:val="28"/>
                <w:szCs w:val="28"/>
              </w:rPr>
              <w:t>Дт</w:t>
            </w:r>
          </w:p>
        </w:tc>
        <w:tc>
          <w:tcPr>
            <w:tcW w:w="843" w:type="dxa"/>
            <w:hideMark/>
          </w:tcPr>
          <w:p w:rsidR="002776E8" w:rsidRDefault="002776E8" w:rsidP="003F6241">
            <w:pPr>
              <w:widowControl w:val="0"/>
              <w:jc w:val="both"/>
              <w:rPr>
                <w:sz w:val="28"/>
                <w:szCs w:val="28"/>
              </w:rPr>
            </w:pPr>
            <w:r w:rsidRPr="005919E3">
              <w:rPr>
                <w:sz w:val="28"/>
                <w:szCs w:val="28"/>
              </w:rPr>
              <w:t>5071</w:t>
            </w:r>
          </w:p>
        </w:tc>
        <w:tc>
          <w:tcPr>
            <w:tcW w:w="7822" w:type="dxa"/>
            <w:hideMark/>
          </w:tcPr>
          <w:p w:rsidR="002776E8" w:rsidRDefault="002776E8" w:rsidP="003F6241">
            <w:pPr>
              <w:widowControl w:val="0"/>
              <w:jc w:val="both"/>
              <w:rPr>
                <w:sz w:val="28"/>
                <w:szCs w:val="28"/>
              </w:rPr>
            </w:pPr>
            <w:r w:rsidRPr="005919E3">
              <w:rPr>
                <w:sz w:val="28"/>
                <w:szCs w:val="28"/>
              </w:rPr>
              <w:t>Расходы в виде корректировки валовой балансовой стоимости предоставленных займов в связи с их модификацией и (или) в виде корректировки по нерыночной ставке процента</w:t>
            </w:r>
          </w:p>
        </w:tc>
      </w:tr>
      <w:tr w:rsidR="002776E8" w:rsidTr="003F6241">
        <w:tc>
          <w:tcPr>
            <w:tcW w:w="691" w:type="dxa"/>
          </w:tcPr>
          <w:p w:rsidR="002776E8" w:rsidRDefault="002776E8" w:rsidP="003F6241">
            <w:pPr>
              <w:widowControl w:val="0"/>
              <w:ind w:hanging="79"/>
              <w:jc w:val="both"/>
              <w:rPr>
                <w:sz w:val="28"/>
                <w:szCs w:val="28"/>
              </w:rPr>
            </w:pPr>
          </w:p>
        </w:tc>
        <w:tc>
          <w:tcPr>
            <w:tcW w:w="843" w:type="dxa"/>
            <w:hideMark/>
          </w:tcPr>
          <w:p w:rsidR="002776E8" w:rsidRDefault="002776E8" w:rsidP="003F6241">
            <w:pPr>
              <w:widowControl w:val="0"/>
              <w:jc w:val="both"/>
              <w:rPr>
                <w:sz w:val="28"/>
                <w:szCs w:val="28"/>
              </w:rPr>
            </w:pPr>
            <w:r w:rsidRPr="005919E3">
              <w:rPr>
                <w:sz w:val="28"/>
                <w:szCs w:val="28"/>
              </w:rPr>
              <w:t>5241</w:t>
            </w:r>
          </w:p>
        </w:tc>
        <w:tc>
          <w:tcPr>
            <w:tcW w:w="7822" w:type="dxa"/>
            <w:hideMark/>
          </w:tcPr>
          <w:p w:rsidR="002776E8" w:rsidRDefault="002776E8" w:rsidP="003F6241">
            <w:pPr>
              <w:widowControl w:val="0"/>
              <w:jc w:val="both"/>
              <w:rPr>
                <w:sz w:val="28"/>
                <w:szCs w:val="28"/>
              </w:rPr>
            </w:pPr>
            <w:r w:rsidRPr="005919E3">
              <w:rPr>
                <w:sz w:val="28"/>
                <w:szCs w:val="28"/>
              </w:rPr>
              <w:t>Расходы в виде корректировки валовой балансовой стоимости в связи с модификацией займов, предоставленных клиентам, и (или) в виде корректировки займов, предоставленных по нерыночной ставке процента</w:t>
            </w:r>
          </w:p>
        </w:tc>
      </w:tr>
      <w:tr w:rsidR="002776E8" w:rsidTr="003F6241">
        <w:tc>
          <w:tcPr>
            <w:tcW w:w="691" w:type="dxa"/>
            <w:hideMark/>
          </w:tcPr>
          <w:p w:rsidR="002776E8" w:rsidRDefault="002776E8" w:rsidP="003F6241">
            <w:pPr>
              <w:widowControl w:val="0"/>
              <w:ind w:hanging="79"/>
              <w:jc w:val="both"/>
              <w:rPr>
                <w:sz w:val="28"/>
                <w:szCs w:val="28"/>
              </w:rPr>
            </w:pPr>
            <w:r w:rsidRPr="005919E3">
              <w:rPr>
                <w:sz w:val="28"/>
                <w:szCs w:val="28"/>
              </w:rPr>
              <w:t>Кт</w:t>
            </w:r>
          </w:p>
        </w:tc>
        <w:tc>
          <w:tcPr>
            <w:tcW w:w="843" w:type="dxa"/>
            <w:hideMark/>
          </w:tcPr>
          <w:p w:rsidR="002776E8" w:rsidRDefault="002776E8" w:rsidP="003F6241">
            <w:pPr>
              <w:widowControl w:val="0"/>
              <w:jc w:val="both"/>
              <w:rPr>
                <w:sz w:val="28"/>
                <w:szCs w:val="28"/>
              </w:rPr>
            </w:pPr>
            <w:r w:rsidRPr="005919E3">
              <w:rPr>
                <w:sz w:val="28"/>
                <w:szCs w:val="28"/>
              </w:rPr>
              <w:t>1312</w:t>
            </w:r>
          </w:p>
        </w:tc>
        <w:tc>
          <w:tcPr>
            <w:tcW w:w="7822" w:type="dxa"/>
            <w:hideMark/>
          </w:tcPr>
          <w:p w:rsidR="002776E8" w:rsidRDefault="002776E8" w:rsidP="003F6241">
            <w:pPr>
              <w:widowControl w:val="0"/>
              <w:jc w:val="both"/>
              <w:rPr>
                <w:sz w:val="28"/>
                <w:szCs w:val="28"/>
              </w:rPr>
            </w:pPr>
            <w:r w:rsidRPr="005919E3">
              <w:rPr>
                <w:sz w:val="28"/>
                <w:szCs w:val="28"/>
              </w:rPr>
              <w:t>Дисконт по займам, предоставленным другим банкам</w:t>
            </w:r>
          </w:p>
        </w:tc>
      </w:tr>
      <w:tr w:rsidR="002776E8" w:rsidTr="003F6241">
        <w:tc>
          <w:tcPr>
            <w:tcW w:w="691" w:type="dxa"/>
          </w:tcPr>
          <w:p w:rsidR="002776E8" w:rsidRDefault="002776E8" w:rsidP="003F6241">
            <w:pPr>
              <w:widowControl w:val="0"/>
              <w:ind w:hanging="79"/>
              <w:jc w:val="both"/>
              <w:rPr>
                <w:sz w:val="28"/>
                <w:szCs w:val="28"/>
              </w:rPr>
            </w:pPr>
          </w:p>
        </w:tc>
        <w:tc>
          <w:tcPr>
            <w:tcW w:w="843" w:type="dxa"/>
            <w:hideMark/>
          </w:tcPr>
          <w:p w:rsidR="002776E8" w:rsidRDefault="002776E8" w:rsidP="003F6241">
            <w:pPr>
              <w:widowControl w:val="0"/>
              <w:jc w:val="both"/>
              <w:rPr>
                <w:sz w:val="28"/>
                <w:szCs w:val="28"/>
              </w:rPr>
            </w:pPr>
            <w:r w:rsidRPr="005919E3">
              <w:rPr>
                <w:sz w:val="28"/>
                <w:szCs w:val="28"/>
              </w:rPr>
              <w:t>1434</w:t>
            </w:r>
          </w:p>
        </w:tc>
        <w:tc>
          <w:tcPr>
            <w:tcW w:w="7822" w:type="dxa"/>
            <w:hideMark/>
          </w:tcPr>
          <w:p w:rsidR="002776E8" w:rsidRDefault="002776E8" w:rsidP="003F6241">
            <w:pPr>
              <w:widowControl w:val="0"/>
              <w:jc w:val="both"/>
              <w:rPr>
                <w:sz w:val="28"/>
                <w:szCs w:val="28"/>
              </w:rPr>
            </w:pPr>
            <w:r w:rsidRPr="005919E3">
              <w:rPr>
                <w:sz w:val="28"/>
                <w:szCs w:val="28"/>
              </w:rPr>
              <w:t>Дисконт по займам, предоставленным клиентам.</w:t>
            </w:r>
          </w:p>
        </w:tc>
      </w:tr>
    </w:tbl>
    <w:p w:rsidR="002776E8" w:rsidRDefault="002776E8" w:rsidP="002776E8">
      <w:pPr>
        <w:widowControl w:val="0"/>
        <w:ind w:firstLine="709"/>
        <w:jc w:val="both"/>
        <w:rPr>
          <w:sz w:val="28"/>
          <w:szCs w:val="28"/>
        </w:rPr>
      </w:pPr>
      <w:r w:rsidRPr="005919E3">
        <w:rPr>
          <w:sz w:val="28"/>
          <w:szCs w:val="28"/>
        </w:rPr>
        <w:t xml:space="preserve">Договоры банковского займа, оригиналы договоров залога, </w:t>
      </w:r>
      <w:r w:rsidRPr="005919E3">
        <w:rPr>
          <w:sz w:val="28"/>
          <w:szCs w:val="28"/>
        </w:rPr>
        <w:lastRenderedPageBreak/>
        <w:t>правоустанавливающие документы на предмет залога отражаются на внебалансовом счете № 7339 «Разные ценности и документы» по условной стоимости 1 (один) тенге.</w:t>
      </w:r>
    </w:p>
    <w:p w:rsidR="002776E8" w:rsidRDefault="002776E8" w:rsidP="002776E8">
      <w:pPr>
        <w:pStyle w:val="ac"/>
        <w:widowControl w:val="0"/>
        <w:numPr>
          <w:ilvl w:val="0"/>
          <w:numId w:val="10"/>
        </w:numPr>
        <w:rPr>
          <w:rFonts w:eastAsia="Times New Roman" w:cs="Times New Roman"/>
          <w:szCs w:val="28"/>
          <w:lang w:eastAsia="ru-RU"/>
        </w:rPr>
      </w:pPr>
      <w:r w:rsidRPr="005919E3">
        <w:rPr>
          <w:rFonts w:eastAsia="Times New Roman" w:cs="Times New Roman"/>
          <w:szCs w:val="28"/>
          <w:lang w:eastAsia="ru-RU"/>
        </w:rPr>
        <w:t>На основании договора залога и иных документов, на сумму стоимости имущества, принятого в обеспечение банковского займа (как в тенге, так и в иностранной валюте), осуществляется следующая бухгалтерская запись:</w:t>
      </w:r>
    </w:p>
    <w:tbl>
      <w:tblPr>
        <w:tblW w:w="9498" w:type="dxa"/>
        <w:tblInd w:w="709" w:type="dxa"/>
        <w:tblLook w:val="04A0" w:firstRow="1" w:lastRow="0" w:firstColumn="1" w:lastColumn="0" w:noHBand="0" w:noVBand="1"/>
      </w:tblPr>
      <w:tblGrid>
        <w:gridCol w:w="1276"/>
        <w:gridCol w:w="848"/>
        <w:gridCol w:w="7374"/>
      </w:tblGrid>
      <w:tr w:rsidR="002776E8" w:rsidTr="003F6241">
        <w:tc>
          <w:tcPr>
            <w:tcW w:w="1276" w:type="dxa"/>
          </w:tcPr>
          <w:p w:rsidR="002776E8" w:rsidRDefault="002776E8" w:rsidP="003F6241">
            <w:pPr>
              <w:widowControl w:val="0"/>
              <w:ind w:left="-101"/>
              <w:jc w:val="both"/>
              <w:rPr>
                <w:sz w:val="28"/>
                <w:szCs w:val="28"/>
              </w:rPr>
            </w:pPr>
            <w:r w:rsidRPr="005919E3">
              <w:rPr>
                <w:sz w:val="28"/>
                <w:szCs w:val="28"/>
              </w:rPr>
              <w:t>Приход</w:t>
            </w:r>
          </w:p>
        </w:tc>
        <w:tc>
          <w:tcPr>
            <w:tcW w:w="848" w:type="dxa"/>
          </w:tcPr>
          <w:p w:rsidR="002776E8" w:rsidRDefault="002776E8" w:rsidP="003F6241">
            <w:pPr>
              <w:widowControl w:val="0"/>
              <w:jc w:val="both"/>
              <w:rPr>
                <w:sz w:val="28"/>
                <w:szCs w:val="28"/>
              </w:rPr>
            </w:pPr>
            <w:r w:rsidRPr="005919E3">
              <w:rPr>
                <w:sz w:val="28"/>
                <w:szCs w:val="28"/>
              </w:rPr>
              <w:t>7250</w:t>
            </w:r>
          </w:p>
        </w:tc>
        <w:tc>
          <w:tcPr>
            <w:tcW w:w="7374" w:type="dxa"/>
          </w:tcPr>
          <w:p w:rsidR="002776E8" w:rsidRDefault="002776E8" w:rsidP="003F6241">
            <w:pPr>
              <w:widowControl w:val="0"/>
              <w:jc w:val="both"/>
              <w:rPr>
                <w:sz w:val="28"/>
                <w:szCs w:val="28"/>
              </w:rPr>
            </w:pPr>
            <w:r w:rsidRPr="005919E3">
              <w:rPr>
                <w:sz w:val="28"/>
                <w:szCs w:val="28"/>
              </w:rPr>
              <w:t>Имущество, принятое в обеспечение (залог) обязательств клиента.</w:t>
            </w:r>
          </w:p>
        </w:tc>
      </w:tr>
    </w:tbl>
    <w:p w:rsidR="002776E8" w:rsidRDefault="002776E8" w:rsidP="002776E8">
      <w:pPr>
        <w:pStyle w:val="ac"/>
        <w:widowControl w:val="0"/>
        <w:numPr>
          <w:ilvl w:val="0"/>
          <w:numId w:val="10"/>
        </w:numPr>
        <w:ind w:left="0" w:firstLine="709"/>
        <w:rPr>
          <w:rFonts w:eastAsia="Times New Roman" w:cs="Times New Roman"/>
          <w:szCs w:val="28"/>
          <w:lang w:eastAsia="ru-RU"/>
        </w:rPr>
      </w:pPr>
      <w:r w:rsidRPr="005919E3">
        <w:rPr>
          <w:rFonts w:eastAsia="Times New Roman" w:cs="Times New Roman"/>
          <w:szCs w:val="28"/>
          <w:lang w:eastAsia="ru-RU"/>
        </w:rPr>
        <w:t>Если в качестве обеспечения обязательств заемщика принимается гарантия, на сумму принятой гарантии осуществляется следующая бухгалтерская запись:</w:t>
      </w:r>
    </w:p>
    <w:tbl>
      <w:tblPr>
        <w:tblW w:w="9498" w:type="dxa"/>
        <w:tblInd w:w="567" w:type="dxa"/>
        <w:tblLook w:val="04A0" w:firstRow="1" w:lastRow="0" w:firstColumn="1" w:lastColumn="0" w:noHBand="0" w:noVBand="1"/>
      </w:tblPr>
      <w:tblGrid>
        <w:gridCol w:w="697"/>
        <w:gridCol w:w="843"/>
        <w:gridCol w:w="7958"/>
      </w:tblGrid>
      <w:tr w:rsidR="002776E8" w:rsidTr="003F6241">
        <w:tc>
          <w:tcPr>
            <w:tcW w:w="697" w:type="dxa"/>
          </w:tcPr>
          <w:p w:rsidR="002776E8" w:rsidRDefault="002776E8" w:rsidP="003F6241">
            <w:pPr>
              <w:widowControl w:val="0"/>
              <w:jc w:val="both"/>
              <w:rPr>
                <w:sz w:val="28"/>
                <w:szCs w:val="28"/>
              </w:rPr>
            </w:pPr>
            <w:r w:rsidRPr="005919E3">
              <w:rPr>
                <w:sz w:val="28"/>
                <w:szCs w:val="28"/>
              </w:rPr>
              <w:t>Дт</w:t>
            </w:r>
          </w:p>
        </w:tc>
        <w:tc>
          <w:tcPr>
            <w:tcW w:w="843" w:type="dxa"/>
          </w:tcPr>
          <w:p w:rsidR="002776E8" w:rsidRDefault="002776E8" w:rsidP="003F6241">
            <w:pPr>
              <w:widowControl w:val="0"/>
              <w:jc w:val="both"/>
              <w:rPr>
                <w:sz w:val="28"/>
                <w:szCs w:val="28"/>
              </w:rPr>
            </w:pPr>
            <w:r w:rsidRPr="005919E3">
              <w:rPr>
                <w:sz w:val="28"/>
                <w:szCs w:val="28"/>
              </w:rPr>
              <w:t>6075</w:t>
            </w:r>
          </w:p>
        </w:tc>
        <w:tc>
          <w:tcPr>
            <w:tcW w:w="7958" w:type="dxa"/>
          </w:tcPr>
          <w:p w:rsidR="002776E8" w:rsidRDefault="002776E8" w:rsidP="003F6241">
            <w:pPr>
              <w:widowControl w:val="0"/>
              <w:jc w:val="both"/>
              <w:rPr>
                <w:sz w:val="28"/>
                <w:szCs w:val="28"/>
              </w:rPr>
            </w:pPr>
            <w:r w:rsidRPr="005919E3">
              <w:rPr>
                <w:sz w:val="28"/>
                <w:szCs w:val="28"/>
              </w:rPr>
              <w:t>Возможные требования по принятым гарантиям</w:t>
            </w:r>
          </w:p>
        </w:tc>
      </w:tr>
      <w:tr w:rsidR="002776E8" w:rsidTr="003F6241">
        <w:tc>
          <w:tcPr>
            <w:tcW w:w="697" w:type="dxa"/>
          </w:tcPr>
          <w:p w:rsidR="002776E8" w:rsidRDefault="002776E8" w:rsidP="003F6241">
            <w:pPr>
              <w:widowControl w:val="0"/>
              <w:jc w:val="both"/>
              <w:rPr>
                <w:sz w:val="28"/>
                <w:szCs w:val="28"/>
              </w:rPr>
            </w:pPr>
            <w:r w:rsidRPr="005919E3">
              <w:rPr>
                <w:sz w:val="28"/>
                <w:szCs w:val="28"/>
              </w:rPr>
              <w:t>Кт</w:t>
            </w:r>
          </w:p>
        </w:tc>
        <w:tc>
          <w:tcPr>
            <w:tcW w:w="843" w:type="dxa"/>
          </w:tcPr>
          <w:p w:rsidR="002776E8" w:rsidRDefault="002776E8" w:rsidP="003F6241">
            <w:pPr>
              <w:widowControl w:val="0"/>
              <w:jc w:val="both"/>
              <w:rPr>
                <w:sz w:val="28"/>
                <w:szCs w:val="28"/>
              </w:rPr>
            </w:pPr>
            <w:r w:rsidRPr="005919E3">
              <w:rPr>
                <w:sz w:val="28"/>
                <w:szCs w:val="28"/>
              </w:rPr>
              <w:t>6575</w:t>
            </w:r>
          </w:p>
        </w:tc>
        <w:tc>
          <w:tcPr>
            <w:tcW w:w="7958" w:type="dxa"/>
          </w:tcPr>
          <w:p w:rsidR="002776E8" w:rsidRDefault="002776E8" w:rsidP="003F6241">
            <w:pPr>
              <w:widowControl w:val="0"/>
              <w:jc w:val="both"/>
              <w:rPr>
                <w:sz w:val="28"/>
                <w:szCs w:val="28"/>
              </w:rPr>
            </w:pPr>
            <w:r w:rsidRPr="005919E3">
              <w:rPr>
                <w:sz w:val="28"/>
                <w:szCs w:val="28"/>
              </w:rPr>
              <w:t>Возможное уменьшение требований по принятым гарантиям.</w:t>
            </w:r>
          </w:p>
        </w:tc>
      </w:tr>
    </w:tbl>
    <w:p w:rsidR="002776E8" w:rsidRDefault="002776E8" w:rsidP="002776E8">
      <w:pPr>
        <w:pStyle w:val="ac"/>
        <w:numPr>
          <w:ilvl w:val="0"/>
          <w:numId w:val="10"/>
        </w:numPr>
        <w:rPr>
          <w:rFonts w:eastAsia="Times New Roman" w:cs="Times New Roman"/>
          <w:szCs w:val="28"/>
          <w:lang w:eastAsia="ru-RU"/>
        </w:rPr>
      </w:pPr>
      <w:r w:rsidRPr="005919E3">
        <w:rPr>
          <w:rFonts w:eastAsia="Times New Roman" w:cs="Times New Roman"/>
          <w:szCs w:val="28"/>
          <w:lang w:eastAsia="ru-RU"/>
        </w:rPr>
        <w:t>При принятии в качестве обеспечения обязательств по банковскому займу денег осуществляется следующая бухгалтерская запись:</w:t>
      </w:r>
    </w:p>
    <w:tbl>
      <w:tblPr>
        <w:tblW w:w="9356" w:type="dxa"/>
        <w:tblInd w:w="567" w:type="dxa"/>
        <w:tblCellMar>
          <w:left w:w="0" w:type="dxa"/>
          <w:right w:w="0" w:type="dxa"/>
        </w:tblCellMar>
        <w:tblLook w:val="04A0" w:firstRow="1" w:lastRow="0" w:firstColumn="1" w:lastColumn="0" w:noHBand="0" w:noVBand="1"/>
      </w:tblPr>
      <w:tblGrid>
        <w:gridCol w:w="708"/>
        <w:gridCol w:w="853"/>
        <w:gridCol w:w="7795"/>
      </w:tblGrid>
      <w:tr w:rsidR="002776E8" w:rsidTr="003F6241">
        <w:trPr>
          <w:trHeight w:val="315"/>
        </w:trPr>
        <w:tc>
          <w:tcPr>
            <w:tcW w:w="378" w:type="pct"/>
            <w:tcMar>
              <w:top w:w="0" w:type="dxa"/>
              <w:left w:w="108" w:type="dxa"/>
              <w:bottom w:w="0" w:type="dxa"/>
              <w:right w:w="108" w:type="dxa"/>
            </w:tcMar>
            <w:hideMark/>
          </w:tcPr>
          <w:p w:rsidR="002776E8" w:rsidRDefault="002776E8" w:rsidP="003F6241">
            <w:pPr>
              <w:ind w:hanging="22"/>
              <w:jc w:val="both"/>
              <w:rPr>
                <w:rFonts w:eastAsia="Calibri"/>
                <w:sz w:val="28"/>
                <w:szCs w:val="28"/>
              </w:rPr>
            </w:pPr>
            <w:r w:rsidRPr="005919E3">
              <w:rPr>
                <w:rFonts w:eastAsia="Calibri"/>
                <w:sz w:val="28"/>
                <w:szCs w:val="28"/>
              </w:rPr>
              <w:t xml:space="preserve">Дт </w:t>
            </w:r>
          </w:p>
        </w:tc>
        <w:tc>
          <w:tcPr>
            <w:tcW w:w="456"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1001</w:t>
            </w:r>
          </w:p>
        </w:tc>
        <w:tc>
          <w:tcPr>
            <w:tcW w:w="4166"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Наличность в кассе</w:t>
            </w:r>
          </w:p>
        </w:tc>
      </w:tr>
      <w:tr w:rsidR="002776E8" w:rsidTr="003F6241">
        <w:trPr>
          <w:trHeight w:val="209"/>
        </w:trPr>
        <w:tc>
          <w:tcPr>
            <w:tcW w:w="378"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456"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1005</w:t>
            </w:r>
          </w:p>
        </w:tc>
        <w:tc>
          <w:tcPr>
            <w:tcW w:w="4166"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Наличность в банкоматах и электронных терминалах</w:t>
            </w:r>
          </w:p>
        </w:tc>
      </w:tr>
      <w:tr w:rsidR="002776E8" w:rsidTr="003F6241">
        <w:trPr>
          <w:trHeight w:val="524"/>
        </w:trPr>
        <w:tc>
          <w:tcPr>
            <w:tcW w:w="378"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456"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1051</w:t>
            </w:r>
          </w:p>
        </w:tc>
        <w:tc>
          <w:tcPr>
            <w:tcW w:w="4166"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Корреспондентский счет в Национальном Банке Республики Казахстан</w:t>
            </w:r>
          </w:p>
        </w:tc>
      </w:tr>
      <w:tr w:rsidR="002776E8" w:rsidTr="003F6241">
        <w:trPr>
          <w:trHeight w:val="183"/>
        </w:trPr>
        <w:tc>
          <w:tcPr>
            <w:tcW w:w="378"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456"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1052</w:t>
            </w:r>
          </w:p>
        </w:tc>
        <w:tc>
          <w:tcPr>
            <w:tcW w:w="4166"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Корреспондентские счета в других банках</w:t>
            </w:r>
          </w:p>
        </w:tc>
      </w:tr>
      <w:tr w:rsidR="002776E8" w:rsidTr="003F6241">
        <w:trPr>
          <w:trHeight w:val="219"/>
        </w:trPr>
        <w:tc>
          <w:tcPr>
            <w:tcW w:w="378"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456"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2013</w:t>
            </w:r>
          </w:p>
        </w:tc>
        <w:tc>
          <w:tcPr>
            <w:tcW w:w="4166"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Корреспондентские счета других банков</w:t>
            </w:r>
          </w:p>
        </w:tc>
      </w:tr>
      <w:tr w:rsidR="002776E8" w:rsidTr="003F6241">
        <w:trPr>
          <w:trHeight w:val="113"/>
        </w:trPr>
        <w:tc>
          <w:tcPr>
            <w:tcW w:w="378"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456"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2203</w:t>
            </w:r>
          </w:p>
        </w:tc>
        <w:tc>
          <w:tcPr>
            <w:tcW w:w="4166"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Текущие счета юридических лиц</w:t>
            </w:r>
          </w:p>
        </w:tc>
      </w:tr>
      <w:tr w:rsidR="002776E8" w:rsidTr="003F6241">
        <w:trPr>
          <w:trHeight w:val="305"/>
        </w:trPr>
        <w:tc>
          <w:tcPr>
            <w:tcW w:w="378"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456"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2204</w:t>
            </w:r>
          </w:p>
        </w:tc>
        <w:tc>
          <w:tcPr>
            <w:tcW w:w="4166"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Текущие счета физических лиц</w:t>
            </w:r>
          </w:p>
        </w:tc>
      </w:tr>
      <w:tr w:rsidR="002776E8" w:rsidTr="003F6241">
        <w:trPr>
          <w:trHeight w:val="199"/>
        </w:trPr>
        <w:tc>
          <w:tcPr>
            <w:tcW w:w="378"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456"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2205</w:t>
            </w:r>
          </w:p>
        </w:tc>
        <w:tc>
          <w:tcPr>
            <w:tcW w:w="4166"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Вклады до востребования физических лиц</w:t>
            </w:r>
          </w:p>
        </w:tc>
      </w:tr>
      <w:tr w:rsidR="002776E8" w:rsidTr="003F6241">
        <w:trPr>
          <w:trHeight w:val="121"/>
        </w:trPr>
        <w:tc>
          <w:tcPr>
            <w:tcW w:w="378"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456"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2206</w:t>
            </w:r>
          </w:p>
        </w:tc>
        <w:tc>
          <w:tcPr>
            <w:tcW w:w="4166"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Краткосрочные вклады физических лиц</w:t>
            </w:r>
          </w:p>
        </w:tc>
      </w:tr>
      <w:tr w:rsidR="002776E8" w:rsidTr="003F6241">
        <w:trPr>
          <w:trHeight w:val="191"/>
        </w:trPr>
        <w:tc>
          <w:tcPr>
            <w:tcW w:w="378"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456"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2207</w:t>
            </w:r>
          </w:p>
        </w:tc>
        <w:tc>
          <w:tcPr>
            <w:tcW w:w="4166"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Долгосрочные вклады физических лиц</w:t>
            </w:r>
          </w:p>
        </w:tc>
      </w:tr>
      <w:tr w:rsidR="002776E8" w:rsidTr="003F6241">
        <w:trPr>
          <w:trHeight w:val="278"/>
        </w:trPr>
        <w:tc>
          <w:tcPr>
            <w:tcW w:w="378"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456"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2208</w:t>
            </w:r>
          </w:p>
        </w:tc>
        <w:tc>
          <w:tcPr>
            <w:tcW w:w="4166"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Условные вклады физических лиц</w:t>
            </w:r>
          </w:p>
        </w:tc>
      </w:tr>
      <w:tr w:rsidR="002776E8" w:rsidTr="003F6241">
        <w:trPr>
          <w:trHeight w:val="314"/>
        </w:trPr>
        <w:tc>
          <w:tcPr>
            <w:tcW w:w="378"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456"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2211</w:t>
            </w:r>
          </w:p>
        </w:tc>
        <w:tc>
          <w:tcPr>
            <w:tcW w:w="4166"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Вклады до востребования юридических лиц</w:t>
            </w:r>
          </w:p>
        </w:tc>
      </w:tr>
      <w:tr w:rsidR="002776E8" w:rsidTr="003F6241">
        <w:trPr>
          <w:trHeight w:val="524"/>
        </w:trPr>
        <w:tc>
          <w:tcPr>
            <w:tcW w:w="378"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456"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2214</w:t>
            </w:r>
          </w:p>
        </w:tc>
        <w:tc>
          <w:tcPr>
            <w:tcW w:w="4166"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Сберегательные вклады физических лиц (не более одного года)</w:t>
            </w:r>
          </w:p>
        </w:tc>
      </w:tr>
      <w:tr w:rsidR="002776E8" w:rsidTr="003F6241">
        <w:trPr>
          <w:trHeight w:val="145"/>
        </w:trPr>
        <w:tc>
          <w:tcPr>
            <w:tcW w:w="378"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456"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2215</w:t>
            </w:r>
          </w:p>
        </w:tc>
        <w:tc>
          <w:tcPr>
            <w:tcW w:w="4166"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Краткосрочные вклады юридических лиц</w:t>
            </w:r>
          </w:p>
        </w:tc>
      </w:tr>
      <w:tr w:rsidR="002776E8" w:rsidTr="003F6241">
        <w:trPr>
          <w:trHeight w:val="181"/>
        </w:trPr>
        <w:tc>
          <w:tcPr>
            <w:tcW w:w="378"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456"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2217</w:t>
            </w:r>
          </w:p>
        </w:tc>
        <w:tc>
          <w:tcPr>
            <w:tcW w:w="4166"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Долгосрочные вклады юридических лиц</w:t>
            </w:r>
          </w:p>
        </w:tc>
      </w:tr>
      <w:tr w:rsidR="002776E8" w:rsidTr="003F6241">
        <w:trPr>
          <w:trHeight w:val="524"/>
        </w:trPr>
        <w:tc>
          <w:tcPr>
            <w:tcW w:w="378"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456"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2218</w:t>
            </w:r>
          </w:p>
        </w:tc>
        <w:tc>
          <w:tcPr>
            <w:tcW w:w="4166"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Сберегательные вклады юридических лиц (более одного года)</w:t>
            </w:r>
          </w:p>
        </w:tc>
      </w:tr>
      <w:tr w:rsidR="002776E8" w:rsidTr="003F6241">
        <w:trPr>
          <w:trHeight w:val="283"/>
        </w:trPr>
        <w:tc>
          <w:tcPr>
            <w:tcW w:w="378"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456"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2219</w:t>
            </w:r>
          </w:p>
        </w:tc>
        <w:tc>
          <w:tcPr>
            <w:tcW w:w="4166"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Условные вклады юридических лиц</w:t>
            </w:r>
          </w:p>
        </w:tc>
      </w:tr>
      <w:tr w:rsidR="002776E8" w:rsidTr="003F6241">
        <w:trPr>
          <w:trHeight w:val="524"/>
        </w:trPr>
        <w:tc>
          <w:tcPr>
            <w:tcW w:w="378"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456"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2220</w:t>
            </w:r>
          </w:p>
        </w:tc>
        <w:tc>
          <w:tcPr>
            <w:tcW w:w="4166"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Сберегательные вклады юридических лиц (не более одного года)</w:t>
            </w:r>
          </w:p>
        </w:tc>
      </w:tr>
      <w:tr w:rsidR="002776E8" w:rsidTr="003F6241">
        <w:trPr>
          <w:trHeight w:val="183"/>
        </w:trPr>
        <w:tc>
          <w:tcPr>
            <w:tcW w:w="378"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456"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2222</w:t>
            </w:r>
          </w:p>
        </w:tc>
        <w:tc>
          <w:tcPr>
            <w:tcW w:w="4166"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Вклады дочерних организаций специального назначения</w:t>
            </w:r>
          </w:p>
        </w:tc>
      </w:tr>
      <w:tr w:rsidR="002776E8" w:rsidTr="003F6241">
        <w:trPr>
          <w:trHeight w:val="176"/>
        </w:trPr>
        <w:tc>
          <w:tcPr>
            <w:tcW w:w="378"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456"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2229</w:t>
            </w:r>
          </w:p>
        </w:tc>
        <w:tc>
          <w:tcPr>
            <w:tcW w:w="4166"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Сберегательные вклады физических лиц (более одного года)</w:t>
            </w:r>
          </w:p>
        </w:tc>
      </w:tr>
      <w:tr w:rsidR="002776E8" w:rsidTr="003F6241">
        <w:trPr>
          <w:trHeight w:val="524"/>
        </w:trPr>
        <w:tc>
          <w:tcPr>
            <w:tcW w:w="378" w:type="pct"/>
            <w:tcMar>
              <w:top w:w="0" w:type="dxa"/>
              <w:left w:w="108" w:type="dxa"/>
              <w:bottom w:w="0" w:type="dxa"/>
              <w:right w:w="108" w:type="dxa"/>
            </w:tcMar>
          </w:tcPr>
          <w:p w:rsidR="002776E8" w:rsidRDefault="002776E8" w:rsidP="003F6241">
            <w:pPr>
              <w:ind w:hanging="22"/>
              <w:jc w:val="both"/>
              <w:rPr>
                <w:rFonts w:eastAsia="Calibri"/>
                <w:sz w:val="28"/>
                <w:szCs w:val="28"/>
              </w:rPr>
            </w:pPr>
            <w:r w:rsidRPr="005919E3">
              <w:rPr>
                <w:rFonts w:eastAsia="Calibri"/>
                <w:sz w:val="28"/>
                <w:szCs w:val="28"/>
              </w:rPr>
              <w:t>Кт</w:t>
            </w:r>
          </w:p>
        </w:tc>
        <w:tc>
          <w:tcPr>
            <w:tcW w:w="456"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2213</w:t>
            </w:r>
          </w:p>
        </w:tc>
        <w:tc>
          <w:tcPr>
            <w:tcW w:w="4166"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Краткосрочный вклад физических лиц, являющийся обеспечением обязательств клиентов</w:t>
            </w:r>
          </w:p>
        </w:tc>
      </w:tr>
      <w:tr w:rsidR="002776E8" w:rsidTr="003F6241">
        <w:trPr>
          <w:trHeight w:val="524"/>
        </w:trPr>
        <w:tc>
          <w:tcPr>
            <w:tcW w:w="378"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456"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2223</w:t>
            </w:r>
          </w:p>
        </w:tc>
        <w:tc>
          <w:tcPr>
            <w:tcW w:w="4166"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Вклад юридических лиц, являющийся обеспечением обязательств клиентов</w:t>
            </w:r>
          </w:p>
        </w:tc>
      </w:tr>
      <w:tr w:rsidR="002776E8" w:rsidTr="003F6241">
        <w:trPr>
          <w:trHeight w:val="524"/>
        </w:trPr>
        <w:tc>
          <w:tcPr>
            <w:tcW w:w="378"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456"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2241</w:t>
            </w:r>
          </w:p>
        </w:tc>
        <w:tc>
          <w:tcPr>
            <w:tcW w:w="4166"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Долгосрочный вклад физических лиц, являющийся обеспечением обязательств клиентов.</w:t>
            </w:r>
          </w:p>
        </w:tc>
      </w:tr>
    </w:tbl>
    <w:p w:rsidR="002776E8" w:rsidRDefault="002776E8" w:rsidP="002776E8">
      <w:pPr>
        <w:pStyle w:val="ac"/>
        <w:widowControl w:val="0"/>
        <w:numPr>
          <w:ilvl w:val="0"/>
          <w:numId w:val="10"/>
        </w:numPr>
        <w:ind w:left="0" w:firstLine="709"/>
        <w:rPr>
          <w:rFonts w:eastAsia="Times New Roman" w:cs="Times New Roman"/>
          <w:szCs w:val="28"/>
          <w:lang w:eastAsia="ru-RU"/>
        </w:rPr>
      </w:pPr>
      <w:r w:rsidRPr="005919E3">
        <w:rPr>
          <w:rFonts w:eastAsia="Times New Roman" w:cs="Times New Roman"/>
          <w:szCs w:val="28"/>
          <w:lang w:eastAsia="ru-RU"/>
        </w:rPr>
        <w:t>При открытии банком кредитной линии либо предоставлении банковского займа в будущем в соответствии с договором банковского займа, на сумму неиспользованного лимита или непредоставленного банковского займа осуществляется следующая бухгалтерская запись:</w:t>
      </w:r>
    </w:p>
    <w:tbl>
      <w:tblPr>
        <w:tblW w:w="9498" w:type="dxa"/>
        <w:tblInd w:w="567" w:type="dxa"/>
        <w:tblLook w:val="04A0" w:firstRow="1" w:lastRow="0" w:firstColumn="1" w:lastColumn="0" w:noHBand="0" w:noVBand="1"/>
      </w:tblPr>
      <w:tblGrid>
        <w:gridCol w:w="695"/>
        <w:gridCol w:w="843"/>
        <w:gridCol w:w="7960"/>
      </w:tblGrid>
      <w:tr w:rsidR="002776E8" w:rsidTr="003F6241">
        <w:tc>
          <w:tcPr>
            <w:tcW w:w="695" w:type="dxa"/>
          </w:tcPr>
          <w:p w:rsidR="002776E8" w:rsidRDefault="002776E8" w:rsidP="003F6241">
            <w:pPr>
              <w:widowControl w:val="0"/>
              <w:jc w:val="both"/>
              <w:rPr>
                <w:sz w:val="28"/>
                <w:szCs w:val="28"/>
              </w:rPr>
            </w:pPr>
            <w:r w:rsidRPr="005919E3">
              <w:rPr>
                <w:sz w:val="28"/>
                <w:szCs w:val="28"/>
              </w:rPr>
              <w:t>Дт</w:t>
            </w:r>
          </w:p>
        </w:tc>
        <w:tc>
          <w:tcPr>
            <w:tcW w:w="843" w:type="dxa"/>
          </w:tcPr>
          <w:p w:rsidR="002776E8" w:rsidRDefault="002776E8" w:rsidP="003F6241">
            <w:pPr>
              <w:widowControl w:val="0"/>
              <w:jc w:val="both"/>
              <w:rPr>
                <w:sz w:val="28"/>
                <w:szCs w:val="28"/>
              </w:rPr>
            </w:pPr>
            <w:r w:rsidRPr="005919E3">
              <w:rPr>
                <w:sz w:val="28"/>
                <w:szCs w:val="28"/>
              </w:rPr>
              <w:t>6125</w:t>
            </w:r>
          </w:p>
        </w:tc>
        <w:tc>
          <w:tcPr>
            <w:tcW w:w="7960" w:type="dxa"/>
          </w:tcPr>
          <w:p w:rsidR="002776E8" w:rsidRDefault="002776E8" w:rsidP="003F6241">
            <w:pPr>
              <w:widowControl w:val="0"/>
              <w:jc w:val="both"/>
              <w:rPr>
                <w:sz w:val="28"/>
                <w:szCs w:val="28"/>
              </w:rPr>
            </w:pPr>
            <w:r w:rsidRPr="005919E3">
              <w:rPr>
                <w:sz w:val="28"/>
                <w:szCs w:val="28"/>
              </w:rPr>
              <w:t>Условные требования по безотзывным займам, предоставляемым в будущем</w:t>
            </w:r>
          </w:p>
        </w:tc>
      </w:tr>
      <w:tr w:rsidR="002776E8" w:rsidTr="003F6241">
        <w:tc>
          <w:tcPr>
            <w:tcW w:w="695" w:type="dxa"/>
          </w:tcPr>
          <w:p w:rsidR="002776E8" w:rsidRDefault="002776E8" w:rsidP="003F6241">
            <w:pPr>
              <w:widowControl w:val="0"/>
              <w:jc w:val="both"/>
              <w:rPr>
                <w:sz w:val="28"/>
                <w:szCs w:val="28"/>
              </w:rPr>
            </w:pPr>
          </w:p>
        </w:tc>
        <w:tc>
          <w:tcPr>
            <w:tcW w:w="843" w:type="dxa"/>
          </w:tcPr>
          <w:p w:rsidR="002776E8" w:rsidRDefault="002776E8" w:rsidP="003F6241">
            <w:pPr>
              <w:widowControl w:val="0"/>
              <w:jc w:val="both"/>
              <w:rPr>
                <w:sz w:val="28"/>
                <w:szCs w:val="28"/>
              </w:rPr>
            </w:pPr>
            <w:r w:rsidRPr="005919E3">
              <w:rPr>
                <w:sz w:val="28"/>
                <w:szCs w:val="28"/>
              </w:rPr>
              <w:t>6126</w:t>
            </w:r>
          </w:p>
        </w:tc>
        <w:tc>
          <w:tcPr>
            <w:tcW w:w="7960" w:type="dxa"/>
          </w:tcPr>
          <w:p w:rsidR="002776E8" w:rsidRDefault="002776E8" w:rsidP="003F6241">
            <w:pPr>
              <w:widowControl w:val="0"/>
              <w:jc w:val="both"/>
              <w:rPr>
                <w:sz w:val="28"/>
                <w:szCs w:val="28"/>
              </w:rPr>
            </w:pPr>
            <w:r w:rsidRPr="005919E3">
              <w:rPr>
                <w:sz w:val="28"/>
                <w:szCs w:val="28"/>
              </w:rPr>
              <w:t>Условные требования по отзывным займам, предоставляемым в будущем</w:t>
            </w:r>
          </w:p>
        </w:tc>
      </w:tr>
      <w:tr w:rsidR="002776E8" w:rsidTr="003F6241">
        <w:tc>
          <w:tcPr>
            <w:tcW w:w="695" w:type="dxa"/>
          </w:tcPr>
          <w:p w:rsidR="002776E8" w:rsidRDefault="002776E8" w:rsidP="003F6241">
            <w:pPr>
              <w:widowControl w:val="0"/>
              <w:jc w:val="both"/>
              <w:rPr>
                <w:sz w:val="28"/>
                <w:szCs w:val="28"/>
              </w:rPr>
            </w:pPr>
            <w:r w:rsidRPr="005919E3">
              <w:rPr>
                <w:sz w:val="28"/>
                <w:szCs w:val="28"/>
              </w:rPr>
              <w:t>Кт</w:t>
            </w:r>
          </w:p>
        </w:tc>
        <w:tc>
          <w:tcPr>
            <w:tcW w:w="843" w:type="dxa"/>
          </w:tcPr>
          <w:p w:rsidR="002776E8" w:rsidRDefault="002776E8" w:rsidP="003F6241">
            <w:pPr>
              <w:widowControl w:val="0"/>
              <w:jc w:val="both"/>
              <w:rPr>
                <w:sz w:val="28"/>
                <w:szCs w:val="28"/>
              </w:rPr>
            </w:pPr>
            <w:r w:rsidRPr="005919E3">
              <w:rPr>
                <w:sz w:val="28"/>
                <w:szCs w:val="28"/>
              </w:rPr>
              <w:t>6625</w:t>
            </w:r>
          </w:p>
        </w:tc>
        <w:tc>
          <w:tcPr>
            <w:tcW w:w="7960" w:type="dxa"/>
          </w:tcPr>
          <w:p w:rsidR="002776E8" w:rsidRDefault="002776E8" w:rsidP="003F6241">
            <w:pPr>
              <w:widowControl w:val="0"/>
              <w:jc w:val="both"/>
              <w:rPr>
                <w:sz w:val="28"/>
                <w:szCs w:val="28"/>
              </w:rPr>
            </w:pPr>
            <w:r w:rsidRPr="005919E3">
              <w:rPr>
                <w:sz w:val="28"/>
                <w:szCs w:val="28"/>
              </w:rPr>
              <w:t>Условные обязательства по безотзывным займам, предоставляемым в будущем</w:t>
            </w:r>
          </w:p>
        </w:tc>
      </w:tr>
      <w:tr w:rsidR="002776E8" w:rsidTr="003F6241">
        <w:tc>
          <w:tcPr>
            <w:tcW w:w="695" w:type="dxa"/>
          </w:tcPr>
          <w:p w:rsidR="002776E8" w:rsidRDefault="002776E8" w:rsidP="003F6241">
            <w:pPr>
              <w:widowControl w:val="0"/>
              <w:jc w:val="both"/>
              <w:rPr>
                <w:sz w:val="28"/>
                <w:szCs w:val="28"/>
              </w:rPr>
            </w:pPr>
          </w:p>
        </w:tc>
        <w:tc>
          <w:tcPr>
            <w:tcW w:w="843" w:type="dxa"/>
          </w:tcPr>
          <w:p w:rsidR="002776E8" w:rsidRDefault="002776E8" w:rsidP="003F6241">
            <w:pPr>
              <w:widowControl w:val="0"/>
              <w:jc w:val="both"/>
              <w:rPr>
                <w:sz w:val="28"/>
                <w:szCs w:val="28"/>
              </w:rPr>
            </w:pPr>
            <w:r w:rsidRPr="005919E3">
              <w:rPr>
                <w:sz w:val="28"/>
                <w:szCs w:val="28"/>
              </w:rPr>
              <w:t>6626</w:t>
            </w:r>
          </w:p>
        </w:tc>
        <w:tc>
          <w:tcPr>
            <w:tcW w:w="7960" w:type="dxa"/>
          </w:tcPr>
          <w:p w:rsidR="002776E8" w:rsidRDefault="002776E8" w:rsidP="003F6241">
            <w:pPr>
              <w:widowControl w:val="0"/>
              <w:jc w:val="both"/>
              <w:rPr>
                <w:sz w:val="28"/>
                <w:szCs w:val="28"/>
              </w:rPr>
            </w:pPr>
            <w:r w:rsidRPr="005919E3">
              <w:rPr>
                <w:sz w:val="28"/>
                <w:szCs w:val="28"/>
              </w:rPr>
              <w:t>Условные обязательства по отзывным займам, предоставляемым в будущем.</w:t>
            </w:r>
          </w:p>
        </w:tc>
      </w:tr>
    </w:tbl>
    <w:p w:rsidR="002776E8" w:rsidRDefault="002776E8" w:rsidP="002776E8">
      <w:pPr>
        <w:widowControl w:val="0"/>
        <w:ind w:firstLine="709"/>
        <w:jc w:val="both"/>
        <w:rPr>
          <w:sz w:val="28"/>
          <w:szCs w:val="28"/>
        </w:rPr>
      </w:pPr>
      <w:r w:rsidRPr="005919E3">
        <w:rPr>
          <w:sz w:val="28"/>
          <w:szCs w:val="28"/>
        </w:rPr>
        <w:t>В случае предоставления очередной суммы банковского займа в соответствии с договором банковского займа производится уменьшение условных обязательств банка по предоставлению банковских займов в будущем на сумму предоставленного банковского займа и осуществляется следующая бухгалтерская запись:</w:t>
      </w:r>
    </w:p>
    <w:tbl>
      <w:tblPr>
        <w:tblW w:w="9498" w:type="dxa"/>
        <w:tblInd w:w="567" w:type="dxa"/>
        <w:tblLook w:val="04A0" w:firstRow="1" w:lastRow="0" w:firstColumn="1" w:lastColumn="0" w:noHBand="0" w:noVBand="1"/>
      </w:tblPr>
      <w:tblGrid>
        <w:gridCol w:w="695"/>
        <w:gridCol w:w="843"/>
        <w:gridCol w:w="7960"/>
      </w:tblGrid>
      <w:tr w:rsidR="002776E8" w:rsidTr="003F6241">
        <w:tc>
          <w:tcPr>
            <w:tcW w:w="695" w:type="dxa"/>
          </w:tcPr>
          <w:p w:rsidR="002776E8" w:rsidRDefault="002776E8" w:rsidP="003F6241">
            <w:pPr>
              <w:widowControl w:val="0"/>
              <w:jc w:val="both"/>
              <w:rPr>
                <w:sz w:val="28"/>
                <w:szCs w:val="28"/>
              </w:rPr>
            </w:pPr>
            <w:r w:rsidRPr="005919E3">
              <w:rPr>
                <w:sz w:val="28"/>
                <w:szCs w:val="28"/>
              </w:rPr>
              <w:t>Дт</w:t>
            </w:r>
          </w:p>
        </w:tc>
        <w:tc>
          <w:tcPr>
            <w:tcW w:w="843" w:type="dxa"/>
          </w:tcPr>
          <w:p w:rsidR="002776E8" w:rsidRDefault="002776E8" w:rsidP="003F6241">
            <w:pPr>
              <w:widowControl w:val="0"/>
              <w:jc w:val="both"/>
              <w:rPr>
                <w:sz w:val="28"/>
                <w:szCs w:val="28"/>
              </w:rPr>
            </w:pPr>
            <w:r w:rsidRPr="005919E3">
              <w:rPr>
                <w:sz w:val="28"/>
                <w:szCs w:val="28"/>
              </w:rPr>
              <w:t>6625</w:t>
            </w:r>
          </w:p>
        </w:tc>
        <w:tc>
          <w:tcPr>
            <w:tcW w:w="7960" w:type="dxa"/>
          </w:tcPr>
          <w:p w:rsidR="002776E8" w:rsidRDefault="002776E8" w:rsidP="003F6241">
            <w:pPr>
              <w:widowControl w:val="0"/>
              <w:jc w:val="both"/>
              <w:rPr>
                <w:sz w:val="28"/>
                <w:szCs w:val="28"/>
              </w:rPr>
            </w:pPr>
            <w:r w:rsidRPr="005919E3">
              <w:rPr>
                <w:sz w:val="28"/>
                <w:szCs w:val="28"/>
              </w:rPr>
              <w:t>Условные обязательства по безотзывным займам, предоставляемым в будущем</w:t>
            </w:r>
          </w:p>
        </w:tc>
      </w:tr>
      <w:tr w:rsidR="002776E8" w:rsidTr="003F6241">
        <w:tc>
          <w:tcPr>
            <w:tcW w:w="695" w:type="dxa"/>
          </w:tcPr>
          <w:p w:rsidR="002776E8" w:rsidRDefault="002776E8" w:rsidP="003F6241">
            <w:pPr>
              <w:widowControl w:val="0"/>
              <w:jc w:val="both"/>
              <w:rPr>
                <w:sz w:val="28"/>
                <w:szCs w:val="28"/>
              </w:rPr>
            </w:pPr>
          </w:p>
        </w:tc>
        <w:tc>
          <w:tcPr>
            <w:tcW w:w="843" w:type="dxa"/>
          </w:tcPr>
          <w:p w:rsidR="002776E8" w:rsidRDefault="002776E8" w:rsidP="003F6241">
            <w:pPr>
              <w:widowControl w:val="0"/>
              <w:jc w:val="both"/>
              <w:rPr>
                <w:sz w:val="28"/>
                <w:szCs w:val="28"/>
              </w:rPr>
            </w:pPr>
            <w:r w:rsidRPr="005919E3">
              <w:rPr>
                <w:sz w:val="28"/>
                <w:szCs w:val="28"/>
              </w:rPr>
              <w:t>6626</w:t>
            </w:r>
          </w:p>
        </w:tc>
        <w:tc>
          <w:tcPr>
            <w:tcW w:w="7960" w:type="dxa"/>
          </w:tcPr>
          <w:p w:rsidR="002776E8" w:rsidRDefault="002776E8" w:rsidP="003F6241">
            <w:pPr>
              <w:widowControl w:val="0"/>
              <w:jc w:val="both"/>
              <w:rPr>
                <w:sz w:val="28"/>
                <w:szCs w:val="28"/>
              </w:rPr>
            </w:pPr>
            <w:r w:rsidRPr="005919E3">
              <w:rPr>
                <w:sz w:val="28"/>
                <w:szCs w:val="28"/>
              </w:rPr>
              <w:t>Условные обязательства по отзывным займам, предоставляемым в будущем</w:t>
            </w:r>
          </w:p>
        </w:tc>
      </w:tr>
      <w:tr w:rsidR="002776E8" w:rsidTr="003F6241">
        <w:tc>
          <w:tcPr>
            <w:tcW w:w="695" w:type="dxa"/>
          </w:tcPr>
          <w:p w:rsidR="002776E8" w:rsidRDefault="002776E8" w:rsidP="003F6241">
            <w:pPr>
              <w:widowControl w:val="0"/>
              <w:jc w:val="both"/>
              <w:rPr>
                <w:sz w:val="28"/>
                <w:szCs w:val="28"/>
              </w:rPr>
            </w:pPr>
            <w:r w:rsidRPr="005919E3">
              <w:rPr>
                <w:sz w:val="28"/>
                <w:szCs w:val="28"/>
              </w:rPr>
              <w:t>Кт</w:t>
            </w:r>
          </w:p>
        </w:tc>
        <w:tc>
          <w:tcPr>
            <w:tcW w:w="843" w:type="dxa"/>
          </w:tcPr>
          <w:p w:rsidR="002776E8" w:rsidRDefault="002776E8" w:rsidP="003F6241">
            <w:pPr>
              <w:widowControl w:val="0"/>
              <w:jc w:val="both"/>
              <w:rPr>
                <w:sz w:val="28"/>
                <w:szCs w:val="28"/>
              </w:rPr>
            </w:pPr>
            <w:r w:rsidRPr="005919E3">
              <w:rPr>
                <w:sz w:val="28"/>
                <w:szCs w:val="28"/>
              </w:rPr>
              <w:t>6125</w:t>
            </w:r>
          </w:p>
        </w:tc>
        <w:tc>
          <w:tcPr>
            <w:tcW w:w="7960" w:type="dxa"/>
          </w:tcPr>
          <w:p w:rsidR="002776E8" w:rsidRDefault="002776E8" w:rsidP="003F6241">
            <w:pPr>
              <w:widowControl w:val="0"/>
              <w:jc w:val="both"/>
              <w:rPr>
                <w:sz w:val="28"/>
                <w:szCs w:val="28"/>
              </w:rPr>
            </w:pPr>
            <w:r w:rsidRPr="005919E3">
              <w:rPr>
                <w:sz w:val="28"/>
                <w:szCs w:val="28"/>
              </w:rPr>
              <w:t>Условные требования по безотзывным займам, предоставляемым в будущем</w:t>
            </w:r>
          </w:p>
        </w:tc>
      </w:tr>
      <w:tr w:rsidR="002776E8" w:rsidTr="003F6241">
        <w:tc>
          <w:tcPr>
            <w:tcW w:w="695" w:type="dxa"/>
          </w:tcPr>
          <w:p w:rsidR="002776E8" w:rsidRDefault="002776E8" w:rsidP="003F6241">
            <w:pPr>
              <w:widowControl w:val="0"/>
              <w:jc w:val="both"/>
              <w:rPr>
                <w:sz w:val="28"/>
                <w:szCs w:val="28"/>
              </w:rPr>
            </w:pPr>
          </w:p>
        </w:tc>
        <w:tc>
          <w:tcPr>
            <w:tcW w:w="843" w:type="dxa"/>
          </w:tcPr>
          <w:p w:rsidR="002776E8" w:rsidRDefault="002776E8" w:rsidP="003F6241">
            <w:pPr>
              <w:widowControl w:val="0"/>
              <w:jc w:val="both"/>
              <w:rPr>
                <w:sz w:val="28"/>
                <w:szCs w:val="28"/>
              </w:rPr>
            </w:pPr>
            <w:r w:rsidRPr="005919E3">
              <w:rPr>
                <w:sz w:val="28"/>
                <w:szCs w:val="28"/>
              </w:rPr>
              <w:t>6126</w:t>
            </w:r>
          </w:p>
        </w:tc>
        <w:tc>
          <w:tcPr>
            <w:tcW w:w="7960" w:type="dxa"/>
          </w:tcPr>
          <w:p w:rsidR="002776E8" w:rsidRDefault="002776E8" w:rsidP="003F6241">
            <w:pPr>
              <w:widowControl w:val="0"/>
              <w:jc w:val="both"/>
              <w:rPr>
                <w:sz w:val="28"/>
                <w:szCs w:val="28"/>
              </w:rPr>
            </w:pPr>
            <w:r w:rsidRPr="005919E3">
              <w:rPr>
                <w:sz w:val="28"/>
                <w:szCs w:val="28"/>
              </w:rPr>
              <w:t>Условные требования по отзывным займам, предоставляемым в будущем.</w:t>
            </w:r>
          </w:p>
        </w:tc>
      </w:tr>
    </w:tbl>
    <w:p w:rsidR="002776E8" w:rsidRDefault="002776E8" w:rsidP="002776E8">
      <w:pPr>
        <w:pStyle w:val="ac"/>
        <w:widowControl w:val="0"/>
        <w:numPr>
          <w:ilvl w:val="0"/>
          <w:numId w:val="10"/>
        </w:numPr>
        <w:rPr>
          <w:rFonts w:eastAsia="Times New Roman" w:cs="Times New Roman"/>
          <w:szCs w:val="28"/>
          <w:lang w:eastAsia="ru-RU"/>
        </w:rPr>
      </w:pPr>
      <w:r w:rsidRPr="005919E3">
        <w:rPr>
          <w:rFonts w:eastAsia="Times New Roman" w:cs="Times New Roman"/>
          <w:szCs w:val="28"/>
          <w:lang w:eastAsia="ru-RU"/>
        </w:rPr>
        <w:t>При начислении вознаграждения и амортизации скидки (дисконта) по банковским займам в соответствии с периодичностью, установленной учетной политикой банка, осуществляются следующие бухгалтерские записи:</w:t>
      </w:r>
    </w:p>
    <w:p w:rsidR="002776E8" w:rsidRDefault="002776E8" w:rsidP="002776E8">
      <w:pPr>
        <w:widowControl w:val="0"/>
        <w:ind w:firstLine="709"/>
        <w:jc w:val="both"/>
        <w:rPr>
          <w:sz w:val="28"/>
          <w:szCs w:val="28"/>
        </w:rPr>
      </w:pPr>
      <w:r w:rsidRPr="005919E3">
        <w:rPr>
          <w:sz w:val="28"/>
          <w:szCs w:val="28"/>
        </w:rPr>
        <w:t>1) при начислении вознаграждения:</w:t>
      </w:r>
    </w:p>
    <w:tbl>
      <w:tblPr>
        <w:tblW w:w="4698" w:type="pct"/>
        <w:tblInd w:w="567" w:type="dxa"/>
        <w:tblCellMar>
          <w:left w:w="0" w:type="dxa"/>
          <w:right w:w="0" w:type="dxa"/>
        </w:tblCellMar>
        <w:tblLook w:val="04A0" w:firstRow="1" w:lastRow="0" w:firstColumn="1" w:lastColumn="0" w:noHBand="0" w:noVBand="1"/>
      </w:tblPr>
      <w:tblGrid>
        <w:gridCol w:w="706"/>
        <w:gridCol w:w="989"/>
        <w:gridCol w:w="7360"/>
      </w:tblGrid>
      <w:tr w:rsidR="002776E8" w:rsidTr="003F6241">
        <w:tc>
          <w:tcPr>
            <w:tcW w:w="390" w:type="pct"/>
            <w:tcMar>
              <w:top w:w="0" w:type="dxa"/>
              <w:left w:w="168" w:type="dxa"/>
              <w:bottom w:w="0" w:type="dxa"/>
              <w:right w:w="168" w:type="dxa"/>
            </w:tcMar>
            <w:hideMark/>
          </w:tcPr>
          <w:p w:rsidR="002776E8" w:rsidRDefault="002776E8" w:rsidP="003F6241">
            <w:pPr>
              <w:ind w:hanging="25"/>
              <w:jc w:val="both"/>
              <w:rPr>
                <w:sz w:val="28"/>
                <w:szCs w:val="28"/>
              </w:rPr>
            </w:pPr>
            <w:r w:rsidRPr="005919E3">
              <w:rPr>
                <w:sz w:val="28"/>
                <w:szCs w:val="28"/>
              </w:rPr>
              <w:t>Дт</w:t>
            </w:r>
          </w:p>
        </w:tc>
        <w:tc>
          <w:tcPr>
            <w:tcW w:w="546" w:type="pct"/>
            <w:tcMar>
              <w:top w:w="0" w:type="dxa"/>
              <w:left w:w="168" w:type="dxa"/>
              <w:bottom w:w="0" w:type="dxa"/>
              <w:right w:w="168" w:type="dxa"/>
            </w:tcMar>
            <w:hideMark/>
          </w:tcPr>
          <w:p w:rsidR="002776E8" w:rsidRDefault="002776E8" w:rsidP="003F6241">
            <w:pPr>
              <w:ind w:hanging="29"/>
              <w:jc w:val="both"/>
              <w:rPr>
                <w:sz w:val="28"/>
                <w:szCs w:val="28"/>
              </w:rPr>
            </w:pPr>
            <w:r w:rsidRPr="005919E3">
              <w:rPr>
                <w:sz w:val="28"/>
                <w:szCs w:val="28"/>
              </w:rPr>
              <w:t>1730</w:t>
            </w:r>
          </w:p>
        </w:tc>
        <w:tc>
          <w:tcPr>
            <w:tcW w:w="4064" w:type="pct"/>
            <w:tcMar>
              <w:top w:w="0" w:type="dxa"/>
              <w:left w:w="168" w:type="dxa"/>
              <w:bottom w:w="0" w:type="dxa"/>
              <w:right w:w="168" w:type="dxa"/>
            </w:tcMar>
            <w:hideMark/>
          </w:tcPr>
          <w:p w:rsidR="002776E8" w:rsidRDefault="002776E8" w:rsidP="003F6241">
            <w:pPr>
              <w:jc w:val="both"/>
              <w:rPr>
                <w:sz w:val="28"/>
                <w:szCs w:val="28"/>
              </w:rPr>
            </w:pPr>
            <w:r w:rsidRPr="005919E3">
              <w:rPr>
                <w:sz w:val="28"/>
                <w:szCs w:val="28"/>
              </w:rPr>
              <w:t>Начисленные доходы по займам и финансовому лизингу, предоставленным другим банкам</w:t>
            </w:r>
          </w:p>
        </w:tc>
      </w:tr>
      <w:tr w:rsidR="002776E8" w:rsidTr="003F6241">
        <w:tc>
          <w:tcPr>
            <w:tcW w:w="390" w:type="pct"/>
            <w:tcMar>
              <w:top w:w="0" w:type="dxa"/>
              <w:left w:w="168" w:type="dxa"/>
              <w:bottom w:w="0" w:type="dxa"/>
              <w:right w:w="168" w:type="dxa"/>
            </w:tcMar>
            <w:hideMark/>
          </w:tcPr>
          <w:p w:rsidR="002776E8" w:rsidRDefault="002776E8" w:rsidP="003F6241">
            <w:pPr>
              <w:jc w:val="both"/>
              <w:rPr>
                <w:sz w:val="28"/>
                <w:szCs w:val="28"/>
              </w:rPr>
            </w:pPr>
          </w:p>
        </w:tc>
        <w:tc>
          <w:tcPr>
            <w:tcW w:w="546" w:type="pct"/>
            <w:tcMar>
              <w:top w:w="0" w:type="dxa"/>
              <w:left w:w="168" w:type="dxa"/>
              <w:bottom w:w="0" w:type="dxa"/>
              <w:right w:w="168" w:type="dxa"/>
            </w:tcMar>
            <w:hideMark/>
          </w:tcPr>
          <w:p w:rsidR="002776E8" w:rsidRDefault="002776E8" w:rsidP="003F6241">
            <w:pPr>
              <w:jc w:val="both"/>
              <w:rPr>
                <w:sz w:val="28"/>
                <w:szCs w:val="28"/>
              </w:rPr>
            </w:pPr>
            <w:r w:rsidRPr="005919E3">
              <w:rPr>
                <w:sz w:val="28"/>
                <w:szCs w:val="28"/>
              </w:rPr>
              <w:t>1740</w:t>
            </w:r>
          </w:p>
        </w:tc>
        <w:tc>
          <w:tcPr>
            <w:tcW w:w="4064" w:type="pct"/>
            <w:tcMar>
              <w:top w:w="0" w:type="dxa"/>
              <w:left w:w="168" w:type="dxa"/>
              <w:bottom w:w="0" w:type="dxa"/>
              <w:right w:w="168" w:type="dxa"/>
            </w:tcMar>
            <w:hideMark/>
          </w:tcPr>
          <w:p w:rsidR="002776E8" w:rsidRDefault="002776E8" w:rsidP="003F6241">
            <w:pPr>
              <w:jc w:val="both"/>
              <w:rPr>
                <w:sz w:val="28"/>
                <w:szCs w:val="28"/>
              </w:rPr>
            </w:pPr>
            <w:r w:rsidRPr="005919E3">
              <w:rPr>
                <w:sz w:val="28"/>
                <w:szCs w:val="28"/>
              </w:rPr>
              <w:t>Начисленные доходы по займам и финансовому лизингу, предоставленным клиентам</w:t>
            </w:r>
          </w:p>
        </w:tc>
      </w:tr>
      <w:tr w:rsidR="002776E8" w:rsidTr="003F6241">
        <w:tc>
          <w:tcPr>
            <w:tcW w:w="390" w:type="pct"/>
            <w:tcMar>
              <w:top w:w="0" w:type="dxa"/>
              <w:left w:w="168" w:type="dxa"/>
              <w:bottom w:w="0" w:type="dxa"/>
              <w:right w:w="168" w:type="dxa"/>
            </w:tcMar>
            <w:hideMark/>
          </w:tcPr>
          <w:p w:rsidR="002776E8" w:rsidRDefault="002776E8" w:rsidP="003F6241">
            <w:pPr>
              <w:ind w:hanging="25"/>
              <w:jc w:val="both"/>
              <w:rPr>
                <w:sz w:val="28"/>
                <w:szCs w:val="28"/>
              </w:rPr>
            </w:pPr>
            <w:r w:rsidRPr="005919E3">
              <w:rPr>
                <w:sz w:val="28"/>
                <w:szCs w:val="28"/>
              </w:rPr>
              <w:t>Кт</w:t>
            </w:r>
          </w:p>
        </w:tc>
        <w:tc>
          <w:tcPr>
            <w:tcW w:w="546" w:type="pct"/>
            <w:tcMar>
              <w:top w:w="0" w:type="dxa"/>
              <w:left w:w="168" w:type="dxa"/>
              <w:bottom w:w="0" w:type="dxa"/>
              <w:right w:w="168" w:type="dxa"/>
            </w:tcMar>
            <w:hideMark/>
          </w:tcPr>
          <w:p w:rsidR="002776E8" w:rsidRDefault="002776E8" w:rsidP="003F6241">
            <w:pPr>
              <w:jc w:val="both"/>
              <w:rPr>
                <w:sz w:val="28"/>
                <w:szCs w:val="28"/>
              </w:rPr>
            </w:pPr>
            <w:r w:rsidRPr="005919E3">
              <w:rPr>
                <w:sz w:val="28"/>
                <w:szCs w:val="28"/>
              </w:rPr>
              <w:t>4301</w:t>
            </w:r>
          </w:p>
        </w:tc>
        <w:tc>
          <w:tcPr>
            <w:tcW w:w="4064" w:type="pct"/>
            <w:tcMar>
              <w:top w:w="0" w:type="dxa"/>
              <w:left w:w="168" w:type="dxa"/>
              <w:bottom w:w="0" w:type="dxa"/>
              <w:right w:w="168" w:type="dxa"/>
            </w:tcMar>
            <w:hideMark/>
          </w:tcPr>
          <w:p w:rsidR="002776E8" w:rsidRDefault="002776E8" w:rsidP="003F6241">
            <w:pPr>
              <w:jc w:val="both"/>
              <w:rPr>
                <w:sz w:val="28"/>
                <w:szCs w:val="28"/>
              </w:rPr>
            </w:pPr>
            <w:r w:rsidRPr="005919E3">
              <w:rPr>
                <w:sz w:val="28"/>
                <w:szCs w:val="28"/>
              </w:rPr>
              <w:t>Доходы, связанные с получением вознаграждения по займам овердрафт, предоставленным другим банкам</w:t>
            </w:r>
          </w:p>
        </w:tc>
      </w:tr>
      <w:tr w:rsidR="002776E8" w:rsidTr="003F6241">
        <w:tc>
          <w:tcPr>
            <w:tcW w:w="390" w:type="pct"/>
            <w:tcMar>
              <w:top w:w="0" w:type="dxa"/>
              <w:left w:w="168" w:type="dxa"/>
              <w:bottom w:w="0" w:type="dxa"/>
              <w:right w:w="168" w:type="dxa"/>
            </w:tcMar>
            <w:hideMark/>
          </w:tcPr>
          <w:p w:rsidR="002776E8" w:rsidRDefault="002776E8" w:rsidP="003F6241">
            <w:pPr>
              <w:jc w:val="both"/>
              <w:rPr>
                <w:sz w:val="28"/>
                <w:szCs w:val="28"/>
              </w:rPr>
            </w:pPr>
          </w:p>
        </w:tc>
        <w:tc>
          <w:tcPr>
            <w:tcW w:w="546" w:type="pct"/>
            <w:tcMar>
              <w:top w:w="0" w:type="dxa"/>
              <w:left w:w="168" w:type="dxa"/>
              <w:bottom w:w="0" w:type="dxa"/>
              <w:right w:w="168" w:type="dxa"/>
            </w:tcMar>
            <w:hideMark/>
          </w:tcPr>
          <w:p w:rsidR="002776E8" w:rsidRDefault="002776E8" w:rsidP="003F6241">
            <w:pPr>
              <w:jc w:val="both"/>
              <w:rPr>
                <w:sz w:val="28"/>
                <w:szCs w:val="28"/>
              </w:rPr>
            </w:pPr>
            <w:r w:rsidRPr="005919E3">
              <w:rPr>
                <w:sz w:val="28"/>
                <w:szCs w:val="28"/>
              </w:rPr>
              <w:t>4302</w:t>
            </w:r>
          </w:p>
        </w:tc>
        <w:tc>
          <w:tcPr>
            <w:tcW w:w="4064" w:type="pct"/>
            <w:tcMar>
              <w:top w:w="0" w:type="dxa"/>
              <w:left w:w="168" w:type="dxa"/>
              <w:bottom w:w="0" w:type="dxa"/>
              <w:right w:w="168" w:type="dxa"/>
            </w:tcMar>
            <w:hideMark/>
          </w:tcPr>
          <w:p w:rsidR="002776E8" w:rsidRDefault="002776E8" w:rsidP="003F6241">
            <w:pPr>
              <w:jc w:val="both"/>
              <w:rPr>
                <w:sz w:val="28"/>
                <w:szCs w:val="28"/>
              </w:rPr>
            </w:pPr>
            <w:r w:rsidRPr="005919E3">
              <w:rPr>
                <w:sz w:val="28"/>
                <w:szCs w:val="28"/>
              </w:rPr>
              <w:t>Доходы, связанные с получением вознаграждения по краткосрочным займам, предоставленным другим банкам</w:t>
            </w:r>
          </w:p>
        </w:tc>
      </w:tr>
      <w:tr w:rsidR="002776E8" w:rsidTr="003F6241">
        <w:tc>
          <w:tcPr>
            <w:tcW w:w="390" w:type="pct"/>
            <w:tcMar>
              <w:top w:w="0" w:type="dxa"/>
              <w:left w:w="168" w:type="dxa"/>
              <w:bottom w:w="0" w:type="dxa"/>
              <w:right w:w="168" w:type="dxa"/>
            </w:tcMar>
            <w:hideMark/>
          </w:tcPr>
          <w:p w:rsidR="002776E8" w:rsidRDefault="002776E8" w:rsidP="003F6241">
            <w:pPr>
              <w:jc w:val="both"/>
              <w:rPr>
                <w:sz w:val="28"/>
                <w:szCs w:val="28"/>
              </w:rPr>
            </w:pPr>
          </w:p>
        </w:tc>
        <w:tc>
          <w:tcPr>
            <w:tcW w:w="546" w:type="pct"/>
            <w:tcMar>
              <w:top w:w="0" w:type="dxa"/>
              <w:left w:w="168" w:type="dxa"/>
              <w:bottom w:w="0" w:type="dxa"/>
              <w:right w:w="168" w:type="dxa"/>
            </w:tcMar>
            <w:hideMark/>
          </w:tcPr>
          <w:p w:rsidR="002776E8" w:rsidRDefault="002776E8" w:rsidP="003F6241">
            <w:pPr>
              <w:jc w:val="both"/>
              <w:rPr>
                <w:sz w:val="28"/>
                <w:szCs w:val="28"/>
              </w:rPr>
            </w:pPr>
            <w:r w:rsidRPr="005919E3">
              <w:rPr>
                <w:sz w:val="28"/>
                <w:szCs w:val="28"/>
              </w:rPr>
              <w:t>4303</w:t>
            </w:r>
          </w:p>
        </w:tc>
        <w:tc>
          <w:tcPr>
            <w:tcW w:w="4064" w:type="pct"/>
            <w:tcMar>
              <w:top w:w="0" w:type="dxa"/>
              <w:left w:w="168" w:type="dxa"/>
              <w:bottom w:w="0" w:type="dxa"/>
              <w:right w:w="168" w:type="dxa"/>
            </w:tcMar>
            <w:hideMark/>
          </w:tcPr>
          <w:p w:rsidR="002776E8" w:rsidRDefault="002776E8" w:rsidP="003F6241">
            <w:pPr>
              <w:jc w:val="both"/>
              <w:rPr>
                <w:sz w:val="28"/>
                <w:szCs w:val="28"/>
              </w:rPr>
            </w:pPr>
            <w:r w:rsidRPr="005919E3">
              <w:rPr>
                <w:sz w:val="28"/>
                <w:szCs w:val="28"/>
              </w:rPr>
              <w:t>Доходы, связанные с получением вознаграждения по займам овернайт, предоставленным другим банкам</w:t>
            </w:r>
          </w:p>
        </w:tc>
      </w:tr>
      <w:tr w:rsidR="002776E8" w:rsidTr="003F6241">
        <w:tc>
          <w:tcPr>
            <w:tcW w:w="390" w:type="pct"/>
            <w:tcMar>
              <w:top w:w="0" w:type="dxa"/>
              <w:left w:w="168" w:type="dxa"/>
              <w:bottom w:w="0" w:type="dxa"/>
              <w:right w:w="168" w:type="dxa"/>
            </w:tcMar>
            <w:hideMark/>
          </w:tcPr>
          <w:p w:rsidR="002776E8" w:rsidRDefault="002776E8" w:rsidP="003F6241">
            <w:pPr>
              <w:jc w:val="both"/>
              <w:rPr>
                <w:sz w:val="28"/>
                <w:szCs w:val="28"/>
              </w:rPr>
            </w:pPr>
          </w:p>
        </w:tc>
        <w:tc>
          <w:tcPr>
            <w:tcW w:w="546" w:type="pct"/>
            <w:tcMar>
              <w:top w:w="0" w:type="dxa"/>
              <w:left w:w="168" w:type="dxa"/>
              <w:bottom w:w="0" w:type="dxa"/>
              <w:right w:w="168" w:type="dxa"/>
            </w:tcMar>
            <w:hideMark/>
          </w:tcPr>
          <w:p w:rsidR="002776E8" w:rsidRDefault="002776E8" w:rsidP="003F6241">
            <w:pPr>
              <w:jc w:val="both"/>
              <w:rPr>
                <w:sz w:val="28"/>
                <w:szCs w:val="28"/>
              </w:rPr>
            </w:pPr>
            <w:r w:rsidRPr="005919E3">
              <w:rPr>
                <w:sz w:val="28"/>
                <w:szCs w:val="28"/>
              </w:rPr>
              <w:t>4304</w:t>
            </w:r>
          </w:p>
        </w:tc>
        <w:tc>
          <w:tcPr>
            <w:tcW w:w="4064" w:type="pct"/>
            <w:tcMar>
              <w:top w:w="0" w:type="dxa"/>
              <w:left w:w="168" w:type="dxa"/>
              <w:bottom w:w="0" w:type="dxa"/>
              <w:right w:w="168" w:type="dxa"/>
            </w:tcMar>
            <w:hideMark/>
          </w:tcPr>
          <w:p w:rsidR="002776E8" w:rsidRDefault="002776E8" w:rsidP="003F6241">
            <w:pPr>
              <w:jc w:val="both"/>
              <w:rPr>
                <w:sz w:val="28"/>
                <w:szCs w:val="28"/>
              </w:rPr>
            </w:pPr>
            <w:r w:rsidRPr="005919E3">
              <w:rPr>
                <w:sz w:val="28"/>
                <w:szCs w:val="28"/>
              </w:rPr>
              <w:t>Доходы, связанные с получением вознаграждения по долгосрочным займам, предоставленным другим банкам</w:t>
            </w:r>
          </w:p>
        </w:tc>
      </w:tr>
      <w:tr w:rsidR="002776E8" w:rsidTr="003F6241">
        <w:tc>
          <w:tcPr>
            <w:tcW w:w="390" w:type="pct"/>
            <w:tcMar>
              <w:top w:w="0" w:type="dxa"/>
              <w:left w:w="168" w:type="dxa"/>
              <w:bottom w:w="0" w:type="dxa"/>
              <w:right w:w="168" w:type="dxa"/>
            </w:tcMar>
            <w:hideMark/>
          </w:tcPr>
          <w:p w:rsidR="002776E8" w:rsidRDefault="002776E8" w:rsidP="003F6241">
            <w:pPr>
              <w:jc w:val="both"/>
              <w:rPr>
                <w:sz w:val="28"/>
                <w:szCs w:val="28"/>
              </w:rPr>
            </w:pPr>
          </w:p>
        </w:tc>
        <w:tc>
          <w:tcPr>
            <w:tcW w:w="546" w:type="pct"/>
            <w:tcMar>
              <w:top w:w="0" w:type="dxa"/>
              <w:left w:w="168" w:type="dxa"/>
              <w:bottom w:w="0" w:type="dxa"/>
              <w:right w:w="168" w:type="dxa"/>
            </w:tcMar>
            <w:hideMark/>
          </w:tcPr>
          <w:p w:rsidR="002776E8" w:rsidRDefault="002776E8" w:rsidP="003F6241">
            <w:pPr>
              <w:jc w:val="both"/>
              <w:rPr>
                <w:sz w:val="28"/>
                <w:szCs w:val="28"/>
              </w:rPr>
            </w:pPr>
            <w:r w:rsidRPr="005919E3">
              <w:rPr>
                <w:sz w:val="28"/>
                <w:szCs w:val="28"/>
              </w:rPr>
              <w:t>4407</w:t>
            </w:r>
          </w:p>
        </w:tc>
        <w:tc>
          <w:tcPr>
            <w:tcW w:w="4064" w:type="pct"/>
            <w:tcMar>
              <w:top w:w="0" w:type="dxa"/>
              <w:left w:w="168" w:type="dxa"/>
              <w:bottom w:w="0" w:type="dxa"/>
              <w:right w:w="168" w:type="dxa"/>
            </w:tcMar>
            <w:hideMark/>
          </w:tcPr>
          <w:p w:rsidR="002776E8" w:rsidRDefault="002776E8" w:rsidP="003F6241">
            <w:pPr>
              <w:jc w:val="both"/>
              <w:rPr>
                <w:sz w:val="28"/>
                <w:szCs w:val="28"/>
              </w:rPr>
            </w:pPr>
            <w:r w:rsidRPr="005919E3">
              <w:rPr>
                <w:sz w:val="28"/>
                <w:szCs w:val="28"/>
              </w:rPr>
              <w:t>Доходы, связанные с получением вознаграждения по факторингу клиентам</w:t>
            </w:r>
          </w:p>
        </w:tc>
      </w:tr>
      <w:tr w:rsidR="002776E8" w:rsidTr="003F6241">
        <w:tc>
          <w:tcPr>
            <w:tcW w:w="390" w:type="pct"/>
            <w:tcMar>
              <w:top w:w="0" w:type="dxa"/>
              <w:left w:w="168" w:type="dxa"/>
              <w:bottom w:w="0" w:type="dxa"/>
              <w:right w:w="168" w:type="dxa"/>
            </w:tcMar>
            <w:hideMark/>
          </w:tcPr>
          <w:p w:rsidR="002776E8" w:rsidRDefault="002776E8" w:rsidP="003F6241">
            <w:pPr>
              <w:jc w:val="both"/>
              <w:rPr>
                <w:sz w:val="28"/>
                <w:szCs w:val="28"/>
              </w:rPr>
            </w:pPr>
          </w:p>
        </w:tc>
        <w:tc>
          <w:tcPr>
            <w:tcW w:w="546" w:type="pct"/>
            <w:tcMar>
              <w:top w:w="0" w:type="dxa"/>
              <w:left w:w="168" w:type="dxa"/>
              <w:bottom w:w="0" w:type="dxa"/>
              <w:right w:w="168" w:type="dxa"/>
            </w:tcMar>
            <w:hideMark/>
          </w:tcPr>
          <w:p w:rsidR="002776E8" w:rsidRDefault="002776E8" w:rsidP="003F6241">
            <w:pPr>
              <w:jc w:val="both"/>
              <w:rPr>
                <w:sz w:val="28"/>
                <w:szCs w:val="28"/>
              </w:rPr>
            </w:pPr>
            <w:r w:rsidRPr="005919E3">
              <w:rPr>
                <w:sz w:val="28"/>
                <w:szCs w:val="28"/>
              </w:rPr>
              <w:t>4411</w:t>
            </w:r>
          </w:p>
        </w:tc>
        <w:tc>
          <w:tcPr>
            <w:tcW w:w="4064" w:type="pct"/>
            <w:tcMar>
              <w:top w:w="0" w:type="dxa"/>
              <w:left w:w="168" w:type="dxa"/>
              <w:bottom w:w="0" w:type="dxa"/>
              <w:right w:w="168" w:type="dxa"/>
            </w:tcMar>
            <w:hideMark/>
          </w:tcPr>
          <w:p w:rsidR="002776E8" w:rsidRDefault="002776E8" w:rsidP="003F6241">
            <w:pPr>
              <w:jc w:val="both"/>
              <w:rPr>
                <w:sz w:val="28"/>
                <w:szCs w:val="28"/>
              </w:rPr>
            </w:pPr>
            <w:r w:rsidRPr="005919E3">
              <w:rPr>
                <w:sz w:val="28"/>
                <w:szCs w:val="28"/>
              </w:rPr>
              <w:t>Доходы, связанные с получением вознаграждения по краткосрочным займам, предоставленным клиентам</w:t>
            </w:r>
          </w:p>
        </w:tc>
      </w:tr>
      <w:tr w:rsidR="002776E8" w:rsidTr="003F6241">
        <w:tc>
          <w:tcPr>
            <w:tcW w:w="390" w:type="pct"/>
            <w:tcMar>
              <w:top w:w="0" w:type="dxa"/>
              <w:left w:w="168" w:type="dxa"/>
              <w:bottom w:w="0" w:type="dxa"/>
              <w:right w:w="168" w:type="dxa"/>
            </w:tcMar>
            <w:hideMark/>
          </w:tcPr>
          <w:p w:rsidR="002776E8" w:rsidRDefault="002776E8" w:rsidP="003F6241">
            <w:pPr>
              <w:jc w:val="both"/>
              <w:rPr>
                <w:sz w:val="28"/>
                <w:szCs w:val="28"/>
              </w:rPr>
            </w:pPr>
          </w:p>
        </w:tc>
        <w:tc>
          <w:tcPr>
            <w:tcW w:w="546" w:type="pct"/>
            <w:tcMar>
              <w:top w:w="0" w:type="dxa"/>
              <w:left w:w="168" w:type="dxa"/>
              <w:bottom w:w="0" w:type="dxa"/>
              <w:right w:w="168" w:type="dxa"/>
            </w:tcMar>
            <w:hideMark/>
          </w:tcPr>
          <w:p w:rsidR="002776E8" w:rsidRDefault="002776E8" w:rsidP="003F6241">
            <w:pPr>
              <w:jc w:val="both"/>
              <w:rPr>
                <w:sz w:val="28"/>
                <w:szCs w:val="28"/>
              </w:rPr>
            </w:pPr>
            <w:r w:rsidRPr="005919E3">
              <w:rPr>
                <w:sz w:val="28"/>
                <w:szCs w:val="28"/>
              </w:rPr>
              <w:t>4417</w:t>
            </w:r>
          </w:p>
        </w:tc>
        <w:tc>
          <w:tcPr>
            <w:tcW w:w="4064" w:type="pct"/>
            <w:tcMar>
              <w:top w:w="0" w:type="dxa"/>
              <w:left w:w="168" w:type="dxa"/>
              <w:bottom w:w="0" w:type="dxa"/>
              <w:right w:w="168" w:type="dxa"/>
            </w:tcMar>
            <w:hideMark/>
          </w:tcPr>
          <w:p w:rsidR="002776E8" w:rsidRDefault="002776E8" w:rsidP="003F6241">
            <w:pPr>
              <w:jc w:val="both"/>
              <w:rPr>
                <w:sz w:val="28"/>
                <w:szCs w:val="28"/>
              </w:rPr>
            </w:pPr>
            <w:r w:rsidRPr="005919E3">
              <w:rPr>
                <w:sz w:val="28"/>
                <w:szCs w:val="28"/>
              </w:rPr>
              <w:t>Доходы, связанные с получением вознаграждения по долгосрочным займам, предоставленным клиентам</w:t>
            </w:r>
          </w:p>
        </w:tc>
      </w:tr>
      <w:tr w:rsidR="002776E8" w:rsidTr="003F6241">
        <w:tc>
          <w:tcPr>
            <w:tcW w:w="390" w:type="pct"/>
            <w:tcMar>
              <w:top w:w="0" w:type="dxa"/>
              <w:left w:w="168" w:type="dxa"/>
              <w:bottom w:w="0" w:type="dxa"/>
              <w:right w:w="168" w:type="dxa"/>
            </w:tcMar>
            <w:hideMark/>
          </w:tcPr>
          <w:p w:rsidR="002776E8" w:rsidRDefault="002776E8" w:rsidP="003F6241">
            <w:pPr>
              <w:jc w:val="both"/>
              <w:rPr>
                <w:sz w:val="28"/>
                <w:szCs w:val="28"/>
              </w:rPr>
            </w:pPr>
          </w:p>
        </w:tc>
        <w:tc>
          <w:tcPr>
            <w:tcW w:w="546" w:type="pct"/>
            <w:tcMar>
              <w:top w:w="0" w:type="dxa"/>
              <w:left w:w="168" w:type="dxa"/>
              <w:bottom w:w="0" w:type="dxa"/>
              <w:right w:w="168" w:type="dxa"/>
            </w:tcMar>
            <w:hideMark/>
          </w:tcPr>
          <w:p w:rsidR="002776E8" w:rsidRDefault="002776E8" w:rsidP="003F6241">
            <w:pPr>
              <w:jc w:val="both"/>
              <w:rPr>
                <w:sz w:val="28"/>
                <w:szCs w:val="28"/>
              </w:rPr>
            </w:pPr>
            <w:r w:rsidRPr="005919E3">
              <w:rPr>
                <w:sz w:val="28"/>
                <w:szCs w:val="28"/>
              </w:rPr>
              <w:t>4428</w:t>
            </w:r>
          </w:p>
        </w:tc>
        <w:tc>
          <w:tcPr>
            <w:tcW w:w="4064" w:type="pct"/>
            <w:tcMar>
              <w:top w:w="0" w:type="dxa"/>
              <w:left w:w="168" w:type="dxa"/>
              <w:bottom w:w="0" w:type="dxa"/>
              <w:right w:w="168" w:type="dxa"/>
            </w:tcMar>
            <w:hideMark/>
          </w:tcPr>
          <w:p w:rsidR="002776E8" w:rsidRDefault="002776E8" w:rsidP="003F6241">
            <w:pPr>
              <w:jc w:val="both"/>
              <w:rPr>
                <w:sz w:val="28"/>
                <w:szCs w:val="28"/>
              </w:rPr>
            </w:pPr>
            <w:r w:rsidRPr="005919E3">
              <w:rPr>
                <w:sz w:val="28"/>
                <w:szCs w:val="28"/>
              </w:rPr>
              <w:t>Доходы, связанные с получением вознаграждения по прочим займам, предоставленным клиентам;</w:t>
            </w:r>
          </w:p>
        </w:tc>
      </w:tr>
    </w:tbl>
    <w:p w:rsidR="002776E8" w:rsidRDefault="002776E8" w:rsidP="002776E8">
      <w:pPr>
        <w:widowControl w:val="0"/>
        <w:ind w:firstLine="709"/>
        <w:jc w:val="both"/>
        <w:rPr>
          <w:sz w:val="28"/>
          <w:szCs w:val="28"/>
        </w:rPr>
      </w:pPr>
      <w:r w:rsidRPr="005919E3">
        <w:rPr>
          <w:sz w:val="28"/>
          <w:szCs w:val="28"/>
        </w:rPr>
        <w:t>2) при амортизации дисконта:</w:t>
      </w:r>
    </w:p>
    <w:tbl>
      <w:tblPr>
        <w:tblW w:w="4698" w:type="pct"/>
        <w:tblInd w:w="567" w:type="dxa"/>
        <w:tblCellMar>
          <w:left w:w="0" w:type="dxa"/>
          <w:right w:w="0" w:type="dxa"/>
        </w:tblCellMar>
        <w:tblLook w:val="04A0" w:firstRow="1" w:lastRow="0" w:firstColumn="1" w:lastColumn="0" w:noHBand="0" w:noVBand="1"/>
      </w:tblPr>
      <w:tblGrid>
        <w:gridCol w:w="792"/>
        <w:gridCol w:w="907"/>
        <w:gridCol w:w="7356"/>
      </w:tblGrid>
      <w:tr w:rsidR="002776E8" w:rsidTr="003F6241">
        <w:tc>
          <w:tcPr>
            <w:tcW w:w="437" w:type="pct"/>
            <w:tcMar>
              <w:top w:w="0" w:type="dxa"/>
              <w:left w:w="168" w:type="dxa"/>
              <w:bottom w:w="0" w:type="dxa"/>
              <w:right w:w="168" w:type="dxa"/>
            </w:tcMar>
            <w:hideMark/>
          </w:tcPr>
          <w:p w:rsidR="002776E8" w:rsidRDefault="002776E8" w:rsidP="003F6241">
            <w:pPr>
              <w:ind w:hanging="28"/>
              <w:jc w:val="both"/>
              <w:rPr>
                <w:sz w:val="28"/>
                <w:szCs w:val="28"/>
              </w:rPr>
            </w:pPr>
            <w:r w:rsidRPr="005919E3">
              <w:rPr>
                <w:sz w:val="28"/>
                <w:szCs w:val="28"/>
              </w:rPr>
              <w:t>Дт</w:t>
            </w:r>
          </w:p>
        </w:tc>
        <w:tc>
          <w:tcPr>
            <w:tcW w:w="501" w:type="pct"/>
            <w:tcMar>
              <w:top w:w="0" w:type="dxa"/>
              <w:left w:w="168" w:type="dxa"/>
              <w:bottom w:w="0" w:type="dxa"/>
              <w:right w:w="168" w:type="dxa"/>
            </w:tcMar>
            <w:hideMark/>
          </w:tcPr>
          <w:p w:rsidR="002776E8" w:rsidRDefault="002776E8" w:rsidP="003F6241">
            <w:pPr>
              <w:ind w:hanging="105"/>
              <w:jc w:val="both"/>
              <w:rPr>
                <w:sz w:val="28"/>
                <w:szCs w:val="28"/>
              </w:rPr>
            </w:pPr>
            <w:r w:rsidRPr="005919E3">
              <w:rPr>
                <w:sz w:val="28"/>
                <w:szCs w:val="28"/>
              </w:rPr>
              <w:t>1312</w:t>
            </w:r>
          </w:p>
        </w:tc>
        <w:tc>
          <w:tcPr>
            <w:tcW w:w="4062" w:type="pct"/>
            <w:tcMar>
              <w:top w:w="0" w:type="dxa"/>
              <w:left w:w="168" w:type="dxa"/>
              <w:bottom w:w="0" w:type="dxa"/>
              <w:right w:w="168" w:type="dxa"/>
            </w:tcMar>
            <w:hideMark/>
          </w:tcPr>
          <w:p w:rsidR="002776E8" w:rsidRDefault="002776E8" w:rsidP="003F6241">
            <w:pPr>
              <w:jc w:val="both"/>
              <w:rPr>
                <w:sz w:val="28"/>
                <w:szCs w:val="28"/>
              </w:rPr>
            </w:pPr>
            <w:r w:rsidRPr="005919E3">
              <w:rPr>
                <w:sz w:val="28"/>
                <w:szCs w:val="28"/>
              </w:rPr>
              <w:t>Дисконт по займам, предоставленным другим банкам</w:t>
            </w:r>
          </w:p>
        </w:tc>
      </w:tr>
      <w:tr w:rsidR="002776E8" w:rsidTr="003F6241">
        <w:tc>
          <w:tcPr>
            <w:tcW w:w="437" w:type="pct"/>
            <w:tcMar>
              <w:top w:w="0" w:type="dxa"/>
              <w:left w:w="168" w:type="dxa"/>
              <w:bottom w:w="0" w:type="dxa"/>
              <w:right w:w="168" w:type="dxa"/>
            </w:tcMar>
            <w:hideMark/>
          </w:tcPr>
          <w:p w:rsidR="002776E8" w:rsidRDefault="002776E8" w:rsidP="003F6241">
            <w:pPr>
              <w:jc w:val="both"/>
              <w:rPr>
                <w:sz w:val="28"/>
                <w:szCs w:val="28"/>
              </w:rPr>
            </w:pPr>
          </w:p>
        </w:tc>
        <w:tc>
          <w:tcPr>
            <w:tcW w:w="501" w:type="pct"/>
            <w:tcMar>
              <w:top w:w="0" w:type="dxa"/>
              <w:left w:w="168" w:type="dxa"/>
              <w:bottom w:w="0" w:type="dxa"/>
              <w:right w:w="168" w:type="dxa"/>
            </w:tcMar>
            <w:hideMark/>
          </w:tcPr>
          <w:p w:rsidR="002776E8" w:rsidRDefault="002776E8" w:rsidP="003F6241">
            <w:pPr>
              <w:ind w:hanging="105"/>
              <w:jc w:val="both"/>
              <w:rPr>
                <w:sz w:val="28"/>
                <w:szCs w:val="28"/>
              </w:rPr>
            </w:pPr>
            <w:r w:rsidRPr="005919E3">
              <w:rPr>
                <w:sz w:val="28"/>
                <w:szCs w:val="28"/>
              </w:rPr>
              <w:t>1434</w:t>
            </w:r>
          </w:p>
        </w:tc>
        <w:tc>
          <w:tcPr>
            <w:tcW w:w="4062" w:type="pct"/>
            <w:tcMar>
              <w:top w:w="0" w:type="dxa"/>
              <w:left w:w="168" w:type="dxa"/>
              <w:bottom w:w="0" w:type="dxa"/>
              <w:right w:w="168" w:type="dxa"/>
            </w:tcMar>
            <w:hideMark/>
          </w:tcPr>
          <w:p w:rsidR="002776E8" w:rsidRDefault="002776E8" w:rsidP="003F6241">
            <w:pPr>
              <w:jc w:val="both"/>
              <w:rPr>
                <w:sz w:val="28"/>
                <w:szCs w:val="28"/>
              </w:rPr>
            </w:pPr>
            <w:r w:rsidRPr="005919E3">
              <w:rPr>
                <w:sz w:val="28"/>
                <w:szCs w:val="28"/>
              </w:rPr>
              <w:t>Дисконт по займам, предоставленным клиентам</w:t>
            </w:r>
          </w:p>
        </w:tc>
      </w:tr>
      <w:tr w:rsidR="002776E8" w:rsidTr="003F6241">
        <w:tc>
          <w:tcPr>
            <w:tcW w:w="437" w:type="pct"/>
            <w:tcMar>
              <w:top w:w="0" w:type="dxa"/>
              <w:left w:w="168" w:type="dxa"/>
              <w:bottom w:w="0" w:type="dxa"/>
              <w:right w:w="168" w:type="dxa"/>
            </w:tcMar>
            <w:hideMark/>
          </w:tcPr>
          <w:p w:rsidR="002776E8" w:rsidRDefault="002776E8" w:rsidP="003F6241">
            <w:pPr>
              <w:ind w:hanging="28"/>
              <w:jc w:val="both"/>
              <w:rPr>
                <w:sz w:val="28"/>
                <w:szCs w:val="28"/>
              </w:rPr>
            </w:pPr>
            <w:r w:rsidRPr="005919E3">
              <w:rPr>
                <w:sz w:val="28"/>
                <w:szCs w:val="28"/>
              </w:rPr>
              <w:t>Кт</w:t>
            </w:r>
          </w:p>
        </w:tc>
        <w:tc>
          <w:tcPr>
            <w:tcW w:w="501" w:type="pct"/>
            <w:tcMar>
              <w:top w:w="0" w:type="dxa"/>
              <w:left w:w="168" w:type="dxa"/>
              <w:bottom w:w="0" w:type="dxa"/>
              <w:right w:w="168" w:type="dxa"/>
            </w:tcMar>
            <w:hideMark/>
          </w:tcPr>
          <w:p w:rsidR="002776E8" w:rsidRDefault="002776E8" w:rsidP="003F6241">
            <w:pPr>
              <w:ind w:hanging="105"/>
              <w:jc w:val="both"/>
              <w:rPr>
                <w:sz w:val="28"/>
                <w:szCs w:val="28"/>
              </w:rPr>
            </w:pPr>
            <w:r w:rsidRPr="005919E3">
              <w:rPr>
                <w:sz w:val="28"/>
                <w:szCs w:val="28"/>
              </w:rPr>
              <w:t>4312</w:t>
            </w:r>
          </w:p>
        </w:tc>
        <w:tc>
          <w:tcPr>
            <w:tcW w:w="4062" w:type="pct"/>
            <w:tcMar>
              <w:top w:w="0" w:type="dxa"/>
              <w:left w:w="168" w:type="dxa"/>
              <w:bottom w:w="0" w:type="dxa"/>
              <w:right w:w="168" w:type="dxa"/>
            </w:tcMar>
            <w:hideMark/>
          </w:tcPr>
          <w:p w:rsidR="002776E8" w:rsidRDefault="002776E8" w:rsidP="003F6241">
            <w:pPr>
              <w:jc w:val="both"/>
              <w:rPr>
                <w:sz w:val="28"/>
                <w:szCs w:val="28"/>
              </w:rPr>
            </w:pPr>
            <w:r w:rsidRPr="005919E3">
              <w:rPr>
                <w:sz w:val="28"/>
                <w:szCs w:val="28"/>
              </w:rPr>
              <w:t>Доходы в виде корректировки процентных доходов, признаваемых методом эффективной ставки процента по займам, предоставленным другим банкам</w:t>
            </w:r>
          </w:p>
        </w:tc>
      </w:tr>
      <w:tr w:rsidR="002776E8" w:rsidTr="003F6241">
        <w:tc>
          <w:tcPr>
            <w:tcW w:w="437" w:type="pct"/>
            <w:tcMar>
              <w:top w:w="0" w:type="dxa"/>
              <w:left w:w="168" w:type="dxa"/>
              <w:bottom w:w="0" w:type="dxa"/>
              <w:right w:w="168" w:type="dxa"/>
            </w:tcMar>
            <w:hideMark/>
          </w:tcPr>
          <w:p w:rsidR="002776E8" w:rsidRDefault="002776E8" w:rsidP="003F6241">
            <w:pPr>
              <w:jc w:val="both"/>
              <w:rPr>
                <w:sz w:val="28"/>
                <w:szCs w:val="28"/>
              </w:rPr>
            </w:pPr>
          </w:p>
        </w:tc>
        <w:tc>
          <w:tcPr>
            <w:tcW w:w="501" w:type="pct"/>
            <w:tcMar>
              <w:top w:w="0" w:type="dxa"/>
              <w:left w:w="168" w:type="dxa"/>
              <w:bottom w:w="0" w:type="dxa"/>
              <w:right w:w="168" w:type="dxa"/>
            </w:tcMar>
            <w:hideMark/>
          </w:tcPr>
          <w:p w:rsidR="002776E8" w:rsidRDefault="002776E8" w:rsidP="003F6241">
            <w:pPr>
              <w:ind w:hanging="105"/>
              <w:jc w:val="both"/>
              <w:rPr>
                <w:sz w:val="28"/>
                <w:szCs w:val="28"/>
              </w:rPr>
            </w:pPr>
            <w:r w:rsidRPr="005919E3">
              <w:rPr>
                <w:sz w:val="28"/>
                <w:szCs w:val="28"/>
              </w:rPr>
              <w:t>4434</w:t>
            </w:r>
          </w:p>
        </w:tc>
        <w:tc>
          <w:tcPr>
            <w:tcW w:w="4062" w:type="pct"/>
            <w:tcMar>
              <w:top w:w="0" w:type="dxa"/>
              <w:left w:w="168" w:type="dxa"/>
              <w:bottom w:w="0" w:type="dxa"/>
              <w:right w:w="168" w:type="dxa"/>
            </w:tcMar>
            <w:hideMark/>
          </w:tcPr>
          <w:p w:rsidR="002776E8" w:rsidRDefault="002776E8" w:rsidP="003F6241">
            <w:pPr>
              <w:jc w:val="both"/>
              <w:rPr>
                <w:sz w:val="28"/>
                <w:szCs w:val="28"/>
              </w:rPr>
            </w:pPr>
            <w:r w:rsidRPr="005919E3">
              <w:rPr>
                <w:sz w:val="28"/>
                <w:szCs w:val="28"/>
              </w:rPr>
              <w:t>Доходы в виде корректировки процентных доходов, признаваемых методом эффективной ставки процента по займам, предоставленным клиентам.</w:t>
            </w:r>
          </w:p>
        </w:tc>
      </w:tr>
    </w:tbl>
    <w:p w:rsidR="002776E8" w:rsidRDefault="002776E8" w:rsidP="002776E8">
      <w:pPr>
        <w:pStyle w:val="ac"/>
        <w:numPr>
          <w:ilvl w:val="0"/>
          <w:numId w:val="10"/>
        </w:numPr>
        <w:rPr>
          <w:rFonts w:eastAsia="Times New Roman" w:cs="Times New Roman"/>
          <w:szCs w:val="28"/>
          <w:lang w:eastAsia="ru-RU"/>
        </w:rPr>
      </w:pPr>
      <w:r w:rsidRPr="005919E3">
        <w:rPr>
          <w:rFonts w:eastAsia="Times New Roman" w:cs="Times New Roman"/>
          <w:szCs w:val="28"/>
          <w:lang w:eastAsia="ru-RU"/>
        </w:rPr>
        <w:t>При оплате клиентом начисленного вознаграждения по банковскому займу осуществляются следующие бухгалтерские записи:</w:t>
      </w:r>
    </w:p>
    <w:p w:rsidR="002776E8" w:rsidRDefault="002776E8" w:rsidP="002776E8">
      <w:pPr>
        <w:ind w:firstLine="709"/>
        <w:jc w:val="both"/>
        <w:rPr>
          <w:sz w:val="28"/>
          <w:szCs w:val="28"/>
        </w:rPr>
      </w:pPr>
      <w:r w:rsidRPr="005919E3">
        <w:rPr>
          <w:sz w:val="28"/>
          <w:szCs w:val="28"/>
        </w:rPr>
        <w:t>1) при внесении денег в наличной форме:</w:t>
      </w:r>
    </w:p>
    <w:tbl>
      <w:tblPr>
        <w:tblW w:w="8789" w:type="dxa"/>
        <w:tblInd w:w="567" w:type="dxa"/>
        <w:tblCellMar>
          <w:left w:w="0" w:type="dxa"/>
          <w:right w:w="0" w:type="dxa"/>
        </w:tblCellMar>
        <w:tblLook w:val="04A0" w:firstRow="1" w:lastRow="0" w:firstColumn="1" w:lastColumn="0" w:noHBand="0" w:noVBand="1"/>
      </w:tblPr>
      <w:tblGrid>
        <w:gridCol w:w="708"/>
        <w:gridCol w:w="1136"/>
        <w:gridCol w:w="6945"/>
      </w:tblGrid>
      <w:tr w:rsidR="002776E8" w:rsidTr="003F6241">
        <w:trPr>
          <w:trHeight w:val="182"/>
        </w:trPr>
        <w:tc>
          <w:tcPr>
            <w:tcW w:w="403" w:type="pct"/>
            <w:tcMar>
              <w:top w:w="0" w:type="dxa"/>
              <w:left w:w="108" w:type="dxa"/>
              <w:bottom w:w="0" w:type="dxa"/>
              <w:right w:w="108" w:type="dxa"/>
            </w:tcMar>
          </w:tcPr>
          <w:p w:rsidR="002776E8" w:rsidRDefault="002776E8" w:rsidP="003F6241">
            <w:pPr>
              <w:ind w:hanging="22"/>
              <w:jc w:val="both"/>
              <w:rPr>
                <w:rFonts w:eastAsia="Calibri"/>
                <w:sz w:val="28"/>
                <w:szCs w:val="28"/>
              </w:rPr>
            </w:pPr>
            <w:r w:rsidRPr="005919E3">
              <w:rPr>
                <w:rFonts w:eastAsia="Calibri"/>
                <w:sz w:val="28"/>
                <w:szCs w:val="28"/>
              </w:rPr>
              <w:t>Дт</w:t>
            </w:r>
          </w:p>
        </w:tc>
        <w:tc>
          <w:tcPr>
            <w:tcW w:w="646"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1001</w:t>
            </w:r>
          </w:p>
        </w:tc>
        <w:tc>
          <w:tcPr>
            <w:tcW w:w="3952"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Наличность в кассе</w:t>
            </w:r>
          </w:p>
        </w:tc>
      </w:tr>
      <w:tr w:rsidR="002776E8" w:rsidTr="003F6241">
        <w:trPr>
          <w:trHeight w:val="299"/>
        </w:trPr>
        <w:tc>
          <w:tcPr>
            <w:tcW w:w="403"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646"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1005</w:t>
            </w:r>
          </w:p>
        </w:tc>
        <w:tc>
          <w:tcPr>
            <w:tcW w:w="3952"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Наличность в банкоматах и электронных терминалах</w:t>
            </w:r>
          </w:p>
        </w:tc>
      </w:tr>
      <w:tr w:rsidR="002776E8" w:rsidTr="003F6241">
        <w:trPr>
          <w:trHeight w:val="105"/>
        </w:trPr>
        <w:tc>
          <w:tcPr>
            <w:tcW w:w="403" w:type="pct"/>
            <w:tcMar>
              <w:top w:w="0" w:type="dxa"/>
              <w:left w:w="108" w:type="dxa"/>
              <w:bottom w:w="0" w:type="dxa"/>
              <w:right w:w="108" w:type="dxa"/>
            </w:tcMar>
          </w:tcPr>
          <w:p w:rsidR="002776E8" w:rsidRDefault="002776E8" w:rsidP="003F6241">
            <w:pPr>
              <w:ind w:hanging="22"/>
              <w:jc w:val="both"/>
              <w:rPr>
                <w:rFonts w:eastAsia="Calibri"/>
                <w:sz w:val="28"/>
                <w:szCs w:val="28"/>
              </w:rPr>
            </w:pPr>
            <w:r w:rsidRPr="005919E3">
              <w:rPr>
                <w:rFonts w:eastAsia="Calibri"/>
                <w:sz w:val="28"/>
                <w:szCs w:val="28"/>
              </w:rPr>
              <w:t>Кт</w:t>
            </w:r>
          </w:p>
        </w:tc>
        <w:tc>
          <w:tcPr>
            <w:tcW w:w="646"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2203</w:t>
            </w:r>
          </w:p>
        </w:tc>
        <w:tc>
          <w:tcPr>
            <w:tcW w:w="3952"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Текущие счета юридических лиц</w:t>
            </w:r>
          </w:p>
        </w:tc>
      </w:tr>
      <w:tr w:rsidR="002776E8" w:rsidTr="003F6241">
        <w:trPr>
          <w:trHeight w:val="223"/>
        </w:trPr>
        <w:tc>
          <w:tcPr>
            <w:tcW w:w="403"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646"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2204</w:t>
            </w:r>
          </w:p>
        </w:tc>
        <w:tc>
          <w:tcPr>
            <w:tcW w:w="3952"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Текущие счета физических лиц;</w:t>
            </w:r>
          </w:p>
        </w:tc>
      </w:tr>
    </w:tbl>
    <w:p w:rsidR="002776E8" w:rsidRDefault="002776E8" w:rsidP="002776E8">
      <w:pPr>
        <w:ind w:firstLine="709"/>
        <w:jc w:val="both"/>
        <w:rPr>
          <w:sz w:val="28"/>
          <w:szCs w:val="28"/>
        </w:rPr>
      </w:pPr>
      <w:r w:rsidRPr="005919E3">
        <w:rPr>
          <w:sz w:val="28"/>
          <w:szCs w:val="28"/>
        </w:rPr>
        <w:t>2) при предоплате заемщиком суммы начисленного вознаграждения по банковскому займу:</w:t>
      </w:r>
    </w:p>
    <w:tbl>
      <w:tblPr>
        <w:tblW w:w="8789" w:type="dxa"/>
        <w:tblInd w:w="567" w:type="dxa"/>
        <w:tblCellMar>
          <w:left w:w="0" w:type="dxa"/>
          <w:right w:w="0" w:type="dxa"/>
        </w:tblCellMar>
        <w:tblLook w:val="04A0" w:firstRow="1" w:lastRow="0" w:firstColumn="1" w:lastColumn="0" w:noHBand="0" w:noVBand="1"/>
      </w:tblPr>
      <w:tblGrid>
        <w:gridCol w:w="708"/>
        <w:gridCol w:w="1136"/>
        <w:gridCol w:w="6945"/>
      </w:tblGrid>
      <w:tr w:rsidR="002776E8" w:rsidTr="003F6241">
        <w:trPr>
          <w:trHeight w:val="237"/>
        </w:trPr>
        <w:tc>
          <w:tcPr>
            <w:tcW w:w="403" w:type="pct"/>
            <w:tcMar>
              <w:top w:w="0" w:type="dxa"/>
              <w:left w:w="108" w:type="dxa"/>
              <w:bottom w:w="0" w:type="dxa"/>
              <w:right w:w="108" w:type="dxa"/>
            </w:tcMar>
          </w:tcPr>
          <w:p w:rsidR="002776E8" w:rsidRDefault="002776E8" w:rsidP="003F6241">
            <w:pPr>
              <w:ind w:hanging="22"/>
              <w:jc w:val="both"/>
              <w:rPr>
                <w:rFonts w:eastAsia="Calibri"/>
                <w:sz w:val="28"/>
                <w:szCs w:val="28"/>
              </w:rPr>
            </w:pPr>
            <w:r w:rsidRPr="005919E3">
              <w:rPr>
                <w:rFonts w:eastAsia="Calibri"/>
                <w:sz w:val="28"/>
                <w:szCs w:val="28"/>
              </w:rPr>
              <w:t>Дт</w:t>
            </w:r>
          </w:p>
        </w:tc>
        <w:tc>
          <w:tcPr>
            <w:tcW w:w="646"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1001</w:t>
            </w:r>
          </w:p>
        </w:tc>
        <w:tc>
          <w:tcPr>
            <w:tcW w:w="3952"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Наличность в кассе</w:t>
            </w:r>
          </w:p>
        </w:tc>
      </w:tr>
      <w:tr w:rsidR="002776E8" w:rsidTr="003F6241">
        <w:trPr>
          <w:trHeight w:val="199"/>
        </w:trPr>
        <w:tc>
          <w:tcPr>
            <w:tcW w:w="403"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646"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1005</w:t>
            </w:r>
          </w:p>
        </w:tc>
        <w:tc>
          <w:tcPr>
            <w:tcW w:w="3952"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Наличность в банкоматах и электронных терминалах</w:t>
            </w:r>
          </w:p>
        </w:tc>
      </w:tr>
      <w:tr w:rsidR="002776E8" w:rsidTr="003F6241">
        <w:trPr>
          <w:trHeight w:val="524"/>
        </w:trPr>
        <w:tc>
          <w:tcPr>
            <w:tcW w:w="403"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646"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1051</w:t>
            </w:r>
          </w:p>
        </w:tc>
        <w:tc>
          <w:tcPr>
            <w:tcW w:w="3952"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Корреспондентский счет в Национальном Банке Республики Казахстан</w:t>
            </w:r>
          </w:p>
        </w:tc>
      </w:tr>
      <w:tr w:rsidR="002776E8" w:rsidTr="003F6241">
        <w:trPr>
          <w:trHeight w:val="202"/>
        </w:trPr>
        <w:tc>
          <w:tcPr>
            <w:tcW w:w="403"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646"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1052</w:t>
            </w:r>
          </w:p>
        </w:tc>
        <w:tc>
          <w:tcPr>
            <w:tcW w:w="3952"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Корреспондентские счета в других банках</w:t>
            </w:r>
          </w:p>
        </w:tc>
      </w:tr>
      <w:tr w:rsidR="002776E8" w:rsidTr="003F6241">
        <w:trPr>
          <w:trHeight w:val="165"/>
        </w:trPr>
        <w:tc>
          <w:tcPr>
            <w:tcW w:w="403"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646"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2203</w:t>
            </w:r>
          </w:p>
        </w:tc>
        <w:tc>
          <w:tcPr>
            <w:tcW w:w="3952"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Текущие счета юридических лиц</w:t>
            </w:r>
          </w:p>
        </w:tc>
      </w:tr>
      <w:tr w:rsidR="002776E8" w:rsidTr="003F6241">
        <w:trPr>
          <w:trHeight w:val="269"/>
        </w:trPr>
        <w:tc>
          <w:tcPr>
            <w:tcW w:w="403" w:type="pct"/>
            <w:tcMar>
              <w:top w:w="0" w:type="dxa"/>
              <w:left w:w="108" w:type="dxa"/>
              <w:bottom w:w="0" w:type="dxa"/>
              <w:right w:w="108" w:type="dxa"/>
            </w:tcMar>
          </w:tcPr>
          <w:p w:rsidR="002776E8" w:rsidRDefault="002776E8" w:rsidP="003F6241">
            <w:pPr>
              <w:ind w:hanging="22"/>
              <w:jc w:val="both"/>
              <w:rPr>
                <w:rFonts w:eastAsia="Calibri"/>
                <w:sz w:val="28"/>
                <w:szCs w:val="28"/>
              </w:rPr>
            </w:pPr>
            <w:r w:rsidRPr="005919E3">
              <w:rPr>
                <w:rFonts w:eastAsia="Calibri"/>
                <w:sz w:val="28"/>
                <w:szCs w:val="28"/>
              </w:rPr>
              <w:t>Кт</w:t>
            </w:r>
          </w:p>
        </w:tc>
        <w:tc>
          <w:tcPr>
            <w:tcW w:w="646"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2792</w:t>
            </w:r>
          </w:p>
        </w:tc>
        <w:tc>
          <w:tcPr>
            <w:tcW w:w="3952"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sz w:val="28"/>
                <w:szCs w:val="28"/>
              </w:rPr>
              <w:t>Предоплата по предоставленным займам</w:t>
            </w:r>
            <w:r w:rsidRPr="005919E3">
              <w:rPr>
                <w:rFonts w:eastAsia="Calibri"/>
                <w:sz w:val="28"/>
                <w:szCs w:val="28"/>
              </w:rPr>
              <w:t>;</w:t>
            </w:r>
          </w:p>
        </w:tc>
      </w:tr>
    </w:tbl>
    <w:p w:rsidR="002776E8" w:rsidRDefault="002776E8" w:rsidP="002776E8">
      <w:pPr>
        <w:ind w:firstLine="709"/>
        <w:jc w:val="both"/>
        <w:rPr>
          <w:sz w:val="28"/>
          <w:szCs w:val="28"/>
        </w:rPr>
      </w:pPr>
      <w:r w:rsidRPr="005919E3">
        <w:rPr>
          <w:sz w:val="28"/>
          <w:szCs w:val="28"/>
        </w:rPr>
        <w:t>3) при погашении задолженности по начисленному вознаграждению:</w:t>
      </w:r>
    </w:p>
    <w:tbl>
      <w:tblPr>
        <w:tblW w:w="8789" w:type="dxa"/>
        <w:tblInd w:w="567" w:type="dxa"/>
        <w:tblCellMar>
          <w:left w:w="0" w:type="dxa"/>
          <w:right w:w="0" w:type="dxa"/>
        </w:tblCellMar>
        <w:tblLook w:val="04A0" w:firstRow="1" w:lastRow="0" w:firstColumn="1" w:lastColumn="0" w:noHBand="0" w:noVBand="1"/>
      </w:tblPr>
      <w:tblGrid>
        <w:gridCol w:w="708"/>
        <w:gridCol w:w="1136"/>
        <w:gridCol w:w="6945"/>
      </w:tblGrid>
      <w:tr w:rsidR="002776E8" w:rsidTr="003F6241">
        <w:trPr>
          <w:trHeight w:val="315"/>
        </w:trPr>
        <w:tc>
          <w:tcPr>
            <w:tcW w:w="403" w:type="pct"/>
            <w:tcMar>
              <w:top w:w="0" w:type="dxa"/>
              <w:left w:w="108" w:type="dxa"/>
              <w:bottom w:w="0" w:type="dxa"/>
              <w:right w:w="108" w:type="dxa"/>
            </w:tcMar>
          </w:tcPr>
          <w:p w:rsidR="002776E8" w:rsidRDefault="002776E8" w:rsidP="003F6241">
            <w:pPr>
              <w:ind w:hanging="22"/>
              <w:jc w:val="both"/>
              <w:rPr>
                <w:rFonts w:eastAsia="Calibri"/>
                <w:sz w:val="28"/>
                <w:szCs w:val="28"/>
              </w:rPr>
            </w:pPr>
            <w:r w:rsidRPr="005919E3">
              <w:rPr>
                <w:rFonts w:eastAsia="Calibri"/>
                <w:sz w:val="28"/>
                <w:szCs w:val="28"/>
              </w:rPr>
              <w:t>Дт</w:t>
            </w:r>
          </w:p>
        </w:tc>
        <w:tc>
          <w:tcPr>
            <w:tcW w:w="646"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2010</w:t>
            </w:r>
          </w:p>
        </w:tc>
        <w:tc>
          <w:tcPr>
            <w:tcW w:w="3952"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Корреспондентские счета</w:t>
            </w:r>
          </w:p>
        </w:tc>
      </w:tr>
      <w:tr w:rsidR="002776E8" w:rsidTr="003F6241">
        <w:trPr>
          <w:trHeight w:val="277"/>
        </w:trPr>
        <w:tc>
          <w:tcPr>
            <w:tcW w:w="403"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646"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2203</w:t>
            </w:r>
          </w:p>
        </w:tc>
        <w:tc>
          <w:tcPr>
            <w:tcW w:w="3952"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Текущие счета юридических лиц</w:t>
            </w:r>
          </w:p>
        </w:tc>
      </w:tr>
      <w:tr w:rsidR="002776E8" w:rsidTr="003F6241">
        <w:trPr>
          <w:trHeight w:val="97"/>
        </w:trPr>
        <w:tc>
          <w:tcPr>
            <w:tcW w:w="403"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646"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2204</w:t>
            </w:r>
          </w:p>
        </w:tc>
        <w:tc>
          <w:tcPr>
            <w:tcW w:w="3952"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Текущие счета физических лиц</w:t>
            </w:r>
          </w:p>
        </w:tc>
      </w:tr>
      <w:tr w:rsidR="002776E8" w:rsidTr="003F6241">
        <w:trPr>
          <w:trHeight w:val="524"/>
        </w:trPr>
        <w:tc>
          <w:tcPr>
            <w:tcW w:w="403"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646"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2213</w:t>
            </w:r>
          </w:p>
        </w:tc>
        <w:tc>
          <w:tcPr>
            <w:tcW w:w="3952"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Краткосрочный вклад физических лиц, являющийся обеспечением обязательств клиентов</w:t>
            </w:r>
          </w:p>
        </w:tc>
      </w:tr>
      <w:tr w:rsidR="002776E8" w:rsidTr="003F6241">
        <w:trPr>
          <w:trHeight w:val="524"/>
        </w:trPr>
        <w:tc>
          <w:tcPr>
            <w:tcW w:w="403"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646"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2223</w:t>
            </w:r>
          </w:p>
        </w:tc>
        <w:tc>
          <w:tcPr>
            <w:tcW w:w="3952"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Вклад юридических лиц, являющийся обеспечением обязательств клиентов</w:t>
            </w:r>
          </w:p>
        </w:tc>
      </w:tr>
      <w:tr w:rsidR="002776E8" w:rsidTr="003F6241">
        <w:trPr>
          <w:trHeight w:val="524"/>
        </w:trPr>
        <w:tc>
          <w:tcPr>
            <w:tcW w:w="403"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646"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2241</w:t>
            </w:r>
          </w:p>
        </w:tc>
        <w:tc>
          <w:tcPr>
            <w:tcW w:w="3952"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Долгосрочный вклад физических лиц, являющийся обеспечением обязательств клиентов</w:t>
            </w:r>
          </w:p>
        </w:tc>
      </w:tr>
      <w:tr w:rsidR="002776E8" w:rsidTr="003F6241">
        <w:trPr>
          <w:trHeight w:val="277"/>
        </w:trPr>
        <w:tc>
          <w:tcPr>
            <w:tcW w:w="403"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646"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2792</w:t>
            </w:r>
          </w:p>
        </w:tc>
        <w:tc>
          <w:tcPr>
            <w:tcW w:w="3952"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sz w:val="28"/>
                <w:szCs w:val="28"/>
              </w:rPr>
              <w:t>Предоплата по предоставленным займам</w:t>
            </w:r>
          </w:p>
        </w:tc>
      </w:tr>
      <w:tr w:rsidR="002776E8" w:rsidTr="003F6241">
        <w:trPr>
          <w:trHeight w:val="524"/>
        </w:trPr>
        <w:tc>
          <w:tcPr>
            <w:tcW w:w="403" w:type="pct"/>
            <w:tcMar>
              <w:top w:w="0" w:type="dxa"/>
              <w:left w:w="108" w:type="dxa"/>
              <w:bottom w:w="0" w:type="dxa"/>
              <w:right w:w="108" w:type="dxa"/>
            </w:tcMar>
          </w:tcPr>
          <w:p w:rsidR="002776E8" w:rsidRDefault="002776E8" w:rsidP="003F6241">
            <w:pPr>
              <w:ind w:hanging="22"/>
              <w:jc w:val="both"/>
              <w:rPr>
                <w:rFonts w:eastAsia="Calibri"/>
                <w:sz w:val="28"/>
                <w:szCs w:val="28"/>
              </w:rPr>
            </w:pPr>
            <w:r w:rsidRPr="005919E3">
              <w:rPr>
                <w:rFonts w:eastAsia="Calibri"/>
                <w:sz w:val="28"/>
                <w:szCs w:val="28"/>
              </w:rPr>
              <w:t>Кт</w:t>
            </w:r>
          </w:p>
        </w:tc>
        <w:tc>
          <w:tcPr>
            <w:tcW w:w="646"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1730</w:t>
            </w:r>
          </w:p>
        </w:tc>
        <w:tc>
          <w:tcPr>
            <w:tcW w:w="3952"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Начисленные доходы по займам и финансовому лизингу, предоставленным другим банкам</w:t>
            </w:r>
          </w:p>
        </w:tc>
      </w:tr>
      <w:tr w:rsidR="002776E8" w:rsidTr="003F6241">
        <w:trPr>
          <w:trHeight w:val="524"/>
        </w:trPr>
        <w:tc>
          <w:tcPr>
            <w:tcW w:w="403"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646"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1740</w:t>
            </w:r>
          </w:p>
        </w:tc>
        <w:tc>
          <w:tcPr>
            <w:tcW w:w="3952"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Начисленные доходы по займам и финансовому лизингу, предоставленным клиентам.</w:t>
            </w:r>
          </w:p>
        </w:tc>
      </w:tr>
    </w:tbl>
    <w:p w:rsidR="002776E8" w:rsidRDefault="002776E8" w:rsidP="002776E8">
      <w:pPr>
        <w:pStyle w:val="ac"/>
        <w:widowControl w:val="0"/>
        <w:numPr>
          <w:ilvl w:val="0"/>
          <w:numId w:val="10"/>
        </w:numPr>
        <w:rPr>
          <w:rFonts w:eastAsia="Times New Roman" w:cs="Times New Roman"/>
          <w:szCs w:val="28"/>
          <w:lang w:eastAsia="ru-RU"/>
        </w:rPr>
      </w:pPr>
      <w:r w:rsidRPr="005919E3">
        <w:rPr>
          <w:rFonts w:eastAsia="Times New Roman" w:cs="Times New Roman"/>
          <w:szCs w:val="28"/>
          <w:lang w:eastAsia="ru-RU"/>
        </w:rPr>
        <w:t>При переоценке предоставленных банковских займов, учитываемых по справедливой стоимости через прибыль или убыток, с периодичностью, установленной учетной политикой банка, осуществляются следующие бухгалтерские записи:</w:t>
      </w:r>
    </w:p>
    <w:p w:rsidR="002776E8" w:rsidRDefault="002776E8" w:rsidP="002776E8">
      <w:pPr>
        <w:widowControl w:val="0"/>
        <w:ind w:firstLine="709"/>
        <w:jc w:val="both"/>
        <w:rPr>
          <w:sz w:val="28"/>
          <w:szCs w:val="28"/>
        </w:rPr>
      </w:pPr>
      <w:r w:rsidRPr="005919E3">
        <w:rPr>
          <w:sz w:val="28"/>
          <w:szCs w:val="28"/>
        </w:rPr>
        <w:t>1) при превышении справедливой стоимости банковского займа над его учетной стоимостью, на сумму разницы:</w:t>
      </w:r>
    </w:p>
    <w:tbl>
      <w:tblPr>
        <w:tblW w:w="8789" w:type="dxa"/>
        <w:tblInd w:w="567" w:type="dxa"/>
        <w:tblLook w:val="04A0" w:firstRow="1" w:lastRow="0" w:firstColumn="1" w:lastColumn="0" w:noHBand="0" w:noVBand="1"/>
      </w:tblPr>
      <w:tblGrid>
        <w:gridCol w:w="691"/>
        <w:gridCol w:w="843"/>
        <w:gridCol w:w="7255"/>
      </w:tblGrid>
      <w:tr w:rsidR="002776E8" w:rsidTr="003F6241">
        <w:tc>
          <w:tcPr>
            <w:tcW w:w="691" w:type="dxa"/>
            <w:hideMark/>
          </w:tcPr>
          <w:p w:rsidR="002776E8" w:rsidRDefault="002776E8" w:rsidP="003F6241">
            <w:pPr>
              <w:widowControl w:val="0"/>
              <w:ind w:hanging="79"/>
              <w:jc w:val="both"/>
              <w:rPr>
                <w:sz w:val="28"/>
                <w:szCs w:val="28"/>
              </w:rPr>
            </w:pPr>
            <w:r w:rsidRPr="005919E3">
              <w:rPr>
                <w:sz w:val="28"/>
                <w:szCs w:val="28"/>
              </w:rPr>
              <w:t>Дт</w:t>
            </w:r>
          </w:p>
        </w:tc>
        <w:tc>
          <w:tcPr>
            <w:tcW w:w="843" w:type="dxa"/>
            <w:hideMark/>
          </w:tcPr>
          <w:p w:rsidR="002776E8" w:rsidRDefault="002776E8" w:rsidP="003F6241">
            <w:pPr>
              <w:widowControl w:val="0"/>
              <w:jc w:val="both"/>
              <w:rPr>
                <w:sz w:val="28"/>
                <w:szCs w:val="28"/>
              </w:rPr>
            </w:pPr>
            <w:r w:rsidRPr="005919E3">
              <w:rPr>
                <w:sz w:val="28"/>
                <w:szCs w:val="28"/>
              </w:rPr>
              <w:t>1310</w:t>
            </w:r>
          </w:p>
        </w:tc>
        <w:tc>
          <w:tcPr>
            <w:tcW w:w="7255" w:type="dxa"/>
            <w:hideMark/>
          </w:tcPr>
          <w:p w:rsidR="002776E8" w:rsidRDefault="002776E8" w:rsidP="003F6241">
            <w:pPr>
              <w:widowControl w:val="0"/>
              <w:jc w:val="both"/>
              <w:rPr>
                <w:sz w:val="28"/>
                <w:szCs w:val="28"/>
              </w:rPr>
            </w:pPr>
            <w:r w:rsidRPr="005919E3">
              <w:rPr>
                <w:sz w:val="28"/>
                <w:szCs w:val="28"/>
              </w:rPr>
              <w:t>Счет положительной корректировки стоимости займа, предоставленного другим банкам</w:t>
            </w:r>
          </w:p>
        </w:tc>
      </w:tr>
      <w:tr w:rsidR="002776E8" w:rsidTr="003F6241">
        <w:tc>
          <w:tcPr>
            <w:tcW w:w="691" w:type="dxa"/>
          </w:tcPr>
          <w:p w:rsidR="002776E8" w:rsidRDefault="002776E8" w:rsidP="003F6241">
            <w:pPr>
              <w:widowControl w:val="0"/>
              <w:ind w:hanging="79"/>
              <w:jc w:val="both"/>
              <w:rPr>
                <w:sz w:val="28"/>
                <w:szCs w:val="28"/>
              </w:rPr>
            </w:pPr>
          </w:p>
        </w:tc>
        <w:tc>
          <w:tcPr>
            <w:tcW w:w="843" w:type="dxa"/>
            <w:hideMark/>
          </w:tcPr>
          <w:p w:rsidR="002776E8" w:rsidRDefault="002776E8" w:rsidP="003F6241">
            <w:pPr>
              <w:widowControl w:val="0"/>
              <w:jc w:val="both"/>
              <w:rPr>
                <w:sz w:val="28"/>
                <w:szCs w:val="28"/>
              </w:rPr>
            </w:pPr>
            <w:r w:rsidRPr="005919E3">
              <w:rPr>
                <w:sz w:val="28"/>
                <w:szCs w:val="28"/>
              </w:rPr>
              <w:t>1430</w:t>
            </w:r>
          </w:p>
        </w:tc>
        <w:tc>
          <w:tcPr>
            <w:tcW w:w="7255" w:type="dxa"/>
            <w:hideMark/>
          </w:tcPr>
          <w:p w:rsidR="002776E8" w:rsidRDefault="002776E8" w:rsidP="003F6241">
            <w:pPr>
              <w:widowControl w:val="0"/>
              <w:jc w:val="both"/>
              <w:rPr>
                <w:sz w:val="28"/>
                <w:szCs w:val="28"/>
              </w:rPr>
            </w:pPr>
            <w:r w:rsidRPr="005919E3">
              <w:rPr>
                <w:sz w:val="28"/>
                <w:szCs w:val="28"/>
              </w:rPr>
              <w:t>Счет положительной корректировки справедливой стоимости займа, предоставленного клиентам</w:t>
            </w:r>
          </w:p>
        </w:tc>
      </w:tr>
      <w:tr w:rsidR="002776E8" w:rsidTr="003F6241">
        <w:tc>
          <w:tcPr>
            <w:tcW w:w="691" w:type="dxa"/>
            <w:hideMark/>
          </w:tcPr>
          <w:p w:rsidR="002776E8" w:rsidRDefault="002776E8" w:rsidP="003F6241">
            <w:pPr>
              <w:widowControl w:val="0"/>
              <w:ind w:hanging="79"/>
              <w:jc w:val="both"/>
              <w:rPr>
                <w:sz w:val="28"/>
                <w:szCs w:val="28"/>
              </w:rPr>
            </w:pPr>
            <w:r w:rsidRPr="005919E3">
              <w:rPr>
                <w:sz w:val="28"/>
                <w:szCs w:val="28"/>
              </w:rPr>
              <w:t>Кт</w:t>
            </w:r>
          </w:p>
        </w:tc>
        <w:tc>
          <w:tcPr>
            <w:tcW w:w="843" w:type="dxa"/>
            <w:hideMark/>
          </w:tcPr>
          <w:p w:rsidR="002776E8" w:rsidRDefault="002776E8" w:rsidP="003F6241">
            <w:pPr>
              <w:widowControl w:val="0"/>
              <w:jc w:val="both"/>
              <w:rPr>
                <w:sz w:val="28"/>
                <w:szCs w:val="28"/>
              </w:rPr>
            </w:pPr>
            <w:r w:rsidRPr="005919E3">
              <w:rPr>
                <w:sz w:val="28"/>
                <w:szCs w:val="28"/>
              </w:rPr>
              <w:t>4310</w:t>
            </w:r>
          </w:p>
        </w:tc>
        <w:tc>
          <w:tcPr>
            <w:tcW w:w="7255" w:type="dxa"/>
            <w:hideMark/>
          </w:tcPr>
          <w:p w:rsidR="002776E8" w:rsidRDefault="002776E8" w:rsidP="003F6241">
            <w:pPr>
              <w:widowControl w:val="0"/>
              <w:jc w:val="both"/>
              <w:rPr>
                <w:sz w:val="28"/>
                <w:szCs w:val="28"/>
              </w:rPr>
            </w:pPr>
            <w:r w:rsidRPr="005919E3">
              <w:rPr>
                <w:sz w:val="28"/>
                <w:szCs w:val="28"/>
              </w:rPr>
              <w:t>Доходы в виде положительной корректировки стоимости займа, предоставленного другим банкам</w:t>
            </w:r>
          </w:p>
        </w:tc>
      </w:tr>
      <w:tr w:rsidR="002776E8" w:rsidTr="003F6241">
        <w:tc>
          <w:tcPr>
            <w:tcW w:w="691" w:type="dxa"/>
          </w:tcPr>
          <w:p w:rsidR="002776E8" w:rsidRDefault="002776E8" w:rsidP="003F6241">
            <w:pPr>
              <w:widowControl w:val="0"/>
              <w:ind w:hanging="79"/>
              <w:jc w:val="both"/>
              <w:rPr>
                <w:sz w:val="28"/>
                <w:szCs w:val="28"/>
              </w:rPr>
            </w:pPr>
          </w:p>
        </w:tc>
        <w:tc>
          <w:tcPr>
            <w:tcW w:w="843" w:type="dxa"/>
            <w:hideMark/>
          </w:tcPr>
          <w:p w:rsidR="002776E8" w:rsidRDefault="002776E8" w:rsidP="003F6241">
            <w:pPr>
              <w:widowControl w:val="0"/>
              <w:jc w:val="both"/>
              <w:rPr>
                <w:sz w:val="28"/>
                <w:szCs w:val="28"/>
              </w:rPr>
            </w:pPr>
            <w:r w:rsidRPr="005919E3">
              <w:rPr>
                <w:sz w:val="28"/>
                <w:szCs w:val="28"/>
              </w:rPr>
              <w:t>4430</w:t>
            </w:r>
          </w:p>
        </w:tc>
        <w:tc>
          <w:tcPr>
            <w:tcW w:w="7255" w:type="dxa"/>
            <w:hideMark/>
          </w:tcPr>
          <w:p w:rsidR="002776E8" w:rsidRDefault="002776E8" w:rsidP="003F6241">
            <w:pPr>
              <w:widowControl w:val="0"/>
              <w:jc w:val="both"/>
              <w:rPr>
                <w:sz w:val="28"/>
                <w:szCs w:val="28"/>
              </w:rPr>
            </w:pPr>
            <w:r w:rsidRPr="005919E3">
              <w:rPr>
                <w:sz w:val="28"/>
                <w:szCs w:val="28"/>
              </w:rPr>
              <w:t>Доходы в виде положительной корректировки стоимости займа, предоставленного клиентам;</w:t>
            </w:r>
          </w:p>
        </w:tc>
      </w:tr>
    </w:tbl>
    <w:p w:rsidR="002776E8" w:rsidRDefault="002776E8" w:rsidP="002776E8">
      <w:pPr>
        <w:widowControl w:val="0"/>
        <w:ind w:firstLine="709"/>
        <w:jc w:val="both"/>
        <w:rPr>
          <w:sz w:val="28"/>
          <w:szCs w:val="28"/>
        </w:rPr>
      </w:pPr>
      <w:r w:rsidRPr="005919E3">
        <w:rPr>
          <w:sz w:val="28"/>
          <w:szCs w:val="28"/>
        </w:rPr>
        <w:t>2) при превышении учетной стоимости банковского займа над его справедливой стоимостью, на сумму разницы:</w:t>
      </w:r>
    </w:p>
    <w:tbl>
      <w:tblPr>
        <w:tblW w:w="8789" w:type="dxa"/>
        <w:tblInd w:w="567" w:type="dxa"/>
        <w:tblLook w:val="04A0" w:firstRow="1" w:lastRow="0" w:firstColumn="1" w:lastColumn="0" w:noHBand="0" w:noVBand="1"/>
      </w:tblPr>
      <w:tblGrid>
        <w:gridCol w:w="691"/>
        <w:gridCol w:w="843"/>
        <w:gridCol w:w="7255"/>
      </w:tblGrid>
      <w:tr w:rsidR="002776E8" w:rsidTr="003F6241">
        <w:tc>
          <w:tcPr>
            <w:tcW w:w="691" w:type="dxa"/>
            <w:hideMark/>
          </w:tcPr>
          <w:p w:rsidR="002776E8" w:rsidRDefault="002776E8" w:rsidP="003F6241">
            <w:pPr>
              <w:widowControl w:val="0"/>
              <w:ind w:hanging="79"/>
              <w:jc w:val="both"/>
              <w:rPr>
                <w:sz w:val="28"/>
                <w:szCs w:val="28"/>
              </w:rPr>
            </w:pPr>
            <w:r w:rsidRPr="005919E3">
              <w:rPr>
                <w:sz w:val="28"/>
                <w:szCs w:val="28"/>
              </w:rPr>
              <w:t>Дт</w:t>
            </w:r>
          </w:p>
        </w:tc>
        <w:tc>
          <w:tcPr>
            <w:tcW w:w="843" w:type="dxa"/>
            <w:hideMark/>
          </w:tcPr>
          <w:p w:rsidR="002776E8" w:rsidRDefault="002776E8" w:rsidP="003F6241">
            <w:pPr>
              <w:widowControl w:val="0"/>
              <w:jc w:val="both"/>
              <w:rPr>
                <w:sz w:val="28"/>
                <w:szCs w:val="28"/>
              </w:rPr>
            </w:pPr>
            <w:r w:rsidRPr="005919E3">
              <w:rPr>
                <w:sz w:val="28"/>
                <w:szCs w:val="28"/>
              </w:rPr>
              <w:t>5057</w:t>
            </w:r>
          </w:p>
        </w:tc>
        <w:tc>
          <w:tcPr>
            <w:tcW w:w="7255" w:type="dxa"/>
            <w:hideMark/>
          </w:tcPr>
          <w:p w:rsidR="002776E8" w:rsidRDefault="002776E8" w:rsidP="003F6241">
            <w:pPr>
              <w:widowControl w:val="0"/>
              <w:jc w:val="both"/>
              <w:rPr>
                <w:sz w:val="28"/>
                <w:szCs w:val="28"/>
              </w:rPr>
            </w:pPr>
            <w:r w:rsidRPr="005919E3">
              <w:rPr>
                <w:sz w:val="28"/>
                <w:szCs w:val="28"/>
              </w:rPr>
              <w:t>Расходы в виде отрицательной корректировки стоимости займа, предоставленного другим банкам</w:t>
            </w:r>
          </w:p>
        </w:tc>
      </w:tr>
      <w:tr w:rsidR="002776E8" w:rsidTr="003F6241">
        <w:tc>
          <w:tcPr>
            <w:tcW w:w="691" w:type="dxa"/>
          </w:tcPr>
          <w:p w:rsidR="002776E8" w:rsidRDefault="002776E8" w:rsidP="003F6241">
            <w:pPr>
              <w:widowControl w:val="0"/>
              <w:ind w:hanging="79"/>
              <w:jc w:val="both"/>
              <w:rPr>
                <w:sz w:val="28"/>
                <w:szCs w:val="28"/>
              </w:rPr>
            </w:pPr>
          </w:p>
        </w:tc>
        <w:tc>
          <w:tcPr>
            <w:tcW w:w="843" w:type="dxa"/>
            <w:hideMark/>
          </w:tcPr>
          <w:p w:rsidR="002776E8" w:rsidRDefault="002776E8" w:rsidP="003F6241">
            <w:pPr>
              <w:widowControl w:val="0"/>
              <w:jc w:val="both"/>
              <w:rPr>
                <w:sz w:val="28"/>
                <w:szCs w:val="28"/>
              </w:rPr>
            </w:pPr>
            <w:r w:rsidRPr="005919E3">
              <w:rPr>
                <w:sz w:val="28"/>
                <w:szCs w:val="28"/>
              </w:rPr>
              <w:t>5232</w:t>
            </w:r>
          </w:p>
        </w:tc>
        <w:tc>
          <w:tcPr>
            <w:tcW w:w="7255" w:type="dxa"/>
            <w:hideMark/>
          </w:tcPr>
          <w:p w:rsidR="002776E8" w:rsidRDefault="002776E8" w:rsidP="003F6241">
            <w:pPr>
              <w:widowControl w:val="0"/>
              <w:jc w:val="both"/>
              <w:rPr>
                <w:sz w:val="28"/>
                <w:szCs w:val="28"/>
              </w:rPr>
            </w:pPr>
            <w:r w:rsidRPr="005919E3">
              <w:rPr>
                <w:sz w:val="28"/>
                <w:szCs w:val="28"/>
              </w:rPr>
              <w:t>Расходы в виде отрицательной корректировки стоимости займа, предоставленного клиентам</w:t>
            </w:r>
          </w:p>
        </w:tc>
      </w:tr>
      <w:tr w:rsidR="002776E8" w:rsidTr="003F6241">
        <w:tc>
          <w:tcPr>
            <w:tcW w:w="691" w:type="dxa"/>
            <w:hideMark/>
          </w:tcPr>
          <w:p w:rsidR="002776E8" w:rsidRDefault="002776E8" w:rsidP="003F6241">
            <w:pPr>
              <w:widowControl w:val="0"/>
              <w:ind w:hanging="79"/>
              <w:jc w:val="both"/>
              <w:rPr>
                <w:sz w:val="28"/>
                <w:szCs w:val="28"/>
              </w:rPr>
            </w:pPr>
            <w:r w:rsidRPr="005919E3">
              <w:rPr>
                <w:sz w:val="28"/>
                <w:szCs w:val="28"/>
              </w:rPr>
              <w:t>Кт</w:t>
            </w:r>
          </w:p>
        </w:tc>
        <w:tc>
          <w:tcPr>
            <w:tcW w:w="843" w:type="dxa"/>
            <w:hideMark/>
          </w:tcPr>
          <w:p w:rsidR="002776E8" w:rsidRDefault="002776E8" w:rsidP="003F6241">
            <w:pPr>
              <w:widowControl w:val="0"/>
              <w:jc w:val="both"/>
              <w:rPr>
                <w:sz w:val="28"/>
                <w:szCs w:val="28"/>
              </w:rPr>
            </w:pPr>
            <w:r w:rsidRPr="005919E3">
              <w:rPr>
                <w:sz w:val="28"/>
                <w:szCs w:val="28"/>
              </w:rPr>
              <w:t>1311</w:t>
            </w:r>
          </w:p>
        </w:tc>
        <w:tc>
          <w:tcPr>
            <w:tcW w:w="7255" w:type="dxa"/>
            <w:hideMark/>
          </w:tcPr>
          <w:p w:rsidR="002776E8" w:rsidRDefault="002776E8" w:rsidP="003F6241">
            <w:pPr>
              <w:widowControl w:val="0"/>
              <w:jc w:val="both"/>
              <w:rPr>
                <w:sz w:val="28"/>
                <w:szCs w:val="28"/>
              </w:rPr>
            </w:pPr>
            <w:r w:rsidRPr="005919E3">
              <w:rPr>
                <w:sz w:val="28"/>
                <w:szCs w:val="28"/>
              </w:rPr>
              <w:t>Счет отрицательной корректировки стоимости займа, предоставленного другим банкам</w:t>
            </w:r>
          </w:p>
        </w:tc>
      </w:tr>
      <w:tr w:rsidR="002776E8" w:rsidTr="003F6241">
        <w:tc>
          <w:tcPr>
            <w:tcW w:w="691" w:type="dxa"/>
          </w:tcPr>
          <w:p w:rsidR="002776E8" w:rsidRDefault="002776E8" w:rsidP="003F6241">
            <w:pPr>
              <w:widowControl w:val="0"/>
              <w:ind w:hanging="79"/>
              <w:jc w:val="both"/>
              <w:rPr>
                <w:sz w:val="28"/>
                <w:szCs w:val="28"/>
              </w:rPr>
            </w:pPr>
          </w:p>
        </w:tc>
        <w:tc>
          <w:tcPr>
            <w:tcW w:w="843" w:type="dxa"/>
            <w:hideMark/>
          </w:tcPr>
          <w:p w:rsidR="002776E8" w:rsidRDefault="002776E8" w:rsidP="003F6241">
            <w:pPr>
              <w:widowControl w:val="0"/>
              <w:jc w:val="both"/>
              <w:rPr>
                <w:sz w:val="28"/>
                <w:szCs w:val="28"/>
              </w:rPr>
            </w:pPr>
            <w:r w:rsidRPr="005919E3">
              <w:rPr>
                <w:sz w:val="28"/>
                <w:szCs w:val="28"/>
              </w:rPr>
              <w:t>1431</w:t>
            </w:r>
          </w:p>
        </w:tc>
        <w:tc>
          <w:tcPr>
            <w:tcW w:w="7255" w:type="dxa"/>
            <w:hideMark/>
          </w:tcPr>
          <w:p w:rsidR="002776E8" w:rsidRDefault="002776E8" w:rsidP="003F6241">
            <w:pPr>
              <w:widowControl w:val="0"/>
              <w:jc w:val="both"/>
              <w:rPr>
                <w:sz w:val="28"/>
                <w:szCs w:val="28"/>
              </w:rPr>
            </w:pPr>
            <w:r w:rsidRPr="005919E3">
              <w:rPr>
                <w:sz w:val="28"/>
                <w:szCs w:val="28"/>
              </w:rPr>
              <w:t>Счет отрицательной корректировки справедливой стоимости займа, предоставленного клиентам;</w:t>
            </w:r>
          </w:p>
        </w:tc>
      </w:tr>
    </w:tbl>
    <w:p w:rsidR="002776E8" w:rsidRDefault="002776E8" w:rsidP="002776E8">
      <w:pPr>
        <w:widowControl w:val="0"/>
        <w:ind w:firstLine="709"/>
        <w:jc w:val="both"/>
        <w:rPr>
          <w:sz w:val="28"/>
          <w:szCs w:val="28"/>
        </w:rPr>
      </w:pPr>
      <w:r w:rsidRPr="005919E3">
        <w:rPr>
          <w:sz w:val="28"/>
          <w:szCs w:val="28"/>
        </w:rPr>
        <w:t>3) на сумму числящейся положительной и отрицательной корректировки справедливой стоимости банковского займа:</w:t>
      </w:r>
    </w:p>
    <w:tbl>
      <w:tblPr>
        <w:tblW w:w="8789" w:type="dxa"/>
        <w:tblInd w:w="567" w:type="dxa"/>
        <w:tblLook w:val="04A0" w:firstRow="1" w:lastRow="0" w:firstColumn="1" w:lastColumn="0" w:noHBand="0" w:noVBand="1"/>
      </w:tblPr>
      <w:tblGrid>
        <w:gridCol w:w="691"/>
        <w:gridCol w:w="843"/>
        <w:gridCol w:w="7255"/>
      </w:tblGrid>
      <w:tr w:rsidR="002776E8" w:rsidTr="003F6241">
        <w:tc>
          <w:tcPr>
            <w:tcW w:w="691" w:type="dxa"/>
            <w:hideMark/>
          </w:tcPr>
          <w:p w:rsidR="002776E8" w:rsidRDefault="002776E8" w:rsidP="003F6241">
            <w:pPr>
              <w:widowControl w:val="0"/>
              <w:ind w:hanging="79"/>
              <w:jc w:val="both"/>
              <w:rPr>
                <w:sz w:val="28"/>
                <w:szCs w:val="28"/>
              </w:rPr>
            </w:pPr>
            <w:r w:rsidRPr="005919E3">
              <w:rPr>
                <w:sz w:val="28"/>
                <w:szCs w:val="28"/>
              </w:rPr>
              <w:t>Дт</w:t>
            </w:r>
          </w:p>
        </w:tc>
        <w:tc>
          <w:tcPr>
            <w:tcW w:w="843" w:type="dxa"/>
            <w:hideMark/>
          </w:tcPr>
          <w:p w:rsidR="002776E8" w:rsidRDefault="002776E8" w:rsidP="003F6241">
            <w:pPr>
              <w:widowControl w:val="0"/>
              <w:jc w:val="both"/>
              <w:rPr>
                <w:sz w:val="28"/>
                <w:szCs w:val="28"/>
              </w:rPr>
            </w:pPr>
            <w:r w:rsidRPr="005919E3">
              <w:rPr>
                <w:sz w:val="28"/>
                <w:szCs w:val="28"/>
              </w:rPr>
              <w:t>1311</w:t>
            </w:r>
          </w:p>
        </w:tc>
        <w:tc>
          <w:tcPr>
            <w:tcW w:w="7255" w:type="dxa"/>
            <w:hideMark/>
          </w:tcPr>
          <w:p w:rsidR="002776E8" w:rsidRDefault="002776E8" w:rsidP="003F6241">
            <w:pPr>
              <w:widowControl w:val="0"/>
              <w:jc w:val="both"/>
              <w:rPr>
                <w:sz w:val="28"/>
                <w:szCs w:val="28"/>
              </w:rPr>
            </w:pPr>
            <w:r w:rsidRPr="005919E3">
              <w:rPr>
                <w:sz w:val="28"/>
                <w:szCs w:val="28"/>
              </w:rPr>
              <w:t>Счет отрицательной корректировки стоимости займа, предоставленного другим банкам</w:t>
            </w:r>
          </w:p>
        </w:tc>
      </w:tr>
      <w:tr w:rsidR="002776E8" w:rsidTr="003F6241">
        <w:tc>
          <w:tcPr>
            <w:tcW w:w="691" w:type="dxa"/>
          </w:tcPr>
          <w:p w:rsidR="002776E8" w:rsidRDefault="002776E8" w:rsidP="003F6241">
            <w:pPr>
              <w:widowControl w:val="0"/>
              <w:ind w:hanging="79"/>
              <w:jc w:val="both"/>
              <w:rPr>
                <w:sz w:val="28"/>
                <w:szCs w:val="28"/>
              </w:rPr>
            </w:pPr>
          </w:p>
        </w:tc>
        <w:tc>
          <w:tcPr>
            <w:tcW w:w="843" w:type="dxa"/>
            <w:hideMark/>
          </w:tcPr>
          <w:p w:rsidR="002776E8" w:rsidRDefault="002776E8" w:rsidP="003F6241">
            <w:pPr>
              <w:widowControl w:val="0"/>
              <w:jc w:val="both"/>
              <w:rPr>
                <w:sz w:val="28"/>
                <w:szCs w:val="28"/>
              </w:rPr>
            </w:pPr>
            <w:r w:rsidRPr="005919E3">
              <w:rPr>
                <w:sz w:val="28"/>
                <w:szCs w:val="28"/>
              </w:rPr>
              <w:t>1431</w:t>
            </w:r>
          </w:p>
        </w:tc>
        <w:tc>
          <w:tcPr>
            <w:tcW w:w="7255" w:type="dxa"/>
            <w:hideMark/>
          </w:tcPr>
          <w:p w:rsidR="002776E8" w:rsidRDefault="002776E8" w:rsidP="003F6241">
            <w:pPr>
              <w:widowControl w:val="0"/>
              <w:jc w:val="both"/>
              <w:rPr>
                <w:sz w:val="28"/>
                <w:szCs w:val="28"/>
              </w:rPr>
            </w:pPr>
            <w:r w:rsidRPr="005919E3">
              <w:rPr>
                <w:sz w:val="28"/>
                <w:szCs w:val="28"/>
              </w:rPr>
              <w:t>Счет отрицательной корректировки справедливой стоимости займа, предоставленного клиентам</w:t>
            </w:r>
          </w:p>
        </w:tc>
      </w:tr>
      <w:tr w:rsidR="002776E8" w:rsidTr="003F6241">
        <w:tc>
          <w:tcPr>
            <w:tcW w:w="691" w:type="dxa"/>
            <w:hideMark/>
          </w:tcPr>
          <w:p w:rsidR="002776E8" w:rsidRDefault="002776E8" w:rsidP="003F6241">
            <w:pPr>
              <w:widowControl w:val="0"/>
              <w:ind w:hanging="79"/>
              <w:jc w:val="both"/>
              <w:rPr>
                <w:sz w:val="28"/>
                <w:szCs w:val="28"/>
              </w:rPr>
            </w:pPr>
            <w:r w:rsidRPr="005919E3">
              <w:rPr>
                <w:sz w:val="28"/>
                <w:szCs w:val="28"/>
              </w:rPr>
              <w:t>Кт</w:t>
            </w:r>
          </w:p>
        </w:tc>
        <w:tc>
          <w:tcPr>
            <w:tcW w:w="843" w:type="dxa"/>
            <w:hideMark/>
          </w:tcPr>
          <w:p w:rsidR="002776E8" w:rsidRDefault="002776E8" w:rsidP="003F6241">
            <w:pPr>
              <w:widowControl w:val="0"/>
              <w:jc w:val="both"/>
              <w:rPr>
                <w:sz w:val="28"/>
                <w:szCs w:val="28"/>
              </w:rPr>
            </w:pPr>
            <w:r w:rsidRPr="005919E3">
              <w:rPr>
                <w:sz w:val="28"/>
                <w:szCs w:val="28"/>
              </w:rPr>
              <w:t>1310</w:t>
            </w:r>
          </w:p>
        </w:tc>
        <w:tc>
          <w:tcPr>
            <w:tcW w:w="7255" w:type="dxa"/>
            <w:hideMark/>
          </w:tcPr>
          <w:p w:rsidR="002776E8" w:rsidRDefault="002776E8" w:rsidP="003F6241">
            <w:pPr>
              <w:widowControl w:val="0"/>
              <w:jc w:val="both"/>
              <w:rPr>
                <w:sz w:val="28"/>
                <w:szCs w:val="28"/>
              </w:rPr>
            </w:pPr>
            <w:r w:rsidRPr="005919E3">
              <w:rPr>
                <w:sz w:val="28"/>
                <w:szCs w:val="28"/>
              </w:rPr>
              <w:t>Счет положительной корректировки стоимости займа, предоставленного другим банкам</w:t>
            </w:r>
          </w:p>
        </w:tc>
      </w:tr>
      <w:tr w:rsidR="002776E8" w:rsidTr="003F6241">
        <w:tc>
          <w:tcPr>
            <w:tcW w:w="691" w:type="dxa"/>
          </w:tcPr>
          <w:p w:rsidR="002776E8" w:rsidRDefault="002776E8" w:rsidP="003F6241">
            <w:pPr>
              <w:widowControl w:val="0"/>
              <w:ind w:hanging="79"/>
              <w:jc w:val="both"/>
              <w:rPr>
                <w:sz w:val="28"/>
                <w:szCs w:val="28"/>
              </w:rPr>
            </w:pPr>
          </w:p>
        </w:tc>
        <w:tc>
          <w:tcPr>
            <w:tcW w:w="843" w:type="dxa"/>
            <w:hideMark/>
          </w:tcPr>
          <w:p w:rsidR="002776E8" w:rsidRDefault="002776E8" w:rsidP="003F6241">
            <w:pPr>
              <w:widowControl w:val="0"/>
              <w:jc w:val="both"/>
              <w:rPr>
                <w:sz w:val="28"/>
                <w:szCs w:val="28"/>
              </w:rPr>
            </w:pPr>
            <w:r w:rsidRPr="005919E3">
              <w:rPr>
                <w:sz w:val="28"/>
                <w:szCs w:val="28"/>
              </w:rPr>
              <w:t>1430</w:t>
            </w:r>
          </w:p>
        </w:tc>
        <w:tc>
          <w:tcPr>
            <w:tcW w:w="7255" w:type="dxa"/>
            <w:hideMark/>
          </w:tcPr>
          <w:p w:rsidR="002776E8" w:rsidRDefault="002776E8" w:rsidP="003F6241">
            <w:pPr>
              <w:widowControl w:val="0"/>
              <w:jc w:val="both"/>
              <w:rPr>
                <w:sz w:val="28"/>
                <w:szCs w:val="28"/>
              </w:rPr>
            </w:pPr>
            <w:r w:rsidRPr="005919E3">
              <w:rPr>
                <w:sz w:val="28"/>
                <w:szCs w:val="28"/>
              </w:rPr>
              <w:t>Счет положительной корректировки справедливой стоимости займа, предоставленного клиентам.</w:t>
            </w:r>
          </w:p>
        </w:tc>
      </w:tr>
    </w:tbl>
    <w:p w:rsidR="002776E8" w:rsidRDefault="002776E8" w:rsidP="002776E8">
      <w:pPr>
        <w:pStyle w:val="ac"/>
        <w:widowControl w:val="0"/>
        <w:numPr>
          <w:ilvl w:val="0"/>
          <w:numId w:val="10"/>
        </w:numPr>
        <w:rPr>
          <w:rFonts w:eastAsia="Times New Roman" w:cs="Times New Roman"/>
          <w:szCs w:val="28"/>
          <w:lang w:eastAsia="ru-RU"/>
        </w:rPr>
      </w:pPr>
      <w:r w:rsidRPr="005919E3">
        <w:rPr>
          <w:rFonts w:eastAsia="Times New Roman" w:cs="Times New Roman"/>
          <w:szCs w:val="28"/>
          <w:lang w:eastAsia="ru-RU"/>
        </w:rPr>
        <w:t>С периодичностью, установленной учетной политикой банка, производится переоценка стоимости займов, учитываемых по справедливой стоимости через прочий совокупный доход, и осуществляются следующие бухгалтерские записи:</w:t>
      </w:r>
    </w:p>
    <w:p w:rsidR="002776E8" w:rsidRDefault="002776E8" w:rsidP="002776E8">
      <w:pPr>
        <w:widowControl w:val="0"/>
        <w:ind w:firstLine="709"/>
        <w:jc w:val="both"/>
        <w:rPr>
          <w:sz w:val="28"/>
          <w:szCs w:val="28"/>
        </w:rPr>
      </w:pPr>
      <w:r w:rsidRPr="005919E3">
        <w:rPr>
          <w:sz w:val="28"/>
          <w:szCs w:val="28"/>
        </w:rPr>
        <w:lastRenderedPageBreak/>
        <w:t>1) при превышении справедливой стоимости займов над их учетной стоимостью:</w:t>
      </w:r>
    </w:p>
    <w:tbl>
      <w:tblPr>
        <w:tblW w:w="8789" w:type="dxa"/>
        <w:tblInd w:w="567" w:type="dxa"/>
        <w:tblLook w:val="04A0" w:firstRow="1" w:lastRow="0" w:firstColumn="1" w:lastColumn="0" w:noHBand="0" w:noVBand="1"/>
      </w:tblPr>
      <w:tblGrid>
        <w:gridCol w:w="709"/>
        <w:gridCol w:w="851"/>
        <w:gridCol w:w="7229"/>
      </w:tblGrid>
      <w:tr w:rsidR="002776E8" w:rsidTr="003F6241">
        <w:tc>
          <w:tcPr>
            <w:tcW w:w="709" w:type="dxa"/>
          </w:tcPr>
          <w:p w:rsidR="002776E8" w:rsidRDefault="002776E8" w:rsidP="003F6241">
            <w:pPr>
              <w:widowControl w:val="0"/>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1332</w:t>
            </w:r>
          </w:p>
        </w:tc>
        <w:tc>
          <w:tcPr>
            <w:tcW w:w="7229" w:type="dxa"/>
          </w:tcPr>
          <w:p w:rsidR="002776E8" w:rsidRDefault="002776E8" w:rsidP="003F6241">
            <w:pPr>
              <w:widowControl w:val="0"/>
              <w:jc w:val="both"/>
              <w:rPr>
                <w:sz w:val="28"/>
                <w:szCs w:val="28"/>
              </w:rPr>
            </w:pPr>
            <w:r w:rsidRPr="005919E3">
              <w:rPr>
                <w:sz w:val="28"/>
                <w:szCs w:val="28"/>
              </w:rPr>
              <w:t>Счет положительной корректировки справедливой стоимости займов, учитываемых по справедливой стоимости через прочий совокупный доход</w:t>
            </w:r>
          </w:p>
        </w:tc>
      </w:tr>
      <w:tr w:rsidR="002776E8" w:rsidTr="003F6241">
        <w:tc>
          <w:tcPr>
            <w:tcW w:w="709" w:type="dxa"/>
          </w:tcPr>
          <w:p w:rsidR="002776E8" w:rsidRDefault="002776E8" w:rsidP="003F6241">
            <w:pPr>
              <w:widowControl w:val="0"/>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3563</w:t>
            </w:r>
          </w:p>
        </w:tc>
        <w:tc>
          <w:tcPr>
            <w:tcW w:w="7229" w:type="dxa"/>
          </w:tcPr>
          <w:p w:rsidR="002776E8" w:rsidRDefault="002776E8" w:rsidP="003F6241">
            <w:pPr>
              <w:widowControl w:val="0"/>
              <w:jc w:val="both"/>
              <w:rPr>
                <w:sz w:val="28"/>
                <w:szCs w:val="28"/>
              </w:rPr>
            </w:pPr>
            <w:r w:rsidRPr="005919E3">
              <w:rPr>
                <w:sz w:val="28"/>
                <w:szCs w:val="28"/>
              </w:rPr>
              <w:t>Резервы переоценки стоимости займов, учитываемых по справедливой стоимости через прочий совокупный доход;</w:t>
            </w:r>
          </w:p>
        </w:tc>
      </w:tr>
    </w:tbl>
    <w:p w:rsidR="002776E8" w:rsidRDefault="002776E8" w:rsidP="002776E8">
      <w:pPr>
        <w:widowControl w:val="0"/>
        <w:ind w:firstLine="709"/>
        <w:jc w:val="both"/>
        <w:rPr>
          <w:sz w:val="28"/>
          <w:szCs w:val="28"/>
        </w:rPr>
      </w:pPr>
      <w:r w:rsidRPr="005919E3">
        <w:rPr>
          <w:sz w:val="28"/>
          <w:szCs w:val="28"/>
        </w:rPr>
        <w:t>2) при превышении учетной стоимости займов над их справедливой стоимостью:</w:t>
      </w:r>
    </w:p>
    <w:tbl>
      <w:tblPr>
        <w:tblW w:w="8789" w:type="dxa"/>
        <w:tblInd w:w="567" w:type="dxa"/>
        <w:tblLook w:val="04A0" w:firstRow="1" w:lastRow="0" w:firstColumn="1" w:lastColumn="0" w:noHBand="0" w:noVBand="1"/>
      </w:tblPr>
      <w:tblGrid>
        <w:gridCol w:w="709"/>
        <w:gridCol w:w="851"/>
        <w:gridCol w:w="7229"/>
      </w:tblGrid>
      <w:tr w:rsidR="002776E8" w:rsidTr="003F6241">
        <w:tc>
          <w:tcPr>
            <w:tcW w:w="709" w:type="dxa"/>
          </w:tcPr>
          <w:p w:rsidR="002776E8" w:rsidRDefault="002776E8" w:rsidP="003F6241">
            <w:pPr>
              <w:widowControl w:val="0"/>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3563</w:t>
            </w:r>
          </w:p>
        </w:tc>
        <w:tc>
          <w:tcPr>
            <w:tcW w:w="7229" w:type="dxa"/>
          </w:tcPr>
          <w:p w:rsidR="002776E8" w:rsidRDefault="002776E8" w:rsidP="003F6241">
            <w:pPr>
              <w:widowControl w:val="0"/>
              <w:jc w:val="both"/>
              <w:rPr>
                <w:sz w:val="28"/>
                <w:szCs w:val="28"/>
              </w:rPr>
            </w:pPr>
            <w:r w:rsidRPr="005919E3">
              <w:rPr>
                <w:sz w:val="28"/>
                <w:szCs w:val="28"/>
              </w:rPr>
              <w:t>Резервы переоценки стоимости займов, учитываемых по справедливой стоимости через прочий совокупный доход</w:t>
            </w:r>
          </w:p>
        </w:tc>
      </w:tr>
      <w:tr w:rsidR="002776E8" w:rsidTr="003F6241">
        <w:tc>
          <w:tcPr>
            <w:tcW w:w="709" w:type="dxa"/>
          </w:tcPr>
          <w:p w:rsidR="002776E8" w:rsidRDefault="002776E8" w:rsidP="003F6241">
            <w:pPr>
              <w:widowControl w:val="0"/>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1333</w:t>
            </w:r>
          </w:p>
        </w:tc>
        <w:tc>
          <w:tcPr>
            <w:tcW w:w="7229" w:type="dxa"/>
          </w:tcPr>
          <w:p w:rsidR="002776E8" w:rsidRDefault="002776E8" w:rsidP="003F6241">
            <w:pPr>
              <w:widowControl w:val="0"/>
              <w:jc w:val="both"/>
              <w:rPr>
                <w:sz w:val="28"/>
                <w:szCs w:val="28"/>
              </w:rPr>
            </w:pPr>
            <w:r w:rsidRPr="005919E3">
              <w:rPr>
                <w:sz w:val="28"/>
                <w:szCs w:val="28"/>
              </w:rPr>
              <w:t>Счет отрицательной корректировки справедливой стоимости займов, учитываемых по справедливой стоимости через прочий совокупный доход;</w:t>
            </w:r>
          </w:p>
        </w:tc>
      </w:tr>
    </w:tbl>
    <w:p w:rsidR="002776E8" w:rsidRDefault="002776E8" w:rsidP="002776E8">
      <w:pPr>
        <w:widowControl w:val="0"/>
        <w:ind w:firstLine="709"/>
        <w:jc w:val="both"/>
        <w:rPr>
          <w:sz w:val="28"/>
          <w:szCs w:val="28"/>
        </w:rPr>
      </w:pPr>
      <w:r w:rsidRPr="005919E3">
        <w:rPr>
          <w:sz w:val="28"/>
          <w:szCs w:val="28"/>
        </w:rPr>
        <w:t>3) на сумму числящейся положительной (отрицательной) корректировки справедливой стоимости займов:</w:t>
      </w:r>
    </w:p>
    <w:tbl>
      <w:tblPr>
        <w:tblW w:w="8789" w:type="dxa"/>
        <w:tblInd w:w="567" w:type="dxa"/>
        <w:tblLook w:val="04A0" w:firstRow="1" w:lastRow="0" w:firstColumn="1" w:lastColumn="0" w:noHBand="0" w:noVBand="1"/>
      </w:tblPr>
      <w:tblGrid>
        <w:gridCol w:w="709"/>
        <w:gridCol w:w="851"/>
        <w:gridCol w:w="7229"/>
      </w:tblGrid>
      <w:tr w:rsidR="002776E8" w:rsidTr="003F6241">
        <w:tc>
          <w:tcPr>
            <w:tcW w:w="709" w:type="dxa"/>
          </w:tcPr>
          <w:p w:rsidR="002776E8" w:rsidRDefault="002776E8" w:rsidP="003F6241">
            <w:pPr>
              <w:widowControl w:val="0"/>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1333</w:t>
            </w:r>
          </w:p>
        </w:tc>
        <w:tc>
          <w:tcPr>
            <w:tcW w:w="7229" w:type="dxa"/>
          </w:tcPr>
          <w:p w:rsidR="002776E8" w:rsidRDefault="002776E8" w:rsidP="003F6241">
            <w:pPr>
              <w:widowControl w:val="0"/>
              <w:jc w:val="both"/>
              <w:rPr>
                <w:sz w:val="28"/>
                <w:szCs w:val="28"/>
              </w:rPr>
            </w:pPr>
            <w:r w:rsidRPr="005919E3">
              <w:rPr>
                <w:sz w:val="28"/>
                <w:szCs w:val="28"/>
              </w:rPr>
              <w:t>Счет отрицательной корректировки справедливой стоимости займов, учитываемых по справедливой стоимости через прочий совокупный доход</w:t>
            </w:r>
          </w:p>
        </w:tc>
      </w:tr>
      <w:tr w:rsidR="002776E8" w:rsidTr="003F6241">
        <w:tc>
          <w:tcPr>
            <w:tcW w:w="709" w:type="dxa"/>
          </w:tcPr>
          <w:p w:rsidR="002776E8" w:rsidRDefault="002776E8" w:rsidP="003F6241">
            <w:pPr>
              <w:widowControl w:val="0"/>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1332</w:t>
            </w:r>
          </w:p>
        </w:tc>
        <w:tc>
          <w:tcPr>
            <w:tcW w:w="7229" w:type="dxa"/>
          </w:tcPr>
          <w:p w:rsidR="002776E8" w:rsidRDefault="002776E8" w:rsidP="003F6241">
            <w:pPr>
              <w:widowControl w:val="0"/>
              <w:jc w:val="both"/>
              <w:rPr>
                <w:sz w:val="28"/>
                <w:szCs w:val="28"/>
              </w:rPr>
            </w:pPr>
            <w:r w:rsidRPr="005919E3">
              <w:rPr>
                <w:sz w:val="28"/>
                <w:szCs w:val="28"/>
              </w:rPr>
              <w:t>Счет положительной корректировки справедливой стоимости займов, учитываемых по справедливой стоимости через прочий совокупный доход.</w:t>
            </w:r>
          </w:p>
        </w:tc>
      </w:tr>
    </w:tbl>
    <w:p w:rsidR="002776E8" w:rsidRDefault="002776E8" w:rsidP="002776E8">
      <w:pPr>
        <w:widowControl w:val="0"/>
        <w:ind w:firstLine="709"/>
        <w:jc w:val="both"/>
        <w:rPr>
          <w:sz w:val="28"/>
          <w:szCs w:val="28"/>
        </w:rPr>
      </w:pPr>
      <w:r w:rsidRPr="005919E3">
        <w:rPr>
          <w:sz w:val="28"/>
          <w:szCs w:val="28"/>
        </w:rPr>
        <w:t>По займам переоценка производится после проведения начисления вознаграждения и амортизации дисконта по займам в соответствии с пунктом 31 Инструкции.</w:t>
      </w:r>
    </w:p>
    <w:p w:rsidR="002776E8" w:rsidRDefault="002776E8" w:rsidP="002776E8">
      <w:pPr>
        <w:pStyle w:val="ac"/>
        <w:widowControl w:val="0"/>
        <w:numPr>
          <w:ilvl w:val="0"/>
          <w:numId w:val="10"/>
        </w:numPr>
        <w:rPr>
          <w:rFonts w:eastAsia="Times New Roman" w:cs="Times New Roman"/>
          <w:szCs w:val="28"/>
          <w:lang w:eastAsia="ru-RU"/>
        </w:rPr>
      </w:pPr>
      <w:r w:rsidRPr="005919E3">
        <w:rPr>
          <w:rFonts w:eastAsia="Times New Roman" w:cs="Times New Roman"/>
          <w:szCs w:val="28"/>
          <w:lang w:eastAsia="ru-RU"/>
        </w:rPr>
        <w:t xml:space="preserve">При переоценке банковских займов в тенге с фиксацией валютного эквивалента осуществляются следующие бухгалтерские записи: </w:t>
      </w:r>
    </w:p>
    <w:p w:rsidR="002776E8" w:rsidRDefault="002776E8" w:rsidP="002776E8">
      <w:pPr>
        <w:widowControl w:val="0"/>
        <w:ind w:firstLine="709"/>
        <w:jc w:val="both"/>
        <w:rPr>
          <w:sz w:val="28"/>
          <w:szCs w:val="28"/>
        </w:rPr>
      </w:pPr>
      <w:r w:rsidRPr="005919E3">
        <w:rPr>
          <w:sz w:val="28"/>
          <w:szCs w:val="28"/>
        </w:rPr>
        <w:t>1) при увеличении рыночного курса обмена валюты:</w:t>
      </w:r>
    </w:p>
    <w:tbl>
      <w:tblPr>
        <w:tblW w:w="8789" w:type="dxa"/>
        <w:tblInd w:w="567" w:type="dxa"/>
        <w:tblLook w:val="04A0" w:firstRow="1" w:lastRow="0" w:firstColumn="1" w:lastColumn="0" w:noHBand="0" w:noVBand="1"/>
      </w:tblPr>
      <w:tblGrid>
        <w:gridCol w:w="709"/>
        <w:gridCol w:w="851"/>
        <w:gridCol w:w="7229"/>
      </w:tblGrid>
      <w:tr w:rsidR="002776E8" w:rsidTr="003F6241">
        <w:tc>
          <w:tcPr>
            <w:tcW w:w="709" w:type="dxa"/>
          </w:tcPr>
          <w:p w:rsidR="002776E8" w:rsidRDefault="002776E8" w:rsidP="003F6241">
            <w:pPr>
              <w:widowControl w:val="0"/>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1411</w:t>
            </w:r>
          </w:p>
        </w:tc>
        <w:tc>
          <w:tcPr>
            <w:tcW w:w="7229" w:type="dxa"/>
          </w:tcPr>
          <w:p w:rsidR="002776E8" w:rsidRDefault="002776E8" w:rsidP="003F6241">
            <w:pPr>
              <w:widowControl w:val="0"/>
              <w:jc w:val="both"/>
              <w:rPr>
                <w:sz w:val="28"/>
                <w:szCs w:val="28"/>
              </w:rPr>
            </w:pPr>
            <w:r w:rsidRPr="005919E3">
              <w:rPr>
                <w:sz w:val="28"/>
                <w:szCs w:val="28"/>
              </w:rPr>
              <w:t>Краткосрочные займы, предоставленные клиентам</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1417</w:t>
            </w:r>
          </w:p>
        </w:tc>
        <w:tc>
          <w:tcPr>
            <w:tcW w:w="7229" w:type="dxa"/>
          </w:tcPr>
          <w:p w:rsidR="002776E8" w:rsidRDefault="002776E8" w:rsidP="003F6241">
            <w:pPr>
              <w:widowControl w:val="0"/>
              <w:jc w:val="both"/>
              <w:rPr>
                <w:sz w:val="28"/>
                <w:szCs w:val="28"/>
              </w:rPr>
            </w:pPr>
            <w:r w:rsidRPr="005919E3">
              <w:rPr>
                <w:sz w:val="28"/>
                <w:szCs w:val="28"/>
              </w:rPr>
              <w:t>Долгосрочные займы, предоставленные клиентам</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1424</w:t>
            </w:r>
          </w:p>
        </w:tc>
        <w:tc>
          <w:tcPr>
            <w:tcW w:w="7229" w:type="dxa"/>
          </w:tcPr>
          <w:p w:rsidR="002776E8" w:rsidRDefault="002776E8" w:rsidP="003F6241">
            <w:pPr>
              <w:widowControl w:val="0"/>
              <w:jc w:val="both"/>
              <w:rPr>
                <w:sz w:val="28"/>
                <w:szCs w:val="28"/>
              </w:rPr>
            </w:pPr>
            <w:r w:rsidRPr="005919E3">
              <w:rPr>
                <w:sz w:val="28"/>
                <w:szCs w:val="28"/>
              </w:rPr>
              <w:t>Просроченная задолженность клиентов по займам</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1740</w:t>
            </w:r>
          </w:p>
        </w:tc>
        <w:tc>
          <w:tcPr>
            <w:tcW w:w="7229" w:type="dxa"/>
          </w:tcPr>
          <w:p w:rsidR="002776E8" w:rsidRDefault="002776E8" w:rsidP="003F6241">
            <w:pPr>
              <w:widowControl w:val="0"/>
              <w:jc w:val="both"/>
              <w:rPr>
                <w:sz w:val="28"/>
                <w:szCs w:val="28"/>
              </w:rPr>
            </w:pPr>
            <w:r w:rsidRPr="005919E3">
              <w:rPr>
                <w:sz w:val="28"/>
                <w:szCs w:val="28"/>
              </w:rPr>
              <w:t>Начисленные доходы по займам и финансовому лизингу, предоставленным клиентам</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1741</w:t>
            </w:r>
          </w:p>
        </w:tc>
        <w:tc>
          <w:tcPr>
            <w:tcW w:w="7229" w:type="dxa"/>
          </w:tcPr>
          <w:p w:rsidR="002776E8" w:rsidRDefault="002776E8" w:rsidP="003F6241">
            <w:pPr>
              <w:widowControl w:val="0"/>
              <w:jc w:val="both"/>
              <w:rPr>
                <w:sz w:val="28"/>
                <w:szCs w:val="28"/>
              </w:rPr>
            </w:pPr>
            <w:r w:rsidRPr="005919E3">
              <w:rPr>
                <w:sz w:val="28"/>
                <w:szCs w:val="28"/>
              </w:rPr>
              <w:t>Просроченное вознаграждение по займам и финансовому лизингу, предоставленным клиентам</w:t>
            </w:r>
          </w:p>
        </w:tc>
      </w:tr>
      <w:tr w:rsidR="002776E8" w:rsidTr="003F6241">
        <w:tc>
          <w:tcPr>
            <w:tcW w:w="709" w:type="dxa"/>
          </w:tcPr>
          <w:p w:rsidR="002776E8" w:rsidRDefault="002776E8" w:rsidP="003F6241">
            <w:pPr>
              <w:widowControl w:val="0"/>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4705</w:t>
            </w:r>
          </w:p>
        </w:tc>
        <w:tc>
          <w:tcPr>
            <w:tcW w:w="7229" w:type="dxa"/>
          </w:tcPr>
          <w:p w:rsidR="002776E8" w:rsidRDefault="002776E8" w:rsidP="003F6241">
            <w:pPr>
              <w:widowControl w:val="0"/>
              <w:jc w:val="both"/>
              <w:rPr>
                <w:sz w:val="28"/>
                <w:szCs w:val="28"/>
              </w:rPr>
            </w:pPr>
            <w:r w:rsidRPr="005919E3">
              <w:rPr>
                <w:sz w:val="28"/>
                <w:szCs w:val="28"/>
              </w:rPr>
              <w:t>Доход от переоценки займов в тенге с фиксацией валютного эквивалента займов;</w:t>
            </w:r>
          </w:p>
        </w:tc>
      </w:tr>
    </w:tbl>
    <w:p w:rsidR="002776E8" w:rsidRDefault="002776E8" w:rsidP="002776E8">
      <w:pPr>
        <w:widowControl w:val="0"/>
        <w:ind w:firstLine="709"/>
        <w:jc w:val="both"/>
        <w:rPr>
          <w:sz w:val="28"/>
          <w:szCs w:val="28"/>
        </w:rPr>
      </w:pPr>
      <w:r w:rsidRPr="005919E3">
        <w:rPr>
          <w:sz w:val="28"/>
          <w:szCs w:val="28"/>
        </w:rPr>
        <w:t>2) при уменьшении рыночного курса обмена валюты:</w:t>
      </w:r>
    </w:p>
    <w:tbl>
      <w:tblPr>
        <w:tblW w:w="8789" w:type="dxa"/>
        <w:tblInd w:w="567" w:type="dxa"/>
        <w:tblLook w:val="04A0" w:firstRow="1" w:lastRow="0" w:firstColumn="1" w:lastColumn="0" w:noHBand="0" w:noVBand="1"/>
      </w:tblPr>
      <w:tblGrid>
        <w:gridCol w:w="709"/>
        <w:gridCol w:w="851"/>
        <w:gridCol w:w="7229"/>
      </w:tblGrid>
      <w:tr w:rsidR="002776E8" w:rsidTr="003F6241">
        <w:tc>
          <w:tcPr>
            <w:tcW w:w="709" w:type="dxa"/>
          </w:tcPr>
          <w:p w:rsidR="002776E8" w:rsidRDefault="002776E8" w:rsidP="003F6241">
            <w:pPr>
              <w:widowControl w:val="0"/>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5705</w:t>
            </w:r>
          </w:p>
        </w:tc>
        <w:tc>
          <w:tcPr>
            <w:tcW w:w="7229" w:type="dxa"/>
          </w:tcPr>
          <w:p w:rsidR="002776E8" w:rsidRDefault="002776E8" w:rsidP="003F6241">
            <w:pPr>
              <w:widowControl w:val="0"/>
              <w:jc w:val="both"/>
              <w:rPr>
                <w:sz w:val="28"/>
                <w:szCs w:val="28"/>
              </w:rPr>
            </w:pPr>
            <w:r w:rsidRPr="005919E3">
              <w:rPr>
                <w:sz w:val="28"/>
                <w:szCs w:val="28"/>
              </w:rPr>
              <w:t>Расход от переоценки займов в тенге с фиксацией валютного эквивалента займов</w:t>
            </w:r>
          </w:p>
        </w:tc>
      </w:tr>
      <w:tr w:rsidR="002776E8" w:rsidTr="003F6241">
        <w:tc>
          <w:tcPr>
            <w:tcW w:w="709" w:type="dxa"/>
          </w:tcPr>
          <w:p w:rsidR="002776E8" w:rsidRDefault="002776E8" w:rsidP="003F6241">
            <w:pPr>
              <w:widowControl w:val="0"/>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1411</w:t>
            </w:r>
          </w:p>
        </w:tc>
        <w:tc>
          <w:tcPr>
            <w:tcW w:w="7229" w:type="dxa"/>
          </w:tcPr>
          <w:p w:rsidR="002776E8" w:rsidRDefault="002776E8" w:rsidP="003F6241">
            <w:pPr>
              <w:widowControl w:val="0"/>
              <w:jc w:val="both"/>
              <w:rPr>
                <w:sz w:val="28"/>
                <w:szCs w:val="28"/>
              </w:rPr>
            </w:pPr>
            <w:r w:rsidRPr="005919E3">
              <w:rPr>
                <w:sz w:val="28"/>
                <w:szCs w:val="28"/>
              </w:rPr>
              <w:t>Краткосрочные займы, предоставленные клиентам</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1417</w:t>
            </w:r>
          </w:p>
        </w:tc>
        <w:tc>
          <w:tcPr>
            <w:tcW w:w="7229" w:type="dxa"/>
          </w:tcPr>
          <w:p w:rsidR="002776E8" w:rsidRDefault="002776E8" w:rsidP="003F6241">
            <w:pPr>
              <w:widowControl w:val="0"/>
              <w:jc w:val="both"/>
              <w:rPr>
                <w:sz w:val="28"/>
                <w:szCs w:val="28"/>
              </w:rPr>
            </w:pPr>
            <w:r w:rsidRPr="005919E3">
              <w:rPr>
                <w:sz w:val="28"/>
                <w:szCs w:val="28"/>
              </w:rPr>
              <w:t>Долгосрочные займы, предоставленные клиентам</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1424</w:t>
            </w:r>
          </w:p>
        </w:tc>
        <w:tc>
          <w:tcPr>
            <w:tcW w:w="7229" w:type="dxa"/>
          </w:tcPr>
          <w:p w:rsidR="002776E8" w:rsidRDefault="002776E8" w:rsidP="003F6241">
            <w:pPr>
              <w:widowControl w:val="0"/>
              <w:jc w:val="both"/>
              <w:rPr>
                <w:sz w:val="28"/>
                <w:szCs w:val="28"/>
              </w:rPr>
            </w:pPr>
            <w:r w:rsidRPr="005919E3">
              <w:rPr>
                <w:sz w:val="28"/>
                <w:szCs w:val="28"/>
              </w:rPr>
              <w:t>Просроченная задолженность клиентов по займам</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1740</w:t>
            </w:r>
          </w:p>
        </w:tc>
        <w:tc>
          <w:tcPr>
            <w:tcW w:w="7229" w:type="dxa"/>
          </w:tcPr>
          <w:p w:rsidR="002776E8" w:rsidRDefault="002776E8" w:rsidP="003F6241">
            <w:pPr>
              <w:widowControl w:val="0"/>
              <w:jc w:val="both"/>
              <w:rPr>
                <w:sz w:val="28"/>
                <w:szCs w:val="28"/>
              </w:rPr>
            </w:pPr>
            <w:r w:rsidRPr="005919E3">
              <w:rPr>
                <w:sz w:val="28"/>
                <w:szCs w:val="28"/>
              </w:rPr>
              <w:t>Начисленные доходы по займам и финансовому лизингу, предоставленным клиентам</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1741</w:t>
            </w:r>
          </w:p>
        </w:tc>
        <w:tc>
          <w:tcPr>
            <w:tcW w:w="7229" w:type="dxa"/>
          </w:tcPr>
          <w:p w:rsidR="002776E8" w:rsidRDefault="002776E8" w:rsidP="003F6241">
            <w:pPr>
              <w:widowControl w:val="0"/>
              <w:jc w:val="both"/>
              <w:rPr>
                <w:sz w:val="28"/>
                <w:szCs w:val="28"/>
              </w:rPr>
            </w:pPr>
            <w:r w:rsidRPr="005919E3">
              <w:rPr>
                <w:sz w:val="28"/>
                <w:szCs w:val="28"/>
              </w:rPr>
              <w:t>Просроченное вознаграждение по займам и финансовому лизингу, предоставленным клиентам.</w:t>
            </w:r>
          </w:p>
        </w:tc>
      </w:tr>
    </w:tbl>
    <w:p w:rsidR="002776E8" w:rsidRDefault="002776E8" w:rsidP="002776E8">
      <w:pPr>
        <w:pStyle w:val="ac"/>
        <w:widowControl w:val="0"/>
        <w:numPr>
          <w:ilvl w:val="0"/>
          <w:numId w:val="10"/>
        </w:numPr>
        <w:rPr>
          <w:rFonts w:eastAsia="Times New Roman" w:cs="Times New Roman"/>
          <w:szCs w:val="28"/>
          <w:lang w:eastAsia="ru-RU"/>
        </w:rPr>
      </w:pPr>
      <w:r w:rsidRPr="005919E3">
        <w:rPr>
          <w:rFonts w:eastAsia="Times New Roman" w:cs="Times New Roman"/>
          <w:szCs w:val="28"/>
          <w:lang w:eastAsia="ru-RU"/>
        </w:rPr>
        <w:t>Если условиями договора банковского займа предусмотрена индексация платежей по банковскому займу в тенге, производится переоценка остатков банковского займа в сроки, установленные учетной политикой банка, если иные сроки не установлены договором банковского займа, и осуществляются следующие бухгалтерские записи:</w:t>
      </w:r>
    </w:p>
    <w:p w:rsidR="002776E8" w:rsidRDefault="002776E8" w:rsidP="002776E8">
      <w:pPr>
        <w:widowControl w:val="0"/>
        <w:ind w:firstLine="709"/>
        <w:jc w:val="both"/>
        <w:rPr>
          <w:sz w:val="28"/>
          <w:szCs w:val="28"/>
        </w:rPr>
      </w:pPr>
      <w:r w:rsidRPr="005919E3">
        <w:rPr>
          <w:sz w:val="28"/>
          <w:szCs w:val="28"/>
        </w:rPr>
        <w:t>1) при положительной индексации:</w:t>
      </w:r>
    </w:p>
    <w:tbl>
      <w:tblPr>
        <w:tblW w:w="8789" w:type="dxa"/>
        <w:tblInd w:w="567" w:type="dxa"/>
        <w:tblLook w:val="04A0" w:firstRow="1" w:lastRow="0" w:firstColumn="1" w:lastColumn="0" w:noHBand="0" w:noVBand="1"/>
      </w:tblPr>
      <w:tblGrid>
        <w:gridCol w:w="709"/>
        <w:gridCol w:w="851"/>
        <w:gridCol w:w="7229"/>
      </w:tblGrid>
      <w:tr w:rsidR="002776E8" w:rsidTr="003F6241">
        <w:tc>
          <w:tcPr>
            <w:tcW w:w="709" w:type="dxa"/>
          </w:tcPr>
          <w:p w:rsidR="002776E8" w:rsidRDefault="002776E8" w:rsidP="003F6241">
            <w:pPr>
              <w:widowControl w:val="0"/>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1417</w:t>
            </w:r>
          </w:p>
        </w:tc>
        <w:tc>
          <w:tcPr>
            <w:tcW w:w="7229" w:type="dxa"/>
          </w:tcPr>
          <w:p w:rsidR="002776E8" w:rsidRDefault="002776E8" w:rsidP="003F6241">
            <w:pPr>
              <w:widowControl w:val="0"/>
              <w:jc w:val="both"/>
              <w:rPr>
                <w:sz w:val="28"/>
                <w:szCs w:val="28"/>
              </w:rPr>
            </w:pPr>
            <w:r w:rsidRPr="005919E3">
              <w:rPr>
                <w:sz w:val="28"/>
                <w:szCs w:val="28"/>
              </w:rPr>
              <w:t>Долгосрочные займы, предоставленные клиентам</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1740</w:t>
            </w:r>
          </w:p>
        </w:tc>
        <w:tc>
          <w:tcPr>
            <w:tcW w:w="7229" w:type="dxa"/>
          </w:tcPr>
          <w:p w:rsidR="002776E8" w:rsidRDefault="002776E8" w:rsidP="003F6241">
            <w:pPr>
              <w:widowControl w:val="0"/>
              <w:jc w:val="both"/>
              <w:rPr>
                <w:sz w:val="28"/>
                <w:szCs w:val="28"/>
              </w:rPr>
            </w:pPr>
            <w:r w:rsidRPr="005919E3">
              <w:rPr>
                <w:sz w:val="28"/>
                <w:szCs w:val="28"/>
              </w:rPr>
              <w:t>Начисленные доходы по займам и финансовому лизингу, предоставленным клиентам</w:t>
            </w:r>
          </w:p>
        </w:tc>
      </w:tr>
      <w:tr w:rsidR="002776E8" w:rsidTr="003F6241">
        <w:tc>
          <w:tcPr>
            <w:tcW w:w="709" w:type="dxa"/>
          </w:tcPr>
          <w:p w:rsidR="002776E8" w:rsidRDefault="002776E8" w:rsidP="003F6241">
            <w:pPr>
              <w:widowControl w:val="0"/>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4703</w:t>
            </w:r>
          </w:p>
        </w:tc>
        <w:tc>
          <w:tcPr>
            <w:tcW w:w="7229" w:type="dxa"/>
          </w:tcPr>
          <w:p w:rsidR="002776E8" w:rsidRDefault="002776E8" w:rsidP="003F6241">
            <w:pPr>
              <w:widowControl w:val="0"/>
              <w:jc w:val="both"/>
              <w:rPr>
                <w:sz w:val="28"/>
                <w:szCs w:val="28"/>
              </w:rPr>
            </w:pPr>
            <w:r w:rsidRPr="005919E3">
              <w:rPr>
                <w:sz w:val="28"/>
                <w:szCs w:val="28"/>
              </w:rPr>
              <w:t>Доход от переоценки иностранной валюты;</w:t>
            </w:r>
          </w:p>
        </w:tc>
      </w:tr>
    </w:tbl>
    <w:p w:rsidR="002776E8" w:rsidRDefault="002776E8" w:rsidP="002776E8">
      <w:pPr>
        <w:widowControl w:val="0"/>
        <w:ind w:firstLine="709"/>
        <w:jc w:val="both"/>
        <w:rPr>
          <w:sz w:val="28"/>
          <w:szCs w:val="28"/>
        </w:rPr>
      </w:pPr>
      <w:r w:rsidRPr="005919E3">
        <w:rPr>
          <w:sz w:val="28"/>
          <w:szCs w:val="28"/>
        </w:rPr>
        <w:t>2) при отрицательной индексации:</w:t>
      </w:r>
    </w:p>
    <w:tbl>
      <w:tblPr>
        <w:tblW w:w="8789" w:type="dxa"/>
        <w:tblInd w:w="567" w:type="dxa"/>
        <w:tblLook w:val="04A0" w:firstRow="1" w:lastRow="0" w:firstColumn="1" w:lastColumn="0" w:noHBand="0" w:noVBand="1"/>
      </w:tblPr>
      <w:tblGrid>
        <w:gridCol w:w="709"/>
        <w:gridCol w:w="851"/>
        <w:gridCol w:w="7229"/>
      </w:tblGrid>
      <w:tr w:rsidR="002776E8" w:rsidTr="003F6241">
        <w:tc>
          <w:tcPr>
            <w:tcW w:w="709" w:type="dxa"/>
          </w:tcPr>
          <w:p w:rsidR="002776E8" w:rsidRDefault="002776E8" w:rsidP="003F6241">
            <w:pPr>
              <w:widowControl w:val="0"/>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5703</w:t>
            </w:r>
          </w:p>
        </w:tc>
        <w:tc>
          <w:tcPr>
            <w:tcW w:w="7229" w:type="dxa"/>
          </w:tcPr>
          <w:p w:rsidR="002776E8" w:rsidRDefault="002776E8" w:rsidP="003F6241">
            <w:pPr>
              <w:widowControl w:val="0"/>
              <w:jc w:val="both"/>
              <w:rPr>
                <w:sz w:val="28"/>
                <w:szCs w:val="28"/>
              </w:rPr>
            </w:pPr>
            <w:r w:rsidRPr="005919E3">
              <w:rPr>
                <w:sz w:val="28"/>
                <w:szCs w:val="28"/>
              </w:rPr>
              <w:t>Расходы от переоценки иностранной валюты</w:t>
            </w:r>
          </w:p>
        </w:tc>
      </w:tr>
      <w:tr w:rsidR="002776E8" w:rsidTr="003F6241">
        <w:tc>
          <w:tcPr>
            <w:tcW w:w="709" w:type="dxa"/>
          </w:tcPr>
          <w:p w:rsidR="002776E8" w:rsidRDefault="002776E8" w:rsidP="003F6241">
            <w:pPr>
              <w:widowControl w:val="0"/>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1417</w:t>
            </w:r>
          </w:p>
        </w:tc>
        <w:tc>
          <w:tcPr>
            <w:tcW w:w="7229" w:type="dxa"/>
          </w:tcPr>
          <w:p w:rsidR="002776E8" w:rsidRDefault="002776E8" w:rsidP="003F6241">
            <w:pPr>
              <w:widowControl w:val="0"/>
              <w:jc w:val="both"/>
              <w:rPr>
                <w:sz w:val="28"/>
                <w:szCs w:val="28"/>
              </w:rPr>
            </w:pPr>
            <w:r w:rsidRPr="005919E3">
              <w:rPr>
                <w:sz w:val="28"/>
                <w:szCs w:val="28"/>
              </w:rPr>
              <w:t>Долгосрочные займы, предоставленные клиентам</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1740</w:t>
            </w:r>
          </w:p>
        </w:tc>
        <w:tc>
          <w:tcPr>
            <w:tcW w:w="7229" w:type="dxa"/>
          </w:tcPr>
          <w:p w:rsidR="002776E8" w:rsidRDefault="002776E8" w:rsidP="003F6241">
            <w:pPr>
              <w:widowControl w:val="0"/>
              <w:jc w:val="both"/>
              <w:rPr>
                <w:sz w:val="28"/>
                <w:szCs w:val="28"/>
              </w:rPr>
            </w:pPr>
            <w:r w:rsidRPr="005919E3">
              <w:rPr>
                <w:sz w:val="28"/>
                <w:szCs w:val="28"/>
              </w:rPr>
              <w:t>Начисленные доходы по займам и финансовому лизингу, предоставленным клиентам.</w:t>
            </w:r>
          </w:p>
        </w:tc>
      </w:tr>
    </w:tbl>
    <w:p w:rsidR="002776E8" w:rsidRDefault="002776E8" w:rsidP="002776E8">
      <w:pPr>
        <w:pStyle w:val="ac"/>
        <w:numPr>
          <w:ilvl w:val="0"/>
          <w:numId w:val="10"/>
        </w:numPr>
        <w:rPr>
          <w:rFonts w:eastAsia="Times New Roman" w:cs="Times New Roman"/>
          <w:szCs w:val="28"/>
          <w:lang w:eastAsia="ru-RU"/>
        </w:rPr>
      </w:pPr>
      <w:r w:rsidRPr="005919E3">
        <w:rPr>
          <w:rFonts w:eastAsia="Times New Roman" w:cs="Times New Roman"/>
          <w:szCs w:val="28"/>
          <w:lang w:eastAsia="ru-RU"/>
        </w:rPr>
        <w:t>При погашении основного долга по банковскому займу осуществляются следующие бухгалтерские записи:</w:t>
      </w:r>
    </w:p>
    <w:tbl>
      <w:tblPr>
        <w:tblW w:w="8789" w:type="dxa"/>
        <w:tblInd w:w="567" w:type="dxa"/>
        <w:tblCellMar>
          <w:left w:w="0" w:type="dxa"/>
          <w:right w:w="0" w:type="dxa"/>
        </w:tblCellMar>
        <w:tblLook w:val="04A0" w:firstRow="1" w:lastRow="0" w:firstColumn="1" w:lastColumn="0" w:noHBand="0" w:noVBand="1"/>
      </w:tblPr>
      <w:tblGrid>
        <w:gridCol w:w="708"/>
        <w:gridCol w:w="1136"/>
        <w:gridCol w:w="6945"/>
      </w:tblGrid>
      <w:tr w:rsidR="002776E8" w:rsidTr="003F6241">
        <w:trPr>
          <w:trHeight w:val="278"/>
        </w:trPr>
        <w:tc>
          <w:tcPr>
            <w:tcW w:w="403" w:type="pct"/>
            <w:tcMar>
              <w:top w:w="0" w:type="dxa"/>
              <w:left w:w="108" w:type="dxa"/>
              <w:bottom w:w="0" w:type="dxa"/>
              <w:right w:w="108" w:type="dxa"/>
            </w:tcMar>
          </w:tcPr>
          <w:p w:rsidR="002776E8" w:rsidRDefault="002776E8" w:rsidP="003F6241">
            <w:pPr>
              <w:ind w:hanging="22"/>
              <w:jc w:val="both"/>
              <w:rPr>
                <w:rFonts w:eastAsia="Calibri"/>
                <w:sz w:val="28"/>
                <w:szCs w:val="28"/>
              </w:rPr>
            </w:pPr>
            <w:r w:rsidRPr="005919E3">
              <w:rPr>
                <w:rFonts w:eastAsia="Calibri"/>
                <w:sz w:val="28"/>
                <w:szCs w:val="28"/>
              </w:rPr>
              <w:t>Дт</w:t>
            </w:r>
          </w:p>
        </w:tc>
        <w:tc>
          <w:tcPr>
            <w:tcW w:w="646"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1001</w:t>
            </w:r>
          </w:p>
        </w:tc>
        <w:tc>
          <w:tcPr>
            <w:tcW w:w="3951"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Наличность в кассе</w:t>
            </w:r>
          </w:p>
        </w:tc>
      </w:tr>
      <w:tr w:rsidR="002776E8" w:rsidTr="003F6241">
        <w:trPr>
          <w:trHeight w:val="241"/>
        </w:trPr>
        <w:tc>
          <w:tcPr>
            <w:tcW w:w="403"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646"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1005</w:t>
            </w:r>
          </w:p>
        </w:tc>
        <w:tc>
          <w:tcPr>
            <w:tcW w:w="3951"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Наличность в банкоматах и электронных терминалах</w:t>
            </w:r>
          </w:p>
        </w:tc>
      </w:tr>
      <w:tr w:rsidR="002776E8" w:rsidTr="003F6241">
        <w:trPr>
          <w:trHeight w:val="80"/>
        </w:trPr>
        <w:tc>
          <w:tcPr>
            <w:tcW w:w="403" w:type="pct"/>
            <w:tcMar>
              <w:top w:w="0" w:type="dxa"/>
              <w:left w:w="108" w:type="dxa"/>
              <w:bottom w:w="0" w:type="dxa"/>
              <w:right w:w="108" w:type="dxa"/>
            </w:tcMar>
          </w:tcPr>
          <w:p w:rsidR="002776E8" w:rsidRDefault="002776E8" w:rsidP="003F6241">
            <w:pPr>
              <w:ind w:hanging="22"/>
              <w:jc w:val="both"/>
              <w:rPr>
                <w:rFonts w:eastAsia="Calibri"/>
                <w:sz w:val="28"/>
                <w:szCs w:val="28"/>
              </w:rPr>
            </w:pPr>
            <w:r w:rsidRPr="005919E3">
              <w:rPr>
                <w:rFonts w:eastAsia="Calibri"/>
                <w:sz w:val="28"/>
                <w:szCs w:val="28"/>
              </w:rPr>
              <w:t>Кт</w:t>
            </w:r>
          </w:p>
        </w:tc>
        <w:tc>
          <w:tcPr>
            <w:tcW w:w="646"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2203</w:t>
            </w:r>
          </w:p>
        </w:tc>
        <w:tc>
          <w:tcPr>
            <w:tcW w:w="3951"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Текущие счета юридических лиц</w:t>
            </w:r>
          </w:p>
        </w:tc>
      </w:tr>
      <w:tr w:rsidR="002776E8" w:rsidTr="003F6241">
        <w:trPr>
          <w:trHeight w:val="165"/>
        </w:trPr>
        <w:tc>
          <w:tcPr>
            <w:tcW w:w="403"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646"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2204</w:t>
            </w:r>
          </w:p>
        </w:tc>
        <w:tc>
          <w:tcPr>
            <w:tcW w:w="3951"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Текущие счета физических лиц</w:t>
            </w:r>
          </w:p>
        </w:tc>
      </w:tr>
      <w:tr w:rsidR="002776E8" w:rsidTr="003F6241">
        <w:trPr>
          <w:trHeight w:val="165"/>
        </w:trPr>
        <w:tc>
          <w:tcPr>
            <w:tcW w:w="403"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646"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2792</w:t>
            </w:r>
          </w:p>
        </w:tc>
        <w:tc>
          <w:tcPr>
            <w:tcW w:w="3951"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sz w:val="28"/>
                <w:szCs w:val="28"/>
              </w:rPr>
              <w:t>Предоплата по предоставленным займам</w:t>
            </w:r>
            <w:r w:rsidRPr="005919E3">
              <w:rPr>
                <w:bCs/>
                <w:sz w:val="28"/>
                <w:szCs w:val="28"/>
                <w:lang w:val="kk-KZ"/>
              </w:rPr>
              <w:t>;</w:t>
            </w:r>
          </w:p>
        </w:tc>
      </w:tr>
    </w:tbl>
    <w:p w:rsidR="002776E8" w:rsidRDefault="002776E8" w:rsidP="002776E8">
      <w:pPr>
        <w:ind w:firstLine="709"/>
        <w:jc w:val="both"/>
        <w:rPr>
          <w:sz w:val="28"/>
          <w:szCs w:val="28"/>
        </w:rPr>
      </w:pPr>
      <w:r w:rsidRPr="005919E3">
        <w:rPr>
          <w:sz w:val="28"/>
          <w:szCs w:val="28"/>
        </w:rPr>
        <w:t>одновременно:</w:t>
      </w:r>
    </w:p>
    <w:tbl>
      <w:tblPr>
        <w:tblW w:w="8789" w:type="dxa"/>
        <w:tblInd w:w="567" w:type="dxa"/>
        <w:tblCellMar>
          <w:left w:w="0" w:type="dxa"/>
          <w:right w:w="0" w:type="dxa"/>
        </w:tblCellMar>
        <w:tblLook w:val="04A0" w:firstRow="1" w:lastRow="0" w:firstColumn="1" w:lastColumn="0" w:noHBand="0" w:noVBand="1"/>
      </w:tblPr>
      <w:tblGrid>
        <w:gridCol w:w="708"/>
        <w:gridCol w:w="1136"/>
        <w:gridCol w:w="6945"/>
      </w:tblGrid>
      <w:tr w:rsidR="002776E8" w:rsidTr="003F6241">
        <w:trPr>
          <w:trHeight w:val="229"/>
        </w:trPr>
        <w:tc>
          <w:tcPr>
            <w:tcW w:w="403" w:type="pct"/>
            <w:tcMar>
              <w:top w:w="0" w:type="dxa"/>
              <w:left w:w="108" w:type="dxa"/>
              <w:bottom w:w="0" w:type="dxa"/>
              <w:right w:w="108" w:type="dxa"/>
            </w:tcMar>
          </w:tcPr>
          <w:p w:rsidR="002776E8" w:rsidRDefault="002776E8" w:rsidP="003F6241">
            <w:pPr>
              <w:ind w:hanging="22"/>
              <w:jc w:val="both"/>
              <w:rPr>
                <w:rFonts w:eastAsia="Calibri"/>
                <w:sz w:val="28"/>
                <w:szCs w:val="28"/>
              </w:rPr>
            </w:pPr>
            <w:r w:rsidRPr="005919E3">
              <w:rPr>
                <w:rFonts w:eastAsia="Calibri"/>
                <w:sz w:val="28"/>
                <w:szCs w:val="28"/>
              </w:rPr>
              <w:t>Дт</w:t>
            </w:r>
          </w:p>
        </w:tc>
        <w:tc>
          <w:tcPr>
            <w:tcW w:w="646"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2203</w:t>
            </w:r>
          </w:p>
        </w:tc>
        <w:tc>
          <w:tcPr>
            <w:tcW w:w="3951"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Текущие счета юридических лиц</w:t>
            </w:r>
          </w:p>
        </w:tc>
      </w:tr>
      <w:tr w:rsidR="002776E8" w:rsidTr="003F6241">
        <w:trPr>
          <w:trHeight w:val="205"/>
        </w:trPr>
        <w:tc>
          <w:tcPr>
            <w:tcW w:w="403"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646"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2204</w:t>
            </w:r>
          </w:p>
        </w:tc>
        <w:tc>
          <w:tcPr>
            <w:tcW w:w="3951"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Текущие счета физических лиц</w:t>
            </w:r>
          </w:p>
        </w:tc>
      </w:tr>
      <w:tr w:rsidR="002776E8" w:rsidTr="003F6241">
        <w:trPr>
          <w:trHeight w:val="524"/>
        </w:trPr>
        <w:tc>
          <w:tcPr>
            <w:tcW w:w="403"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646"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2213</w:t>
            </w:r>
          </w:p>
        </w:tc>
        <w:tc>
          <w:tcPr>
            <w:tcW w:w="3951"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Краткосрочный вклад физических лиц, являющийся обеспечением обязательств клиентов</w:t>
            </w:r>
          </w:p>
        </w:tc>
      </w:tr>
      <w:tr w:rsidR="002776E8" w:rsidTr="003F6241">
        <w:trPr>
          <w:trHeight w:val="524"/>
        </w:trPr>
        <w:tc>
          <w:tcPr>
            <w:tcW w:w="403"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646"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2223</w:t>
            </w:r>
          </w:p>
        </w:tc>
        <w:tc>
          <w:tcPr>
            <w:tcW w:w="3951"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Вклад юридических лиц, являющийся обеспечением обязательств клиентов</w:t>
            </w:r>
          </w:p>
        </w:tc>
      </w:tr>
      <w:tr w:rsidR="002776E8" w:rsidTr="003F6241">
        <w:trPr>
          <w:trHeight w:val="524"/>
        </w:trPr>
        <w:tc>
          <w:tcPr>
            <w:tcW w:w="403"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646"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2241</w:t>
            </w:r>
          </w:p>
        </w:tc>
        <w:tc>
          <w:tcPr>
            <w:tcW w:w="3951"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Долгосрочный вклад физических лиц, являющийся обеспечением обязательств клиентов</w:t>
            </w:r>
          </w:p>
        </w:tc>
      </w:tr>
      <w:tr w:rsidR="002776E8" w:rsidTr="003F6241">
        <w:trPr>
          <w:trHeight w:val="353"/>
        </w:trPr>
        <w:tc>
          <w:tcPr>
            <w:tcW w:w="403"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646"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2792</w:t>
            </w:r>
          </w:p>
        </w:tc>
        <w:tc>
          <w:tcPr>
            <w:tcW w:w="3951"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sz w:val="28"/>
                <w:szCs w:val="28"/>
              </w:rPr>
              <w:t>Предоплата по предоставленным займам</w:t>
            </w:r>
          </w:p>
        </w:tc>
      </w:tr>
      <w:tr w:rsidR="002776E8" w:rsidTr="003F6241">
        <w:trPr>
          <w:trHeight w:val="209"/>
        </w:trPr>
        <w:tc>
          <w:tcPr>
            <w:tcW w:w="403" w:type="pct"/>
            <w:tcMar>
              <w:top w:w="0" w:type="dxa"/>
              <w:left w:w="108" w:type="dxa"/>
              <w:bottom w:w="0" w:type="dxa"/>
              <w:right w:w="108" w:type="dxa"/>
            </w:tcMar>
          </w:tcPr>
          <w:p w:rsidR="002776E8" w:rsidRDefault="002776E8" w:rsidP="003F6241">
            <w:pPr>
              <w:ind w:hanging="22"/>
              <w:jc w:val="both"/>
              <w:rPr>
                <w:rFonts w:eastAsia="Calibri"/>
                <w:sz w:val="28"/>
                <w:szCs w:val="28"/>
              </w:rPr>
            </w:pPr>
            <w:r w:rsidRPr="005919E3">
              <w:rPr>
                <w:rFonts w:eastAsia="Calibri"/>
                <w:sz w:val="28"/>
                <w:szCs w:val="28"/>
              </w:rPr>
              <w:t>Кт</w:t>
            </w:r>
          </w:p>
        </w:tc>
        <w:tc>
          <w:tcPr>
            <w:tcW w:w="646"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1407</w:t>
            </w:r>
          </w:p>
        </w:tc>
        <w:tc>
          <w:tcPr>
            <w:tcW w:w="3951"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Факторинг клиентам</w:t>
            </w:r>
          </w:p>
        </w:tc>
      </w:tr>
      <w:tr w:rsidR="002776E8" w:rsidTr="003F6241">
        <w:trPr>
          <w:trHeight w:val="171"/>
        </w:trPr>
        <w:tc>
          <w:tcPr>
            <w:tcW w:w="403"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646"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1411</w:t>
            </w:r>
          </w:p>
        </w:tc>
        <w:tc>
          <w:tcPr>
            <w:tcW w:w="3951"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Краткосрочные займы, предоставленные клиентам</w:t>
            </w:r>
          </w:p>
        </w:tc>
      </w:tr>
      <w:tr w:rsidR="002776E8" w:rsidTr="003F6241">
        <w:trPr>
          <w:trHeight w:val="120"/>
        </w:trPr>
        <w:tc>
          <w:tcPr>
            <w:tcW w:w="403"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646"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1417</w:t>
            </w:r>
          </w:p>
        </w:tc>
        <w:tc>
          <w:tcPr>
            <w:tcW w:w="3951"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Долгосрочные займы, предоставленные клиентам</w:t>
            </w:r>
          </w:p>
        </w:tc>
      </w:tr>
      <w:tr w:rsidR="002776E8" w:rsidTr="003F6241">
        <w:trPr>
          <w:trHeight w:val="95"/>
        </w:trPr>
        <w:tc>
          <w:tcPr>
            <w:tcW w:w="403"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646"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1429</w:t>
            </w:r>
          </w:p>
        </w:tc>
        <w:tc>
          <w:tcPr>
            <w:tcW w:w="3951"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Прочие займы, предоставленные клиентам;</w:t>
            </w:r>
          </w:p>
        </w:tc>
      </w:tr>
    </w:tbl>
    <w:p w:rsidR="002776E8" w:rsidRDefault="002776E8" w:rsidP="002776E8">
      <w:pPr>
        <w:ind w:firstLine="709"/>
        <w:jc w:val="both"/>
        <w:rPr>
          <w:sz w:val="28"/>
          <w:szCs w:val="28"/>
        </w:rPr>
      </w:pPr>
      <w:r w:rsidRPr="005919E3">
        <w:rPr>
          <w:sz w:val="28"/>
          <w:szCs w:val="28"/>
        </w:rPr>
        <w:t>в случае внесения денег в безналичной форме:</w:t>
      </w:r>
    </w:p>
    <w:tbl>
      <w:tblPr>
        <w:tblW w:w="8789" w:type="dxa"/>
        <w:tblInd w:w="567" w:type="dxa"/>
        <w:tblCellMar>
          <w:left w:w="0" w:type="dxa"/>
          <w:right w:w="0" w:type="dxa"/>
        </w:tblCellMar>
        <w:tblLook w:val="04A0" w:firstRow="1" w:lastRow="0" w:firstColumn="1" w:lastColumn="0" w:noHBand="0" w:noVBand="1"/>
      </w:tblPr>
      <w:tblGrid>
        <w:gridCol w:w="708"/>
        <w:gridCol w:w="1136"/>
        <w:gridCol w:w="6945"/>
      </w:tblGrid>
      <w:tr w:rsidR="002776E8" w:rsidTr="003F6241">
        <w:trPr>
          <w:trHeight w:val="524"/>
        </w:trPr>
        <w:tc>
          <w:tcPr>
            <w:tcW w:w="403" w:type="pct"/>
            <w:tcMar>
              <w:top w:w="0" w:type="dxa"/>
              <w:left w:w="108" w:type="dxa"/>
              <w:bottom w:w="0" w:type="dxa"/>
              <w:right w:w="108" w:type="dxa"/>
            </w:tcMar>
          </w:tcPr>
          <w:p w:rsidR="002776E8" w:rsidRDefault="002776E8" w:rsidP="003F6241">
            <w:pPr>
              <w:ind w:hanging="22"/>
              <w:jc w:val="both"/>
              <w:rPr>
                <w:rFonts w:eastAsia="Calibri"/>
                <w:sz w:val="28"/>
                <w:szCs w:val="28"/>
              </w:rPr>
            </w:pPr>
            <w:r w:rsidRPr="005919E3">
              <w:rPr>
                <w:rFonts w:eastAsia="Calibri"/>
                <w:sz w:val="28"/>
                <w:szCs w:val="28"/>
              </w:rPr>
              <w:t>Дт</w:t>
            </w:r>
          </w:p>
        </w:tc>
        <w:tc>
          <w:tcPr>
            <w:tcW w:w="646"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1051</w:t>
            </w:r>
          </w:p>
        </w:tc>
        <w:tc>
          <w:tcPr>
            <w:tcW w:w="3952"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Корреспондентский счет в Национальном Банке Республики Казахстан</w:t>
            </w:r>
          </w:p>
        </w:tc>
      </w:tr>
      <w:tr w:rsidR="002776E8" w:rsidTr="003F6241">
        <w:trPr>
          <w:trHeight w:val="227"/>
        </w:trPr>
        <w:tc>
          <w:tcPr>
            <w:tcW w:w="403"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646"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1052</w:t>
            </w:r>
          </w:p>
        </w:tc>
        <w:tc>
          <w:tcPr>
            <w:tcW w:w="3952"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Корреспондентские счета в других банках</w:t>
            </w:r>
          </w:p>
        </w:tc>
      </w:tr>
      <w:tr w:rsidR="002776E8" w:rsidTr="003F6241">
        <w:trPr>
          <w:trHeight w:val="189"/>
        </w:trPr>
        <w:tc>
          <w:tcPr>
            <w:tcW w:w="403"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646"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2203</w:t>
            </w:r>
          </w:p>
        </w:tc>
        <w:tc>
          <w:tcPr>
            <w:tcW w:w="3952"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Текущие счета юридических лиц</w:t>
            </w:r>
          </w:p>
        </w:tc>
      </w:tr>
      <w:tr w:rsidR="002776E8" w:rsidTr="003F6241">
        <w:trPr>
          <w:trHeight w:val="137"/>
        </w:trPr>
        <w:tc>
          <w:tcPr>
            <w:tcW w:w="403"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646"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2204</w:t>
            </w:r>
          </w:p>
        </w:tc>
        <w:tc>
          <w:tcPr>
            <w:tcW w:w="3952"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Текущие счета физических лиц</w:t>
            </w:r>
          </w:p>
        </w:tc>
      </w:tr>
      <w:tr w:rsidR="002776E8" w:rsidTr="003F6241">
        <w:trPr>
          <w:trHeight w:val="524"/>
        </w:trPr>
        <w:tc>
          <w:tcPr>
            <w:tcW w:w="403"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646"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2213</w:t>
            </w:r>
          </w:p>
        </w:tc>
        <w:tc>
          <w:tcPr>
            <w:tcW w:w="3952"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Краткосрочный вклад физических лиц, являющийся обеспечением обязательств клиентов</w:t>
            </w:r>
          </w:p>
        </w:tc>
      </w:tr>
      <w:tr w:rsidR="002776E8" w:rsidTr="003F6241">
        <w:trPr>
          <w:trHeight w:val="524"/>
        </w:trPr>
        <w:tc>
          <w:tcPr>
            <w:tcW w:w="403"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646"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2223</w:t>
            </w:r>
          </w:p>
        </w:tc>
        <w:tc>
          <w:tcPr>
            <w:tcW w:w="3952"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Вклад юридических лиц, являющийся обеспечением обязательств клиентов</w:t>
            </w:r>
          </w:p>
        </w:tc>
      </w:tr>
      <w:tr w:rsidR="002776E8" w:rsidTr="003F6241">
        <w:trPr>
          <w:trHeight w:val="524"/>
        </w:trPr>
        <w:tc>
          <w:tcPr>
            <w:tcW w:w="403"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646"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2241</w:t>
            </w:r>
          </w:p>
        </w:tc>
        <w:tc>
          <w:tcPr>
            <w:tcW w:w="3952"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Долгосрочный вклад физических лиц, являющийся обеспечением обязательств клиентов</w:t>
            </w:r>
          </w:p>
        </w:tc>
      </w:tr>
      <w:tr w:rsidR="002776E8" w:rsidTr="003F6241">
        <w:trPr>
          <w:trHeight w:val="524"/>
        </w:trPr>
        <w:tc>
          <w:tcPr>
            <w:tcW w:w="403" w:type="pct"/>
            <w:tcMar>
              <w:top w:w="0" w:type="dxa"/>
              <w:left w:w="108" w:type="dxa"/>
              <w:bottom w:w="0" w:type="dxa"/>
              <w:right w:w="108" w:type="dxa"/>
            </w:tcMar>
          </w:tcPr>
          <w:p w:rsidR="002776E8" w:rsidRDefault="002776E8" w:rsidP="003F6241">
            <w:pPr>
              <w:ind w:hanging="22"/>
              <w:jc w:val="both"/>
              <w:rPr>
                <w:rFonts w:eastAsia="Calibri"/>
                <w:sz w:val="28"/>
                <w:szCs w:val="28"/>
              </w:rPr>
            </w:pPr>
            <w:r w:rsidRPr="005919E3">
              <w:rPr>
                <w:rFonts w:eastAsia="Calibri"/>
                <w:sz w:val="28"/>
                <w:szCs w:val="28"/>
              </w:rPr>
              <w:t>Кт</w:t>
            </w:r>
          </w:p>
        </w:tc>
        <w:tc>
          <w:tcPr>
            <w:tcW w:w="646"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1301</w:t>
            </w:r>
          </w:p>
        </w:tc>
        <w:tc>
          <w:tcPr>
            <w:tcW w:w="3952"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Займы овердрафт по корреспондентским счетам других банков</w:t>
            </w:r>
          </w:p>
        </w:tc>
      </w:tr>
      <w:tr w:rsidR="002776E8" w:rsidTr="003F6241">
        <w:trPr>
          <w:trHeight w:val="80"/>
        </w:trPr>
        <w:tc>
          <w:tcPr>
            <w:tcW w:w="403"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646"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1302</w:t>
            </w:r>
          </w:p>
        </w:tc>
        <w:tc>
          <w:tcPr>
            <w:tcW w:w="3952"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Краткосрочные займы, предоставленные другим банкам</w:t>
            </w:r>
          </w:p>
        </w:tc>
      </w:tr>
      <w:tr w:rsidR="002776E8" w:rsidTr="003F6241">
        <w:trPr>
          <w:trHeight w:val="183"/>
        </w:trPr>
        <w:tc>
          <w:tcPr>
            <w:tcW w:w="403"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646"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1303</w:t>
            </w:r>
          </w:p>
        </w:tc>
        <w:tc>
          <w:tcPr>
            <w:tcW w:w="3952"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Займы овернайт, предоставленные другим банкам</w:t>
            </w:r>
          </w:p>
        </w:tc>
      </w:tr>
      <w:tr w:rsidR="002776E8" w:rsidTr="003F6241">
        <w:trPr>
          <w:trHeight w:val="145"/>
        </w:trPr>
        <w:tc>
          <w:tcPr>
            <w:tcW w:w="403"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646"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1304</w:t>
            </w:r>
          </w:p>
        </w:tc>
        <w:tc>
          <w:tcPr>
            <w:tcW w:w="3952"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Долгосрочные займы, предоставленные другим банкам</w:t>
            </w:r>
          </w:p>
        </w:tc>
      </w:tr>
      <w:tr w:rsidR="002776E8" w:rsidTr="003F6241">
        <w:trPr>
          <w:trHeight w:val="263"/>
        </w:trPr>
        <w:tc>
          <w:tcPr>
            <w:tcW w:w="403"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646"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1407</w:t>
            </w:r>
          </w:p>
        </w:tc>
        <w:tc>
          <w:tcPr>
            <w:tcW w:w="3952"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Факторинг клиентам</w:t>
            </w:r>
          </w:p>
        </w:tc>
      </w:tr>
      <w:tr w:rsidR="002776E8" w:rsidTr="003F6241">
        <w:trPr>
          <w:trHeight w:val="211"/>
        </w:trPr>
        <w:tc>
          <w:tcPr>
            <w:tcW w:w="403"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646"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1411</w:t>
            </w:r>
          </w:p>
        </w:tc>
        <w:tc>
          <w:tcPr>
            <w:tcW w:w="3952"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Краткосрочные займы, предоставленные клиентам</w:t>
            </w:r>
          </w:p>
        </w:tc>
      </w:tr>
      <w:tr w:rsidR="002776E8" w:rsidTr="003F6241">
        <w:trPr>
          <w:trHeight w:val="173"/>
        </w:trPr>
        <w:tc>
          <w:tcPr>
            <w:tcW w:w="403"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646"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1417</w:t>
            </w:r>
          </w:p>
        </w:tc>
        <w:tc>
          <w:tcPr>
            <w:tcW w:w="3952"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Долгосрочные займы, предоставленные клиентам</w:t>
            </w:r>
          </w:p>
        </w:tc>
      </w:tr>
      <w:tr w:rsidR="002776E8" w:rsidTr="003F6241">
        <w:trPr>
          <w:trHeight w:val="135"/>
        </w:trPr>
        <w:tc>
          <w:tcPr>
            <w:tcW w:w="403"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646"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1429</w:t>
            </w:r>
          </w:p>
        </w:tc>
        <w:tc>
          <w:tcPr>
            <w:tcW w:w="3952"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Прочие займы, предоставленные клиентам.</w:t>
            </w:r>
          </w:p>
        </w:tc>
      </w:tr>
    </w:tbl>
    <w:p w:rsidR="002776E8" w:rsidRDefault="002776E8" w:rsidP="002776E8">
      <w:pPr>
        <w:pStyle w:val="ac"/>
        <w:widowControl w:val="0"/>
        <w:numPr>
          <w:ilvl w:val="0"/>
          <w:numId w:val="10"/>
        </w:numPr>
        <w:rPr>
          <w:rFonts w:eastAsia="Times New Roman" w:cs="Times New Roman"/>
          <w:szCs w:val="28"/>
          <w:lang w:eastAsia="ru-RU"/>
        </w:rPr>
      </w:pPr>
      <w:r w:rsidRPr="005919E3">
        <w:rPr>
          <w:rFonts w:eastAsia="Times New Roman" w:cs="Times New Roman"/>
          <w:szCs w:val="28"/>
          <w:lang w:eastAsia="ru-RU"/>
        </w:rPr>
        <w:t>При погашении основного долга по банковскому займу в соответствии с договором о предоставлении кредитной линии производится увеличение условных обязательств банка по предоставлению банковских займов в будущем на сумму погашенного банковского займа и осуществляется следующая бухгалтерская запись:</w:t>
      </w:r>
    </w:p>
    <w:tbl>
      <w:tblPr>
        <w:tblW w:w="8789" w:type="dxa"/>
        <w:tblInd w:w="567" w:type="dxa"/>
        <w:tblLook w:val="04A0" w:firstRow="1" w:lastRow="0" w:firstColumn="1" w:lastColumn="0" w:noHBand="0" w:noVBand="1"/>
      </w:tblPr>
      <w:tblGrid>
        <w:gridCol w:w="701"/>
        <w:gridCol w:w="845"/>
        <w:gridCol w:w="7243"/>
      </w:tblGrid>
      <w:tr w:rsidR="002776E8" w:rsidTr="003F6241">
        <w:tc>
          <w:tcPr>
            <w:tcW w:w="701" w:type="dxa"/>
          </w:tcPr>
          <w:p w:rsidR="002776E8" w:rsidRDefault="002776E8" w:rsidP="003F6241">
            <w:pPr>
              <w:widowControl w:val="0"/>
              <w:jc w:val="both"/>
              <w:rPr>
                <w:sz w:val="28"/>
                <w:szCs w:val="28"/>
              </w:rPr>
            </w:pPr>
            <w:r w:rsidRPr="005919E3">
              <w:rPr>
                <w:sz w:val="28"/>
                <w:szCs w:val="28"/>
              </w:rPr>
              <w:t>Дт</w:t>
            </w:r>
          </w:p>
        </w:tc>
        <w:tc>
          <w:tcPr>
            <w:tcW w:w="845" w:type="dxa"/>
          </w:tcPr>
          <w:p w:rsidR="002776E8" w:rsidRDefault="002776E8" w:rsidP="003F6241">
            <w:pPr>
              <w:widowControl w:val="0"/>
              <w:jc w:val="both"/>
              <w:rPr>
                <w:sz w:val="28"/>
                <w:szCs w:val="28"/>
              </w:rPr>
            </w:pPr>
            <w:r w:rsidRPr="005919E3">
              <w:rPr>
                <w:sz w:val="28"/>
                <w:szCs w:val="28"/>
              </w:rPr>
              <w:t>6125</w:t>
            </w:r>
          </w:p>
        </w:tc>
        <w:tc>
          <w:tcPr>
            <w:tcW w:w="7243" w:type="dxa"/>
          </w:tcPr>
          <w:p w:rsidR="002776E8" w:rsidRDefault="002776E8" w:rsidP="003F6241">
            <w:pPr>
              <w:widowControl w:val="0"/>
              <w:jc w:val="both"/>
              <w:rPr>
                <w:sz w:val="28"/>
                <w:szCs w:val="28"/>
              </w:rPr>
            </w:pPr>
            <w:r w:rsidRPr="005919E3">
              <w:rPr>
                <w:sz w:val="28"/>
                <w:szCs w:val="28"/>
              </w:rPr>
              <w:t>Условные требования по безотзывным займам, предоставляемым в будущем</w:t>
            </w:r>
          </w:p>
        </w:tc>
      </w:tr>
      <w:tr w:rsidR="002776E8" w:rsidTr="003F6241">
        <w:tc>
          <w:tcPr>
            <w:tcW w:w="701" w:type="dxa"/>
          </w:tcPr>
          <w:p w:rsidR="002776E8" w:rsidRDefault="002776E8" w:rsidP="003F6241">
            <w:pPr>
              <w:widowControl w:val="0"/>
              <w:jc w:val="both"/>
              <w:rPr>
                <w:sz w:val="28"/>
                <w:szCs w:val="28"/>
              </w:rPr>
            </w:pPr>
          </w:p>
        </w:tc>
        <w:tc>
          <w:tcPr>
            <w:tcW w:w="845" w:type="dxa"/>
          </w:tcPr>
          <w:p w:rsidR="002776E8" w:rsidRDefault="002776E8" w:rsidP="003F6241">
            <w:pPr>
              <w:widowControl w:val="0"/>
              <w:jc w:val="both"/>
              <w:rPr>
                <w:sz w:val="28"/>
                <w:szCs w:val="28"/>
              </w:rPr>
            </w:pPr>
            <w:r w:rsidRPr="005919E3">
              <w:rPr>
                <w:sz w:val="28"/>
                <w:szCs w:val="28"/>
              </w:rPr>
              <w:t>6126</w:t>
            </w:r>
          </w:p>
        </w:tc>
        <w:tc>
          <w:tcPr>
            <w:tcW w:w="7243" w:type="dxa"/>
          </w:tcPr>
          <w:p w:rsidR="002776E8" w:rsidRDefault="002776E8" w:rsidP="003F6241">
            <w:pPr>
              <w:widowControl w:val="0"/>
              <w:jc w:val="both"/>
              <w:rPr>
                <w:sz w:val="28"/>
                <w:szCs w:val="28"/>
              </w:rPr>
            </w:pPr>
            <w:r w:rsidRPr="005919E3">
              <w:rPr>
                <w:sz w:val="28"/>
                <w:szCs w:val="28"/>
              </w:rPr>
              <w:t>Условные требования по отзывным займам, предоставляемым в будущем</w:t>
            </w:r>
          </w:p>
        </w:tc>
      </w:tr>
      <w:tr w:rsidR="002776E8" w:rsidTr="003F6241">
        <w:tc>
          <w:tcPr>
            <w:tcW w:w="701" w:type="dxa"/>
          </w:tcPr>
          <w:p w:rsidR="002776E8" w:rsidRDefault="002776E8" w:rsidP="003F6241">
            <w:pPr>
              <w:widowControl w:val="0"/>
              <w:jc w:val="both"/>
              <w:rPr>
                <w:sz w:val="28"/>
                <w:szCs w:val="28"/>
              </w:rPr>
            </w:pPr>
            <w:r w:rsidRPr="005919E3">
              <w:rPr>
                <w:sz w:val="28"/>
                <w:szCs w:val="28"/>
              </w:rPr>
              <w:t>Кт</w:t>
            </w:r>
          </w:p>
        </w:tc>
        <w:tc>
          <w:tcPr>
            <w:tcW w:w="845" w:type="dxa"/>
          </w:tcPr>
          <w:p w:rsidR="002776E8" w:rsidRDefault="002776E8" w:rsidP="003F6241">
            <w:pPr>
              <w:widowControl w:val="0"/>
              <w:jc w:val="both"/>
              <w:rPr>
                <w:sz w:val="28"/>
                <w:szCs w:val="28"/>
              </w:rPr>
            </w:pPr>
            <w:r w:rsidRPr="005919E3">
              <w:rPr>
                <w:sz w:val="28"/>
                <w:szCs w:val="28"/>
              </w:rPr>
              <w:t>6625</w:t>
            </w:r>
          </w:p>
        </w:tc>
        <w:tc>
          <w:tcPr>
            <w:tcW w:w="7243" w:type="dxa"/>
          </w:tcPr>
          <w:p w:rsidR="002776E8" w:rsidRDefault="002776E8" w:rsidP="003F6241">
            <w:pPr>
              <w:widowControl w:val="0"/>
              <w:jc w:val="both"/>
              <w:rPr>
                <w:sz w:val="28"/>
                <w:szCs w:val="28"/>
              </w:rPr>
            </w:pPr>
            <w:r w:rsidRPr="005919E3">
              <w:rPr>
                <w:sz w:val="28"/>
                <w:szCs w:val="28"/>
              </w:rPr>
              <w:t>Условные обязательства по безотзывным займам, предоставляемым в будущем</w:t>
            </w:r>
          </w:p>
        </w:tc>
      </w:tr>
      <w:tr w:rsidR="002776E8" w:rsidTr="003F6241">
        <w:tc>
          <w:tcPr>
            <w:tcW w:w="701" w:type="dxa"/>
          </w:tcPr>
          <w:p w:rsidR="002776E8" w:rsidRDefault="002776E8" w:rsidP="003F6241">
            <w:pPr>
              <w:widowControl w:val="0"/>
              <w:jc w:val="both"/>
              <w:rPr>
                <w:sz w:val="28"/>
                <w:szCs w:val="28"/>
              </w:rPr>
            </w:pPr>
          </w:p>
        </w:tc>
        <w:tc>
          <w:tcPr>
            <w:tcW w:w="845" w:type="dxa"/>
          </w:tcPr>
          <w:p w:rsidR="002776E8" w:rsidRDefault="002776E8" w:rsidP="003F6241">
            <w:pPr>
              <w:widowControl w:val="0"/>
              <w:jc w:val="both"/>
              <w:rPr>
                <w:sz w:val="28"/>
                <w:szCs w:val="28"/>
              </w:rPr>
            </w:pPr>
            <w:r w:rsidRPr="005919E3">
              <w:rPr>
                <w:sz w:val="28"/>
                <w:szCs w:val="28"/>
              </w:rPr>
              <w:t>6626</w:t>
            </w:r>
          </w:p>
        </w:tc>
        <w:tc>
          <w:tcPr>
            <w:tcW w:w="7243" w:type="dxa"/>
          </w:tcPr>
          <w:p w:rsidR="002776E8" w:rsidRDefault="002776E8" w:rsidP="003F6241">
            <w:pPr>
              <w:widowControl w:val="0"/>
              <w:jc w:val="both"/>
              <w:rPr>
                <w:sz w:val="28"/>
                <w:szCs w:val="28"/>
              </w:rPr>
            </w:pPr>
            <w:r w:rsidRPr="005919E3">
              <w:rPr>
                <w:sz w:val="28"/>
                <w:szCs w:val="28"/>
              </w:rPr>
              <w:t>Условные обязательства по отзывным займам, предоставляемым в будущем.</w:t>
            </w:r>
          </w:p>
        </w:tc>
      </w:tr>
    </w:tbl>
    <w:p w:rsidR="002776E8" w:rsidRDefault="002776E8" w:rsidP="002776E8">
      <w:pPr>
        <w:pStyle w:val="ac"/>
        <w:widowControl w:val="0"/>
        <w:numPr>
          <w:ilvl w:val="0"/>
          <w:numId w:val="10"/>
        </w:numPr>
        <w:tabs>
          <w:tab w:val="left" w:pos="709"/>
        </w:tabs>
        <w:rPr>
          <w:rFonts w:eastAsia="Times New Roman" w:cs="Times New Roman"/>
          <w:szCs w:val="28"/>
          <w:lang w:eastAsia="ru-RU"/>
        </w:rPr>
      </w:pPr>
      <w:r w:rsidRPr="005919E3">
        <w:rPr>
          <w:rFonts w:eastAsia="Times New Roman" w:cs="Times New Roman"/>
          <w:szCs w:val="28"/>
          <w:lang w:eastAsia="ru-RU"/>
        </w:rPr>
        <w:t>При полном погашении банковского займа и вознаграждения, списании документов (договора банковского займа, договора гарантии, договора об обеспечении исполнения обязательств, а также правоустанавливающих документов на предмет залога, технической документации к нему и других документов, подлежащих обязательному возврату заемщику) и стоимости принятого залога, суммы принятой гарантии, денег, являющихся обеспечением по банковскому займу, осуществляются следующие бухгалтерские записи:</w:t>
      </w:r>
    </w:p>
    <w:p w:rsidR="002776E8" w:rsidRDefault="002776E8" w:rsidP="002776E8">
      <w:pPr>
        <w:widowControl w:val="0"/>
        <w:tabs>
          <w:tab w:val="left" w:pos="709"/>
        </w:tabs>
        <w:ind w:firstLine="709"/>
        <w:jc w:val="both"/>
        <w:rPr>
          <w:sz w:val="28"/>
          <w:szCs w:val="28"/>
        </w:rPr>
      </w:pPr>
      <w:r w:rsidRPr="005919E3">
        <w:rPr>
          <w:sz w:val="28"/>
          <w:szCs w:val="28"/>
        </w:rPr>
        <w:t>1) при списании стоимости предмета залога:</w:t>
      </w:r>
    </w:p>
    <w:tbl>
      <w:tblPr>
        <w:tblW w:w="4698" w:type="pct"/>
        <w:tblInd w:w="709" w:type="dxa"/>
        <w:tblCellMar>
          <w:left w:w="0" w:type="dxa"/>
          <w:right w:w="0" w:type="dxa"/>
        </w:tblCellMar>
        <w:tblLook w:val="04A0" w:firstRow="1" w:lastRow="0" w:firstColumn="1" w:lastColumn="0" w:noHBand="0" w:noVBand="1"/>
      </w:tblPr>
      <w:tblGrid>
        <w:gridCol w:w="1873"/>
        <w:gridCol w:w="963"/>
        <w:gridCol w:w="6219"/>
      </w:tblGrid>
      <w:tr w:rsidR="002776E8" w:rsidTr="003F6241">
        <w:tc>
          <w:tcPr>
            <w:tcW w:w="1034" w:type="pct"/>
            <w:tcMar>
              <w:top w:w="0" w:type="dxa"/>
              <w:left w:w="168" w:type="dxa"/>
              <w:bottom w:w="0" w:type="dxa"/>
              <w:right w:w="168" w:type="dxa"/>
            </w:tcMar>
            <w:hideMark/>
          </w:tcPr>
          <w:p w:rsidR="002776E8" w:rsidRDefault="002776E8" w:rsidP="003F6241">
            <w:pPr>
              <w:ind w:hanging="174"/>
              <w:jc w:val="both"/>
              <w:rPr>
                <w:sz w:val="28"/>
                <w:szCs w:val="28"/>
              </w:rPr>
            </w:pPr>
            <w:r w:rsidRPr="005919E3">
              <w:rPr>
                <w:sz w:val="28"/>
                <w:szCs w:val="28"/>
              </w:rPr>
              <w:t>Расход</w:t>
            </w:r>
          </w:p>
        </w:tc>
        <w:tc>
          <w:tcPr>
            <w:tcW w:w="532" w:type="pct"/>
            <w:tcMar>
              <w:top w:w="0" w:type="dxa"/>
              <w:left w:w="168" w:type="dxa"/>
              <w:bottom w:w="0" w:type="dxa"/>
              <w:right w:w="168" w:type="dxa"/>
            </w:tcMar>
            <w:hideMark/>
          </w:tcPr>
          <w:p w:rsidR="002776E8" w:rsidRDefault="002776E8" w:rsidP="003F6241">
            <w:pPr>
              <w:jc w:val="both"/>
              <w:rPr>
                <w:sz w:val="28"/>
                <w:szCs w:val="28"/>
              </w:rPr>
            </w:pPr>
            <w:r w:rsidRPr="005919E3">
              <w:rPr>
                <w:sz w:val="28"/>
                <w:szCs w:val="28"/>
              </w:rPr>
              <w:t>7250</w:t>
            </w:r>
          </w:p>
        </w:tc>
        <w:tc>
          <w:tcPr>
            <w:tcW w:w="3434" w:type="pct"/>
            <w:tcMar>
              <w:top w:w="0" w:type="dxa"/>
              <w:left w:w="168" w:type="dxa"/>
              <w:bottom w:w="0" w:type="dxa"/>
              <w:right w:w="168" w:type="dxa"/>
            </w:tcMar>
            <w:hideMark/>
          </w:tcPr>
          <w:p w:rsidR="002776E8" w:rsidRDefault="002776E8" w:rsidP="003F6241">
            <w:pPr>
              <w:jc w:val="both"/>
              <w:rPr>
                <w:sz w:val="28"/>
                <w:szCs w:val="28"/>
              </w:rPr>
            </w:pPr>
            <w:r w:rsidRPr="005919E3">
              <w:rPr>
                <w:sz w:val="28"/>
                <w:szCs w:val="28"/>
              </w:rPr>
              <w:t>Имущество, принятое в обеспечение (залог) обязательств клиента;</w:t>
            </w:r>
          </w:p>
        </w:tc>
      </w:tr>
    </w:tbl>
    <w:p w:rsidR="002776E8" w:rsidRDefault="002776E8" w:rsidP="002776E8">
      <w:pPr>
        <w:widowControl w:val="0"/>
        <w:tabs>
          <w:tab w:val="left" w:pos="709"/>
        </w:tabs>
        <w:ind w:firstLine="709"/>
        <w:jc w:val="both"/>
        <w:rPr>
          <w:sz w:val="28"/>
          <w:szCs w:val="28"/>
        </w:rPr>
      </w:pPr>
      <w:r w:rsidRPr="005919E3">
        <w:rPr>
          <w:sz w:val="28"/>
          <w:szCs w:val="28"/>
        </w:rPr>
        <w:t>2) при списании документов:</w:t>
      </w:r>
    </w:p>
    <w:tbl>
      <w:tblPr>
        <w:tblW w:w="4698" w:type="pct"/>
        <w:tblInd w:w="567" w:type="dxa"/>
        <w:tblCellMar>
          <w:left w:w="0" w:type="dxa"/>
          <w:right w:w="0" w:type="dxa"/>
        </w:tblCellMar>
        <w:tblLook w:val="04A0" w:firstRow="1" w:lastRow="0" w:firstColumn="1" w:lastColumn="0" w:noHBand="0" w:noVBand="1"/>
      </w:tblPr>
      <w:tblGrid>
        <w:gridCol w:w="1873"/>
        <w:gridCol w:w="963"/>
        <w:gridCol w:w="6219"/>
      </w:tblGrid>
      <w:tr w:rsidR="002776E8" w:rsidTr="003F6241">
        <w:tc>
          <w:tcPr>
            <w:tcW w:w="1034" w:type="pct"/>
            <w:tcMar>
              <w:top w:w="0" w:type="dxa"/>
              <w:left w:w="168" w:type="dxa"/>
              <w:bottom w:w="0" w:type="dxa"/>
              <w:right w:w="168" w:type="dxa"/>
            </w:tcMar>
            <w:hideMark/>
          </w:tcPr>
          <w:p w:rsidR="002776E8" w:rsidRDefault="002776E8" w:rsidP="003F6241">
            <w:pPr>
              <w:jc w:val="both"/>
              <w:rPr>
                <w:sz w:val="28"/>
                <w:szCs w:val="28"/>
              </w:rPr>
            </w:pPr>
            <w:r w:rsidRPr="005919E3">
              <w:rPr>
                <w:sz w:val="28"/>
                <w:szCs w:val="28"/>
              </w:rPr>
              <w:t>Расход</w:t>
            </w:r>
          </w:p>
        </w:tc>
        <w:tc>
          <w:tcPr>
            <w:tcW w:w="532" w:type="pct"/>
            <w:tcMar>
              <w:top w:w="0" w:type="dxa"/>
              <w:left w:w="168" w:type="dxa"/>
              <w:bottom w:w="0" w:type="dxa"/>
              <w:right w:w="168" w:type="dxa"/>
            </w:tcMar>
            <w:hideMark/>
          </w:tcPr>
          <w:p w:rsidR="002776E8" w:rsidRDefault="002776E8" w:rsidP="003F6241">
            <w:pPr>
              <w:jc w:val="both"/>
              <w:rPr>
                <w:sz w:val="28"/>
                <w:szCs w:val="28"/>
              </w:rPr>
            </w:pPr>
            <w:r w:rsidRPr="005919E3">
              <w:rPr>
                <w:sz w:val="28"/>
                <w:szCs w:val="28"/>
              </w:rPr>
              <w:t>7339</w:t>
            </w:r>
          </w:p>
        </w:tc>
        <w:tc>
          <w:tcPr>
            <w:tcW w:w="3434" w:type="pct"/>
            <w:tcMar>
              <w:top w:w="0" w:type="dxa"/>
              <w:left w:w="168" w:type="dxa"/>
              <w:bottom w:w="0" w:type="dxa"/>
              <w:right w:w="168" w:type="dxa"/>
            </w:tcMar>
            <w:hideMark/>
          </w:tcPr>
          <w:p w:rsidR="002776E8" w:rsidRDefault="002776E8" w:rsidP="003F6241">
            <w:pPr>
              <w:ind w:firstLine="709"/>
              <w:jc w:val="both"/>
              <w:rPr>
                <w:sz w:val="28"/>
                <w:szCs w:val="28"/>
              </w:rPr>
            </w:pPr>
            <w:r w:rsidRPr="005919E3">
              <w:rPr>
                <w:sz w:val="28"/>
                <w:szCs w:val="28"/>
              </w:rPr>
              <w:t>Разные ценности и документы;</w:t>
            </w:r>
          </w:p>
        </w:tc>
      </w:tr>
    </w:tbl>
    <w:p w:rsidR="002776E8" w:rsidRDefault="002776E8" w:rsidP="002776E8">
      <w:pPr>
        <w:widowControl w:val="0"/>
        <w:ind w:firstLine="708"/>
        <w:jc w:val="both"/>
        <w:rPr>
          <w:sz w:val="28"/>
          <w:szCs w:val="28"/>
        </w:rPr>
      </w:pPr>
      <w:r w:rsidRPr="005919E3">
        <w:rPr>
          <w:sz w:val="28"/>
          <w:szCs w:val="28"/>
        </w:rPr>
        <w:lastRenderedPageBreak/>
        <w:t>3) при списании суммы принятой гарантии:</w:t>
      </w:r>
    </w:p>
    <w:tbl>
      <w:tblPr>
        <w:tblW w:w="4698" w:type="pct"/>
        <w:tblInd w:w="709" w:type="dxa"/>
        <w:tblCellMar>
          <w:left w:w="0" w:type="dxa"/>
          <w:right w:w="0" w:type="dxa"/>
        </w:tblCellMar>
        <w:tblLook w:val="04A0" w:firstRow="1" w:lastRow="0" w:firstColumn="1" w:lastColumn="0" w:noHBand="0" w:noVBand="1"/>
      </w:tblPr>
      <w:tblGrid>
        <w:gridCol w:w="652"/>
        <w:gridCol w:w="815"/>
        <w:gridCol w:w="7588"/>
      </w:tblGrid>
      <w:tr w:rsidR="002776E8" w:rsidTr="003F6241">
        <w:tc>
          <w:tcPr>
            <w:tcW w:w="360" w:type="pct"/>
            <w:tcMar>
              <w:top w:w="0" w:type="dxa"/>
              <w:left w:w="168" w:type="dxa"/>
              <w:bottom w:w="0" w:type="dxa"/>
              <w:right w:w="168" w:type="dxa"/>
            </w:tcMar>
            <w:hideMark/>
          </w:tcPr>
          <w:p w:rsidR="002776E8" w:rsidRDefault="002776E8" w:rsidP="003F6241">
            <w:pPr>
              <w:ind w:hanging="174"/>
              <w:jc w:val="both"/>
              <w:rPr>
                <w:sz w:val="28"/>
                <w:szCs w:val="28"/>
              </w:rPr>
            </w:pPr>
            <w:r w:rsidRPr="005919E3">
              <w:rPr>
                <w:sz w:val="28"/>
                <w:szCs w:val="28"/>
              </w:rPr>
              <w:t>Дт</w:t>
            </w:r>
          </w:p>
        </w:tc>
        <w:tc>
          <w:tcPr>
            <w:tcW w:w="450" w:type="pct"/>
            <w:tcMar>
              <w:top w:w="0" w:type="dxa"/>
              <w:left w:w="168" w:type="dxa"/>
              <w:bottom w:w="0" w:type="dxa"/>
              <w:right w:w="168" w:type="dxa"/>
            </w:tcMar>
            <w:hideMark/>
          </w:tcPr>
          <w:p w:rsidR="002776E8" w:rsidRDefault="002776E8" w:rsidP="003F6241">
            <w:pPr>
              <w:ind w:hanging="105"/>
              <w:jc w:val="both"/>
              <w:rPr>
                <w:sz w:val="28"/>
                <w:szCs w:val="28"/>
              </w:rPr>
            </w:pPr>
            <w:r w:rsidRPr="005919E3">
              <w:rPr>
                <w:sz w:val="28"/>
                <w:szCs w:val="28"/>
              </w:rPr>
              <w:t>6575</w:t>
            </w:r>
          </w:p>
        </w:tc>
        <w:tc>
          <w:tcPr>
            <w:tcW w:w="4190" w:type="pct"/>
            <w:tcMar>
              <w:top w:w="0" w:type="dxa"/>
              <w:left w:w="168" w:type="dxa"/>
              <w:bottom w:w="0" w:type="dxa"/>
              <w:right w:w="168" w:type="dxa"/>
            </w:tcMar>
            <w:hideMark/>
          </w:tcPr>
          <w:p w:rsidR="002776E8" w:rsidRDefault="002776E8" w:rsidP="003F6241">
            <w:pPr>
              <w:tabs>
                <w:tab w:val="left" w:pos="6877"/>
              </w:tabs>
              <w:jc w:val="both"/>
              <w:rPr>
                <w:sz w:val="28"/>
                <w:szCs w:val="28"/>
              </w:rPr>
            </w:pPr>
            <w:r w:rsidRPr="005919E3">
              <w:rPr>
                <w:sz w:val="28"/>
                <w:szCs w:val="28"/>
              </w:rPr>
              <w:t>Возможное уменьшение требований по принятым гарантиям</w:t>
            </w:r>
          </w:p>
        </w:tc>
      </w:tr>
      <w:tr w:rsidR="002776E8" w:rsidTr="003F6241">
        <w:tc>
          <w:tcPr>
            <w:tcW w:w="360" w:type="pct"/>
            <w:tcMar>
              <w:top w:w="0" w:type="dxa"/>
              <w:left w:w="168" w:type="dxa"/>
              <w:bottom w:w="0" w:type="dxa"/>
              <w:right w:w="168" w:type="dxa"/>
            </w:tcMar>
            <w:hideMark/>
          </w:tcPr>
          <w:p w:rsidR="002776E8" w:rsidRDefault="002776E8" w:rsidP="003F6241">
            <w:pPr>
              <w:ind w:hanging="174"/>
              <w:jc w:val="both"/>
              <w:rPr>
                <w:sz w:val="28"/>
                <w:szCs w:val="28"/>
              </w:rPr>
            </w:pPr>
            <w:r w:rsidRPr="005919E3">
              <w:rPr>
                <w:sz w:val="28"/>
                <w:szCs w:val="28"/>
              </w:rPr>
              <w:t>Кт</w:t>
            </w:r>
          </w:p>
        </w:tc>
        <w:tc>
          <w:tcPr>
            <w:tcW w:w="450" w:type="pct"/>
            <w:tcMar>
              <w:top w:w="0" w:type="dxa"/>
              <w:left w:w="168" w:type="dxa"/>
              <w:bottom w:w="0" w:type="dxa"/>
              <w:right w:w="168" w:type="dxa"/>
            </w:tcMar>
            <w:hideMark/>
          </w:tcPr>
          <w:p w:rsidR="002776E8" w:rsidRDefault="002776E8" w:rsidP="003F6241">
            <w:pPr>
              <w:ind w:hanging="105"/>
              <w:jc w:val="both"/>
              <w:rPr>
                <w:sz w:val="28"/>
                <w:szCs w:val="28"/>
              </w:rPr>
            </w:pPr>
            <w:r w:rsidRPr="005919E3">
              <w:rPr>
                <w:sz w:val="28"/>
                <w:szCs w:val="28"/>
              </w:rPr>
              <w:t>6075</w:t>
            </w:r>
          </w:p>
        </w:tc>
        <w:tc>
          <w:tcPr>
            <w:tcW w:w="4190" w:type="pct"/>
            <w:tcMar>
              <w:top w:w="0" w:type="dxa"/>
              <w:left w:w="168" w:type="dxa"/>
              <w:bottom w:w="0" w:type="dxa"/>
              <w:right w:w="168" w:type="dxa"/>
            </w:tcMar>
            <w:hideMark/>
          </w:tcPr>
          <w:p w:rsidR="002776E8" w:rsidRDefault="002776E8" w:rsidP="003F6241">
            <w:pPr>
              <w:tabs>
                <w:tab w:val="left" w:pos="6877"/>
              </w:tabs>
              <w:jc w:val="both"/>
              <w:rPr>
                <w:sz w:val="28"/>
                <w:szCs w:val="28"/>
              </w:rPr>
            </w:pPr>
            <w:r w:rsidRPr="005919E3">
              <w:rPr>
                <w:sz w:val="28"/>
                <w:szCs w:val="28"/>
              </w:rPr>
              <w:t>Возможные требования по принятым гарантиям;</w:t>
            </w:r>
          </w:p>
        </w:tc>
      </w:tr>
    </w:tbl>
    <w:p w:rsidR="002776E8" w:rsidRDefault="002776E8" w:rsidP="002776E8">
      <w:pPr>
        <w:ind w:firstLine="709"/>
        <w:jc w:val="both"/>
        <w:rPr>
          <w:sz w:val="28"/>
          <w:szCs w:val="28"/>
        </w:rPr>
      </w:pPr>
      <w:r w:rsidRPr="005919E3">
        <w:rPr>
          <w:sz w:val="28"/>
          <w:szCs w:val="28"/>
        </w:rPr>
        <w:t>4) при списании денег, являющихся обеспечением по банковскому займу:</w:t>
      </w:r>
    </w:p>
    <w:tbl>
      <w:tblPr>
        <w:tblW w:w="8789" w:type="dxa"/>
        <w:tblInd w:w="567" w:type="dxa"/>
        <w:tblCellMar>
          <w:left w:w="0" w:type="dxa"/>
          <w:right w:w="0" w:type="dxa"/>
        </w:tblCellMar>
        <w:tblLook w:val="04A0" w:firstRow="1" w:lastRow="0" w:firstColumn="1" w:lastColumn="0" w:noHBand="0" w:noVBand="1"/>
      </w:tblPr>
      <w:tblGrid>
        <w:gridCol w:w="708"/>
        <w:gridCol w:w="1136"/>
        <w:gridCol w:w="6945"/>
      </w:tblGrid>
      <w:tr w:rsidR="002776E8" w:rsidTr="003F6241">
        <w:trPr>
          <w:trHeight w:val="524"/>
        </w:trPr>
        <w:tc>
          <w:tcPr>
            <w:tcW w:w="403" w:type="pct"/>
            <w:tcMar>
              <w:top w:w="0" w:type="dxa"/>
              <w:left w:w="108" w:type="dxa"/>
              <w:bottom w:w="0" w:type="dxa"/>
              <w:right w:w="108" w:type="dxa"/>
            </w:tcMar>
          </w:tcPr>
          <w:p w:rsidR="002776E8" w:rsidRDefault="002776E8" w:rsidP="003F6241">
            <w:pPr>
              <w:ind w:hanging="22"/>
              <w:jc w:val="both"/>
              <w:rPr>
                <w:rFonts w:eastAsia="Calibri"/>
                <w:sz w:val="28"/>
                <w:szCs w:val="28"/>
              </w:rPr>
            </w:pPr>
            <w:r w:rsidRPr="005919E3">
              <w:rPr>
                <w:rFonts w:eastAsia="Calibri"/>
                <w:sz w:val="28"/>
                <w:szCs w:val="28"/>
              </w:rPr>
              <w:t>Дт</w:t>
            </w:r>
          </w:p>
        </w:tc>
        <w:tc>
          <w:tcPr>
            <w:tcW w:w="646"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2213</w:t>
            </w:r>
          </w:p>
        </w:tc>
        <w:tc>
          <w:tcPr>
            <w:tcW w:w="3951"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Краткосрочный вклад физических лиц, являющийся обеспечением обязательств клиентов</w:t>
            </w:r>
          </w:p>
        </w:tc>
      </w:tr>
      <w:tr w:rsidR="002776E8" w:rsidTr="003F6241">
        <w:trPr>
          <w:trHeight w:val="524"/>
        </w:trPr>
        <w:tc>
          <w:tcPr>
            <w:tcW w:w="403"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646"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2223</w:t>
            </w:r>
          </w:p>
        </w:tc>
        <w:tc>
          <w:tcPr>
            <w:tcW w:w="3951"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Вклад юридических лиц, являющийся обеспечением обязательств клиентов</w:t>
            </w:r>
          </w:p>
        </w:tc>
      </w:tr>
      <w:tr w:rsidR="002776E8" w:rsidTr="003F6241">
        <w:trPr>
          <w:trHeight w:val="524"/>
        </w:trPr>
        <w:tc>
          <w:tcPr>
            <w:tcW w:w="403"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646"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2241</w:t>
            </w:r>
          </w:p>
        </w:tc>
        <w:tc>
          <w:tcPr>
            <w:tcW w:w="3951"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Долгосрочный вклад физических лиц, являющийся обеспечением обязательств клиентов</w:t>
            </w:r>
          </w:p>
        </w:tc>
      </w:tr>
      <w:tr w:rsidR="002776E8" w:rsidTr="003F6241">
        <w:trPr>
          <w:trHeight w:val="191"/>
        </w:trPr>
        <w:tc>
          <w:tcPr>
            <w:tcW w:w="403"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Кт</w:t>
            </w:r>
          </w:p>
        </w:tc>
        <w:tc>
          <w:tcPr>
            <w:tcW w:w="646"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1001</w:t>
            </w:r>
          </w:p>
        </w:tc>
        <w:tc>
          <w:tcPr>
            <w:tcW w:w="3951"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Наличность в кассе</w:t>
            </w:r>
          </w:p>
        </w:tc>
      </w:tr>
      <w:tr w:rsidR="002776E8" w:rsidTr="003F6241">
        <w:trPr>
          <w:trHeight w:val="153"/>
        </w:trPr>
        <w:tc>
          <w:tcPr>
            <w:tcW w:w="403"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646"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2203</w:t>
            </w:r>
          </w:p>
        </w:tc>
        <w:tc>
          <w:tcPr>
            <w:tcW w:w="3951"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Текущие счета юридических лиц</w:t>
            </w:r>
          </w:p>
        </w:tc>
      </w:tr>
      <w:tr w:rsidR="002776E8" w:rsidTr="003F6241">
        <w:trPr>
          <w:trHeight w:val="102"/>
        </w:trPr>
        <w:tc>
          <w:tcPr>
            <w:tcW w:w="403"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646"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2204</w:t>
            </w:r>
          </w:p>
        </w:tc>
        <w:tc>
          <w:tcPr>
            <w:tcW w:w="3951"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Текущие счета физических лиц</w:t>
            </w:r>
          </w:p>
        </w:tc>
      </w:tr>
      <w:tr w:rsidR="002776E8" w:rsidTr="003F6241">
        <w:trPr>
          <w:trHeight w:val="80"/>
        </w:trPr>
        <w:tc>
          <w:tcPr>
            <w:tcW w:w="403"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646"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2205</w:t>
            </w:r>
          </w:p>
        </w:tc>
        <w:tc>
          <w:tcPr>
            <w:tcW w:w="3951"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Вклады до востребования физических лиц</w:t>
            </w:r>
          </w:p>
        </w:tc>
      </w:tr>
      <w:tr w:rsidR="002776E8" w:rsidTr="003F6241">
        <w:trPr>
          <w:trHeight w:val="168"/>
        </w:trPr>
        <w:tc>
          <w:tcPr>
            <w:tcW w:w="403"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646"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2206</w:t>
            </w:r>
          </w:p>
        </w:tc>
        <w:tc>
          <w:tcPr>
            <w:tcW w:w="3951"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Краткосрочные вклады физических лиц</w:t>
            </w:r>
          </w:p>
        </w:tc>
      </w:tr>
      <w:tr w:rsidR="002776E8" w:rsidTr="003F6241">
        <w:trPr>
          <w:trHeight w:val="285"/>
        </w:trPr>
        <w:tc>
          <w:tcPr>
            <w:tcW w:w="403"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646"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2207</w:t>
            </w:r>
          </w:p>
        </w:tc>
        <w:tc>
          <w:tcPr>
            <w:tcW w:w="3951"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Долгосрочные вклады физических лиц</w:t>
            </w:r>
          </w:p>
        </w:tc>
      </w:tr>
      <w:tr w:rsidR="002776E8" w:rsidTr="003F6241">
        <w:trPr>
          <w:trHeight w:val="233"/>
        </w:trPr>
        <w:tc>
          <w:tcPr>
            <w:tcW w:w="403"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646"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2208</w:t>
            </w:r>
          </w:p>
        </w:tc>
        <w:tc>
          <w:tcPr>
            <w:tcW w:w="3951"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Условные вклады физических лиц</w:t>
            </w:r>
          </w:p>
        </w:tc>
      </w:tr>
      <w:tr w:rsidR="002776E8" w:rsidTr="003F6241">
        <w:trPr>
          <w:trHeight w:val="209"/>
        </w:trPr>
        <w:tc>
          <w:tcPr>
            <w:tcW w:w="403"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646"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2211</w:t>
            </w:r>
          </w:p>
        </w:tc>
        <w:tc>
          <w:tcPr>
            <w:tcW w:w="3951"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Вклады до востребования юридических лиц</w:t>
            </w:r>
          </w:p>
        </w:tc>
      </w:tr>
      <w:tr w:rsidR="002776E8" w:rsidTr="003F6241">
        <w:trPr>
          <w:trHeight w:val="524"/>
        </w:trPr>
        <w:tc>
          <w:tcPr>
            <w:tcW w:w="403"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646"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2214</w:t>
            </w:r>
          </w:p>
        </w:tc>
        <w:tc>
          <w:tcPr>
            <w:tcW w:w="3951"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Сберегательные вклады физических лиц (не более одного года)</w:t>
            </w:r>
          </w:p>
        </w:tc>
      </w:tr>
      <w:tr w:rsidR="002776E8" w:rsidTr="003F6241">
        <w:trPr>
          <w:trHeight w:val="237"/>
        </w:trPr>
        <w:tc>
          <w:tcPr>
            <w:tcW w:w="403"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646"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2215</w:t>
            </w:r>
          </w:p>
        </w:tc>
        <w:tc>
          <w:tcPr>
            <w:tcW w:w="3951"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Краткосрочные вклады юридических лиц</w:t>
            </w:r>
          </w:p>
        </w:tc>
      </w:tr>
      <w:tr w:rsidR="002776E8" w:rsidTr="003F6241">
        <w:trPr>
          <w:trHeight w:val="186"/>
        </w:trPr>
        <w:tc>
          <w:tcPr>
            <w:tcW w:w="403"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646"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2217</w:t>
            </w:r>
          </w:p>
        </w:tc>
        <w:tc>
          <w:tcPr>
            <w:tcW w:w="3951"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Долгосрочные вклады юридических лиц</w:t>
            </w:r>
          </w:p>
        </w:tc>
      </w:tr>
      <w:tr w:rsidR="002776E8" w:rsidTr="003F6241">
        <w:trPr>
          <w:trHeight w:val="524"/>
        </w:trPr>
        <w:tc>
          <w:tcPr>
            <w:tcW w:w="403"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646"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2218</w:t>
            </w:r>
          </w:p>
        </w:tc>
        <w:tc>
          <w:tcPr>
            <w:tcW w:w="3951"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Сберегательные вклады юридических лиц (более одного года)</w:t>
            </w:r>
          </w:p>
        </w:tc>
      </w:tr>
      <w:tr w:rsidR="002776E8" w:rsidTr="003F6241">
        <w:trPr>
          <w:trHeight w:val="227"/>
        </w:trPr>
        <w:tc>
          <w:tcPr>
            <w:tcW w:w="403"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646"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2219</w:t>
            </w:r>
          </w:p>
        </w:tc>
        <w:tc>
          <w:tcPr>
            <w:tcW w:w="3951"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Условные вклады юридических лиц</w:t>
            </w:r>
          </w:p>
        </w:tc>
      </w:tr>
      <w:tr w:rsidR="002776E8" w:rsidTr="003F6241">
        <w:trPr>
          <w:trHeight w:val="524"/>
        </w:trPr>
        <w:tc>
          <w:tcPr>
            <w:tcW w:w="403"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646"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2220</w:t>
            </w:r>
          </w:p>
        </w:tc>
        <w:tc>
          <w:tcPr>
            <w:tcW w:w="3951"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Сберегательные вклады юридических лиц (не более одного года)</w:t>
            </w:r>
          </w:p>
        </w:tc>
      </w:tr>
      <w:tr w:rsidR="002776E8" w:rsidTr="003F6241">
        <w:trPr>
          <w:trHeight w:val="241"/>
        </w:trPr>
        <w:tc>
          <w:tcPr>
            <w:tcW w:w="403"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646"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2222</w:t>
            </w:r>
          </w:p>
        </w:tc>
        <w:tc>
          <w:tcPr>
            <w:tcW w:w="3951"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Вклады дочерних организаций специального назначения</w:t>
            </w:r>
          </w:p>
        </w:tc>
      </w:tr>
      <w:tr w:rsidR="002776E8" w:rsidTr="003F6241">
        <w:trPr>
          <w:trHeight w:val="524"/>
        </w:trPr>
        <w:tc>
          <w:tcPr>
            <w:tcW w:w="403"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646"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2229</w:t>
            </w:r>
          </w:p>
        </w:tc>
        <w:tc>
          <w:tcPr>
            <w:tcW w:w="3951"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Сберегательные вклады физических лиц (более одного года).</w:t>
            </w:r>
          </w:p>
        </w:tc>
      </w:tr>
    </w:tbl>
    <w:p w:rsidR="002776E8" w:rsidRDefault="002776E8" w:rsidP="002776E8">
      <w:pPr>
        <w:pStyle w:val="ac"/>
        <w:widowControl w:val="0"/>
        <w:numPr>
          <w:ilvl w:val="0"/>
          <w:numId w:val="10"/>
        </w:numPr>
        <w:rPr>
          <w:rFonts w:eastAsia="Times New Roman" w:cs="Times New Roman"/>
          <w:szCs w:val="28"/>
          <w:lang w:eastAsia="ru-RU"/>
        </w:rPr>
      </w:pPr>
      <w:r w:rsidRPr="005919E3">
        <w:rPr>
          <w:rFonts w:eastAsia="Times New Roman" w:cs="Times New Roman"/>
          <w:szCs w:val="28"/>
          <w:lang w:eastAsia="ru-RU"/>
        </w:rPr>
        <w:t>Если при наступлении срока, установленного договором банковского займа, заемщик не оплатил начисленное вознаграждение, сумма начисленного, но не оплаченного вознаграждения относится на счета просроченных активов и осуществляется следующая бухгалтерская запись:</w:t>
      </w:r>
    </w:p>
    <w:tbl>
      <w:tblPr>
        <w:tblW w:w="8789" w:type="dxa"/>
        <w:tblInd w:w="567" w:type="dxa"/>
        <w:tblLook w:val="04A0" w:firstRow="1" w:lastRow="0" w:firstColumn="1" w:lastColumn="0" w:noHBand="0" w:noVBand="1"/>
      </w:tblPr>
      <w:tblGrid>
        <w:gridCol w:w="709"/>
        <w:gridCol w:w="851"/>
        <w:gridCol w:w="7229"/>
      </w:tblGrid>
      <w:tr w:rsidR="002776E8" w:rsidTr="003F6241">
        <w:tc>
          <w:tcPr>
            <w:tcW w:w="709" w:type="dxa"/>
          </w:tcPr>
          <w:p w:rsidR="002776E8" w:rsidRDefault="002776E8" w:rsidP="003F6241">
            <w:pPr>
              <w:widowControl w:val="0"/>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1731</w:t>
            </w:r>
          </w:p>
        </w:tc>
        <w:tc>
          <w:tcPr>
            <w:tcW w:w="7229" w:type="dxa"/>
          </w:tcPr>
          <w:p w:rsidR="002776E8" w:rsidRDefault="002776E8" w:rsidP="003F6241">
            <w:pPr>
              <w:widowControl w:val="0"/>
              <w:jc w:val="both"/>
              <w:rPr>
                <w:sz w:val="28"/>
                <w:szCs w:val="28"/>
              </w:rPr>
            </w:pPr>
            <w:r w:rsidRPr="005919E3">
              <w:rPr>
                <w:sz w:val="28"/>
                <w:szCs w:val="28"/>
              </w:rPr>
              <w:t>Просроченное вознаграждение по займам и финансовому лизингу, предоставленным другим банкам</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1741</w:t>
            </w:r>
          </w:p>
        </w:tc>
        <w:tc>
          <w:tcPr>
            <w:tcW w:w="7229" w:type="dxa"/>
          </w:tcPr>
          <w:p w:rsidR="002776E8" w:rsidRDefault="002776E8" w:rsidP="003F6241">
            <w:pPr>
              <w:widowControl w:val="0"/>
              <w:jc w:val="both"/>
              <w:rPr>
                <w:sz w:val="28"/>
                <w:szCs w:val="28"/>
              </w:rPr>
            </w:pPr>
            <w:r w:rsidRPr="005919E3">
              <w:rPr>
                <w:sz w:val="28"/>
                <w:szCs w:val="28"/>
              </w:rPr>
              <w:t>Просроченное вознаграждение по займам и финансовому лизингу, предоставленным клиентам</w:t>
            </w:r>
          </w:p>
        </w:tc>
      </w:tr>
      <w:tr w:rsidR="002776E8" w:rsidTr="003F6241">
        <w:tc>
          <w:tcPr>
            <w:tcW w:w="709" w:type="dxa"/>
          </w:tcPr>
          <w:p w:rsidR="002776E8" w:rsidRDefault="002776E8" w:rsidP="003F6241">
            <w:pPr>
              <w:widowControl w:val="0"/>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1730</w:t>
            </w:r>
          </w:p>
        </w:tc>
        <w:tc>
          <w:tcPr>
            <w:tcW w:w="7229" w:type="dxa"/>
          </w:tcPr>
          <w:p w:rsidR="002776E8" w:rsidRDefault="002776E8" w:rsidP="003F6241">
            <w:pPr>
              <w:widowControl w:val="0"/>
              <w:jc w:val="both"/>
              <w:rPr>
                <w:sz w:val="28"/>
                <w:szCs w:val="28"/>
              </w:rPr>
            </w:pPr>
            <w:r w:rsidRPr="005919E3">
              <w:rPr>
                <w:sz w:val="28"/>
                <w:szCs w:val="28"/>
              </w:rPr>
              <w:t>Начисленные доходы по займам и финансовому лизингу, предоставленным другим банкам</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1740</w:t>
            </w:r>
          </w:p>
        </w:tc>
        <w:tc>
          <w:tcPr>
            <w:tcW w:w="7229" w:type="dxa"/>
          </w:tcPr>
          <w:p w:rsidR="002776E8" w:rsidRDefault="002776E8" w:rsidP="003F6241">
            <w:pPr>
              <w:widowControl w:val="0"/>
              <w:jc w:val="both"/>
              <w:rPr>
                <w:sz w:val="28"/>
                <w:szCs w:val="28"/>
              </w:rPr>
            </w:pPr>
            <w:r w:rsidRPr="005919E3">
              <w:rPr>
                <w:sz w:val="28"/>
                <w:szCs w:val="28"/>
              </w:rPr>
              <w:t>Начисленные доходы по займам и финансовому лизингу, предоставленным клиентам.</w:t>
            </w:r>
          </w:p>
        </w:tc>
      </w:tr>
    </w:tbl>
    <w:p w:rsidR="002776E8" w:rsidRDefault="002776E8" w:rsidP="002776E8">
      <w:pPr>
        <w:pStyle w:val="ac"/>
        <w:widowControl w:val="0"/>
        <w:numPr>
          <w:ilvl w:val="0"/>
          <w:numId w:val="10"/>
        </w:numPr>
        <w:tabs>
          <w:tab w:val="left" w:pos="709"/>
        </w:tabs>
        <w:rPr>
          <w:rFonts w:eastAsia="Times New Roman" w:cs="Times New Roman"/>
          <w:szCs w:val="28"/>
          <w:lang w:eastAsia="ru-RU"/>
        </w:rPr>
      </w:pPr>
      <w:r w:rsidRPr="005919E3">
        <w:rPr>
          <w:rFonts w:eastAsia="Times New Roman" w:cs="Times New Roman"/>
          <w:szCs w:val="28"/>
          <w:lang w:eastAsia="ru-RU"/>
        </w:rPr>
        <w:lastRenderedPageBreak/>
        <w:t>Если при наступлении срока заемщик не погасил основной долг по банковскому займу, сумма непогашенного основного долга относится на счета просроченных активов и осуществляется следующая бухгалтерская запись:</w:t>
      </w:r>
    </w:p>
    <w:tbl>
      <w:tblPr>
        <w:tblW w:w="8789" w:type="dxa"/>
        <w:tblInd w:w="567" w:type="dxa"/>
        <w:tblLook w:val="04A0" w:firstRow="1" w:lastRow="0" w:firstColumn="1" w:lastColumn="0" w:noHBand="0" w:noVBand="1"/>
      </w:tblPr>
      <w:tblGrid>
        <w:gridCol w:w="709"/>
        <w:gridCol w:w="851"/>
        <w:gridCol w:w="7229"/>
      </w:tblGrid>
      <w:tr w:rsidR="002776E8" w:rsidTr="003F6241">
        <w:tc>
          <w:tcPr>
            <w:tcW w:w="709" w:type="dxa"/>
          </w:tcPr>
          <w:p w:rsidR="002776E8" w:rsidRDefault="002776E8" w:rsidP="003F6241">
            <w:pPr>
              <w:widowControl w:val="0"/>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1306</w:t>
            </w:r>
          </w:p>
        </w:tc>
        <w:tc>
          <w:tcPr>
            <w:tcW w:w="7229" w:type="dxa"/>
          </w:tcPr>
          <w:p w:rsidR="002776E8" w:rsidRDefault="002776E8" w:rsidP="003F6241">
            <w:pPr>
              <w:widowControl w:val="0"/>
              <w:jc w:val="both"/>
              <w:rPr>
                <w:sz w:val="28"/>
                <w:szCs w:val="28"/>
              </w:rPr>
            </w:pPr>
            <w:r w:rsidRPr="005919E3">
              <w:rPr>
                <w:sz w:val="28"/>
                <w:szCs w:val="28"/>
              </w:rPr>
              <w:t>Просроченная задолженность других банков по займам</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1409</w:t>
            </w:r>
          </w:p>
        </w:tc>
        <w:tc>
          <w:tcPr>
            <w:tcW w:w="7229" w:type="dxa"/>
          </w:tcPr>
          <w:p w:rsidR="002776E8" w:rsidRDefault="002776E8" w:rsidP="003F6241">
            <w:pPr>
              <w:widowControl w:val="0"/>
              <w:jc w:val="both"/>
              <w:rPr>
                <w:sz w:val="28"/>
                <w:szCs w:val="28"/>
              </w:rPr>
            </w:pPr>
            <w:r w:rsidRPr="005919E3">
              <w:rPr>
                <w:sz w:val="28"/>
                <w:szCs w:val="28"/>
              </w:rPr>
              <w:t>Просроченная задолженность клиентов по факторингу</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1424</w:t>
            </w:r>
          </w:p>
        </w:tc>
        <w:tc>
          <w:tcPr>
            <w:tcW w:w="7229" w:type="dxa"/>
          </w:tcPr>
          <w:p w:rsidR="002776E8" w:rsidRDefault="002776E8" w:rsidP="003F6241">
            <w:pPr>
              <w:widowControl w:val="0"/>
              <w:jc w:val="both"/>
              <w:rPr>
                <w:sz w:val="28"/>
                <w:szCs w:val="28"/>
              </w:rPr>
            </w:pPr>
            <w:r w:rsidRPr="005919E3">
              <w:rPr>
                <w:sz w:val="28"/>
                <w:szCs w:val="28"/>
              </w:rPr>
              <w:t>Просроченная задолженность клиентов по займам</w:t>
            </w:r>
          </w:p>
        </w:tc>
      </w:tr>
      <w:tr w:rsidR="002776E8" w:rsidTr="003F6241">
        <w:tc>
          <w:tcPr>
            <w:tcW w:w="709" w:type="dxa"/>
          </w:tcPr>
          <w:p w:rsidR="002776E8" w:rsidRDefault="002776E8" w:rsidP="003F6241">
            <w:pPr>
              <w:widowControl w:val="0"/>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1301</w:t>
            </w:r>
          </w:p>
        </w:tc>
        <w:tc>
          <w:tcPr>
            <w:tcW w:w="7229" w:type="dxa"/>
          </w:tcPr>
          <w:p w:rsidR="002776E8" w:rsidRDefault="002776E8" w:rsidP="003F6241">
            <w:pPr>
              <w:widowControl w:val="0"/>
              <w:jc w:val="both"/>
              <w:rPr>
                <w:sz w:val="28"/>
                <w:szCs w:val="28"/>
              </w:rPr>
            </w:pPr>
            <w:r w:rsidRPr="005919E3">
              <w:rPr>
                <w:sz w:val="28"/>
                <w:szCs w:val="28"/>
              </w:rPr>
              <w:t>Займы овердрафт по корреспондентским счетам других банков</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1302</w:t>
            </w:r>
          </w:p>
        </w:tc>
        <w:tc>
          <w:tcPr>
            <w:tcW w:w="7229" w:type="dxa"/>
          </w:tcPr>
          <w:p w:rsidR="002776E8" w:rsidRDefault="002776E8" w:rsidP="003F6241">
            <w:pPr>
              <w:widowControl w:val="0"/>
              <w:jc w:val="both"/>
              <w:rPr>
                <w:sz w:val="28"/>
                <w:szCs w:val="28"/>
              </w:rPr>
            </w:pPr>
            <w:r w:rsidRPr="005919E3">
              <w:rPr>
                <w:sz w:val="28"/>
                <w:szCs w:val="28"/>
              </w:rPr>
              <w:t>Краткосрочные займы, предоставленные другим банкам</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1303</w:t>
            </w:r>
          </w:p>
        </w:tc>
        <w:tc>
          <w:tcPr>
            <w:tcW w:w="7229" w:type="dxa"/>
          </w:tcPr>
          <w:p w:rsidR="002776E8" w:rsidRDefault="002776E8" w:rsidP="003F6241">
            <w:pPr>
              <w:widowControl w:val="0"/>
              <w:jc w:val="both"/>
              <w:rPr>
                <w:sz w:val="28"/>
                <w:szCs w:val="28"/>
              </w:rPr>
            </w:pPr>
            <w:r w:rsidRPr="005919E3">
              <w:rPr>
                <w:sz w:val="28"/>
                <w:szCs w:val="28"/>
              </w:rPr>
              <w:t>Займы овернайт, предоставленные другим банкам</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1304</w:t>
            </w:r>
          </w:p>
        </w:tc>
        <w:tc>
          <w:tcPr>
            <w:tcW w:w="7229" w:type="dxa"/>
          </w:tcPr>
          <w:p w:rsidR="002776E8" w:rsidRDefault="002776E8" w:rsidP="003F6241">
            <w:pPr>
              <w:widowControl w:val="0"/>
              <w:jc w:val="both"/>
              <w:rPr>
                <w:sz w:val="28"/>
                <w:szCs w:val="28"/>
              </w:rPr>
            </w:pPr>
            <w:r w:rsidRPr="005919E3">
              <w:rPr>
                <w:sz w:val="28"/>
                <w:szCs w:val="28"/>
              </w:rPr>
              <w:t>Долгосрочные займы, предоставленные другим банкам</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1407</w:t>
            </w:r>
          </w:p>
        </w:tc>
        <w:tc>
          <w:tcPr>
            <w:tcW w:w="7229" w:type="dxa"/>
          </w:tcPr>
          <w:p w:rsidR="002776E8" w:rsidRDefault="002776E8" w:rsidP="003F6241">
            <w:pPr>
              <w:widowControl w:val="0"/>
              <w:jc w:val="both"/>
              <w:rPr>
                <w:sz w:val="28"/>
                <w:szCs w:val="28"/>
              </w:rPr>
            </w:pPr>
            <w:r w:rsidRPr="005919E3">
              <w:rPr>
                <w:sz w:val="28"/>
                <w:szCs w:val="28"/>
              </w:rPr>
              <w:t>Факторинг клиентам</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1411</w:t>
            </w:r>
          </w:p>
        </w:tc>
        <w:tc>
          <w:tcPr>
            <w:tcW w:w="7229" w:type="dxa"/>
          </w:tcPr>
          <w:p w:rsidR="002776E8" w:rsidRDefault="002776E8" w:rsidP="003F6241">
            <w:pPr>
              <w:widowControl w:val="0"/>
              <w:jc w:val="both"/>
              <w:rPr>
                <w:sz w:val="28"/>
                <w:szCs w:val="28"/>
              </w:rPr>
            </w:pPr>
            <w:r w:rsidRPr="005919E3">
              <w:rPr>
                <w:sz w:val="28"/>
                <w:szCs w:val="28"/>
              </w:rPr>
              <w:t>Краткосрочные займы, предоставленные клиентам</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1417</w:t>
            </w:r>
          </w:p>
        </w:tc>
        <w:tc>
          <w:tcPr>
            <w:tcW w:w="7229" w:type="dxa"/>
          </w:tcPr>
          <w:p w:rsidR="002776E8" w:rsidRDefault="002776E8" w:rsidP="003F6241">
            <w:pPr>
              <w:widowControl w:val="0"/>
              <w:jc w:val="both"/>
              <w:rPr>
                <w:sz w:val="28"/>
                <w:szCs w:val="28"/>
              </w:rPr>
            </w:pPr>
            <w:r w:rsidRPr="005919E3">
              <w:rPr>
                <w:sz w:val="28"/>
                <w:szCs w:val="28"/>
              </w:rPr>
              <w:t>Долгосрочные займы, предоставленные клиентам</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1429</w:t>
            </w:r>
          </w:p>
        </w:tc>
        <w:tc>
          <w:tcPr>
            <w:tcW w:w="7229" w:type="dxa"/>
          </w:tcPr>
          <w:p w:rsidR="002776E8" w:rsidRDefault="002776E8" w:rsidP="003F6241">
            <w:pPr>
              <w:widowControl w:val="0"/>
              <w:jc w:val="both"/>
              <w:rPr>
                <w:sz w:val="28"/>
                <w:szCs w:val="28"/>
              </w:rPr>
            </w:pPr>
            <w:r w:rsidRPr="005919E3">
              <w:rPr>
                <w:sz w:val="28"/>
                <w:szCs w:val="28"/>
              </w:rPr>
              <w:t>Прочие займы, предоставленные клиентам.</w:t>
            </w:r>
          </w:p>
        </w:tc>
      </w:tr>
    </w:tbl>
    <w:p w:rsidR="002776E8" w:rsidRDefault="002776E8" w:rsidP="002776E8">
      <w:pPr>
        <w:pStyle w:val="ac"/>
        <w:widowControl w:val="0"/>
        <w:numPr>
          <w:ilvl w:val="0"/>
          <w:numId w:val="10"/>
        </w:numPr>
        <w:rPr>
          <w:rFonts w:eastAsia="Times New Roman" w:cs="Times New Roman"/>
          <w:szCs w:val="28"/>
          <w:lang w:eastAsia="ru-RU"/>
        </w:rPr>
      </w:pPr>
      <w:r w:rsidRPr="005919E3">
        <w:rPr>
          <w:rFonts w:eastAsia="Times New Roman" w:cs="Times New Roman"/>
          <w:szCs w:val="28"/>
          <w:lang w:eastAsia="ru-RU"/>
        </w:rPr>
        <w:t>Если договором банковского займа предусмотрено начисление неустойки (штрафа, пени) и неустойка (штраф, пеня) соответствует определению понятия актива согласно Закону Республики Казахстан «О бухгалтерском учете и финансовой отчетности», на сумму неустойки (штрафа, пени) осуществляется следующая бухгалтерская запись:</w:t>
      </w:r>
    </w:p>
    <w:tbl>
      <w:tblPr>
        <w:tblW w:w="8789" w:type="dxa"/>
        <w:tblInd w:w="709" w:type="dxa"/>
        <w:tblLook w:val="04A0" w:firstRow="1" w:lastRow="0" w:firstColumn="1" w:lastColumn="0" w:noHBand="0" w:noVBand="1"/>
      </w:tblPr>
      <w:tblGrid>
        <w:gridCol w:w="692"/>
        <w:gridCol w:w="844"/>
        <w:gridCol w:w="7253"/>
      </w:tblGrid>
      <w:tr w:rsidR="002776E8" w:rsidTr="003F6241">
        <w:tc>
          <w:tcPr>
            <w:tcW w:w="692" w:type="dxa"/>
            <w:hideMark/>
          </w:tcPr>
          <w:p w:rsidR="002776E8" w:rsidRDefault="002776E8" w:rsidP="003F6241">
            <w:pPr>
              <w:widowControl w:val="0"/>
              <w:ind w:hanging="79"/>
              <w:jc w:val="both"/>
              <w:rPr>
                <w:sz w:val="28"/>
                <w:szCs w:val="28"/>
              </w:rPr>
            </w:pPr>
            <w:r w:rsidRPr="005919E3">
              <w:rPr>
                <w:sz w:val="28"/>
                <w:szCs w:val="28"/>
              </w:rPr>
              <w:t>Дт</w:t>
            </w:r>
          </w:p>
        </w:tc>
        <w:tc>
          <w:tcPr>
            <w:tcW w:w="844" w:type="dxa"/>
            <w:hideMark/>
          </w:tcPr>
          <w:p w:rsidR="002776E8" w:rsidRDefault="002776E8" w:rsidP="003F6241">
            <w:pPr>
              <w:widowControl w:val="0"/>
              <w:jc w:val="both"/>
              <w:rPr>
                <w:sz w:val="28"/>
                <w:szCs w:val="28"/>
                <w:lang w:val="kk-KZ"/>
              </w:rPr>
            </w:pPr>
            <w:r w:rsidRPr="005919E3">
              <w:rPr>
                <w:sz w:val="28"/>
                <w:szCs w:val="28"/>
                <w:lang w:val="kk-KZ"/>
              </w:rPr>
              <w:t>1879</w:t>
            </w:r>
          </w:p>
        </w:tc>
        <w:tc>
          <w:tcPr>
            <w:tcW w:w="7253" w:type="dxa"/>
            <w:hideMark/>
          </w:tcPr>
          <w:p w:rsidR="002776E8" w:rsidRDefault="002776E8" w:rsidP="003F6241">
            <w:pPr>
              <w:widowControl w:val="0"/>
              <w:jc w:val="both"/>
              <w:rPr>
                <w:sz w:val="28"/>
                <w:szCs w:val="28"/>
              </w:rPr>
            </w:pPr>
            <w:r w:rsidRPr="005919E3">
              <w:rPr>
                <w:sz w:val="28"/>
                <w:szCs w:val="28"/>
              </w:rPr>
              <w:t>Начисленная неустойка (штраф, пеня)</w:t>
            </w:r>
          </w:p>
        </w:tc>
      </w:tr>
      <w:tr w:rsidR="002776E8" w:rsidTr="003F6241">
        <w:tc>
          <w:tcPr>
            <w:tcW w:w="692" w:type="dxa"/>
            <w:hideMark/>
          </w:tcPr>
          <w:p w:rsidR="002776E8" w:rsidRDefault="002776E8" w:rsidP="003F6241">
            <w:pPr>
              <w:widowControl w:val="0"/>
              <w:ind w:hanging="79"/>
              <w:jc w:val="both"/>
              <w:rPr>
                <w:sz w:val="28"/>
                <w:szCs w:val="28"/>
              </w:rPr>
            </w:pPr>
            <w:r w:rsidRPr="005919E3">
              <w:rPr>
                <w:sz w:val="28"/>
                <w:szCs w:val="28"/>
              </w:rPr>
              <w:t>Кт</w:t>
            </w:r>
          </w:p>
        </w:tc>
        <w:tc>
          <w:tcPr>
            <w:tcW w:w="844" w:type="dxa"/>
            <w:hideMark/>
          </w:tcPr>
          <w:p w:rsidR="002776E8" w:rsidRDefault="002776E8" w:rsidP="003F6241">
            <w:pPr>
              <w:widowControl w:val="0"/>
              <w:jc w:val="both"/>
              <w:rPr>
                <w:sz w:val="28"/>
                <w:szCs w:val="28"/>
                <w:lang w:val="kk-KZ"/>
              </w:rPr>
            </w:pPr>
            <w:r w:rsidRPr="005919E3">
              <w:rPr>
                <w:sz w:val="28"/>
                <w:szCs w:val="28"/>
                <w:lang w:val="kk-KZ"/>
              </w:rPr>
              <w:t>4900</w:t>
            </w:r>
          </w:p>
        </w:tc>
        <w:tc>
          <w:tcPr>
            <w:tcW w:w="7253" w:type="dxa"/>
            <w:hideMark/>
          </w:tcPr>
          <w:p w:rsidR="002776E8" w:rsidRDefault="002776E8" w:rsidP="003F6241">
            <w:pPr>
              <w:widowControl w:val="0"/>
              <w:jc w:val="both"/>
              <w:rPr>
                <w:sz w:val="28"/>
                <w:szCs w:val="28"/>
              </w:rPr>
            </w:pPr>
            <w:r w:rsidRPr="005919E3">
              <w:rPr>
                <w:sz w:val="28"/>
                <w:szCs w:val="28"/>
              </w:rPr>
              <w:t>Неустойка (штраф, пеня).</w:t>
            </w:r>
          </w:p>
        </w:tc>
      </w:tr>
    </w:tbl>
    <w:p w:rsidR="002776E8" w:rsidRDefault="002776E8" w:rsidP="002776E8">
      <w:pPr>
        <w:pStyle w:val="ac"/>
        <w:widowControl w:val="0"/>
        <w:numPr>
          <w:ilvl w:val="0"/>
          <w:numId w:val="10"/>
        </w:numPr>
        <w:rPr>
          <w:rFonts w:eastAsia="Times New Roman" w:cs="Times New Roman"/>
          <w:szCs w:val="28"/>
          <w:lang w:eastAsia="ru-RU"/>
        </w:rPr>
      </w:pPr>
      <w:r w:rsidRPr="005919E3">
        <w:rPr>
          <w:rFonts w:eastAsia="Times New Roman" w:cs="Times New Roman"/>
          <w:szCs w:val="28"/>
          <w:lang w:eastAsia="ru-RU"/>
        </w:rPr>
        <w:t>Если договором банковского займа предусмотрено начисление вознаграждения на просроченную часть основного долга по займам и финансовому лизингу, на сумму просроченного вознаграждения по займам и финансовому лизингу, соответствующему определению понятия актива согласно Закону Республики Казахстан «О бухгалтерском учете и финансовой отчетности», осуществляется следующая бухгалтерская запись:</w:t>
      </w:r>
    </w:p>
    <w:tbl>
      <w:tblPr>
        <w:tblW w:w="8647" w:type="dxa"/>
        <w:tblInd w:w="709" w:type="dxa"/>
        <w:tblLook w:val="04A0" w:firstRow="1" w:lastRow="0" w:firstColumn="1" w:lastColumn="0" w:noHBand="0" w:noVBand="1"/>
      </w:tblPr>
      <w:tblGrid>
        <w:gridCol w:w="553"/>
        <w:gridCol w:w="846"/>
        <w:gridCol w:w="7248"/>
      </w:tblGrid>
      <w:tr w:rsidR="002776E8" w:rsidTr="003F6241">
        <w:tc>
          <w:tcPr>
            <w:tcW w:w="553" w:type="dxa"/>
            <w:shd w:val="clear" w:color="auto" w:fill="auto"/>
            <w:hideMark/>
          </w:tcPr>
          <w:p w:rsidR="002776E8" w:rsidRDefault="002776E8" w:rsidP="003F6241">
            <w:pPr>
              <w:ind w:hanging="106"/>
              <w:jc w:val="both"/>
              <w:textAlignment w:val="baseline"/>
              <w:rPr>
                <w:sz w:val="28"/>
                <w:szCs w:val="28"/>
              </w:rPr>
            </w:pPr>
            <w:r w:rsidRPr="005919E3">
              <w:rPr>
                <w:sz w:val="28"/>
                <w:szCs w:val="28"/>
              </w:rPr>
              <w:t>Дт</w:t>
            </w:r>
          </w:p>
        </w:tc>
        <w:tc>
          <w:tcPr>
            <w:tcW w:w="846" w:type="dxa"/>
            <w:shd w:val="clear" w:color="auto" w:fill="auto"/>
            <w:hideMark/>
          </w:tcPr>
          <w:p w:rsidR="002776E8" w:rsidRDefault="002776E8" w:rsidP="003F6241">
            <w:pPr>
              <w:jc w:val="both"/>
              <w:textAlignment w:val="baseline"/>
              <w:rPr>
                <w:sz w:val="28"/>
                <w:szCs w:val="28"/>
              </w:rPr>
            </w:pPr>
            <w:r w:rsidRPr="005919E3">
              <w:rPr>
                <w:sz w:val="28"/>
                <w:szCs w:val="28"/>
              </w:rPr>
              <w:t>1731</w:t>
            </w:r>
          </w:p>
        </w:tc>
        <w:tc>
          <w:tcPr>
            <w:tcW w:w="7248" w:type="dxa"/>
            <w:shd w:val="clear" w:color="auto" w:fill="auto"/>
            <w:hideMark/>
          </w:tcPr>
          <w:p w:rsidR="002776E8" w:rsidRDefault="002776E8" w:rsidP="003F6241">
            <w:pPr>
              <w:jc w:val="both"/>
              <w:textAlignment w:val="baseline"/>
              <w:rPr>
                <w:sz w:val="28"/>
                <w:szCs w:val="28"/>
              </w:rPr>
            </w:pPr>
            <w:r w:rsidRPr="005919E3">
              <w:rPr>
                <w:sz w:val="28"/>
                <w:szCs w:val="28"/>
              </w:rPr>
              <w:t>Просроченное вознаграждение по займам и финансовому лизингу, предоставленным другим банкам</w:t>
            </w:r>
          </w:p>
        </w:tc>
      </w:tr>
      <w:tr w:rsidR="002776E8" w:rsidTr="003F6241">
        <w:tc>
          <w:tcPr>
            <w:tcW w:w="553" w:type="dxa"/>
            <w:shd w:val="clear" w:color="auto" w:fill="auto"/>
          </w:tcPr>
          <w:p w:rsidR="002776E8" w:rsidRDefault="002776E8" w:rsidP="003F6241">
            <w:pPr>
              <w:widowControl w:val="0"/>
              <w:ind w:hanging="106"/>
              <w:jc w:val="both"/>
              <w:rPr>
                <w:sz w:val="28"/>
                <w:szCs w:val="28"/>
              </w:rPr>
            </w:pPr>
          </w:p>
        </w:tc>
        <w:tc>
          <w:tcPr>
            <w:tcW w:w="846" w:type="dxa"/>
            <w:shd w:val="clear" w:color="auto" w:fill="auto"/>
            <w:hideMark/>
          </w:tcPr>
          <w:p w:rsidR="002776E8" w:rsidRDefault="002776E8" w:rsidP="003F6241">
            <w:pPr>
              <w:jc w:val="both"/>
              <w:textAlignment w:val="baseline"/>
              <w:rPr>
                <w:sz w:val="28"/>
                <w:szCs w:val="28"/>
              </w:rPr>
            </w:pPr>
            <w:r w:rsidRPr="005919E3">
              <w:rPr>
                <w:sz w:val="28"/>
                <w:szCs w:val="28"/>
              </w:rPr>
              <w:t>1741</w:t>
            </w:r>
          </w:p>
        </w:tc>
        <w:tc>
          <w:tcPr>
            <w:tcW w:w="7248" w:type="dxa"/>
            <w:shd w:val="clear" w:color="auto" w:fill="auto"/>
            <w:hideMark/>
          </w:tcPr>
          <w:p w:rsidR="002776E8" w:rsidRDefault="002776E8" w:rsidP="003F6241">
            <w:pPr>
              <w:jc w:val="both"/>
              <w:textAlignment w:val="baseline"/>
              <w:rPr>
                <w:sz w:val="28"/>
                <w:szCs w:val="28"/>
              </w:rPr>
            </w:pPr>
            <w:r w:rsidRPr="005919E3">
              <w:rPr>
                <w:sz w:val="28"/>
                <w:szCs w:val="28"/>
              </w:rPr>
              <w:t>Просроченное вознаграждение по займам и финансовому лизингу, предоставленным клиентам</w:t>
            </w:r>
          </w:p>
        </w:tc>
      </w:tr>
      <w:tr w:rsidR="002776E8" w:rsidTr="003F6241">
        <w:tc>
          <w:tcPr>
            <w:tcW w:w="553" w:type="dxa"/>
            <w:shd w:val="clear" w:color="auto" w:fill="auto"/>
          </w:tcPr>
          <w:p w:rsidR="002776E8" w:rsidRDefault="002776E8" w:rsidP="003F6241">
            <w:pPr>
              <w:ind w:hanging="106"/>
              <w:jc w:val="both"/>
              <w:textAlignment w:val="baseline"/>
              <w:rPr>
                <w:sz w:val="28"/>
                <w:szCs w:val="28"/>
              </w:rPr>
            </w:pPr>
            <w:r w:rsidRPr="005919E3">
              <w:rPr>
                <w:sz w:val="28"/>
                <w:szCs w:val="28"/>
              </w:rPr>
              <w:t>Кт</w:t>
            </w:r>
          </w:p>
          <w:p w:rsidR="002776E8" w:rsidRDefault="002776E8" w:rsidP="003F6241">
            <w:pPr>
              <w:widowControl w:val="0"/>
              <w:ind w:hanging="106"/>
              <w:jc w:val="both"/>
              <w:rPr>
                <w:sz w:val="28"/>
                <w:szCs w:val="28"/>
              </w:rPr>
            </w:pPr>
          </w:p>
        </w:tc>
        <w:tc>
          <w:tcPr>
            <w:tcW w:w="846" w:type="dxa"/>
            <w:shd w:val="clear" w:color="auto" w:fill="auto"/>
            <w:hideMark/>
          </w:tcPr>
          <w:p w:rsidR="002776E8" w:rsidRDefault="002776E8" w:rsidP="003F6241">
            <w:pPr>
              <w:jc w:val="both"/>
              <w:textAlignment w:val="baseline"/>
              <w:rPr>
                <w:sz w:val="28"/>
                <w:szCs w:val="28"/>
              </w:rPr>
            </w:pPr>
            <w:r w:rsidRPr="005919E3">
              <w:rPr>
                <w:sz w:val="28"/>
                <w:szCs w:val="28"/>
              </w:rPr>
              <w:t>4306</w:t>
            </w:r>
          </w:p>
        </w:tc>
        <w:tc>
          <w:tcPr>
            <w:tcW w:w="7248" w:type="dxa"/>
            <w:shd w:val="clear" w:color="auto" w:fill="auto"/>
            <w:hideMark/>
          </w:tcPr>
          <w:p w:rsidR="002776E8" w:rsidRDefault="002776E8" w:rsidP="003F6241">
            <w:pPr>
              <w:jc w:val="both"/>
              <w:textAlignment w:val="baseline"/>
              <w:rPr>
                <w:sz w:val="28"/>
                <w:szCs w:val="28"/>
              </w:rPr>
            </w:pPr>
            <w:r w:rsidRPr="005919E3">
              <w:rPr>
                <w:sz w:val="28"/>
                <w:szCs w:val="28"/>
              </w:rPr>
              <w:t>Доходы, связанные с получением вознаграждения по просроченной задолженности других банков по займам</w:t>
            </w:r>
          </w:p>
        </w:tc>
      </w:tr>
      <w:tr w:rsidR="002776E8" w:rsidTr="003F6241">
        <w:tc>
          <w:tcPr>
            <w:tcW w:w="553" w:type="dxa"/>
            <w:shd w:val="clear" w:color="auto" w:fill="auto"/>
          </w:tcPr>
          <w:p w:rsidR="002776E8" w:rsidRDefault="002776E8" w:rsidP="003F6241">
            <w:pPr>
              <w:widowControl w:val="0"/>
              <w:ind w:hanging="106"/>
              <w:jc w:val="both"/>
              <w:rPr>
                <w:sz w:val="28"/>
                <w:szCs w:val="28"/>
              </w:rPr>
            </w:pPr>
          </w:p>
        </w:tc>
        <w:tc>
          <w:tcPr>
            <w:tcW w:w="846" w:type="dxa"/>
            <w:shd w:val="clear" w:color="auto" w:fill="auto"/>
            <w:hideMark/>
          </w:tcPr>
          <w:p w:rsidR="002776E8" w:rsidRDefault="002776E8" w:rsidP="003F6241">
            <w:pPr>
              <w:jc w:val="both"/>
              <w:textAlignment w:val="baseline"/>
              <w:rPr>
                <w:sz w:val="28"/>
                <w:szCs w:val="28"/>
              </w:rPr>
            </w:pPr>
            <w:r w:rsidRPr="005919E3">
              <w:rPr>
                <w:sz w:val="28"/>
                <w:szCs w:val="28"/>
              </w:rPr>
              <w:t>4424</w:t>
            </w:r>
          </w:p>
        </w:tc>
        <w:tc>
          <w:tcPr>
            <w:tcW w:w="7248" w:type="dxa"/>
            <w:shd w:val="clear" w:color="auto" w:fill="auto"/>
            <w:hideMark/>
          </w:tcPr>
          <w:p w:rsidR="002776E8" w:rsidRDefault="002776E8" w:rsidP="003F6241">
            <w:pPr>
              <w:jc w:val="both"/>
              <w:textAlignment w:val="baseline"/>
              <w:rPr>
                <w:sz w:val="28"/>
                <w:szCs w:val="28"/>
              </w:rPr>
            </w:pPr>
            <w:r w:rsidRPr="005919E3">
              <w:rPr>
                <w:sz w:val="28"/>
                <w:szCs w:val="28"/>
              </w:rPr>
              <w:t>Доходы, связанные с получением вознаграждения по просроченной задолженности клиентов по займам.</w:t>
            </w:r>
          </w:p>
        </w:tc>
      </w:tr>
    </w:tbl>
    <w:p w:rsidR="002776E8" w:rsidRDefault="002776E8" w:rsidP="002776E8">
      <w:pPr>
        <w:pStyle w:val="ac"/>
        <w:numPr>
          <w:ilvl w:val="0"/>
          <w:numId w:val="10"/>
        </w:numPr>
        <w:rPr>
          <w:rFonts w:eastAsia="Times New Roman" w:cs="Times New Roman"/>
          <w:szCs w:val="28"/>
          <w:lang w:eastAsia="ru-RU"/>
        </w:rPr>
      </w:pPr>
      <w:r w:rsidRPr="005919E3">
        <w:rPr>
          <w:rFonts w:eastAsia="Times New Roman" w:cs="Times New Roman"/>
          <w:szCs w:val="28"/>
          <w:lang w:eastAsia="ru-RU"/>
        </w:rPr>
        <w:t>При оплате просроченного вознаграждения и неустойки (штрафа, пени) по банковскому займу осуществляется следующая бухгалтерская запись:</w:t>
      </w:r>
    </w:p>
    <w:tbl>
      <w:tblPr>
        <w:tblW w:w="8789" w:type="dxa"/>
        <w:tblInd w:w="709" w:type="dxa"/>
        <w:tblCellMar>
          <w:left w:w="0" w:type="dxa"/>
          <w:right w:w="0" w:type="dxa"/>
        </w:tblCellMar>
        <w:tblLook w:val="04A0" w:firstRow="1" w:lastRow="0" w:firstColumn="1" w:lastColumn="0" w:noHBand="0" w:noVBand="1"/>
      </w:tblPr>
      <w:tblGrid>
        <w:gridCol w:w="708"/>
        <w:gridCol w:w="1136"/>
        <w:gridCol w:w="6945"/>
      </w:tblGrid>
      <w:tr w:rsidR="002776E8" w:rsidTr="003F6241">
        <w:trPr>
          <w:trHeight w:val="155"/>
        </w:trPr>
        <w:tc>
          <w:tcPr>
            <w:tcW w:w="403" w:type="pct"/>
            <w:tcMar>
              <w:top w:w="0" w:type="dxa"/>
              <w:left w:w="108" w:type="dxa"/>
              <w:bottom w:w="0" w:type="dxa"/>
              <w:right w:w="108" w:type="dxa"/>
            </w:tcMar>
          </w:tcPr>
          <w:p w:rsidR="002776E8" w:rsidRDefault="002776E8" w:rsidP="003F6241">
            <w:pPr>
              <w:ind w:hanging="22"/>
              <w:jc w:val="both"/>
              <w:rPr>
                <w:rFonts w:eastAsia="Calibri"/>
                <w:sz w:val="28"/>
                <w:szCs w:val="28"/>
              </w:rPr>
            </w:pPr>
            <w:r w:rsidRPr="005919E3">
              <w:rPr>
                <w:rFonts w:eastAsia="Calibri"/>
                <w:sz w:val="28"/>
                <w:szCs w:val="28"/>
              </w:rPr>
              <w:t>Дт</w:t>
            </w:r>
          </w:p>
        </w:tc>
        <w:tc>
          <w:tcPr>
            <w:tcW w:w="646" w:type="pct"/>
            <w:tcMar>
              <w:top w:w="0" w:type="dxa"/>
              <w:left w:w="108" w:type="dxa"/>
              <w:bottom w:w="0" w:type="dxa"/>
              <w:right w:w="108" w:type="dxa"/>
            </w:tcMar>
          </w:tcPr>
          <w:p w:rsidR="002776E8" w:rsidRDefault="002776E8" w:rsidP="003F6241">
            <w:pPr>
              <w:ind w:left="-112"/>
              <w:jc w:val="both"/>
              <w:rPr>
                <w:rFonts w:eastAsia="Calibri"/>
                <w:sz w:val="28"/>
                <w:szCs w:val="28"/>
              </w:rPr>
            </w:pPr>
            <w:r w:rsidRPr="005919E3">
              <w:rPr>
                <w:rFonts w:eastAsia="Calibri"/>
                <w:sz w:val="28"/>
                <w:szCs w:val="28"/>
              </w:rPr>
              <w:t>1001</w:t>
            </w:r>
          </w:p>
        </w:tc>
        <w:tc>
          <w:tcPr>
            <w:tcW w:w="3951"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Наличность в кассе</w:t>
            </w:r>
          </w:p>
        </w:tc>
      </w:tr>
      <w:tr w:rsidR="002776E8" w:rsidTr="003F6241">
        <w:trPr>
          <w:trHeight w:val="273"/>
        </w:trPr>
        <w:tc>
          <w:tcPr>
            <w:tcW w:w="403"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646" w:type="pct"/>
            <w:tcMar>
              <w:top w:w="0" w:type="dxa"/>
              <w:left w:w="108" w:type="dxa"/>
              <w:bottom w:w="0" w:type="dxa"/>
              <w:right w:w="108" w:type="dxa"/>
            </w:tcMar>
          </w:tcPr>
          <w:p w:rsidR="002776E8" w:rsidRDefault="002776E8" w:rsidP="003F6241">
            <w:pPr>
              <w:ind w:left="-112"/>
              <w:jc w:val="both"/>
              <w:rPr>
                <w:rFonts w:eastAsia="Calibri"/>
                <w:sz w:val="28"/>
                <w:szCs w:val="28"/>
              </w:rPr>
            </w:pPr>
            <w:r w:rsidRPr="005919E3">
              <w:rPr>
                <w:rFonts w:eastAsia="Calibri"/>
                <w:sz w:val="28"/>
                <w:szCs w:val="28"/>
              </w:rPr>
              <w:t>1005</w:t>
            </w:r>
          </w:p>
        </w:tc>
        <w:tc>
          <w:tcPr>
            <w:tcW w:w="3951"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Наличность в банкоматах и электронных терминалах</w:t>
            </w:r>
          </w:p>
        </w:tc>
      </w:tr>
      <w:tr w:rsidR="002776E8" w:rsidTr="003F6241">
        <w:trPr>
          <w:trHeight w:val="524"/>
        </w:trPr>
        <w:tc>
          <w:tcPr>
            <w:tcW w:w="403"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646" w:type="pct"/>
            <w:tcMar>
              <w:top w:w="0" w:type="dxa"/>
              <w:left w:w="108" w:type="dxa"/>
              <w:bottom w:w="0" w:type="dxa"/>
              <w:right w:w="108" w:type="dxa"/>
            </w:tcMar>
          </w:tcPr>
          <w:p w:rsidR="002776E8" w:rsidRDefault="002776E8" w:rsidP="003F6241">
            <w:pPr>
              <w:ind w:left="-112"/>
              <w:jc w:val="both"/>
              <w:rPr>
                <w:rFonts w:eastAsia="Calibri"/>
                <w:sz w:val="28"/>
                <w:szCs w:val="28"/>
              </w:rPr>
            </w:pPr>
            <w:r w:rsidRPr="005919E3">
              <w:rPr>
                <w:rFonts w:eastAsia="Calibri"/>
                <w:sz w:val="28"/>
                <w:szCs w:val="28"/>
              </w:rPr>
              <w:t>1051</w:t>
            </w:r>
          </w:p>
        </w:tc>
        <w:tc>
          <w:tcPr>
            <w:tcW w:w="3951"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Корреспондентский счет в Национальном Банке Республики Казахстан</w:t>
            </w:r>
          </w:p>
        </w:tc>
      </w:tr>
      <w:tr w:rsidR="002776E8" w:rsidTr="003F6241">
        <w:trPr>
          <w:trHeight w:val="145"/>
        </w:trPr>
        <w:tc>
          <w:tcPr>
            <w:tcW w:w="403"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646" w:type="pct"/>
            <w:tcMar>
              <w:top w:w="0" w:type="dxa"/>
              <w:left w:w="108" w:type="dxa"/>
              <w:bottom w:w="0" w:type="dxa"/>
              <w:right w:w="108" w:type="dxa"/>
            </w:tcMar>
          </w:tcPr>
          <w:p w:rsidR="002776E8" w:rsidRDefault="002776E8" w:rsidP="003F6241">
            <w:pPr>
              <w:ind w:left="-112"/>
              <w:jc w:val="both"/>
              <w:rPr>
                <w:rFonts w:eastAsia="Calibri"/>
                <w:sz w:val="28"/>
                <w:szCs w:val="28"/>
              </w:rPr>
            </w:pPr>
            <w:r w:rsidRPr="005919E3">
              <w:rPr>
                <w:rFonts w:eastAsia="Calibri"/>
                <w:sz w:val="28"/>
                <w:szCs w:val="28"/>
              </w:rPr>
              <w:t>1052</w:t>
            </w:r>
          </w:p>
        </w:tc>
        <w:tc>
          <w:tcPr>
            <w:tcW w:w="3951"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Корреспондентские счета в других банках</w:t>
            </w:r>
          </w:p>
        </w:tc>
      </w:tr>
      <w:tr w:rsidR="002776E8" w:rsidTr="003F6241">
        <w:trPr>
          <w:trHeight w:val="121"/>
        </w:trPr>
        <w:tc>
          <w:tcPr>
            <w:tcW w:w="403"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646" w:type="pct"/>
            <w:tcMar>
              <w:top w:w="0" w:type="dxa"/>
              <w:left w:w="108" w:type="dxa"/>
              <w:bottom w:w="0" w:type="dxa"/>
              <w:right w:w="108" w:type="dxa"/>
            </w:tcMar>
          </w:tcPr>
          <w:p w:rsidR="002776E8" w:rsidRDefault="002776E8" w:rsidP="003F6241">
            <w:pPr>
              <w:ind w:left="-112"/>
              <w:jc w:val="both"/>
              <w:rPr>
                <w:rFonts w:eastAsia="Calibri"/>
                <w:sz w:val="28"/>
                <w:szCs w:val="28"/>
              </w:rPr>
            </w:pPr>
            <w:r w:rsidRPr="005919E3">
              <w:rPr>
                <w:rFonts w:eastAsia="Calibri"/>
                <w:sz w:val="28"/>
                <w:szCs w:val="28"/>
              </w:rPr>
              <w:t>2203</w:t>
            </w:r>
          </w:p>
        </w:tc>
        <w:tc>
          <w:tcPr>
            <w:tcW w:w="3951"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Текущие счета юридических лиц</w:t>
            </w:r>
          </w:p>
        </w:tc>
      </w:tr>
      <w:tr w:rsidR="002776E8" w:rsidTr="003F6241">
        <w:trPr>
          <w:trHeight w:val="211"/>
        </w:trPr>
        <w:tc>
          <w:tcPr>
            <w:tcW w:w="403"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646" w:type="pct"/>
            <w:tcMar>
              <w:top w:w="0" w:type="dxa"/>
              <w:left w:w="108" w:type="dxa"/>
              <w:bottom w:w="0" w:type="dxa"/>
              <w:right w:w="108" w:type="dxa"/>
            </w:tcMar>
          </w:tcPr>
          <w:p w:rsidR="002776E8" w:rsidRDefault="002776E8" w:rsidP="003F6241">
            <w:pPr>
              <w:ind w:left="-112"/>
              <w:jc w:val="both"/>
              <w:rPr>
                <w:rFonts w:eastAsia="Calibri"/>
                <w:sz w:val="28"/>
                <w:szCs w:val="28"/>
              </w:rPr>
            </w:pPr>
            <w:r w:rsidRPr="005919E3">
              <w:rPr>
                <w:rFonts w:eastAsia="Calibri"/>
                <w:sz w:val="28"/>
                <w:szCs w:val="28"/>
              </w:rPr>
              <w:t>2204</w:t>
            </w:r>
          </w:p>
        </w:tc>
        <w:tc>
          <w:tcPr>
            <w:tcW w:w="3951"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Текущие счета физических лиц</w:t>
            </w:r>
          </w:p>
        </w:tc>
      </w:tr>
      <w:tr w:rsidR="002776E8" w:rsidTr="003F6241">
        <w:trPr>
          <w:trHeight w:val="524"/>
        </w:trPr>
        <w:tc>
          <w:tcPr>
            <w:tcW w:w="403"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646" w:type="pct"/>
            <w:tcMar>
              <w:top w:w="0" w:type="dxa"/>
              <w:left w:w="108" w:type="dxa"/>
              <w:bottom w:w="0" w:type="dxa"/>
              <w:right w:w="108" w:type="dxa"/>
            </w:tcMar>
          </w:tcPr>
          <w:p w:rsidR="002776E8" w:rsidRDefault="002776E8" w:rsidP="003F6241">
            <w:pPr>
              <w:ind w:left="-112"/>
              <w:jc w:val="both"/>
              <w:rPr>
                <w:rFonts w:eastAsia="Calibri"/>
                <w:sz w:val="28"/>
                <w:szCs w:val="28"/>
              </w:rPr>
            </w:pPr>
            <w:r w:rsidRPr="005919E3">
              <w:rPr>
                <w:rFonts w:eastAsia="Calibri"/>
                <w:sz w:val="28"/>
                <w:szCs w:val="28"/>
              </w:rPr>
              <w:t>2213</w:t>
            </w:r>
          </w:p>
        </w:tc>
        <w:tc>
          <w:tcPr>
            <w:tcW w:w="3951"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Краткосрочный вклад физических лиц, являющийся обеспечением обязательств клиентов</w:t>
            </w:r>
          </w:p>
        </w:tc>
      </w:tr>
      <w:tr w:rsidR="002776E8" w:rsidTr="003F6241">
        <w:trPr>
          <w:trHeight w:val="524"/>
        </w:trPr>
        <w:tc>
          <w:tcPr>
            <w:tcW w:w="403"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646" w:type="pct"/>
            <w:tcMar>
              <w:top w:w="0" w:type="dxa"/>
              <w:left w:w="108" w:type="dxa"/>
              <w:bottom w:w="0" w:type="dxa"/>
              <w:right w:w="108" w:type="dxa"/>
            </w:tcMar>
          </w:tcPr>
          <w:p w:rsidR="002776E8" w:rsidRDefault="002776E8" w:rsidP="003F6241">
            <w:pPr>
              <w:ind w:left="-112"/>
              <w:jc w:val="both"/>
              <w:rPr>
                <w:rFonts w:eastAsia="Calibri"/>
                <w:sz w:val="28"/>
                <w:szCs w:val="28"/>
              </w:rPr>
            </w:pPr>
            <w:r w:rsidRPr="005919E3">
              <w:rPr>
                <w:rFonts w:eastAsia="Calibri"/>
                <w:sz w:val="28"/>
                <w:szCs w:val="28"/>
              </w:rPr>
              <w:t>2223</w:t>
            </w:r>
          </w:p>
        </w:tc>
        <w:tc>
          <w:tcPr>
            <w:tcW w:w="3951"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Вклад юридических лиц, являющийся обеспечением обязательств клиентов</w:t>
            </w:r>
          </w:p>
        </w:tc>
      </w:tr>
      <w:tr w:rsidR="002776E8" w:rsidTr="003F6241">
        <w:trPr>
          <w:trHeight w:val="524"/>
        </w:trPr>
        <w:tc>
          <w:tcPr>
            <w:tcW w:w="403"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646" w:type="pct"/>
            <w:tcMar>
              <w:top w:w="0" w:type="dxa"/>
              <w:left w:w="108" w:type="dxa"/>
              <w:bottom w:w="0" w:type="dxa"/>
              <w:right w:w="108" w:type="dxa"/>
            </w:tcMar>
          </w:tcPr>
          <w:p w:rsidR="002776E8" w:rsidRDefault="002776E8" w:rsidP="003F6241">
            <w:pPr>
              <w:ind w:left="-112"/>
              <w:jc w:val="both"/>
              <w:rPr>
                <w:rFonts w:eastAsia="Calibri"/>
                <w:sz w:val="28"/>
                <w:szCs w:val="28"/>
              </w:rPr>
            </w:pPr>
            <w:r w:rsidRPr="005919E3">
              <w:rPr>
                <w:rFonts w:eastAsia="Calibri"/>
                <w:sz w:val="28"/>
                <w:szCs w:val="28"/>
              </w:rPr>
              <w:t>2241</w:t>
            </w:r>
          </w:p>
        </w:tc>
        <w:tc>
          <w:tcPr>
            <w:tcW w:w="3951"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Долгосрочный вклад физических лиц, являющийся обеспечением обязательств клиентов</w:t>
            </w:r>
          </w:p>
        </w:tc>
      </w:tr>
      <w:tr w:rsidR="002776E8" w:rsidTr="003F6241">
        <w:trPr>
          <w:trHeight w:val="524"/>
        </w:trPr>
        <w:tc>
          <w:tcPr>
            <w:tcW w:w="403" w:type="pct"/>
            <w:tcMar>
              <w:top w:w="0" w:type="dxa"/>
              <w:left w:w="108" w:type="dxa"/>
              <w:bottom w:w="0" w:type="dxa"/>
              <w:right w:w="108" w:type="dxa"/>
            </w:tcMar>
          </w:tcPr>
          <w:p w:rsidR="002776E8" w:rsidRDefault="002776E8" w:rsidP="003F6241">
            <w:pPr>
              <w:ind w:hanging="22"/>
              <w:jc w:val="both"/>
              <w:rPr>
                <w:rFonts w:eastAsia="Calibri"/>
                <w:sz w:val="28"/>
                <w:szCs w:val="28"/>
              </w:rPr>
            </w:pPr>
            <w:r w:rsidRPr="005919E3">
              <w:rPr>
                <w:rFonts w:eastAsia="Calibri"/>
                <w:sz w:val="28"/>
                <w:szCs w:val="28"/>
              </w:rPr>
              <w:t>Кт</w:t>
            </w:r>
          </w:p>
        </w:tc>
        <w:tc>
          <w:tcPr>
            <w:tcW w:w="646" w:type="pct"/>
            <w:tcMar>
              <w:top w:w="0" w:type="dxa"/>
              <w:left w:w="108" w:type="dxa"/>
              <w:bottom w:w="0" w:type="dxa"/>
              <w:right w:w="108" w:type="dxa"/>
            </w:tcMar>
          </w:tcPr>
          <w:p w:rsidR="002776E8" w:rsidRDefault="002776E8" w:rsidP="003F6241">
            <w:pPr>
              <w:ind w:left="-112"/>
              <w:jc w:val="both"/>
              <w:rPr>
                <w:rFonts w:eastAsia="Calibri"/>
                <w:sz w:val="28"/>
                <w:szCs w:val="28"/>
              </w:rPr>
            </w:pPr>
            <w:r w:rsidRPr="005919E3">
              <w:rPr>
                <w:rFonts w:eastAsia="Calibri"/>
                <w:sz w:val="28"/>
                <w:szCs w:val="28"/>
              </w:rPr>
              <w:t>1731</w:t>
            </w:r>
          </w:p>
        </w:tc>
        <w:tc>
          <w:tcPr>
            <w:tcW w:w="3951"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Просроченное вознаграждение по займам и финансовому лизингу, предоставленным другим банкам</w:t>
            </w:r>
          </w:p>
        </w:tc>
      </w:tr>
      <w:tr w:rsidR="002776E8" w:rsidTr="003F6241">
        <w:trPr>
          <w:trHeight w:val="524"/>
        </w:trPr>
        <w:tc>
          <w:tcPr>
            <w:tcW w:w="403"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646" w:type="pct"/>
            <w:tcMar>
              <w:top w:w="0" w:type="dxa"/>
              <w:left w:w="108" w:type="dxa"/>
              <w:bottom w:w="0" w:type="dxa"/>
              <w:right w:w="108" w:type="dxa"/>
            </w:tcMar>
          </w:tcPr>
          <w:p w:rsidR="002776E8" w:rsidRDefault="002776E8" w:rsidP="003F6241">
            <w:pPr>
              <w:ind w:left="-112"/>
              <w:jc w:val="both"/>
              <w:rPr>
                <w:rFonts w:eastAsia="Calibri"/>
                <w:sz w:val="28"/>
                <w:szCs w:val="28"/>
              </w:rPr>
            </w:pPr>
            <w:r w:rsidRPr="005919E3">
              <w:rPr>
                <w:rFonts w:eastAsia="Calibri"/>
                <w:sz w:val="28"/>
                <w:szCs w:val="28"/>
              </w:rPr>
              <w:t>1741</w:t>
            </w:r>
          </w:p>
        </w:tc>
        <w:tc>
          <w:tcPr>
            <w:tcW w:w="3951"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Просроченное вознаграждение по займам и финансовому лизингу, предоставленным клиентам</w:t>
            </w:r>
          </w:p>
        </w:tc>
      </w:tr>
      <w:tr w:rsidR="002776E8" w:rsidTr="003F6241">
        <w:trPr>
          <w:trHeight w:val="268"/>
        </w:trPr>
        <w:tc>
          <w:tcPr>
            <w:tcW w:w="403"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646" w:type="pct"/>
            <w:tcMar>
              <w:top w:w="0" w:type="dxa"/>
              <w:left w:w="108" w:type="dxa"/>
              <w:bottom w:w="0" w:type="dxa"/>
              <w:right w:w="108" w:type="dxa"/>
            </w:tcMar>
          </w:tcPr>
          <w:p w:rsidR="002776E8" w:rsidRDefault="002776E8" w:rsidP="003F6241">
            <w:pPr>
              <w:ind w:left="-112"/>
              <w:jc w:val="both"/>
              <w:rPr>
                <w:rFonts w:eastAsia="Calibri"/>
                <w:sz w:val="28"/>
                <w:szCs w:val="28"/>
              </w:rPr>
            </w:pPr>
            <w:r w:rsidRPr="005919E3">
              <w:rPr>
                <w:rFonts w:eastAsia="Calibri"/>
                <w:sz w:val="28"/>
                <w:szCs w:val="28"/>
              </w:rPr>
              <w:t>1879</w:t>
            </w:r>
          </w:p>
        </w:tc>
        <w:tc>
          <w:tcPr>
            <w:tcW w:w="3951"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Начисленная неустойка (штраф, пеня).</w:t>
            </w:r>
          </w:p>
        </w:tc>
      </w:tr>
    </w:tbl>
    <w:p w:rsidR="002776E8" w:rsidRDefault="002776E8" w:rsidP="002776E8">
      <w:pPr>
        <w:pStyle w:val="ac"/>
        <w:numPr>
          <w:ilvl w:val="0"/>
          <w:numId w:val="10"/>
        </w:numPr>
        <w:rPr>
          <w:rFonts w:eastAsia="Times New Roman" w:cs="Times New Roman"/>
          <w:szCs w:val="28"/>
          <w:lang w:eastAsia="ru-RU"/>
        </w:rPr>
      </w:pPr>
      <w:r w:rsidRPr="005919E3">
        <w:rPr>
          <w:rFonts w:eastAsia="Times New Roman" w:cs="Times New Roman"/>
          <w:szCs w:val="28"/>
          <w:lang w:eastAsia="ru-RU"/>
        </w:rPr>
        <w:t>При оплате просроченного основного долга по банковскому займу осуществляется следующая бухгалтерская запись:</w:t>
      </w:r>
    </w:p>
    <w:tbl>
      <w:tblPr>
        <w:tblW w:w="8789" w:type="dxa"/>
        <w:tblInd w:w="709" w:type="dxa"/>
        <w:tblCellMar>
          <w:left w:w="0" w:type="dxa"/>
          <w:right w:w="0" w:type="dxa"/>
        </w:tblCellMar>
        <w:tblLook w:val="04A0" w:firstRow="1" w:lastRow="0" w:firstColumn="1" w:lastColumn="0" w:noHBand="0" w:noVBand="1"/>
      </w:tblPr>
      <w:tblGrid>
        <w:gridCol w:w="708"/>
        <w:gridCol w:w="1136"/>
        <w:gridCol w:w="6945"/>
      </w:tblGrid>
      <w:tr w:rsidR="002776E8" w:rsidTr="003F6241">
        <w:trPr>
          <w:trHeight w:val="153"/>
        </w:trPr>
        <w:tc>
          <w:tcPr>
            <w:tcW w:w="403" w:type="pct"/>
            <w:tcMar>
              <w:top w:w="0" w:type="dxa"/>
              <w:left w:w="108" w:type="dxa"/>
              <w:bottom w:w="0" w:type="dxa"/>
              <w:right w:w="108" w:type="dxa"/>
            </w:tcMar>
          </w:tcPr>
          <w:p w:rsidR="002776E8" w:rsidRDefault="002776E8" w:rsidP="003F6241">
            <w:pPr>
              <w:ind w:left="-101"/>
              <w:jc w:val="both"/>
              <w:rPr>
                <w:rFonts w:eastAsia="Calibri"/>
                <w:sz w:val="28"/>
                <w:szCs w:val="28"/>
              </w:rPr>
            </w:pPr>
            <w:r w:rsidRPr="005919E3">
              <w:rPr>
                <w:rFonts w:eastAsia="Calibri"/>
                <w:sz w:val="28"/>
                <w:szCs w:val="28"/>
              </w:rPr>
              <w:t>Дт</w:t>
            </w:r>
          </w:p>
        </w:tc>
        <w:tc>
          <w:tcPr>
            <w:tcW w:w="646" w:type="pct"/>
            <w:tcMar>
              <w:top w:w="0" w:type="dxa"/>
              <w:left w:w="108" w:type="dxa"/>
              <w:bottom w:w="0" w:type="dxa"/>
              <w:right w:w="108" w:type="dxa"/>
            </w:tcMar>
          </w:tcPr>
          <w:p w:rsidR="002776E8" w:rsidRDefault="002776E8" w:rsidP="003F6241">
            <w:pPr>
              <w:ind w:left="-112"/>
              <w:jc w:val="both"/>
              <w:rPr>
                <w:rFonts w:eastAsia="Calibri"/>
                <w:sz w:val="28"/>
                <w:szCs w:val="28"/>
              </w:rPr>
            </w:pPr>
            <w:r w:rsidRPr="005919E3">
              <w:rPr>
                <w:rFonts w:eastAsia="Calibri"/>
                <w:sz w:val="28"/>
                <w:szCs w:val="28"/>
              </w:rPr>
              <w:t>1001</w:t>
            </w:r>
          </w:p>
        </w:tc>
        <w:tc>
          <w:tcPr>
            <w:tcW w:w="3951"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Наличность в кассе</w:t>
            </w:r>
          </w:p>
        </w:tc>
      </w:tr>
      <w:tr w:rsidR="002776E8" w:rsidTr="003F6241">
        <w:trPr>
          <w:trHeight w:val="116"/>
        </w:trPr>
        <w:tc>
          <w:tcPr>
            <w:tcW w:w="403"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646" w:type="pct"/>
            <w:tcMar>
              <w:top w:w="0" w:type="dxa"/>
              <w:left w:w="108" w:type="dxa"/>
              <w:bottom w:w="0" w:type="dxa"/>
              <w:right w:w="108" w:type="dxa"/>
            </w:tcMar>
          </w:tcPr>
          <w:p w:rsidR="002776E8" w:rsidRDefault="002776E8" w:rsidP="003F6241">
            <w:pPr>
              <w:ind w:left="-112"/>
              <w:jc w:val="both"/>
              <w:rPr>
                <w:rFonts w:eastAsia="Calibri"/>
                <w:sz w:val="28"/>
                <w:szCs w:val="28"/>
              </w:rPr>
            </w:pPr>
            <w:r w:rsidRPr="005919E3">
              <w:rPr>
                <w:rFonts w:eastAsia="Calibri"/>
                <w:sz w:val="28"/>
                <w:szCs w:val="28"/>
              </w:rPr>
              <w:t>1005</w:t>
            </w:r>
          </w:p>
        </w:tc>
        <w:tc>
          <w:tcPr>
            <w:tcW w:w="3951"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Наличность в банкоматах и электронных терминалах</w:t>
            </w:r>
          </w:p>
        </w:tc>
      </w:tr>
      <w:tr w:rsidR="002776E8" w:rsidTr="003F6241">
        <w:trPr>
          <w:trHeight w:val="524"/>
        </w:trPr>
        <w:tc>
          <w:tcPr>
            <w:tcW w:w="403"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646" w:type="pct"/>
            <w:tcMar>
              <w:top w:w="0" w:type="dxa"/>
              <w:left w:w="108" w:type="dxa"/>
              <w:bottom w:w="0" w:type="dxa"/>
              <w:right w:w="108" w:type="dxa"/>
            </w:tcMar>
          </w:tcPr>
          <w:p w:rsidR="002776E8" w:rsidRDefault="002776E8" w:rsidP="003F6241">
            <w:pPr>
              <w:ind w:left="-112"/>
              <w:jc w:val="both"/>
              <w:rPr>
                <w:rFonts w:eastAsia="Calibri"/>
                <w:sz w:val="28"/>
                <w:szCs w:val="28"/>
              </w:rPr>
            </w:pPr>
            <w:r w:rsidRPr="005919E3">
              <w:rPr>
                <w:rFonts w:eastAsia="Calibri"/>
                <w:sz w:val="28"/>
                <w:szCs w:val="28"/>
              </w:rPr>
              <w:t>1051</w:t>
            </w:r>
          </w:p>
        </w:tc>
        <w:tc>
          <w:tcPr>
            <w:tcW w:w="3951"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Корреспондентский счет в Национальном Банке Республики Казахстан</w:t>
            </w:r>
          </w:p>
        </w:tc>
      </w:tr>
      <w:tr w:rsidR="002776E8" w:rsidTr="003F6241">
        <w:trPr>
          <w:trHeight w:val="285"/>
        </w:trPr>
        <w:tc>
          <w:tcPr>
            <w:tcW w:w="403"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646" w:type="pct"/>
            <w:tcMar>
              <w:top w:w="0" w:type="dxa"/>
              <w:left w:w="108" w:type="dxa"/>
              <w:bottom w:w="0" w:type="dxa"/>
              <w:right w:w="108" w:type="dxa"/>
            </w:tcMar>
          </w:tcPr>
          <w:p w:rsidR="002776E8" w:rsidRDefault="002776E8" w:rsidP="003F6241">
            <w:pPr>
              <w:ind w:left="-112"/>
              <w:jc w:val="both"/>
              <w:rPr>
                <w:rFonts w:eastAsia="Calibri"/>
                <w:sz w:val="28"/>
                <w:szCs w:val="28"/>
              </w:rPr>
            </w:pPr>
            <w:r w:rsidRPr="005919E3">
              <w:rPr>
                <w:rFonts w:eastAsia="Calibri"/>
                <w:sz w:val="28"/>
                <w:szCs w:val="28"/>
              </w:rPr>
              <w:t>1052</w:t>
            </w:r>
          </w:p>
        </w:tc>
        <w:tc>
          <w:tcPr>
            <w:tcW w:w="3951"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Корреспондентские счета в других банках</w:t>
            </w:r>
          </w:p>
        </w:tc>
      </w:tr>
      <w:tr w:rsidR="002776E8" w:rsidTr="003F6241">
        <w:trPr>
          <w:trHeight w:val="247"/>
        </w:trPr>
        <w:tc>
          <w:tcPr>
            <w:tcW w:w="403"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646" w:type="pct"/>
            <w:tcMar>
              <w:top w:w="0" w:type="dxa"/>
              <w:left w:w="108" w:type="dxa"/>
              <w:bottom w:w="0" w:type="dxa"/>
              <w:right w:w="108" w:type="dxa"/>
            </w:tcMar>
          </w:tcPr>
          <w:p w:rsidR="002776E8" w:rsidRDefault="002776E8" w:rsidP="003F6241">
            <w:pPr>
              <w:ind w:left="-112"/>
              <w:jc w:val="both"/>
              <w:rPr>
                <w:rFonts w:eastAsia="Calibri"/>
                <w:sz w:val="28"/>
                <w:szCs w:val="28"/>
              </w:rPr>
            </w:pPr>
            <w:r w:rsidRPr="005919E3">
              <w:rPr>
                <w:rFonts w:eastAsia="Calibri"/>
                <w:sz w:val="28"/>
                <w:szCs w:val="28"/>
              </w:rPr>
              <w:t>2203</w:t>
            </w:r>
          </w:p>
        </w:tc>
        <w:tc>
          <w:tcPr>
            <w:tcW w:w="3951"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Текущие счета юридических лиц</w:t>
            </w:r>
          </w:p>
        </w:tc>
      </w:tr>
      <w:tr w:rsidR="002776E8" w:rsidTr="003F6241">
        <w:trPr>
          <w:trHeight w:val="209"/>
        </w:trPr>
        <w:tc>
          <w:tcPr>
            <w:tcW w:w="403"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646" w:type="pct"/>
            <w:tcMar>
              <w:top w:w="0" w:type="dxa"/>
              <w:left w:w="108" w:type="dxa"/>
              <w:bottom w:w="0" w:type="dxa"/>
              <w:right w:w="108" w:type="dxa"/>
            </w:tcMar>
          </w:tcPr>
          <w:p w:rsidR="002776E8" w:rsidRDefault="002776E8" w:rsidP="003F6241">
            <w:pPr>
              <w:ind w:left="-112"/>
              <w:jc w:val="both"/>
              <w:rPr>
                <w:rFonts w:eastAsia="Calibri"/>
                <w:sz w:val="28"/>
                <w:szCs w:val="28"/>
              </w:rPr>
            </w:pPr>
            <w:r w:rsidRPr="005919E3">
              <w:rPr>
                <w:rFonts w:eastAsia="Calibri"/>
                <w:sz w:val="28"/>
                <w:szCs w:val="28"/>
              </w:rPr>
              <w:t>2204</w:t>
            </w:r>
          </w:p>
        </w:tc>
        <w:tc>
          <w:tcPr>
            <w:tcW w:w="3951"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Текущие счета физических лиц</w:t>
            </w:r>
          </w:p>
        </w:tc>
      </w:tr>
      <w:tr w:rsidR="002776E8" w:rsidTr="003F6241">
        <w:trPr>
          <w:trHeight w:val="524"/>
        </w:trPr>
        <w:tc>
          <w:tcPr>
            <w:tcW w:w="403"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646" w:type="pct"/>
            <w:tcMar>
              <w:top w:w="0" w:type="dxa"/>
              <w:left w:w="108" w:type="dxa"/>
              <w:bottom w:w="0" w:type="dxa"/>
              <w:right w:w="108" w:type="dxa"/>
            </w:tcMar>
          </w:tcPr>
          <w:p w:rsidR="002776E8" w:rsidRDefault="002776E8" w:rsidP="003F6241">
            <w:pPr>
              <w:ind w:left="-112"/>
              <w:jc w:val="both"/>
              <w:rPr>
                <w:rFonts w:eastAsia="Calibri"/>
                <w:sz w:val="28"/>
                <w:szCs w:val="28"/>
              </w:rPr>
            </w:pPr>
            <w:r w:rsidRPr="005919E3">
              <w:rPr>
                <w:rFonts w:eastAsia="Calibri"/>
                <w:sz w:val="28"/>
                <w:szCs w:val="28"/>
              </w:rPr>
              <w:t>2213</w:t>
            </w:r>
          </w:p>
        </w:tc>
        <w:tc>
          <w:tcPr>
            <w:tcW w:w="3951"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Краткосрочный вклад физических лиц, являющийся обеспечением обязательств клиентов</w:t>
            </w:r>
          </w:p>
        </w:tc>
      </w:tr>
      <w:tr w:rsidR="002776E8" w:rsidTr="003F6241">
        <w:trPr>
          <w:trHeight w:val="524"/>
        </w:trPr>
        <w:tc>
          <w:tcPr>
            <w:tcW w:w="403"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646" w:type="pct"/>
            <w:tcMar>
              <w:top w:w="0" w:type="dxa"/>
              <w:left w:w="108" w:type="dxa"/>
              <w:bottom w:w="0" w:type="dxa"/>
              <w:right w:w="108" w:type="dxa"/>
            </w:tcMar>
          </w:tcPr>
          <w:p w:rsidR="002776E8" w:rsidRDefault="002776E8" w:rsidP="003F6241">
            <w:pPr>
              <w:ind w:left="-112"/>
              <w:jc w:val="both"/>
              <w:rPr>
                <w:rFonts w:eastAsia="Calibri"/>
                <w:sz w:val="28"/>
                <w:szCs w:val="28"/>
              </w:rPr>
            </w:pPr>
            <w:r w:rsidRPr="005919E3">
              <w:rPr>
                <w:rFonts w:eastAsia="Calibri"/>
                <w:sz w:val="28"/>
                <w:szCs w:val="28"/>
              </w:rPr>
              <w:t>2223</w:t>
            </w:r>
          </w:p>
        </w:tc>
        <w:tc>
          <w:tcPr>
            <w:tcW w:w="3951"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Вклад юридических лиц, являющийся обеспечением обязательств клиентов</w:t>
            </w:r>
          </w:p>
        </w:tc>
      </w:tr>
      <w:tr w:rsidR="002776E8" w:rsidTr="003F6241">
        <w:trPr>
          <w:trHeight w:val="524"/>
        </w:trPr>
        <w:tc>
          <w:tcPr>
            <w:tcW w:w="403"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646" w:type="pct"/>
            <w:tcMar>
              <w:top w:w="0" w:type="dxa"/>
              <w:left w:w="108" w:type="dxa"/>
              <w:bottom w:w="0" w:type="dxa"/>
              <w:right w:w="108" w:type="dxa"/>
            </w:tcMar>
          </w:tcPr>
          <w:p w:rsidR="002776E8" w:rsidRDefault="002776E8" w:rsidP="003F6241">
            <w:pPr>
              <w:ind w:left="-112"/>
              <w:jc w:val="both"/>
              <w:rPr>
                <w:rFonts w:eastAsia="Calibri"/>
                <w:sz w:val="28"/>
                <w:szCs w:val="28"/>
              </w:rPr>
            </w:pPr>
            <w:r w:rsidRPr="005919E3">
              <w:rPr>
                <w:rFonts w:eastAsia="Calibri"/>
                <w:sz w:val="28"/>
                <w:szCs w:val="28"/>
              </w:rPr>
              <w:t>2241</w:t>
            </w:r>
          </w:p>
        </w:tc>
        <w:tc>
          <w:tcPr>
            <w:tcW w:w="3951"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Долгосрочный вклад физических лиц, являющийся обеспечением обязательств клиентов</w:t>
            </w:r>
          </w:p>
        </w:tc>
      </w:tr>
      <w:tr w:rsidR="002776E8" w:rsidTr="003F6241">
        <w:trPr>
          <w:trHeight w:val="85"/>
        </w:trPr>
        <w:tc>
          <w:tcPr>
            <w:tcW w:w="403" w:type="pct"/>
            <w:tcMar>
              <w:top w:w="0" w:type="dxa"/>
              <w:left w:w="108" w:type="dxa"/>
              <w:bottom w:w="0" w:type="dxa"/>
              <w:right w:w="108" w:type="dxa"/>
            </w:tcMar>
          </w:tcPr>
          <w:p w:rsidR="002776E8" w:rsidRDefault="002776E8" w:rsidP="003F6241">
            <w:pPr>
              <w:ind w:left="-101"/>
              <w:jc w:val="both"/>
              <w:rPr>
                <w:rFonts w:eastAsia="Calibri"/>
                <w:sz w:val="28"/>
                <w:szCs w:val="28"/>
              </w:rPr>
            </w:pPr>
            <w:r w:rsidRPr="005919E3">
              <w:rPr>
                <w:rFonts w:eastAsia="Calibri"/>
                <w:sz w:val="28"/>
                <w:szCs w:val="28"/>
              </w:rPr>
              <w:t>Кт</w:t>
            </w:r>
          </w:p>
        </w:tc>
        <w:tc>
          <w:tcPr>
            <w:tcW w:w="646" w:type="pct"/>
            <w:tcMar>
              <w:top w:w="0" w:type="dxa"/>
              <w:left w:w="108" w:type="dxa"/>
              <w:bottom w:w="0" w:type="dxa"/>
              <w:right w:w="108" w:type="dxa"/>
            </w:tcMar>
          </w:tcPr>
          <w:p w:rsidR="002776E8" w:rsidRDefault="002776E8" w:rsidP="003F6241">
            <w:pPr>
              <w:ind w:left="-112"/>
              <w:jc w:val="both"/>
              <w:rPr>
                <w:rFonts w:eastAsia="Calibri"/>
                <w:sz w:val="28"/>
                <w:szCs w:val="28"/>
              </w:rPr>
            </w:pPr>
            <w:r w:rsidRPr="005919E3">
              <w:rPr>
                <w:rFonts w:eastAsia="Calibri"/>
                <w:sz w:val="28"/>
                <w:szCs w:val="28"/>
              </w:rPr>
              <w:t>1306</w:t>
            </w:r>
          </w:p>
        </w:tc>
        <w:tc>
          <w:tcPr>
            <w:tcW w:w="3951"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Просроченная задолженность других банков по займам</w:t>
            </w:r>
          </w:p>
        </w:tc>
      </w:tr>
      <w:tr w:rsidR="002776E8" w:rsidTr="003F6241">
        <w:trPr>
          <w:trHeight w:val="175"/>
        </w:trPr>
        <w:tc>
          <w:tcPr>
            <w:tcW w:w="403"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646" w:type="pct"/>
            <w:tcMar>
              <w:top w:w="0" w:type="dxa"/>
              <w:left w:w="108" w:type="dxa"/>
              <w:bottom w:w="0" w:type="dxa"/>
              <w:right w:w="108" w:type="dxa"/>
            </w:tcMar>
          </w:tcPr>
          <w:p w:rsidR="002776E8" w:rsidRDefault="002776E8" w:rsidP="003F6241">
            <w:pPr>
              <w:ind w:left="-112"/>
              <w:jc w:val="both"/>
              <w:rPr>
                <w:rFonts w:eastAsia="Calibri"/>
                <w:sz w:val="28"/>
                <w:szCs w:val="28"/>
              </w:rPr>
            </w:pPr>
            <w:r w:rsidRPr="005919E3">
              <w:rPr>
                <w:rFonts w:eastAsia="Calibri"/>
                <w:sz w:val="28"/>
                <w:szCs w:val="28"/>
              </w:rPr>
              <w:t>1409</w:t>
            </w:r>
          </w:p>
        </w:tc>
        <w:tc>
          <w:tcPr>
            <w:tcW w:w="3951"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Просроченная задолженность клиентов по факторингу</w:t>
            </w:r>
          </w:p>
        </w:tc>
      </w:tr>
      <w:tr w:rsidR="002776E8" w:rsidTr="003F6241">
        <w:trPr>
          <w:trHeight w:val="137"/>
        </w:trPr>
        <w:tc>
          <w:tcPr>
            <w:tcW w:w="403"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646" w:type="pct"/>
            <w:tcMar>
              <w:top w:w="0" w:type="dxa"/>
              <w:left w:w="108" w:type="dxa"/>
              <w:bottom w:w="0" w:type="dxa"/>
              <w:right w:w="108" w:type="dxa"/>
            </w:tcMar>
          </w:tcPr>
          <w:p w:rsidR="002776E8" w:rsidRDefault="002776E8" w:rsidP="003F6241">
            <w:pPr>
              <w:ind w:left="-112"/>
              <w:jc w:val="both"/>
              <w:rPr>
                <w:rFonts w:eastAsia="Calibri"/>
                <w:sz w:val="28"/>
                <w:szCs w:val="28"/>
              </w:rPr>
            </w:pPr>
            <w:r w:rsidRPr="005919E3">
              <w:rPr>
                <w:rFonts w:eastAsia="Calibri"/>
                <w:sz w:val="28"/>
                <w:szCs w:val="28"/>
              </w:rPr>
              <w:t>1424</w:t>
            </w:r>
          </w:p>
        </w:tc>
        <w:tc>
          <w:tcPr>
            <w:tcW w:w="3951"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Просроченная задолженность клиентов по займам.</w:t>
            </w:r>
          </w:p>
        </w:tc>
      </w:tr>
    </w:tbl>
    <w:p w:rsidR="002776E8" w:rsidRDefault="002776E8" w:rsidP="002776E8">
      <w:pPr>
        <w:pStyle w:val="ac"/>
        <w:widowControl w:val="0"/>
        <w:numPr>
          <w:ilvl w:val="0"/>
          <w:numId w:val="10"/>
        </w:numPr>
        <w:rPr>
          <w:rFonts w:eastAsia="Times New Roman" w:cs="Times New Roman"/>
          <w:szCs w:val="28"/>
          <w:lang w:eastAsia="ru-RU"/>
        </w:rPr>
      </w:pPr>
      <w:r w:rsidRPr="005919E3">
        <w:rPr>
          <w:rFonts w:eastAsia="Times New Roman" w:cs="Times New Roman"/>
          <w:szCs w:val="28"/>
          <w:lang w:eastAsia="ru-RU"/>
        </w:rPr>
        <w:t>При создании (увеличении) резервов (провизий) под ожидаемые кредитные убытки по банковским займам осуществляется следующая бухгалтерская запись:</w:t>
      </w:r>
    </w:p>
    <w:tbl>
      <w:tblPr>
        <w:tblW w:w="8789" w:type="dxa"/>
        <w:tblInd w:w="567" w:type="dxa"/>
        <w:tblLook w:val="04A0" w:firstRow="1" w:lastRow="0" w:firstColumn="1" w:lastColumn="0" w:noHBand="0" w:noVBand="1"/>
      </w:tblPr>
      <w:tblGrid>
        <w:gridCol w:w="709"/>
        <w:gridCol w:w="851"/>
        <w:gridCol w:w="7229"/>
      </w:tblGrid>
      <w:tr w:rsidR="002776E8" w:rsidTr="003F6241">
        <w:tc>
          <w:tcPr>
            <w:tcW w:w="709" w:type="dxa"/>
          </w:tcPr>
          <w:p w:rsidR="002776E8" w:rsidRDefault="002776E8" w:rsidP="003F6241">
            <w:pPr>
              <w:widowControl w:val="0"/>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5452</w:t>
            </w:r>
          </w:p>
        </w:tc>
        <w:tc>
          <w:tcPr>
            <w:tcW w:w="7229" w:type="dxa"/>
          </w:tcPr>
          <w:p w:rsidR="002776E8" w:rsidRDefault="002776E8" w:rsidP="003F6241">
            <w:pPr>
              <w:widowControl w:val="0"/>
              <w:jc w:val="both"/>
              <w:rPr>
                <w:sz w:val="28"/>
                <w:szCs w:val="28"/>
              </w:rPr>
            </w:pPr>
            <w:r w:rsidRPr="005919E3">
              <w:rPr>
                <w:sz w:val="28"/>
                <w:szCs w:val="28"/>
              </w:rPr>
              <w:t>Расходы на формирование резервов (провизий) по займам и финансовому лизингу, предоставленным другим банкам</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5455</w:t>
            </w:r>
          </w:p>
        </w:tc>
        <w:tc>
          <w:tcPr>
            <w:tcW w:w="7229" w:type="dxa"/>
          </w:tcPr>
          <w:p w:rsidR="002776E8" w:rsidRDefault="002776E8" w:rsidP="003F6241">
            <w:pPr>
              <w:widowControl w:val="0"/>
              <w:jc w:val="both"/>
              <w:rPr>
                <w:sz w:val="28"/>
                <w:szCs w:val="28"/>
              </w:rPr>
            </w:pPr>
            <w:r w:rsidRPr="005919E3">
              <w:rPr>
                <w:sz w:val="28"/>
                <w:szCs w:val="28"/>
              </w:rPr>
              <w:t>Расходы на формирование резервов (провизий) по займам и финансовому лизингу, предоставленным клиентам</w:t>
            </w:r>
          </w:p>
        </w:tc>
      </w:tr>
      <w:tr w:rsidR="002776E8" w:rsidTr="003F6241">
        <w:tc>
          <w:tcPr>
            <w:tcW w:w="709" w:type="dxa"/>
          </w:tcPr>
          <w:p w:rsidR="002776E8" w:rsidRDefault="002776E8" w:rsidP="003F6241">
            <w:pPr>
              <w:widowControl w:val="0"/>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1319</w:t>
            </w:r>
          </w:p>
        </w:tc>
        <w:tc>
          <w:tcPr>
            <w:tcW w:w="7229" w:type="dxa"/>
          </w:tcPr>
          <w:p w:rsidR="002776E8" w:rsidRDefault="002776E8" w:rsidP="003F6241">
            <w:pPr>
              <w:widowControl w:val="0"/>
              <w:jc w:val="both"/>
              <w:rPr>
                <w:sz w:val="28"/>
                <w:szCs w:val="28"/>
              </w:rPr>
            </w:pPr>
            <w:r w:rsidRPr="005919E3">
              <w:rPr>
                <w:sz w:val="28"/>
                <w:szCs w:val="28"/>
              </w:rPr>
              <w:t>Резервы (провизии) по займам и финансовому лизингу, предоставленным другим банкам</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1428</w:t>
            </w:r>
          </w:p>
        </w:tc>
        <w:tc>
          <w:tcPr>
            <w:tcW w:w="7229" w:type="dxa"/>
          </w:tcPr>
          <w:p w:rsidR="002776E8" w:rsidRDefault="002776E8" w:rsidP="003F6241">
            <w:pPr>
              <w:widowControl w:val="0"/>
              <w:jc w:val="both"/>
              <w:rPr>
                <w:sz w:val="28"/>
                <w:szCs w:val="28"/>
              </w:rPr>
            </w:pPr>
            <w:r w:rsidRPr="005919E3">
              <w:rPr>
                <w:sz w:val="28"/>
                <w:szCs w:val="28"/>
              </w:rPr>
              <w:t>Резервы (провизии) по займам и финансовому лизингу, предоставленным клиентам</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3564</w:t>
            </w:r>
          </w:p>
        </w:tc>
        <w:tc>
          <w:tcPr>
            <w:tcW w:w="7229" w:type="dxa"/>
          </w:tcPr>
          <w:p w:rsidR="002776E8" w:rsidRDefault="002776E8" w:rsidP="003F6241">
            <w:pPr>
              <w:widowControl w:val="0"/>
              <w:jc w:val="both"/>
              <w:rPr>
                <w:sz w:val="28"/>
                <w:szCs w:val="28"/>
              </w:rPr>
            </w:pPr>
            <w:r w:rsidRPr="005919E3">
              <w:rPr>
                <w:sz w:val="28"/>
                <w:szCs w:val="28"/>
              </w:rPr>
              <w:t xml:space="preserve">Резервы (провизии) под ожидаемые кредитные убытки по </w:t>
            </w:r>
            <w:r w:rsidRPr="005919E3">
              <w:rPr>
                <w:sz w:val="28"/>
                <w:szCs w:val="28"/>
              </w:rPr>
              <w:lastRenderedPageBreak/>
              <w:t>займам, учитываемым по справедливой стоимости через прочий совокупный доход.</w:t>
            </w:r>
          </w:p>
        </w:tc>
      </w:tr>
    </w:tbl>
    <w:p w:rsidR="002776E8" w:rsidRDefault="002776E8" w:rsidP="002776E8">
      <w:pPr>
        <w:pStyle w:val="ac"/>
        <w:widowControl w:val="0"/>
        <w:numPr>
          <w:ilvl w:val="0"/>
          <w:numId w:val="10"/>
        </w:numPr>
        <w:rPr>
          <w:rFonts w:eastAsia="Times New Roman" w:cs="Times New Roman"/>
          <w:szCs w:val="28"/>
          <w:lang w:eastAsia="ru-RU"/>
        </w:rPr>
      </w:pPr>
      <w:r w:rsidRPr="005919E3">
        <w:rPr>
          <w:rFonts w:eastAsia="Times New Roman" w:cs="Times New Roman"/>
          <w:szCs w:val="28"/>
          <w:lang w:eastAsia="ru-RU"/>
        </w:rPr>
        <w:lastRenderedPageBreak/>
        <w:t>При уменьшении (аннулировании) резервов (провизий) под ожидаемые кредитные убытки по банковским займам осуществляется следующая бухгалтерская запись:</w:t>
      </w:r>
    </w:p>
    <w:tbl>
      <w:tblPr>
        <w:tblW w:w="8789" w:type="dxa"/>
        <w:tblInd w:w="567" w:type="dxa"/>
        <w:tblLook w:val="04A0" w:firstRow="1" w:lastRow="0" w:firstColumn="1" w:lastColumn="0" w:noHBand="0" w:noVBand="1"/>
      </w:tblPr>
      <w:tblGrid>
        <w:gridCol w:w="709"/>
        <w:gridCol w:w="851"/>
        <w:gridCol w:w="7229"/>
      </w:tblGrid>
      <w:tr w:rsidR="002776E8" w:rsidTr="003F6241">
        <w:tc>
          <w:tcPr>
            <w:tcW w:w="709" w:type="dxa"/>
          </w:tcPr>
          <w:p w:rsidR="002776E8" w:rsidRDefault="002776E8" w:rsidP="003F6241">
            <w:pPr>
              <w:widowControl w:val="0"/>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1319</w:t>
            </w:r>
          </w:p>
        </w:tc>
        <w:tc>
          <w:tcPr>
            <w:tcW w:w="7229" w:type="dxa"/>
          </w:tcPr>
          <w:p w:rsidR="002776E8" w:rsidRDefault="002776E8" w:rsidP="003F6241">
            <w:pPr>
              <w:widowControl w:val="0"/>
              <w:jc w:val="both"/>
              <w:rPr>
                <w:sz w:val="28"/>
                <w:szCs w:val="28"/>
              </w:rPr>
            </w:pPr>
            <w:r w:rsidRPr="005919E3">
              <w:rPr>
                <w:sz w:val="28"/>
                <w:szCs w:val="28"/>
              </w:rPr>
              <w:t>Резервы (провизии) по займам и финансовому лизингу, предоставленным другим банкам</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1428</w:t>
            </w:r>
          </w:p>
        </w:tc>
        <w:tc>
          <w:tcPr>
            <w:tcW w:w="7229" w:type="dxa"/>
          </w:tcPr>
          <w:p w:rsidR="002776E8" w:rsidRDefault="002776E8" w:rsidP="003F6241">
            <w:pPr>
              <w:widowControl w:val="0"/>
              <w:jc w:val="both"/>
              <w:rPr>
                <w:sz w:val="28"/>
                <w:szCs w:val="28"/>
              </w:rPr>
            </w:pPr>
            <w:r w:rsidRPr="005919E3">
              <w:rPr>
                <w:sz w:val="28"/>
                <w:szCs w:val="28"/>
              </w:rPr>
              <w:t>Резервы (провизии) по займам и финансовому лизингу, предоставленным клиентам</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3564</w:t>
            </w:r>
          </w:p>
        </w:tc>
        <w:tc>
          <w:tcPr>
            <w:tcW w:w="7229" w:type="dxa"/>
          </w:tcPr>
          <w:p w:rsidR="002776E8" w:rsidRDefault="002776E8" w:rsidP="003F6241">
            <w:pPr>
              <w:widowControl w:val="0"/>
              <w:jc w:val="both"/>
              <w:rPr>
                <w:sz w:val="28"/>
                <w:szCs w:val="28"/>
              </w:rPr>
            </w:pPr>
            <w:r w:rsidRPr="005919E3">
              <w:rPr>
                <w:sz w:val="28"/>
                <w:szCs w:val="28"/>
              </w:rPr>
              <w:t>Резервы (провизии) под ожидаемые кредитные убытки по займам, учитываемым по справедливой стоимости через прочий совокупный доход</w:t>
            </w:r>
          </w:p>
        </w:tc>
      </w:tr>
      <w:tr w:rsidR="002776E8" w:rsidTr="003F6241">
        <w:tc>
          <w:tcPr>
            <w:tcW w:w="709" w:type="dxa"/>
          </w:tcPr>
          <w:p w:rsidR="002776E8" w:rsidRDefault="002776E8" w:rsidP="003F6241">
            <w:pPr>
              <w:widowControl w:val="0"/>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4952</w:t>
            </w:r>
          </w:p>
        </w:tc>
        <w:tc>
          <w:tcPr>
            <w:tcW w:w="7229" w:type="dxa"/>
          </w:tcPr>
          <w:p w:rsidR="002776E8" w:rsidRDefault="002776E8" w:rsidP="003F6241">
            <w:pPr>
              <w:widowControl w:val="0"/>
              <w:jc w:val="both"/>
              <w:rPr>
                <w:sz w:val="28"/>
                <w:szCs w:val="28"/>
              </w:rPr>
            </w:pPr>
            <w:r w:rsidRPr="005919E3">
              <w:rPr>
                <w:sz w:val="28"/>
                <w:szCs w:val="28"/>
              </w:rPr>
              <w:t>Доходы от восстановления резервов (провизий), созданных по займам и финансовому лизингу, предоставленным другим банкам</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4955</w:t>
            </w:r>
          </w:p>
        </w:tc>
        <w:tc>
          <w:tcPr>
            <w:tcW w:w="7229" w:type="dxa"/>
          </w:tcPr>
          <w:p w:rsidR="002776E8" w:rsidRDefault="002776E8" w:rsidP="003F6241">
            <w:pPr>
              <w:widowControl w:val="0"/>
              <w:jc w:val="both"/>
              <w:rPr>
                <w:sz w:val="28"/>
                <w:szCs w:val="28"/>
              </w:rPr>
            </w:pPr>
            <w:r w:rsidRPr="005919E3">
              <w:rPr>
                <w:sz w:val="28"/>
                <w:szCs w:val="28"/>
              </w:rPr>
              <w:t>Доходы от восстановления резервов (провизий), созданных по займам и финансовому лизингу, предоставленным клиентам.</w:t>
            </w:r>
          </w:p>
        </w:tc>
      </w:tr>
    </w:tbl>
    <w:p w:rsidR="002776E8" w:rsidRDefault="002776E8" w:rsidP="002776E8">
      <w:pPr>
        <w:pStyle w:val="ac"/>
        <w:widowControl w:val="0"/>
        <w:numPr>
          <w:ilvl w:val="0"/>
          <w:numId w:val="10"/>
        </w:numPr>
        <w:rPr>
          <w:rFonts w:eastAsia="Times New Roman" w:cs="Times New Roman"/>
          <w:szCs w:val="28"/>
          <w:lang w:eastAsia="ru-RU"/>
        </w:rPr>
      </w:pPr>
      <w:r w:rsidRPr="005919E3">
        <w:rPr>
          <w:rFonts w:eastAsia="Times New Roman" w:cs="Times New Roman"/>
          <w:szCs w:val="28"/>
          <w:lang w:eastAsia="ru-RU"/>
        </w:rPr>
        <w:t>В случае принятия банком решения о списании с баланса неоплаченного просроченного банковского займа и вознаграждения по нему в порядке и сроки, установленные внутренними документами банка, на основную сумму банковского займа и неоплаченного просроченного вознаграждения осуществляются следующие бухгалтерские записи:</w:t>
      </w:r>
    </w:p>
    <w:tbl>
      <w:tblPr>
        <w:tblW w:w="8789" w:type="dxa"/>
        <w:tblInd w:w="567" w:type="dxa"/>
        <w:tblLook w:val="04A0" w:firstRow="1" w:lastRow="0" w:firstColumn="1" w:lastColumn="0" w:noHBand="0" w:noVBand="1"/>
      </w:tblPr>
      <w:tblGrid>
        <w:gridCol w:w="709"/>
        <w:gridCol w:w="851"/>
        <w:gridCol w:w="7229"/>
      </w:tblGrid>
      <w:tr w:rsidR="002776E8" w:rsidTr="003F6241">
        <w:tc>
          <w:tcPr>
            <w:tcW w:w="709" w:type="dxa"/>
          </w:tcPr>
          <w:p w:rsidR="002776E8" w:rsidRDefault="002776E8" w:rsidP="003F6241">
            <w:pPr>
              <w:widowControl w:val="0"/>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1319</w:t>
            </w:r>
          </w:p>
        </w:tc>
        <w:tc>
          <w:tcPr>
            <w:tcW w:w="7229" w:type="dxa"/>
          </w:tcPr>
          <w:p w:rsidR="002776E8" w:rsidRDefault="002776E8" w:rsidP="003F6241">
            <w:pPr>
              <w:widowControl w:val="0"/>
              <w:jc w:val="both"/>
              <w:rPr>
                <w:sz w:val="28"/>
                <w:szCs w:val="28"/>
              </w:rPr>
            </w:pPr>
            <w:r w:rsidRPr="005919E3">
              <w:rPr>
                <w:sz w:val="28"/>
                <w:szCs w:val="28"/>
              </w:rPr>
              <w:t>Резервы (провизии) по займам и финансовому лизингу, предоставленным другим банкам</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1428</w:t>
            </w:r>
          </w:p>
        </w:tc>
        <w:tc>
          <w:tcPr>
            <w:tcW w:w="7229" w:type="dxa"/>
          </w:tcPr>
          <w:p w:rsidR="002776E8" w:rsidRDefault="002776E8" w:rsidP="003F6241">
            <w:pPr>
              <w:widowControl w:val="0"/>
              <w:jc w:val="both"/>
              <w:rPr>
                <w:sz w:val="28"/>
                <w:szCs w:val="28"/>
              </w:rPr>
            </w:pPr>
            <w:r w:rsidRPr="005919E3">
              <w:rPr>
                <w:sz w:val="28"/>
                <w:szCs w:val="28"/>
              </w:rPr>
              <w:t>Резервы (провизии) по займам и финансовому лизингу, предоставленным клиентам</w:t>
            </w:r>
          </w:p>
        </w:tc>
      </w:tr>
      <w:tr w:rsidR="002776E8" w:rsidTr="003F6241">
        <w:tc>
          <w:tcPr>
            <w:tcW w:w="709" w:type="dxa"/>
          </w:tcPr>
          <w:p w:rsidR="002776E8" w:rsidRDefault="002776E8" w:rsidP="003F6241">
            <w:pPr>
              <w:widowControl w:val="0"/>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1306</w:t>
            </w:r>
          </w:p>
        </w:tc>
        <w:tc>
          <w:tcPr>
            <w:tcW w:w="7229" w:type="dxa"/>
          </w:tcPr>
          <w:p w:rsidR="002776E8" w:rsidRDefault="002776E8" w:rsidP="003F6241">
            <w:pPr>
              <w:widowControl w:val="0"/>
              <w:jc w:val="both"/>
              <w:rPr>
                <w:sz w:val="28"/>
                <w:szCs w:val="28"/>
              </w:rPr>
            </w:pPr>
            <w:r w:rsidRPr="005919E3">
              <w:rPr>
                <w:sz w:val="28"/>
                <w:szCs w:val="28"/>
              </w:rPr>
              <w:t>Просроченная задолженность других банков по займам</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1424</w:t>
            </w:r>
          </w:p>
        </w:tc>
        <w:tc>
          <w:tcPr>
            <w:tcW w:w="7229" w:type="dxa"/>
          </w:tcPr>
          <w:p w:rsidR="002776E8" w:rsidRDefault="002776E8" w:rsidP="003F6241">
            <w:pPr>
              <w:widowControl w:val="0"/>
              <w:jc w:val="both"/>
              <w:rPr>
                <w:sz w:val="28"/>
                <w:szCs w:val="28"/>
              </w:rPr>
            </w:pPr>
            <w:r w:rsidRPr="005919E3">
              <w:rPr>
                <w:sz w:val="28"/>
                <w:szCs w:val="28"/>
              </w:rPr>
              <w:t>Просроченная задолженность клиентов по займам</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1731</w:t>
            </w:r>
          </w:p>
        </w:tc>
        <w:tc>
          <w:tcPr>
            <w:tcW w:w="7229" w:type="dxa"/>
          </w:tcPr>
          <w:p w:rsidR="002776E8" w:rsidRDefault="002776E8" w:rsidP="003F6241">
            <w:pPr>
              <w:widowControl w:val="0"/>
              <w:jc w:val="both"/>
              <w:rPr>
                <w:sz w:val="28"/>
                <w:szCs w:val="28"/>
              </w:rPr>
            </w:pPr>
            <w:r w:rsidRPr="005919E3">
              <w:rPr>
                <w:sz w:val="28"/>
                <w:szCs w:val="28"/>
              </w:rPr>
              <w:t>Просроченное вознаграждение по займам и финансовому лизингу, предоставленным другим банкам</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1741</w:t>
            </w:r>
          </w:p>
        </w:tc>
        <w:tc>
          <w:tcPr>
            <w:tcW w:w="7229" w:type="dxa"/>
          </w:tcPr>
          <w:p w:rsidR="002776E8" w:rsidRDefault="002776E8" w:rsidP="003F6241">
            <w:pPr>
              <w:widowControl w:val="0"/>
              <w:jc w:val="both"/>
              <w:rPr>
                <w:sz w:val="28"/>
                <w:szCs w:val="28"/>
              </w:rPr>
            </w:pPr>
            <w:r w:rsidRPr="005919E3">
              <w:rPr>
                <w:sz w:val="28"/>
                <w:szCs w:val="28"/>
              </w:rPr>
              <w:t>Просроченное вознаграждение по займам и финансовому лизингу, предоставленным клиентам.</w:t>
            </w:r>
          </w:p>
        </w:tc>
      </w:tr>
    </w:tbl>
    <w:p w:rsidR="002776E8" w:rsidRDefault="002776E8" w:rsidP="002776E8">
      <w:pPr>
        <w:pStyle w:val="ac"/>
        <w:widowControl w:val="0"/>
        <w:numPr>
          <w:ilvl w:val="0"/>
          <w:numId w:val="10"/>
        </w:numPr>
        <w:rPr>
          <w:rFonts w:eastAsia="Times New Roman" w:cs="Times New Roman"/>
          <w:szCs w:val="28"/>
          <w:lang w:eastAsia="ru-RU"/>
        </w:rPr>
      </w:pPr>
      <w:r w:rsidRPr="005919E3">
        <w:rPr>
          <w:rFonts w:eastAsia="Times New Roman" w:cs="Times New Roman"/>
          <w:szCs w:val="28"/>
          <w:lang w:eastAsia="ru-RU"/>
        </w:rPr>
        <w:t>В случае принятия банком решения о списании с баланса неоплаченного просроченного банковского займа, учитываемого по справедливой стоимости через прочий совокупный доход, и вознаграждения по нему в порядке и сроки, установленные внутренними документами банка, осуществляются следующие бухгалтерские записи:</w:t>
      </w:r>
    </w:p>
    <w:tbl>
      <w:tblPr>
        <w:tblW w:w="8789" w:type="dxa"/>
        <w:tblInd w:w="567" w:type="dxa"/>
        <w:tblLook w:val="04A0" w:firstRow="1" w:lastRow="0" w:firstColumn="1" w:lastColumn="0" w:noHBand="0" w:noVBand="1"/>
      </w:tblPr>
      <w:tblGrid>
        <w:gridCol w:w="709"/>
        <w:gridCol w:w="851"/>
        <w:gridCol w:w="7229"/>
      </w:tblGrid>
      <w:tr w:rsidR="002776E8" w:rsidTr="003F6241">
        <w:tc>
          <w:tcPr>
            <w:tcW w:w="709" w:type="dxa"/>
          </w:tcPr>
          <w:p w:rsidR="002776E8" w:rsidRDefault="002776E8" w:rsidP="003F6241">
            <w:pPr>
              <w:widowControl w:val="0"/>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3564</w:t>
            </w:r>
          </w:p>
        </w:tc>
        <w:tc>
          <w:tcPr>
            <w:tcW w:w="7229" w:type="dxa"/>
          </w:tcPr>
          <w:p w:rsidR="002776E8" w:rsidRDefault="002776E8" w:rsidP="003F6241">
            <w:pPr>
              <w:widowControl w:val="0"/>
              <w:jc w:val="both"/>
              <w:rPr>
                <w:sz w:val="28"/>
                <w:szCs w:val="28"/>
              </w:rPr>
            </w:pPr>
            <w:r w:rsidRPr="005919E3">
              <w:rPr>
                <w:sz w:val="28"/>
                <w:szCs w:val="28"/>
              </w:rPr>
              <w:t>Резервы (провизии) под ожидаемые кредитные убытки по займам, учитываемым по справедливой стоимости через прочий совокупный доход</w:t>
            </w:r>
          </w:p>
        </w:tc>
      </w:tr>
      <w:tr w:rsidR="002776E8" w:rsidTr="003F6241">
        <w:tc>
          <w:tcPr>
            <w:tcW w:w="709" w:type="dxa"/>
          </w:tcPr>
          <w:p w:rsidR="002776E8" w:rsidRDefault="002776E8" w:rsidP="003F6241">
            <w:pPr>
              <w:widowControl w:val="0"/>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3563</w:t>
            </w:r>
          </w:p>
        </w:tc>
        <w:tc>
          <w:tcPr>
            <w:tcW w:w="7229" w:type="dxa"/>
          </w:tcPr>
          <w:p w:rsidR="002776E8" w:rsidRDefault="002776E8" w:rsidP="003F6241">
            <w:pPr>
              <w:widowControl w:val="0"/>
              <w:jc w:val="both"/>
              <w:rPr>
                <w:sz w:val="28"/>
                <w:szCs w:val="28"/>
              </w:rPr>
            </w:pPr>
            <w:r w:rsidRPr="005919E3">
              <w:rPr>
                <w:sz w:val="28"/>
                <w:szCs w:val="28"/>
              </w:rPr>
              <w:t>Резервы переоценки стоимости займов, учитываемых по справедливой стоимости через прочий совокупный доход,</w:t>
            </w:r>
          </w:p>
        </w:tc>
      </w:tr>
    </w:tbl>
    <w:p w:rsidR="002776E8" w:rsidRDefault="002776E8" w:rsidP="002776E8">
      <w:pPr>
        <w:widowControl w:val="0"/>
        <w:ind w:firstLine="709"/>
        <w:jc w:val="both"/>
        <w:rPr>
          <w:sz w:val="28"/>
          <w:szCs w:val="28"/>
        </w:rPr>
      </w:pPr>
      <w:r w:rsidRPr="005919E3">
        <w:rPr>
          <w:sz w:val="28"/>
          <w:szCs w:val="28"/>
        </w:rPr>
        <w:lastRenderedPageBreak/>
        <w:t>одновременно:</w:t>
      </w:r>
    </w:p>
    <w:tbl>
      <w:tblPr>
        <w:tblW w:w="8789" w:type="dxa"/>
        <w:tblInd w:w="567" w:type="dxa"/>
        <w:tblLook w:val="04A0" w:firstRow="1" w:lastRow="0" w:firstColumn="1" w:lastColumn="0" w:noHBand="0" w:noVBand="1"/>
      </w:tblPr>
      <w:tblGrid>
        <w:gridCol w:w="709"/>
        <w:gridCol w:w="851"/>
        <w:gridCol w:w="7229"/>
      </w:tblGrid>
      <w:tr w:rsidR="002776E8" w:rsidTr="003F6241">
        <w:tc>
          <w:tcPr>
            <w:tcW w:w="709" w:type="dxa"/>
          </w:tcPr>
          <w:p w:rsidR="002776E8" w:rsidRDefault="002776E8" w:rsidP="003F6241">
            <w:pPr>
              <w:widowControl w:val="0"/>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1333</w:t>
            </w:r>
          </w:p>
        </w:tc>
        <w:tc>
          <w:tcPr>
            <w:tcW w:w="7229" w:type="dxa"/>
          </w:tcPr>
          <w:p w:rsidR="002776E8" w:rsidRDefault="002776E8" w:rsidP="003F6241">
            <w:pPr>
              <w:widowControl w:val="0"/>
              <w:jc w:val="both"/>
              <w:rPr>
                <w:sz w:val="28"/>
                <w:szCs w:val="28"/>
              </w:rPr>
            </w:pPr>
            <w:r w:rsidRPr="005919E3">
              <w:rPr>
                <w:sz w:val="28"/>
                <w:szCs w:val="28"/>
              </w:rPr>
              <w:t>Счет отрицательной корректировки справедливой стоимости займов, учитываемых по справедливой стоимости через прочий совокупный доход</w:t>
            </w:r>
          </w:p>
        </w:tc>
      </w:tr>
      <w:tr w:rsidR="002776E8" w:rsidTr="003F6241">
        <w:tc>
          <w:tcPr>
            <w:tcW w:w="709" w:type="dxa"/>
          </w:tcPr>
          <w:p w:rsidR="002776E8" w:rsidRDefault="002776E8" w:rsidP="003F6241">
            <w:pPr>
              <w:widowControl w:val="0"/>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1302</w:t>
            </w:r>
          </w:p>
        </w:tc>
        <w:tc>
          <w:tcPr>
            <w:tcW w:w="7229" w:type="dxa"/>
          </w:tcPr>
          <w:p w:rsidR="002776E8" w:rsidRDefault="002776E8" w:rsidP="003F6241">
            <w:pPr>
              <w:widowControl w:val="0"/>
              <w:jc w:val="both"/>
              <w:rPr>
                <w:sz w:val="28"/>
                <w:szCs w:val="28"/>
              </w:rPr>
            </w:pPr>
            <w:r w:rsidRPr="005919E3">
              <w:rPr>
                <w:sz w:val="28"/>
                <w:szCs w:val="28"/>
              </w:rPr>
              <w:t>Краткосрочные займы, предоставленные другим банкам</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1304</w:t>
            </w:r>
          </w:p>
        </w:tc>
        <w:tc>
          <w:tcPr>
            <w:tcW w:w="7229" w:type="dxa"/>
          </w:tcPr>
          <w:p w:rsidR="002776E8" w:rsidRDefault="002776E8" w:rsidP="003F6241">
            <w:pPr>
              <w:widowControl w:val="0"/>
              <w:jc w:val="both"/>
              <w:rPr>
                <w:sz w:val="28"/>
                <w:szCs w:val="28"/>
              </w:rPr>
            </w:pPr>
            <w:r w:rsidRPr="005919E3">
              <w:rPr>
                <w:sz w:val="28"/>
                <w:szCs w:val="28"/>
              </w:rPr>
              <w:t>Долгосрочные займы, предоставленные другим банкам</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1411</w:t>
            </w:r>
          </w:p>
        </w:tc>
        <w:tc>
          <w:tcPr>
            <w:tcW w:w="7229" w:type="dxa"/>
          </w:tcPr>
          <w:p w:rsidR="002776E8" w:rsidRDefault="002776E8" w:rsidP="003F6241">
            <w:pPr>
              <w:widowControl w:val="0"/>
              <w:jc w:val="both"/>
              <w:rPr>
                <w:sz w:val="28"/>
                <w:szCs w:val="28"/>
              </w:rPr>
            </w:pPr>
            <w:r w:rsidRPr="005919E3">
              <w:rPr>
                <w:sz w:val="28"/>
                <w:szCs w:val="28"/>
              </w:rPr>
              <w:t>Краткосрочные займы, предоставленные клиентам</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1417</w:t>
            </w:r>
          </w:p>
        </w:tc>
        <w:tc>
          <w:tcPr>
            <w:tcW w:w="7229" w:type="dxa"/>
          </w:tcPr>
          <w:p w:rsidR="002776E8" w:rsidRDefault="002776E8" w:rsidP="003F6241">
            <w:pPr>
              <w:widowControl w:val="0"/>
              <w:jc w:val="both"/>
              <w:rPr>
                <w:sz w:val="28"/>
                <w:szCs w:val="28"/>
              </w:rPr>
            </w:pPr>
            <w:r w:rsidRPr="005919E3">
              <w:rPr>
                <w:sz w:val="28"/>
                <w:szCs w:val="28"/>
              </w:rPr>
              <w:t>Долгосрочные займы, предоставленные клиентам.</w:t>
            </w:r>
          </w:p>
        </w:tc>
      </w:tr>
    </w:tbl>
    <w:p w:rsidR="002776E8" w:rsidRDefault="002776E8" w:rsidP="002776E8">
      <w:pPr>
        <w:pStyle w:val="ac"/>
        <w:widowControl w:val="0"/>
        <w:numPr>
          <w:ilvl w:val="0"/>
          <w:numId w:val="10"/>
        </w:numPr>
        <w:rPr>
          <w:rFonts w:eastAsia="Times New Roman" w:cs="Times New Roman"/>
          <w:szCs w:val="28"/>
          <w:lang w:eastAsia="ru-RU"/>
        </w:rPr>
      </w:pPr>
      <w:r w:rsidRPr="005919E3">
        <w:rPr>
          <w:rFonts w:eastAsia="Times New Roman" w:cs="Times New Roman"/>
          <w:szCs w:val="28"/>
          <w:lang w:val="kk-KZ" w:eastAsia="ru-RU"/>
        </w:rPr>
        <w:t>При несущественной модификации денежных потоков</w:t>
      </w:r>
      <w:r w:rsidRPr="005919E3">
        <w:rPr>
          <w:rFonts w:eastAsia="Times New Roman" w:cs="Times New Roman"/>
          <w:szCs w:val="28"/>
          <w:lang w:eastAsia="ru-RU"/>
        </w:rPr>
        <w:t xml:space="preserve"> по предоставленному займу</w:t>
      </w:r>
      <w:r w:rsidRPr="005919E3">
        <w:rPr>
          <w:rFonts w:eastAsia="Times New Roman" w:cs="Times New Roman"/>
          <w:szCs w:val="28"/>
          <w:lang w:val="kk-KZ" w:eastAsia="ru-RU"/>
        </w:rPr>
        <w:t xml:space="preserve"> </w:t>
      </w:r>
      <w:r w:rsidRPr="005919E3">
        <w:rPr>
          <w:rFonts w:eastAsia="Times New Roman" w:cs="Times New Roman"/>
          <w:szCs w:val="28"/>
          <w:lang w:eastAsia="ru-RU"/>
        </w:rPr>
        <w:t>осуществляются следующие бухгалтерские записи:</w:t>
      </w:r>
    </w:p>
    <w:p w:rsidR="002776E8" w:rsidRDefault="002776E8" w:rsidP="002776E8">
      <w:pPr>
        <w:widowControl w:val="0"/>
        <w:numPr>
          <w:ilvl w:val="0"/>
          <w:numId w:val="32"/>
        </w:numPr>
        <w:tabs>
          <w:tab w:val="left" w:pos="1134"/>
        </w:tabs>
        <w:ind w:left="0" w:firstLine="709"/>
        <w:jc w:val="both"/>
        <w:rPr>
          <w:sz w:val="28"/>
          <w:szCs w:val="28"/>
        </w:rPr>
      </w:pPr>
      <w:r w:rsidRPr="005919E3">
        <w:rPr>
          <w:sz w:val="28"/>
          <w:szCs w:val="28"/>
        </w:rPr>
        <w:t>на сумму капитализации просроченного вознаграждения:</w:t>
      </w:r>
    </w:p>
    <w:tbl>
      <w:tblPr>
        <w:tblW w:w="8789"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992"/>
        <w:gridCol w:w="7087"/>
      </w:tblGrid>
      <w:tr w:rsidR="002776E8" w:rsidTr="003F6241">
        <w:tc>
          <w:tcPr>
            <w:tcW w:w="710" w:type="dxa"/>
            <w:tcBorders>
              <w:top w:val="nil"/>
              <w:left w:val="nil"/>
              <w:bottom w:val="nil"/>
              <w:right w:val="nil"/>
            </w:tcBorders>
            <w:hideMark/>
          </w:tcPr>
          <w:p w:rsidR="002776E8" w:rsidRDefault="002776E8" w:rsidP="003F6241">
            <w:pPr>
              <w:jc w:val="both"/>
              <w:textAlignment w:val="baseline"/>
              <w:rPr>
                <w:sz w:val="28"/>
                <w:szCs w:val="28"/>
              </w:rPr>
            </w:pPr>
            <w:r w:rsidRPr="005919E3">
              <w:rPr>
                <w:sz w:val="28"/>
                <w:szCs w:val="28"/>
              </w:rPr>
              <w:t>Дт</w:t>
            </w:r>
          </w:p>
        </w:tc>
        <w:tc>
          <w:tcPr>
            <w:tcW w:w="992" w:type="dxa"/>
            <w:tcBorders>
              <w:top w:val="nil"/>
              <w:left w:val="nil"/>
              <w:bottom w:val="nil"/>
              <w:right w:val="nil"/>
            </w:tcBorders>
            <w:hideMark/>
          </w:tcPr>
          <w:p w:rsidR="002776E8" w:rsidRDefault="002776E8" w:rsidP="003F6241">
            <w:pPr>
              <w:jc w:val="both"/>
              <w:textAlignment w:val="baseline"/>
              <w:rPr>
                <w:sz w:val="28"/>
                <w:szCs w:val="28"/>
              </w:rPr>
            </w:pPr>
            <w:r w:rsidRPr="005919E3">
              <w:rPr>
                <w:sz w:val="28"/>
                <w:szCs w:val="28"/>
              </w:rPr>
              <w:t>1302</w:t>
            </w:r>
          </w:p>
        </w:tc>
        <w:tc>
          <w:tcPr>
            <w:tcW w:w="7087" w:type="dxa"/>
            <w:tcBorders>
              <w:top w:val="nil"/>
              <w:left w:val="nil"/>
              <w:bottom w:val="nil"/>
              <w:right w:val="nil"/>
            </w:tcBorders>
            <w:hideMark/>
          </w:tcPr>
          <w:p w:rsidR="002776E8" w:rsidRDefault="002776E8" w:rsidP="003F6241">
            <w:pPr>
              <w:jc w:val="both"/>
              <w:textAlignment w:val="baseline"/>
              <w:rPr>
                <w:sz w:val="28"/>
                <w:szCs w:val="28"/>
              </w:rPr>
            </w:pPr>
            <w:r w:rsidRPr="005919E3">
              <w:rPr>
                <w:sz w:val="28"/>
                <w:szCs w:val="28"/>
              </w:rPr>
              <w:t>Краткосрочные займы, предоставленные другим банкам</w:t>
            </w:r>
          </w:p>
        </w:tc>
      </w:tr>
      <w:tr w:rsidR="002776E8" w:rsidTr="003F6241">
        <w:tc>
          <w:tcPr>
            <w:tcW w:w="710" w:type="dxa"/>
            <w:tcBorders>
              <w:top w:val="nil"/>
              <w:left w:val="nil"/>
              <w:bottom w:val="nil"/>
              <w:right w:val="nil"/>
            </w:tcBorders>
          </w:tcPr>
          <w:p w:rsidR="002776E8" w:rsidRDefault="002776E8" w:rsidP="003F6241">
            <w:pPr>
              <w:jc w:val="both"/>
              <w:textAlignment w:val="baseline"/>
              <w:rPr>
                <w:sz w:val="28"/>
                <w:szCs w:val="28"/>
              </w:rPr>
            </w:pPr>
          </w:p>
        </w:tc>
        <w:tc>
          <w:tcPr>
            <w:tcW w:w="992" w:type="dxa"/>
            <w:tcBorders>
              <w:top w:val="nil"/>
              <w:left w:val="nil"/>
              <w:bottom w:val="nil"/>
              <w:right w:val="nil"/>
            </w:tcBorders>
            <w:hideMark/>
          </w:tcPr>
          <w:p w:rsidR="002776E8" w:rsidRDefault="002776E8" w:rsidP="003F6241">
            <w:pPr>
              <w:jc w:val="both"/>
              <w:textAlignment w:val="baseline"/>
              <w:rPr>
                <w:sz w:val="28"/>
                <w:szCs w:val="28"/>
              </w:rPr>
            </w:pPr>
            <w:r w:rsidRPr="005919E3">
              <w:rPr>
                <w:sz w:val="28"/>
                <w:szCs w:val="28"/>
              </w:rPr>
              <w:t>1304</w:t>
            </w:r>
          </w:p>
        </w:tc>
        <w:tc>
          <w:tcPr>
            <w:tcW w:w="7087" w:type="dxa"/>
            <w:tcBorders>
              <w:top w:val="nil"/>
              <w:left w:val="nil"/>
              <w:bottom w:val="nil"/>
              <w:right w:val="nil"/>
            </w:tcBorders>
            <w:hideMark/>
          </w:tcPr>
          <w:p w:rsidR="002776E8" w:rsidRDefault="002776E8" w:rsidP="003F6241">
            <w:pPr>
              <w:jc w:val="both"/>
              <w:textAlignment w:val="baseline"/>
              <w:rPr>
                <w:sz w:val="28"/>
                <w:szCs w:val="28"/>
              </w:rPr>
            </w:pPr>
            <w:r w:rsidRPr="005919E3">
              <w:rPr>
                <w:sz w:val="28"/>
                <w:szCs w:val="28"/>
              </w:rPr>
              <w:t>Долгосрочные займы, предоставленные другим банкам</w:t>
            </w:r>
          </w:p>
        </w:tc>
      </w:tr>
      <w:tr w:rsidR="002776E8" w:rsidTr="003F6241">
        <w:tc>
          <w:tcPr>
            <w:tcW w:w="710" w:type="dxa"/>
            <w:tcBorders>
              <w:top w:val="nil"/>
              <w:left w:val="nil"/>
              <w:bottom w:val="nil"/>
              <w:right w:val="nil"/>
            </w:tcBorders>
          </w:tcPr>
          <w:p w:rsidR="002776E8" w:rsidRDefault="002776E8" w:rsidP="003F6241">
            <w:pPr>
              <w:jc w:val="both"/>
              <w:textAlignment w:val="baseline"/>
              <w:rPr>
                <w:sz w:val="28"/>
                <w:szCs w:val="28"/>
              </w:rPr>
            </w:pPr>
          </w:p>
        </w:tc>
        <w:tc>
          <w:tcPr>
            <w:tcW w:w="992" w:type="dxa"/>
            <w:tcBorders>
              <w:top w:val="nil"/>
              <w:left w:val="nil"/>
              <w:bottom w:val="nil"/>
              <w:right w:val="nil"/>
            </w:tcBorders>
            <w:hideMark/>
          </w:tcPr>
          <w:p w:rsidR="002776E8" w:rsidRDefault="002776E8" w:rsidP="003F6241">
            <w:pPr>
              <w:jc w:val="both"/>
              <w:textAlignment w:val="baseline"/>
              <w:rPr>
                <w:sz w:val="28"/>
                <w:szCs w:val="28"/>
              </w:rPr>
            </w:pPr>
            <w:r w:rsidRPr="005919E3">
              <w:rPr>
                <w:sz w:val="28"/>
                <w:szCs w:val="28"/>
              </w:rPr>
              <w:t>1407</w:t>
            </w:r>
          </w:p>
        </w:tc>
        <w:tc>
          <w:tcPr>
            <w:tcW w:w="7087" w:type="dxa"/>
            <w:tcBorders>
              <w:top w:val="nil"/>
              <w:left w:val="nil"/>
              <w:bottom w:val="nil"/>
              <w:right w:val="nil"/>
            </w:tcBorders>
            <w:hideMark/>
          </w:tcPr>
          <w:p w:rsidR="002776E8" w:rsidRDefault="002776E8" w:rsidP="003F6241">
            <w:pPr>
              <w:jc w:val="both"/>
              <w:textAlignment w:val="baseline"/>
              <w:rPr>
                <w:sz w:val="28"/>
                <w:szCs w:val="28"/>
              </w:rPr>
            </w:pPr>
            <w:r w:rsidRPr="005919E3">
              <w:rPr>
                <w:sz w:val="28"/>
                <w:szCs w:val="28"/>
              </w:rPr>
              <w:t>Факторинг клиентам</w:t>
            </w:r>
          </w:p>
        </w:tc>
      </w:tr>
      <w:tr w:rsidR="002776E8" w:rsidTr="003F6241">
        <w:tc>
          <w:tcPr>
            <w:tcW w:w="710" w:type="dxa"/>
            <w:tcBorders>
              <w:top w:val="nil"/>
              <w:left w:val="nil"/>
              <w:bottom w:val="nil"/>
              <w:right w:val="nil"/>
            </w:tcBorders>
          </w:tcPr>
          <w:p w:rsidR="002776E8" w:rsidRDefault="002776E8" w:rsidP="003F6241">
            <w:pPr>
              <w:jc w:val="both"/>
              <w:textAlignment w:val="baseline"/>
              <w:rPr>
                <w:sz w:val="28"/>
                <w:szCs w:val="28"/>
              </w:rPr>
            </w:pPr>
          </w:p>
        </w:tc>
        <w:tc>
          <w:tcPr>
            <w:tcW w:w="992" w:type="dxa"/>
            <w:tcBorders>
              <w:top w:val="nil"/>
              <w:left w:val="nil"/>
              <w:bottom w:val="nil"/>
              <w:right w:val="nil"/>
            </w:tcBorders>
            <w:hideMark/>
          </w:tcPr>
          <w:p w:rsidR="002776E8" w:rsidRDefault="002776E8" w:rsidP="003F6241">
            <w:pPr>
              <w:jc w:val="both"/>
              <w:textAlignment w:val="baseline"/>
              <w:rPr>
                <w:sz w:val="28"/>
                <w:szCs w:val="28"/>
              </w:rPr>
            </w:pPr>
            <w:r w:rsidRPr="005919E3">
              <w:rPr>
                <w:sz w:val="28"/>
                <w:szCs w:val="28"/>
              </w:rPr>
              <w:t>1411</w:t>
            </w:r>
          </w:p>
        </w:tc>
        <w:tc>
          <w:tcPr>
            <w:tcW w:w="7087" w:type="dxa"/>
            <w:tcBorders>
              <w:top w:val="nil"/>
              <w:left w:val="nil"/>
              <w:bottom w:val="nil"/>
              <w:right w:val="nil"/>
            </w:tcBorders>
            <w:hideMark/>
          </w:tcPr>
          <w:p w:rsidR="002776E8" w:rsidRDefault="002776E8" w:rsidP="003F6241">
            <w:pPr>
              <w:jc w:val="both"/>
              <w:textAlignment w:val="baseline"/>
              <w:rPr>
                <w:sz w:val="28"/>
                <w:szCs w:val="28"/>
              </w:rPr>
            </w:pPr>
            <w:r w:rsidRPr="005919E3">
              <w:rPr>
                <w:sz w:val="28"/>
                <w:szCs w:val="28"/>
              </w:rPr>
              <w:t>Краткосрочные займы, предоставленные клиентам</w:t>
            </w:r>
          </w:p>
        </w:tc>
      </w:tr>
      <w:tr w:rsidR="002776E8" w:rsidTr="003F6241">
        <w:tc>
          <w:tcPr>
            <w:tcW w:w="710" w:type="dxa"/>
            <w:tcBorders>
              <w:top w:val="nil"/>
              <w:left w:val="nil"/>
              <w:bottom w:val="nil"/>
              <w:right w:val="nil"/>
            </w:tcBorders>
          </w:tcPr>
          <w:p w:rsidR="002776E8" w:rsidRDefault="002776E8" w:rsidP="003F6241">
            <w:pPr>
              <w:jc w:val="both"/>
              <w:textAlignment w:val="baseline"/>
              <w:rPr>
                <w:sz w:val="28"/>
                <w:szCs w:val="28"/>
              </w:rPr>
            </w:pPr>
          </w:p>
        </w:tc>
        <w:tc>
          <w:tcPr>
            <w:tcW w:w="992" w:type="dxa"/>
            <w:tcBorders>
              <w:top w:val="nil"/>
              <w:left w:val="nil"/>
              <w:bottom w:val="nil"/>
              <w:right w:val="nil"/>
            </w:tcBorders>
            <w:hideMark/>
          </w:tcPr>
          <w:p w:rsidR="002776E8" w:rsidRDefault="002776E8" w:rsidP="003F6241">
            <w:pPr>
              <w:jc w:val="both"/>
              <w:textAlignment w:val="baseline"/>
              <w:rPr>
                <w:sz w:val="28"/>
                <w:szCs w:val="28"/>
              </w:rPr>
            </w:pPr>
            <w:r w:rsidRPr="005919E3">
              <w:rPr>
                <w:sz w:val="28"/>
                <w:szCs w:val="28"/>
              </w:rPr>
              <w:t>1417</w:t>
            </w:r>
          </w:p>
        </w:tc>
        <w:tc>
          <w:tcPr>
            <w:tcW w:w="7087" w:type="dxa"/>
            <w:tcBorders>
              <w:top w:val="nil"/>
              <w:left w:val="nil"/>
              <w:bottom w:val="nil"/>
              <w:right w:val="nil"/>
            </w:tcBorders>
            <w:hideMark/>
          </w:tcPr>
          <w:p w:rsidR="002776E8" w:rsidRDefault="002776E8" w:rsidP="003F6241">
            <w:pPr>
              <w:jc w:val="both"/>
              <w:textAlignment w:val="baseline"/>
              <w:rPr>
                <w:sz w:val="28"/>
                <w:szCs w:val="28"/>
              </w:rPr>
            </w:pPr>
            <w:r w:rsidRPr="005919E3">
              <w:rPr>
                <w:sz w:val="28"/>
                <w:szCs w:val="28"/>
              </w:rPr>
              <w:t>Долгосрочные займы, предоставленные клиентам</w:t>
            </w:r>
          </w:p>
        </w:tc>
      </w:tr>
      <w:tr w:rsidR="002776E8" w:rsidTr="003F6241">
        <w:tc>
          <w:tcPr>
            <w:tcW w:w="710" w:type="dxa"/>
            <w:tcBorders>
              <w:top w:val="nil"/>
              <w:left w:val="nil"/>
              <w:bottom w:val="nil"/>
              <w:right w:val="nil"/>
            </w:tcBorders>
          </w:tcPr>
          <w:p w:rsidR="002776E8" w:rsidRDefault="002776E8" w:rsidP="003F6241">
            <w:pPr>
              <w:jc w:val="both"/>
              <w:textAlignment w:val="baseline"/>
              <w:rPr>
                <w:sz w:val="28"/>
                <w:szCs w:val="28"/>
              </w:rPr>
            </w:pPr>
          </w:p>
        </w:tc>
        <w:tc>
          <w:tcPr>
            <w:tcW w:w="992" w:type="dxa"/>
            <w:tcBorders>
              <w:top w:val="nil"/>
              <w:left w:val="nil"/>
              <w:bottom w:val="nil"/>
              <w:right w:val="nil"/>
            </w:tcBorders>
            <w:hideMark/>
          </w:tcPr>
          <w:p w:rsidR="002776E8" w:rsidRDefault="002776E8" w:rsidP="003F6241">
            <w:pPr>
              <w:jc w:val="both"/>
              <w:textAlignment w:val="baseline"/>
              <w:rPr>
                <w:sz w:val="28"/>
                <w:szCs w:val="28"/>
              </w:rPr>
            </w:pPr>
            <w:r w:rsidRPr="005919E3">
              <w:rPr>
                <w:sz w:val="28"/>
                <w:szCs w:val="28"/>
              </w:rPr>
              <w:t>1429</w:t>
            </w:r>
          </w:p>
        </w:tc>
        <w:tc>
          <w:tcPr>
            <w:tcW w:w="7087" w:type="dxa"/>
            <w:tcBorders>
              <w:top w:val="nil"/>
              <w:left w:val="nil"/>
              <w:bottom w:val="nil"/>
              <w:right w:val="nil"/>
            </w:tcBorders>
            <w:hideMark/>
          </w:tcPr>
          <w:p w:rsidR="002776E8" w:rsidRDefault="002776E8" w:rsidP="003F6241">
            <w:pPr>
              <w:jc w:val="both"/>
              <w:textAlignment w:val="baseline"/>
              <w:rPr>
                <w:sz w:val="28"/>
                <w:szCs w:val="28"/>
                <w:lang w:val="en-US"/>
              </w:rPr>
            </w:pPr>
            <w:r w:rsidRPr="005919E3">
              <w:rPr>
                <w:sz w:val="28"/>
                <w:szCs w:val="28"/>
              </w:rPr>
              <w:t>Прочие займы, предоставленные клиентам</w:t>
            </w:r>
          </w:p>
        </w:tc>
      </w:tr>
      <w:tr w:rsidR="002776E8" w:rsidTr="003F6241">
        <w:tc>
          <w:tcPr>
            <w:tcW w:w="710" w:type="dxa"/>
            <w:tcBorders>
              <w:top w:val="nil"/>
              <w:left w:val="nil"/>
              <w:bottom w:val="nil"/>
              <w:right w:val="nil"/>
            </w:tcBorders>
            <w:hideMark/>
          </w:tcPr>
          <w:p w:rsidR="002776E8" w:rsidRDefault="002776E8" w:rsidP="003F6241">
            <w:pPr>
              <w:jc w:val="both"/>
              <w:textAlignment w:val="baseline"/>
              <w:rPr>
                <w:sz w:val="28"/>
                <w:szCs w:val="28"/>
              </w:rPr>
            </w:pPr>
            <w:r w:rsidRPr="005919E3">
              <w:rPr>
                <w:sz w:val="28"/>
                <w:szCs w:val="28"/>
              </w:rPr>
              <w:t>Кт</w:t>
            </w:r>
          </w:p>
        </w:tc>
        <w:tc>
          <w:tcPr>
            <w:tcW w:w="992" w:type="dxa"/>
            <w:tcBorders>
              <w:top w:val="nil"/>
              <w:left w:val="nil"/>
              <w:bottom w:val="nil"/>
              <w:right w:val="nil"/>
            </w:tcBorders>
            <w:hideMark/>
          </w:tcPr>
          <w:p w:rsidR="002776E8" w:rsidRDefault="002776E8" w:rsidP="003F6241">
            <w:pPr>
              <w:jc w:val="both"/>
              <w:textAlignment w:val="baseline"/>
              <w:rPr>
                <w:sz w:val="28"/>
                <w:szCs w:val="28"/>
              </w:rPr>
            </w:pPr>
            <w:r w:rsidRPr="005919E3">
              <w:rPr>
                <w:sz w:val="28"/>
                <w:szCs w:val="28"/>
              </w:rPr>
              <w:t>1306</w:t>
            </w:r>
          </w:p>
        </w:tc>
        <w:tc>
          <w:tcPr>
            <w:tcW w:w="7087" w:type="dxa"/>
            <w:tcBorders>
              <w:top w:val="nil"/>
              <w:left w:val="nil"/>
              <w:bottom w:val="nil"/>
              <w:right w:val="nil"/>
            </w:tcBorders>
            <w:hideMark/>
          </w:tcPr>
          <w:p w:rsidR="002776E8" w:rsidRDefault="002776E8" w:rsidP="003F6241">
            <w:pPr>
              <w:jc w:val="both"/>
              <w:textAlignment w:val="baseline"/>
              <w:rPr>
                <w:sz w:val="28"/>
                <w:szCs w:val="28"/>
              </w:rPr>
            </w:pPr>
            <w:r w:rsidRPr="005919E3">
              <w:rPr>
                <w:sz w:val="28"/>
                <w:szCs w:val="28"/>
              </w:rPr>
              <w:t>Просроченная задолженность других банков по займам</w:t>
            </w:r>
          </w:p>
        </w:tc>
      </w:tr>
      <w:tr w:rsidR="002776E8" w:rsidTr="003F6241">
        <w:tc>
          <w:tcPr>
            <w:tcW w:w="710" w:type="dxa"/>
            <w:tcBorders>
              <w:top w:val="nil"/>
              <w:left w:val="nil"/>
              <w:bottom w:val="nil"/>
              <w:right w:val="nil"/>
            </w:tcBorders>
          </w:tcPr>
          <w:p w:rsidR="002776E8" w:rsidRDefault="002776E8" w:rsidP="003F6241">
            <w:pPr>
              <w:jc w:val="both"/>
              <w:textAlignment w:val="baseline"/>
              <w:rPr>
                <w:sz w:val="28"/>
                <w:szCs w:val="28"/>
              </w:rPr>
            </w:pPr>
          </w:p>
        </w:tc>
        <w:tc>
          <w:tcPr>
            <w:tcW w:w="992" w:type="dxa"/>
            <w:tcBorders>
              <w:top w:val="nil"/>
              <w:left w:val="nil"/>
              <w:bottom w:val="nil"/>
              <w:right w:val="nil"/>
            </w:tcBorders>
            <w:hideMark/>
          </w:tcPr>
          <w:p w:rsidR="002776E8" w:rsidRDefault="002776E8" w:rsidP="003F6241">
            <w:pPr>
              <w:jc w:val="both"/>
              <w:textAlignment w:val="baseline"/>
              <w:rPr>
                <w:sz w:val="28"/>
                <w:szCs w:val="28"/>
              </w:rPr>
            </w:pPr>
            <w:r w:rsidRPr="005919E3">
              <w:rPr>
                <w:sz w:val="28"/>
                <w:szCs w:val="28"/>
              </w:rPr>
              <w:t>1409</w:t>
            </w:r>
          </w:p>
        </w:tc>
        <w:tc>
          <w:tcPr>
            <w:tcW w:w="7087" w:type="dxa"/>
            <w:tcBorders>
              <w:top w:val="nil"/>
              <w:left w:val="nil"/>
              <w:bottom w:val="nil"/>
              <w:right w:val="nil"/>
            </w:tcBorders>
            <w:hideMark/>
          </w:tcPr>
          <w:p w:rsidR="002776E8" w:rsidRDefault="002776E8" w:rsidP="003F6241">
            <w:pPr>
              <w:jc w:val="both"/>
              <w:textAlignment w:val="baseline"/>
              <w:rPr>
                <w:sz w:val="28"/>
                <w:szCs w:val="28"/>
              </w:rPr>
            </w:pPr>
            <w:r w:rsidRPr="005919E3">
              <w:rPr>
                <w:sz w:val="28"/>
                <w:szCs w:val="28"/>
              </w:rPr>
              <w:t>Просроченная задолженность клиентов по факторингу</w:t>
            </w:r>
          </w:p>
        </w:tc>
      </w:tr>
      <w:tr w:rsidR="002776E8" w:rsidTr="003F6241">
        <w:tc>
          <w:tcPr>
            <w:tcW w:w="710" w:type="dxa"/>
            <w:tcBorders>
              <w:top w:val="nil"/>
              <w:left w:val="nil"/>
              <w:bottom w:val="nil"/>
              <w:right w:val="nil"/>
            </w:tcBorders>
          </w:tcPr>
          <w:p w:rsidR="002776E8" w:rsidRDefault="002776E8" w:rsidP="003F6241">
            <w:pPr>
              <w:jc w:val="both"/>
              <w:textAlignment w:val="baseline"/>
              <w:rPr>
                <w:sz w:val="28"/>
                <w:szCs w:val="28"/>
              </w:rPr>
            </w:pPr>
          </w:p>
        </w:tc>
        <w:tc>
          <w:tcPr>
            <w:tcW w:w="992" w:type="dxa"/>
            <w:tcBorders>
              <w:top w:val="nil"/>
              <w:left w:val="nil"/>
              <w:bottom w:val="nil"/>
              <w:right w:val="nil"/>
            </w:tcBorders>
            <w:hideMark/>
          </w:tcPr>
          <w:p w:rsidR="002776E8" w:rsidRDefault="002776E8" w:rsidP="003F6241">
            <w:pPr>
              <w:jc w:val="both"/>
              <w:textAlignment w:val="baseline"/>
              <w:rPr>
                <w:sz w:val="28"/>
                <w:szCs w:val="28"/>
              </w:rPr>
            </w:pPr>
            <w:r w:rsidRPr="005919E3">
              <w:rPr>
                <w:sz w:val="28"/>
                <w:szCs w:val="28"/>
              </w:rPr>
              <w:t>1424</w:t>
            </w:r>
          </w:p>
        </w:tc>
        <w:tc>
          <w:tcPr>
            <w:tcW w:w="7087" w:type="dxa"/>
            <w:tcBorders>
              <w:top w:val="nil"/>
              <w:left w:val="nil"/>
              <w:bottom w:val="nil"/>
              <w:right w:val="nil"/>
            </w:tcBorders>
            <w:hideMark/>
          </w:tcPr>
          <w:p w:rsidR="002776E8" w:rsidRDefault="002776E8" w:rsidP="003F6241">
            <w:pPr>
              <w:jc w:val="both"/>
              <w:textAlignment w:val="baseline"/>
              <w:rPr>
                <w:sz w:val="28"/>
                <w:szCs w:val="28"/>
              </w:rPr>
            </w:pPr>
            <w:r w:rsidRPr="005919E3">
              <w:rPr>
                <w:sz w:val="28"/>
                <w:szCs w:val="28"/>
              </w:rPr>
              <w:t>Просроченная задолженность клиентов по займам</w:t>
            </w:r>
          </w:p>
        </w:tc>
      </w:tr>
      <w:tr w:rsidR="002776E8" w:rsidTr="003F6241">
        <w:tc>
          <w:tcPr>
            <w:tcW w:w="710" w:type="dxa"/>
            <w:tcBorders>
              <w:top w:val="nil"/>
              <w:left w:val="nil"/>
              <w:bottom w:val="nil"/>
              <w:right w:val="nil"/>
            </w:tcBorders>
          </w:tcPr>
          <w:p w:rsidR="002776E8" w:rsidRDefault="002776E8" w:rsidP="003F6241">
            <w:pPr>
              <w:jc w:val="both"/>
              <w:textAlignment w:val="baseline"/>
              <w:rPr>
                <w:sz w:val="28"/>
                <w:szCs w:val="28"/>
              </w:rPr>
            </w:pPr>
          </w:p>
        </w:tc>
        <w:tc>
          <w:tcPr>
            <w:tcW w:w="992" w:type="dxa"/>
            <w:tcBorders>
              <w:top w:val="nil"/>
              <w:left w:val="nil"/>
              <w:bottom w:val="nil"/>
              <w:right w:val="nil"/>
            </w:tcBorders>
            <w:hideMark/>
          </w:tcPr>
          <w:p w:rsidR="002776E8" w:rsidRDefault="002776E8" w:rsidP="003F6241">
            <w:pPr>
              <w:jc w:val="both"/>
              <w:textAlignment w:val="baseline"/>
              <w:rPr>
                <w:sz w:val="28"/>
                <w:szCs w:val="28"/>
              </w:rPr>
            </w:pPr>
            <w:r w:rsidRPr="005919E3">
              <w:rPr>
                <w:sz w:val="28"/>
                <w:szCs w:val="28"/>
              </w:rPr>
              <w:t>1731</w:t>
            </w:r>
          </w:p>
        </w:tc>
        <w:tc>
          <w:tcPr>
            <w:tcW w:w="7087" w:type="dxa"/>
            <w:tcBorders>
              <w:top w:val="nil"/>
              <w:left w:val="nil"/>
              <w:bottom w:val="nil"/>
              <w:right w:val="nil"/>
            </w:tcBorders>
            <w:hideMark/>
          </w:tcPr>
          <w:p w:rsidR="002776E8" w:rsidRDefault="002776E8" w:rsidP="003F6241">
            <w:pPr>
              <w:jc w:val="both"/>
              <w:textAlignment w:val="baseline"/>
              <w:rPr>
                <w:sz w:val="28"/>
                <w:szCs w:val="28"/>
              </w:rPr>
            </w:pPr>
            <w:r w:rsidRPr="005919E3">
              <w:rPr>
                <w:sz w:val="28"/>
                <w:szCs w:val="28"/>
              </w:rPr>
              <w:t>Просроченное вознаграждение по займам и финансовому лизингу, предоставленным другим банкам</w:t>
            </w:r>
          </w:p>
        </w:tc>
      </w:tr>
      <w:tr w:rsidR="002776E8" w:rsidTr="003F6241">
        <w:tc>
          <w:tcPr>
            <w:tcW w:w="710" w:type="dxa"/>
            <w:tcBorders>
              <w:top w:val="nil"/>
              <w:left w:val="nil"/>
              <w:bottom w:val="nil"/>
              <w:right w:val="nil"/>
            </w:tcBorders>
            <w:hideMark/>
          </w:tcPr>
          <w:p w:rsidR="002776E8" w:rsidRDefault="002776E8" w:rsidP="003F6241">
            <w:pPr>
              <w:jc w:val="both"/>
              <w:rPr>
                <w:sz w:val="28"/>
                <w:szCs w:val="28"/>
              </w:rPr>
            </w:pPr>
          </w:p>
        </w:tc>
        <w:tc>
          <w:tcPr>
            <w:tcW w:w="992" w:type="dxa"/>
            <w:tcBorders>
              <w:top w:val="nil"/>
              <w:left w:val="nil"/>
              <w:bottom w:val="nil"/>
              <w:right w:val="nil"/>
            </w:tcBorders>
            <w:hideMark/>
          </w:tcPr>
          <w:p w:rsidR="002776E8" w:rsidRDefault="002776E8" w:rsidP="003F6241">
            <w:pPr>
              <w:jc w:val="both"/>
              <w:textAlignment w:val="baseline"/>
              <w:rPr>
                <w:sz w:val="28"/>
                <w:szCs w:val="28"/>
              </w:rPr>
            </w:pPr>
            <w:r w:rsidRPr="005919E3">
              <w:rPr>
                <w:sz w:val="28"/>
                <w:szCs w:val="28"/>
              </w:rPr>
              <w:t>1741</w:t>
            </w:r>
          </w:p>
        </w:tc>
        <w:tc>
          <w:tcPr>
            <w:tcW w:w="7087" w:type="dxa"/>
            <w:tcBorders>
              <w:top w:val="nil"/>
              <w:left w:val="nil"/>
              <w:bottom w:val="nil"/>
              <w:right w:val="nil"/>
            </w:tcBorders>
            <w:hideMark/>
          </w:tcPr>
          <w:p w:rsidR="002776E8" w:rsidRDefault="002776E8" w:rsidP="003F6241">
            <w:pPr>
              <w:jc w:val="both"/>
              <w:textAlignment w:val="baseline"/>
              <w:rPr>
                <w:sz w:val="28"/>
                <w:szCs w:val="28"/>
              </w:rPr>
            </w:pPr>
            <w:r w:rsidRPr="005919E3">
              <w:rPr>
                <w:sz w:val="28"/>
                <w:szCs w:val="28"/>
              </w:rPr>
              <w:t>Просроченное вознаграждение по займам и финансовому лизингу, предоставленным клиентам;</w:t>
            </w:r>
          </w:p>
        </w:tc>
      </w:tr>
    </w:tbl>
    <w:p w:rsidR="002776E8" w:rsidRDefault="002776E8" w:rsidP="002776E8">
      <w:pPr>
        <w:widowControl w:val="0"/>
        <w:numPr>
          <w:ilvl w:val="0"/>
          <w:numId w:val="32"/>
        </w:numPr>
        <w:ind w:left="0" w:firstLine="709"/>
        <w:jc w:val="both"/>
        <w:rPr>
          <w:sz w:val="28"/>
          <w:szCs w:val="28"/>
        </w:rPr>
      </w:pPr>
      <w:r w:rsidRPr="005919E3">
        <w:rPr>
          <w:sz w:val="28"/>
          <w:szCs w:val="28"/>
        </w:rPr>
        <w:t xml:space="preserve">на сумму </w:t>
      </w:r>
      <w:r w:rsidRPr="005919E3">
        <w:rPr>
          <w:sz w:val="28"/>
          <w:szCs w:val="28"/>
          <w:lang w:val="kk-KZ"/>
        </w:rPr>
        <w:t>отрицательной корректировки валовой балансовой стоимости займа</w:t>
      </w:r>
      <w:r w:rsidRPr="005919E3">
        <w:rPr>
          <w:sz w:val="28"/>
          <w:szCs w:val="28"/>
        </w:rPr>
        <w:t>:</w:t>
      </w:r>
    </w:p>
    <w:tbl>
      <w:tblPr>
        <w:tblW w:w="9356" w:type="dxa"/>
        <w:tblInd w:w="567" w:type="dxa"/>
        <w:tblLayout w:type="fixed"/>
        <w:tblLook w:val="04A0" w:firstRow="1" w:lastRow="0" w:firstColumn="1" w:lastColumn="0" w:noHBand="0" w:noVBand="1"/>
      </w:tblPr>
      <w:tblGrid>
        <w:gridCol w:w="708"/>
        <w:gridCol w:w="992"/>
        <w:gridCol w:w="7656"/>
      </w:tblGrid>
      <w:tr w:rsidR="002776E8" w:rsidTr="003F6241">
        <w:tc>
          <w:tcPr>
            <w:tcW w:w="708" w:type="dxa"/>
            <w:hideMark/>
          </w:tcPr>
          <w:p w:rsidR="002776E8" w:rsidRDefault="002776E8" w:rsidP="003F6241">
            <w:pPr>
              <w:jc w:val="both"/>
              <w:textAlignment w:val="baseline"/>
              <w:rPr>
                <w:sz w:val="28"/>
                <w:szCs w:val="28"/>
              </w:rPr>
            </w:pPr>
            <w:r w:rsidRPr="005919E3">
              <w:rPr>
                <w:sz w:val="28"/>
                <w:szCs w:val="28"/>
              </w:rPr>
              <w:t>Дт</w:t>
            </w:r>
          </w:p>
        </w:tc>
        <w:tc>
          <w:tcPr>
            <w:tcW w:w="992" w:type="dxa"/>
            <w:hideMark/>
          </w:tcPr>
          <w:p w:rsidR="002776E8" w:rsidRDefault="002776E8" w:rsidP="003F6241">
            <w:pPr>
              <w:ind w:left="-104"/>
              <w:jc w:val="both"/>
              <w:textAlignment w:val="baseline"/>
              <w:rPr>
                <w:sz w:val="28"/>
                <w:szCs w:val="28"/>
              </w:rPr>
            </w:pPr>
            <w:r w:rsidRPr="005919E3">
              <w:rPr>
                <w:sz w:val="28"/>
                <w:szCs w:val="28"/>
              </w:rPr>
              <w:t>5071</w:t>
            </w:r>
          </w:p>
        </w:tc>
        <w:tc>
          <w:tcPr>
            <w:tcW w:w="7656" w:type="dxa"/>
            <w:hideMark/>
          </w:tcPr>
          <w:p w:rsidR="002776E8" w:rsidRDefault="002776E8" w:rsidP="003F6241">
            <w:pPr>
              <w:jc w:val="both"/>
              <w:textAlignment w:val="baseline"/>
              <w:rPr>
                <w:sz w:val="28"/>
                <w:szCs w:val="28"/>
              </w:rPr>
            </w:pPr>
            <w:r w:rsidRPr="005919E3">
              <w:rPr>
                <w:sz w:val="28"/>
                <w:szCs w:val="28"/>
              </w:rPr>
              <w:t>Расходы в виде корректировки валовой балансовой стоимости предоставленных займов в связи с их модификацией и (или) в виде корректировки по нерыночной ставке процента</w:t>
            </w:r>
          </w:p>
        </w:tc>
      </w:tr>
      <w:tr w:rsidR="002776E8" w:rsidTr="003F6241">
        <w:tc>
          <w:tcPr>
            <w:tcW w:w="708" w:type="dxa"/>
          </w:tcPr>
          <w:p w:rsidR="002776E8" w:rsidRDefault="002776E8" w:rsidP="003F6241">
            <w:pPr>
              <w:jc w:val="both"/>
              <w:textAlignment w:val="baseline"/>
              <w:rPr>
                <w:sz w:val="28"/>
                <w:szCs w:val="28"/>
              </w:rPr>
            </w:pPr>
          </w:p>
        </w:tc>
        <w:tc>
          <w:tcPr>
            <w:tcW w:w="992" w:type="dxa"/>
            <w:hideMark/>
          </w:tcPr>
          <w:p w:rsidR="002776E8" w:rsidRDefault="002776E8" w:rsidP="003F6241">
            <w:pPr>
              <w:ind w:left="-104"/>
              <w:jc w:val="both"/>
              <w:textAlignment w:val="baseline"/>
              <w:rPr>
                <w:sz w:val="28"/>
                <w:szCs w:val="28"/>
              </w:rPr>
            </w:pPr>
            <w:r w:rsidRPr="005919E3">
              <w:rPr>
                <w:sz w:val="28"/>
                <w:szCs w:val="28"/>
              </w:rPr>
              <w:t>5241</w:t>
            </w:r>
          </w:p>
        </w:tc>
        <w:tc>
          <w:tcPr>
            <w:tcW w:w="7656" w:type="dxa"/>
            <w:hideMark/>
          </w:tcPr>
          <w:p w:rsidR="002776E8" w:rsidRDefault="002776E8" w:rsidP="003F6241">
            <w:pPr>
              <w:jc w:val="both"/>
              <w:textAlignment w:val="baseline"/>
              <w:rPr>
                <w:sz w:val="28"/>
                <w:szCs w:val="28"/>
              </w:rPr>
            </w:pPr>
            <w:r w:rsidRPr="005919E3">
              <w:rPr>
                <w:sz w:val="28"/>
                <w:szCs w:val="28"/>
              </w:rPr>
              <w:t>Расходы в виде корректировки валовой балансовой стоимости в связи с модификацией займов, предоставленных клиентам, и (или) в виде корректировки займов, предоставленных по нерыночной ставке процента</w:t>
            </w:r>
          </w:p>
        </w:tc>
      </w:tr>
      <w:tr w:rsidR="002776E8" w:rsidTr="003F6241">
        <w:tc>
          <w:tcPr>
            <w:tcW w:w="708" w:type="dxa"/>
            <w:hideMark/>
          </w:tcPr>
          <w:p w:rsidR="002776E8" w:rsidRDefault="002776E8" w:rsidP="003F6241">
            <w:pPr>
              <w:jc w:val="both"/>
              <w:textAlignment w:val="baseline"/>
              <w:rPr>
                <w:sz w:val="28"/>
                <w:szCs w:val="28"/>
              </w:rPr>
            </w:pPr>
            <w:r w:rsidRPr="005919E3">
              <w:rPr>
                <w:sz w:val="28"/>
                <w:szCs w:val="28"/>
              </w:rPr>
              <w:t>Кт</w:t>
            </w:r>
          </w:p>
        </w:tc>
        <w:tc>
          <w:tcPr>
            <w:tcW w:w="992" w:type="dxa"/>
            <w:hideMark/>
          </w:tcPr>
          <w:p w:rsidR="002776E8" w:rsidRDefault="002776E8" w:rsidP="003F6241">
            <w:pPr>
              <w:ind w:left="-104"/>
              <w:jc w:val="both"/>
              <w:textAlignment w:val="baseline"/>
              <w:rPr>
                <w:sz w:val="28"/>
                <w:szCs w:val="28"/>
              </w:rPr>
            </w:pPr>
            <w:r w:rsidRPr="005919E3">
              <w:rPr>
                <w:sz w:val="28"/>
                <w:szCs w:val="28"/>
              </w:rPr>
              <w:t>1312</w:t>
            </w:r>
          </w:p>
        </w:tc>
        <w:tc>
          <w:tcPr>
            <w:tcW w:w="7656" w:type="dxa"/>
            <w:hideMark/>
          </w:tcPr>
          <w:p w:rsidR="002776E8" w:rsidRDefault="002776E8" w:rsidP="003F6241">
            <w:pPr>
              <w:jc w:val="both"/>
              <w:textAlignment w:val="baseline"/>
              <w:rPr>
                <w:sz w:val="28"/>
                <w:szCs w:val="28"/>
              </w:rPr>
            </w:pPr>
            <w:r w:rsidRPr="005919E3">
              <w:rPr>
                <w:sz w:val="28"/>
                <w:szCs w:val="28"/>
              </w:rPr>
              <w:t xml:space="preserve">Дисконт по займам, предоставленным другим банкам </w:t>
            </w:r>
          </w:p>
        </w:tc>
      </w:tr>
      <w:tr w:rsidR="002776E8" w:rsidTr="003F6241">
        <w:tc>
          <w:tcPr>
            <w:tcW w:w="708" w:type="dxa"/>
          </w:tcPr>
          <w:p w:rsidR="002776E8" w:rsidRDefault="002776E8" w:rsidP="003F6241">
            <w:pPr>
              <w:jc w:val="both"/>
              <w:textAlignment w:val="baseline"/>
              <w:rPr>
                <w:sz w:val="28"/>
                <w:szCs w:val="28"/>
              </w:rPr>
            </w:pPr>
          </w:p>
        </w:tc>
        <w:tc>
          <w:tcPr>
            <w:tcW w:w="992" w:type="dxa"/>
            <w:hideMark/>
          </w:tcPr>
          <w:p w:rsidR="002776E8" w:rsidRDefault="002776E8" w:rsidP="003F6241">
            <w:pPr>
              <w:ind w:left="-104"/>
              <w:jc w:val="both"/>
              <w:textAlignment w:val="baseline"/>
              <w:rPr>
                <w:sz w:val="28"/>
                <w:szCs w:val="28"/>
              </w:rPr>
            </w:pPr>
            <w:r w:rsidRPr="005919E3">
              <w:rPr>
                <w:sz w:val="28"/>
                <w:szCs w:val="28"/>
              </w:rPr>
              <w:t>1434</w:t>
            </w:r>
          </w:p>
        </w:tc>
        <w:tc>
          <w:tcPr>
            <w:tcW w:w="7656" w:type="dxa"/>
            <w:hideMark/>
          </w:tcPr>
          <w:p w:rsidR="002776E8" w:rsidRDefault="002776E8" w:rsidP="003F6241">
            <w:pPr>
              <w:jc w:val="both"/>
              <w:textAlignment w:val="baseline"/>
              <w:rPr>
                <w:sz w:val="28"/>
                <w:szCs w:val="28"/>
              </w:rPr>
            </w:pPr>
            <w:r w:rsidRPr="005919E3">
              <w:rPr>
                <w:sz w:val="28"/>
                <w:szCs w:val="28"/>
              </w:rPr>
              <w:t>Дисконт по займам, предоставленным клиентам;</w:t>
            </w:r>
          </w:p>
        </w:tc>
      </w:tr>
    </w:tbl>
    <w:p w:rsidR="002776E8" w:rsidRDefault="002776E8" w:rsidP="002776E8">
      <w:pPr>
        <w:widowControl w:val="0"/>
        <w:numPr>
          <w:ilvl w:val="0"/>
          <w:numId w:val="32"/>
        </w:numPr>
        <w:ind w:left="0" w:firstLine="709"/>
        <w:jc w:val="both"/>
        <w:rPr>
          <w:sz w:val="28"/>
          <w:szCs w:val="28"/>
        </w:rPr>
      </w:pPr>
      <w:r w:rsidRPr="005919E3">
        <w:rPr>
          <w:sz w:val="28"/>
          <w:szCs w:val="28"/>
        </w:rPr>
        <w:t xml:space="preserve">на сумму </w:t>
      </w:r>
      <w:r w:rsidRPr="005919E3">
        <w:rPr>
          <w:sz w:val="28"/>
          <w:szCs w:val="28"/>
          <w:lang w:val="kk-KZ"/>
        </w:rPr>
        <w:t>положительной корректировки валовой балансовой стоимости займа</w:t>
      </w:r>
      <w:r w:rsidRPr="005919E3">
        <w:rPr>
          <w:sz w:val="28"/>
          <w:szCs w:val="28"/>
        </w:rPr>
        <w:t>:</w:t>
      </w:r>
    </w:p>
    <w:tbl>
      <w:tblPr>
        <w:tblW w:w="9356" w:type="dxa"/>
        <w:tblInd w:w="567" w:type="dxa"/>
        <w:tblLayout w:type="fixed"/>
        <w:tblLook w:val="04A0" w:firstRow="1" w:lastRow="0" w:firstColumn="1" w:lastColumn="0" w:noHBand="0" w:noVBand="1"/>
      </w:tblPr>
      <w:tblGrid>
        <w:gridCol w:w="710"/>
        <w:gridCol w:w="851"/>
        <w:gridCol w:w="7795"/>
      </w:tblGrid>
      <w:tr w:rsidR="002776E8" w:rsidTr="003F6241">
        <w:tc>
          <w:tcPr>
            <w:tcW w:w="710" w:type="dxa"/>
            <w:hideMark/>
          </w:tcPr>
          <w:p w:rsidR="002776E8" w:rsidRDefault="002776E8" w:rsidP="003F6241">
            <w:pPr>
              <w:jc w:val="both"/>
              <w:textAlignment w:val="baseline"/>
              <w:rPr>
                <w:sz w:val="28"/>
                <w:szCs w:val="28"/>
              </w:rPr>
            </w:pPr>
            <w:r w:rsidRPr="005919E3">
              <w:rPr>
                <w:sz w:val="28"/>
                <w:szCs w:val="28"/>
              </w:rPr>
              <w:t>Дт</w:t>
            </w:r>
          </w:p>
        </w:tc>
        <w:tc>
          <w:tcPr>
            <w:tcW w:w="851" w:type="dxa"/>
            <w:hideMark/>
          </w:tcPr>
          <w:p w:rsidR="002776E8" w:rsidRDefault="002776E8" w:rsidP="003F6241">
            <w:pPr>
              <w:ind w:left="-104"/>
              <w:jc w:val="both"/>
              <w:textAlignment w:val="baseline"/>
              <w:rPr>
                <w:strike/>
                <w:sz w:val="28"/>
                <w:szCs w:val="28"/>
              </w:rPr>
            </w:pPr>
            <w:r w:rsidRPr="005919E3">
              <w:rPr>
                <w:sz w:val="28"/>
                <w:szCs w:val="28"/>
              </w:rPr>
              <w:t>1313</w:t>
            </w:r>
          </w:p>
        </w:tc>
        <w:tc>
          <w:tcPr>
            <w:tcW w:w="7795" w:type="dxa"/>
            <w:hideMark/>
          </w:tcPr>
          <w:p w:rsidR="002776E8" w:rsidRDefault="002776E8" w:rsidP="003F6241">
            <w:pPr>
              <w:jc w:val="both"/>
              <w:textAlignment w:val="baseline"/>
              <w:rPr>
                <w:strike/>
                <w:sz w:val="28"/>
                <w:szCs w:val="28"/>
              </w:rPr>
            </w:pPr>
            <w:r w:rsidRPr="005919E3">
              <w:rPr>
                <w:sz w:val="28"/>
                <w:szCs w:val="28"/>
              </w:rPr>
              <w:t>Премия по займам, предоставленным другим банкам</w:t>
            </w:r>
          </w:p>
        </w:tc>
      </w:tr>
      <w:tr w:rsidR="002776E8" w:rsidTr="003F6241">
        <w:tc>
          <w:tcPr>
            <w:tcW w:w="710" w:type="dxa"/>
          </w:tcPr>
          <w:p w:rsidR="002776E8" w:rsidRDefault="002776E8" w:rsidP="003F6241">
            <w:pPr>
              <w:jc w:val="both"/>
              <w:textAlignment w:val="baseline"/>
              <w:rPr>
                <w:sz w:val="28"/>
                <w:szCs w:val="28"/>
              </w:rPr>
            </w:pPr>
          </w:p>
        </w:tc>
        <w:tc>
          <w:tcPr>
            <w:tcW w:w="851" w:type="dxa"/>
            <w:hideMark/>
          </w:tcPr>
          <w:p w:rsidR="002776E8" w:rsidRDefault="002776E8" w:rsidP="003F6241">
            <w:pPr>
              <w:ind w:left="-104"/>
              <w:jc w:val="both"/>
              <w:textAlignment w:val="baseline"/>
              <w:rPr>
                <w:strike/>
                <w:sz w:val="28"/>
                <w:szCs w:val="28"/>
              </w:rPr>
            </w:pPr>
            <w:r w:rsidRPr="005919E3">
              <w:rPr>
                <w:sz w:val="28"/>
                <w:szCs w:val="28"/>
              </w:rPr>
              <w:t>1435</w:t>
            </w:r>
          </w:p>
        </w:tc>
        <w:tc>
          <w:tcPr>
            <w:tcW w:w="7795" w:type="dxa"/>
            <w:hideMark/>
          </w:tcPr>
          <w:p w:rsidR="002776E8" w:rsidRDefault="002776E8" w:rsidP="003F6241">
            <w:pPr>
              <w:jc w:val="both"/>
              <w:textAlignment w:val="baseline"/>
              <w:rPr>
                <w:strike/>
                <w:sz w:val="28"/>
                <w:szCs w:val="28"/>
              </w:rPr>
            </w:pPr>
            <w:r w:rsidRPr="005919E3">
              <w:rPr>
                <w:sz w:val="28"/>
                <w:szCs w:val="28"/>
              </w:rPr>
              <w:t>Премия по займам, предоставленным клиентам</w:t>
            </w:r>
          </w:p>
        </w:tc>
      </w:tr>
      <w:tr w:rsidR="002776E8" w:rsidTr="003F6241">
        <w:tc>
          <w:tcPr>
            <w:tcW w:w="710" w:type="dxa"/>
            <w:hideMark/>
          </w:tcPr>
          <w:p w:rsidR="002776E8" w:rsidRDefault="002776E8" w:rsidP="003F6241">
            <w:pPr>
              <w:jc w:val="both"/>
              <w:textAlignment w:val="baseline"/>
              <w:rPr>
                <w:sz w:val="28"/>
                <w:szCs w:val="28"/>
              </w:rPr>
            </w:pPr>
            <w:r w:rsidRPr="005919E3">
              <w:rPr>
                <w:sz w:val="28"/>
                <w:szCs w:val="28"/>
              </w:rPr>
              <w:t>Кт</w:t>
            </w:r>
          </w:p>
        </w:tc>
        <w:tc>
          <w:tcPr>
            <w:tcW w:w="851" w:type="dxa"/>
            <w:hideMark/>
          </w:tcPr>
          <w:p w:rsidR="002776E8" w:rsidRDefault="002776E8" w:rsidP="003F6241">
            <w:pPr>
              <w:ind w:left="-104"/>
              <w:jc w:val="both"/>
              <w:textAlignment w:val="baseline"/>
              <w:rPr>
                <w:sz w:val="28"/>
                <w:szCs w:val="28"/>
              </w:rPr>
            </w:pPr>
            <w:r w:rsidRPr="005919E3">
              <w:rPr>
                <w:sz w:val="28"/>
                <w:szCs w:val="28"/>
              </w:rPr>
              <w:t>4313</w:t>
            </w:r>
          </w:p>
        </w:tc>
        <w:tc>
          <w:tcPr>
            <w:tcW w:w="7795" w:type="dxa"/>
            <w:hideMark/>
          </w:tcPr>
          <w:p w:rsidR="002776E8" w:rsidRDefault="002776E8" w:rsidP="003F6241">
            <w:pPr>
              <w:jc w:val="both"/>
              <w:textAlignment w:val="baseline"/>
              <w:rPr>
                <w:sz w:val="28"/>
                <w:szCs w:val="28"/>
              </w:rPr>
            </w:pPr>
            <w:r w:rsidRPr="005919E3">
              <w:rPr>
                <w:sz w:val="28"/>
                <w:szCs w:val="28"/>
              </w:rPr>
              <w:t>Доходы в виде корректировки валовой балансовой стоимости в связи с модификацией займов, предоставленных другим банкам</w:t>
            </w:r>
          </w:p>
        </w:tc>
      </w:tr>
      <w:tr w:rsidR="002776E8" w:rsidTr="003F6241">
        <w:tc>
          <w:tcPr>
            <w:tcW w:w="710" w:type="dxa"/>
            <w:hideMark/>
          </w:tcPr>
          <w:p w:rsidR="002776E8" w:rsidRDefault="002776E8" w:rsidP="003F6241">
            <w:pPr>
              <w:jc w:val="both"/>
              <w:rPr>
                <w:sz w:val="28"/>
                <w:szCs w:val="28"/>
              </w:rPr>
            </w:pPr>
          </w:p>
        </w:tc>
        <w:tc>
          <w:tcPr>
            <w:tcW w:w="851" w:type="dxa"/>
            <w:hideMark/>
          </w:tcPr>
          <w:p w:rsidR="002776E8" w:rsidRDefault="002776E8" w:rsidP="003F6241">
            <w:pPr>
              <w:ind w:left="-104"/>
              <w:jc w:val="both"/>
              <w:textAlignment w:val="baseline"/>
              <w:rPr>
                <w:sz w:val="28"/>
                <w:szCs w:val="28"/>
              </w:rPr>
            </w:pPr>
            <w:r w:rsidRPr="005919E3">
              <w:rPr>
                <w:sz w:val="28"/>
                <w:szCs w:val="28"/>
              </w:rPr>
              <w:t>4436</w:t>
            </w:r>
          </w:p>
        </w:tc>
        <w:tc>
          <w:tcPr>
            <w:tcW w:w="7795" w:type="dxa"/>
            <w:hideMark/>
          </w:tcPr>
          <w:p w:rsidR="002776E8" w:rsidRDefault="002776E8" w:rsidP="003F6241">
            <w:pPr>
              <w:jc w:val="both"/>
              <w:textAlignment w:val="baseline"/>
              <w:rPr>
                <w:sz w:val="28"/>
                <w:szCs w:val="28"/>
              </w:rPr>
            </w:pPr>
            <w:r w:rsidRPr="005919E3">
              <w:rPr>
                <w:sz w:val="28"/>
                <w:szCs w:val="28"/>
              </w:rPr>
              <w:t>Доходы в виде корректировки валовой балансовой стоимости в связи с модификацией займов, предоставленных клиентам;</w:t>
            </w:r>
          </w:p>
        </w:tc>
      </w:tr>
    </w:tbl>
    <w:p w:rsidR="002776E8" w:rsidRDefault="002776E8" w:rsidP="002776E8">
      <w:pPr>
        <w:widowControl w:val="0"/>
        <w:numPr>
          <w:ilvl w:val="0"/>
          <w:numId w:val="32"/>
        </w:numPr>
        <w:ind w:left="0" w:firstLine="709"/>
        <w:jc w:val="both"/>
        <w:rPr>
          <w:sz w:val="28"/>
          <w:szCs w:val="28"/>
        </w:rPr>
      </w:pPr>
      <w:r w:rsidRPr="005919E3">
        <w:rPr>
          <w:sz w:val="28"/>
          <w:szCs w:val="28"/>
        </w:rPr>
        <w:lastRenderedPageBreak/>
        <w:t>неттирование дисконта и премии по займам на сумму наименьшего остатка:</w:t>
      </w:r>
    </w:p>
    <w:tbl>
      <w:tblPr>
        <w:tblW w:w="8789" w:type="dxa"/>
        <w:tblInd w:w="567" w:type="dxa"/>
        <w:tblLayout w:type="fixed"/>
        <w:tblLook w:val="04A0" w:firstRow="1" w:lastRow="0" w:firstColumn="1" w:lastColumn="0" w:noHBand="0" w:noVBand="1"/>
      </w:tblPr>
      <w:tblGrid>
        <w:gridCol w:w="852"/>
        <w:gridCol w:w="851"/>
        <w:gridCol w:w="7086"/>
      </w:tblGrid>
      <w:tr w:rsidR="002776E8" w:rsidTr="003F6241">
        <w:tc>
          <w:tcPr>
            <w:tcW w:w="852" w:type="dxa"/>
            <w:hideMark/>
          </w:tcPr>
          <w:p w:rsidR="002776E8" w:rsidRDefault="002776E8" w:rsidP="003F6241">
            <w:pPr>
              <w:jc w:val="both"/>
              <w:textAlignment w:val="baseline"/>
              <w:rPr>
                <w:sz w:val="28"/>
                <w:szCs w:val="28"/>
              </w:rPr>
            </w:pPr>
            <w:r w:rsidRPr="005919E3">
              <w:rPr>
                <w:sz w:val="28"/>
                <w:szCs w:val="28"/>
              </w:rPr>
              <w:t>Дт</w:t>
            </w:r>
          </w:p>
        </w:tc>
        <w:tc>
          <w:tcPr>
            <w:tcW w:w="851" w:type="dxa"/>
            <w:hideMark/>
          </w:tcPr>
          <w:p w:rsidR="002776E8" w:rsidRDefault="002776E8" w:rsidP="003F6241">
            <w:pPr>
              <w:ind w:left="-112"/>
              <w:jc w:val="both"/>
              <w:textAlignment w:val="baseline"/>
              <w:rPr>
                <w:sz w:val="28"/>
                <w:szCs w:val="28"/>
              </w:rPr>
            </w:pPr>
            <w:r w:rsidRPr="005919E3">
              <w:rPr>
                <w:sz w:val="28"/>
                <w:szCs w:val="28"/>
              </w:rPr>
              <w:t>1312</w:t>
            </w:r>
          </w:p>
        </w:tc>
        <w:tc>
          <w:tcPr>
            <w:tcW w:w="7086" w:type="dxa"/>
            <w:hideMark/>
          </w:tcPr>
          <w:p w:rsidR="002776E8" w:rsidRDefault="002776E8" w:rsidP="003F6241">
            <w:pPr>
              <w:jc w:val="both"/>
              <w:textAlignment w:val="baseline"/>
              <w:rPr>
                <w:sz w:val="28"/>
                <w:szCs w:val="28"/>
              </w:rPr>
            </w:pPr>
            <w:r w:rsidRPr="005919E3">
              <w:rPr>
                <w:sz w:val="28"/>
                <w:szCs w:val="28"/>
              </w:rPr>
              <w:t xml:space="preserve">Дисконт по займам, предоставленным другим банкам </w:t>
            </w:r>
          </w:p>
        </w:tc>
      </w:tr>
      <w:tr w:rsidR="002776E8" w:rsidTr="003F6241">
        <w:tc>
          <w:tcPr>
            <w:tcW w:w="852" w:type="dxa"/>
          </w:tcPr>
          <w:p w:rsidR="002776E8" w:rsidRDefault="002776E8" w:rsidP="003F6241">
            <w:pPr>
              <w:jc w:val="both"/>
              <w:textAlignment w:val="baseline"/>
              <w:rPr>
                <w:sz w:val="28"/>
                <w:szCs w:val="28"/>
              </w:rPr>
            </w:pPr>
          </w:p>
        </w:tc>
        <w:tc>
          <w:tcPr>
            <w:tcW w:w="851" w:type="dxa"/>
            <w:hideMark/>
          </w:tcPr>
          <w:p w:rsidR="002776E8" w:rsidRDefault="002776E8" w:rsidP="003F6241">
            <w:pPr>
              <w:ind w:left="-112"/>
              <w:jc w:val="both"/>
              <w:textAlignment w:val="baseline"/>
              <w:rPr>
                <w:sz w:val="28"/>
                <w:szCs w:val="28"/>
              </w:rPr>
            </w:pPr>
            <w:r w:rsidRPr="005919E3">
              <w:rPr>
                <w:sz w:val="28"/>
                <w:szCs w:val="28"/>
              </w:rPr>
              <w:t>1434</w:t>
            </w:r>
          </w:p>
        </w:tc>
        <w:tc>
          <w:tcPr>
            <w:tcW w:w="7086" w:type="dxa"/>
            <w:hideMark/>
          </w:tcPr>
          <w:p w:rsidR="002776E8" w:rsidRDefault="002776E8" w:rsidP="003F6241">
            <w:pPr>
              <w:jc w:val="both"/>
              <w:textAlignment w:val="baseline"/>
              <w:rPr>
                <w:sz w:val="28"/>
                <w:szCs w:val="28"/>
              </w:rPr>
            </w:pPr>
            <w:r w:rsidRPr="005919E3">
              <w:rPr>
                <w:sz w:val="28"/>
                <w:szCs w:val="28"/>
              </w:rPr>
              <w:t>Дисконт по займам, предоставленным клиентам</w:t>
            </w:r>
          </w:p>
        </w:tc>
      </w:tr>
      <w:tr w:rsidR="002776E8" w:rsidTr="003F6241">
        <w:tc>
          <w:tcPr>
            <w:tcW w:w="852" w:type="dxa"/>
            <w:hideMark/>
          </w:tcPr>
          <w:p w:rsidR="002776E8" w:rsidRDefault="002776E8" w:rsidP="003F6241">
            <w:pPr>
              <w:jc w:val="both"/>
              <w:textAlignment w:val="baseline"/>
              <w:rPr>
                <w:sz w:val="28"/>
                <w:szCs w:val="28"/>
              </w:rPr>
            </w:pPr>
            <w:r w:rsidRPr="005919E3">
              <w:rPr>
                <w:sz w:val="28"/>
                <w:szCs w:val="28"/>
              </w:rPr>
              <w:t>Кт</w:t>
            </w:r>
          </w:p>
        </w:tc>
        <w:tc>
          <w:tcPr>
            <w:tcW w:w="851" w:type="dxa"/>
            <w:hideMark/>
          </w:tcPr>
          <w:p w:rsidR="002776E8" w:rsidRDefault="002776E8" w:rsidP="003F6241">
            <w:pPr>
              <w:ind w:left="-112"/>
              <w:jc w:val="both"/>
              <w:textAlignment w:val="baseline"/>
              <w:rPr>
                <w:sz w:val="28"/>
                <w:szCs w:val="28"/>
              </w:rPr>
            </w:pPr>
            <w:r w:rsidRPr="005919E3">
              <w:rPr>
                <w:sz w:val="28"/>
                <w:szCs w:val="28"/>
              </w:rPr>
              <w:t>1313</w:t>
            </w:r>
          </w:p>
        </w:tc>
        <w:tc>
          <w:tcPr>
            <w:tcW w:w="7086" w:type="dxa"/>
            <w:hideMark/>
          </w:tcPr>
          <w:p w:rsidR="002776E8" w:rsidRDefault="002776E8" w:rsidP="003F6241">
            <w:pPr>
              <w:jc w:val="both"/>
              <w:textAlignment w:val="baseline"/>
              <w:rPr>
                <w:sz w:val="28"/>
                <w:szCs w:val="28"/>
              </w:rPr>
            </w:pPr>
            <w:r w:rsidRPr="005919E3">
              <w:rPr>
                <w:sz w:val="28"/>
                <w:szCs w:val="28"/>
              </w:rPr>
              <w:t>Премия по займам, предоставленным другим банкам</w:t>
            </w:r>
          </w:p>
        </w:tc>
      </w:tr>
      <w:tr w:rsidR="002776E8" w:rsidTr="003F6241">
        <w:tc>
          <w:tcPr>
            <w:tcW w:w="852" w:type="dxa"/>
          </w:tcPr>
          <w:p w:rsidR="002776E8" w:rsidRDefault="002776E8" w:rsidP="003F6241">
            <w:pPr>
              <w:jc w:val="both"/>
              <w:textAlignment w:val="baseline"/>
              <w:rPr>
                <w:sz w:val="28"/>
                <w:szCs w:val="28"/>
              </w:rPr>
            </w:pPr>
          </w:p>
        </w:tc>
        <w:tc>
          <w:tcPr>
            <w:tcW w:w="851" w:type="dxa"/>
            <w:hideMark/>
          </w:tcPr>
          <w:p w:rsidR="002776E8" w:rsidRDefault="002776E8" w:rsidP="003F6241">
            <w:pPr>
              <w:ind w:left="-112"/>
              <w:jc w:val="both"/>
              <w:textAlignment w:val="baseline"/>
              <w:rPr>
                <w:sz w:val="28"/>
                <w:szCs w:val="28"/>
              </w:rPr>
            </w:pPr>
            <w:r w:rsidRPr="005919E3">
              <w:rPr>
                <w:sz w:val="28"/>
                <w:szCs w:val="28"/>
              </w:rPr>
              <w:t>1435</w:t>
            </w:r>
          </w:p>
        </w:tc>
        <w:tc>
          <w:tcPr>
            <w:tcW w:w="7086" w:type="dxa"/>
            <w:hideMark/>
          </w:tcPr>
          <w:p w:rsidR="002776E8" w:rsidRDefault="002776E8" w:rsidP="003F6241">
            <w:pPr>
              <w:jc w:val="both"/>
              <w:textAlignment w:val="baseline"/>
              <w:rPr>
                <w:sz w:val="28"/>
                <w:szCs w:val="28"/>
              </w:rPr>
            </w:pPr>
            <w:r w:rsidRPr="005919E3">
              <w:rPr>
                <w:sz w:val="28"/>
                <w:szCs w:val="28"/>
              </w:rPr>
              <w:t>Премия по займам, предоставленным клиентам.</w:t>
            </w:r>
          </w:p>
        </w:tc>
      </w:tr>
    </w:tbl>
    <w:p w:rsidR="002776E8" w:rsidRDefault="002776E8" w:rsidP="002776E8">
      <w:pPr>
        <w:pStyle w:val="ac"/>
        <w:widowControl w:val="0"/>
        <w:numPr>
          <w:ilvl w:val="0"/>
          <w:numId w:val="10"/>
        </w:numPr>
        <w:rPr>
          <w:rFonts w:eastAsia="Times New Roman" w:cs="Times New Roman"/>
          <w:szCs w:val="28"/>
          <w:lang w:eastAsia="ru-RU"/>
        </w:rPr>
      </w:pPr>
      <w:r w:rsidRPr="005919E3">
        <w:rPr>
          <w:rFonts w:eastAsia="Times New Roman" w:cs="Times New Roman"/>
          <w:szCs w:val="28"/>
          <w:lang w:eastAsia="ru-RU"/>
        </w:rPr>
        <w:t>При первоначальном признании приобретенного или созданного кредитно-обесцененного займа осуществляются следующие бухгалтерские записи:</w:t>
      </w:r>
    </w:p>
    <w:p w:rsidR="002776E8" w:rsidRDefault="002776E8" w:rsidP="002776E8">
      <w:pPr>
        <w:widowControl w:val="0"/>
        <w:numPr>
          <w:ilvl w:val="0"/>
          <w:numId w:val="33"/>
        </w:numPr>
        <w:ind w:left="0" w:firstLine="632"/>
        <w:jc w:val="both"/>
        <w:rPr>
          <w:sz w:val="28"/>
          <w:szCs w:val="28"/>
        </w:rPr>
      </w:pPr>
      <w:r w:rsidRPr="005919E3">
        <w:rPr>
          <w:sz w:val="28"/>
          <w:szCs w:val="28"/>
        </w:rPr>
        <w:t>на сумму фактически предоставленных денег за приобретаемый</w:t>
      </w:r>
      <w:r w:rsidRPr="005919E3">
        <w:rPr>
          <w:sz w:val="28"/>
          <w:szCs w:val="28"/>
          <w:lang w:val="kk-KZ"/>
        </w:rPr>
        <w:t xml:space="preserve"> или </w:t>
      </w:r>
      <w:r w:rsidRPr="005919E3">
        <w:rPr>
          <w:sz w:val="28"/>
          <w:szCs w:val="28"/>
        </w:rPr>
        <w:t>создаваемый</w:t>
      </w:r>
      <w:r w:rsidRPr="005919E3">
        <w:rPr>
          <w:i/>
          <w:sz w:val="28"/>
          <w:szCs w:val="28"/>
        </w:rPr>
        <w:t xml:space="preserve"> </w:t>
      </w:r>
      <w:r w:rsidRPr="005919E3">
        <w:rPr>
          <w:sz w:val="28"/>
          <w:szCs w:val="28"/>
        </w:rPr>
        <w:t>кредитно-обесцененный заем:</w:t>
      </w:r>
    </w:p>
    <w:tbl>
      <w:tblPr>
        <w:tblW w:w="9498" w:type="dxa"/>
        <w:tblInd w:w="567" w:type="dxa"/>
        <w:tblLayout w:type="fixed"/>
        <w:tblLook w:val="04A0" w:firstRow="1" w:lastRow="0" w:firstColumn="1" w:lastColumn="0" w:noHBand="0" w:noVBand="1"/>
      </w:tblPr>
      <w:tblGrid>
        <w:gridCol w:w="850"/>
        <w:gridCol w:w="850"/>
        <w:gridCol w:w="7798"/>
      </w:tblGrid>
      <w:tr w:rsidR="002776E8" w:rsidTr="003F6241">
        <w:tc>
          <w:tcPr>
            <w:tcW w:w="850" w:type="dxa"/>
            <w:hideMark/>
          </w:tcPr>
          <w:p w:rsidR="002776E8" w:rsidRDefault="002776E8" w:rsidP="003F6241">
            <w:pPr>
              <w:jc w:val="both"/>
              <w:textAlignment w:val="baseline"/>
              <w:rPr>
                <w:sz w:val="28"/>
                <w:szCs w:val="28"/>
              </w:rPr>
            </w:pPr>
            <w:r w:rsidRPr="005919E3">
              <w:rPr>
                <w:sz w:val="28"/>
                <w:szCs w:val="28"/>
              </w:rPr>
              <w:t>Дт</w:t>
            </w:r>
          </w:p>
        </w:tc>
        <w:tc>
          <w:tcPr>
            <w:tcW w:w="850" w:type="dxa"/>
            <w:hideMark/>
          </w:tcPr>
          <w:p w:rsidR="002776E8" w:rsidRDefault="002776E8" w:rsidP="003F6241">
            <w:pPr>
              <w:ind w:left="-112"/>
              <w:jc w:val="both"/>
              <w:textAlignment w:val="baseline"/>
              <w:rPr>
                <w:sz w:val="28"/>
                <w:szCs w:val="28"/>
              </w:rPr>
            </w:pPr>
            <w:r w:rsidRPr="005919E3">
              <w:rPr>
                <w:sz w:val="28"/>
                <w:szCs w:val="28"/>
              </w:rPr>
              <w:t>1302</w:t>
            </w:r>
          </w:p>
        </w:tc>
        <w:tc>
          <w:tcPr>
            <w:tcW w:w="7798" w:type="dxa"/>
            <w:hideMark/>
          </w:tcPr>
          <w:p w:rsidR="002776E8" w:rsidRDefault="002776E8" w:rsidP="003F6241">
            <w:pPr>
              <w:jc w:val="both"/>
              <w:textAlignment w:val="baseline"/>
              <w:rPr>
                <w:sz w:val="28"/>
                <w:szCs w:val="28"/>
              </w:rPr>
            </w:pPr>
            <w:r w:rsidRPr="005919E3">
              <w:rPr>
                <w:sz w:val="28"/>
                <w:szCs w:val="28"/>
              </w:rPr>
              <w:t>Краткосрочные займы, предоставленные другим банкам</w:t>
            </w:r>
          </w:p>
        </w:tc>
      </w:tr>
      <w:tr w:rsidR="002776E8" w:rsidTr="003F6241">
        <w:tc>
          <w:tcPr>
            <w:tcW w:w="850" w:type="dxa"/>
          </w:tcPr>
          <w:p w:rsidR="002776E8" w:rsidRDefault="002776E8" w:rsidP="003F6241">
            <w:pPr>
              <w:jc w:val="both"/>
              <w:textAlignment w:val="baseline"/>
              <w:rPr>
                <w:sz w:val="28"/>
                <w:szCs w:val="28"/>
              </w:rPr>
            </w:pPr>
          </w:p>
        </w:tc>
        <w:tc>
          <w:tcPr>
            <w:tcW w:w="850" w:type="dxa"/>
            <w:hideMark/>
          </w:tcPr>
          <w:p w:rsidR="002776E8" w:rsidRDefault="002776E8" w:rsidP="003F6241">
            <w:pPr>
              <w:ind w:left="-112"/>
              <w:jc w:val="both"/>
              <w:textAlignment w:val="baseline"/>
              <w:rPr>
                <w:sz w:val="28"/>
                <w:szCs w:val="28"/>
              </w:rPr>
            </w:pPr>
            <w:r w:rsidRPr="005919E3">
              <w:rPr>
                <w:sz w:val="28"/>
                <w:szCs w:val="28"/>
              </w:rPr>
              <w:t>1304</w:t>
            </w:r>
          </w:p>
        </w:tc>
        <w:tc>
          <w:tcPr>
            <w:tcW w:w="7798" w:type="dxa"/>
            <w:hideMark/>
          </w:tcPr>
          <w:p w:rsidR="002776E8" w:rsidRDefault="002776E8" w:rsidP="003F6241">
            <w:pPr>
              <w:jc w:val="both"/>
              <w:textAlignment w:val="baseline"/>
              <w:rPr>
                <w:sz w:val="28"/>
                <w:szCs w:val="28"/>
              </w:rPr>
            </w:pPr>
            <w:r w:rsidRPr="005919E3">
              <w:rPr>
                <w:sz w:val="28"/>
                <w:szCs w:val="28"/>
              </w:rPr>
              <w:t>Долгосрочные займы, предоставленные другим банкам</w:t>
            </w:r>
          </w:p>
        </w:tc>
      </w:tr>
      <w:tr w:rsidR="002776E8" w:rsidTr="003F6241">
        <w:tc>
          <w:tcPr>
            <w:tcW w:w="850" w:type="dxa"/>
          </w:tcPr>
          <w:p w:rsidR="002776E8" w:rsidRDefault="002776E8" w:rsidP="003F6241">
            <w:pPr>
              <w:jc w:val="both"/>
              <w:textAlignment w:val="baseline"/>
              <w:rPr>
                <w:sz w:val="28"/>
                <w:szCs w:val="28"/>
              </w:rPr>
            </w:pPr>
          </w:p>
        </w:tc>
        <w:tc>
          <w:tcPr>
            <w:tcW w:w="850" w:type="dxa"/>
            <w:hideMark/>
          </w:tcPr>
          <w:p w:rsidR="002776E8" w:rsidRDefault="002776E8" w:rsidP="003F6241">
            <w:pPr>
              <w:ind w:left="-112"/>
              <w:jc w:val="both"/>
              <w:textAlignment w:val="baseline"/>
              <w:rPr>
                <w:sz w:val="28"/>
                <w:szCs w:val="28"/>
              </w:rPr>
            </w:pPr>
            <w:r w:rsidRPr="005919E3">
              <w:rPr>
                <w:sz w:val="28"/>
                <w:szCs w:val="28"/>
              </w:rPr>
              <w:t>1407</w:t>
            </w:r>
          </w:p>
        </w:tc>
        <w:tc>
          <w:tcPr>
            <w:tcW w:w="7798" w:type="dxa"/>
            <w:hideMark/>
          </w:tcPr>
          <w:p w:rsidR="002776E8" w:rsidRDefault="002776E8" w:rsidP="003F6241">
            <w:pPr>
              <w:jc w:val="both"/>
              <w:textAlignment w:val="baseline"/>
              <w:rPr>
                <w:sz w:val="28"/>
                <w:szCs w:val="28"/>
              </w:rPr>
            </w:pPr>
            <w:r w:rsidRPr="005919E3">
              <w:rPr>
                <w:sz w:val="28"/>
                <w:szCs w:val="28"/>
              </w:rPr>
              <w:t>Факторинг клиентам</w:t>
            </w:r>
          </w:p>
        </w:tc>
      </w:tr>
      <w:tr w:rsidR="002776E8" w:rsidTr="003F6241">
        <w:tc>
          <w:tcPr>
            <w:tcW w:w="850" w:type="dxa"/>
          </w:tcPr>
          <w:p w:rsidR="002776E8" w:rsidRDefault="002776E8" w:rsidP="003F6241">
            <w:pPr>
              <w:jc w:val="both"/>
              <w:textAlignment w:val="baseline"/>
              <w:rPr>
                <w:sz w:val="28"/>
                <w:szCs w:val="28"/>
              </w:rPr>
            </w:pPr>
          </w:p>
        </w:tc>
        <w:tc>
          <w:tcPr>
            <w:tcW w:w="850" w:type="dxa"/>
            <w:hideMark/>
          </w:tcPr>
          <w:p w:rsidR="002776E8" w:rsidRDefault="002776E8" w:rsidP="003F6241">
            <w:pPr>
              <w:ind w:left="-112"/>
              <w:jc w:val="both"/>
              <w:textAlignment w:val="baseline"/>
              <w:rPr>
                <w:sz w:val="28"/>
                <w:szCs w:val="28"/>
              </w:rPr>
            </w:pPr>
            <w:r w:rsidRPr="005919E3">
              <w:rPr>
                <w:sz w:val="28"/>
                <w:szCs w:val="28"/>
              </w:rPr>
              <w:t>1411</w:t>
            </w:r>
          </w:p>
        </w:tc>
        <w:tc>
          <w:tcPr>
            <w:tcW w:w="7798" w:type="dxa"/>
            <w:hideMark/>
          </w:tcPr>
          <w:p w:rsidR="002776E8" w:rsidRDefault="002776E8" w:rsidP="003F6241">
            <w:pPr>
              <w:jc w:val="both"/>
              <w:textAlignment w:val="baseline"/>
              <w:rPr>
                <w:sz w:val="28"/>
                <w:szCs w:val="28"/>
              </w:rPr>
            </w:pPr>
            <w:r w:rsidRPr="005919E3">
              <w:rPr>
                <w:sz w:val="28"/>
                <w:szCs w:val="28"/>
              </w:rPr>
              <w:t>Краткосрочные займы, предоставленные клиентам</w:t>
            </w:r>
          </w:p>
        </w:tc>
      </w:tr>
      <w:tr w:rsidR="002776E8" w:rsidTr="003F6241">
        <w:tc>
          <w:tcPr>
            <w:tcW w:w="850" w:type="dxa"/>
          </w:tcPr>
          <w:p w:rsidR="002776E8" w:rsidRDefault="002776E8" w:rsidP="003F6241">
            <w:pPr>
              <w:jc w:val="both"/>
              <w:textAlignment w:val="baseline"/>
              <w:rPr>
                <w:sz w:val="28"/>
                <w:szCs w:val="28"/>
              </w:rPr>
            </w:pPr>
          </w:p>
        </w:tc>
        <w:tc>
          <w:tcPr>
            <w:tcW w:w="850" w:type="dxa"/>
            <w:hideMark/>
          </w:tcPr>
          <w:p w:rsidR="002776E8" w:rsidRDefault="002776E8" w:rsidP="003F6241">
            <w:pPr>
              <w:ind w:left="-112"/>
              <w:jc w:val="both"/>
              <w:textAlignment w:val="baseline"/>
              <w:rPr>
                <w:sz w:val="28"/>
                <w:szCs w:val="28"/>
              </w:rPr>
            </w:pPr>
            <w:r w:rsidRPr="005919E3">
              <w:rPr>
                <w:sz w:val="28"/>
                <w:szCs w:val="28"/>
              </w:rPr>
              <w:t>1417</w:t>
            </w:r>
          </w:p>
        </w:tc>
        <w:tc>
          <w:tcPr>
            <w:tcW w:w="7798" w:type="dxa"/>
            <w:hideMark/>
          </w:tcPr>
          <w:p w:rsidR="002776E8" w:rsidRDefault="002776E8" w:rsidP="003F6241">
            <w:pPr>
              <w:jc w:val="both"/>
              <w:textAlignment w:val="baseline"/>
              <w:rPr>
                <w:sz w:val="28"/>
                <w:szCs w:val="28"/>
              </w:rPr>
            </w:pPr>
            <w:r w:rsidRPr="005919E3">
              <w:rPr>
                <w:sz w:val="28"/>
                <w:szCs w:val="28"/>
              </w:rPr>
              <w:t>Долгосрочные займы, предоставленные клиентам</w:t>
            </w:r>
          </w:p>
        </w:tc>
      </w:tr>
      <w:tr w:rsidR="002776E8" w:rsidTr="003F6241">
        <w:tc>
          <w:tcPr>
            <w:tcW w:w="850" w:type="dxa"/>
          </w:tcPr>
          <w:p w:rsidR="002776E8" w:rsidRDefault="002776E8" w:rsidP="003F6241">
            <w:pPr>
              <w:jc w:val="both"/>
              <w:textAlignment w:val="baseline"/>
              <w:rPr>
                <w:sz w:val="28"/>
                <w:szCs w:val="28"/>
              </w:rPr>
            </w:pPr>
          </w:p>
        </w:tc>
        <w:tc>
          <w:tcPr>
            <w:tcW w:w="850" w:type="dxa"/>
            <w:hideMark/>
          </w:tcPr>
          <w:p w:rsidR="002776E8" w:rsidRDefault="002776E8" w:rsidP="003F6241">
            <w:pPr>
              <w:ind w:left="-112"/>
              <w:jc w:val="both"/>
              <w:textAlignment w:val="baseline"/>
              <w:rPr>
                <w:sz w:val="28"/>
                <w:szCs w:val="28"/>
              </w:rPr>
            </w:pPr>
            <w:r w:rsidRPr="005919E3">
              <w:rPr>
                <w:sz w:val="28"/>
                <w:szCs w:val="28"/>
              </w:rPr>
              <w:t>1429</w:t>
            </w:r>
          </w:p>
        </w:tc>
        <w:tc>
          <w:tcPr>
            <w:tcW w:w="7798" w:type="dxa"/>
            <w:hideMark/>
          </w:tcPr>
          <w:p w:rsidR="002776E8" w:rsidRDefault="002776E8" w:rsidP="003F6241">
            <w:pPr>
              <w:jc w:val="both"/>
              <w:textAlignment w:val="baseline"/>
              <w:rPr>
                <w:sz w:val="28"/>
                <w:szCs w:val="28"/>
              </w:rPr>
            </w:pPr>
            <w:r w:rsidRPr="005919E3">
              <w:rPr>
                <w:sz w:val="28"/>
                <w:szCs w:val="28"/>
              </w:rPr>
              <w:t>Прочие займы, предоставленные клиентам</w:t>
            </w:r>
          </w:p>
        </w:tc>
      </w:tr>
      <w:tr w:rsidR="002776E8" w:rsidTr="003F6241">
        <w:tc>
          <w:tcPr>
            <w:tcW w:w="850" w:type="dxa"/>
            <w:hideMark/>
          </w:tcPr>
          <w:p w:rsidR="002776E8" w:rsidRDefault="002776E8" w:rsidP="003F6241">
            <w:pPr>
              <w:jc w:val="both"/>
              <w:textAlignment w:val="baseline"/>
              <w:rPr>
                <w:sz w:val="28"/>
                <w:szCs w:val="28"/>
              </w:rPr>
            </w:pPr>
            <w:r w:rsidRPr="005919E3">
              <w:rPr>
                <w:sz w:val="28"/>
                <w:szCs w:val="28"/>
              </w:rPr>
              <w:t>Кт</w:t>
            </w:r>
          </w:p>
        </w:tc>
        <w:tc>
          <w:tcPr>
            <w:tcW w:w="850" w:type="dxa"/>
            <w:hideMark/>
          </w:tcPr>
          <w:p w:rsidR="002776E8" w:rsidRDefault="002776E8" w:rsidP="003F6241">
            <w:pPr>
              <w:ind w:left="-112"/>
              <w:jc w:val="both"/>
              <w:textAlignment w:val="baseline"/>
              <w:rPr>
                <w:sz w:val="28"/>
                <w:szCs w:val="28"/>
              </w:rPr>
            </w:pPr>
            <w:r w:rsidRPr="005919E3">
              <w:rPr>
                <w:sz w:val="28"/>
                <w:szCs w:val="28"/>
              </w:rPr>
              <w:t>1051</w:t>
            </w:r>
          </w:p>
        </w:tc>
        <w:tc>
          <w:tcPr>
            <w:tcW w:w="7798" w:type="dxa"/>
            <w:hideMark/>
          </w:tcPr>
          <w:p w:rsidR="002776E8" w:rsidRDefault="002776E8" w:rsidP="003F6241">
            <w:pPr>
              <w:jc w:val="both"/>
              <w:textAlignment w:val="baseline"/>
              <w:rPr>
                <w:sz w:val="28"/>
                <w:szCs w:val="28"/>
              </w:rPr>
            </w:pPr>
            <w:r w:rsidRPr="005919E3">
              <w:rPr>
                <w:sz w:val="28"/>
                <w:szCs w:val="28"/>
              </w:rPr>
              <w:t>Корреспондентский счет в Национальном Банке Республики Казахстан</w:t>
            </w:r>
          </w:p>
        </w:tc>
      </w:tr>
      <w:tr w:rsidR="002776E8" w:rsidTr="003F6241">
        <w:tc>
          <w:tcPr>
            <w:tcW w:w="850" w:type="dxa"/>
          </w:tcPr>
          <w:p w:rsidR="002776E8" w:rsidRDefault="002776E8" w:rsidP="003F6241">
            <w:pPr>
              <w:jc w:val="both"/>
              <w:textAlignment w:val="baseline"/>
              <w:rPr>
                <w:sz w:val="28"/>
                <w:szCs w:val="28"/>
              </w:rPr>
            </w:pPr>
          </w:p>
        </w:tc>
        <w:tc>
          <w:tcPr>
            <w:tcW w:w="850" w:type="dxa"/>
            <w:hideMark/>
          </w:tcPr>
          <w:p w:rsidR="002776E8" w:rsidRDefault="002776E8" w:rsidP="003F6241">
            <w:pPr>
              <w:ind w:left="-112"/>
              <w:jc w:val="both"/>
              <w:textAlignment w:val="baseline"/>
              <w:rPr>
                <w:sz w:val="28"/>
                <w:szCs w:val="28"/>
              </w:rPr>
            </w:pPr>
            <w:r w:rsidRPr="005919E3">
              <w:rPr>
                <w:sz w:val="28"/>
                <w:szCs w:val="28"/>
              </w:rPr>
              <w:t>1052</w:t>
            </w:r>
          </w:p>
        </w:tc>
        <w:tc>
          <w:tcPr>
            <w:tcW w:w="7798" w:type="dxa"/>
            <w:hideMark/>
          </w:tcPr>
          <w:p w:rsidR="002776E8" w:rsidRDefault="002776E8" w:rsidP="003F6241">
            <w:pPr>
              <w:jc w:val="both"/>
              <w:textAlignment w:val="baseline"/>
              <w:rPr>
                <w:sz w:val="28"/>
                <w:szCs w:val="28"/>
              </w:rPr>
            </w:pPr>
            <w:r w:rsidRPr="005919E3">
              <w:rPr>
                <w:sz w:val="28"/>
                <w:szCs w:val="28"/>
              </w:rPr>
              <w:t>Корреспондентские счета в других банках</w:t>
            </w:r>
          </w:p>
        </w:tc>
      </w:tr>
      <w:tr w:rsidR="002776E8" w:rsidTr="003F6241">
        <w:tc>
          <w:tcPr>
            <w:tcW w:w="850" w:type="dxa"/>
          </w:tcPr>
          <w:p w:rsidR="002776E8" w:rsidRDefault="002776E8" w:rsidP="003F6241">
            <w:pPr>
              <w:jc w:val="both"/>
              <w:textAlignment w:val="baseline"/>
              <w:rPr>
                <w:sz w:val="28"/>
                <w:szCs w:val="28"/>
              </w:rPr>
            </w:pPr>
          </w:p>
        </w:tc>
        <w:tc>
          <w:tcPr>
            <w:tcW w:w="850" w:type="dxa"/>
            <w:hideMark/>
          </w:tcPr>
          <w:p w:rsidR="002776E8" w:rsidRDefault="002776E8" w:rsidP="003F6241">
            <w:pPr>
              <w:ind w:left="-112"/>
              <w:jc w:val="both"/>
              <w:textAlignment w:val="baseline"/>
              <w:rPr>
                <w:sz w:val="28"/>
                <w:szCs w:val="28"/>
              </w:rPr>
            </w:pPr>
            <w:r w:rsidRPr="005919E3">
              <w:rPr>
                <w:sz w:val="28"/>
                <w:szCs w:val="28"/>
              </w:rPr>
              <w:t>2203</w:t>
            </w:r>
          </w:p>
        </w:tc>
        <w:tc>
          <w:tcPr>
            <w:tcW w:w="7798" w:type="dxa"/>
            <w:hideMark/>
          </w:tcPr>
          <w:p w:rsidR="002776E8" w:rsidRDefault="002776E8" w:rsidP="003F6241">
            <w:pPr>
              <w:jc w:val="both"/>
              <w:textAlignment w:val="baseline"/>
              <w:rPr>
                <w:sz w:val="28"/>
                <w:szCs w:val="28"/>
              </w:rPr>
            </w:pPr>
            <w:r w:rsidRPr="005919E3">
              <w:rPr>
                <w:sz w:val="28"/>
                <w:szCs w:val="28"/>
              </w:rPr>
              <w:t>Текущие счета юридических лиц</w:t>
            </w:r>
          </w:p>
        </w:tc>
      </w:tr>
      <w:tr w:rsidR="002776E8" w:rsidTr="003F6241">
        <w:tc>
          <w:tcPr>
            <w:tcW w:w="850" w:type="dxa"/>
          </w:tcPr>
          <w:p w:rsidR="002776E8" w:rsidRDefault="002776E8" w:rsidP="003F6241">
            <w:pPr>
              <w:jc w:val="both"/>
              <w:textAlignment w:val="baseline"/>
              <w:rPr>
                <w:sz w:val="28"/>
                <w:szCs w:val="28"/>
              </w:rPr>
            </w:pPr>
          </w:p>
        </w:tc>
        <w:tc>
          <w:tcPr>
            <w:tcW w:w="850" w:type="dxa"/>
            <w:hideMark/>
          </w:tcPr>
          <w:p w:rsidR="002776E8" w:rsidRDefault="002776E8" w:rsidP="003F6241">
            <w:pPr>
              <w:ind w:left="-112"/>
              <w:jc w:val="both"/>
              <w:textAlignment w:val="baseline"/>
              <w:rPr>
                <w:sz w:val="28"/>
                <w:szCs w:val="28"/>
              </w:rPr>
            </w:pPr>
            <w:r w:rsidRPr="005919E3">
              <w:rPr>
                <w:sz w:val="28"/>
                <w:szCs w:val="28"/>
              </w:rPr>
              <w:t>2204</w:t>
            </w:r>
          </w:p>
        </w:tc>
        <w:tc>
          <w:tcPr>
            <w:tcW w:w="7798" w:type="dxa"/>
            <w:hideMark/>
          </w:tcPr>
          <w:p w:rsidR="002776E8" w:rsidRDefault="002776E8" w:rsidP="003F6241">
            <w:pPr>
              <w:jc w:val="both"/>
              <w:textAlignment w:val="baseline"/>
              <w:rPr>
                <w:sz w:val="28"/>
                <w:szCs w:val="28"/>
              </w:rPr>
            </w:pPr>
            <w:r w:rsidRPr="005919E3">
              <w:rPr>
                <w:sz w:val="28"/>
                <w:szCs w:val="28"/>
              </w:rPr>
              <w:t>Текущие счета физических лиц;</w:t>
            </w:r>
          </w:p>
        </w:tc>
      </w:tr>
    </w:tbl>
    <w:p w:rsidR="002776E8" w:rsidRDefault="002776E8" w:rsidP="002776E8">
      <w:pPr>
        <w:widowControl w:val="0"/>
        <w:numPr>
          <w:ilvl w:val="0"/>
          <w:numId w:val="33"/>
        </w:numPr>
        <w:ind w:left="0" w:firstLine="709"/>
        <w:jc w:val="both"/>
        <w:rPr>
          <w:sz w:val="28"/>
          <w:szCs w:val="28"/>
        </w:rPr>
      </w:pPr>
      <w:r w:rsidRPr="005919E3">
        <w:rPr>
          <w:sz w:val="28"/>
          <w:szCs w:val="28"/>
        </w:rPr>
        <w:t>на сумму отрицательной разницы между выплаченной суммой и суммой денежных потоков, подлежащих оплате по договору займа по приобретенному</w:t>
      </w:r>
      <w:r w:rsidRPr="005919E3">
        <w:rPr>
          <w:sz w:val="28"/>
          <w:szCs w:val="28"/>
          <w:lang w:val="kk-KZ"/>
        </w:rPr>
        <w:t xml:space="preserve"> </w:t>
      </w:r>
      <w:r w:rsidRPr="005919E3">
        <w:rPr>
          <w:sz w:val="28"/>
          <w:szCs w:val="28"/>
        </w:rPr>
        <w:t xml:space="preserve">кредитно-обесцененному займу: </w:t>
      </w:r>
    </w:p>
    <w:tbl>
      <w:tblPr>
        <w:tblW w:w="8789" w:type="dxa"/>
        <w:tblInd w:w="567" w:type="dxa"/>
        <w:tblLayout w:type="fixed"/>
        <w:tblLook w:val="04A0" w:firstRow="1" w:lastRow="0" w:firstColumn="1" w:lastColumn="0" w:noHBand="0" w:noVBand="1"/>
      </w:tblPr>
      <w:tblGrid>
        <w:gridCol w:w="852"/>
        <w:gridCol w:w="850"/>
        <w:gridCol w:w="7087"/>
      </w:tblGrid>
      <w:tr w:rsidR="002776E8" w:rsidTr="003F6241">
        <w:tc>
          <w:tcPr>
            <w:tcW w:w="852" w:type="dxa"/>
            <w:hideMark/>
          </w:tcPr>
          <w:p w:rsidR="002776E8" w:rsidRDefault="002776E8" w:rsidP="003F6241">
            <w:pPr>
              <w:jc w:val="both"/>
              <w:textAlignment w:val="baseline"/>
              <w:rPr>
                <w:sz w:val="28"/>
                <w:szCs w:val="28"/>
              </w:rPr>
            </w:pPr>
            <w:r w:rsidRPr="005919E3">
              <w:rPr>
                <w:sz w:val="28"/>
                <w:szCs w:val="28"/>
              </w:rPr>
              <w:t>Дт</w:t>
            </w:r>
          </w:p>
        </w:tc>
        <w:tc>
          <w:tcPr>
            <w:tcW w:w="850" w:type="dxa"/>
            <w:hideMark/>
          </w:tcPr>
          <w:p w:rsidR="002776E8" w:rsidRDefault="002776E8" w:rsidP="003F6241">
            <w:pPr>
              <w:ind w:left="-112"/>
              <w:jc w:val="both"/>
              <w:textAlignment w:val="baseline"/>
              <w:rPr>
                <w:sz w:val="28"/>
                <w:szCs w:val="28"/>
              </w:rPr>
            </w:pPr>
            <w:r w:rsidRPr="005919E3">
              <w:rPr>
                <w:sz w:val="28"/>
                <w:szCs w:val="28"/>
              </w:rPr>
              <w:t>1302</w:t>
            </w:r>
          </w:p>
        </w:tc>
        <w:tc>
          <w:tcPr>
            <w:tcW w:w="7087" w:type="dxa"/>
            <w:hideMark/>
          </w:tcPr>
          <w:p w:rsidR="002776E8" w:rsidRDefault="002776E8" w:rsidP="003F6241">
            <w:pPr>
              <w:jc w:val="both"/>
              <w:textAlignment w:val="baseline"/>
              <w:rPr>
                <w:sz w:val="28"/>
                <w:szCs w:val="28"/>
              </w:rPr>
            </w:pPr>
            <w:r w:rsidRPr="005919E3">
              <w:rPr>
                <w:sz w:val="28"/>
                <w:szCs w:val="28"/>
              </w:rPr>
              <w:t>Краткосрочные займы, предоставленные другим банкам</w:t>
            </w:r>
          </w:p>
        </w:tc>
      </w:tr>
      <w:tr w:rsidR="002776E8" w:rsidTr="003F6241">
        <w:tc>
          <w:tcPr>
            <w:tcW w:w="852" w:type="dxa"/>
          </w:tcPr>
          <w:p w:rsidR="002776E8" w:rsidRDefault="002776E8" w:rsidP="003F6241">
            <w:pPr>
              <w:jc w:val="both"/>
              <w:textAlignment w:val="baseline"/>
              <w:rPr>
                <w:sz w:val="28"/>
                <w:szCs w:val="28"/>
              </w:rPr>
            </w:pPr>
          </w:p>
        </w:tc>
        <w:tc>
          <w:tcPr>
            <w:tcW w:w="850" w:type="dxa"/>
            <w:hideMark/>
          </w:tcPr>
          <w:p w:rsidR="002776E8" w:rsidRDefault="002776E8" w:rsidP="003F6241">
            <w:pPr>
              <w:ind w:left="-112"/>
              <w:jc w:val="both"/>
              <w:textAlignment w:val="baseline"/>
              <w:rPr>
                <w:sz w:val="28"/>
                <w:szCs w:val="28"/>
              </w:rPr>
            </w:pPr>
            <w:r w:rsidRPr="005919E3">
              <w:rPr>
                <w:sz w:val="28"/>
                <w:szCs w:val="28"/>
              </w:rPr>
              <w:t>1304</w:t>
            </w:r>
          </w:p>
        </w:tc>
        <w:tc>
          <w:tcPr>
            <w:tcW w:w="7087" w:type="dxa"/>
            <w:hideMark/>
          </w:tcPr>
          <w:p w:rsidR="002776E8" w:rsidRDefault="002776E8" w:rsidP="003F6241">
            <w:pPr>
              <w:jc w:val="both"/>
              <w:textAlignment w:val="baseline"/>
              <w:rPr>
                <w:sz w:val="28"/>
                <w:szCs w:val="28"/>
              </w:rPr>
            </w:pPr>
            <w:r w:rsidRPr="005919E3">
              <w:rPr>
                <w:sz w:val="28"/>
                <w:szCs w:val="28"/>
              </w:rPr>
              <w:t>Долгосрочные займы, предоставленные другим банкам</w:t>
            </w:r>
          </w:p>
        </w:tc>
      </w:tr>
      <w:tr w:rsidR="002776E8" w:rsidTr="003F6241">
        <w:tc>
          <w:tcPr>
            <w:tcW w:w="852" w:type="dxa"/>
          </w:tcPr>
          <w:p w:rsidR="002776E8" w:rsidRDefault="002776E8" w:rsidP="003F6241">
            <w:pPr>
              <w:jc w:val="both"/>
              <w:textAlignment w:val="baseline"/>
              <w:rPr>
                <w:sz w:val="28"/>
                <w:szCs w:val="28"/>
              </w:rPr>
            </w:pPr>
          </w:p>
        </w:tc>
        <w:tc>
          <w:tcPr>
            <w:tcW w:w="850" w:type="dxa"/>
            <w:hideMark/>
          </w:tcPr>
          <w:p w:rsidR="002776E8" w:rsidRDefault="002776E8" w:rsidP="003F6241">
            <w:pPr>
              <w:ind w:left="-112"/>
              <w:jc w:val="both"/>
              <w:textAlignment w:val="baseline"/>
              <w:rPr>
                <w:sz w:val="28"/>
                <w:szCs w:val="28"/>
              </w:rPr>
            </w:pPr>
            <w:r w:rsidRPr="005919E3">
              <w:rPr>
                <w:sz w:val="28"/>
                <w:szCs w:val="28"/>
              </w:rPr>
              <w:t>1407</w:t>
            </w:r>
          </w:p>
        </w:tc>
        <w:tc>
          <w:tcPr>
            <w:tcW w:w="7087" w:type="dxa"/>
            <w:hideMark/>
          </w:tcPr>
          <w:p w:rsidR="002776E8" w:rsidRDefault="002776E8" w:rsidP="003F6241">
            <w:pPr>
              <w:jc w:val="both"/>
              <w:textAlignment w:val="baseline"/>
              <w:rPr>
                <w:sz w:val="28"/>
                <w:szCs w:val="28"/>
              </w:rPr>
            </w:pPr>
            <w:r w:rsidRPr="005919E3">
              <w:rPr>
                <w:sz w:val="28"/>
                <w:szCs w:val="28"/>
              </w:rPr>
              <w:t>Факторинг клиентам</w:t>
            </w:r>
          </w:p>
        </w:tc>
      </w:tr>
      <w:tr w:rsidR="002776E8" w:rsidTr="003F6241">
        <w:tc>
          <w:tcPr>
            <w:tcW w:w="852" w:type="dxa"/>
          </w:tcPr>
          <w:p w:rsidR="002776E8" w:rsidRDefault="002776E8" w:rsidP="003F6241">
            <w:pPr>
              <w:jc w:val="both"/>
              <w:textAlignment w:val="baseline"/>
              <w:rPr>
                <w:sz w:val="28"/>
                <w:szCs w:val="28"/>
              </w:rPr>
            </w:pPr>
          </w:p>
        </w:tc>
        <w:tc>
          <w:tcPr>
            <w:tcW w:w="850" w:type="dxa"/>
            <w:hideMark/>
          </w:tcPr>
          <w:p w:rsidR="002776E8" w:rsidRDefault="002776E8" w:rsidP="003F6241">
            <w:pPr>
              <w:ind w:left="-112"/>
              <w:jc w:val="both"/>
              <w:textAlignment w:val="baseline"/>
              <w:rPr>
                <w:sz w:val="28"/>
                <w:szCs w:val="28"/>
              </w:rPr>
            </w:pPr>
            <w:r w:rsidRPr="005919E3">
              <w:rPr>
                <w:sz w:val="28"/>
                <w:szCs w:val="28"/>
              </w:rPr>
              <w:t>1411</w:t>
            </w:r>
          </w:p>
        </w:tc>
        <w:tc>
          <w:tcPr>
            <w:tcW w:w="7087" w:type="dxa"/>
            <w:hideMark/>
          </w:tcPr>
          <w:p w:rsidR="002776E8" w:rsidRDefault="002776E8" w:rsidP="003F6241">
            <w:pPr>
              <w:jc w:val="both"/>
              <w:textAlignment w:val="baseline"/>
              <w:rPr>
                <w:sz w:val="28"/>
                <w:szCs w:val="28"/>
              </w:rPr>
            </w:pPr>
            <w:r w:rsidRPr="005919E3">
              <w:rPr>
                <w:sz w:val="28"/>
                <w:szCs w:val="28"/>
              </w:rPr>
              <w:t>Краткосрочные займы, предоставленные клиентам</w:t>
            </w:r>
          </w:p>
        </w:tc>
      </w:tr>
      <w:tr w:rsidR="002776E8" w:rsidTr="003F6241">
        <w:tc>
          <w:tcPr>
            <w:tcW w:w="852" w:type="dxa"/>
          </w:tcPr>
          <w:p w:rsidR="002776E8" w:rsidRDefault="002776E8" w:rsidP="003F6241">
            <w:pPr>
              <w:jc w:val="both"/>
              <w:textAlignment w:val="baseline"/>
              <w:rPr>
                <w:sz w:val="28"/>
                <w:szCs w:val="28"/>
              </w:rPr>
            </w:pPr>
          </w:p>
        </w:tc>
        <w:tc>
          <w:tcPr>
            <w:tcW w:w="850" w:type="dxa"/>
            <w:hideMark/>
          </w:tcPr>
          <w:p w:rsidR="002776E8" w:rsidRDefault="002776E8" w:rsidP="003F6241">
            <w:pPr>
              <w:ind w:left="-112"/>
              <w:jc w:val="both"/>
              <w:textAlignment w:val="baseline"/>
              <w:rPr>
                <w:sz w:val="28"/>
                <w:szCs w:val="28"/>
              </w:rPr>
            </w:pPr>
            <w:r w:rsidRPr="005919E3">
              <w:rPr>
                <w:sz w:val="28"/>
                <w:szCs w:val="28"/>
              </w:rPr>
              <w:t>1417</w:t>
            </w:r>
          </w:p>
        </w:tc>
        <w:tc>
          <w:tcPr>
            <w:tcW w:w="7087" w:type="dxa"/>
            <w:hideMark/>
          </w:tcPr>
          <w:p w:rsidR="002776E8" w:rsidRDefault="002776E8" w:rsidP="003F6241">
            <w:pPr>
              <w:jc w:val="both"/>
              <w:textAlignment w:val="baseline"/>
              <w:rPr>
                <w:sz w:val="28"/>
                <w:szCs w:val="28"/>
              </w:rPr>
            </w:pPr>
            <w:r w:rsidRPr="005919E3">
              <w:rPr>
                <w:sz w:val="28"/>
                <w:szCs w:val="28"/>
              </w:rPr>
              <w:t>Долгосрочные займы, предоставленные клиентам</w:t>
            </w:r>
          </w:p>
        </w:tc>
      </w:tr>
      <w:tr w:rsidR="002776E8" w:rsidTr="003F6241">
        <w:tc>
          <w:tcPr>
            <w:tcW w:w="852" w:type="dxa"/>
          </w:tcPr>
          <w:p w:rsidR="002776E8" w:rsidRDefault="002776E8" w:rsidP="003F6241">
            <w:pPr>
              <w:jc w:val="both"/>
              <w:textAlignment w:val="baseline"/>
              <w:rPr>
                <w:sz w:val="28"/>
                <w:szCs w:val="28"/>
              </w:rPr>
            </w:pPr>
          </w:p>
        </w:tc>
        <w:tc>
          <w:tcPr>
            <w:tcW w:w="850" w:type="dxa"/>
            <w:hideMark/>
          </w:tcPr>
          <w:p w:rsidR="002776E8" w:rsidRDefault="002776E8" w:rsidP="003F6241">
            <w:pPr>
              <w:ind w:left="-112"/>
              <w:jc w:val="both"/>
              <w:textAlignment w:val="baseline"/>
              <w:rPr>
                <w:sz w:val="28"/>
                <w:szCs w:val="28"/>
              </w:rPr>
            </w:pPr>
            <w:r w:rsidRPr="005919E3">
              <w:rPr>
                <w:sz w:val="28"/>
                <w:szCs w:val="28"/>
              </w:rPr>
              <w:t>1429</w:t>
            </w:r>
          </w:p>
        </w:tc>
        <w:tc>
          <w:tcPr>
            <w:tcW w:w="7087" w:type="dxa"/>
            <w:hideMark/>
          </w:tcPr>
          <w:p w:rsidR="002776E8" w:rsidRDefault="002776E8" w:rsidP="003F6241">
            <w:pPr>
              <w:jc w:val="both"/>
              <w:textAlignment w:val="baseline"/>
              <w:rPr>
                <w:sz w:val="28"/>
                <w:szCs w:val="28"/>
              </w:rPr>
            </w:pPr>
            <w:r w:rsidRPr="005919E3">
              <w:rPr>
                <w:sz w:val="28"/>
                <w:szCs w:val="28"/>
              </w:rPr>
              <w:t>Прочие займы, предоставленные клиентам</w:t>
            </w:r>
          </w:p>
        </w:tc>
      </w:tr>
      <w:tr w:rsidR="002776E8" w:rsidTr="003F6241">
        <w:tc>
          <w:tcPr>
            <w:tcW w:w="852" w:type="dxa"/>
            <w:hideMark/>
          </w:tcPr>
          <w:p w:rsidR="002776E8" w:rsidRDefault="002776E8" w:rsidP="003F6241">
            <w:pPr>
              <w:jc w:val="both"/>
              <w:textAlignment w:val="baseline"/>
              <w:rPr>
                <w:sz w:val="28"/>
                <w:szCs w:val="28"/>
              </w:rPr>
            </w:pPr>
            <w:r w:rsidRPr="005919E3">
              <w:rPr>
                <w:sz w:val="28"/>
                <w:szCs w:val="28"/>
              </w:rPr>
              <w:t>Кт</w:t>
            </w:r>
          </w:p>
        </w:tc>
        <w:tc>
          <w:tcPr>
            <w:tcW w:w="850" w:type="dxa"/>
            <w:hideMark/>
          </w:tcPr>
          <w:p w:rsidR="002776E8" w:rsidRDefault="002776E8" w:rsidP="003F6241">
            <w:pPr>
              <w:ind w:left="-112"/>
              <w:jc w:val="both"/>
              <w:textAlignment w:val="baseline"/>
              <w:rPr>
                <w:sz w:val="28"/>
                <w:szCs w:val="28"/>
              </w:rPr>
            </w:pPr>
            <w:r w:rsidRPr="005919E3">
              <w:rPr>
                <w:sz w:val="28"/>
                <w:szCs w:val="28"/>
              </w:rPr>
              <w:t>1312</w:t>
            </w:r>
          </w:p>
        </w:tc>
        <w:tc>
          <w:tcPr>
            <w:tcW w:w="7087" w:type="dxa"/>
            <w:hideMark/>
          </w:tcPr>
          <w:p w:rsidR="002776E8" w:rsidRDefault="002776E8" w:rsidP="003F6241">
            <w:pPr>
              <w:jc w:val="both"/>
              <w:textAlignment w:val="baseline"/>
              <w:rPr>
                <w:sz w:val="28"/>
                <w:szCs w:val="28"/>
              </w:rPr>
            </w:pPr>
            <w:r w:rsidRPr="005919E3">
              <w:rPr>
                <w:sz w:val="28"/>
                <w:szCs w:val="28"/>
              </w:rPr>
              <w:t>Дисконт по займам, предоставленным другим банкам</w:t>
            </w:r>
          </w:p>
        </w:tc>
      </w:tr>
      <w:tr w:rsidR="002776E8" w:rsidTr="003F6241">
        <w:tc>
          <w:tcPr>
            <w:tcW w:w="852" w:type="dxa"/>
          </w:tcPr>
          <w:p w:rsidR="002776E8" w:rsidRDefault="002776E8" w:rsidP="003F6241">
            <w:pPr>
              <w:jc w:val="both"/>
              <w:textAlignment w:val="baseline"/>
              <w:rPr>
                <w:sz w:val="28"/>
                <w:szCs w:val="28"/>
              </w:rPr>
            </w:pPr>
          </w:p>
        </w:tc>
        <w:tc>
          <w:tcPr>
            <w:tcW w:w="850" w:type="dxa"/>
            <w:hideMark/>
          </w:tcPr>
          <w:p w:rsidR="002776E8" w:rsidRDefault="002776E8" w:rsidP="003F6241">
            <w:pPr>
              <w:ind w:left="-112"/>
              <w:jc w:val="both"/>
              <w:textAlignment w:val="baseline"/>
              <w:rPr>
                <w:sz w:val="28"/>
                <w:szCs w:val="28"/>
              </w:rPr>
            </w:pPr>
            <w:r w:rsidRPr="005919E3">
              <w:rPr>
                <w:sz w:val="28"/>
                <w:szCs w:val="28"/>
              </w:rPr>
              <w:t>1434</w:t>
            </w:r>
          </w:p>
        </w:tc>
        <w:tc>
          <w:tcPr>
            <w:tcW w:w="7087" w:type="dxa"/>
            <w:hideMark/>
          </w:tcPr>
          <w:p w:rsidR="002776E8" w:rsidRDefault="002776E8" w:rsidP="003F6241">
            <w:pPr>
              <w:jc w:val="both"/>
              <w:textAlignment w:val="baseline"/>
              <w:rPr>
                <w:sz w:val="28"/>
                <w:szCs w:val="28"/>
              </w:rPr>
            </w:pPr>
            <w:r w:rsidRPr="005919E3">
              <w:rPr>
                <w:sz w:val="28"/>
                <w:szCs w:val="28"/>
              </w:rPr>
              <w:t>Дисконт по займам, предоставленным клиентам;</w:t>
            </w:r>
          </w:p>
        </w:tc>
      </w:tr>
    </w:tbl>
    <w:p w:rsidR="002776E8" w:rsidRDefault="002776E8" w:rsidP="002776E8">
      <w:pPr>
        <w:widowControl w:val="0"/>
        <w:numPr>
          <w:ilvl w:val="0"/>
          <w:numId w:val="33"/>
        </w:numPr>
        <w:ind w:left="0" w:firstLine="709"/>
        <w:jc w:val="both"/>
        <w:rPr>
          <w:sz w:val="28"/>
          <w:szCs w:val="28"/>
        </w:rPr>
      </w:pPr>
      <w:r w:rsidRPr="005919E3">
        <w:rPr>
          <w:sz w:val="28"/>
          <w:szCs w:val="28"/>
        </w:rPr>
        <w:t>на сумму отрицательной разницы между выданной суммой и суммой денежных потоков, подлежащих оплате по договору займа по созданному кредитно-обесцененному займу:</w:t>
      </w:r>
    </w:p>
    <w:tbl>
      <w:tblPr>
        <w:tblW w:w="9498" w:type="dxa"/>
        <w:tblInd w:w="567" w:type="dxa"/>
        <w:tblLayout w:type="fixed"/>
        <w:tblLook w:val="04A0" w:firstRow="1" w:lastRow="0" w:firstColumn="1" w:lastColumn="0" w:noHBand="0" w:noVBand="1"/>
      </w:tblPr>
      <w:tblGrid>
        <w:gridCol w:w="850"/>
        <w:gridCol w:w="846"/>
        <w:gridCol w:w="7802"/>
      </w:tblGrid>
      <w:tr w:rsidR="002776E8" w:rsidTr="003F6241">
        <w:tc>
          <w:tcPr>
            <w:tcW w:w="850" w:type="dxa"/>
            <w:hideMark/>
          </w:tcPr>
          <w:p w:rsidR="002776E8" w:rsidRDefault="002776E8" w:rsidP="003F6241">
            <w:pPr>
              <w:jc w:val="both"/>
              <w:textAlignment w:val="baseline"/>
              <w:rPr>
                <w:sz w:val="28"/>
                <w:szCs w:val="28"/>
              </w:rPr>
            </w:pPr>
            <w:r w:rsidRPr="005919E3">
              <w:rPr>
                <w:sz w:val="28"/>
                <w:szCs w:val="28"/>
              </w:rPr>
              <w:t>Дт</w:t>
            </w:r>
          </w:p>
        </w:tc>
        <w:tc>
          <w:tcPr>
            <w:tcW w:w="846" w:type="dxa"/>
            <w:hideMark/>
          </w:tcPr>
          <w:p w:rsidR="002776E8" w:rsidRDefault="002776E8" w:rsidP="003F6241">
            <w:pPr>
              <w:ind w:left="-112"/>
              <w:jc w:val="both"/>
              <w:textAlignment w:val="baseline"/>
              <w:rPr>
                <w:sz w:val="28"/>
                <w:szCs w:val="28"/>
              </w:rPr>
            </w:pPr>
            <w:r w:rsidRPr="005919E3">
              <w:rPr>
                <w:sz w:val="28"/>
                <w:szCs w:val="28"/>
              </w:rPr>
              <w:t>5071</w:t>
            </w:r>
          </w:p>
        </w:tc>
        <w:tc>
          <w:tcPr>
            <w:tcW w:w="7802" w:type="dxa"/>
            <w:hideMark/>
          </w:tcPr>
          <w:p w:rsidR="002776E8" w:rsidRDefault="002776E8" w:rsidP="003F6241">
            <w:pPr>
              <w:jc w:val="both"/>
              <w:textAlignment w:val="baseline"/>
              <w:rPr>
                <w:sz w:val="28"/>
                <w:szCs w:val="28"/>
              </w:rPr>
            </w:pPr>
            <w:r w:rsidRPr="005919E3">
              <w:rPr>
                <w:sz w:val="28"/>
                <w:szCs w:val="28"/>
              </w:rPr>
              <w:t>Расходы в виде корректировки валовой балансовой стоимости предоставленных займов в связи с их модификацией и (или) в виде корректировки по нерыночной ставке процента</w:t>
            </w:r>
          </w:p>
        </w:tc>
      </w:tr>
      <w:tr w:rsidR="002776E8" w:rsidTr="003F6241">
        <w:tc>
          <w:tcPr>
            <w:tcW w:w="850" w:type="dxa"/>
          </w:tcPr>
          <w:p w:rsidR="002776E8" w:rsidRDefault="002776E8" w:rsidP="003F6241">
            <w:pPr>
              <w:jc w:val="both"/>
              <w:textAlignment w:val="baseline"/>
              <w:rPr>
                <w:sz w:val="28"/>
                <w:szCs w:val="28"/>
              </w:rPr>
            </w:pPr>
          </w:p>
        </w:tc>
        <w:tc>
          <w:tcPr>
            <w:tcW w:w="846" w:type="dxa"/>
            <w:hideMark/>
          </w:tcPr>
          <w:p w:rsidR="002776E8" w:rsidRDefault="002776E8" w:rsidP="003F6241">
            <w:pPr>
              <w:ind w:left="-112"/>
              <w:jc w:val="both"/>
              <w:textAlignment w:val="baseline"/>
              <w:rPr>
                <w:sz w:val="28"/>
                <w:szCs w:val="28"/>
              </w:rPr>
            </w:pPr>
            <w:r w:rsidRPr="005919E3">
              <w:rPr>
                <w:sz w:val="28"/>
                <w:szCs w:val="28"/>
              </w:rPr>
              <w:t>5241</w:t>
            </w:r>
          </w:p>
        </w:tc>
        <w:tc>
          <w:tcPr>
            <w:tcW w:w="7802" w:type="dxa"/>
            <w:hideMark/>
          </w:tcPr>
          <w:p w:rsidR="002776E8" w:rsidRDefault="002776E8" w:rsidP="003F6241">
            <w:pPr>
              <w:jc w:val="both"/>
              <w:textAlignment w:val="baseline"/>
              <w:rPr>
                <w:sz w:val="28"/>
                <w:szCs w:val="28"/>
              </w:rPr>
            </w:pPr>
            <w:r w:rsidRPr="005919E3">
              <w:rPr>
                <w:sz w:val="28"/>
                <w:szCs w:val="28"/>
              </w:rPr>
              <w:t>Расходы в виде корректировки валовой балансовой стоимости в связи с модификацией займов, предоставленных клиентам, и (или) в виде корректировки займов, предоставленных по нерыночной ставке процента</w:t>
            </w:r>
          </w:p>
        </w:tc>
      </w:tr>
      <w:tr w:rsidR="002776E8" w:rsidTr="003F6241">
        <w:tc>
          <w:tcPr>
            <w:tcW w:w="850" w:type="dxa"/>
            <w:hideMark/>
          </w:tcPr>
          <w:p w:rsidR="002776E8" w:rsidRDefault="002776E8" w:rsidP="003F6241">
            <w:pPr>
              <w:jc w:val="both"/>
              <w:textAlignment w:val="baseline"/>
              <w:rPr>
                <w:sz w:val="28"/>
                <w:szCs w:val="28"/>
              </w:rPr>
            </w:pPr>
            <w:r w:rsidRPr="005919E3">
              <w:rPr>
                <w:sz w:val="28"/>
                <w:szCs w:val="28"/>
              </w:rPr>
              <w:lastRenderedPageBreak/>
              <w:t>Кт</w:t>
            </w:r>
          </w:p>
        </w:tc>
        <w:tc>
          <w:tcPr>
            <w:tcW w:w="846" w:type="dxa"/>
            <w:hideMark/>
          </w:tcPr>
          <w:p w:rsidR="002776E8" w:rsidRDefault="002776E8" w:rsidP="003F6241">
            <w:pPr>
              <w:ind w:left="-112"/>
              <w:jc w:val="both"/>
              <w:textAlignment w:val="baseline"/>
              <w:rPr>
                <w:sz w:val="28"/>
                <w:szCs w:val="28"/>
              </w:rPr>
            </w:pPr>
            <w:r w:rsidRPr="005919E3">
              <w:rPr>
                <w:sz w:val="28"/>
                <w:szCs w:val="28"/>
              </w:rPr>
              <w:t>1312</w:t>
            </w:r>
          </w:p>
        </w:tc>
        <w:tc>
          <w:tcPr>
            <w:tcW w:w="7802" w:type="dxa"/>
            <w:hideMark/>
          </w:tcPr>
          <w:p w:rsidR="002776E8" w:rsidRDefault="002776E8" w:rsidP="003F6241">
            <w:pPr>
              <w:jc w:val="both"/>
              <w:textAlignment w:val="baseline"/>
              <w:rPr>
                <w:sz w:val="28"/>
                <w:szCs w:val="28"/>
              </w:rPr>
            </w:pPr>
            <w:r w:rsidRPr="005919E3">
              <w:rPr>
                <w:sz w:val="28"/>
                <w:szCs w:val="28"/>
              </w:rPr>
              <w:t>Дисконт по займам, предоставленным другим банкам</w:t>
            </w:r>
          </w:p>
        </w:tc>
      </w:tr>
      <w:tr w:rsidR="002776E8" w:rsidTr="003F6241">
        <w:tc>
          <w:tcPr>
            <w:tcW w:w="850" w:type="dxa"/>
          </w:tcPr>
          <w:p w:rsidR="002776E8" w:rsidRDefault="002776E8" w:rsidP="003F6241">
            <w:pPr>
              <w:jc w:val="both"/>
              <w:textAlignment w:val="baseline"/>
              <w:rPr>
                <w:sz w:val="28"/>
                <w:szCs w:val="28"/>
              </w:rPr>
            </w:pPr>
          </w:p>
        </w:tc>
        <w:tc>
          <w:tcPr>
            <w:tcW w:w="846" w:type="dxa"/>
            <w:hideMark/>
          </w:tcPr>
          <w:p w:rsidR="002776E8" w:rsidRDefault="002776E8" w:rsidP="003F6241">
            <w:pPr>
              <w:ind w:left="-112"/>
              <w:jc w:val="both"/>
              <w:textAlignment w:val="baseline"/>
              <w:rPr>
                <w:sz w:val="28"/>
                <w:szCs w:val="28"/>
              </w:rPr>
            </w:pPr>
            <w:r w:rsidRPr="005919E3">
              <w:rPr>
                <w:sz w:val="28"/>
                <w:szCs w:val="28"/>
              </w:rPr>
              <w:t>1434</w:t>
            </w:r>
          </w:p>
        </w:tc>
        <w:tc>
          <w:tcPr>
            <w:tcW w:w="7802" w:type="dxa"/>
            <w:hideMark/>
          </w:tcPr>
          <w:p w:rsidR="002776E8" w:rsidRDefault="002776E8" w:rsidP="003F6241">
            <w:pPr>
              <w:jc w:val="both"/>
              <w:textAlignment w:val="baseline"/>
              <w:rPr>
                <w:sz w:val="28"/>
                <w:szCs w:val="28"/>
              </w:rPr>
            </w:pPr>
            <w:r w:rsidRPr="005919E3">
              <w:rPr>
                <w:sz w:val="28"/>
                <w:szCs w:val="28"/>
              </w:rPr>
              <w:t>Дисконт по займам, предоставленным клиентам.</w:t>
            </w:r>
          </w:p>
        </w:tc>
      </w:tr>
    </w:tbl>
    <w:p w:rsidR="002776E8" w:rsidRDefault="002776E8" w:rsidP="002776E8">
      <w:pPr>
        <w:pStyle w:val="ac"/>
        <w:widowControl w:val="0"/>
        <w:numPr>
          <w:ilvl w:val="0"/>
          <w:numId w:val="10"/>
        </w:numPr>
        <w:rPr>
          <w:rFonts w:eastAsia="Times New Roman" w:cs="Times New Roman"/>
          <w:szCs w:val="28"/>
          <w:lang w:eastAsia="ru-RU"/>
        </w:rPr>
      </w:pPr>
      <w:r w:rsidRPr="005919E3">
        <w:rPr>
          <w:rFonts w:eastAsia="Times New Roman" w:cs="Times New Roman"/>
          <w:szCs w:val="28"/>
          <w:lang w:eastAsia="ru-RU"/>
        </w:rPr>
        <w:t xml:space="preserve">При создании кредитно-обесцененного займа путем существенной модификации действующего займа осуществляются следующие бухгалтерские записи: </w:t>
      </w:r>
    </w:p>
    <w:p w:rsidR="002776E8" w:rsidRDefault="002776E8" w:rsidP="002776E8">
      <w:pPr>
        <w:widowControl w:val="0"/>
        <w:numPr>
          <w:ilvl w:val="0"/>
          <w:numId w:val="34"/>
        </w:numPr>
        <w:ind w:left="0" w:firstLine="709"/>
        <w:jc w:val="both"/>
        <w:rPr>
          <w:sz w:val="28"/>
          <w:szCs w:val="28"/>
          <w:lang w:val="kk-KZ"/>
        </w:rPr>
      </w:pPr>
      <w:r w:rsidRPr="005919E3">
        <w:rPr>
          <w:sz w:val="28"/>
          <w:szCs w:val="28"/>
          <w:lang w:val="kk-KZ"/>
        </w:rPr>
        <w:t>при прекращении признания действующего займа:</w:t>
      </w:r>
    </w:p>
    <w:tbl>
      <w:tblPr>
        <w:tblW w:w="9356" w:type="dxa"/>
        <w:tblInd w:w="567" w:type="dxa"/>
        <w:tblLayout w:type="fixed"/>
        <w:tblLook w:val="04A0" w:firstRow="1" w:lastRow="0" w:firstColumn="1" w:lastColumn="0" w:noHBand="0" w:noVBand="1"/>
      </w:tblPr>
      <w:tblGrid>
        <w:gridCol w:w="851"/>
        <w:gridCol w:w="846"/>
        <w:gridCol w:w="7659"/>
      </w:tblGrid>
      <w:tr w:rsidR="002776E8" w:rsidTr="003F6241">
        <w:tc>
          <w:tcPr>
            <w:tcW w:w="851" w:type="dxa"/>
            <w:hideMark/>
          </w:tcPr>
          <w:p w:rsidR="002776E8" w:rsidRDefault="002776E8" w:rsidP="003F6241">
            <w:pPr>
              <w:jc w:val="both"/>
              <w:textAlignment w:val="baseline"/>
              <w:rPr>
                <w:sz w:val="28"/>
                <w:szCs w:val="28"/>
              </w:rPr>
            </w:pPr>
            <w:r w:rsidRPr="005919E3">
              <w:rPr>
                <w:sz w:val="28"/>
                <w:szCs w:val="28"/>
              </w:rPr>
              <w:t>Дт</w:t>
            </w:r>
          </w:p>
        </w:tc>
        <w:tc>
          <w:tcPr>
            <w:tcW w:w="846" w:type="dxa"/>
            <w:hideMark/>
          </w:tcPr>
          <w:p w:rsidR="002776E8" w:rsidRDefault="002776E8" w:rsidP="003F6241">
            <w:pPr>
              <w:ind w:left="-112"/>
              <w:jc w:val="both"/>
              <w:textAlignment w:val="baseline"/>
              <w:rPr>
                <w:sz w:val="28"/>
                <w:szCs w:val="28"/>
              </w:rPr>
            </w:pPr>
            <w:r w:rsidRPr="005919E3">
              <w:rPr>
                <w:sz w:val="28"/>
                <w:szCs w:val="28"/>
              </w:rPr>
              <w:t>1860</w:t>
            </w:r>
          </w:p>
        </w:tc>
        <w:tc>
          <w:tcPr>
            <w:tcW w:w="7659" w:type="dxa"/>
            <w:hideMark/>
          </w:tcPr>
          <w:p w:rsidR="002776E8" w:rsidRDefault="002776E8" w:rsidP="003F6241">
            <w:pPr>
              <w:jc w:val="both"/>
              <w:textAlignment w:val="baseline"/>
              <w:rPr>
                <w:sz w:val="28"/>
                <w:szCs w:val="28"/>
              </w:rPr>
            </w:pPr>
            <w:r w:rsidRPr="005919E3">
              <w:rPr>
                <w:sz w:val="28"/>
                <w:szCs w:val="28"/>
              </w:rPr>
              <w:t>Прочие дебиторы по банковской деятельности</w:t>
            </w:r>
          </w:p>
        </w:tc>
      </w:tr>
      <w:tr w:rsidR="002776E8" w:rsidTr="003F6241">
        <w:tc>
          <w:tcPr>
            <w:tcW w:w="851" w:type="dxa"/>
          </w:tcPr>
          <w:p w:rsidR="002776E8" w:rsidRDefault="002776E8" w:rsidP="003F6241">
            <w:pPr>
              <w:jc w:val="both"/>
              <w:textAlignment w:val="baseline"/>
              <w:rPr>
                <w:sz w:val="28"/>
                <w:szCs w:val="28"/>
              </w:rPr>
            </w:pPr>
          </w:p>
        </w:tc>
        <w:tc>
          <w:tcPr>
            <w:tcW w:w="846" w:type="dxa"/>
            <w:hideMark/>
          </w:tcPr>
          <w:p w:rsidR="002776E8" w:rsidRDefault="002776E8" w:rsidP="003F6241">
            <w:pPr>
              <w:ind w:left="-112"/>
              <w:jc w:val="both"/>
              <w:textAlignment w:val="baseline"/>
              <w:rPr>
                <w:sz w:val="28"/>
                <w:szCs w:val="28"/>
              </w:rPr>
            </w:pPr>
            <w:r w:rsidRPr="005919E3">
              <w:rPr>
                <w:sz w:val="28"/>
                <w:szCs w:val="28"/>
              </w:rPr>
              <w:t xml:space="preserve">1312 </w:t>
            </w:r>
          </w:p>
        </w:tc>
        <w:tc>
          <w:tcPr>
            <w:tcW w:w="7659" w:type="dxa"/>
            <w:hideMark/>
          </w:tcPr>
          <w:p w:rsidR="002776E8" w:rsidRDefault="002776E8" w:rsidP="003F6241">
            <w:pPr>
              <w:jc w:val="both"/>
              <w:textAlignment w:val="baseline"/>
              <w:rPr>
                <w:sz w:val="28"/>
                <w:szCs w:val="28"/>
              </w:rPr>
            </w:pPr>
            <w:r w:rsidRPr="005919E3">
              <w:rPr>
                <w:sz w:val="28"/>
                <w:szCs w:val="28"/>
              </w:rPr>
              <w:t>Дисконт по займам, предоставленным другим банкам</w:t>
            </w:r>
          </w:p>
        </w:tc>
      </w:tr>
      <w:tr w:rsidR="002776E8" w:rsidTr="003F6241">
        <w:tc>
          <w:tcPr>
            <w:tcW w:w="851" w:type="dxa"/>
          </w:tcPr>
          <w:p w:rsidR="002776E8" w:rsidRDefault="002776E8" w:rsidP="003F6241">
            <w:pPr>
              <w:jc w:val="both"/>
              <w:textAlignment w:val="baseline"/>
              <w:rPr>
                <w:sz w:val="28"/>
                <w:szCs w:val="28"/>
              </w:rPr>
            </w:pPr>
          </w:p>
        </w:tc>
        <w:tc>
          <w:tcPr>
            <w:tcW w:w="846" w:type="dxa"/>
            <w:hideMark/>
          </w:tcPr>
          <w:p w:rsidR="002776E8" w:rsidRDefault="002776E8" w:rsidP="003F6241">
            <w:pPr>
              <w:ind w:left="-112"/>
              <w:jc w:val="both"/>
              <w:textAlignment w:val="baseline"/>
              <w:rPr>
                <w:sz w:val="28"/>
                <w:szCs w:val="28"/>
              </w:rPr>
            </w:pPr>
            <w:r w:rsidRPr="005919E3">
              <w:rPr>
                <w:sz w:val="28"/>
                <w:szCs w:val="28"/>
              </w:rPr>
              <w:t>1434</w:t>
            </w:r>
          </w:p>
        </w:tc>
        <w:tc>
          <w:tcPr>
            <w:tcW w:w="7659" w:type="dxa"/>
            <w:hideMark/>
          </w:tcPr>
          <w:p w:rsidR="002776E8" w:rsidRDefault="002776E8" w:rsidP="003F6241">
            <w:pPr>
              <w:jc w:val="both"/>
              <w:textAlignment w:val="baseline"/>
              <w:rPr>
                <w:sz w:val="28"/>
                <w:szCs w:val="28"/>
              </w:rPr>
            </w:pPr>
            <w:r w:rsidRPr="005919E3">
              <w:rPr>
                <w:sz w:val="28"/>
                <w:szCs w:val="28"/>
              </w:rPr>
              <w:t>Дисконт по займам, предоставленным клиентам</w:t>
            </w:r>
          </w:p>
        </w:tc>
      </w:tr>
      <w:tr w:rsidR="002776E8" w:rsidTr="003F6241">
        <w:tc>
          <w:tcPr>
            <w:tcW w:w="851" w:type="dxa"/>
          </w:tcPr>
          <w:p w:rsidR="002776E8" w:rsidRDefault="002776E8" w:rsidP="003F6241">
            <w:pPr>
              <w:jc w:val="both"/>
              <w:textAlignment w:val="baseline"/>
              <w:rPr>
                <w:sz w:val="28"/>
                <w:szCs w:val="28"/>
              </w:rPr>
            </w:pPr>
          </w:p>
        </w:tc>
        <w:tc>
          <w:tcPr>
            <w:tcW w:w="846" w:type="dxa"/>
            <w:hideMark/>
          </w:tcPr>
          <w:p w:rsidR="002776E8" w:rsidRDefault="002776E8" w:rsidP="003F6241">
            <w:pPr>
              <w:ind w:left="-112"/>
              <w:jc w:val="both"/>
              <w:textAlignment w:val="baseline"/>
              <w:rPr>
                <w:sz w:val="28"/>
                <w:szCs w:val="28"/>
              </w:rPr>
            </w:pPr>
            <w:r w:rsidRPr="005919E3">
              <w:rPr>
                <w:sz w:val="28"/>
                <w:szCs w:val="28"/>
              </w:rPr>
              <w:t>1319</w:t>
            </w:r>
          </w:p>
        </w:tc>
        <w:tc>
          <w:tcPr>
            <w:tcW w:w="7659" w:type="dxa"/>
            <w:hideMark/>
          </w:tcPr>
          <w:p w:rsidR="002776E8" w:rsidRDefault="002776E8" w:rsidP="003F6241">
            <w:pPr>
              <w:jc w:val="both"/>
              <w:textAlignment w:val="baseline"/>
              <w:rPr>
                <w:sz w:val="28"/>
                <w:szCs w:val="28"/>
              </w:rPr>
            </w:pPr>
            <w:r w:rsidRPr="005919E3">
              <w:rPr>
                <w:sz w:val="28"/>
                <w:szCs w:val="28"/>
              </w:rPr>
              <w:t>Резервы (провизии) по займам и финансовому лизингу, предоставленным другим банкам</w:t>
            </w:r>
          </w:p>
        </w:tc>
      </w:tr>
      <w:tr w:rsidR="002776E8" w:rsidTr="003F6241">
        <w:tc>
          <w:tcPr>
            <w:tcW w:w="851" w:type="dxa"/>
          </w:tcPr>
          <w:p w:rsidR="002776E8" w:rsidRDefault="002776E8" w:rsidP="003F6241">
            <w:pPr>
              <w:jc w:val="both"/>
              <w:textAlignment w:val="baseline"/>
              <w:rPr>
                <w:sz w:val="28"/>
                <w:szCs w:val="28"/>
              </w:rPr>
            </w:pPr>
          </w:p>
        </w:tc>
        <w:tc>
          <w:tcPr>
            <w:tcW w:w="846" w:type="dxa"/>
            <w:hideMark/>
          </w:tcPr>
          <w:p w:rsidR="002776E8" w:rsidRDefault="002776E8" w:rsidP="003F6241">
            <w:pPr>
              <w:ind w:left="-112"/>
              <w:jc w:val="both"/>
              <w:textAlignment w:val="baseline"/>
              <w:rPr>
                <w:sz w:val="28"/>
                <w:szCs w:val="28"/>
              </w:rPr>
            </w:pPr>
            <w:r w:rsidRPr="005919E3">
              <w:rPr>
                <w:sz w:val="28"/>
                <w:szCs w:val="28"/>
              </w:rPr>
              <w:t>1428</w:t>
            </w:r>
          </w:p>
        </w:tc>
        <w:tc>
          <w:tcPr>
            <w:tcW w:w="7659" w:type="dxa"/>
            <w:hideMark/>
          </w:tcPr>
          <w:p w:rsidR="002776E8" w:rsidRDefault="002776E8" w:rsidP="003F6241">
            <w:pPr>
              <w:jc w:val="both"/>
              <w:textAlignment w:val="baseline"/>
              <w:rPr>
                <w:sz w:val="28"/>
                <w:szCs w:val="28"/>
              </w:rPr>
            </w:pPr>
            <w:r w:rsidRPr="005919E3">
              <w:rPr>
                <w:sz w:val="28"/>
                <w:szCs w:val="28"/>
              </w:rPr>
              <w:t>Резервы (провизии) по займам и финансовому лизингу, предоставленным клиентам</w:t>
            </w:r>
          </w:p>
        </w:tc>
      </w:tr>
      <w:tr w:rsidR="002776E8" w:rsidTr="003F6241">
        <w:tc>
          <w:tcPr>
            <w:tcW w:w="851" w:type="dxa"/>
            <w:hideMark/>
          </w:tcPr>
          <w:p w:rsidR="002776E8" w:rsidRDefault="002776E8" w:rsidP="003F6241">
            <w:pPr>
              <w:jc w:val="both"/>
              <w:textAlignment w:val="baseline"/>
              <w:rPr>
                <w:sz w:val="28"/>
                <w:szCs w:val="28"/>
              </w:rPr>
            </w:pPr>
            <w:r w:rsidRPr="005919E3">
              <w:rPr>
                <w:sz w:val="28"/>
                <w:szCs w:val="28"/>
              </w:rPr>
              <w:t>Кт</w:t>
            </w:r>
          </w:p>
        </w:tc>
        <w:tc>
          <w:tcPr>
            <w:tcW w:w="846" w:type="dxa"/>
            <w:hideMark/>
          </w:tcPr>
          <w:p w:rsidR="002776E8" w:rsidRDefault="002776E8" w:rsidP="003F6241">
            <w:pPr>
              <w:ind w:left="-112"/>
              <w:jc w:val="both"/>
              <w:textAlignment w:val="baseline"/>
              <w:rPr>
                <w:sz w:val="28"/>
                <w:szCs w:val="28"/>
              </w:rPr>
            </w:pPr>
            <w:r w:rsidRPr="005919E3">
              <w:rPr>
                <w:sz w:val="28"/>
                <w:szCs w:val="28"/>
              </w:rPr>
              <w:t>1302</w:t>
            </w:r>
          </w:p>
        </w:tc>
        <w:tc>
          <w:tcPr>
            <w:tcW w:w="7659" w:type="dxa"/>
            <w:hideMark/>
          </w:tcPr>
          <w:p w:rsidR="002776E8" w:rsidRDefault="002776E8" w:rsidP="003F6241">
            <w:pPr>
              <w:jc w:val="both"/>
              <w:textAlignment w:val="baseline"/>
              <w:rPr>
                <w:sz w:val="28"/>
                <w:szCs w:val="28"/>
              </w:rPr>
            </w:pPr>
            <w:r w:rsidRPr="005919E3">
              <w:rPr>
                <w:sz w:val="28"/>
                <w:szCs w:val="28"/>
              </w:rPr>
              <w:t>Краткосрочные займы, предоставленные другим банкам</w:t>
            </w:r>
          </w:p>
        </w:tc>
      </w:tr>
      <w:tr w:rsidR="002776E8" w:rsidTr="003F6241">
        <w:tc>
          <w:tcPr>
            <w:tcW w:w="851" w:type="dxa"/>
          </w:tcPr>
          <w:p w:rsidR="002776E8" w:rsidRDefault="002776E8" w:rsidP="003F6241">
            <w:pPr>
              <w:jc w:val="both"/>
              <w:textAlignment w:val="baseline"/>
              <w:rPr>
                <w:sz w:val="28"/>
                <w:szCs w:val="28"/>
              </w:rPr>
            </w:pPr>
          </w:p>
        </w:tc>
        <w:tc>
          <w:tcPr>
            <w:tcW w:w="846" w:type="dxa"/>
            <w:hideMark/>
          </w:tcPr>
          <w:p w:rsidR="002776E8" w:rsidRDefault="002776E8" w:rsidP="003F6241">
            <w:pPr>
              <w:ind w:left="-112"/>
              <w:jc w:val="both"/>
              <w:textAlignment w:val="baseline"/>
              <w:rPr>
                <w:sz w:val="28"/>
                <w:szCs w:val="28"/>
              </w:rPr>
            </w:pPr>
            <w:r w:rsidRPr="005919E3">
              <w:rPr>
                <w:sz w:val="28"/>
                <w:szCs w:val="28"/>
              </w:rPr>
              <w:t>1304</w:t>
            </w:r>
          </w:p>
        </w:tc>
        <w:tc>
          <w:tcPr>
            <w:tcW w:w="7659" w:type="dxa"/>
            <w:hideMark/>
          </w:tcPr>
          <w:p w:rsidR="002776E8" w:rsidRDefault="002776E8" w:rsidP="003F6241">
            <w:pPr>
              <w:jc w:val="both"/>
              <w:textAlignment w:val="baseline"/>
              <w:rPr>
                <w:sz w:val="28"/>
                <w:szCs w:val="28"/>
              </w:rPr>
            </w:pPr>
            <w:r w:rsidRPr="005919E3">
              <w:rPr>
                <w:sz w:val="28"/>
                <w:szCs w:val="28"/>
              </w:rPr>
              <w:t>Долгосрочные займы, предоставленные другим банкам</w:t>
            </w:r>
          </w:p>
        </w:tc>
      </w:tr>
      <w:tr w:rsidR="002776E8" w:rsidTr="003F6241">
        <w:tc>
          <w:tcPr>
            <w:tcW w:w="851" w:type="dxa"/>
          </w:tcPr>
          <w:p w:rsidR="002776E8" w:rsidRDefault="002776E8" w:rsidP="003F6241">
            <w:pPr>
              <w:jc w:val="both"/>
              <w:textAlignment w:val="baseline"/>
              <w:rPr>
                <w:sz w:val="28"/>
                <w:szCs w:val="28"/>
              </w:rPr>
            </w:pPr>
          </w:p>
        </w:tc>
        <w:tc>
          <w:tcPr>
            <w:tcW w:w="846" w:type="dxa"/>
            <w:hideMark/>
          </w:tcPr>
          <w:p w:rsidR="002776E8" w:rsidRDefault="002776E8" w:rsidP="003F6241">
            <w:pPr>
              <w:ind w:left="-112"/>
              <w:jc w:val="both"/>
              <w:textAlignment w:val="baseline"/>
              <w:rPr>
                <w:sz w:val="28"/>
                <w:szCs w:val="28"/>
              </w:rPr>
            </w:pPr>
            <w:r w:rsidRPr="005919E3">
              <w:rPr>
                <w:sz w:val="28"/>
                <w:szCs w:val="28"/>
              </w:rPr>
              <w:t>1407</w:t>
            </w:r>
          </w:p>
        </w:tc>
        <w:tc>
          <w:tcPr>
            <w:tcW w:w="7659" w:type="dxa"/>
            <w:hideMark/>
          </w:tcPr>
          <w:p w:rsidR="002776E8" w:rsidRDefault="002776E8" w:rsidP="003F6241">
            <w:pPr>
              <w:jc w:val="both"/>
              <w:textAlignment w:val="baseline"/>
              <w:rPr>
                <w:sz w:val="28"/>
                <w:szCs w:val="28"/>
              </w:rPr>
            </w:pPr>
            <w:r w:rsidRPr="005919E3">
              <w:rPr>
                <w:sz w:val="28"/>
                <w:szCs w:val="28"/>
              </w:rPr>
              <w:t>Факторинг клиентам</w:t>
            </w:r>
          </w:p>
        </w:tc>
      </w:tr>
      <w:tr w:rsidR="002776E8" w:rsidTr="003F6241">
        <w:tc>
          <w:tcPr>
            <w:tcW w:w="851" w:type="dxa"/>
          </w:tcPr>
          <w:p w:rsidR="002776E8" w:rsidRDefault="002776E8" w:rsidP="003F6241">
            <w:pPr>
              <w:jc w:val="both"/>
              <w:textAlignment w:val="baseline"/>
              <w:rPr>
                <w:sz w:val="28"/>
                <w:szCs w:val="28"/>
              </w:rPr>
            </w:pPr>
          </w:p>
        </w:tc>
        <w:tc>
          <w:tcPr>
            <w:tcW w:w="846" w:type="dxa"/>
            <w:hideMark/>
          </w:tcPr>
          <w:p w:rsidR="002776E8" w:rsidRDefault="002776E8" w:rsidP="003F6241">
            <w:pPr>
              <w:ind w:left="-112"/>
              <w:jc w:val="both"/>
              <w:textAlignment w:val="baseline"/>
              <w:rPr>
                <w:sz w:val="28"/>
                <w:szCs w:val="28"/>
              </w:rPr>
            </w:pPr>
            <w:r w:rsidRPr="005919E3">
              <w:rPr>
                <w:sz w:val="28"/>
                <w:szCs w:val="28"/>
              </w:rPr>
              <w:t>1411</w:t>
            </w:r>
          </w:p>
        </w:tc>
        <w:tc>
          <w:tcPr>
            <w:tcW w:w="7659" w:type="dxa"/>
            <w:hideMark/>
          </w:tcPr>
          <w:p w:rsidR="002776E8" w:rsidRDefault="002776E8" w:rsidP="003F6241">
            <w:pPr>
              <w:jc w:val="both"/>
              <w:textAlignment w:val="baseline"/>
              <w:rPr>
                <w:sz w:val="28"/>
                <w:szCs w:val="28"/>
              </w:rPr>
            </w:pPr>
            <w:r w:rsidRPr="005919E3">
              <w:rPr>
                <w:sz w:val="28"/>
                <w:szCs w:val="28"/>
              </w:rPr>
              <w:t>Краткосрочные займы, предоставленные клиентам</w:t>
            </w:r>
          </w:p>
        </w:tc>
      </w:tr>
      <w:tr w:rsidR="002776E8" w:rsidTr="003F6241">
        <w:tc>
          <w:tcPr>
            <w:tcW w:w="851" w:type="dxa"/>
          </w:tcPr>
          <w:p w:rsidR="002776E8" w:rsidRDefault="002776E8" w:rsidP="003F6241">
            <w:pPr>
              <w:jc w:val="both"/>
              <w:textAlignment w:val="baseline"/>
              <w:rPr>
                <w:sz w:val="28"/>
                <w:szCs w:val="28"/>
              </w:rPr>
            </w:pPr>
          </w:p>
        </w:tc>
        <w:tc>
          <w:tcPr>
            <w:tcW w:w="846" w:type="dxa"/>
            <w:hideMark/>
          </w:tcPr>
          <w:p w:rsidR="002776E8" w:rsidRDefault="002776E8" w:rsidP="003F6241">
            <w:pPr>
              <w:ind w:left="-112"/>
              <w:jc w:val="both"/>
              <w:textAlignment w:val="baseline"/>
              <w:rPr>
                <w:sz w:val="28"/>
                <w:szCs w:val="28"/>
              </w:rPr>
            </w:pPr>
            <w:r w:rsidRPr="005919E3">
              <w:rPr>
                <w:sz w:val="28"/>
                <w:szCs w:val="28"/>
              </w:rPr>
              <w:t>1417</w:t>
            </w:r>
          </w:p>
        </w:tc>
        <w:tc>
          <w:tcPr>
            <w:tcW w:w="7659" w:type="dxa"/>
            <w:hideMark/>
          </w:tcPr>
          <w:p w:rsidR="002776E8" w:rsidRDefault="002776E8" w:rsidP="003F6241">
            <w:pPr>
              <w:jc w:val="both"/>
              <w:textAlignment w:val="baseline"/>
              <w:rPr>
                <w:sz w:val="28"/>
                <w:szCs w:val="28"/>
              </w:rPr>
            </w:pPr>
            <w:r w:rsidRPr="005919E3">
              <w:rPr>
                <w:sz w:val="28"/>
                <w:szCs w:val="28"/>
              </w:rPr>
              <w:t>Долгосрочные займы, предоставленные клиентам</w:t>
            </w:r>
          </w:p>
        </w:tc>
      </w:tr>
      <w:tr w:rsidR="002776E8" w:rsidTr="003F6241">
        <w:tc>
          <w:tcPr>
            <w:tcW w:w="851" w:type="dxa"/>
          </w:tcPr>
          <w:p w:rsidR="002776E8" w:rsidRDefault="002776E8" w:rsidP="003F6241">
            <w:pPr>
              <w:jc w:val="both"/>
              <w:textAlignment w:val="baseline"/>
              <w:rPr>
                <w:sz w:val="28"/>
                <w:szCs w:val="28"/>
              </w:rPr>
            </w:pPr>
          </w:p>
        </w:tc>
        <w:tc>
          <w:tcPr>
            <w:tcW w:w="846" w:type="dxa"/>
            <w:hideMark/>
          </w:tcPr>
          <w:p w:rsidR="002776E8" w:rsidRDefault="002776E8" w:rsidP="003F6241">
            <w:pPr>
              <w:ind w:left="-112"/>
              <w:jc w:val="both"/>
              <w:textAlignment w:val="baseline"/>
              <w:rPr>
                <w:sz w:val="28"/>
                <w:szCs w:val="28"/>
              </w:rPr>
            </w:pPr>
            <w:r w:rsidRPr="005919E3">
              <w:rPr>
                <w:sz w:val="28"/>
                <w:szCs w:val="28"/>
              </w:rPr>
              <w:t>1429</w:t>
            </w:r>
          </w:p>
        </w:tc>
        <w:tc>
          <w:tcPr>
            <w:tcW w:w="7659" w:type="dxa"/>
            <w:hideMark/>
          </w:tcPr>
          <w:p w:rsidR="002776E8" w:rsidRDefault="002776E8" w:rsidP="003F6241">
            <w:pPr>
              <w:jc w:val="both"/>
              <w:textAlignment w:val="baseline"/>
              <w:rPr>
                <w:sz w:val="28"/>
                <w:szCs w:val="28"/>
              </w:rPr>
            </w:pPr>
            <w:r w:rsidRPr="005919E3">
              <w:rPr>
                <w:sz w:val="28"/>
                <w:szCs w:val="28"/>
              </w:rPr>
              <w:t>Прочие займы, предоставленные клиентам</w:t>
            </w:r>
          </w:p>
        </w:tc>
      </w:tr>
      <w:tr w:rsidR="002776E8" w:rsidTr="003F6241">
        <w:tc>
          <w:tcPr>
            <w:tcW w:w="851" w:type="dxa"/>
          </w:tcPr>
          <w:p w:rsidR="002776E8" w:rsidRDefault="002776E8" w:rsidP="003F6241">
            <w:pPr>
              <w:jc w:val="both"/>
              <w:textAlignment w:val="baseline"/>
              <w:rPr>
                <w:sz w:val="28"/>
                <w:szCs w:val="28"/>
              </w:rPr>
            </w:pPr>
          </w:p>
        </w:tc>
        <w:tc>
          <w:tcPr>
            <w:tcW w:w="846" w:type="dxa"/>
            <w:hideMark/>
          </w:tcPr>
          <w:p w:rsidR="002776E8" w:rsidRDefault="002776E8" w:rsidP="003F6241">
            <w:pPr>
              <w:ind w:left="-112"/>
              <w:jc w:val="both"/>
              <w:textAlignment w:val="baseline"/>
              <w:rPr>
                <w:sz w:val="28"/>
                <w:szCs w:val="28"/>
              </w:rPr>
            </w:pPr>
            <w:r w:rsidRPr="005919E3">
              <w:rPr>
                <w:sz w:val="28"/>
                <w:szCs w:val="28"/>
              </w:rPr>
              <w:t>1435</w:t>
            </w:r>
          </w:p>
        </w:tc>
        <w:tc>
          <w:tcPr>
            <w:tcW w:w="7659" w:type="dxa"/>
            <w:hideMark/>
          </w:tcPr>
          <w:p w:rsidR="002776E8" w:rsidRDefault="002776E8" w:rsidP="003F6241">
            <w:pPr>
              <w:jc w:val="both"/>
              <w:textAlignment w:val="baseline"/>
              <w:rPr>
                <w:sz w:val="28"/>
                <w:szCs w:val="28"/>
              </w:rPr>
            </w:pPr>
            <w:r w:rsidRPr="005919E3">
              <w:rPr>
                <w:sz w:val="28"/>
                <w:szCs w:val="28"/>
              </w:rPr>
              <w:t>Премия по займам, предоставленным клиентам</w:t>
            </w:r>
          </w:p>
        </w:tc>
      </w:tr>
      <w:tr w:rsidR="002776E8" w:rsidTr="003F6241">
        <w:tc>
          <w:tcPr>
            <w:tcW w:w="851" w:type="dxa"/>
          </w:tcPr>
          <w:p w:rsidR="002776E8" w:rsidRDefault="002776E8" w:rsidP="003F6241">
            <w:pPr>
              <w:jc w:val="both"/>
              <w:textAlignment w:val="baseline"/>
              <w:rPr>
                <w:sz w:val="28"/>
                <w:szCs w:val="28"/>
              </w:rPr>
            </w:pPr>
          </w:p>
        </w:tc>
        <w:tc>
          <w:tcPr>
            <w:tcW w:w="846" w:type="dxa"/>
            <w:hideMark/>
          </w:tcPr>
          <w:p w:rsidR="002776E8" w:rsidRDefault="002776E8" w:rsidP="003F6241">
            <w:pPr>
              <w:ind w:left="-112"/>
              <w:jc w:val="both"/>
              <w:textAlignment w:val="baseline"/>
              <w:rPr>
                <w:sz w:val="28"/>
                <w:szCs w:val="28"/>
              </w:rPr>
            </w:pPr>
            <w:r w:rsidRPr="005919E3">
              <w:rPr>
                <w:sz w:val="28"/>
                <w:szCs w:val="28"/>
              </w:rPr>
              <w:t>1313</w:t>
            </w:r>
          </w:p>
        </w:tc>
        <w:tc>
          <w:tcPr>
            <w:tcW w:w="7659" w:type="dxa"/>
            <w:hideMark/>
          </w:tcPr>
          <w:p w:rsidR="002776E8" w:rsidRDefault="002776E8" w:rsidP="003F6241">
            <w:pPr>
              <w:jc w:val="both"/>
              <w:textAlignment w:val="baseline"/>
              <w:rPr>
                <w:sz w:val="28"/>
                <w:szCs w:val="28"/>
              </w:rPr>
            </w:pPr>
            <w:r w:rsidRPr="005919E3">
              <w:rPr>
                <w:sz w:val="28"/>
                <w:szCs w:val="28"/>
              </w:rPr>
              <w:t>Премия по займам, предоставленным другим банкам;</w:t>
            </w:r>
          </w:p>
        </w:tc>
      </w:tr>
    </w:tbl>
    <w:p w:rsidR="002776E8" w:rsidRDefault="002776E8" w:rsidP="002776E8">
      <w:pPr>
        <w:widowControl w:val="0"/>
        <w:numPr>
          <w:ilvl w:val="0"/>
          <w:numId w:val="34"/>
        </w:numPr>
        <w:ind w:left="0" w:firstLine="709"/>
        <w:jc w:val="both"/>
        <w:rPr>
          <w:sz w:val="28"/>
          <w:szCs w:val="28"/>
        </w:rPr>
      </w:pPr>
      <w:r w:rsidRPr="005919E3">
        <w:rPr>
          <w:sz w:val="28"/>
          <w:szCs w:val="28"/>
        </w:rPr>
        <w:t>на сумму созданного кредитно-обесцененного займ</w:t>
      </w:r>
      <w:r w:rsidRPr="005919E3">
        <w:rPr>
          <w:sz w:val="28"/>
          <w:szCs w:val="28"/>
          <w:lang w:val="kk-KZ"/>
        </w:rPr>
        <w:t>а</w:t>
      </w:r>
      <w:r w:rsidRPr="005919E3">
        <w:rPr>
          <w:sz w:val="28"/>
          <w:szCs w:val="28"/>
        </w:rPr>
        <w:t>:</w:t>
      </w:r>
    </w:p>
    <w:tbl>
      <w:tblPr>
        <w:tblW w:w="9356" w:type="dxa"/>
        <w:tblInd w:w="567" w:type="dxa"/>
        <w:tblLayout w:type="fixed"/>
        <w:tblLook w:val="04A0" w:firstRow="1" w:lastRow="0" w:firstColumn="1" w:lastColumn="0" w:noHBand="0" w:noVBand="1"/>
      </w:tblPr>
      <w:tblGrid>
        <w:gridCol w:w="851"/>
        <w:gridCol w:w="846"/>
        <w:gridCol w:w="7659"/>
      </w:tblGrid>
      <w:tr w:rsidR="002776E8" w:rsidTr="003F6241">
        <w:tc>
          <w:tcPr>
            <w:tcW w:w="851" w:type="dxa"/>
            <w:hideMark/>
          </w:tcPr>
          <w:p w:rsidR="002776E8" w:rsidRDefault="002776E8" w:rsidP="003F6241">
            <w:pPr>
              <w:jc w:val="both"/>
              <w:textAlignment w:val="baseline"/>
              <w:rPr>
                <w:sz w:val="28"/>
                <w:szCs w:val="28"/>
              </w:rPr>
            </w:pPr>
            <w:r w:rsidRPr="005919E3">
              <w:rPr>
                <w:sz w:val="28"/>
                <w:szCs w:val="28"/>
              </w:rPr>
              <w:t>Дт</w:t>
            </w:r>
          </w:p>
        </w:tc>
        <w:tc>
          <w:tcPr>
            <w:tcW w:w="846" w:type="dxa"/>
            <w:hideMark/>
          </w:tcPr>
          <w:p w:rsidR="002776E8" w:rsidRDefault="002776E8" w:rsidP="003F6241">
            <w:pPr>
              <w:ind w:left="-112"/>
              <w:jc w:val="both"/>
              <w:textAlignment w:val="baseline"/>
              <w:rPr>
                <w:sz w:val="28"/>
                <w:szCs w:val="28"/>
              </w:rPr>
            </w:pPr>
            <w:r w:rsidRPr="005919E3">
              <w:rPr>
                <w:sz w:val="28"/>
                <w:szCs w:val="28"/>
              </w:rPr>
              <w:t>1302</w:t>
            </w:r>
          </w:p>
        </w:tc>
        <w:tc>
          <w:tcPr>
            <w:tcW w:w="7659" w:type="dxa"/>
            <w:hideMark/>
          </w:tcPr>
          <w:p w:rsidR="002776E8" w:rsidRDefault="002776E8" w:rsidP="003F6241">
            <w:pPr>
              <w:jc w:val="both"/>
              <w:textAlignment w:val="baseline"/>
              <w:rPr>
                <w:sz w:val="28"/>
                <w:szCs w:val="28"/>
              </w:rPr>
            </w:pPr>
            <w:r w:rsidRPr="005919E3">
              <w:rPr>
                <w:sz w:val="28"/>
                <w:szCs w:val="28"/>
              </w:rPr>
              <w:t>Краткосрочные займы, предоставленные другим банкам</w:t>
            </w:r>
          </w:p>
        </w:tc>
      </w:tr>
      <w:tr w:rsidR="002776E8" w:rsidTr="003F6241">
        <w:tc>
          <w:tcPr>
            <w:tcW w:w="851" w:type="dxa"/>
          </w:tcPr>
          <w:p w:rsidR="002776E8" w:rsidRDefault="002776E8" w:rsidP="003F6241">
            <w:pPr>
              <w:jc w:val="both"/>
              <w:textAlignment w:val="baseline"/>
              <w:rPr>
                <w:sz w:val="28"/>
                <w:szCs w:val="28"/>
              </w:rPr>
            </w:pPr>
          </w:p>
        </w:tc>
        <w:tc>
          <w:tcPr>
            <w:tcW w:w="846" w:type="dxa"/>
            <w:hideMark/>
          </w:tcPr>
          <w:p w:rsidR="002776E8" w:rsidRDefault="002776E8" w:rsidP="003F6241">
            <w:pPr>
              <w:ind w:left="-112"/>
              <w:jc w:val="both"/>
              <w:textAlignment w:val="baseline"/>
              <w:rPr>
                <w:sz w:val="28"/>
                <w:szCs w:val="28"/>
              </w:rPr>
            </w:pPr>
            <w:r w:rsidRPr="005919E3">
              <w:rPr>
                <w:sz w:val="28"/>
                <w:szCs w:val="28"/>
              </w:rPr>
              <w:t>1304</w:t>
            </w:r>
          </w:p>
        </w:tc>
        <w:tc>
          <w:tcPr>
            <w:tcW w:w="7659" w:type="dxa"/>
            <w:hideMark/>
          </w:tcPr>
          <w:p w:rsidR="002776E8" w:rsidRDefault="002776E8" w:rsidP="003F6241">
            <w:pPr>
              <w:jc w:val="both"/>
              <w:textAlignment w:val="baseline"/>
              <w:rPr>
                <w:sz w:val="28"/>
                <w:szCs w:val="28"/>
              </w:rPr>
            </w:pPr>
            <w:r w:rsidRPr="005919E3">
              <w:rPr>
                <w:sz w:val="28"/>
                <w:szCs w:val="28"/>
              </w:rPr>
              <w:t>Долгосрочные займы, предоставленные другим банкам</w:t>
            </w:r>
          </w:p>
        </w:tc>
      </w:tr>
      <w:tr w:rsidR="002776E8" w:rsidTr="003F6241">
        <w:tc>
          <w:tcPr>
            <w:tcW w:w="851" w:type="dxa"/>
          </w:tcPr>
          <w:p w:rsidR="002776E8" w:rsidRDefault="002776E8" w:rsidP="003F6241">
            <w:pPr>
              <w:jc w:val="both"/>
              <w:textAlignment w:val="baseline"/>
              <w:rPr>
                <w:sz w:val="28"/>
                <w:szCs w:val="28"/>
              </w:rPr>
            </w:pPr>
          </w:p>
        </w:tc>
        <w:tc>
          <w:tcPr>
            <w:tcW w:w="846" w:type="dxa"/>
            <w:hideMark/>
          </w:tcPr>
          <w:p w:rsidR="002776E8" w:rsidRDefault="002776E8" w:rsidP="003F6241">
            <w:pPr>
              <w:ind w:left="-112"/>
              <w:jc w:val="both"/>
              <w:textAlignment w:val="baseline"/>
              <w:rPr>
                <w:sz w:val="28"/>
                <w:szCs w:val="28"/>
              </w:rPr>
            </w:pPr>
            <w:r w:rsidRPr="005919E3">
              <w:rPr>
                <w:sz w:val="28"/>
                <w:szCs w:val="28"/>
              </w:rPr>
              <w:t>1407</w:t>
            </w:r>
          </w:p>
        </w:tc>
        <w:tc>
          <w:tcPr>
            <w:tcW w:w="7659" w:type="dxa"/>
            <w:hideMark/>
          </w:tcPr>
          <w:p w:rsidR="002776E8" w:rsidRDefault="002776E8" w:rsidP="003F6241">
            <w:pPr>
              <w:jc w:val="both"/>
              <w:textAlignment w:val="baseline"/>
              <w:rPr>
                <w:sz w:val="28"/>
                <w:szCs w:val="28"/>
              </w:rPr>
            </w:pPr>
            <w:r w:rsidRPr="005919E3">
              <w:rPr>
                <w:sz w:val="28"/>
                <w:szCs w:val="28"/>
              </w:rPr>
              <w:t>Факторинг клиентам</w:t>
            </w:r>
          </w:p>
        </w:tc>
      </w:tr>
      <w:tr w:rsidR="002776E8" w:rsidTr="003F6241">
        <w:tc>
          <w:tcPr>
            <w:tcW w:w="851" w:type="dxa"/>
          </w:tcPr>
          <w:p w:rsidR="002776E8" w:rsidRDefault="002776E8" w:rsidP="003F6241">
            <w:pPr>
              <w:jc w:val="both"/>
              <w:textAlignment w:val="baseline"/>
              <w:rPr>
                <w:sz w:val="28"/>
                <w:szCs w:val="28"/>
              </w:rPr>
            </w:pPr>
          </w:p>
        </w:tc>
        <w:tc>
          <w:tcPr>
            <w:tcW w:w="846" w:type="dxa"/>
            <w:hideMark/>
          </w:tcPr>
          <w:p w:rsidR="002776E8" w:rsidRDefault="002776E8" w:rsidP="003F6241">
            <w:pPr>
              <w:ind w:left="-112"/>
              <w:jc w:val="both"/>
              <w:textAlignment w:val="baseline"/>
              <w:rPr>
                <w:sz w:val="28"/>
                <w:szCs w:val="28"/>
              </w:rPr>
            </w:pPr>
            <w:r w:rsidRPr="005919E3">
              <w:rPr>
                <w:sz w:val="28"/>
                <w:szCs w:val="28"/>
              </w:rPr>
              <w:t>1411</w:t>
            </w:r>
          </w:p>
        </w:tc>
        <w:tc>
          <w:tcPr>
            <w:tcW w:w="7659" w:type="dxa"/>
            <w:hideMark/>
          </w:tcPr>
          <w:p w:rsidR="002776E8" w:rsidRDefault="002776E8" w:rsidP="003F6241">
            <w:pPr>
              <w:jc w:val="both"/>
              <w:textAlignment w:val="baseline"/>
              <w:rPr>
                <w:sz w:val="28"/>
                <w:szCs w:val="28"/>
              </w:rPr>
            </w:pPr>
            <w:r w:rsidRPr="005919E3">
              <w:rPr>
                <w:sz w:val="28"/>
                <w:szCs w:val="28"/>
              </w:rPr>
              <w:t>Краткосрочные займы, предоставленные клиентам</w:t>
            </w:r>
          </w:p>
        </w:tc>
      </w:tr>
      <w:tr w:rsidR="002776E8" w:rsidTr="003F6241">
        <w:tc>
          <w:tcPr>
            <w:tcW w:w="851" w:type="dxa"/>
          </w:tcPr>
          <w:p w:rsidR="002776E8" w:rsidRDefault="002776E8" w:rsidP="003F6241">
            <w:pPr>
              <w:jc w:val="both"/>
              <w:textAlignment w:val="baseline"/>
              <w:rPr>
                <w:sz w:val="28"/>
                <w:szCs w:val="28"/>
              </w:rPr>
            </w:pPr>
          </w:p>
        </w:tc>
        <w:tc>
          <w:tcPr>
            <w:tcW w:w="846" w:type="dxa"/>
            <w:hideMark/>
          </w:tcPr>
          <w:p w:rsidR="002776E8" w:rsidRDefault="002776E8" w:rsidP="003F6241">
            <w:pPr>
              <w:ind w:left="-112"/>
              <w:jc w:val="both"/>
              <w:textAlignment w:val="baseline"/>
              <w:rPr>
                <w:sz w:val="28"/>
                <w:szCs w:val="28"/>
              </w:rPr>
            </w:pPr>
            <w:r w:rsidRPr="005919E3">
              <w:rPr>
                <w:sz w:val="28"/>
                <w:szCs w:val="28"/>
              </w:rPr>
              <w:t>1417</w:t>
            </w:r>
          </w:p>
        </w:tc>
        <w:tc>
          <w:tcPr>
            <w:tcW w:w="7659" w:type="dxa"/>
            <w:hideMark/>
          </w:tcPr>
          <w:p w:rsidR="002776E8" w:rsidRDefault="002776E8" w:rsidP="003F6241">
            <w:pPr>
              <w:jc w:val="both"/>
              <w:textAlignment w:val="baseline"/>
              <w:rPr>
                <w:sz w:val="28"/>
                <w:szCs w:val="28"/>
              </w:rPr>
            </w:pPr>
            <w:r w:rsidRPr="005919E3">
              <w:rPr>
                <w:sz w:val="28"/>
                <w:szCs w:val="28"/>
              </w:rPr>
              <w:t>Долгосрочные займы, предоставленные клиентам</w:t>
            </w:r>
          </w:p>
        </w:tc>
      </w:tr>
      <w:tr w:rsidR="002776E8" w:rsidTr="003F6241">
        <w:tc>
          <w:tcPr>
            <w:tcW w:w="851" w:type="dxa"/>
          </w:tcPr>
          <w:p w:rsidR="002776E8" w:rsidRDefault="002776E8" w:rsidP="003F6241">
            <w:pPr>
              <w:jc w:val="both"/>
              <w:textAlignment w:val="baseline"/>
              <w:rPr>
                <w:sz w:val="28"/>
                <w:szCs w:val="28"/>
              </w:rPr>
            </w:pPr>
          </w:p>
        </w:tc>
        <w:tc>
          <w:tcPr>
            <w:tcW w:w="846" w:type="dxa"/>
            <w:hideMark/>
          </w:tcPr>
          <w:p w:rsidR="002776E8" w:rsidRDefault="002776E8" w:rsidP="003F6241">
            <w:pPr>
              <w:ind w:left="-112"/>
              <w:jc w:val="both"/>
              <w:textAlignment w:val="baseline"/>
              <w:rPr>
                <w:sz w:val="28"/>
                <w:szCs w:val="28"/>
              </w:rPr>
            </w:pPr>
            <w:r w:rsidRPr="005919E3">
              <w:rPr>
                <w:sz w:val="28"/>
                <w:szCs w:val="28"/>
              </w:rPr>
              <w:t>1429</w:t>
            </w:r>
          </w:p>
        </w:tc>
        <w:tc>
          <w:tcPr>
            <w:tcW w:w="7659" w:type="dxa"/>
            <w:hideMark/>
          </w:tcPr>
          <w:p w:rsidR="002776E8" w:rsidRDefault="002776E8" w:rsidP="003F6241">
            <w:pPr>
              <w:jc w:val="both"/>
              <w:textAlignment w:val="baseline"/>
              <w:rPr>
                <w:sz w:val="28"/>
                <w:szCs w:val="28"/>
              </w:rPr>
            </w:pPr>
            <w:r w:rsidRPr="005919E3">
              <w:rPr>
                <w:sz w:val="28"/>
                <w:szCs w:val="28"/>
              </w:rPr>
              <w:t>Прочие займы, предоставленные клиентам</w:t>
            </w:r>
          </w:p>
        </w:tc>
      </w:tr>
      <w:tr w:rsidR="002776E8" w:rsidTr="003F6241">
        <w:tc>
          <w:tcPr>
            <w:tcW w:w="851" w:type="dxa"/>
          </w:tcPr>
          <w:p w:rsidR="002776E8" w:rsidRDefault="002776E8" w:rsidP="003F6241">
            <w:pPr>
              <w:jc w:val="both"/>
              <w:textAlignment w:val="baseline"/>
              <w:rPr>
                <w:sz w:val="28"/>
                <w:szCs w:val="28"/>
              </w:rPr>
            </w:pPr>
          </w:p>
        </w:tc>
        <w:tc>
          <w:tcPr>
            <w:tcW w:w="846" w:type="dxa"/>
            <w:hideMark/>
          </w:tcPr>
          <w:p w:rsidR="002776E8" w:rsidRDefault="002776E8" w:rsidP="003F6241">
            <w:pPr>
              <w:ind w:left="-112"/>
              <w:jc w:val="both"/>
              <w:textAlignment w:val="baseline"/>
              <w:rPr>
                <w:sz w:val="28"/>
                <w:szCs w:val="28"/>
              </w:rPr>
            </w:pPr>
            <w:r w:rsidRPr="005919E3">
              <w:rPr>
                <w:sz w:val="28"/>
                <w:szCs w:val="28"/>
              </w:rPr>
              <w:t>5071</w:t>
            </w:r>
          </w:p>
        </w:tc>
        <w:tc>
          <w:tcPr>
            <w:tcW w:w="7659" w:type="dxa"/>
            <w:hideMark/>
          </w:tcPr>
          <w:p w:rsidR="002776E8" w:rsidRDefault="002776E8" w:rsidP="003F6241">
            <w:pPr>
              <w:widowControl w:val="0"/>
              <w:ind w:left="39"/>
              <w:jc w:val="both"/>
              <w:rPr>
                <w:sz w:val="28"/>
                <w:szCs w:val="28"/>
              </w:rPr>
            </w:pPr>
            <w:r w:rsidRPr="005919E3">
              <w:rPr>
                <w:sz w:val="28"/>
                <w:szCs w:val="28"/>
              </w:rPr>
              <w:t>Расходы в виде корректировки валовой балансовой стоимости предоставленных займов в связи с их модификацией и (или) в виде корректировки по нерыночной ставке процента</w:t>
            </w:r>
          </w:p>
        </w:tc>
      </w:tr>
      <w:tr w:rsidR="002776E8" w:rsidTr="003F6241">
        <w:tc>
          <w:tcPr>
            <w:tcW w:w="851" w:type="dxa"/>
          </w:tcPr>
          <w:p w:rsidR="002776E8" w:rsidRDefault="002776E8" w:rsidP="003F6241">
            <w:pPr>
              <w:jc w:val="both"/>
              <w:textAlignment w:val="baseline"/>
              <w:rPr>
                <w:sz w:val="28"/>
                <w:szCs w:val="28"/>
              </w:rPr>
            </w:pPr>
          </w:p>
        </w:tc>
        <w:tc>
          <w:tcPr>
            <w:tcW w:w="846" w:type="dxa"/>
            <w:hideMark/>
          </w:tcPr>
          <w:p w:rsidR="002776E8" w:rsidRDefault="002776E8" w:rsidP="003F6241">
            <w:pPr>
              <w:ind w:left="-112"/>
              <w:jc w:val="both"/>
              <w:textAlignment w:val="baseline"/>
              <w:rPr>
                <w:sz w:val="28"/>
                <w:szCs w:val="28"/>
              </w:rPr>
            </w:pPr>
            <w:r w:rsidRPr="005919E3">
              <w:rPr>
                <w:sz w:val="28"/>
                <w:szCs w:val="28"/>
              </w:rPr>
              <w:t>5241</w:t>
            </w:r>
          </w:p>
        </w:tc>
        <w:tc>
          <w:tcPr>
            <w:tcW w:w="7659" w:type="dxa"/>
            <w:hideMark/>
          </w:tcPr>
          <w:p w:rsidR="002776E8" w:rsidRDefault="002776E8" w:rsidP="003F6241">
            <w:pPr>
              <w:widowControl w:val="0"/>
              <w:ind w:left="39"/>
              <w:jc w:val="both"/>
              <w:rPr>
                <w:sz w:val="28"/>
                <w:szCs w:val="28"/>
              </w:rPr>
            </w:pPr>
            <w:r w:rsidRPr="005919E3">
              <w:rPr>
                <w:sz w:val="28"/>
                <w:szCs w:val="28"/>
              </w:rPr>
              <w:t>Расходы в виде корректировки валовой балансовой стоимости в связи с модификацией займов, предоставленных клиентам, и (или) в виде корректировки займов, предоставленных по нерыночной ставке процента</w:t>
            </w:r>
          </w:p>
        </w:tc>
      </w:tr>
      <w:tr w:rsidR="002776E8" w:rsidTr="003F6241">
        <w:tc>
          <w:tcPr>
            <w:tcW w:w="851" w:type="dxa"/>
            <w:hideMark/>
          </w:tcPr>
          <w:p w:rsidR="002776E8" w:rsidRDefault="002776E8" w:rsidP="003F6241">
            <w:pPr>
              <w:jc w:val="both"/>
              <w:textAlignment w:val="baseline"/>
              <w:rPr>
                <w:sz w:val="28"/>
                <w:szCs w:val="28"/>
              </w:rPr>
            </w:pPr>
            <w:r w:rsidRPr="005919E3">
              <w:rPr>
                <w:sz w:val="28"/>
                <w:szCs w:val="28"/>
              </w:rPr>
              <w:t>Кт</w:t>
            </w:r>
          </w:p>
        </w:tc>
        <w:tc>
          <w:tcPr>
            <w:tcW w:w="846" w:type="dxa"/>
            <w:hideMark/>
          </w:tcPr>
          <w:p w:rsidR="002776E8" w:rsidRDefault="002776E8" w:rsidP="003F6241">
            <w:pPr>
              <w:ind w:left="-112"/>
              <w:jc w:val="both"/>
              <w:textAlignment w:val="baseline"/>
              <w:rPr>
                <w:sz w:val="28"/>
                <w:szCs w:val="28"/>
              </w:rPr>
            </w:pPr>
            <w:r w:rsidRPr="005919E3">
              <w:rPr>
                <w:sz w:val="28"/>
                <w:szCs w:val="28"/>
              </w:rPr>
              <w:t>1860</w:t>
            </w:r>
          </w:p>
        </w:tc>
        <w:tc>
          <w:tcPr>
            <w:tcW w:w="7659" w:type="dxa"/>
            <w:hideMark/>
          </w:tcPr>
          <w:p w:rsidR="002776E8" w:rsidRDefault="002776E8" w:rsidP="003F6241">
            <w:pPr>
              <w:jc w:val="both"/>
              <w:textAlignment w:val="baseline"/>
              <w:rPr>
                <w:sz w:val="28"/>
                <w:szCs w:val="28"/>
              </w:rPr>
            </w:pPr>
            <w:r w:rsidRPr="005919E3">
              <w:rPr>
                <w:sz w:val="28"/>
                <w:szCs w:val="28"/>
              </w:rPr>
              <w:t>Прочие дебиторы по банковской деятельности</w:t>
            </w:r>
          </w:p>
        </w:tc>
      </w:tr>
      <w:tr w:rsidR="002776E8" w:rsidTr="003F6241">
        <w:tc>
          <w:tcPr>
            <w:tcW w:w="851" w:type="dxa"/>
          </w:tcPr>
          <w:p w:rsidR="002776E8" w:rsidRDefault="002776E8" w:rsidP="003F6241">
            <w:pPr>
              <w:jc w:val="both"/>
              <w:textAlignment w:val="baseline"/>
              <w:rPr>
                <w:sz w:val="28"/>
                <w:szCs w:val="28"/>
              </w:rPr>
            </w:pPr>
          </w:p>
        </w:tc>
        <w:tc>
          <w:tcPr>
            <w:tcW w:w="846" w:type="dxa"/>
            <w:hideMark/>
          </w:tcPr>
          <w:p w:rsidR="002776E8" w:rsidRDefault="002776E8" w:rsidP="003F6241">
            <w:pPr>
              <w:ind w:left="-112"/>
              <w:jc w:val="both"/>
              <w:textAlignment w:val="baseline"/>
              <w:rPr>
                <w:sz w:val="28"/>
                <w:szCs w:val="28"/>
              </w:rPr>
            </w:pPr>
            <w:r w:rsidRPr="005919E3">
              <w:rPr>
                <w:sz w:val="28"/>
                <w:szCs w:val="28"/>
              </w:rPr>
              <w:t>1312</w:t>
            </w:r>
          </w:p>
        </w:tc>
        <w:tc>
          <w:tcPr>
            <w:tcW w:w="7659" w:type="dxa"/>
            <w:hideMark/>
          </w:tcPr>
          <w:p w:rsidR="002776E8" w:rsidRDefault="002776E8" w:rsidP="003F6241">
            <w:pPr>
              <w:jc w:val="both"/>
              <w:textAlignment w:val="baseline"/>
              <w:rPr>
                <w:sz w:val="28"/>
                <w:szCs w:val="28"/>
              </w:rPr>
            </w:pPr>
            <w:r w:rsidRPr="005919E3">
              <w:rPr>
                <w:sz w:val="28"/>
                <w:szCs w:val="28"/>
              </w:rPr>
              <w:t>Дисконт по займам, предоставленным другим банкам</w:t>
            </w:r>
          </w:p>
        </w:tc>
      </w:tr>
      <w:tr w:rsidR="002776E8" w:rsidTr="003F6241">
        <w:tc>
          <w:tcPr>
            <w:tcW w:w="851" w:type="dxa"/>
          </w:tcPr>
          <w:p w:rsidR="002776E8" w:rsidRDefault="002776E8" w:rsidP="003F6241">
            <w:pPr>
              <w:jc w:val="both"/>
              <w:textAlignment w:val="baseline"/>
              <w:rPr>
                <w:sz w:val="28"/>
                <w:szCs w:val="28"/>
              </w:rPr>
            </w:pPr>
          </w:p>
        </w:tc>
        <w:tc>
          <w:tcPr>
            <w:tcW w:w="846" w:type="dxa"/>
            <w:hideMark/>
          </w:tcPr>
          <w:p w:rsidR="002776E8" w:rsidRDefault="002776E8" w:rsidP="003F6241">
            <w:pPr>
              <w:ind w:left="-112"/>
              <w:jc w:val="both"/>
              <w:textAlignment w:val="baseline"/>
              <w:rPr>
                <w:sz w:val="28"/>
                <w:szCs w:val="28"/>
              </w:rPr>
            </w:pPr>
            <w:r w:rsidRPr="005919E3">
              <w:rPr>
                <w:sz w:val="28"/>
                <w:szCs w:val="28"/>
              </w:rPr>
              <w:t>1434</w:t>
            </w:r>
          </w:p>
        </w:tc>
        <w:tc>
          <w:tcPr>
            <w:tcW w:w="7659" w:type="dxa"/>
            <w:hideMark/>
          </w:tcPr>
          <w:p w:rsidR="002776E8" w:rsidRDefault="002776E8" w:rsidP="003F6241">
            <w:pPr>
              <w:jc w:val="both"/>
              <w:textAlignment w:val="baseline"/>
              <w:rPr>
                <w:sz w:val="28"/>
                <w:szCs w:val="28"/>
              </w:rPr>
            </w:pPr>
            <w:r w:rsidRPr="005919E3">
              <w:rPr>
                <w:sz w:val="28"/>
                <w:szCs w:val="28"/>
              </w:rPr>
              <w:t>Дисконт по займам, предоставленным клиентам</w:t>
            </w:r>
          </w:p>
        </w:tc>
      </w:tr>
      <w:tr w:rsidR="002776E8" w:rsidTr="003F6241">
        <w:tc>
          <w:tcPr>
            <w:tcW w:w="851" w:type="dxa"/>
          </w:tcPr>
          <w:p w:rsidR="002776E8" w:rsidRDefault="002776E8" w:rsidP="003F6241">
            <w:pPr>
              <w:jc w:val="both"/>
              <w:textAlignment w:val="baseline"/>
              <w:rPr>
                <w:sz w:val="28"/>
                <w:szCs w:val="28"/>
              </w:rPr>
            </w:pPr>
          </w:p>
        </w:tc>
        <w:tc>
          <w:tcPr>
            <w:tcW w:w="846" w:type="dxa"/>
            <w:hideMark/>
          </w:tcPr>
          <w:p w:rsidR="002776E8" w:rsidRDefault="002776E8" w:rsidP="003F6241">
            <w:pPr>
              <w:ind w:left="-112"/>
              <w:jc w:val="both"/>
              <w:textAlignment w:val="baseline"/>
              <w:rPr>
                <w:sz w:val="28"/>
                <w:szCs w:val="28"/>
              </w:rPr>
            </w:pPr>
            <w:r w:rsidRPr="005919E3">
              <w:rPr>
                <w:sz w:val="28"/>
                <w:szCs w:val="28"/>
              </w:rPr>
              <w:t>4413</w:t>
            </w:r>
          </w:p>
        </w:tc>
        <w:tc>
          <w:tcPr>
            <w:tcW w:w="7659" w:type="dxa"/>
            <w:hideMark/>
          </w:tcPr>
          <w:p w:rsidR="002776E8" w:rsidRDefault="002776E8" w:rsidP="003F6241">
            <w:pPr>
              <w:widowControl w:val="0"/>
              <w:ind w:left="39"/>
              <w:jc w:val="both"/>
              <w:rPr>
                <w:sz w:val="28"/>
                <w:szCs w:val="28"/>
              </w:rPr>
            </w:pPr>
            <w:r w:rsidRPr="005919E3">
              <w:rPr>
                <w:sz w:val="28"/>
                <w:szCs w:val="28"/>
              </w:rPr>
              <w:t>Доходы, возникающие при корректировке валовой балансовой стоимости предоставленных займов в связи с их модификацией</w:t>
            </w:r>
          </w:p>
        </w:tc>
      </w:tr>
      <w:tr w:rsidR="002776E8" w:rsidTr="003F6241">
        <w:tc>
          <w:tcPr>
            <w:tcW w:w="851" w:type="dxa"/>
          </w:tcPr>
          <w:p w:rsidR="002776E8" w:rsidRDefault="002776E8" w:rsidP="003F6241">
            <w:pPr>
              <w:jc w:val="both"/>
              <w:textAlignment w:val="baseline"/>
              <w:rPr>
                <w:sz w:val="28"/>
                <w:szCs w:val="28"/>
              </w:rPr>
            </w:pPr>
          </w:p>
        </w:tc>
        <w:tc>
          <w:tcPr>
            <w:tcW w:w="846" w:type="dxa"/>
            <w:hideMark/>
          </w:tcPr>
          <w:p w:rsidR="002776E8" w:rsidRDefault="002776E8" w:rsidP="003F6241">
            <w:pPr>
              <w:ind w:left="-112"/>
              <w:jc w:val="both"/>
              <w:textAlignment w:val="baseline"/>
              <w:rPr>
                <w:sz w:val="28"/>
                <w:szCs w:val="28"/>
              </w:rPr>
            </w:pPr>
            <w:r w:rsidRPr="005919E3">
              <w:rPr>
                <w:sz w:val="28"/>
                <w:szCs w:val="28"/>
              </w:rPr>
              <w:t>4436</w:t>
            </w:r>
          </w:p>
        </w:tc>
        <w:tc>
          <w:tcPr>
            <w:tcW w:w="7659" w:type="dxa"/>
            <w:hideMark/>
          </w:tcPr>
          <w:p w:rsidR="002776E8" w:rsidRDefault="002776E8" w:rsidP="003F6241">
            <w:pPr>
              <w:widowControl w:val="0"/>
              <w:ind w:left="39"/>
              <w:jc w:val="both"/>
              <w:rPr>
                <w:sz w:val="28"/>
                <w:szCs w:val="28"/>
              </w:rPr>
            </w:pPr>
            <w:r w:rsidRPr="005919E3">
              <w:rPr>
                <w:sz w:val="28"/>
                <w:szCs w:val="28"/>
              </w:rPr>
              <w:t>Доходы в виде корректировки валовой балансовой стоимости в связи с модификацией займов, предоставленных клиентам.</w:t>
            </w:r>
          </w:p>
        </w:tc>
      </w:tr>
    </w:tbl>
    <w:p w:rsidR="002776E8" w:rsidRDefault="002776E8" w:rsidP="002776E8">
      <w:pPr>
        <w:widowControl w:val="0"/>
        <w:ind w:firstLine="709"/>
        <w:jc w:val="both"/>
        <w:rPr>
          <w:sz w:val="28"/>
          <w:szCs w:val="28"/>
        </w:rPr>
      </w:pPr>
    </w:p>
    <w:p w:rsidR="002776E8" w:rsidRDefault="002776E8" w:rsidP="002776E8">
      <w:pPr>
        <w:widowControl w:val="0"/>
        <w:ind w:firstLine="709"/>
        <w:jc w:val="both"/>
        <w:rPr>
          <w:sz w:val="28"/>
          <w:szCs w:val="28"/>
        </w:rPr>
      </w:pPr>
    </w:p>
    <w:p w:rsidR="002776E8" w:rsidRDefault="002776E8" w:rsidP="002776E8">
      <w:pPr>
        <w:widowControl w:val="0"/>
        <w:ind w:firstLine="709"/>
        <w:jc w:val="center"/>
        <w:rPr>
          <w:b/>
          <w:sz w:val="28"/>
          <w:szCs w:val="28"/>
        </w:rPr>
      </w:pPr>
      <w:r w:rsidRPr="005919E3">
        <w:rPr>
          <w:b/>
          <w:sz w:val="28"/>
          <w:szCs w:val="28"/>
        </w:rPr>
        <w:t>Глава 5. Бухгалтерский учет операций с ценными бумагами</w:t>
      </w:r>
    </w:p>
    <w:p w:rsidR="002776E8" w:rsidRDefault="002776E8" w:rsidP="002776E8">
      <w:pPr>
        <w:widowControl w:val="0"/>
        <w:ind w:firstLine="709"/>
        <w:jc w:val="center"/>
        <w:rPr>
          <w:sz w:val="28"/>
          <w:szCs w:val="28"/>
        </w:rPr>
      </w:pPr>
    </w:p>
    <w:p w:rsidR="002776E8" w:rsidRDefault="002776E8" w:rsidP="002776E8">
      <w:pPr>
        <w:widowControl w:val="0"/>
        <w:ind w:firstLine="709"/>
        <w:jc w:val="center"/>
        <w:rPr>
          <w:b/>
          <w:sz w:val="28"/>
          <w:szCs w:val="28"/>
        </w:rPr>
      </w:pPr>
      <w:r w:rsidRPr="005919E3">
        <w:rPr>
          <w:b/>
          <w:sz w:val="28"/>
          <w:szCs w:val="28"/>
        </w:rPr>
        <w:t>Параграф 1. Учет приобретенных ценных бумаг, учитываемых по справедливой стоимости через прибыль или убыток</w:t>
      </w:r>
    </w:p>
    <w:p w:rsidR="002776E8" w:rsidRDefault="002776E8" w:rsidP="002776E8">
      <w:pPr>
        <w:widowControl w:val="0"/>
        <w:ind w:firstLine="709"/>
        <w:jc w:val="center"/>
        <w:rPr>
          <w:sz w:val="28"/>
          <w:szCs w:val="28"/>
        </w:rPr>
      </w:pPr>
    </w:p>
    <w:p w:rsidR="002776E8" w:rsidRDefault="002776E8" w:rsidP="002776E8">
      <w:pPr>
        <w:pStyle w:val="ac"/>
        <w:widowControl w:val="0"/>
        <w:numPr>
          <w:ilvl w:val="0"/>
          <w:numId w:val="10"/>
        </w:numPr>
        <w:rPr>
          <w:rFonts w:eastAsia="Times New Roman" w:cs="Times New Roman"/>
          <w:szCs w:val="28"/>
          <w:lang w:eastAsia="ru-RU"/>
        </w:rPr>
      </w:pPr>
      <w:r w:rsidRPr="005919E3">
        <w:rPr>
          <w:rFonts w:eastAsia="Times New Roman" w:cs="Times New Roman"/>
          <w:szCs w:val="28"/>
          <w:lang w:eastAsia="ru-RU"/>
        </w:rPr>
        <w:t>При покупке долговых и (или) долевых ценных бумаг, учитываемых по справедливой стоимости через прибыль или убыток, осуществляются следующие бухгалтерские записи:</w:t>
      </w:r>
    </w:p>
    <w:p w:rsidR="002776E8" w:rsidRDefault="002776E8" w:rsidP="002776E8">
      <w:pPr>
        <w:widowControl w:val="0"/>
        <w:ind w:firstLine="709"/>
        <w:jc w:val="both"/>
        <w:rPr>
          <w:sz w:val="28"/>
          <w:szCs w:val="28"/>
        </w:rPr>
      </w:pPr>
      <w:r w:rsidRPr="005919E3">
        <w:rPr>
          <w:sz w:val="28"/>
          <w:szCs w:val="28"/>
        </w:rPr>
        <w:t>на справедливую стоимость (по долговым ценным бумагам на справедливую стоимость, не превышающую их номинальную стоимость):</w:t>
      </w:r>
    </w:p>
    <w:tbl>
      <w:tblPr>
        <w:tblW w:w="9390" w:type="dxa"/>
        <w:tblInd w:w="675" w:type="dxa"/>
        <w:tblLook w:val="04A0" w:firstRow="1" w:lastRow="0" w:firstColumn="1" w:lastColumn="0" w:noHBand="0" w:noVBand="1"/>
      </w:tblPr>
      <w:tblGrid>
        <w:gridCol w:w="709"/>
        <w:gridCol w:w="851"/>
        <w:gridCol w:w="7830"/>
      </w:tblGrid>
      <w:tr w:rsidR="002776E8" w:rsidTr="003F6241">
        <w:tc>
          <w:tcPr>
            <w:tcW w:w="709" w:type="dxa"/>
          </w:tcPr>
          <w:p w:rsidR="002776E8" w:rsidRDefault="002776E8" w:rsidP="003F6241">
            <w:pPr>
              <w:widowControl w:val="0"/>
              <w:ind w:left="-71"/>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1201</w:t>
            </w:r>
          </w:p>
        </w:tc>
        <w:tc>
          <w:tcPr>
            <w:tcW w:w="7830" w:type="dxa"/>
          </w:tcPr>
          <w:p w:rsidR="002776E8" w:rsidRDefault="002776E8" w:rsidP="003F6241">
            <w:pPr>
              <w:widowControl w:val="0"/>
              <w:jc w:val="both"/>
              <w:rPr>
                <w:sz w:val="28"/>
                <w:szCs w:val="28"/>
              </w:rPr>
            </w:pPr>
            <w:r w:rsidRPr="005919E3">
              <w:rPr>
                <w:sz w:val="28"/>
                <w:szCs w:val="28"/>
              </w:rPr>
              <w:t>Ценные бумаги, учитываемые по справедливой стоимости через прибыль или убыток</w:t>
            </w:r>
          </w:p>
        </w:tc>
      </w:tr>
      <w:tr w:rsidR="002776E8" w:rsidTr="003F6241">
        <w:tc>
          <w:tcPr>
            <w:tcW w:w="709" w:type="dxa"/>
          </w:tcPr>
          <w:p w:rsidR="002776E8" w:rsidRDefault="002776E8" w:rsidP="003F6241">
            <w:pPr>
              <w:widowControl w:val="0"/>
              <w:ind w:left="-71"/>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1051</w:t>
            </w:r>
          </w:p>
        </w:tc>
        <w:tc>
          <w:tcPr>
            <w:tcW w:w="7830" w:type="dxa"/>
          </w:tcPr>
          <w:p w:rsidR="002776E8" w:rsidRDefault="002776E8" w:rsidP="003F6241">
            <w:pPr>
              <w:widowControl w:val="0"/>
              <w:jc w:val="both"/>
              <w:rPr>
                <w:sz w:val="28"/>
                <w:szCs w:val="28"/>
              </w:rPr>
            </w:pPr>
            <w:r w:rsidRPr="005919E3">
              <w:rPr>
                <w:sz w:val="28"/>
                <w:szCs w:val="28"/>
              </w:rPr>
              <w:t>Корреспондентский счет в Национальном Банке Республики Казахстан</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1052</w:t>
            </w:r>
          </w:p>
        </w:tc>
        <w:tc>
          <w:tcPr>
            <w:tcW w:w="7830" w:type="dxa"/>
          </w:tcPr>
          <w:p w:rsidR="002776E8" w:rsidRDefault="002776E8" w:rsidP="003F6241">
            <w:pPr>
              <w:widowControl w:val="0"/>
              <w:jc w:val="both"/>
              <w:rPr>
                <w:sz w:val="28"/>
                <w:szCs w:val="28"/>
              </w:rPr>
            </w:pPr>
            <w:r w:rsidRPr="005919E3">
              <w:rPr>
                <w:sz w:val="28"/>
                <w:szCs w:val="28"/>
              </w:rPr>
              <w:t>Корреспондентские счета в других банках</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2010</w:t>
            </w:r>
          </w:p>
        </w:tc>
        <w:tc>
          <w:tcPr>
            <w:tcW w:w="7830" w:type="dxa"/>
          </w:tcPr>
          <w:p w:rsidR="002776E8" w:rsidRDefault="002776E8" w:rsidP="003F6241">
            <w:pPr>
              <w:widowControl w:val="0"/>
              <w:jc w:val="both"/>
              <w:rPr>
                <w:sz w:val="28"/>
                <w:szCs w:val="28"/>
              </w:rPr>
            </w:pPr>
            <w:r w:rsidRPr="005919E3">
              <w:rPr>
                <w:sz w:val="28"/>
                <w:szCs w:val="28"/>
              </w:rPr>
              <w:t>Корреспондентские счета;</w:t>
            </w:r>
          </w:p>
        </w:tc>
      </w:tr>
    </w:tbl>
    <w:p w:rsidR="002776E8" w:rsidRDefault="002776E8" w:rsidP="002776E8">
      <w:pPr>
        <w:widowControl w:val="0"/>
        <w:ind w:firstLine="709"/>
        <w:jc w:val="both"/>
        <w:rPr>
          <w:sz w:val="28"/>
          <w:szCs w:val="28"/>
        </w:rPr>
      </w:pPr>
      <w:r w:rsidRPr="005919E3">
        <w:rPr>
          <w:sz w:val="28"/>
          <w:szCs w:val="28"/>
        </w:rPr>
        <w:t>одновременно, по долговым ценным бумагам осуществляются следующие бухгалтерские записи:</w:t>
      </w:r>
    </w:p>
    <w:p w:rsidR="002776E8" w:rsidRDefault="002776E8" w:rsidP="002776E8">
      <w:pPr>
        <w:widowControl w:val="0"/>
        <w:ind w:firstLine="709"/>
        <w:jc w:val="both"/>
        <w:rPr>
          <w:sz w:val="28"/>
          <w:szCs w:val="28"/>
        </w:rPr>
      </w:pPr>
      <w:r w:rsidRPr="005919E3">
        <w:rPr>
          <w:sz w:val="28"/>
          <w:szCs w:val="28"/>
        </w:rPr>
        <w:t>1) на сумму премии:</w:t>
      </w:r>
    </w:p>
    <w:tbl>
      <w:tblPr>
        <w:tblW w:w="9390" w:type="dxa"/>
        <w:tblInd w:w="675" w:type="dxa"/>
        <w:tblLook w:val="04A0" w:firstRow="1" w:lastRow="0" w:firstColumn="1" w:lastColumn="0" w:noHBand="0" w:noVBand="1"/>
      </w:tblPr>
      <w:tblGrid>
        <w:gridCol w:w="709"/>
        <w:gridCol w:w="851"/>
        <w:gridCol w:w="7830"/>
      </w:tblGrid>
      <w:tr w:rsidR="002776E8" w:rsidTr="003F6241">
        <w:tc>
          <w:tcPr>
            <w:tcW w:w="709" w:type="dxa"/>
          </w:tcPr>
          <w:p w:rsidR="002776E8" w:rsidRDefault="002776E8" w:rsidP="003F6241">
            <w:pPr>
              <w:widowControl w:val="0"/>
              <w:ind w:left="-71"/>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1206</w:t>
            </w:r>
          </w:p>
        </w:tc>
        <w:tc>
          <w:tcPr>
            <w:tcW w:w="7830" w:type="dxa"/>
          </w:tcPr>
          <w:p w:rsidR="002776E8" w:rsidRDefault="002776E8" w:rsidP="003F6241">
            <w:pPr>
              <w:widowControl w:val="0"/>
              <w:jc w:val="both"/>
              <w:rPr>
                <w:sz w:val="28"/>
                <w:szCs w:val="28"/>
              </w:rPr>
            </w:pPr>
            <w:r w:rsidRPr="005919E3">
              <w:rPr>
                <w:sz w:val="28"/>
                <w:szCs w:val="28"/>
              </w:rPr>
              <w:t>Премия по приобретенным ценным бумагам, учитываемым по справедливой стоимости через прибыль или убыток</w:t>
            </w:r>
          </w:p>
        </w:tc>
      </w:tr>
      <w:tr w:rsidR="002776E8" w:rsidTr="003F6241">
        <w:tc>
          <w:tcPr>
            <w:tcW w:w="709" w:type="dxa"/>
          </w:tcPr>
          <w:p w:rsidR="002776E8" w:rsidRDefault="002776E8" w:rsidP="003F6241">
            <w:pPr>
              <w:widowControl w:val="0"/>
              <w:ind w:left="-71"/>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1051</w:t>
            </w:r>
          </w:p>
        </w:tc>
        <w:tc>
          <w:tcPr>
            <w:tcW w:w="7830" w:type="dxa"/>
          </w:tcPr>
          <w:p w:rsidR="002776E8" w:rsidRDefault="002776E8" w:rsidP="003F6241">
            <w:pPr>
              <w:widowControl w:val="0"/>
              <w:jc w:val="both"/>
              <w:rPr>
                <w:sz w:val="28"/>
                <w:szCs w:val="28"/>
              </w:rPr>
            </w:pPr>
            <w:r w:rsidRPr="005919E3">
              <w:rPr>
                <w:sz w:val="28"/>
                <w:szCs w:val="28"/>
              </w:rPr>
              <w:t>Корреспондентский счет в Национальном Банке Республики Казахстан</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1052</w:t>
            </w:r>
          </w:p>
        </w:tc>
        <w:tc>
          <w:tcPr>
            <w:tcW w:w="7830" w:type="dxa"/>
          </w:tcPr>
          <w:p w:rsidR="002776E8" w:rsidRDefault="002776E8" w:rsidP="003F6241">
            <w:pPr>
              <w:widowControl w:val="0"/>
              <w:jc w:val="both"/>
              <w:rPr>
                <w:sz w:val="28"/>
                <w:szCs w:val="28"/>
              </w:rPr>
            </w:pPr>
            <w:r w:rsidRPr="005919E3">
              <w:rPr>
                <w:sz w:val="28"/>
                <w:szCs w:val="28"/>
              </w:rPr>
              <w:t>Корреспондентские счета в других банках</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2010</w:t>
            </w:r>
          </w:p>
        </w:tc>
        <w:tc>
          <w:tcPr>
            <w:tcW w:w="7830" w:type="dxa"/>
          </w:tcPr>
          <w:p w:rsidR="002776E8" w:rsidRDefault="002776E8" w:rsidP="003F6241">
            <w:pPr>
              <w:widowControl w:val="0"/>
              <w:jc w:val="both"/>
              <w:rPr>
                <w:sz w:val="28"/>
                <w:szCs w:val="28"/>
              </w:rPr>
            </w:pPr>
            <w:r w:rsidRPr="005919E3">
              <w:rPr>
                <w:sz w:val="28"/>
                <w:szCs w:val="28"/>
              </w:rPr>
              <w:t>Корреспондентские счета;</w:t>
            </w:r>
          </w:p>
        </w:tc>
      </w:tr>
    </w:tbl>
    <w:p w:rsidR="002776E8" w:rsidRDefault="002776E8" w:rsidP="002776E8">
      <w:pPr>
        <w:widowControl w:val="0"/>
        <w:ind w:firstLine="709"/>
        <w:jc w:val="both"/>
        <w:rPr>
          <w:sz w:val="28"/>
          <w:szCs w:val="28"/>
        </w:rPr>
      </w:pPr>
      <w:r w:rsidRPr="005919E3">
        <w:rPr>
          <w:sz w:val="28"/>
          <w:szCs w:val="28"/>
        </w:rPr>
        <w:t>2) на сумму дисконта:</w:t>
      </w:r>
    </w:p>
    <w:tbl>
      <w:tblPr>
        <w:tblW w:w="9390" w:type="dxa"/>
        <w:tblInd w:w="675" w:type="dxa"/>
        <w:tblLook w:val="04A0" w:firstRow="1" w:lastRow="0" w:firstColumn="1" w:lastColumn="0" w:noHBand="0" w:noVBand="1"/>
      </w:tblPr>
      <w:tblGrid>
        <w:gridCol w:w="709"/>
        <w:gridCol w:w="851"/>
        <w:gridCol w:w="7830"/>
      </w:tblGrid>
      <w:tr w:rsidR="002776E8" w:rsidTr="003F6241">
        <w:tc>
          <w:tcPr>
            <w:tcW w:w="709" w:type="dxa"/>
          </w:tcPr>
          <w:p w:rsidR="002776E8" w:rsidRDefault="002776E8" w:rsidP="003F6241">
            <w:pPr>
              <w:widowControl w:val="0"/>
              <w:ind w:left="-71"/>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1201</w:t>
            </w:r>
          </w:p>
        </w:tc>
        <w:tc>
          <w:tcPr>
            <w:tcW w:w="7830" w:type="dxa"/>
          </w:tcPr>
          <w:p w:rsidR="002776E8" w:rsidRDefault="002776E8" w:rsidP="003F6241">
            <w:pPr>
              <w:widowControl w:val="0"/>
              <w:jc w:val="both"/>
              <w:rPr>
                <w:sz w:val="28"/>
                <w:szCs w:val="28"/>
              </w:rPr>
            </w:pPr>
            <w:r w:rsidRPr="005919E3">
              <w:rPr>
                <w:sz w:val="28"/>
                <w:szCs w:val="28"/>
              </w:rPr>
              <w:t>Ценные бумаги, учитываемые по справедливой стоимости через прибыль или убыток</w:t>
            </w:r>
          </w:p>
        </w:tc>
      </w:tr>
      <w:tr w:rsidR="002776E8" w:rsidTr="003F6241">
        <w:tc>
          <w:tcPr>
            <w:tcW w:w="709" w:type="dxa"/>
          </w:tcPr>
          <w:p w:rsidR="002776E8" w:rsidRDefault="002776E8" w:rsidP="003F6241">
            <w:pPr>
              <w:widowControl w:val="0"/>
              <w:ind w:left="-71"/>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1205</w:t>
            </w:r>
          </w:p>
        </w:tc>
        <w:tc>
          <w:tcPr>
            <w:tcW w:w="7830" w:type="dxa"/>
          </w:tcPr>
          <w:p w:rsidR="002776E8" w:rsidRDefault="002776E8" w:rsidP="003F6241">
            <w:pPr>
              <w:widowControl w:val="0"/>
              <w:jc w:val="both"/>
              <w:rPr>
                <w:sz w:val="28"/>
                <w:szCs w:val="28"/>
              </w:rPr>
            </w:pPr>
            <w:r w:rsidRPr="005919E3">
              <w:rPr>
                <w:sz w:val="28"/>
                <w:szCs w:val="28"/>
              </w:rPr>
              <w:t>Дисконт по приобретенным ценным бумагам, учитываемым по справедливой стоимости через прибыль или убыток;</w:t>
            </w:r>
          </w:p>
        </w:tc>
      </w:tr>
    </w:tbl>
    <w:p w:rsidR="002776E8" w:rsidRDefault="002776E8" w:rsidP="002776E8">
      <w:pPr>
        <w:widowControl w:val="0"/>
        <w:ind w:firstLine="709"/>
        <w:jc w:val="both"/>
        <w:rPr>
          <w:sz w:val="28"/>
          <w:szCs w:val="28"/>
        </w:rPr>
      </w:pPr>
      <w:r w:rsidRPr="005919E3">
        <w:rPr>
          <w:sz w:val="28"/>
          <w:szCs w:val="28"/>
        </w:rPr>
        <w:t>3) на сумму вознаграждения, начисленного предыдущим держателем:</w:t>
      </w:r>
    </w:p>
    <w:tbl>
      <w:tblPr>
        <w:tblW w:w="9390" w:type="dxa"/>
        <w:tblInd w:w="675" w:type="dxa"/>
        <w:tblLook w:val="04A0" w:firstRow="1" w:lastRow="0" w:firstColumn="1" w:lastColumn="0" w:noHBand="0" w:noVBand="1"/>
      </w:tblPr>
      <w:tblGrid>
        <w:gridCol w:w="709"/>
        <w:gridCol w:w="851"/>
        <w:gridCol w:w="7830"/>
      </w:tblGrid>
      <w:tr w:rsidR="002776E8" w:rsidTr="003F6241">
        <w:tc>
          <w:tcPr>
            <w:tcW w:w="709" w:type="dxa"/>
          </w:tcPr>
          <w:p w:rsidR="002776E8" w:rsidRDefault="002776E8" w:rsidP="003F6241">
            <w:pPr>
              <w:widowControl w:val="0"/>
              <w:ind w:left="-71"/>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1744</w:t>
            </w:r>
          </w:p>
        </w:tc>
        <w:tc>
          <w:tcPr>
            <w:tcW w:w="7830" w:type="dxa"/>
          </w:tcPr>
          <w:p w:rsidR="002776E8" w:rsidRDefault="002776E8" w:rsidP="003F6241">
            <w:pPr>
              <w:widowControl w:val="0"/>
              <w:jc w:val="both"/>
              <w:rPr>
                <w:sz w:val="28"/>
                <w:szCs w:val="28"/>
              </w:rPr>
            </w:pPr>
            <w:r w:rsidRPr="005919E3">
              <w:rPr>
                <w:sz w:val="28"/>
                <w:szCs w:val="28"/>
              </w:rPr>
              <w:t>Начисленные доходы по ценным бумагам, учитываемым по справедливой стоимости через прибыль или убыток</w:t>
            </w:r>
          </w:p>
        </w:tc>
      </w:tr>
      <w:tr w:rsidR="002776E8" w:rsidTr="003F6241">
        <w:tc>
          <w:tcPr>
            <w:tcW w:w="709" w:type="dxa"/>
          </w:tcPr>
          <w:p w:rsidR="002776E8" w:rsidRDefault="002776E8" w:rsidP="003F6241">
            <w:pPr>
              <w:widowControl w:val="0"/>
              <w:ind w:left="-71"/>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1051</w:t>
            </w:r>
          </w:p>
        </w:tc>
        <w:tc>
          <w:tcPr>
            <w:tcW w:w="7830" w:type="dxa"/>
          </w:tcPr>
          <w:p w:rsidR="002776E8" w:rsidRDefault="002776E8" w:rsidP="003F6241">
            <w:pPr>
              <w:widowControl w:val="0"/>
              <w:jc w:val="both"/>
              <w:rPr>
                <w:sz w:val="28"/>
                <w:szCs w:val="28"/>
              </w:rPr>
            </w:pPr>
            <w:r w:rsidRPr="005919E3">
              <w:rPr>
                <w:sz w:val="28"/>
                <w:szCs w:val="28"/>
              </w:rPr>
              <w:t>Корреспондентский счет в Национальном Банке Республики Казахстан</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1052</w:t>
            </w:r>
          </w:p>
        </w:tc>
        <w:tc>
          <w:tcPr>
            <w:tcW w:w="7830" w:type="dxa"/>
          </w:tcPr>
          <w:p w:rsidR="002776E8" w:rsidRDefault="002776E8" w:rsidP="003F6241">
            <w:pPr>
              <w:widowControl w:val="0"/>
              <w:jc w:val="both"/>
              <w:rPr>
                <w:sz w:val="28"/>
                <w:szCs w:val="28"/>
              </w:rPr>
            </w:pPr>
            <w:r w:rsidRPr="005919E3">
              <w:rPr>
                <w:sz w:val="28"/>
                <w:szCs w:val="28"/>
              </w:rPr>
              <w:t>Корреспондентские счета в других банках</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2010</w:t>
            </w:r>
          </w:p>
        </w:tc>
        <w:tc>
          <w:tcPr>
            <w:tcW w:w="7830" w:type="dxa"/>
          </w:tcPr>
          <w:p w:rsidR="002776E8" w:rsidRDefault="002776E8" w:rsidP="003F6241">
            <w:pPr>
              <w:widowControl w:val="0"/>
              <w:jc w:val="both"/>
              <w:rPr>
                <w:sz w:val="28"/>
                <w:szCs w:val="28"/>
              </w:rPr>
            </w:pPr>
            <w:r w:rsidRPr="005919E3">
              <w:rPr>
                <w:sz w:val="28"/>
                <w:szCs w:val="28"/>
              </w:rPr>
              <w:t>Корреспондентские счета.</w:t>
            </w:r>
          </w:p>
        </w:tc>
      </w:tr>
    </w:tbl>
    <w:p w:rsidR="002776E8" w:rsidRDefault="002776E8" w:rsidP="002776E8">
      <w:pPr>
        <w:pStyle w:val="ac"/>
        <w:widowControl w:val="0"/>
        <w:numPr>
          <w:ilvl w:val="0"/>
          <w:numId w:val="10"/>
        </w:numPr>
        <w:rPr>
          <w:rFonts w:eastAsia="Times New Roman" w:cs="Times New Roman"/>
          <w:szCs w:val="28"/>
          <w:lang w:eastAsia="ru-RU"/>
        </w:rPr>
      </w:pPr>
      <w:r w:rsidRPr="005919E3">
        <w:rPr>
          <w:rFonts w:eastAsia="Times New Roman" w:cs="Times New Roman"/>
          <w:szCs w:val="28"/>
          <w:lang w:eastAsia="ru-RU"/>
        </w:rPr>
        <w:t>При начислении вознаграждения (причитающегося дохода) и амортизации премии (дисконта) по приобретенным ценным бумагам, учитываемым по справедливой стоимости через прибыль или убыток, осуществляются следующие бухгалтерские записи:</w:t>
      </w:r>
    </w:p>
    <w:p w:rsidR="002776E8" w:rsidRDefault="002776E8" w:rsidP="002776E8">
      <w:pPr>
        <w:widowControl w:val="0"/>
        <w:ind w:firstLine="709"/>
        <w:jc w:val="both"/>
        <w:rPr>
          <w:sz w:val="28"/>
          <w:szCs w:val="28"/>
        </w:rPr>
      </w:pPr>
      <w:r w:rsidRPr="005919E3">
        <w:rPr>
          <w:sz w:val="28"/>
          <w:szCs w:val="28"/>
        </w:rPr>
        <w:lastRenderedPageBreak/>
        <w:t>1) на сумму вознаграждения (причитающегося дохода):</w:t>
      </w:r>
    </w:p>
    <w:tbl>
      <w:tblPr>
        <w:tblW w:w="9390" w:type="dxa"/>
        <w:tblInd w:w="675" w:type="dxa"/>
        <w:tblLook w:val="04A0" w:firstRow="1" w:lastRow="0" w:firstColumn="1" w:lastColumn="0" w:noHBand="0" w:noVBand="1"/>
      </w:tblPr>
      <w:tblGrid>
        <w:gridCol w:w="709"/>
        <w:gridCol w:w="851"/>
        <w:gridCol w:w="7830"/>
      </w:tblGrid>
      <w:tr w:rsidR="002776E8" w:rsidTr="003F6241">
        <w:tc>
          <w:tcPr>
            <w:tcW w:w="709" w:type="dxa"/>
          </w:tcPr>
          <w:p w:rsidR="002776E8" w:rsidRDefault="002776E8" w:rsidP="003F6241">
            <w:pPr>
              <w:widowControl w:val="0"/>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1744</w:t>
            </w:r>
          </w:p>
        </w:tc>
        <w:tc>
          <w:tcPr>
            <w:tcW w:w="7830" w:type="dxa"/>
          </w:tcPr>
          <w:p w:rsidR="002776E8" w:rsidRDefault="002776E8" w:rsidP="003F6241">
            <w:pPr>
              <w:widowControl w:val="0"/>
              <w:jc w:val="both"/>
              <w:rPr>
                <w:sz w:val="28"/>
                <w:szCs w:val="28"/>
              </w:rPr>
            </w:pPr>
            <w:r w:rsidRPr="005919E3">
              <w:rPr>
                <w:sz w:val="28"/>
                <w:szCs w:val="28"/>
              </w:rPr>
              <w:t>Начисленные доходы по ценным бумагам, учитываемым по справедливой стоимости через прибыль или убыток</w:t>
            </w:r>
          </w:p>
        </w:tc>
      </w:tr>
      <w:tr w:rsidR="002776E8" w:rsidTr="003F6241">
        <w:tc>
          <w:tcPr>
            <w:tcW w:w="709" w:type="dxa"/>
          </w:tcPr>
          <w:p w:rsidR="002776E8" w:rsidRDefault="002776E8" w:rsidP="003F6241">
            <w:pPr>
              <w:widowControl w:val="0"/>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4201</w:t>
            </w:r>
          </w:p>
        </w:tc>
        <w:tc>
          <w:tcPr>
            <w:tcW w:w="7830" w:type="dxa"/>
          </w:tcPr>
          <w:p w:rsidR="002776E8" w:rsidRDefault="002776E8" w:rsidP="003F6241">
            <w:pPr>
              <w:widowControl w:val="0"/>
              <w:jc w:val="both"/>
              <w:rPr>
                <w:sz w:val="28"/>
                <w:szCs w:val="28"/>
              </w:rPr>
            </w:pPr>
            <w:r w:rsidRPr="005919E3">
              <w:rPr>
                <w:sz w:val="28"/>
                <w:szCs w:val="28"/>
              </w:rPr>
              <w:t>Доходы, связанные с получением вознаграждения по ценным бумагам, учитываемым по справедливой стоимости через прибыль или убыток;</w:t>
            </w:r>
          </w:p>
        </w:tc>
      </w:tr>
    </w:tbl>
    <w:p w:rsidR="002776E8" w:rsidRDefault="002776E8" w:rsidP="002776E8">
      <w:pPr>
        <w:widowControl w:val="0"/>
        <w:ind w:firstLine="709"/>
        <w:jc w:val="both"/>
        <w:rPr>
          <w:sz w:val="28"/>
          <w:szCs w:val="28"/>
        </w:rPr>
      </w:pPr>
      <w:r w:rsidRPr="005919E3">
        <w:rPr>
          <w:sz w:val="28"/>
          <w:szCs w:val="28"/>
        </w:rPr>
        <w:t>2) на сумму премии, подлежащей амортизации:</w:t>
      </w:r>
    </w:p>
    <w:tbl>
      <w:tblPr>
        <w:tblW w:w="10241" w:type="dxa"/>
        <w:tblInd w:w="675" w:type="dxa"/>
        <w:tblLook w:val="04A0" w:firstRow="1" w:lastRow="0" w:firstColumn="1" w:lastColumn="0" w:noHBand="0" w:noVBand="1"/>
      </w:tblPr>
      <w:tblGrid>
        <w:gridCol w:w="709"/>
        <w:gridCol w:w="851"/>
        <w:gridCol w:w="851"/>
        <w:gridCol w:w="7830"/>
      </w:tblGrid>
      <w:tr w:rsidR="002776E8" w:rsidTr="003F6241">
        <w:tc>
          <w:tcPr>
            <w:tcW w:w="709" w:type="dxa"/>
          </w:tcPr>
          <w:p w:rsidR="002776E8" w:rsidRDefault="002776E8" w:rsidP="003F6241">
            <w:pPr>
              <w:widowControl w:val="0"/>
              <w:ind w:left="-71"/>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5305</w:t>
            </w:r>
          </w:p>
        </w:tc>
        <w:tc>
          <w:tcPr>
            <w:tcW w:w="7830" w:type="dxa"/>
          </w:tcPr>
          <w:p w:rsidR="002776E8" w:rsidRDefault="002776E8" w:rsidP="003F6241">
            <w:pPr>
              <w:widowControl w:val="0"/>
              <w:jc w:val="both"/>
              <w:rPr>
                <w:sz w:val="28"/>
                <w:szCs w:val="28"/>
              </w:rPr>
            </w:pPr>
            <w:r w:rsidRPr="005919E3">
              <w:rPr>
                <w:sz w:val="28"/>
                <w:szCs w:val="28"/>
              </w:rPr>
              <w:t>Расходы по амортизации премии по приобретенным ценным бумагам, учитываемым по справедливой стоимости через прибыль или убыток</w:t>
            </w:r>
          </w:p>
        </w:tc>
      </w:tr>
      <w:tr w:rsidR="002776E8" w:rsidTr="003F6241">
        <w:tc>
          <w:tcPr>
            <w:tcW w:w="709" w:type="dxa"/>
          </w:tcPr>
          <w:p w:rsidR="002776E8" w:rsidRDefault="002776E8" w:rsidP="003F6241">
            <w:pPr>
              <w:widowControl w:val="0"/>
              <w:ind w:left="-71"/>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1206</w:t>
            </w:r>
          </w:p>
        </w:tc>
        <w:tc>
          <w:tcPr>
            <w:tcW w:w="7830" w:type="dxa"/>
          </w:tcPr>
          <w:p w:rsidR="002776E8" w:rsidRDefault="002776E8" w:rsidP="003F6241">
            <w:pPr>
              <w:widowControl w:val="0"/>
              <w:jc w:val="both"/>
              <w:rPr>
                <w:sz w:val="28"/>
                <w:szCs w:val="28"/>
              </w:rPr>
            </w:pPr>
            <w:r w:rsidRPr="005919E3">
              <w:rPr>
                <w:sz w:val="28"/>
                <w:szCs w:val="28"/>
              </w:rPr>
              <w:t>Премия по приобретенным ценным бумагам, учитываемым по справедливой стоимости через прибыль или убыток;</w:t>
            </w:r>
          </w:p>
        </w:tc>
      </w:tr>
    </w:tbl>
    <w:p w:rsidR="002776E8" w:rsidRDefault="002776E8" w:rsidP="002776E8">
      <w:pPr>
        <w:widowControl w:val="0"/>
        <w:ind w:firstLine="709"/>
        <w:jc w:val="both"/>
        <w:rPr>
          <w:sz w:val="28"/>
          <w:szCs w:val="28"/>
        </w:rPr>
      </w:pPr>
      <w:r w:rsidRPr="005919E3">
        <w:rPr>
          <w:sz w:val="28"/>
          <w:szCs w:val="28"/>
        </w:rPr>
        <w:t>3) на сумму дисконта, подлежащего амортизации:</w:t>
      </w:r>
    </w:p>
    <w:tbl>
      <w:tblPr>
        <w:tblW w:w="9248" w:type="dxa"/>
        <w:tblInd w:w="675" w:type="dxa"/>
        <w:tblLook w:val="04A0" w:firstRow="1" w:lastRow="0" w:firstColumn="1" w:lastColumn="0" w:noHBand="0" w:noVBand="1"/>
      </w:tblPr>
      <w:tblGrid>
        <w:gridCol w:w="709"/>
        <w:gridCol w:w="851"/>
        <w:gridCol w:w="7688"/>
      </w:tblGrid>
      <w:tr w:rsidR="002776E8" w:rsidTr="003F6241">
        <w:tc>
          <w:tcPr>
            <w:tcW w:w="709" w:type="dxa"/>
          </w:tcPr>
          <w:p w:rsidR="002776E8" w:rsidRDefault="002776E8" w:rsidP="003F6241">
            <w:pPr>
              <w:widowControl w:val="0"/>
              <w:ind w:left="-71"/>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1205</w:t>
            </w:r>
          </w:p>
        </w:tc>
        <w:tc>
          <w:tcPr>
            <w:tcW w:w="7688" w:type="dxa"/>
          </w:tcPr>
          <w:p w:rsidR="002776E8" w:rsidRDefault="002776E8" w:rsidP="003F6241">
            <w:pPr>
              <w:widowControl w:val="0"/>
              <w:jc w:val="both"/>
              <w:rPr>
                <w:sz w:val="28"/>
                <w:szCs w:val="28"/>
              </w:rPr>
            </w:pPr>
            <w:r w:rsidRPr="005919E3">
              <w:rPr>
                <w:sz w:val="28"/>
                <w:szCs w:val="28"/>
              </w:rPr>
              <w:t>Дисконт по приобретенным ценным бумагам, учитываемым по справедливой стоимости через прибыль или убыток</w:t>
            </w:r>
          </w:p>
        </w:tc>
      </w:tr>
      <w:tr w:rsidR="002776E8" w:rsidTr="003F6241">
        <w:tc>
          <w:tcPr>
            <w:tcW w:w="709" w:type="dxa"/>
          </w:tcPr>
          <w:p w:rsidR="002776E8" w:rsidRDefault="002776E8" w:rsidP="003F6241">
            <w:pPr>
              <w:widowControl w:val="0"/>
              <w:ind w:left="-71"/>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4202</w:t>
            </w:r>
          </w:p>
        </w:tc>
        <w:tc>
          <w:tcPr>
            <w:tcW w:w="7688" w:type="dxa"/>
          </w:tcPr>
          <w:p w:rsidR="002776E8" w:rsidRDefault="002776E8" w:rsidP="003F6241">
            <w:pPr>
              <w:widowControl w:val="0"/>
              <w:jc w:val="both"/>
              <w:rPr>
                <w:sz w:val="28"/>
                <w:szCs w:val="28"/>
              </w:rPr>
            </w:pPr>
            <w:r w:rsidRPr="005919E3">
              <w:rPr>
                <w:sz w:val="28"/>
                <w:szCs w:val="28"/>
              </w:rPr>
              <w:t>Доходы по амортизации дисконта по приобретенным ценным бумагам, учитываемым по справедливой стоимости через прибыль или убыток.</w:t>
            </w:r>
          </w:p>
        </w:tc>
      </w:tr>
    </w:tbl>
    <w:p w:rsidR="002776E8" w:rsidRDefault="002776E8" w:rsidP="002776E8">
      <w:pPr>
        <w:pStyle w:val="ac"/>
        <w:widowControl w:val="0"/>
        <w:numPr>
          <w:ilvl w:val="0"/>
          <w:numId w:val="10"/>
        </w:numPr>
        <w:rPr>
          <w:rFonts w:eastAsia="Times New Roman" w:cs="Times New Roman"/>
          <w:szCs w:val="28"/>
          <w:lang w:eastAsia="ru-RU"/>
        </w:rPr>
      </w:pPr>
      <w:r w:rsidRPr="005919E3">
        <w:rPr>
          <w:rFonts w:eastAsia="Times New Roman" w:cs="Times New Roman"/>
          <w:szCs w:val="28"/>
          <w:lang w:eastAsia="ru-RU"/>
        </w:rPr>
        <w:t>С периодичностью, установленной учетной политикой банка, производится переоценка стоимости долговых и (или) долевых ценных бумаг по справедливой стоимости, и осуществляются следующие бухгалтерские записи:</w:t>
      </w:r>
    </w:p>
    <w:p w:rsidR="002776E8" w:rsidRDefault="002776E8" w:rsidP="002776E8">
      <w:pPr>
        <w:widowControl w:val="0"/>
        <w:ind w:firstLine="709"/>
        <w:jc w:val="both"/>
        <w:rPr>
          <w:sz w:val="28"/>
          <w:szCs w:val="28"/>
        </w:rPr>
      </w:pPr>
      <w:r w:rsidRPr="005919E3">
        <w:rPr>
          <w:sz w:val="28"/>
          <w:szCs w:val="28"/>
        </w:rPr>
        <w:t>1) при превышении справедливой стоимости ценных бумаг над их учетной стоимостью:</w:t>
      </w:r>
    </w:p>
    <w:tbl>
      <w:tblPr>
        <w:tblW w:w="9390" w:type="dxa"/>
        <w:tblInd w:w="675" w:type="dxa"/>
        <w:tblLook w:val="04A0" w:firstRow="1" w:lastRow="0" w:firstColumn="1" w:lastColumn="0" w:noHBand="0" w:noVBand="1"/>
      </w:tblPr>
      <w:tblGrid>
        <w:gridCol w:w="709"/>
        <w:gridCol w:w="851"/>
        <w:gridCol w:w="7830"/>
      </w:tblGrid>
      <w:tr w:rsidR="002776E8" w:rsidTr="003F6241">
        <w:tc>
          <w:tcPr>
            <w:tcW w:w="709" w:type="dxa"/>
          </w:tcPr>
          <w:p w:rsidR="002776E8" w:rsidRDefault="002776E8" w:rsidP="003F6241">
            <w:pPr>
              <w:widowControl w:val="0"/>
              <w:ind w:left="-71"/>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1208</w:t>
            </w:r>
          </w:p>
        </w:tc>
        <w:tc>
          <w:tcPr>
            <w:tcW w:w="7830" w:type="dxa"/>
          </w:tcPr>
          <w:p w:rsidR="002776E8" w:rsidRDefault="002776E8" w:rsidP="003F6241">
            <w:pPr>
              <w:widowControl w:val="0"/>
              <w:jc w:val="both"/>
              <w:rPr>
                <w:sz w:val="28"/>
                <w:szCs w:val="28"/>
              </w:rPr>
            </w:pPr>
            <w:r w:rsidRPr="005919E3">
              <w:rPr>
                <w:sz w:val="28"/>
                <w:szCs w:val="28"/>
              </w:rPr>
              <w:t>Счет положительной корректировки справедливой стоимости ценных бумаг, учитываемых по справедливой стоимости через прибыль или убыток</w:t>
            </w:r>
          </w:p>
        </w:tc>
      </w:tr>
      <w:tr w:rsidR="002776E8" w:rsidTr="003F6241">
        <w:tc>
          <w:tcPr>
            <w:tcW w:w="709" w:type="dxa"/>
          </w:tcPr>
          <w:p w:rsidR="002776E8" w:rsidRDefault="002776E8" w:rsidP="003F6241">
            <w:pPr>
              <w:widowControl w:val="0"/>
              <w:ind w:left="-71"/>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4709</w:t>
            </w:r>
          </w:p>
        </w:tc>
        <w:tc>
          <w:tcPr>
            <w:tcW w:w="7830" w:type="dxa"/>
          </w:tcPr>
          <w:p w:rsidR="002776E8" w:rsidRDefault="002776E8" w:rsidP="003F6241">
            <w:pPr>
              <w:widowControl w:val="0"/>
              <w:jc w:val="both"/>
              <w:rPr>
                <w:sz w:val="28"/>
                <w:szCs w:val="28"/>
              </w:rPr>
            </w:pPr>
            <w:r w:rsidRPr="005919E3">
              <w:rPr>
                <w:sz w:val="28"/>
                <w:szCs w:val="28"/>
              </w:rPr>
              <w:t>Доходы от изменения стоимости ценных бумаг, учитываемых по справедливой стоимости через прибыль или убыток;</w:t>
            </w:r>
          </w:p>
        </w:tc>
      </w:tr>
    </w:tbl>
    <w:p w:rsidR="002776E8" w:rsidRDefault="002776E8" w:rsidP="002776E8">
      <w:pPr>
        <w:widowControl w:val="0"/>
        <w:ind w:firstLine="709"/>
        <w:jc w:val="both"/>
        <w:rPr>
          <w:sz w:val="28"/>
          <w:szCs w:val="28"/>
        </w:rPr>
      </w:pPr>
      <w:r w:rsidRPr="005919E3">
        <w:rPr>
          <w:sz w:val="28"/>
          <w:szCs w:val="28"/>
        </w:rPr>
        <w:t>2) при превышении учетной стоимости ценных бумаг над их справедливой стоимостью:</w:t>
      </w:r>
    </w:p>
    <w:tbl>
      <w:tblPr>
        <w:tblW w:w="9390" w:type="dxa"/>
        <w:tblInd w:w="675" w:type="dxa"/>
        <w:tblLook w:val="04A0" w:firstRow="1" w:lastRow="0" w:firstColumn="1" w:lastColumn="0" w:noHBand="0" w:noVBand="1"/>
      </w:tblPr>
      <w:tblGrid>
        <w:gridCol w:w="709"/>
        <w:gridCol w:w="851"/>
        <w:gridCol w:w="7830"/>
      </w:tblGrid>
      <w:tr w:rsidR="002776E8" w:rsidTr="003F6241">
        <w:tc>
          <w:tcPr>
            <w:tcW w:w="709" w:type="dxa"/>
          </w:tcPr>
          <w:p w:rsidR="002776E8" w:rsidRDefault="002776E8" w:rsidP="003F6241">
            <w:pPr>
              <w:widowControl w:val="0"/>
              <w:ind w:left="-71"/>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5709</w:t>
            </w:r>
          </w:p>
        </w:tc>
        <w:tc>
          <w:tcPr>
            <w:tcW w:w="7830" w:type="dxa"/>
          </w:tcPr>
          <w:p w:rsidR="002776E8" w:rsidRDefault="002776E8" w:rsidP="003F6241">
            <w:pPr>
              <w:widowControl w:val="0"/>
              <w:jc w:val="both"/>
              <w:rPr>
                <w:sz w:val="28"/>
                <w:szCs w:val="28"/>
              </w:rPr>
            </w:pPr>
            <w:r w:rsidRPr="005919E3">
              <w:rPr>
                <w:sz w:val="28"/>
                <w:szCs w:val="28"/>
              </w:rPr>
              <w:t>Расходы от изменения стоимости ценных бумаг, учитываемых по справедливой стоимости через прибыль или убыток</w:t>
            </w:r>
          </w:p>
        </w:tc>
      </w:tr>
      <w:tr w:rsidR="002776E8" w:rsidTr="003F6241">
        <w:tc>
          <w:tcPr>
            <w:tcW w:w="709" w:type="dxa"/>
          </w:tcPr>
          <w:p w:rsidR="002776E8" w:rsidRDefault="002776E8" w:rsidP="003F6241">
            <w:pPr>
              <w:widowControl w:val="0"/>
              <w:ind w:left="-71"/>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1209</w:t>
            </w:r>
          </w:p>
        </w:tc>
        <w:tc>
          <w:tcPr>
            <w:tcW w:w="7830" w:type="dxa"/>
          </w:tcPr>
          <w:p w:rsidR="002776E8" w:rsidRDefault="002776E8" w:rsidP="003F6241">
            <w:pPr>
              <w:widowControl w:val="0"/>
              <w:jc w:val="both"/>
              <w:rPr>
                <w:sz w:val="28"/>
                <w:szCs w:val="28"/>
              </w:rPr>
            </w:pPr>
            <w:r w:rsidRPr="005919E3">
              <w:rPr>
                <w:sz w:val="28"/>
                <w:szCs w:val="28"/>
              </w:rPr>
              <w:t>Счет отрицательной корректировки справедливой стоимости ценных бумаг, учитываемых по справедливой стоимости через прибыль или убыток;</w:t>
            </w:r>
          </w:p>
        </w:tc>
      </w:tr>
    </w:tbl>
    <w:p w:rsidR="002776E8" w:rsidRDefault="002776E8" w:rsidP="002776E8">
      <w:pPr>
        <w:widowControl w:val="0"/>
        <w:ind w:firstLine="709"/>
        <w:jc w:val="both"/>
        <w:rPr>
          <w:sz w:val="28"/>
          <w:szCs w:val="28"/>
        </w:rPr>
      </w:pPr>
      <w:r w:rsidRPr="005919E3">
        <w:rPr>
          <w:sz w:val="28"/>
          <w:szCs w:val="28"/>
        </w:rPr>
        <w:t>3) на сумму числящейся положительной (отрицательной) корректировки справедливой стоимости ценных бумаг:</w:t>
      </w:r>
    </w:p>
    <w:tbl>
      <w:tblPr>
        <w:tblW w:w="9390" w:type="dxa"/>
        <w:tblInd w:w="675" w:type="dxa"/>
        <w:tblLook w:val="04A0" w:firstRow="1" w:lastRow="0" w:firstColumn="1" w:lastColumn="0" w:noHBand="0" w:noVBand="1"/>
      </w:tblPr>
      <w:tblGrid>
        <w:gridCol w:w="709"/>
        <w:gridCol w:w="851"/>
        <w:gridCol w:w="7830"/>
      </w:tblGrid>
      <w:tr w:rsidR="002776E8" w:rsidTr="003F6241">
        <w:tc>
          <w:tcPr>
            <w:tcW w:w="709" w:type="dxa"/>
          </w:tcPr>
          <w:p w:rsidR="002776E8" w:rsidRDefault="002776E8" w:rsidP="003F6241">
            <w:pPr>
              <w:widowControl w:val="0"/>
              <w:ind w:left="-71"/>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1209</w:t>
            </w:r>
          </w:p>
        </w:tc>
        <w:tc>
          <w:tcPr>
            <w:tcW w:w="7830" w:type="dxa"/>
          </w:tcPr>
          <w:p w:rsidR="002776E8" w:rsidRDefault="002776E8" w:rsidP="003F6241">
            <w:pPr>
              <w:widowControl w:val="0"/>
              <w:jc w:val="both"/>
              <w:rPr>
                <w:sz w:val="28"/>
                <w:szCs w:val="28"/>
              </w:rPr>
            </w:pPr>
            <w:r w:rsidRPr="005919E3">
              <w:rPr>
                <w:sz w:val="28"/>
                <w:szCs w:val="28"/>
              </w:rPr>
              <w:t>Счет отрицательной корректировки справедливой стоимости ценных бумаг, учитываемых по справедливой стоимости через прибыль или убыток</w:t>
            </w:r>
          </w:p>
        </w:tc>
      </w:tr>
      <w:tr w:rsidR="002776E8" w:rsidTr="003F6241">
        <w:tc>
          <w:tcPr>
            <w:tcW w:w="709" w:type="dxa"/>
          </w:tcPr>
          <w:p w:rsidR="002776E8" w:rsidRDefault="002776E8" w:rsidP="003F6241">
            <w:pPr>
              <w:widowControl w:val="0"/>
              <w:ind w:left="-71"/>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1208</w:t>
            </w:r>
          </w:p>
        </w:tc>
        <w:tc>
          <w:tcPr>
            <w:tcW w:w="7830" w:type="dxa"/>
          </w:tcPr>
          <w:p w:rsidR="002776E8" w:rsidRDefault="002776E8" w:rsidP="003F6241">
            <w:pPr>
              <w:widowControl w:val="0"/>
              <w:jc w:val="both"/>
              <w:rPr>
                <w:sz w:val="28"/>
                <w:szCs w:val="28"/>
              </w:rPr>
            </w:pPr>
            <w:r w:rsidRPr="005919E3">
              <w:rPr>
                <w:sz w:val="28"/>
                <w:szCs w:val="28"/>
              </w:rPr>
              <w:t>Счет положительной корректировки справедливой стоимости ценных бумаг, учитываемых по справедливой стоимости через прибыль или убыток.</w:t>
            </w:r>
          </w:p>
        </w:tc>
      </w:tr>
    </w:tbl>
    <w:p w:rsidR="002776E8" w:rsidRDefault="002776E8" w:rsidP="002776E8">
      <w:pPr>
        <w:widowControl w:val="0"/>
        <w:ind w:firstLine="709"/>
        <w:jc w:val="both"/>
        <w:rPr>
          <w:sz w:val="28"/>
          <w:szCs w:val="28"/>
        </w:rPr>
      </w:pPr>
      <w:r w:rsidRPr="005919E3">
        <w:rPr>
          <w:sz w:val="28"/>
          <w:szCs w:val="28"/>
        </w:rPr>
        <w:lastRenderedPageBreak/>
        <w:t>По долговым ценным бумагам переоценка производится после проведения начисления объявленного вознаграждения (причитающегося дохода) и амортизации премии (дисконта) по долговым ценным бумагам в соответствии с пунктом 55 Инструкции.</w:t>
      </w:r>
    </w:p>
    <w:p w:rsidR="002776E8" w:rsidRDefault="002776E8" w:rsidP="002776E8">
      <w:pPr>
        <w:pStyle w:val="ac"/>
        <w:widowControl w:val="0"/>
        <w:numPr>
          <w:ilvl w:val="0"/>
          <w:numId w:val="10"/>
        </w:numPr>
        <w:rPr>
          <w:rFonts w:eastAsia="Times New Roman" w:cs="Times New Roman"/>
          <w:szCs w:val="28"/>
          <w:lang w:eastAsia="ru-RU"/>
        </w:rPr>
      </w:pPr>
      <w:r w:rsidRPr="005919E3">
        <w:rPr>
          <w:rFonts w:eastAsia="Times New Roman" w:cs="Times New Roman"/>
          <w:szCs w:val="28"/>
          <w:lang w:eastAsia="ru-RU"/>
        </w:rPr>
        <w:t>При переоценке долговых</w:t>
      </w:r>
      <w:r w:rsidRPr="005919E3">
        <w:rPr>
          <w:rFonts w:eastAsia="Times New Roman" w:cs="Times New Roman"/>
          <w:szCs w:val="28"/>
          <w:lang w:val="kk-KZ" w:eastAsia="ru-RU"/>
        </w:rPr>
        <w:t xml:space="preserve"> </w:t>
      </w:r>
      <w:r w:rsidRPr="005919E3">
        <w:rPr>
          <w:rFonts w:eastAsia="Times New Roman" w:cs="Times New Roman"/>
          <w:szCs w:val="28"/>
          <w:lang w:eastAsia="ru-RU"/>
        </w:rPr>
        <w:t xml:space="preserve">ценных бумаг, учитываемых по справедливой стоимости, изменения которой отражаются в составе прибыли или убытка, стоимость которых выражена в иностранной валюте, по обменному курсу валют осуществляются следующие бухгалтерские записи: </w:t>
      </w:r>
    </w:p>
    <w:p w:rsidR="002776E8" w:rsidRDefault="002776E8" w:rsidP="002776E8">
      <w:pPr>
        <w:widowControl w:val="0"/>
        <w:ind w:firstLine="709"/>
        <w:jc w:val="both"/>
        <w:rPr>
          <w:sz w:val="28"/>
          <w:szCs w:val="28"/>
        </w:rPr>
      </w:pPr>
      <w:r w:rsidRPr="005919E3">
        <w:rPr>
          <w:sz w:val="28"/>
          <w:szCs w:val="28"/>
        </w:rPr>
        <w:t>при увеличении обменного курса валют на сумму положительной курсовой разницы:</w:t>
      </w:r>
    </w:p>
    <w:tbl>
      <w:tblPr>
        <w:tblW w:w="9356" w:type="dxa"/>
        <w:tblInd w:w="567" w:type="dxa"/>
        <w:tblLayout w:type="fixed"/>
        <w:tblLook w:val="04A0" w:firstRow="1" w:lastRow="0" w:firstColumn="1" w:lastColumn="0" w:noHBand="0" w:noVBand="1"/>
      </w:tblPr>
      <w:tblGrid>
        <w:gridCol w:w="852"/>
        <w:gridCol w:w="850"/>
        <w:gridCol w:w="7654"/>
      </w:tblGrid>
      <w:tr w:rsidR="002776E8" w:rsidTr="003F6241">
        <w:tc>
          <w:tcPr>
            <w:tcW w:w="852" w:type="dxa"/>
            <w:hideMark/>
          </w:tcPr>
          <w:p w:rsidR="002776E8" w:rsidRDefault="002776E8" w:rsidP="003F6241">
            <w:pPr>
              <w:widowControl w:val="0"/>
              <w:jc w:val="both"/>
              <w:rPr>
                <w:sz w:val="28"/>
                <w:szCs w:val="28"/>
              </w:rPr>
            </w:pPr>
            <w:r w:rsidRPr="005919E3">
              <w:rPr>
                <w:sz w:val="28"/>
                <w:szCs w:val="28"/>
              </w:rPr>
              <w:t>Дт</w:t>
            </w:r>
          </w:p>
        </w:tc>
        <w:tc>
          <w:tcPr>
            <w:tcW w:w="850" w:type="dxa"/>
            <w:hideMark/>
          </w:tcPr>
          <w:p w:rsidR="002776E8" w:rsidRDefault="002776E8" w:rsidP="003F6241">
            <w:pPr>
              <w:widowControl w:val="0"/>
              <w:jc w:val="both"/>
              <w:rPr>
                <w:sz w:val="28"/>
                <w:szCs w:val="28"/>
              </w:rPr>
            </w:pPr>
            <w:r w:rsidRPr="005919E3">
              <w:rPr>
                <w:sz w:val="28"/>
                <w:szCs w:val="28"/>
              </w:rPr>
              <w:t>1201</w:t>
            </w:r>
          </w:p>
        </w:tc>
        <w:tc>
          <w:tcPr>
            <w:tcW w:w="7654" w:type="dxa"/>
            <w:hideMark/>
          </w:tcPr>
          <w:p w:rsidR="002776E8" w:rsidRDefault="002776E8" w:rsidP="003F6241">
            <w:pPr>
              <w:widowControl w:val="0"/>
              <w:jc w:val="both"/>
              <w:rPr>
                <w:sz w:val="28"/>
                <w:szCs w:val="28"/>
              </w:rPr>
            </w:pPr>
            <w:r w:rsidRPr="005919E3">
              <w:rPr>
                <w:sz w:val="28"/>
                <w:szCs w:val="28"/>
              </w:rPr>
              <w:t>Ценные бумаги, учитываемые по справедливой стоимости через прибыль или убыток</w:t>
            </w:r>
          </w:p>
        </w:tc>
      </w:tr>
      <w:tr w:rsidR="002776E8" w:rsidTr="003F6241">
        <w:tc>
          <w:tcPr>
            <w:tcW w:w="852" w:type="dxa"/>
          </w:tcPr>
          <w:p w:rsidR="002776E8" w:rsidRDefault="002776E8" w:rsidP="003F6241">
            <w:pPr>
              <w:widowControl w:val="0"/>
              <w:ind w:hanging="108"/>
              <w:jc w:val="both"/>
              <w:rPr>
                <w:sz w:val="28"/>
                <w:szCs w:val="28"/>
              </w:rPr>
            </w:pPr>
          </w:p>
        </w:tc>
        <w:tc>
          <w:tcPr>
            <w:tcW w:w="850" w:type="dxa"/>
            <w:hideMark/>
          </w:tcPr>
          <w:p w:rsidR="002776E8" w:rsidRDefault="002776E8" w:rsidP="003F6241">
            <w:pPr>
              <w:widowControl w:val="0"/>
              <w:jc w:val="both"/>
              <w:rPr>
                <w:sz w:val="28"/>
                <w:szCs w:val="28"/>
              </w:rPr>
            </w:pPr>
            <w:r w:rsidRPr="005919E3">
              <w:rPr>
                <w:sz w:val="28"/>
                <w:szCs w:val="28"/>
              </w:rPr>
              <w:t>1206</w:t>
            </w:r>
          </w:p>
        </w:tc>
        <w:tc>
          <w:tcPr>
            <w:tcW w:w="7654" w:type="dxa"/>
            <w:hideMark/>
          </w:tcPr>
          <w:p w:rsidR="002776E8" w:rsidRDefault="002776E8" w:rsidP="003F6241">
            <w:pPr>
              <w:widowControl w:val="0"/>
              <w:jc w:val="both"/>
              <w:rPr>
                <w:sz w:val="28"/>
                <w:szCs w:val="28"/>
              </w:rPr>
            </w:pPr>
            <w:r w:rsidRPr="005919E3">
              <w:rPr>
                <w:sz w:val="28"/>
                <w:szCs w:val="28"/>
              </w:rPr>
              <w:t>Премия по приобретенным ценным бумагам, учитываемым по справедливой стоимости через прибыль или убыток</w:t>
            </w:r>
          </w:p>
        </w:tc>
      </w:tr>
      <w:tr w:rsidR="002776E8" w:rsidTr="003F6241">
        <w:tc>
          <w:tcPr>
            <w:tcW w:w="852" w:type="dxa"/>
            <w:hideMark/>
          </w:tcPr>
          <w:p w:rsidR="002776E8" w:rsidRDefault="002776E8" w:rsidP="003F6241">
            <w:pPr>
              <w:widowControl w:val="0"/>
              <w:jc w:val="both"/>
              <w:rPr>
                <w:sz w:val="28"/>
                <w:szCs w:val="28"/>
              </w:rPr>
            </w:pPr>
            <w:r w:rsidRPr="005919E3">
              <w:rPr>
                <w:sz w:val="28"/>
                <w:szCs w:val="28"/>
              </w:rPr>
              <w:t xml:space="preserve"> </w:t>
            </w:r>
          </w:p>
        </w:tc>
        <w:tc>
          <w:tcPr>
            <w:tcW w:w="850" w:type="dxa"/>
            <w:hideMark/>
          </w:tcPr>
          <w:p w:rsidR="002776E8" w:rsidRDefault="002776E8" w:rsidP="003F6241">
            <w:pPr>
              <w:widowControl w:val="0"/>
              <w:jc w:val="both"/>
              <w:rPr>
                <w:sz w:val="28"/>
                <w:szCs w:val="28"/>
              </w:rPr>
            </w:pPr>
            <w:r w:rsidRPr="005919E3">
              <w:rPr>
                <w:sz w:val="28"/>
                <w:szCs w:val="28"/>
              </w:rPr>
              <w:t>1208</w:t>
            </w:r>
          </w:p>
        </w:tc>
        <w:tc>
          <w:tcPr>
            <w:tcW w:w="7654" w:type="dxa"/>
            <w:hideMark/>
          </w:tcPr>
          <w:p w:rsidR="002776E8" w:rsidRDefault="002776E8" w:rsidP="003F6241">
            <w:pPr>
              <w:widowControl w:val="0"/>
              <w:jc w:val="both"/>
              <w:rPr>
                <w:sz w:val="28"/>
                <w:szCs w:val="28"/>
              </w:rPr>
            </w:pPr>
            <w:r w:rsidRPr="005919E3">
              <w:rPr>
                <w:sz w:val="28"/>
                <w:szCs w:val="28"/>
              </w:rPr>
              <w:t>Счет положительной корректировки справедливой стоимости ценных бумаг, учитываемых по справедливой стоимости через прибыль или убыток</w:t>
            </w:r>
          </w:p>
        </w:tc>
      </w:tr>
      <w:tr w:rsidR="002776E8" w:rsidTr="003F6241">
        <w:tc>
          <w:tcPr>
            <w:tcW w:w="852" w:type="dxa"/>
          </w:tcPr>
          <w:p w:rsidR="002776E8" w:rsidRDefault="002776E8" w:rsidP="003F6241">
            <w:pPr>
              <w:widowControl w:val="0"/>
              <w:jc w:val="both"/>
              <w:rPr>
                <w:sz w:val="28"/>
                <w:szCs w:val="28"/>
              </w:rPr>
            </w:pPr>
          </w:p>
        </w:tc>
        <w:tc>
          <w:tcPr>
            <w:tcW w:w="850" w:type="dxa"/>
            <w:hideMark/>
          </w:tcPr>
          <w:p w:rsidR="002776E8" w:rsidRDefault="002776E8" w:rsidP="003F6241">
            <w:pPr>
              <w:widowControl w:val="0"/>
              <w:jc w:val="both"/>
              <w:rPr>
                <w:sz w:val="28"/>
                <w:szCs w:val="28"/>
              </w:rPr>
            </w:pPr>
            <w:r w:rsidRPr="005919E3">
              <w:rPr>
                <w:sz w:val="28"/>
                <w:szCs w:val="28"/>
              </w:rPr>
              <w:t>1744</w:t>
            </w:r>
          </w:p>
        </w:tc>
        <w:tc>
          <w:tcPr>
            <w:tcW w:w="7654" w:type="dxa"/>
            <w:hideMark/>
          </w:tcPr>
          <w:p w:rsidR="002776E8" w:rsidRDefault="002776E8" w:rsidP="003F6241">
            <w:pPr>
              <w:widowControl w:val="0"/>
              <w:jc w:val="both"/>
              <w:rPr>
                <w:sz w:val="28"/>
                <w:szCs w:val="28"/>
              </w:rPr>
            </w:pPr>
            <w:r w:rsidRPr="005919E3">
              <w:rPr>
                <w:sz w:val="28"/>
                <w:szCs w:val="28"/>
              </w:rPr>
              <w:t>Начисленные доходы по ценным бумагам, учитываемым по справедливой стоимости через прибыль или убыток</w:t>
            </w:r>
          </w:p>
        </w:tc>
      </w:tr>
      <w:tr w:rsidR="002776E8" w:rsidTr="003F6241">
        <w:tc>
          <w:tcPr>
            <w:tcW w:w="852" w:type="dxa"/>
            <w:hideMark/>
          </w:tcPr>
          <w:p w:rsidR="002776E8" w:rsidRDefault="002776E8" w:rsidP="003F6241">
            <w:pPr>
              <w:widowControl w:val="0"/>
              <w:jc w:val="both"/>
              <w:rPr>
                <w:sz w:val="28"/>
                <w:szCs w:val="28"/>
              </w:rPr>
            </w:pPr>
            <w:r w:rsidRPr="005919E3">
              <w:rPr>
                <w:sz w:val="28"/>
                <w:szCs w:val="28"/>
              </w:rPr>
              <w:t>Кт</w:t>
            </w:r>
          </w:p>
        </w:tc>
        <w:tc>
          <w:tcPr>
            <w:tcW w:w="850" w:type="dxa"/>
            <w:hideMark/>
          </w:tcPr>
          <w:p w:rsidR="002776E8" w:rsidRDefault="002776E8" w:rsidP="003F6241">
            <w:pPr>
              <w:widowControl w:val="0"/>
              <w:jc w:val="both"/>
              <w:rPr>
                <w:sz w:val="28"/>
                <w:szCs w:val="28"/>
              </w:rPr>
            </w:pPr>
            <w:r w:rsidRPr="005919E3">
              <w:rPr>
                <w:sz w:val="28"/>
                <w:szCs w:val="28"/>
              </w:rPr>
              <w:t>4703</w:t>
            </w:r>
          </w:p>
        </w:tc>
        <w:tc>
          <w:tcPr>
            <w:tcW w:w="7654" w:type="dxa"/>
            <w:hideMark/>
          </w:tcPr>
          <w:p w:rsidR="002776E8" w:rsidRDefault="002776E8" w:rsidP="003F6241">
            <w:pPr>
              <w:widowControl w:val="0"/>
              <w:jc w:val="both"/>
              <w:rPr>
                <w:sz w:val="28"/>
                <w:szCs w:val="28"/>
              </w:rPr>
            </w:pPr>
            <w:r w:rsidRPr="005919E3">
              <w:rPr>
                <w:sz w:val="28"/>
                <w:szCs w:val="28"/>
              </w:rPr>
              <w:t>Доход от переоценки иностранной валюты;</w:t>
            </w:r>
          </w:p>
        </w:tc>
      </w:tr>
    </w:tbl>
    <w:p w:rsidR="002776E8" w:rsidRDefault="002776E8" w:rsidP="002776E8">
      <w:pPr>
        <w:widowControl w:val="0"/>
        <w:ind w:firstLine="709"/>
        <w:jc w:val="both"/>
        <w:rPr>
          <w:sz w:val="28"/>
          <w:szCs w:val="28"/>
        </w:rPr>
      </w:pPr>
      <w:r w:rsidRPr="005919E3">
        <w:rPr>
          <w:sz w:val="28"/>
          <w:szCs w:val="28"/>
        </w:rPr>
        <w:t>одновременно, на сумму отрицательной курсовой разницы:</w:t>
      </w:r>
    </w:p>
    <w:tbl>
      <w:tblPr>
        <w:tblW w:w="9356" w:type="dxa"/>
        <w:tblInd w:w="567" w:type="dxa"/>
        <w:tblLayout w:type="fixed"/>
        <w:tblLook w:val="04A0" w:firstRow="1" w:lastRow="0" w:firstColumn="1" w:lastColumn="0" w:noHBand="0" w:noVBand="1"/>
      </w:tblPr>
      <w:tblGrid>
        <w:gridCol w:w="851"/>
        <w:gridCol w:w="850"/>
        <w:gridCol w:w="7655"/>
      </w:tblGrid>
      <w:tr w:rsidR="002776E8" w:rsidTr="003F6241">
        <w:tc>
          <w:tcPr>
            <w:tcW w:w="851" w:type="dxa"/>
            <w:hideMark/>
          </w:tcPr>
          <w:p w:rsidR="002776E8" w:rsidRDefault="002776E8" w:rsidP="003F6241">
            <w:pPr>
              <w:widowControl w:val="0"/>
              <w:ind w:left="-114" w:firstLine="114"/>
              <w:jc w:val="both"/>
              <w:rPr>
                <w:sz w:val="28"/>
                <w:szCs w:val="28"/>
              </w:rPr>
            </w:pPr>
            <w:r w:rsidRPr="005919E3">
              <w:rPr>
                <w:sz w:val="28"/>
                <w:szCs w:val="28"/>
              </w:rPr>
              <w:t>Дт</w:t>
            </w:r>
          </w:p>
        </w:tc>
        <w:tc>
          <w:tcPr>
            <w:tcW w:w="850" w:type="dxa"/>
            <w:hideMark/>
          </w:tcPr>
          <w:p w:rsidR="002776E8" w:rsidRDefault="002776E8" w:rsidP="003F6241">
            <w:pPr>
              <w:widowControl w:val="0"/>
              <w:ind w:left="-35" w:firstLine="35"/>
              <w:jc w:val="both"/>
              <w:rPr>
                <w:sz w:val="28"/>
                <w:szCs w:val="28"/>
              </w:rPr>
            </w:pPr>
            <w:r w:rsidRPr="005919E3">
              <w:rPr>
                <w:sz w:val="28"/>
                <w:szCs w:val="28"/>
              </w:rPr>
              <w:t>5703</w:t>
            </w:r>
          </w:p>
        </w:tc>
        <w:tc>
          <w:tcPr>
            <w:tcW w:w="7655" w:type="dxa"/>
            <w:hideMark/>
          </w:tcPr>
          <w:p w:rsidR="002776E8" w:rsidRDefault="002776E8" w:rsidP="003F6241">
            <w:pPr>
              <w:widowControl w:val="0"/>
              <w:ind w:left="39"/>
              <w:jc w:val="both"/>
              <w:rPr>
                <w:sz w:val="28"/>
                <w:szCs w:val="28"/>
              </w:rPr>
            </w:pPr>
            <w:r w:rsidRPr="005919E3">
              <w:rPr>
                <w:sz w:val="28"/>
                <w:szCs w:val="28"/>
              </w:rPr>
              <w:t>Расходы от переоценки иностранной валюты</w:t>
            </w:r>
          </w:p>
        </w:tc>
      </w:tr>
      <w:tr w:rsidR="002776E8" w:rsidTr="003F6241">
        <w:tc>
          <w:tcPr>
            <w:tcW w:w="851" w:type="dxa"/>
            <w:hideMark/>
          </w:tcPr>
          <w:p w:rsidR="002776E8" w:rsidRDefault="002776E8" w:rsidP="003F6241">
            <w:pPr>
              <w:widowControl w:val="0"/>
              <w:ind w:left="-114" w:firstLine="114"/>
              <w:jc w:val="both"/>
              <w:rPr>
                <w:sz w:val="28"/>
                <w:szCs w:val="28"/>
              </w:rPr>
            </w:pPr>
            <w:r w:rsidRPr="005919E3">
              <w:rPr>
                <w:sz w:val="28"/>
                <w:szCs w:val="28"/>
              </w:rPr>
              <w:t>Кт</w:t>
            </w:r>
          </w:p>
        </w:tc>
        <w:tc>
          <w:tcPr>
            <w:tcW w:w="850" w:type="dxa"/>
            <w:hideMark/>
          </w:tcPr>
          <w:p w:rsidR="002776E8" w:rsidRDefault="002776E8" w:rsidP="003F6241">
            <w:pPr>
              <w:widowControl w:val="0"/>
              <w:ind w:left="-35" w:firstLine="35"/>
              <w:jc w:val="both"/>
              <w:rPr>
                <w:sz w:val="28"/>
                <w:szCs w:val="28"/>
              </w:rPr>
            </w:pPr>
            <w:r w:rsidRPr="005919E3">
              <w:rPr>
                <w:sz w:val="28"/>
                <w:szCs w:val="28"/>
              </w:rPr>
              <w:t>1205</w:t>
            </w:r>
          </w:p>
        </w:tc>
        <w:tc>
          <w:tcPr>
            <w:tcW w:w="7655" w:type="dxa"/>
            <w:hideMark/>
          </w:tcPr>
          <w:p w:rsidR="002776E8" w:rsidRDefault="002776E8" w:rsidP="003F6241">
            <w:pPr>
              <w:widowControl w:val="0"/>
              <w:ind w:left="39"/>
              <w:jc w:val="both"/>
              <w:rPr>
                <w:sz w:val="28"/>
                <w:szCs w:val="28"/>
              </w:rPr>
            </w:pPr>
            <w:r w:rsidRPr="005919E3">
              <w:rPr>
                <w:sz w:val="28"/>
                <w:szCs w:val="28"/>
              </w:rPr>
              <w:t>Дисконт по приобретенным ценным бумагам, учитываемым по справедливой стоимости через прибыль или убыток</w:t>
            </w:r>
          </w:p>
        </w:tc>
      </w:tr>
      <w:tr w:rsidR="002776E8" w:rsidTr="003F6241">
        <w:tc>
          <w:tcPr>
            <w:tcW w:w="851" w:type="dxa"/>
          </w:tcPr>
          <w:p w:rsidR="002776E8" w:rsidRDefault="002776E8" w:rsidP="003F6241">
            <w:pPr>
              <w:widowControl w:val="0"/>
              <w:ind w:left="-114" w:firstLine="114"/>
              <w:jc w:val="both"/>
              <w:rPr>
                <w:sz w:val="28"/>
                <w:szCs w:val="28"/>
              </w:rPr>
            </w:pPr>
          </w:p>
        </w:tc>
        <w:tc>
          <w:tcPr>
            <w:tcW w:w="850" w:type="dxa"/>
            <w:hideMark/>
          </w:tcPr>
          <w:p w:rsidR="002776E8" w:rsidRDefault="002776E8" w:rsidP="003F6241">
            <w:pPr>
              <w:widowControl w:val="0"/>
              <w:ind w:left="-35" w:firstLine="35"/>
              <w:jc w:val="both"/>
              <w:rPr>
                <w:sz w:val="28"/>
                <w:szCs w:val="28"/>
              </w:rPr>
            </w:pPr>
            <w:r w:rsidRPr="005919E3">
              <w:rPr>
                <w:sz w:val="28"/>
                <w:szCs w:val="28"/>
              </w:rPr>
              <w:t>1209</w:t>
            </w:r>
          </w:p>
        </w:tc>
        <w:tc>
          <w:tcPr>
            <w:tcW w:w="7655" w:type="dxa"/>
            <w:hideMark/>
          </w:tcPr>
          <w:p w:rsidR="002776E8" w:rsidRDefault="002776E8" w:rsidP="003F6241">
            <w:pPr>
              <w:widowControl w:val="0"/>
              <w:ind w:left="39"/>
              <w:jc w:val="both"/>
              <w:rPr>
                <w:sz w:val="28"/>
                <w:szCs w:val="28"/>
              </w:rPr>
            </w:pPr>
            <w:r w:rsidRPr="005919E3">
              <w:rPr>
                <w:sz w:val="28"/>
                <w:szCs w:val="28"/>
              </w:rPr>
              <w:t>Счет отрицательной корректировки справедливой стоимости ценных бумаг, учитываемых по справедливой стоимости через прибыль или убыток;</w:t>
            </w:r>
          </w:p>
        </w:tc>
      </w:tr>
    </w:tbl>
    <w:p w:rsidR="002776E8" w:rsidRDefault="002776E8" w:rsidP="002776E8">
      <w:pPr>
        <w:widowControl w:val="0"/>
        <w:ind w:firstLine="709"/>
        <w:jc w:val="both"/>
        <w:rPr>
          <w:sz w:val="28"/>
          <w:szCs w:val="28"/>
        </w:rPr>
      </w:pPr>
      <w:r w:rsidRPr="005919E3">
        <w:rPr>
          <w:sz w:val="28"/>
          <w:szCs w:val="28"/>
        </w:rPr>
        <w:t>при уменьшении обменного курса валют на сумму отрицательной курсовой разницы:</w:t>
      </w:r>
    </w:p>
    <w:tbl>
      <w:tblPr>
        <w:tblW w:w="9356" w:type="dxa"/>
        <w:tblInd w:w="567" w:type="dxa"/>
        <w:tblLayout w:type="fixed"/>
        <w:tblLook w:val="04A0" w:firstRow="1" w:lastRow="0" w:firstColumn="1" w:lastColumn="0" w:noHBand="0" w:noVBand="1"/>
      </w:tblPr>
      <w:tblGrid>
        <w:gridCol w:w="852"/>
        <w:gridCol w:w="844"/>
        <w:gridCol w:w="7660"/>
      </w:tblGrid>
      <w:tr w:rsidR="002776E8" w:rsidTr="003F6241">
        <w:tc>
          <w:tcPr>
            <w:tcW w:w="852" w:type="dxa"/>
            <w:hideMark/>
          </w:tcPr>
          <w:p w:rsidR="002776E8" w:rsidRDefault="002776E8" w:rsidP="003F6241">
            <w:pPr>
              <w:widowControl w:val="0"/>
              <w:jc w:val="both"/>
              <w:rPr>
                <w:sz w:val="28"/>
                <w:szCs w:val="28"/>
              </w:rPr>
            </w:pPr>
            <w:r w:rsidRPr="005919E3">
              <w:rPr>
                <w:sz w:val="28"/>
                <w:szCs w:val="28"/>
              </w:rPr>
              <w:t>Дт</w:t>
            </w:r>
          </w:p>
        </w:tc>
        <w:tc>
          <w:tcPr>
            <w:tcW w:w="844" w:type="dxa"/>
            <w:hideMark/>
          </w:tcPr>
          <w:p w:rsidR="002776E8" w:rsidRDefault="002776E8" w:rsidP="003F6241">
            <w:pPr>
              <w:widowControl w:val="0"/>
              <w:ind w:left="-114"/>
              <w:jc w:val="both"/>
              <w:rPr>
                <w:sz w:val="28"/>
                <w:szCs w:val="28"/>
              </w:rPr>
            </w:pPr>
            <w:r w:rsidRPr="005919E3">
              <w:rPr>
                <w:sz w:val="28"/>
                <w:szCs w:val="28"/>
              </w:rPr>
              <w:t>5703</w:t>
            </w:r>
          </w:p>
        </w:tc>
        <w:tc>
          <w:tcPr>
            <w:tcW w:w="7660" w:type="dxa"/>
            <w:hideMark/>
          </w:tcPr>
          <w:p w:rsidR="002776E8" w:rsidRDefault="002776E8" w:rsidP="003F6241">
            <w:pPr>
              <w:widowControl w:val="0"/>
              <w:ind w:left="32" w:hanging="32"/>
              <w:jc w:val="both"/>
              <w:rPr>
                <w:sz w:val="28"/>
                <w:szCs w:val="28"/>
              </w:rPr>
            </w:pPr>
            <w:r w:rsidRPr="005919E3">
              <w:rPr>
                <w:sz w:val="28"/>
                <w:szCs w:val="28"/>
              </w:rPr>
              <w:t>Расходы от переоценки иностранной валюты</w:t>
            </w:r>
          </w:p>
        </w:tc>
      </w:tr>
      <w:tr w:rsidR="002776E8" w:rsidTr="003F6241">
        <w:tc>
          <w:tcPr>
            <w:tcW w:w="852" w:type="dxa"/>
            <w:hideMark/>
          </w:tcPr>
          <w:p w:rsidR="002776E8" w:rsidRDefault="002776E8" w:rsidP="003F6241">
            <w:pPr>
              <w:widowControl w:val="0"/>
              <w:jc w:val="both"/>
              <w:rPr>
                <w:sz w:val="28"/>
                <w:szCs w:val="28"/>
              </w:rPr>
            </w:pPr>
            <w:r w:rsidRPr="005919E3">
              <w:rPr>
                <w:sz w:val="28"/>
                <w:szCs w:val="28"/>
              </w:rPr>
              <w:t>Кт</w:t>
            </w:r>
          </w:p>
        </w:tc>
        <w:tc>
          <w:tcPr>
            <w:tcW w:w="844" w:type="dxa"/>
            <w:hideMark/>
          </w:tcPr>
          <w:p w:rsidR="002776E8" w:rsidRDefault="002776E8" w:rsidP="003F6241">
            <w:pPr>
              <w:widowControl w:val="0"/>
              <w:ind w:left="-114"/>
              <w:jc w:val="both"/>
              <w:rPr>
                <w:sz w:val="28"/>
                <w:szCs w:val="28"/>
              </w:rPr>
            </w:pPr>
            <w:r w:rsidRPr="005919E3">
              <w:rPr>
                <w:sz w:val="28"/>
                <w:szCs w:val="28"/>
              </w:rPr>
              <w:t>1201</w:t>
            </w:r>
          </w:p>
        </w:tc>
        <w:tc>
          <w:tcPr>
            <w:tcW w:w="7660" w:type="dxa"/>
            <w:hideMark/>
          </w:tcPr>
          <w:p w:rsidR="002776E8" w:rsidRDefault="002776E8" w:rsidP="003F6241">
            <w:pPr>
              <w:widowControl w:val="0"/>
              <w:ind w:left="32" w:hanging="32"/>
              <w:jc w:val="both"/>
              <w:rPr>
                <w:sz w:val="28"/>
                <w:szCs w:val="28"/>
              </w:rPr>
            </w:pPr>
            <w:r w:rsidRPr="005919E3">
              <w:rPr>
                <w:sz w:val="28"/>
                <w:szCs w:val="28"/>
              </w:rPr>
              <w:t>Ценные бумаги, учитываемые по справедливой стоимости через прибыль или убыток</w:t>
            </w:r>
          </w:p>
        </w:tc>
      </w:tr>
      <w:tr w:rsidR="002776E8" w:rsidTr="003F6241">
        <w:tc>
          <w:tcPr>
            <w:tcW w:w="852" w:type="dxa"/>
          </w:tcPr>
          <w:p w:rsidR="002776E8" w:rsidRDefault="002776E8" w:rsidP="003F6241">
            <w:pPr>
              <w:widowControl w:val="0"/>
              <w:jc w:val="both"/>
              <w:rPr>
                <w:sz w:val="28"/>
                <w:szCs w:val="28"/>
              </w:rPr>
            </w:pPr>
          </w:p>
        </w:tc>
        <w:tc>
          <w:tcPr>
            <w:tcW w:w="844" w:type="dxa"/>
            <w:hideMark/>
          </w:tcPr>
          <w:p w:rsidR="002776E8" w:rsidRDefault="002776E8" w:rsidP="003F6241">
            <w:pPr>
              <w:widowControl w:val="0"/>
              <w:ind w:left="-114"/>
              <w:jc w:val="both"/>
              <w:rPr>
                <w:sz w:val="28"/>
                <w:szCs w:val="28"/>
              </w:rPr>
            </w:pPr>
            <w:r w:rsidRPr="005919E3">
              <w:rPr>
                <w:sz w:val="28"/>
                <w:szCs w:val="28"/>
              </w:rPr>
              <w:t>1206</w:t>
            </w:r>
          </w:p>
        </w:tc>
        <w:tc>
          <w:tcPr>
            <w:tcW w:w="7660" w:type="dxa"/>
            <w:hideMark/>
          </w:tcPr>
          <w:p w:rsidR="002776E8" w:rsidRDefault="002776E8" w:rsidP="003F6241">
            <w:pPr>
              <w:widowControl w:val="0"/>
              <w:ind w:left="32" w:hanging="32"/>
              <w:jc w:val="both"/>
              <w:rPr>
                <w:sz w:val="28"/>
                <w:szCs w:val="28"/>
              </w:rPr>
            </w:pPr>
            <w:r w:rsidRPr="005919E3">
              <w:rPr>
                <w:sz w:val="28"/>
                <w:szCs w:val="28"/>
              </w:rPr>
              <w:t>Премия по приобретенным ценным бумагам, учитываемым по справедливой стоимости через прибыль или убыток</w:t>
            </w:r>
          </w:p>
        </w:tc>
      </w:tr>
      <w:tr w:rsidR="002776E8" w:rsidTr="003F6241">
        <w:tc>
          <w:tcPr>
            <w:tcW w:w="852" w:type="dxa"/>
          </w:tcPr>
          <w:p w:rsidR="002776E8" w:rsidRDefault="002776E8" w:rsidP="003F6241">
            <w:pPr>
              <w:widowControl w:val="0"/>
              <w:jc w:val="both"/>
              <w:rPr>
                <w:sz w:val="28"/>
                <w:szCs w:val="28"/>
              </w:rPr>
            </w:pPr>
          </w:p>
        </w:tc>
        <w:tc>
          <w:tcPr>
            <w:tcW w:w="844" w:type="dxa"/>
            <w:hideMark/>
          </w:tcPr>
          <w:p w:rsidR="002776E8" w:rsidRDefault="002776E8" w:rsidP="003F6241">
            <w:pPr>
              <w:widowControl w:val="0"/>
              <w:ind w:left="-114"/>
              <w:jc w:val="both"/>
              <w:rPr>
                <w:sz w:val="28"/>
                <w:szCs w:val="28"/>
              </w:rPr>
            </w:pPr>
            <w:r w:rsidRPr="005919E3">
              <w:rPr>
                <w:sz w:val="28"/>
                <w:szCs w:val="28"/>
              </w:rPr>
              <w:t>1208</w:t>
            </w:r>
          </w:p>
        </w:tc>
        <w:tc>
          <w:tcPr>
            <w:tcW w:w="7660" w:type="dxa"/>
            <w:hideMark/>
          </w:tcPr>
          <w:p w:rsidR="002776E8" w:rsidRDefault="002776E8" w:rsidP="003F6241">
            <w:pPr>
              <w:widowControl w:val="0"/>
              <w:ind w:left="32" w:hanging="32"/>
              <w:jc w:val="both"/>
              <w:rPr>
                <w:sz w:val="28"/>
                <w:szCs w:val="28"/>
              </w:rPr>
            </w:pPr>
            <w:r w:rsidRPr="005919E3">
              <w:rPr>
                <w:sz w:val="28"/>
                <w:szCs w:val="28"/>
              </w:rPr>
              <w:t>Счет положительной корректировки справедливой стоимости ценных бумаг, учитываемых по справедливой стоимости через прибыль или убыток</w:t>
            </w:r>
          </w:p>
        </w:tc>
      </w:tr>
      <w:tr w:rsidR="002776E8" w:rsidTr="003F6241">
        <w:trPr>
          <w:trHeight w:val="201"/>
        </w:trPr>
        <w:tc>
          <w:tcPr>
            <w:tcW w:w="852" w:type="dxa"/>
          </w:tcPr>
          <w:p w:rsidR="002776E8" w:rsidRDefault="002776E8" w:rsidP="003F6241">
            <w:pPr>
              <w:widowControl w:val="0"/>
              <w:jc w:val="both"/>
              <w:rPr>
                <w:sz w:val="28"/>
                <w:szCs w:val="28"/>
              </w:rPr>
            </w:pPr>
          </w:p>
        </w:tc>
        <w:tc>
          <w:tcPr>
            <w:tcW w:w="844" w:type="dxa"/>
            <w:hideMark/>
          </w:tcPr>
          <w:p w:rsidR="002776E8" w:rsidRDefault="002776E8" w:rsidP="003F6241">
            <w:pPr>
              <w:widowControl w:val="0"/>
              <w:ind w:left="-114"/>
              <w:jc w:val="both"/>
              <w:rPr>
                <w:sz w:val="28"/>
                <w:szCs w:val="28"/>
              </w:rPr>
            </w:pPr>
            <w:r w:rsidRPr="005919E3">
              <w:rPr>
                <w:sz w:val="28"/>
                <w:szCs w:val="28"/>
              </w:rPr>
              <w:t>1744</w:t>
            </w:r>
          </w:p>
        </w:tc>
        <w:tc>
          <w:tcPr>
            <w:tcW w:w="7660" w:type="dxa"/>
            <w:hideMark/>
          </w:tcPr>
          <w:p w:rsidR="002776E8" w:rsidRDefault="002776E8" w:rsidP="003F6241">
            <w:pPr>
              <w:widowControl w:val="0"/>
              <w:ind w:left="32" w:hanging="32"/>
              <w:jc w:val="both"/>
              <w:rPr>
                <w:sz w:val="28"/>
                <w:szCs w:val="28"/>
              </w:rPr>
            </w:pPr>
            <w:r w:rsidRPr="005919E3">
              <w:rPr>
                <w:sz w:val="28"/>
                <w:szCs w:val="28"/>
              </w:rPr>
              <w:t>Начисленные доходы по ценным бумагам, учитываемым по справедливой стоимости через прибыль или убыток;</w:t>
            </w:r>
          </w:p>
        </w:tc>
      </w:tr>
    </w:tbl>
    <w:p w:rsidR="002776E8" w:rsidRDefault="002776E8" w:rsidP="002776E8">
      <w:pPr>
        <w:widowControl w:val="0"/>
        <w:ind w:firstLine="709"/>
        <w:jc w:val="both"/>
        <w:rPr>
          <w:sz w:val="28"/>
          <w:szCs w:val="28"/>
        </w:rPr>
      </w:pPr>
      <w:r w:rsidRPr="005919E3">
        <w:rPr>
          <w:sz w:val="28"/>
          <w:szCs w:val="28"/>
        </w:rPr>
        <w:t>одновременно, на сумму положительной курсовой разницы:</w:t>
      </w:r>
    </w:p>
    <w:tbl>
      <w:tblPr>
        <w:tblW w:w="9356" w:type="dxa"/>
        <w:tblInd w:w="567" w:type="dxa"/>
        <w:tblLayout w:type="fixed"/>
        <w:tblLook w:val="04A0" w:firstRow="1" w:lastRow="0" w:firstColumn="1" w:lastColumn="0" w:noHBand="0" w:noVBand="1"/>
      </w:tblPr>
      <w:tblGrid>
        <w:gridCol w:w="706"/>
        <w:gridCol w:w="846"/>
        <w:gridCol w:w="7804"/>
      </w:tblGrid>
      <w:tr w:rsidR="002776E8" w:rsidTr="003F6241">
        <w:tc>
          <w:tcPr>
            <w:tcW w:w="706" w:type="dxa"/>
            <w:hideMark/>
          </w:tcPr>
          <w:p w:rsidR="002776E8" w:rsidRDefault="002776E8" w:rsidP="003F6241">
            <w:pPr>
              <w:widowControl w:val="0"/>
              <w:ind w:left="-254" w:firstLine="254"/>
              <w:jc w:val="both"/>
              <w:rPr>
                <w:sz w:val="28"/>
                <w:szCs w:val="28"/>
              </w:rPr>
            </w:pPr>
            <w:r w:rsidRPr="005919E3">
              <w:rPr>
                <w:sz w:val="28"/>
                <w:szCs w:val="28"/>
              </w:rPr>
              <w:t>Дт</w:t>
            </w:r>
          </w:p>
        </w:tc>
        <w:tc>
          <w:tcPr>
            <w:tcW w:w="846" w:type="dxa"/>
            <w:hideMark/>
          </w:tcPr>
          <w:p w:rsidR="002776E8" w:rsidRDefault="002776E8" w:rsidP="003F6241">
            <w:pPr>
              <w:widowControl w:val="0"/>
              <w:ind w:left="-254" w:firstLine="254"/>
              <w:jc w:val="both"/>
              <w:rPr>
                <w:sz w:val="28"/>
                <w:szCs w:val="28"/>
              </w:rPr>
            </w:pPr>
            <w:r w:rsidRPr="005919E3">
              <w:rPr>
                <w:sz w:val="28"/>
                <w:szCs w:val="28"/>
              </w:rPr>
              <w:t>1205</w:t>
            </w:r>
          </w:p>
        </w:tc>
        <w:tc>
          <w:tcPr>
            <w:tcW w:w="7804" w:type="dxa"/>
            <w:hideMark/>
          </w:tcPr>
          <w:p w:rsidR="002776E8" w:rsidRDefault="002776E8" w:rsidP="003F6241">
            <w:pPr>
              <w:widowControl w:val="0"/>
              <w:jc w:val="both"/>
              <w:rPr>
                <w:sz w:val="28"/>
                <w:szCs w:val="28"/>
              </w:rPr>
            </w:pPr>
            <w:r w:rsidRPr="005919E3">
              <w:rPr>
                <w:sz w:val="28"/>
                <w:szCs w:val="28"/>
              </w:rPr>
              <w:t>Дисконт по приобретенным ценным бумагам, учитываемым по справедливой стоимости через прибыль или убыток</w:t>
            </w:r>
          </w:p>
        </w:tc>
      </w:tr>
      <w:tr w:rsidR="002776E8" w:rsidTr="003F6241">
        <w:tc>
          <w:tcPr>
            <w:tcW w:w="706" w:type="dxa"/>
          </w:tcPr>
          <w:p w:rsidR="002776E8" w:rsidRDefault="002776E8" w:rsidP="003F6241">
            <w:pPr>
              <w:widowControl w:val="0"/>
              <w:ind w:left="-254" w:firstLine="254"/>
              <w:jc w:val="both"/>
              <w:rPr>
                <w:sz w:val="28"/>
                <w:szCs w:val="28"/>
              </w:rPr>
            </w:pPr>
          </w:p>
        </w:tc>
        <w:tc>
          <w:tcPr>
            <w:tcW w:w="846" w:type="dxa"/>
            <w:hideMark/>
          </w:tcPr>
          <w:p w:rsidR="002776E8" w:rsidRDefault="002776E8" w:rsidP="003F6241">
            <w:pPr>
              <w:widowControl w:val="0"/>
              <w:ind w:left="-254" w:firstLine="254"/>
              <w:jc w:val="both"/>
              <w:rPr>
                <w:sz w:val="28"/>
                <w:szCs w:val="28"/>
              </w:rPr>
            </w:pPr>
            <w:r w:rsidRPr="005919E3">
              <w:rPr>
                <w:sz w:val="28"/>
                <w:szCs w:val="28"/>
              </w:rPr>
              <w:t>1209</w:t>
            </w:r>
          </w:p>
        </w:tc>
        <w:tc>
          <w:tcPr>
            <w:tcW w:w="7804" w:type="dxa"/>
            <w:hideMark/>
          </w:tcPr>
          <w:p w:rsidR="002776E8" w:rsidRDefault="002776E8" w:rsidP="003F6241">
            <w:pPr>
              <w:widowControl w:val="0"/>
              <w:jc w:val="both"/>
              <w:rPr>
                <w:sz w:val="28"/>
                <w:szCs w:val="28"/>
              </w:rPr>
            </w:pPr>
            <w:r w:rsidRPr="005919E3">
              <w:rPr>
                <w:sz w:val="28"/>
                <w:szCs w:val="28"/>
              </w:rPr>
              <w:t xml:space="preserve">Счет отрицательной корректировки справедливой стоимости </w:t>
            </w:r>
            <w:r w:rsidRPr="005919E3">
              <w:rPr>
                <w:sz w:val="28"/>
                <w:szCs w:val="28"/>
              </w:rPr>
              <w:lastRenderedPageBreak/>
              <w:t>ценных бумаг, учитываемых по справедливой стоимости через прибыль или убыток</w:t>
            </w:r>
          </w:p>
        </w:tc>
      </w:tr>
      <w:tr w:rsidR="002776E8" w:rsidTr="003F6241">
        <w:tc>
          <w:tcPr>
            <w:tcW w:w="706" w:type="dxa"/>
            <w:hideMark/>
          </w:tcPr>
          <w:p w:rsidR="002776E8" w:rsidRDefault="002776E8" w:rsidP="003F6241">
            <w:pPr>
              <w:widowControl w:val="0"/>
              <w:ind w:left="-254" w:firstLine="254"/>
              <w:jc w:val="both"/>
              <w:rPr>
                <w:sz w:val="28"/>
                <w:szCs w:val="28"/>
              </w:rPr>
            </w:pPr>
            <w:r w:rsidRPr="005919E3">
              <w:rPr>
                <w:sz w:val="28"/>
                <w:szCs w:val="28"/>
              </w:rPr>
              <w:lastRenderedPageBreak/>
              <w:t>Кт</w:t>
            </w:r>
          </w:p>
        </w:tc>
        <w:tc>
          <w:tcPr>
            <w:tcW w:w="846" w:type="dxa"/>
            <w:hideMark/>
          </w:tcPr>
          <w:p w:rsidR="002776E8" w:rsidRDefault="002776E8" w:rsidP="003F6241">
            <w:pPr>
              <w:widowControl w:val="0"/>
              <w:ind w:left="-254" w:firstLine="254"/>
              <w:jc w:val="both"/>
              <w:rPr>
                <w:sz w:val="28"/>
                <w:szCs w:val="28"/>
              </w:rPr>
            </w:pPr>
            <w:r w:rsidRPr="005919E3">
              <w:rPr>
                <w:sz w:val="28"/>
                <w:szCs w:val="28"/>
              </w:rPr>
              <w:t>4703</w:t>
            </w:r>
          </w:p>
        </w:tc>
        <w:tc>
          <w:tcPr>
            <w:tcW w:w="7804" w:type="dxa"/>
            <w:hideMark/>
          </w:tcPr>
          <w:p w:rsidR="002776E8" w:rsidRDefault="002776E8" w:rsidP="003F6241">
            <w:pPr>
              <w:widowControl w:val="0"/>
              <w:ind w:left="-254" w:firstLine="254"/>
              <w:jc w:val="both"/>
              <w:rPr>
                <w:sz w:val="28"/>
                <w:szCs w:val="28"/>
              </w:rPr>
            </w:pPr>
            <w:r w:rsidRPr="005919E3">
              <w:rPr>
                <w:sz w:val="28"/>
                <w:szCs w:val="28"/>
              </w:rPr>
              <w:t>Доход от переоценки иностранной валюты.</w:t>
            </w:r>
          </w:p>
        </w:tc>
      </w:tr>
    </w:tbl>
    <w:p w:rsidR="002776E8" w:rsidRDefault="002776E8" w:rsidP="002776E8">
      <w:pPr>
        <w:pStyle w:val="ac"/>
        <w:widowControl w:val="0"/>
        <w:numPr>
          <w:ilvl w:val="0"/>
          <w:numId w:val="10"/>
        </w:numPr>
        <w:rPr>
          <w:rFonts w:eastAsia="Times New Roman" w:cs="Times New Roman"/>
          <w:szCs w:val="28"/>
          <w:lang w:eastAsia="ru-RU"/>
        </w:rPr>
      </w:pPr>
      <w:r w:rsidRPr="005919E3">
        <w:rPr>
          <w:rFonts w:eastAsia="Times New Roman" w:cs="Times New Roman"/>
          <w:szCs w:val="28"/>
          <w:lang w:eastAsia="ru-RU"/>
        </w:rPr>
        <w:t>При погашении эмитентом начисленного вознаграждения (причитающегося дохода) по ценным бумагам на сумму полученного вознаграждения (причитающегося дохода) осуществляется следующая бухгалтерская запись:</w:t>
      </w:r>
    </w:p>
    <w:tbl>
      <w:tblPr>
        <w:tblW w:w="9390" w:type="dxa"/>
        <w:tblInd w:w="675" w:type="dxa"/>
        <w:tblLook w:val="04A0" w:firstRow="1" w:lastRow="0" w:firstColumn="1" w:lastColumn="0" w:noHBand="0" w:noVBand="1"/>
      </w:tblPr>
      <w:tblGrid>
        <w:gridCol w:w="709"/>
        <w:gridCol w:w="851"/>
        <w:gridCol w:w="7830"/>
      </w:tblGrid>
      <w:tr w:rsidR="002776E8" w:rsidTr="003F6241">
        <w:tc>
          <w:tcPr>
            <w:tcW w:w="709" w:type="dxa"/>
          </w:tcPr>
          <w:p w:rsidR="002776E8" w:rsidRDefault="002776E8" w:rsidP="003F6241">
            <w:pPr>
              <w:widowControl w:val="0"/>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1051</w:t>
            </w:r>
          </w:p>
        </w:tc>
        <w:tc>
          <w:tcPr>
            <w:tcW w:w="7830" w:type="dxa"/>
          </w:tcPr>
          <w:p w:rsidR="002776E8" w:rsidRDefault="002776E8" w:rsidP="003F6241">
            <w:pPr>
              <w:widowControl w:val="0"/>
              <w:jc w:val="both"/>
              <w:rPr>
                <w:sz w:val="28"/>
                <w:szCs w:val="28"/>
              </w:rPr>
            </w:pPr>
            <w:r w:rsidRPr="005919E3">
              <w:rPr>
                <w:sz w:val="28"/>
                <w:szCs w:val="28"/>
              </w:rPr>
              <w:t>Корреспондентский счет в Национальном Банке Республики Казахстан</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1052</w:t>
            </w:r>
          </w:p>
        </w:tc>
        <w:tc>
          <w:tcPr>
            <w:tcW w:w="7830" w:type="dxa"/>
          </w:tcPr>
          <w:p w:rsidR="002776E8" w:rsidRDefault="002776E8" w:rsidP="003F6241">
            <w:pPr>
              <w:widowControl w:val="0"/>
              <w:jc w:val="both"/>
              <w:rPr>
                <w:sz w:val="28"/>
                <w:szCs w:val="28"/>
              </w:rPr>
            </w:pPr>
            <w:r w:rsidRPr="005919E3">
              <w:rPr>
                <w:sz w:val="28"/>
                <w:szCs w:val="28"/>
              </w:rPr>
              <w:t>Корреспондентские счета в других банках</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2010</w:t>
            </w:r>
          </w:p>
        </w:tc>
        <w:tc>
          <w:tcPr>
            <w:tcW w:w="7830" w:type="dxa"/>
          </w:tcPr>
          <w:p w:rsidR="002776E8" w:rsidRDefault="002776E8" w:rsidP="003F6241">
            <w:pPr>
              <w:widowControl w:val="0"/>
              <w:jc w:val="both"/>
              <w:rPr>
                <w:sz w:val="28"/>
                <w:szCs w:val="28"/>
              </w:rPr>
            </w:pPr>
            <w:r w:rsidRPr="005919E3">
              <w:rPr>
                <w:sz w:val="28"/>
                <w:szCs w:val="28"/>
              </w:rPr>
              <w:t>Корреспондентские счета</w:t>
            </w:r>
          </w:p>
        </w:tc>
      </w:tr>
      <w:tr w:rsidR="002776E8" w:rsidTr="003F6241">
        <w:tc>
          <w:tcPr>
            <w:tcW w:w="709" w:type="dxa"/>
          </w:tcPr>
          <w:p w:rsidR="002776E8" w:rsidRDefault="002776E8" w:rsidP="003F6241">
            <w:pPr>
              <w:widowControl w:val="0"/>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1744</w:t>
            </w:r>
          </w:p>
        </w:tc>
        <w:tc>
          <w:tcPr>
            <w:tcW w:w="7830" w:type="dxa"/>
          </w:tcPr>
          <w:p w:rsidR="002776E8" w:rsidRDefault="002776E8" w:rsidP="003F6241">
            <w:pPr>
              <w:widowControl w:val="0"/>
              <w:jc w:val="both"/>
              <w:rPr>
                <w:sz w:val="28"/>
                <w:szCs w:val="28"/>
              </w:rPr>
            </w:pPr>
            <w:r w:rsidRPr="005919E3">
              <w:rPr>
                <w:sz w:val="28"/>
                <w:szCs w:val="28"/>
              </w:rPr>
              <w:t>Начисленные доходы по ценным бумагам, учитываемым по справедливой стоимости через прибыль или убыток.</w:t>
            </w:r>
          </w:p>
        </w:tc>
      </w:tr>
    </w:tbl>
    <w:p w:rsidR="002776E8" w:rsidRDefault="002776E8" w:rsidP="002776E8">
      <w:pPr>
        <w:pStyle w:val="ac"/>
        <w:widowControl w:val="0"/>
        <w:numPr>
          <w:ilvl w:val="0"/>
          <w:numId w:val="10"/>
        </w:numPr>
        <w:rPr>
          <w:rFonts w:eastAsia="Times New Roman" w:cs="Times New Roman"/>
          <w:szCs w:val="28"/>
          <w:lang w:eastAsia="ru-RU"/>
        </w:rPr>
      </w:pPr>
      <w:r w:rsidRPr="005919E3">
        <w:rPr>
          <w:rFonts w:eastAsia="Times New Roman" w:cs="Times New Roman"/>
          <w:szCs w:val="28"/>
          <w:lang w:eastAsia="ru-RU"/>
        </w:rPr>
        <w:t>При продаже долговых и (или) долевых ценных бумаг после начисления объявленного вознаграждения, амортизации премии (дисконта) и переоценки по справедливой стоимости долговых и (или) долевых ценных бумаг в соответствии с пунктами 55 и 56 Инструкции осуществляются следующие бухгалтерские записи:</w:t>
      </w:r>
    </w:p>
    <w:p w:rsidR="002776E8" w:rsidRDefault="002776E8" w:rsidP="002776E8">
      <w:pPr>
        <w:widowControl w:val="0"/>
        <w:ind w:firstLine="709"/>
        <w:jc w:val="both"/>
        <w:rPr>
          <w:sz w:val="28"/>
          <w:szCs w:val="28"/>
        </w:rPr>
      </w:pPr>
      <w:r w:rsidRPr="005919E3">
        <w:rPr>
          <w:sz w:val="28"/>
          <w:szCs w:val="28"/>
        </w:rPr>
        <w:t>1) на сумму несамортизированной премии:</w:t>
      </w:r>
    </w:p>
    <w:tbl>
      <w:tblPr>
        <w:tblW w:w="9390" w:type="dxa"/>
        <w:tblInd w:w="675" w:type="dxa"/>
        <w:tblLook w:val="04A0" w:firstRow="1" w:lastRow="0" w:firstColumn="1" w:lastColumn="0" w:noHBand="0" w:noVBand="1"/>
      </w:tblPr>
      <w:tblGrid>
        <w:gridCol w:w="709"/>
        <w:gridCol w:w="851"/>
        <w:gridCol w:w="7830"/>
      </w:tblGrid>
      <w:tr w:rsidR="002776E8" w:rsidTr="003F6241">
        <w:tc>
          <w:tcPr>
            <w:tcW w:w="709" w:type="dxa"/>
          </w:tcPr>
          <w:p w:rsidR="002776E8" w:rsidRDefault="002776E8" w:rsidP="003F6241">
            <w:pPr>
              <w:widowControl w:val="0"/>
              <w:ind w:left="-213" w:firstLine="142"/>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1201</w:t>
            </w:r>
          </w:p>
        </w:tc>
        <w:tc>
          <w:tcPr>
            <w:tcW w:w="7830" w:type="dxa"/>
          </w:tcPr>
          <w:p w:rsidR="002776E8" w:rsidRDefault="002776E8" w:rsidP="003F6241">
            <w:pPr>
              <w:widowControl w:val="0"/>
              <w:jc w:val="both"/>
              <w:rPr>
                <w:sz w:val="28"/>
                <w:szCs w:val="28"/>
              </w:rPr>
            </w:pPr>
            <w:r w:rsidRPr="005919E3">
              <w:rPr>
                <w:sz w:val="28"/>
                <w:szCs w:val="28"/>
              </w:rPr>
              <w:t>Ценные бумаги, учитываемые по справедливой стоимости через прибыль или убыток</w:t>
            </w:r>
          </w:p>
        </w:tc>
      </w:tr>
      <w:tr w:rsidR="002776E8" w:rsidTr="003F6241">
        <w:tc>
          <w:tcPr>
            <w:tcW w:w="709" w:type="dxa"/>
          </w:tcPr>
          <w:p w:rsidR="002776E8" w:rsidRDefault="002776E8" w:rsidP="003F6241">
            <w:pPr>
              <w:widowControl w:val="0"/>
              <w:ind w:left="-213" w:firstLine="142"/>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1206</w:t>
            </w:r>
          </w:p>
        </w:tc>
        <w:tc>
          <w:tcPr>
            <w:tcW w:w="7830" w:type="dxa"/>
          </w:tcPr>
          <w:p w:rsidR="002776E8" w:rsidRDefault="002776E8" w:rsidP="003F6241">
            <w:pPr>
              <w:widowControl w:val="0"/>
              <w:jc w:val="both"/>
              <w:rPr>
                <w:sz w:val="28"/>
                <w:szCs w:val="28"/>
              </w:rPr>
            </w:pPr>
            <w:r w:rsidRPr="005919E3">
              <w:rPr>
                <w:sz w:val="28"/>
                <w:szCs w:val="28"/>
              </w:rPr>
              <w:t>Премия по приобретенным ценным бумагам, учитываемым по справедливой стоимости через прибыль или убыток.</w:t>
            </w:r>
          </w:p>
        </w:tc>
      </w:tr>
    </w:tbl>
    <w:p w:rsidR="002776E8" w:rsidRDefault="002776E8" w:rsidP="002776E8">
      <w:pPr>
        <w:widowControl w:val="0"/>
        <w:ind w:firstLine="709"/>
        <w:jc w:val="both"/>
        <w:rPr>
          <w:sz w:val="28"/>
          <w:szCs w:val="28"/>
        </w:rPr>
      </w:pPr>
      <w:r w:rsidRPr="005919E3">
        <w:rPr>
          <w:sz w:val="28"/>
          <w:szCs w:val="28"/>
        </w:rPr>
        <w:t>2) на сумму несамортизированного дисконта:</w:t>
      </w:r>
    </w:p>
    <w:tbl>
      <w:tblPr>
        <w:tblW w:w="9390" w:type="dxa"/>
        <w:tblInd w:w="675" w:type="dxa"/>
        <w:tblLook w:val="04A0" w:firstRow="1" w:lastRow="0" w:firstColumn="1" w:lastColumn="0" w:noHBand="0" w:noVBand="1"/>
      </w:tblPr>
      <w:tblGrid>
        <w:gridCol w:w="709"/>
        <w:gridCol w:w="851"/>
        <w:gridCol w:w="7830"/>
      </w:tblGrid>
      <w:tr w:rsidR="002776E8" w:rsidTr="003F6241">
        <w:tc>
          <w:tcPr>
            <w:tcW w:w="709" w:type="dxa"/>
          </w:tcPr>
          <w:p w:rsidR="002776E8" w:rsidRDefault="002776E8" w:rsidP="003F6241">
            <w:pPr>
              <w:widowControl w:val="0"/>
              <w:ind w:left="-71"/>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1205</w:t>
            </w:r>
          </w:p>
        </w:tc>
        <w:tc>
          <w:tcPr>
            <w:tcW w:w="7830" w:type="dxa"/>
          </w:tcPr>
          <w:p w:rsidR="002776E8" w:rsidRDefault="002776E8" w:rsidP="003F6241">
            <w:pPr>
              <w:widowControl w:val="0"/>
              <w:jc w:val="both"/>
              <w:rPr>
                <w:sz w:val="28"/>
                <w:szCs w:val="28"/>
              </w:rPr>
            </w:pPr>
            <w:r w:rsidRPr="005919E3">
              <w:rPr>
                <w:sz w:val="28"/>
                <w:szCs w:val="28"/>
              </w:rPr>
              <w:t>Дисконт по приобретенным ценным бумагам, учитываемым по справедливой стоимости через прибыль или убыток</w:t>
            </w:r>
          </w:p>
        </w:tc>
      </w:tr>
      <w:tr w:rsidR="002776E8" w:rsidTr="003F6241">
        <w:tc>
          <w:tcPr>
            <w:tcW w:w="709" w:type="dxa"/>
          </w:tcPr>
          <w:p w:rsidR="002776E8" w:rsidRDefault="002776E8" w:rsidP="003F6241">
            <w:pPr>
              <w:widowControl w:val="0"/>
              <w:ind w:left="-71"/>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1201</w:t>
            </w:r>
          </w:p>
        </w:tc>
        <w:tc>
          <w:tcPr>
            <w:tcW w:w="7830" w:type="dxa"/>
          </w:tcPr>
          <w:p w:rsidR="002776E8" w:rsidRDefault="002776E8" w:rsidP="003F6241">
            <w:pPr>
              <w:widowControl w:val="0"/>
              <w:jc w:val="both"/>
              <w:rPr>
                <w:sz w:val="28"/>
                <w:szCs w:val="28"/>
              </w:rPr>
            </w:pPr>
            <w:r w:rsidRPr="005919E3">
              <w:rPr>
                <w:sz w:val="28"/>
                <w:szCs w:val="28"/>
              </w:rPr>
              <w:t>Ценные бумаги, учитываемые по справедливой стоимости через прибыль или убыток;</w:t>
            </w:r>
          </w:p>
        </w:tc>
      </w:tr>
    </w:tbl>
    <w:p w:rsidR="002776E8" w:rsidRDefault="002776E8" w:rsidP="002776E8">
      <w:pPr>
        <w:widowControl w:val="0"/>
        <w:ind w:firstLine="709"/>
        <w:jc w:val="both"/>
        <w:rPr>
          <w:sz w:val="28"/>
          <w:szCs w:val="28"/>
        </w:rPr>
      </w:pPr>
      <w:r w:rsidRPr="005919E3">
        <w:rPr>
          <w:sz w:val="28"/>
          <w:szCs w:val="28"/>
        </w:rPr>
        <w:t>3) на сумму накопленной положительной переоценки ценных бумаг по справедливой стоимости:</w:t>
      </w:r>
    </w:p>
    <w:tbl>
      <w:tblPr>
        <w:tblW w:w="9390" w:type="dxa"/>
        <w:tblInd w:w="675" w:type="dxa"/>
        <w:tblLook w:val="04A0" w:firstRow="1" w:lastRow="0" w:firstColumn="1" w:lastColumn="0" w:noHBand="0" w:noVBand="1"/>
      </w:tblPr>
      <w:tblGrid>
        <w:gridCol w:w="709"/>
        <w:gridCol w:w="851"/>
        <w:gridCol w:w="7830"/>
      </w:tblGrid>
      <w:tr w:rsidR="002776E8" w:rsidTr="003F6241">
        <w:tc>
          <w:tcPr>
            <w:tcW w:w="709" w:type="dxa"/>
          </w:tcPr>
          <w:p w:rsidR="002776E8" w:rsidRDefault="002776E8" w:rsidP="003F6241">
            <w:pPr>
              <w:widowControl w:val="0"/>
              <w:ind w:left="-71"/>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1201</w:t>
            </w:r>
          </w:p>
        </w:tc>
        <w:tc>
          <w:tcPr>
            <w:tcW w:w="7830" w:type="dxa"/>
          </w:tcPr>
          <w:p w:rsidR="002776E8" w:rsidRDefault="002776E8" w:rsidP="003F6241">
            <w:pPr>
              <w:widowControl w:val="0"/>
              <w:jc w:val="both"/>
              <w:rPr>
                <w:sz w:val="28"/>
                <w:szCs w:val="28"/>
              </w:rPr>
            </w:pPr>
            <w:r w:rsidRPr="005919E3">
              <w:rPr>
                <w:sz w:val="28"/>
                <w:szCs w:val="28"/>
              </w:rPr>
              <w:t>Ценные бумаги, учитываемые по справедливой стоимости через прибыль или убыток</w:t>
            </w:r>
          </w:p>
        </w:tc>
      </w:tr>
      <w:tr w:rsidR="002776E8" w:rsidTr="003F6241">
        <w:tc>
          <w:tcPr>
            <w:tcW w:w="709" w:type="dxa"/>
          </w:tcPr>
          <w:p w:rsidR="002776E8" w:rsidRDefault="002776E8" w:rsidP="003F6241">
            <w:pPr>
              <w:widowControl w:val="0"/>
              <w:ind w:left="-71"/>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1208</w:t>
            </w:r>
          </w:p>
        </w:tc>
        <w:tc>
          <w:tcPr>
            <w:tcW w:w="7830" w:type="dxa"/>
          </w:tcPr>
          <w:p w:rsidR="002776E8" w:rsidRDefault="002776E8" w:rsidP="003F6241">
            <w:pPr>
              <w:widowControl w:val="0"/>
              <w:jc w:val="both"/>
              <w:rPr>
                <w:sz w:val="28"/>
                <w:szCs w:val="28"/>
              </w:rPr>
            </w:pPr>
            <w:r w:rsidRPr="005919E3">
              <w:rPr>
                <w:sz w:val="28"/>
                <w:szCs w:val="28"/>
              </w:rPr>
              <w:t>Счет положительной корректировки справедливой стоимости ценных бумаг, учитываемых по справедливой стоимости через прибыль или убыток;</w:t>
            </w:r>
          </w:p>
        </w:tc>
      </w:tr>
    </w:tbl>
    <w:p w:rsidR="002776E8" w:rsidRDefault="002776E8" w:rsidP="002776E8">
      <w:pPr>
        <w:widowControl w:val="0"/>
        <w:ind w:firstLine="709"/>
        <w:jc w:val="both"/>
        <w:rPr>
          <w:sz w:val="28"/>
          <w:szCs w:val="28"/>
        </w:rPr>
      </w:pPr>
      <w:r w:rsidRPr="005919E3">
        <w:rPr>
          <w:sz w:val="28"/>
          <w:szCs w:val="28"/>
        </w:rPr>
        <w:t>4) на сумму накопленной отрицательной переоценки ценных бумаг по справедливой стоимости:</w:t>
      </w:r>
    </w:p>
    <w:tbl>
      <w:tblPr>
        <w:tblW w:w="9248" w:type="dxa"/>
        <w:tblInd w:w="675" w:type="dxa"/>
        <w:tblLook w:val="04A0" w:firstRow="1" w:lastRow="0" w:firstColumn="1" w:lastColumn="0" w:noHBand="0" w:noVBand="1"/>
      </w:tblPr>
      <w:tblGrid>
        <w:gridCol w:w="709"/>
        <w:gridCol w:w="851"/>
        <w:gridCol w:w="7688"/>
      </w:tblGrid>
      <w:tr w:rsidR="002776E8" w:rsidTr="003F6241">
        <w:tc>
          <w:tcPr>
            <w:tcW w:w="709" w:type="dxa"/>
          </w:tcPr>
          <w:p w:rsidR="002776E8" w:rsidRDefault="002776E8" w:rsidP="003F6241">
            <w:pPr>
              <w:widowControl w:val="0"/>
              <w:ind w:left="-71"/>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1209</w:t>
            </w:r>
          </w:p>
        </w:tc>
        <w:tc>
          <w:tcPr>
            <w:tcW w:w="7688" w:type="dxa"/>
          </w:tcPr>
          <w:p w:rsidR="002776E8" w:rsidRDefault="002776E8" w:rsidP="003F6241">
            <w:pPr>
              <w:widowControl w:val="0"/>
              <w:jc w:val="both"/>
              <w:rPr>
                <w:sz w:val="28"/>
                <w:szCs w:val="28"/>
              </w:rPr>
            </w:pPr>
            <w:r w:rsidRPr="005919E3">
              <w:rPr>
                <w:sz w:val="28"/>
                <w:szCs w:val="28"/>
              </w:rPr>
              <w:t>Счет отрицательной корректировки справедливой стоимости ценных бумаг, учитываемых по справедливой стоимости через прибыль или убыток</w:t>
            </w:r>
          </w:p>
        </w:tc>
      </w:tr>
      <w:tr w:rsidR="002776E8" w:rsidTr="003F6241">
        <w:tc>
          <w:tcPr>
            <w:tcW w:w="709" w:type="dxa"/>
          </w:tcPr>
          <w:p w:rsidR="002776E8" w:rsidRDefault="002776E8" w:rsidP="003F6241">
            <w:pPr>
              <w:widowControl w:val="0"/>
              <w:ind w:left="-71"/>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1201</w:t>
            </w:r>
          </w:p>
        </w:tc>
        <w:tc>
          <w:tcPr>
            <w:tcW w:w="7688" w:type="dxa"/>
          </w:tcPr>
          <w:p w:rsidR="002776E8" w:rsidRDefault="002776E8" w:rsidP="003F6241">
            <w:pPr>
              <w:widowControl w:val="0"/>
              <w:jc w:val="both"/>
              <w:rPr>
                <w:sz w:val="28"/>
                <w:szCs w:val="28"/>
              </w:rPr>
            </w:pPr>
            <w:r w:rsidRPr="005919E3">
              <w:rPr>
                <w:sz w:val="28"/>
                <w:szCs w:val="28"/>
              </w:rPr>
              <w:t>Ценные бумаги, учитываемые по справедливой стоимости через прибыль или убыток;</w:t>
            </w:r>
          </w:p>
        </w:tc>
      </w:tr>
    </w:tbl>
    <w:p w:rsidR="002776E8" w:rsidRDefault="002776E8" w:rsidP="002776E8">
      <w:pPr>
        <w:widowControl w:val="0"/>
        <w:ind w:firstLine="709"/>
        <w:jc w:val="both"/>
        <w:rPr>
          <w:sz w:val="28"/>
          <w:szCs w:val="28"/>
        </w:rPr>
      </w:pPr>
      <w:r w:rsidRPr="005919E3">
        <w:rPr>
          <w:sz w:val="28"/>
          <w:szCs w:val="28"/>
        </w:rPr>
        <w:t xml:space="preserve">5) на сумму сделки о продаже ценных бумаг, учитываемых по </w:t>
      </w:r>
      <w:r w:rsidRPr="005919E3">
        <w:rPr>
          <w:sz w:val="28"/>
          <w:szCs w:val="28"/>
        </w:rPr>
        <w:lastRenderedPageBreak/>
        <w:t>справедливой стоимости через прибыль или убыток:</w:t>
      </w:r>
    </w:p>
    <w:tbl>
      <w:tblPr>
        <w:tblW w:w="9390" w:type="dxa"/>
        <w:tblInd w:w="675" w:type="dxa"/>
        <w:tblLook w:val="04A0" w:firstRow="1" w:lastRow="0" w:firstColumn="1" w:lastColumn="0" w:noHBand="0" w:noVBand="1"/>
      </w:tblPr>
      <w:tblGrid>
        <w:gridCol w:w="709"/>
        <w:gridCol w:w="851"/>
        <w:gridCol w:w="7830"/>
      </w:tblGrid>
      <w:tr w:rsidR="002776E8" w:rsidTr="003F6241">
        <w:tc>
          <w:tcPr>
            <w:tcW w:w="709" w:type="dxa"/>
          </w:tcPr>
          <w:p w:rsidR="002776E8" w:rsidRDefault="002776E8" w:rsidP="003F6241">
            <w:pPr>
              <w:widowControl w:val="0"/>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1051</w:t>
            </w:r>
          </w:p>
        </w:tc>
        <w:tc>
          <w:tcPr>
            <w:tcW w:w="7830" w:type="dxa"/>
          </w:tcPr>
          <w:p w:rsidR="002776E8" w:rsidRDefault="002776E8" w:rsidP="003F6241">
            <w:pPr>
              <w:widowControl w:val="0"/>
              <w:jc w:val="both"/>
              <w:rPr>
                <w:sz w:val="28"/>
                <w:szCs w:val="28"/>
              </w:rPr>
            </w:pPr>
            <w:r w:rsidRPr="005919E3">
              <w:rPr>
                <w:sz w:val="28"/>
                <w:szCs w:val="28"/>
              </w:rPr>
              <w:t>Корреспондентский счет в Национальном Банке Республики Казахстан</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1052</w:t>
            </w:r>
          </w:p>
        </w:tc>
        <w:tc>
          <w:tcPr>
            <w:tcW w:w="7830" w:type="dxa"/>
          </w:tcPr>
          <w:p w:rsidR="002776E8" w:rsidRDefault="002776E8" w:rsidP="003F6241">
            <w:pPr>
              <w:widowControl w:val="0"/>
              <w:jc w:val="both"/>
              <w:rPr>
                <w:sz w:val="28"/>
                <w:szCs w:val="28"/>
              </w:rPr>
            </w:pPr>
            <w:r w:rsidRPr="005919E3">
              <w:rPr>
                <w:sz w:val="28"/>
                <w:szCs w:val="28"/>
              </w:rPr>
              <w:t>Корреспондентские счета в других банках</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2010</w:t>
            </w:r>
          </w:p>
        </w:tc>
        <w:tc>
          <w:tcPr>
            <w:tcW w:w="7830" w:type="dxa"/>
          </w:tcPr>
          <w:p w:rsidR="002776E8" w:rsidRDefault="002776E8" w:rsidP="003F6241">
            <w:pPr>
              <w:widowControl w:val="0"/>
              <w:jc w:val="both"/>
              <w:rPr>
                <w:sz w:val="28"/>
                <w:szCs w:val="28"/>
              </w:rPr>
            </w:pPr>
            <w:r w:rsidRPr="005919E3">
              <w:rPr>
                <w:sz w:val="28"/>
                <w:szCs w:val="28"/>
              </w:rPr>
              <w:t>Корреспондентские счета</w:t>
            </w:r>
          </w:p>
        </w:tc>
      </w:tr>
      <w:tr w:rsidR="002776E8" w:rsidTr="003F6241">
        <w:tc>
          <w:tcPr>
            <w:tcW w:w="709" w:type="dxa"/>
          </w:tcPr>
          <w:p w:rsidR="002776E8" w:rsidRDefault="002776E8" w:rsidP="003F6241">
            <w:pPr>
              <w:widowControl w:val="0"/>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1201</w:t>
            </w:r>
          </w:p>
        </w:tc>
        <w:tc>
          <w:tcPr>
            <w:tcW w:w="7830" w:type="dxa"/>
          </w:tcPr>
          <w:p w:rsidR="002776E8" w:rsidRDefault="002776E8" w:rsidP="003F6241">
            <w:pPr>
              <w:widowControl w:val="0"/>
              <w:jc w:val="both"/>
              <w:rPr>
                <w:sz w:val="28"/>
                <w:szCs w:val="28"/>
              </w:rPr>
            </w:pPr>
            <w:r w:rsidRPr="005919E3">
              <w:rPr>
                <w:sz w:val="28"/>
                <w:szCs w:val="28"/>
              </w:rPr>
              <w:t>Ценные бумаги, учитываемые по справедливой стоимости через прибыль или убыток</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1744</w:t>
            </w:r>
          </w:p>
        </w:tc>
        <w:tc>
          <w:tcPr>
            <w:tcW w:w="7830" w:type="dxa"/>
          </w:tcPr>
          <w:p w:rsidR="002776E8" w:rsidRDefault="002776E8" w:rsidP="003F6241">
            <w:pPr>
              <w:widowControl w:val="0"/>
              <w:jc w:val="both"/>
              <w:rPr>
                <w:sz w:val="28"/>
                <w:szCs w:val="28"/>
              </w:rPr>
            </w:pPr>
            <w:r w:rsidRPr="005919E3">
              <w:rPr>
                <w:sz w:val="28"/>
                <w:szCs w:val="28"/>
              </w:rPr>
              <w:t>Начисленные доходы по ценным бумагам, учитываемым по справедливой стоимости через прибыль или убыток;</w:t>
            </w:r>
          </w:p>
        </w:tc>
      </w:tr>
    </w:tbl>
    <w:p w:rsidR="002776E8" w:rsidRDefault="002776E8" w:rsidP="002776E8">
      <w:pPr>
        <w:widowControl w:val="0"/>
        <w:ind w:firstLine="709"/>
        <w:jc w:val="both"/>
        <w:rPr>
          <w:sz w:val="28"/>
          <w:szCs w:val="28"/>
        </w:rPr>
      </w:pPr>
      <w:r w:rsidRPr="005919E3">
        <w:rPr>
          <w:sz w:val="28"/>
          <w:szCs w:val="28"/>
        </w:rPr>
        <w:t>6) на сумму разницы, в случае превышения суммы сделки о продаже ценных бумаг, учитываемых по справедливой стоимости через прибыль или убыток, над их учетной стоимостью:</w:t>
      </w:r>
    </w:p>
    <w:tbl>
      <w:tblPr>
        <w:tblW w:w="9390" w:type="dxa"/>
        <w:tblInd w:w="675" w:type="dxa"/>
        <w:tblLook w:val="04A0" w:firstRow="1" w:lastRow="0" w:firstColumn="1" w:lastColumn="0" w:noHBand="0" w:noVBand="1"/>
      </w:tblPr>
      <w:tblGrid>
        <w:gridCol w:w="709"/>
        <w:gridCol w:w="851"/>
        <w:gridCol w:w="7830"/>
      </w:tblGrid>
      <w:tr w:rsidR="002776E8" w:rsidTr="003F6241">
        <w:tc>
          <w:tcPr>
            <w:tcW w:w="709" w:type="dxa"/>
          </w:tcPr>
          <w:p w:rsidR="002776E8" w:rsidRDefault="002776E8" w:rsidP="003F6241">
            <w:pPr>
              <w:widowControl w:val="0"/>
              <w:ind w:left="-71"/>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1051</w:t>
            </w:r>
          </w:p>
        </w:tc>
        <w:tc>
          <w:tcPr>
            <w:tcW w:w="7830" w:type="dxa"/>
          </w:tcPr>
          <w:p w:rsidR="002776E8" w:rsidRDefault="002776E8" w:rsidP="003F6241">
            <w:pPr>
              <w:widowControl w:val="0"/>
              <w:jc w:val="both"/>
              <w:rPr>
                <w:sz w:val="28"/>
                <w:szCs w:val="28"/>
              </w:rPr>
            </w:pPr>
            <w:r w:rsidRPr="005919E3">
              <w:rPr>
                <w:sz w:val="28"/>
                <w:szCs w:val="28"/>
              </w:rPr>
              <w:t>Корреспондентский счет в Национальном Банке Республики Казахстан</w:t>
            </w:r>
          </w:p>
        </w:tc>
      </w:tr>
      <w:tr w:rsidR="002776E8" w:rsidTr="003F6241">
        <w:tc>
          <w:tcPr>
            <w:tcW w:w="709" w:type="dxa"/>
          </w:tcPr>
          <w:p w:rsidR="002776E8" w:rsidRDefault="002776E8" w:rsidP="003F6241">
            <w:pPr>
              <w:widowControl w:val="0"/>
              <w:ind w:left="-71"/>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1052</w:t>
            </w:r>
          </w:p>
        </w:tc>
        <w:tc>
          <w:tcPr>
            <w:tcW w:w="7830" w:type="dxa"/>
          </w:tcPr>
          <w:p w:rsidR="002776E8" w:rsidRDefault="002776E8" w:rsidP="003F6241">
            <w:pPr>
              <w:widowControl w:val="0"/>
              <w:jc w:val="both"/>
              <w:rPr>
                <w:sz w:val="28"/>
                <w:szCs w:val="28"/>
              </w:rPr>
            </w:pPr>
            <w:r w:rsidRPr="005919E3">
              <w:rPr>
                <w:sz w:val="28"/>
                <w:szCs w:val="28"/>
              </w:rPr>
              <w:t>Корреспондентские счета в других банках</w:t>
            </w:r>
          </w:p>
        </w:tc>
      </w:tr>
      <w:tr w:rsidR="002776E8" w:rsidTr="003F6241">
        <w:tc>
          <w:tcPr>
            <w:tcW w:w="709" w:type="dxa"/>
          </w:tcPr>
          <w:p w:rsidR="002776E8" w:rsidRDefault="002776E8" w:rsidP="003F6241">
            <w:pPr>
              <w:widowControl w:val="0"/>
              <w:ind w:left="-71"/>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2010</w:t>
            </w:r>
          </w:p>
        </w:tc>
        <w:tc>
          <w:tcPr>
            <w:tcW w:w="7830" w:type="dxa"/>
          </w:tcPr>
          <w:p w:rsidR="002776E8" w:rsidRDefault="002776E8" w:rsidP="003F6241">
            <w:pPr>
              <w:widowControl w:val="0"/>
              <w:jc w:val="both"/>
              <w:rPr>
                <w:sz w:val="28"/>
                <w:szCs w:val="28"/>
              </w:rPr>
            </w:pPr>
            <w:r w:rsidRPr="005919E3">
              <w:rPr>
                <w:sz w:val="28"/>
                <w:szCs w:val="28"/>
              </w:rPr>
              <w:t>Корреспондентские счета</w:t>
            </w:r>
          </w:p>
        </w:tc>
      </w:tr>
      <w:tr w:rsidR="002776E8" w:rsidTr="003F6241">
        <w:tc>
          <w:tcPr>
            <w:tcW w:w="709" w:type="dxa"/>
          </w:tcPr>
          <w:p w:rsidR="002776E8" w:rsidRDefault="002776E8" w:rsidP="003F6241">
            <w:pPr>
              <w:widowControl w:val="0"/>
              <w:ind w:left="-71"/>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4510</w:t>
            </w:r>
          </w:p>
        </w:tc>
        <w:tc>
          <w:tcPr>
            <w:tcW w:w="7830" w:type="dxa"/>
          </w:tcPr>
          <w:p w:rsidR="002776E8" w:rsidRDefault="002776E8" w:rsidP="003F6241">
            <w:pPr>
              <w:widowControl w:val="0"/>
              <w:jc w:val="both"/>
              <w:rPr>
                <w:sz w:val="28"/>
                <w:szCs w:val="28"/>
              </w:rPr>
            </w:pPr>
            <w:r w:rsidRPr="005919E3">
              <w:rPr>
                <w:sz w:val="28"/>
                <w:szCs w:val="28"/>
              </w:rPr>
              <w:t>Доходы по купле-продаже ценных бумаг;</w:t>
            </w:r>
          </w:p>
        </w:tc>
      </w:tr>
    </w:tbl>
    <w:p w:rsidR="002776E8" w:rsidRDefault="002776E8" w:rsidP="002776E8">
      <w:pPr>
        <w:widowControl w:val="0"/>
        <w:ind w:firstLine="709"/>
        <w:jc w:val="both"/>
        <w:rPr>
          <w:sz w:val="28"/>
          <w:szCs w:val="28"/>
        </w:rPr>
      </w:pPr>
      <w:r w:rsidRPr="005919E3">
        <w:rPr>
          <w:sz w:val="28"/>
          <w:szCs w:val="28"/>
        </w:rPr>
        <w:t>7) на сумму разницы, в случае превышения учетной стоимости ценных бумаг, учитываемых по справедливой стоимости через прибыль или убыток, над суммой сделки о продаже ценных бумаг:</w:t>
      </w:r>
    </w:p>
    <w:tbl>
      <w:tblPr>
        <w:tblW w:w="9390" w:type="dxa"/>
        <w:tblInd w:w="675" w:type="dxa"/>
        <w:tblLook w:val="04A0" w:firstRow="1" w:lastRow="0" w:firstColumn="1" w:lastColumn="0" w:noHBand="0" w:noVBand="1"/>
      </w:tblPr>
      <w:tblGrid>
        <w:gridCol w:w="709"/>
        <w:gridCol w:w="851"/>
        <w:gridCol w:w="7830"/>
      </w:tblGrid>
      <w:tr w:rsidR="002776E8" w:rsidTr="003F6241">
        <w:tc>
          <w:tcPr>
            <w:tcW w:w="709" w:type="dxa"/>
          </w:tcPr>
          <w:p w:rsidR="002776E8" w:rsidRDefault="002776E8" w:rsidP="003F6241">
            <w:pPr>
              <w:widowControl w:val="0"/>
              <w:ind w:left="-71"/>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5510</w:t>
            </w:r>
          </w:p>
        </w:tc>
        <w:tc>
          <w:tcPr>
            <w:tcW w:w="7830" w:type="dxa"/>
          </w:tcPr>
          <w:p w:rsidR="002776E8" w:rsidRDefault="002776E8" w:rsidP="003F6241">
            <w:pPr>
              <w:widowControl w:val="0"/>
              <w:jc w:val="both"/>
              <w:rPr>
                <w:sz w:val="28"/>
                <w:szCs w:val="28"/>
              </w:rPr>
            </w:pPr>
            <w:r w:rsidRPr="005919E3">
              <w:rPr>
                <w:sz w:val="28"/>
                <w:szCs w:val="28"/>
              </w:rPr>
              <w:t>Расходы по купле-продаже ценных бумаг</w:t>
            </w:r>
          </w:p>
        </w:tc>
      </w:tr>
      <w:tr w:rsidR="002776E8" w:rsidTr="003F6241">
        <w:tc>
          <w:tcPr>
            <w:tcW w:w="709" w:type="dxa"/>
          </w:tcPr>
          <w:p w:rsidR="002776E8" w:rsidRDefault="002776E8" w:rsidP="003F6241">
            <w:pPr>
              <w:widowControl w:val="0"/>
              <w:ind w:left="-71"/>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1201</w:t>
            </w:r>
          </w:p>
        </w:tc>
        <w:tc>
          <w:tcPr>
            <w:tcW w:w="7830" w:type="dxa"/>
          </w:tcPr>
          <w:p w:rsidR="002776E8" w:rsidRDefault="002776E8" w:rsidP="003F6241">
            <w:pPr>
              <w:widowControl w:val="0"/>
              <w:jc w:val="both"/>
              <w:rPr>
                <w:sz w:val="28"/>
                <w:szCs w:val="28"/>
              </w:rPr>
            </w:pPr>
            <w:r w:rsidRPr="005919E3">
              <w:rPr>
                <w:sz w:val="28"/>
                <w:szCs w:val="28"/>
              </w:rPr>
              <w:t>Ценные бумаги, учитываемые по справедливой стоимости через прибыль или убыток.</w:t>
            </w:r>
          </w:p>
        </w:tc>
      </w:tr>
    </w:tbl>
    <w:p w:rsidR="002776E8" w:rsidRDefault="002776E8" w:rsidP="002776E8">
      <w:pPr>
        <w:widowControl w:val="0"/>
        <w:ind w:firstLine="709"/>
        <w:jc w:val="both"/>
        <w:rPr>
          <w:sz w:val="28"/>
          <w:szCs w:val="28"/>
        </w:rPr>
      </w:pPr>
    </w:p>
    <w:p w:rsidR="002776E8" w:rsidRDefault="002776E8" w:rsidP="002776E8">
      <w:pPr>
        <w:widowControl w:val="0"/>
        <w:ind w:firstLine="709"/>
        <w:jc w:val="both"/>
        <w:rPr>
          <w:sz w:val="28"/>
          <w:szCs w:val="28"/>
        </w:rPr>
      </w:pPr>
    </w:p>
    <w:p w:rsidR="002776E8" w:rsidRDefault="002776E8" w:rsidP="002776E8">
      <w:pPr>
        <w:widowControl w:val="0"/>
        <w:ind w:firstLine="709"/>
        <w:jc w:val="center"/>
        <w:rPr>
          <w:b/>
          <w:sz w:val="28"/>
          <w:szCs w:val="28"/>
        </w:rPr>
      </w:pPr>
      <w:r w:rsidRPr="005919E3">
        <w:rPr>
          <w:b/>
          <w:sz w:val="28"/>
          <w:szCs w:val="28"/>
        </w:rPr>
        <w:t>Параграф 2. Учет приобретенных ценных бумаг, учитываемых по справедливой стоимости через прочий совокупный доход</w:t>
      </w:r>
    </w:p>
    <w:p w:rsidR="002776E8" w:rsidRDefault="002776E8" w:rsidP="002776E8">
      <w:pPr>
        <w:widowControl w:val="0"/>
        <w:ind w:firstLine="709"/>
        <w:jc w:val="center"/>
        <w:rPr>
          <w:sz w:val="28"/>
          <w:szCs w:val="28"/>
        </w:rPr>
      </w:pPr>
    </w:p>
    <w:p w:rsidR="002776E8" w:rsidRDefault="002776E8" w:rsidP="002776E8">
      <w:pPr>
        <w:pStyle w:val="ac"/>
        <w:widowControl w:val="0"/>
        <w:numPr>
          <w:ilvl w:val="0"/>
          <w:numId w:val="10"/>
        </w:numPr>
        <w:rPr>
          <w:rFonts w:eastAsia="Times New Roman" w:cs="Times New Roman"/>
          <w:szCs w:val="28"/>
          <w:lang w:eastAsia="ru-RU"/>
        </w:rPr>
      </w:pPr>
      <w:r w:rsidRPr="005919E3">
        <w:rPr>
          <w:rFonts w:eastAsia="Times New Roman" w:cs="Times New Roman"/>
          <w:szCs w:val="28"/>
          <w:lang w:eastAsia="ru-RU"/>
        </w:rPr>
        <w:t>При покупке долговых и (или) долевых ценных бумаг, учитываемых по справедливой стоимости через прочий совокупный доход, осуществляются следующие бухгалтерские записи:</w:t>
      </w:r>
    </w:p>
    <w:p w:rsidR="002776E8" w:rsidRDefault="002776E8" w:rsidP="002776E8">
      <w:pPr>
        <w:widowControl w:val="0"/>
        <w:ind w:firstLine="709"/>
        <w:jc w:val="both"/>
        <w:rPr>
          <w:sz w:val="28"/>
          <w:szCs w:val="28"/>
        </w:rPr>
      </w:pPr>
      <w:r w:rsidRPr="005919E3">
        <w:rPr>
          <w:sz w:val="28"/>
          <w:szCs w:val="28"/>
        </w:rPr>
        <w:t>на справедливую стоимость (по долговым ценным бумагам на справедливую стоимость, не превышающую их номинальную стоимость) с учетом затрат по сделке:</w:t>
      </w:r>
    </w:p>
    <w:tbl>
      <w:tblPr>
        <w:tblW w:w="9390" w:type="dxa"/>
        <w:tblInd w:w="675" w:type="dxa"/>
        <w:tblLook w:val="04A0" w:firstRow="1" w:lastRow="0" w:firstColumn="1" w:lastColumn="0" w:noHBand="0" w:noVBand="1"/>
      </w:tblPr>
      <w:tblGrid>
        <w:gridCol w:w="709"/>
        <w:gridCol w:w="851"/>
        <w:gridCol w:w="7830"/>
      </w:tblGrid>
      <w:tr w:rsidR="002776E8" w:rsidTr="003F6241">
        <w:tc>
          <w:tcPr>
            <w:tcW w:w="709" w:type="dxa"/>
          </w:tcPr>
          <w:p w:rsidR="002776E8" w:rsidRDefault="002776E8" w:rsidP="003F6241">
            <w:pPr>
              <w:widowControl w:val="0"/>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1452</w:t>
            </w:r>
          </w:p>
        </w:tc>
        <w:tc>
          <w:tcPr>
            <w:tcW w:w="7830" w:type="dxa"/>
          </w:tcPr>
          <w:p w:rsidR="002776E8" w:rsidRDefault="002776E8" w:rsidP="003F6241">
            <w:pPr>
              <w:widowControl w:val="0"/>
              <w:jc w:val="both"/>
              <w:rPr>
                <w:sz w:val="28"/>
                <w:szCs w:val="28"/>
              </w:rPr>
            </w:pPr>
            <w:r w:rsidRPr="005919E3">
              <w:rPr>
                <w:sz w:val="28"/>
                <w:szCs w:val="28"/>
              </w:rPr>
              <w:t>Ценные бумаги, учитываемые по справедливой стоимости через прочий совокупный доход</w:t>
            </w:r>
          </w:p>
        </w:tc>
      </w:tr>
      <w:tr w:rsidR="002776E8" w:rsidTr="003F6241">
        <w:tc>
          <w:tcPr>
            <w:tcW w:w="709" w:type="dxa"/>
          </w:tcPr>
          <w:p w:rsidR="002776E8" w:rsidRDefault="002776E8" w:rsidP="003F6241">
            <w:pPr>
              <w:widowControl w:val="0"/>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1051</w:t>
            </w:r>
          </w:p>
        </w:tc>
        <w:tc>
          <w:tcPr>
            <w:tcW w:w="7830" w:type="dxa"/>
          </w:tcPr>
          <w:p w:rsidR="002776E8" w:rsidRDefault="002776E8" w:rsidP="003F6241">
            <w:pPr>
              <w:widowControl w:val="0"/>
              <w:jc w:val="both"/>
              <w:rPr>
                <w:sz w:val="28"/>
                <w:szCs w:val="28"/>
              </w:rPr>
            </w:pPr>
            <w:r w:rsidRPr="005919E3">
              <w:rPr>
                <w:sz w:val="28"/>
                <w:szCs w:val="28"/>
              </w:rPr>
              <w:t>Корреспондентский счет в Национальном Банке Республики Казахстан</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1052</w:t>
            </w:r>
          </w:p>
        </w:tc>
        <w:tc>
          <w:tcPr>
            <w:tcW w:w="7830" w:type="dxa"/>
          </w:tcPr>
          <w:p w:rsidR="002776E8" w:rsidRDefault="002776E8" w:rsidP="003F6241">
            <w:pPr>
              <w:widowControl w:val="0"/>
              <w:jc w:val="both"/>
              <w:rPr>
                <w:sz w:val="28"/>
                <w:szCs w:val="28"/>
              </w:rPr>
            </w:pPr>
            <w:r w:rsidRPr="005919E3">
              <w:rPr>
                <w:sz w:val="28"/>
                <w:szCs w:val="28"/>
              </w:rPr>
              <w:t>Корреспондентские счета в других банках</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2010</w:t>
            </w:r>
          </w:p>
        </w:tc>
        <w:tc>
          <w:tcPr>
            <w:tcW w:w="7830" w:type="dxa"/>
          </w:tcPr>
          <w:p w:rsidR="002776E8" w:rsidRDefault="002776E8" w:rsidP="003F6241">
            <w:pPr>
              <w:widowControl w:val="0"/>
              <w:jc w:val="both"/>
              <w:rPr>
                <w:sz w:val="28"/>
                <w:szCs w:val="28"/>
              </w:rPr>
            </w:pPr>
            <w:r w:rsidRPr="005919E3">
              <w:rPr>
                <w:sz w:val="28"/>
                <w:szCs w:val="28"/>
              </w:rPr>
              <w:t>Корреспондентские счета;</w:t>
            </w:r>
          </w:p>
        </w:tc>
      </w:tr>
    </w:tbl>
    <w:p w:rsidR="002776E8" w:rsidRDefault="002776E8" w:rsidP="002776E8">
      <w:pPr>
        <w:widowControl w:val="0"/>
        <w:ind w:firstLine="709"/>
        <w:jc w:val="both"/>
        <w:rPr>
          <w:sz w:val="28"/>
          <w:szCs w:val="28"/>
        </w:rPr>
      </w:pPr>
      <w:r w:rsidRPr="005919E3">
        <w:rPr>
          <w:sz w:val="28"/>
          <w:szCs w:val="28"/>
        </w:rPr>
        <w:t>одновременно по долговым ценным бумагам осуществляются следующие бухгалтерские записи:</w:t>
      </w:r>
    </w:p>
    <w:p w:rsidR="002776E8" w:rsidRDefault="002776E8" w:rsidP="002776E8">
      <w:pPr>
        <w:widowControl w:val="0"/>
        <w:ind w:firstLine="709"/>
        <w:jc w:val="both"/>
        <w:rPr>
          <w:sz w:val="28"/>
          <w:szCs w:val="28"/>
        </w:rPr>
      </w:pPr>
      <w:r w:rsidRPr="005919E3">
        <w:rPr>
          <w:sz w:val="28"/>
          <w:szCs w:val="28"/>
        </w:rPr>
        <w:t>1) на сумму премии:</w:t>
      </w:r>
    </w:p>
    <w:tbl>
      <w:tblPr>
        <w:tblW w:w="9390" w:type="dxa"/>
        <w:tblInd w:w="675" w:type="dxa"/>
        <w:tblLook w:val="04A0" w:firstRow="1" w:lastRow="0" w:firstColumn="1" w:lastColumn="0" w:noHBand="0" w:noVBand="1"/>
      </w:tblPr>
      <w:tblGrid>
        <w:gridCol w:w="709"/>
        <w:gridCol w:w="851"/>
        <w:gridCol w:w="7830"/>
      </w:tblGrid>
      <w:tr w:rsidR="002776E8" w:rsidTr="003F6241">
        <w:tc>
          <w:tcPr>
            <w:tcW w:w="709" w:type="dxa"/>
          </w:tcPr>
          <w:p w:rsidR="002776E8" w:rsidRDefault="002776E8" w:rsidP="003F6241">
            <w:pPr>
              <w:widowControl w:val="0"/>
              <w:ind w:left="-71"/>
              <w:jc w:val="both"/>
              <w:rPr>
                <w:sz w:val="28"/>
                <w:szCs w:val="28"/>
              </w:rPr>
            </w:pPr>
            <w:r w:rsidRPr="005919E3">
              <w:rPr>
                <w:sz w:val="28"/>
                <w:szCs w:val="28"/>
              </w:rPr>
              <w:lastRenderedPageBreak/>
              <w:t>Дт</w:t>
            </w:r>
          </w:p>
        </w:tc>
        <w:tc>
          <w:tcPr>
            <w:tcW w:w="851" w:type="dxa"/>
          </w:tcPr>
          <w:p w:rsidR="002776E8" w:rsidRDefault="002776E8" w:rsidP="003F6241">
            <w:pPr>
              <w:widowControl w:val="0"/>
              <w:jc w:val="both"/>
              <w:rPr>
                <w:sz w:val="28"/>
                <w:szCs w:val="28"/>
              </w:rPr>
            </w:pPr>
            <w:r w:rsidRPr="005919E3">
              <w:rPr>
                <w:sz w:val="28"/>
                <w:szCs w:val="28"/>
              </w:rPr>
              <w:t>1454</w:t>
            </w:r>
          </w:p>
        </w:tc>
        <w:tc>
          <w:tcPr>
            <w:tcW w:w="7830" w:type="dxa"/>
          </w:tcPr>
          <w:p w:rsidR="002776E8" w:rsidRDefault="002776E8" w:rsidP="003F6241">
            <w:pPr>
              <w:widowControl w:val="0"/>
              <w:jc w:val="both"/>
              <w:rPr>
                <w:sz w:val="28"/>
                <w:szCs w:val="28"/>
              </w:rPr>
            </w:pPr>
            <w:r w:rsidRPr="005919E3">
              <w:rPr>
                <w:sz w:val="28"/>
                <w:szCs w:val="28"/>
              </w:rPr>
              <w:t>Премия по приобретенным ценным бумагам, учитываемым по справедливой стоимости через прочий совокупный доход</w:t>
            </w:r>
          </w:p>
        </w:tc>
      </w:tr>
      <w:tr w:rsidR="002776E8" w:rsidTr="003F6241">
        <w:tc>
          <w:tcPr>
            <w:tcW w:w="709" w:type="dxa"/>
          </w:tcPr>
          <w:p w:rsidR="002776E8" w:rsidRDefault="002776E8" w:rsidP="003F6241">
            <w:pPr>
              <w:widowControl w:val="0"/>
              <w:ind w:left="-71"/>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1051</w:t>
            </w:r>
          </w:p>
        </w:tc>
        <w:tc>
          <w:tcPr>
            <w:tcW w:w="7830" w:type="dxa"/>
          </w:tcPr>
          <w:p w:rsidR="002776E8" w:rsidRDefault="002776E8" w:rsidP="003F6241">
            <w:pPr>
              <w:widowControl w:val="0"/>
              <w:jc w:val="both"/>
              <w:rPr>
                <w:sz w:val="28"/>
                <w:szCs w:val="28"/>
              </w:rPr>
            </w:pPr>
            <w:r w:rsidRPr="005919E3">
              <w:rPr>
                <w:sz w:val="28"/>
                <w:szCs w:val="28"/>
              </w:rPr>
              <w:t>Корреспондентский счет в Национальном Банке Республики Казахстан</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1052</w:t>
            </w:r>
          </w:p>
        </w:tc>
        <w:tc>
          <w:tcPr>
            <w:tcW w:w="7830" w:type="dxa"/>
          </w:tcPr>
          <w:p w:rsidR="002776E8" w:rsidRDefault="002776E8" w:rsidP="003F6241">
            <w:pPr>
              <w:widowControl w:val="0"/>
              <w:jc w:val="both"/>
              <w:rPr>
                <w:sz w:val="28"/>
                <w:szCs w:val="28"/>
              </w:rPr>
            </w:pPr>
            <w:r w:rsidRPr="005919E3">
              <w:rPr>
                <w:sz w:val="28"/>
                <w:szCs w:val="28"/>
              </w:rPr>
              <w:t>Корреспондентские счета в других банках</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2010</w:t>
            </w:r>
          </w:p>
        </w:tc>
        <w:tc>
          <w:tcPr>
            <w:tcW w:w="7830" w:type="dxa"/>
          </w:tcPr>
          <w:p w:rsidR="002776E8" w:rsidRDefault="002776E8" w:rsidP="003F6241">
            <w:pPr>
              <w:widowControl w:val="0"/>
              <w:jc w:val="both"/>
              <w:rPr>
                <w:sz w:val="28"/>
                <w:szCs w:val="28"/>
              </w:rPr>
            </w:pPr>
            <w:r w:rsidRPr="005919E3">
              <w:rPr>
                <w:sz w:val="28"/>
                <w:szCs w:val="28"/>
              </w:rPr>
              <w:t>Корреспондентские счета;</w:t>
            </w:r>
          </w:p>
        </w:tc>
      </w:tr>
    </w:tbl>
    <w:p w:rsidR="002776E8" w:rsidRDefault="002776E8" w:rsidP="002776E8">
      <w:pPr>
        <w:widowControl w:val="0"/>
        <w:ind w:firstLine="709"/>
        <w:jc w:val="both"/>
        <w:rPr>
          <w:sz w:val="28"/>
          <w:szCs w:val="28"/>
        </w:rPr>
      </w:pPr>
      <w:r w:rsidRPr="005919E3">
        <w:rPr>
          <w:sz w:val="28"/>
          <w:szCs w:val="28"/>
        </w:rPr>
        <w:t>2) на сумму дисконта:</w:t>
      </w:r>
    </w:p>
    <w:tbl>
      <w:tblPr>
        <w:tblW w:w="9390" w:type="dxa"/>
        <w:tblInd w:w="567" w:type="dxa"/>
        <w:tblLook w:val="04A0" w:firstRow="1" w:lastRow="0" w:firstColumn="1" w:lastColumn="0" w:noHBand="0" w:noVBand="1"/>
      </w:tblPr>
      <w:tblGrid>
        <w:gridCol w:w="709"/>
        <w:gridCol w:w="851"/>
        <w:gridCol w:w="7830"/>
      </w:tblGrid>
      <w:tr w:rsidR="002776E8" w:rsidTr="003F6241">
        <w:tc>
          <w:tcPr>
            <w:tcW w:w="709" w:type="dxa"/>
          </w:tcPr>
          <w:p w:rsidR="002776E8" w:rsidRDefault="002776E8" w:rsidP="003F6241">
            <w:pPr>
              <w:widowControl w:val="0"/>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1452</w:t>
            </w:r>
          </w:p>
        </w:tc>
        <w:tc>
          <w:tcPr>
            <w:tcW w:w="7830" w:type="dxa"/>
          </w:tcPr>
          <w:p w:rsidR="002776E8" w:rsidRDefault="002776E8" w:rsidP="003F6241">
            <w:pPr>
              <w:widowControl w:val="0"/>
              <w:jc w:val="both"/>
              <w:rPr>
                <w:sz w:val="28"/>
                <w:szCs w:val="28"/>
              </w:rPr>
            </w:pPr>
            <w:r w:rsidRPr="005919E3">
              <w:rPr>
                <w:sz w:val="28"/>
                <w:szCs w:val="28"/>
              </w:rPr>
              <w:t>Ценные бумаги, учитываемые по справедливой стоимости через прочий совокупный доход</w:t>
            </w:r>
          </w:p>
        </w:tc>
      </w:tr>
      <w:tr w:rsidR="002776E8" w:rsidTr="003F6241">
        <w:tc>
          <w:tcPr>
            <w:tcW w:w="709" w:type="dxa"/>
          </w:tcPr>
          <w:p w:rsidR="002776E8" w:rsidRDefault="002776E8" w:rsidP="003F6241">
            <w:pPr>
              <w:widowControl w:val="0"/>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1453</w:t>
            </w:r>
          </w:p>
        </w:tc>
        <w:tc>
          <w:tcPr>
            <w:tcW w:w="7830" w:type="dxa"/>
          </w:tcPr>
          <w:p w:rsidR="002776E8" w:rsidRDefault="002776E8" w:rsidP="003F6241">
            <w:pPr>
              <w:widowControl w:val="0"/>
              <w:jc w:val="both"/>
              <w:rPr>
                <w:sz w:val="28"/>
                <w:szCs w:val="28"/>
              </w:rPr>
            </w:pPr>
            <w:r w:rsidRPr="005919E3">
              <w:rPr>
                <w:sz w:val="28"/>
                <w:szCs w:val="28"/>
              </w:rPr>
              <w:t>Дисконт по приобретенным ценным бумагам, учитываемым по справедливой стоимости через прочий совокупный доход;</w:t>
            </w:r>
          </w:p>
        </w:tc>
      </w:tr>
    </w:tbl>
    <w:p w:rsidR="002776E8" w:rsidRDefault="002776E8" w:rsidP="002776E8">
      <w:pPr>
        <w:widowControl w:val="0"/>
        <w:ind w:firstLine="709"/>
        <w:jc w:val="both"/>
        <w:rPr>
          <w:sz w:val="28"/>
          <w:szCs w:val="28"/>
        </w:rPr>
      </w:pPr>
      <w:r w:rsidRPr="005919E3">
        <w:rPr>
          <w:sz w:val="28"/>
          <w:szCs w:val="28"/>
        </w:rPr>
        <w:t>3) на сумму вознаграждения, начисленного предыдущим держателем:</w:t>
      </w:r>
    </w:p>
    <w:tbl>
      <w:tblPr>
        <w:tblW w:w="9498" w:type="dxa"/>
        <w:tblInd w:w="567" w:type="dxa"/>
        <w:tblLook w:val="04A0" w:firstRow="1" w:lastRow="0" w:firstColumn="1" w:lastColumn="0" w:noHBand="0" w:noVBand="1"/>
      </w:tblPr>
      <w:tblGrid>
        <w:gridCol w:w="108"/>
        <w:gridCol w:w="601"/>
        <w:gridCol w:w="108"/>
        <w:gridCol w:w="743"/>
        <w:gridCol w:w="108"/>
        <w:gridCol w:w="7722"/>
        <w:gridCol w:w="108"/>
      </w:tblGrid>
      <w:tr w:rsidR="002776E8" w:rsidTr="003F6241">
        <w:trPr>
          <w:gridAfter w:val="1"/>
          <w:wAfter w:w="108" w:type="dxa"/>
        </w:trPr>
        <w:tc>
          <w:tcPr>
            <w:tcW w:w="709" w:type="dxa"/>
            <w:gridSpan w:val="2"/>
          </w:tcPr>
          <w:p w:rsidR="002776E8" w:rsidRDefault="002776E8" w:rsidP="003F6241">
            <w:pPr>
              <w:widowControl w:val="0"/>
              <w:ind w:left="-213" w:firstLine="213"/>
              <w:jc w:val="both"/>
              <w:rPr>
                <w:sz w:val="28"/>
                <w:szCs w:val="28"/>
              </w:rPr>
            </w:pPr>
            <w:r w:rsidRPr="005919E3">
              <w:rPr>
                <w:sz w:val="28"/>
                <w:szCs w:val="28"/>
              </w:rPr>
              <w:t>Дт</w:t>
            </w:r>
          </w:p>
        </w:tc>
        <w:tc>
          <w:tcPr>
            <w:tcW w:w="851" w:type="dxa"/>
            <w:gridSpan w:val="2"/>
          </w:tcPr>
          <w:p w:rsidR="002776E8" w:rsidRDefault="002776E8" w:rsidP="003F6241">
            <w:pPr>
              <w:widowControl w:val="0"/>
              <w:jc w:val="both"/>
              <w:rPr>
                <w:sz w:val="28"/>
                <w:szCs w:val="28"/>
              </w:rPr>
            </w:pPr>
            <w:r w:rsidRPr="005919E3">
              <w:rPr>
                <w:sz w:val="28"/>
                <w:szCs w:val="28"/>
              </w:rPr>
              <w:t>1746</w:t>
            </w:r>
          </w:p>
        </w:tc>
        <w:tc>
          <w:tcPr>
            <w:tcW w:w="7830" w:type="dxa"/>
            <w:gridSpan w:val="2"/>
          </w:tcPr>
          <w:p w:rsidR="002776E8" w:rsidRDefault="002776E8" w:rsidP="003F6241">
            <w:pPr>
              <w:widowControl w:val="0"/>
              <w:jc w:val="both"/>
              <w:rPr>
                <w:sz w:val="28"/>
                <w:szCs w:val="28"/>
              </w:rPr>
            </w:pPr>
            <w:r w:rsidRPr="005919E3">
              <w:rPr>
                <w:sz w:val="28"/>
                <w:szCs w:val="28"/>
              </w:rPr>
              <w:t>Начисленные доходы по ценным бумагам, учитываемым по справедливой стоимости через прочий совокупный доход</w:t>
            </w:r>
          </w:p>
        </w:tc>
      </w:tr>
      <w:tr w:rsidR="002776E8" w:rsidTr="003F6241">
        <w:trPr>
          <w:gridAfter w:val="1"/>
          <w:wAfter w:w="108" w:type="dxa"/>
        </w:trPr>
        <w:tc>
          <w:tcPr>
            <w:tcW w:w="709" w:type="dxa"/>
            <w:gridSpan w:val="2"/>
          </w:tcPr>
          <w:p w:rsidR="002776E8" w:rsidRDefault="002776E8" w:rsidP="003F6241">
            <w:pPr>
              <w:widowControl w:val="0"/>
              <w:ind w:left="-213" w:firstLine="213"/>
              <w:jc w:val="both"/>
              <w:rPr>
                <w:sz w:val="28"/>
                <w:szCs w:val="28"/>
              </w:rPr>
            </w:pPr>
            <w:r w:rsidRPr="005919E3">
              <w:rPr>
                <w:sz w:val="28"/>
                <w:szCs w:val="28"/>
              </w:rPr>
              <w:t>Кт</w:t>
            </w:r>
          </w:p>
        </w:tc>
        <w:tc>
          <w:tcPr>
            <w:tcW w:w="851" w:type="dxa"/>
            <w:gridSpan w:val="2"/>
          </w:tcPr>
          <w:p w:rsidR="002776E8" w:rsidRDefault="002776E8" w:rsidP="003F6241">
            <w:pPr>
              <w:widowControl w:val="0"/>
              <w:jc w:val="both"/>
              <w:rPr>
                <w:sz w:val="28"/>
                <w:szCs w:val="28"/>
              </w:rPr>
            </w:pPr>
            <w:r w:rsidRPr="005919E3">
              <w:rPr>
                <w:sz w:val="28"/>
                <w:szCs w:val="28"/>
              </w:rPr>
              <w:t>1051</w:t>
            </w:r>
          </w:p>
        </w:tc>
        <w:tc>
          <w:tcPr>
            <w:tcW w:w="7830" w:type="dxa"/>
            <w:gridSpan w:val="2"/>
          </w:tcPr>
          <w:p w:rsidR="002776E8" w:rsidRDefault="002776E8" w:rsidP="003F6241">
            <w:pPr>
              <w:widowControl w:val="0"/>
              <w:jc w:val="both"/>
              <w:rPr>
                <w:sz w:val="28"/>
                <w:szCs w:val="28"/>
              </w:rPr>
            </w:pPr>
            <w:r w:rsidRPr="005919E3">
              <w:rPr>
                <w:sz w:val="28"/>
                <w:szCs w:val="28"/>
              </w:rPr>
              <w:t>Корреспондентский счет в Национальном Банке Республики Казахстан</w:t>
            </w:r>
          </w:p>
        </w:tc>
      </w:tr>
      <w:tr w:rsidR="002776E8" w:rsidTr="003F6241">
        <w:trPr>
          <w:gridBefore w:val="1"/>
          <w:wBefore w:w="108" w:type="dxa"/>
        </w:trPr>
        <w:tc>
          <w:tcPr>
            <w:tcW w:w="709" w:type="dxa"/>
            <w:gridSpan w:val="2"/>
          </w:tcPr>
          <w:p w:rsidR="002776E8" w:rsidRDefault="002776E8" w:rsidP="003F6241">
            <w:pPr>
              <w:widowControl w:val="0"/>
              <w:jc w:val="both"/>
              <w:rPr>
                <w:sz w:val="28"/>
                <w:szCs w:val="28"/>
              </w:rPr>
            </w:pPr>
          </w:p>
        </w:tc>
        <w:tc>
          <w:tcPr>
            <w:tcW w:w="851" w:type="dxa"/>
            <w:gridSpan w:val="2"/>
          </w:tcPr>
          <w:p w:rsidR="002776E8" w:rsidRDefault="002776E8" w:rsidP="003F6241">
            <w:pPr>
              <w:widowControl w:val="0"/>
              <w:jc w:val="both"/>
              <w:rPr>
                <w:sz w:val="28"/>
                <w:szCs w:val="28"/>
              </w:rPr>
            </w:pPr>
            <w:r w:rsidRPr="005919E3">
              <w:rPr>
                <w:sz w:val="28"/>
                <w:szCs w:val="28"/>
              </w:rPr>
              <w:t>1052</w:t>
            </w:r>
          </w:p>
        </w:tc>
        <w:tc>
          <w:tcPr>
            <w:tcW w:w="7830" w:type="dxa"/>
            <w:gridSpan w:val="2"/>
          </w:tcPr>
          <w:p w:rsidR="002776E8" w:rsidRDefault="002776E8" w:rsidP="003F6241">
            <w:pPr>
              <w:widowControl w:val="0"/>
              <w:jc w:val="both"/>
              <w:rPr>
                <w:sz w:val="28"/>
                <w:szCs w:val="28"/>
              </w:rPr>
            </w:pPr>
            <w:r w:rsidRPr="005919E3">
              <w:rPr>
                <w:sz w:val="28"/>
                <w:szCs w:val="28"/>
              </w:rPr>
              <w:t>Корреспондентские счета в других банках</w:t>
            </w:r>
          </w:p>
        </w:tc>
      </w:tr>
      <w:tr w:rsidR="002776E8" w:rsidTr="003F6241">
        <w:trPr>
          <w:gridBefore w:val="1"/>
          <w:wBefore w:w="108" w:type="dxa"/>
        </w:trPr>
        <w:tc>
          <w:tcPr>
            <w:tcW w:w="709" w:type="dxa"/>
            <w:gridSpan w:val="2"/>
          </w:tcPr>
          <w:p w:rsidR="002776E8" w:rsidRDefault="002776E8" w:rsidP="003F6241">
            <w:pPr>
              <w:widowControl w:val="0"/>
              <w:jc w:val="both"/>
              <w:rPr>
                <w:sz w:val="28"/>
                <w:szCs w:val="28"/>
              </w:rPr>
            </w:pPr>
          </w:p>
        </w:tc>
        <w:tc>
          <w:tcPr>
            <w:tcW w:w="851" w:type="dxa"/>
            <w:gridSpan w:val="2"/>
          </w:tcPr>
          <w:p w:rsidR="002776E8" w:rsidRDefault="002776E8" w:rsidP="003F6241">
            <w:pPr>
              <w:widowControl w:val="0"/>
              <w:jc w:val="both"/>
              <w:rPr>
                <w:sz w:val="28"/>
                <w:szCs w:val="28"/>
              </w:rPr>
            </w:pPr>
            <w:r w:rsidRPr="005919E3">
              <w:rPr>
                <w:sz w:val="28"/>
                <w:szCs w:val="28"/>
              </w:rPr>
              <w:t>2010</w:t>
            </w:r>
          </w:p>
        </w:tc>
        <w:tc>
          <w:tcPr>
            <w:tcW w:w="7830" w:type="dxa"/>
            <w:gridSpan w:val="2"/>
          </w:tcPr>
          <w:p w:rsidR="002776E8" w:rsidRDefault="002776E8" w:rsidP="003F6241">
            <w:pPr>
              <w:widowControl w:val="0"/>
              <w:jc w:val="both"/>
              <w:rPr>
                <w:sz w:val="28"/>
                <w:szCs w:val="28"/>
              </w:rPr>
            </w:pPr>
            <w:r w:rsidRPr="005919E3">
              <w:rPr>
                <w:sz w:val="28"/>
                <w:szCs w:val="28"/>
              </w:rPr>
              <w:t>Корреспондентские счета.</w:t>
            </w:r>
          </w:p>
        </w:tc>
      </w:tr>
    </w:tbl>
    <w:p w:rsidR="002776E8" w:rsidRDefault="002776E8" w:rsidP="002776E8">
      <w:pPr>
        <w:pStyle w:val="ac"/>
        <w:widowControl w:val="0"/>
        <w:numPr>
          <w:ilvl w:val="0"/>
          <w:numId w:val="10"/>
        </w:numPr>
        <w:rPr>
          <w:rFonts w:eastAsia="Times New Roman" w:cs="Times New Roman"/>
          <w:szCs w:val="28"/>
          <w:lang w:eastAsia="ru-RU"/>
        </w:rPr>
      </w:pPr>
      <w:r w:rsidRPr="005919E3">
        <w:rPr>
          <w:rFonts w:eastAsia="Times New Roman" w:cs="Times New Roman"/>
          <w:szCs w:val="28"/>
          <w:lang w:eastAsia="ru-RU"/>
        </w:rPr>
        <w:t>При начислении вознаграждения (причитающегося дохода) по приобретенным долговым и (или) долевым (по привилегированным акциям) ценным бумагам и амортизации премии (дисконта) по приобретенным долговым ценным бумагам, учитываемым по справедливой стоимости через прочий совокупный доход, осуществляются следующие бухгалтерские записи:</w:t>
      </w:r>
    </w:p>
    <w:p w:rsidR="002776E8" w:rsidRDefault="002776E8" w:rsidP="002776E8">
      <w:pPr>
        <w:widowControl w:val="0"/>
        <w:ind w:firstLine="709"/>
        <w:jc w:val="both"/>
        <w:rPr>
          <w:sz w:val="28"/>
          <w:szCs w:val="28"/>
        </w:rPr>
      </w:pPr>
      <w:r w:rsidRPr="005919E3">
        <w:rPr>
          <w:sz w:val="28"/>
          <w:szCs w:val="28"/>
        </w:rPr>
        <w:t>1) на сумму вознаграждения (причитающегося дохода):</w:t>
      </w:r>
    </w:p>
    <w:tbl>
      <w:tblPr>
        <w:tblW w:w="9390" w:type="dxa"/>
        <w:tblInd w:w="567" w:type="dxa"/>
        <w:tblLook w:val="04A0" w:firstRow="1" w:lastRow="0" w:firstColumn="1" w:lastColumn="0" w:noHBand="0" w:noVBand="1"/>
      </w:tblPr>
      <w:tblGrid>
        <w:gridCol w:w="709"/>
        <w:gridCol w:w="851"/>
        <w:gridCol w:w="7830"/>
      </w:tblGrid>
      <w:tr w:rsidR="002776E8" w:rsidTr="003F6241">
        <w:tc>
          <w:tcPr>
            <w:tcW w:w="709" w:type="dxa"/>
          </w:tcPr>
          <w:p w:rsidR="002776E8" w:rsidRDefault="002776E8" w:rsidP="003F6241">
            <w:pPr>
              <w:widowControl w:val="0"/>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1746</w:t>
            </w:r>
          </w:p>
        </w:tc>
        <w:tc>
          <w:tcPr>
            <w:tcW w:w="7830" w:type="dxa"/>
          </w:tcPr>
          <w:p w:rsidR="002776E8" w:rsidRDefault="002776E8" w:rsidP="003F6241">
            <w:pPr>
              <w:widowControl w:val="0"/>
              <w:jc w:val="both"/>
              <w:rPr>
                <w:sz w:val="28"/>
                <w:szCs w:val="28"/>
              </w:rPr>
            </w:pPr>
            <w:r w:rsidRPr="005919E3">
              <w:rPr>
                <w:sz w:val="28"/>
                <w:szCs w:val="28"/>
              </w:rPr>
              <w:t>Начисленные доходы по ценным бумагам, учитываемым по справедливой стоимости через прочий совокупный доход</w:t>
            </w:r>
          </w:p>
        </w:tc>
      </w:tr>
      <w:tr w:rsidR="002776E8" w:rsidTr="003F6241">
        <w:tc>
          <w:tcPr>
            <w:tcW w:w="709" w:type="dxa"/>
          </w:tcPr>
          <w:p w:rsidR="002776E8" w:rsidRDefault="002776E8" w:rsidP="003F6241">
            <w:pPr>
              <w:widowControl w:val="0"/>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4452</w:t>
            </w:r>
          </w:p>
        </w:tc>
        <w:tc>
          <w:tcPr>
            <w:tcW w:w="7830" w:type="dxa"/>
          </w:tcPr>
          <w:p w:rsidR="002776E8" w:rsidRDefault="002776E8" w:rsidP="003F6241">
            <w:pPr>
              <w:widowControl w:val="0"/>
              <w:jc w:val="both"/>
              <w:rPr>
                <w:sz w:val="28"/>
                <w:szCs w:val="28"/>
              </w:rPr>
            </w:pPr>
            <w:r w:rsidRPr="005919E3">
              <w:rPr>
                <w:sz w:val="28"/>
                <w:szCs w:val="28"/>
              </w:rPr>
              <w:t>Доходы, связанные с получением вознаграждения по ценным бумагам, учитываемым по справедливой стоимости через прочий совокупный доход;</w:t>
            </w:r>
          </w:p>
        </w:tc>
      </w:tr>
    </w:tbl>
    <w:p w:rsidR="002776E8" w:rsidRDefault="002776E8" w:rsidP="002776E8">
      <w:pPr>
        <w:widowControl w:val="0"/>
        <w:ind w:firstLine="709"/>
        <w:jc w:val="both"/>
        <w:rPr>
          <w:sz w:val="28"/>
          <w:szCs w:val="28"/>
        </w:rPr>
      </w:pPr>
      <w:r w:rsidRPr="005919E3">
        <w:rPr>
          <w:sz w:val="28"/>
          <w:szCs w:val="28"/>
        </w:rPr>
        <w:t>2) на сумму премии, подлежащей амортизации:</w:t>
      </w:r>
    </w:p>
    <w:tbl>
      <w:tblPr>
        <w:tblW w:w="9390" w:type="dxa"/>
        <w:tblInd w:w="567" w:type="dxa"/>
        <w:tblLook w:val="04A0" w:firstRow="1" w:lastRow="0" w:firstColumn="1" w:lastColumn="0" w:noHBand="0" w:noVBand="1"/>
      </w:tblPr>
      <w:tblGrid>
        <w:gridCol w:w="709"/>
        <w:gridCol w:w="851"/>
        <w:gridCol w:w="7830"/>
      </w:tblGrid>
      <w:tr w:rsidR="002776E8" w:rsidTr="003F6241">
        <w:tc>
          <w:tcPr>
            <w:tcW w:w="709" w:type="dxa"/>
          </w:tcPr>
          <w:p w:rsidR="002776E8" w:rsidRDefault="002776E8" w:rsidP="003F6241">
            <w:pPr>
              <w:widowControl w:val="0"/>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5306</w:t>
            </w:r>
          </w:p>
        </w:tc>
        <w:tc>
          <w:tcPr>
            <w:tcW w:w="7830" w:type="dxa"/>
          </w:tcPr>
          <w:p w:rsidR="002776E8" w:rsidRDefault="002776E8" w:rsidP="003F6241">
            <w:pPr>
              <w:widowControl w:val="0"/>
              <w:jc w:val="both"/>
              <w:rPr>
                <w:sz w:val="28"/>
                <w:szCs w:val="28"/>
              </w:rPr>
            </w:pPr>
            <w:r w:rsidRPr="005919E3">
              <w:rPr>
                <w:sz w:val="28"/>
                <w:szCs w:val="28"/>
              </w:rPr>
              <w:t>Расходы по амортизации премии по ценным бумагам, учитываемым по справедливой стоимости через прочий совокупный доход</w:t>
            </w:r>
          </w:p>
        </w:tc>
      </w:tr>
      <w:tr w:rsidR="002776E8" w:rsidTr="003F6241">
        <w:tc>
          <w:tcPr>
            <w:tcW w:w="709" w:type="dxa"/>
          </w:tcPr>
          <w:p w:rsidR="002776E8" w:rsidRDefault="002776E8" w:rsidP="003F6241">
            <w:pPr>
              <w:widowControl w:val="0"/>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1454</w:t>
            </w:r>
          </w:p>
        </w:tc>
        <w:tc>
          <w:tcPr>
            <w:tcW w:w="7830" w:type="dxa"/>
          </w:tcPr>
          <w:p w:rsidR="002776E8" w:rsidRDefault="002776E8" w:rsidP="003F6241">
            <w:pPr>
              <w:widowControl w:val="0"/>
              <w:jc w:val="both"/>
              <w:rPr>
                <w:sz w:val="28"/>
                <w:szCs w:val="28"/>
              </w:rPr>
            </w:pPr>
            <w:r w:rsidRPr="005919E3">
              <w:rPr>
                <w:sz w:val="28"/>
                <w:szCs w:val="28"/>
              </w:rPr>
              <w:t>Премия по приобретенным ценным бумагам, учитываемым по справедливой стоимости через прочий совокупный доход;</w:t>
            </w:r>
          </w:p>
        </w:tc>
      </w:tr>
    </w:tbl>
    <w:p w:rsidR="002776E8" w:rsidRDefault="002776E8" w:rsidP="002776E8">
      <w:pPr>
        <w:widowControl w:val="0"/>
        <w:ind w:firstLine="709"/>
        <w:jc w:val="both"/>
        <w:rPr>
          <w:sz w:val="28"/>
          <w:szCs w:val="28"/>
        </w:rPr>
      </w:pPr>
      <w:r w:rsidRPr="005919E3">
        <w:rPr>
          <w:sz w:val="28"/>
          <w:szCs w:val="28"/>
        </w:rPr>
        <w:t>3) на сумму дисконта, подлежащего амортизации:</w:t>
      </w:r>
    </w:p>
    <w:tbl>
      <w:tblPr>
        <w:tblW w:w="9390" w:type="dxa"/>
        <w:tblInd w:w="675" w:type="dxa"/>
        <w:tblLook w:val="04A0" w:firstRow="1" w:lastRow="0" w:firstColumn="1" w:lastColumn="0" w:noHBand="0" w:noVBand="1"/>
      </w:tblPr>
      <w:tblGrid>
        <w:gridCol w:w="709"/>
        <w:gridCol w:w="851"/>
        <w:gridCol w:w="7830"/>
      </w:tblGrid>
      <w:tr w:rsidR="002776E8" w:rsidTr="003F6241">
        <w:tc>
          <w:tcPr>
            <w:tcW w:w="709" w:type="dxa"/>
          </w:tcPr>
          <w:p w:rsidR="002776E8" w:rsidRDefault="002776E8" w:rsidP="003F6241">
            <w:pPr>
              <w:widowControl w:val="0"/>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1453</w:t>
            </w:r>
          </w:p>
        </w:tc>
        <w:tc>
          <w:tcPr>
            <w:tcW w:w="7830" w:type="dxa"/>
          </w:tcPr>
          <w:p w:rsidR="002776E8" w:rsidRDefault="002776E8" w:rsidP="003F6241">
            <w:pPr>
              <w:widowControl w:val="0"/>
              <w:jc w:val="both"/>
              <w:rPr>
                <w:sz w:val="28"/>
                <w:szCs w:val="28"/>
              </w:rPr>
            </w:pPr>
            <w:r w:rsidRPr="005919E3">
              <w:rPr>
                <w:sz w:val="28"/>
                <w:szCs w:val="28"/>
              </w:rPr>
              <w:t>Дисконт по приобретенным ценным бумагам, учитываемым по справедливой стоимости через прочий совокупный доход</w:t>
            </w:r>
          </w:p>
        </w:tc>
      </w:tr>
      <w:tr w:rsidR="002776E8" w:rsidTr="003F6241">
        <w:tc>
          <w:tcPr>
            <w:tcW w:w="709" w:type="dxa"/>
          </w:tcPr>
          <w:p w:rsidR="002776E8" w:rsidRDefault="002776E8" w:rsidP="003F6241">
            <w:pPr>
              <w:widowControl w:val="0"/>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4453</w:t>
            </w:r>
          </w:p>
        </w:tc>
        <w:tc>
          <w:tcPr>
            <w:tcW w:w="7830" w:type="dxa"/>
          </w:tcPr>
          <w:p w:rsidR="002776E8" w:rsidRDefault="002776E8" w:rsidP="003F6241">
            <w:pPr>
              <w:widowControl w:val="0"/>
              <w:jc w:val="both"/>
              <w:rPr>
                <w:sz w:val="28"/>
                <w:szCs w:val="28"/>
              </w:rPr>
            </w:pPr>
            <w:r w:rsidRPr="005919E3">
              <w:rPr>
                <w:sz w:val="28"/>
                <w:szCs w:val="28"/>
              </w:rPr>
              <w:t>Доходы по амортизации дисконта по ценным бумагам, учитываемым по справедливой стоимости через прочий совокупный доход.</w:t>
            </w:r>
          </w:p>
        </w:tc>
      </w:tr>
    </w:tbl>
    <w:p w:rsidR="002776E8" w:rsidRDefault="002776E8" w:rsidP="002776E8">
      <w:pPr>
        <w:pStyle w:val="ac"/>
        <w:widowControl w:val="0"/>
        <w:numPr>
          <w:ilvl w:val="0"/>
          <w:numId w:val="10"/>
        </w:numPr>
        <w:rPr>
          <w:rFonts w:eastAsia="Times New Roman" w:cs="Times New Roman"/>
          <w:szCs w:val="28"/>
          <w:lang w:eastAsia="ru-RU"/>
        </w:rPr>
      </w:pPr>
      <w:r w:rsidRPr="005919E3">
        <w:rPr>
          <w:rFonts w:eastAsia="Times New Roman" w:cs="Times New Roman"/>
          <w:szCs w:val="28"/>
          <w:lang w:eastAsia="ru-RU"/>
        </w:rPr>
        <w:t xml:space="preserve">С периодичностью, установленной учетной политикой банка, производится переоценка стоимости долговых и (или) долевых ценных бумаг по </w:t>
      </w:r>
      <w:r w:rsidRPr="005919E3">
        <w:rPr>
          <w:rFonts w:eastAsia="Times New Roman" w:cs="Times New Roman"/>
          <w:szCs w:val="28"/>
          <w:lang w:eastAsia="ru-RU"/>
        </w:rPr>
        <w:lastRenderedPageBreak/>
        <w:t>справедливой стоимости, и осуществляются следующие бухгалтерские записи:</w:t>
      </w:r>
    </w:p>
    <w:p w:rsidR="002776E8" w:rsidRDefault="002776E8" w:rsidP="002776E8">
      <w:pPr>
        <w:widowControl w:val="0"/>
        <w:ind w:firstLine="709"/>
        <w:jc w:val="both"/>
        <w:rPr>
          <w:sz w:val="28"/>
          <w:szCs w:val="28"/>
        </w:rPr>
      </w:pPr>
      <w:r w:rsidRPr="005919E3">
        <w:rPr>
          <w:sz w:val="28"/>
          <w:szCs w:val="28"/>
        </w:rPr>
        <w:t>1) при превышении справедливой стоимости ценных бумаг над их учетной стоимостью:</w:t>
      </w:r>
    </w:p>
    <w:tbl>
      <w:tblPr>
        <w:tblW w:w="9390" w:type="dxa"/>
        <w:tblInd w:w="675" w:type="dxa"/>
        <w:tblLook w:val="04A0" w:firstRow="1" w:lastRow="0" w:firstColumn="1" w:lastColumn="0" w:noHBand="0" w:noVBand="1"/>
      </w:tblPr>
      <w:tblGrid>
        <w:gridCol w:w="709"/>
        <w:gridCol w:w="851"/>
        <w:gridCol w:w="7830"/>
      </w:tblGrid>
      <w:tr w:rsidR="002776E8" w:rsidTr="003F6241">
        <w:tc>
          <w:tcPr>
            <w:tcW w:w="709" w:type="dxa"/>
          </w:tcPr>
          <w:p w:rsidR="002776E8" w:rsidRDefault="002776E8" w:rsidP="003F6241">
            <w:pPr>
              <w:widowControl w:val="0"/>
              <w:ind w:left="-71"/>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1456</w:t>
            </w:r>
          </w:p>
        </w:tc>
        <w:tc>
          <w:tcPr>
            <w:tcW w:w="7830" w:type="dxa"/>
          </w:tcPr>
          <w:p w:rsidR="002776E8" w:rsidRDefault="002776E8" w:rsidP="003F6241">
            <w:pPr>
              <w:widowControl w:val="0"/>
              <w:jc w:val="both"/>
              <w:rPr>
                <w:sz w:val="28"/>
                <w:szCs w:val="28"/>
              </w:rPr>
            </w:pPr>
            <w:r w:rsidRPr="005919E3">
              <w:rPr>
                <w:sz w:val="28"/>
                <w:szCs w:val="28"/>
              </w:rPr>
              <w:t>Счет положительной корректировки справедливой стоимости ценных бумаг, учитываемых по справедливой стоимости через прочий совокупный доход</w:t>
            </w:r>
          </w:p>
        </w:tc>
      </w:tr>
      <w:tr w:rsidR="002776E8" w:rsidTr="003F6241">
        <w:tc>
          <w:tcPr>
            <w:tcW w:w="709" w:type="dxa"/>
          </w:tcPr>
          <w:p w:rsidR="002776E8" w:rsidRDefault="002776E8" w:rsidP="003F6241">
            <w:pPr>
              <w:widowControl w:val="0"/>
              <w:ind w:left="-71"/>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3561</w:t>
            </w:r>
          </w:p>
        </w:tc>
        <w:tc>
          <w:tcPr>
            <w:tcW w:w="7830" w:type="dxa"/>
          </w:tcPr>
          <w:p w:rsidR="002776E8" w:rsidRDefault="002776E8" w:rsidP="003F6241">
            <w:pPr>
              <w:widowControl w:val="0"/>
              <w:jc w:val="both"/>
              <w:rPr>
                <w:sz w:val="28"/>
                <w:szCs w:val="28"/>
              </w:rPr>
            </w:pPr>
            <w:r w:rsidRPr="005919E3">
              <w:rPr>
                <w:sz w:val="28"/>
                <w:szCs w:val="28"/>
              </w:rPr>
              <w:t>Резервы переоценки стоимости ценных бумаг, учитываемых по справедливой стоимости через прочий совокупный доход;</w:t>
            </w:r>
          </w:p>
        </w:tc>
      </w:tr>
    </w:tbl>
    <w:p w:rsidR="002776E8" w:rsidRDefault="002776E8" w:rsidP="002776E8">
      <w:pPr>
        <w:widowControl w:val="0"/>
        <w:ind w:firstLine="709"/>
        <w:jc w:val="both"/>
        <w:rPr>
          <w:sz w:val="28"/>
          <w:szCs w:val="28"/>
        </w:rPr>
      </w:pPr>
      <w:r w:rsidRPr="005919E3">
        <w:rPr>
          <w:sz w:val="28"/>
          <w:szCs w:val="28"/>
        </w:rPr>
        <w:t>2) при превышении учетной стоимости ценных бумаг над их справедливой стоимостью:</w:t>
      </w:r>
    </w:p>
    <w:tbl>
      <w:tblPr>
        <w:tblW w:w="9390" w:type="dxa"/>
        <w:tblInd w:w="675" w:type="dxa"/>
        <w:tblLook w:val="04A0" w:firstRow="1" w:lastRow="0" w:firstColumn="1" w:lastColumn="0" w:noHBand="0" w:noVBand="1"/>
      </w:tblPr>
      <w:tblGrid>
        <w:gridCol w:w="709"/>
        <w:gridCol w:w="851"/>
        <w:gridCol w:w="7830"/>
      </w:tblGrid>
      <w:tr w:rsidR="002776E8" w:rsidTr="003F6241">
        <w:tc>
          <w:tcPr>
            <w:tcW w:w="709" w:type="dxa"/>
          </w:tcPr>
          <w:p w:rsidR="002776E8" w:rsidRDefault="002776E8" w:rsidP="003F6241">
            <w:pPr>
              <w:widowControl w:val="0"/>
              <w:ind w:left="-71"/>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3561</w:t>
            </w:r>
          </w:p>
        </w:tc>
        <w:tc>
          <w:tcPr>
            <w:tcW w:w="7830" w:type="dxa"/>
          </w:tcPr>
          <w:p w:rsidR="002776E8" w:rsidRDefault="002776E8" w:rsidP="003F6241">
            <w:pPr>
              <w:widowControl w:val="0"/>
              <w:jc w:val="both"/>
              <w:rPr>
                <w:sz w:val="28"/>
                <w:szCs w:val="28"/>
              </w:rPr>
            </w:pPr>
            <w:r w:rsidRPr="005919E3">
              <w:rPr>
                <w:sz w:val="28"/>
                <w:szCs w:val="28"/>
              </w:rPr>
              <w:t>Резервы переоценки стоимости ценных бумаг, учитываемых по справедливой стоимости через прочий совокупный доход</w:t>
            </w:r>
          </w:p>
        </w:tc>
      </w:tr>
      <w:tr w:rsidR="002776E8" w:rsidTr="003F6241">
        <w:tc>
          <w:tcPr>
            <w:tcW w:w="709" w:type="dxa"/>
          </w:tcPr>
          <w:p w:rsidR="002776E8" w:rsidRDefault="002776E8" w:rsidP="003F6241">
            <w:pPr>
              <w:widowControl w:val="0"/>
              <w:ind w:left="-71"/>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1457</w:t>
            </w:r>
          </w:p>
        </w:tc>
        <w:tc>
          <w:tcPr>
            <w:tcW w:w="7830" w:type="dxa"/>
          </w:tcPr>
          <w:p w:rsidR="002776E8" w:rsidRDefault="002776E8" w:rsidP="003F6241">
            <w:pPr>
              <w:widowControl w:val="0"/>
              <w:jc w:val="both"/>
              <w:rPr>
                <w:sz w:val="28"/>
                <w:szCs w:val="28"/>
              </w:rPr>
            </w:pPr>
            <w:r w:rsidRPr="005919E3">
              <w:rPr>
                <w:sz w:val="28"/>
                <w:szCs w:val="28"/>
              </w:rPr>
              <w:t>Счет отрицательной корректировки справедливой стоимости ценных бумаг, учитываемых по справедливой стоимости через прочий совокупный доход;</w:t>
            </w:r>
          </w:p>
        </w:tc>
      </w:tr>
    </w:tbl>
    <w:p w:rsidR="002776E8" w:rsidRDefault="002776E8" w:rsidP="002776E8">
      <w:pPr>
        <w:widowControl w:val="0"/>
        <w:ind w:firstLine="709"/>
        <w:jc w:val="both"/>
        <w:rPr>
          <w:sz w:val="28"/>
          <w:szCs w:val="28"/>
        </w:rPr>
      </w:pPr>
      <w:r w:rsidRPr="005919E3">
        <w:rPr>
          <w:sz w:val="28"/>
          <w:szCs w:val="28"/>
        </w:rPr>
        <w:t>3) на сумму числящейся положительной (отрицательной) корректировки справедливой стоимости ценных бумаг:</w:t>
      </w:r>
    </w:p>
    <w:tbl>
      <w:tblPr>
        <w:tblW w:w="9390" w:type="dxa"/>
        <w:tblInd w:w="675" w:type="dxa"/>
        <w:tblLook w:val="04A0" w:firstRow="1" w:lastRow="0" w:firstColumn="1" w:lastColumn="0" w:noHBand="0" w:noVBand="1"/>
      </w:tblPr>
      <w:tblGrid>
        <w:gridCol w:w="709"/>
        <w:gridCol w:w="851"/>
        <w:gridCol w:w="7830"/>
      </w:tblGrid>
      <w:tr w:rsidR="002776E8" w:rsidTr="003F6241">
        <w:tc>
          <w:tcPr>
            <w:tcW w:w="709" w:type="dxa"/>
          </w:tcPr>
          <w:p w:rsidR="002776E8" w:rsidRDefault="002776E8" w:rsidP="003F6241">
            <w:pPr>
              <w:widowControl w:val="0"/>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1457</w:t>
            </w:r>
          </w:p>
        </w:tc>
        <w:tc>
          <w:tcPr>
            <w:tcW w:w="7830" w:type="dxa"/>
          </w:tcPr>
          <w:p w:rsidR="002776E8" w:rsidRDefault="002776E8" w:rsidP="003F6241">
            <w:pPr>
              <w:widowControl w:val="0"/>
              <w:jc w:val="both"/>
              <w:rPr>
                <w:sz w:val="28"/>
                <w:szCs w:val="28"/>
              </w:rPr>
            </w:pPr>
            <w:r w:rsidRPr="005919E3">
              <w:rPr>
                <w:sz w:val="28"/>
                <w:szCs w:val="28"/>
              </w:rPr>
              <w:t>Счет отрицательной корректировки справедливой стоимости ценных бумаг, учитываемых по справедливой стоимости через прочий совокупный доход</w:t>
            </w:r>
          </w:p>
        </w:tc>
      </w:tr>
      <w:tr w:rsidR="002776E8" w:rsidTr="003F6241">
        <w:tc>
          <w:tcPr>
            <w:tcW w:w="709" w:type="dxa"/>
          </w:tcPr>
          <w:p w:rsidR="002776E8" w:rsidRDefault="002776E8" w:rsidP="003F6241">
            <w:pPr>
              <w:widowControl w:val="0"/>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1456</w:t>
            </w:r>
          </w:p>
        </w:tc>
        <w:tc>
          <w:tcPr>
            <w:tcW w:w="7830" w:type="dxa"/>
          </w:tcPr>
          <w:p w:rsidR="002776E8" w:rsidRDefault="002776E8" w:rsidP="003F6241">
            <w:pPr>
              <w:widowControl w:val="0"/>
              <w:jc w:val="both"/>
              <w:rPr>
                <w:sz w:val="28"/>
                <w:szCs w:val="28"/>
              </w:rPr>
            </w:pPr>
            <w:r w:rsidRPr="005919E3">
              <w:rPr>
                <w:sz w:val="28"/>
                <w:szCs w:val="28"/>
              </w:rPr>
              <w:t>Счет положительной корректировки справедливой стоимости ценных бумаг, учитываемых по справедливой стоимости через прочий совокупный доход.</w:t>
            </w:r>
          </w:p>
        </w:tc>
      </w:tr>
    </w:tbl>
    <w:p w:rsidR="002776E8" w:rsidRDefault="002776E8" w:rsidP="002776E8">
      <w:pPr>
        <w:widowControl w:val="0"/>
        <w:ind w:firstLine="709"/>
        <w:jc w:val="both"/>
        <w:rPr>
          <w:sz w:val="28"/>
          <w:szCs w:val="28"/>
        </w:rPr>
      </w:pPr>
      <w:r w:rsidRPr="005919E3">
        <w:rPr>
          <w:sz w:val="28"/>
          <w:szCs w:val="28"/>
        </w:rPr>
        <w:t>По долговым ценным бумагам переоценка производится после проведения начисления объявленного вознаграждения (причитающегося дохода) и амортизации премии (дисконта) по долговым ценным бумагам в соответствии с пунктом 61 Инструкции.</w:t>
      </w:r>
    </w:p>
    <w:p w:rsidR="002776E8" w:rsidRDefault="002776E8" w:rsidP="002776E8">
      <w:pPr>
        <w:pStyle w:val="ac"/>
        <w:widowControl w:val="0"/>
        <w:numPr>
          <w:ilvl w:val="0"/>
          <w:numId w:val="10"/>
        </w:numPr>
        <w:rPr>
          <w:rFonts w:eastAsia="Times New Roman" w:cs="Times New Roman"/>
          <w:szCs w:val="28"/>
          <w:lang w:eastAsia="ru-RU"/>
        </w:rPr>
      </w:pPr>
      <w:r w:rsidRPr="005919E3">
        <w:rPr>
          <w:rFonts w:eastAsia="Times New Roman" w:cs="Times New Roman"/>
          <w:szCs w:val="28"/>
          <w:lang w:eastAsia="ru-RU"/>
        </w:rPr>
        <w:t>При погашении эмитентом начисленного вознаграждения (причитающегося дохода) по долговым и (или) долевым ценным бумагам на сумму полученного вознаграждения (причитающегося дохода) осуществляется следующая бухгалтерская запись:</w:t>
      </w:r>
    </w:p>
    <w:tbl>
      <w:tblPr>
        <w:tblW w:w="9390" w:type="dxa"/>
        <w:tblInd w:w="675" w:type="dxa"/>
        <w:tblLook w:val="04A0" w:firstRow="1" w:lastRow="0" w:firstColumn="1" w:lastColumn="0" w:noHBand="0" w:noVBand="1"/>
      </w:tblPr>
      <w:tblGrid>
        <w:gridCol w:w="709"/>
        <w:gridCol w:w="851"/>
        <w:gridCol w:w="7830"/>
      </w:tblGrid>
      <w:tr w:rsidR="002776E8" w:rsidTr="003F6241">
        <w:tc>
          <w:tcPr>
            <w:tcW w:w="709" w:type="dxa"/>
          </w:tcPr>
          <w:p w:rsidR="002776E8" w:rsidRDefault="002776E8" w:rsidP="003F6241">
            <w:pPr>
              <w:widowControl w:val="0"/>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1051</w:t>
            </w:r>
          </w:p>
        </w:tc>
        <w:tc>
          <w:tcPr>
            <w:tcW w:w="7830" w:type="dxa"/>
          </w:tcPr>
          <w:p w:rsidR="002776E8" w:rsidRDefault="002776E8" w:rsidP="003F6241">
            <w:pPr>
              <w:widowControl w:val="0"/>
              <w:jc w:val="both"/>
              <w:rPr>
                <w:sz w:val="28"/>
                <w:szCs w:val="28"/>
              </w:rPr>
            </w:pPr>
            <w:r w:rsidRPr="005919E3">
              <w:rPr>
                <w:sz w:val="28"/>
                <w:szCs w:val="28"/>
              </w:rPr>
              <w:t>Корреспондентский счет в Национальном Банке Республики Казахстан</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1052</w:t>
            </w:r>
          </w:p>
        </w:tc>
        <w:tc>
          <w:tcPr>
            <w:tcW w:w="7830" w:type="dxa"/>
          </w:tcPr>
          <w:p w:rsidR="002776E8" w:rsidRDefault="002776E8" w:rsidP="003F6241">
            <w:pPr>
              <w:widowControl w:val="0"/>
              <w:jc w:val="both"/>
              <w:rPr>
                <w:sz w:val="28"/>
                <w:szCs w:val="28"/>
              </w:rPr>
            </w:pPr>
            <w:r w:rsidRPr="005919E3">
              <w:rPr>
                <w:sz w:val="28"/>
                <w:szCs w:val="28"/>
              </w:rPr>
              <w:t>Корреспондентские счета в других банках</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2010</w:t>
            </w:r>
          </w:p>
        </w:tc>
        <w:tc>
          <w:tcPr>
            <w:tcW w:w="7830" w:type="dxa"/>
          </w:tcPr>
          <w:p w:rsidR="002776E8" w:rsidRDefault="002776E8" w:rsidP="003F6241">
            <w:pPr>
              <w:widowControl w:val="0"/>
              <w:jc w:val="both"/>
              <w:rPr>
                <w:sz w:val="28"/>
                <w:szCs w:val="28"/>
              </w:rPr>
            </w:pPr>
            <w:r w:rsidRPr="005919E3">
              <w:rPr>
                <w:sz w:val="28"/>
                <w:szCs w:val="28"/>
              </w:rPr>
              <w:t>Корреспондентские счета</w:t>
            </w:r>
          </w:p>
        </w:tc>
      </w:tr>
      <w:tr w:rsidR="002776E8" w:rsidTr="003F6241">
        <w:tc>
          <w:tcPr>
            <w:tcW w:w="709" w:type="dxa"/>
          </w:tcPr>
          <w:p w:rsidR="002776E8" w:rsidRDefault="002776E8" w:rsidP="003F6241">
            <w:pPr>
              <w:widowControl w:val="0"/>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1746</w:t>
            </w:r>
          </w:p>
        </w:tc>
        <w:tc>
          <w:tcPr>
            <w:tcW w:w="7830" w:type="dxa"/>
          </w:tcPr>
          <w:p w:rsidR="002776E8" w:rsidRDefault="002776E8" w:rsidP="003F6241">
            <w:pPr>
              <w:widowControl w:val="0"/>
              <w:jc w:val="both"/>
              <w:rPr>
                <w:sz w:val="28"/>
                <w:szCs w:val="28"/>
              </w:rPr>
            </w:pPr>
            <w:r w:rsidRPr="005919E3">
              <w:rPr>
                <w:sz w:val="28"/>
                <w:szCs w:val="28"/>
              </w:rPr>
              <w:t>Начисленные доходы по ценным бумагам, учитываемым по справедливой стоимости через прочий совокупный доход.</w:t>
            </w:r>
          </w:p>
        </w:tc>
      </w:tr>
    </w:tbl>
    <w:p w:rsidR="002776E8" w:rsidRDefault="002776E8" w:rsidP="002776E8">
      <w:pPr>
        <w:pStyle w:val="ac"/>
        <w:widowControl w:val="0"/>
        <w:numPr>
          <w:ilvl w:val="0"/>
          <w:numId w:val="10"/>
        </w:numPr>
        <w:rPr>
          <w:rFonts w:eastAsia="Times New Roman" w:cs="Times New Roman"/>
          <w:szCs w:val="28"/>
          <w:lang w:eastAsia="ru-RU"/>
        </w:rPr>
      </w:pPr>
      <w:r w:rsidRPr="005919E3">
        <w:rPr>
          <w:rFonts w:eastAsia="Times New Roman" w:cs="Times New Roman"/>
          <w:szCs w:val="28"/>
          <w:lang w:eastAsia="ru-RU"/>
        </w:rPr>
        <w:t>При продаже долговых и (или) долевых ценных бумаг после начисления объявленного вознаграждения, амортизации премии (дисконта) и переоценки по справедливой стоимости долговых и (или) долевых ценных бумаг в соответствии с пунктами 61 и 62 Инструкции осуществляются следующие бухгалтерские записи:</w:t>
      </w:r>
    </w:p>
    <w:p w:rsidR="002776E8" w:rsidRDefault="002776E8" w:rsidP="002776E8">
      <w:pPr>
        <w:widowControl w:val="0"/>
        <w:ind w:firstLine="709"/>
        <w:jc w:val="both"/>
        <w:rPr>
          <w:sz w:val="28"/>
          <w:szCs w:val="28"/>
        </w:rPr>
      </w:pPr>
      <w:r w:rsidRPr="005919E3">
        <w:rPr>
          <w:sz w:val="28"/>
          <w:szCs w:val="28"/>
        </w:rPr>
        <w:t>1) по долговым ценным бумагам:</w:t>
      </w:r>
    </w:p>
    <w:p w:rsidR="002776E8" w:rsidRDefault="002776E8" w:rsidP="002776E8">
      <w:pPr>
        <w:widowControl w:val="0"/>
        <w:ind w:firstLine="709"/>
        <w:jc w:val="both"/>
        <w:rPr>
          <w:sz w:val="28"/>
          <w:szCs w:val="28"/>
        </w:rPr>
      </w:pPr>
      <w:r w:rsidRPr="005919E3">
        <w:rPr>
          <w:sz w:val="28"/>
          <w:szCs w:val="28"/>
        </w:rPr>
        <w:lastRenderedPageBreak/>
        <w:t>на сумму несамортизированной премии:</w:t>
      </w:r>
    </w:p>
    <w:tbl>
      <w:tblPr>
        <w:tblW w:w="9390" w:type="dxa"/>
        <w:tblInd w:w="675" w:type="dxa"/>
        <w:tblLook w:val="04A0" w:firstRow="1" w:lastRow="0" w:firstColumn="1" w:lastColumn="0" w:noHBand="0" w:noVBand="1"/>
      </w:tblPr>
      <w:tblGrid>
        <w:gridCol w:w="709"/>
        <w:gridCol w:w="851"/>
        <w:gridCol w:w="7830"/>
      </w:tblGrid>
      <w:tr w:rsidR="002776E8" w:rsidTr="003F6241">
        <w:tc>
          <w:tcPr>
            <w:tcW w:w="709" w:type="dxa"/>
          </w:tcPr>
          <w:p w:rsidR="002776E8" w:rsidRDefault="002776E8" w:rsidP="003F6241">
            <w:pPr>
              <w:widowControl w:val="0"/>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1452</w:t>
            </w:r>
          </w:p>
        </w:tc>
        <w:tc>
          <w:tcPr>
            <w:tcW w:w="7830" w:type="dxa"/>
          </w:tcPr>
          <w:p w:rsidR="002776E8" w:rsidRDefault="002776E8" w:rsidP="003F6241">
            <w:pPr>
              <w:widowControl w:val="0"/>
              <w:jc w:val="both"/>
              <w:rPr>
                <w:sz w:val="28"/>
                <w:szCs w:val="28"/>
              </w:rPr>
            </w:pPr>
            <w:r w:rsidRPr="005919E3">
              <w:rPr>
                <w:sz w:val="28"/>
                <w:szCs w:val="28"/>
              </w:rPr>
              <w:t>Ценные бумаги, учитываемые по справедливой стоимости через прочий совокупный доход</w:t>
            </w:r>
          </w:p>
        </w:tc>
      </w:tr>
      <w:tr w:rsidR="002776E8" w:rsidTr="003F6241">
        <w:tc>
          <w:tcPr>
            <w:tcW w:w="709" w:type="dxa"/>
          </w:tcPr>
          <w:p w:rsidR="002776E8" w:rsidRDefault="002776E8" w:rsidP="003F6241">
            <w:pPr>
              <w:widowControl w:val="0"/>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1454</w:t>
            </w:r>
          </w:p>
        </w:tc>
        <w:tc>
          <w:tcPr>
            <w:tcW w:w="7830" w:type="dxa"/>
          </w:tcPr>
          <w:p w:rsidR="002776E8" w:rsidRDefault="002776E8" w:rsidP="003F6241">
            <w:pPr>
              <w:widowControl w:val="0"/>
              <w:jc w:val="both"/>
              <w:rPr>
                <w:sz w:val="28"/>
                <w:szCs w:val="28"/>
              </w:rPr>
            </w:pPr>
            <w:r w:rsidRPr="005919E3">
              <w:rPr>
                <w:sz w:val="28"/>
                <w:szCs w:val="28"/>
              </w:rPr>
              <w:t>Премия по приобретенным ценным бумагам, учитываемым по справедливой стоимости через прочий совокупный доход;</w:t>
            </w:r>
          </w:p>
        </w:tc>
      </w:tr>
    </w:tbl>
    <w:p w:rsidR="002776E8" w:rsidRDefault="002776E8" w:rsidP="002776E8">
      <w:pPr>
        <w:widowControl w:val="0"/>
        <w:ind w:firstLine="709"/>
        <w:jc w:val="both"/>
        <w:rPr>
          <w:sz w:val="28"/>
          <w:szCs w:val="28"/>
        </w:rPr>
      </w:pPr>
      <w:r w:rsidRPr="005919E3">
        <w:rPr>
          <w:sz w:val="28"/>
          <w:szCs w:val="28"/>
        </w:rPr>
        <w:t>на сумму несамортизированного дисконта:</w:t>
      </w:r>
    </w:p>
    <w:tbl>
      <w:tblPr>
        <w:tblW w:w="9390" w:type="dxa"/>
        <w:tblInd w:w="675" w:type="dxa"/>
        <w:tblLook w:val="04A0" w:firstRow="1" w:lastRow="0" w:firstColumn="1" w:lastColumn="0" w:noHBand="0" w:noVBand="1"/>
      </w:tblPr>
      <w:tblGrid>
        <w:gridCol w:w="709"/>
        <w:gridCol w:w="851"/>
        <w:gridCol w:w="7830"/>
      </w:tblGrid>
      <w:tr w:rsidR="002776E8" w:rsidTr="003F6241">
        <w:tc>
          <w:tcPr>
            <w:tcW w:w="709" w:type="dxa"/>
          </w:tcPr>
          <w:p w:rsidR="002776E8" w:rsidRDefault="002776E8" w:rsidP="003F6241">
            <w:pPr>
              <w:widowControl w:val="0"/>
              <w:ind w:left="-71"/>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1453</w:t>
            </w:r>
          </w:p>
        </w:tc>
        <w:tc>
          <w:tcPr>
            <w:tcW w:w="7830" w:type="dxa"/>
          </w:tcPr>
          <w:p w:rsidR="002776E8" w:rsidRDefault="002776E8" w:rsidP="003F6241">
            <w:pPr>
              <w:widowControl w:val="0"/>
              <w:jc w:val="both"/>
              <w:rPr>
                <w:sz w:val="28"/>
                <w:szCs w:val="28"/>
              </w:rPr>
            </w:pPr>
            <w:r w:rsidRPr="005919E3">
              <w:rPr>
                <w:sz w:val="28"/>
                <w:szCs w:val="28"/>
              </w:rPr>
              <w:t>Дисконт по приобретенным ценным бумагам, учитываемым по справедливой стоимости через прочий совокупный доход</w:t>
            </w:r>
          </w:p>
        </w:tc>
      </w:tr>
      <w:tr w:rsidR="002776E8" w:rsidTr="003F6241">
        <w:tc>
          <w:tcPr>
            <w:tcW w:w="709" w:type="dxa"/>
          </w:tcPr>
          <w:p w:rsidR="002776E8" w:rsidRDefault="002776E8" w:rsidP="003F6241">
            <w:pPr>
              <w:widowControl w:val="0"/>
              <w:ind w:left="-71"/>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1452</w:t>
            </w:r>
          </w:p>
        </w:tc>
        <w:tc>
          <w:tcPr>
            <w:tcW w:w="7830" w:type="dxa"/>
          </w:tcPr>
          <w:p w:rsidR="002776E8" w:rsidRDefault="002776E8" w:rsidP="003F6241">
            <w:pPr>
              <w:widowControl w:val="0"/>
              <w:jc w:val="both"/>
              <w:rPr>
                <w:sz w:val="28"/>
                <w:szCs w:val="28"/>
              </w:rPr>
            </w:pPr>
            <w:r w:rsidRPr="005919E3">
              <w:rPr>
                <w:sz w:val="28"/>
                <w:szCs w:val="28"/>
              </w:rPr>
              <w:t>Ценные бумаги, учитываемые по справедливой стоимости через прочий совокупный доход;</w:t>
            </w:r>
          </w:p>
        </w:tc>
      </w:tr>
    </w:tbl>
    <w:p w:rsidR="002776E8" w:rsidRDefault="002776E8" w:rsidP="002776E8">
      <w:pPr>
        <w:widowControl w:val="0"/>
        <w:ind w:firstLine="709"/>
        <w:jc w:val="both"/>
        <w:rPr>
          <w:sz w:val="28"/>
          <w:szCs w:val="28"/>
        </w:rPr>
      </w:pPr>
      <w:r w:rsidRPr="005919E3">
        <w:rPr>
          <w:sz w:val="28"/>
          <w:szCs w:val="28"/>
        </w:rPr>
        <w:t>2) по долговым и (или) долевым ценным бумагам:</w:t>
      </w:r>
    </w:p>
    <w:p w:rsidR="002776E8" w:rsidRDefault="002776E8" w:rsidP="002776E8">
      <w:pPr>
        <w:widowControl w:val="0"/>
        <w:ind w:firstLine="709"/>
        <w:jc w:val="both"/>
        <w:rPr>
          <w:sz w:val="28"/>
          <w:szCs w:val="28"/>
        </w:rPr>
      </w:pPr>
      <w:r w:rsidRPr="005919E3">
        <w:rPr>
          <w:sz w:val="28"/>
          <w:szCs w:val="28"/>
        </w:rPr>
        <w:t>на сумму накопленной положительной переоценки ценных бумаг по справедливой стоимости:</w:t>
      </w:r>
    </w:p>
    <w:tbl>
      <w:tblPr>
        <w:tblW w:w="9390" w:type="dxa"/>
        <w:tblInd w:w="675" w:type="dxa"/>
        <w:tblLook w:val="04A0" w:firstRow="1" w:lastRow="0" w:firstColumn="1" w:lastColumn="0" w:noHBand="0" w:noVBand="1"/>
      </w:tblPr>
      <w:tblGrid>
        <w:gridCol w:w="709"/>
        <w:gridCol w:w="851"/>
        <w:gridCol w:w="7830"/>
      </w:tblGrid>
      <w:tr w:rsidR="002776E8" w:rsidTr="003F6241">
        <w:tc>
          <w:tcPr>
            <w:tcW w:w="709" w:type="dxa"/>
          </w:tcPr>
          <w:p w:rsidR="002776E8" w:rsidRDefault="002776E8" w:rsidP="003F6241">
            <w:pPr>
              <w:widowControl w:val="0"/>
              <w:ind w:left="-71"/>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1452</w:t>
            </w:r>
          </w:p>
        </w:tc>
        <w:tc>
          <w:tcPr>
            <w:tcW w:w="7830" w:type="dxa"/>
          </w:tcPr>
          <w:p w:rsidR="002776E8" w:rsidRDefault="002776E8" w:rsidP="003F6241">
            <w:pPr>
              <w:widowControl w:val="0"/>
              <w:jc w:val="both"/>
              <w:rPr>
                <w:sz w:val="28"/>
                <w:szCs w:val="28"/>
              </w:rPr>
            </w:pPr>
            <w:r w:rsidRPr="005919E3">
              <w:rPr>
                <w:sz w:val="28"/>
                <w:szCs w:val="28"/>
              </w:rPr>
              <w:t>Ценные бумаги, учитываемые по справедливой стоимости через прочий совокупный доход</w:t>
            </w:r>
          </w:p>
        </w:tc>
      </w:tr>
      <w:tr w:rsidR="002776E8" w:rsidTr="003F6241">
        <w:tc>
          <w:tcPr>
            <w:tcW w:w="709" w:type="dxa"/>
          </w:tcPr>
          <w:p w:rsidR="002776E8" w:rsidRDefault="002776E8" w:rsidP="003F6241">
            <w:pPr>
              <w:widowControl w:val="0"/>
              <w:ind w:left="-71"/>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1456</w:t>
            </w:r>
          </w:p>
        </w:tc>
        <w:tc>
          <w:tcPr>
            <w:tcW w:w="7830" w:type="dxa"/>
          </w:tcPr>
          <w:p w:rsidR="002776E8" w:rsidRDefault="002776E8" w:rsidP="003F6241">
            <w:pPr>
              <w:widowControl w:val="0"/>
              <w:jc w:val="both"/>
              <w:rPr>
                <w:sz w:val="28"/>
                <w:szCs w:val="28"/>
              </w:rPr>
            </w:pPr>
            <w:r w:rsidRPr="005919E3">
              <w:rPr>
                <w:sz w:val="28"/>
                <w:szCs w:val="28"/>
              </w:rPr>
              <w:t>Счет положительной корректировки справедливой стоимости ценных бумаг, учитываемых по справедливой стоимости через прочий совокупный доход;</w:t>
            </w:r>
          </w:p>
        </w:tc>
      </w:tr>
    </w:tbl>
    <w:p w:rsidR="002776E8" w:rsidRDefault="002776E8" w:rsidP="002776E8">
      <w:pPr>
        <w:widowControl w:val="0"/>
        <w:ind w:firstLine="709"/>
        <w:jc w:val="both"/>
        <w:rPr>
          <w:sz w:val="28"/>
          <w:szCs w:val="28"/>
        </w:rPr>
      </w:pPr>
      <w:r w:rsidRPr="005919E3">
        <w:rPr>
          <w:sz w:val="28"/>
          <w:szCs w:val="28"/>
        </w:rPr>
        <w:t>на сумму накопленной отрицательной переоценки ценных бумаг по справедливой стоимости:</w:t>
      </w:r>
    </w:p>
    <w:tbl>
      <w:tblPr>
        <w:tblW w:w="9390" w:type="dxa"/>
        <w:tblInd w:w="675" w:type="dxa"/>
        <w:tblLook w:val="04A0" w:firstRow="1" w:lastRow="0" w:firstColumn="1" w:lastColumn="0" w:noHBand="0" w:noVBand="1"/>
      </w:tblPr>
      <w:tblGrid>
        <w:gridCol w:w="709"/>
        <w:gridCol w:w="851"/>
        <w:gridCol w:w="7830"/>
      </w:tblGrid>
      <w:tr w:rsidR="002776E8" w:rsidTr="003F6241">
        <w:tc>
          <w:tcPr>
            <w:tcW w:w="709" w:type="dxa"/>
          </w:tcPr>
          <w:p w:rsidR="002776E8" w:rsidRDefault="002776E8" w:rsidP="003F6241">
            <w:pPr>
              <w:widowControl w:val="0"/>
              <w:ind w:left="-71"/>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1457</w:t>
            </w:r>
          </w:p>
        </w:tc>
        <w:tc>
          <w:tcPr>
            <w:tcW w:w="7830" w:type="dxa"/>
          </w:tcPr>
          <w:p w:rsidR="002776E8" w:rsidRDefault="002776E8" w:rsidP="003F6241">
            <w:pPr>
              <w:widowControl w:val="0"/>
              <w:jc w:val="both"/>
              <w:rPr>
                <w:sz w:val="28"/>
                <w:szCs w:val="28"/>
              </w:rPr>
            </w:pPr>
            <w:r w:rsidRPr="005919E3">
              <w:rPr>
                <w:sz w:val="28"/>
                <w:szCs w:val="28"/>
              </w:rPr>
              <w:t>Счет отрицательной корректировки справедливой стоимости ценных бумаг, учитываемых по справедливой стоимости через прочий совокупный доход</w:t>
            </w:r>
          </w:p>
        </w:tc>
      </w:tr>
      <w:tr w:rsidR="002776E8" w:rsidTr="003F6241">
        <w:tc>
          <w:tcPr>
            <w:tcW w:w="709" w:type="dxa"/>
          </w:tcPr>
          <w:p w:rsidR="002776E8" w:rsidRDefault="002776E8" w:rsidP="003F6241">
            <w:pPr>
              <w:widowControl w:val="0"/>
              <w:ind w:left="-71"/>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1452</w:t>
            </w:r>
          </w:p>
        </w:tc>
        <w:tc>
          <w:tcPr>
            <w:tcW w:w="7830" w:type="dxa"/>
          </w:tcPr>
          <w:p w:rsidR="002776E8" w:rsidRDefault="002776E8" w:rsidP="003F6241">
            <w:pPr>
              <w:widowControl w:val="0"/>
              <w:jc w:val="both"/>
              <w:rPr>
                <w:sz w:val="28"/>
                <w:szCs w:val="28"/>
              </w:rPr>
            </w:pPr>
            <w:r w:rsidRPr="005919E3">
              <w:rPr>
                <w:sz w:val="28"/>
                <w:szCs w:val="28"/>
              </w:rPr>
              <w:t>Ценные бумаги, учитываемые по справедливой стоимости через прочий совокупный доход;</w:t>
            </w:r>
          </w:p>
        </w:tc>
      </w:tr>
    </w:tbl>
    <w:p w:rsidR="002776E8" w:rsidRDefault="002776E8" w:rsidP="002776E8">
      <w:pPr>
        <w:widowControl w:val="0"/>
        <w:ind w:firstLine="709"/>
        <w:jc w:val="both"/>
        <w:rPr>
          <w:sz w:val="28"/>
          <w:szCs w:val="28"/>
        </w:rPr>
      </w:pPr>
      <w:r w:rsidRPr="005919E3">
        <w:rPr>
          <w:sz w:val="28"/>
          <w:szCs w:val="28"/>
        </w:rPr>
        <w:t>на сумму сделки по продаже ценных бумаг, учитываемых по справедливой стоимости через прочий совокупный доход:</w:t>
      </w:r>
    </w:p>
    <w:tbl>
      <w:tblPr>
        <w:tblW w:w="9390" w:type="dxa"/>
        <w:tblInd w:w="675" w:type="dxa"/>
        <w:tblLook w:val="04A0" w:firstRow="1" w:lastRow="0" w:firstColumn="1" w:lastColumn="0" w:noHBand="0" w:noVBand="1"/>
      </w:tblPr>
      <w:tblGrid>
        <w:gridCol w:w="709"/>
        <w:gridCol w:w="851"/>
        <w:gridCol w:w="7830"/>
      </w:tblGrid>
      <w:tr w:rsidR="002776E8" w:rsidTr="003F6241">
        <w:tc>
          <w:tcPr>
            <w:tcW w:w="709" w:type="dxa"/>
          </w:tcPr>
          <w:p w:rsidR="002776E8" w:rsidRDefault="002776E8" w:rsidP="003F6241">
            <w:pPr>
              <w:widowControl w:val="0"/>
              <w:ind w:left="-71"/>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1051</w:t>
            </w:r>
          </w:p>
        </w:tc>
        <w:tc>
          <w:tcPr>
            <w:tcW w:w="7830" w:type="dxa"/>
          </w:tcPr>
          <w:p w:rsidR="002776E8" w:rsidRDefault="002776E8" w:rsidP="003F6241">
            <w:pPr>
              <w:widowControl w:val="0"/>
              <w:jc w:val="both"/>
              <w:rPr>
                <w:sz w:val="28"/>
                <w:szCs w:val="28"/>
              </w:rPr>
            </w:pPr>
            <w:r w:rsidRPr="005919E3">
              <w:rPr>
                <w:sz w:val="28"/>
                <w:szCs w:val="28"/>
              </w:rPr>
              <w:t>Корреспондентский счет в Национальном Банке Республики Казахстан</w:t>
            </w:r>
          </w:p>
        </w:tc>
      </w:tr>
      <w:tr w:rsidR="002776E8" w:rsidTr="003F6241">
        <w:tc>
          <w:tcPr>
            <w:tcW w:w="709" w:type="dxa"/>
          </w:tcPr>
          <w:p w:rsidR="002776E8" w:rsidRDefault="002776E8" w:rsidP="003F6241">
            <w:pPr>
              <w:widowControl w:val="0"/>
              <w:ind w:left="-71"/>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1052</w:t>
            </w:r>
          </w:p>
        </w:tc>
        <w:tc>
          <w:tcPr>
            <w:tcW w:w="7830" w:type="dxa"/>
          </w:tcPr>
          <w:p w:rsidR="002776E8" w:rsidRDefault="002776E8" w:rsidP="003F6241">
            <w:pPr>
              <w:widowControl w:val="0"/>
              <w:jc w:val="both"/>
              <w:rPr>
                <w:sz w:val="28"/>
                <w:szCs w:val="28"/>
              </w:rPr>
            </w:pPr>
            <w:r w:rsidRPr="005919E3">
              <w:rPr>
                <w:sz w:val="28"/>
                <w:szCs w:val="28"/>
              </w:rPr>
              <w:t>Корреспондентские счета в других банках</w:t>
            </w:r>
          </w:p>
        </w:tc>
      </w:tr>
      <w:tr w:rsidR="002776E8" w:rsidTr="003F6241">
        <w:tc>
          <w:tcPr>
            <w:tcW w:w="709" w:type="dxa"/>
          </w:tcPr>
          <w:p w:rsidR="002776E8" w:rsidRDefault="002776E8" w:rsidP="003F6241">
            <w:pPr>
              <w:widowControl w:val="0"/>
              <w:ind w:left="-71"/>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2010</w:t>
            </w:r>
          </w:p>
        </w:tc>
        <w:tc>
          <w:tcPr>
            <w:tcW w:w="7830" w:type="dxa"/>
          </w:tcPr>
          <w:p w:rsidR="002776E8" w:rsidRDefault="002776E8" w:rsidP="003F6241">
            <w:pPr>
              <w:widowControl w:val="0"/>
              <w:jc w:val="both"/>
              <w:rPr>
                <w:sz w:val="28"/>
                <w:szCs w:val="28"/>
              </w:rPr>
            </w:pPr>
            <w:r w:rsidRPr="005919E3">
              <w:rPr>
                <w:sz w:val="28"/>
                <w:szCs w:val="28"/>
              </w:rPr>
              <w:t>Корреспондентские счета</w:t>
            </w:r>
          </w:p>
        </w:tc>
      </w:tr>
      <w:tr w:rsidR="002776E8" w:rsidTr="003F6241">
        <w:tc>
          <w:tcPr>
            <w:tcW w:w="709" w:type="dxa"/>
          </w:tcPr>
          <w:p w:rsidR="002776E8" w:rsidRDefault="002776E8" w:rsidP="003F6241">
            <w:pPr>
              <w:widowControl w:val="0"/>
              <w:ind w:left="-71"/>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1452</w:t>
            </w:r>
          </w:p>
        </w:tc>
        <w:tc>
          <w:tcPr>
            <w:tcW w:w="7830" w:type="dxa"/>
          </w:tcPr>
          <w:p w:rsidR="002776E8" w:rsidRDefault="002776E8" w:rsidP="003F6241">
            <w:pPr>
              <w:widowControl w:val="0"/>
              <w:jc w:val="both"/>
              <w:rPr>
                <w:sz w:val="28"/>
                <w:szCs w:val="28"/>
              </w:rPr>
            </w:pPr>
            <w:r w:rsidRPr="005919E3">
              <w:rPr>
                <w:sz w:val="28"/>
                <w:szCs w:val="28"/>
              </w:rPr>
              <w:t>Ценные бумаги, учитываемые по справедливой стоимости через прочий совокупный доход</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1746</w:t>
            </w:r>
          </w:p>
        </w:tc>
        <w:tc>
          <w:tcPr>
            <w:tcW w:w="7830" w:type="dxa"/>
          </w:tcPr>
          <w:p w:rsidR="002776E8" w:rsidRDefault="002776E8" w:rsidP="003F6241">
            <w:pPr>
              <w:widowControl w:val="0"/>
              <w:jc w:val="both"/>
              <w:rPr>
                <w:sz w:val="28"/>
                <w:szCs w:val="28"/>
              </w:rPr>
            </w:pPr>
            <w:r w:rsidRPr="005919E3">
              <w:rPr>
                <w:sz w:val="28"/>
                <w:szCs w:val="28"/>
              </w:rPr>
              <w:t>Начисленные доходы по ценным бумагам, учитываемым по справедливой стоимости через прочий совокупный доход;</w:t>
            </w:r>
          </w:p>
        </w:tc>
      </w:tr>
    </w:tbl>
    <w:p w:rsidR="002776E8" w:rsidRDefault="002776E8" w:rsidP="002776E8">
      <w:pPr>
        <w:widowControl w:val="0"/>
        <w:ind w:firstLine="709"/>
        <w:jc w:val="both"/>
        <w:rPr>
          <w:sz w:val="28"/>
          <w:szCs w:val="28"/>
        </w:rPr>
      </w:pPr>
      <w:r w:rsidRPr="005919E3">
        <w:rPr>
          <w:sz w:val="28"/>
          <w:szCs w:val="28"/>
        </w:rPr>
        <w:t>на сумму разницы, в случае превышения суммы сделки о продаже ценных бумаг, учитываемых по справедливой стоимости через прочий совокупный доход, над их учетной стоимостью:</w:t>
      </w:r>
    </w:p>
    <w:tbl>
      <w:tblPr>
        <w:tblW w:w="8681" w:type="dxa"/>
        <w:tblInd w:w="675" w:type="dxa"/>
        <w:tblLook w:val="04A0" w:firstRow="1" w:lastRow="0" w:firstColumn="1" w:lastColumn="0" w:noHBand="0" w:noVBand="1"/>
      </w:tblPr>
      <w:tblGrid>
        <w:gridCol w:w="709"/>
        <w:gridCol w:w="851"/>
        <w:gridCol w:w="7121"/>
      </w:tblGrid>
      <w:tr w:rsidR="002776E8" w:rsidTr="003F6241">
        <w:tc>
          <w:tcPr>
            <w:tcW w:w="709" w:type="dxa"/>
          </w:tcPr>
          <w:p w:rsidR="002776E8" w:rsidRDefault="002776E8" w:rsidP="003F6241">
            <w:pPr>
              <w:widowControl w:val="0"/>
              <w:ind w:left="-71"/>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1051</w:t>
            </w:r>
          </w:p>
        </w:tc>
        <w:tc>
          <w:tcPr>
            <w:tcW w:w="7121" w:type="dxa"/>
          </w:tcPr>
          <w:p w:rsidR="002776E8" w:rsidRDefault="002776E8" w:rsidP="003F6241">
            <w:pPr>
              <w:widowControl w:val="0"/>
              <w:jc w:val="both"/>
              <w:rPr>
                <w:sz w:val="28"/>
                <w:szCs w:val="28"/>
              </w:rPr>
            </w:pPr>
            <w:r w:rsidRPr="005919E3">
              <w:rPr>
                <w:sz w:val="28"/>
                <w:szCs w:val="28"/>
              </w:rPr>
              <w:t>Корреспондентский счет в Национальном Банке Республики Казахстан</w:t>
            </w:r>
          </w:p>
        </w:tc>
      </w:tr>
      <w:tr w:rsidR="002776E8" w:rsidTr="003F6241">
        <w:tc>
          <w:tcPr>
            <w:tcW w:w="709" w:type="dxa"/>
          </w:tcPr>
          <w:p w:rsidR="002776E8" w:rsidRDefault="002776E8" w:rsidP="003F6241">
            <w:pPr>
              <w:widowControl w:val="0"/>
              <w:ind w:left="-71"/>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1052</w:t>
            </w:r>
          </w:p>
        </w:tc>
        <w:tc>
          <w:tcPr>
            <w:tcW w:w="7121" w:type="dxa"/>
          </w:tcPr>
          <w:p w:rsidR="002776E8" w:rsidRDefault="002776E8" w:rsidP="003F6241">
            <w:pPr>
              <w:widowControl w:val="0"/>
              <w:jc w:val="both"/>
              <w:rPr>
                <w:sz w:val="28"/>
                <w:szCs w:val="28"/>
              </w:rPr>
            </w:pPr>
            <w:r w:rsidRPr="005919E3">
              <w:rPr>
                <w:sz w:val="28"/>
                <w:szCs w:val="28"/>
              </w:rPr>
              <w:t>Корреспондентские счета в других банках</w:t>
            </w:r>
          </w:p>
        </w:tc>
      </w:tr>
      <w:tr w:rsidR="002776E8" w:rsidTr="003F6241">
        <w:tc>
          <w:tcPr>
            <w:tcW w:w="709" w:type="dxa"/>
          </w:tcPr>
          <w:p w:rsidR="002776E8" w:rsidRDefault="002776E8" w:rsidP="003F6241">
            <w:pPr>
              <w:widowControl w:val="0"/>
              <w:ind w:left="-71"/>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2010</w:t>
            </w:r>
          </w:p>
        </w:tc>
        <w:tc>
          <w:tcPr>
            <w:tcW w:w="7121" w:type="dxa"/>
          </w:tcPr>
          <w:p w:rsidR="002776E8" w:rsidRDefault="002776E8" w:rsidP="003F6241">
            <w:pPr>
              <w:widowControl w:val="0"/>
              <w:jc w:val="both"/>
              <w:rPr>
                <w:sz w:val="28"/>
                <w:szCs w:val="28"/>
              </w:rPr>
            </w:pPr>
            <w:r w:rsidRPr="005919E3">
              <w:rPr>
                <w:sz w:val="28"/>
                <w:szCs w:val="28"/>
              </w:rPr>
              <w:t>Корреспондентские счета</w:t>
            </w:r>
          </w:p>
        </w:tc>
      </w:tr>
      <w:tr w:rsidR="002776E8" w:rsidTr="003F6241">
        <w:tc>
          <w:tcPr>
            <w:tcW w:w="709" w:type="dxa"/>
          </w:tcPr>
          <w:p w:rsidR="002776E8" w:rsidRDefault="002776E8" w:rsidP="003F6241">
            <w:pPr>
              <w:widowControl w:val="0"/>
              <w:ind w:left="-71"/>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4510</w:t>
            </w:r>
          </w:p>
        </w:tc>
        <w:tc>
          <w:tcPr>
            <w:tcW w:w="7121" w:type="dxa"/>
          </w:tcPr>
          <w:p w:rsidR="002776E8" w:rsidRDefault="002776E8" w:rsidP="003F6241">
            <w:pPr>
              <w:widowControl w:val="0"/>
              <w:jc w:val="both"/>
              <w:rPr>
                <w:sz w:val="28"/>
                <w:szCs w:val="28"/>
              </w:rPr>
            </w:pPr>
            <w:r w:rsidRPr="005919E3">
              <w:rPr>
                <w:sz w:val="28"/>
                <w:szCs w:val="28"/>
              </w:rPr>
              <w:t>Доходы по купле-продаже ценных бумаг;</w:t>
            </w:r>
          </w:p>
        </w:tc>
      </w:tr>
    </w:tbl>
    <w:p w:rsidR="002776E8" w:rsidRDefault="002776E8" w:rsidP="002776E8">
      <w:pPr>
        <w:widowControl w:val="0"/>
        <w:ind w:firstLine="709"/>
        <w:jc w:val="both"/>
        <w:rPr>
          <w:sz w:val="28"/>
          <w:szCs w:val="28"/>
        </w:rPr>
      </w:pPr>
      <w:r w:rsidRPr="005919E3">
        <w:rPr>
          <w:sz w:val="28"/>
          <w:szCs w:val="28"/>
        </w:rPr>
        <w:lastRenderedPageBreak/>
        <w:t>на сумму разницы, в случае превышения учетной стоимости ценных бумаг, учитываемых по справедливой стоимости через прочий совокупный доход, над суммой сделки о продаже ценных бумаг:</w:t>
      </w:r>
    </w:p>
    <w:tbl>
      <w:tblPr>
        <w:tblW w:w="9390" w:type="dxa"/>
        <w:tblInd w:w="675" w:type="dxa"/>
        <w:tblLook w:val="04A0" w:firstRow="1" w:lastRow="0" w:firstColumn="1" w:lastColumn="0" w:noHBand="0" w:noVBand="1"/>
      </w:tblPr>
      <w:tblGrid>
        <w:gridCol w:w="709"/>
        <w:gridCol w:w="851"/>
        <w:gridCol w:w="7830"/>
      </w:tblGrid>
      <w:tr w:rsidR="002776E8" w:rsidTr="003F6241">
        <w:tc>
          <w:tcPr>
            <w:tcW w:w="709" w:type="dxa"/>
          </w:tcPr>
          <w:p w:rsidR="002776E8" w:rsidRDefault="002776E8" w:rsidP="003F6241">
            <w:pPr>
              <w:widowControl w:val="0"/>
              <w:ind w:left="-71"/>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5510</w:t>
            </w:r>
          </w:p>
        </w:tc>
        <w:tc>
          <w:tcPr>
            <w:tcW w:w="7830" w:type="dxa"/>
          </w:tcPr>
          <w:p w:rsidR="002776E8" w:rsidRDefault="002776E8" w:rsidP="003F6241">
            <w:pPr>
              <w:widowControl w:val="0"/>
              <w:jc w:val="both"/>
              <w:rPr>
                <w:sz w:val="28"/>
                <w:szCs w:val="28"/>
              </w:rPr>
            </w:pPr>
            <w:r w:rsidRPr="005919E3">
              <w:rPr>
                <w:sz w:val="28"/>
                <w:szCs w:val="28"/>
              </w:rPr>
              <w:t>Расходы по купле-продаже ценных бумаг</w:t>
            </w:r>
          </w:p>
        </w:tc>
      </w:tr>
      <w:tr w:rsidR="002776E8" w:rsidTr="003F6241">
        <w:tc>
          <w:tcPr>
            <w:tcW w:w="709" w:type="dxa"/>
          </w:tcPr>
          <w:p w:rsidR="002776E8" w:rsidRDefault="002776E8" w:rsidP="003F6241">
            <w:pPr>
              <w:widowControl w:val="0"/>
              <w:ind w:left="-71"/>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1452</w:t>
            </w:r>
          </w:p>
        </w:tc>
        <w:tc>
          <w:tcPr>
            <w:tcW w:w="7830" w:type="dxa"/>
          </w:tcPr>
          <w:p w:rsidR="002776E8" w:rsidRDefault="002776E8" w:rsidP="003F6241">
            <w:pPr>
              <w:widowControl w:val="0"/>
              <w:jc w:val="both"/>
              <w:rPr>
                <w:sz w:val="28"/>
                <w:szCs w:val="28"/>
              </w:rPr>
            </w:pPr>
            <w:r w:rsidRPr="005919E3">
              <w:rPr>
                <w:sz w:val="28"/>
                <w:szCs w:val="28"/>
              </w:rPr>
              <w:t>Ценные бумаги, учитываемые по справедливой стоимости через прочий совокупный доход;</w:t>
            </w:r>
          </w:p>
        </w:tc>
      </w:tr>
    </w:tbl>
    <w:p w:rsidR="002776E8" w:rsidRDefault="002776E8" w:rsidP="002776E8">
      <w:pPr>
        <w:widowControl w:val="0"/>
        <w:ind w:firstLine="709"/>
        <w:jc w:val="both"/>
        <w:rPr>
          <w:sz w:val="28"/>
          <w:szCs w:val="28"/>
        </w:rPr>
      </w:pPr>
      <w:r w:rsidRPr="005919E3">
        <w:rPr>
          <w:sz w:val="28"/>
          <w:szCs w:val="28"/>
        </w:rPr>
        <w:t>на сумму резервов (провизий) под ожидаемые кредитные убытки:</w:t>
      </w:r>
    </w:p>
    <w:tbl>
      <w:tblPr>
        <w:tblW w:w="9390" w:type="dxa"/>
        <w:tblInd w:w="675" w:type="dxa"/>
        <w:tblLook w:val="04A0" w:firstRow="1" w:lastRow="0" w:firstColumn="1" w:lastColumn="0" w:noHBand="0" w:noVBand="1"/>
      </w:tblPr>
      <w:tblGrid>
        <w:gridCol w:w="709"/>
        <w:gridCol w:w="851"/>
        <w:gridCol w:w="7830"/>
      </w:tblGrid>
      <w:tr w:rsidR="002776E8" w:rsidTr="003F6241">
        <w:tc>
          <w:tcPr>
            <w:tcW w:w="709" w:type="dxa"/>
          </w:tcPr>
          <w:p w:rsidR="002776E8" w:rsidRDefault="002776E8" w:rsidP="003F6241">
            <w:pPr>
              <w:widowControl w:val="0"/>
              <w:ind w:left="-71"/>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3562</w:t>
            </w:r>
          </w:p>
        </w:tc>
        <w:tc>
          <w:tcPr>
            <w:tcW w:w="7830" w:type="dxa"/>
          </w:tcPr>
          <w:p w:rsidR="002776E8" w:rsidRDefault="002776E8" w:rsidP="003F6241">
            <w:pPr>
              <w:widowControl w:val="0"/>
              <w:jc w:val="both"/>
              <w:rPr>
                <w:sz w:val="28"/>
                <w:szCs w:val="28"/>
              </w:rPr>
            </w:pPr>
            <w:r w:rsidRPr="005919E3">
              <w:rPr>
                <w:sz w:val="28"/>
                <w:szCs w:val="28"/>
              </w:rPr>
              <w:t xml:space="preserve">Резервы (провизии) под ожидаемые кредитные убытки по ценным бумагам, учитываемым по справедливой стоимости через прочий совокупный доход (пассивный) </w:t>
            </w:r>
          </w:p>
        </w:tc>
      </w:tr>
      <w:tr w:rsidR="002776E8" w:rsidTr="003F6241">
        <w:tc>
          <w:tcPr>
            <w:tcW w:w="709" w:type="dxa"/>
          </w:tcPr>
          <w:p w:rsidR="002776E8" w:rsidRDefault="002776E8" w:rsidP="003F6241">
            <w:pPr>
              <w:widowControl w:val="0"/>
              <w:ind w:left="-71"/>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3561</w:t>
            </w:r>
          </w:p>
        </w:tc>
        <w:tc>
          <w:tcPr>
            <w:tcW w:w="7830" w:type="dxa"/>
          </w:tcPr>
          <w:p w:rsidR="002776E8" w:rsidRDefault="002776E8" w:rsidP="003F6241">
            <w:pPr>
              <w:widowControl w:val="0"/>
              <w:jc w:val="both"/>
              <w:rPr>
                <w:sz w:val="28"/>
                <w:szCs w:val="28"/>
              </w:rPr>
            </w:pPr>
            <w:r w:rsidRPr="005919E3">
              <w:rPr>
                <w:sz w:val="28"/>
                <w:szCs w:val="28"/>
              </w:rPr>
              <w:t>Резервы переоценки стоимости ценных бумаг, учитываемых по справедливой стоимости через прочий совокупный доход;</w:t>
            </w:r>
          </w:p>
        </w:tc>
      </w:tr>
    </w:tbl>
    <w:p w:rsidR="002776E8" w:rsidRDefault="002776E8" w:rsidP="002776E8">
      <w:pPr>
        <w:widowControl w:val="0"/>
        <w:ind w:firstLine="709"/>
        <w:jc w:val="both"/>
        <w:rPr>
          <w:sz w:val="28"/>
          <w:szCs w:val="28"/>
        </w:rPr>
      </w:pPr>
      <w:r w:rsidRPr="005919E3">
        <w:rPr>
          <w:sz w:val="28"/>
          <w:szCs w:val="28"/>
        </w:rPr>
        <w:t>на сумму доходов от переоценки долговых ценных бумаг по справедливой стоимости:</w:t>
      </w:r>
    </w:p>
    <w:tbl>
      <w:tblPr>
        <w:tblW w:w="9248" w:type="dxa"/>
        <w:tblInd w:w="675" w:type="dxa"/>
        <w:tblLook w:val="04A0" w:firstRow="1" w:lastRow="0" w:firstColumn="1" w:lastColumn="0" w:noHBand="0" w:noVBand="1"/>
      </w:tblPr>
      <w:tblGrid>
        <w:gridCol w:w="709"/>
        <w:gridCol w:w="851"/>
        <w:gridCol w:w="7688"/>
      </w:tblGrid>
      <w:tr w:rsidR="002776E8" w:rsidTr="003F6241">
        <w:tc>
          <w:tcPr>
            <w:tcW w:w="709" w:type="dxa"/>
          </w:tcPr>
          <w:p w:rsidR="002776E8" w:rsidRDefault="002776E8" w:rsidP="003F6241">
            <w:pPr>
              <w:widowControl w:val="0"/>
              <w:ind w:left="-71"/>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3561</w:t>
            </w:r>
          </w:p>
        </w:tc>
        <w:tc>
          <w:tcPr>
            <w:tcW w:w="7688" w:type="dxa"/>
          </w:tcPr>
          <w:p w:rsidR="002776E8" w:rsidRDefault="002776E8" w:rsidP="003F6241">
            <w:pPr>
              <w:widowControl w:val="0"/>
              <w:jc w:val="both"/>
              <w:rPr>
                <w:sz w:val="28"/>
                <w:szCs w:val="28"/>
              </w:rPr>
            </w:pPr>
            <w:r w:rsidRPr="005919E3">
              <w:rPr>
                <w:sz w:val="28"/>
                <w:szCs w:val="28"/>
              </w:rPr>
              <w:t>Резервы переоценки стоимости ценных бумаг, учитываемых по справедливой стоимости через прочий совокупный доход</w:t>
            </w:r>
          </w:p>
        </w:tc>
      </w:tr>
      <w:tr w:rsidR="002776E8" w:rsidTr="003F6241">
        <w:tc>
          <w:tcPr>
            <w:tcW w:w="709" w:type="dxa"/>
          </w:tcPr>
          <w:p w:rsidR="002776E8" w:rsidRDefault="002776E8" w:rsidP="003F6241">
            <w:pPr>
              <w:widowControl w:val="0"/>
              <w:ind w:left="-71"/>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4733</w:t>
            </w:r>
          </w:p>
        </w:tc>
        <w:tc>
          <w:tcPr>
            <w:tcW w:w="7688" w:type="dxa"/>
          </w:tcPr>
          <w:p w:rsidR="002776E8" w:rsidRDefault="002776E8" w:rsidP="003F6241">
            <w:pPr>
              <w:widowControl w:val="0"/>
              <w:jc w:val="both"/>
              <w:rPr>
                <w:sz w:val="28"/>
                <w:szCs w:val="28"/>
              </w:rPr>
            </w:pPr>
            <w:r w:rsidRPr="005919E3">
              <w:rPr>
                <w:sz w:val="28"/>
                <w:szCs w:val="28"/>
              </w:rPr>
              <w:t>Доходы от изменения стоимости ценных бумаг, учитываемых по справедливой стоимости через прочий совокупный доход;</w:t>
            </w:r>
          </w:p>
        </w:tc>
      </w:tr>
    </w:tbl>
    <w:p w:rsidR="002776E8" w:rsidRDefault="002776E8" w:rsidP="002776E8">
      <w:pPr>
        <w:widowControl w:val="0"/>
        <w:ind w:firstLine="709"/>
        <w:jc w:val="both"/>
        <w:rPr>
          <w:sz w:val="28"/>
          <w:szCs w:val="28"/>
        </w:rPr>
      </w:pPr>
      <w:r w:rsidRPr="005919E3">
        <w:rPr>
          <w:sz w:val="28"/>
          <w:szCs w:val="28"/>
        </w:rPr>
        <w:t>на сумму расходов от переоценки долговых ценных бумаг по справедливой стоимости:</w:t>
      </w:r>
    </w:p>
    <w:tbl>
      <w:tblPr>
        <w:tblW w:w="9390" w:type="dxa"/>
        <w:tblInd w:w="675" w:type="dxa"/>
        <w:tblLook w:val="04A0" w:firstRow="1" w:lastRow="0" w:firstColumn="1" w:lastColumn="0" w:noHBand="0" w:noVBand="1"/>
      </w:tblPr>
      <w:tblGrid>
        <w:gridCol w:w="709"/>
        <w:gridCol w:w="851"/>
        <w:gridCol w:w="7830"/>
      </w:tblGrid>
      <w:tr w:rsidR="002776E8" w:rsidTr="003F6241">
        <w:tc>
          <w:tcPr>
            <w:tcW w:w="709" w:type="dxa"/>
          </w:tcPr>
          <w:p w:rsidR="002776E8" w:rsidRDefault="002776E8" w:rsidP="003F6241">
            <w:pPr>
              <w:widowControl w:val="0"/>
              <w:ind w:left="-71"/>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5733</w:t>
            </w:r>
          </w:p>
        </w:tc>
        <w:tc>
          <w:tcPr>
            <w:tcW w:w="7830" w:type="dxa"/>
          </w:tcPr>
          <w:p w:rsidR="002776E8" w:rsidRDefault="002776E8" w:rsidP="003F6241">
            <w:pPr>
              <w:widowControl w:val="0"/>
              <w:jc w:val="both"/>
              <w:rPr>
                <w:sz w:val="28"/>
                <w:szCs w:val="28"/>
              </w:rPr>
            </w:pPr>
            <w:r w:rsidRPr="005919E3">
              <w:rPr>
                <w:sz w:val="28"/>
                <w:szCs w:val="28"/>
              </w:rPr>
              <w:t>Расходы от изменения стоимости ценных бумаг, учитываемых по справедливой стоимости через прочий совокупный доход</w:t>
            </w:r>
          </w:p>
        </w:tc>
      </w:tr>
      <w:tr w:rsidR="002776E8" w:rsidTr="003F6241">
        <w:tc>
          <w:tcPr>
            <w:tcW w:w="709" w:type="dxa"/>
          </w:tcPr>
          <w:p w:rsidR="002776E8" w:rsidRDefault="002776E8" w:rsidP="003F6241">
            <w:pPr>
              <w:widowControl w:val="0"/>
              <w:ind w:left="-71"/>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3561</w:t>
            </w:r>
          </w:p>
        </w:tc>
        <w:tc>
          <w:tcPr>
            <w:tcW w:w="7830" w:type="dxa"/>
          </w:tcPr>
          <w:p w:rsidR="002776E8" w:rsidRDefault="002776E8" w:rsidP="003F6241">
            <w:pPr>
              <w:widowControl w:val="0"/>
              <w:jc w:val="both"/>
              <w:rPr>
                <w:sz w:val="28"/>
                <w:szCs w:val="28"/>
              </w:rPr>
            </w:pPr>
            <w:r w:rsidRPr="005919E3">
              <w:rPr>
                <w:sz w:val="28"/>
                <w:szCs w:val="28"/>
              </w:rPr>
              <w:t>Резервы переоценки стоимости ценных бумаг, учитываемых по справедливой стоимости через прочий совокупный доход;</w:t>
            </w:r>
          </w:p>
        </w:tc>
      </w:tr>
    </w:tbl>
    <w:p w:rsidR="002776E8" w:rsidRDefault="002776E8" w:rsidP="002776E8">
      <w:pPr>
        <w:widowControl w:val="0"/>
        <w:ind w:firstLine="709"/>
        <w:jc w:val="both"/>
        <w:rPr>
          <w:sz w:val="28"/>
          <w:szCs w:val="28"/>
        </w:rPr>
      </w:pPr>
      <w:r w:rsidRPr="005919E3">
        <w:rPr>
          <w:sz w:val="28"/>
          <w:szCs w:val="28"/>
        </w:rPr>
        <w:t>на сумму доходов от переоценки долевых ценных бумаг по справедливой стоимости:</w:t>
      </w:r>
    </w:p>
    <w:tbl>
      <w:tblPr>
        <w:tblW w:w="9390" w:type="dxa"/>
        <w:tblInd w:w="675" w:type="dxa"/>
        <w:tblLook w:val="04A0" w:firstRow="1" w:lastRow="0" w:firstColumn="1" w:lastColumn="0" w:noHBand="0" w:noVBand="1"/>
      </w:tblPr>
      <w:tblGrid>
        <w:gridCol w:w="709"/>
        <w:gridCol w:w="851"/>
        <w:gridCol w:w="7830"/>
      </w:tblGrid>
      <w:tr w:rsidR="002776E8" w:rsidTr="003F6241">
        <w:tc>
          <w:tcPr>
            <w:tcW w:w="709" w:type="dxa"/>
          </w:tcPr>
          <w:p w:rsidR="002776E8" w:rsidRDefault="002776E8" w:rsidP="003F6241">
            <w:pPr>
              <w:widowControl w:val="0"/>
              <w:ind w:left="-71"/>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3561</w:t>
            </w:r>
          </w:p>
        </w:tc>
        <w:tc>
          <w:tcPr>
            <w:tcW w:w="7830" w:type="dxa"/>
          </w:tcPr>
          <w:p w:rsidR="002776E8" w:rsidRDefault="002776E8" w:rsidP="003F6241">
            <w:pPr>
              <w:widowControl w:val="0"/>
              <w:jc w:val="both"/>
              <w:rPr>
                <w:sz w:val="28"/>
                <w:szCs w:val="28"/>
              </w:rPr>
            </w:pPr>
            <w:r w:rsidRPr="005919E3">
              <w:rPr>
                <w:sz w:val="28"/>
                <w:szCs w:val="28"/>
              </w:rPr>
              <w:t>Резервы переоценки стоимости ценных бумаг, учитываемых по справедливой стоимости через прочий совокупный доход</w:t>
            </w:r>
          </w:p>
        </w:tc>
      </w:tr>
      <w:tr w:rsidR="002776E8" w:rsidTr="003F6241">
        <w:tc>
          <w:tcPr>
            <w:tcW w:w="709" w:type="dxa"/>
          </w:tcPr>
          <w:p w:rsidR="002776E8" w:rsidRDefault="002776E8" w:rsidP="003F6241">
            <w:pPr>
              <w:widowControl w:val="0"/>
              <w:ind w:left="-71"/>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3599</w:t>
            </w:r>
          </w:p>
        </w:tc>
        <w:tc>
          <w:tcPr>
            <w:tcW w:w="7830" w:type="dxa"/>
          </w:tcPr>
          <w:p w:rsidR="002776E8" w:rsidRDefault="002776E8" w:rsidP="003F6241">
            <w:pPr>
              <w:widowControl w:val="0"/>
              <w:jc w:val="both"/>
              <w:rPr>
                <w:sz w:val="28"/>
                <w:szCs w:val="28"/>
              </w:rPr>
            </w:pPr>
            <w:r w:rsidRPr="005919E3">
              <w:rPr>
                <w:sz w:val="28"/>
                <w:szCs w:val="28"/>
              </w:rPr>
              <w:t>Нераспределенная чистая прибыль (непокрытый убыток);</w:t>
            </w:r>
          </w:p>
        </w:tc>
      </w:tr>
    </w:tbl>
    <w:p w:rsidR="002776E8" w:rsidRDefault="002776E8" w:rsidP="002776E8">
      <w:pPr>
        <w:widowControl w:val="0"/>
        <w:ind w:firstLine="709"/>
        <w:jc w:val="both"/>
        <w:rPr>
          <w:sz w:val="28"/>
          <w:szCs w:val="28"/>
        </w:rPr>
      </w:pPr>
      <w:r w:rsidRPr="005919E3">
        <w:rPr>
          <w:sz w:val="28"/>
          <w:szCs w:val="28"/>
        </w:rPr>
        <w:t>на сумму расходов от переоценки долевых ценных бумаг по справедливой стоимости:</w:t>
      </w:r>
    </w:p>
    <w:tbl>
      <w:tblPr>
        <w:tblW w:w="9390" w:type="dxa"/>
        <w:tblInd w:w="675" w:type="dxa"/>
        <w:tblLook w:val="04A0" w:firstRow="1" w:lastRow="0" w:firstColumn="1" w:lastColumn="0" w:noHBand="0" w:noVBand="1"/>
      </w:tblPr>
      <w:tblGrid>
        <w:gridCol w:w="709"/>
        <w:gridCol w:w="851"/>
        <w:gridCol w:w="7830"/>
      </w:tblGrid>
      <w:tr w:rsidR="002776E8" w:rsidTr="003F6241">
        <w:tc>
          <w:tcPr>
            <w:tcW w:w="709" w:type="dxa"/>
          </w:tcPr>
          <w:p w:rsidR="002776E8" w:rsidRDefault="002776E8" w:rsidP="003F6241">
            <w:pPr>
              <w:widowControl w:val="0"/>
              <w:ind w:left="-71"/>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3599</w:t>
            </w:r>
          </w:p>
        </w:tc>
        <w:tc>
          <w:tcPr>
            <w:tcW w:w="7830" w:type="dxa"/>
          </w:tcPr>
          <w:p w:rsidR="002776E8" w:rsidRDefault="002776E8" w:rsidP="003F6241">
            <w:pPr>
              <w:widowControl w:val="0"/>
              <w:jc w:val="both"/>
              <w:rPr>
                <w:sz w:val="28"/>
                <w:szCs w:val="28"/>
              </w:rPr>
            </w:pPr>
            <w:r w:rsidRPr="005919E3">
              <w:rPr>
                <w:sz w:val="28"/>
                <w:szCs w:val="28"/>
              </w:rPr>
              <w:t>Нераспределенная чистая прибыль (непокрытый убыток)</w:t>
            </w:r>
          </w:p>
        </w:tc>
      </w:tr>
      <w:tr w:rsidR="002776E8" w:rsidTr="003F6241">
        <w:tc>
          <w:tcPr>
            <w:tcW w:w="709" w:type="dxa"/>
          </w:tcPr>
          <w:p w:rsidR="002776E8" w:rsidRDefault="002776E8" w:rsidP="003F6241">
            <w:pPr>
              <w:widowControl w:val="0"/>
              <w:ind w:left="-71"/>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3561</w:t>
            </w:r>
          </w:p>
        </w:tc>
        <w:tc>
          <w:tcPr>
            <w:tcW w:w="7830" w:type="dxa"/>
          </w:tcPr>
          <w:p w:rsidR="002776E8" w:rsidRDefault="002776E8" w:rsidP="003F6241">
            <w:pPr>
              <w:widowControl w:val="0"/>
              <w:jc w:val="both"/>
              <w:rPr>
                <w:sz w:val="28"/>
                <w:szCs w:val="28"/>
              </w:rPr>
            </w:pPr>
            <w:r w:rsidRPr="005919E3">
              <w:rPr>
                <w:sz w:val="28"/>
                <w:szCs w:val="28"/>
              </w:rPr>
              <w:t>Резервы переоценки стоимости ценных бумаг, учитываемых по справедливой стоимости через прочий совокупный доход.</w:t>
            </w:r>
          </w:p>
        </w:tc>
      </w:tr>
    </w:tbl>
    <w:p w:rsidR="002776E8" w:rsidRDefault="002776E8" w:rsidP="002776E8">
      <w:pPr>
        <w:pStyle w:val="ac"/>
        <w:widowControl w:val="0"/>
        <w:numPr>
          <w:ilvl w:val="0"/>
          <w:numId w:val="10"/>
        </w:numPr>
        <w:rPr>
          <w:rFonts w:eastAsia="Times New Roman" w:cs="Times New Roman"/>
          <w:szCs w:val="28"/>
          <w:lang w:eastAsia="ru-RU"/>
        </w:rPr>
      </w:pPr>
      <w:r w:rsidRPr="005919E3">
        <w:rPr>
          <w:rFonts w:eastAsia="Times New Roman" w:cs="Times New Roman"/>
          <w:szCs w:val="28"/>
          <w:lang w:eastAsia="ru-RU"/>
        </w:rPr>
        <w:t>При погашении эмитентом долговых ценных бумаг, учитываемых по справедливой стоимости через прочий совокупный доход, после проведения начисления вознаграждения, амортизации премии (дисконта) и переоценки долговых ценных бумаг по справедливой стоимости в соответствии с пунктами 61 и 62 Инструкции осуществляются следующие бухгалтерские записи:</w:t>
      </w:r>
    </w:p>
    <w:p w:rsidR="002776E8" w:rsidRDefault="002776E8" w:rsidP="002776E8">
      <w:pPr>
        <w:widowControl w:val="0"/>
        <w:ind w:firstLine="709"/>
        <w:jc w:val="both"/>
        <w:rPr>
          <w:sz w:val="28"/>
          <w:szCs w:val="28"/>
        </w:rPr>
      </w:pPr>
      <w:r w:rsidRPr="005919E3">
        <w:rPr>
          <w:sz w:val="28"/>
          <w:szCs w:val="28"/>
        </w:rPr>
        <w:t>1) на сумму денег, поступивших от эмитента долговых ценных бумаг:</w:t>
      </w:r>
    </w:p>
    <w:tbl>
      <w:tblPr>
        <w:tblW w:w="9390" w:type="dxa"/>
        <w:tblInd w:w="675" w:type="dxa"/>
        <w:tblLook w:val="04A0" w:firstRow="1" w:lastRow="0" w:firstColumn="1" w:lastColumn="0" w:noHBand="0" w:noVBand="1"/>
      </w:tblPr>
      <w:tblGrid>
        <w:gridCol w:w="709"/>
        <w:gridCol w:w="851"/>
        <w:gridCol w:w="7830"/>
      </w:tblGrid>
      <w:tr w:rsidR="002776E8" w:rsidTr="003F6241">
        <w:tc>
          <w:tcPr>
            <w:tcW w:w="709" w:type="dxa"/>
          </w:tcPr>
          <w:p w:rsidR="002776E8" w:rsidRDefault="002776E8" w:rsidP="003F6241">
            <w:pPr>
              <w:widowControl w:val="0"/>
              <w:ind w:left="-71"/>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1051</w:t>
            </w:r>
          </w:p>
        </w:tc>
        <w:tc>
          <w:tcPr>
            <w:tcW w:w="7830" w:type="dxa"/>
          </w:tcPr>
          <w:p w:rsidR="002776E8" w:rsidRDefault="002776E8" w:rsidP="003F6241">
            <w:pPr>
              <w:widowControl w:val="0"/>
              <w:jc w:val="both"/>
              <w:rPr>
                <w:sz w:val="28"/>
                <w:szCs w:val="28"/>
              </w:rPr>
            </w:pPr>
            <w:r w:rsidRPr="005919E3">
              <w:rPr>
                <w:sz w:val="28"/>
                <w:szCs w:val="28"/>
              </w:rPr>
              <w:t>Корреспондентский счет в Национальном Банке Республики Казахстан</w:t>
            </w:r>
          </w:p>
        </w:tc>
      </w:tr>
      <w:tr w:rsidR="002776E8" w:rsidTr="003F6241">
        <w:tc>
          <w:tcPr>
            <w:tcW w:w="709" w:type="dxa"/>
          </w:tcPr>
          <w:p w:rsidR="002776E8" w:rsidRDefault="002776E8" w:rsidP="003F6241">
            <w:pPr>
              <w:widowControl w:val="0"/>
              <w:ind w:left="-71"/>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1052</w:t>
            </w:r>
          </w:p>
        </w:tc>
        <w:tc>
          <w:tcPr>
            <w:tcW w:w="7830" w:type="dxa"/>
          </w:tcPr>
          <w:p w:rsidR="002776E8" w:rsidRDefault="002776E8" w:rsidP="003F6241">
            <w:pPr>
              <w:widowControl w:val="0"/>
              <w:jc w:val="both"/>
              <w:rPr>
                <w:sz w:val="28"/>
                <w:szCs w:val="28"/>
              </w:rPr>
            </w:pPr>
            <w:r w:rsidRPr="005919E3">
              <w:rPr>
                <w:sz w:val="28"/>
                <w:szCs w:val="28"/>
              </w:rPr>
              <w:t>Корреспондентские счета в других банках</w:t>
            </w:r>
          </w:p>
        </w:tc>
      </w:tr>
      <w:tr w:rsidR="002776E8" w:rsidTr="003F6241">
        <w:tc>
          <w:tcPr>
            <w:tcW w:w="709" w:type="dxa"/>
          </w:tcPr>
          <w:p w:rsidR="002776E8" w:rsidRDefault="002776E8" w:rsidP="003F6241">
            <w:pPr>
              <w:widowControl w:val="0"/>
              <w:ind w:left="-71"/>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2010</w:t>
            </w:r>
          </w:p>
        </w:tc>
        <w:tc>
          <w:tcPr>
            <w:tcW w:w="7830" w:type="dxa"/>
          </w:tcPr>
          <w:p w:rsidR="002776E8" w:rsidRDefault="002776E8" w:rsidP="003F6241">
            <w:pPr>
              <w:widowControl w:val="0"/>
              <w:jc w:val="both"/>
              <w:rPr>
                <w:sz w:val="28"/>
                <w:szCs w:val="28"/>
              </w:rPr>
            </w:pPr>
            <w:r w:rsidRPr="005919E3">
              <w:rPr>
                <w:sz w:val="28"/>
                <w:szCs w:val="28"/>
              </w:rPr>
              <w:t>Корреспондентские счета</w:t>
            </w:r>
          </w:p>
        </w:tc>
      </w:tr>
      <w:tr w:rsidR="002776E8" w:rsidTr="003F6241">
        <w:tc>
          <w:tcPr>
            <w:tcW w:w="709" w:type="dxa"/>
          </w:tcPr>
          <w:p w:rsidR="002776E8" w:rsidRDefault="002776E8" w:rsidP="003F6241">
            <w:pPr>
              <w:widowControl w:val="0"/>
              <w:ind w:left="-71"/>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1452</w:t>
            </w:r>
          </w:p>
        </w:tc>
        <w:tc>
          <w:tcPr>
            <w:tcW w:w="7830" w:type="dxa"/>
          </w:tcPr>
          <w:p w:rsidR="002776E8" w:rsidRDefault="002776E8" w:rsidP="003F6241">
            <w:pPr>
              <w:widowControl w:val="0"/>
              <w:jc w:val="both"/>
              <w:rPr>
                <w:sz w:val="28"/>
                <w:szCs w:val="28"/>
              </w:rPr>
            </w:pPr>
            <w:r w:rsidRPr="005919E3">
              <w:rPr>
                <w:sz w:val="28"/>
                <w:szCs w:val="28"/>
              </w:rPr>
              <w:t>Ценные бумаги, учитываемые по справедливой стоимости через прочий совокупный доход</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1746</w:t>
            </w:r>
          </w:p>
        </w:tc>
        <w:tc>
          <w:tcPr>
            <w:tcW w:w="7830" w:type="dxa"/>
          </w:tcPr>
          <w:p w:rsidR="002776E8" w:rsidRDefault="002776E8" w:rsidP="003F6241">
            <w:pPr>
              <w:widowControl w:val="0"/>
              <w:jc w:val="both"/>
              <w:rPr>
                <w:sz w:val="28"/>
                <w:szCs w:val="28"/>
              </w:rPr>
            </w:pPr>
            <w:r w:rsidRPr="005919E3">
              <w:rPr>
                <w:sz w:val="28"/>
                <w:szCs w:val="28"/>
              </w:rPr>
              <w:t>Начисленные доходы по ценным бумагам, учитываемым по справедливой стоимости через прочий совокупный доход;</w:t>
            </w:r>
          </w:p>
        </w:tc>
      </w:tr>
    </w:tbl>
    <w:p w:rsidR="002776E8" w:rsidRDefault="002776E8" w:rsidP="002776E8">
      <w:pPr>
        <w:widowControl w:val="0"/>
        <w:ind w:firstLine="709"/>
        <w:jc w:val="both"/>
        <w:rPr>
          <w:sz w:val="28"/>
          <w:szCs w:val="28"/>
        </w:rPr>
      </w:pPr>
      <w:r w:rsidRPr="005919E3">
        <w:rPr>
          <w:sz w:val="28"/>
          <w:szCs w:val="28"/>
        </w:rPr>
        <w:t>2) на сумму резервов (провизий) под ожидаемые кредитные убытки:</w:t>
      </w:r>
    </w:p>
    <w:tbl>
      <w:tblPr>
        <w:tblW w:w="9390" w:type="dxa"/>
        <w:tblInd w:w="675" w:type="dxa"/>
        <w:tblLook w:val="04A0" w:firstRow="1" w:lastRow="0" w:firstColumn="1" w:lastColumn="0" w:noHBand="0" w:noVBand="1"/>
      </w:tblPr>
      <w:tblGrid>
        <w:gridCol w:w="709"/>
        <w:gridCol w:w="851"/>
        <w:gridCol w:w="7830"/>
      </w:tblGrid>
      <w:tr w:rsidR="002776E8" w:rsidTr="003F6241">
        <w:tc>
          <w:tcPr>
            <w:tcW w:w="709" w:type="dxa"/>
          </w:tcPr>
          <w:p w:rsidR="002776E8" w:rsidRDefault="002776E8" w:rsidP="003F6241">
            <w:pPr>
              <w:widowControl w:val="0"/>
              <w:ind w:left="-71"/>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3562</w:t>
            </w:r>
          </w:p>
        </w:tc>
        <w:tc>
          <w:tcPr>
            <w:tcW w:w="7830" w:type="dxa"/>
          </w:tcPr>
          <w:p w:rsidR="002776E8" w:rsidRDefault="002776E8" w:rsidP="003F6241">
            <w:pPr>
              <w:widowControl w:val="0"/>
              <w:jc w:val="both"/>
              <w:rPr>
                <w:sz w:val="28"/>
                <w:szCs w:val="28"/>
              </w:rPr>
            </w:pPr>
            <w:r w:rsidRPr="005919E3">
              <w:rPr>
                <w:sz w:val="28"/>
                <w:szCs w:val="28"/>
              </w:rPr>
              <w:t>Резервы (провизии) под ожидаемые кредитные убытки по ценным бумагам, учитываемым по справедливой стоимости через прочий совокупный доход</w:t>
            </w:r>
          </w:p>
        </w:tc>
      </w:tr>
      <w:tr w:rsidR="002776E8" w:rsidTr="003F6241">
        <w:tc>
          <w:tcPr>
            <w:tcW w:w="709" w:type="dxa"/>
          </w:tcPr>
          <w:p w:rsidR="002776E8" w:rsidRDefault="002776E8" w:rsidP="003F6241">
            <w:pPr>
              <w:widowControl w:val="0"/>
              <w:ind w:left="-71"/>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3561</w:t>
            </w:r>
          </w:p>
          <w:p w:rsidR="002776E8" w:rsidRDefault="002776E8" w:rsidP="003F6241">
            <w:pPr>
              <w:widowControl w:val="0"/>
              <w:jc w:val="both"/>
              <w:rPr>
                <w:sz w:val="28"/>
                <w:szCs w:val="28"/>
              </w:rPr>
            </w:pPr>
          </w:p>
        </w:tc>
        <w:tc>
          <w:tcPr>
            <w:tcW w:w="7830" w:type="dxa"/>
          </w:tcPr>
          <w:p w:rsidR="002776E8" w:rsidRDefault="002776E8" w:rsidP="003F6241">
            <w:pPr>
              <w:widowControl w:val="0"/>
              <w:jc w:val="both"/>
              <w:rPr>
                <w:sz w:val="28"/>
                <w:szCs w:val="28"/>
              </w:rPr>
            </w:pPr>
            <w:r w:rsidRPr="005919E3">
              <w:rPr>
                <w:sz w:val="28"/>
                <w:szCs w:val="28"/>
              </w:rPr>
              <w:t>Резервы переоценки стоимости ценных бумаг, учитываемых по справедливой стоимости через прочий совокупный доход;</w:t>
            </w:r>
          </w:p>
        </w:tc>
      </w:tr>
    </w:tbl>
    <w:p w:rsidR="002776E8" w:rsidRDefault="002776E8" w:rsidP="002776E8">
      <w:pPr>
        <w:widowControl w:val="0"/>
        <w:ind w:firstLine="709"/>
        <w:jc w:val="both"/>
        <w:rPr>
          <w:sz w:val="28"/>
          <w:szCs w:val="28"/>
        </w:rPr>
      </w:pPr>
      <w:r w:rsidRPr="005919E3">
        <w:rPr>
          <w:sz w:val="28"/>
          <w:szCs w:val="28"/>
        </w:rPr>
        <w:t>3) на сумму доходов от переоценки долговых ценных бумаг по справедливой стоимости:</w:t>
      </w:r>
    </w:p>
    <w:tbl>
      <w:tblPr>
        <w:tblW w:w="9390" w:type="dxa"/>
        <w:tblInd w:w="675" w:type="dxa"/>
        <w:tblLook w:val="04A0" w:firstRow="1" w:lastRow="0" w:firstColumn="1" w:lastColumn="0" w:noHBand="0" w:noVBand="1"/>
      </w:tblPr>
      <w:tblGrid>
        <w:gridCol w:w="709"/>
        <w:gridCol w:w="851"/>
        <w:gridCol w:w="7830"/>
      </w:tblGrid>
      <w:tr w:rsidR="002776E8" w:rsidTr="003F6241">
        <w:tc>
          <w:tcPr>
            <w:tcW w:w="709" w:type="dxa"/>
          </w:tcPr>
          <w:p w:rsidR="002776E8" w:rsidRDefault="002776E8" w:rsidP="003F6241">
            <w:pPr>
              <w:widowControl w:val="0"/>
              <w:ind w:left="-71"/>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3561</w:t>
            </w:r>
          </w:p>
        </w:tc>
        <w:tc>
          <w:tcPr>
            <w:tcW w:w="7830" w:type="dxa"/>
          </w:tcPr>
          <w:p w:rsidR="002776E8" w:rsidRDefault="002776E8" w:rsidP="003F6241">
            <w:pPr>
              <w:widowControl w:val="0"/>
              <w:jc w:val="both"/>
              <w:rPr>
                <w:sz w:val="28"/>
                <w:szCs w:val="28"/>
              </w:rPr>
            </w:pPr>
            <w:r w:rsidRPr="005919E3">
              <w:rPr>
                <w:sz w:val="28"/>
                <w:szCs w:val="28"/>
              </w:rPr>
              <w:t>Резервы переоценки стоимости ценных бумаг, учитываемых по справедливой стоимости через прочий совокупный доход</w:t>
            </w:r>
          </w:p>
        </w:tc>
      </w:tr>
      <w:tr w:rsidR="002776E8" w:rsidTr="003F6241">
        <w:tc>
          <w:tcPr>
            <w:tcW w:w="709" w:type="dxa"/>
          </w:tcPr>
          <w:p w:rsidR="002776E8" w:rsidRDefault="002776E8" w:rsidP="003F6241">
            <w:pPr>
              <w:widowControl w:val="0"/>
              <w:ind w:left="-71"/>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4733</w:t>
            </w:r>
          </w:p>
        </w:tc>
        <w:tc>
          <w:tcPr>
            <w:tcW w:w="7830" w:type="dxa"/>
          </w:tcPr>
          <w:p w:rsidR="002776E8" w:rsidRDefault="002776E8" w:rsidP="003F6241">
            <w:pPr>
              <w:widowControl w:val="0"/>
              <w:jc w:val="both"/>
              <w:rPr>
                <w:sz w:val="28"/>
                <w:szCs w:val="28"/>
              </w:rPr>
            </w:pPr>
            <w:r w:rsidRPr="005919E3">
              <w:rPr>
                <w:sz w:val="28"/>
                <w:szCs w:val="28"/>
              </w:rPr>
              <w:t>Доходы от изменения стоимости ценных бумаг, учитываемых по справедливой стоимости через прочий совокупный доход;</w:t>
            </w:r>
          </w:p>
        </w:tc>
      </w:tr>
    </w:tbl>
    <w:p w:rsidR="002776E8" w:rsidRDefault="002776E8" w:rsidP="002776E8">
      <w:pPr>
        <w:widowControl w:val="0"/>
        <w:ind w:firstLine="709"/>
        <w:jc w:val="both"/>
        <w:rPr>
          <w:sz w:val="28"/>
          <w:szCs w:val="28"/>
        </w:rPr>
      </w:pPr>
      <w:r w:rsidRPr="005919E3">
        <w:rPr>
          <w:sz w:val="28"/>
          <w:szCs w:val="28"/>
        </w:rPr>
        <w:t>4) на сумму расходов от переоценки долговых ценных бумаг по справедливой стоимости:</w:t>
      </w:r>
    </w:p>
    <w:tbl>
      <w:tblPr>
        <w:tblW w:w="9390" w:type="dxa"/>
        <w:tblInd w:w="675" w:type="dxa"/>
        <w:tblLook w:val="04A0" w:firstRow="1" w:lastRow="0" w:firstColumn="1" w:lastColumn="0" w:noHBand="0" w:noVBand="1"/>
      </w:tblPr>
      <w:tblGrid>
        <w:gridCol w:w="709"/>
        <w:gridCol w:w="851"/>
        <w:gridCol w:w="7830"/>
      </w:tblGrid>
      <w:tr w:rsidR="002776E8" w:rsidTr="003F6241">
        <w:tc>
          <w:tcPr>
            <w:tcW w:w="709" w:type="dxa"/>
          </w:tcPr>
          <w:p w:rsidR="002776E8" w:rsidRDefault="002776E8" w:rsidP="003F6241">
            <w:pPr>
              <w:widowControl w:val="0"/>
              <w:ind w:left="-71"/>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5733</w:t>
            </w:r>
          </w:p>
        </w:tc>
        <w:tc>
          <w:tcPr>
            <w:tcW w:w="7830" w:type="dxa"/>
          </w:tcPr>
          <w:p w:rsidR="002776E8" w:rsidRDefault="002776E8" w:rsidP="003F6241">
            <w:pPr>
              <w:widowControl w:val="0"/>
              <w:jc w:val="both"/>
              <w:rPr>
                <w:sz w:val="28"/>
                <w:szCs w:val="28"/>
              </w:rPr>
            </w:pPr>
            <w:r w:rsidRPr="005919E3">
              <w:rPr>
                <w:sz w:val="28"/>
                <w:szCs w:val="28"/>
              </w:rPr>
              <w:t>Расходы от изменения стоимости ценных бумаг, учитываемых по справедливой стоимости через прочий совокупный доход</w:t>
            </w:r>
          </w:p>
        </w:tc>
      </w:tr>
      <w:tr w:rsidR="002776E8" w:rsidTr="003F6241">
        <w:tc>
          <w:tcPr>
            <w:tcW w:w="709" w:type="dxa"/>
          </w:tcPr>
          <w:p w:rsidR="002776E8" w:rsidRDefault="002776E8" w:rsidP="003F6241">
            <w:pPr>
              <w:widowControl w:val="0"/>
              <w:ind w:left="-71"/>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3561</w:t>
            </w:r>
          </w:p>
        </w:tc>
        <w:tc>
          <w:tcPr>
            <w:tcW w:w="7830" w:type="dxa"/>
          </w:tcPr>
          <w:p w:rsidR="002776E8" w:rsidRDefault="002776E8" w:rsidP="003F6241">
            <w:pPr>
              <w:widowControl w:val="0"/>
              <w:jc w:val="both"/>
              <w:rPr>
                <w:sz w:val="28"/>
                <w:szCs w:val="28"/>
              </w:rPr>
            </w:pPr>
            <w:r w:rsidRPr="005919E3">
              <w:rPr>
                <w:sz w:val="28"/>
                <w:szCs w:val="28"/>
              </w:rPr>
              <w:t>Резервы переоценки стоимости ценных бумаг, учитываемых по справедливой стоимости через прочий совокупный доход.</w:t>
            </w:r>
          </w:p>
        </w:tc>
      </w:tr>
    </w:tbl>
    <w:p w:rsidR="002776E8" w:rsidRDefault="002776E8" w:rsidP="002776E8">
      <w:pPr>
        <w:pStyle w:val="ac"/>
        <w:widowControl w:val="0"/>
        <w:numPr>
          <w:ilvl w:val="0"/>
          <w:numId w:val="10"/>
        </w:numPr>
        <w:rPr>
          <w:rFonts w:eastAsia="Times New Roman" w:cs="Times New Roman"/>
          <w:szCs w:val="28"/>
          <w:lang w:eastAsia="ru-RU"/>
        </w:rPr>
      </w:pPr>
      <w:r w:rsidRPr="005919E3">
        <w:rPr>
          <w:rFonts w:eastAsia="Times New Roman" w:cs="Times New Roman"/>
          <w:szCs w:val="28"/>
          <w:lang w:eastAsia="ru-RU"/>
        </w:rPr>
        <w:t>При создании (увеличении) резервов (провизий) под ожидаемые кредитные убытки по долговым ценным бумагам, учитываемым по справедливой стоимости через прочий совокупный доход, осуществляется следующая бухгалтерская запись:</w:t>
      </w:r>
    </w:p>
    <w:tbl>
      <w:tblPr>
        <w:tblW w:w="9390" w:type="dxa"/>
        <w:tblInd w:w="675" w:type="dxa"/>
        <w:tblLook w:val="04A0" w:firstRow="1" w:lastRow="0" w:firstColumn="1" w:lastColumn="0" w:noHBand="0" w:noVBand="1"/>
      </w:tblPr>
      <w:tblGrid>
        <w:gridCol w:w="709"/>
        <w:gridCol w:w="851"/>
        <w:gridCol w:w="7830"/>
      </w:tblGrid>
      <w:tr w:rsidR="002776E8" w:rsidTr="003F6241">
        <w:tc>
          <w:tcPr>
            <w:tcW w:w="709" w:type="dxa"/>
          </w:tcPr>
          <w:p w:rsidR="002776E8" w:rsidRDefault="002776E8" w:rsidP="003F6241">
            <w:pPr>
              <w:widowControl w:val="0"/>
              <w:ind w:left="-71"/>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5464</w:t>
            </w:r>
          </w:p>
        </w:tc>
        <w:tc>
          <w:tcPr>
            <w:tcW w:w="7830" w:type="dxa"/>
          </w:tcPr>
          <w:p w:rsidR="002776E8" w:rsidRDefault="002776E8" w:rsidP="003F6241">
            <w:pPr>
              <w:widowControl w:val="0"/>
              <w:jc w:val="both"/>
              <w:rPr>
                <w:sz w:val="28"/>
                <w:szCs w:val="28"/>
              </w:rPr>
            </w:pPr>
            <w:r w:rsidRPr="005919E3">
              <w:rPr>
                <w:sz w:val="28"/>
                <w:szCs w:val="28"/>
              </w:rPr>
              <w:t>Расходы на формирование резервов (провизий) по ценным бумагам</w:t>
            </w:r>
          </w:p>
        </w:tc>
      </w:tr>
      <w:tr w:rsidR="002776E8" w:rsidTr="003F6241">
        <w:tc>
          <w:tcPr>
            <w:tcW w:w="709" w:type="dxa"/>
          </w:tcPr>
          <w:p w:rsidR="002776E8" w:rsidRDefault="002776E8" w:rsidP="003F6241">
            <w:pPr>
              <w:widowControl w:val="0"/>
              <w:ind w:left="-71"/>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3562</w:t>
            </w:r>
          </w:p>
        </w:tc>
        <w:tc>
          <w:tcPr>
            <w:tcW w:w="7830" w:type="dxa"/>
          </w:tcPr>
          <w:p w:rsidR="002776E8" w:rsidRDefault="002776E8" w:rsidP="003F6241">
            <w:pPr>
              <w:widowControl w:val="0"/>
              <w:jc w:val="both"/>
              <w:rPr>
                <w:sz w:val="28"/>
                <w:szCs w:val="28"/>
              </w:rPr>
            </w:pPr>
            <w:r w:rsidRPr="005919E3">
              <w:rPr>
                <w:sz w:val="28"/>
                <w:szCs w:val="28"/>
              </w:rPr>
              <w:t>Резервы (провизии) под ожидаемые кредитные убытки по ценным бумагам, учитываемым по справедливой стоимости через прочий совокупный доход.</w:t>
            </w:r>
          </w:p>
        </w:tc>
      </w:tr>
    </w:tbl>
    <w:p w:rsidR="002776E8" w:rsidRDefault="002776E8" w:rsidP="002776E8">
      <w:pPr>
        <w:widowControl w:val="0"/>
        <w:ind w:firstLine="709"/>
        <w:jc w:val="both"/>
        <w:rPr>
          <w:sz w:val="28"/>
          <w:szCs w:val="28"/>
        </w:rPr>
      </w:pPr>
      <w:r w:rsidRPr="005919E3">
        <w:rPr>
          <w:sz w:val="28"/>
          <w:szCs w:val="28"/>
        </w:rPr>
        <w:t>При уменьшении (аннулировании) резервов (провизий) под ожидаемые кредитные убытки по долговым бумагам, учитываемым по справедливой стоимости через прочий совокупный доход, осуществляется следующая бухгалтерская запись:</w:t>
      </w:r>
    </w:p>
    <w:tbl>
      <w:tblPr>
        <w:tblW w:w="9390" w:type="dxa"/>
        <w:tblInd w:w="675" w:type="dxa"/>
        <w:tblLook w:val="04A0" w:firstRow="1" w:lastRow="0" w:firstColumn="1" w:lastColumn="0" w:noHBand="0" w:noVBand="1"/>
      </w:tblPr>
      <w:tblGrid>
        <w:gridCol w:w="709"/>
        <w:gridCol w:w="851"/>
        <w:gridCol w:w="7830"/>
      </w:tblGrid>
      <w:tr w:rsidR="002776E8" w:rsidTr="003F6241">
        <w:tc>
          <w:tcPr>
            <w:tcW w:w="709" w:type="dxa"/>
          </w:tcPr>
          <w:p w:rsidR="002776E8" w:rsidRDefault="002776E8" w:rsidP="003F6241">
            <w:pPr>
              <w:widowControl w:val="0"/>
              <w:ind w:left="-71"/>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3562</w:t>
            </w:r>
          </w:p>
        </w:tc>
        <w:tc>
          <w:tcPr>
            <w:tcW w:w="7830" w:type="dxa"/>
          </w:tcPr>
          <w:p w:rsidR="002776E8" w:rsidRDefault="002776E8" w:rsidP="003F6241">
            <w:pPr>
              <w:widowControl w:val="0"/>
              <w:jc w:val="both"/>
              <w:rPr>
                <w:sz w:val="28"/>
                <w:szCs w:val="28"/>
              </w:rPr>
            </w:pPr>
            <w:r w:rsidRPr="005919E3">
              <w:rPr>
                <w:sz w:val="28"/>
                <w:szCs w:val="28"/>
              </w:rPr>
              <w:t>Резервы (провизии) под ожидаемые кредитные убытки по ценным бумагам, учитываемым по справедливой стоимости через прочий совокупный доход</w:t>
            </w:r>
          </w:p>
        </w:tc>
      </w:tr>
      <w:tr w:rsidR="002776E8" w:rsidTr="003F6241">
        <w:tc>
          <w:tcPr>
            <w:tcW w:w="709" w:type="dxa"/>
          </w:tcPr>
          <w:p w:rsidR="002776E8" w:rsidRDefault="002776E8" w:rsidP="003F6241">
            <w:pPr>
              <w:widowControl w:val="0"/>
              <w:ind w:left="-71"/>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4954</w:t>
            </w:r>
          </w:p>
        </w:tc>
        <w:tc>
          <w:tcPr>
            <w:tcW w:w="7830" w:type="dxa"/>
          </w:tcPr>
          <w:p w:rsidR="002776E8" w:rsidRDefault="002776E8" w:rsidP="003F6241">
            <w:pPr>
              <w:widowControl w:val="0"/>
              <w:jc w:val="both"/>
              <w:rPr>
                <w:sz w:val="28"/>
                <w:szCs w:val="28"/>
              </w:rPr>
            </w:pPr>
            <w:r w:rsidRPr="005919E3">
              <w:rPr>
                <w:sz w:val="28"/>
                <w:szCs w:val="28"/>
              </w:rPr>
              <w:t>Доходы от восстановления резервов (провизий), созданных по ценным бумагам.</w:t>
            </w:r>
          </w:p>
        </w:tc>
      </w:tr>
    </w:tbl>
    <w:p w:rsidR="002776E8" w:rsidRDefault="002776E8" w:rsidP="002776E8">
      <w:pPr>
        <w:widowControl w:val="0"/>
        <w:ind w:firstLine="709"/>
        <w:jc w:val="both"/>
        <w:rPr>
          <w:sz w:val="28"/>
          <w:szCs w:val="28"/>
        </w:rPr>
      </w:pPr>
    </w:p>
    <w:p w:rsidR="002776E8" w:rsidRDefault="002776E8" w:rsidP="002776E8">
      <w:pPr>
        <w:widowControl w:val="0"/>
        <w:ind w:firstLine="709"/>
        <w:jc w:val="both"/>
        <w:rPr>
          <w:sz w:val="28"/>
          <w:szCs w:val="28"/>
        </w:rPr>
      </w:pPr>
    </w:p>
    <w:p w:rsidR="002776E8" w:rsidRDefault="002776E8" w:rsidP="002776E8">
      <w:pPr>
        <w:widowControl w:val="0"/>
        <w:ind w:firstLine="709"/>
        <w:jc w:val="center"/>
        <w:rPr>
          <w:b/>
          <w:sz w:val="28"/>
          <w:szCs w:val="28"/>
        </w:rPr>
      </w:pPr>
      <w:r w:rsidRPr="005919E3">
        <w:rPr>
          <w:b/>
          <w:sz w:val="28"/>
          <w:szCs w:val="28"/>
        </w:rPr>
        <w:lastRenderedPageBreak/>
        <w:t>Параграф 3. Учет приобретенных ценных бумаг, учитываемых по амортизированной стоимости</w:t>
      </w:r>
    </w:p>
    <w:p w:rsidR="002776E8" w:rsidRDefault="002776E8" w:rsidP="002776E8">
      <w:pPr>
        <w:widowControl w:val="0"/>
        <w:ind w:firstLine="709"/>
        <w:jc w:val="center"/>
        <w:rPr>
          <w:sz w:val="28"/>
          <w:szCs w:val="28"/>
        </w:rPr>
      </w:pPr>
    </w:p>
    <w:p w:rsidR="002776E8" w:rsidRDefault="002776E8" w:rsidP="002776E8">
      <w:pPr>
        <w:pStyle w:val="ac"/>
        <w:widowControl w:val="0"/>
        <w:numPr>
          <w:ilvl w:val="0"/>
          <w:numId w:val="10"/>
        </w:numPr>
        <w:rPr>
          <w:rFonts w:eastAsia="Times New Roman" w:cs="Times New Roman"/>
          <w:szCs w:val="28"/>
          <w:lang w:eastAsia="ru-RU"/>
        </w:rPr>
      </w:pPr>
      <w:r w:rsidRPr="005919E3">
        <w:rPr>
          <w:rFonts w:eastAsia="Times New Roman" w:cs="Times New Roman"/>
          <w:szCs w:val="28"/>
          <w:lang w:eastAsia="ru-RU"/>
        </w:rPr>
        <w:t>При покупке долговых ценных бумаг, учитываемых по амортизированной стоимости, осуществляются следующие бухгалтерские записи:</w:t>
      </w:r>
    </w:p>
    <w:p w:rsidR="002776E8" w:rsidRDefault="002776E8" w:rsidP="002776E8">
      <w:pPr>
        <w:widowControl w:val="0"/>
        <w:ind w:firstLine="709"/>
        <w:jc w:val="both"/>
        <w:rPr>
          <w:sz w:val="28"/>
          <w:szCs w:val="28"/>
        </w:rPr>
      </w:pPr>
      <w:r w:rsidRPr="005919E3">
        <w:rPr>
          <w:sz w:val="28"/>
          <w:szCs w:val="28"/>
        </w:rPr>
        <w:t>1) на справедливую стоимость ценных бумаг (не превышающую их номинальную стоимость) с учетом затрат по сделке:</w:t>
      </w:r>
    </w:p>
    <w:tbl>
      <w:tblPr>
        <w:tblW w:w="9390" w:type="dxa"/>
        <w:tblInd w:w="675" w:type="dxa"/>
        <w:tblLook w:val="04A0" w:firstRow="1" w:lastRow="0" w:firstColumn="1" w:lastColumn="0" w:noHBand="0" w:noVBand="1"/>
      </w:tblPr>
      <w:tblGrid>
        <w:gridCol w:w="709"/>
        <w:gridCol w:w="851"/>
        <w:gridCol w:w="7830"/>
      </w:tblGrid>
      <w:tr w:rsidR="002776E8" w:rsidTr="003F6241">
        <w:tc>
          <w:tcPr>
            <w:tcW w:w="709" w:type="dxa"/>
          </w:tcPr>
          <w:p w:rsidR="002776E8" w:rsidRDefault="002776E8" w:rsidP="003F6241">
            <w:pPr>
              <w:widowControl w:val="0"/>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1481</w:t>
            </w:r>
          </w:p>
        </w:tc>
        <w:tc>
          <w:tcPr>
            <w:tcW w:w="7830" w:type="dxa"/>
          </w:tcPr>
          <w:p w:rsidR="002776E8" w:rsidRDefault="002776E8" w:rsidP="003F6241">
            <w:pPr>
              <w:widowControl w:val="0"/>
              <w:jc w:val="both"/>
              <w:rPr>
                <w:sz w:val="28"/>
                <w:szCs w:val="28"/>
              </w:rPr>
            </w:pPr>
            <w:r w:rsidRPr="005919E3">
              <w:rPr>
                <w:sz w:val="28"/>
                <w:szCs w:val="28"/>
              </w:rPr>
              <w:t>Ценные бумаги, учитываемые по амортизированной стоимости</w:t>
            </w:r>
          </w:p>
        </w:tc>
      </w:tr>
      <w:tr w:rsidR="002776E8" w:rsidTr="003F6241">
        <w:tc>
          <w:tcPr>
            <w:tcW w:w="709" w:type="dxa"/>
          </w:tcPr>
          <w:p w:rsidR="002776E8" w:rsidRDefault="002776E8" w:rsidP="003F6241">
            <w:pPr>
              <w:widowControl w:val="0"/>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1051</w:t>
            </w:r>
          </w:p>
        </w:tc>
        <w:tc>
          <w:tcPr>
            <w:tcW w:w="7830" w:type="dxa"/>
          </w:tcPr>
          <w:p w:rsidR="002776E8" w:rsidRDefault="002776E8" w:rsidP="003F6241">
            <w:pPr>
              <w:widowControl w:val="0"/>
              <w:jc w:val="both"/>
              <w:rPr>
                <w:sz w:val="28"/>
                <w:szCs w:val="28"/>
              </w:rPr>
            </w:pPr>
            <w:r w:rsidRPr="005919E3">
              <w:rPr>
                <w:sz w:val="28"/>
                <w:szCs w:val="28"/>
              </w:rPr>
              <w:t>Корреспондентский счет в Национальном Банке Республики Казахстан</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1052</w:t>
            </w:r>
          </w:p>
        </w:tc>
        <w:tc>
          <w:tcPr>
            <w:tcW w:w="7830" w:type="dxa"/>
          </w:tcPr>
          <w:p w:rsidR="002776E8" w:rsidRDefault="002776E8" w:rsidP="003F6241">
            <w:pPr>
              <w:widowControl w:val="0"/>
              <w:jc w:val="both"/>
              <w:rPr>
                <w:sz w:val="28"/>
                <w:szCs w:val="28"/>
              </w:rPr>
            </w:pPr>
            <w:r w:rsidRPr="005919E3">
              <w:rPr>
                <w:sz w:val="28"/>
                <w:szCs w:val="28"/>
              </w:rPr>
              <w:t>Корреспондентские счета в других банках</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2010</w:t>
            </w:r>
          </w:p>
        </w:tc>
        <w:tc>
          <w:tcPr>
            <w:tcW w:w="7830" w:type="dxa"/>
          </w:tcPr>
          <w:p w:rsidR="002776E8" w:rsidRDefault="002776E8" w:rsidP="003F6241">
            <w:pPr>
              <w:widowControl w:val="0"/>
              <w:jc w:val="both"/>
              <w:rPr>
                <w:sz w:val="28"/>
                <w:szCs w:val="28"/>
              </w:rPr>
            </w:pPr>
            <w:r w:rsidRPr="005919E3">
              <w:rPr>
                <w:sz w:val="28"/>
                <w:szCs w:val="28"/>
              </w:rPr>
              <w:t>Корреспондентские счета;</w:t>
            </w:r>
          </w:p>
        </w:tc>
      </w:tr>
    </w:tbl>
    <w:p w:rsidR="002776E8" w:rsidRDefault="002776E8" w:rsidP="002776E8">
      <w:pPr>
        <w:widowControl w:val="0"/>
        <w:ind w:firstLine="709"/>
        <w:jc w:val="both"/>
        <w:rPr>
          <w:sz w:val="28"/>
          <w:szCs w:val="28"/>
        </w:rPr>
      </w:pPr>
      <w:r w:rsidRPr="005919E3">
        <w:rPr>
          <w:sz w:val="28"/>
          <w:szCs w:val="28"/>
        </w:rPr>
        <w:t>2) на сумму премии:</w:t>
      </w:r>
    </w:p>
    <w:tbl>
      <w:tblPr>
        <w:tblW w:w="9390" w:type="dxa"/>
        <w:tblInd w:w="675" w:type="dxa"/>
        <w:tblLook w:val="04A0" w:firstRow="1" w:lastRow="0" w:firstColumn="1" w:lastColumn="0" w:noHBand="0" w:noVBand="1"/>
      </w:tblPr>
      <w:tblGrid>
        <w:gridCol w:w="709"/>
        <w:gridCol w:w="851"/>
        <w:gridCol w:w="7830"/>
      </w:tblGrid>
      <w:tr w:rsidR="002776E8" w:rsidTr="003F6241">
        <w:tc>
          <w:tcPr>
            <w:tcW w:w="709" w:type="dxa"/>
          </w:tcPr>
          <w:p w:rsidR="002776E8" w:rsidRDefault="002776E8" w:rsidP="003F6241">
            <w:pPr>
              <w:widowControl w:val="0"/>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1483</w:t>
            </w:r>
          </w:p>
        </w:tc>
        <w:tc>
          <w:tcPr>
            <w:tcW w:w="7830" w:type="dxa"/>
          </w:tcPr>
          <w:p w:rsidR="002776E8" w:rsidRDefault="002776E8" w:rsidP="003F6241">
            <w:pPr>
              <w:widowControl w:val="0"/>
              <w:jc w:val="both"/>
              <w:rPr>
                <w:sz w:val="28"/>
                <w:szCs w:val="28"/>
              </w:rPr>
            </w:pPr>
            <w:r w:rsidRPr="005919E3">
              <w:rPr>
                <w:sz w:val="28"/>
                <w:szCs w:val="28"/>
              </w:rPr>
              <w:t>Премия по ценным бумагам, учитываемым по амортизированной стоимости</w:t>
            </w:r>
          </w:p>
        </w:tc>
      </w:tr>
      <w:tr w:rsidR="002776E8" w:rsidTr="003F6241">
        <w:tc>
          <w:tcPr>
            <w:tcW w:w="709" w:type="dxa"/>
          </w:tcPr>
          <w:p w:rsidR="002776E8" w:rsidRDefault="002776E8" w:rsidP="003F6241">
            <w:pPr>
              <w:widowControl w:val="0"/>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1051</w:t>
            </w:r>
          </w:p>
        </w:tc>
        <w:tc>
          <w:tcPr>
            <w:tcW w:w="7830" w:type="dxa"/>
          </w:tcPr>
          <w:p w:rsidR="002776E8" w:rsidRDefault="002776E8" w:rsidP="003F6241">
            <w:pPr>
              <w:widowControl w:val="0"/>
              <w:jc w:val="both"/>
              <w:rPr>
                <w:sz w:val="28"/>
                <w:szCs w:val="28"/>
              </w:rPr>
            </w:pPr>
            <w:r w:rsidRPr="005919E3">
              <w:rPr>
                <w:sz w:val="28"/>
                <w:szCs w:val="28"/>
              </w:rPr>
              <w:t>Корреспондентский счет в Национальном Банке Республики Казахстан</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1052</w:t>
            </w:r>
          </w:p>
        </w:tc>
        <w:tc>
          <w:tcPr>
            <w:tcW w:w="7830" w:type="dxa"/>
          </w:tcPr>
          <w:p w:rsidR="002776E8" w:rsidRDefault="002776E8" w:rsidP="003F6241">
            <w:pPr>
              <w:widowControl w:val="0"/>
              <w:jc w:val="both"/>
              <w:rPr>
                <w:sz w:val="28"/>
                <w:szCs w:val="28"/>
              </w:rPr>
            </w:pPr>
            <w:r w:rsidRPr="005919E3">
              <w:rPr>
                <w:sz w:val="28"/>
                <w:szCs w:val="28"/>
              </w:rPr>
              <w:t>Корреспондентские счета в других банках</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2010</w:t>
            </w:r>
          </w:p>
        </w:tc>
        <w:tc>
          <w:tcPr>
            <w:tcW w:w="7830" w:type="dxa"/>
          </w:tcPr>
          <w:p w:rsidR="002776E8" w:rsidRDefault="002776E8" w:rsidP="003F6241">
            <w:pPr>
              <w:widowControl w:val="0"/>
              <w:jc w:val="both"/>
              <w:rPr>
                <w:sz w:val="28"/>
                <w:szCs w:val="28"/>
              </w:rPr>
            </w:pPr>
            <w:r w:rsidRPr="005919E3">
              <w:rPr>
                <w:sz w:val="28"/>
                <w:szCs w:val="28"/>
              </w:rPr>
              <w:t>Корреспондентские счета;</w:t>
            </w:r>
          </w:p>
        </w:tc>
      </w:tr>
    </w:tbl>
    <w:p w:rsidR="002776E8" w:rsidRDefault="002776E8" w:rsidP="002776E8">
      <w:pPr>
        <w:widowControl w:val="0"/>
        <w:ind w:firstLine="709"/>
        <w:jc w:val="both"/>
        <w:rPr>
          <w:sz w:val="28"/>
          <w:szCs w:val="28"/>
        </w:rPr>
      </w:pPr>
      <w:r w:rsidRPr="005919E3">
        <w:rPr>
          <w:sz w:val="28"/>
          <w:szCs w:val="28"/>
        </w:rPr>
        <w:t>3) на сумму дисконта:</w:t>
      </w:r>
    </w:p>
    <w:tbl>
      <w:tblPr>
        <w:tblW w:w="9390" w:type="dxa"/>
        <w:tblInd w:w="675" w:type="dxa"/>
        <w:tblLook w:val="04A0" w:firstRow="1" w:lastRow="0" w:firstColumn="1" w:lastColumn="0" w:noHBand="0" w:noVBand="1"/>
      </w:tblPr>
      <w:tblGrid>
        <w:gridCol w:w="709"/>
        <w:gridCol w:w="851"/>
        <w:gridCol w:w="7830"/>
      </w:tblGrid>
      <w:tr w:rsidR="002776E8" w:rsidTr="003F6241">
        <w:tc>
          <w:tcPr>
            <w:tcW w:w="709" w:type="dxa"/>
          </w:tcPr>
          <w:p w:rsidR="002776E8" w:rsidRDefault="002776E8" w:rsidP="003F6241">
            <w:pPr>
              <w:widowControl w:val="0"/>
              <w:ind w:left="-71"/>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1481</w:t>
            </w:r>
          </w:p>
        </w:tc>
        <w:tc>
          <w:tcPr>
            <w:tcW w:w="7830" w:type="dxa"/>
          </w:tcPr>
          <w:p w:rsidR="002776E8" w:rsidRDefault="002776E8" w:rsidP="003F6241">
            <w:pPr>
              <w:widowControl w:val="0"/>
              <w:jc w:val="both"/>
              <w:rPr>
                <w:sz w:val="28"/>
                <w:szCs w:val="28"/>
              </w:rPr>
            </w:pPr>
            <w:r w:rsidRPr="005919E3">
              <w:rPr>
                <w:sz w:val="28"/>
                <w:szCs w:val="28"/>
              </w:rPr>
              <w:t>Ценные бумаги, учитываемые по амортизированной стоимости</w:t>
            </w:r>
          </w:p>
        </w:tc>
      </w:tr>
      <w:tr w:rsidR="002776E8" w:rsidTr="003F6241">
        <w:tc>
          <w:tcPr>
            <w:tcW w:w="709" w:type="dxa"/>
          </w:tcPr>
          <w:p w:rsidR="002776E8" w:rsidRDefault="002776E8" w:rsidP="003F6241">
            <w:pPr>
              <w:widowControl w:val="0"/>
              <w:ind w:left="-71"/>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1482</w:t>
            </w:r>
          </w:p>
        </w:tc>
        <w:tc>
          <w:tcPr>
            <w:tcW w:w="7830" w:type="dxa"/>
          </w:tcPr>
          <w:p w:rsidR="002776E8" w:rsidRDefault="002776E8" w:rsidP="003F6241">
            <w:pPr>
              <w:widowControl w:val="0"/>
              <w:jc w:val="both"/>
              <w:rPr>
                <w:sz w:val="28"/>
                <w:szCs w:val="28"/>
              </w:rPr>
            </w:pPr>
            <w:r w:rsidRPr="005919E3">
              <w:rPr>
                <w:sz w:val="28"/>
                <w:szCs w:val="28"/>
              </w:rPr>
              <w:t>Дисконт по ценным бумагам, учитываемым по амортизированной стоимости;</w:t>
            </w:r>
          </w:p>
        </w:tc>
      </w:tr>
    </w:tbl>
    <w:p w:rsidR="002776E8" w:rsidRDefault="002776E8" w:rsidP="002776E8">
      <w:pPr>
        <w:widowControl w:val="0"/>
        <w:ind w:firstLine="709"/>
        <w:jc w:val="both"/>
        <w:rPr>
          <w:sz w:val="28"/>
          <w:szCs w:val="28"/>
        </w:rPr>
      </w:pPr>
      <w:r w:rsidRPr="005919E3">
        <w:rPr>
          <w:sz w:val="28"/>
          <w:szCs w:val="28"/>
        </w:rPr>
        <w:t>4) на сумму вознаграждения, начисленного предыдущим держателем:</w:t>
      </w:r>
    </w:p>
    <w:tbl>
      <w:tblPr>
        <w:tblW w:w="9390" w:type="dxa"/>
        <w:tblInd w:w="675" w:type="dxa"/>
        <w:tblLook w:val="04A0" w:firstRow="1" w:lastRow="0" w:firstColumn="1" w:lastColumn="0" w:noHBand="0" w:noVBand="1"/>
      </w:tblPr>
      <w:tblGrid>
        <w:gridCol w:w="709"/>
        <w:gridCol w:w="851"/>
        <w:gridCol w:w="7830"/>
      </w:tblGrid>
      <w:tr w:rsidR="002776E8" w:rsidTr="003F6241">
        <w:tc>
          <w:tcPr>
            <w:tcW w:w="709" w:type="dxa"/>
          </w:tcPr>
          <w:p w:rsidR="002776E8" w:rsidRDefault="002776E8" w:rsidP="003F6241">
            <w:pPr>
              <w:widowControl w:val="0"/>
              <w:ind w:left="-71"/>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1745</w:t>
            </w:r>
          </w:p>
        </w:tc>
        <w:tc>
          <w:tcPr>
            <w:tcW w:w="7830" w:type="dxa"/>
          </w:tcPr>
          <w:p w:rsidR="002776E8" w:rsidRDefault="002776E8" w:rsidP="003F6241">
            <w:pPr>
              <w:widowControl w:val="0"/>
              <w:jc w:val="both"/>
              <w:rPr>
                <w:sz w:val="28"/>
                <w:szCs w:val="28"/>
              </w:rPr>
            </w:pPr>
            <w:r w:rsidRPr="005919E3">
              <w:rPr>
                <w:sz w:val="28"/>
                <w:szCs w:val="28"/>
              </w:rPr>
              <w:t>Начисленные доходы по ценным бумагам, учитываемым по амортизированной стоимости</w:t>
            </w:r>
          </w:p>
        </w:tc>
      </w:tr>
      <w:tr w:rsidR="002776E8" w:rsidTr="003F6241">
        <w:tc>
          <w:tcPr>
            <w:tcW w:w="709" w:type="dxa"/>
          </w:tcPr>
          <w:p w:rsidR="002776E8" w:rsidRDefault="002776E8" w:rsidP="003F6241">
            <w:pPr>
              <w:widowControl w:val="0"/>
              <w:ind w:left="-71"/>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1051</w:t>
            </w:r>
          </w:p>
        </w:tc>
        <w:tc>
          <w:tcPr>
            <w:tcW w:w="7830" w:type="dxa"/>
          </w:tcPr>
          <w:p w:rsidR="002776E8" w:rsidRDefault="002776E8" w:rsidP="003F6241">
            <w:pPr>
              <w:widowControl w:val="0"/>
              <w:jc w:val="both"/>
              <w:rPr>
                <w:sz w:val="28"/>
                <w:szCs w:val="28"/>
              </w:rPr>
            </w:pPr>
            <w:r w:rsidRPr="005919E3">
              <w:rPr>
                <w:sz w:val="28"/>
                <w:szCs w:val="28"/>
              </w:rPr>
              <w:t>Корреспондентский счет в Национальном Банке Республики Казахстан</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1052</w:t>
            </w:r>
          </w:p>
        </w:tc>
        <w:tc>
          <w:tcPr>
            <w:tcW w:w="7830" w:type="dxa"/>
          </w:tcPr>
          <w:p w:rsidR="002776E8" w:rsidRDefault="002776E8" w:rsidP="003F6241">
            <w:pPr>
              <w:widowControl w:val="0"/>
              <w:jc w:val="both"/>
              <w:rPr>
                <w:sz w:val="28"/>
                <w:szCs w:val="28"/>
              </w:rPr>
            </w:pPr>
            <w:r w:rsidRPr="005919E3">
              <w:rPr>
                <w:sz w:val="28"/>
                <w:szCs w:val="28"/>
              </w:rPr>
              <w:t>Корреспондентские счета в других банках</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2010</w:t>
            </w:r>
          </w:p>
        </w:tc>
        <w:tc>
          <w:tcPr>
            <w:tcW w:w="7830" w:type="dxa"/>
          </w:tcPr>
          <w:p w:rsidR="002776E8" w:rsidRDefault="002776E8" w:rsidP="003F6241">
            <w:pPr>
              <w:widowControl w:val="0"/>
              <w:jc w:val="both"/>
              <w:rPr>
                <w:sz w:val="28"/>
                <w:szCs w:val="28"/>
              </w:rPr>
            </w:pPr>
            <w:r w:rsidRPr="005919E3">
              <w:rPr>
                <w:sz w:val="28"/>
                <w:szCs w:val="28"/>
              </w:rPr>
              <w:t>Корреспондентские счета.</w:t>
            </w:r>
          </w:p>
        </w:tc>
      </w:tr>
    </w:tbl>
    <w:p w:rsidR="002776E8" w:rsidRDefault="002776E8" w:rsidP="002776E8">
      <w:pPr>
        <w:pStyle w:val="ac"/>
        <w:widowControl w:val="0"/>
        <w:numPr>
          <w:ilvl w:val="0"/>
          <w:numId w:val="10"/>
        </w:numPr>
        <w:rPr>
          <w:rFonts w:eastAsia="Times New Roman" w:cs="Times New Roman"/>
          <w:szCs w:val="28"/>
          <w:lang w:eastAsia="ru-RU"/>
        </w:rPr>
      </w:pPr>
      <w:r w:rsidRPr="005919E3">
        <w:rPr>
          <w:rFonts w:eastAsia="Times New Roman" w:cs="Times New Roman"/>
          <w:szCs w:val="28"/>
          <w:lang w:eastAsia="ru-RU"/>
        </w:rPr>
        <w:t>При начислении вознаграждения и амортизации премии (дисконта) по приобретенным долговым ценным бумагам с периодичностью, установленной учетной политикой банка, осуществляются следующие бухгалтерские записи:</w:t>
      </w:r>
    </w:p>
    <w:p w:rsidR="002776E8" w:rsidRDefault="002776E8" w:rsidP="002776E8">
      <w:pPr>
        <w:widowControl w:val="0"/>
        <w:ind w:firstLine="709"/>
        <w:jc w:val="both"/>
        <w:rPr>
          <w:sz w:val="28"/>
          <w:szCs w:val="28"/>
        </w:rPr>
      </w:pPr>
      <w:r w:rsidRPr="005919E3">
        <w:rPr>
          <w:sz w:val="28"/>
          <w:szCs w:val="28"/>
        </w:rPr>
        <w:t>1) на сумму вознаграждения:</w:t>
      </w:r>
    </w:p>
    <w:tbl>
      <w:tblPr>
        <w:tblW w:w="9390" w:type="dxa"/>
        <w:tblInd w:w="675" w:type="dxa"/>
        <w:tblLook w:val="04A0" w:firstRow="1" w:lastRow="0" w:firstColumn="1" w:lastColumn="0" w:noHBand="0" w:noVBand="1"/>
      </w:tblPr>
      <w:tblGrid>
        <w:gridCol w:w="709"/>
        <w:gridCol w:w="851"/>
        <w:gridCol w:w="7830"/>
      </w:tblGrid>
      <w:tr w:rsidR="002776E8" w:rsidTr="003F6241">
        <w:tc>
          <w:tcPr>
            <w:tcW w:w="709" w:type="dxa"/>
          </w:tcPr>
          <w:p w:rsidR="002776E8" w:rsidRDefault="002776E8" w:rsidP="003F6241">
            <w:pPr>
              <w:widowControl w:val="0"/>
              <w:ind w:left="-71"/>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1745</w:t>
            </w:r>
          </w:p>
        </w:tc>
        <w:tc>
          <w:tcPr>
            <w:tcW w:w="7830" w:type="dxa"/>
          </w:tcPr>
          <w:p w:rsidR="002776E8" w:rsidRDefault="002776E8" w:rsidP="003F6241">
            <w:pPr>
              <w:widowControl w:val="0"/>
              <w:jc w:val="both"/>
              <w:rPr>
                <w:sz w:val="28"/>
                <w:szCs w:val="28"/>
              </w:rPr>
            </w:pPr>
            <w:r w:rsidRPr="005919E3">
              <w:rPr>
                <w:sz w:val="28"/>
                <w:szCs w:val="28"/>
              </w:rPr>
              <w:t>Начисленные доходы по ценным бумагам, учитываемым по амортизированной стоимости</w:t>
            </w:r>
          </w:p>
        </w:tc>
      </w:tr>
      <w:tr w:rsidR="002776E8" w:rsidTr="003F6241">
        <w:tc>
          <w:tcPr>
            <w:tcW w:w="709" w:type="dxa"/>
          </w:tcPr>
          <w:p w:rsidR="002776E8" w:rsidRDefault="002776E8" w:rsidP="003F6241">
            <w:pPr>
              <w:widowControl w:val="0"/>
              <w:ind w:left="-71"/>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4481</w:t>
            </w:r>
          </w:p>
        </w:tc>
        <w:tc>
          <w:tcPr>
            <w:tcW w:w="7830" w:type="dxa"/>
          </w:tcPr>
          <w:p w:rsidR="002776E8" w:rsidRDefault="002776E8" w:rsidP="003F6241">
            <w:pPr>
              <w:widowControl w:val="0"/>
              <w:jc w:val="both"/>
              <w:rPr>
                <w:sz w:val="28"/>
                <w:szCs w:val="28"/>
              </w:rPr>
            </w:pPr>
            <w:r w:rsidRPr="005919E3">
              <w:rPr>
                <w:sz w:val="28"/>
                <w:szCs w:val="28"/>
              </w:rPr>
              <w:t>Доходы, связанные с получением вознаграждения по ценным бумагам, учитываемым по амортизированной стоимости;</w:t>
            </w:r>
          </w:p>
        </w:tc>
      </w:tr>
    </w:tbl>
    <w:p w:rsidR="002776E8" w:rsidRDefault="002776E8" w:rsidP="002776E8">
      <w:pPr>
        <w:widowControl w:val="0"/>
        <w:ind w:firstLine="709"/>
        <w:jc w:val="both"/>
        <w:rPr>
          <w:sz w:val="28"/>
          <w:szCs w:val="28"/>
        </w:rPr>
      </w:pPr>
      <w:r w:rsidRPr="005919E3">
        <w:rPr>
          <w:sz w:val="28"/>
          <w:szCs w:val="28"/>
        </w:rPr>
        <w:t>2) на сумму премии:</w:t>
      </w:r>
    </w:p>
    <w:tbl>
      <w:tblPr>
        <w:tblW w:w="9390" w:type="dxa"/>
        <w:tblInd w:w="675" w:type="dxa"/>
        <w:tblLook w:val="04A0" w:firstRow="1" w:lastRow="0" w:firstColumn="1" w:lastColumn="0" w:noHBand="0" w:noVBand="1"/>
      </w:tblPr>
      <w:tblGrid>
        <w:gridCol w:w="709"/>
        <w:gridCol w:w="851"/>
        <w:gridCol w:w="7830"/>
      </w:tblGrid>
      <w:tr w:rsidR="002776E8" w:rsidTr="003F6241">
        <w:tc>
          <w:tcPr>
            <w:tcW w:w="709" w:type="dxa"/>
          </w:tcPr>
          <w:p w:rsidR="002776E8" w:rsidRDefault="002776E8" w:rsidP="003F6241">
            <w:pPr>
              <w:widowControl w:val="0"/>
              <w:ind w:left="-71"/>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5308</w:t>
            </w:r>
          </w:p>
        </w:tc>
        <w:tc>
          <w:tcPr>
            <w:tcW w:w="7830" w:type="dxa"/>
          </w:tcPr>
          <w:p w:rsidR="002776E8" w:rsidRDefault="002776E8" w:rsidP="003F6241">
            <w:pPr>
              <w:widowControl w:val="0"/>
              <w:jc w:val="both"/>
              <w:rPr>
                <w:sz w:val="28"/>
                <w:szCs w:val="28"/>
              </w:rPr>
            </w:pPr>
            <w:r w:rsidRPr="005919E3">
              <w:rPr>
                <w:sz w:val="28"/>
                <w:szCs w:val="28"/>
              </w:rPr>
              <w:t>Расходы по амортизации премии по ценным бумагам, учитываемым по амортизированной стоимости</w:t>
            </w:r>
          </w:p>
        </w:tc>
      </w:tr>
      <w:tr w:rsidR="002776E8" w:rsidTr="003F6241">
        <w:tc>
          <w:tcPr>
            <w:tcW w:w="709" w:type="dxa"/>
          </w:tcPr>
          <w:p w:rsidR="002776E8" w:rsidRDefault="002776E8" w:rsidP="003F6241">
            <w:pPr>
              <w:widowControl w:val="0"/>
              <w:ind w:left="-71"/>
              <w:jc w:val="both"/>
              <w:rPr>
                <w:sz w:val="28"/>
                <w:szCs w:val="28"/>
              </w:rPr>
            </w:pPr>
            <w:r w:rsidRPr="005919E3">
              <w:rPr>
                <w:sz w:val="28"/>
                <w:szCs w:val="28"/>
              </w:rPr>
              <w:lastRenderedPageBreak/>
              <w:t>Кт</w:t>
            </w:r>
          </w:p>
        </w:tc>
        <w:tc>
          <w:tcPr>
            <w:tcW w:w="851" w:type="dxa"/>
          </w:tcPr>
          <w:p w:rsidR="002776E8" w:rsidRDefault="002776E8" w:rsidP="003F6241">
            <w:pPr>
              <w:widowControl w:val="0"/>
              <w:jc w:val="both"/>
              <w:rPr>
                <w:sz w:val="28"/>
                <w:szCs w:val="28"/>
              </w:rPr>
            </w:pPr>
            <w:r w:rsidRPr="005919E3">
              <w:rPr>
                <w:sz w:val="28"/>
                <w:szCs w:val="28"/>
              </w:rPr>
              <w:t>1483</w:t>
            </w:r>
          </w:p>
        </w:tc>
        <w:tc>
          <w:tcPr>
            <w:tcW w:w="7830" w:type="dxa"/>
          </w:tcPr>
          <w:p w:rsidR="002776E8" w:rsidRDefault="002776E8" w:rsidP="003F6241">
            <w:pPr>
              <w:widowControl w:val="0"/>
              <w:jc w:val="both"/>
              <w:rPr>
                <w:sz w:val="28"/>
                <w:szCs w:val="28"/>
              </w:rPr>
            </w:pPr>
            <w:r w:rsidRPr="005919E3">
              <w:rPr>
                <w:sz w:val="28"/>
                <w:szCs w:val="28"/>
              </w:rPr>
              <w:t>Премия по ценным бумагам, учитываемым по амортизированной стоимости;</w:t>
            </w:r>
          </w:p>
        </w:tc>
      </w:tr>
    </w:tbl>
    <w:p w:rsidR="002776E8" w:rsidRDefault="002776E8" w:rsidP="002776E8">
      <w:pPr>
        <w:widowControl w:val="0"/>
        <w:ind w:firstLine="709"/>
        <w:jc w:val="both"/>
        <w:rPr>
          <w:sz w:val="28"/>
          <w:szCs w:val="28"/>
        </w:rPr>
      </w:pPr>
      <w:r w:rsidRPr="005919E3">
        <w:rPr>
          <w:sz w:val="28"/>
          <w:szCs w:val="28"/>
        </w:rPr>
        <w:t>3) на сумму дисконта:</w:t>
      </w:r>
    </w:p>
    <w:tbl>
      <w:tblPr>
        <w:tblW w:w="9390" w:type="dxa"/>
        <w:tblInd w:w="675" w:type="dxa"/>
        <w:tblLook w:val="04A0" w:firstRow="1" w:lastRow="0" w:firstColumn="1" w:lastColumn="0" w:noHBand="0" w:noVBand="1"/>
      </w:tblPr>
      <w:tblGrid>
        <w:gridCol w:w="709"/>
        <w:gridCol w:w="851"/>
        <w:gridCol w:w="7830"/>
      </w:tblGrid>
      <w:tr w:rsidR="002776E8" w:rsidTr="003F6241">
        <w:tc>
          <w:tcPr>
            <w:tcW w:w="709" w:type="dxa"/>
          </w:tcPr>
          <w:p w:rsidR="002776E8" w:rsidRDefault="002776E8" w:rsidP="003F6241">
            <w:pPr>
              <w:widowControl w:val="0"/>
              <w:ind w:left="-71"/>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1482</w:t>
            </w:r>
          </w:p>
        </w:tc>
        <w:tc>
          <w:tcPr>
            <w:tcW w:w="7830" w:type="dxa"/>
          </w:tcPr>
          <w:p w:rsidR="002776E8" w:rsidRDefault="002776E8" w:rsidP="003F6241">
            <w:pPr>
              <w:widowControl w:val="0"/>
              <w:jc w:val="both"/>
              <w:rPr>
                <w:sz w:val="28"/>
                <w:szCs w:val="28"/>
              </w:rPr>
            </w:pPr>
            <w:r w:rsidRPr="005919E3">
              <w:rPr>
                <w:sz w:val="28"/>
                <w:szCs w:val="28"/>
              </w:rPr>
              <w:t>Дисконт по ценным бумагам, учитываемым по амортизированной стоимости</w:t>
            </w:r>
          </w:p>
        </w:tc>
      </w:tr>
      <w:tr w:rsidR="002776E8" w:rsidTr="003F6241">
        <w:tc>
          <w:tcPr>
            <w:tcW w:w="709" w:type="dxa"/>
          </w:tcPr>
          <w:p w:rsidR="002776E8" w:rsidRDefault="002776E8" w:rsidP="003F6241">
            <w:pPr>
              <w:widowControl w:val="0"/>
              <w:ind w:left="-71"/>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4482</w:t>
            </w:r>
          </w:p>
        </w:tc>
        <w:tc>
          <w:tcPr>
            <w:tcW w:w="7830" w:type="dxa"/>
          </w:tcPr>
          <w:p w:rsidR="002776E8" w:rsidRDefault="002776E8" w:rsidP="003F6241">
            <w:pPr>
              <w:widowControl w:val="0"/>
              <w:jc w:val="both"/>
              <w:rPr>
                <w:sz w:val="28"/>
                <w:szCs w:val="28"/>
              </w:rPr>
            </w:pPr>
            <w:r w:rsidRPr="005919E3">
              <w:rPr>
                <w:sz w:val="28"/>
                <w:szCs w:val="28"/>
              </w:rPr>
              <w:t>Доходы по амортизации дисконта по ценным бумагам, учитываемым по амортизированной стоимости.</w:t>
            </w:r>
          </w:p>
        </w:tc>
      </w:tr>
    </w:tbl>
    <w:p w:rsidR="002776E8" w:rsidRDefault="002776E8" w:rsidP="002776E8">
      <w:pPr>
        <w:pStyle w:val="ac"/>
        <w:widowControl w:val="0"/>
        <w:numPr>
          <w:ilvl w:val="0"/>
          <w:numId w:val="10"/>
        </w:numPr>
        <w:rPr>
          <w:rFonts w:eastAsia="Times New Roman" w:cs="Times New Roman"/>
          <w:szCs w:val="28"/>
          <w:lang w:eastAsia="ru-RU"/>
        </w:rPr>
      </w:pPr>
      <w:r w:rsidRPr="005919E3">
        <w:rPr>
          <w:rFonts w:eastAsia="Times New Roman" w:cs="Times New Roman"/>
          <w:szCs w:val="28"/>
          <w:lang w:eastAsia="ru-RU"/>
        </w:rPr>
        <w:t>При погашении эмитентом начисленного вознаграждения по долговым ценным бумагам осуществляется следующая бухгалтерская запись:</w:t>
      </w:r>
    </w:p>
    <w:tbl>
      <w:tblPr>
        <w:tblW w:w="9390" w:type="dxa"/>
        <w:tblInd w:w="675" w:type="dxa"/>
        <w:tblLook w:val="04A0" w:firstRow="1" w:lastRow="0" w:firstColumn="1" w:lastColumn="0" w:noHBand="0" w:noVBand="1"/>
      </w:tblPr>
      <w:tblGrid>
        <w:gridCol w:w="709"/>
        <w:gridCol w:w="851"/>
        <w:gridCol w:w="7830"/>
      </w:tblGrid>
      <w:tr w:rsidR="002776E8" w:rsidTr="003F6241">
        <w:tc>
          <w:tcPr>
            <w:tcW w:w="709" w:type="dxa"/>
          </w:tcPr>
          <w:p w:rsidR="002776E8" w:rsidRDefault="002776E8" w:rsidP="003F6241">
            <w:pPr>
              <w:widowControl w:val="0"/>
              <w:ind w:left="-71"/>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1051</w:t>
            </w:r>
          </w:p>
        </w:tc>
        <w:tc>
          <w:tcPr>
            <w:tcW w:w="7830" w:type="dxa"/>
          </w:tcPr>
          <w:p w:rsidR="002776E8" w:rsidRDefault="002776E8" w:rsidP="003F6241">
            <w:pPr>
              <w:widowControl w:val="0"/>
              <w:jc w:val="both"/>
              <w:rPr>
                <w:sz w:val="28"/>
                <w:szCs w:val="28"/>
              </w:rPr>
            </w:pPr>
            <w:r w:rsidRPr="005919E3">
              <w:rPr>
                <w:sz w:val="28"/>
                <w:szCs w:val="28"/>
              </w:rPr>
              <w:t>Корреспондентский счет в Национальном Банке Республики Казахстан</w:t>
            </w:r>
          </w:p>
        </w:tc>
      </w:tr>
      <w:tr w:rsidR="002776E8" w:rsidTr="003F6241">
        <w:tc>
          <w:tcPr>
            <w:tcW w:w="709" w:type="dxa"/>
          </w:tcPr>
          <w:p w:rsidR="002776E8" w:rsidRDefault="002776E8" w:rsidP="003F6241">
            <w:pPr>
              <w:widowControl w:val="0"/>
              <w:ind w:left="-71"/>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1052</w:t>
            </w:r>
          </w:p>
        </w:tc>
        <w:tc>
          <w:tcPr>
            <w:tcW w:w="7830" w:type="dxa"/>
          </w:tcPr>
          <w:p w:rsidR="002776E8" w:rsidRDefault="002776E8" w:rsidP="003F6241">
            <w:pPr>
              <w:widowControl w:val="0"/>
              <w:jc w:val="both"/>
              <w:rPr>
                <w:sz w:val="28"/>
                <w:szCs w:val="28"/>
              </w:rPr>
            </w:pPr>
            <w:r w:rsidRPr="005919E3">
              <w:rPr>
                <w:sz w:val="28"/>
                <w:szCs w:val="28"/>
              </w:rPr>
              <w:t>Корреспондентские счета в других банках</w:t>
            </w:r>
          </w:p>
        </w:tc>
      </w:tr>
      <w:tr w:rsidR="002776E8" w:rsidTr="003F6241">
        <w:tc>
          <w:tcPr>
            <w:tcW w:w="709" w:type="dxa"/>
          </w:tcPr>
          <w:p w:rsidR="002776E8" w:rsidRDefault="002776E8" w:rsidP="003F6241">
            <w:pPr>
              <w:widowControl w:val="0"/>
              <w:ind w:left="-71"/>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2010</w:t>
            </w:r>
          </w:p>
        </w:tc>
        <w:tc>
          <w:tcPr>
            <w:tcW w:w="7830" w:type="dxa"/>
          </w:tcPr>
          <w:p w:rsidR="002776E8" w:rsidRDefault="002776E8" w:rsidP="003F6241">
            <w:pPr>
              <w:widowControl w:val="0"/>
              <w:jc w:val="both"/>
              <w:rPr>
                <w:sz w:val="28"/>
                <w:szCs w:val="28"/>
              </w:rPr>
            </w:pPr>
            <w:r w:rsidRPr="005919E3">
              <w:rPr>
                <w:sz w:val="28"/>
                <w:szCs w:val="28"/>
              </w:rPr>
              <w:t>Корреспондентские счета</w:t>
            </w:r>
          </w:p>
        </w:tc>
      </w:tr>
      <w:tr w:rsidR="002776E8" w:rsidTr="003F6241">
        <w:tc>
          <w:tcPr>
            <w:tcW w:w="709" w:type="dxa"/>
          </w:tcPr>
          <w:p w:rsidR="002776E8" w:rsidRDefault="002776E8" w:rsidP="003F6241">
            <w:pPr>
              <w:widowControl w:val="0"/>
              <w:ind w:left="-71"/>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1745</w:t>
            </w:r>
          </w:p>
        </w:tc>
        <w:tc>
          <w:tcPr>
            <w:tcW w:w="7830" w:type="dxa"/>
          </w:tcPr>
          <w:p w:rsidR="002776E8" w:rsidRDefault="002776E8" w:rsidP="003F6241">
            <w:pPr>
              <w:widowControl w:val="0"/>
              <w:jc w:val="both"/>
              <w:rPr>
                <w:sz w:val="28"/>
                <w:szCs w:val="28"/>
              </w:rPr>
            </w:pPr>
            <w:r w:rsidRPr="005919E3">
              <w:rPr>
                <w:sz w:val="28"/>
                <w:szCs w:val="28"/>
              </w:rPr>
              <w:t>Начисленные доходы по ценным бумагам, учитываемым по амортизированной стоимости.</w:t>
            </w:r>
          </w:p>
        </w:tc>
      </w:tr>
    </w:tbl>
    <w:p w:rsidR="002776E8" w:rsidRDefault="002776E8" w:rsidP="002776E8">
      <w:pPr>
        <w:pStyle w:val="ac"/>
        <w:widowControl w:val="0"/>
        <w:numPr>
          <w:ilvl w:val="0"/>
          <w:numId w:val="10"/>
        </w:numPr>
        <w:rPr>
          <w:rFonts w:eastAsia="Times New Roman" w:cs="Times New Roman"/>
          <w:szCs w:val="28"/>
          <w:lang w:eastAsia="ru-RU"/>
        </w:rPr>
      </w:pPr>
      <w:r w:rsidRPr="005919E3">
        <w:rPr>
          <w:rFonts w:eastAsia="Times New Roman" w:cs="Times New Roman"/>
          <w:szCs w:val="28"/>
          <w:lang w:eastAsia="ru-RU"/>
        </w:rPr>
        <w:t>При продаже долговых ценных бумаг после начисления объявленного вознаграждения и амортизации премии (дисконта) долговых ценных бумаг в соответствии с пунктом 68 Инструкции осуществляются следующие бухгалтерские записи:</w:t>
      </w:r>
    </w:p>
    <w:p w:rsidR="002776E8" w:rsidRDefault="002776E8" w:rsidP="002776E8">
      <w:pPr>
        <w:widowControl w:val="0"/>
        <w:ind w:firstLine="709"/>
        <w:jc w:val="both"/>
        <w:rPr>
          <w:sz w:val="28"/>
          <w:szCs w:val="28"/>
        </w:rPr>
      </w:pPr>
      <w:r w:rsidRPr="005919E3">
        <w:rPr>
          <w:sz w:val="28"/>
          <w:szCs w:val="28"/>
        </w:rPr>
        <w:t>1) на сумму несамортизированной премии:</w:t>
      </w:r>
    </w:p>
    <w:tbl>
      <w:tblPr>
        <w:tblW w:w="9390" w:type="dxa"/>
        <w:tblInd w:w="675" w:type="dxa"/>
        <w:tblLook w:val="04A0" w:firstRow="1" w:lastRow="0" w:firstColumn="1" w:lastColumn="0" w:noHBand="0" w:noVBand="1"/>
      </w:tblPr>
      <w:tblGrid>
        <w:gridCol w:w="709"/>
        <w:gridCol w:w="851"/>
        <w:gridCol w:w="7830"/>
      </w:tblGrid>
      <w:tr w:rsidR="002776E8" w:rsidTr="003F6241">
        <w:tc>
          <w:tcPr>
            <w:tcW w:w="709" w:type="dxa"/>
          </w:tcPr>
          <w:p w:rsidR="002776E8" w:rsidRDefault="002776E8" w:rsidP="003F6241">
            <w:pPr>
              <w:widowControl w:val="0"/>
              <w:ind w:left="-71"/>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1481</w:t>
            </w:r>
          </w:p>
        </w:tc>
        <w:tc>
          <w:tcPr>
            <w:tcW w:w="7830" w:type="dxa"/>
          </w:tcPr>
          <w:p w:rsidR="002776E8" w:rsidRDefault="002776E8" w:rsidP="003F6241">
            <w:pPr>
              <w:widowControl w:val="0"/>
              <w:jc w:val="both"/>
              <w:rPr>
                <w:sz w:val="28"/>
                <w:szCs w:val="28"/>
              </w:rPr>
            </w:pPr>
            <w:r w:rsidRPr="005919E3">
              <w:rPr>
                <w:sz w:val="28"/>
                <w:szCs w:val="28"/>
              </w:rPr>
              <w:t>Ценные бумаги, учитываемые по амортизированной стоимости</w:t>
            </w:r>
          </w:p>
        </w:tc>
      </w:tr>
      <w:tr w:rsidR="002776E8" w:rsidTr="003F6241">
        <w:tc>
          <w:tcPr>
            <w:tcW w:w="709" w:type="dxa"/>
          </w:tcPr>
          <w:p w:rsidR="002776E8" w:rsidRDefault="002776E8" w:rsidP="003F6241">
            <w:pPr>
              <w:widowControl w:val="0"/>
              <w:ind w:left="-71"/>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1483</w:t>
            </w:r>
          </w:p>
        </w:tc>
        <w:tc>
          <w:tcPr>
            <w:tcW w:w="7830" w:type="dxa"/>
          </w:tcPr>
          <w:p w:rsidR="002776E8" w:rsidRDefault="002776E8" w:rsidP="003F6241">
            <w:pPr>
              <w:widowControl w:val="0"/>
              <w:jc w:val="both"/>
              <w:rPr>
                <w:sz w:val="28"/>
                <w:szCs w:val="28"/>
              </w:rPr>
            </w:pPr>
            <w:r w:rsidRPr="005919E3">
              <w:rPr>
                <w:sz w:val="28"/>
                <w:szCs w:val="28"/>
              </w:rPr>
              <w:t>Премия по ценным бумагам, учитываемым по амортизированной стоимости;</w:t>
            </w:r>
          </w:p>
        </w:tc>
      </w:tr>
    </w:tbl>
    <w:p w:rsidR="002776E8" w:rsidRDefault="002776E8" w:rsidP="002776E8">
      <w:pPr>
        <w:widowControl w:val="0"/>
        <w:ind w:firstLine="709"/>
        <w:jc w:val="both"/>
        <w:rPr>
          <w:sz w:val="28"/>
          <w:szCs w:val="28"/>
        </w:rPr>
      </w:pPr>
      <w:r w:rsidRPr="005919E3">
        <w:rPr>
          <w:sz w:val="28"/>
          <w:szCs w:val="28"/>
        </w:rPr>
        <w:t>2) на сумму несамортизированного дисконта:</w:t>
      </w:r>
    </w:p>
    <w:tbl>
      <w:tblPr>
        <w:tblW w:w="9390" w:type="dxa"/>
        <w:tblInd w:w="675" w:type="dxa"/>
        <w:tblLook w:val="04A0" w:firstRow="1" w:lastRow="0" w:firstColumn="1" w:lastColumn="0" w:noHBand="0" w:noVBand="1"/>
      </w:tblPr>
      <w:tblGrid>
        <w:gridCol w:w="709"/>
        <w:gridCol w:w="851"/>
        <w:gridCol w:w="7830"/>
      </w:tblGrid>
      <w:tr w:rsidR="002776E8" w:rsidTr="003F6241">
        <w:tc>
          <w:tcPr>
            <w:tcW w:w="709" w:type="dxa"/>
          </w:tcPr>
          <w:p w:rsidR="002776E8" w:rsidRDefault="002776E8" w:rsidP="003F6241">
            <w:pPr>
              <w:widowControl w:val="0"/>
              <w:ind w:left="-71"/>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1482</w:t>
            </w:r>
          </w:p>
        </w:tc>
        <w:tc>
          <w:tcPr>
            <w:tcW w:w="7830" w:type="dxa"/>
          </w:tcPr>
          <w:p w:rsidR="002776E8" w:rsidRDefault="002776E8" w:rsidP="003F6241">
            <w:pPr>
              <w:widowControl w:val="0"/>
              <w:jc w:val="both"/>
              <w:rPr>
                <w:sz w:val="28"/>
                <w:szCs w:val="28"/>
              </w:rPr>
            </w:pPr>
            <w:r w:rsidRPr="005919E3">
              <w:rPr>
                <w:sz w:val="28"/>
                <w:szCs w:val="28"/>
              </w:rPr>
              <w:t>Дисконт по ценным бумагам, учитываемым по амортизированной стоимости</w:t>
            </w:r>
          </w:p>
        </w:tc>
      </w:tr>
      <w:tr w:rsidR="002776E8" w:rsidTr="003F6241">
        <w:tc>
          <w:tcPr>
            <w:tcW w:w="709" w:type="dxa"/>
          </w:tcPr>
          <w:p w:rsidR="002776E8" w:rsidRDefault="002776E8" w:rsidP="003F6241">
            <w:pPr>
              <w:widowControl w:val="0"/>
              <w:ind w:left="-71"/>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1481</w:t>
            </w:r>
          </w:p>
        </w:tc>
        <w:tc>
          <w:tcPr>
            <w:tcW w:w="7830" w:type="dxa"/>
          </w:tcPr>
          <w:p w:rsidR="002776E8" w:rsidRDefault="002776E8" w:rsidP="003F6241">
            <w:pPr>
              <w:widowControl w:val="0"/>
              <w:jc w:val="both"/>
              <w:rPr>
                <w:sz w:val="28"/>
                <w:szCs w:val="28"/>
              </w:rPr>
            </w:pPr>
            <w:r w:rsidRPr="005919E3">
              <w:rPr>
                <w:sz w:val="28"/>
                <w:szCs w:val="28"/>
              </w:rPr>
              <w:t>Ценные бумаги, учитываемые по амортизированной стоимости;</w:t>
            </w:r>
          </w:p>
        </w:tc>
      </w:tr>
    </w:tbl>
    <w:p w:rsidR="002776E8" w:rsidRDefault="002776E8" w:rsidP="002776E8">
      <w:pPr>
        <w:widowControl w:val="0"/>
        <w:ind w:firstLine="709"/>
        <w:jc w:val="both"/>
        <w:rPr>
          <w:sz w:val="28"/>
          <w:szCs w:val="28"/>
        </w:rPr>
      </w:pPr>
      <w:r w:rsidRPr="005919E3">
        <w:rPr>
          <w:sz w:val="28"/>
          <w:szCs w:val="28"/>
        </w:rPr>
        <w:t>3) на сумму сформированных резервов (провизий) под ожидаемые кредитные убытки:</w:t>
      </w:r>
    </w:p>
    <w:tbl>
      <w:tblPr>
        <w:tblW w:w="9390" w:type="dxa"/>
        <w:tblInd w:w="675" w:type="dxa"/>
        <w:tblLook w:val="04A0" w:firstRow="1" w:lastRow="0" w:firstColumn="1" w:lastColumn="0" w:noHBand="0" w:noVBand="1"/>
      </w:tblPr>
      <w:tblGrid>
        <w:gridCol w:w="709"/>
        <w:gridCol w:w="851"/>
        <w:gridCol w:w="7830"/>
      </w:tblGrid>
      <w:tr w:rsidR="002776E8" w:rsidTr="003F6241">
        <w:tc>
          <w:tcPr>
            <w:tcW w:w="709" w:type="dxa"/>
          </w:tcPr>
          <w:p w:rsidR="002776E8" w:rsidRDefault="002776E8" w:rsidP="003F6241">
            <w:pPr>
              <w:widowControl w:val="0"/>
              <w:ind w:left="-71"/>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1486</w:t>
            </w:r>
          </w:p>
        </w:tc>
        <w:tc>
          <w:tcPr>
            <w:tcW w:w="7830" w:type="dxa"/>
          </w:tcPr>
          <w:p w:rsidR="002776E8" w:rsidRDefault="002776E8" w:rsidP="003F6241">
            <w:pPr>
              <w:widowControl w:val="0"/>
              <w:jc w:val="both"/>
              <w:rPr>
                <w:sz w:val="28"/>
                <w:szCs w:val="28"/>
              </w:rPr>
            </w:pPr>
            <w:r w:rsidRPr="005919E3">
              <w:rPr>
                <w:sz w:val="28"/>
                <w:szCs w:val="28"/>
              </w:rPr>
              <w:t>Резервы (провизии) по ценным бумагам, учитываемым по амортизированной стоимости</w:t>
            </w:r>
          </w:p>
        </w:tc>
      </w:tr>
      <w:tr w:rsidR="002776E8" w:rsidTr="003F6241">
        <w:tc>
          <w:tcPr>
            <w:tcW w:w="709" w:type="dxa"/>
          </w:tcPr>
          <w:p w:rsidR="002776E8" w:rsidRDefault="002776E8" w:rsidP="003F6241">
            <w:pPr>
              <w:widowControl w:val="0"/>
              <w:ind w:left="-71"/>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1481</w:t>
            </w:r>
          </w:p>
        </w:tc>
        <w:tc>
          <w:tcPr>
            <w:tcW w:w="7830" w:type="dxa"/>
          </w:tcPr>
          <w:p w:rsidR="002776E8" w:rsidRDefault="002776E8" w:rsidP="003F6241">
            <w:pPr>
              <w:widowControl w:val="0"/>
              <w:jc w:val="both"/>
              <w:rPr>
                <w:sz w:val="28"/>
                <w:szCs w:val="28"/>
              </w:rPr>
            </w:pPr>
            <w:r w:rsidRPr="005919E3">
              <w:rPr>
                <w:sz w:val="28"/>
                <w:szCs w:val="28"/>
              </w:rPr>
              <w:t>Ценные бумаги, учитываемые по амортизированной стоимости;</w:t>
            </w:r>
          </w:p>
        </w:tc>
      </w:tr>
    </w:tbl>
    <w:p w:rsidR="002776E8" w:rsidRDefault="002776E8" w:rsidP="002776E8">
      <w:pPr>
        <w:widowControl w:val="0"/>
        <w:ind w:firstLine="709"/>
        <w:jc w:val="both"/>
        <w:rPr>
          <w:sz w:val="28"/>
          <w:szCs w:val="28"/>
        </w:rPr>
      </w:pPr>
      <w:r w:rsidRPr="005919E3">
        <w:rPr>
          <w:sz w:val="28"/>
          <w:szCs w:val="28"/>
        </w:rPr>
        <w:t>4) на сумму сделки по продаже ценных бумаг, учитываемых по амортизированной стоимости:</w:t>
      </w:r>
    </w:p>
    <w:tbl>
      <w:tblPr>
        <w:tblW w:w="9390" w:type="dxa"/>
        <w:tblInd w:w="675" w:type="dxa"/>
        <w:tblLook w:val="04A0" w:firstRow="1" w:lastRow="0" w:firstColumn="1" w:lastColumn="0" w:noHBand="0" w:noVBand="1"/>
      </w:tblPr>
      <w:tblGrid>
        <w:gridCol w:w="709"/>
        <w:gridCol w:w="851"/>
        <w:gridCol w:w="7830"/>
      </w:tblGrid>
      <w:tr w:rsidR="002776E8" w:rsidTr="003F6241">
        <w:tc>
          <w:tcPr>
            <w:tcW w:w="709" w:type="dxa"/>
          </w:tcPr>
          <w:p w:rsidR="002776E8" w:rsidRDefault="002776E8" w:rsidP="003F6241">
            <w:pPr>
              <w:widowControl w:val="0"/>
              <w:ind w:left="-71"/>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1051</w:t>
            </w:r>
          </w:p>
        </w:tc>
        <w:tc>
          <w:tcPr>
            <w:tcW w:w="7830" w:type="dxa"/>
          </w:tcPr>
          <w:p w:rsidR="002776E8" w:rsidRDefault="002776E8" w:rsidP="003F6241">
            <w:pPr>
              <w:widowControl w:val="0"/>
              <w:jc w:val="both"/>
              <w:rPr>
                <w:sz w:val="28"/>
                <w:szCs w:val="28"/>
              </w:rPr>
            </w:pPr>
            <w:r w:rsidRPr="005919E3">
              <w:rPr>
                <w:sz w:val="28"/>
                <w:szCs w:val="28"/>
              </w:rPr>
              <w:t>Корреспондентский счет в Национальном Банке Республики Казахстан</w:t>
            </w:r>
          </w:p>
        </w:tc>
      </w:tr>
      <w:tr w:rsidR="002776E8" w:rsidTr="003F6241">
        <w:tc>
          <w:tcPr>
            <w:tcW w:w="709" w:type="dxa"/>
          </w:tcPr>
          <w:p w:rsidR="002776E8" w:rsidRDefault="002776E8" w:rsidP="003F6241">
            <w:pPr>
              <w:widowControl w:val="0"/>
              <w:ind w:left="-71"/>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1052</w:t>
            </w:r>
          </w:p>
        </w:tc>
        <w:tc>
          <w:tcPr>
            <w:tcW w:w="7830" w:type="dxa"/>
          </w:tcPr>
          <w:p w:rsidR="002776E8" w:rsidRDefault="002776E8" w:rsidP="003F6241">
            <w:pPr>
              <w:widowControl w:val="0"/>
              <w:jc w:val="both"/>
              <w:rPr>
                <w:sz w:val="28"/>
                <w:szCs w:val="28"/>
              </w:rPr>
            </w:pPr>
            <w:r w:rsidRPr="005919E3">
              <w:rPr>
                <w:sz w:val="28"/>
                <w:szCs w:val="28"/>
              </w:rPr>
              <w:t>Корреспондентские счета в других банках</w:t>
            </w:r>
          </w:p>
        </w:tc>
      </w:tr>
      <w:tr w:rsidR="002776E8" w:rsidTr="003F6241">
        <w:tc>
          <w:tcPr>
            <w:tcW w:w="709" w:type="dxa"/>
          </w:tcPr>
          <w:p w:rsidR="002776E8" w:rsidRDefault="002776E8" w:rsidP="003F6241">
            <w:pPr>
              <w:widowControl w:val="0"/>
              <w:ind w:left="-71"/>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2010</w:t>
            </w:r>
          </w:p>
        </w:tc>
        <w:tc>
          <w:tcPr>
            <w:tcW w:w="7830" w:type="dxa"/>
          </w:tcPr>
          <w:p w:rsidR="002776E8" w:rsidRDefault="002776E8" w:rsidP="003F6241">
            <w:pPr>
              <w:widowControl w:val="0"/>
              <w:jc w:val="both"/>
              <w:rPr>
                <w:sz w:val="28"/>
                <w:szCs w:val="28"/>
              </w:rPr>
            </w:pPr>
            <w:r w:rsidRPr="005919E3">
              <w:rPr>
                <w:sz w:val="28"/>
                <w:szCs w:val="28"/>
              </w:rPr>
              <w:t>Корреспондентские счета</w:t>
            </w:r>
          </w:p>
        </w:tc>
      </w:tr>
      <w:tr w:rsidR="002776E8" w:rsidTr="003F6241">
        <w:tc>
          <w:tcPr>
            <w:tcW w:w="709" w:type="dxa"/>
          </w:tcPr>
          <w:p w:rsidR="002776E8" w:rsidRDefault="002776E8" w:rsidP="003F6241">
            <w:pPr>
              <w:widowControl w:val="0"/>
              <w:ind w:left="-71"/>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1481</w:t>
            </w:r>
          </w:p>
        </w:tc>
        <w:tc>
          <w:tcPr>
            <w:tcW w:w="7830" w:type="dxa"/>
          </w:tcPr>
          <w:p w:rsidR="002776E8" w:rsidRDefault="002776E8" w:rsidP="003F6241">
            <w:pPr>
              <w:widowControl w:val="0"/>
              <w:jc w:val="both"/>
              <w:rPr>
                <w:sz w:val="28"/>
                <w:szCs w:val="28"/>
              </w:rPr>
            </w:pPr>
            <w:r w:rsidRPr="005919E3">
              <w:rPr>
                <w:sz w:val="28"/>
                <w:szCs w:val="28"/>
              </w:rPr>
              <w:t>Ценные бумаги, учитываемые по амортизированной стоимости</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1745</w:t>
            </w:r>
          </w:p>
        </w:tc>
        <w:tc>
          <w:tcPr>
            <w:tcW w:w="7830" w:type="dxa"/>
          </w:tcPr>
          <w:p w:rsidR="002776E8" w:rsidRDefault="002776E8" w:rsidP="003F6241">
            <w:pPr>
              <w:widowControl w:val="0"/>
              <w:jc w:val="both"/>
              <w:rPr>
                <w:sz w:val="28"/>
                <w:szCs w:val="28"/>
              </w:rPr>
            </w:pPr>
            <w:r w:rsidRPr="005919E3">
              <w:rPr>
                <w:sz w:val="28"/>
                <w:szCs w:val="28"/>
              </w:rPr>
              <w:t>Начисленные доходы по ценным бумагам, учитываемым по амортизированной стоимости;</w:t>
            </w:r>
          </w:p>
        </w:tc>
      </w:tr>
    </w:tbl>
    <w:p w:rsidR="002776E8" w:rsidRDefault="002776E8" w:rsidP="002776E8">
      <w:pPr>
        <w:widowControl w:val="0"/>
        <w:ind w:firstLine="709"/>
        <w:jc w:val="both"/>
        <w:rPr>
          <w:sz w:val="28"/>
          <w:szCs w:val="28"/>
        </w:rPr>
      </w:pPr>
      <w:r w:rsidRPr="005919E3">
        <w:rPr>
          <w:sz w:val="28"/>
          <w:szCs w:val="28"/>
        </w:rPr>
        <w:t xml:space="preserve">5) на сумму разницы, в случае превышения суммы сделки о продаже ценных бумаг, учитываемых по амортизированной стоимости, над их учетной </w:t>
      </w:r>
      <w:r w:rsidRPr="005919E3">
        <w:rPr>
          <w:sz w:val="28"/>
          <w:szCs w:val="28"/>
        </w:rPr>
        <w:lastRenderedPageBreak/>
        <w:t>стоимостью:</w:t>
      </w:r>
    </w:p>
    <w:tbl>
      <w:tblPr>
        <w:tblW w:w="9390" w:type="dxa"/>
        <w:tblInd w:w="675" w:type="dxa"/>
        <w:tblLook w:val="04A0" w:firstRow="1" w:lastRow="0" w:firstColumn="1" w:lastColumn="0" w:noHBand="0" w:noVBand="1"/>
      </w:tblPr>
      <w:tblGrid>
        <w:gridCol w:w="709"/>
        <w:gridCol w:w="851"/>
        <w:gridCol w:w="7830"/>
      </w:tblGrid>
      <w:tr w:rsidR="002776E8" w:rsidTr="003F6241">
        <w:tc>
          <w:tcPr>
            <w:tcW w:w="709" w:type="dxa"/>
          </w:tcPr>
          <w:p w:rsidR="002776E8" w:rsidRDefault="002776E8" w:rsidP="003F6241">
            <w:pPr>
              <w:widowControl w:val="0"/>
              <w:ind w:left="-71"/>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1051</w:t>
            </w:r>
          </w:p>
        </w:tc>
        <w:tc>
          <w:tcPr>
            <w:tcW w:w="7830" w:type="dxa"/>
          </w:tcPr>
          <w:p w:rsidR="002776E8" w:rsidRDefault="002776E8" w:rsidP="003F6241">
            <w:pPr>
              <w:widowControl w:val="0"/>
              <w:jc w:val="both"/>
              <w:rPr>
                <w:sz w:val="28"/>
                <w:szCs w:val="28"/>
              </w:rPr>
            </w:pPr>
            <w:r w:rsidRPr="005919E3">
              <w:rPr>
                <w:sz w:val="28"/>
                <w:szCs w:val="28"/>
              </w:rPr>
              <w:t>Корреспондентский счет в Национальном Банке Республики Казахстан</w:t>
            </w:r>
          </w:p>
        </w:tc>
      </w:tr>
      <w:tr w:rsidR="002776E8" w:rsidTr="003F6241">
        <w:tc>
          <w:tcPr>
            <w:tcW w:w="709" w:type="dxa"/>
          </w:tcPr>
          <w:p w:rsidR="002776E8" w:rsidRDefault="002776E8" w:rsidP="003F6241">
            <w:pPr>
              <w:widowControl w:val="0"/>
              <w:ind w:left="-71"/>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1052</w:t>
            </w:r>
          </w:p>
        </w:tc>
        <w:tc>
          <w:tcPr>
            <w:tcW w:w="7830" w:type="dxa"/>
          </w:tcPr>
          <w:p w:rsidR="002776E8" w:rsidRDefault="002776E8" w:rsidP="003F6241">
            <w:pPr>
              <w:widowControl w:val="0"/>
              <w:jc w:val="both"/>
              <w:rPr>
                <w:sz w:val="28"/>
                <w:szCs w:val="28"/>
              </w:rPr>
            </w:pPr>
            <w:r w:rsidRPr="005919E3">
              <w:rPr>
                <w:sz w:val="28"/>
                <w:szCs w:val="28"/>
              </w:rPr>
              <w:t>Корреспондентские счета в других банках</w:t>
            </w:r>
          </w:p>
        </w:tc>
      </w:tr>
      <w:tr w:rsidR="002776E8" w:rsidTr="003F6241">
        <w:tc>
          <w:tcPr>
            <w:tcW w:w="709" w:type="dxa"/>
          </w:tcPr>
          <w:p w:rsidR="002776E8" w:rsidRDefault="002776E8" w:rsidP="003F6241">
            <w:pPr>
              <w:widowControl w:val="0"/>
              <w:ind w:left="-71"/>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2010</w:t>
            </w:r>
          </w:p>
        </w:tc>
        <w:tc>
          <w:tcPr>
            <w:tcW w:w="7830" w:type="dxa"/>
          </w:tcPr>
          <w:p w:rsidR="002776E8" w:rsidRDefault="002776E8" w:rsidP="003F6241">
            <w:pPr>
              <w:widowControl w:val="0"/>
              <w:jc w:val="both"/>
              <w:rPr>
                <w:sz w:val="28"/>
                <w:szCs w:val="28"/>
              </w:rPr>
            </w:pPr>
            <w:r w:rsidRPr="005919E3">
              <w:rPr>
                <w:sz w:val="28"/>
                <w:szCs w:val="28"/>
              </w:rPr>
              <w:t>Корреспондентские счета</w:t>
            </w:r>
          </w:p>
        </w:tc>
      </w:tr>
      <w:tr w:rsidR="002776E8" w:rsidTr="003F6241">
        <w:tc>
          <w:tcPr>
            <w:tcW w:w="709" w:type="dxa"/>
          </w:tcPr>
          <w:p w:rsidR="002776E8" w:rsidRDefault="002776E8" w:rsidP="003F6241">
            <w:pPr>
              <w:widowControl w:val="0"/>
              <w:ind w:left="-71"/>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4510</w:t>
            </w:r>
          </w:p>
        </w:tc>
        <w:tc>
          <w:tcPr>
            <w:tcW w:w="7830" w:type="dxa"/>
          </w:tcPr>
          <w:p w:rsidR="002776E8" w:rsidRDefault="002776E8" w:rsidP="003F6241">
            <w:pPr>
              <w:widowControl w:val="0"/>
              <w:jc w:val="both"/>
              <w:rPr>
                <w:sz w:val="28"/>
                <w:szCs w:val="28"/>
              </w:rPr>
            </w:pPr>
            <w:r w:rsidRPr="005919E3">
              <w:rPr>
                <w:sz w:val="28"/>
                <w:szCs w:val="28"/>
              </w:rPr>
              <w:t>Доходы по купле-продаже ценных бумаг;</w:t>
            </w:r>
          </w:p>
        </w:tc>
      </w:tr>
    </w:tbl>
    <w:p w:rsidR="002776E8" w:rsidRDefault="002776E8" w:rsidP="002776E8">
      <w:pPr>
        <w:widowControl w:val="0"/>
        <w:ind w:firstLine="709"/>
        <w:jc w:val="both"/>
        <w:rPr>
          <w:sz w:val="28"/>
          <w:szCs w:val="28"/>
        </w:rPr>
      </w:pPr>
      <w:r w:rsidRPr="005919E3">
        <w:rPr>
          <w:sz w:val="28"/>
          <w:szCs w:val="28"/>
        </w:rPr>
        <w:t>6) на сумму разницы, в случае превышения учетной стоимости ценных бумаг, учитываемых по амортизированной стоимости, над суммой сделки о продаже ценных бумаг:</w:t>
      </w:r>
    </w:p>
    <w:tbl>
      <w:tblPr>
        <w:tblW w:w="9390" w:type="dxa"/>
        <w:tblInd w:w="675" w:type="dxa"/>
        <w:tblLook w:val="04A0" w:firstRow="1" w:lastRow="0" w:firstColumn="1" w:lastColumn="0" w:noHBand="0" w:noVBand="1"/>
      </w:tblPr>
      <w:tblGrid>
        <w:gridCol w:w="709"/>
        <w:gridCol w:w="851"/>
        <w:gridCol w:w="7830"/>
      </w:tblGrid>
      <w:tr w:rsidR="002776E8" w:rsidTr="003F6241">
        <w:tc>
          <w:tcPr>
            <w:tcW w:w="709" w:type="dxa"/>
          </w:tcPr>
          <w:p w:rsidR="002776E8" w:rsidRDefault="002776E8" w:rsidP="003F6241">
            <w:pPr>
              <w:widowControl w:val="0"/>
              <w:ind w:left="-71"/>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5510</w:t>
            </w:r>
          </w:p>
        </w:tc>
        <w:tc>
          <w:tcPr>
            <w:tcW w:w="7830" w:type="dxa"/>
          </w:tcPr>
          <w:p w:rsidR="002776E8" w:rsidRDefault="002776E8" w:rsidP="003F6241">
            <w:pPr>
              <w:widowControl w:val="0"/>
              <w:jc w:val="both"/>
              <w:rPr>
                <w:sz w:val="28"/>
                <w:szCs w:val="28"/>
              </w:rPr>
            </w:pPr>
            <w:r w:rsidRPr="005919E3">
              <w:rPr>
                <w:sz w:val="28"/>
                <w:szCs w:val="28"/>
              </w:rPr>
              <w:t>Расходы по купле-продаже ценных бумаг</w:t>
            </w:r>
          </w:p>
        </w:tc>
      </w:tr>
      <w:tr w:rsidR="002776E8" w:rsidTr="003F6241">
        <w:tc>
          <w:tcPr>
            <w:tcW w:w="709" w:type="dxa"/>
          </w:tcPr>
          <w:p w:rsidR="002776E8" w:rsidRDefault="002776E8" w:rsidP="003F6241">
            <w:pPr>
              <w:widowControl w:val="0"/>
              <w:ind w:left="-71"/>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1481</w:t>
            </w:r>
          </w:p>
        </w:tc>
        <w:tc>
          <w:tcPr>
            <w:tcW w:w="7830" w:type="dxa"/>
          </w:tcPr>
          <w:p w:rsidR="002776E8" w:rsidRDefault="002776E8" w:rsidP="003F6241">
            <w:pPr>
              <w:widowControl w:val="0"/>
              <w:jc w:val="both"/>
              <w:rPr>
                <w:sz w:val="28"/>
                <w:szCs w:val="28"/>
              </w:rPr>
            </w:pPr>
            <w:r w:rsidRPr="005919E3">
              <w:rPr>
                <w:sz w:val="28"/>
                <w:szCs w:val="28"/>
              </w:rPr>
              <w:t>Ценные бумаги, учитываемые по амортизированной стоимости.</w:t>
            </w:r>
          </w:p>
        </w:tc>
      </w:tr>
    </w:tbl>
    <w:p w:rsidR="002776E8" w:rsidRDefault="002776E8" w:rsidP="002776E8">
      <w:pPr>
        <w:pStyle w:val="ac"/>
        <w:widowControl w:val="0"/>
        <w:numPr>
          <w:ilvl w:val="0"/>
          <w:numId w:val="10"/>
        </w:numPr>
        <w:rPr>
          <w:rFonts w:eastAsia="Times New Roman" w:cs="Times New Roman"/>
          <w:szCs w:val="28"/>
          <w:lang w:eastAsia="ru-RU"/>
        </w:rPr>
      </w:pPr>
      <w:r w:rsidRPr="005919E3">
        <w:rPr>
          <w:rFonts w:eastAsia="Times New Roman" w:cs="Times New Roman"/>
          <w:szCs w:val="28"/>
          <w:lang w:eastAsia="ru-RU"/>
        </w:rPr>
        <w:t>При создании (увеличении) резервов (провизий) под ожидаемые кредитные убытки по долговым ценным бумагам, учитываемым по амортизированной стоимости, осуществляется следующая бухгалтерская запись:</w:t>
      </w:r>
    </w:p>
    <w:tbl>
      <w:tblPr>
        <w:tblW w:w="9390" w:type="dxa"/>
        <w:tblInd w:w="675" w:type="dxa"/>
        <w:tblLook w:val="04A0" w:firstRow="1" w:lastRow="0" w:firstColumn="1" w:lastColumn="0" w:noHBand="0" w:noVBand="1"/>
      </w:tblPr>
      <w:tblGrid>
        <w:gridCol w:w="709"/>
        <w:gridCol w:w="851"/>
        <w:gridCol w:w="7830"/>
      </w:tblGrid>
      <w:tr w:rsidR="002776E8" w:rsidTr="003F6241">
        <w:tc>
          <w:tcPr>
            <w:tcW w:w="709" w:type="dxa"/>
          </w:tcPr>
          <w:p w:rsidR="002776E8" w:rsidRDefault="002776E8" w:rsidP="003F6241">
            <w:pPr>
              <w:widowControl w:val="0"/>
              <w:ind w:left="-71"/>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5464</w:t>
            </w:r>
          </w:p>
        </w:tc>
        <w:tc>
          <w:tcPr>
            <w:tcW w:w="7830" w:type="dxa"/>
          </w:tcPr>
          <w:p w:rsidR="002776E8" w:rsidRDefault="002776E8" w:rsidP="003F6241">
            <w:pPr>
              <w:widowControl w:val="0"/>
              <w:jc w:val="both"/>
              <w:rPr>
                <w:sz w:val="28"/>
                <w:szCs w:val="28"/>
              </w:rPr>
            </w:pPr>
            <w:r w:rsidRPr="005919E3">
              <w:rPr>
                <w:sz w:val="28"/>
                <w:szCs w:val="28"/>
              </w:rPr>
              <w:t>Расходы на формирование резервов (провизий) по ценным бумагам</w:t>
            </w:r>
          </w:p>
        </w:tc>
      </w:tr>
      <w:tr w:rsidR="002776E8" w:rsidTr="003F6241">
        <w:tc>
          <w:tcPr>
            <w:tcW w:w="709" w:type="dxa"/>
          </w:tcPr>
          <w:p w:rsidR="002776E8" w:rsidRDefault="002776E8" w:rsidP="003F6241">
            <w:pPr>
              <w:widowControl w:val="0"/>
              <w:ind w:left="-71"/>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1486</w:t>
            </w:r>
          </w:p>
        </w:tc>
        <w:tc>
          <w:tcPr>
            <w:tcW w:w="7830" w:type="dxa"/>
          </w:tcPr>
          <w:p w:rsidR="002776E8" w:rsidRDefault="002776E8" w:rsidP="003F6241">
            <w:pPr>
              <w:widowControl w:val="0"/>
              <w:jc w:val="both"/>
              <w:rPr>
                <w:sz w:val="28"/>
                <w:szCs w:val="28"/>
              </w:rPr>
            </w:pPr>
            <w:r w:rsidRPr="005919E3">
              <w:rPr>
                <w:sz w:val="28"/>
                <w:szCs w:val="28"/>
              </w:rPr>
              <w:t>Резервы (провизии) по ценным бумагам, учитываемым по амортизированной стоимости.</w:t>
            </w:r>
          </w:p>
        </w:tc>
      </w:tr>
    </w:tbl>
    <w:p w:rsidR="002776E8" w:rsidRDefault="002776E8" w:rsidP="002776E8">
      <w:pPr>
        <w:pStyle w:val="ac"/>
        <w:widowControl w:val="0"/>
        <w:numPr>
          <w:ilvl w:val="0"/>
          <w:numId w:val="10"/>
        </w:numPr>
        <w:rPr>
          <w:rFonts w:eastAsia="Times New Roman" w:cs="Times New Roman"/>
          <w:szCs w:val="28"/>
          <w:lang w:eastAsia="ru-RU"/>
        </w:rPr>
      </w:pPr>
      <w:r w:rsidRPr="005919E3">
        <w:rPr>
          <w:rFonts w:eastAsia="Times New Roman" w:cs="Times New Roman"/>
          <w:szCs w:val="28"/>
          <w:lang w:eastAsia="ru-RU"/>
        </w:rPr>
        <w:t>При уменьшении (аннулировании) резервов (провизий) под ожидаемые кредитные убытки по долговым ценным бумагам, учитываемым по амортизированной стоимости, осуществляется следующая бухгалтерская запись:</w:t>
      </w:r>
    </w:p>
    <w:tbl>
      <w:tblPr>
        <w:tblW w:w="9390" w:type="dxa"/>
        <w:tblInd w:w="675" w:type="dxa"/>
        <w:tblLook w:val="04A0" w:firstRow="1" w:lastRow="0" w:firstColumn="1" w:lastColumn="0" w:noHBand="0" w:noVBand="1"/>
      </w:tblPr>
      <w:tblGrid>
        <w:gridCol w:w="709"/>
        <w:gridCol w:w="851"/>
        <w:gridCol w:w="7830"/>
      </w:tblGrid>
      <w:tr w:rsidR="002776E8" w:rsidTr="003F6241">
        <w:tc>
          <w:tcPr>
            <w:tcW w:w="709" w:type="dxa"/>
          </w:tcPr>
          <w:p w:rsidR="002776E8" w:rsidRDefault="002776E8" w:rsidP="003F6241">
            <w:pPr>
              <w:widowControl w:val="0"/>
              <w:ind w:left="-71"/>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1486</w:t>
            </w:r>
          </w:p>
        </w:tc>
        <w:tc>
          <w:tcPr>
            <w:tcW w:w="7830" w:type="dxa"/>
          </w:tcPr>
          <w:p w:rsidR="002776E8" w:rsidRDefault="002776E8" w:rsidP="003F6241">
            <w:pPr>
              <w:widowControl w:val="0"/>
              <w:jc w:val="both"/>
              <w:rPr>
                <w:sz w:val="28"/>
                <w:szCs w:val="28"/>
              </w:rPr>
            </w:pPr>
            <w:r w:rsidRPr="005919E3">
              <w:rPr>
                <w:sz w:val="28"/>
                <w:szCs w:val="28"/>
              </w:rPr>
              <w:t>Резервы (провизии) по ценным бумагам, учитываемым по амортизированной стоимости</w:t>
            </w:r>
          </w:p>
        </w:tc>
      </w:tr>
      <w:tr w:rsidR="002776E8" w:rsidTr="003F6241">
        <w:tc>
          <w:tcPr>
            <w:tcW w:w="709" w:type="dxa"/>
          </w:tcPr>
          <w:p w:rsidR="002776E8" w:rsidRDefault="002776E8" w:rsidP="003F6241">
            <w:pPr>
              <w:widowControl w:val="0"/>
              <w:ind w:left="-71"/>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4954</w:t>
            </w:r>
          </w:p>
        </w:tc>
        <w:tc>
          <w:tcPr>
            <w:tcW w:w="7830" w:type="dxa"/>
          </w:tcPr>
          <w:p w:rsidR="002776E8" w:rsidRDefault="002776E8" w:rsidP="003F6241">
            <w:pPr>
              <w:widowControl w:val="0"/>
              <w:jc w:val="both"/>
              <w:rPr>
                <w:sz w:val="28"/>
                <w:szCs w:val="28"/>
              </w:rPr>
            </w:pPr>
            <w:r w:rsidRPr="005919E3">
              <w:rPr>
                <w:sz w:val="28"/>
                <w:szCs w:val="28"/>
              </w:rPr>
              <w:t>Доходы от восстановления резервов (провизий), созданных по ценным бумагам.</w:t>
            </w:r>
          </w:p>
        </w:tc>
      </w:tr>
    </w:tbl>
    <w:p w:rsidR="002776E8" w:rsidRDefault="002776E8" w:rsidP="002776E8">
      <w:pPr>
        <w:pStyle w:val="ac"/>
        <w:widowControl w:val="0"/>
        <w:numPr>
          <w:ilvl w:val="0"/>
          <w:numId w:val="10"/>
        </w:numPr>
        <w:rPr>
          <w:rFonts w:eastAsia="Times New Roman" w:cs="Times New Roman"/>
          <w:szCs w:val="28"/>
          <w:lang w:eastAsia="ru-RU"/>
        </w:rPr>
      </w:pPr>
      <w:r w:rsidRPr="005919E3">
        <w:rPr>
          <w:rFonts w:eastAsia="Times New Roman" w:cs="Times New Roman"/>
          <w:szCs w:val="28"/>
          <w:lang w:eastAsia="ru-RU"/>
        </w:rPr>
        <w:t>При погашении эмитентом стоимости долговых ценных бумаг после начисления объявленного вознаграждения и амортизации премии или дисконта на сумму денег, поступивших от эмитента долговых ценных бумаг, осуществляется следующая бухгалтерская запись:</w:t>
      </w:r>
    </w:p>
    <w:tbl>
      <w:tblPr>
        <w:tblW w:w="9390" w:type="dxa"/>
        <w:tblInd w:w="675" w:type="dxa"/>
        <w:tblLook w:val="04A0" w:firstRow="1" w:lastRow="0" w:firstColumn="1" w:lastColumn="0" w:noHBand="0" w:noVBand="1"/>
      </w:tblPr>
      <w:tblGrid>
        <w:gridCol w:w="709"/>
        <w:gridCol w:w="851"/>
        <w:gridCol w:w="7830"/>
      </w:tblGrid>
      <w:tr w:rsidR="002776E8" w:rsidTr="003F6241">
        <w:tc>
          <w:tcPr>
            <w:tcW w:w="709" w:type="dxa"/>
          </w:tcPr>
          <w:p w:rsidR="002776E8" w:rsidRDefault="002776E8" w:rsidP="003F6241">
            <w:pPr>
              <w:widowControl w:val="0"/>
              <w:ind w:left="-71"/>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1051</w:t>
            </w:r>
          </w:p>
        </w:tc>
        <w:tc>
          <w:tcPr>
            <w:tcW w:w="7830" w:type="dxa"/>
          </w:tcPr>
          <w:p w:rsidR="002776E8" w:rsidRDefault="002776E8" w:rsidP="003F6241">
            <w:pPr>
              <w:widowControl w:val="0"/>
              <w:jc w:val="both"/>
              <w:rPr>
                <w:sz w:val="28"/>
                <w:szCs w:val="28"/>
              </w:rPr>
            </w:pPr>
            <w:r w:rsidRPr="005919E3">
              <w:rPr>
                <w:sz w:val="28"/>
                <w:szCs w:val="28"/>
              </w:rPr>
              <w:t>Корреспондентский счет в Национальном Банке Республики Казахстан</w:t>
            </w:r>
          </w:p>
        </w:tc>
      </w:tr>
      <w:tr w:rsidR="002776E8" w:rsidTr="003F6241">
        <w:tc>
          <w:tcPr>
            <w:tcW w:w="709" w:type="dxa"/>
          </w:tcPr>
          <w:p w:rsidR="002776E8" w:rsidRDefault="002776E8" w:rsidP="003F6241">
            <w:pPr>
              <w:widowControl w:val="0"/>
              <w:ind w:left="-71"/>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1052</w:t>
            </w:r>
          </w:p>
        </w:tc>
        <w:tc>
          <w:tcPr>
            <w:tcW w:w="7830" w:type="dxa"/>
          </w:tcPr>
          <w:p w:rsidR="002776E8" w:rsidRDefault="002776E8" w:rsidP="003F6241">
            <w:pPr>
              <w:widowControl w:val="0"/>
              <w:jc w:val="both"/>
              <w:rPr>
                <w:sz w:val="28"/>
                <w:szCs w:val="28"/>
              </w:rPr>
            </w:pPr>
            <w:r w:rsidRPr="005919E3">
              <w:rPr>
                <w:sz w:val="28"/>
                <w:szCs w:val="28"/>
              </w:rPr>
              <w:t>Корреспондентские счета в других банках</w:t>
            </w:r>
          </w:p>
        </w:tc>
      </w:tr>
      <w:tr w:rsidR="002776E8" w:rsidTr="003F6241">
        <w:tc>
          <w:tcPr>
            <w:tcW w:w="709" w:type="dxa"/>
          </w:tcPr>
          <w:p w:rsidR="002776E8" w:rsidRDefault="002776E8" w:rsidP="003F6241">
            <w:pPr>
              <w:widowControl w:val="0"/>
              <w:ind w:left="-71"/>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2010</w:t>
            </w:r>
          </w:p>
        </w:tc>
        <w:tc>
          <w:tcPr>
            <w:tcW w:w="7830" w:type="dxa"/>
          </w:tcPr>
          <w:p w:rsidR="002776E8" w:rsidRDefault="002776E8" w:rsidP="003F6241">
            <w:pPr>
              <w:widowControl w:val="0"/>
              <w:jc w:val="both"/>
              <w:rPr>
                <w:sz w:val="28"/>
                <w:szCs w:val="28"/>
              </w:rPr>
            </w:pPr>
            <w:r w:rsidRPr="005919E3">
              <w:rPr>
                <w:sz w:val="28"/>
                <w:szCs w:val="28"/>
              </w:rPr>
              <w:t>Корреспондентские счета</w:t>
            </w:r>
          </w:p>
        </w:tc>
      </w:tr>
      <w:tr w:rsidR="002776E8" w:rsidTr="003F6241">
        <w:tc>
          <w:tcPr>
            <w:tcW w:w="709" w:type="dxa"/>
          </w:tcPr>
          <w:p w:rsidR="002776E8" w:rsidRDefault="002776E8" w:rsidP="003F6241">
            <w:pPr>
              <w:widowControl w:val="0"/>
              <w:ind w:left="-71"/>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1481</w:t>
            </w:r>
          </w:p>
        </w:tc>
        <w:tc>
          <w:tcPr>
            <w:tcW w:w="7830" w:type="dxa"/>
          </w:tcPr>
          <w:p w:rsidR="002776E8" w:rsidRDefault="002776E8" w:rsidP="003F6241">
            <w:pPr>
              <w:widowControl w:val="0"/>
              <w:jc w:val="both"/>
              <w:rPr>
                <w:sz w:val="28"/>
                <w:szCs w:val="28"/>
              </w:rPr>
            </w:pPr>
            <w:r w:rsidRPr="005919E3">
              <w:rPr>
                <w:sz w:val="28"/>
                <w:szCs w:val="28"/>
              </w:rPr>
              <w:t>Ценные бумаги, учитываемые по амортизированной стоимости</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1745</w:t>
            </w:r>
          </w:p>
        </w:tc>
        <w:tc>
          <w:tcPr>
            <w:tcW w:w="7830" w:type="dxa"/>
          </w:tcPr>
          <w:p w:rsidR="002776E8" w:rsidRDefault="002776E8" w:rsidP="003F6241">
            <w:pPr>
              <w:widowControl w:val="0"/>
              <w:jc w:val="both"/>
              <w:rPr>
                <w:sz w:val="28"/>
                <w:szCs w:val="28"/>
              </w:rPr>
            </w:pPr>
            <w:r w:rsidRPr="005919E3">
              <w:rPr>
                <w:sz w:val="28"/>
                <w:szCs w:val="28"/>
              </w:rPr>
              <w:t>Начисленные доходы по ценным бумагам, учитываемым по амортизированной стоимости</w:t>
            </w:r>
          </w:p>
        </w:tc>
      </w:tr>
    </w:tbl>
    <w:p w:rsidR="002776E8" w:rsidRDefault="002776E8" w:rsidP="002776E8">
      <w:pPr>
        <w:pStyle w:val="ac"/>
        <w:widowControl w:val="0"/>
        <w:numPr>
          <w:ilvl w:val="0"/>
          <w:numId w:val="10"/>
        </w:numPr>
        <w:rPr>
          <w:rFonts w:eastAsia="Times New Roman" w:cs="Times New Roman"/>
          <w:szCs w:val="28"/>
          <w:lang w:eastAsia="ru-RU"/>
        </w:rPr>
      </w:pPr>
      <w:r w:rsidRPr="005919E3">
        <w:rPr>
          <w:rFonts w:eastAsia="Times New Roman" w:cs="Times New Roman"/>
          <w:szCs w:val="28"/>
          <w:lang w:eastAsia="ru-RU"/>
        </w:rPr>
        <w:t>При списании обесцененных ценных бумаг за счет сформированных резервов (провизий) осуществляется следующая бухгалтерская запись:</w:t>
      </w:r>
    </w:p>
    <w:tbl>
      <w:tblPr>
        <w:tblW w:w="9390" w:type="dxa"/>
        <w:tblInd w:w="675" w:type="dxa"/>
        <w:tblLook w:val="04A0" w:firstRow="1" w:lastRow="0" w:firstColumn="1" w:lastColumn="0" w:noHBand="0" w:noVBand="1"/>
      </w:tblPr>
      <w:tblGrid>
        <w:gridCol w:w="709"/>
        <w:gridCol w:w="851"/>
        <w:gridCol w:w="7830"/>
      </w:tblGrid>
      <w:tr w:rsidR="002776E8" w:rsidTr="003F6241">
        <w:tc>
          <w:tcPr>
            <w:tcW w:w="709" w:type="dxa"/>
          </w:tcPr>
          <w:p w:rsidR="002776E8" w:rsidRDefault="002776E8" w:rsidP="003F6241">
            <w:pPr>
              <w:widowControl w:val="0"/>
              <w:ind w:left="-71"/>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1486</w:t>
            </w:r>
          </w:p>
        </w:tc>
        <w:tc>
          <w:tcPr>
            <w:tcW w:w="7830" w:type="dxa"/>
          </w:tcPr>
          <w:p w:rsidR="002776E8" w:rsidRDefault="002776E8" w:rsidP="003F6241">
            <w:pPr>
              <w:widowControl w:val="0"/>
              <w:jc w:val="both"/>
              <w:rPr>
                <w:sz w:val="28"/>
                <w:szCs w:val="28"/>
              </w:rPr>
            </w:pPr>
            <w:r w:rsidRPr="005919E3">
              <w:rPr>
                <w:sz w:val="28"/>
                <w:szCs w:val="28"/>
              </w:rPr>
              <w:t>Резервы (провизии) по ценным бумагам, учитываемым по амортизированной стоимости</w:t>
            </w:r>
          </w:p>
        </w:tc>
      </w:tr>
      <w:tr w:rsidR="002776E8" w:rsidTr="003F6241">
        <w:tc>
          <w:tcPr>
            <w:tcW w:w="709" w:type="dxa"/>
          </w:tcPr>
          <w:p w:rsidR="002776E8" w:rsidRDefault="002776E8" w:rsidP="003F6241">
            <w:pPr>
              <w:widowControl w:val="0"/>
              <w:ind w:left="-71"/>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1481</w:t>
            </w:r>
          </w:p>
        </w:tc>
        <w:tc>
          <w:tcPr>
            <w:tcW w:w="7830" w:type="dxa"/>
          </w:tcPr>
          <w:p w:rsidR="002776E8" w:rsidRDefault="002776E8" w:rsidP="003F6241">
            <w:pPr>
              <w:widowControl w:val="0"/>
              <w:jc w:val="both"/>
              <w:rPr>
                <w:sz w:val="28"/>
                <w:szCs w:val="28"/>
              </w:rPr>
            </w:pPr>
            <w:r w:rsidRPr="005919E3">
              <w:rPr>
                <w:sz w:val="28"/>
                <w:szCs w:val="28"/>
              </w:rPr>
              <w:t>Ценные бумаги, учитываемые по амортизированной стоимости</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1745</w:t>
            </w:r>
          </w:p>
        </w:tc>
        <w:tc>
          <w:tcPr>
            <w:tcW w:w="7830" w:type="dxa"/>
          </w:tcPr>
          <w:p w:rsidR="002776E8" w:rsidRDefault="002776E8" w:rsidP="003F6241">
            <w:pPr>
              <w:widowControl w:val="0"/>
              <w:jc w:val="both"/>
              <w:rPr>
                <w:sz w:val="28"/>
                <w:szCs w:val="28"/>
              </w:rPr>
            </w:pPr>
            <w:r w:rsidRPr="005919E3">
              <w:rPr>
                <w:sz w:val="28"/>
                <w:szCs w:val="28"/>
              </w:rPr>
              <w:t>Начисленные доходы по ценным бумагам, учитываемым по амортизированной стоимости;</w:t>
            </w:r>
          </w:p>
        </w:tc>
      </w:tr>
    </w:tbl>
    <w:p w:rsidR="002776E8" w:rsidRDefault="002776E8" w:rsidP="002776E8">
      <w:pPr>
        <w:widowControl w:val="0"/>
        <w:ind w:firstLine="709"/>
        <w:jc w:val="both"/>
        <w:rPr>
          <w:sz w:val="28"/>
          <w:szCs w:val="28"/>
        </w:rPr>
      </w:pPr>
      <w:r w:rsidRPr="005919E3">
        <w:rPr>
          <w:sz w:val="28"/>
          <w:szCs w:val="28"/>
        </w:rPr>
        <w:t>На сумму несамортизированной части дисконта и (или) премии бухгалтерские записи осуществляются в соответствии с пунктом 70 Инструкции.</w:t>
      </w:r>
    </w:p>
    <w:p w:rsidR="002776E8" w:rsidRDefault="002776E8" w:rsidP="002776E8">
      <w:pPr>
        <w:widowControl w:val="0"/>
        <w:ind w:firstLine="709"/>
        <w:jc w:val="both"/>
        <w:rPr>
          <w:sz w:val="28"/>
          <w:szCs w:val="28"/>
        </w:rPr>
      </w:pPr>
    </w:p>
    <w:p w:rsidR="002776E8" w:rsidRDefault="002776E8" w:rsidP="002776E8">
      <w:pPr>
        <w:widowControl w:val="0"/>
        <w:ind w:firstLine="709"/>
        <w:jc w:val="both"/>
        <w:rPr>
          <w:sz w:val="28"/>
          <w:szCs w:val="28"/>
        </w:rPr>
      </w:pPr>
    </w:p>
    <w:p w:rsidR="002776E8" w:rsidRDefault="002776E8" w:rsidP="002776E8">
      <w:pPr>
        <w:widowControl w:val="0"/>
        <w:ind w:firstLine="709"/>
        <w:jc w:val="center"/>
        <w:rPr>
          <w:b/>
          <w:sz w:val="28"/>
          <w:szCs w:val="28"/>
        </w:rPr>
      </w:pPr>
      <w:r w:rsidRPr="005919E3">
        <w:rPr>
          <w:b/>
          <w:sz w:val="28"/>
          <w:szCs w:val="28"/>
        </w:rPr>
        <w:t>Параграф 4. Учет ценных бумаг, выпущенных банком в обращение</w:t>
      </w:r>
    </w:p>
    <w:p w:rsidR="002776E8" w:rsidRDefault="002776E8" w:rsidP="002776E8">
      <w:pPr>
        <w:widowControl w:val="0"/>
        <w:ind w:firstLine="709"/>
        <w:jc w:val="center"/>
        <w:rPr>
          <w:sz w:val="28"/>
          <w:szCs w:val="28"/>
        </w:rPr>
      </w:pPr>
    </w:p>
    <w:p w:rsidR="002776E8" w:rsidRDefault="002776E8" w:rsidP="002776E8">
      <w:pPr>
        <w:pStyle w:val="ac"/>
        <w:widowControl w:val="0"/>
        <w:numPr>
          <w:ilvl w:val="0"/>
          <w:numId w:val="10"/>
        </w:numPr>
        <w:rPr>
          <w:rFonts w:eastAsia="Times New Roman" w:cs="Times New Roman"/>
          <w:szCs w:val="28"/>
          <w:lang w:eastAsia="ru-RU"/>
        </w:rPr>
      </w:pPr>
      <w:r w:rsidRPr="005919E3">
        <w:rPr>
          <w:rFonts w:eastAsia="Times New Roman" w:cs="Times New Roman"/>
          <w:szCs w:val="28"/>
          <w:lang w:eastAsia="ru-RU"/>
        </w:rPr>
        <w:t>При выпуске банком ценных бумаг в обращение осуществляются следующие бухгалтерские записи:</w:t>
      </w:r>
    </w:p>
    <w:p w:rsidR="002776E8" w:rsidRDefault="002776E8" w:rsidP="002776E8">
      <w:pPr>
        <w:widowControl w:val="0"/>
        <w:ind w:firstLine="709"/>
        <w:jc w:val="both"/>
        <w:rPr>
          <w:sz w:val="28"/>
          <w:szCs w:val="28"/>
        </w:rPr>
      </w:pPr>
      <w:r w:rsidRPr="005919E3">
        <w:rPr>
          <w:sz w:val="28"/>
          <w:szCs w:val="28"/>
        </w:rPr>
        <w:t>1) на сумму реализации облигаций (не превышающую их номинальную стоимость):</w:t>
      </w:r>
    </w:p>
    <w:tbl>
      <w:tblPr>
        <w:tblW w:w="8681" w:type="dxa"/>
        <w:tblInd w:w="675" w:type="dxa"/>
        <w:tblLook w:val="04A0" w:firstRow="1" w:lastRow="0" w:firstColumn="1" w:lastColumn="0" w:noHBand="0" w:noVBand="1"/>
      </w:tblPr>
      <w:tblGrid>
        <w:gridCol w:w="709"/>
        <w:gridCol w:w="851"/>
        <w:gridCol w:w="7121"/>
      </w:tblGrid>
      <w:tr w:rsidR="002776E8" w:rsidTr="003F6241">
        <w:tc>
          <w:tcPr>
            <w:tcW w:w="709" w:type="dxa"/>
          </w:tcPr>
          <w:p w:rsidR="002776E8" w:rsidRDefault="002776E8" w:rsidP="003F6241">
            <w:pPr>
              <w:widowControl w:val="0"/>
              <w:ind w:left="-71"/>
              <w:jc w:val="both"/>
              <w:rPr>
                <w:sz w:val="28"/>
                <w:szCs w:val="28"/>
              </w:rPr>
            </w:pPr>
            <w:r w:rsidRPr="005919E3">
              <w:rPr>
                <w:sz w:val="28"/>
                <w:szCs w:val="28"/>
              </w:rPr>
              <w:t>Дт</w:t>
            </w:r>
          </w:p>
        </w:tc>
        <w:tc>
          <w:tcPr>
            <w:tcW w:w="851" w:type="dxa"/>
          </w:tcPr>
          <w:p w:rsidR="002776E8" w:rsidRDefault="002776E8" w:rsidP="003F6241">
            <w:pPr>
              <w:widowControl w:val="0"/>
              <w:autoSpaceDE w:val="0"/>
              <w:autoSpaceDN w:val="0"/>
              <w:jc w:val="both"/>
              <w:rPr>
                <w:sz w:val="28"/>
                <w:szCs w:val="28"/>
              </w:rPr>
            </w:pPr>
            <w:r w:rsidRPr="005919E3">
              <w:rPr>
                <w:sz w:val="28"/>
                <w:szCs w:val="28"/>
              </w:rPr>
              <w:t>1051</w:t>
            </w:r>
          </w:p>
        </w:tc>
        <w:tc>
          <w:tcPr>
            <w:tcW w:w="7121" w:type="dxa"/>
          </w:tcPr>
          <w:p w:rsidR="002776E8" w:rsidRDefault="002776E8" w:rsidP="003F6241">
            <w:pPr>
              <w:widowControl w:val="0"/>
              <w:autoSpaceDE w:val="0"/>
              <w:autoSpaceDN w:val="0"/>
              <w:jc w:val="both"/>
              <w:rPr>
                <w:sz w:val="28"/>
                <w:szCs w:val="28"/>
              </w:rPr>
            </w:pPr>
            <w:r w:rsidRPr="005919E3">
              <w:rPr>
                <w:sz w:val="28"/>
                <w:szCs w:val="28"/>
              </w:rPr>
              <w:t>Корреспондентский счет в Национальном Банке Республики Казахстан</w:t>
            </w:r>
          </w:p>
        </w:tc>
      </w:tr>
      <w:tr w:rsidR="002776E8" w:rsidTr="003F6241">
        <w:tc>
          <w:tcPr>
            <w:tcW w:w="709" w:type="dxa"/>
          </w:tcPr>
          <w:p w:rsidR="002776E8" w:rsidRDefault="002776E8" w:rsidP="003F6241">
            <w:pPr>
              <w:widowControl w:val="0"/>
              <w:ind w:left="-71"/>
              <w:jc w:val="both"/>
              <w:rPr>
                <w:sz w:val="28"/>
                <w:szCs w:val="28"/>
              </w:rPr>
            </w:pPr>
          </w:p>
        </w:tc>
        <w:tc>
          <w:tcPr>
            <w:tcW w:w="851" w:type="dxa"/>
          </w:tcPr>
          <w:p w:rsidR="002776E8" w:rsidRDefault="002776E8" w:rsidP="003F6241">
            <w:pPr>
              <w:widowControl w:val="0"/>
              <w:autoSpaceDE w:val="0"/>
              <w:autoSpaceDN w:val="0"/>
              <w:jc w:val="both"/>
              <w:rPr>
                <w:sz w:val="28"/>
                <w:szCs w:val="28"/>
              </w:rPr>
            </w:pPr>
            <w:r w:rsidRPr="005919E3">
              <w:rPr>
                <w:sz w:val="28"/>
                <w:szCs w:val="28"/>
              </w:rPr>
              <w:t>1052</w:t>
            </w:r>
          </w:p>
        </w:tc>
        <w:tc>
          <w:tcPr>
            <w:tcW w:w="7121" w:type="dxa"/>
          </w:tcPr>
          <w:p w:rsidR="002776E8" w:rsidRDefault="002776E8" w:rsidP="003F6241">
            <w:pPr>
              <w:widowControl w:val="0"/>
              <w:autoSpaceDE w:val="0"/>
              <w:autoSpaceDN w:val="0"/>
              <w:jc w:val="both"/>
              <w:rPr>
                <w:sz w:val="28"/>
                <w:szCs w:val="28"/>
              </w:rPr>
            </w:pPr>
            <w:r w:rsidRPr="005919E3">
              <w:rPr>
                <w:sz w:val="28"/>
                <w:szCs w:val="28"/>
              </w:rPr>
              <w:t>Корреспондентские счета в других банках</w:t>
            </w:r>
          </w:p>
        </w:tc>
      </w:tr>
      <w:tr w:rsidR="002776E8" w:rsidTr="003F6241">
        <w:tc>
          <w:tcPr>
            <w:tcW w:w="709" w:type="dxa"/>
          </w:tcPr>
          <w:p w:rsidR="002776E8" w:rsidRDefault="002776E8" w:rsidP="003F6241">
            <w:pPr>
              <w:widowControl w:val="0"/>
              <w:ind w:left="-71"/>
              <w:jc w:val="both"/>
              <w:rPr>
                <w:sz w:val="28"/>
                <w:szCs w:val="28"/>
              </w:rPr>
            </w:pPr>
          </w:p>
        </w:tc>
        <w:tc>
          <w:tcPr>
            <w:tcW w:w="851" w:type="dxa"/>
          </w:tcPr>
          <w:p w:rsidR="002776E8" w:rsidRDefault="002776E8" w:rsidP="003F6241">
            <w:pPr>
              <w:widowControl w:val="0"/>
              <w:autoSpaceDE w:val="0"/>
              <w:autoSpaceDN w:val="0"/>
              <w:jc w:val="both"/>
              <w:rPr>
                <w:sz w:val="28"/>
                <w:szCs w:val="28"/>
              </w:rPr>
            </w:pPr>
            <w:r w:rsidRPr="005919E3">
              <w:rPr>
                <w:sz w:val="28"/>
                <w:szCs w:val="28"/>
              </w:rPr>
              <w:t>2010</w:t>
            </w:r>
          </w:p>
        </w:tc>
        <w:tc>
          <w:tcPr>
            <w:tcW w:w="7121" w:type="dxa"/>
          </w:tcPr>
          <w:p w:rsidR="002776E8" w:rsidRDefault="002776E8" w:rsidP="003F6241">
            <w:pPr>
              <w:widowControl w:val="0"/>
              <w:autoSpaceDE w:val="0"/>
              <w:autoSpaceDN w:val="0"/>
              <w:jc w:val="both"/>
              <w:rPr>
                <w:sz w:val="28"/>
                <w:szCs w:val="28"/>
              </w:rPr>
            </w:pPr>
            <w:r w:rsidRPr="005919E3">
              <w:rPr>
                <w:sz w:val="28"/>
                <w:szCs w:val="28"/>
              </w:rPr>
              <w:t>Корреспондентские счета</w:t>
            </w:r>
          </w:p>
        </w:tc>
      </w:tr>
      <w:tr w:rsidR="002776E8" w:rsidTr="003F6241">
        <w:tc>
          <w:tcPr>
            <w:tcW w:w="709" w:type="dxa"/>
          </w:tcPr>
          <w:p w:rsidR="002776E8" w:rsidRDefault="002776E8" w:rsidP="003F6241">
            <w:pPr>
              <w:widowControl w:val="0"/>
              <w:ind w:left="-71"/>
              <w:jc w:val="both"/>
              <w:rPr>
                <w:sz w:val="28"/>
                <w:szCs w:val="28"/>
              </w:rPr>
            </w:pPr>
            <w:r w:rsidRPr="005919E3">
              <w:rPr>
                <w:sz w:val="28"/>
                <w:szCs w:val="28"/>
              </w:rPr>
              <w:t>Кт</w:t>
            </w:r>
          </w:p>
        </w:tc>
        <w:tc>
          <w:tcPr>
            <w:tcW w:w="851" w:type="dxa"/>
          </w:tcPr>
          <w:p w:rsidR="002776E8" w:rsidRDefault="002776E8" w:rsidP="003F6241">
            <w:pPr>
              <w:widowControl w:val="0"/>
              <w:autoSpaceDE w:val="0"/>
              <w:autoSpaceDN w:val="0"/>
              <w:jc w:val="both"/>
              <w:rPr>
                <w:sz w:val="28"/>
                <w:szCs w:val="28"/>
              </w:rPr>
            </w:pPr>
            <w:r w:rsidRPr="005919E3">
              <w:rPr>
                <w:sz w:val="28"/>
                <w:szCs w:val="28"/>
              </w:rPr>
              <w:t>2301</w:t>
            </w:r>
          </w:p>
        </w:tc>
        <w:tc>
          <w:tcPr>
            <w:tcW w:w="7121" w:type="dxa"/>
          </w:tcPr>
          <w:p w:rsidR="002776E8" w:rsidRDefault="002776E8" w:rsidP="003F6241">
            <w:pPr>
              <w:widowControl w:val="0"/>
              <w:autoSpaceDE w:val="0"/>
              <w:autoSpaceDN w:val="0"/>
              <w:jc w:val="both"/>
              <w:rPr>
                <w:sz w:val="28"/>
                <w:szCs w:val="28"/>
              </w:rPr>
            </w:pPr>
            <w:r w:rsidRPr="005919E3">
              <w:rPr>
                <w:sz w:val="28"/>
                <w:szCs w:val="28"/>
              </w:rPr>
              <w:t>Выпущенные в обращение облигации</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autoSpaceDE w:val="0"/>
              <w:autoSpaceDN w:val="0"/>
              <w:jc w:val="both"/>
              <w:rPr>
                <w:sz w:val="28"/>
                <w:szCs w:val="28"/>
              </w:rPr>
            </w:pPr>
            <w:r w:rsidRPr="005919E3">
              <w:rPr>
                <w:sz w:val="28"/>
                <w:szCs w:val="28"/>
              </w:rPr>
              <w:t>2303</w:t>
            </w:r>
          </w:p>
        </w:tc>
        <w:tc>
          <w:tcPr>
            <w:tcW w:w="7121" w:type="dxa"/>
          </w:tcPr>
          <w:p w:rsidR="002776E8" w:rsidRDefault="002776E8" w:rsidP="003F6241">
            <w:pPr>
              <w:widowControl w:val="0"/>
              <w:autoSpaceDE w:val="0"/>
              <w:autoSpaceDN w:val="0"/>
              <w:jc w:val="both"/>
              <w:rPr>
                <w:sz w:val="28"/>
                <w:szCs w:val="28"/>
              </w:rPr>
            </w:pPr>
            <w:r w:rsidRPr="005919E3">
              <w:rPr>
                <w:sz w:val="28"/>
                <w:szCs w:val="28"/>
              </w:rPr>
              <w:t>Выпущенные в обращение прочие ценные бумаги</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autoSpaceDE w:val="0"/>
              <w:autoSpaceDN w:val="0"/>
              <w:jc w:val="both"/>
              <w:rPr>
                <w:sz w:val="28"/>
                <w:szCs w:val="28"/>
              </w:rPr>
            </w:pPr>
            <w:r w:rsidRPr="005919E3">
              <w:rPr>
                <w:sz w:val="28"/>
                <w:szCs w:val="28"/>
              </w:rPr>
              <w:t>2406</w:t>
            </w:r>
          </w:p>
        </w:tc>
        <w:tc>
          <w:tcPr>
            <w:tcW w:w="7121" w:type="dxa"/>
          </w:tcPr>
          <w:p w:rsidR="002776E8" w:rsidRDefault="002776E8" w:rsidP="003F6241">
            <w:pPr>
              <w:widowControl w:val="0"/>
              <w:autoSpaceDE w:val="0"/>
              <w:autoSpaceDN w:val="0"/>
              <w:jc w:val="both"/>
              <w:rPr>
                <w:sz w:val="28"/>
                <w:szCs w:val="28"/>
              </w:rPr>
            </w:pPr>
            <w:r w:rsidRPr="005919E3">
              <w:rPr>
                <w:sz w:val="28"/>
                <w:szCs w:val="28"/>
              </w:rPr>
              <w:t>Субординированные облигации;</w:t>
            </w:r>
          </w:p>
        </w:tc>
      </w:tr>
    </w:tbl>
    <w:p w:rsidR="002776E8" w:rsidRDefault="002776E8" w:rsidP="002776E8">
      <w:pPr>
        <w:widowControl w:val="0"/>
        <w:ind w:firstLine="709"/>
        <w:jc w:val="both"/>
        <w:rPr>
          <w:sz w:val="28"/>
          <w:szCs w:val="28"/>
        </w:rPr>
      </w:pPr>
      <w:r w:rsidRPr="005919E3">
        <w:rPr>
          <w:sz w:val="28"/>
          <w:szCs w:val="28"/>
        </w:rPr>
        <w:t>2) на сумму премии:</w:t>
      </w:r>
    </w:p>
    <w:tbl>
      <w:tblPr>
        <w:tblW w:w="8681" w:type="dxa"/>
        <w:tblInd w:w="675" w:type="dxa"/>
        <w:tblLook w:val="04A0" w:firstRow="1" w:lastRow="0" w:firstColumn="1" w:lastColumn="0" w:noHBand="0" w:noVBand="1"/>
      </w:tblPr>
      <w:tblGrid>
        <w:gridCol w:w="709"/>
        <w:gridCol w:w="851"/>
        <w:gridCol w:w="7121"/>
      </w:tblGrid>
      <w:tr w:rsidR="002776E8" w:rsidTr="003F6241">
        <w:tc>
          <w:tcPr>
            <w:tcW w:w="709" w:type="dxa"/>
          </w:tcPr>
          <w:p w:rsidR="002776E8" w:rsidRDefault="002776E8" w:rsidP="003F6241">
            <w:pPr>
              <w:widowControl w:val="0"/>
              <w:ind w:left="-71"/>
              <w:jc w:val="both"/>
              <w:rPr>
                <w:sz w:val="28"/>
                <w:szCs w:val="28"/>
              </w:rPr>
            </w:pPr>
            <w:r w:rsidRPr="005919E3">
              <w:rPr>
                <w:sz w:val="28"/>
                <w:szCs w:val="28"/>
              </w:rPr>
              <w:t>Дт</w:t>
            </w:r>
          </w:p>
        </w:tc>
        <w:tc>
          <w:tcPr>
            <w:tcW w:w="851" w:type="dxa"/>
          </w:tcPr>
          <w:p w:rsidR="002776E8" w:rsidRDefault="002776E8" w:rsidP="003F6241">
            <w:pPr>
              <w:widowControl w:val="0"/>
              <w:autoSpaceDE w:val="0"/>
              <w:autoSpaceDN w:val="0"/>
              <w:jc w:val="both"/>
              <w:rPr>
                <w:sz w:val="28"/>
                <w:szCs w:val="28"/>
              </w:rPr>
            </w:pPr>
            <w:r w:rsidRPr="005919E3">
              <w:rPr>
                <w:sz w:val="28"/>
                <w:szCs w:val="28"/>
              </w:rPr>
              <w:t>1051</w:t>
            </w:r>
          </w:p>
        </w:tc>
        <w:tc>
          <w:tcPr>
            <w:tcW w:w="7121" w:type="dxa"/>
          </w:tcPr>
          <w:p w:rsidR="002776E8" w:rsidRDefault="002776E8" w:rsidP="003F6241">
            <w:pPr>
              <w:widowControl w:val="0"/>
              <w:autoSpaceDE w:val="0"/>
              <w:autoSpaceDN w:val="0"/>
              <w:jc w:val="both"/>
              <w:rPr>
                <w:sz w:val="28"/>
                <w:szCs w:val="28"/>
              </w:rPr>
            </w:pPr>
            <w:r w:rsidRPr="005919E3">
              <w:rPr>
                <w:sz w:val="28"/>
                <w:szCs w:val="28"/>
              </w:rPr>
              <w:t>Корреспондентский счет в Национальном Банке Республики Казахстан</w:t>
            </w:r>
          </w:p>
        </w:tc>
      </w:tr>
      <w:tr w:rsidR="002776E8" w:rsidTr="003F6241">
        <w:tc>
          <w:tcPr>
            <w:tcW w:w="709" w:type="dxa"/>
          </w:tcPr>
          <w:p w:rsidR="002776E8" w:rsidRDefault="002776E8" w:rsidP="003F6241">
            <w:pPr>
              <w:widowControl w:val="0"/>
              <w:ind w:left="-71"/>
              <w:jc w:val="both"/>
              <w:rPr>
                <w:sz w:val="28"/>
                <w:szCs w:val="28"/>
              </w:rPr>
            </w:pPr>
          </w:p>
        </w:tc>
        <w:tc>
          <w:tcPr>
            <w:tcW w:w="851" w:type="dxa"/>
          </w:tcPr>
          <w:p w:rsidR="002776E8" w:rsidRDefault="002776E8" w:rsidP="003F6241">
            <w:pPr>
              <w:widowControl w:val="0"/>
              <w:autoSpaceDE w:val="0"/>
              <w:autoSpaceDN w:val="0"/>
              <w:jc w:val="both"/>
              <w:rPr>
                <w:sz w:val="28"/>
                <w:szCs w:val="28"/>
              </w:rPr>
            </w:pPr>
            <w:r w:rsidRPr="005919E3">
              <w:rPr>
                <w:sz w:val="28"/>
                <w:szCs w:val="28"/>
              </w:rPr>
              <w:t>1052</w:t>
            </w:r>
          </w:p>
        </w:tc>
        <w:tc>
          <w:tcPr>
            <w:tcW w:w="7121" w:type="dxa"/>
          </w:tcPr>
          <w:p w:rsidR="002776E8" w:rsidRDefault="002776E8" w:rsidP="003F6241">
            <w:pPr>
              <w:widowControl w:val="0"/>
              <w:autoSpaceDE w:val="0"/>
              <w:autoSpaceDN w:val="0"/>
              <w:jc w:val="both"/>
              <w:rPr>
                <w:sz w:val="28"/>
                <w:szCs w:val="28"/>
              </w:rPr>
            </w:pPr>
            <w:r w:rsidRPr="005919E3">
              <w:rPr>
                <w:sz w:val="28"/>
                <w:szCs w:val="28"/>
              </w:rPr>
              <w:t>Корреспондентские счета в других банках</w:t>
            </w:r>
          </w:p>
        </w:tc>
      </w:tr>
      <w:tr w:rsidR="002776E8" w:rsidTr="003F6241">
        <w:tc>
          <w:tcPr>
            <w:tcW w:w="709" w:type="dxa"/>
          </w:tcPr>
          <w:p w:rsidR="002776E8" w:rsidRDefault="002776E8" w:rsidP="003F6241">
            <w:pPr>
              <w:widowControl w:val="0"/>
              <w:ind w:left="-71"/>
              <w:jc w:val="both"/>
              <w:rPr>
                <w:sz w:val="28"/>
                <w:szCs w:val="28"/>
              </w:rPr>
            </w:pPr>
          </w:p>
        </w:tc>
        <w:tc>
          <w:tcPr>
            <w:tcW w:w="851" w:type="dxa"/>
          </w:tcPr>
          <w:p w:rsidR="002776E8" w:rsidRDefault="002776E8" w:rsidP="003F6241">
            <w:pPr>
              <w:widowControl w:val="0"/>
              <w:autoSpaceDE w:val="0"/>
              <w:autoSpaceDN w:val="0"/>
              <w:jc w:val="both"/>
              <w:rPr>
                <w:sz w:val="28"/>
                <w:szCs w:val="28"/>
              </w:rPr>
            </w:pPr>
            <w:r w:rsidRPr="005919E3">
              <w:rPr>
                <w:sz w:val="28"/>
                <w:szCs w:val="28"/>
              </w:rPr>
              <w:t>2010</w:t>
            </w:r>
          </w:p>
        </w:tc>
        <w:tc>
          <w:tcPr>
            <w:tcW w:w="7121" w:type="dxa"/>
          </w:tcPr>
          <w:p w:rsidR="002776E8" w:rsidRDefault="002776E8" w:rsidP="003F6241">
            <w:pPr>
              <w:widowControl w:val="0"/>
              <w:autoSpaceDE w:val="0"/>
              <w:autoSpaceDN w:val="0"/>
              <w:jc w:val="both"/>
              <w:rPr>
                <w:sz w:val="28"/>
                <w:szCs w:val="28"/>
              </w:rPr>
            </w:pPr>
            <w:r w:rsidRPr="005919E3">
              <w:rPr>
                <w:sz w:val="28"/>
                <w:szCs w:val="28"/>
              </w:rPr>
              <w:t>Корреспондентские счета</w:t>
            </w:r>
          </w:p>
        </w:tc>
      </w:tr>
      <w:tr w:rsidR="002776E8" w:rsidTr="003F6241">
        <w:tc>
          <w:tcPr>
            <w:tcW w:w="709" w:type="dxa"/>
          </w:tcPr>
          <w:p w:rsidR="002776E8" w:rsidRDefault="002776E8" w:rsidP="003F6241">
            <w:pPr>
              <w:widowControl w:val="0"/>
              <w:ind w:left="-71"/>
              <w:jc w:val="both"/>
              <w:rPr>
                <w:sz w:val="28"/>
                <w:szCs w:val="28"/>
              </w:rPr>
            </w:pPr>
            <w:r w:rsidRPr="005919E3">
              <w:rPr>
                <w:sz w:val="28"/>
                <w:szCs w:val="28"/>
              </w:rPr>
              <w:t>Кт</w:t>
            </w:r>
          </w:p>
        </w:tc>
        <w:tc>
          <w:tcPr>
            <w:tcW w:w="851" w:type="dxa"/>
          </w:tcPr>
          <w:p w:rsidR="002776E8" w:rsidRDefault="002776E8" w:rsidP="003F6241">
            <w:pPr>
              <w:widowControl w:val="0"/>
              <w:autoSpaceDE w:val="0"/>
              <w:autoSpaceDN w:val="0"/>
              <w:jc w:val="both"/>
              <w:rPr>
                <w:sz w:val="28"/>
                <w:szCs w:val="28"/>
              </w:rPr>
            </w:pPr>
            <w:r w:rsidRPr="005919E3">
              <w:rPr>
                <w:sz w:val="28"/>
                <w:szCs w:val="28"/>
              </w:rPr>
              <w:t>2304</w:t>
            </w:r>
          </w:p>
        </w:tc>
        <w:tc>
          <w:tcPr>
            <w:tcW w:w="7121" w:type="dxa"/>
          </w:tcPr>
          <w:p w:rsidR="002776E8" w:rsidRDefault="002776E8" w:rsidP="003F6241">
            <w:pPr>
              <w:widowControl w:val="0"/>
              <w:autoSpaceDE w:val="0"/>
              <w:autoSpaceDN w:val="0"/>
              <w:jc w:val="both"/>
              <w:rPr>
                <w:sz w:val="28"/>
                <w:szCs w:val="28"/>
              </w:rPr>
            </w:pPr>
            <w:r w:rsidRPr="005919E3">
              <w:rPr>
                <w:sz w:val="28"/>
                <w:szCs w:val="28"/>
              </w:rPr>
              <w:t>Премия по выпущенным в обращение ценным бумагам</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autoSpaceDE w:val="0"/>
              <w:autoSpaceDN w:val="0"/>
              <w:jc w:val="both"/>
              <w:rPr>
                <w:sz w:val="28"/>
                <w:szCs w:val="28"/>
              </w:rPr>
            </w:pPr>
            <w:r w:rsidRPr="005919E3">
              <w:rPr>
                <w:sz w:val="28"/>
                <w:szCs w:val="28"/>
              </w:rPr>
              <w:t>2403</w:t>
            </w:r>
          </w:p>
        </w:tc>
        <w:tc>
          <w:tcPr>
            <w:tcW w:w="7121" w:type="dxa"/>
          </w:tcPr>
          <w:p w:rsidR="002776E8" w:rsidRDefault="002776E8" w:rsidP="003F6241">
            <w:pPr>
              <w:widowControl w:val="0"/>
              <w:autoSpaceDE w:val="0"/>
              <w:autoSpaceDN w:val="0"/>
              <w:jc w:val="both"/>
              <w:rPr>
                <w:sz w:val="28"/>
                <w:szCs w:val="28"/>
              </w:rPr>
            </w:pPr>
            <w:r w:rsidRPr="005919E3">
              <w:rPr>
                <w:sz w:val="28"/>
                <w:szCs w:val="28"/>
              </w:rPr>
              <w:t>Премия по выпущенным в обращение субординированным облигациям;</w:t>
            </w:r>
          </w:p>
        </w:tc>
      </w:tr>
    </w:tbl>
    <w:p w:rsidR="002776E8" w:rsidRDefault="002776E8" w:rsidP="002776E8">
      <w:pPr>
        <w:widowControl w:val="0"/>
        <w:ind w:firstLine="709"/>
        <w:jc w:val="both"/>
        <w:rPr>
          <w:sz w:val="28"/>
          <w:szCs w:val="28"/>
        </w:rPr>
      </w:pPr>
      <w:r w:rsidRPr="005919E3">
        <w:rPr>
          <w:sz w:val="28"/>
          <w:szCs w:val="28"/>
        </w:rPr>
        <w:t>3) на сумму дисконта:</w:t>
      </w:r>
    </w:p>
    <w:tbl>
      <w:tblPr>
        <w:tblW w:w="8681" w:type="dxa"/>
        <w:tblInd w:w="675" w:type="dxa"/>
        <w:tblLook w:val="04A0" w:firstRow="1" w:lastRow="0" w:firstColumn="1" w:lastColumn="0" w:noHBand="0" w:noVBand="1"/>
      </w:tblPr>
      <w:tblGrid>
        <w:gridCol w:w="709"/>
        <w:gridCol w:w="851"/>
        <w:gridCol w:w="7121"/>
      </w:tblGrid>
      <w:tr w:rsidR="002776E8" w:rsidTr="003F6241">
        <w:tc>
          <w:tcPr>
            <w:tcW w:w="709" w:type="dxa"/>
          </w:tcPr>
          <w:p w:rsidR="002776E8" w:rsidRDefault="002776E8" w:rsidP="003F6241">
            <w:pPr>
              <w:widowControl w:val="0"/>
              <w:ind w:left="-71"/>
              <w:jc w:val="both"/>
              <w:rPr>
                <w:sz w:val="28"/>
                <w:szCs w:val="28"/>
              </w:rPr>
            </w:pPr>
            <w:r w:rsidRPr="005919E3">
              <w:rPr>
                <w:sz w:val="28"/>
                <w:szCs w:val="28"/>
              </w:rPr>
              <w:t>Дт</w:t>
            </w:r>
          </w:p>
        </w:tc>
        <w:tc>
          <w:tcPr>
            <w:tcW w:w="851" w:type="dxa"/>
          </w:tcPr>
          <w:p w:rsidR="002776E8" w:rsidRDefault="002776E8" w:rsidP="003F6241">
            <w:pPr>
              <w:widowControl w:val="0"/>
              <w:autoSpaceDE w:val="0"/>
              <w:autoSpaceDN w:val="0"/>
              <w:jc w:val="both"/>
              <w:rPr>
                <w:sz w:val="28"/>
                <w:szCs w:val="28"/>
              </w:rPr>
            </w:pPr>
            <w:r w:rsidRPr="005919E3">
              <w:rPr>
                <w:sz w:val="28"/>
                <w:szCs w:val="28"/>
              </w:rPr>
              <w:t>2305</w:t>
            </w:r>
          </w:p>
        </w:tc>
        <w:tc>
          <w:tcPr>
            <w:tcW w:w="7121" w:type="dxa"/>
          </w:tcPr>
          <w:p w:rsidR="002776E8" w:rsidRDefault="002776E8" w:rsidP="003F6241">
            <w:pPr>
              <w:widowControl w:val="0"/>
              <w:autoSpaceDE w:val="0"/>
              <w:autoSpaceDN w:val="0"/>
              <w:jc w:val="both"/>
              <w:rPr>
                <w:sz w:val="28"/>
                <w:szCs w:val="28"/>
              </w:rPr>
            </w:pPr>
            <w:r w:rsidRPr="005919E3">
              <w:rPr>
                <w:sz w:val="28"/>
                <w:szCs w:val="28"/>
              </w:rPr>
              <w:t>Дисконт по выпущенным в обращение ценным бумагам</w:t>
            </w:r>
          </w:p>
        </w:tc>
      </w:tr>
      <w:tr w:rsidR="002776E8" w:rsidTr="003F6241">
        <w:tc>
          <w:tcPr>
            <w:tcW w:w="709" w:type="dxa"/>
          </w:tcPr>
          <w:p w:rsidR="002776E8" w:rsidRDefault="002776E8" w:rsidP="003F6241">
            <w:pPr>
              <w:widowControl w:val="0"/>
              <w:ind w:left="-71"/>
              <w:jc w:val="both"/>
              <w:rPr>
                <w:sz w:val="28"/>
                <w:szCs w:val="28"/>
              </w:rPr>
            </w:pPr>
          </w:p>
        </w:tc>
        <w:tc>
          <w:tcPr>
            <w:tcW w:w="851" w:type="dxa"/>
          </w:tcPr>
          <w:p w:rsidR="002776E8" w:rsidRDefault="002776E8" w:rsidP="003F6241">
            <w:pPr>
              <w:widowControl w:val="0"/>
              <w:autoSpaceDE w:val="0"/>
              <w:autoSpaceDN w:val="0"/>
              <w:jc w:val="both"/>
              <w:rPr>
                <w:sz w:val="28"/>
                <w:szCs w:val="28"/>
              </w:rPr>
            </w:pPr>
            <w:r w:rsidRPr="005919E3">
              <w:rPr>
                <w:sz w:val="28"/>
                <w:szCs w:val="28"/>
              </w:rPr>
              <w:t>2404</w:t>
            </w:r>
          </w:p>
        </w:tc>
        <w:tc>
          <w:tcPr>
            <w:tcW w:w="7121" w:type="dxa"/>
          </w:tcPr>
          <w:p w:rsidR="002776E8" w:rsidRDefault="002776E8" w:rsidP="003F6241">
            <w:pPr>
              <w:widowControl w:val="0"/>
              <w:autoSpaceDE w:val="0"/>
              <w:autoSpaceDN w:val="0"/>
              <w:jc w:val="both"/>
              <w:rPr>
                <w:sz w:val="28"/>
                <w:szCs w:val="28"/>
              </w:rPr>
            </w:pPr>
            <w:r w:rsidRPr="005919E3">
              <w:rPr>
                <w:sz w:val="28"/>
                <w:szCs w:val="28"/>
              </w:rPr>
              <w:t>Дисконт по выпущенным в обращение субординированным облигациям</w:t>
            </w:r>
          </w:p>
        </w:tc>
      </w:tr>
      <w:tr w:rsidR="002776E8" w:rsidTr="003F6241">
        <w:tc>
          <w:tcPr>
            <w:tcW w:w="709" w:type="dxa"/>
          </w:tcPr>
          <w:p w:rsidR="002776E8" w:rsidRDefault="002776E8" w:rsidP="003F6241">
            <w:pPr>
              <w:widowControl w:val="0"/>
              <w:ind w:left="-71"/>
              <w:jc w:val="both"/>
              <w:rPr>
                <w:sz w:val="28"/>
                <w:szCs w:val="28"/>
              </w:rPr>
            </w:pPr>
            <w:r w:rsidRPr="005919E3">
              <w:rPr>
                <w:sz w:val="28"/>
                <w:szCs w:val="28"/>
              </w:rPr>
              <w:t>Кт</w:t>
            </w:r>
          </w:p>
        </w:tc>
        <w:tc>
          <w:tcPr>
            <w:tcW w:w="851" w:type="dxa"/>
          </w:tcPr>
          <w:p w:rsidR="002776E8" w:rsidRDefault="002776E8" w:rsidP="003F6241">
            <w:pPr>
              <w:widowControl w:val="0"/>
              <w:autoSpaceDE w:val="0"/>
              <w:autoSpaceDN w:val="0"/>
              <w:jc w:val="both"/>
              <w:rPr>
                <w:sz w:val="28"/>
                <w:szCs w:val="28"/>
              </w:rPr>
            </w:pPr>
            <w:r w:rsidRPr="005919E3">
              <w:rPr>
                <w:sz w:val="28"/>
                <w:szCs w:val="28"/>
              </w:rPr>
              <w:t>2301</w:t>
            </w:r>
          </w:p>
        </w:tc>
        <w:tc>
          <w:tcPr>
            <w:tcW w:w="7121" w:type="dxa"/>
          </w:tcPr>
          <w:p w:rsidR="002776E8" w:rsidRDefault="002776E8" w:rsidP="003F6241">
            <w:pPr>
              <w:widowControl w:val="0"/>
              <w:autoSpaceDE w:val="0"/>
              <w:autoSpaceDN w:val="0"/>
              <w:jc w:val="both"/>
              <w:rPr>
                <w:sz w:val="28"/>
                <w:szCs w:val="28"/>
              </w:rPr>
            </w:pPr>
            <w:r w:rsidRPr="005919E3">
              <w:rPr>
                <w:sz w:val="28"/>
                <w:szCs w:val="28"/>
              </w:rPr>
              <w:t>Выпущенные в обращение облигации</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autoSpaceDE w:val="0"/>
              <w:autoSpaceDN w:val="0"/>
              <w:jc w:val="both"/>
              <w:rPr>
                <w:sz w:val="28"/>
                <w:szCs w:val="28"/>
              </w:rPr>
            </w:pPr>
            <w:r w:rsidRPr="005919E3">
              <w:rPr>
                <w:sz w:val="28"/>
                <w:szCs w:val="28"/>
              </w:rPr>
              <w:t>2303</w:t>
            </w:r>
          </w:p>
        </w:tc>
        <w:tc>
          <w:tcPr>
            <w:tcW w:w="7121" w:type="dxa"/>
          </w:tcPr>
          <w:p w:rsidR="002776E8" w:rsidRDefault="002776E8" w:rsidP="003F6241">
            <w:pPr>
              <w:widowControl w:val="0"/>
              <w:autoSpaceDE w:val="0"/>
              <w:autoSpaceDN w:val="0"/>
              <w:jc w:val="both"/>
              <w:rPr>
                <w:sz w:val="28"/>
                <w:szCs w:val="28"/>
              </w:rPr>
            </w:pPr>
            <w:r w:rsidRPr="005919E3">
              <w:rPr>
                <w:sz w:val="28"/>
                <w:szCs w:val="28"/>
              </w:rPr>
              <w:t>Выпущенные в обращение прочие ценные бумаги</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autoSpaceDE w:val="0"/>
              <w:autoSpaceDN w:val="0"/>
              <w:jc w:val="both"/>
              <w:rPr>
                <w:sz w:val="28"/>
                <w:szCs w:val="28"/>
              </w:rPr>
            </w:pPr>
            <w:r w:rsidRPr="005919E3">
              <w:rPr>
                <w:sz w:val="28"/>
                <w:szCs w:val="28"/>
              </w:rPr>
              <w:t>2406</w:t>
            </w:r>
          </w:p>
        </w:tc>
        <w:tc>
          <w:tcPr>
            <w:tcW w:w="7121" w:type="dxa"/>
          </w:tcPr>
          <w:p w:rsidR="002776E8" w:rsidRDefault="002776E8" w:rsidP="003F6241">
            <w:pPr>
              <w:widowControl w:val="0"/>
              <w:autoSpaceDE w:val="0"/>
              <w:autoSpaceDN w:val="0"/>
              <w:jc w:val="both"/>
              <w:rPr>
                <w:sz w:val="28"/>
                <w:szCs w:val="28"/>
              </w:rPr>
            </w:pPr>
            <w:r w:rsidRPr="005919E3">
              <w:rPr>
                <w:sz w:val="28"/>
                <w:szCs w:val="28"/>
              </w:rPr>
              <w:t>Субординированные облигации.</w:t>
            </w:r>
          </w:p>
        </w:tc>
      </w:tr>
    </w:tbl>
    <w:p w:rsidR="002776E8" w:rsidRDefault="002776E8" w:rsidP="002776E8">
      <w:pPr>
        <w:pStyle w:val="ac"/>
        <w:widowControl w:val="0"/>
        <w:numPr>
          <w:ilvl w:val="0"/>
          <w:numId w:val="10"/>
        </w:numPr>
        <w:rPr>
          <w:rFonts w:eastAsia="Times New Roman" w:cs="Times New Roman"/>
          <w:szCs w:val="28"/>
          <w:lang w:eastAsia="ru-RU"/>
        </w:rPr>
      </w:pPr>
      <w:r w:rsidRPr="005919E3">
        <w:rPr>
          <w:rFonts w:eastAsia="Times New Roman" w:cs="Times New Roman"/>
          <w:szCs w:val="28"/>
          <w:lang w:eastAsia="ru-RU"/>
        </w:rPr>
        <w:t>При начислении вознаграждения и амортизации премии (скидки) по выпущенным банком в обращение ценным бумагам с периодичностью, установленной учетной политикой банка, осуществляются следующие бухгалтерские записи:</w:t>
      </w:r>
    </w:p>
    <w:p w:rsidR="002776E8" w:rsidRDefault="002776E8" w:rsidP="002776E8">
      <w:pPr>
        <w:widowControl w:val="0"/>
        <w:ind w:firstLine="709"/>
        <w:jc w:val="both"/>
        <w:rPr>
          <w:sz w:val="28"/>
          <w:szCs w:val="28"/>
        </w:rPr>
      </w:pPr>
      <w:r w:rsidRPr="005919E3">
        <w:rPr>
          <w:sz w:val="28"/>
          <w:szCs w:val="28"/>
        </w:rPr>
        <w:t>на сумму вознаграждения:</w:t>
      </w:r>
    </w:p>
    <w:tbl>
      <w:tblPr>
        <w:tblW w:w="8681" w:type="dxa"/>
        <w:tblInd w:w="675" w:type="dxa"/>
        <w:tblLook w:val="04A0" w:firstRow="1" w:lastRow="0" w:firstColumn="1" w:lastColumn="0" w:noHBand="0" w:noVBand="1"/>
      </w:tblPr>
      <w:tblGrid>
        <w:gridCol w:w="709"/>
        <w:gridCol w:w="851"/>
        <w:gridCol w:w="7121"/>
      </w:tblGrid>
      <w:tr w:rsidR="002776E8" w:rsidTr="003F6241">
        <w:tc>
          <w:tcPr>
            <w:tcW w:w="709" w:type="dxa"/>
          </w:tcPr>
          <w:p w:rsidR="002776E8" w:rsidRDefault="002776E8" w:rsidP="003F6241">
            <w:pPr>
              <w:widowControl w:val="0"/>
              <w:jc w:val="both"/>
              <w:rPr>
                <w:sz w:val="28"/>
                <w:szCs w:val="28"/>
              </w:rPr>
            </w:pPr>
            <w:r w:rsidRPr="005919E3">
              <w:rPr>
                <w:sz w:val="28"/>
                <w:szCs w:val="28"/>
              </w:rPr>
              <w:t>Дт</w:t>
            </w:r>
          </w:p>
        </w:tc>
        <w:tc>
          <w:tcPr>
            <w:tcW w:w="851" w:type="dxa"/>
          </w:tcPr>
          <w:p w:rsidR="002776E8" w:rsidRDefault="002776E8" w:rsidP="003F6241">
            <w:pPr>
              <w:widowControl w:val="0"/>
              <w:autoSpaceDE w:val="0"/>
              <w:autoSpaceDN w:val="0"/>
              <w:jc w:val="both"/>
              <w:rPr>
                <w:sz w:val="28"/>
                <w:szCs w:val="28"/>
              </w:rPr>
            </w:pPr>
            <w:r w:rsidRPr="005919E3">
              <w:rPr>
                <w:sz w:val="28"/>
                <w:szCs w:val="28"/>
              </w:rPr>
              <w:t>5301</w:t>
            </w:r>
          </w:p>
        </w:tc>
        <w:tc>
          <w:tcPr>
            <w:tcW w:w="7121" w:type="dxa"/>
          </w:tcPr>
          <w:p w:rsidR="002776E8" w:rsidRDefault="002776E8" w:rsidP="003F6241">
            <w:pPr>
              <w:widowControl w:val="0"/>
              <w:jc w:val="both"/>
              <w:rPr>
                <w:sz w:val="28"/>
                <w:szCs w:val="28"/>
              </w:rPr>
            </w:pPr>
            <w:r w:rsidRPr="005919E3">
              <w:rPr>
                <w:sz w:val="28"/>
                <w:szCs w:val="28"/>
              </w:rPr>
              <w:t>Расходы, связанные с выплатой вознаграждения по выпущенным в обращение облигациям</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autoSpaceDE w:val="0"/>
              <w:autoSpaceDN w:val="0"/>
              <w:jc w:val="both"/>
              <w:rPr>
                <w:sz w:val="28"/>
                <w:szCs w:val="28"/>
              </w:rPr>
            </w:pPr>
            <w:r w:rsidRPr="005919E3">
              <w:rPr>
                <w:sz w:val="28"/>
                <w:szCs w:val="28"/>
              </w:rPr>
              <w:t>5303</w:t>
            </w:r>
          </w:p>
        </w:tc>
        <w:tc>
          <w:tcPr>
            <w:tcW w:w="7121" w:type="dxa"/>
          </w:tcPr>
          <w:p w:rsidR="002776E8" w:rsidRDefault="002776E8" w:rsidP="003F6241">
            <w:pPr>
              <w:widowControl w:val="0"/>
              <w:jc w:val="both"/>
              <w:rPr>
                <w:sz w:val="28"/>
                <w:szCs w:val="28"/>
              </w:rPr>
            </w:pPr>
            <w:r w:rsidRPr="005919E3">
              <w:rPr>
                <w:sz w:val="28"/>
                <w:szCs w:val="28"/>
              </w:rPr>
              <w:t>Расходы, связанные с выплатой вознаграждения по выпущенным в обращение прочим ценным бумагам</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autoSpaceDE w:val="0"/>
              <w:autoSpaceDN w:val="0"/>
              <w:jc w:val="both"/>
              <w:rPr>
                <w:sz w:val="28"/>
                <w:szCs w:val="28"/>
              </w:rPr>
            </w:pPr>
            <w:r w:rsidRPr="005919E3">
              <w:rPr>
                <w:sz w:val="28"/>
                <w:szCs w:val="28"/>
              </w:rPr>
              <w:t>5406</w:t>
            </w:r>
          </w:p>
        </w:tc>
        <w:tc>
          <w:tcPr>
            <w:tcW w:w="7121" w:type="dxa"/>
          </w:tcPr>
          <w:p w:rsidR="002776E8" w:rsidRDefault="002776E8" w:rsidP="003F6241">
            <w:pPr>
              <w:widowControl w:val="0"/>
              <w:jc w:val="both"/>
              <w:rPr>
                <w:sz w:val="28"/>
                <w:szCs w:val="28"/>
              </w:rPr>
            </w:pPr>
            <w:r w:rsidRPr="005919E3">
              <w:rPr>
                <w:sz w:val="28"/>
                <w:szCs w:val="28"/>
              </w:rPr>
              <w:t>Расходы, связанные с выплатой вознаграждения по субординированным облигациям</w:t>
            </w:r>
          </w:p>
        </w:tc>
      </w:tr>
      <w:tr w:rsidR="002776E8" w:rsidTr="003F6241">
        <w:tc>
          <w:tcPr>
            <w:tcW w:w="709" w:type="dxa"/>
          </w:tcPr>
          <w:p w:rsidR="002776E8" w:rsidRDefault="002776E8" w:rsidP="003F6241">
            <w:pPr>
              <w:widowControl w:val="0"/>
              <w:jc w:val="both"/>
              <w:rPr>
                <w:sz w:val="28"/>
                <w:szCs w:val="28"/>
              </w:rPr>
            </w:pPr>
            <w:r w:rsidRPr="005919E3">
              <w:rPr>
                <w:sz w:val="28"/>
                <w:szCs w:val="28"/>
              </w:rPr>
              <w:t>Кт</w:t>
            </w:r>
          </w:p>
        </w:tc>
        <w:tc>
          <w:tcPr>
            <w:tcW w:w="851" w:type="dxa"/>
          </w:tcPr>
          <w:p w:rsidR="002776E8" w:rsidRDefault="002776E8" w:rsidP="003F6241">
            <w:pPr>
              <w:widowControl w:val="0"/>
              <w:autoSpaceDE w:val="0"/>
              <w:autoSpaceDN w:val="0"/>
              <w:jc w:val="both"/>
              <w:rPr>
                <w:sz w:val="28"/>
                <w:szCs w:val="28"/>
              </w:rPr>
            </w:pPr>
            <w:r w:rsidRPr="005919E3">
              <w:rPr>
                <w:sz w:val="28"/>
                <w:szCs w:val="28"/>
              </w:rPr>
              <w:t>2730</w:t>
            </w:r>
          </w:p>
        </w:tc>
        <w:tc>
          <w:tcPr>
            <w:tcW w:w="7121" w:type="dxa"/>
          </w:tcPr>
          <w:p w:rsidR="002776E8" w:rsidRDefault="002776E8" w:rsidP="003F6241">
            <w:pPr>
              <w:widowControl w:val="0"/>
              <w:autoSpaceDE w:val="0"/>
              <w:autoSpaceDN w:val="0"/>
              <w:jc w:val="both"/>
              <w:rPr>
                <w:sz w:val="28"/>
                <w:szCs w:val="28"/>
              </w:rPr>
            </w:pPr>
            <w:r w:rsidRPr="005919E3">
              <w:rPr>
                <w:sz w:val="28"/>
                <w:szCs w:val="28"/>
              </w:rPr>
              <w:t>Начисленные расходы по выпущенным в обращение ценным бумагам</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autoSpaceDE w:val="0"/>
              <w:autoSpaceDN w:val="0"/>
              <w:jc w:val="both"/>
              <w:rPr>
                <w:sz w:val="28"/>
                <w:szCs w:val="28"/>
              </w:rPr>
            </w:pPr>
            <w:r w:rsidRPr="005919E3">
              <w:rPr>
                <w:sz w:val="28"/>
                <w:szCs w:val="28"/>
              </w:rPr>
              <w:t>2756</w:t>
            </w:r>
          </w:p>
        </w:tc>
        <w:tc>
          <w:tcPr>
            <w:tcW w:w="7121" w:type="dxa"/>
          </w:tcPr>
          <w:p w:rsidR="002776E8" w:rsidRDefault="002776E8" w:rsidP="003F6241">
            <w:pPr>
              <w:widowControl w:val="0"/>
              <w:autoSpaceDE w:val="0"/>
              <w:autoSpaceDN w:val="0"/>
              <w:jc w:val="both"/>
              <w:rPr>
                <w:sz w:val="28"/>
                <w:szCs w:val="28"/>
              </w:rPr>
            </w:pPr>
            <w:r w:rsidRPr="005919E3">
              <w:rPr>
                <w:sz w:val="28"/>
                <w:szCs w:val="28"/>
              </w:rPr>
              <w:t>Начисленные расходы по субординированным облигациям;</w:t>
            </w:r>
          </w:p>
        </w:tc>
      </w:tr>
    </w:tbl>
    <w:p w:rsidR="002776E8" w:rsidRDefault="002776E8" w:rsidP="002776E8">
      <w:pPr>
        <w:widowControl w:val="0"/>
        <w:ind w:firstLine="709"/>
        <w:jc w:val="both"/>
        <w:rPr>
          <w:sz w:val="28"/>
          <w:szCs w:val="28"/>
        </w:rPr>
      </w:pPr>
      <w:r w:rsidRPr="005919E3">
        <w:rPr>
          <w:sz w:val="28"/>
          <w:szCs w:val="28"/>
        </w:rPr>
        <w:t>на сумму амортизации премии:</w:t>
      </w:r>
    </w:p>
    <w:tbl>
      <w:tblPr>
        <w:tblW w:w="8681" w:type="dxa"/>
        <w:tblInd w:w="675" w:type="dxa"/>
        <w:tblLook w:val="04A0" w:firstRow="1" w:lastRow="0" w:firstColumn="1" w:lastColumn="0" w:noHBand="0" w:noVBand="1"/>
      </w:tblPr>
      <w:tblGrid>
        <w:gridCol w:w="709"/>
        <w:gridCol w:w="851"/>
        <w:gridCol w:w="7121"/>
      </w:tblGrid>
      <w:tr w:rsidR="002776E8" w:rsidTr="003F6241">
        <w:tc>
          <w:tcPr>
            <w:tcW w:w="709" w:type="dxa"/>
          </w:tcPr>
          <w:p w:rsidR="002776E8" w:rsidRDefault="002776E8" w:rsidP="003F6241">
            <w:pPr>
              <w:widowControl w:val="0"/>
              <w:ind w:left="-71"/>
              <w:jc w:val="both"/>
              <w:rPr>
                <w:sz w:val="28"/>
                <w:szCs w:val="28"/>
              </w:rPr>
            </w:pPr>
            <w:r w:rsidRPr="005919E3">
              <w:rPr>
                <w:sz w:val="28"/>
                <w:szCs w:val="28"/>
              </w:rPr>
              <w:t>Дт</w:t>
            </w:r>
          </w:p>
        </w:tc>
        <w:tc>
          <w:tcPr>
            <w:tcW w:w="851" w:type="dxa"/>
          </w:tcPr>
          <w:p w:rsidR="002776E8" w:rsidRDefault="002776E8" w:rsidP="003F6241">
            <w:pPr>
              <w:widowControl w:val="0"/>
              <w:autoSpaceDE w:val="0"/>
              <w:autoSpaceDN w:val="0"/>
              <w:jc w:val="both"/>
              <w:rPr>
                <w:sz w:val="28"/>
                <w:szCs w:val="28"/>
              </w:rPr>
            </w:pPr>
            <w:r w:rsidRPr="005919E3">
              <w:rPr>
                <w:sz w:val="28"/>
                <w:szCs w:val="28"/>
              </w:rPr>
              <w:t>2304</w:t>
            </w:r>
          </w:p>
        </w:tc>
        <w:tc>
          <w:tcPr>
            <w:tcW w:w="7121" w:type="dxa"/>
          </w:tcPr>
          <w:p w:rsidR="002776E8" w:rsidRDefault="002776E8" w:rsidP="003F6241">
            <w:pPr>
              <w:widowControl w:val="0"/>
              <w:autoSpaceDE w:val="0"/>
              <w:autoSpaceDN w:val="0"/>
              <w:jc w:val="both"/>
              <w:rPr>
                <w:sz w:val="28"/>
                <w:szCs w:val="28"/>
              </w:rPr>
            </w:pPr>
            <w:r w:rsidRPr="005919E3">
              <w:rPr>
                <w:sz w:val="28"/>
                <w:szCs w:val="28"/>
              </w:rPr>
              <w:t>Премия по выпущенным в обращение ценным бумагам</w:t>
            </w:r>
          </w:p>
        </w:tc>
      </w:tr>
      <w:tr w:rsidR="002776E8" w:rsidTr="003F6241">
        <w:tc>
          <w:tcPr>
            <w:tcW w:w="709" w:type="dxa"/>
          </w:tcPr>
          <w:p w:rsidR="002776E8" w:rsidRDefault="002776E8" w:rsidP="003F6241">
            <w:pPr>
              <w:widowControl w:val="0"/>
              <w:ind w:left="-71"/>
              <w:jc w:val="both"/>
              <w:rPr>
                <w:sz w:val="28"/>
                <w:szCs w:val="28"/>
              </w:rPr>
            </w:pPr>
          </w:p>
        </w:tc>
        <w:tc>
          <w:tcPr>
            <w:tcW w:w="851" w:type="dxa"/>
          </w:tcPr>
          <w:p w:rsidR="002776E8" w:rsidRDefault="002776E8" w:rsidP="003F6241">
            <w:pPr>
              <w:widowControl w:val="0"/>
              <w:autoSpaceDE w:val="0"/>
              <w:autoSpaceDN w:val="0"/>
              <w:jc w:val="both"/>
              <w:rPr>
                <w:sz w:val="28"/>
                <w:szCs w:val="28"/>
              </w:rPr>
            </w:pPr>
            <w:r w:rsidRPr="005919E3">
              <w:rPr>
                <w:sz w:val="28"/>
                <w:szCs w:val="28"/>
              </w:rPr>
              <w:t>2403</w:t>
            </w:r>
          </w:p>
        </w:tc>
        <w:tc>
          <w:tcPr>
            <w:tcW w:w="7121" w:type="dxa"/>
          </w:tcPr>
          <w:p w:rsidR="002776E8" w:rsidRDefault="002776E8" w:rsidP="003F6241">
            <w:pPr>
              <w:widowControl w:val="0"/>
              <w:autoSpaceDE w:val="0"/>
              <w:autoSpaceDN w:val="0"/>
              <w:jc w:val="both"/>
              <w:rPr>
                <w:sz w:val="28"/>
                <w:szCs w:val="28"/>
              </w:rPr>
            </w:pPr>
            <w:r w:rsidRPr="005919E3">
              <w:rPr>
                <w:sz w:val="28"/>
                <w:szCs w:val="28"/>
              </w:rPr>
              <w:t>Премия по выпущенным в обращение субординированным облигациям</w:t>
            </w:r>
          </w:p>
        </w:tc>
      </w:tr>
      <w:tr w:rsidR="002776E8" w:rsidTr="003F6241">
        <w:tc>
          <w:tcPr>
            <w:tcW w:w="709" w:type="dxa"/>
          </w:tcPr>
          <w:p w:rsidR="002776E8" w:rsidRDefault="002776E8" w:rsidP="003F6241">
            <w:pPr>
              <w:widowControl w:val="0"/>
              <w:ind w:left="-71"/>
              <w:jc w:val="both"/>
              <w:rPr>
                <w:sz w:val="28"/>
                <w:szCs w:val="28"/>
              </w:rPr>
            </w:pPr>
            <w:r w:rsidRPr="005919E3">
              <w:rPr>
                <w:sz w:val="28"/>
                <w:szCs w:val="28"/>
              </w:rPr>
              <w:t>Кт</w:t>
            </w:r>
          </w:p>
        </w:tc>
        <w:tc>
          <w:tcPr>
            <w:tcW w:w="851" w:type="dxa"/>
          </w:tcPr>
          <w:p w:rsidR="002776E8" w:rsidRDefault="002776E8" w:rsidP="003F6241">
            <w:pPr>
              <w:widowControl w:val="0"/>
              <w:autoSpaceDE w:val="0"/>
              <w:autoSpaceDN w:val="0"/>
              <w:jc w:val="both"/>
              <w:rPr>
                <w:sz w:val="28"/>
                <w:szCs w:val="28"/>
              </w:rPr>
            </w:pPr>
            <w:r w:rsidRPr="005919E3">
              <w:rPr>
                <w:sz w:val="28"/>
                <w:szCs w:val="28"/>
              </w:rPr>
              <w:t>4454</w:t>
            </w:r>
          </w:p>
        </w:tc>
        <w:tc>
          <w:tcPr>
            <w:tcW w:w="7121" w:type="dxa"/>
          </w:tcPr>
          <w:p w:rsidR="002776E8" w:rsidRDefault="002776E8" w:rsidP="003F6241">
            <w:pPr>
              <w:widowControl w:val="0"/>
              <w:autoSpaceDE w:val="0"/>
              <w:autoSpaceDN w:val="0"/>
              <w:jc w:val="both"/>
              <w:rPr>
                <w:sz w:val="28"/>
                <w:szCs w:val="28"/>
              </w:rPr>
            </w:pPr>
            <w:r w:rsidRPr="005919E3">
              <w:rPr>
                <w:sz w:val="28"/>
                <w:szCs w:val="28"/>
              </w:rPr>
              <w:t>Доходы по амортизации премии по выпущенным в обращение ценным бумагам</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autoSpaceDE w:val="0"/>
              <w:autoSpaceDN w:val="0"/>
              <w:jc w:val="both"/>
              <w:rPr>
                <w:sz w:val="28"/>
                <w:szCs w:val="28"/>
              </w:rPr>
            </w:pPr>
            <w:r w:rsidRPr="005919E3">
              <w:rPr>
                <w:sz w:val="28"/>
                <w:szCs w:val="28"/>
              </w:rPr>
              <w:t>4455</w:t>
            </w:r>
          </w:p>
        </w:tc>
        <w:tc>
          <w:tcPr>
            <w:tcW w:w="7121" w:type="dxa"/>
          </w:tcPr>
          <w:p w:rsidR="002776E8" w:rsidRDefault="002776E8" w:rsidP="003F6241">
            <w:pPr>
              <w:widowControl w:val="0"/>
              <w:jc w:val="both"/>
              <w:rPr>
                <w:sz w:val="28"/>
                <w:szCs w:val="28"/>
              </w:rPr>
            </w:pPr>
            <w:r w:rsidRPr="005919E3">
              <w:rPr>
                <w:sz w:val="28"/>
                <w:szCs w:val="28"/>
              </w:rPr>
              <w:t>Доходы по амортизации премии по выпущенным в обращение субординированным облигациям;</w:t>
            </w:r>
          </w:p>
        </w:tc>
      </w:tr>
    </w:tbl>
    <w:p w:rsidR="002776E8" w:rsidRDefault="002776E8" w:rsidP="002776E8">
      <w:pPr>
        <w:widowControl w:val="0"/>
        <w:ind w:firstLine="709"/>
        <w:jc w:val="both"/>
        <w:rPr>
          <w:sz w:val="28"/>
          <w:szCs w:val="28"/>
        </w:rPr>
      </w:pPr>
      <w:r w:rsidRPr="005919E3">
        <w:rPr>
          <w:sz w:val="28"/>
          <w:szCs w:val="28"/>
        </w:rPr>
        <w:t>на сумму амортизации дисконта:</w:t>
      </w:r>
    </w:p>
    <w:tbl>
      <w:tblPr>
        <w:tblW w:w="8681" w:type="dxa"/>
        <w:tblInd w:w="675" w:type="dxa"/>
        <w:tblLook w:val="04A0" w:firstRow="1" w:lastRow="0" w:firstColumn="1" w:lastColumn="0" w:noHBand="0" w:noVBand="1"/>
      </w:tblPr>
      <w:tblGrid>
        <w:gridCol w:w="709"/>
        <w:gridCol w:w="851"/>
        <w:gridCol w:w="7121"/>
      </w:tblGrid>
      <w:tr w:rsidR="002776E8" w:rsidTr="003F6241">
        <w:tc>
          <w:tcPr>
            <w:tcW w:w="709" w:type="dxa"/>
          </w:tcPr>
          <w:p w:rsidR="002776E8" w:rsidRDefault="002776E8" w:rsidP="003F6241">
            <w:pPr>
              <w:widowControl w:val="0"/>
              <w:ind w:left="-71"/>
              <w:jc w:val="both"/>
              <w:rPr>
                <w:sz w:val="28"/>
                <w:szCs w:val="28"/>
              </w:rPr>
            </w:pPr>
            <w:r w:rsidRPr="005919E3">
              <w:rPr>
                <w:sz w:val="28"/>
                <w:szCs w:val="28"/>
              </w:rPr>
              <w:t>Дт</w:t>
            </w:r>
          </w:p>
        </w:tc>
        <w:tc>
          <w:tcPr>
            <w:tcW w:w="851" w:type="dxa"/>
          </w:tcPr>
          <w:p w:rsidR="002776E8" w:rsidRDefault="002776E8" w:rsidP="003F6241">
            <w:pPr>
              <w:widowControl w:val="0"/>
              <w:autoSpaceDE w:val="0"/>
              <w:autoSpaceDN w:val="0"/>
              <w:jc w:val="both"/>
              <w:rPr>
                <w:sz w:val="28"/>
                <w:szCs w:val="28"/>
              </w:rPr>
            </w:pPr>
            <w:r w:rsidRPr="005919E3">
              <w:rPr>
                <w:sz w:val="28"/>
                <w:szCs w:val="28"/>
              </w:rPr>
              <w:t>5307</w:t>
            </w:r>
          </w:p>
        </w:tc>
        <w:tc>
          <w:tcPr>
            <w:tcW w:w="7121" w:type="dxa"/>
          </w:tcPr>
          <w:p w:rsidR="002776E8" w:rsidRDefault="002776E8" w:rsidP="003F6241">
            <w:pPr>
              <w:widowControl w:val="0"/>
              <w:jc w:val="both"/>
              <w:rPr>
                <w:sz w:val="28"/>
                <w:szCs w:val="28"/>
              </w:rPr>
            </w:pPr>
            <w:r w:rsidRPr="005919E3">
              <w:rPr>
                <w:sz w:val="28"/>
                <w:szCs w:val="28"/>
              </w:rPr>
              <w:t>Расходы по амортизации дисконта по выпущенным в обращение ценным бумагам</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autoSpaceDE w:val="0"/>
              <w:autoSpaceDN w:val="0"/>
              <w:jc w:val="both"/>
              <w:rPr>
                <w:sz w:val="28"/>
                <w:szCs w:val="28"/>
              </w:rPr>
            </w:pPr>
            <w:r w:rsidRPr="005919E3">
              <w:rPr>
                <w:sz w:val="28"/>
                <w:szCs w:val="28"/>
              </w:rPr>
              <w:t>5404</w:t>
            </w:r>
          </w:p>
        </w:tc>
        <w:tc>
          <w:tcPr>
            <w:tcW w:w="7121" w:type="dxa"/>
          </w:tcPr>
          <w:p w:rsidR="002776E8" w:rsidRDefault="002776E8" w:rsidP="003F6241">
            <w:pPr>
              <w:widowControl w:val="0"/>
              <w:jc w:val="both"/>
              <w:rPr>
                <w:sz w:val="28"/>
                <w:szCs w:val="28"/>
              </w:rPr>
            </w:pPr>
            <w:r w:rsidRPr="005919E3">
              <w:rPr>
                <w:sz w:val="28"/>
                <w:szCs w:val="28"/>
              </w:rPr>
              <w:t>Расходы по амортизации дисконта по выпущенным в обращение субординированным облигациям</w:t>
            </w:r>
          </w:p>
        </w:tc>
      </w:tr>
      <w:tr w:rsidR="002776E8" w:rsidTr="003F6241">
        <w:tc>
          <w:tcPr>
            <w:tcW w:w="709" w:type="dxa"/>
          </w:tcPr>
          <w:p w:rsidR="002776E8" w:rsidRDefault="002776E8" w:rsidP="003F6241">
            <w:pPr>
              <w:widowControl w:val="0"/>
              <w:jc w:val="both"/>
              <w:rPr>
                <w:sz w:val="28"/>
                <w:szCs w:val="28"/>
              </w:rPr>
            </w:pPr>
            <w:r w:rsidRPr="005919E3">
              <w:rPr>
                <w:sz w:val="28"/>
                <w:szCs w:val="28"/>
              </w:rPr>
              <w:t>Кт</w:t>
            </w:r>
          </w:p>
        </w:tc>
        <w:tc>
          <w:tcPr>
            <w:tcW w:w="851" w:type="dxa"/>
          </w:tcPr>
          <w:p w:rsidR="002776E8" w:rsidRDefault="002776E8" w:rsidP="003F6241">
            <w:pPr>
              <w:widowControl w:val="0"/>
              <w:autoSpaceDE w:val="0"/>
              <w:autoSpaceDN w:val="0"/>
              <w:jc w:val="both"/>
              <w:rPr>
                <w:sz w:val="28"/>
                <w:szCs w:val="28"/>
              </w:rPr>
            </w:pPr>
            <w:r w:rsidRPr="005919E3">
              <w:rPr>
                <w:sz w:val="28"/>
                <w:szCs w:val="28"/>
              </w:rPr>
              <w:t>2305</w:t>
            </w:r>
          </w:p>
        </w:tc>
        <w:tc>
          <w:tcPr>
            <w:tcW w:w="7121" w:type="dxa"/>
          </w:tcPr>
          <w:p w:rsidR="002776E8" w:rsidRDefault="002776E8" w:rsidP="003F6241">
            <w:pPr>
              <w:widowControl w:val="0"/>
              <w:autoSpaceDE w:val="0"/>
              <w:autoSpaceDN w:val="0"/>
              <w:jc w:val="both"/>
              <w:rPr>
                <w:sz w:val="28"/>
                <w:szCs w:val="28"/>
              </w:rPr>
            </w:pPr>
            <w:r w:rsidRPr="005919E3">
              <w:rPr>
                <w:sz w:val="28"/>
                <w:szCs w:val="28"/>
              </w:rPr>
              <w:t>Дисконт по выпущенным в обращение ценным бумагам</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autoSpaceDE w:val="0"/>
              <w:autoSpaceDN w:val="0"/>
              <w:jc w:val="both"/>
              <w:rPr>
                <w:sz w:val="28"/>
                <w:szCs w:val="28"/>
              </w:rPr>
            </w:pPr>
            <w:r w:rsidRPr="005919E3">
              <w:rPr>
                <w:sz w:val="28"/>
                <w:szCs w:val="28"/>
              </w:rPr>
              <w:t>2404</w:t>
            </w:r>
          </w:p>
        </w:tc>
        <w:tc>
          <w:tcPr>
            <w:tcW w:w="7121" w:type="dxa"/>
          </w:tcPr>
          <w:p w:rsidR="002776E8" w:rsidRDefault="002776E8" w:rsidP="003F6241">
            <w:pPr>
              <w:widowControl w:val="0"/>
              <w:autoSpaceDE w:val="0"/>
              <w:autoSpaceDN w:val="0"/>
              <w:jc w:val="both"/>
              <w:rPr>
                <w:sz w:val="28"/>
                <w:szCs w:val="28"/>
              </w:rPr>
            </w:pPr>
            <w:r w:rsidRPr="005919E3">
              <w:rPr>
                <w:sz w:val="28"/>
                <w:szCs w:val="28"/>
              </w:rPr>
              <w:t>Дисконт по выпущенным в обращение субординированным облигациям.</w:t>
            </w:r>
          </w:p>
        </w:tc>
      </w:tr>
    </w:tbl>
    <w:p w:rsidR="002776E8" w:rsidRDefault="002776E8" w:rsidP="002776E8">
      <w:pPr>
        <w:pStyle w:val="ac"/>
        <w:widowControl w:val="0"/>
        <w:numPr>
          <w:ilvl w:val="0"/>
          <w:numId w:val="10"/>
        </w:numPr>
        <w:rPr>
          <w:rFonts w:eastAsia="Times New Roman" w:cs="Times New Roman"/>
          <w:szCs w:val="28"/>
          <w:lang w:eastAsia="ru-RU"/>
        </w:rPr>
      </w:pPr>
      <w:r w:rsidRPr="005919E3">
        <w:rPr>
          <w:rFonts w:eastAsia="Times New Roman" w:cs="Times New Roman"/>
          <w:szCs w:val="28"/>
          <w:lang w:eastAsia="ru-RU"/>
        </w:rPr>
        <w:t>При погашении банком начисленного вознаграждения по выпущенным в обращение ценным бумагам осуществляется следующая бухгалтерская запись:</w:t>
      </w:r>
    </w:p>
    <w:tbl>
      <w:tblPr>
        <w:tblW w:w="8681" w:type="dxa"/>
        <w:tblInd w:w="675" w:type="dxa"/>
        <w:tblLook w:val="04A0" w:firstRow="1" w:lastRow="0" w:firstColumn="1" w:lastColumn="0" w:noHBand="0" w:noVBand="1"/>
      </w:tblPr>
      <w:tblGrid>
        <w:gridCol w:w="709"/>
        <w:gridCol w:w="851"/>
        <w:gridCol w:w="7121"/>
      </w:tblGrid>
      <w:tr w:rsidR="002776E8" w:rsidTr="003F6241">
        <w:tc>
          <w:tcPr>
            <w:tcW w:w="709" w:type="dxa"/>
          </w:tcPr>
          <w:p w:rsidR="002776E8" w:rsidRDefault="002776E8" w:rsidP="003F6241">
            <w:pPr>
              <w:widowControl w:val="0"/>
              <w:jc w:val="both"/>
              <w:rPr>
                <w:sz w:val="28"/>
                <w:szCs w:val="28"/>
              </w:rPr>
            </w:pPr>
            <w:r w:rsidRPr="005919E3">
              <w:rPr>
                <w:sz w:val="28"/>
                <w:szCs w:val="28"/>
              </w:rPr>
              <w:t>Дт</w:t>
            </w:r>
          </w:p>
        </w:tc>
        <w:tc>
          <w:tcPr>
            <w:tcW w:w="851" w:type="dxa"/>
          </w:tcPr>
          <w:p w:rsidR="002776E8" w:rsidRDefault="002776E8" w:rsidP="003F6241">
            <w:pPr>
              <w:widowControl w:val="0"/>
              <w:autoSpaceDE w:val="0"/>
              <w:autoSpaceDN w:val="0"/>
              <w:jc w:val="both"/>
              <w:rPr>
                <w:sz w:val="28"/>
                <w:szCs w:val="28"/>
              </w:rPr>
            </w:pPr>
            <w:r w:rsidRPr="005919E3">
              <w:rPr>
                <w:sz w:val="28"/>
                <w:szCs w:val="28"/>
              </w:rPr>
              <w:t>2730</w:t>
            </w:r>
          </w:p>
          <w:p w:rsidR="002776E8" w:rsidRDefault="002776E8" w:rsidP="003F6241">
            <w:pPr>
              <w:jc w:val="both"/>
              <w:rPr>
                <w:sz w:val="28"/>
                <w:szCs w:val="28"/>
              </w:rPr>
            </w:pPr>
          </w:p>
        </w:tc>
        <w:tc>
          <w:tcPr>
            <w:tcW w:w="7121" w:type="dxa"/>
          </w:tcPr>
          <w:p w:rsidR="002776E8" w:rsidRDefault="002776E8" w:rsidP="003F6241">
            <w:pPr>
              <w:widowControl w:val="0"/>
              <w:autoSpaceDE w:val="0"/>
              <w:autoSpaceDN w:val="0"/>
              <w:jc w:val="both"/>
              <w:rPr>
                <w:sz w:val="28"/>
                <w:szCs w:val="28"/>
              </w:rPr>
            </w:pPr>
            <w:r w:rsidRPr="005919E3">
              <w:rPr>
                <w:sz w:val="28"/>
                <w:szCs w:val="28"/>
              </w:rPr>
              <w:t>Начисленные расходы по выпущенным в обращение ценным бумагам</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autoSpaceDE w:val="0"/>
              <w:autoSpaceDN w:val="0"/>
              <w:jc w:val="both"/>
              <w:rPr>
                <w:sz w:val="28"/>
                <w:szCs w:val="28"/>
              </w:rPr>
            </w:pPr>
            <w:r w:rsidRPr="005919E3">
              <w:rPr>
                <w:sz w:val="28"/>
                <w:szCs w:val="28"/>
              </w:rPr>
              <w:t>2756</w:t>
            </w:r>
          </w:p>
        </w:tc>
        <w:tc>
          <w:tcPr>
            <w:tcW w:w="7121" w:type="dxa"/>
          </w:tcPr>
          <w:p w:rsidR="002776E8" w:rsidRDefault="002776E8" w:rsidP="003F6241">
            <w:pPr>
              <w:widowControl w:val="0"/>
              <w:autoSpaceDE w:val="0"/>
              <w:autoSpaceDN w:val="0"/>
              <w:jc w:val="both"/>
              <w:rPr>
                <w:sz w:val="28"/>
                <w:szCs w:val="28"/>
              </w:rPr>
            </w:pPr>
            <w:r w:rsidRPr="005919E3">
              <w:rPr>
                <w:sz w:val="28"/>
                <w:szCs w:val="28"/>
              </w:rPr>
              <w:t>Начисленные расходы по субординированным облигациям</w:t>
            </w:r>
          </w:p>
        </w:tc>
      </w:tr>
      <w:tr w:rsidR="002776E8" w:rsidTr="003F6241">
        <w:tc>
          <w:tcPr>
            <w:tcW w:w="709" w:type="dxa"/>
          </w:tcPr>
          <w:p w:rsidR="002776E8" w:rsidRDefault="002776E8" w:rsidP="003F6241">
            <w:pPr>
              <w:widowControl w:val="0"/>
              <w:jc w:val="both"/>
              <w:rPr>
                <w:sz w:val="28"/>
                <w:szCs w:val="28"/>
              </w:rPr>
            </w:pPr>
            <w:r w:rsidRPr="005919E3">
              <w:rPr>
                <w:sz w:val="28"/>
                <w:szCs w:val="28"/>
              </w:rPr>
              <w:t>Кт</w:t>
            </w:r>
          </w:p>
        </w:tc>
        <w:tc>
          <w:tcPr>
            <w:tcW w:w="851" w:type="dxa"/>
          </w:tcPr>
          <w:p w:rsidR="002776E8" w:rsidRDefault="002776E8" w:rsidP="003F6241">
            <w:pPr>
              <w:widowControl w:val="0"/>
              <w:autoSpaceDE w:val="0"/>
              <w:autoSpaceDN w:val="0"/>
              <w:jc w:val="both"/>
              <w:rPr>
                <w:sz w:val="28"/>
                <w:szCs w:val="28"/>
              </w:rPr>
            </w:pPr>
            <w:r w:rsidRPr="005919E3">
              <w:rPr>
                <w:sz w:val="28"/>
                <w:szCs w:val="28"/>
              </w:rPr>
              <w:t>1051</w:t>
            </w:r>
          </w:p>
        </w:tc>
        <w:tc>
          <w:tcPr>
            <w:tcW w:w="7121" w:type="dxa"/>
          </w:tcPr>
          <w:p w:rsidR="002776E8" w:rsidRDefault="002776E8" w:rsidP="003F6241">
            <w:pPr>
              <w:widowControl w:val="0"/>
              <w:autoSpaceDE w:val="0"/>
              <w:autoSpaceDN w:val="0"/>
              <w:jc w:val="both"/>
              <w:rPr>
                <w:sz w:val="28"/>
                <w:szCs w:val="28"/>
              </w:rPr>
            </w:pPr>
            <w:r w:rsidRPr="005919E3">
              <w:rPr>
                <w:sz w:val="28"/>
                <w:szCs w:val="28"/>
              </w:rPr>
              <w:t>Корреспондентский счет в Национальном Банке Республики Казахстан</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autoSpaceDE w:val="0"/>
              <w:autoSpaceDN w:val="0"/>
              <w:jc w:val="both"/>
              <w:rPr>
                <w:sz w:val="28"/>
                <w:szCs w:val="28"/>
              </w:rPr>
            </w:pPr>
            <w:r w:rsidRPr="005919E3">
              <w:rPr>
                <w:sz w:val="28"/>
                <w:szCs w:val="28"/>
              </w:rPr>
              <w:t>1052</w:t>
            </w:r>
          </w:p>
        </w:tc>
        <w:tc>
          <w:tcPr>
            <w:tcW w:w="7121" w:type="dxa"/>
          </w:tcPr>
          <w:p w:rsidR="002776E8" w:rsidRDefault="002776E8" w:rsidP="003F6241">
            <w:pPr>
              <w:widowControl w:val="0"/>
              <w:autoSpaceDE w:val="0"/>
              <w:autoSpaceDN w:val="0"/>
              <w:jc w:val="both"/>
              <w:rPr>
                <w:sz w:val="28"/>
                <w:szCs w:val="28"/>
              </w:rPr>
            </w:pPr>
            <w:r w:rsidRPr="005919E3">
              <w:rPr>
                <w:sz w:val="28"/>
                <w:szCs w:val="28"/>
              </w:rPr>
              <w:t>Корреспондентские счета в других банках</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autoSpaceDE w:val="0"/>
              <w:autoSpaceDN w:val="0"/>
              <w:jc w:val="both"/>
              <w:rPr>
                <w:sz w:val="28"/>
                <w:szCs w:val="28"/>
              </w:rPr>
            </w:pPr>
            <w:r w:rsidRPr="005919E3">
              <w:rPr>
                <w:sz w:val="28"/>
                <w:szCs w:val="28"/>
              </w:rPr>
              <w:t>2010</w:t>
            </w:r>
          </w:p>
        </w:tc>
        <w:tc>
          <w:tcPr>
            <w:tcW w:w="7121" w:type="dxa"/>
          </w:tcPr>
          <w:p w:rsidR="002776E8" w:rsidRDefault="002776E8" w:rsidP="003F6241">
            <w:pPr>
              <w:widowControl w:val="0"/>
              <w:autoSpaceDE w:val="0"/>
              <w:autoSpaceDN w:val="0"/>
              <w:jc w:val="both"/>
              <w:rPr>
                <w:sz w:val="28"/>
                <w:szCs w:val="28"/>
              </w:rPr>
            </w:pPr>
            <w:r w:rsidRPr="005919E3">
              <w:rPr>
                <w:sz w:val="28"/>
                <w:szCs w:val="28"/>
              </w:rPr>
              <w:t>Корреспондентские счета.</w:t>
            </w:r>
          </w:p>
        </w:tc>
      </w:tr>
    </w:tbl>
    <w:p w:rsidR="002776E8" w:rsidRDefault="002776E8" w:rsidP="002776E8">
      <w:pPr>
        <w:pStyle w:val="ac"/>
        <w:widowControl w:val="0"/>
        <w:numPr>
          <w:ilvl w:val="0"/>
          <w:numId w:val="10"/>
        </w:numPr>
        <w:rPr>
          <w:rFonts w:eastAsia="Times New Roman" w:cs="Times New Roman"/>
          <w:szCs w:val="28"/>
          <w:lang w:eastAsia="ru-RU"/>
        </w:rPr>
      </w:pPr>
      <w:r w:rsidRPr="005919E3">
        <w:rPr>
          <w:rFonts w:eastAsia="Times New Roman" w:cs="Times New Roman"/>
          <w:szCs w:val="28"/>
          <w:lang w:eastAsia="ru-RU"/>
        </w:rPr>
        <w:t>При погашении банком выпущенных в обращение ценных бумаг после начисления вознаграждения и амортизации премии/дисконта на сумму денег, выплаченных банком, осуществляется следующая бухгалтерская запись:</w:t>
      </w:r>
    </w:p>
    <w:tbl>
      <w:tblPr>
        <w:tblW w:w="8681" w:type="dxa"/>
        <w:tblInd w:w="675" w:type="dxa"/>
        <w:tblLook w:val="04A0" w:firstRow="1" w:lastRow="0" w:firstColumn="1" w:lastColumn="0" w:noHBand="0" w:noVBand="1"/>
      </w:tblPr>
      <w:tblGrid>
        <w:gridCol w:w="709"/>
        <w:gridCol w:w="851"/>
        <w:gridCol w:w="7121"/>
      </w:tblGrid>
      <w:tr w:rsidR="002776E8" w:rsidTr="003F6241">
        <w:tc>
          <w:tcPr>
            <w:tcW w:w="709" w:type="dxa"/>
          </w:tcPr>
          <w:p w:rsidR="002776E8" w:rsidRDefault="002776E8" w:rsidP="003F6241">
            <w:pPr>
              <w:widowControl w:val="0"/>
              <w:jc w:val="both"/>
              <w:rPr>
                <w:sz w:val="28"/>
                <w:szCs w:val="28"/>
              </w:rPr>
            </w:pPr>
            <w:r w:rsidRPr="005919E3">
              <w:rPr>
                <w:sz w:val="28"/>
                <w:szCs w:val="28"/>
              </w:rPr>
              <w:t>Дт</w:t>
            </w:r>
          </w:p>
        </w:tc>
        <w:tc>
          <w:tcPr>
            <w:tcW w:w="851" w:type="dxa"/>
          </w:tcPr>
          <w:p w:rsidR="002776E8" w:rsidRDefault="002776E8" w:rsidP="003F6241">
            <w:pPr>
              <w:widowControl w:val="0"/>
              <w:autoSpaceDE w:val="0"/>
              <w:autoSpaceDN w:val="0"/>
              <w:jc w:val="both"/>
              <w:rPr>
                <w:sz w:val="28"/>
                <w:szCs w:val="28"/>
              </w:rPr>
            </w:pPr>
            <w:r w:rsidRPr="005919E3">
              <w:rPr>
                <w:sz w:val="28"/>
                <w:szCs w:val="28"/>
              </w:rPr>
              <w:t>2301</w:t>
            </w:r>
          </w:p>
        </w:tc>
        <w:tc>
          <w:tcPr>
            <w:tcW w:w="7121" w:type="dxa"/>
          </w:tcPr>
          <w:p w:rsidR="002776E8" w:rsidRDefault="002776E8" w:rsidP="003F6241">
            <w:pPr>
              <w:widowControl w:val="0"/>
              <w:autoSpaceDE w:val="0"/>
              <w:autoSpaceDN w:val="0"/>
              <w:jc w:val="both"/>
              <w:rPr>
                <w:sz w:val="28"/>
                <w:szCs w:val="28"/>
              </w:rPr>
            </w:pPr>
            <w:r w:rsidRPr="005919E3">
              <w:rPr>
                <w:sz w:val="28"/>
                <w:szCs w:val="28"/>
              </w:rPr>
              <w:t>Выпущенные в обращение облигации</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autoSpaceDE w:val="0"/>
              <w:autoSpaceDN w:val="0"/>
              <w:jc w:val="both"/>
              <w:rPr>
                <w:sz w:val="28"/>
                <w:szCs w:val="28"/>
              </w:rPr>
            </w:pPr>
            <w:r w:rsidRPr="005919E3">
              <w:rPr>
                <w:sz w:val="28"/>
                <w:szCs w:val="28"/>
              </w:rPr>
              <w:t>2303</w:t>
            </w:r>
          </w:p>
        </w:tc>
        <w:tc>
          <w:tcPr>
            <w:tcW w:w="7121" w:type="dxa"/>
          </w:tcPr>
          <w:p w:rsidR="002776E8" w:rsidRDefault="002776E8" w:rsidP="003F6241">
            <w:pPr>
              <w:widowControl w:val="0"/>
              <w:autoSpaceDE w:val="0"/>
              <w:autoSpaceDN w:val="0"/>
              <w:jc w:val="both"/>
              <w:rPr>
                <w:sz w:val="28"/>
                <w:szCs w:val="28"/>
              </w:rPr>
            </w:pPr>
            <w:r w:rsidRPr="005919E3">
              <w:rPr>
                <w:sz w:val="28"/>
                <w:szCs w:val="28"/>
              </w:rPr>
              <w:t>Выпущенные в обращение прочие ценные бумаги</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autoSpaceDE w:val="0"/>
              <w:autoSpaceDN w:val="0"/>
              <w:jc w:val="both"/>
              <w:rPr>
                <w:sz w:val="28"/>
                <w:szCs w:val="28"/>
              </w:rPr>
            </w:pPr>
            <w:r w:rsidRPr="005919E3">
              <w:rPr>
                <w:sz w:val="28"/>
                <w:szCs w:val="28"/>
              </w:rPr>
              <w:t>2406</w:t>
            </w:r>
          </w:p>
        </w:tc>
        <w:tc>
          <w:tcPr>
            <w:tcW w:w="7121" w:type="dxa"/>
          </w:tcPr>
          <w:p w:rsidR="002776E8" w:rsidRDefault="002776E8" w:rsidP="003F6241">
            <w:pPr>
              <w:widowControl w:val="0"/>
              <w:autoSpaceDE w:val="0"/>
              <w:autoSpaceDN w:val="0"/>
              <w:jc w:val="both"/>
              <w:rPr>
                <w:sz w:val="28"/>
                <w:szCs w:val="28"/>
              </w:rPr>
            </w:pPr>
            <w:r w:rsidRPr="005919E3">
              <w:rPr>
                <w:sz w:val="28"/>
                <w:szCs w:val="28"/>
              </w:rPr>
              <w:t>Субординированные облигации</w:t>
            </w:r>
          </w:p>
        </w:tc>
      </w:tr>
      <w:tr w:rsidR="002776E8" w:rsidTr="003F6241">
        <w:tc>
          <w:tcPr>
            <w:tcW w:w="709" w:type="dxa"/>
          </w:tcPr>
          <w:p w:rsidR="002776E8" w:rsidRDefault="002776E8" w:rsidP="003F6241">
            <w:pPr>
              <w:widowControl w:val="0"/>
              <w:jc w:val="both"/>
              <w:rPr>
                <w:sz w:val="28"/>
                <w:szCs w:val="28"/>
              </w:rPr>
            </w:pPr>
            <w:r w:rsidRPr="005919E3">
              <w:rPr>
                <w:sz w:val="28"/>
                <w:szCs w:val="28"/>
              </w:rPr>
              <w:t>Кт</w:t>
            </w:r>
          </w:p>
        </w:tc>
        <w:tc>
          <w:tcPr>
            <w:tcW w:w="851" w:type="dxa"/>
          </w:tcPr>
          <w:p w:rsidR="002776E8" w:rsidRDefault="002776E8" w:rsidP="003F6241">
            <w:pPr>
              <w:widowControl w:val="0"/>
              <w:autoSpaceDE w:val="0"/>
              <w:autoSpaceDN w:val="0"/>
              <w:jc w:val="both"/>
              <w:rPr>
                <w:sz w:val="28"/>
                <w:szCs w:val="28"/>
              </w:rPr>
            </w:pPr>
            <w:r w:rsidRPr="005919E3">
              <w:rPr>
                <w:sz w:val="28"/>
                <w:szCs w:val="28"/>
              </w:rPr>
              <w:t>1051</w:t>
            </w:r>
          </w:p>
        </w:tc>
        <w:tc>
          <w:tcPr>
            <w:tcW w:w="7121" w:type="dxa"/>
          </w:tcPr>
          <w:p w:rsidR="002776E8" w:rsidRDefault="002776E8" w:rsidP="003F6241">
            <w:pPr>
              <w:widowControl w:val="0"/>
              <w:autoSpaceDE w:val="0"/>
              <w:autoSpaceDN w:val="0"/>
              <w:jc w:val="both"/>
              <w:rPr>
                <w:sz w:val="28"/>
                <w:szCs w:val="28"/>
              </w:rPr>
            </w:pPr>
            <w:r w:rsidRPr="005919E3">
              <w:rPr>
                <w:sz w:val="28"/>
                <w:szCs w:val="28"/>
              </w:rPr>
              <w:t>Корреспондентский счет в Национальном Банке Республики Казахстан</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autoSpaceDE w:val="0"/>
              <w:autoSpaceDN w:val="0"/>
              <w:jc w:val="both"/>
              <w:rPr>
                <w:sz w:val="28"/>
                <w:szCs w:val="28"/>
              </w:rPr>
            </w:pPr>
            <w:r w:rsidRPr="005919E3">
              <w:rPr>
                <w:sz w:val="28"/>
                <w:szCs w:val="28"/>
              </w:rPr>
              <w:t>1052</w:t>
            </w:r>
          </w:p>
        </w:tc>
        <w:tc>
          <w:tcPr>
            <w:tcW w:w="7121" w:type="dxa"/>
          </w:tcPr>
          <w:p w:rsidR="002776E8" w:rsidRDefault="002776E8" w:rsidP="003F6241">
            <w:pPr>
              <w:widowControl w:val="0"/>
              <w:autoSpaceDE w:val="0"/>
              <w:autoSpaceDN w:val="0"/>
              <w:jc w:val="both"/>
              <w:rPr>
                <w:sz w:val="28"/>
                <w:szCs w:val="28"/>
              </w:rPr>
            </w:pPr>
            <w:r w:rsidRPr="005919E3">
              <w:rPr>
                <w:sz w:val="28"/>
                <w:szCs w:val="28"/>
              </w:rPr>
              <w:t>Корреспондентские счета в других банках</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autoSpaceDE w:val="0"/>
              <w:autoSpaceDN w:val="0"/>
              <w:jc w:val="both"/>
              <w:rPr>
                <w:sz w:val="28"/>
                <w:szCs w:val="28"/>
              </w:rPr>
            </w:pPr>
            <w:r w:rsidRPr="005919E3">
              <w:rPr>
                <w:sz w:val="28"/>
                <w:szCs w:val="28"/>
              </w:rPr>
              <w:t>2010</w:t>
            </w:r>
          </w:p>
        </w:tc>
        <w:tc>
          <w:tcPr>
            <w:tcW w:w="7121" w:type="dxa"/>
          </w:tcPr>
          <w:p w:rsidR="002776E8" w:rsidRDefault="002776E8" w:rsidP="003F6241">
            <w:pPr>
              <w:widowControl w:val="0"/>
              <w:autoSpaceDE w:val="0"/>
              <w:autoSpaceDN w:val="0"/>
              <w:jc w:val="both"/>
              <w:rPr>
                <w:sz w:val="28"/>
                <w:szCs w:val="28"/>
              </w:rPr>
            </w:pPr>
            <w:r w:rsidRPr="005919E3">
              <w:rPr>
                <w:sz w:val="28"/>
                <w:szCs w:val="28"/>
              </w:rPr>
              <w:t>Корреспондентские счета.</w:t>
            </w:r>
          </w:p>
        </w:tc>
      </w:tr>
    </w:tbl>
    <w:p w:rsidR="002776E8" w:rsidRDefault="002776E8" w:rsidP="002776E8">
      <w:pPr>
        <w:widowControl w:val="0"/>
        <w:ind w:firstLine="709"/>
        <w:jc w:val="both"/>
        <w:rPr>
          <w:sz w:val="28"/>
          <w:szCs w:val="28"/>
        </w:rPr>
      </w:pPr>
    </w:p>
    <w:p w:rsidR="002776E8" w:rsidRDefault="002776E8" w:rsidP="002776E8">
      <w:pPr>
        <w:widowControl w:val="0"/>
        <w:ind w:firstLine="709"/>
        <w:jc w:val="both"/>
        <w:rPr>
          <w:sz w:val="28"/>
          <w:szCs w:val="28"/>
        </w:rPr>
      </w:pPr>
    </w:p>
    <w:p w:rsidR="002776E8" w:rsidRDefault="002776E8" w:rsidP="002776E8">
      <w:pPr>
        <w:widowControl w:val="0"/>
        <w:ind w:firstLine="709"/>
        <w:jc w:val="center"/>
        <w:rPr>
          <w:b/>
          <w:sz w:val="28"/>
          <w:szCs w:val="28"/>
        </w:rPr>
      </w:pPr>
      <w:r w:rsidRPr="005919E3">
        <w:rPr>
          <w:b/>
          <w:sz w:val="28"/>
          <w:szCs w:val="28"/>
        </w:rPr>
        <w:t>Глава 6. Бухгалтерский учет операций РЕПО и обратное РЕПО</w:t>
      </w:r>
    </w:p>
    <w:p w:rsidR="002776E8" w:rsidRDefault="002776E8" w:rsidP="002776E8">
      <w:pPr>
        <w:widowControl w:val="0"/>
        <w:ind w:firstLine="709"/>
        <w:jc w:val="center"/>
        <w:rPr>
          <w:sz w:val="28"/>
          <w:szCs w:val="28"/>
        </w:rPr>
      </w:pPr>
    </w:p>
    <w:p w:rsidR="002776E8" w:rsidRDefault="002776E8" w:rsidP="002776E8">
      <w:pPr>
        <w:pStyle w:val="ac"/>
        <w:widowControl w:val="0"/>
        <w:numPr>
          <w:ilvl w:val="0"/>
          <w:numId w:val="10"/>
        </w:numPr>
        <w:rPr>
          <w:rFonts w:eastAsia="Times New Roman" w:cs="Times New Roman"/>
          <w:szCs w:val="28"/>
          <w:lang w:eastAsia="ru-RU"/>
        </w:rPr>
      </w:pPr>
      <w:r w:rsidRPr="005919E3">
        <w:rPr>
          <w:rFonts w:eastAsia="Times New Roman" w:cs="Times New Roman"/>
          <w:szCs w:val="28"/>
          <w:lang w:eastAsia="ru-RU"/>
        </w:rPr>
        <w:t>При осуществлении операций РЕПО на сумму сделки осуществляется следующая бухгалтерская запись:</w:t>
      </w:r>
    </w:p>
    <w:tbl>
      <w:tblPr>
        <w:tblW w:w="8681" w:type="dxa"/>
        <w:tblInd w:w="675" w:type="dxa"/>
        <w:tblLook w:val="04A0" w:firstRow="1" w:lastRow="0" w:firstColumn="1" w:lastColumn="0" w:noHBand="0" w:noVBand="1"/>
      </w:tblPr>
      <w:tblGrid>
        <w:gridCol w:w="709"/>
        <w:gridCol w:w="851"/>
        <w:gridCol w:w="7121"/>
      </w:tblGrid>
      <w:tr w:rsidR="002776E8" w:rsidTr="003F6241">
        <w:tc>
          <w:tcPr>
            <w:tcW w:w="709" w:type="dxa"/>
          </w:tcPr>
          <w:p w:rsidR="002776E8" w:rsidRDefault="002776E8" w:rsidP="003F6241">
            <w:pPr>
              <w:widowControl w:val="0"/>
              <w:ind w:left="-71"/>
              <w:jc w:val="both"/>
              <w:rPr>
                <w:sz w:val="28"/>
                <w:szCs w:val="28"/>
              </w:rPr>
            </w:pPr>
            <w:r w:rsidRPr="005919E3">
              <w:rPr>
                <w:sz w:val="28"/>
                <w:szCs w:val="28"/>
              </w:rPr>
              <w:t>Дт</w:t>
            </w:r>
          </w:p>
        </w:tc>
        <w:tc>
          <w:tcPr>
            <w:tcW w:w="851" w:type="dxa"/>
          </w:tcPr>
          <w:p w:rsidR="002776E8" w:rsidRDefault="002776E8" w:rsidP="003F6241">
            <w:pPr>
              <w:widowControl w:val="0"/>
              <w:autoSpaceDE w:val="0"/>
              <w:autoSpaceDN w:val="0"/>
              <w:jc w:val="both"/>
              <w:rPr>
                <w:sz w:val="28"/>
                <w:szCs w:val="28"/>
              </w:rPr>
            </w:pPr>
            <w:r w:rsidRPr="005919E3">
              <w:rPr>
                <w:sz w:val="28"/>
                <w:szCs w:val="28"/>
              </w:rPr>
              <w:t>1051</w:t>
            </w:r>
          </w:p>
        </w:tc>
        <w:tc>
          <w:tcPr>
            <w:tcW w:w="7121" w:type="dxa"/>
          </w:tcPr>
          <w:p w:rsidR="002776E8" w:rsidRDefault="002776E8" w:rsidP="003F6241">
            <w:pPr>
              <w:widowControl w:val="0"/>
              <w:autoSpaceDE w:val="0"/>
              <w:autoSpaceDN w:val="0"/>
              <w:jc w:val="both"/>
              <w:rPr>
                <w:sz w:val="28"/>
                <w:szCs w:val="28"/>
              </w:rPr>
            </w:pPr>
            <w:r w:rsidRPr="005919E3">
              <w:rPr>
                <w:sz w:val="28"/>
                <w:szCs w:val="28"/>
              </w:rPr>
              <w:t>Корреспондентский счет в Национальном Банке Республики Казахстан</w:t>
            </w:r>
          </w:p>
        </w:tc>
      </w:tr>
      <w:tr w:rsidR="002776E8" w:rsidTr="003F6241">
        <w:tc>
          <w:tcPr>
            <w:tcW w:w="709" w:type="dxa"/>
          </w:tcPr>
          <w:p w:rsidR="002776E8" w:rsidRDefault="002776E8" w:rsidP="003F6241">
            <w:pPr>
              <w:widowControl w:val="0"/>
              <w:ind w:left="-71"/>
              <w:jc w:val="both"/>
              <w:rPr>
                <w:sz w:val="28"/>
                <w:szCs w:val="28"/>
              </w:rPr>
            </w:pPr>
          </w:p>
        </w:tc>
        <w:tc>
          <w:tcPr>
            <w:tcW w:w="851" w:type="dxa"/>
          </w:tcPr>
          <w:p w:rsidR="002776E8" w:rsidRDefault="002776E8" w:rsidP="003F6241">
            <w:pPr>
              <w:widowControl w:val="0"/>
              <w:autoSpaceDE w:val="0"/>
              <w:autoSpaceDN w:val="0"/>
              <w:jc w:val="both"/>
              <w:rPr>
                <w:sz w:val="28"/>
                <w:szCs w:val="28"/>
              </w:rPr>
            </w:pPr>
            <w:r w:rsidRPr="005919E3">
              <w:rPr>
                <w:sz w:val="28"/>
                <w:szCs w:val="28"/>
              </w:rPr>
              <w:t>1052</w:t>
            </w:r>
          </w:p>
        </w:tc>
        <w:tc>
          <w:tcPr>
            <w:tcW w:w="7121" w:type="dxa"/>
          </w:tcPr>
          <w:p w:rsidR="002776E8" w:rsidRDefault="002776E8" w:rsidP="003F6241">
            <w:pPr>
              <w:widowControl w:val="0"/>
              <w:autoSpaceDE w:val="0"/>
              <w:autoSpaceDN w:val="0"/>
              <w:jc w:val="both"/>
              <w:rPr>
                <w:sz w:val="28"/>
                <w:szCs w:val="28"/>
              </w:rPr>
            </w:pPr>
            <w:r w:rsidRPr="005919E3">
              <w:rPr>
                <w:sz w:val="28"/>
                <w:szCs w:val="28"/>
              </w:rPr>
              <w:t>Корреспондентские счета в других банках</w:t>
            </w:r>
          </w:p>
        </w:tc>
      </w:tr>
      <w:tr w:rsidR="002776E8" w:rsidTr="003F6241">
        <w:tc>
          <w:tcPr>
            <w:tcW w:w="709" w:type="dxa"/>
          </w:tcPr>
          <w:p w:rsidR="002776E8" w:rsidRDefault="002776E8" w:rsidP="003F6241">
            <w:pPr>
              <w:widowControl w:val="0"/>
              <w:ind w:left="-71"/>
              <w:jc w:val="both"/>
              <w:rPr>
                <w:sz w:val="28"/>
                <w:szCs w:val="28"/>
              </w:rPr>
            </w:pPr>
            <w:r w:rsidRPr="005919E3">
              <w:rPr>
                <w:sz w:val="28"/>
                <w:szCs w:val="28"/>
              </w:rPr>
              <w:t>Кт</w:t>
            </w:r>
          </w:p>
        </w:tc>
        <w:tc>
          <w:tcPr>
            <w:tcW w:w="851" w:type="dxa"/>
          </w:tcPr>
          <w:p w:rsidR="002776E8" w:rsidRDefault="002776E8" w:rsidP="003F6241">
            <w:pPr>
              <w:widowControl w:val="0"/>
              <w:autoSpaceDE w:val="0"/>
              <w:autoSpaceDN w:val="0"/>
              <w:jc w:val="both"/>
              <w:rPr>
                <w:sz w:val="28"/>
                <w:szCs w:val="28"/>
              </w:rPr>
            </w:pPr>
            <w:r w:rsidRPr="005919E3">
              <w:rPr>
                <w:sz w:val="28"/>
                <w:szCs w:val="28"/>
              </w:rPr>
              <w:t>2255</w:t>
            </w:r>
          </w:p>
        </w:tc>
        <w:tc>
          <w:tcPr>
            <w:tcW w:w="7121" w:type="dxa"/>
          </w:tcPr>
          <w:p w:rsidR="002776E8" w:rsidRDefault="002776E8" w:rsidP="003F6241">
            <w:pPr>
              <w:widowControl w:val="0"/>
              <w:autoSpaceDE w:val="0"/>
              <w:autoSpaceDN w:val="0"/>
              <w:jc w:val="both"/>
              <w:rPr>
                <w:sz w:val="28"/>
                <w:szCs w:val="28"/>
              </w:rPr>
            </w:pPr>
            <w:r w:rsidRPr="005919E3">
              <w:rPr>
                <w:sz w:val="28"/>
                <w:szCs w:val="28"/>
              </w:rPr>
              <w:t>Операции «РЕПО» с ценными бумагами.</w:t>
            </w:r>
          </w:p>
        </w:tc>
      </w:tr>
    </w:tbl>
    <w:p w:rsidR="002776E8" w:rsidRDefault="002776E8" w:rsidP="002776E8">
      <w:pPr>
        <w:pStyle w:val="ac"/>
        <w:numPr>
          <w:ilvl w:val="0"/>
          <w:numId w:val="10"/>
        </w:numPr>
        <w:textAlignment w:val="baseline"/>
        <w:rPr>
          <w:rFonts w:eastAsia="Times New Roman" w:cs="Times New Roman"/>
          <w:szCs w:val="28"/>
          <w:lang w:eastAsia="ru-RU"/>
        </w:rPr>
      </w:pPr>
      <w:r w:rsidRPr="005919E3">
        <w:rPr>
          <w:rFonts w:eastAsia="Times New Roman" w:cs="Times New Roman"/>
          <w:szCs w:val="28"/>
          <w:lang w:eastAsia="ru-RU"/>
        </w:rPr>
        <w:t>При начислении расходов в виде вознаграждения по операции «РЕПО» осуществляется следующая бухгалтерская запись:</w:t>
      </w:r>
    </w:p>
    <w:tbl>
      <w:tblPr>
        <w:tblW w:w="8789" w:type="dxa"/>
        <w:tblInd w:w="567" w:type="dxa"/>
        <w:tblCellMar>
          <w:left w:w="0" w:type="dxa"/>
          <w:right w:w="0" w:type="dxa"/>
        </w:tblCellMar>
        <w:tblLook w:val="04A0" w:firstRow="1" w:lastRow="0" w:firstColumn="1" w:lastColumn="0" w:noHBand="0" w:noVBand="1"/>
      </w:tblPr>
      <w:tblGrid>
        <w:gridCol w:w="709"/>
        <w:gridCol w:w="854"/>
        <w:gridCol w:w="7226"/>
      </w:tblGrid>
      <w:tr w:rsidR="002776E8" w:rsidTr="003F6241">
        <w:tc>
          <w:tcPr>
            <w:tcW w:w="403"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Дт</w:t>
            </w:r>
          </w:p>
        </w:tc>
        <w:tc>
          <w:tcPr>
            <w:tcW w:w="486"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5250</w:t>
            </w:r>
          </w:p>
        </w:tc>
        <w:tc>
          <w:tcPr>
            <w:tcW w:w="4111"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Расходы по операциям «РЕПО» с ценными бумагами</w:t>
            </w:r>
          </w:p>
        </w:tc>
      </w:tr>
      <w:tr w:rsidR="002776E8" w:rsidTr="003F6241">
        <w:tc>
          <w:tcPr>
            <w:tcW w:w="403"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Кт</w:t>
            </w:r>
          </w:p>
        </w:tc>
        <w:tc>
          <w:tcPr>
            <w:tcW w:w="486"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2725</w:t>
            </w:r>
          </w:p>
        </w:tc>
        <w:tc>
          <w:tcPr>
            <w:tcW w:w="4111"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Начисленные расходы по операциям «РЕПО» с ценными бумагами.</w:t>
            </w:r>
          </w:p>
        </w:tc>
      </w:tr>
    </w:tbl>
    <w:p w:rsidR="002776E8" w:rsidRDefault="002776E8" w:rsidP="002776E8">
      <w:pPr>
        <w:pStyle w:val="ac"/>
        <w:widowControl w:val="0"/>
        <w:numPr>
          <w:ilvl w:val="0"/>
          <w:numId w:val="10"/>
        </w:numPr>
        <w:rPr>
          <w:rFonts w:eastAsia="Times New Roman" w:cs="Times New Roman"/>
          <w:szCs w:val="28"/>
          <w:lang w:eastAsia="ru-RU"/>
        </w:rPr>
      </w:pPr>
      <w:r w:rsidRPr="005919E3">
        <w:rPr>
          <w:rFonts w:eastAsia="Times New Roman" w:cs="Times New Roman"/>
          <w:szCs w:val="28"/>
          <w:lang w:eastAsia="ru-RU"/>
        </w:rPr>
        <w:t>При получении ранее переданных по операции РЕПО ценных бумаг на сумму начисленных расходов в виде вознаграждения по операции РЕПО и сумму закрытия операции РЕПО (стоимость закрытия сделки, установленная на момент заключения данной сделки) осуществляется следующая бухгалтерская запись:</w:t>
      </w:r>
    </w:p>
    <w:tbl>
      <w:tblPr>
        <w:tblW w:w="8681" w:type="dxa"/>
        <w:tblInd w:w="675" w:type="dxa"/>
        <w:tblLook w:val="04A0" w:firstRow="1" w:lastRow="0" w:firstColumn="1" w:lastColumn="0" w:noHBand="0" w:noVBand="1"/>
      </w:tblPr>
      <w:tblGrid>
        <w:gridCol w:w="709"/>
        <w:gridCol w:w="851"/>
        <w:gridCol w:w="7121"/>
      </w:tblGrid>
      <w:tr w:rsidR="002776E8" w:rsidTr="003F6241">
        <w:tc>
          <w:tcPr>
            <w:tcW w:w="709" w:type="dxa"/>
          </w:tcPr>
          <w:p w:rsidR="002776E8" w:rsidRDefault="002776E8" w:rsidP="003F6241">
            <w:pPr>
              <w:widowControl w:val="0"/>
              <w:ind w:left="-71"/>
              <w:jc w:val="both"/>
              <w:rPr>
                <w:sz w:val="28"/>
                <w:szCs w:val="28"/>
              </w:rPr>
            </w:pPr>
            <w:r w:rsidRPr="005919E3">
              <w:rPr>
                <w:sz w:val="28"/>
                <w:szCs w:val="28"/>
              </w:rPr>
              <w:t>Дт</w:t>
            </w:r>
          </w:p>
        </w:tc>
        <w:tc>
          <w:tcPr>
            <w:tcW w:w="851" w:type="dxa"/>
          </w:tcPr>
          <w:p w:rsidR="002776E8" w:rsidRDefault="002776E8" w:rsidP="003F6241">
            <w:pPr>
              <w:widowControl w:val="0"/>
              <w:autoSpaceDE w:val="0"/>
              <w:autoSpaceDN w:val="0"/>
              <w:jc w:val="both"/>
              <w:rPr>
                <w:sz w:val="28"/>
                <w:szCs w:val="28"/>
              </w:rPr>
            </w:pPr>
            <w:r w:rsidRPr="005919E3">
              <w:rPr>
                <w:sz w:val="28"/>
                <w:szCs w:val="28"/>
              </w:rPr>
              <w:t>2255</w:t>
            </w:r>
          </w:p>
        </w:tc>
        <w:tc>
          <w:tcPr>
            <w:tcW w:w="7121" w:type="dxa"/>
          </w:tcPr>
          <w:p w:rsidR="002776E8" w:rsidRDefault="002776E8" w:rsidP="003F6241">
            <w:pPr>
              <w:widowControl w:val="0"/>
              <w:autoSpaceDE w:val="0"/>
              <w:autoSpaceDN w:val="0"/>
              <w:jc w:val="both"/>
              <w:rPr>
                <w:sz w:val="28"/>
                <w:szCs w:val="28"/>
              </w:rPr>
            </w:pPr>
            <w:r w:rsidRPr="005919E3">
              <w:rPr>
                <w:sz w:val="28"/>
                <w:szCs w:val="28"/>
              </w:rPr>
              <w:t>Операции «РЕПО» с ценными бумагами</w:t>
            </w:r>
          </w:p>
        </w:tc>
      </w:tr>
      <w:tr w:rsidR="002776E8" w:rsidTr="003F6241">
        <w:tc>
          <w:tcPr>
            <w:tcW w:w="709" w:type="dxa"/>
          </w:tcPr>
          <w:p w:rsidR="002776E8" w:rsidRDefault="002776E8" w:rsidP="003F6241">
            <w:pPr>
              <w:widowControl w:val="0"/>
              <w:ind w:left="-71"/>
              <w:jc w:val="both"/>
              <w:rPr>
                <w:sz w:val="28"/>
                <w:szCs w:val="28"/>
              </w:rPr>
            </w:pPr>
          </w:p>
        </w:tc>
        <w:tc>
          <w:tcPr>
            <w:tcW w:w="851" w:type="dxa"/>
          </w:tcPr>
          <w:p w:rsidR="002776E8" w:rsidRDefault="002776E8" w:rsidP="003F6241">
            <w:pPr>
              <w:widowControl w:val="0"/>
              <w:autoSpaceDE w:val="0"/>
              <w:autoSpaceDN w:val="0"/>
              <w:jc w:val="both"/>
              <w:rPr>
                <w:sz w:val="28"/>
                <w:szCs w:val="28"/>
              </w:rPr>
            </w:pPr>
            <w:r w:rsidRPr="005919E3">
              <w:rPr>
                <w:sz w:val="28"/>
                <w:szCs w:val="28"/>
              </w:rPr>
              <w:t>2725</w:t>
            </w:r>
          </w:p>
        </w:tc>
        <w:tc>
          <w:tcPr>
            <w:tcW w:w="7121" w:type="dxa"/>
          </w:tcPr>
          <w:p w:rsidR="002776E8" w:rsidRDefault="002776E8" w:rsidP="003F6241">
            <w:pPr>
              <w:widowControl w:val="0"/>
              <w:autoSpaceDE w:val="0"/>
              <w:autoSpaceDN w:val="0"/>
              <w:jc w:val="both"/>
              <w:rPr>
                <w:sz w:val="28"/>
                <w:szCs w:val="28"/>
              </w:rPr>
            </w:pPr>
            <w:r w:rsidRPr="005919E3">
              <w:rPr>
                <w:sz w:val="28"/>
                <w:szCs w:val="28"/>
              </w:rPr>
              <w:t>Начисленные расходы по операциям «РЕПО» с ценными бумагами</w:t>
            </w:r>
          </w:p>
        </w:tc>
      </w:tr>
      <w:tr w:rsidR="002776E8" w:rsidTr="003F6241">
        <w:tc>
          <w:tcPr>
            <w:tcW w:w="709" w:type="dxa"/>
          </w:tcPr>
          <w:p w:rsidR="002776E8" w:rsidRDefault="002776E8" w:rsidP="003F6241">
            <w:pPr>
              <w:widowControl w:val="0"/>
              <w:ind w:left="-71"/>
              <w:jc w:val="both"/>
              <w:rPr>
                <w:sz w:val="28"/>
                <w:szCs w:val="28"/>
              </w:rPr>
            </w:pPr>
            <w:r w:rsidRPr="005919E3">
              <w:rPr>
                <w:sz w:val="28"/>
                <w:szCs w:val="28"/>
              </w:rPr>
              <w:t>Кт</w:t>
            </w:r>
          </w:p>
        </w:tc>
        <w:tc>
          <w:tcPr>
            <w:tcW w:w="851" w:type="dxa"/>
          </w:tcPr>
          <w:p w:rsidR="002776E8" w:rsidRDefault="002776E8" w:rsidP="003F6241">
            <w:pPr>
              <w:widowControl w:val="0"/>
              <w:autoSpaceDE w:val="0"/>
              <w:autoSpaceDN w:val="0"/>
              <w:jc w:val="both"/>
              <w:rPr>
                <w:sz w:val="28"/>
                <w:szCs w:val="28"/>
              </w:rPr>
            </w:pPr>
            <w:r w:rsidRPr="005919E3">
              <w:rPr>
                <w:sz w:val="28"/>
                <w:szCs w:val="28"/>
              </w:rPr>
              <w:t>1051</w:t>
            </w:r>
          </w:p>
        </w:tc>
        <w:tc>
          <w:tcPr>
            <w:tcW w:w="7121" w:type="dxa"/>
          </w:tcPr>
          <w:p w:rsidR="002776E8" w:rsidRDefault="002776E8" w:rsidP="003F6241">
            <w:pPr>
              <w:widowControl w:val="0"/>
              <w:autoSpaceDE w:val="0"/>
              <w:autoSpaceDN w:val="0"/>
              <w:jc w:val="both"/>
              <w:rPr>
                <w:sz w:val="28"/>
                <w:szCs w:val="28"/>
              </w:rPr>
            </w:pPr>
            <w:r w:rsidRPr="005919E3">
              <w:rPr>
                <w:sz w:val="28"/>
                <w:szCs w:val="28"/>
              </w:rPr>
              <w:t>Корреспондентский счет в Национальном Банке Республики Казахстан</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autoSpaceDE w:val="0"/>
              <w:autoSpaceDN w:val="0"/>
              <w:jc w:val="both"/>
              <w:rPr>
                <w:sz w:val="28"/>
                <w:szCs w:val="28"/>
              </w:rPr>
            </w:pPr>
            <w:r w:rsidRPr="005919E3">
              <w:rPr>
                <w:sz w:val="28"/>
                <w:szCs w:val="28"/>
              </w:rPr>
              <w:t>1052</w:t>
            </w:r>
          </w:p>
        </w:tc>
        <w:tc>
          <w:tcPr>
            <w:tcW w:w="7121" w:type="dxa"/>
          </w:tcPr>
          <w:p w:rsidR="002776E8" w:rsidRDefault="002776E8" w:rsidP="003F6241">
            <w:pPr>
              <w:widowControl w:val="0"/>
              <w:autoSpaceDE w:val="0"/>
              <w:autoSpaceDN w:val="0"/>
              <w:jc w:val="both"/>
              <w:rPr>
                <w:sz w:val="28"/>
                <w:szCs w:val="28"/>
              </w:rPr>
            </w:pPr>
            <w:r w:rsidRPr="005919E3">
              <w:rPr>
                <w:sz w:val="28"/>
                <w:szCs w:val="28"/>
              </w:rPr>
              <w:t>Корреспондентские счета в других банках.</w:t>
            </w:r>
          </w:p>
        </w:tc>
      </w:tr>
    </w:tbl>
    <w:p w:rsidR="002776E8" w:rsidRDefault="002776E8" w:rsidP="002776E8">
      <w:pPr>
        <w:pStyle w:val="ac"/>
        <w:widowControl w:val="0"/>
        <w:numPr>
          <w:ilvl w:val="0"/>
          <w:numId w:val="10"/>
        </w:numPr>
        <w:rPr>
          <w:rFonts w:eastAsia="Times New Roman" w:cs="Times New Roman"/>
          <w:szCs w:val="28"/>
          <w:lang w:eastAsia="ru-RU"/>
        </w:rPr>
      </w:pPr>
      <w:r w:rsidRPr="005919E3">
        <w:rPr>
          <w:rFonts w:eastAsia="Times New Roman" w:cs="Times New Roman"/>
          <w:szCs w:val="28"/>
          <w:lang w:eastAsia="ru-RU"/>
        </w:rPr>
        <w:t>При совершении операции обратного РЕПО (при покупке ценных бумаг) на сумму операции осуществляется следующая бухгалтерская запись:</w:t>
      </w:r>
    </w:p>
    <w:tbl>
      <w:tblPr>
        <w:tblW w:w="8681" w:type="dxa"/>
        <w:tblInd w:w="675" w:type="dxa"/>
        <w:tblLook w:val="04A0" w:firstRow="1" w:lastRow="0" w:firstColumn="1" w:lastColumn="0" w:noHBand="0" w:noVBand="1"/>
      </w:tblPr>
      <w:tblGrid>
        <w:gridCol w:w="709"/>
        <w:gridCol w:w="851"/>
        <w:gridCol w:w="7121"/>
      </w:tblGrid>
      <w:tr w:rsidR="002776E8" w:rsidTr="003F6241">
        <w:tc>
          <w:tcPr>
            <w:tcW w:w="709" w:type="dxa"/>
          </w:tcPr>
          <w:p w:rsidR="002776E8" w:rsidRDefault="002776E8" w:rsidP="003F6241">
            <w:pPr>
              <w:widowControl w:val="0"/>
              <w:ind w:left="-71"/>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1461</w:t>
            </w:r>
          </w:p>
        </w:tc>
        <w:tc>
          <w:tcPr>
            <w:tcW w:w="7121" w:type="dxa"/>
          </w:tcPr>
          <w:p w:rsidR="002776E8" w:rsidRDefault="002776E8" w:rsidP="003F6241">
            <w:pPr>
              <w:widowControl w:val="0"/>
              <w:jc w:val="both"/>
              <w:rPr>
                <w:sz w:val="28"/>
                <w:szCs w:val="28"/>
              </w:rPr>
            </w:pPr>
            <w:r w:rsidRPr="005919E3">
              <w:rPr>
                <w:sz w:val="28"/>
                <w:szCs w:val="28"/>
              </w:rPr>
              <w:t>Операции «обратное РЕПО» с ценными бумагами</w:t>
            </w:r>
          </w:p>
        </w:tc>
      </w:tr>
      <w:tr w:rsidR="002776E8" w:rsidTr="003F6241">
        <w:tc>
          <w:tcPr>
            <w:tcW w:w="709" w:type="dxa"/>
          </w:tcPr>
          <w:p w:rsidR="002776E8" w:rsidRDefault="002776E8" w:rsidP="003F6241">
            <w:pPr>
              <w:widowControl w:val="0"/>
              <w:ind w:left="-71"/>
              <w:jc w:val="both"/>
              <w:rPr>
                <w:sz w:val="28"/>
                <w:szCs w:val="28"/>
              </w:rPr>
            </w:pPr>
            <w:r w:rsidRPr="005919E3">
              <w:rPr>
                <w:sz w:val="28"/>
                <w:szCs w:val="28"/>
              </w:rPr>
              <w:t>Кт</w:t>
            </w:r>
          </w:p>
        </w:tc>
        <w:tc>
          <w:tcPr>
            <w:tcW w:w="851" w:type="dxa"/>
          </w:tcPr>
          <w:p w:rsidR="002776E8" w:rsidRDefault="002776E8" w:rsidP="003F6241">
            <w:pPr>
              <w:widowControl w:val="0"/>
              <w:autoSpaceDE w:val="0"/>
              <w:autoSpaceDN w:val="0"/>
              <w:ind w:firstLine="7"/>
              <w:jc w:val="both"/>
              <w:rPr>
                <w:sz w:val="28"/>
                <w:szCs w:val="28"/>
              </w:rPr>
            </w:pPr>
            <w:r w:rsidRPr="005919E3">
              <w:rPr>
                <w:sz w:val="28"/>
                <w:szCs w:val="28"/>
              </w:rPr>
              <w:t>1051</w:t>
            </w:r>
          </w:p>
        </w:tc>
        <w:tc>
          <w:tcPr>
            <w:tcW w:w="7121" w:type="dxa"/>
          </w:tcPr>
          <w:p w:rsidR="002776E8" w:rsidRDefault="002776E8" w:rsidP="003F6241">
            <w:pPr>
              <w:widowControl w:val="0"/>
              <w:autoSpaceDE w:val="0"/>
              <w:autoSpaceDN w:val="0"/>
              <w:jc w:val="both"/>
              <w:rPr>
                <w:sz w:val="28"/>
                <w:szCs w:val="28"/>
              </w:rPr>
            </w:pPr>
            <w:r w:rsidRPr="005919E3">
              <w:rPr>
                <w:sz w:val="28"/>
                <w:szCs w:val="28"/>
              </w:rPr>
              <w:t>Корреспондентский счет в Национальном Банке Республики Казахстан</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autoSpaceDE w:val="0"/>
              <w:autoSpaceDN w:val="0"/>
              <w:ind w:firstLine="7"/>
              <w:jc w:val="both"/>
              <w:rPr>
                <w:sz w:val="28"/>
                <w:szCs w:val="28"/>
              </w:rPr>
            </w:pPr>
            <w:r w:rsidRPr="005919E3">
              <w:rPr>
                <w:sz w:val="28"/>
                <w:szCs w:val="28"/>
              </w:rPr>
              <w:t>1052</w:t>
            </w:r>
          </w:p>
        </w:tc>
        <w:tc>
          <w:tcPr>
            <w:tcW w:w="7121" w:type="dxa"/>
          </w:tcPr>
          <w:p w:rsidR="002776E8" w:rsidRDefault="002776E8" w:rsidP="003F6241">
            <w:pPr>
              <w:widowControl w:val="0"/>
              <w:autoSpaceDE w:val="0"/>
              <w:autoSpaceDN w:val="0"/>
              <w:jc w:val="both"/>
              <w:rPr>
                <w:sz w:val="28"/>
                <w:szCs w:val="28"/>
              </w:rPr>
            </w:pPr>
            <w:r w:rsidRPr="005919E3">
              <w:rPr>
                <w:sz w:val="28"/>
                <w:szCs w:val="28"/>
              </w:rPr>
              <w:t>Корреспондентские счета в других банках.</w:t>
            </w:r>
          </w:p>
        </w:tc>
      </w:tr>
    </w:tbl>
    <w:p w:rsidR="002776E8" w:rsidRDefault="002776E8" w:rsidP="002776E8">
      <w:pPr>
        <w:pStyle w:val="ac"/>
        <w:numPr>
          <w:ilvl w:val="0"/>
          <w:numId w:val="10"/>
        </w:numPr>
        <w:textAlignment w:val="baseline"/>
        <w:rPr>
          <w:rFonts w:eastAsia="Times New Roman" w:cs="Times New Roman"/>
          <w:szCs w:val="28"/>
          <w:lang w:eastAsia="ru-RU"/>
        </w:rPr>
      </w:pPr>
      <w:r w:rsidRPr="005919E3">
        <w:rPr>
          <w:rFonts w:eastAsia="Times New Roman" w:cs="Times New Roman"/>
          <w:szCs w:val="28"/>
          <w:lang w:eastAsia="ru-RU"/>
        </w:rPr>
        <w:t>При начислении вознаграждения по операции обратного «РЕПО» осуществляется следующая бухгалтерская запись:</w:t>
      </w:r>
    </w:p>
    <w:tbl>
      <w:tblPr>
        <w:tblW w:w="8789" w:type="dxa"/>
        <w:tblInd w:w="567" w:type="dxa"/>
        <w:tblCellMar>
          <w:left w:w="0" w:type="dxa"/>
          <w:right w:w="0" w:type="dxa"/>
        </w:tblCellMar>
        <w:tblLook w:val="04A0" w:firstRow="1" w:lastRow="0" w:firstColumn="1" w:lastColumn="0" w:noHBand="0" w:noVBand="1"/>
      </w:tblPr>
      <w:tblGrid>
        <w:gridCol w:w="708"/>
        <w:gridCol w:w="853"/>
        <w:gridCol w:w="7228"/>
      </w:tblGrid>
      <w:tr w:rsidR="002776E8" w:rsidTr="003F6241">
        <w:tc>
          <w:tcPr>
            <w:tcW w:w="403"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Дт</w:t>
            </w:r>
          </w:p>
        </w:tc>
        <w:tc>
          <w:tcPr>
            <w:tcW w:w="485"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1748</w:t>
            </w:r>
          </w:p>
        </w:tc>
        <w:tc>
          <w:tcPr>
            <w:tcW w:w="4112"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Начисленные доходы по операциям «РЕПО» с ценными бумагами</w:t>
            </w:r>
          </w:p>
        </w:tc>
      </w:tr>
      <w:tr w:rsidR="002776E8" w:rsidTr="003F6241">
        <w:tc>
          <w:tcPr>
            <w:tcW w:w="403"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Кт</w:t>
            </w:r>
          </w:p>
        </w:tc>
        <w:tc>
          <w:tcPr>
            <w:tcW w:w="485"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4465</w:t>
            </w:r>
          </w:p>
        </w:tc>
        <w:tc>
          <w:tcPr>
            <w:tcW w:w="4112"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Доходы по операциям «РЕПО» с ценными бумагами.</w:t>
            </w:r>
          </w:p>
        </w:tc>
      </w:tr>
    </w:tbl>
    <w:p w:rsidR="002776E8" w:rsidRDefault="002776E8" w:rsidP="002776E8">
      <w:pPr>
        <w:pStyle w:val="ac"/>
        <w:widowControl w:val="0"/>
        <w:numPr>
          <w:ilvl w:val="0"/>
          <w:numId w:val="10"/>
        </w:numPr>
        <w:rPr>
          <w:rFonts w:eastAsia="Times New Roman" w:cs="Times New Roman"/>
          <w:szCs w:val="28"/>
          <w:lang w:eastAsia="ru-RU"/>
        </w:rPr>
      </w:pPr>
      <w:r w:rsidRPr="005919E3">
        <w:rPr>
          <w:rFonts w:eastAsia="Times New Roman" w:cs="Times New Roman"/>
          <w:szCs w:val="28"/>
          <w:lang w:eastAsia="ru-RU"/>
        </w:rPr>
        <w:t>При продаже принимающей стороной ценных бумаг, принятых по операции «обратное РЕПО» в качестве обеспечения,</w:t>
      </w:r>
      <w:r w:rsidRPr="005919E3">
        <w:rPr>
          <w:rFonts w:eastAsia="Calibri" w:cs="Times New Roman"/>
          <w:szCs w:val="28"/>
        </w:rPr>
        <w:t xml:space="preserve"> </w:t>
      </w:r>
      <w:r w:rsidRPr="005919E3">
        <w:rPr>
          <w:rFonts w:eastAsia="Times New Roman" w:cs="Times New Roman"/>
          <w:szCs w:val="28"/>
          <w:lang w:eastAsia="ru-RU"/>
        </w:rPr>
        <w:t>осуществляется следующая бухгалтерская запись:</w:t>
      </w:r>
    </w:p>
    <w:tbl>
      <w:tblPr>
        <w:tblW w:w="8789" w:type="dxa"/>
        <w:tblInd w:w="567" w:type="dxa"/>
        <w:tblCellMar>
          <w:left w:w="0" w:type="dxa"/>
          <w:right w:w="0" w:type="dxa"/>
        </w:tblCellMar>
        <w:tblLook w:val="04A0" w:firstRow="1" w:lastRow="0" w:firstColumn="1" w:lastColumn="0" w:noHBand="0" w:noVBand="1"/>
      </w:tblPr>
      <w:tblGrid>
        <w:gridCol w:w="708"/>
        <w:gridCol w:w="853"/>
        <w:gridCol w:w="7228"/>
      </w:tblGrid>
      <w:tr w:rsidR="002776E8" w:rsidTr="003F6241">
        <w:tc>
          <w:tcPr>
            <w:tcW w:w="403"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Дт</w:t>
            </w:r>
          </w:p>
        </w:tc>
        <w:tc>
          <w:tcPr>
            <w:tcW w:w="485"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1051</w:t>
            </w:r>
          </w:p>
        </w:tc>
        <w:tc>
          <w:tcPr>
            <w:tcW w:w="4112"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Корреспондентский счет в Национальном Банке Республики Казахстан</w:t>
            </w:r>
          </w:p>
        </w:tc>
      </w:tr>
      <w:tr w:rsidR="002776E8" w:rsidTr="003F6241">
        <w:tc>
          <w:tcPr>
            <w:tcW w:w="403" w:type="pct"/>
            <w:tcMar>
              <w:top w:w="0" w:type="dxa"/>
              <w:left w:w="108" w:type="dxa"/>
              <w:bottom w:w="0" w:type="dxa"/>
              <w:right w:w="108" w:type="dxa"/>
            </w:tcMar>
          </w:tcPr>
          <w:p w:rsidR="002776E8" w:rsidRDefault="002776E8" w:rsidP="003F6241">
            <w:pPr>
              <w:jc w:val="both"/>
              <w:rPr>
                <w:sz w:val="28"/>
                <w:szCs w:val="28"/>
              </w:rPr>
            </w:pPr>
          </w:p>
        </w:tc>
        <w:tc>
          <w:tcPr>
            <w:tcW w:w="485"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1052</w:t>
            </w:r>
          </w:p>
        </w:tc>
        <w:tc>
          <w:tcPr>
            <w:tcW w:w="4112"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Корреспондентские счета в других банках</w:t>
            </w:r>
          </w:p>
        </w:tc>
      </w:tr>
      <w:tr w:rsidR="002776E8" w:rsidTr="003F6241">
        <w:tc>
          <w:tcPr>
            <w:tcW w:w="403"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lastRenderedPageBreak/>
              <w:t>Кт</w:t>
            </w:r>
          </w:p>
        </w:tc>
        <w:tc>
          <w:tcPr>
            <w:tcW w:w="485"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2257</w:t>
            </w:r>
          </w:p>
        </w:tc>
        <w:tc>
          <w:tcPr>
            <w:tcW w:w="4112"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Обязательство по возврату ценных бумаг, принятых по операции «РЕПО».</w:t>
            </w:r>
          </w:p>
        </w:tc>
      </w:tr>
    </w:tbl>
    <w:p w:rsidR="002776E8" w:rsidRDefault="002776E8" w:rsidP="002776E8">
      <w:pPr>
        <w:pStyle w:val="ac"/>
        <w:widowControl w:val="0"/>
        <w:numPr>
          <w:ilvl w:val="0"/>
          <w:numId w:val="10"/>
        </w:numPr>
        <w:rPr>
          <w:rFonts w:eastAsia="Times New Roman" w:cs="Times New Roman"/>
          <w:szCs w:val="28"/>
          <w:lang w:eastAsia="ru-RU"/>
        </w:rPr>
      </w:pPr>
      <w:r w:rsidRPr="005919E3">
        <w:rPr>
          <w:rFonts w:eastAsia="Times New Roman" w:cs="Times New Roman"/>
          <w:szCs w:val="28"/>
          <w:lang w:eastAsia="ru-RU"/>
        </w:rPr>
        <w:t>При получении от эмитента вознаграждения по ценным бумагам, принятым по операции «обратное РЕПО» в качестве обеспечения, осуществляется следующая бухгалтерская запись:</w:t>
      </w:r>
    </w:p>
    <w:tbl>
      <w:tblPr>
        <w:tblW w:w="8789" w:type="dxa"/>
        <w:tblInd w:w="567" w:type="dxa"/>
        <w:tblCellMar>
          <w:left w:w="0" w:type="dxa"/>
          <w:right w:w="0" w:type="dxa"/>
        </w:tblCellMar>
        <w:tblLook w:val="04A0" w:firstRow="1" w:lastRow="0" w:firstColumn="1" w:lastColumn="0" w:noHBand="0" w:noVBand="1"/>
      </w:tblPr>
      <w:tblGrid>
        <w:gridCol w:w="708"/>
        <w:gridCol w:w="853"/>
        <w:gridCol w:w="7228"/>
      </w:tblGrid>
      <w:tr w:rsidR="002776E8" w:rsidTr="003F6241">
        <w:tc>
          <w:tcPr>
            <w:tcW w:w="403"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Дт</w:t>
            </w:r>
          </w:p>
        </w:tc>
        <w:tc>
          <w:tcPr>
            <w:tcW w:w="485"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1051</w:t>
            </w:r>
          </w:p>
        </w:tc>
        <w:tc>
          <w:tcPr>
            <w:tcW w:w="4112"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Корреспондентский счет в Национальном Банке Республики Казахстан</w:t>
            </w:r>
          </w:p>
        </w:tc>
      </w:tr>
      <w:tr w:rsidR="002776E8" w:rsidTr="003F6241">
        <w:tc>
          <w:tcPr>
            <w:tcW w:w="403" w:type="pct"/>
            <w:tcMar>
              <w:top w:w="0" w:type="dxa"/>
              <w:left w:w="108" w:type="dxa"/>
              <w:bottom w:w="0" w:type="dxa"/>
              <w:right w:w="108" w:type="dxa"/>
            </w:tcMar>
          </w:tcPr>
          <w:p w:rsidR="002776E8" w:rsidRDefault="002776E8" w:rsidP="003F6241">
            <w:pPr>
              <w:jc w:val="both"/>
              <w:rPr>
                <w:sz w:val="28"/>
                <w:szCs w:val="28"/>
              </w:rPr>
            </w:pPr>
          </w:p>
        </w:tc>
        <w:tc>
          <w:tcPr>
            <w:tcW w:w="485"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1052</w:t>
            </w:r>
          </w:p>
        </w:tc>
        <w:tc>
          <w:tcPr>
            <w:tcW w:w="4112"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Корреспондентские счета в других банках</w:t>
            </w:r>
          </w:p>
        </w:tc>
      </w:tr>
      <w:tr w:rsidR="002776E8" w:rsidTr="003F6241">
        <w:tc>
          <w:tcPr>
            <w:tcW w:w="403"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Кт</w:t>
            </w:r>
          </w:p>
        </w:tc>
        <w:tc>
          <w:tcPr>
            <w:tcW w:w="485"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2256</w:t>
            </w:r>
          </w:p>
        </w:tc>
        <w:tc>
          <w:tcPr>
            <w:tcW w:w="4112"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Обязательство в виде вознаграждения полученного по ценным бумагам, переданным по операциям «обратное РЕПО».</w:t>
            </w:r>
          </w:p>
        </w:tc>
      </w:tr>
    </w:tbl>
    <w:p w:rsidR="002776E8" w:rsidRDefault="002776E8" w:rsidP="002776E8">
      <w:pPr>
        <w:pStyle w:val="ac"/>
        <w:widowControl w:val="0"/>
        <w:numPr>
          <w:ilvl w:val="0"/>
          <w:numId w:val="10"/>
        </w:numPr>
        <w:rPr>
          <w:rFonts w:eastAsia="Times New Roman" w:cs="Times New Roman"/>
          <w:szCs w:val="28"/>
          <w:lang w:eastAsia="ru-RU"/>
        </w:rPr>
      </w:pPr>
      <w:r w:rsidRPr="005919E3">
        <w:rPr>
          <w:rFonts w:eastAsia="Times New Roman" w:cs="Times New Roman"/>
          <w:szCs w:val="28"/>
          <w:lang w:eastAsia="ru-RU"/>
        </w:rPr>
        <w:t>При переоценке обязательства по возврату ценных бумаг, принятых по операции «обратное РЕПО» в качестве обеспечения, осуществляются следующие бухгалтерские записи:</w:t>
      </w:r>
    </w:p>
    <w:p w:rsidR="002776E8" w:rsidRDefault="002776E8" w:rsidP="002776E8">
      <w:pPr>
        <w:widowControl w:val="0"/>
        <w:ind w:firstLine="709"/>
        <w:jc w:val="both"/>
        <w:rPr>
          <w:sz w:val="28"/>
          <w:szCs w:val="28"/>
        </w:rPr>
      </w:pPr>
      <w:r w:rsidRPr="005919E3">
        <w:rPr>
          <w:sz w:val="28"/>
          <w:szCs w:val="28"/>
        </w:rPr>
        <w:t>на сумму отрицательной корректировки стоимости обязательства:</w:t>
      </w:r>
    </w:p>
    <w:tbl>
      <w:tblPr>
        <w:tblW w:w="8789" w:type="dxa"/>
        <w:tblInd w:w="567" w:type="dxa"/>
        <w:tblCellMar>
          <w:left w:w="0" w:type="dxa"/>
          <w:right w:w="0" w:type="dxa"/>
        </w:tblCellMar>
        <w:tblLook w:val="04A0" w:firstRow="1" w:lastRow="0" w:firstColumn="1" w:lastColumn="0" w:noHBand="0" w:noVBand="1"/>
      </w:tblPr>
      <w:tblGrid>
        <w:gridCol w:w="708"/>
        <w:gridCol w:w="853"/>
        <w:gridCol w:w="7228"/>
      </w:tblGrid>
      <w:tr w:rsidR="002776E8" w:rsidTr="003F6241">
        <w:tc>
          <w:tcPr>
            <w:tcW w:w="403"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 xml:space="preserve">Дт </w:t>
            </w:r>
          </w:p>
        </w:tc>
        <w:tc>
          <w:tcPr>
            <w:tcW w:w="485"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5260</w:t>
            </w:r>
          </w:p>
        </w:tc>
        <w:tc>
          <w:tcPr>
            <w:tcW w:w="4112"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Расходы от переоценки обязательства по возврату ценных бумаг, принятых по операциям «обратное РЕПО»</w:t>
            </w:r>
          </w:p>
        </w:tc>
      </w:tr>
      <w:tr w:rsidR="002776E8" w:rsidTr="003F6241">
        <w:tc>
          <w:tcPr>
            <w:tcW w:w="403"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 xml:space="preserve">Кт </w:t>
            </w:r>
          </w:p>
        </w:tc>
        <w:tc>
          <w:tcPr>
            <w:tcW w:w="485"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2257</w:t>
            </w:r>
          </w:p>
        </w:tc>
        <w:tc>
          <w:tcPr>
            <w:tcW w:w="4112"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Обязательство по возврату ценных бумаг, принятых по операции «обратное РЕПО»;</w:t>
            </w:r>
          </w:p>
        </w:tc>
      </w:tr>
    </w:tbl>
    <w:p w:rsidR="002776E8" w:rsidRDefault="002776E8" w:rsidP="002776E8">
      <w:pPr>
        <w:widowControl w:val="0"/>
        <w:ind w:firstLine="709"/>
        <w:jc w:val="both"/>
        <w:rPr>
          <w:sz w:val="28"/>
          <w:szCs w:val="28"/>
        </w:rPr>
      </w:pPr>
      <w:r w:rsidRPr="005919E3">
        <w:rPr>
          <w:sz w:val="28"/>
          <w:szCs w:val="28"/>
        </w:rPr>
        <w:t>на сумму положительной корректировки стоимости обязательства:</w:t>
      </w:r>
    </w:p>
    <w:tbl>
      <w:tblPr>
        <w:tblW w:w="8789" w:type="dxa"/>
        <w:tblInd w:w="567" w:type="dxa"/>
        <w:tblCellMar>
          <w:left w:w="0" w:type="dxa"/>
          <w:right w:w="0" w:type="dxa"/>
        </w:tblCellMar>
        <w:tblLook w:val="04A0" w:firstRow="1" w:lastRow="0" w:firstColumn="1" w:lastColumn="0" w:noHBand="0" w:noVBand="1"/>
      </w:tblPr>
      <w:tblGrid>
        <w:gridCol w:w="708"/>
        <w:gridCol w:w="853"/>
        <w:gridCol w:w="7228"/>
      </w:tblGrid>
      <w:tr w:rsidR="002776E8" w:rsidTr="003F6241">
        <w:tc>
          <w:tcPr>
            <w:tcW w:w="403"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 xml:space="preserve">Дт </w:t>
            </w:r>
          </w:p>
        </w:tc>
        <w:tc>
          <w:tcPr>
            <w:tcW w:w="485"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2257</w:t>
            </w:r>
          </w:p>
        </w:tc>
        <w:tc>
          <w:tcPr>
            <w:tcW w:w="4112"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Обязательство по возврату ценных бумаг, принятых по операции «обратное РЕПО»</w:t>
            </w:r>
          </w:p>
        </w:tc>
      </w:tr>
      <w:tr w:rsidR="002776E8" w:rsidTr="003F6241">
        <w:tc>
          <w:tcPr>
            <w:tcW w:w="403"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 xml:space="preserve">Кт </w:t>
            </w:r>
          </w:p>
        </w:tc>
        <w:tc>
          <w:tcPr>
            <w:tcW w:w="485"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4466</w:t>
            </w:r>
          </w:p>
        </w:tc>
        <w:tc>
          <w:tcPr>
            <w:tcW w:w="4112"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Доходы от переоценки обязательства по возврату ценных бумаг, принятых по операции «обратное РЕПО».</w:t>
            </w:r>
          </w:p>
        </w:tc>
      </w:tr>
    </w:tbl>
    <w:p w:rsidR="002776E8" w:rsidRDefault="002776E8" w:rsidP="002776E8">
      <w:pPr>
        <w:pStyle w:val="ac"/>
        <w:widowControl w:val="0"/>
        <w:numPr>
          <w:ilvl w:val="0"/>
          <w:numId w:val="10"/>
        </w:numPr>
        <w:suppressAutoHyphens/>
        <w:rPr>
          <w:rFonts w:eastAsia="Times New Roman" w:cs="Times New Roman"/>
          <w:szCs w:val="28"/>
          <w:lang w:eastAsia="ru-RU"/>
        </w:rPr>
      </w:pPr>
      <w:r w:rsidRPr="005919E3">
        <w:rPr>
          <w:rFonts w:eastAsia="Times New Roman" w:cs="Times New Roman"/>
          <w:szCs w:val="28"/>
          <w:lang w:eastAsia="ru-RU"/>
        </w:rPr>
        <w:t>При передаче ранее полученных ценных бумаг по операции «обратного РЕПО» на сумму начисленного вознаграждения по операции «обратного РЕПО» и сумму закрытия операции «обратного РЕПО» (стоимость закрытия сделки, установленная на момент заключения данной сделки) осуществляется следующая бухгалтерская запись:</w:t>
      </w:r>
    </w:p>
    <w:tbl>
      <w:tblPr>
        <w:tblW w:w="8821" w:type="dxa"/>
        <w:tblInd w:w="535" w:type="dxa"/>
        <w:tblLayout w:type="fixed"/>
        <w:tblCellMar>
          <w:left w:w="0" w:type="dxa"/>
          <w:right w:w="0" w:type="dxa"/>
        </w:tblCellMar>
        <w:tblLook w:val="04A0" w:firstRow="1" w:lastRow="0" w:firstColumn="1" w:lastColumn="0" w:noHBand="0" w:noVBand="1"/>
      </w:tblPr>
      <w:tblGrid>
        <w:gridCol w:w="742"/>
        <w:gridCol w:w="849"/>
        <w:gridCol w:w="7230"/>
      </w:tblGrid>
      <w:tr w:rsidR="002776E8" w:rsidTr="003F6241">
        <w:tc>
          <w:tcPr>
            <w:tcW w:w="421" w:type="pct"/>
            <w:tcMar>
              <w:top w:w="0" w:type="dxa"/>
              <w:left w:w="108" w:type="dxa"/>
              <w:bottom w:w="0" w:type="dxa"/>
              <w:right w:w="108" w:type="dxa"/>
            </w:tcMar>
            <w:hideMark/>
          </w:tcPr>
          <w:p w:rsidR="002776E8" w:rsidRDefault="002776E8" w:rsidP="003F6241">
            <w:pPr>
              <w:widowControl w:val="0"/>
              <w:suppressAutoHyphens/>
              <w:jc w:val="both"/>
              <w:rPr>
                <w:b/>
                <w:sz w:val="28"/>
                <w:szCs w:val="28"/>
              </w:rPr>
            </w:pPr>
            <w:r w:rsidRPr="005919E3">
              <w:rPr>
                <w:sz w:val="28"/>
                <w:szCs w:val="28"/>
              </w:rPr>
              <w:t>Дт</w:t>
            </w:r>
          </w:p>
        </w:tc>
        <w:tc>
          <w:tcPr>
            <w:tcW w:w="481" w:type="pct"/>
            <w:tcMar>
              <w:top w:w="0" w:type="dxa"/>
              <w:left w:w="108" w:type="dxa"/>
              <w:bottom w:w="0" w:type="dxa"/>
              <w:right w:w="108" w:type="dxa"/>
            </w:tcMar>
            <w:hideMark/>
          </w:tcPr>
          <w:p w:rsidR="002776E8" w:rsidRDefault="002776E8" w:rsidP="003F6241">
            <w:pPr>
              <w:widowControl w:val="0"/>
              <w:suppressAutoHyphens/>
              <w:jc w:val="both"/>
              <w:rPr>
                <w:b/>
                <w:sz w:val="28"/>
                <w:szCs w:val="28"/>
                <w:lang w:val="kk-KZ"/>
              </w:rPr>
            </w:pPr>
            <w:r w:rsidRPr="005919E3">
              <w:rPr>
                <w:sz w:val="28"/>
                <w:szCs w:val="28"/>
                <w:lang w:val="kk-KZ"/>
              </w:rPr>
              <w:t>1051</w:t>
            </w:r>
          </w:p>
        </w:tc>
        <w:tc>
          <w:tcPr>
            <w:tcW w:w="4098" w:type="pct"/>
            <w:tcMar>
              <w:top w:w="0" w:type="dxa"/>
              <w:left w:w="108" w:type="dxa"/>
              <w:bottom w:w="0" w:type="dxa"/>
              <w:right w:w="108" w:type="dxa"/>
            </w:tcMar>
            <w:hideMark/>
          </w:tcPr>
          <w:p w:rsidR="002776E8" w:rsidRDefault="002776E8" w:rsidP="003F6241">
            <w:pPr>
              <w:widowControl w:val="0"/>
              <w:suppressAutoHyphens/>
              <w:jc w:val="both"/>
              <w:rPr>
                <w:sz w:val="28"/>
                <w:szCs w:val="28"/>
              </w:rPr>
            </w:pPr>
            <w:r w:rsidRPr="005919E3">
              <w:rPr>
                <w:sz w:val="28"/>
                <w:szCs w:val="28"/>
              </w:rPr>
              <w:t>Корреспондентский счет в Национальном Банке Республики Казахстан</w:t>
            </w:r>
          </w:p>
        </w:tc>
      </w:tr>
      <w:tr w:rsidR="002776E8" w:rsidTr="003F6241">
        <w:tc>
          <w:tcPr>
            <w:tcW w:w="421" w:type="pct"/>
            <w:tcMar>
              <w:top w:w="0" w:type="dxa"/>
              <w:left w:w="108" w:type="dxa"/>
              <w:bottom w:w="0" w:type="dxa"/>
              <w:right w:w="108" w:type="dxa"/>
            </w:tcMar>
          </w:tcPr>
          <w:p w:rsidR="002776E8" w:rsidRDefault="002776E8" w:rsidP="003F6241">
            <w:pPr>
              <w:widowControl w:val="0"/>
              <w:suppressAutoHyphens/>
              <w:ind w:firstLine="709"/>
              <w:jc w:val="both"/>
              <w:rPr>
                <w:b/>
                <w:sz w:val="28"/>
                <w:szCs w:val="28"/>
              </w:rPr>
            </w:pPr>
          </w:p>
        </w:tc>
        <w:tc>
          <w:tcPr>
            <w:tcW w:w="481" w:type="pct"/>
            <w:tcMar>
              <w:top w:w="0" w:type="dxa"/>
              <w:left w:w="108" w:type="dxa"/>
              <w:bottom w:w="0" w:type="dxa"/>
              <w:right w:w="108" w:type="dxa"/>
            </w:tcMar>
            <w:hideMark/>
          </w:tcPr>
          <w:p w:rsidR="002776E8" w:rsidRDefault="002776E8" w:rsidP="003F6241">
            <w:pPr>
              <w:widowControl w:val="0"/>
              <w:suppressAutoHyphens/>
              <w:jc w:val="both"/>
              <w:rPr>
                <w:b/>
                <w:sz w:val="28"/>
                <w:szCs w:val="28"/>
                <w:lang w:val="kk-KZ"/>
              </w:rPr>
            </w:pPr>
            <w:r w:rsidRPr="005919E3">
              <w:rPr>
                <w:sz w:val="28"/>
                <w:szCs w:val="28"/>
                <w:lang w:val="kk-KZ"/>
              </w:rPr>
              <w:t>1052</w:t>
            </w:r>
          </w:p>
        </w:tc>
        <w:tc>
          <w:tcPr>
            <w:tcW w:w="4098" w:type="pct"/>
            <w:tcMar>
              <w:top w:w="0" w:type="dxa"/>
              <w:left w:w="108" w:type="dxa"/>
              <w:bottom w:w="0" w:type="dxa"/>
              <w:right w:w="108" w:type="dxa"/>
            </w:tcMar>
            <w:hideMark/>
          </w:tcPr>
          <w:p w:rsidR="002776E8" w:rsidRDefault="002776E8" w:rsidP="003F6241">
            <w:pPr>
              <w:widowControl w:val="0"/>
              <w:suppressAutoHyphens/>
              <w:jc w:val="both"/>
              <w:rPr>
                <w:sz w:val="28"/>
                <w:szCs w:val="28"/>
              </w:rPr>
            </w:pPr>
            <w:r w:rsidRPr="005919E3">
              <w:rPr>
                <w:sz w:val="28"/>
                <w:szCs w:val="28"/>
              </w:rPr>
              <w:t>Корреспондентские счета в других банках.</w:t>
            </w:r>
          </w:p>
        </w:tc>
      </w:tr>
      <w:tr w:rsidR="002776E8" w:rsidTr="003F6241">
        <w:tc>
          <w:tcPr>
            <w:tcW w:w="421" w:type="pct"/>
            <w:tcMar>
              <w:top w:w="0" w:type="dxa"/>
              <w:left w:w="108" w:type="dxa"/>
              <w:bottom w:w="0" w:type="dxa"/>
              <w:right w:w="108" w:type="dxa"/>
            </w:tcMar>
            <w:hideMark/>
          </w:tcPr>
          <w:p w:rsidR="002776E8" w:rsidRDefault="002776E8" w:rsidP="003F6241">
            <w:pPr>
              <w:widowControl w:val="0"/>
              <w:suppressAutoHyphens/>
              <w:jc w:val="both"/>
              <w:rPr>
                <w:sz w:val="28"/>
                <w:szCs w:val="28"/>
              </w:rPr>
            </w:pPr>
            <w:r w:rsidRPr="005919E3">
              <w:rPr>
                <w:sz w:val="28"/>
                <w:szCs w:val="28"/>
              </w:rPr>
              <w:t>Кт</w:t>
            </w:r>
          </w:p>
        </w:tc>
        <w:tc>
          <w:tcPr>
            <w:tcW w:w="481" w:type="pct"/>
            <w:tcMar>
              <w:top w:w="0" w:type="dxa"/>
              <w:left w:w="108" w:type="dxa"/>
              <w:bottom w:w="0" w:type="dxa"/>
              <w:right w:w="108" w:type="dxa"/>
            </w:tcMar>
            <w:hideMark/>
          </w:tcPr>
          <w:p w:rsidR="002776E8" w:rsidRDefault="002776E8" w:rsidP="003F6241">
            <w:pPr>
              <w:widowControl w:val="0"/>
              <w:suppressAutoHyphens/>
              <w:jc w:val="both"/>
              <w:rPr>
                <w:sz w:val="28"/>
                <w:szCs w:val="28"/>
                <w:lang w:val="kk-KZ"/>
              </w:rPr>
            </w:pPr>
            <w:r w:rsidRPr="005919E3">
              <w:rPr>
                <w:sz w:val="28"/>
                <w:szCs w:val="28"/>
                <w:lang w:val="kk-KZ"/>
              </w:rPr>
              <w:t>1461</w:t>
            </w:r>
          </w:p>
        </w:tc>
        <w:tc>
          <w:tcPr>
            <w:tcW w:w="4098" w:type="pct"/>
            <w:tcMar>
              <w:top w:w="0" w:type="dxa"/>
              <w:left w:w="108" w:type="dxa"/>
              <w:bottom w:w="0" w:type="dxa"/>
              <w:right w:w="108" w:type="dxa"/>
            </w:tcMar>
            <w:hideMark/>
          </w:tcPr>
          <w:p w:rsidR="002776E8" w:rsidRDefault="002776E8" w:rsidP="003F6241">
            <w:pPr>
              <w:widowControl w:val="0"/>
              <w:suppressAutoHyphens/>
              <w:jc w:val="both"/>
              <w:rPr>
                <w:sz w:val="28"/>
                <w:szCs w:val="28"/>
              </w:rPr>
            </w:pPr>
            <w:r w:rsidRPr="005919E3">
              <w:rPr>
                <w:sz w:val="28"/>
                <w:szCs w:val="28"/>
              </w:rPr>
              <w:t>Операции «обратное РЕПО» с ценными бумагами</w:t>
            </w:r>
          </w:p>
        </w:tc>
      </w:tr>
      <w:tr w:rsidR="002776E8" w:rsidTr="003F6241">
        <w:tc>
          <w:tcPr>
            <w:tcW w:w="421" w:type="pct"/>
            <w:tcMar>
              <w:top w:w="0" w:type="dxa"/>
              <w:left w:w="108" w:type="dxa"/>
              <w:bottom w:w="0" w:type="dxa"/>
              <w:right w:w="108" w:type="dxa"/>
            </w:tcMar>
          </w:tcPr>
          <w:p w:rsidR="002776E8" w:rsidRDefault="002776E8" w:rsidP="003F6241">
            <w:pPr>
              <w:widowControl w:val="0"/>
              <w:suppressAutoHyphens/>
              <w:ind w:firstLine="709"/>
              <w:jc w:val="both"/>
              <w:rPr>
                <w:sz w:val="28"/>
                <w:szCs w:val="28"/>
              </w:rPr>
            </w:pPr>
          </w:p>
        </w:tc>
        <w:tc>
          <w:tcPr>
            <w:tcW w:w="481" w:type="pct"/>
            <w:tcMar>
              <w:top w:w="0" w:type="dxa"/>
              <w:left w:w="108" w:type="dxa"/>
              <w:bottom w:w="0" w:type="dxa"/>
              <w:right w:w="108" w:type="dxa"/>
            </w:tcMar>
            <w:hideMark/>
          </w:tcPr>
          <w:p w:rsidR="002776E8" w:rsidRDefault="002776E8" w:rsidP="003F6241">
            <w:pPr>
              <w:widowControl w:val="0"/>
              <w:suppressAutoHyphens/>
              <w:jc w:val="both"/>
              <w:rPr>
                <w:sz w:val="28"/>
                <w:szCs w:val="28"/>
                <w:lang w:val="kk-KZ"/>
              </w:rPr>
            </w:pPr>
            <w:r w:rsidRPr="005919E3">
              <w:rPr>
                <w:sz w:val="28"/>
                <w:szCs w:val="28"/>
                <w:lang w:val="kk-KZ"/>
              </w:rPr>
              <w:t>1748</w:t>
            </w:r>
          </w:p>
        </w:tc>
        <w:tc>
          <w:tcPr>
            <w:tcW w:w="4098" w:type="pct"/>
            <w:tcMar>
              <w:top w:w="0" w:type="dxa"/>
              <w:left w:w="108" w:type="dxa"/>
              <w:bottom w:w="0" w:type="dxa"/>
              <w:right w:w="108" w:type="dxa"/>
            </w:tcMar>
            <w:hideMark/>
          </w:tcPr>
          <w:p w:rsidR="002776E8" w:rsidRDefault="002776E8" w:rsidP="003F6241">
            <w:pPr>
              <w:widowControl w:val="0"/>
              <w:suppressAutoHyphens/>
              <w:jc w:val="both"/>
              <w:rPr>
                <w:sz w:val="28"/>
                <w:szCs w:val="28"/>
              </w:rPr>
            </w:pPr>
            <w:r w:rsidRPr="005919E3">
              <w:rPr>
                <w:sz w:val="28"/>
                <w:szCs w:val="28"/>
              </w:rPr>
              <w:t>Начисленные доходы по операциям «РЕПО» с ценными бумагами.</w:t>
            </w:r>
          </w:p>
        </w:tc>
      </w:tr>
    </w:tbl>
    <w:p w:rsidR="002776E8" w:rsidRDefault="002776E8" w:rsidP="002776E8">
      <w:pPr>
        <w:widowControl w:val="0"/>
        <w:ind w:firstLine="709"/>
        <w:jc w:val="both"/>
        <w:rPr>
          <w:sz w:val="28"/>
          <w:szCs w:val="28"/>
        </w:rPr>
      </w:pPr>
    </w:p>
    <w:p w:rsidR="002776E8" w:rsidRDefault="002776E8" w:rsidP="002776E8">
      <w:pPr>
        <w:widowControl w:val="0"/>
        <w:ind w:firstLine="709"/>
        <w:jc w:val="both"/>
        <w:rPr>
          <w:sz w:val="28"/>
          <w:szCs w:val="28"/>
        </w:rPr>
      </w:pPr>
    </w:p>
    <w:p w:rsidR="002776E8" w:rsidRDefault="002776E8" w:rsidP="002776E8">
      <w:pPr>
        <w:widowControl w:val="0"/>
        <w:ind w:firstLine="709"/>
        <w:jc w:val="center"/>
        <w:rPr>
          <w:b/>
          <w:sz w:val="28"/>
          <w:szCs w:val="28"/>
        </w:rPr>
      </w:pPr>
      <w:r w:rsidRPr="005919E3">
        <w:rPr>
          <w:b/>
          <w:sz w:val="28"/>
          <w:szCs w:val="28"/>
        </w:rPr>
        <w:t>Глава 7. Бухгалтерский учет операций по покупке и продаже аффинированных драгоценных металлов</w:t>
      </w:r>
    </w:p>
    <w:p w:rsidR="002776E8" w:rsidRDefault="002776E8" w:rsidP="002776E8">
      <w:pPr>
        <w:widowControl w:val="0"/>
        <w:ind w:firstLine="709"/>
        <w:jc w:val="center"/>
        <w:rPr>
          <w:sz w:val="28"/>
          <w:szCs w:val="28"/>
        </w:rPr>
      </w:pPr>
    </w:p>
    <w:p w:rsidR="002776E8" w:rsidRDefault="002776E8" w:rsidP="002776E8">
      <w:pPr>
        <w:pStyle w:val="ac"/>
        <w:widowControl w:val="0"/>
        <w:numPr>
          <w:ilvl w:val="0"/>
          <w:numId w:val="10"/>
        </w:numPr>
        <w:rPr>
          <w:rFonts w:eastAsia="Times New Roman" w:cs="Times New Roman"/>
          <w:szCs w:val="28"/>
          <w:lang w:eastAsia="ru-RU"/>
        </w:rPr>
      </w:pPr>
      <w:r w:rsidRPr="005919E3">
        <w:rPr>
          <w:rFonts w:eastAsia="Times New Roman" w:cs="Times New Roman"/>
          <w:szCs w:val="28"/>
          <w:lang w:eastAsia="ru-RU"/>
        </w:rPr>
        <w:t>При покупке аффинированных драгоценных металлов на стоимость приобретения с учетом затрат по сделке осуществляется следующая бухгалтерская запись:</w:t>
      </w:r>
    </w:p>
    <w:tbl>
      <w:tblPr>
        <w:tblW w:w="8681" w:type="dxa"/>
        <w:tblInd w:w="675" w:type="dxa"/>
        <w:tblLook w:val="04A0" w:firstRow="1" w:lastRow="0" w:firstColumn="1" w:lastColumn="0" w:noHBand="0" w:noVBand="1"/>
      </w:tblPr>
      <w:tblGrid>
        <w:gridCol w:w="709"/>
        <w:gridCol w:w="851"/>
        <w:gridCol w:w="7121"/>
      </w:tblGrid>
      <w:tr w:rsidR="002776E8" w:rsidTr="003F6241">
        <w:tc>
          <w:tcPr>
            <w:tcW w:w="709" w:type="dxa"/>
          </w:tcPr>
          <w:p w:rsidR="002776E8" w:rsidRDefault="002776E8" w:rsidP="003F6241">
            <w:pPr>
              <w:widowControl w:val="0"/>
              <w:jc w:val="both"/>
              <w:rPr>
                <w:sz w:val="28"/>
                <w:szCs w:val="28"/>
              </w:rPr>
            </w:pPr>
            <w:r w:rsidRPr="005919E3">
              <w:rPr>
                <w:sz w:val="28"/>
                <w:szCs w:val="28"/>
              </w:rPr>
              <w:lastRenderedPageBreak/>
              <w:t>Дт</w:t>
            </w:r>
          </w:p>
        </w:tc>
        <w:tc>
          <w:tcPr>
            <w:tcW w:w="851" w:type="dxa"/>
          </w:tcPr>
          <w:p w:rsidR="002776E8" w:rsidRDefault="002776E8" w:rsidP="003F6241">
            <w:pPr>
              <w:widowControl w:val="0"/>
              <w:jc w:val="both"/>
              <w:rPr>
                <w:sz w:val="28"/>
                <w:szCs w:val="28"/>
              </w:rPr>
            </w:pPr>
            <w:r w:rsidRPr="005919E3">
              <w:rPr>
                <w:sz w:val="28"/>
                <w:szCs w:val="28"/>
              </w:rPr>
              <w:t>1011</w:t>
            </w:r>
          </w:p>
        </w:tc>
        <w:tc>
          <w:tcPr>
            <w:tcW w:w="7121" w:type="dxa"/>
          </w:tcPr>
          <w:p w:rsidR="002776E8" w:rsidRDefault="002776E8" w:rsidP="003F6241">
            <w:pPr>
              <w:widowControl w:val="0"/>
              <w:jc w:val="both"/>
              <w:rPr>
                <w:sz w:val="28"/>
                <w:szCs w:val="28"/>
              </w:rPr>
            </w:pPr>
            <w:r w:rsidRPr="005919E3">
              <w:rPr>
                <w:sz w:val="28"/>
                <w:szCs w:val="28"/>
              </w:rPr>
              <w:t>Аффинированные драгоценные металлы</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1012</w:t>
            </w:r>
          </w:p>
        </w:tc>
        <w:tc>
          <w:tcPr>
            <w:tcW w:w="7121" w:type="dxa"/>
          </w:tcPr>
          <w:p w:rsidR="002776E8" w:rsidRDefault="002776E8" w:rsidP="003F6241">
            <w:pPr>
              <w:widowControl w:val="0"/>
              <w:jc w:val="both"/>
              <w:rPr>
                <w:sz w:val="28"/>
                <w:szCs w:val="28"/>
              </w:rPr>
            </w:pPr>
            <w:r w:rsidRPr="005919E3">
              <w:rPr>
                <w:sz w:val="28"/>
                <w:szCs w:val="28"/>
              </w:rPr>
              <w:t>Аффинированные драгоценные металлы в пути</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1013</w:t>
            </w:r>
          </w:p>
        </w:tc>
        <w:tc>
          <w:tcPr>
            <w:tcW w:w="7121" w:type="dxa"/>
          </w:tcPr>
          <w:p w:rsidR="002776E8" w:rsidRDefault="002776E8" w:rsidP="003F6241">
            <w:pPr>
              <w:widowControl w:val="0"/>
              <w:jc w:val="both"/>
              <w:rPr>
                <w:sz w:val="28"/>
                <w:szCs w:val="28"/>
              </w:rPr>
            </w:pPr>
            <w:r w:rsidRPr="005919E3">
              <w:rPr>
                <w:sz w:val="28"/>
                <w:szCs w:val="28"/>
              </w:rPr>
              <w:t>Аффинированные драгоценные металлы, размещенные на металлических счетах</w:t>
            </w:r>
          </w:p>
        </w:tc>
      </w:tr>
      <w:tr w:rsidR="002776E8" w:rsidTr="003F6241">
        <w:tc>
          <w:tcPr>
            <w:tcW w:w="709" w:type="dxa"/>
          </w:tcPr>
          <w:p w:rsidR="002776E8" w:rsidRDefault="002776E8" w:rsidP="003F6241">
            <w:pPr>
              <w:widowControl w:val="0"/>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1051</w:t>
            </w:r>
          </w:p>
        </w:tc>
        <w:tc>
          <w:tcPr>
            <w:tcW w:w="7121" w:type="dxa"/>
          </w:tcPr>
          <w:p w:rsidR="002776E8" w:rsidRDefault="002776E8" w:rsidP="003F6241">
            <w:pPr>
              <w:widowControl w:val="0"/>
              <w:jc w:val="both"/>
              <w:rPr>
                <w:sz w:val="28"/>
                <w:szCs w:val="28"/>
              </w:rPr>
            </w:pPr>
            <w:r w:rsidRPr="005919E3">
              <w:rPr>
                <w:sz w:val="28"/>
                <w:szCs w:val="28"/>
              </w:rPr>
              <w:t>Корреспондентский счет в Национальном Банке Республики Казахстан</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1052</w:t>
            </w:r>
          </w:p>
        </w:tc>
        <w:tc>
          <w:tcPr>
            <w:tcW w:w="7121" w:type="dxa"/>
          </w:tcPr>
          <w:p w:rsidR="002776E8" w:rsidRDefault="002776E8" w:rsidP="003F6241">
            <w:pPr>
              <w:widowControl w:val="0"/>
              <w:jc w:val="both"/>
              <w:rPr>
                <w:sz w:val="28"/>
                <w:szCs w:val="28"/>
              </w:rPr>
            </w:pPr>
            <w:r w:rsidRPr="005919E3">
              <w:rPr>
                <w:sz w:val="28"/>
                <w:szCs w:val="28"/>
              </w:rPr>
              <w:t>Корреспондентские счета в других банках.</w:t>
            </w:r>
          </w:p>
        </w:tc>
      </w:tr>
    </w:tbl>
    <w:p w:rsidR="002776E8" w:rsidRDefault="002776E8" w:rsidP="002776E8">
      <w:pPr>
        <w:pStyle w:val="ac"/>
        <w:widowControl w:val="0"/>
        <w:numPr>
          <w:ilvl w:val="0"/>
          <w:numId w:val="10"/>
        </w:numPr>
        <w:rPr>
          <w:rFonts w:eastAsia="Times New Roman" w:cs="Times New Roman"/>
          <w:szCs w:val="28"/>
          <w:lang w:eastAsia="ru-RU"/>
        </w:rPr>
      </w:pPr>
      <w:r w:rsidRPr="005919E3">
        <w:rPr>
          <w:rFonts w:eastAsia="Times New Roman" w:cs="Times New Roman"/>
          <w:szCs w:val="28"/>
          <w:lang w:eastAsia="ru-RU"/>
        </w:rPr>
        <w:t>В случае если приобретенные аффинированные драгоценные металлы переоцениваются по справедливой стоимости согласно учетной политике организации осуществляются следующие бухгалтерские записи:</w:t>
      </w:r>
    </w:p>
    <w:p w:rsidR="002776E8" w:rsidRDefault="002776E8" w:rsidP="002776E8">
      <w:pPr>
        <w:widowControl w:val="0"/>
        <w:ind w:firstLine="709"/>
        <w:jc w:val="both"/>
        <w:rPr>
          <w:sz w:val="28"/>
          <w:szCs w:val="28"/>
        </w:rPr>
      </w:pPr>
      <w:r w:rsidRPr="005919E3">
        <w:rPr>
          <w:sz w:val="28"/>
          <w:szCs w:val="28"/>
        </w:rPr>
        <w:t>1) если справедливая стоимость аффинированных драгоценных металлов выше их учетной стоимости:</w:t>
      </w:r>
    </w:p>
    <w:tbl>
      <w:tblPr>
        <w:tblW w:w="8681" w:type="dxa"/>
        <w:tblInd w:w="675" w:type="dxa"/>
        <w:tblLook w:val="04A0" w:firstRow="1" w:lastRow="0" w:firstColumn="1" w:lastColumn="0" w:noHBand="0" w:noVBand="1"/>
      </w:tblPr>
      <w:tblGrid>
        <w:gridCol w:w="709"/>
        <w:gridCol w:w="851"/>
        <w:gridCol w:w="7121"/>
      </w:tblGrid>
      <w:tr w:rsidR="002776E8" w:rsidTr="003F6241">
        <w:tc>
          <w:tcPr>
            <w:tcW w:w="709" w:type="dxa"/>
          </w:tcPr>
          <w:p w:rsidR="002776E8" w:rsidRDefault="002776E8" w:rsidP="003F6241">
            <w:pPr>
              <w:widowControl w:val="0"/>
              <w:ind w:left="-71"/>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1011</w:t>
            </w:r>
          </w:p>
        </w:tc>
        <w:tc>
          <w:tcPr>
            <w:tcW w:w="7121" w:type="dxa"/>
          </w:tcPr>
          <w:p w:rsidR="002776E8" w:rsidRDefault="002776E8" w:rsidP="003F6241">
            <w:pPr>
              <w:widowControl w:val="0"/>
              <w:jc w:val="both"/>
              <w:rPr>
                <w:sz w:val="28"/>
                <w:szCs w:val="28"/>
              </w:rPr>
            </w:pPr>
            <w:r w:rsidRPr="005919E3">
              <w:rPr>
                <w:sz w:val="28"/>
                <w:szCs w:val="28"/>
              </w:rPr>
              <w:t>Аффинированные драгоценные металлы</w:t>
            </w:r>
          </w:p>
        </w:tc>
      </w:tr>
      <w:tr w:rsidR="002776E8" w:rsidTr="003F6241">
        <w:tc>
          <w:tcPr>
            <w:tcW w:w="709" w:type="dxa"/>
          </w:tcPr>
          <w:p w:rsidR="002776E8" w:rsidRDefault="002776E8" w:rsidP="003F6241">
            <w:pPr>
              <w:widowControl w:val="0"/>
              <w:ind w:left="-71"/>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1012</w:t>
            </w:r>
          </w:p>
        </w:tc>
        <w:tc>
          <w:tcPr>
            <w:tcW w:w="7121" w:type="dxa"/>
          </w:tcPr>
          <w:p w:rsidR="002776E8" w:rsidRDefault="002776E8" w:rsidP="003F6241">
            <w:pPr>
              <w:widowControl w:val="0"/>
              <w:jc w:val="both"/>
              <w:rPr>
                <w:sz w:val="28"/>
                <w:szCs w:val="28"/>
              </w:rPr>
            </w:pPr>
            <w:r w:rsidRPr="005919E3">
              <w:rPr>
                <w:sz w:val="28"/>
                <w:szCs w:val="28"/>
              </w:rPr>
              <w:t>Аффинированные драгоценные металлы в пути</w:t>
            </w:r>
          </w:p>
        </w:tc>
      </w:tr>
      <w:tr w:rsidR="002776E8" w:rsidTr="003F6241">
        <w:tc>
          <w:tcPr>
            <w:tcW w:w="709" w:type="dxa"/>
          </w:tcPr>
          <w:p w:rsidR="002776E8" w:rsidRDefault="002776E8" w:rsidP="003F6241">
            <w:pPr>
              <w:widowControl w:val="0"/>
              <w:ind w:left="-71"/>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1013</w:t>
            </w:r>
          </w:p>
        </w:tc>
        <w:tc>
          <w:tcPr>
            <w:tcW w:w="7121" w:type="dxa"/>
          </w:tcPr>
          <w:p w:rsidR="002776E8" w:rsidRDefault="002776E8" w:rsidP="003F6241">
            <w:pPr>
              <w:widowControl w:val="0"/>
              <w:jc w:val="both"/>
              <w:rPr>
                <w:sz w:val="28"/>
                <w:szCs w:val="28"/>
              </w:rPr>
            </w:pPr>
            <w:r w:rsidRPr="005919E3">
              <w:rPr>
                <w:sz w:val="28"/>
                <w:szCs w:val="28"/>
              </w:rPr>
              <w:t>Аффинированные драгоценные металлы, размещенные на металлических счетах</w:t>
            </w:r>
          </w:p>
        </w:tc>
      </w:tr>
      <w:tr w:rsidR="002776E8" w:rsidTr="003F6241">
        <w:tc>
          <w:tcPr>
            <w:tcW w:w="709" w:type="dxa"/>
          </w:tcPr>
          <w:p w:rsidR="002776E8" w:rsidRDefault="002776E8" w:rsidP="003F6241">
            <w:pPr>
              <w:widowControl w:val="0"/>
              <w:ind w:left="-71"/>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4704</w:t>
            </w:r>
          </w:p>
        </w:tc>
        <w:tc>
          <w:tcPr>
            <w:tcW w:w="7121" w:type="dxa"/>
          </w:tcPr>
          <w:p w:rsidR="002776E8" w:rsidRDefault="002776E8" w:rsidP="003F6241">
            <w:pPr>
              <w:widowControl w:val="0"/>
              <w:jc w:val="both"/>
              <w:rPr>
                <w:sz w:val="28"/>
                <w:szCs w:val="28"/>
              </w:rPr>
            </w:pPr>
            <w:r w:rsidRPr="005919E3">
              <w:rPr>
                <w:sz w:val="28"/>
                <w:szCs w:val="28"/>
              </w:rPr>
              <w:t>Доходы от переоценки аффинированных драгоценных металлов;</w:t>
            </w:r>
          </w:p>
        </w:tc>
      </w:tr>
    </w:tbl>
    <w:p w:rsidR="002776E8" w:rsidRDefault="002776E8" w:rsidP="002776E8">
      <w:pPr>
        <w:widowControl w:val="0"/>
        <w:ind w:firstLine="709"/>
        <w:jc w:val="both"/>
        <w:rPr>
          <w:sz w:val="28"/>
          <w:szCs w:val="28"/>
        </w:rPr>
      </w:pPr>
      <w:r w:rsidRPr="005919E3">
        <w:rPr>
          <w:sz w:val="28"/>
          <w:szCs w:val="28"/>
        </w:rPr>
        <w:t>2) если учетная стоимость аффинированных драгоценных металлов выше их справедливой стоимости:</w:t>
      </w:r>
    </w:p>
    <w:tbl>
      <w:tblPr>
        <w:tblW w:w="8681" w:type="dxa"/>
        <w:tblInd w:w="675" w:type="dxa"/>
        <w:tblLook w:val="04A0" w:firstRow="1" w:lastRow="0" w:firstColumn="1" w:lastColumn="0" w:noHBand="0" w:noVBand="1"/>
      </w:tblPr>
      <w:tblGrid>
        <w:gridCol w:w="709"/>
        <w:gridCol w:w="851"/>
        <w:gridCol w:w="7121"/>
      </w:tblGrid>
      <w:tr w:rsidR="002776E8" w:rsidTr="003F6241">
        <w:tc>
          <w:tcPr>
            <w:tcW w:w="709" w:type="dxa"/>
          </w:tcPr>
          <w:p w:rsidR="002776E8" w:rsidRDefault="002776E8" w:rsidP="003F6241">
            <w:pPr>
              <w:widowControl w:val="0"/>
              <w:ind w:left="-71"/>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5704</w:t>
            </w:r>
          </w:p>
        </w:tc>
        <w:tc>
          <w:tcPr>
            <w:tcW w:w="7121" w:type="dxa"/>
          </w:tcPr>
          <w:p w:rsidR="002776E8" w:rsidRDefault="002776E8" w:rsidP="003F6241">
            <w:pPr>
              <w:widowControl w:val="0"/>
              <w:jc w:val="both"/>
              <w:rPr>
                <w:sz w:val="28"/>
                <w:szCs w:val="28"/>
              </w:rPr>
            </w:pPr>
            <w:r w:rsidRPr="005919E3">
              <w:rPr>
                <w:sz w:val="28"/>
                <w:szCs w:val="28"/>
              </w:rPr>
              <w:t>Расходы от переоценки аффинированных драгоценных металлов</w:t>
            </w:r>
          </w:p>
        </w:tc>
      </w:tr>
      <w:tr w:rsidR="002776E8" w:rsidTr="003F6241">
        <w:tc>
          <w:tcPr>
            <w:tcW w:w="709" w:type="dxa"/>
          </w:tcPr>
          <w:p w:rsidR="002776E8" w:rsidRDefault="002776E8" w:rsidP="003F6241">
            <w:pPr>
              <w:widowControl w:val="0"/>
              <w:ind w:left="-71"/>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1011</w:t>
            </w:r>
          </w:p>
        </w:tc>
        <w:tc>
          <w:tcPr>
            <w:tcW w:w="7121" w:type="dxa"/>
          </w:tcPr>
          <w:p w:rsidR="002776E8" w:rsidRDefault="002776E8" w:rsidP="003F6241">
            <w:pPr>
              <w:widowControl w:val="0"/>
              <w:jc w:val="both"/>
              <w:rPr>
                <w:sz w:val="28"/>
                <w:szCs w:val="28"/>
              </w:rPr>
            </w:pPr>
            <w:r w:rsidRPr="005919E3">
              <w:rPr>
                <w:sz w:val="28"/>
                <w:szCs w:val="28"/>
              </w:rPr>
              <w:t>Аффинированные драгоценные металлы</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1012</w:t>
            </w:r>
          </w:p>
        </w:tc>
        <w:tc>
          <w:tcPr>
            <w:tcW w:w="7121" w:type="dxa"/>
          </w:tcPr>
          <w:p w:rsidR="002776E8" w:rsidRDefault="002776E8" w:rsidP="003F6241">
            <w:pPr>
              <w:widowControl w:val="0"/>
              <w:jc w:val="both"/>
              <w:rPr>
                <w:sz w:val="28"/>
                <w:szCs w:val="28"/>
              </w:rPr>
            </w:pPr>
            <w:r w:rsidRPr="005919E3">
              <w:rPr>
                <w:sz w:val="28"/>
                <w:szCs w:val="28"/>
              </w:rPr>
              <w:t>Аффинированные драгоценные металлы в пути</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1013</w:t>
            </w:r>
          </w:p>
        </w:tc>
        <w:tc>
          <w:tcPr>
            <w:tcW w:w="7121" w:type="dxa"/>
          </w:tcPr>
          <w:p w:rsidR="002776E8" w:rsidRDefault="002776E8" w:rsidP="003F6241">
            <w:pPr>
              <w:widowControl w:val="0"/>
              <w:jc w:val="both"/>
              <w:rPr>
                <w:sz w:val="28"/>
                <w:szCs w:val="28"/>
              </w:rPr>
            </w:pPr>
            <w:r w:rsidRPr="005919E3">
              <w:rPr>
                <w:sz w:val="28"/>
                <w:szCs w:val="28"/>
              </w:rPr>
              <w:t>Аффинированные драгоценные металлы, размещенные на металлических счетах.</w:t>
            </w:r>
          </w:p>
        </w:tc>
      </w:tr>
    </w:tbl>
    <w:p w:rsidR="002776E8" w:rsidRDefault="002776E8" w:rsidP="002776E8">
      <w:pPr>
        <w:pStyle w:val="ac"/>
        <w:widowControl w:val="0"/>
        <w:numPr>
          <w:ilvl w:val="0"/>
          <w:numId w:val="10"/>
        </w:numPr>
        <w:rPr>
          <w:rFonts w:eastAsia="Times New Roman" w:cs="Times New Roman"/>
          <w:szCs w:val="28"/>
          <w:lang w:eastAsia="ru-RU"/>
        </w:rPr>
      </w:pPr>
      <w:r w:rsidRPr="005919E3">
        <w:rPr>
          <w:rFonts w:eastAsia="Times New Roman" w:cs="Times New Roman"/>
          <w:szCs w:val="28"/>
          <w:lang w:eastAsia="ru-RU"/>
        </w:rPr>
        <w:t>При продаже аффинированных драгоценных металлов после переоценки по справедливой стоимости согласно пункту 89 Инструкции осуществляются следующие бухгалтерские записи:</w:t>
      </w:r>
    </w:p>
    <w:p w:rsidR="002776E8" w:rsidRDefault="002776E8" w:rsidP="002776E8">
      <w:pPr>
        <w:widowControl w:val="0"/>
        <w:ind w:firstLine="709"/>
        <w:jc w:val="both"/>
        <w:rPr>
          <w:sz w:val="28"/>
          <w:szCs w:val="28"/>
        </w:rPr>
      </w:pPr>
      <w:r w:rsidRPr="005919E3">
        <w:rPr>
          <w:sz w:val="28"/>
          <w:szCs w:val="28"/>
        </w:rPr>
        <w:t>1) на сумму списания аффинированных драгоценных металлов:</w:t>
      </w:r>
    </w:p>
    <w:tbl>
      <w:tblPr>
        <w:tblW w:w="8681" w:type="dxa"/>
        <w:tblInd w:w="675" w:type="dxa"/>
        <w:tblLook w:val="04A0" w:firstRow="1" w:lastRow="0" w:firstColumn="1" w:lastColumn="0" w:noHBand="0" w:noVBand="1"/>
      </w:tblPr>
      <w:tblGrid>
        <w:gridCol w:w="709"/>
        <w:gridCol w:w="851"/>
        <w:gridCol w:w="7121"/>
      </w:tblGrid>
      <w:tr w:rsidR="002776E8" w:rsidTr="003F6241">
        <w:tc>
          <w:tcPr>
            <w:tcW w:w="709" w:type="dxa"/>
          </w:tcPr>
          <w:p w:rsidR="002776E8" w:rsidRDefault="002776E8" w:rsidP="003F6241">
            <w:pPr>
              <w:widowControl w:val="0"/>
              <w:ind w:left="-71"/>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5540</w:t>
            </w:r>
          </w:p>
        </w:tc>
        <w:tc>
          <w:tcPr>
            <w:tcW w:w="7121" w:type="dxa"/>
          </w:tcPr>
          <w:p w:rsidR="002776E8" w:rsidRDefault="002776E8" w:rsidP="003F6241">
            <w:pPr>
              <w:widowControl w:val="0"/>
              <w:jc w:val="both"/>
              <w:rPr>
                <w:sz w:val="28"/>
                <w:szCs w:val="28"/>
              </w:rPr>
            </w:pPr>
            <w:r w:rsidRPr="005919E3">
              <w:rPr>
                <w:sz w:val="28"/>
                <w:szCs w:val="28"/>
              </w:rPr>
              <w:t>Расходы по списанию балансовой стоимости аффинированных драгоценных металлов</w:t>
            </w:r>
          </w:p>
        </w:tc>
      </w:tr>
      <w:tr w:rsidR="002776E8" w:rsidTr="003F6241">
        <w:tc>
          <w:tcPr>
            <w:tcW w:w="709" w:type="dxa"/>
          </w:tcPr>
          <w:p w:rsidR="002776E8" w:rsidRDefault="002776E8" w:rsidP="003F6241">
            <w:pPr>
              <w:widowControl w:val="0"/>
              <w:ind w:left="-71"/>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1011</w:t>
            </w:r>
          </w:p>
        </w:tc>
        <w:tc>
          <w:tcPr>
            <w:tcW w:w="7121" w:type="dxa"/>
          </w:tcPr>
          <w:p w:rsidR="002776E8" w:rsidRDefault="002776E8" w:rsidP="003F6241">
            <w:pPr>
              <w:widowControl w:val="0"/>
              <w:jc w:val="both"/>
              <w:rPr>
                <w:sz w:val="28"/>
                <w:szCs w:val="28"/>
              </w:rPr>
            </w:pPr>
            <w:r w:rsidRPr="005919E3">
              <w:rPr>
                <w:sz w:val="28"/>
                <w:szCs w:val="28"/>
              </w:rPr>
              <w:t>Аффинированные драгоценные металлы</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1012</w:t>
            </w:r>
          </w:p>
        </w:tc>
        <w:tc>
          <w:tcPr>
            <w:tcW w:w="7121" w:type="dxa"/>
          </w:tcPr>
          <w:p w:rsidR="002776E8" w:rsidRDefault="002776E8" w:rsidP="003F6241">
            <w:pPr>
              <w:widowControl w:val="0"/>
              <w:jc w:val="both"/>
              <w:rPr>
                <w:sz w:val="28"/>
                <w:szCs w:val="28"/>
              </w:rPr>
            </w:pPr>
            <w:r w:rsidRPr="005919E3">
              <w:rPr>
                <w:sz w:val="28"/>
                <w:szCs w:val="28"/>
              </w:rPr>
              <w:t>Аффинированные драгоценные металлы в пути</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1013</w:t>
            </w:r>
          </w:p>
        </w:tc>
        <w:tc>
          <w:tcPr>
            <w:tcW w:w="7121" w:type="dxa"/>
          </w:tcPr>
          <w:p w:rsidR="002776E8" w:rsidRDefault="002776E8" w:rsidP="003F6241">
            <w:pPr>
              <w:widowControl w:val="0"/>
              <w:jc w:val="both"/>
              <w:rPr>
                <w:sz w:val="28"/>
                <w:szCs w:val="28"/>
              </w:rPr>
            </w:pPr>
            <w:r w:rsidRPr="005919E3">
              <w:rPr>
                <w:sz w:val="28"/>
                <w:szCs w:val="28"/>
              </w:rPr>
              <w:t>Аффинированные драгоценные металлы, размещенные на металлических счетах;</w:t>
            </w:r>
          </w:p>
        </w:tc>
      </w:tr>
    </w:tbl>
    <w:p w:rsidR="002776E8" w:rsidRDefault="002776E8" w:rsidP="002776E8">
      <w:pPr>
        <w:widowControl w:val="0"/>
        <w:ind w:firstLine="709"/>
        <w:jc w:val="both"/>
        <w:rPr>
          <w:sz w:val="28"/>
          <w:szCs w:val="28"/>
        </w:rPr>
      </w:pPr>
      <w:r w:rsidRPr="005919E3">
        <w:rPr>
          <w:sz w:val="28"/>
          <w:szCs w:val="28"/>
        </w:rPr>
        <w:t>2) на сумму заключенной сделки по продаже аффинированных драгоценных металлов:</w:t>
      </w:r>
    </w:p>
    <w:tbl>
      <w:tblPr>
        <w:tblW w:w="8681" w:type="dxa"/>
        <w:tblInd w:w="675" w:type="dxa"/>
        <w:tblLook w:val="04A0" w:firstRow="1" w:lastRow="0" w:firstColumn="1" w:lastColumn="0" w:noHBand="0" w:noVBand="1"/>
      </w:tblPr>
      <w:tblGrid>
        <w:gridCol w:w="709"/>
        <w:gridCol w:w="851"/>
        <w:gridCol w:w="7121"/>
      </w:tblGrid>
      <w:tr w:rsidR="002776E8" w:rsidTr="003F6241">
        <w:tc>
          <w:tcPr>
            <w:tcW w:w="709" w:type="dxa"/>
          </w:tcPr>
          <w:p w:rsidR="002776E8" w:rsidRDefault="002776E8" w:rsidP="003F6241">
            <w:pPr>
              <w:widowControl w:val="0"/>
              <w:ind w:left="-71"/>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1051</w:t>
            </w:r>
          </w:p>
        </w:tc>
        <w:tc>
          <w:tcPr>
            <w:tcW w:w="7121" w:type="dxa"/>
          </w:tcPr>
          <w:p w:rsidR="002776E8" w:rsidRDefault="002776E8" w:rsidP="003F6241">
            <w:pPr>
              <w:widowControl w:val="0"/>
              <w:jc w:val="both"/>
              <w:rPr>
                <w:sz w:val="28"/>
                <w:szCs w:val="28"/>
              </w:rPr>
            </w:pPr>
            <w:r w:rsidRPr="005919E3">
              <w:rPr>
                <w:sz w:val="28"/>
                <w:szCs w:val="28"/>
              </w:rPr>
              <w:t>Корреспондентский счет в Национальном Банке Республики Казахстан</w:t>
            </w:r>
          </w:p>
        </w:tc>
      </w:tr>
      <w:tr w:rsidR="002776E8" w:rsidTr="003F6241">
        <w:tc>
          <w:tcPr>
            <w:tcW w:w="709" w:type="dxa"/>
          </w:tcPr>
          <w:p w:rsidR="002776E8" w:rsidRDefault="002776E8" w:rsidP="003F6241">
            <w:pPr>
              <w:widowControl w:val="0"/>
              <w:ind w:left="-71"/>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1052</w:t>
            </w:r>
          </w:p>
        </w:tc>
        <w:tc>
          <w:tcPr>
            <w:tcW w:w="7121" w:type="dxa"/>
          </w:tcPr>
          <w:p w:rsidR="002776E8" w:rsidRDefault="002776E8" w:rsidP="003F6241">
            <w:pPr>
              <w:widowControl w:val="0"/>
              <w:jc w:val="both"/>
              <w:rPr>
                <w:sz w:val="28"/>
                <w:szCs w:val="28"/>
              </w:rPr>
            </w:pPr>
            <w:r w:rsidRPr="005919E3">
              <w:rPr>
                <w:sz w:val="28"/>
                <w:szCs w:val="28"/>
              </w:rPr>
              <w:t>Корреспондентские счета в других банках</w:t>
            </w:r>
          </w:p>
        </w:tc>
      </w:tr>
      <w:tr w:rsidR="002776E8" w:rsidTr="003F6241">
        <w:tc>
          <w:tcPr>
            <w:tcW w:w="709" w:type="dxa"/>
          </w:tcPr>
          <w:p w:rsidR="002776E8" w:rsidRDefault="002776E8" w:rsidP="003F6241">
            <w:pPr>
              <w:widowControl w:val="0"/>
              <w:ind w:left="-71"/>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4540</w:t>
            </w:r>
          </w:p>
        </w:tc>
        <w:tc>
          <w:tcPr>
            <w:tcW w:w="7121" w:type="dxa"/>
          </w:tcPr>
          <w:p w:rsidR="002776E8" w:rsidRDefault="002776E8" w:rsidP="003F6241">
            <w:pPr>
              <w:widowControl w:val="0"/>
              <w:jc w:val="both"/>
              <w:rPr>
                <w:sz w:val="28"/>
                <w:szCs w:val="28"/>
              </w:rPr>
            </w:pPr>
            <w:r w:rsidRPr="005919E3">
              <w:rPr>
                <w:sz w:val="28"/>
                <w:szCs w:val="28"/>
              </w:rPr>
              <w:t>Доходы от продажи аффинированных драгоценных металлов.</w:t>
            </w:r>
          </w:p>
        </w:tc>
      </w:tr>
    </w:tbl>
    <w:p w:rsidR="002776E8" w:rsidRDefault="002776E8" w:rsidP="002776E8">
      <w:pPr>
        <w:widowControl w:val="0"/>
        <w:ind w:firstLine="709"/>
        <w:jc w:val="both"/>
        <w:rPr>
          <w:sz w:val="28"/>
          <w:szCs w:val="28"/>
        </w:rPr>
      </w:pPr>
    </w:p>
    <w:p w:rsidR="002776E8" w:rsidRDefault="002776E8" w:rsidP="002776E8">
      <w:pPr>
        <w:widowControl w:val="0"/>
        <w:ind w:firstLine="709"/>
        <w:jc w:val="both"/>
        <w:rPr>
          <w:sz w:val="28"/>
          <w:szCs w:val="28"/>
        </w:rPr>
      </w:pPr>
    </w:p>
    <w:p w:rsidR="002776E8" w:rsidRDefault="002776E8" w:rsidP="002776E8">
      <w:pPr>
        <w:widowControl w:val="0"/>
        <w:ind w:firstLine="709"/>
        <w:jc w:val="center"/>
        <w:rPr>
          <w:b/>
          <w:sz w:val="28"/>
          <w:szCs w:val="28"/>
        </w:rPr>
      </w:pPr>
      <w:r w:rsidRPr="005919E3">
        <w:rPr>
          <w:b/>
          <w:sz w:val="28"/>
          <w:szCs w:val="28"/>
        </w:rPr>
        <w:t>Глава 8. Бухгалтерский учет операций с производными финансовыми инструментами</w:t>
      </w:r>
    </w:p>
    <w:p w:rsidR="002776E8" w:rsidRDefault="002776E8" w:rsidP="002776E8">
      <w:pPr>
        <w:widowControl w:val="0"/>
        <w:ind w:firstLine="709"/>
        <w:jc w:val="center"/>
        <w:rPr>
          <w:sz w:val="28"/>
          <w:szCs w:val="28"/>
        </w:rPr>
      </w:pPr>
    </w:p>
    <w:p w:rsidR="002776E8" w:rsidRDefault="002776E8" w:rsidP="002776E8">
      <w:pPr>
        <w:widowControl w:val="0"/>
        <w:jc w:val="center"/>
        <w:rPr>
          <w:b/>
          <w:sz w:val="28"/>
          <w:szCs w:val="28"/>
        </w:rPr>
      </w:pPr>
      <w:r w:rsidRPr="005919E3">
        <w:rPr>
          <w:b/>
          <w:sz w:val="28"/>
          <w:szCs w:val="28"/>
        </w:rPr>
        <w:t>Параграф 1. Учет операций с форвардными сделками</w:t>
      </w:r>
    </w:p>
    <w:p w:rsidR="002776E8" w:rsidRDefault="002776E8" w:rsidP="002776E8">
      <w:pPr>
        <w:widowControl w:val="0"/>
        <w:ind w:firstLine="709"/>
        <w:jc w:val="center"/>
        <w:rPr>
          <w:sz w:val="28"/>
          <w:szCs w:val="28"/>
        </w:rPr>
      </w:pPr>
    </w:p>
    <w:p w:rsidR="002776E8" w:rsidRDefault="002776E8" w:rsidP="002776E8">
      <w:pPr>
        <w:pStyle w:val="ac"/>
        <w:widowControl w:val="0"/>
        <w:numPr>
          <w:ilvl w:val="0"/>
          <w:numId w:val="10"/>
        </w:numPr>
        <w:rPr>
          <w:rFonts w:eastAsia="Times New Roman" w:cs="Times New Roman"/>
          <w:szCs w:val="28"/>
          <w:lang w:eastAsia="ru-RU"/>
        </w:rPr>
      </w:pPr>
      <w:r w:rsidRPr="005919E3">
        <w:rPr>
          <w:rFonts w:eastAsia="Times New Roman" w:cs="Times New Roman"/>
          <w:szCs w:val="28"/>
          <w:lang w:eastAsia="ru-RU"/>
        </w:rPr>
        <w:t>В день заключения форвардной сделки на сумму условных требований и условных обязательств, в соответствии с условиями форвардной сделки на покупку и/или продажу базового актива осуществляются следующие бухгалтерские записи:</w:t>
      </w:r>
    </w:p>
    <w:tbl>
      <w:tblPr>
        <w:tblW w:w="8681" w:type="dxa"/>
        <w:tblInd w:w="675" w:type="dxa"/>
        <w:tblLook w:val="04A0" w:firstRow="1" w:lastRow="0" w:firstColumn="1" w:lastColumn="0" w:noHBand="0" w:noVBand="1"/>
      </w:tblPr>
      <w:tblGrid>
        <w:gridCol w:w="709"/>
        <w:gridCol w:w="851"/>
        <w:gridCol w:w="7121"/>
      </w:tblGrid>
      <w:tr w:rsidR="002776E8" w:rsidTr="003F6241">
        <w:tc>
          <w:tcPr>
            <w:tcW w:w="709" w:type="dxa"/>
          </w:tcPr>
          <w:p w:rsidR="002776E8" w:rsidRDefault="002776E8" w:rsidP="003F6241">
            <w:pPr>
              <w:widowControl w:val="0"/>
              <w:ind w:left="-71"/>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6205</w:t>
            </w:r>
          </w:p>
        </w:tc>
        <w:tc>
          <w:tcPr>
            <w:tcW w:w="7121" w:type="dxa"/>
          </w:tcPr>
          <w:p w:rsidR="002776E8" w:rsidRDefault="002776E8" w:rsidP="003F6241">
            <w:pPr>
              <w:widowControl w:val="0"/>
              <w:jc w:val="both"/>
              <w:rPr>
                <w:sz w:val="28"/>
                <w:szCs w:val="28"/>
              </w:rPr>
            </w:pPr>
            <w:r w:rsidRPr="005919E3">
              <w:rPr>
                <w:sz w:val="28"/>
                <w:szCs w:val="28"/>
              </w:rPr>
              <w:t>Условные требования по покупке ценных бумаг</w:t>
            </w:r>
          </w:p>
        </w:tc>
      </w:tr>
      <w:tr w:rsidR="002776E8" w:rsidTr="003F6241">
        <w:tc>
          <w:tcPr>
            <w:tcW w:w="709" w:type="dxa"/>
          </w:tcPr>
          <w:p w:rsidR="002776E8" w:rsidRDefault="002776E8" w:rsidP="003F6241">
            <w:pPr>
              <w:widowControl w:val="0"/>
              <w:ind w:left="-71"/>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6305</w:t>
            </w:r>
          </w:p>
        </w:tc>
        <w:tc>
          <w:tcPr>
            <w:tcW w:w="7121" w:type="dxa"/>
          </w:tcPr>
          <w:p w:rsidR="002776E8" w:rsidRDefault="002776E8" w:rsidP="003F6241">
            <w:pPr>
              <w:widowControl w:val="0"/>
              <w:jc w:val="both"/>
              <w:rPr>
                <w:sz w:val="28"/>
                <w:szCs w:val="28"/>
              </w:rPr>
            </w:pPr>
            <w:r w:rsidRPr="005919E3">
              <w:rPr>
                <w:sz w:val="28"/>
                <w:szCs w:val="28"/>
              </w:rPr>
              <w:t>Условные требования по продаже ценных бумаг</w:t>
            </w:r>
          </w:p>
        </w:tc>
      </w:tr>
      <w:tr w:rsidR="002776E8" w:rsidTr="003F6241">
        <w:tc>
          <w:tcPr>
            <w:tcW w:w="709" w:type="dxa"/>
          </w:tcPr>
          <w:p w:rsidR="002776E8" w:rsidRDefault="002776E8" w:rsidP="003F6241">
            <w:pPr>
              <w:widowControl w:val="0"/>
              <w:ind w:left="-71"/>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6350</w:t>
            </w:r>
          </w:p>
        </w:tc>
        <w:tc>
          <w:tcPr>
            <w:tcW w:w="7121" w:type="dxa"/>
          </w:tcPr>
          <w:p w:rsidR="002776E8" w:rsidRDefault="002776E8" w:rsidP="003F6241">
            <w:pPr>
              <w:widowControl w:val="0"/>
              <w:jc w:val="both"/>
              <w:rPr>
                <w:sz w:val="28"/>
                <w:szCs w:val="28"/>
              </w:rPr>
            </w:pPr>
            <w:r w:rsidRPr="005919E3">
              <w:rPr>
                <w:sz w:val="28"/>
                <w:szCs w:val="28"/>
              </w:rPr>
              <w:t>Условные требования по прочим производным финансовым инструментам</w:t>
            </w:r>
          </w:p>
        </w:tc>
      </w:tr>
      <w:tr w:rsidR="002776E8" w:rsidTr="003F6241">
        <w:tc>
          <w:tcPr>
            <w:tcW w:w="709" w:type="dxa"/>
          </w:tcPr>
          <w:p w:rsidR="002776E8" w:rsidRDefault="002776E8" w:rsidP="003F6241">
            <w:pPr>
              <w:widowControl w:val="0"/>
              <w:ind w:left="-71"/>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6405</w:t>
            </w:r>
          </w:p>
        </w:tc>
        <w:tc>
          <w:tcPr>
            <w:tcW w:w="7121" w:type="dxa"/>
          </w:tcPr>
          <w:p w:rsidR="002776E8" w:rsidRDefault="002776E8" w:rsidP="003F6241">
            <w:pPr>
              <w:widowControl w:val="0"/>
              <w:jc w:val="both"/>
              <w:rPr>
                <w:sz w:val="28"/>
                <w:szCs w:val="28"/>
              </w:rPr>
            </w:pPr>
            <w:r w:rsidRPr="005919E3">
              <w:rPr>
                <w:sz w:val="28"/>
                <w:szCs w:val="28"/>
              </w:rPr>
              <w:t>Условные требования по купле-продаже иностранной валюты</w:t>
            </w:r>
          </w:p>
        </w:tc>
      </w:tr>
      <w:tr w:rsidR="002776E8" w:rsidTr="003F6241">
        <w:tc>
          <w:tcPr>
            <w:tcW w:w="709" w:type="dxa"/>
          </w:tcPr>
          <w:p w:rsidR="002776E8" w:rsidRDefault="002776E8" w:rsidP="003F6241">
            <w:pPr>
              <w:widowControl w:val="0"/>
              <w:ind w:left="-71"/>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6415</w:t>
            </w:r>
          </w:p>
        </w:tc>
        <w:tc>
          <w:tcPr>
            <w:tcW w:w="7121" w:type="dxa"/>
          </w:tcPr>
          <w:p w:rsidR="002776E8" w:rsidRDefault="002776E8" w:rsidP="003F6241">
            <w:pPr>
              <w:widowControl w:val="0"/>
              <w:jc w:val="both"/>
              <w:rPr>
                <w:sz w:val="28"/>
                <w:szCs w:val="28"/>
              </w:rPr>
            </w:pPr>
            <w:r w:rsidRPr="005919E3">
              <w:rPr>
                <w:sz w:val="28"/>
                <w:szCs w:val="28"/>
              </w:rPr>
              <w:t>Условные требования по купле-продаже аффинированных драгоценных металлов</w:t>
            </w:r>
          </w:p>
        </w:tc>
      </w:tr>
      <w:tr w:rsidR="002776E8" w:rsidTr="003F6241">
        <w:tc>
          <w:tcPr>
            <w:tcW w:w="709" w:type="dxa"/>
          </w:tcPr>
          <w:p w:rsidR="002776E8" w:rsidRDefault="002776E8" w:rsidP="003F6241">
            <w:pPr>
              <w:widowControl w:val="0"/>
              <w:ind w:left="-71"/>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6705</w:t>
            </w:r>
          </w:p>
        </w:tc>
        <w:tc>
          <w:tcPr>
            <w:tcW w:w="7121" w:type="dxa"/>
          </w:tcPr>
          <w:p w:rsidR="002776E8" w:rsidRDefault="002776E8" w:rsidP="003F6241">
            <w:pPr>
              <w:widowControl w:val="0"/>
              <w:tabs>
                <w:tab w:val="left" w:pos="2263"/>
              </w:tabs>
              <w:jc w:val="both"/>
              <w:rPr>
                <w:sz w:val="28"/>
                <w:szCs w:val="28"/>
              </w:rPr>
            </w:pPr>
            <w:r w:rsidRPr="005919E3">
              <w:rPr>
                <w:sz w:val="28"/>
                <w:szCs w:val="28"/>
              </w:rPr>
              <w:t>Условные обязательства по покупке ценных бумаг</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6805</w:t>
            </w:r>
          </w:p>
        </w:tc>
        <w:tc>
          <w:tcPr>
            <w:tcW w:w="7121" w:type="dxa"/>
          </w:tcPr>
          <w:p w:rsidR="002776E8" w:rsidRDefault="002776E8" w:rsidP="003F6241">
            <w:pPr>
              <w:widowControl w:val="0"/>
              <w:tabs>
                <w:tab w:val="left" w:pos="2263"/>
              </w:tabs>
              <w:jc w:val="both"/>
              <w:rPr>
                <w:sz w:val="28"/>
                <w:szCs w:val="28"/>
              </w:rPr>
            </w:pPr>
            <w:r w:rsidRPr="005919E3">
              <w:rPr>
                <w:sz w:val="28"/>
                <w:szCs w:val="28"/>
              </w:rPr>
              <w:t>Условные обязательства по продаже ценных бумаг</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6850</w:t>
            </w:r>
          </w:p>
        </w:tc>
        <w:tc>
          <w:tcPr>
            <w:tcW w:w="7121" w:type="dxa"/>
          </w:tcPr>
          <w:p w:rsidR="002776E8" w:rsidRDefault="002776E8" w:rsidP="003F6241">
            <w:pPr>
              <w:widowControl w:val="0"/>
              <w:tabs>
                <w:tab w:val="left" w:pos="2263"/>
              </w:tabs>
              <w:jc w:val="both"/>
              <w:rPr>
                <w:sz w:val="28"/>
                <w:szCs w:val="28"/>
              </w:rPr>
            </w:pPr>
            <w:r w:rsidRPr="005919E3">
              <w:rPr>
                <w:sz w:val="28"/>
                <w:szCs w:val="28"/>
              </w:rPr>
              <w:t>Условные обязательства по прочим производным финансовым инструментам</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6905</w:t>
            </w:r>
          </w:p>
        </w:tc>
        <w:tc>
          <w:tcPr>
            <w:tcW w:w="7121" w:type="dxa"/>
          </w:tcPr>
          <w:p w:rsidR="002776E8" w:rsidRDefault="002776E8" w:rsidP="003F6241">
            <w:pPr>
              <w:widowControl w:val="0"/>
              <w:tabs>
                <w:tab w:val="left" w:pos="2263"/>
              </w:tabs>
              <w:jc w:val="both"/>
              <w:rPr>
                <w:sz w:val="28"/>
                <w:szCs w:val="28"/>
              </w:rPr>
            </w:pPr>
            <w:r w:rsidRPr="005919E3">
              <w:rPr>
                <w:sz w:val="28"/>
                <w:szCs w:val="28"/>
              </w:rPr>
              <w:t>Условные обязательства по купле-продаже иностранной валюты</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6915</w:t>
            </w:r>
          </w:p>
        </w:tc>
        <w:tc>
          <w:tcPr>
            <w:tcW w:w="7121" w:type="dxa"/>
          </w:tcPr>
          <w:p w:rsidR="002776E8" w:rsidRDefault="002776E8" w:rsidP="003F6241">
            <w:pPr>
              <w:widowControl w:val="0"/>
              <w:tabs>
                <w:tab w:val="left" w:pos="2263"/>
              </w:tabs>
              <w:jc w:val="both"/>
              <w:rPr>
                <w:sz w:val="28"/>
                <w:szCs w:val="28"/>
              </w:rPr>
            </w:pPr>
            <w:r w:rsidRPr="005919E3">
              <w:rPr>
                <w:sz w:val="28"/>
                <w:szCs w:val="28"/>
              </w:rPr>
              <w:t>Условные обязательства по купле-продаже аффинированных драгоценных металлов.</w:t>
            </w:r>
          </w:p>
        </w:tc>
      </w:tr>
    </w:tbl>
    <w:p w:rsidR="002776E8" w:rsidRDefault="002776E8" w:rsidP="002776E8">
      <w:pPr>
        <w:pStyle w:val="ac"/>
        <w:widowControl w:val="0"/>
        <w:numPr>
          <w:ilvl w:val="0"/>
          <w:numId w:val="10"/>
        </w:numPr>
        <w:rPr>
          <w:rFonts w:eastAsia="Times New Roman" w:cs="Times New Roman"/>
          <w:szCs w:val="28"/>
          <w:lang w:eastAsia="ru-RU"/>
        </w:rPr>
      </w:pPr>
      <w:r w:rsidRPr="005919E3">
        <w:rPr>
          <w:rFonts w:eastAsia="Times New Roman" w:cs="Times New Roman"/>
          <w:szCs w:val="28"/>
          <w:lang w:eastAsia="ru-RU"/>
        </w:rPr>
        <w:t>При переоценке форвардной сделки по покупке и/или продаже иностранной валюты по справедливой стоимости с периодичностью, установленной учетной политикой банка, осуществляются следующие бухгалтерские записи:</w:t>
      </w:r>
    </w:p>
    <w:p w:rsidR="002776E8" w:rsidRDefault="002776E8" w:rsidP="002776E8">
      <w:pPr>
        <w:widowControl w:val="0"/>
        <w:ind w:firstLine="709"/>
        <w:jc w:val="both"/>
        <w:rPr>
          <w:sz w:val="28"/>
          <w:szCs w:val="28"/>
        </w:rPr>
      </w:pPr>
      <w:r w:rsidRPr="005919E3">
        <w:rPr>
          <w:sz w:val="28"/>
          <w:szCs w:val="28"/>
        </w:rPr>
        <w:t>1) на сумму положительного изменения справедливой стоимости форвардной сделки:</w:t>
      </w:r>
    </w:p>
    <w:tbl>
      <w:tblPr>
        <w:tblW w:w="8681" w:type="dxa"/>
        <w:tblInd w:w="675" w:type="dxa"/>
        <w:tblLook w:val="04A0" w:firstRow="1" w:lastRow="0" w:firstColumn="1" w:lastColumn="0" w:noHBand="0" w:noVBand="1"/>
      </w:tblPr>
      <w:tblGrid>
        <w:gridCol w:w="709"/>
        <w:gridCol w:w="851"/>
        <w:gridCol w:w="7121"/>
      </w:tblGrid>
      <w:tr w:rsidR="002776E8" w:rsidTr="003F6241">
        <w:tc>
          <w:tcPr>
            <w:tcW w:w="709" w:type="dxa"/>
          </w:tcPr>
          <w:p w:rsidR="002776E8" w:rsidRDefault="002776E8" w:rsidP="003F6241">
            <w:pPr>
              <w:widowControl w:val="0"/>
              <w:ind w:left="-71"/>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1892</w:t>
            </w:r>
          </w:p>
        </w:tc>
        <w:tc>
          <w:tcPr>
            <w:tcW w:w="7121" w:type="dxa"/>
          </w:tcPr>
          <w:p w:rsidR="002776E8" w:rsidRDefault="002776E8" w:rsidP="003F6241">
            <w:pPr>
              <w:widowControl w:val="0"/>
              <w:jc w:val="both"/>
              <w:rPr>
                <w:sz w:val="28"/>
                <w:szCs w:val="28"/>
              </w:rPr>
            </w:pPr>
            <w:r w:rsidRPr="005919E3">
              <w:rPr>
                <w:sz w:val="28"/>
                <w:szCs w:val="28"/>
              </w:rPr>
              <w:t>Требования по операциям форвард</w:t>
            </w:r>
          </w:p>
        </w:tc>
      </w:tr>
      <w:tr w:rsidR="002776E8" w:rsidTr="003F6241">
        <w:tc>
          <w:tcPr>
            <w:tcW w:w="709" w:type="dxa"/>
          </w:tcPr>
          <w:p w:rsidR="002776E8" w:rsidRDefault="002776E8" w:rsidP="003F6241">
            <w:pPr>
              <w:widowControl w:val="0"/>
              <w:ind w:left="-71"/>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4560</w:t>
            </w:r>
          </w:p>
        </w:tc>
        <w:tc>
          <w:tcPr>
            <w:tcW w:w="7121" w:type="dxa"/>
          </w:tcPr>
          <w:p w:rsidR="002776E8" w:rsidRDefault="002776E8" w:rsidP="003F6241">
            <w:pPr>
              <w:widowControl w:val="0"/>
              <w:jc w:val="both"/>
              <w:rPr>
                <w:sz w:val="28"/>
                <w:szCs w:val="28"/>
              </w:rPr>
            </w:pPr>
            <w:r w:rsidRPr="005919E3">
              <w:rPr>
                <w:sz w:val="28"/>
                <w:szCs w:val="28"/>
              </w:rPr>
              <w:t>Доходы от переоценки форвардных операций по ценным бумагам</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4570</w:t>
            </w:r>
          </w:p>
        </w:tc>
        <w:tc>
          <w:tcPr>
            <w:tcW w:w="7121" w:type="dxa"/>
          </w:tcPr>
          <w:p w:rsidR="002776E8" w:rsidRDefault="002776E8" w:rsidP="003F6241">
            <w:pPr>
              <w:widowControl w:val="0"/>
              <w:jc w:val="both"/>
              <w:rPr>
                <w:sz w:val="28"/>
                <w:szCs w:val="28"/>
              </w:rPr>
            </w:pPr>
            <w:r w:rsidRPr="005919E3">
              <w:rPr>
                <w:sz w:val="28"/>
                <w:szCs w:val="28"/>
              </w:rPr>
              <w:t>Доходы от переоценки форвардных операций по иностранной валюте</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4580</w:t>
            </w:r>
          </w:p>
        </w:tc>
        <w:tc>
          <w:tcPr>
            <w:tcW w:w="7121" w:type="dxa"/>
          </w:tcPr>
          <w:p w:rsidR="002776E8" w:rsidRDefault="002776E8" w:rsidP="003F6241">
            <w:pPr>
              <w:widowControl w:val="0"/>
              <w:jc w:val="both"/>
              <w:rPr>
                <w:sz w:val="28"/>
                <w:szCs w:val="28"/>
              </w:rPr>
            </w:pPr>
            <w:r w:rsidRPr="005919E3">
              <w:rPr>
                <w:sz w:val="28"/>
                <w:szCs w:val="28"/>
              </w:rPr>
              <w:t>Доходы от переоценки форвардных операций по аффинированным драгоценным металлам</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4594</w:t>
            </w:r>
          </w:p>
        </w:tc>
        <w:tc>
          <w:tcPr>
            <w:tcW w:w="7121" w:type="dxa"/>
          </w:tcPr>
          <w:p w:rsidR="002776E8" w:rsidRDefault="002776E8" w:rsidP="003F6241">
            <w:pPr>
              <w:widowControl w:val="0"/>
              <w:jc w:val="both"/>
              <w:rPr>
                <w:sz w:val="28"/>
                <w:szCs w:val="28"/>
              </w:rPr>
            </w:pPr>
            <w:r w:rsidRPr="005919E3">
              <w:rPr>
                <w:sz w:val="28"/>
                <w:szCs w:val="28"/>
              </w:rPr>
              <w:t>Доходы от переоценки операций с прочими производными финансовыми инструментами;</w:t>
            </w:r>
          </w:p>
        </w:tc>
      </w:tr>
    </w:tbl>
    <w:p w:rsidR="002776E8" w:rsidRDefault="002776E8" w:rsidP="002776E8">
      <w:pPr>
        <w:widowControl w:val="0"/>
        <w:ind w:firstLine="709"/>
        <w:jc w:val="both"/>
        <w:rPr>
          <w:sz w:val="28"/>
          <w:szCs w:val="28"/>
        </w:rPr>
      </w:pPr>
      <w:r w:rsidRPr="005919E3">
        <w:rPr>
          <w:sz w:val="28"/>
          <w:szCs w:val="28"/>
        </w:rPr>
        <w:t xml:space="preserve">2) на сумму отрицательного изменения справедливой стоимости </w:t>
      </w:r>
      <w:r w:rsidRPr="005919E3">
        <w:rPr>
          <w:sz w:val="28"/>
          <w:szCs w:val="28"/>
        </w:rPr>
        <w:lastRenderedPageBreak/>
        <w:t>форвардной сделки:</w:t>
      </w:r>
    </w:p>
    <w:tbl>
      <w:tblPr>
        <w:tblW w:w="8681" w:type="dxa"/>
        <w:tblInd w:w="675" w:type="dxa"/>
        <w:tblLook w:val="04A0" w:firstRow="1" w:lastRow="0" w:firstColumn="1" w:lastColumn="0" w:noHBand="0" w:noVBand="1"/>
      </w:tblPr>
      <w:tblGrid>
        <w:gridCol w:w="709"/>
        <w:gridCol w:w="851"/>
        <w:gridCol w:w="7121"/>
      </w:tblGrid>
      <w:tr w:rsidR="002776E8" w:rsidTr="003F6241">
        <w:tc>
          <w:tcPr>
            <w:tcW w:w="709" w:type="dxa"/>
          </w:tcPr>
          <w:p w:rsidR="002776E8" w:rsidRDefault="002776E8" w:rsidP="003F6241">
            <w:pPr>
              <w:widowControl w:val="0"/>
              <w:ind w:left="-71"/>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5560</w:t>
            </w:r>
          </w:p>
        </w:tc>
        <w:tc>
          <w:tcPr>
            <w:tcW w:w="7121" w:type="dxa"/>
          </w:tcPr>
          <w:p w:rsidR="002776E8" w:rsidRDefault="002776E8" w:rsidP="003F6241">
            <w:pPr>
              <w:widowControl w:val="0"/>
              <w:jc w:val="both"/>
              <w:rPr>
                <w:sz w:val="28"/>
                <w:szCs w:val="28"/>
              </w:rPr>
            </w:pPr>
            <w:r w:rsidRPr="005919E3">
              <w:rPr>
                <w:sz w:val="28"/>
                <w:szCs w:val="28"/>
              </w:rPr>
              <w:t>Расходы от переоценки форвардных операций по ценным бумагам</w:t>
            </w:r>
          </w:p>
        </w:tc>
      </w:tr>
      <w:tr w:rsidR="002776E8" w:rsidTr="003F6241">
        <w:tc>
          <w:tcPr>
            <w:tcW w:w="709" w:type="dxa"/>
          </w:tcPr>
          <w:p w:rsidR="002776E8" w:rsidRDefault="002776E8" w:rsidP="003F6241">
            <w:pPr>
              <w:widowControl w:val="0"/>
              <w:ind w:left="-71"/>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5570</w:t>
            </w:r>
          </w:p>
        </w:tc>
        <w:tc>
          <w:tcPr>
            <w:tcW w:w="7121" w:type="dxa"/>
          </w:tcPr>
          <w:p w:rsidR="002776E8" w:rsidRDefault="002776E8" w:rsidP="003F6241">
            <w:pPr>
              <w:widowControl w:val="0"/>
              <w:jc w:val="both"/>
              <w:rPr>
                <w:sz w:val="28"/>
                <w:szCs w:val="28"/>
              </w:rPr>
            </w:pPr>
            <w:r w:rsidRPr="005919E3">
              <w:rPr>
                <w:sz w:val="28"/>
                <w:szCs w:val="28"/>
              </w:rPr>
              <w:t>Расходы от переоценки форвардных операций по иностранной валюте</w:t>
            </w:r>
          </w:p>
        </w:tc>
      </w:tr>
      <w:tr w:rsidR="002776E8" w:rsidTr="003F6241">
        <w:tc>
          <w:tcPr>
            <w:tcW w:w="709" w:type="dxa"/>
          </w:tcPr>
          <w:p w:rsidR="002776E8" w:rsidRDefault="002776E8" w:rsidP="003F6241">
            <w:pPr>
              <w:widowControl w:val="0"/>
              <w:ind w:left="-71"/>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5580</w:t>
            </w:r>
          </w:p>
        </w:tc>
        <w:tc>
          <w:tcPr>
            <w:tcW w:w="7121" w:type="dxa"/>
          </w:tcPr>
          <w:p w:rsidR="002776E8" w:rsidRDefault="002776E8" w:rsidP="003F6241">
            <w:pPr>
              <w:widowControl w:val="0"/>
              <w:jc w:val="both"/>
              <w:rPr>
                <w:sz w:val="28"/>
                <w:szCs w:val="28"/>
              </w:rPr>
            </w:pPr>
            <w:r w:rsidRPr="005919E3">
              <w:rPr>
                <w:sz w:val="28"/>
                <w:szCs w:val="28"/>
              </w:rPr>
              <w:t>Расходы от переоценки форвардных операций по аффинированным драгоценным металлам</w:t>
            </w:r>
          </w:p>
        </w:tc>
      </w:tr>
      <w:tr w:rsidR="002776E8" w:rsidTr="003F6241">
        <w:tc>
          <w:tcPr>
            <w:tcW w:w="709" w:type="dxa"/>
          </w:tcPr>
          <w:p w:rsidR="002776E8" w:rsidRDefault="002776E8" w:rsidP="003F6241">
            <w:pPr>
              <w:widowControl w:val="0"/>
              <w:ind w:left="-71"/>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5594</w:t>
            </w:r>
          </w:p>
        </w:tc>
        <w:tc>
          <w:tcPr>
            <w:tcW w:w="7121" w:type="dxa"/>
          </w:tcPr>
          <w:p w:rsidR="002776E8" w:rsidRDefault="002776E8" w:rsidP="003F6241">
            <w:pPr>
              <w:widowControl w:val="0"/>
              <w:jc w:val="both"/>
              <w:rPr>
                <w:sz w:val="28"/>
                <w:szCs w:val="28"/>
              </w:rPr>
            </w:pPr>
            <w:r w:rsidRPr="005919E3">
              <w:rPr>
                <w:sz w:val="28"/>
                <w:szCs w:val="28"/>
              </w:rPr>
              <w:t>Расходы от переоценки операций с прочими производными финансовыми инструментами</w:t>
            </w:r>
          </w:p>
        </w:tc>
      </w:tr>
      <w:tr w:rsidR="002776E8" w:rsidTr="003F6241">
        <w:tc>
          <w:tcPr>
            <w:tcW w:w="709" w:type="dxa"/>
          </w:tcPr>
          <w:p w:rsidR="002776E8" w:rsidRDefault="002776E8" w:rsidP="003F6241">
            <w:pPr>
              <w:widowControl w:val="0"/>
              <w:ind w:left="-71"/>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2892</w:t>
            </w:r>
          </w:p>
        </w:tc>
        <w:tc>
          <w:tcPr>
            <w:tcW w:w="7121" w:type="dxa"/>
          </w:tcPr>
          <w:p w:rsidR="002776E8" w:rsidRDefault="002776E8" w:rsidP="003F6241">
            <w:pPr>
              <w:widowControl w:val="0"/>
              <w:jc w:val="both"/>
              <w:rPr>
                <w:sz w:val="28"/>
                <w:szCs w:val="28"/>
              </w:rPr>
            </w:pPr>
            <w:r w:rsidRPr="005919E3">
              <w:rPr>
                <w:sz w:val="28"/>
                <w:szCs w:val="28"/>
              </w:rPr>
              <w:t>Обязательства по операциям форвард;</w:t>
            </w:r>
          </w:p>
        </w:tc>
      </w:tr>
    </w:tbl>
    <w:p w:rsidR="002776E8" w:rsidRDefault="002776E8" w:rsidP="002776E8">
      <w:pPr>
        <w:widowControl w:val="0"/>
        <w:ind w:firstLine="709"/>
        <w:jc w:val="both"/>
        <w:rPr>
          <w:sz w:val="28"/>
          <w:szCs w:val="28"/>
        </w:rPr>
      </w:pPr>
      <w:r w:rsidRPr="005919E3">
        <w:rPr>
          <w:sz w:val="28"/>
          <w:szCs w:val="28"/>
        </w:rPr>
        <w:t>3) на сумму положительной/отрицательной корректировки справедливой стоимости форвардной сделки:</w:t>
      </w:r>
    </w:p>
    <w:tbl>
      <w:tblPr>
        <w:tblW w:w="8681" w:type="dxa"/>
        <w:tblInd w:w="675" w:type="dxa"/>
        <w:tblLook w:val="04A0" w:firstRow="1" w:lastRow="0" w:firstColumn="1" w:lastColumn="0" w:noHBand="0" w:noVBand="1"/>
      </w:tblPr>
      <w:tblGrid>
        <w:gridCol w:w="709"/>
        <w:gridCol w:w="851"/>
        <w:gridCol w:w="7121"/>
      </w:tblGrid>
      <w:tr w:rsidR="002776E8" w:rsidTr="003F6241">
        <w:tc>
          <w:tcPr>
            <w:tcW w:w="709" w:type="dxa"/>
          </w:tcPr>
          <w:p w:rsidR="002776E8" w:rsidRDefault="002776E8" w:rsidP="003F6241">
            <w:pPr>
              <w:widowControl w:val="0"/>
              <w:ind w:left="-71"/>
              <w:jc w:val="both"/>
              <w:rPr>
                <w:sz w:val="28"/>
                <w:szCs w:val="28"/>
              </w:rPr>
            </w:pPr>
            <w:r w:rsidRPr="005919E3">
              <w:rPr>
                <w:sz w:val="28"/>
                <w:szCs w:val="28"/>
              </w:rPr>
              <w:t>Дт</w:t>
            </w:r>
          </w:p>
        </w:tc>
        <w:tc>
          <w:tcPr>
            <w:tcW w:w="851" w:type="dxa"/>
          </w:tcPr>
          <w:p w:rsidR="002776E8" w:rsidRDefault="002776E8" w:rsidP="003F6241">
            <w:pPr>
              <w:widowControl w:val="0"/>
              <w:autoSpaceDE w:val="0"/>
              <w:autoSpaceDN w:val="0"/>
              <w:jc w:val="both"/>
              <w:rPr>
                <w:sz w:val="28"/>
                <w:szCs w:val="28"/>
              </w:rPr>
            </w:pPr>
            <w:r w:rsidRPr="005919E3">
              <w:rPr>
                <w:sz w:val="28"/>
                <w:szCs w:val="28"/>
              </w:rPr>
              <w:t>2892</w:t>
            </w:r>
          </w:p>
        </w:tc>
        <w:tc>
          <w:tcPr>
            <w:tcW w:w="7121" w:type="dxa"/>
          </w:tcPr>
          <w:p w:rsidR="002776E8" w:rsidRDefault="002776E8" w:rsidP="003F6241">
            <w:pPr>
              <w:widowControl w:val="0"/>
              <w:jc w:val="both"/>
              <w:rPr>
                <w:sz w:val="28"/>
                <w:szCs w:val="28"/>
              </w:rPr>
            </w:pPr>
            <w:r w:rsidRPr="005919E3">
              <w:rPr>
                <w:sz w:val="28"/>
                <w:szCs w:val="28"/>
              </w:rPr>
              <w:t>Обязательства по операциям форвард</w:t>
            </w:r>
          </w:p>
        </w:tc>
      </w:tr>
      <w:tr w:rsidR="002776E8" w:rsidTr="003F6241">
        <w:tc>
          <w:tcPr>
            <w:tcW w:w="709" w:type="dxa"/>
          </w:tcPr>
          <w:p w:rsidR="002776E8" w:rsidRDefault="002776E8" w:rsidP="003F6241">
            <w:pPr>
              <w:widowControl w:val="0"/>
              <w:ind w:left="-71"/>
              <w:jc w:val="both"/>
              <w:rPr>
                <w:sz w:val="28"/>
                <w:szCs w:val="28"/>
              </w:rPr>
            </w:pPr>
            <w:r w:rsidRPr="005919E3">
              <w:rPr>
                <w:sz w:val="28"/>
                <w:szCs w:val="28"/>
              </w:rPr>
              <w:t>Кт</w:t>
            </w:r>
          </w:p>
        </w:tc>
        <w:tc>
          <w:tcPr>
            <w:tcW w:w="851" w:type="dxa"/>
          </w:tcPr>
          <w:p w:rsidR="002776E8" w:rsidRDefault="002776E8" w:rsidP="003F6241">
            <w:pPr>
              <w:widowControl w:val="0"/>
              <w:autoSpaceDE w:val="0"/>
              <w:autoSpaceDN w:val="0"/>
              <w:jc w:val="both"/>
              <w:rPr>
                <w:sz w:val="28"/>
                <w:szCs w:val="28"/>
              </w:rPr>
            </w:pPr>
            <w:r w:rsidRPr="005919E3">
              <w:rPr>
                <w:sz w:val="28"/>
                <w:szCs w:val="28"/>
              </w:rPr>
              <w:t>1892</w:t>
            </w:r>
          </w:p>
        </w:tc>
        <w:tc>
          <w:tcPr>
            <w:tcW w:w="7121" w:type="dxa"/>
          </w:tcPr>
          <w:p w:rsidR="002776E8" w:rsidRDefault="002776E8" w:rsidP="003F6241">
            <w:pPr>
              <w:widowControl w:val="0"/>
              <w:jc w:val="both"/>
              <w:rPr>
                <w:sz w:val="28"/>
                <w:szCs w:val="28"/>
              </w:rPr>
            </w:pPr>
            <w:r w:rsidRPr="005919E3">
              <w:rPr>
                <w:sz w:val="28"/>
                <w:szCs w:val="28"/>
              </w:rPr>
              <w:t>Требования по операциям форвард.</w:t>
            </w:r>
          </w:p>
        </w:tc>
      </w:tr>
    </w:tbl>
    <w:p w:rsidR="002776E8" w:rsidRDefault="002776E8" w:rsidP="002776E8">
      <w:pPr>
        <w:pStyle w:val="ac"/>
        <w:widowControl w:val="0"/>
        <w:numPr>
          <w:ilvl w:val="0"/>
          <w:numId w:val="10"/>
        </w:numPr>
        <w:rPr>
          <w:rFonts w:eastAsia="Times New Roman" w:cs="Times New Roman"/>
          <w:szCs w:val="28"/>
          <w:lang w:eastAsia="ru-RU"/>
        </w:rPr>
      </w:pPr>
      <w:r w:rsidRPr="005919E3">
        <w:rPr>
          <w:rFonts w:eastAsia="Times New Roman" w:cs="Times New Roman"/>
          <w:szCs w:val="28"/>
          <w:lang w:eastAsia="ru-RU"/>
        </w:rPr>
        <w:t>На дату закрытия открытой позиции и/или исполнения форвардной сделки осуществляются следующие бухгалтерские записи:</w:t>
      </w:r>
    </w:p>
    <w:p w:rsidR="002776E8" w:rsidRDefault="002776E8" w:rsidP="002776E8">
      <w:pPr>
        <w:widowControl w:val="0"/>
        <w:ind w:firstLine="709"/>
        <w:jc w:val="both"/>
        <w:rPr>
          <w:sz w:val="28"/>
          <w:szCs w:val="28"/>
        </w:rPr>
      </w:pPr>
      <w:r w:rsidRPr="005919E3">
        <w:rPr>
          <w:sz w:val="28"/>
          <w:szCs w:val="28"/>
        </w:rPr>
        <w:t>1) на сумму условных требований/обязательств в соответствии с условиями форвардной сделки на покупку и/или продажу базового актива:</w:t>
      </w:r>
    </w:p>
    <w:tbl>
      <w:tblPr>
        <w:tblW w:w="9390" w:type="dxa"/>
        <w:tblInd w:w="675" w:type="dxa"/>
        <w:tblLook w:val="04A0" w:firstRow="1" w:lastRow="0" w:firstColumn="1" w:lastColumn="0" w:noHBand="0" w:noVBand="1"/>
      </w:tblPr>
      <w:tblGrid>
        <w:gridCol w:w="709"/>
        <w:gridCol w:w="851"/>
        <w:gridCol w:w="7830"/>
      </w:tblGrid>
      <w:tr w:rsidR="002776E8" w:rsidTr="003F6241">
        <w:tc>
          <w:tcPr>
            <w:tcW w:w="709" w:type="dxa"/>
          </w:tcPr>
          <w:p w:rsidR="002776E8" w:rsidRDefault="002776E8" w:rsidP="003F6241">
            <w:pPr>
              <w:widowControl w:val="0"/>
              <w:ind w:left="-71"/>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6705</w:t>
            </w:r>
          </w:p>
        </w:tc>
        <w:tc>
          <w:tcPr>
            <w:tcW w:w="7830" w:type="dxa"/>
          </w:tcPr>
          <w:p w:rsidR="002776E8" w:rsidRDefault="002776E8" w:rsidP="003F6241">
            <w:pPr>
              <w:widowControl w:val="0"/>
              <w:tabs>
                <w:tab w:val="left" w:pos="2263"/>
              </w:tabs>
              <w:jc w:val="both"/>
              <w:rPr>
                <w:sz w:val="28"/>
                <w:szCs w:val="28"/>
              </w:rPr>
            </w:pPr>
            <w:r w:rsidRPr="005919E3">
              <w:rPr>
                <w:sz w:val="28"/>
                <w:szCs w:val="28"/>
              </w:rPr>
              <w:t>Условные обязательства по покупке ценных бумаг</w:t>
            </w:r>
          </w:p>
        </w:tc>
      </w:tr>
      <w:tr w:rsidR="002776E8" w:rsidTr="003F6241">
        <w:tc>
          <w:tcPr>
            <w:tcW w:w="709" w:type="dxa"/>
          </w:tcPr>
          <w:p w:rsidR="002776E8" w:rsidRDefault="002776E8" w:rsidP="003F6241">
            <w:pPr>
              <w:widowControl w:val="0"/>
              <w:ind w:left="-71"/>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6805</w:t>
            </w:r>
          </w:p>
        </w:tc>
        <w:tc>
          <w:tcPr>
            <w:tcW w:w="7830" w:type="dxa"/>
          </w:tcPr>
          <w:p w:rsidR="002776E8" w:rsidRDefault="002776E8" w:rsidP="003F6241">
            <w:pPr>
              <w:widowControl w:val="0"/>
              <w:tabs>
                <w:tab w:val="left" w:pos="2263"/>
              </w:tabs>
              <w:jc w:val="both"/>
              <w:rPr>
                <w:sz w:val="28"/>
                <w:szCs w:val="28"/>
              </w:rPr>
            </w:pPr>
            <w:r w:rsidRPr="005919E3">
              <w:rPr>
                <w:sz w:val="28"/>
                <w:szCs w:val="28"/>
              </w:rPr>
              <w:t>Условные обязательства по продаже ценных бумаг</w:t>
            </w:r>
          </w:p>
        </w:tc>
      </w:tr>
      <w:tr w:rsidR="002776E8" w:rsidTr="003F6241">
        <w:tc>
          <w:tcPr>
            <w:tcW w:w="709" w:type="dxa"/>
          </w:tcPr>
          <w:p w:rsidR="002776E8" w:rsidRDefault="002776E8" w:rsidP="003F6241">
            <w:pPr>
              <w:widowControl w:val="0"/>
              <w:ind w:left="-71"/>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6850</w:t>
            </w:r>
          </w:p>
        </w:tc>
        <w:tc>
          <w:tcPr>
            <w:tcW w:w="7830" w:type="dxa"/>
          </w:tcPr>
          <w:p w:rsidR="002776E8" w:rsidRDefault="002776E8" w:rsidP="003F6241">
            <w:pPr>
              <w:widowControl w:val="0"/>
              <w:tabs>
                <w:tab w:val="left" w:pos="2263"/>
              </w:tabs>
              <w:jc w:val="both"/>
              <w:rPr>
                <w:sz w:val="28"/>
                <w:szCs w:val="28"/>
              </w:rPr>
            </w:pPr>
            <w:r w:rsidRPr="005919E3">
              <w:rPr>
                <w:sz w:val="28"/>
                <w:szCs w:val="28"/>
              </w:rPr>
              <w:t>Условные обязательства по прочим производным финансовым инструментам</w:t>
            </w:r>
          </w:p>
        </w:tc>
      </w:tr>
      <w:tr w:rsidR="002776E8" w:rsidTr="003F6241">
        <w:tc>
          <w:tcPr>
            <w:tcW w:w="709" w:type="dxa"/>
          </w:tcPr>
          <w:p w:rsidR="002776E8" w:rsidRDefault="002776E8" w:rsidP="003F6241">
            <w:pPr>
              <w:widowControl w:val="0"/>
              <w:ind w:left="-71"/>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6905</w:t>
            </w:r>
          </w:p>
        </w:tc>
        <w:tc>
          <w:tcPr>
            <w:tcW w:w="7830" w:type="dxa"/>
          </w:tcPr>
          <w:p w:rsidR="002776E8" w:rsidRDefault="002776E8" w:rsidP="003F6241">
            <w:pPr>
              <w:widowControl w:val="0"/>
              <w:tabs>
                <w:tab w:val="left" w:pos="2263"/>
              </w:tabs>
              <w:jc w:val="both"/>
              <w:rPr>
                <w:sz w:val="28"/>
                <w:szCs w:val="28"/>
              </w:rPr>
            </w:pPr>
            <w:r w:rsidRPr="005919E3">
              <w:rPr>
                <w:sz w:val="28"/>
                <w:szCs w:val="28"/>
              </w:rPr>
              <w:t>Условные обязательства по купле-продаже иностранной валюты</w:t>
            </w:r>
          </w:p>
        </w:tc>
      </w:tr>
      <w:tr w:rsidR="002776E8" w:rsidTr="003F6241">
        <w:tc>
          <w:tcPr>
            <w:tcW w:w="709" w:type="dxa"/>
          </w:tcPr>
          <w:p w:rsidR="002776E8" w:rsidRDefault="002776E8" w:rsidP="003F6241">
            <w:pPr>
              <w:widowControl w:val="0"/>
              <w:ind w:left="-71"/>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6915</w:t>
            </w:r>
          </w:p>
        </w:tc>
        <w:tc>
          <w:tcPr>
            <w:tcW w:w="7830" w:type="dxa"/>
          </w:tcPr>
          <w:p w:rsidR="002776E8" w:rsidRDefault="002776E8" w:rsidP="003F6241">
            <w:pPr>
              <w:widowControl w:val="0"/>
              <w:tabs>
                <w:tab w:val="left" w:pos="2263"/>
              </w:tabs>
              <w:jc w:val="both"/>
              <w:rPr>
                <w:sz w:val="28"/>
                <w:szCs w:val="28"/>
              </w:rPr>
            </w:pPr>
            <w:r w:rsidRPr="005919E3">
              <w:rPr>
                <w:sz w:val="28"/>
                <w:szCs w:val="28"/>
              </w:rPr>
              <w:t>Условные обязательства по купле-продаже аффинированных драгоценных металлов</w:t>
            </w:r>
          </w:p>
        </w:tc>
      </w:tr>
      <w:tr w:rsidR="002776E8" w:rsidTr="003F6241">
        <w:tc>
          <w:tcPr>
            <w:tcW w:w="709" w:type="dxa"/>
          </w:tcPr>
          <w:p w:rsidR="002776E8" w:rsidRDefault="002776E8" w:rsidP="003F6241">
            <w:pPr>
              <w:widowControl w:val="0"/>
              <w:ind w:left="-71"/>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6205</w:t>
            </w:r>
          </w:p>
        </w:tc>
        <w:tc>
          <w:tcPr>
            <w:tcW w:w="7830" w:type="dxa"/>
          </w:tcPr>
          <w:p w:rsidR="002776E8" w:rsidRDefault="002776E8" w:rsidP="003F6241">
            <w:pPr>
              <w:widowControl w:val="0"/>
              <w:jc w:val="both"/>
              <w:rPr>
                <w:sz w:val="28"/>
                <w:szCs w:val="28"/>
              </w:rPr>
            </w:pPr>
            <w:r w:rsidRPr="005919E3">
              <w:rPr>
                <w:sz w:val="28"/>
                <w:szCs w:val="28"/>
              </w:rPr>
              <w:t>Условные требования по покупке ценных бумаг</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6305</w:t>
            </w:r>
          </w:p>
        </w:tc>
        <w:tc>
          <w:tcPr>
            <w:tcW w:w="7830" w:type="dxa"/>
          </w:tcPr>
          <w:p w:rsidR="002776E8" w:rsidRDefault="002776E8" w:rsidP="003F6241">
            <w:pPr>
              <w:widowControl w:val="0"/>
              <w:jc w:val="both"/>
              <w:rPr>
                <w:sz w:val="28"/>
                <w:szCs w:val="28"/>
              </w:rPr>
            </w:pPr>
            <w:r w:rsidRPr="005919E3">
              <w:rPr>
                <w:sz w:val="28"/>
                <w:szCs w:val="28"/>
              </w:rPr>
              <w:t>Условные требования по продаже ценных бумаг</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6350</w:t>
            </w:r>
          </w:p>
        </w:tc>
        <w:tc>
          <w:tcPr>
            <w:tcW w:w="7830" w:type="dxa"/>
          </w:tcPr>
          <w:p w:rsidR="002776E8" w:rsidRDefault="002776E8" w:rsidP="003F6241">
            <w:pPr>
              <w:widowControl w:val="0"/>
              <w:jc w:val="both"/>
              <w:rPr>
                <w:sz w:val="28"/>
                <w:szCs w:val="28"/>
              </w:rPr>
            </w:pPr>
            <w:r w:rsidRPr="005919E3">
              <w:rPr>
                <w:sz w:val="28"/>
                <w:szCs w:val="28"/>
              </w:rPr>
              <w:t>Условные требования по прочим производным финансовым инструментам</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6405</w:t>
            </w:r>
          </w:p>
        </w:tc>
        <w:tc>
          <w:tcPr>
            <w:tcW w:w="7830" w:type="dxa"/>
          </w:tcPr>
          <w:p w:rsidR="002776E8" w:rsidRDefault="002776E8" w:rsidP="003F6241">
            <w:pPr>
              <w:widowControl w:val="0"/>
              <w:jc w:val="both"/>
              <w:rPr>
                <w:sz w:val="28"/>
                <w:szCs w:val="28"/>
              </w:rPr>
            </w:pPr>
            <w:r w:rsidRPr="005919E3">
              <w:rPr>
                <w:sz w:val="28"/>
                <w:szCs w:val="28"/>
              </w:rPr>
              <w:t>Условные требования по купле-продаже иностранной валюты</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6415</w:t>
            </w:r>
          </w:p>
        </w:tc>
        <w:tc>
          <w:tcPr>
            <w:tcW w:w="7830" w:type="dxa"/>
          </w:tcPr>
          <w:p w:rsidR="002776E8" w:rsidRDefault="002776E8" w:rsidP="003F6241">
            <w:pPr>
              <w:widowControl w:val="0"/>
              <w:jc w:val="both"/>
              <w:rPr>
                <w:sz w:val="28"/>
                <w:szCs w:val="28"/>
              </w:rPr>
            </w:pPr>
            <w:r w:rsidRPr="005919E3">
              <w:rPr>
                <w:sz w:val="28"/>
                <w:szCs w:val="28"/>
              </w:rPr>
              <w:t>Условные требования по купле-продаже аффинированных драгоценных металлов;</w:t>
            </w:r>
          </w:p>
        </w:tc>
      </w:tr>
    </w:tbl>
    <w:p w:rsidR="002776E8" w:rsidRDefault="002776E8" w:rsidP="002776E8">
      <w:pPr>
        <w:widowControl w:val="0"/>
        <w:ind w:firstLine="709"/>
        <w:jc w:val="both"/>
        <w:rPr>
          <w:sz w:val="28"/>
          <w:szCs w:val="28"/>
        </w:rPr>
      </w:pPr>
      <w:r w:rsidRPr="005919E3">
        <w:rPr>
          <w:sz w:val="28"/>
          <w:szCs w:val="28"/>
        </w:rPr>
        <w:t xml:space="preserve">2) при погашении банком или контрпартнером стоимости форвардной сделки (закрытие открытой позиции) деньгами на нетто основе: </w:t>
      </w:r>
    </w:p>
    <w:p w:rsidR="002776E8" w:rsidRDefault="002776E8" w:rsidP="002776E8">
      <w:pPr>
        <w:widowControl w:val="0"/>
        <w:ind w:firstLine="709"/>
        <w:jc w:val="both"/>
        <w:rPr>
          <w:sz w:val="28"/>
          <w:szCs w:val="28"/>
        </w:rPr>
      </w:pPr>
      <w:r w:rsidRPr="005919E3">
        <w:rPr>
          <w:sz w:val="28"/>
          <w:szCs w:val="28"/>
        </w:rPr>
        <w:t>при отрицательной стоимости форвардной сделки:</w:t>
      </w:r>
    </w:p>
    <w:tbl>
      <w:tblPr>
        <w:tblW w:w="9390" w:type="dxa"/>
        <w:tblInd w:w="675" w:type="dxa"/>
        <w:tblLook w:val="04A0" w:firstRow="1" w:lastRow="0" w:firstColumn="1" w:lastColumn="0" w:noHBand="0" w:noVBand="1"/>
      </w:tblPr>
      <w:tblGrid>
        <w:gridCol w:w="709"/>
        <w:gridCol w:w="851"/>
        <w:gridCol w:w="7830"/>
      </w:tblGrid>
      <w:tr w:rsidR="002776E8" w:rsidTr="003F6241">
        <w:tc>
          <w:tcPr>
            <w:tcW w:w="709" w:type="dxa"/>
          </w:tcPr>
          <w:p w:rsidR="002776E8" w:rsidRDefault="002776E8" w:rsidP="003F6241">
            <w:pPr>
              <w:widowControl w:val="0"/>
              <w:ind w:left="-71"/>
              <w:jc w:val="both"/>
              <w:rPr>
                <w:sz w:val="28"/>
                <w:szCs w:val="28"/>
              </w:rPr>
            </w:pPr>
            <w:r w:rsidRPr="005919E3">
              <w:rPr>
                <w:sz w:val="28"/>
                <w:szCs w:val="28"/>
              </w:rPr>
              <w:t>Дт</w:t>
            </w:r>
          </w:p>
        </w:tc>
        <w:tc>
          <w:tcPr>
            <w:tcW w:w="851" w:type="dxa"/>
          </w:tcPr>
          <w:p w:rsidR="002776E8" w:rsidRDefault="002776E8" w:rsidP="003F6241">
            <w:pPr>
              <w:widowControl w:val="0"/>
              <w:autoSpaceDE w:val="0"/>
              <w:autoSpaceDN w:val="0"/>
              <w:jc w:val="both"/>
              <w:rPr>
                <w:sz w:val="28"/>
                <w:szCs w:val="28"/>
              </w:rPr>
            </w:pPr>
            <w:r w:rsidRPr="005919E3">
              <w:rPr>
                <w:sz w:val="28"/>
                <w:szCs w:val="28"/>
              </w:rPr>
              <w:t>2892</w:t>
            </w:r>
          </w:p>
        </w:tc>
        <w:tc>
          <w:tcPr>
            <w:tcW w:w="7830" w:type="dxa"/>
          </w:tcPr>
          <w:p w:rsidR="002776E8" w:rsidRDefault="002776E8" w:rsidP="003F6241">
            <w:pPr>
              <w:widowControl w:val="0"/>
              <w:jc w:val="both"/>
              <w:rPr>
                <w:sz w:val="28"/>
                <w:szCs w:val="28"/>
              </w:rPr>
            </w:pPr>
            <w:r w:rsidRPr="005919E3">
              <w:rPr>
                <w:sz w:val="28"/>
                <w:szCs w:val="28"/>
              </w:rPr>
              <w:t>Обязательства по операциям форвард</w:t>
            </w:r>
          </w:p>
        </w:tc>
      </w:tr>
      <w:tr w:rsidR="002776E8" w:rsidTr="003F6241">
        <w:tc>
          <w:tcPr>
            <w:tcW w:w="709" w:type="dxa"/>
          </w:tcPr>
          <w:p w:rsidR="002776E8" w:rsidRDefault="002776E8" w:rsidP="003F6241">
            <w:pPr>
              <w:widowControl w:val="0"/>
              <w:ind w:left="-71"/>
              <w:jc w:val="both"/>
              <w:rPr>
                <w:sz w:val="28"/>
                <w:szCs w:val="28"/>
              </w:rPr>
            </w:pPr>
            <w:r w:rsidRPr="005919E3">
              <w:rPr>
                <w:sz w:val="28"/>
                <w:szCs w:val="28"/>
              </w:rPr>
              <w:t>Кт</w:t>
            </w:r>
          </w:p>
        </w:tc>
        <w:tc>
          <w:tcPr>
            <w:tcW w:w="851" w:type="dxa"/>
          </w:tcPr>
          <w:p w:rsidR="002776E8" w:rsidRDefault="002776E8" w:rsidP="003F6241">
            <w:pPr>
              <w:widowControl w:val="0"/>
              <w:autoSpaceDE w:val="0"/>
              <w:autoSpaceDN w:val="0"/>
              <w:jc w:val="both"/>
              <w:rPr>
                <w:sz w:val="28"/>
                <w:szCs w:val="28"/>
              </w:rPr>
            </w:pPr>
            <w:r w:rsidRPr="005919E3">
              <w:rPr>
                <w:sz w:val="28"/>
                <w:szCs w:val="28"/>
              </w:rPr>
              <w:t xml:space="preserve">1051 </w:t>
            </w:r>
          </w:p>
        </w:tc>
        <w:tc>
          <w:tcPr>
            <w:tcW w:w="7830" w:type="dxa"/>
          </w:tcPr>
          <w:p w:rsidR="002776E8" w:rsidRDefault="002776E8" w:rsidP="003F6241">
            <w:pPr>
              <w:widowControl w:val="0"/>
              <w:jc w:val="both"/>
              <w:rPr>
                <w:sz w:val="28"/>
                <w:szCs w:val="28"/>
              </w:rPr>
            </w:pPr>
            <w:r w:rsidRPr="005919E3">
              <w:rPr>
                <w:sz w:val="28"/>
                <w:szCs w:val="28"/>
              </w:rPr>
              <w:t>Корреспондентский счет в Национальном Банке Республики Казахстан</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autoSpaceDE w:val="0"/>
              <w:autoSpaceDN w:val="0"/>
              <w:jc w:val="both"/>
              <w:rPr>
                <w:sz w:val="28"/>
                <w:szCs w:val="28"/>
              </w:rPr>
            </w:pPr>
            <w:r w:rsidRPr="005919E3">
              <w:rPr>
                <w:sz w:val="28"/>
                <w:szCs w:val="28"/>
              </w:rPr>
              <w:t>1052</w:t>
            </w:r>
          </w:p>
        </w:tc>
        <w:tc>
          <w:tcPr>
            <w:tcW w:w="7830" w:type="dxa"/>
          </w:tcPr>
          <w:p w:rsidR="002776E8" w:rsidRDefault="002776E8" w:rsidP="003F6241">
            <w:pPr>
              <w:widowControl w:val="0"/>
              <w:jc w:val="both"/>
              <w:rPr>
                <w:sz w:val="28"/>
                <w:szCs w:val="28"/>
              </w:rPr>
            </w:pPr>
            <w:r w:rsidRPr="005919E3">
              <w:rPr>
                <w:sz w:val="28"/>
                <w:szCs w:val="28"/>
              </w:rPr>
              <w:t>Корреспондентские счета в других банках</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autoSpaceDE w:val="0"/>
              <w:autoSpaceDN w:val="0"/>
              <w:jc w:val="both"/>
              <w:rPr>
                <w:sz w:val="28"/>
                <w:szCs w:val="28"/>
              </w:rPr>
            </w:pPr>
            <w:r w:rsidRPr="005919E3">
              <w:rPr>
                <w:sz w:val="28"/>
                <w:szCs w:val="28"/>
              </w:rPr>
              <w:t>2203</w:t>
            </w:r>
          </w:p>
        </w:tc>
        <w:tc>
          <w:tcPr>
            <w:tcW w:w="7830" w:type="dxa"/>
          </w:tcPr>
          <w:p w:rsidR="002776E8" w:rsidRDefault="002776E8" w:rsidP="003F6241">
            <w:pPr>
              <w:widowControl w:val="0"/>
              <w:jc w:val="both"/>
              <w:rPr>
                <w:sz w:val="28"/>
                <w:szCs w:val="28"/>
              </w:rPr>
            </w:pPr>
            <w:r w:rsidRPr="005919E3">
              <w:rPr>
                <w:sz w:val="28"/>
                <w:szCs w:val="28"/>
              </w:rPr>
              <w:t>Текущие счета юридических лиц;</w:t>
            </w:r>
          </w:p>
        </w:tc>
      </w:tr>
    </w:tbl>
    <w:p w:rsidR="002776E8" w:rsidRDefault="002776E8" w:rsidP="002776E8">
      <w:pPr>
        <w:widowControl w:val="0"/>
        <w:ind w:firstLine="709"/>
        <w:jc w:val="both"/>
        <w:rPr>
          <w:sz w:val="28"/>
          <w:szCs w:val="28"/>
        </w:rPr>
      </w:pPr>
      <w:r w:rsidRPr="005919E3">
        <w:rPr>
          <w:sz w:val="28"/>
          <w:szCs w:val="28"/>
        </w:rPr>
        <w:t>при положительной стоимости форвардной сделки:</w:t>
      </w:r>
    </w:p>
    <w:tbl>
      <w:tblPr>
        <w:tblW w:w="9390" w:type="dxa"/>
        <w:tblInd w:w="675" w:type="dxa"/>
        <w:tblLook w:val="04A0" w:firstRow="1" w:lastRow="0" w:firstColumn="1" w:lastColumn="0" w:noHBand="0" w:noVBand="1"/>
      </w:tblPr>
      <w:tblGrid>
        <w:gridCol w:w="709"/>
        <w:gridCol w:w="851"/>
        <w:gridCol w:w="7830"/>
      </w:tblGrid>
      <w:tr w:rsidR="002776E8" w:rsidTr="003F6241">
        <w:tc>
          <w:tcPr>
            <w:tcW w:w="709" w:type="dxa"/>
          </w:tcPr>
          <w:p w:rsidR="002776E8" w:rsidRDefault="002776E8" w:rsidP="003F6241">
            <w:pPr>
              <w:widowControl w:val="0"/>
              <w:ind w:left="-71"/>
              <w:jc w:val="both"/>
              <w:rPr>
                <w:sz w:val="28"/>
                <w:szCs w:val="28"/>
              </w:rPr>
            </w:pPr>
            <w:r w:rsidRPr="005919E3">
              <w:rPr>
                <w:sz w:val="28"/>
                <w:szCs w:val="28"/>
              </w:rPr>
              <w:t>Дт</w:t>
            </w:r>
          </w:p>
        </w:tc>
        <w:tc>
          <w:tcPr>
            <w:tcW w:w="851" w:type="dxa"/>
          </w:tcPr>
          <w:p w:rsidR="002776E8" w:rsidRDefault="002776E8" w:rsidP="003F6241">
            <w:pPr>
              <w:widowControl w:val="0"/>
              <w:autoSpaceDE w:val="0"/>
              <w:autoSpaceDN w:val="0"/>
              <w:jc w:val="both"/>
              <w:rPr>
                <w:sz w:val="28"/>
                <w:szCs w:val="28"/>
              </w:rPr>
            </w:pPr>
            <w:r w:rsidRPr="005919E3">
              <w:rPr>
                <w:sz w:val="28"/>
                <w:szCs w:val="28"/>
              </w:rPr>
              <w:t>1051</w:t>
            </w:r>
          </w:p>
        </w:tc>
        <w:tc>
          <w:tcPr>
            <w:tcW w:w="7830" w:type="dxa"/>
          </w:tcPr>
          <w:p w:rsidR="002776E8" w:rsidRDefault="002776E8" w:rsidP="003F6241">
            <w:pPr>
              <w:widowControl w:val="0"/>
              <w:autoSpaceDE w:val="0"/>
              <w:autoSpaceDN w:val="0"/>
              <w:jc w:val="both"/>
              <w:rPr>
                <w:sz w:val="28"/>
                <w:szCs w:val="28"/>
              </w:rPr>
            </w:pPr>
            <w:r w:rsidRPr="005919E3">
              <w:rPr>
                <w:sz w:val="28"/>
                <w:szCs w:val="28"/>
              </w:rPr>
              <w:t xml:space="preserve">Корреспондентский счет в Национальном Банке Республики </w:t>
            </w:r>
            <w:r w:rsidRPr="005919E3">
              <w:rPr>
                <w:sz w:val="28"/>
                <w:szCs w:val="28"/>
              </w:rPr>
              <w:lastRenderedPageBreak/>
              <w:t>Казахстан</w:t>
            </w:r>
          </w:p>
        </w:tc>
      </w:tr>
      <w:tr w:rsidR="002776E8" w:rsidTr="003F6241">
        <w:tc>
          <w:tcPr>
            <w:tcW w:w="709" w:type="dxa"/>
          </w:tcPr>
          <w:p w:rsidR="002776E8" w:rsidRDefault="002776E8" w:rsidP="003F6241">
            <w:pPr>
              <w:widowControl w:val="0"/>
              <w:ind w:left="-71"/>
              <w:jc w:val="both"/>
              <w:rPr>
                <w:sz w:val="28"/>
                <w:szCs w:val="28"/>
              </w:rPr>
            </w:pPr>
          </w:p>
        </w:tc>
        <w:tc>
          <w:tcPr>
            <w:tcW w:w="851" w:type="dxa"/>
          </w:tcPr>
          <w:p w:rsidR="002776E8" w:rsidRDefault="002776E8" w:rsidP="003F6241">
            <w:pPr>
              <w:widowControl w:val="0"/>
              <w:autoSpaceDE w:val="0"/>
              <w:autoSpaceDN w:val="0"/>
              <w:jc w:val="both"/>
              <w:rPr>
                <w:sz w:val="28"/>
                <w:szCs w:val="28"/>
              </w:rPr>
            </w:pPr>
            <w:r w:rsidRPr="005919E3">
              <w:rPr>
                <w:sz w:val="28"/>
                <w:szCs w:val="28"/>
              </w:rPr>
              <w:t>1052</w:t>
            </w:r>
          </w:p>
        </w:tc>
        <w:tc>
          <w:tcPr>
            <w:tcW w:w="7830" w:type="dxa"/>
          </w:tcPr>
          <w:p w:rsidR="002776E8" w:rsidRDefault="002776E8" w:rsidP="003F6241">
            <w:pPr>
              <w:widowControl w:val="0"/>
              <w:autoSpaceDE w:val="0"/>
              <w:autoSpaceDN w:val="0"/>
              <w:jc w:val="both"/>
              <w:rPr>
                <w:sz w:val="28"/>
                <w:szCs w:val="28"/>
              </w:rPr>
            </w:pPr>
            <w:r w:rsidRPr="005919E3">
              <w:rPr>
                <w:sz w:val="28"/>
                <w:szCs w:val="28"/>
              </w:rPr>
              <w:t>Корреспондентские счета в других банках</w:t>
            </w:r>
          </w:p>
        </w:tc>
      </w:tr>
      <w:tr w:rsidR="002776E8" w:rsidTr="003F6241">
        <w:tc>
          <w:tcPr>
            <w:tcW w:w="709" w:type="dxa"/>
          </w:tcPr>
          <w:p w:rsidR="002776E8" w:rsidRDefault="002776E8" w:rsidP="003F6241">
            <w:pPr>
              <w:widowControl w:val="0"/>
              <w:ind w:left="-71"/>
              <w:jc w:val="both"/>
              <w:rPr>
                <w:sz w:val="28"/>
                <w:szCs w:val="28"/>
              </w:rPr>
            </w:pPr>
          </w:p>
        </w:tc>
        <w:tc>
          <w:tcPr>
            <w:tcW w:w="851" w:type="dxa"/>
          </w:tcPr>
          <w:p w:rsidR="002776E8" w:rsidRDefault="002776E8" w:rsidP="003F6241">
            <w:pPr>
              <w:widowControl w:val="0"/>
              <w:autoSpaceDE w:val="0"/>
              <w:autoSpaceDN w:val="0"/>
              <w:jc w:val="both"/>
              <w:rPr>
                <w:sz w:val="28"/>
                <w:szCs w:val="28"/>
              </w:rPr>
            </w:pPr>
            <w:r w:rsidRPr="005919E3">
              <w:rPr>
                <w:sz w:val="28"/>
                <w:szCs w:val="28"/>
              </w:rPr>
              <w:t>2203</w:t>
            </w:r>
          </w:p>
        </w:tc>
        <w:tc>
          <w:tcPr>
            <w:tcW w:w="7830" w:type="dxa"/>
          </w:tcPr>
          <w:p w:rsidR="002776E8" w:rsidRDefault="002776E8" w:rsidP="003F6241">
            <w:pPr>
              <w:widowControl w:val="0"/>
              <w:autoSpaceDE w:val="0"/>
              <w:autoSpaceDN w:val="0"/>
              <w:jc w:val="both"/>
              <w:rPr>
                <w:sz w:val="28"/>
                <w:szCs w:val="28"/>
              </w:rPr>
            </w:pPr>
            <w:r w:rsidRPr="005919E3">
              <w:rPr>
                <w:sz w:val="28"/>
                <w:szCs w:val="28"/>
              </w:rPr>
              <w:t>Текущие счета юридических лиц</w:t>
            </w:r>
          </w:p>
        </w:tc>
      </w:tr>
      <w:tr w:rsidR="002776E8" w:rsidTr="003F6241">
        <w:tc>
          <w:tcPr>
            <w:tcW w:w="709" w:type="dxa"/>
          </w:tcPr>
          <w:p w:rsidR="002776E8" w:rsidRDefault="002776E8" w:rsidP="003F6241">
            <w:pPr>
              <w:widowControl w:val="0"/>
              <w:ind w:left="-71"/>
              <w:jc w:val="both"/>
              <w:rPr>
                <w:sz w:val="28"/>
                <w:szCs w:val="28"/>
              </w:rPr>
            </w:pPr>
            <w:r w:rsidRPr="005919E3">
              <w:rPr>
                <w:sz w:val="28"/>
                <w:szCs w:val="28"/>
              </w:rPr>
              <w:t>Кт</w:t>
            </w:r>
          </w:p>
        </w:tc>
        <w:tc>
          <w:tcPr>
            <w:tcW w:w="851" w:type="dxa"/>
          </w:tcPr>
          <w:p w:rsidR="002776E8" w:rsidRDefault="002776E8" w:rsidP="003F6241">
            <w:pPr>
              <w:widowControl w:val="0"/>
              <w:autoSpaceDE w:val="0"/>
              <w:autoSpaceDN w:val="0"/>
              <w:jc w:val="both"/>
              <w:rPr>
                <w:sz w:val="28"/>
                <w:szCs w:val="28"/>
              </w:rPr>
            </w:pPr>
            <w:r w:rsidRPr="005919E3">
              <w:rPr>
                <w:sz w:val="28"/>
                <w:szCs w:val="28"/>
              </w:rPr>
              <w:t>1892</w:t>
            </w:r>
          </w:p>
        </w:tc>
        <w:tc>
          <w:tcPr>
            <w:tcW w:w="7830" w:type="dxa"/>
          </w:tcPr>
          <w:p w:rsidR="002776E8" w:rsidRDefault="002776E8" w:rsidP="003F6241">
            <w:pPr>
              <w:widowControl w:val="0"/>
              <w:autoSpaceDE w:val="0"/>
              <w:autoSpaceDN w:val="0"/>
              <w:jc w:val="both"/>
              <w:rPr>
                <w:sz w:val="28"/>
                <w:szCs w:val="28"/>
              </w:rPr>
            </w:pPr>
            <w:r w:rsidRPr="005919E3">
              <w:rPr>
                <w:sz w:val="28"/>
                <w:szCs w:val="28"/>
              </w:rPr>
              <w:t>Требования по операциям форвард;</w:t>
            </w:r>
          </w:p>
        </w:tc>
      </w:tr>
    </w:tbl>
    <w:p w:rsidR="002776E8" w:rsidRDefault="002776E8" w:rsidP="002776E8">
      <w:pPr>
        <w:widowControl w:val="0"/>
        <w:ind w:firstLine="709"/>
        <w:jc w:val="both"/>
        <w:rPr>
          <w:sz w:val="28"/>
          <w:szCs w:val="28"/>
        </w:rPr>
      </w:pPr>
      <w:r w:rsidRPr="005919E3">
        <w:rPr>
          <w:sz w:val="28"/>
          <w:szCs w:val="28"/>
        </w:rPr>
        <w:t>3) при исполнении форвардной сделки по покупке базового актива:</w:t>
      </w:r>
    </w:p>
    <w:tbl>
      <w:tblPr>
        <w:tblW w:w="9248" w:type="dxa"/>
        <w:tblInd w:w="675" w:type="dxa"/>
        <w:tblLook w:val="04A0" w:firstRow="1" w:lastRow="0" w:firstColumn="1" w:lastColumn="0" w:noHBand="0" w:noVBand="1"/>
      </w:tblPr>
      <w:tblGrid>
        <w:gridCol w:w="709"/>
        <w:gridCol w:w="851"/>
        <w:gridCol w:w="7688"/>
      </w:tblGrid>
      <w:tr w:rsidR="002776E8" w:rsidTr="003F6241">
        <w:tc>
          <w:tcPr>
            <w:tcW w:w="709" w:type="dxa"/>
          </w:tcPr>
          <w:p w:rsidR="002776E8" w:rsidRDefault="002776E8" w:rsidP="003F6241">
            <w:pPr>
              <w:widowControl w:val="0"/>
              <w:ind w:left="-71"/>
              <w:jc w:val="both"/>
              <w:rPr>
                <w:sz w:val="28"/>
                <w:szCs w:val="28"/>
              </w:rPr>
            </w:pPr>
            <w:r w:rsidRPr="005919E3">
              <w:rPr>
                <w:sz w:val="28"/>
                <w:szCs w:val="28"/>
              </w:rPr>
              <w:t>Дт</w:t>
            </w:r>
          </w:p>
        </w:tc>
        <w:tc>
          <w:tcPr>
            <w:tcW w:w="851" w:type="dxa"/>
          </w:tcPr>
          <w:p w:rsidR="002776E8" w:rsidRDefault="002776E8" w:rsidP="003F6241">
            <w:pPr>
              <w:widowControl w:val="0"/>
              <w:autoSpaceDE w:val="0"/>
              <w:autoSpaceDN w:val="0"/>
              <w:jc w:val="both"/>
              <w:rPr>
                <w:sz w:val="28"/>
                <w:szCs w:val="28"/>
              </w:rPr>
            </w:pPr>
            <w:r w:rsidRPr="005919E3">
              <w:rPr>
                <w:sz w:val="28"/>
                <w:szCs w:val="28"/>
              </w:rPr>
              <w:t>1051</w:t>
            </w:r>
          </w:p>
        </w:tc>
        <w:tc>
          <w:tcPr>
            <w:tcW w:w="7688" w:type="dxa"/>
          </w:tcPr>
          <w:p w:rsidR="002776E8" w:rsidRDefault="002776E8" w:rsidP="003F6241">
            <w:pPr>
              <w:widowControl w:val="0"/>
              <w:autoSpaceDE w:val="0"/>
              <w:autoSpaceDN w:val="0"/>
              <w:jc w:val="both"/>
              <w:rPr>
                <w:sz w:val="28"/>
                <w:szCs w:val="28"/>
              </w:rPr>
            </w:pPr>
            <w:r w:rsidRPr="005919E3">
              <w:rPr>
                <w:sz w:val="28"/>
                <w:szCs w:val="28"/>
              </w:rPr>
              <w:t>Корреспондентский счет в Национальном Банке Республики Казахстан</w:t>
            </w:r>
          </w:p>
        </w:tc>
      </w:tr>
      <w:tr w:rsidR="002776E8" w:rsidTr="003F6241">
        <w:tc>
          <w:tcPr>
            <w:tcW w:w="709" w:type="dxa"/>
          </w:tcPr>
          <w:p w:rsidR="002776E8" w:rsidRDefault="002776E8" w:rsidP="003F6241">
            <w:pPr>
              <w:widowControl w:val="0"/>
              <w:ind w:left="-71"/>
              <w:jc w:val="both"/>
              <w:rPr>
                <w:sz w:val="28"/>
                <w:szCs w:val="28"/>
              </w:rPr>
            </w:pPr>
          </w:p>
        </w:tc>
        <w:tc>
          <w:tcPr>
            <w:tcW w:w="851" w:type="dxa"/>
          </w:tcPr>
          <w:p w:rsidR="002776E8" w:rsidRDefault="002776E8" w:rsidP="003F6241">
            <w:pPr>
              <w:widowControl w:val="0"/>
              <w:autoSpaceDE w:val="0"/>
              <w:autoSpaceDN w:val="0"/>
              <w:jc w:val="both"/>
              <w:rPr>
                <w:sz w:val="28"/>
                <w:szCs w:val="28"/>
              </w:rPr>
            </w:pPr>
            <w:r w:rsidRPr="005919E3">
              <w:rPr>
                <w:sz w:val="28"/>
                <w:szCs w:val="28"/>
              </w:rPr>
              <w:t>1052</w:t>
            </w:r>
          </w:p>
        </w:tc>
        <w:tc>
          <w:tcPr>
            <w:tcW w:w="7688" w:type="dxa"/>
          </w:tcPr>
          <w:p w:rsidR="002776E8" w:rsidRDefault="002776E8" w:rsidP="003F6241">
            <w:pPr>
              <w:widowControl w:val="0"/>
              <w:autoSpaceDE w:val="0"/>
              <w:autoSpaceDN w:val="0"/>
              <w:jc w:val="both"/>
              <w:rPr>
                <w:sz w:val="28"/>
                <w:szCs w:val="28"/>
              </w:rPr>
            </w:pPr>
            <w:r w:rsidRPr="005919E3">
              <w:rPr>
                <w:sz w:val="28"/>
                <w:szCs w:val="28"/>
              </w:rPr>
              <w:t>Корреспондентские счета в других банках</w:t>
            </w:r>
          </w:p>
        </w:tc>
      </w:tr>
      <w:tr w:rsidR="002776E8" w:rsidTr="003F6241">
        <w:tc>
          <w:tcPr>
            <w:tcW w:w="709" w:type="dxa"/>
          </w:tcPr>
          <w:p w:rsidR="002776E8" w:rsidRDefault="002776E8" w:rsidP="003F6241">
            <w:pPr>
              <w:widowControl w:val="0"/>
              <w:ind w:left="-71"/>
              <w:jc w:val="both"/>
              <w:rPr>
                <w:sz w:val="28"/>
                <w:szCs w:val="28"/>
              </w:rPr>
            </w:pPr>
          </w:p>
        </w:tc>
        <w:tc>
          <w:tcPr>
            <w:tcW w:w="851" w:type="dxa"/>
          </w:tcPr>
          <w:p w:rsidR="002776E8" w:rsidRDefault="002776E8" w:rsidP="003F6241">
            <w:pPr>
              <w:widowControl w:val="0"/>
              <w:autoSpaceDE w:val="0"/>
              <w:autoSpaceDN w:val="0"/>
              <w:jc w:val="both"/>
              <w:rPr>
                <w:sz w:val="28"/>
                <w:szCs w:val="28"/>
              </w:rPr>
            </w:pPr>
            <w:r w:rsidRPr="005919E3">
              <w:rPr>
                <w:sz w:val="28"/>
                <w:szCs w:val="28"/>
              </w:rPr>
              <w:t>1452</w:t>
            </w:r>
          </w:p>
        </w:tc>
        <w:tc>
          <w:tcPr>
            <w:tcW w:w="7688" w:type="dxa"/>
          </w:tcPr>
          <w:p w:rsidR="002776E8" w:rsidRDefault="002776E8" w:rsidP="003F6241">
            <w:pPr>
              <w:widowControl w:val="0"/>
              <w:jc w:val="both"/>
              <w:rPr>
                <w:sz w:val="28"/>
                <w:szCs w:val="28"/>
              </w:rPr>
            </w:pPr>
            <w:r w:rsidRPr="005919E3">
              <w:rPr>
                <w:sz w:val="28"/>
                <w:szCs w:val="28"/>
              </w:rPr>
              <w:t>Ценные бумаги, учитываемые по справедливой стоимости через прочий совокупный доход</w:t>
            </w:r>
          </w:p>
        </w:tc>
      </w:tr>
      <w:tr w:rsidR="002776E8" w:rsidTr="003F6241">
        <w:tc>
          <w:tcPr>
            <w:tcW w:w="709" w:type="dxa"/>
          </w:tcPr>
          <w:p w:rsidR="002776E8" w:rsidRDefault="002776E8" w:rsidP="003F6241">
            <w:pPr>
              <w:widowControl w:val="0"/>
              <w:ind w:left="-71"/>
              <w:jc w:val="both"/>
              <w:rPr>
                <w:sz w:val="28"/>
                <w:szCs w:val="28"/>
              </w:rPr>
            </w:pPr>
          </w:p>
        </w:tc>
        <w:tc>
          <w:tcPr>
            <w:tcW w:w="851" w:type="dxa"/>
          </w:tcPr>
          <w:p w:rsidR="002776E8" w:rsidRDefault="002776E8" w:rsidP="003F6241">
            <w:pPr>
              <w:widowControl w:val="0"/>
              <w:autoSpaceDE w:val="0"/>
              <w:autoSpaceDN w:val="0"/>
              <w:jc w:val="both"/>
              <w:rPr>
                <w:sz w:val="28"/>
                <w:szCs w:val="28"/>
              </w:rPr>
            </w:pPr>
            <w:r w:rsidRPr="005919E3">
              <w:rPr>
                <w:sz w:val="28"/>
                <w:szCs w:val="28"/>
              </w:rPr>
              <w:t>1481</w:t>
            </w:r>
          </w:p>
        </w:tc>
        <w:tc>
          <w:tcPr>
            <w:tcW w:w="7688" w:type="dxa"/>
          </w:tcPr>
          <w:p w:rsidR="002776E8" w:rsidRDefault="002776E8" w:rsidP="003F6241">
            <w:pPr>
              <w:widowControl w:val="0"/>
              <w:jc w:val="both"/>
              <w:rPr>
                <w:sz w:val="28"/>
                <w:szCs w:val="28"/>
              </w:rPr>
            </w:pPr>
            <w:r w:rsidRPr="005919E3">
              <w:rPr>
                <w:sz w:val="28"/>
                <w:szCs w:val="28"/>
              </w:rPr>
              <w:t>Ценные бумаги, учитываемые по амортизированной стоимости</w:t>
            </w:r>
          </w:p>
        </w:tc>
      </w:tr>
      <w:tr w:rsidR="002776E8" w:rsidTr="003F6241">
        <w:tc>
          <w:tcPr>
            <w:tcW w:w="709" w:type="dxa"/>
          </w:tcPr>
          <w:p w:rsidR="002776E8" w:rsidRDefault="002776E8" w:rsidP="003F6241">
            <w:pPr>
              <w:widowControl w:val="0"/>
              <w:ind w:left="-71"/>
              <w:jc w:val="both"/>
              <w:rPr>
                <w:sz w:val="28"/>
                <w:szCs w:val="28"/>
              </w:rPr>
            </w:pPr>
          </w:p>
        </w:tc>
        <w:tc>
          <w:tcPr>
            <w:tcW w:w="851" w:type="dxa"/>
          </w:tcPr>
          <w:p w:rsidR="002776E8" w:rsidRDefault="002776E8" w:rsidP="003F6241">
            <w:pPr>
              <w:widowControl w:val="0"/>
              <w:autoSpaceDE w:val="0"/>
              <w:autoSpaceDN w:val="0"/>
              <w:jc w:val="both"/>
              <w:rPr>
                <w:sz w:val="28"/>
                <w:szCs w:val="28"/>
              </w:rPr>
            </w:pPr>
            <w:r w:rsidRPr="005919E3">
              <w:rPr>
                <w:sz w:val="28"/>
                <w:szCs w:val="28"/>
              </w:rPr>
              <w:t>1201</w:t>
            </w:r>
          </w:p>
        </w:tc>
        <w:tc>
          <w:tcPr>
            <w:tcW w:w="7688" w:type="dxa"/>
          </w:tcPr>
          <w:p w:rsidR="002776E8" w:rsidRDefault="002776E8" w:rsidP="003F6241">
            <w:pPr>
              <w:widowControl w:val="0"/>
              <w:autoSpaceDE w:val="0"/>
              <w:autoSpaceDN w:val="0"/>
              <w:jc w:val="both"/>
              <w:rPr>
                <w:sz w:val="28"/>
                <w:szCs w:val="28"/>
              </w:rPr>
            </w:pPr>
            <w:r w:rsidRPr="005919E3">
              <w:rPr>
                <w:sz w:val="28"/>
                <w:szCs w:val="28"/>
              </w:rPr>
              <w:t>Ценные бумаги, учитываемые по справедливой стоимости через прибыль или убыток</w:t>
            </w:r>
          </w:p>
        </w:tc>
      </w:tr>
      <w:tr w:rsidR="002776E8" w:rsidTr="003F6241">
        <w:tc>
          <w:tcPr>
            <w:tcW w:w="709" w:type="dxa"/>
          </w:tcPr>
          <w:p w:rsidR="002776E8" w:rsidRDefault="002776E8" w:rsidP="003F6241">
            <w:pPr>
              <w:widowControl w:val="0"/>
              <w:ind w:left="-71"/>
              <w:jc w:val="both"/>
              <w:rPr>
                <w:sz w:val="28"/>
                <w:szCs w:val="28"/>
              </w:rPr>
            </w:pPr>
            <w:r w:rsidRPr="005919E3">
              <w:rPr>
                <w:sz w:val="28"/>
                <w:szCs w:val="28"/>
              </w:rPr>
              <w:t>Кт</w:t>
            </w:r>
          </w:p>
        </w:tc>
        <w:tc>
          <w:tcPr>
            <w:tcW w:w="851" w:type="dxa"/>
          </w:tcPr>
          <w:p w:rsidR="002776E8" w:rsidRDefault="002776E8" w:rsidP="003F6241">
            <w:pPr>
              <w:widowControl w:val="0"/>
              <w:autoSpaceDE w:val="0"/>
              <w:autoSpaceDN w:val="0"/>
              <w:jc w:val="both"/>
              <w:rPr>
                <w:sz w:val="28"/>
                <w:szCs w:val="28"/>
              </w:rPr>
            </w:pPr>
            <w:r w:rsidRPr="005919E3">
              <w:rPr>
                <w:sz w:val="28"/>
                <w:szCs w:val="28"/>
              </w:rPr>
              <w:t>1051</w:t>
            </w:r>
          </w:p>
        </w:tc>
        <w:tc>
          <w:tcPr>
            <w:tcW w:w="7688" w:type="dxa"/>
          </w:tcPr>
          <w:p w:rsidR="002776E8" w:rsidRDefault="002776E8" w:rsidP="003F6241">
            <w:pPr>
              <w:widowControl w:val="0"/>
              <w:autoSpaceDE w:val="0"/>
              <w:autoSpaceDN w:val="0"/>
              <w:jc w:val="both"/>
              <w:rPr>
                <w:sz w:val="28"/>
                <w:szCs w:val="28"/>
              </w:rPr>
            </w:pPr>
            <w:r w:rsidRPr="005919E3">
              <w:rPr>
                <w:sz w:val="28"/>
                <w:szCs w:val="28"/>
              </w:rPr>
              <w:t>Корреспондентский счет в Национальном Банке Республики Казахстан</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autoSpaceDE w:val="0"/>
              <w:autoSpaceDN w:val="0"/>
              <w:jc w:val="both"/>
              <w:rPr>
                <w:sz w:val="28"/>
                <w:szCs w:val="28"/>
              </w:rPr>
            </w:pPr>
            <w:r w:rsidRPr="005919E3">
              <w:rPr>
                <w:sz w:val="28"/>
                <w:szCs w:val="28"/>
              </w:rPr>
              <w:t>1052</w:t>
            </w:r>
          </w:p>
        </w:tc>
        <w:tc>
          <w:tcPr>
            <w:tcW w:w="7688" w:type="dxa"/>
          </w:tcPr>
          <w:p w:rsidR="002776E8" w:rsidRDefault="002776E8" w:rsidP="003F6241">
            <w:pPr>
              <w:widowControl w:val="0"/>
              <w:autoSpaceDE w:val="0"/>
              <w:autoSpaceDN w:val="0"/>
              <w:jc w:val="both"/>
              <w:rPr>
                <w:sz w:val="28"/>
                <w:szCs w:val="28"/>
              </w:rPr>
            </w:pPr>
            <w:r w:rsidRPr="005919E3">
              <w:rPr>
                <w:sz w:val="28"/>
                <w:szCs w:val="28"/>
              </w:rPr>
              <w:t>Корреспондентские счета в других банках</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autoSpaceDE w:val="0"/>
              <w:autoSpaceDN w:val="0"/>
              <w:jc w:val="both"/>
              <w:rPr>
                <w:sz w:val="28"/>
                <w:szCs w:val="28"/>
              </w:rPr>
            </w:pPr>
            <w:r w:rsidRPr="005919E3">
              <w:rPr>
                <w:sz w:val="28"/>
                <w:szCs w:val="28"/>
              </w:rPr>
              <w:t>1892</w:t>
            </w:r>
          </w:p>
        </w:tc>
        <w:tc>
          <w:tcPr>
            <w:tcW w:w="7688" w:type="dxa"/>
          </w:tcPr>
          <w:p w:rsidR="002776E8" w:rsidRDefault="002776E8" w:rsidP="003F6241">
            <w:pPr>
              <w:widowControl w:val="0"/>
              <w:autoSpaceDE w:val="0"/>
              <w:autoSpaceDN w:val="0"/>
              <w:jc w:val="both"/>
              <w:rPr>
                <w:sz w:val="28"/>
                <w:szCs w:val="28"/>
              </w:rPr>
            </w:pPr>
            <w:r w:rsidRPr="005919E3">
              <w:rPr>
                <w:sz w:val="28"/>
                <w:szCs w:val="28"/>
              </w:rPr>
              <w:t>Требования по операциям форвард</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autoSpaceDE w:val="0"/>
              <w:autoSpaceDN w:val="0"/>
              <w:jc w:val="both"/>
              <w:rPr>
                <w:sz w:val="28"/>
                <w:szCs w:val="28"/>
              </w:rPr>
            </w:pPr>
            <w:r w:rsidRPr="005919E3">
              <w:rPr>
                <w:sz w:val="28"/>
                <w:szCs w:val="28"/>
              </w:rPr>
              <w:t>2203</w:t>
            </w:r>
          </w:p>
        </w:tc>
        <w:tc>
          <w:tcPr>
            <w:tcW w:w="7688" w:type="dxa"/>
          </w:tcPr>
          <w:p w:rsidR="002776E8" w:rsidRDefault="002776E8" w:rsidP="003F6241">
            <w:pPr>
              <w:widowControl w:val="0"/>
              <w:autoSpaceDE w:val="0"/>
              <w:autoSpaceDN w:val="0"/>
              <w:jc w:val="both"/>
              <w:rPr>
                <w:sz w:val="28"/>
                <w:szCs w:val="28"/>
              </w:rPr>
            </w:pPr>
            <w:r w:rsidRPr="005919E3">
              <w:rPr>
                <w:sz w:val="28"/>
                <w:szCs w:val="28"/>
              </w:rPr>
              <w:t>Текущие счета юридических лиц;</w:t>
            </w:r>
          </w:p>
        </w:tc>
      </w:tr>
    </w:tbl>
    <w:p w:rsidR="002776E8" w:rsidRDefault="002776E8" w:rsidP="002776E8">
      <w:pPr>
        <w:widowControl w:val="0"/>
        <w:ind w:firstLine="709"/>
        <w:jc w:val="both"/>
        <w:rPr>
          <w:sz w:val="28"/>
          <w:szCs w:val="28"/>
        </w:rPr>
      </w:pPr>
      <w:r w:rsidRPr="005919E3">
        <w:rPr>
          <w:sz w:val="28"/>
          <w:szCs w:val="28"/>
        </w:rPr>
        <w:t>4) при исполнении форвардной сделки по продаже базового актива:</w:t>
      </w:r>
    </w:p>
    <w:tbl>
      <w:tblPr>
        <w:tblW w:w="9390" w:type="dxa"/>
        <w:tblInd w:w="675" w:type="dxa"/>
        <w:tblLook w:val="04A0" w:firstRow="1" w:lastRow="0" w:firstColumn="1" w:lastColumn="0" w:noHBand="0" w:noVBand="1"/>
      </w:tblPr>
      <w:tblGrid>
        <w:gridCol w:w="709"/>
        <w:gridCol w:w="851"/>
        <w:gridCol w:w="7830"/>
      </w:tblGrid>
      <w:tr w:rsidR="002776E8" w:rsidTr="003F6241">
        <w:tc>
          <w:tcPr>
            <w:tcW w:w="709" w:type="dxa"/>
          </w:tcPr>
          <w:p w:rsidR="002776E8" w:rsidRDefault="002776E8" w:rsidP="003F6241">
            <w:pPr>
              <w:widowControl w:val="0"/>
              <w:ind w:left="-71"/>
              <w:jc w:val="both"/>
              <w:rPr>
                <w:sz w:val="28"/>
                <w:szCs w:val="28"/>
              </w:rPr>
            </w:pPr>
            <w:r w:rsidRPr="005919E3">
              <w:rPr>
                <w:sz w:val="28"/>
                <w:szCs w:val="28"/>
              </w:rPr>
              <w:t>Дт</w:t>
            </w:r>
          </w:p>
        </w:tc>
        <w:tc>
          <w:tcPr>
            <w:tcW w:w="851" w:type="dxa"/>
          </w:tcPr>
          <w:p w:rsidR="002776E8" w:rsidRDefault="002776E8" w:rsidP="003F6241">
            <w:pPr>
              <w:widowControl w:val="0"/>
              <w:autoSpaceDE w:val="0"/>
              <w:autoSpaceDN w:val="0"/>
              <w:jc w:val="both"/>
              <w:rPr>
                <w:sz w:val="28"/>
                <w:szCs w:val="28"/>
              </w:rPr>
            </w:pPr>
            <w:r w:rsidRPr="005919E3">
              <w:rPr>
                <w:sz w:val="28"/>
                <w:szCs w:val="28"/>
              </w:rPr>
              <w:t>1051</w:t>
            </w:r>
          </w:p>
        </w:tc>
        <w:tc>
          <w:tcPr>
            <w:tcW w:w="7830" w:type="dxa"/>
          </w:tcPr>
          <w:p w:rsidR="002776E8" w:rsidRDefault="002776E8" w:rsidP="003F6241">
            <w:pPr>
              <w:widowControl w:val="0"/>
              <w:autoSpaceDE w:val="0"/>
              <w:autoSpaceDN w:val="0"/>
              <w:jc w:val="both"/>
              <w:rPr>
                <w:sz w:val="28"/>
                <w:szCs w:val="28"/>
              </w:rPr>
            </w:pPr>
            <w:r w:rsidRPr="005919E3">
              <w:rPr>
                <w:sz w:val="28"/>
                <w:szCs w:val="28"/>
              </w:rPr>
              <w:t>Корреспондентский счет в Национальном Банке Республики Казахстан</w:t>
            </w:r>
          </w:p>
        </w:tc>
      </w:tr>
      <w:tr w:rsidR="002776E8" w:rsidTr="003F6241">
        <w:tc>
          <w:tcPr>
            <w:tcW w:w="709" w:type="dxa"/>
          </w:tcPr>
          <w:p w:rsidR="002776E8" w:rsidRDefault="002776E8" w:rsidP="003F6241">
            <w:pPr>
              <w:widowControl w:val="0"/>
              <w:ind w:left="-71"/>
              <w:jc w:val="both"/>
              <w:rPr>
                <w:sz w:val="28"/>
                <w:szCs w:val="28"/>
              </w:rPr>
            </w:pPr>
          </w:p>
        </w:tc>
        <w:tc>
          <w:tcPr>
            <w:tcW w:w="851" w:type="dxa"/>
          </w:tcPr>
          <w:p w:rsidR="002776E8" w:rsidRDefault="002776E8" w:rsidP="003F6241">
            <w:pPr>
              <w:widowControl w:val="0"/>
              <w:autoSpaceDE w:val="0"/>
              <w:autoSpaceDN w:val="0"/>
              <w:jc w:val="both"/>
              <w:rPr>
                <w:sz w:val="28"/>
                <w:szCs w:val="28"/>
              </w:rPr>
            </w:pPr>
            <w:r w:rsidRPr="005919E3">
              <w:rPr>
                <w:sz w:val="28"/>
                <w:szCs w:val="28"/>
              </w:rPr>
              <w:t>1052</w:t>
            </w:r>
          </w:p>
        </w:tc>
        <w:tc>
          <w:tcPr>
            <w:tcW w:w="7830" w:type="dxa"/>
          </w:tcPr>
          <w:p w:rsidR="002776E8" w:rsidRDefault="002776E8" w:rsidP="003F6241">
            <w:pPr>
              <w:widowControl w:val="0"/>
              <w:autoSpaceDE w:val="0"/>
              <w:autoSpaceDN w:val="0"/>
              <w:jc w:val="both"/>
              <w:rPr>
                <w:sz w:val="28"/>
                <w:szCs w:val="28"/>
              </w:rPr>
            </w:pPr>
            <w:r w:rsidRPr="005919E3">
              <w:rPr>
                <w:sz w:val="28"/>
                <w:szCs w:val="28"/>
              </w:rPr>
              <w:t>Корреспондентские счета в других банках</w:t>
            </w:r>
          </w:p>
        </w:tc>
      </w:tr>
      <w:tr w:rsidR="002776E8" w:rsidTr="003F6241">
        <w:tc>
          <w:tcPr>
            <w:tcW w:w="709" w:type="dxa"/>
          </w:tcPr>
          <w:p w:rsidR="002776E8" w:rsidRDefault="002776E8" w:rsidP="003F6241">
            <w:pPr>
              <w:widowControl w:val="0"/>
              <w:ind w:left="-71"/>
              <w:jc w:val="both"/>
              <w:rPr>
                <w:sz w:val="28"/>
                <w:szCs w:val="28"/>
              </w:rPr>
            </w:pPr>
          </w:p>
        </w:tc>
        <w:tc>
          <w:tcPr>
            <w:tcW w:w="851" w:type="dxa"/>
          </w:tcPr>
          <w:p w:rsidR="002776E8" w:rsidRDefault="002776E8" w:rsidP="003F6241">
            <w:pPr>
              <w:widowControl w:val="0"/>
              <w:autoSpaceDE w:val="0"/>
              <w:autoSpaceDN w:val="0"/>
              <w:jc w:val="both"/>
              <w:rPr>
                <w:sz w:val="28"/>
                <w:szCs w:val="28"/>
              </w:rPr>
            </w:pPr>
            <w:r w:rsidRPr="005919E3">
              <w:rPr>
                <w:sz w:val="28"/>
                <w:szCs w:val="28"/>
              </w:rPr>
              <w:t>2203</w:t>
            </w:r>
          </w:p>
        </w:tc>
        <w:tc>
          <w:tcPr>
            <w:tcW w:w="7830" w:type="dxa"/>
          </w:tcPr>
          <w:p w:rsidR="002776E8" w:rsidRDefault="002776E8" w:rsidP="003F6241">
            <w:pPr>
              <w:widowControl w:val="0"/>
              <w:autoSpaceDE w:val="0"/>
              <w:autoSpaceDN w:val="0"/>
              <w:jc w:val="both"/>
              <w:rPr>
                <w:sz w:val="28"/>
                <w:szCs w:val="28"/>
              </w:rPr>
            </w:pPr>
            <w:r w:rsidRPr="005919E3">
              <w:rPr>
                <w:sz w:val="28"/>
                <w:szCs w:val="28"/>
              </w:rPr>
              <w:t>Текущие счета юридических лиц</w:t>
            </w:r>
          </w:p>
        </w:tc>
      </w:tr>
      <w:tr w:rsidR="002776E8" w:rsidTr="003F6241">
        <w:tc>
          <w:tcPr>
            <w:tcW w:w="709" w:type="dxa"/>
          </w:tcPr>
          <w:p w:rsidR="002776E8" w:rsidRDefault="002776E8" w:rsidP="003F6241">
            <w:pPr>
              <w:widowControl w:val="0"/>
              <w:ind w:left="-71"/>
              <w:jc w:val="both"/>
              <w:rPr>
                <w:sz w:val="28"/>
                <w:szCs w:val="28"/>
              </w:rPr>
            </w:pPr>
          </w:p>
        </w:tc>
        <w:tc>
          <w:tcPr>
            <w:tcW w:w="851" w:type="dxa"/>
          </w:tcPr>
          <w:p w:rsidR="002776E8" w:rsidRDefault="002776E8" w:rsidP="003F6241">
            <w:pPr>
              <w:widowControl w:val="0"/>
              <w:autoSpaceDE w:val="0"/>
              <w:autoSpaceDN w:val="0"/>
              <w:jc w:val="both"/>
              <w:rPr>
                <w:sz w:val="28"/>
                <w:szCs w:val="28"/>
              </w:rPr>
            </w:pPr>
            <w:r w:rsidRPr="005919E3">
              <w:rPr>
                <w:sz w:val="28"/>
                <w:szCs w:val="28"/>
              </w:rPr>
              <w:t>2892</w:t>
            </w:r>
          </w:p>
        </w:tc>
        <w:tc>
          <w:tcPr>
            <w:tcW w:w="7830" w:type="dxa"/>
          </w:tcPr>
          <w:p w:rsidR="002776E8" w:rsidRDefault="002776E8" w:rsidP="003F6241">
            <w:pPr>
              <w:widowControl w:val="0"/>
              <w:autoSpaceDE w:val="0"/>
              <w:autoSpaceDN w:val="0"/>
              <w:jc w:val="both"/>
              <w:rPr>
                <w:sz w:val="28"/>
                <w:szCs w:val="28"/>
              </w:rPr>
            </w:pPr>
            <w:r w:rsidRPr="005919E3">
              <w:rPr>
                <w:sz w:val="28"/>
                <w:szCs w:val="28"/>
              </w:rPr>
              <w:t>Обязательства по операциям форвард</w:t>
            </w:r>
          </w:p>
        </w:tc>
      </w:tr>
      <w:tr w:rsidR="002776E8" w:rsidTr="003F6241">
        <w:tc>
          <w:tcPr>
            <w:tcW w:w="709" w:type="dxa"/>
          </w:tcPr>
          <w:p w:rsidR="002776E8" w:rsidRDefault="002776E8" w:rsidP="003F6241">
            <w:pPr>
              <w:widowControl w:val="0"/>
              <w:ind w:left="-71"/>
              <w:jc w:val="both"/>
              <w:rPr>
                <w:sz w:val="28"/>
                <w:szCs w:val="28"/>
              </w:rPr>
            </w:pPr>
            <w:r w:rsidRPr="005919E3">
              <w:rPr>
                <w:sz w:val="28"/>
                <w:szCs w:val="28"/>
              </w:rPr>
              <w:t>Кт</w:t>
            </w:r>
          </w:p>
        </w:tc>
        <w:tc>
          <w:tcPr>
            <w:tcW w:w="851" w:type="dxa"/>
          </w:tcPr>
          <w:p w:rsidR="002776E8" w:rsidRDefault="002776E8" w:rsidP="003F6241">
            <w:pPr>
              <w:widowControl w:val="0"/>
              <w:autoSpaceDE w:val="0"/>
              <w:autoSpaceDN w:val="0"/>
              <w:jc w:val="both"/>
              <w:rPr>
                <w:sz w:val="28"/>
                <w:szCs w:val="28"/>
              </w:rPr>
            </w:pPr>
            <w:r w:rsidRPr="005919E3">
              <w:rPr>
                <w:sz w:val="28"/>
                <w:szCs w:val="28"/>
              </w:rPr>
              <w:t>1051</w:t>
            </w:r>
          </w:p>
        </w:tc>
        <w:tc>
          <w:tcPr>
            <w:tcW w:w="7830" w:type="dxa"/>
          </w:tcPr>
          <w:p w:rsidR="002776E8" w:rsidRDefault="002776E8" w:rsidP="003F6241">
            <w:pPr>
              <w:widowControl w:val="0"/>
              <w:autoSpaceDE w:val="0"/>
              <w:autoSpaceDN w:val="0"/>
              <w:jc w:val="both"/>
              <w:rPr>
                <w:sz w:val="28"/>
                <w:szCs w:val="28"/>
              </w:rPr>
            </w:pPr>
            <w:r w:rsidRPr="005919E3">
              <w:rPr>
                <w:sz w:val="28"/>
                <w:szCs w:val="28"/>
              </w:rPr>
              <w:t>Корреспондентский счет в Национальном Банке Республики Казахстан</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autoSpaceDE w:val="0"/>
              <w:autoSpaceDN w:val="0"/>
              <w:jc w:val="both"/>
              <w:rPr>
                <w:sz w:val="28"/>
                <w:szCs w:val="28"/>
              </w:rPr>
            </w:pPr>
            <w:r w:rsidRPr="005919E3">
              <w:rPr>
                <w:sz w:val="28"/>
                <w:szCs w:val="28"/>
              </w:rPr>
              <w:t>1052</w:t>
            </w:r>
          </w:p>
        </w:tc>
        <w:tc>
          <w:tcPr>
            <w:tcW w:w="7830" w:type="dxa"/>
          </w:tcPr>
          <w:p w:rsidR="002776E8" w:rsidRDefault="002776E8" w:rsidP="003F6241">
            <w:pPr>
              <w:widowControl w:val="0"/>
              <w:autoSpaceDE w:val="0"/>
              <w:autoSpaceDN w:val="0"/>
              <w:jc w:val="both"/>
              <w:rPr>
                <w:sz w:val="28"/>
                <w:szCs w:val="28"/>
              </w:rPr>
            </w:pPr>
            <w:r w:rsidRPr="005919E3">
              <w:rPr>
                <w:sz w:val="28"/>
                <w:szCs w:val="28"/>
              </w:rPr>
              <w:t>Корреспондентские счета в других банках</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autoSpaceDE w:val="0"/>
              <w:autoSpaceDN w:val="0"/>
              <w:jc w:val="both"/>
              <w:rPr>
                <w:sz w:val="28"/>
                <w:szCs w:val="28"/>
              </w:rPr>
            </w:pPr>
            <w:r w:rsidRPr="005919E3">
              <w:rPr>
                <w:sz w:val="28"/>
                <w:szCs w:val="28"/>
              </w:rPr>
              <w:t>1201</w:t>
            </w:r>
          </w:p>
        </w:tc>
        <w:tc>
          <w:tcPr>
            <w:tcW w:w="7830" w:type="dxa"/>
          </w:tcPr>
          <w:p w:rsidR="002776E8" w:rsidRDefault="002776E8" w:rsidP="003F6241">
            <w:pPr>
              <w:widowControl w:val="0"/>
              <w:autoSpaceDE w:val="0"/>
              <w:autoSpaceDN w:val="0"/>
              <w:jc w:val="both"/>
              <w:rPr>
                <w:sz w:val="28"/>
                <w:szCs w:val="28"/>
              </w:rPr>
            </w:pPr>
            <w:r w:rsidRPr="005919E3">
              <w:rPr>
                <w:sz w:val="28"/>
                <w:szCs w:val="28"/>
              </w:rPr>
              <w:t>Ценные бумаги, учитываемые по справедливой стоимости через прибыль или убыток</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autoSpaceDE w:val="0"/>
              <w:autoSpaceDN w:val="0"/>
              <w:jc w:val="both"/>
              <w:rPr>
                <w:sz w:val="28"/>
                <w:szCs w:val="28"/>
              </w:rPr>
            </w:pPr>
            <w:r w:rsidRPr="005919E3">
              <w:rPr>
                <w:sz w:val="28"/>
                <w:szCs w:val="28"/>
              </w:rPr>
              <w:t>1452</w:t>
            </w:r>
          </w:p>
        </w:tc>
        <w:tc>
          <w:tcPr>
            <w:tcW w:w="7830" w:type="dxa"/>
          </w:tcPr>
          <w:p w:rsidR="002776E8" w:rsidRDefault="002776E8" w:rsidP="003F6241">
            <w:pPr>
              <w:widowControl w:val="0"/>
              <w:jc w:val="both"/>
              <w:rPr>
                <w:sz w:val="28"/>
                <w:szCs w:val="28"/>
              </w:rPr>
            </w:pPr>
            <w:r w:rsidRPr="005919E3">
              <w:rPr>
                <w:sz w:val="28"/>
                <w:szCs w:val="28"/>
              </w:rPr>
              <w:t>Ценные бумаги, учитываемые по справедливой стоимости через прочий совокупный доход</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autoSpaceDE w:val="0"/>
              <w:autoSpaceDN w:val="0"/>
              <w:jc w:val="both"/>
              <w:rPr>
                <w:sz w:val="28"/>
                <w:szCs w:val="28"/>
              </w:rPr>
            </w:pPr>
            <w:r w:rsidRPr="005919E3">
              <w:rPr>
                <w:sz w:val="28"/>
                <w:szCs w:val="28"/>
              </w:rPr>
              <w:t>1481</w:t>
            </w:r>
          </w:p>
        </w:tc>
        <w:tc>
          <w:tcPr>
            <w:tcW w:w="7830" w:type="dxa"/>
          </w:tcPr>
          <w:p w:rsidR="002776E8" w:rsidRDefault="002776E8" w:rsidP="003F6241">
            <w:pPr>
              <w:widowControl w:val="0"/>
              <w:jc w:val="both"/>
              <w:rPr>
                <w:sz w:val="28"/>
                <w:szCs w:val="28"/>
              </w:rPr>
            </w:pPr>
            <w:r w:rsidRPr="005919E3">
              <w:rPr>
                <w:sz w:val="28"/>
                <w:szCs w:val="28"/>
              </w:rPr>
              <w:t>Ценные бумаги, учитываемые по амортизированной стоимости.</w:t>
            </w:r>
          </w:p>
        </w:tc>
      </w:tr>
    </w:tbl>
    <w:p w:rsidR="002776E8" w:rsidRDefault="002776E8" w:rsidP="002776E8">
      <w:pPr>
        <w:widowControl w:val="0"/>
        <w:ind w:firstLine="709"/>
        <w:jc w:val="both"/>
        <w:rPr>
          <w:sz w:val="28"/>
          <w:szCs w:val="28"/>
        </w:rPr>
      </w:pPr>
    </w:p>
    <w:p w:rsidR="002776E8" w:rsidRDefault="002776E8" w:rsidP="002776E8">
      <w:pPr>
        <w:widowControl w:val="0"/>
        <w:ind w:firstLine="709"/>
        <w:jc w:val="both"/>
        <w:rPr>
          <w:sz w:val="28"/>
          <w:szCs w:val="28"/>
        </w:rPr>
      </w:pPr>
    </w:p>
    <w:p w:rsidR="002776E8" w:rsidRDefault="002776E8" w:rsidP="002776E8">
      <w:pPr>
        <w:widowControl w:val="0"/>
        <w:ind w:firstLine="709"/>
        <w:jc w:val="center"/>
        <w:rPr>
          <w:b/>
          <w:sz w:val="28"/>
          <w:szCs w:val="28"/>
        </w:rPr>
      </w:pPr>
      <w:r w:rsidRPr="005919E3">
        <w:rPr>
          <w:b/>
          <w:sz w:val="28"/>
          <w:szCs w:val="28"/>
        </w:rPr>
        <w:t>Параграф 2. Учет операций по фьючерсным сделкам</w:t>
      </w:r>
    </w:p>
    <w:p w:rsidR="002776E8" w:rsidRDefault="002776E8" w:rsidP="002776E8">
      <w:pPr>
        <w:widowControl w:val="0"/>
        <w:ind w:firstLine="709"/>
        <w:jc w:val="center"/>
        <w:rPr>
          <w:sz w:val="28"/>
          <w:szCs w:val="28"/>
        </w:rPr>
      </w:pPr>
    </w:p>
    <w:p w:rsidR="002776E8" w:rsidRDefault="002776E8" w:rsidP="002776E8">
      <w:pPr>
        <w:pStyle w:val="ac"/>
        <w:widowControl w:val="0"/>
        <w:numPr>
          <w:ilvl w:val="0"/>
          <w:numId w:val="10"/>
        </w:numPr>
        <w:rPr>
          <w:rFonts w:eastAsia="Times New Roman" w:cs="Times New Roman"/>
          <w:szCs w:val="28"/>
          <w:lang w:eastAsia="ru-RU"/>
        </w:rPr>
      </w:pPr>
      <w:r w:rsidRPr="005919E3">
        <w:rPr>
          <w:rFonts w:eastAsia="Times New Roman" w:cs="Times New Roman"/>
          <w:szCs w:val="28"/>
          <w:lang w:eastAsia="ru-RU"/>
        </w:rPr>
        <w:t>В день заключения фьючерсной сделки на покупку или продажу базового актива на сумму условных требований и условных обязательств в соответствии с условиями фьючерсной сделки осуществляется следующая бухгалтерская запись:</w:t>
      </w:r>
    </w:p>
    <w:tbl>
      <w:tblPr>
        <w:tblW w:w="8681" w:type="dxa"/>
        <w:tblInd w:w="675" w:type="dxa"/>
        <w:tblLook w:val="04A0" w:firstRow="1" w:lastRow="0" w:firstColumn="1" w:lastColumn="0" w:noHBand="0" w:noVBand="1"/>
      </w:tblPr>
      <w:tblGrid>
        <w:gridCol w:w="709"/>
        <w:gridCol w:w="851"/>
        <w:gridCol w:w="7121"/>
      </w:tblGrid>
      <w:tr w:rsidR="002776E8" w:rsidTr="003F6241">
        <w:tc>
          <w:tcPr>
            <w:tcW w:w="709" w:type="dxa"/>
          </w:tcPr>
          <w:p w:rsidR="002776E8" w:rsidRDefault="002776E8" w:rsidP="003F6241">
            <w:pPr>
              <w:widowControl w:val="0"/>
              <w:ind w:left="-71"/>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6210</w:t>
            </w:r>
          </w:p>
        </w:tc>
        <w:tc>
          <w:tcPr>
            <w:tcW w:w="7121" w:type="dxa"/>
          </w:tcPr>
          <w:p w:rsidR="002776E8" w:rsidRDefault="002776E8" w:rsidP="003F6241">
            <w:pPr>
              <w:widowControl w:val="0"/>
              <w:jc w:val="both"/>
              <w:rPr>
                <w:sz w:val="28"/>
                <w:szCs w:val="28"/>
              </w:rPr>
            </w:pPr>
            <w:r w:rsidRPr="005919E3">
              <w:rPr>
                <w:sz w:val="28"/>
                <w:szCs w:val="28"/>
              </w:rPr>
              <w:t>Условные требования по операциям фьючерс</w:t>
            </w:r>
          </w:p>
        </w:tc>
      </w:tr>
      <w:tr w:rsidR="002776E8" w:rsidTr="003F6241">
        <w:tc>
          <w:tcPr>
            <w:tcW w:w="709" w:type="dxa"/>
          </w:tcPr>
          <w:p w:rsidR="002776E8" w:rsidRDefault="002776E8" w:rsidP="003F6241">
            <w:pPr>
              <w:widowControl w:val="0"/>
              <w:ind w:left="-71"/>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6710</w:t>
            </w:r>
          </w:p>
        </w:tc>
        <w:tc>
          <w:tcPr>
            <w:tcW w:w="7121" w:type="dxa"/>
          </w:tcPr>
          <w:p w:rsidR="002776E8" w:rsidRDefault="002776E8" w:rsidP="003F6241">
            <w:pPr>
              <w:widowControl w:val="0"/>
              <w:jc w:val="both"/>
              <w:rPr>
                <w:sz w:val="28"/>
                <w:szCs w:val="28"/>
              </w:rPr>
            </w:pPr>
            <w:r w:rsidRPr="005919E3">
              <w:rPr>
                <w:sz w:val="28"/>
                <w:szCs w:val="28"/>
              </w:rPr>
              <w:t>Условные обязательства по операциям фьючерс.</w:t>
            </w:r>
          </w:p>
        </w:tc>
      </w:tr>
    </w:tbl>
    <w:p w:rsidR="002776E8" w:rsidRDefault="002776E8" w:rsidP="002776E8">
      <w:pPr>
        <w:pStyle w:val="ac"/>
        <w:widowControl w:val="0"/>
        <w:numPr>
          <w:ilvl w:val="0"/>
          <w:numId w:val="10"/>
        </w:numPr>
        <w:rPr>
          <w:rFonts w:eastAsia="Times New Roman" w:cs="Times New Roman"/>
          <w:szCs w:val="28"/>
          <w:lang w:eastAsia="ru-RU"/>
        </w:rPr>
      </w:pPr>
      <w:r w:rsidRPr="005919E3">
        <w:rPr>
          <w:rFonts w:eastAsia="Times New Roman" w:cs="Times New Roman"/>
          <w:szCs w:val="28"/>
          <w:lang w:eastAsia="ru-RU"/>
        </w:rPr>
        <w:lastRenderedPageBreak/>
        <w:t>При выплате маржи в соответствии с условиями фьючерсной сделки осуществляется следующая бухгалтерская запись:</w:t>
      </w:r>
    </w:p>
    <w:tbl>
      <w:tblPr>
        <w:tblW w:w="8681" w:type="dxa"/>
        <w:tblInd w:w="675" w:type="dxa"/>
        <w:tblLook w:val="04A0" w:firstRow="1" w:lastRow="0" w:firstColumn="1" w:lastColumn="0" w:noHBand="0" w:noVBand="1"/>
      </w:tblPr>
      <w:tblGrid>
        <w:gridCol w:w="709"/>
        <w:gridCol w:w="851"/>
        <w:gridCol w:w="7121"/>
      </w:tblGrid>
      <w:tr w:rsidR="002776E8" w:rsidTr="003F6241">
        <w:tc>
          <w:tcPr>
            <w:tcW w:w="709" w:type="dxa"/>
          </w:tcPr>
          <w:p w:rsidR="002776E8" w:rsidRDefault="002776E8" w:rsidP="003F6241">
            <w:pPr>
              <w:widowControl w:val="0"/>
              <w:jc w:val="both"/>
              <w:rPr>
                <w:sz w:val="28"/>
                <w:szCs w:val="28"/>
              </w:rPr>
            </w:pPr>
            <w:r w:rsidRPr="005919E3">
              <w:rPr>
                <w:sz w:val="28"/>
                <w:szCs w:val="28"/>
              </w:rPr>
              <w:t>Дт</w:t>
            </w:r>
          </w:p>
        </w:tc>
        <w:tc>
          <w:tcPr>
            <w:tcW w:w="851" w:type="dxa"/>
          </w:tcPr>
          <w:p w:rsidR="002776E8" w:rsidRDefault="002776E8" w:rsidP="003F6241">
            <w:pPr>
              <w:widowControl w:val="0"/>
              <w:autoSpaceDE w:val="0"/>
              <w:autoSpaceDN w:val="0"/>
              <w:jc w:val="both"/>
              <w:rPr>
                <w:sz w:val="28"/>
                <w:szCs w:val="28"/>
              </w:rPr>
            </w:pPr>
            <w:r w:rsidRPr="005919E3">
              <w:rPr>
                <w:sz w:val="28"/>
                <w:szCs w:val="28"/>
              </w:rPr>
              <w:t>1852</w:t>
            </w:r>
          </w:p>
        </w:tc>
        <w:tc>
          <w:tcPr>
            <w:tcW w:w="7121" w:type="dxa"/>
          </w:tcPr>
          <w:p w:rsidR="002776E8" w:rsidRDefault="002776E8" w:rsidP="003F6241">
            <w:pPr>
              <w:widowControl w:val="0"/>
              <w:autoSpaceDE w:val="0"/>
              <w:autoSpaceDN w:val="0"/>
              <w:jc w:val="both"/>
              <w:rPr>
                <w:sz w:val="28"/>
                <w:szCs w:val="28"/>
              </w:rPr>
            </w:pPr>
            <w:r w:rsidRPr="005919E3">
              <w:rPr>
                <w:sz w:val="28"/>
                <w:szCs w:val="28"/>
              </w:rPr>
              <w:t>Расчеты с профессиональными участниками рынка ценных бумаг</w:t>
            </w:r>
          </w:p>
        </w:tc>
      </w:tr>
      <w:tr w:rsidR="002776E8" w:rsidTr="003F6241">
        <w:tc>
          <w:tcPr>
            <w:tcW w:w="709" w:type="dxa"/>
          </w:tcPr>
          <w:p w:rsidR="002776E8" w:rsidRDefault="002776E8" w:rsidP="003F6241">
            <w:pPr>
              <w:widowControl w:val="0"/>
              <w:jc w:val="both"/>
              <w:rPr>
                <w:sz w:val="28"/>
                <w:szCs w:val="28"/>
              </w:rPr>
            </w:pPr>
            <w:r w:rsidRPr="005919E3">
              <w:rPr>
                <w:sz w:val="28"/>
                <w:szCs w:val="28"/>
              </w:rPr>
              <w:t>Кт</w:t>
            </w:r>
          </w:p>
        </w:tc>
        <w:tc>
          <w:tcPr>
            <w:tcW w:w="851" w:type="dxa"/>
          </w:tcPr>
          <w:p w:rsidR="002776E8" w:rsidRDefault="002776E8" w:rsidP="003F6241">
            <w:pPr>
              <w:widowControl w:val="0"/>
              <w:autoSpaceDE w:val="0"/>
              <w:autoSpaceDN w:val="0"/>
              <w:jc w:val="both"/>
              <w:rPr>
                <w:sz w:val="28"/>
                <w:szCs w:val="28"/>
              </w:rPr>
            </w:pPr>
            <w:r w:rsidRPr="005919E3">
              <w:rPr>
                <w:sz w:val="28"/>
                <w:szCs w:val="28"/>
              </w:rPr>
              <w:t>1051</w:t>
            </w:r>
          </w:p>
        </w:tc>
        <w:tc>
          <w:tcPr>
            <w:tcW w:w="7121" w:type="dxa"/>
          </w:tcPr>
          <w:p w:rsidR="002776E8" w:rsidRDefault="002776E8" w:rsidP="003F6241">
            <w:pPr>
              <w:widowControl w:val="0"/>
              <w:autoSpaceDE w:val="0"/>
              <w:autoSpaceDN w:val="0"/>
              <w:jc w:val="both"/>
              <w:rPr>
                <w:sz w:val="28"/>
                <w:szCs w:val="28"/>
              </w:rPr>
            </w:pPr>
            <w:r w:rsidRPr="005919E3">
              <w:rPr>
                <w:sz w:val="28"/>
                <w:szCs w:val="28"/>
              </w:rPr>
              <w:t>Корреспондентский счет в Национальном Банке Республики Казахстан</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autoSpaceDE w:val="0"/>
              <w:autoSpaceDN w:val="0"/>
              <w:jc w:val="both"/>
              <w:rPr>
                <w:sz w:val="28"/>
                <w:szCs w:val="28"/>
              </w:rPr>
            </w:pPr>
            <w:r w:rsidRPr="005919E3">
              <w:rPr>
                <w:sz w:val="28"/>
                <w:szCs w:val="28"/>
              </w:rPr>
              <w:t>1052</w:t>
            </w:r>
          </w:p>
        </w:tc>
        <w:tc>
          <w:tcPr>
            <w:tcW w:w="7121" w:type="dxa"/>
          </w:tcPr>
          <w:p w:rsidR="002776E8" w:rsidRDefault="002776E8" w:rsidP="003F6241">
            <w:pPr>
              <w:widowControl w:val="0"/>
              <w:autoSpaceDE w:val="0"/>
              <w:autoSpaceDN w:val="0"/>
              <w:jc w:val="both"/>
              <w:rPr>
                <w:sz w:val="28"/>
                <w:szCs w:val="28"/>
              </w:rPr>
            </w:pPr>
            <w:r w:rsidRPr="005919E3">
              <w:rPr>
                <w:sz w:val="28"/>
                <w:szCs w:val="28"/>
              </w:rPr>
              <w:t>Корреспондентские счета в других банках</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autoSpaceDE w:val="0"/>
              <w:autoSpaceDN w:val="0"/>
              <w:jc w:val="both"/>
              <w:rPr>
                <w:sz w:val="28"/>
                <w:szCs w:val="28"/>
              </w:rPr>
            </w:pPr>
            <w:r w:rsidRPr="005919E3">
              <w:rPr>
                <w:sz w:val="28"/>
                <w:szCs w:val="28"/>
              </w:rPr>
              <w:t>2203</w:t>
            </w:r>
          </w:p>
        </w:tc>
        <w:tc>
          <w:tcPr>
            <w:tcW w:w="7121" w:type="dxa"/>
          </w:tcPr>
          <w:p w:rsidR="002776E8" w:rsidRDefault="002776E8" w:rsidP="003F6241">
            <w:pPr>
              <w:widowControl w:val="0"/>
              <w:autoSpaceDE w:val="0"/>
              <w:autoSpaceDN w:val="0"/>
              <w:jc w:val="both"/>
              <w:rPr>
                <w:sz w:val="28"/>
                <w:szCs w:val="28"/>
              </w:rPr>
            </w:pPr>
            <w:r w:rsidRPr="005919E3">
              <w:rPr>
                <w:sz w:val="28"/>
                <w:szCs w:val="28"/>
              </w:rPr>
              <w:t>Текущие счета юридических лиц.</w:t>
            </w:r>
          </w:p>
        </w:tc>
      </w:tr>
    </w:tbl>
    <w:p w:rsidR="002776E8" w:rsidRDefault="002776E8" w:rsidP="002776E8">
      <w:pPr>
        <w:pStyle w:val="ac"/>
        <w:widowControl w:val="0"/>
        <w:numPr>
          <w:ilvl w:val="0"/>
          <w:numId w:val="10"/>
        </w:numPr>
        <w:rPr>
          <w:rFonts w:eastAsia="Times New Roman" w:cs="Times New Roman"/>
          <w:szCs w:val="28"/>
          <w:lang w:eastAsia="ru-RU"/>
        </w:rPr>
      </w:pPr>
      <w:r w:rsidRPr="005919E3">
        <w:rPr>
          <w:rFonts w:eastAsia="Times New Roman" w:cs="Times New Roman"/>
          <w:szCs w:val="28"/>
          <w:lang w:eastAsia="ru-RU"/>
        </w:rPr>
        <w:t>При переоценке фьючерсной сделки на покупку и (или) продажу базового актива по справедливой стоимости осуществляются следующие бухгалтерские записи:</w:t>
      </w:r>
    </w:p>
    <w:p w:rsidR="002776E8" w:rsidRDefault="002776E8" w:rsidP="002776E8">
      <w:pPr>
        <w:widowControl w:val="0"/>
        <w:ind w:firstLine="709"/>
        <w:jc w:val="both"/>
        <w:rPr>
          <w:sz w:val="28"/>
          <w:szCs w:val="28"/>
        </w:rPr>
      </w:pPr>
      <w:r w:rsidRPr="005919E3">
        <w:rPr>
          <w:sz w:val="28"/>
          <w:szCs w:val="28"/>
        </w:rPr>
        <w:t>1) на сумму положительного изменения справедливой стоимости фьючерсной сделки:</w:t>
      </w:r>
    </w:p>
    <w:tbl>
      <w:tblPr>
        <w:tblW w:w="8681" w:type="dxa"/>
        <w:tblInd w:w="675" w:type="dxa"/>
        <w:tblLook w:val="04A0" w:firstRow="1" w:lastRow="0" w:firstColumn="1" w:lastColumn="0" w:noHBand="0" w:noVBand="1"/>
      </w:tblPr>
      <w:tblGrid>
        <w:gridCol w:w="709"/>
        <w:gridCol w:w="851"/>
        <w:gridCol w:w="7121"/>
      </w:tblGrid>
      <w:tr w:rsidR="002776E8" w:rsidTr="003F6241">
        <w:tc>
          <w:tcPr>
            <w:tcW w:w="709" w:type="dxa"/>
          </w:tcPr>
          <w:p w:rsidR="002776E8" w:rsidRDefault="002776E8" w:rsidP="003F6241">
            <w:pPr>
              <w:widowControl w:val="0"/>
              <w:ind w:left="-71"/>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1891</w:t>
            </w:r>
          </w:p>
        </w:tc>
        <w:tc>
          <w:tcPr>
            <w:tcW w:w="7121" w:type="dxa"/>
          </w:tcPr>
          <w:p w:rsidR="002776E8" w:rsidRDefault="002776E8" w:rsidP="003F6241">
            <w:pPr>
              <w:widowControl w:val="0"/>
              <w:jc w:val="both"/>
              <w:rPr>
                <w:sz w:val="28"/>
                <w:szCs w:val="28"/>
              </w:rPr>
            </w:pPr>
            <w:r w:rsidRPr="005919E3">
              <w:rPr>
                <w:sz w:val="28"/>
                <w:szCs w:val="28"/>
              </w:rPr>
              <w:t>Требования по операциям фьючерс</w:t>
            </w:r>
          </w:p>
        </w:tc>
      </w:tr>
      <w:tr w:rsidR="002776E8" w:rsidTr="003F6241">
        <w:tc>
          <w:tcPr>
            <w:tcW w:w="709" w:type="dxa"/>
          </w:tcPr>
          <w:p w:rsidR="002776E8" w:rsidRDefault="002776E8" w:rsidP="003F6241">
            <w:pPr>
              <w:widowControl w:val="0"/>
              <w:ind w:left="-71"/>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4590</w:t>
            </w:r>
          </w:p>
        </w:tc>
        <w:tc>
          <w:tcPr>
            <w:tcW w:w="7121" w:type="dxa"/>
          </w:tcPr>
          <w:p w:rsidR="002776E8" w:rsidRDefault="002776E8" w:rsidP="003F6241">
            <w:pPr>
              <w:widowControl w:val="0"/>
              <w:jc w:val="both"/>
              <w:rPr>
                <w:sz w:val="28"/>
                <w:szCs w:val="28"/>
              </w:rPr>
            </w:pPr>
            <w:r w:rsidRPr="005919E3">
              <w:rPr>
                <w:sz w:val="28"/>
                <w:szCs w:val="28"/>
              </w:rPr>
              <w:t>Доходы от переоценки финансовых фьючерсов;</w:t>
            </w:r>
          </w:p>
        </w:tc>
      </w:tr>
    </w:tbl>
    <w:p w:rsidR="002776E8" w:rsidRDefault="002776E8" w:rsidP="002776E8">
      <w:pPr>
        <w:widowControl w:val="0"/>
        <w:ind w:firstLine="709"/>
        <w:jc w:val="both"/>
        <w:rPr>
          <w:sz w:val="28"/>
          <w:szCs w:val="28"/>
        </w:rPr>
      </w:pPr>
      <w:r w:rsidRPr="005919E3">
        <w:rPr>
          <w:sz w:val="28"/>
          <w:szCs w:val="28"/>
        </w:rPr>
        <w:t>2) на сумму отрицательного изменения справедливой стоимости фьючерсной сделки:</w:t>
      </w:r>
    </w:p>
    <w:tbl>
      <w:tblPr>
        <w:tblW w:w="8681" w:type="dxa"/>
        <w:tblInd w:w="675" w:type="dxa"/>
        <w:tblLook w:val="04A0" w:firstRow="1" w:lastRow="0" w:firstColumn="1" w:lastColumn="0" w:noHBand="0" w:noVBand="1"/>
      </w:tblPr>
      <w:tblGrid>
        <w:gridCol w:w="709"/>
        <w:gridCol w:w="851"/>
        <w:gridCol w:w="7121"/>
      </w:tblGrid>
      <w:tr w:rsidR="002776E8" w:rsidTr="003F6241">
        <w:tc>
          <w:tcPr>
            <w:tcW w:w="709" w:type="dxa"/>
          </w:tcPr>
          <w:p w:rsidR="002776E8" w:rsidRDefault="002776E8" w:rsidP="003F6241">
            <w:pPr>
              <w:widowControl w:val="0"/>
              <w:ind w:left="-71"/>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5590</w:t>
            </w:r>
          </w:p>
        </w:tc>
        <w:tc>
          <w:tcPr>
            <w:tcW w:w="7121" w:type="dxa"/>
          </w:tcPr>
          <w:p w:rsidR="002776E8" w:rsidRDefault="002776E8" w:rsidP="003F6241">
            <w:pPr>
              <w:widowControl w:val="0"/>
              <w:jc w:val="both"/>
              <w:rPr>
                <w:sz w:val="28"/>
                <w:szCs w:val="28"/>
              </w:rPr>
            </w:pPr>
            <w:r w:rsidRPr="005919E3">
              <w:rPr>
                <w:sz w:val="28"/>
                <w:szCs w:val="28"/>
              </w:rPr>
              <w:t>Расходы от переоценки финансовых фьючерсов</w:t>
            </w:r>
          </w:p>
        </w:tc>
      </w:tr>
      <w:tr w:rsidR="002776E8" w:rsidTr="003F6241">
        <w:tc>
          <w:tcPr>
            <w:tcW w:w="709" w:type="dxa"/>
          </w:tcPr>
          <w:p w:rsidR="002776E8" w:rsidRDefault="002776E8" w:rsidP="003F6241">
            <w:pPr>
              <w:widowControl w:val="0"/>
              <w:ind w:left="-71"/>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2891</w:t>
            </w:r>
          </w:p>
        </w:tc>
        <w:tc>
          <w:tcPr>
            <w:tcW w:w="7121" w:type="dxa"/>
          </w:tcPr>
          <w:p w:rsidR="002776E8" w:rsidRDefault="002776E8" w:rsidP="003F6241">
            <w:pPr>
              <w:widowControl w:val="0"/>
              <w:jc w:val="both"/>
              <w:rPr>
                <w:sz w:val="28"/>
                <w:szCs w:val="28"/>
              </w:rPr>
            </w:pPr>
            <w:r w:rsidRPr="005919E3">
              <w:rPr>
                <w:sz w:val="28"/>
                <w:szCs w:val="28"/>
              </w:rPr>
              <w:t>Обязательства по операциям фьючерс;</w:t>
            </w:r>
          </w:p>
        </w:tc>
      </w:tr>
    </w:tbl>
    <w:p w:rsidR="002776E8" w:rsidRDefault="002776E8" w:rsidP="002776E8">
      <w:pPr>
        <w:widowControl w:val="0"/>
        <w:ind w:firstLine="709"/>
        <w:jc w:val="both"/>
        <w:rPr>
          <w:sz w:val="28"/>
          <w:szCs w:val="28"/>
        </w:rPr>
      </w:pPr>
      <w:r w:rsidRPr="005919E3">
        <w:rPr>
          <w:sz w:val="28"/>
          <w:szCs w:val="28"/>
        </w:rPr>
        <w:t>3) на сумму числящейся положительной (отрицательной) корректировки справедливой стоимости фьючерсной сделки:</w:t>
      </w:r>
    </w:p>
    <w:tbl>
      <w:tblPr>
        <w:tblW w:w="8681" w:type="dxa"/>
        <w:tblInd w:w="675" w:type="dxa"/>
        <w:tblLook w:val="04A0" w:firstRow="1" w:lastRow="0" w:firstColumn="1" w:lastColumn="0" w:noHBand="0" w:noVBand="1"/>
      </w:tblPr>
      <w:tblGrid>
        <w:gridCol w:w="709"/>
        <w:gridCol w:w="851"/>
        <w:gridCol w:w="7121"/>
      </w:tblGrid>
      <w:tr w:rsidR="002776E8" w:rsidTr="003F6241">
        <w:tc>
          <w:tcPr>
            <w:tcW w:w="709" w:type="dxa"/>
          </w:tcPr>
          <w:p w:rsidR="002776E8" w:rsidRDefault="002776E8" w:rsidP="003F6241">
            <w:pPr>
              <w:widowControl w:val="0"/>
              <w:ind w:left="-71"/>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2891</w:t>
            </w:r>
          </w:p>
        </w:tc>
        <w:tc>
          <w:tcPr>
            <w:tcW w:w="7121" w:type="dxa"/>
          </w:tcPr>
          <w:p w:rsidR="002776E8" w:rsidRDefault="002776E8" w:rsidP="003F6241">
            <w:pPr>
              <w:widowControl w:val="0"/>
              <w:jc w:val="both"/>
              <w:rPr>
                <w:sz w:val="28"/>
                <w:szCs w:val="28"/>
              </w:rPr>
            </w:pPr>
            <w:r w:rsidRPr="005919E3">
              <w:rPr>
                <w:sz w:val="28"/>
                <w:szCs w:val="28"/>
              </w:rPr>
              <w:t>Обязательства по операциям фьючерс</w:t>
            </w:r>
          </w:p>
        </w:tc>
      </w:tr>
      <w:tr w:rsidR="002776E8" w:rsidTr="003F6241">
        <w:tc>
          <w:tcPr>
            <w:tcW w:w="709" w:type="dxa"/>
          </w:tcPr>
          <w:p w:rsidR="002776E8" w:rsidRDefault="002776E8" w:rsidP="003F6241">
            <w:pPr>
              <w:widowControl w:val="0"/>
              <w:ind w:left="-71"/>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1891</w:t>
            </w:r>
          </w:p>
        </w:tc>
        <w:tc>
          <w:tcPr>
            <w:tcW w:w="7121" w:type="dxa"/>
          </w:tcPr>
          <w:p w:rsidR="002776E8" w:rsidRDefault="002776E8" w:rsidP="003F6241">
            <w:pPr>
              <w:widowControl w:val="0"/>
              <w:jc w:val="both"/>
              <w:rPr>
                <w:sz w:val="28"/>
                <w:szCs w:val="28"/>
              </w:rPr>
            </w:pPr>
            <w:r w:rsidRPr="005919E3">
              <w:rPr>
                <w:sz w:val="28"/>
                <w:szCs w:val="28"/>
              </w:rPr>
              <w:t>Требования по операциям фьючерс.</w:t>
            </w:r>
          </w:p>
        </w:tc>
      </w:tr>
    </w:tbl>
    <w:p w:rsidR="002776E8" w:rsidRDefault="002776E8" w:rsidP="002776E8">
      <w:pPr>
        <w:pStyle w:val="ac"/>
        <w:widowControl w:val="0"/>
        <w:numPr>
          <w:ilvl w:val="0"/>
          <w:numId w:val="10"/>
        </w:numPr>
        <w:rPr>
          <w:rFonts w:eastAsia="Times New Roman" w:cs="Times New Roman"/>
          <w:szCs w:val="28"/>
          <w:lang w:eastAsia="ru-RU"/>
        </w:rPr>
      </w:pPr>
      <w:r w:rsidRPr="005919E3">
        <w:rPr>
          <w:rFonts w:eastAsia="Times New Roman" w:cs="Times New Roman"/>
          <w:szCs w:val="28"/>
          <w:lang w:eastAsia="ru-RU"/>
        </w:rPr>
        <w:t>При выплате банком в пользу контрпартнера/контрпартнером в пользу банка суммы маржи осуществляются следующие бухгалтерские записи:</w:t>
      </w:r>
    </w:p>
    <w:p w:rsidR="002776E8" w:rsidRDefault="002776E8" w:rsidP="002776E8">
      <w:pPr>
        <w:widowControl w:val="0"/>
        <w:ind w:firstLine="709"/>
        <w:jc w:val="both"/>
        <w:rPr>
          <w:sz w:val="28"/>
          <w:szCs w:val="28"/>
        </w:rPr>
      </w:pPr>
      <w:r w:rsidRPr="005919E3">
        <w:rPr>
          <w:sz w:val="28"/>
          <w:szCs w:val="28"/>
        </w:rPr>
        <w:t>1) на сумму маржи, дополнительно выплаченной банком:</w:t>
      </w:r>
    </w:p>
    <w:tbl>
      <w:tblPr>
        <w:tblW w:w="8681" w:type="dxa"/>
        <w:tblInd w:w="675" w:type="dxa"/>
        <w:tblLook w:val="04A0" w:firstRow="1" w:lastRow="0" w:firstColumn="1" w:lastColumn="0" w:noHBand="0" w:noVBand="1"/>
      </w:tblPr>
      <w:tblGrid>
        <w:gridCol w:w="709"/>
        <w:gridCol w:w="851"/>
        <w:gridCol w:w="7121"/>
      </w:tblGrid>
      <w:tr w:rsidR="002776E8" w:rsidTr="003F6241">
        <w:tc>
          <w:tcPr>
            <w:tcW w:w="709" w:type="dxa"/>
          </w:tcPr>
          <w:p w:rsidR="002776E8" w:rsidRDefault="002776E8" w:rsidP="003F6241">
            <w:pPr>
              <w:widowControl w:val="0"/>
              <w:ind w:left="-71"/>
              <w:jc w:val="both"/>
              <w:rPr>
                <w:sz w:val="28"/>
                <w:szCs w:val="28"/>
              </w:rPr>
            </w:pPr>
            <w:r w:rsidRPr="005919E3">
              <w:rPr>
                <w:sz w:val="28"/>
                <w:szCs w:val="28"/>
              </w:rPr>
              <w:t>Дт</w:t>
            </w:r>
          </w:p>
        </w:tc>
        <w:tc>
          <w:tcPr>
            <w:tcW w:w="851" w:type="dxa"/>
          </w:tcPr>
          <w:p w:rsidR="002776E8" w:rsidRDefault="002776E8" w:rsidP="003F6241">
            <w:pPr>
              <w:widowControl w:val="0"/>
              <w:autoSpaceDE w:val="0"/>
              <w:autoSpaceDN w:val="0"/>
              <w:jc w:val="both"/>
              <w:rPr>
                <w:sz w:val="28"/>
                <w:szCs w:val="28"/>
              </w:rPr>
            </w:pPr>
            <w:r w:rsidRPr="005919E3">
              <w:rPr>
                <w:sz w:val="28"/>
                <w:szCs w:val="28"/>
              </w:rPr>
              <w:t>1852</w:t>
            </w:r>
          </w:p>
        </w:tc>
        <w:tc>
          <w:tcPr>
            <w:tcW w:w="7121" w:type="dxa"/>
          </w:tcPr>
          <w:p w:rsidR="002776E8" w:rsidRDefault="002776E8" w:rsidP="003F6241">
            <w:pPr>
              <w:widowControl w:val="0"/>
              <w:autoSpaceDE w:val="0"/>
              <w:autoSpaceDN w:val="0"/>
              <w:jc w:val="both"/>
              <w:rPr>
                <w:sz w:val="28"/>
                <w:szCs w:val="28"/>
              </w:rPr>
            </w:pPr>
            <w:r w:rsidRPr="005919E3">
              <w:rPr>
                <w:sz w:val="28"/>
                <w:szCs w:val="28"/>
              </w:rPr>
              <w:t>Расчеты с профессиональными участниками рынка ценных бумаг</w:t>
            </w:r>
          </w:p>
        </w:tc>
      </w:tr>
      <w:tr w:rsidR="002776E8" w:rsidTr="003F6241">
        <w:tc>
          <w:tcPr>
            <w:tcW w:w="709" w:type="dxa"/>
          </w:tcPr>
          <w:p w:rsidR="002776E8" w:rsidRDefault="002776E8" w:rsidP="003F6241">
            <w:pPr>
              <w:widowControl w:val="0"/>
              <w:ind w:left="-71"/>
              <w:jc w:val="both"/>
              <w:rPr>
                <w:sz w:val="28"/>
                <w:szCs w:val="28"/>
              </w:rPr>
            </w:pPr>
            <w:r w:rsidRPr="005919E3">
              <w:rPr>
                <w:sz w:val="28"/>
                <w:szCs w:val="28"/>
              </w:rPr>
              <w:t>Кт</w:t>
            </w:r>
          </w:p>
        </w:tc>
        <w:tc>
          <w:tcPr>
            <w:tcW w:w="851" w:type="dxa"/>
          </w:tcPr>
          <w:p w:rsidR="002776E8" w:rsidRDefault="002776E8" w:rsidP="003F6241">
            <w:pPr>
              <w:widowControl w:val="0"/>
              <w:autoSpaceDE w:val="0"/>
              <w:autoSpaceDN w:val="0"/>
              <w:jc w:val="both"/>
              <w:rPr>
                <w:sz w:val="28"/>
                <w:szCs w:val="28"/>
              </w:rPr>
            </w:pPr>
            <w:r w:rsidRPr="005919E3">
              <w:rPr>
                <w:sz w:val="28"/>
                <w:szCs w:val="28"/>
              </w:rPr>
              <w:t>1051</w:t>
            </w:r>
          </w:p>
        </w:tc>
        <w:tc>
          <w:tcPr>
            <w:tcW w:w="7121" w:type="dxa"/>
          </w:tcPr>
          <w:p w:rsidR="002776E8" w:rsidRDefault="002776E8" w:rsidP="003F6241">
            <w:pPr>
              <w:widowControl w:val="0"/>
              <w:autoSpaceDE w:val="0"/>
              <w:autoSpaceDN w:val="0"/>
              <w:jc w:val="both"/>
              <w:rPr>
                <w:sz w:val="28"/>
                <w:szCs w:val="28"/>
              </w:rPr>
            </w:pPr>
            <w:r w:rsidRPr="005919E3">
              <w:rPr>
                <w:sz w:val="28"/>
                <w:szCs w:val="28"/>
              </w:rPr>
              <w:t>Корреспондентский счет в Национальном Банке Республики Казахстан</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autoSpaceDE w:val="0"/>
              <w:autoSpaceDN w:val="0"/>
              <w:jc w:val="both"/>
              <w:rPr>
                <w:sz w:val="28"/>
                <w:szCs w:val="28"/>
              </w:rPr>
            </w:pPr>
            <w:r w:rsidRPr="005919E3">
              <w:rPr>
                <w:sz w:val="28"/>
                <w:szCs w:val="28"/>
              </w:rPr>
              <w:t>1052</w:t>
            </w:r>
          </w:p>
        </w:tc>
        <w:tc>
          <w:tcPr>
            <w:tcW w:w="7121" w:type="dxa"/>
          </w:tcPr>
          <w:p w:rsidR="002776E8" w:rsidRDefault="002776E8" w:rsidP="003F6241">
            <w:pPr>
              <w:widowControl w:val="0"/>
              <w:autoSpaceDE w:val="0"/>
              <w:autoSpaceDN w:val="0"/>
              <w:jc w:val="both"/>
              <w:rPr>
                <w:sz w:val="28"/>
                <w:szCs w:val="28"/>
              </w:rPr>
            </w:pPr>
            <w:r w:rsidRPr="005919E3">
              <w:rPr>
                <w:sz w:val="28"/>
                <w:szCs w:val="28"/>
              </w:rPr>
              <w:t>Корреспондентские счета в других банках</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autoSpaceDE w:val="0"/>
              <w:autoSpaceDN w:val="0"/>
              <w:jc w:val="both"/>
              <w:rPr>
                <w:sz w:val="28"/>
                <w:szCs w:val="28"/>
              </w:rPr>
            </w:pPr>
            <w:r w:rsidRPr="005919E3">
              <w:rPr>
                <w:sz w:val="28"/>
                <w:szCs w:val="28"/>
              </w:rPr>
              <w:t>2203</w:t>
            </w:r>
          </w:p>
        </w:tc>
        <w:tc>
          <w:tcPr>
            <w:tcW w:w="7121" w:type="dxa"/>
          </w:tcPr>
          <w:p w:rsidR="002776E8" w:rsidRDefault="002776E8" w:rsidP="003F6241">
            <w:pPr>
              <w:widowControl w:val="0"/>
              <w:autoSpaceDE w:val="0"/>
              <w:autoSpaceDN w:val="0"/>
              <w:jc w:val="both"/>
              <w:rPr>
                <w:sz w:val="28"/>
                <w:szCs w:val="28"/>
              </w:rPr>
            </w:pPr>
            <w:r w:rsidRPr="005919E3">
              <w:rPr>
                <w:sz w:val="28"/>
                <w:szCs w:val="28"/>
              </w:rPr>
              <w:t>Текущие счета юридических лиц;</w:t>
            </w:r>
          </w:p>
        </w:tc>
      </w:tr>
    </w:tbl>
    <w:p w:rsidR="002776E8" w:rsidRDefault="002776E8" w:rsidP="002776E8">
      <w:pPr>
        <w:widowControl w:val="0"/>
        <w:ind w:firstLine="709"/>
        <w:jc w:val="both"/>
        <w:rPr>
          <w:sz w:val="28"/>
          <w:szCs w:val="28"/>
        </w:rPr>
      </w:pPr>
      <w:r w:rsidRPr="005919E3">
        <w:rPr>
          <w:sz w:val="28"/>
          <w:szCs w:val="28"/>
        </w:rPr>
        <w:t>2) на сумму маржи, полученной от контрпартнера:</w:t>
      </w:r>
    </w:p>
    <w:tbl>
      <w:tblPr>
        <w:tblW w:w="8681" w:type="dxa"/>
        <w:tblInd w:w="675" w:type="dxa"/>
        <w:tblLook w:val="04A0" w:firstRow="1" w:lastRow="0" w:firstColumn="1" w:lastColumn="0" w:noHBand="0" w:noVBand="1"/>
      </w:tblPr>
      <w:tblGrid>
        <w:gridCol w:w="709"/>
        <w:gridCol w:w="851"/>
        <w:gridCol w:w="7121"/>
      </w:tblGrid>
      <w:tr w:rsidR="002776E8" w:rsidTr="003F6241">
        <w:tc>
          <w:tcPr>
            <w:tcW w:w="709" w:type="dxa"/>
          </w:tcPr>
          <w:p w:rsidR="002776E8" w:rsidRDefault="002776E8" w:rsidP="003F6241">
            <w:pPr>
              <w:widowControl w:val="0"/>
              <w:jc w:val="both"/>
              <w:rPr>
                <w:sz w:val="28"/>
                <w:szCs w:val="28"/>
              </w:rPr>
            </w:pPr>
            <w:r w:rsidRPr="005919E3">
              <w:rPr>
                <w:sz w:val="28"/>
                <w:szCs w:val="28"/>
              </w:rPr>
              <w:t>Дт</w:t>
            </w:r>
          </w:p>
        </w:tc>
        <w:tc>
          <w:tcPr>
            <w:tcW w:w="851" w:type="dxa"/>
          </w:tcPr>
          <w:p w:rsidR="002776E8" w:rsidRDefault="002776E8" w:rsidP="003F6241">
            <w:pPr>
              <w:widowControl w:val="0"/>
              <w:autoSpaceDE w:val="0"/>
              <w:autoSpaceDN w:val="0"/>
              <w:jc w:val="both"/>
              <w:rPr>
                <w:sz w:val="28"/>
                <w:szCs w:val="28"/>
              </w:rPr>
            </w:pPr>
            <w:r w:rsidRPr="005919E3">
              <w:rPr>
                <w:sz w:val="28"/>
                <w:szCs w:val="28"/>
              </w:rPr>
              <w:t>1852</w:t>
            </w:r>
          </w:p>
        </w:tc>
        <w:tc>
          <w:tcPr>
            <w:tcW w:w="7121" w:type="dxa"/>
          </w:tcPr>
          <w:p w:rsidR="002776E8" w:rsidRDefault="002776E8" w:rsidP="003F6241">
            <w:pPr>
              <w:widowControl w:val="0"/>
              <w:autoSpaceDE w:val="0"/>
              <w:autoSpaceDN w:val="0"/>
              <w:jc w:val="both"/>
              <w:rPr>
                <w:sz w:val="28"/>
                <w:szCs w:val="28"/>
              </w:rPr>
            </w:pPr>
            <w:r w:rsidRPr="005919E3">
              <w:rPr>
                <w:sz w:val="28"/>
                <w:szCs w:val="28"/>
              </w:rPr>
              <w:t>Расчеты с профессиональными участниками рынка ценных бумаг</w:t>
            </w:r>
          </w:p>
        </w:tc>
      </w:tr>
      <w:tr w:rsidR="002776E8" w:rsidTr="003F6241">
        <w:tc>
          <w:tcPr>
            <w:tcW w:w="709" w:type="dxa"/>
          </w:tcPr>
          <w:p w:rsidR="002776E8" w:rsidRDefault="002776E8" w:rsidP="003F6241">
            <w:pPr>
              <w:widowControl w:val="0"/>
              <w:jc w:val="both"/>
              <w:rPr>
                <w:sz w:val="28"/>
                <w:szCs w:val="28"/>
              </w:rPr>
            </w:pPr>
            <w:r w:rsidRPr="005919E3">
              <w:rPr>
                <w:sz w:val="28"/>
                <w:szCs w:val="28"/>
              </w:rPr>
              <w:t>Кт</w:t>
            </w:r>
          </w:p>
        </w:tc>
        <w:tc>
          <w:tcPr>
            <w:tcW w:w="851" w:type="dxa"/>
          </w:tcPr>
          <w:p w:rsidR="002776E8" w:rsidRDefault="002776E8" w:rsidP="003F6241">
            <w:pPr>
              <w:widowControl w:val="0"/>
              <w:autoSpaceDE w:val="0"/>
              <w:autoSpaceDN w:val="0"/>
              <w:jc w:val="both"/>
              <w:rPr>
                <w:sz w:val="28"/>
                <w:szCs w:val="28"/>
              </w:rPr>
            </w:pPr>
            <w:r w:rsidRPr="005919E3">
              <w:rPr>
                <w:sz w:val="28"/>
                <w:szCs w:val="28"/>
              </w:rPr>
              <w:t>2852</w:t>
            </w:r>
          </w:p>
        </w:tc>
        <w:tc>
          <w:tcPr>
            <w:tcW w:w="7121" w:type="dxa"/>
          </w:tcPr>
          <w:p w:rsidR="002776E8" w:rsidRDefault="002776E8" w:rsidP="003F6241">
            <w:pPr>
              <w:widowControl w:val="0"/>
              <w:autoSpaceDE w:val="0"/>
              <w:autoSpaceDN w:val="0"/>
              <w:jc w:val="both"/>
              <w:rPr>
                <w:sz w:val="28"/>
                <w:szCs w:val="28"/>
              </w:rPr>
            </w:pPr>
            <w:r w:rsidRPr="005919E3">
              <w:rPr>
                <w:sz w:val="28"/>
                <w:szCs w:val="28"/>
              </w:rPr>
              <w:t>Расчеты с профессиональными участниками рынка ценных бумаг;</w:t>
            </w:r>
          </w:p>
        </w:tc>
      </w:tr>
    </w:tbl>
    <w:p w:rsidR="002776E8" w:rsidRDefault="002776E8" w:rsidP="002776E8">
      <w:pPr>
        <w:widowControl w:val="0"/>
        <w:ind w:firstLine="709"/>
        <w:jc w:val="both"/>
        <w:rPr>
          <w:sz w:val="28"/>
          <w:szCs w:val="28"/>
        </w:rPr>
      </w:pPr>
      <w:r w:rsidRPr="005919E3">
        <w:rPr>
          <w:sz w:val="28"/>
          <w:szCs w:val="28"/>
        </w:rPr>
        <w:t>3) при списании допустимой числящейся маржи со счета, открытого на фондовой бирже/у брокера:</w:t>
      </w:r>
    </w:p>
    <w:tbl>
      <w:tblPr>
        <w:tblW w:w="8681" w:type="dxa"/>
        <w:tblInd w:w="675" w:type="dxa"/>
        <w:tblLook w:val="04A0" w:firstRow="1" w:lastRow="0" w:firstColumn="1" w:lastColumn="0" w:noHBand="0" w:noVBand="1"/>
      </w:tblPr>
      <w:tblGrid>
        <w:gridCol w:w="709"/>
        <w:gridCol w:w="851"/>
        <w:gridCol w:w="7121"/>
      </w:tblGrid>
      <w:tr w:rsidR="002776E8" w:rsidTr="003F6241">
        <w:tc>
          <w:tcPr>
            <w:tcW w:w="709" w:type="dxa"/>
          </w:tcPr>
          <w:p w:rsidR="002776E8" w:rsidRDefault="002776E8" w:rsidP="003F6241">
            <w:pPr>
              <w:widowControl w:val="0"/>
              <w:jc w:val="both"/>
              <w:rPr>
                <w:sz w:val="28"/>
                <w:szCs w:val="28"/>
              </w:rPr>
            </w:pPr>
            <w:r w:rsidRPr="005919E3">
              <w:rPr>
                <w:sz w:val="28"/>
                <w:szCs w:val="28"/>
              </w:rPr>
              <w:t>Дт</w:t>
            </w:r>
          </w:p>
        </w:tc>
        <w:tc>
          <w:tcPr>
            <w:tcW w:w="851" w:type="dxa"/>
          </w:tcPr>
          <w:p w:rsidR="002776E8" w:rsidRDefault="002776E8" w:rsidP="003F6241">
            <w:pPr>
              <w:widowControl w:val="0"/>
              <w:autoSpaceDE w:val="0"/>
              <w:autoSpaceDN w:val="0"/>
              <w:jc w:val="both"/>
              <w:rPr>
                <w:sz w:val="28"/>
                <w:szCs w:val="28"/>
              </w:rPr>
            </w:pPr>
            <w:r w:rsidRPr="005919E3">
              <w:rPr>
                <w:sz w:val="28"/>
                <w:szCs w:val="28"/>
              </w:rPr>
              <w:t>1051</w:t>
            </w:r>
          </w:p>
        </w:tc>
        <w:tc>
          <w:tcPr>
            <w:tcW w:w="7121" w:type="dxa"/>
          </w:tcPr>
          <w:p w:rsidR="002776E8" w:rsidRDefault="002776E8" w:rsidP="003F6241">
            <w:pPr>
              <w:widowControl w:val="0"/>
              <w:autoSpaceDE w:val="0"/>
              <w:autoSpaceDN w:val="0"/>
              <w:jc w:val="both"/>
              <w:rPr>
                <w:sz w:val="28"/>
                <w:szCs w:val="28"/>
              </w:rPr>
            </w:pPr>
            <w:r w:rsidRPr="005919E3">
              <w:rPr>
                <w:sz w:val="28"/>
                <w:szCs w:val="28"/>
              </w:rPr>
              <w:t>Корреспондентский счет в Национальном Банке Республики Казахстан</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autoSpaceDE w:val="0"/>
              <w:autoSpaceDN w:val="0"/>
              <w:jc w:val="both"/>
              <w:rPr>
                <w:sz w:val="28"/>
                <w:szCs w:val="28"/>
              </w:rPr>
            </w:pPr>
            <w:r w:rsidRPr="005919E3">
              <w:rPr>
                <w:sz w:val="28"/>
                <w:szCs w:val="28"/>
              </w:rPr>
              <w:t>1052</w:t>
            </w:r>
          </w:p>
        </w:tc>
        <w:tc>
          <w:tcPr>
            <w:tcW w:w="7121" w:type="dxa"/>
          </w:tcPr>
          <w:p w:rsidR="002776E8" w:rsidRDefault="002776E8" w:rsidP="003F6241">
            <w:pPr>
              <w:widowControl w:val="0"/>
              <w:autoSpaceDE w:val="0"/>
              <w:autoSpaceDN w:val="0"/>
              <w:jc w:val="both"/>
              <w:rPr>
                <w:sz w:val="28"/>
                <w:szCs w:val="28"/>
              </w:rPr>
            </w:pPr>
            <w:r w:rsidRPr="005919E3">
              <w:rPr>
                <w:sz w:val="28"/>
                <w:szCs w:val="28"/>
              </w:rPr>
              <w:t>Корреспондентские счета в других банках</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autoSpaceDE w:val="0"/>
              <w:autoSpaceDN w:val="0"/>
              <w:jc w:val="both"/>
              <w:rPr>
                <w:sz w:val="28"/>
                <w:szCs w:val="28"/>
              </w:rPr>
            </w:pPr>
            <w:r w:rsidRPr="005919E3">
              <w:rPr>
                <w:sz w:val="28"/>
                <w:szCs w:val="28"/>
              </w:rPr>
              <w:t>2203</w:t>
            </w:r>
          </w:p>
        </w:tc>
        <w:tc>
          <w:tcPr>
            <w:tcW w:w="7121" w:type="dxa"/>
          </w:tcPr>
          <w:p w:rsidR="002776E8" w:rsidRDefault="002776E8" w:rsidP="003F6241">
            <w:pPr>
              <w:widowControl w:val="0"/>
              <w:autoSpaceDE w:val="0"/>
              <w:autoSpaceDN w:val="0"/>
              <w:jc w:val="both"/>
              <w:rPr>
                <w:sz w:val="28"/>
                <w:szCs w:val="28"/>
              </w:rPr>
            </w:pPr>
            <w:r w:rsidRPr="005919E3">
              <w:rPr>
                <w:sz w:val="28"/>
                <w:szCs w:val="28"/>
              </w:rPr>
              <w:t>Текущие счета юридических лиц</w:t>
            </w:r>
          </w:p>
        </w:tc>
      </w:tr>
      <w:tr w:rsidR="002776E8" w:rsidTr="003F6241">
        <w:tc>
          <w:tcPr>
            <w:tcW w:w="709" w:type="dxa"/>
          </w:tcPr>
          <w:p w:rsidR="002776E8" w:rsidRDefault="002776E8" w:rsidP="003F6241">
            <w:pPr>
              <w:widowControl w:val="0"/>
              <w:jc w:val="both"/>
              <w:rPr>
                <w:sz w:val="28"/>
                <w:szCs w:val="28"/>
              </w:rPr>
            </w:pPr>
            <w:r w:rsidRPr="005919E3">
              <w:rPr>
                <w:sz w:val="28"/>
                <w:szCs w:val="28"/>
              </w:rPr>
              <w:lastRenderedPageBreak/>
              <w:t>Кт</w:t>
            </w:r>
          </w:p>
        </w:tc>
        <w:tc>
          <w:tcPr>
            <w:tcW w:w="851" w:type="dxa"/>
          </w:tcPr>
          <w:p w:rsidR="002776E8" w:rsidRDefault="002776E8" w:rsidP="003F6241">
            <w:pPr>
              <w:widowControl w:val="0"/>
              <w:autoSpaceDE w:val="0"/>
              <w:autoSpaceDN w:val="0"/>
              <w:jc w:val="both"/>
              <w:rPr>
                <w:sz w:val="28"/>
                <w:szCs w:val="28"/>
              </w:rPr>
            </w:pPr>
            <w:r w:rsidRPr="005919E3">
              <w:rPr>
                <w:sz w:val="28"/>
                <w:szCs w:val="28"/>
              </w:rPr>
              <w:t>1852</w:t>
            </w:r>
          </w:p>
        </w:tc>
        <w:tc>
          <w:tcPr>
            <w:tcW w:w="7121" w:type="dxa"/>
          </w:tcPr>
          <w:p w:rsidR="002776E8" w:rsidRDefault="002776E8" w:rsidP="003F6241">
            <w:pPr>
              <w:widowControl w:val="0"/>
              <w:autoSpaceDE w:val="0"/>
              <w:autoSpaceDN w:val="0"/>
              <w:jc w:val="both"/>
              <w:rPr>
                <w:sz w:val="28"/>
                <w:szCs w:val="28"/>
              </w:rPr>
            </w:pPr>
            <w:r w:rsidRPr="005919E3">
              <w:rPr>
                <w:sz w:val="28"/>
                <w:szCs w:val="28"/>
              </w:rPr>
              <w:t>Расчеты с профессиональными участниками рынка ценных бумаг;</w:t>
            </w:r>
          </w:p>
        </w:tc>
      </w:tr>
    </w:tbl>
    <w:p w:rsidR="002776E8" w:rsidRDefault="002776E8" w:rsidP="002776E8">
      <w:pPr>
        <w:widowControl w:val="0"/>
        <w:ind w:firstLine="709"/>
        <w:jc w:val="both"/>
        <w:rPr>
          <w:sz w:val="28"/>
          <w:szCs w:val="28"/>
        </w:rPr>
      </w:pPr>
      <w:r w:rsidRPr="005919E3">
        <w:rPr>
          <w:sz w:val="28"/>
          <w:szCs w:val="28"/>
        </w:rPr>
        <w:t>4) на сумму маржи, полученной фондовой биржей/брокером:</w:t>
      </w:r>
    </w:p>
    <w:tbl>
      <w:tblPr>
        <w:tblW w:w="8681" w:type="dxa"/>
        <w:tblInd w:w="675" w:type="dxa"/>
        <w:tblLook w:val="04A0" w:firstRow="1" w:lastRow="0" w:firstColumn="1" w:lastColumn="0" w:noHBand="0" w:noVBand="1"/>
      </w:tblPr>
      <w:tblGrid>
        <w:gridCol w:w="709"/>
        <w:gridCol w:w="851"/>
        <w:gridCol w:w="7121"/>
      </w:tblGrid>
      <w:tr w:rsidR="002776E8" w:rsidTr="003F6241">
        <w:tc>
          <w:tcPr>
            <w:tcW w:w="709" w:type="dxa"/>
          </w:tcPr>
          <w:p w:rsidR="002776E8" w:rsidRDefault="002776E8" w:rsidP="003F6241">
            <w:pPr>
              <w:widowControl w:val="0"/>
              <w:ind w:left="-71"/>
              <w:jc w:val="both"/>
              <w:rPr>
                <w:sz w:val="28"/>
                <w:szCs w:val="28"/>
              </w:rPr>
            </w:pPr>
            <w:r w:rsidRPr="005919E3">
              <w:rPr>
                <w:sz w:val="28"/>
                <w:szCs w:val="28"/>
              </w:rPr>
              <w:t>Дт</w:t>
            </w:r>
          </w:p>
        </w:tc>
        <w:tc>
          <w:tcPr>
            <w:tcW w:w="851" w:type="dxa"/>
          </w:tcPr>
          <w:p w:rsidR="002776E8" w:rsidRDefault="002776E8" w:rsidP="003F6241">
            <w:pPr>
              <w:widowControl w:val="0"/>
              <w:autoSpaceDE w:val="0"/>
              <w:autoSpaceDN w:val="0"/>
              <w:jc w:val="both"/>
              <w:rPr>
                <w:sz w:val="28"/>
                <w:szCs w:val="28"/>
              </w:rPr>
            </w:pPr>
            <w:r w:rsidRPr="005919E3">
              <w:rPr>
                <w:sz w:val="28"/>
                <w:szCs w:val="28"/>
              </w:rPr>
              <w:t>2852</w:t>
            </w:r>
          </w:p>
        </w:tc>
        <w:tc>
          <w:tcPr>
            <w:tcW w:w="7121" w:type="dxa"/>
          </w:tcPr>
          <w:p w:rsidR="002776E8" w:rsidRDefault="002776E8" w:rsidP="003F6241">
            <w:pPr>
              <w:widowControl w:val="0"/>
              <w:autoSpaceDE w:val="0"/>
              <w:autoSpaceDN w:val="0"/>
              <w:jc w:val="both"/>
              <w:rPr>
                <w:sz w:val="28"/>
                <w:szCs w:val="28"/>
              </w:rPr>
            </w:pPr>
            <w:r w:rsidRPr="005919E3">
              <w:rPr>
                <w:sz w:val="28"/>
                <w:szCs w:val="28"/>
              </w:rPr>
              <w:t>Расчеты с профессиональными участниками рынка ценных бумаг</w:t>
            </w:r>
          </w:p>
        </w:tc>
      </w:tr>
      <w:tr w:rsidR="002776E8" w:rsidTr="003F6241">
        <w:tc>
          <w:tcPr>
            <w:tcW w:w="709" w:type="dxa"/>
          </w:tcPr>
          <w:p w:rsidR="002776E8" w:rsidRDefault="002776E8" w:rsidP="003F6241">
            <w:pPr>
              <w:widowControl w:val="0"/>
              <w:ind w:left="-71"/>
              <w:jc w:val="both"/>
              <w:rPr>
                <w:sz w:val="28"/>
                <w:szCs w:val="28"/>
              </w:rPr>
            </w:pPr>
            <w:r w:rsidRPr="005919E3">
              <w:rPr>
                <w:sz w:val="28"/>
                <w:szCs w:val="28"/>
              </w:rPr>
              <w:t>Кт</w:t>
            </w:r>
          </w:p>
        </w:tc>
        <w:tc>
          <w:tcPr>
            <w:tcW w:w="851" w:type="dxa"/>
          </w:tcPr>
          <w:p w:rsidR="002776E8" w:rsidRDefault="002776E8" w:rsidP="003F6241">
            <w:pPr>
              <w:widowControl w:val="0"/>
              <w:autoSpaceDE w:val="0"/>
              <w:autoSpaceDN w:val="0"/>
              <w:jc w:val="both"/>
              <w:rPr>
                <w:sz w:val="28"/>
                <w:szCs w:val="28"/>
              </w:rPr>
            </w:pPr>
            <w:r w:rsidRPr="005919E3">
              <w:rPr>
                <w:sz w:val="28"/>
                <w:szCs w:val="28"/>
              </w:rPr>
              <w:t>1852</w:t>
            </w:r>
          </w:p>
        </w:tc>
        <w:tc>
          <w:tcPr>
            <w:tcW w:w="7121" w:type="dxa"/>
          </w:tcPr>
          <w:p w:rsidR="002776E8" w:rsidRDefault="002776E8" w:rsidP="003F6241">
            <w:pPr>
              <w:widowControl w:val="0"/>
              <w:autoSpaceDE w:val="0"/>
              <w:autoSpaceDN w:val="0"/>
              <w:jc w:val="both"/>
              <w:rPr>
                <w:sz w:val="28"/>
                <w:szCs w:val="28"/>
              </w:rPr>
            </w:pPr>
            <w:r w:rsidRPr="005919E3">
              <w:rPr>
                <w:sz w:val="28"/>
                <w:szCs w:val="28"/>
              </w:rPr>
              <w:t>Расчеты с профессиональными участниками рынка ценных бумаг.</w:t>
            </w:r>
          </w:p>
        </w:tc>
      </w:tr>
    </w:tbl>
    <w:p w:rsidR="002776E8" w:rsidRDefault="002776E8" w:rsidP="002776E8">
      <w:pPr>
        <w:pStyle w:val="ac"/>
        <w:widowControl w:val="0"/>
        <w:numPr>
          <w:ilvl w:val="0"/>
          <w:numId w:val="10"/>
        </w:numPr>
        <w:rPr>
          <w:rFonts w:eastAsia="Times New Roman" w:cs="Times New Roman"/>
          <w:szCs w:val="28"/>
          <w:lang w:eastAsia="ru-RU"/>
        </w:rPr>
      </w:pPr>
      <w:r w:rsidRPr="005919E3">
        <w:rPr>
          <w:rFonts w:eastAsia="Times New Roman" w:cs="Times New Roman"/>
          <w:szCs w:val="28"/>
          <w:lang w:eastAsia="ru-RU"/>
        </w:rPr>
        <w:t>На дату закрытия открытой позиции фьючерсной сделки осуществляются следующие бухгалтерские записи:</w:t>
      </w:r>
    </w:p>
    <w:p w:rsidR="002776E8" w:rsidRDefault="002776E8" w:rsidP="002776E8">
      <w:pPr>
        <w:widowControl w:val="0"/>
        <w:ind w:firstLine="709"/>
        <w:jc w:val="both"/>
        <w:rPr>
          <w:sz w:val="28"/>
          <w:szCs w:val="28"/>
        </w:rPr>
      </w:pPr>
      <w:r w:rsidRPr="005919E3">
        <w:rPr>
          <w:sz w:val="28"/>
          <w:szCs w:val="28"/>
        </w:rPr>
        <w:t>1) на сумму условных требований и условных обязательств в соответствии с условиями фьючерсной сделки на покупку и/или продажу базового актива:</w:t>
      </w:r>
    </w:p>
    <w:tbl>
      <w:tblPr>
        <w:tblW w:w="8681" w:type="dxa"/>
        <w:tblInd w:w="675" w:type="dxa"/>
        <w:tblLook w:val="04A0" w:firstRow="1" w:lastRow="0" w:firstColumn="1" w:lastColumn="0" w:noHBand="0" w:noVBand="1"/>
      </w:tblPr>
      <w:tblGrid>
        <w:gridCol w:w="709"/>
        <w:gridCol w:w="851"/>
        <w:gridCol w:w="7121"/>
      </w:tblGrid>
      <w:tr w:rsidR="002776E8" w:rsidTr="003F6241">
        <w:tc>
          <w:tcPr>
            <w:tcW w:w="709" w:type="dxa"/>
          </w:tcPr>
          <w:p w:rsidR="002776E8" w:rsidRDefault="002776E8" w:rsidP="003F6241">
            <w:pPr>
              <w:widowControl w:val="0"/>
              <w:ind w:left="-71"/>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6710</w:t>
            </w:r>
          </w:p>
        </w:tc>
        <w:tc>
          <w:tcPr>
            <w:tcW w:w="7121" w:type="dxa"/>
          </w:tcPr>
          <w:p w:rsidR="002776E8" w:rsidRDefault="002776E8" w:rsidP="003F6241">
            <w:pPr>
              <w:widowControl w:val="0"/>
              <w:jc w:val="both"/>
              <w:rPr>
                <w:sz w:val="28"/>
                <w:szCs w:val="28"/>
              </w:rPr>
            </w:pPr>
            <w:r w:rsidRPr="005919E3">
              <w:rPr>
                <w:sz w:val="28"/>
                <w:szCs w:val="28"/>
              </w:rPr>
              <w:t>Условные обязательства по операциям фьючерс</w:t>
            </w:r>
          </w:p>
        </w:tc>
      </w:tr>
      <w:tr w:rsidR="002776E8" w:rsidTr="003F6241">
        <w:tc>
          <w:tcPr>
            <w:tcW w:w="709" w:type="dxa"/>
          </w:tcPr>
          <w:p w:rsidR="002776E8" w:rsidRDefault="002776E8" w:rsidP="003F6241">
            <w:pPr>
              <w:widowControl w:val="0"/>
              <w:ind w:left="-71"/>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6210</w:t>
            </w:r>
          </w:p>
        </w:tc>
        <w:tc>
          <w:tcPr>
            <w:tcW w:w="7121" w:type="dxa"/>
          </w:tcPr>
          <w:p w:rsidR="002776E8" w:rsidRDefault="002776E8" w:rsidP="003F6241">
            <w:pPr>
              <w:widowControl w:val="0"/>
              <w:jc w:val="both"/>
              <w:rPr>
                <w:sz w:val="28"/>
                <w:szCs w:val="28"/>
              </w:rPr>
            </w:pPr>
            <w:r w:rsidRPr="005919E3">
              <w:rPr>
                <w:sz w:val="28"/>
                <w:szCs w:val="28"/>
              </w:rPr>
              <w:t>Условные требования по операциям фьючерс;</w:t>
            </w:r>
          </w:p>
        </w:tc>
      </w:tr>
    </w:tbl>
    <w:p w:rsidR="002776E8" w:rsidRDefault="002776E8" w:rsidP="002776E8">
      <w:pPr>
        <w:widowControl w:val="0"/>
        <w:ind w:firstLine="709"/>
        <w:jc w:val="both"/>
        <w:rPr>
          <w:sz w:val="28"/>
          <w:szCs w:val="28"/>
        </w:rPr>
      </w:pPr>
      <w:r w:rsidRPr="005919E3">
        <w:rPr>
          <w:sz w:val="28"/>
          <w:szCs w:val="28"/>
        </w:rPr>
        <w:t>2) при погашении банком или контрпартнером стоимости фьючерсной сделки (закрытие открытой позиции) деньгами на нетто основе:</w:t>
      </w:r>
    </w:p>
    <w:tbl>
      <w:tblPr>
        <w:tblW w:w="8681" w:type="dxa"/>
        <w:tblInd w:w="675" w:type="dxa"/>
        <w:tblLook w:val="04A0" w:firstRow="1" w:lastRow="0" w:firstColumn="1" w:lastColumn="0" w:noHBand="0" w:noVBand="1"/>
      </w:tblPr>
      <w:tblGrid>
        <w:gridCol w:w="709"/>
        <w:gridCol w:w="851"/>
        <w:gridCol w:w="7121"/>
      </w:tblGrid>
      <w:tr w:rsidR="002776E8" w:rsidTr="003F6241">
        <w:tc>
          <w:tcPr>
            <w:tcW w:w="709" w:type="dxa"/>
          </w:tcPr>
          <w:p w:rsidR="002776E8" w:rsidRDefault="002776E8" w:rsidP="003F6241">
            <w:pPr>
              <w:widowControl w:val="0"/>
              <w:ind w:left="-71"/>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2891</w:t>
            </w:r>
          </w:p>
        </w:tc>
        <w:tc>
          <w:tcPr>
            <w:tcW w:w="7121" w:type="dxa"/>
          </w:tcPr>
          <w:p w:rsidR="002776E8" w:rsidRDefault="002776E8" w:rsidP="003F6241">
            <w:pPr>
              <w:widowControl w:val="0"/>
              <w:jc w:val="both"/>
              <w:rPr>
                <w:sz w:val="28"/>
                <w:szCs w:val="28"/>
              </w:rPr>
            </w:pPr>
            <w:r w:rsidRPr="005919E3">
              <w:rPr>
                <w:sz w:val="28"/>
                <w:szCs w:val="28"/>
              </w:rPr>
              <w:t>Обязательства по операциям фьючерс</w:t>
            </w:r>
          </w:p>
        </w:tc>
      </w:tr>
      <w:tr w:rsidR="002776E8" w:rsidTr="003F6241">
        <w:tc>
          <w:tcPr>
            <w:tcW w:w="709" w:type="dxa"/>
          </w:tcPr>
          <w:p w:rsidR="002776E8" w:rsidRDefault="002776E8" w:rsidP="003F6241">
            <w:pPr>
              <w:widowControl w:val="0"/>
              <w:ind w:left="-71"/>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2852</w:t>
            </w:r>
          </w:p>
        </w:tc>
        <w:tc>
          <w:tcPr>
            <w:tcW w:w="7121" w:type="dxa"/>
          </w:tcPr>
          <w:p w:rsidR="002776E8" w:rsidRDefault="002776E8" w:rsidP="003F6241">
            <w:pPr>
              <w:widowControl w:val="0"/>
              <w:jc w:val="both"/>
              <w:rPr>
                <w:sz w:val="28"/>
                <w:szCs w:val="28"/>
              </w:rPr>
            </w:pPr>
            <w:r w:rsidRPr="005919E3">
              <w:rPr>
                <w:sz w:val="28"/>
                <w:szCs w:val="28"/>
              </w:rPr>
              <w:t>Расчеты с профессиональными участниками рынка ценных бумаг</w:t>
            </w:r>
          </w:p>
        </w:tc>
      </w:tr>
      <w:tr w:rsidR="002776E8" w:rsidTr="003F6241">
        <w:tc>
          <w:tcPr>
            <w:tcW w:w="709" w:type="dxa"/>
          </w:tcPr>
          <w:p w:rsidR="002776E8" w:rsidRDefault="002776E8" w:rsidP="003F6241">
            <w:pPr>
              <w:widowControl w:val="0"/>
              <w:ind w:left="-71"/>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1051</w:t>
            </w:r>
          </w:p>
        </w:tc>
        <w:tc>
          <w:tcPr>
            <w:tcW w:w="7121" w:type="dxa"/>
          </w:tcPr>
          <w:p w:rsidR="002776E8" w:rsidRDefault="002776E8" w:rsidP="003F6241">
            <w:pPr>
              <w:widowControl w:val="0"/>
              <w:jc w:val="both"/>
              <w:rPr>
                <w:sz w:val="28"/>
                <w:szCs w:val="28"/>
              </w:rPr>
            </w:pPr>
            <w:r w:rsidRPr="005919E3">
              <w:rPr>
                <w:sz w:val="28"/>
                <w:szCs w:val="28"/>
              </w:rPr>
              <w:t>Корреспондентский счет в Национальном Банке Республики Казахстан</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1052</w:t>
            </w:r>
          </w:p>
        </w:tc>
        <w:tc>
          <w:tcPr>
            <w:tcW w:w="7121" w:type="dxa"/>
          </w:tcPr>
          <w:p w:rsidR="002776E8" w:rsidRDefault="002776E8" w:rsidP="003F6241">
            <w:pPr>
              <w:widowControl w:val="0"/>
              <w:jc w:val="both"/>
              <w:rPr>
                <w:sz w:val="28"/>
                <w:szCs w:val="28"/>
              </w:rPr>
            </w:pPr>
            <w:r w:rsidRPr="005919E3">
              <w:rPr>
                <w:sz w:val="28"/>
                <w:szCs w:val="28"/>
              </w:rPr>
              <w:t>Корреспондентские счета в других банках</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1852</w:t>
            </w:r>
          </w:p>
        </w:tc>
        <w:tc>
          <w:tcPr>
            <w:tcW w:w="7121" w:type="dxa"/>
          </w:tcPr>
          <w:p w:rsidR="002776E8" w:rsidRDefault="002776E8" w:rsidP="003F6241">
            <w:pPr>
              <w:widowControl w:val="0"/>
              <w:jc w:val="both"/>
              <w:rPr>
                <w:sz w:val="28"/>
                <w:szCs w:val="28"/>
              </w:rPr>
            </w:pPr>
            <w:r w:rsidRPr="005919E3">
              <w:rPr>
                <w:sz w:val="28"/>
                <w:szCs w:val="28"/>
              </w:rPr>
              <w:t>Расчеты с профессиональными участниками рынка ценных бумаг</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2203</w:t>
            </w:r>
          </w:p>
        </w:tc>
        <w:tc>
          <w:tcPr>
            <w:tcW w:w="7121" w:type="dxa"/>
          </w:tcPr>
          <w:p w:rsidR="002776E8" w:rsidRDefault="002776E8" w:rsidP="003F6241">
            <w:pPr>
              <w:widowControl w:val="0"/>
              <w:jc w:val="both"/>
              <w:rPr>
                <w:sz w:val="28"/>
                <w:szCs w:val="28"/>
              </w:rPr>
            </w:pPr>
            <w:r w:rsidRPr="005919E3">
              <w:rPr>
                <w:sz w:val="28"/>
                <w:szCs w:val="28"/>
              </w:rPr>
              <w:t>Текущие счета юридических лиц.</w:t>
            </w:r>
          </w:p>
        </w:tc>
      </w:tr>
    </w:tbl>
    <w:p w:rsidR="002776E8" w:rsidRDefault="002776E8" w:rsidP="002776E8">
      <w:pPr>
        <w:widowControl w:val="0"/>
        <w:ind w:firstLine="709"/>
        <w:jc w:val="both"/>
        <w:rPr>
          <w:sz w:val="28"/>
          <w:szCs w:val="28"/>
        </w:rPr>
      </w:pPr>
    </w:p>
    <w:p w:rsidR="002776E8" w:rsidRDefault="002776E8" w:rsidP="002776E8">
      <w:pPr>
        <w:widowControl w:val="0"/>
        <w:ind w:firstLine="709"/>
        <w:jc w:val="both"/>
        <w:rPr>
          <w:sz w:val="28"/>
          <w:szCs w:val="28"/>
        </w:rPr>
      </w:pPr>
    </w:p>
    <w:p w:rsidR="002776E8" w:rsidRDefault="002776E8" w:rsidP="002776E8">
      <w:pPr>
        <w:widowControl w:val="0"/>
        <w:ind w:firstLine="709"/>
        <w:jc w:val="center"/>
        <w:rPr>
          <w:b/>
          <w:sz w:val="28"/>
          <w:szCs w:val="28"/>
        </w:rPr>
      </w:pPr>
      <w:r w:rsidRPr="005919E3">
        <w:rPr>
          <w:b/>
          <w:sz w:val="28"/>
          <w:szCs w:val="28"/>
        </w:rPr>
        <w:t>Параграф 3. Учет операций по сделкам опцион</w:t>
      </w:r>
    </w:p>
    <w:p w:rsidR="002776E8" w:rsidRDefault="002776E8" w:rsidP="002776E8">
      <w:pPr>
        <w:widowControl w:val="0"/>
        <w:ind w:firstLine="709"/>
        <w:jc w:val="center"/>
        <w:rPr>
          <w:sz w:val="28"/>
          <w:szCs w:val="28"/>
        </w:rPr>
      </w:pPr>
    </w:p>
    <w:p w:rsidR="002776E8" w:rsidRDefault="002776E8" w:rsidP="002776E8">
      <w:pPr>
        <w:pStyle w:val="ac"/>
        <w:widowControl w:val="0"/>
        <w:numPr>
          <w:ilvl w:val="0"/>
          <w:numId w:val="10"/>
        </w:numPr>
        <w:rPr>
          <w:rFonts w:eastAsia="Times New Roman" w:cs="Times New Roman"/>
          <w:szCs w:val="28"/>
          <w:lang w:eastAsia="ru-RU"/>
        </w:rPr>
      </w:pPr>
      <w:r w:rsidRPr="005919E3">
        <w:rPr>
          <w:rFonts w:eastAsia="Times New Roman" w:cs="Times New Roman"/>
          <w:szCs w:val="28"/>
          <w:lang w:eastAsia="ru-RU"/>
        </w:rPr>
        <w:t>В день приобретения опциона «колл/пут» на покупку/продажу базового актива осуществляются следующие бухгалтерские записи:</w:t>
      </w:r>
    </w:p>
    <w:p w:rsidR="002776E8" w:rsidRDefault="002776E8" w:rsidP="002776E8">
      <w:pPr>
        <w:widowControl w:val="0"/>
        <w:ind w:firstLine="709"/>
        <w:jc w:val="both"/>
        <w:rPr>
          <w:sz w:val="28"/>
          <w:szCs w:val="28"/>
        </w:rPr>
      </w:pPr>
      <w:r w:rsidRPr="005919E3">
        <w:rPr>
          <w:sz w:val="28"/>
          <w:szCs w:val="28"/>
        </w:rPr>
        <w:t>1) на сумму условных требований и условных обязательств в соответствии с условиями приобретенного опциона «колл/пут»:</w:t>
      </w:r>
    </w:p>
    <w:tbl>
      <w:tblPr>
        <w:tblW w:w="9390" w:type="dxa"/>
        <w:tblInd w:w="675" w:type="dxa"/>
        <w:tblLook w:val="04A0" w:firstRow="1" w:lastRow="0" w:firstColumn="1" w:lastColumn="0" w:noHBand="0" w:noVBand="1"/>
      </w:tblPr>
      <w:tblGrid>
        <w:gridCol w:w="709"/>
        <w:gridCol w:w="851"/>
        <w:gridCol w:w="7830"/>
      </w:tblGrid>
      <w:tr w:rsidR="002776E8" w:rsidTr="003F6241">
        <w:tc>
          <w:tcPr>
            <w:tcW w:w="709" w:type="dxa"/>
          </w:tcPr>
          <w:p w:rsidR="002776E8" w:rsidRDefault="002776E8" w:rsidP="003F6241">
            <w:pPr>
              <w:widowControl w:val="0"/>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6225</w:t>
            </w:r>
          </w:p>
        </w:tc>
        <w:tc>
          <w:tcPr>
            <w:tcW w:w="7830" w:type="dxa"/>
          </w:tcPr>
          <w:p w:rsidR="002776E8" w:rsidRDefault="002776E8" w:rsidP="003F6241">
            <w:pPr>
              <w:widowControl w:val="0"/>
              <w:jc w:val="both"/>
              <w:rPr>
                <w:sz w:val="28"/>
                <w:szCs w:val="28"/>
              </w:rPr>
            </w:pPr>
            <w:r w:rsidRPr="005919E3">
              <w:rPr>
                <w:sz w:val="28"/>
                <w:szCs w:val="28"/>
              </w:rPr>
              <w:t>Условные требования по приобретенным опционным операциям – «колл/пут»</w:t>
            </w:r>
          </w:p>
        </w:tc>
      </w:tr>
      <w:tr w:rsidR="002776E8" w:rsidTr="003F6241">
        <w:tc>
          <w:tcPr>
            <w:tcW w:w="709" w:type="dxa"/>
          </w:tcPr>
          <w:p w:rsidR="002776E8" w:rsidRDefault="002776E8" w:rsidP="003F6241">
            <w:pPr>
              <w:widowControl w:val="0"/>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6725</w:t>
            </w:r>
          </w:p>
        </w:tc>
        <w:tc>
          <w:tcPr>
            <w:tcW w:w="7830" w:type="dxa"/>
          </w:tcPr>
          <w:p w:rsidR="002776E8" w:rsidRDefault="002776E8" w:rsidP="003F6241">
            <w:pPr>
              <w:widowControl w:val="0"/>
              <w:jc w:val="both"/>
              <w:rPr>
                <w:sz w:val="28"/>
                <w:szCs w:val="28"/>
              </w:rPr>
            </w:pPr>
            <w:r w:rsidRPr="005919E3">
              <w:rPr>
                <w:sz w:val="28"/>
                <w:szCs w:val="28"/>
              </w:rPr>
              <w:t>Условные обязательства по приобретенным опционным операциям – «кол/пут» - контрсчет;</w:t>
            </w:r>
          </w:p>
        </w:tc>
      </w:tr>
    </w:tbl>
    <w:p w:rsidR="002776E8" w:rsidRDefault="002776E8" w:rsidP="002776E8">
      <w:pPr>
        <w:widowControl w:val="0"/>
        <w:ind w:firstLine="709"/>
        <w:jc w:val="both"/>
        <w:rPr>
          <w:sz w:val="28"/>
          <w:szCs w:val="28"/>
        </w:rPr>
      </w:pPr>
      <w:r w:rsidRPr="005919E3">
        <w:rPr>
          <w:sz w:val="28"/>
          <w:szCs w:val="28"/>
        </w:rPr>
        <w:t>2) на сумму выплаченной премии по приобретенному опциону «колл/пут»:</w:t>
      </w:r>
    </w:p>
    <w:tbl>
      <w:tblPr>
        <w:tblW w:w="9390" w:type="dxa"/>
        <w:tblInd w:w="675" w:type="dxa"/>
        <w:tblLook w:val="04A0" w:firstRow="1" w:lastRow="0" w:firstColumn="1" w:lastColumn="0" w:noHBand="0" w:noVBand="1"/>
      </w:tblPr>
      <w:tblGrid>
        <w:gridCol w:w="709"/>
        <w:gridCol w:w="851"/>
        <w:gridCol w:w="7121"/>
        <w:gridCol w:w="709"/>
      </w:tblGrid>
      <w:tr w:rsidR="002776E8" w:rsidTr="003F6241">
        <w:tc>
          <w:tcPr>
            <w:tcW w:w="709" w:type="dxa"/>
          </w:tcPr>
          <w:p w:rsidR="002776E8" w:rsidRDefault="002776E8" w:rsidP="003F6241">
            <w:pPr>
              <w:widowControl w:val="0"/>
              <w:ind w:left="-71"/>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1893</w:t>
            </w:r>
          </w:p>
        </w:tc>
        <w:tc>
          <w:tcPr>
            <w:tcW w:w="7830" w:type="dxa"/>
            <w:gridSpan w:val="2"/>
          </w:tcPr>
          <w:p w:rsidR="002776E8" w:rsidRDefault="002776E8" w:rsidP="003F6241">
            <w:pPr>
              <w:widowControl w:val="0"/>
              <w:jc w:val="both"/>
              <w:rPr>
                <w:sz w:val="28"/>
                <w:szCs w:val="28"/>
              </w:rPr>
            </w:pPr>
            <w:r w:rsidRPr="005919E3">
              <w:rPr>
                <w:sz w:val="28"/>
                <w:szCs w:val="28"/>
              </w:rPr>
              <w:t>Требования по опционным операциям</w:t>
            </w:r>
          </w:p>
        </w:tc>
      </w:tr>
      <w:tr w:rsidR="002776E8" w:rsidTr="003F6241">
        <w:tc>
          <w:tcPr>
            <w:tcW w:w="709" w:type="dxa"/>
          </w:tcPr>
          <w:p w:rsidR="002776E8" w:rsidRDefault="002776E8" w:rsidP="003F6241">
            <w:pPr>
              <w:widowControl w:val="0"/>
              <w:ind w:left="-71"/>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1051</w:t>
            </w:r>
          </w:p>
        </w:tc>
        <w:tc>
          <w:tcPr>
            <w:tcW w:w="7830" w:type="dxa"/>
            <w:gridSpan w:val="2"/>
          </w:tcPr>
          <w:p w:rsidR="002776E8" w:rsidRDefault="002776E8" w:rsidP="003F6241">
            <w:pPr>
              <w:widowControl w:val="0"/>
              <w:jc w:val="both"/>
              <w:rPr>
                <w:sz w:val="28"/>
                <w:szCs w:val="28"/>
              </w:rPr>
            </w:pPr>
            <w:r w:rsidRPr="005919E3">
              <w:rPr>
                <w:sz w:val="28"/>
                <w:szCs w:val="28"/>
              </w:rPr>
              <w:t>Корреспондентский счет в Национальном Банке Республики Казахстан</w:t>
            </w:r>
          </w:p>
        </w:tc>
      </w:tr>
      <w:tr w:rsidR="002776E8" w:rsidTr="003F6241">
        <w:trPr>
          <w:gridAfter w:val="1"/>
          <w:wAfter w:w="709" w:type="dxa"/>
        </w:trPr>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1052</w:t>
            </w:r>
          </w:p>
        </w:tc>
        <w:tc>
          <w:tcPr>
            <w:tcW w:w="7121" w:type="dxa"/>
          </w:tcPr>
          <w:p w:rsidR="002776E8" w:rsidRDefault="002776E8" w:rsidP="003F6241">
            <w:pPr>
              <w:widowControl w:val="0"/>
              <w:jc w:val="both"/>
              <w:rPr>
                <w:sz w:val="28"/>
                <w:szCs w:val="28"/>
              </w:rPr>
            </w:pPr>
            <w:r w:rsidRPr="005919E3">
              <w:rPr>
                <w:sz w:val="28"/>
                <w:szCs w:val="28"/>
              </w:rPr>
              <w:t>Корреспондентские счета в других банках</w:t>
            </w:r>
          </w:p>
        </w:tc>
      </w:tr>
      <w:tr w:rsidR="002776E8" w:rsidTr="003F6241">
        <w:trPr>
          <w:gridAfter w:val="1"/>
          <w:wAfter w:w="709" w:type="dxa"/>
        </w:trPr>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2203</w:t>
            </w:r>
          </w:p>
        </w:tc>
        <w:tc>
          <w:tcPr>
            <w:tcW w:w="7121" w:type="dxa"/>
          </w:tcPr>
          <w:p w:rsidR="002776E8" w:rsidRDefault="002776E8" w:rsidP="003F6241">
            <w:pPr>
              <w:widowControl w:val="0"/>
              <w:jc w:val="both"/>
              <w:rPr>
                <w:sz w:val="28"/>
                <w:szCs w:val="28"/>
              </w:rPr>
            </w:pPr>
            <w:r w:rsidRPr="005919E3">
              <w:rPr>
                <w:sz w:val="28"/>
                <w:szCs w:val="28"/>
              </w:rPr>
              <w:t>Текущие счета юридических лиц.</w:t>
            </w:r>
          </w:p>
        </w:tc>
      </w:tr>
    </w:tbl>
    <w:p w:rsidR="002776E8" w:rsidRDefault="002776E8" w:rsidP="002776E8">
      <w:pPr>
        <w:pStyle w:val="ac"/>
        <w:widowControl w:val="0"/>
        <w:numPr>
          <w:ilvl w:val="0"/>
          <w:numId w:val="10"/>
        </w:numPr>
        <w:rPr>
          <w:rFonts w:eastAsia="Times New Roman" w:cs="Times New Roman"/>
          <w:szCs w:val="28"/>
          <w:lang w:eastAsia="ru-RU"/>
        </w:rPr>
      </w:pPr>
      <w:r w:rsidRPr="005919E3">
        <w:rPr>
          <w:rFonts w:eastAsia="Times New Roman" w:cs="Times New Roman"/>
          <w:szCs w:val="28"/>
          <w:lang w:eastAsia="ru-RU"/>
        </w:rPr>
        <w:t xml:space="preserve">С периодичностью, установленной учетной политикой банка, а </w:t>
      </w:r>
      <w:r w:rsidRPr="005919E3">
        <w:rPr>
          <w:rFonts w:eastAsia="Times New Roman" w:cs="Times New Roman"/>
          <w:szCs w:val="28"/>
          <w:lang w:eastAsia="ru-RU"/>
        </w:rPr>
        <w:lastRenderedPageBreak/>
        <w:t>также на дату исполнения опциона «колл/пут» производится переоценка приобретенного опциона «колл/пут» по справедливой стоимости и осуществляются следующие бухгалтерские записи:</w:t>
      </w:r>
    </w:p>
    <w:p w:rsidR="002776E8" w:rsidRDefault="002776E8" w:rsidP="002776E8">
      <w:pPr>
        <w:widowControl w:val="0"/>
        <w:ind w:firstLine="709"/>
        <w:jc w:val="both"/>
        <w:rPr>
          <w:sz w:val="28"/>
          <w:szCs w:val="28"/>
        </w:rPr>
      </w:pPr>
      <w:r w:rsidRPr="005919E3">
        <w:rPr>
          <w:sz w:val="28"/>
          <w:szCs w:val="28"/>
        </w:rPr>
        <w:t>1) на сумму положительного изменения справедливой стоимости приобретенного опциона «колл/пут»:</w:t>
      </w:r>
    </w:p>
    <w:tbl>
      <w:tblPr>
        <w:tblW w:w="8681" w:type="dxa"/>
        <w:tblInd w:w="675" w:type="dxa"/>
        <w:tblLook w:val="04A0" w:firstRow="1" w:lastRow="0" w:firstColumn="1" w:lastColumn="0" w:noHBand="0" w:noVBand="1"/>
      </w:tblPr>
      <w:tblGrid>
        <w:gridCol w:w="709"/>
        <w:gridCol w:w="851"/>
        <w:gridCol w:w="7121"/>
      </w:tblGrid>
      <w:tr w:rsidR="002776E8" w:rsidTr="003F6241">
        <w:tc>
          <w:tcPr>
            <w:tcW w:w="709" w:type="dxa"/>
          </w:tcPr>
          <w:p w:rsidR="002776E8" w:rsidRDefault="002776E8" w:rsidP="003F6241">
            <w:pPr>
              <w:widowControl w:val="0"/>
              <w:ind w:left="-71"/>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1893</w:t>
            </w:r>
          </w:p>
        </w:tc>
        <w:tc>
          <w:tcPr>
            <w:tcW w:w="7121" w:type="dxa"/>
          </w:tcPr>
          <w:p w:rsidR="002776E8" w:rsidRDefault="002776E8" w:rsidP="003F6241">
            <w:pPr>
              <w:widowControl w:val="0"/>
              <w:jc w:val="both"/>
              <w:rPr>
                <w:sz w:val="28"/>
                <w:szCs w:val="28"/>
              </w:rPr>
            </w:pPr>
            <w:r w:rsidRPr="005919E3">
              <w:rPr>
                <w:sz w:val="28"/>
                <w:szCs w:val="28"/>
              </w:rPr>
              <w:t>Требования по опционным операциям</w:t>
            </w:r>
          </w:p>
        </w:tc>
      </w:tr>
      <w:tr w:rsidR="002776E8" w:rsidTr="003F6241">
        <w:tc>
          <w:tcPr>
            <w:tcW w:w="709" w:type="dxa"/>
          </w:tcPr>
          <w:p w:rsidR="002776E8" w:rsidRDefault="002776E8" w:rsidP="003F6241">
            <w:pPr>
              <w:widowControl w:val="0"/>
              <w:ind w:left="-71"/>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4591</w:t>
            </w:r>
          </w:p>
        </w:tc>
        <w:tc>
          <w:tcPr>
            <w:tcW w:w="7121" w:type="dxa"/>
          </w:tcPr>
          <w:p w:rsidR="002776E8" w:rsidRDefault="002776E8" w:rsidP="003F6241">
            <w:pPr>
              <w:widowControl w:val="0"/>
              <w:jc w:val="both"/>
              <w:rPr>
                <w:sz w:val="28"/>
                <w:szCs w:val="28"/>
              </w:rPr>
            </w:pPr>
            <w:r w:rsidRPr="005919E3">
              <w:rPr>
                <w:sz w:val="28"/>
                <w:szCs w:val="28"/>
              </w:rPr>
              <w:t>Доходы от переоценки операций опцион;</w:t>
            </w:r>
          </w:p>
        </w:tc>
      </w:tr>
    </w:tbl>
    <w:p w:rsidR="002776E8" w:rsidRDefault="002776E8" w:rsidP="002776E8">
      <w:pPr>
        <w:widowControl w:val="0"/>
        <w:ind w:firstLine="709"/>
        <w:jc w:val="both"/>
        <w:rPr>
          <w:sz w:val="28"/>
          <w:szCs w:val="28"/>
        </w:rPr>
      </w:pPr>
      <w:r w:rsidRPr="005919E3">
        <w:rPr>
          <w:sz w:val="28"/>
          <w:szCs w:val="28"/>
        </w:rPr>
        <w:t>2) на сумму отрицательного изменения справедливой стоимости приобретенного опциона:</w:t>
      </w:r>
    </w:p>
    <w:tbl>
      <w:tblPr>
        <w:tblW w:w="8681" w:type="dxa"/>
        <w:tblInd w:w="675" w:type="dxa"/>
        <w:tblLook w:val="04A0" w:firstRow="1" w:lastRow="0" w:firstColumn="1" w:lastColumn="0" w:noHBand="0" w:noVBand="1"/>
      </w:tblPr>
      <w:tblGrid>
        <w:gridCol w:w="709"/>
        <w:gridCol w:w="851"/>
        <w:gridCol w:w="7121"/>
      </w:tblGrid>
      <w:tr w:rsidR="002776E8" w:rsidTr="003F6241">
        <w:tc>
          <w:tcPr>
            <w:tcW w:w="709" w:type="dxa"/>
          </w:tcPr>
          <w:p w:rsidR="002776E8" w:rsidRDefault="002776E8" w:rsidP="003F6241">
            <w:pPr>
              <w:widowControl w:val="0"/>
              <w:ind w:left="-71"/>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5591</w:t>
            </w:r>
          </w:p>
        </w:tc>
        <w:tc>
          <w:tcPr>
            <w:tcW w:w="7121" w:type="dxa"/>
          </w:tcPr>
          <w:p w:rsidR="002776E8" w:rsidRDefault="002776E8" w:rsidP="003F6241">
            <w:pPr>
              <w:widowControl w:val="0"/>
              <w:jc w:val="both"/>
              <w:rPr>
                <w:sz w:val="28"/>
                <w:szCs w:val="28"/>
              </w:rPr>
            </w:pPr>
            <w:r w:rsidRPr="005919E3">
              <w:rPr>
                <w:sz w:val="28"/>
                <w:szCs w:val="28"/>
              </w:rPr>
              <w:t>Расходы от переоценки операций опцион</w:t>
            </w:r>
          </w:p>
        </w:tc>
      </w:tr>
      <w:tr w:rsidR="002776E8" w:rsidTr="003F6241">
        <w:tc>
          <w:tcPr>
            <w:tcW w:w="709" w:type="dxa"/>
          </w:tcPr>
          <w:p w:rsidR="002776E8" w:rsidRDefault="002776E8" w:rsidP="003F6241">
            <w:pPr>
              <w:widowControl w:val="0"/>
              <w:ind w:left="-71"/>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1893</w:t>
            </w:r>
          </w:p>
        </w:tc>
        <w:tc>
          <w:tcPr>
            <w:tcW w:w="7121" w:type="dxa"/>
          </w:tcPr>
          <w:p w:rsidR="002776E8" w:rsidRDefault="002776E8" w:rsidP="003F6241">
            <w:pPr>
              <w:widowControl w:val="0"/>
              <w:jc w:val="both"/>
              <w:rPr>
                <w:sz w:val="28"/>
                <w:szCs w:val="28"/>
              </w:rPr>
            </w:pPr>
            <w:r w:rsidRPr="005919E3">
              <w:rPr>
                <w:sz w:val="28"/>
                <w:szCs w:val="28"/>
              </w:rPr>
              <w:t>Требования по опционным операциям.</w:t>
            </w:r>
          </w:p>
        </w:tc>
      </w:tr>
    </w:tbl>
    <w:p w:rsidR="002776E8" w:rsidRDefault="002776E8" w:rsidP="002776E8">
      <w:pPr>
        <w:pStyle w:val="ac"/>
        <w:widowControl w:val="0"/>
        <w:numPr>
          <w:ilvl w:val="0"/>
          <w:numId w:val="10"/>
        </w:numPr>
        <w:rPr>
          <w:rFonts w:eastAsia="Times New Roman" w:cs="Times New Roman"/>
          <w:szCs w:val="28"/>
          <w:lang w:eastAsia="ru-RU"/>
        </w:rPr>
      </w:pPr>
      <w:r w:rsidRPr="005919E3">
        <w:rPr>
          <w:rFonts w:eastAsia="Times New Roman" w:cs="Times New Roman"/>
          <w:szCs w:val="28"/>
          <w:lang w:eastAsia="ru-RU"/>
        </w:rPr>
        <w:t>На дату закрытия открытой позиции при исполнении приобретенного опциона «колл/пут» осуществляются следующие бухгалтерские записи:</w:t>
      </w:r>
    </w:p>
    <w:p w:rsidR="002776E8" w:rsidRDefault="002776E8" w:rsidP="002776E8">
      <w:pPr>
        <w:widowControl w:val="0"/>
        <w:ind w:firstLine="709"/>
        <w:jc w:val="both"/>
        <w:rPr>
          <w:sz w:val="28"/>
          <w:szCs w:val="28"/>
        </w:rPr>
      </w:pPr>
      <w:r w:rsidRPr="005919E3">
        <w:rPr>
          <w:sz w:val="28"/>
          <w:szCs w:val="28"/>
        </w:rPr>
        <w:t>1) на сумму условных требований и условных обязательств по условиям приобретенного опциона «колл/пут»:</w:t>
      </w:r>
    </w:p>
    <w:tbl>
      <w:tblPr>
        <w:tblW w:w="9390" w:type="dxa"/>
        <w:tblInd w:w="675" w:type="dxa"/>
        <w:tblLook w:val="04A0" w:firstRow="1" w:lastRow="0" w:firstColumn="1" w:lastColumn="0" w:noHBand="0" w:noVBand="1"/>
      </w:tblPr>
      <w:tblGrid>
        <w:gridCol w:w="709"/>
        <w:gridCol w:w="851"/>
        <w:gridCol w:w="7830"/>
      </w:tblGrid>
      <w:tr w:rsidR="002776E8" w:rsidTr="003F6241">
        <w:tc>
          <w:tcPr>
            <w:tcW w:w="709" w:type="dxa"/>
          </w:tcPr>
          <w:p w:rsidR="002776E8" w:rsidRDefault="002776E8" w:rsidP="003F6241">
            <w:pPr>
              <w:widowControl w:val="0"/>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6725</w:t>
            </w:r>
          </w:p>
        </w:tc>
        <w:tc>
          <w:tcPr>
            <w:tcW w:w="7830" w:type="dxa"/>
          </w:tcPr>
          <w:p w:rsidR="002776E8" w:rsidRDefault="002776E8" w:rsidP="003F6241">
            <w:pPr>
              <w:widowControl w:val="0"/>
              <w:jc w:val="both"/>
              <w:rPr>
                <w:sz w:val="28"/>
                <w:szCs w:val="28"/>
              </w:rPr>
            </w:pPr>
            <w:r w:rsidRPr="005919E3">
              <w:rPr>
                <w:sz w:val="28"/>
                <w:szCs w:val="28"/>
              </w:rPr>
              <w:t>Условные обязательства по приобретенным опционным операциям – «колл/пут» - контрсчет</w:t>
            </w:r>
          </w:p>
        </w:tc>
      </w:tr>
      <w:tr w:rsidR="002776E8" w:rsidTr="003F6241">
        <w:tc>
          <w:tcPr>
            <w:tcW w:w="709" w:type="dxa"/>
          </w:tcPr>
          <w:p w:rsidR="002776E8" w:rsidRDefault="002776E8" w:rsidP="003F6241">
            <w:pPr>
              <w:widowControl w:val="0"/>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6225</w:t>
            </w:r>
          </w:p>
        </w:tc>
        <w:tc>
          <w:tcPr>
            <w:tcW w:w="7830" w:type="dxa"/>
          </w:tcPr>
          <w:p w:rsidR="002776E8" w:rsidRDefault="002776E8" w:rsidP="003F6241">
            <w:pPr>
              <w:widowControl w:val="0"/>
              <w:jc w:val="both"/>
              <w:rPr>
                <w:sz w:val="28"/>
                <w:szCs w:val="28"/>
              </w:rPr>
            </w:pPr>
            <w:r w:rsidRPr="005919E3">
              <w:rPr>
                <w:sz w:val="28"/>
                <w:szCs w:val="28"/>
              </w:rPr>
              <w:t>Условные требования по приобретенным опционным операциям – «колл/пут»;</w:t>
            </w:r>
          </w:p>
        </w:tc>
      </w:tr>
    </w:tbl>
    <w:p w:rsidR="002776E8" w:rsidRDefault="002776E8" w:rsidP="002776E8">
      <w:pPr>
        <w:widowControl w:val="0"/>
        <w:ind w:firstLine="709"/>
        <w:jc w:val="both"/>
        <w:rPr>
          <w:sz w:val="28"/>
          <w:szCs w:val="28"/>
        </w:rPr>
      </w:pPr>
      <w:r w:rsidRPr="005919E3">
        <w:rPr>
          <w:sz w:val="28"/>
          <w:szCs w:val="28"/>
        </w:rPr>
        <w:t>2) при погашении стоимости опциона «колл/пут» (закрытие открытой позиции) деньгами:</w:t>
      </w:r>
    </w:p>
    <w:tbl>
      <w:tblPr>
        <w:tblW w:w="9390" w:type="dxa"/>
        <w:tblInd w:w="675" w:type="dxa"/>
        <w:tblLook w:val="04A0" w:firstRow="1" w:lastRow="0" w:firstColumn="1" w:lastColumn="0" w:noHBand="0" w:noVBand="1"/>
      </w:tblPr>
      <w:tblGrid>
        <w:gridCol w:w="709"/>
        <w:gridCol w:w="851"/>
        <w:gridCol w:w="7830"/>
      </w:tblGrid>
      <w:tr w:rsidR="002776E8" w:rsidTr="003F6241">
        <w:tc>
          <w:tcPr>
            <w:tcW w:w="709" w:type="dxa"/>
          </w:tcPr>
          <w:p w:rsidR="002776E8" w:rsidRDefault="002776E8" w:rsidP="003F6241">
            <w:pPr>
              <w:widowControl w:val="0"/>
              <w:ind w:left="-71"/>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1051</w:t>
            </w:r>
          </w:p>
        </w:tc>
        <w:tc>
          <w:tcPr>
            <w:tcW w:w="7830" w:type="dxa"/>
          </w:tcPr>
          <w:p w:rsidR="002776E8" w:rsidRDefault="002776E8" w:rsidP="003F6241">
            <w:pPr>
              <w:widowControl w:val="0"/>
              <w:jc w:val="both"/>
              <w:rPr>
                <w:sz w:val="28"/>
                <w:szCs w:val="28"/>
              </w:rPr>
            </w:pPr>
            <w:r w:rsidRPr="005919E3">
              <w:rPr>
                <w:sz w:val="28"/>
                <w:szCs w:val="28"/>
              </w:rPr>
              <w:t>Корреспондентский счет в Национальном Банке Республики Казахстан</w:t>
            </w:r>
          </w:p>
        </w:tc>
      </w:tr>
      <w:tr w:rsidR="002776E8" w:rsidTr="003F6241">
        <w:tc>
          <w:tcPr>
            <w:tcW w:w="709" w:type="dxa"/>
          </w:tcPr>
          <w:p w:rsidR="002776E8" w:rsidRDefault="002776E8" w:rsidP="003F6241">
            <w:pPr>
              <w:widowControl w:val="0"/>
              <w:ind w:left="-71"/>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1052</w:t>
            </w:r>
          </w:p>
        </w:tc>
        <w:tc>
          <w:tcPr>
            <w:tcW w:w="7830" w:type="dxa"/>
          </w:tcPr>
          <w:p w:rsidR="002776E8" w:rsidRDefault="002776E8" w:rsidP="003F6241">
            <w:pPr>
              <w:widowControl w:val="0"/>
              <w:jc w:val="both"/>
              <w:rPr>
                <w:sz w:val="28"/>
                <w:szCs w:val="28"/>
              </w:rPr>
            </w:pPr>
            <w:r w:rsidRPr="005919E3">
              <w:rPr>
                <w:sz w:val="28"/>
                <w:szCs w:val="28"/>
              </w:rPr>
              <w:t>Корреспондентские счета в других банках</w:t>
            </w:r>
          </w:p>
        </w:tc>
      </w:tr>
      <w:tr w:rsidR="002776E8" w:rsidTr="003F6241">
        <w:tc>
          <w:tcPr>
            <w:tcW w:w="709" w:type="dxa"/>
          </w:tcPr>
          <w:p w:rsidR="002776E8" w:rsidRDefault="002776E8" w:rsidP="003F6241">
            <w:pPr>
              <w:widowControl w:val="0"/>
              <w:ind w:left="-71"/>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2203</w:t>
            </w:r>
          </w:p>
        </w:tc>
        <w:tc>
          <w:tcPr>
            <w:tcW w:w="7830" w:type="dxa"/>
          </w:tcPr>
          <w:p w:rsidR="002776E8" w:rsidRDefault="002776E8" w:rsidP="003F6241">
            <w:pPr>
              <w:widowControl w:val="0"/>
              <w:jc w:val="both"/>
              <w:rPr>
                <w:sz w:val="28"/>
                <w:szCs w:val="28"/>
              </w:rPr>
            </w:pPr>
            <w:r w:rsidRPr="005919E3">
              <w:rPr>
                <w:sz w:val="28"/>
                <w:szCs w:val="28"/>
              </w:rPr>
              <w:t>Текущие счета юридических лиц</w:t>
            </w:r>
          </w:p>
        </w:tc>
      </w:tr>
      <w:tr w:rsidR="002776E8" w:rsidTr="003F6241">
        <w:tc>
          <w:tcPr>
            <w:tcW w:w="709" w:type="dxa"/>
          </w:tcPr>
          <w:p w:rsidR="002776E8" w:rsidRDefault="002776E8" w:rsidP="003F6241">
            <w:pPr>
              <w:widowControl w:val="0"/>
              <w:ind w:left="-71"/>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1893</w:t>
            </w:r>
          </w:p>
        </w:tc>
        <w:tc>
          <w:tcPr>
            <w:tcW w:w="7830" w:type="dxa"/>
          </w:tcPr>
          <w:p w:rsidR="002776E8" w:rsidRDefault="002776E8" w:rsidP="003F6241">
            <w:pPr>
              <w:widowControl w:val="0"/>
              <w:jc w:val="both"/>
              <w:rPr>
                <w:sz w:val="28"/>
                <w:szCs w:val="28"/>
              </w:rPr>
            </w:pPr>
            <w:r w:rsidRPr="005919E3">
              <w:rPr>
                <w:sz w:val="28"/>
                <w:szCs w:val="28"/>
              </w:rPr>
              <w:t>Требования по опционным операциям;</w:t>
            </w:r>
          </w:p>
        </w:tc>
      </w:tr>
    </w:tbl>
    <w:p w:rsidR="002776E8" w:rsidRDefault="002776E8" w:rsidP="002776E8">
      <w:pPr>
        <w:widowControl w:val="0"/>
        <w:ind w:firstLine="709"/>
        <w:jc w:val="both"/>
        <w:rPr>
          <w:sz w:val="28"/>
          <w:szCs w:val="28"/>
        </w:rPr>
      </w:pPr>
      <w:r w:rsidRPr="005919E3">
        <w:rPr>
          <w:sz w:val="28"/>
          <w:szCs w:val="28"/>
        </w:rPr>
        <w:t>3) при приобретении базового актива по условиям приобретенного опциона «колл»:</w:t>
      </w:r>
    </w:p>
    <w:tbl>
      <w:tblPr>
        <w:tblW w:w="9390" w:type="dxa"/>
        <w:tblInd w:w="675" w:type="dxa"/>
        <w:tblLook w:val="04A0" w:firstRow="1" w:lastRow="0" w:firstColumn="1" w:lastColumn="0" w:noHBand="0" w:noVBand="1"/>
      </w:tblPr>
      <w:tblGrid>
        <w:gridCol w:w="709"/>
        <w:gridCol w:w="851"/>
        <w:gridCol w:w="7830"/>
      </w:tblGrid>
      <w:tr w:rsidR="002776E8" w:rsidTr="003F6241">
        <w:tc>
          <w:tcPr>
            <w:tcW w:w="709" w:type="dxa"/>
          </w:tcPr>
          <w:p w:rsidR="002776E8" w:rsidRDefault="002776E8" w:rsidP="003F6241">
            <w:pPr>
              <w:widowControl w:val="0"/>
              <w:ind w:left="-71"/>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1051</w:t>
            </w:r>
          </w:p>
        </w:tc>
        <w:tc>
          <w:tcPr>
            <w:tcW w:w="7830" w:type="dxa"/>
          </w:tcPr>
          <w:p w:rsidR="002776E8" w:rsidRDefault="002776E8" w:rsidP="003F6241">
            <w:pPr>
              <w:widowControl w:val="0"/>
              <w:jc w:val="both"/>
              <w:rPr>
                <w:sz w:val="28"/>
                <w:szCs w:val="28"/>
              </w:rPr>
            </w:pPr>
            <w:r w:rsidRPr="005919E3">
              <w:rPr>
                <w:sz w:val="28"/>
                <w:szCs w:val="28"/>
              </w:rPr>
              <w:t>Корреспондентский счет в Национальном Банке Республики Казахстан</w:t>
            </w:r>
          </w:p>
        </w:tc>
      </w:tr>
      <w:tr w:rsidR="002776E8" w:rsidTr="003F6241">
        <w:tc>
          <w:tcPr>
            <w:tcW w:w="709" w:type="dxa"/>
          </w:tcPr>
          <w:p w:rsidR="002776E8" w:rsidRDefault="002776E8" w:rsidP="003F6241">
            <w:pPr>
              <w:widowControl w:val="0"/>
              <w:ind w:left="-71"/>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1052</w:t>
            </w:r>
          </w:p>
        </w:tc>
        <w:tc>
          <w:tcPr>
            <w:tcW w:w="7830" w:type="dxa"/>
          </w:tcPr>
          <w:p w:rsidR="002776E8" w:rsidRDefault="002776E8" w:rsidP="003F6241">
            <w:pPr>
              <w:widowControl w:val="0"/>
              <w:jc w:val="both"/>
              <w:rPr>
                <w:sz w:val="28"/>
                <w:szCs w:val="28"/>
              </w:rPr>
            </w:pPr>
            <w:r w:rsidRPr="005919E3">
              <w:rPr>
                <w:sz w:val="28"/>
                <w:szCs w:val="28"/>
              </w:rPr>
              <w:t>Корреспондентские счета в других банках</w:t>
            </w:r>
          </w:p>
        </w:tc>
      </w:tr>
      <w:tr w:rsidR="002776E8" w:rsidTr="003F6241">
        <w:tc>
          <w:tcPr>
            <w:tcW w:w="709" w:type="dxa"/>
          </w:tcPr>
          <w:p w:rsidR="002776E8" w:rsidRDefault="002776E8" w:rsidP="003F6241">
            <w:pPr>
              <w:widowControl w:val="0"/>
              <w:ind w:left="-71"/>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1201</w:t>
            </w:r>
          </w:p>
        </w:tc>
        <w:tc>
          <w:tcPr>
            <w:tcW w:w="7830" w:type="dxa"/>
          </w:tcPr>
          <w:p w:rsidR="002776E8" w:rsidRDefault="002776E8" w:rsidP="003F6241">
            <w:pPr>
              <w:widowControl w:val="0"/>
              <w:jc w:val="both"/>
              <w:rPr>
                <w:sz w:val="28"/>
                <w:szCs w:val="28"/>
              </w:rPr>
            </w:pPr>
            <w:r w:rsidRPr="005919E3">
              <w:rPr>
                <w:sz w:val="28"/>
                <w:szCs w:val="28"/>
              </w:rPr>
              <w:t>Ценные бумаги, учитываемые по справедливой стоимости через прибыль или убыток</w:t>
            </w:r>
          </w:p>
        </w:tc>
      </w:tr>
      <w:tr w:rsidR="002776E8" w:rsidTr="003F6241">
        <w:tc>
          <w:tcPr>
            <w:tcW w:w="709" w:type="dxa"/>
          </w:tcPr>
          <w:p w:rsidR="002776E8" w:rsidRDefault="002776E8" w:rsidP="003F6241">
            <w:pPr>
              <w:widowControl w:val="0"/>
              <w:ind w:left="-71"/>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1452</w:t>
            </w:r>
          </w:p>
        </w:tc>
        <w:tc>
          <w:tcPr>
            <w:tcW w:w="7830" w:type="dxa"/>
          </w:tcPr>
          <w:p w:rsidR="002776E8" w:rsidRDefault="002776E8" w:rsidP="003F6241">
            <w:pPr>
              <w:widowControl w:val="0"/>
              <w:jc w:val="both"/>
              <w:rPr>
                <w:sz w:val="28"/>
                <w:szCs w:val="28"/>
              </w:rPr>
            </w:pPr>
            <w:r w:rsidRPr="005919E3">
              <w:rPr>
                <w:sz w:val="28"/>
                <w:szCs w:val="28"/>
              </w:rPr>
              <w:t>Ценные бумаги, учитываемые по справедливой стоимости через прочий совокупный доход</w:t>
            </w:r>
          </w:p>
        </w:tc>
      </w:tr>
      <w:tr w:rsidR="002776E8" w:rsidTr="003F6241">
        <w:tc>
          <w:tcPr>
            <w:tcW w:w="709" w:type="dxa"/>
          </w:tcPr>
          <w:p w:rsidR="002776E8" w:rsidRDefault="002776E8" w:rsidP="003F6241">
            <w:pPr>
              <w:widowControl w:val="0"/>
              <w:ind w:left="-71"/>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1481</w:t>
            </w:r>
          </w:p>
        </w:tc>
        <w:tc>
          <w:tcPr>
            <w:tcW w:w="7830" w:type="dxa"/>
          </w:tcPr>
          <w:p w:rsidR="002776E8" w:rsidRDefault="002776E8" w:rsidP="003F6241">
            <w:pPr>
              <w:widowControl w:val="0"/>
              <w:jc w:val="both"/>
              <w:rPr>
                <w:sz w:val="28"/>
                <w:szCs w:val="28"/>
              </w:rPr>
            </w:pPr>
            <w:r w:rsidRPr="005919E3">
              <w:rPr>
                <w:sz w:val="28"/>
                <w:szCs w:val="28"/>
              </w:rPr>
              <w:t>Ценные бумаги, учитываемые по амортизированной стоимости</w:t>
            </w:r>
          </w:p>
        </w:tc>
      </w:tr>
      <w:tr w:rsidR="002776E8" w:rsidTr="003F6241">
        <w:tc>
          <w:tcPr>
            <w:tcW w:w="709" w:type="dxa"/>
          </w:tcPr>
          <w:p w:rsidR="002776E8" w:rsidRDefault="002776E8" w:rsidP="003F6241">
            <w:pPr>
              <w:widowControl w:val="0"/>
              <w:ind w:left="-71"/>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1051</w:t>
            </w:r>
          </w:p>
        </w:tc>
        <w:tc>
          <w:tcPr>
            <w:tcW w:w="7830" w:type="dxa"/>
          </w:tcPr>
          <w:p w:rsidR="002776E8" w:rsidRDefault="002776E8" w:rsidP="003F6241">
            <w:pPr>
              <w:widowControl w:val="0"/>
              <w:jc w:val="both"/>
              <w:rPr>
                <w:sz w:val="28"/>
                <w:szCs w:val="28"/>
              </w:rPr>
            </w:pPr>
            <w:r w:rsidRPr="005919E3">
              <w:rPr>
                <w:sz w:val="28"/>
                <w:szCs w:val="28"/>
              </w:rPr>
              <w:t>Корреспондентский счет в Национальном Банке Республики Казахстан</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1052</w:t>
            </w:r>
          </w:p>
        </w:tc>
        <w:tc>
          <w:tcPr>
            <w:tcW w:w="7830" w:type="dxa"/>
          </w:tcPr>
          <w:p w:rsidR="002776E8" w:rsidRDefault="002776E8" w:rsidP="003F6241">
            <w:pPr>
              <w:widowControl w:val="0"/>
              <w:jc w:val="both"/>
              <w:rPr>
                <w:sz w:val="28"/>
                <w:szCs w:val="28"/>
              </w:rPr>
            </w:pPr>
            <w:r w:rsidRPr="005919E3">
              <w:rPr>
                <w:sz w:val="28"/>
                <w:szCs w:val="28"/>
              </w:rPr>
              <w:t>Корреспондентские счета в других банках</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1893</w:t>
            </w:r>
          </w:p>
        </w:tc>
        <w:tc>
          <w:tcPr>
            <w:tcW w:w="7830" w:type="dxa"/>
          </w:tcPr>
          <w:p w:rsidR="002776E8" w:rsidRDefault="002776E8" w:rsidP="003F6241">
            <w:pPr>
              <w:widowControl w:val="0"/>
              <w:jc w:val="both"/>
              <w:rPr>
                <w:sz w:val="28"/>
                <w:szCs w:val="28"/>
              </w:rPr>
            </w:pPr>
            <w:r w:rsidRPr="005919E3">
              <w:rPr>
                <w:sz w:val="28"/>
                <w:szCs w:val="28"/>
              </w:rPr>
              <w:t>Требования по опционным операциям</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2203</w:t>
            </w:r>
          </w:p>
        </w:tc>
        <w:tc>
          <w:tcPr>
            <w:tcW w:w="7830" w:type="dxa"/>
          </w:tcPr>
          <w:p w:rsidR="002776E8" w:rsidRDefault="002776E8" w:rsidP="003F6241">
            <w:pPr>
              <w:widowControl w:val="0"/>
              <w:jc w:val="both"/>
              <w:rPr>
                <w:sz w:val="28"/>
                <w:szCs w:val="28"/>
              </w:rPr>
            </w:pPr>
            <w:r w:rsidRPr="005919E3">
              <w:rPr>
                <w:sz w:val="28"/>
                <w:szCs w:val="28"/>
              </w:rPr>
              <w:t>Текущие счета юридических лиц;</w:t>
            </w:r>
          </w:p>
        </w:tc>
      </w:tr>
    </w:tbl>
    <w:p w:rsidR="002776E8" w:rsidRDefault="002776E8" w:rsidP="002776E8">
      <w:pPr>
        <w:widowControl w:val="0"/>
        <w:ind w:firstLine="709"/>
        <w:jc w:val="both"/>
        <w:rPr>
          <w:sz w:val="28"/>
          <w:szCs w:val="28"/>
        </w:rPr>
      </w:pPr>
      <w:r w:rsidRPr="005919E3">
        <w:rPr>
          <w:sz w:val="28"/>
          <w:szCs w:val="28"/>
        </w:rPr>
        <w:t xml:space="preserve">4) при продаже базового актива по условиям приобретенного опциона </w:t>
      </w:r>
      <w:r w:rsidRPr="005919E3">
        <w:rPr>
          <w:sz w:val="28"/>
          <w:szCs w:val="28"/>
        </w:rPr>
        <w:lastRenderedPageBreak/>
        <w:t>«пут»:</w:t>
      </w:r>
    </w:p>
    <w:tbl>
      <w:tblPr>
        <w:tblW w:w="9390" w:type="dxa"/>
        <w:tblInd w:w="675" w:type="dxa"/>
        <w:tblLook w:val="04A0" w:firstRow="1" w:lastRow="0" w:firstColumn="1" w:lastColumn="0" w:noHBand="0" w:noVBand="1"/>
      </w:tblPr>
      <w:tblGrid>
        <w:gridCol w:w="709"/>
        <w:gridCol w:w="851"/>
        <w:gridCol w:w="7121"/>
        <w:gridCol w:w="709"/>
      </w:tblGrid>
      <w:tr w:rsidR="002776E8" w:rsidTr="003F6241">
        <w:tc>
          <w:tcPr>
            <w:tcW w:w="709" w:type="dxa"/>
          </w:tcPr>
          <w:p w:rsidR="002776E8" w:rsidRDefault="002776E8" w:rsidP="003F6241">
            <w:pPr>
              <w:widowControl w:val="0"/>
              <w:ind w:left="-71"/>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1051</w:t>
            </w:r>
          </w:p>
        </w:tc>
        <w:tc>
          <w:tcPr>
            <w:tcW w:w="7830" w:type="dxa"/>
            <w:gridSpan w:val="2"/>
          </w:tcPr>
          <w:p w:rsidR="002776E8" w:rsidRDefault="002776E8" w:rsidP="003F6241">
            <w:pPr>
              <w:widowControl w:val="0"/>
              <w:jc w:val="both"/>
              <w:rPr>
                <w:sz w:val="28"/>
                <w:szCs w:val="28"/>
              </w:rPr>
            </w:pPr>
            <w:r w:rsidRPr="005919E3">
              <w:rPr>
                <w:sz w:val="28"/>
                <w:szCs w:val="28"/>
              </w:rPr>
              <w:t>Корреспондентский счет в Национальном Банке Республики Казахстан</w:t>
            </w:r>
          </w:p>
        </w:tc>
      </w:tr>
      <w:tr w:rsidR="002776E8" w:rsidTr="003F6241">
        <w:tc>
          <w:tcPr>
            <w:tcW w:w="709" w:type="dxa"/>
          </w:tcPr>
          <w:p w:rsidR="002776E8" w:rsidRDefault="002776E8" w:rsidP="003F6241">
            <w:pPr>
              <w:widowControl w:val="0"/>
              <w:ind w:left="-71"/>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1052</w:t>
            </w:r>
          </w:p>
        </w:tc>
        <w:tc>
          <w:tcPr>
            <w:tcW w:w="7830" w:type="dxa"/>
            <w:gridSpan w:val="2"/>
          </w:tcPr>
          <w:p w:rsidR="002776E8" w:rsidRDefault="002776E8" w:rsidP="003F6241">
            <w:pPr>
              <w:widowControl w:val="0"/>
              <w:jc w:val="both"/>
              <w:rPr>
                <w:sz w:val="28"/>
                <w:szCs w:val="28"/>
              </w:rPr>
            </w:pPr>
            <w:r w:rsidRPr="005919E3">
              <w:rPr>
                <w:sz w:val="28"/>
                <w:szCs w:val="28"/>
              </w:rPr>
              <w:t>Корреспондентские счета в других банках</w:t>
            </w:r>
          </w:p>
        </w:tc>
      </w:tr>
      <w:tr w:rsidR="002776E8" w:rsidTr="003F6241">
        <w:tc>
          <w:tcPr>
            <w:tcW w:w="709" w:type="dxa"/>
          </w:tcPr>
          <w:p w:rsidR="002776E8" w:rsidRDefault="002776E8" w:rsidP="003F6241">
            <w:pPr>
              <w:widowControl w:val="0"/>
              <w:ind w:left="-71"/>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2203</w:t>
            </w:r>
          </w:p>
        </w:tc>
        <w:tc>
          <w:tcPr>
            <w:tcW w:w="7830" w:type="dxa"/>
            <w:gridSpan w:val="2"/>
          </w:tcPr>
          <w:p w:rsidR="002776E8" w:rsidRDefault="002776E8" w:rsidP="003F6241">
            <w:pPr>
              <w:widowControl w:val="0"/>
              <w:jc w:val="both"/>
              <w:rPr>
                <w:sz w:val="28"/>
                <w:szCs w:val="28"/>
              </w:rPr>
            </w:pPr>
            <w:r w:rsidRPr="005919E3">
              <w:rPr>
                <w:sz w:val="28"/>
                <w:szCs w:val="28"/>
              </w:rPr>
              <w:t>Текущие счета юридических лиц</w:t>
            </w:r>
          </w:p>
        </w:tc>
      </w:tr>
      <w:tr w:rsidR="002776E8" w:rsidTr="003F6241">
        <w:tc>
          <w:tcPr>
            <w:tcW w:w="709" w:type="dxa"/>
          </w:tcPr>
          <w:p w:rsidR="002776E8" w:rsidRDefault="002776E8" w:rsidP="003F6241">
            <w:pPr>
              <w:widowControl w:val="0"/>
              <w:ind w:left="-71"/>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1051</w:t>
            </w:r>
          </w:p>
        </w:tc>
        <w:tc>
          <w:tcPr>
            <w:tcW w:w="7830" w:type="dxa"/>
            <w:gridSpan w:val="2"/>
          </w:tcPr>
          <w:p w:rsidR="002776E8" w:rsidRDefault="002776E8" w:rsidP="003F6241">
            <w:pPr>
              <w:widowControl w:val="0"/>
              <w:jc w:val="both"/>
              <w:rPr>
                <w:sz w:val="28"/>
                <w:szCs w:val="28"/>
              </w:rPr>
            </w:pPr>
            <w:r w:rsidRPr="005919E3">
              <w:rPr>
                <w:sz w:val="28"/>
                <w:szCs w:val="28"/>
              </w:rPr>
              <w:t>Корреспондентский счет в Национальном Банке Республики Казахстан</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1052</w:t>
            </w:r>
          </w:p>
        </w:tc>
        <w:tc>
          <w:tcPr>
            <w:tcW w:w="7830" w:type="dxa"/>
            <w:gridSpan w:val="2"/>
          </w:tcPr>
          <w:p w:rsidR="002776E8" w:rsidRDefault="002776E8" w:rsidP="003F6241">
            <w:pPr>
              <w:widowControl w:val="0"/>
              <w:jc w:val="both"/>
              <w:rPr>
                <w:sz w:val="28"/>
                <w:szCs w:val="28"/>
              </w:rPr>
            </w:pPr>
            <w:r w:rsidRPr="005919E3">
              <w:rPr>
                <w:sz w:val="28"/>
                <w:szCs w:val="28"/>
              </w:rPr>
              <w:t>Корреспондентские счета в других банках</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1201</w:t>
            </w:r>
          </w:p>
        </w:tc>
        <w:tc>
          <w:tcPr>
            <w:tcW w:w="7830" w:type="dxa"/>
            <w:gridSpan w:val="2"/>
          </w:tcPr>
          <w:p w:rsidR="002776E8" w:rsidRDefault="002776E8" w:rsidP="003F6241">
            <w:pPr>
              <w:widowControl w:val="0"/>
              <w:jc w:val="both"/>
              <w:rPr>
                <w:sz w:val="28"/>
                <w:szCs w:val="28"/>
              </w:rPr>
            </w:pPr>
            <w:r w:rsidRPr="005919E3">
              <w:rPr>
                <w:sz w:val="28"/>
                <w:szCs w:val="28"/>
              </w:rPr>
              <w:t>Ценные бумаги, учитываемые по справедливой стоимости через прибыль или убыток</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1452</w:t>
            </w:r>
          </w:p>
        </w:tc>
        <w:tc>
          <w:tcPr>
            <w:tcW w:w="7830" w:type="dxa"/>
            <w:gridSpan w:val="2"/>
          </w:tcPr>
          <w:p w:rsidR="002776E8" w:rsidRDefault="002776E8" w:rsidP="003F6241">
            <w:pPr>
              <w:widowControl w:val="0"/>
              <w:jc w:val="both"/>
              <w:rPr>
                <w:sz w:val="28"/>
                <w:szCs w:val="28"/>
              </w:rPr>
            </w:pPr>
            <w:r w:rsidRPr="005919E3">
              <w:rPr>
                <w:sz w:val="28"/>
                <w:szCs w:val="28"/>
              </w:rPr>
              <w:t>Ценные бумаги, учитываемые по справедливой стоимости через прочий совокупный доход</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1481</w:t>
            </w:r>
          </w:p>
        </w:tc>
        <w:tc>
          <w:tcPr>
            <w:tcW w:w="7830" w:type="dxa"/>
            <w:gridSpan w:val="2"/>
          </w:tcPr>
          <w:p w:rsidR="002776E8" w:rsidRDefault="002776E8" w:rsidP="003F6241">
            <w:pPr>
              <w:widowControl w:val="0"/>
              <w:jc w:val="both"/>
              <w:rPr>
                <w:sz w:val="28"/>
                <w:szCs w:val="28"/>
              </w:rPr>
            </w:pPr>
            <w:r w:rsidRPr="005919E3">
              <w:rPr>
                <w:sz w:val="28"/>
                <w:szCs w:val="28"/>
              </w:rPr>
              <w:t>Ценные бумаги, учитываемые по амортизированной стоимости</w:t>
            </w:r>
          </w:p>
        </w:tc>
      </w:tr>
      <w:tr w:rsidR="002776E8" w:rsidTr="003F6241">
        <w:trPr>
          <w:gridAfter w:val="1"/>
          <w:wAfter w:w="709" w:type="dxa"/>
        </w:trPr>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1893</w:t>
            </w:r>
          </w:p>
        </w:tc>
        <w:tc>
          <w:tcPr>
            <w:tcW w:w="7121" w:type="dxa"/>
          </w:tcPr>
          <w:p w:rsidR="002776E8" w:rsidRDefault="002776E8" w:rsidP="003F6241">
            <w:pPr>
              <w:widowControl w:val="0"/>
              <w:jc w:val="both"/>
              <w:rPr>
                <w:sz w:val="28"/>
                <w:szCs w:val="28"/>
              </w:rPr>
            </w:pPr>
            <w:r w:rsidRPr="005919E3">
              <w:rPr>
                <w:sz w:val="28"/>
                <w:szCs w:val="28"/>
              </w:rPr>
              <w:t>Требования по опционным операциям.</w:t>
            </w:r>
          </w:p>
        </w:tc>
      </w:tr>
    </w:tbl>
    <w:p w:rsidR="002776E8" w:rsidRDefault="002776E8" w:rsidP="002776E8">
      <w:pPr>
        <w:pStyle w:val="ac"/>
        <w:widowControl w:val="0"/>
        <w:numPr>
          <w:ilvl w:val="0"/>
          <w:numId w:val="10"/>
        </w:numPr>
        <w:rPr>
          <w:rFonts w:eastAsia="Times New Roman" w:cs="Times New Roman"/>
          <w:szCs w:val="28"/>
          <w:lang w:eastAsia="ru-RU"/>
        </w:rPr>
      </w:pPr>
      <w:r w:rsidRPr="005919E3">
        <w:rPr>
          <w:rFonts w:eastAsia="Times New Roman" w:cs="Times New Roman"/>
          <w:szCs w:val="28"/>
          <w:lang w:eastAsia="ru-RU"/>
        </w:rPr>
        <w:t>В день продажи опциона «колл/пут» на покупку/продажу базового актива осуществляются следующие бухгалтерские записи:</w:t>
      </w:r>
    </w:p>
    <w:p w:rsidR="002776E8" w:rsidRDefault="002776E8" w:rsidP="002776E8">
      <w:pPr>
        <w:widowControl w:val="0"/>
        <w:ind w:firstLine="709"/>
        <w:jc w:val="both"/>
        <w:rPr>
          <w:sz w:val="28"/>
          <w:szCs w:val="28"/>
        </w:rPr>
      </w:pPr>
      <w:r w:rsidRPr="005919E3">
        <w:rPr>
          <w:sz w:val="28"/>
          <w:szCs w:val="28"/>
        </w:rPr>
        <w:t>1) на сумму условных требований и условных обязательств по условиям проданного опцион «колл/пут»:</w:t>
      </w:r>
    </w:p>
    <w:tbl>
      <w:tblPr>
        <w:tblW w:w="8681" w:type="dxa"/>
        <w:tblInd w:w="675" w:type="dxa"/>
        <w:tblLook w:val="04A0" w:firstRow="1" w:lastRow="0" w:firstColumn="1" w:lastColumn="0" w:noHBand="0" w:noVBand="1"/>
      </w:tblPr>
      <w:tblGrid>
        <w:gridCol w:w="709"/>
        <w:gridCol w:w="851"/>
        <w:gridCol w:w="7121"/>
      </w:tblGrid>
      <w:tr w:rsidR="002776E8" w:rsidTr="003F6241">
        <w:tc>
          <w:tcPr>
            <w:tcW w:w="709" w:type="dxa"/>
          </w:tcPr>
          <w:p w:rsidR="002776E8" w:rsidRDefault="002776E8" w:rsidP="003F6241">
            <w:pPr>
              <w:widowControl w:val="0"/>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6325</w:t>
            </w:r>
          </w:p>
        </w:tc>
        <w:tc>
          <w:tcPr>
            <w:tcW w:w="7121" w:type="dxa"/>
          </w:tcPr>
          <w:p w:rsidR="002776E8" w:rsidRDefault="002776E8" w:rsidP="003F6241">
            <w:pPr>
              <w:widowControl w:val="0"/>
              <w:jc w:val="both"/>
              <w:rPr>
                <w:sz w:val="28"/>
                <w:szCs w:val="28"/>
              </w:rPr>
            </w:pPr>
            <w:r w:rsidRPr="005919E3">
              <w:rPr>
                <w:sz w:val="28"/>
                <w:szCs w:val="28"/>
              </w:rPr>
              <w:t>Условные требования по проданным опционным операциям – «колл/пут» - контрсчет</w:t>
            </w:r>
          </w:p>
        </w:tc>
      </w:tr>
      <w:tr w:rsidR="002776E8" w:rsidTr="003F6241">
        <w:tc>
          <w:tcPr>
            <w:tcW w:w="709" w:type="dxa"/>
          </w:tcPr>
          <w:p w:rsidR="002776E8" w:rsidRDefault="002776E8" w:rsidP="003F6241">
            <w:pPr>
              <w:widowControl w:val="0"/>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6825</w:t>
            </w:r>
          </w:p>
        </w:tc>
        <w:tc>
          <w:tcPr>
            <w:tcW w:w="7121" w:type="dxa"/>
          </w:tcPr>
          <w:p w:rsidR="002776E8" w:rsidRDefault="002776E8" w:rsidP="003F6241">
            <w:pPr>
              <w:widowControl w:val="0"/>
              <w:jc w:val="both"/>
              <w:rPr>
                <w:sz w:val="28"/>
                <w:szCs w:val="28"/>
              </w:rPr>
            </w:pPr>
            <w:r w:rsidRPr="005919E3">
              <w:rPr>
                <w:sz w:val="28"/>
                <w:szCs w:val="28"/>
              </w:rPr>
              <w:t>Условные обязательства по проданным опционным операциям – «колл/пут»;</w:t>
            </w:r>
          </w:p>
        </w:tc>
      </w:tr>
    </w:tbl>
    <w:p w:rsidR="002776E8" w:rsidRDefault="002776E8" w:rsidP="002776E8">
      <w:pPr>
        <w:widowControl w:val="0"/>
        <w:ind w:firstLine="709"/>
        <w:jc w:val="both"/>
        <w:rPr>
          <w:sz w:val="28"/>
          <w:szCs w:val="28"/>
        </w:rPr>
      </w:pPr>
      <w:r w:rsidRPr="005919E3">
        <w:rPr>
          <w:sz w:val="28"/>
          <w:szCs w:val="28"/>
        </w:rPr>
        <w:t>2) на сумму полученной премии по проданному опциону «колл/пут»:</w:t>
      </w:r>
    </w:p>
    <w:tbl>
      <w:tblPr>
        <w:tblW w:w="8681" w:type="dxa"/>
        <w:tblInd w:w="675" w:type="dxa"/>
        <w:tblLook w:val="04A0" w:firstRow="1" w:lastRow="0" w:firstColumn="1" w:lastColumn="0" w:noHBand="0" w:noVBand="1"/>
      </w:tblPr>
      <w:tblGrid>
        <w:gridCol w:w="709"/>
        <w:gridCol w:w="851"/>
        <w:gridCol w:w="7121"/>
      </w:tblGrid>
      <w:tr w:rsidR="002776E8" w:rsidTr="003F6241">
        <w:tc>
          <w:tcPr>
            <w:tcW w:w="709" w:type="dxa"/>
          </w:tcPr>
          <w:p w:rsidR="002776E8" w:rsidRDefault="002776E8" w:rsidP="003F6241">
            <w:pPr>
              <w:widowControl w:val="0"/>
              <w:ind w:left="-71"/>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1051</w:t>
            </w:r>
          </w:p>
        </w:tc>
        <w:tc>
          <w:tcPr>
            <w:tcW w:w="7121" w:type="dxa"/>
          </w:tcPr>
          <w:p w:rsidR="002776E8" w:rsidRDefault="002776E8" w:rsidP="003F6241">
            <w:pPr>
              <w:widowControl w:val="0"/>
              <w:jc w:val="both"/>
              <w:rPr>
                <w:sz w:val="28"/>
                <w:szCs w:val="28"/>
              </w:rPr>
            </w:pPr>
            <w:r w:rsidRPr="005919E3">
              <w:rPr>
                <w:sz w:val="28"/>
                <w:szCs w:val="28"/>
              </w:rPr>
              <w:t>Корреспондентский счет в Национальном Банке Республики Казахстан</w:t>
            </w:r>
          </w:p>
        </w:tc>
      </w:tr>
      <w:tr w:rsidR="002776E8" w:rsidTr="003F6241">
        <w:tc>
          <w:tcPr>
            <w:tcW w:w="709" w:type="dxa"/>
          </w:tcPr>
          <w:p w:rsidR="002776E8" w:rsidRDefault="002776E8" w:rsidP="003F6241">
            <w:pPr>
              <w:widowControl w:val="0"/>
              <w:ind w:left="-71"/>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1052</w:t>
            </w:r>
          </w:p>
        </w:tc>
        <w:tc>
          <w:tcPr>
            <w:tcW w:w="7121" w:type="dxa"/>
          </w:tcPr>
          <w:p w:rsidR="002776E8" w:rsidRDefault="002776E8" w:rsidP="003F6241">
            <w:pPr>
              <w:widowControl w:val="0"/>
              <w:jc w:val="both"/>
              <w:rPr>
                <w:sz w:val="28"/>
                <w:szCs w:val="28"/>
              </w:rPr>
            </w:pPr>
            <w:r w:rsidRPr="005919E3">
              <w:rPr>
                <w:sz w:val="28"/>
                <w:szCs w:val="28"/>
              </w:rPr>
              <w:t>Корреспондентские счета в других банках</w:t>
            </w:r>
          </w:p>
        </w:tc>
      </w:tr>
      <w:tr w:rsidR="002776E8" w:rsidTr="003F6241">
        <w:tc>
          <w:tcPr>
            <w:tcW w:w="709" w:type="dxa"/>
          </w:tcPr>
          <w:p w:rsidR="002776E8" w:rsidRDefault="002776E8" w:rsidP="003F6241">
            <w:pPr>
              <w:widowControl w:val="0"/>
              <w:ind w:left="-71"/>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2203</w:t>
            </w:r>
          </w:p>
        </w:tc>
        <w:tc>
          <w:tcPr>
            <w:tcW w:w="7121" w:type="dxa"/>
          </w:tcPr>
          <w:p w:rsidR="002776E8" w:rsidRDefault="002776E8" w:rsidP="003F6241">
            <w:pPr>
              <w:widowControl w:val="0"/>
              <w:jc w:val="both"/>
              <w:rPr>
                <w:sz w:val="28"/>
                <w:szCs w:val="28"/>
              </w:rPr>
            </w:pPr>
            <w:r w:rsidRPr="005919E3">
              <w:rPr>
                <w:sz w:val="28"/>
                <w:szCs w:val="28"/>
              </w:rPr>
              <w:t>Текущие счета юридических лиц</w:t>
            </w:r>
          </w:p>
        </w:tc>
      </w:tr>
      <w:tr w:rsidR="002776E8" w:rsidTr="003F6241">
        <w:tc>
          <w:tcPr>
            <w:tcW w:w="709" w:type="dxa"/>
          </w:tcPr>
          <w:p w:rsidR="002776E8" w:rsidRDefault="002776E8" w:rsidP="003F6241">
            <w:pPr>
              <w:widowControl w:val="0"/>
              <w:ind w:left="-71"/>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2893</w:t>
            </w:r>
          </w:p>
        </w:tc>
        <w:tc>
          <w:tcPr>
            <w:tcW w:w="7121" w:type="dxa"/>
          </w:tcPr>
          <w:p w:rsidR="002776E8" w:rsidRDefault="002776E8" w:rsidP="003F6241">
            <w:pPr>
              <w:widowControl w:val="0"/>
              <w:jc w:val="both"/>
              <w:rPr>
                <w:sz w:val="28"/>
                <w:szCs w:val="28"/>
              </w:rPr>
            </w:pPr>
            <w:r w:rsidRPr="005919E3">
              <w:rPr>
                <w:sz w:val="28"/>
                <w:szCs w:val="28"/>
              </w:rPr>
              <w:t>Обязательства по операциям опцион.</w:t>
            </w:r>
          </w:p>
        </w:tc>
      </w:tr>
    </w:tbl>
    <w:p w:rsidR="002776E8" w:rsidRDefault="002776E8" w:rsidP="002776E8">
      <w:pPr>
        <w:pStyle w:val="ac"/>
        <w:widowControl w:val="0"/>
        <w:numPr>
          <w:ilvl w:val="0"/>
          <w:numId w:val="10"/>
        </w:numPr>
        <w:rPr>
          <w:rFonts w:eastAsia="Times New Roman" w:cs="Times New Roman"/>
          <w:szCs w:val="28"/>
          <w:lang w:eastAsia="ru-RU"/>
        </w:rPr>
      </w:pPr>
      <w:r w:rsidRPr="005919E3">
        <w:rPr>
          <w:rFonts w:eastAsia="Times New Roman" w:cs="Times New Roman"/>
          <w:szCs w:val="28"/>
          <w:lang w:eastAsia="ru-RU"/>
        </w:rPr>
        <w:t>С периодичностью, установленной учетной политикой банка, а также на дату исполнения сделки опцион производится переоценка по справедливой стоимости проданного опциона «колл/пут», и осуществляются следующие бухгалтерские записи:</w:t>
      </w:r>
    </w:p>
    <w:p w:rsidR="002776E8" w:rsidRDefault="002776E8" w:rsidP="002776E8">
      <w:pPr>
        <w:widowControl w:val="0"/>
        <w:ind w:firstLine="709"/>
        <w:jc w:val="both"/>
        <w:rPr>
          <w:sz w:val="28"/>
          <w:szCs w:val="28"/>
        </w:rPr>
      </w:pPr>
      <w:r w:rsidRPr="005919E3">
        <w:rPr>
          <w:sz w:val="28"/>
          <w:szCs w:val="28"/>
        </w:rPr>
        <w:t>1) на сумму положительного изменения справедливой стоимости проданного опциона «колл/пут»:</w:t>
      </w:r>
    </w:p>
    <w:tbl>
      <w:tblPr>
        <w:tblW w:w="8681" w:type="dxa"/>
        <w:tblInd w:w="675" w:type="dxa"/>
        <w:tblLook w:val="04A0" w:firstRow="1" w:lastRow="0" w:firstColumn="1" w:lastColumn="0" w:noHBand="0" w:noVBand="1"/>
      </w:tblPr>
      <w:tblGrid>
        <w:gridCol w:w="709"/>
        <w:gridCol w:w="851"/>
        <w:gridCol w:w="7121"/>
      </w:tblGrid>
      <w:tr w:rsidR="002776E8" w:rsidTr="003F6241">
        <w:tc>
          <w:tcPr>
            <w:tcW w:w="709" w:type="dxa"/>
          </w:tcPr>
          <w:p w:rsidR="002776E8" w:rsidRDefault="002776E8" w:rsidP="003F6241">
            <w:pPr>
              <w:widowControl w:val="0"/>
              <w:ind w:left="-71"/>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2893</w:t>
            </w:r>
          </w:p>
        </w:tc>
        <w:tc>
          <w:tcPr>
            <w:tcW w:w="7121" w:type="dxa"/>
          </w:tcPr>
          <w:p w:rsidR="002776E8" w:rsidRDefault="002776E8" w:rsidP="003F6241">
            <w:pPr>
              <w:widowControl w:val="0"/>
              <w:jc w:val="both"/>
              <w:rPr>
                <w:sz w:val="28"/>
                <w:szCs w:val="28"/>
              </w:rPr>
            </w:pPr>
            <w:r w:rsidRPr="005919E3">
              <w:rPr>
                <w:sz w:val="28"/>
                <w:szCs w:val="28"/>
              </w:rPr>
              <w:t>Обязательства по опционным операциям</w:t>
            </w:r>
          </w:p>
        </w:tc>
      </w:tr>
      <w:tr w:rsidR="002776E8" w:rsidTr="003F6241">
        <w:tc>
          <w:tcPr>
            <w:tcW w:w="709" w:type="dxa"/>
          </w:tcPr>
          <w:p w:rsidR="002776E8" w:rsidRDefault="002776E8" w:rsidP="003F6241">
            <w:pPr>
              <w:widowControl w:val="0"/>
              <w:ind w:left="-71"/>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4591</w:t>
            </w:r>
          </w:p>
        </w:tc>
        <w:tc>
          <w:tcPr>
            <w:tcW w:w="7121" w:type="dxa"/>
          </w:tcPr>
          <w:p w:rsidR="002776E8" w:rsidRDefault="002776E8" w:rsidP="003F6241">
            <w:pPr>
              <w:widowControl w:val="0"/>
              <w:jc w:val="both"/>
              <w:rPr>
                <w:sz w:val="28"/>
                <w:szCs w:val="28"/>
              </w:rPr>
            </w:pPr>
            <w:r w:rsidRPr="005919E3">
              <w:rPr>
                <w:sz w:val="28"/>
                <w:szCs w:val="28"/>
              </w:rPr>
              <w:t>Доходы от переоценки операций опцион;</w:t>
            </w:r>
          </w:p>
        </w:tc>
      </w:tr>
    </w:tbl>
    <w:p w:rsidR="002776E8" w:rsidRDefault="002776E8" w:rsidP="002776E8">
      <w:pPr>
        <w:widowControl w:val="0"/>
        <w:ind w:firstLine="709"/>
        <w:jc w:val="both"/>
        <w:rPr>
          <w:sz w:val="28"/>
          <w:szCs w:val="28"/>
        </w:rPr>
      </w:pPr>
      <w:r w:rsidRPr="005919E3">
        <w:rPr>
          <w:sz w:val="28"/>
          <w:szCs w:val="28"/>
        </w:rPr>
        <w:t>2) на сумму отрицательного изменения справедливой стоимости проданного опциона «колл/пут»:</w:t>
      </w:r>
    </w:p>
    <w:tbl>
      <w:tblPr>
        <w:tblW w:w="8681" w:type="dxa"/>
        <w:tblInd w:w="675" w:type="dxa"/>
        <w:tblLook w:val="04A0" w:firstRow="1" w:lastRow="0" w:firstColumn="1" w:lastColumn="0" w:noHBand="0" w:noVBand="1"/>
      </w:tblPr>
      <w:tblGrid>
        <w:gridCol w:w="709"/>
        <w:gridCol w:w="851"/>
        <w:gridCol w:w="7121"/>
      </w:tblGrid>
      <w:tr w:rsidR="002776E8" w:rsidTr="003F6241">
        <w:tc>
          <w:tcPr>
            <w:tcW w:w="709" w:type="dxa"/>
          </w:tcPr>
          <w:p w:rsidR="002776E8" w:rsidRDefault="002776E8" w:rsidP="003F6241">
            <w:pPr>
              <w:widowControl w:val="0"/>
              <w:ind w:left="-71"/>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5591</w:t>
            </w:r>
          </w:p>
        </w:tc>
        <w:tc>
          <w:tcPr>
            <w:tcW w:w="7121" w:type="dxa"/>
          </w:tcPr>
          <w:p w:rsidR="002776E8" w:rsidRDefault="002776E8" w:rsidP="003F6241">
            <w:pPr>
              <w:widowControl w:val="0"/>
              <w:jc w:val="both"/>
              <w:rPr>
                <w:sz w:val="28"/>
                <w:szCs w:val="28"/>
              </w:rPr>
            </w:pPr>
            <w:r w:rsidRPr="005919E3">
              <w:rPr>
                <w:sz w:val="28"/>
                <w:szCs w:val="28"/>
              </w:rPr>
              <w:t>Расходы от переоценки операций опцион</w:t>
            </w:r>
          </w:p>
        </w:tc>
      </w:tr>
      <w:tr w:rsidR="002776E8" w:rsidTr="003F6241">
        <w:tc>
          <w:tcPr>
            <w:tcW w:w="709" w:type="dxa"/>
          </w:tcPr>
          <w:p w:rsidR="002776E8" w:rsidRDefault="002776E8" w:rsidP="003F6241">
            <w:pPr>
              <w:widowControl w:val="0"/>
              <w:ind w:left="-71"/>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2893</w:t>
            </w:r>
          </w:p>
        </w:tc>
        <w:tc>
          <w:tcPr>
            <w:tcW w:w="7121" w:type="dxa"/>
          </w:tcPr>
          <w:p w:rsidR="002776E8" w:rsidRDefault="002776E8" w:rsidP="003F6241">
            <w:pPr>
              <w:widowControl w:val="0"/>
              <w:jc w:val="both"/>
              <w:rPr>
                <w:sz w:val="28"/>
                <w:szCs w:val="28"/>
              </w:rPr>
            </w:pPr>
            <w:r w:rsidRPr="005919E3">
              <w:rPr>
                <w:sz w:val="28"/>
                <w:szCs w:val="28"/>
              </w:rPr>
              <w:t>Обязательства по опционным операциям.</w:t>
            </w:r>
          </w:p>
        </w:tc>
      </w:tr>
    </w:tbl>
    <w:p w:rsidR="002776E8" w:rsidRDefault="002776E8" w:rsidP="002776E8">
      <w:pPr>
        <w:pStyle w:val="ac"/>
        <w:widowControl w:val="0"/>
        <w:numPr>
          <w:ilvl w:val="0"/>
          <w:numId w:val="10"/>
        </w:numPr>
        <w:rPr>
          <w:rFonts w:eastAsia="Times New Roman" w:cs="Times New Roman"/>
          <w:szCs w:val="28"/>
          <w:lang w:eastAsia="ru-RU"/>
        </w:rPr>
      </w:pPr>
      <w:r w:rsidRPr="005919E3">
        <w:rPr>
          <w:rFonts w:eastAsia="Times New Roman" w:cs="Times New Roman"/>
          <w:szCs w:val="28"/>
          <w:lang w:eastAsia="ru-RU"/>
        </w:rPr>
        <w:t>На дату закрытия открытой позиции, при исполнении проданного опциона «колл/пут» осуществляются следующие бухгалтерские записи:</w:t>
      </w:r>
    </w:p>
    <w:p w:rsidR="002776E8" w:rsidRDefault="002776E8" w:rsidP="002776E8">
      <w:pPr>
        <w:widowControl w:val="0"/>
        <w:ind w:firstLine="709"/>
        <w:jc w:val="both"/>
        <w:rPr>
          <w:sz w:val="28"/>
          <w:szCs w:val="28"/>
        </w:rPr>
      </w:pPr>
      <w:r w:rsidRPr="005919E3">
        <w:rPr>
          <w:sz w:val="28"/>
          <w:szCs w:val="28"/>
        </w:rPr>
        <w:t xml:space="preserve">1) на сумму условных требований и условных обязательств по условиям </w:t>
      </w:r>
      <w:r w:rsidRPr="005919E3">
        <w:rPr>
          <w:sz w:val="28"/>
          <w:szCs w:val="28"/>
        </w:rPr>
        <w:lastRenderedPageBreak/>
        <w:t>проданного опциона «колл/пут»:</w:t>
      </w:r>
    </w:p>
    <w:tbl>
      <w:tblPr>
        <w:tblW w:w="9390" w:type="dxa"/>
        <w:tblInd w:w="675" w:type="dxa"/>
        <w:tblLook w:val="04A0" w:firstRow="1" w:lastRow="0" w:firstColumn="1" w:lastColumn="0" w:noHBand="0" w:noVBand="1"/>
      </w:tblPr>
      <w:tblGrid>
        <w:gridCol w:w="709"/>
        <w:gridCol w:w="851"/>
        <w:gridCol w:w="7830"/>
      </w:tblGrid>
      <w:tr w:rsidR="002776E8" w:rsidTr="003F6241">
        <w:tc>
          <w:tcPr>
            <w:tcW w:w="709" w:type="dxa"/>
          </w:tcPr>
          <w:p w:rsidR="002776E8" w:rsidRDefault="002776E8" w:rsidP="003F6241">
            <w:pPr>
              <w:widowControl w:val="0"/>
              <w:ind w:left="-71"/>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6825</w:t>
            </w:r>
          </w:p>
        </w:tc>
        <w:tc>
          <w:tcPr>
            <w:tcW w:w="7830" w:type="dxa"/>
          </w:tcPr>
          <w:p w:rsidR="002776E8" w:rsidRDefault="002776E8" w:rsidP="003F6241">
            <w:pPr>
              <w:widowControl w:val="0"/>
              <w:jc w:val="both"/>
              <w:rPr>
                <w:sz w:val="28"/>
                <w:szCs w:val="28"/>
              </w:rPr>
            </w:pPr>
            <w:r w:rsidRPr="005919E3">
              <w:rPr>
                <w:sz w:val="28"/>
                <w:szCs w:val="28"/>
              </w:rPr>
              <w:t>Условные обязательства по проданным опционным операциям – «колл/пут»</w:t>
            </w:r>
          </w:p>
        </w:tc>
      </w:tr>
      <w:tr w:rsidR="002776E8" w:rsidTr="003F6241">
        <w:tc>
          <w:tcPr>
            <w:tcW w:w="709" w:type="dxa"/>
          </w:tcPr>
          <w:p w:rsidR="002776E8" w:rsidRDefault="002776E8" w:rsidP="003F6241">
            <w:pPr>
              <w:widowControl w:val="0"/>
              <w:ind w:left="-71"/>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6325</w:t>
            </w:r>
          </w:p>
        </w:tc>
        <w:tc>
          <w:tcPr>
            <w:tcW w:w="7830" w:type="dxa"/>
          </w:tcPr>
          <w:p w:rsidR="002776E8" w:rsidRDefault="002776E8" w:rsidP="003F6241">
            <w:pPr>
              <w:widowControl w:val="0"/>
              <w:jc w:val="both"/>
              <w:rPr>
                <w:sz w:val="28"/>
                <w:szCs w:val="28"/>
              </w:rPr>
            </w:pPr>
            <w:r w:rsidRPr="005919E3">
              <w:rPr>
                <w:sz w:val="28"/>
                <w:szCs w:val="28"/>
              </w:rPr>
              <w:t>Условные требования по проданным опционным операциям – «колл/пут» - контрсчет;</w:t>
            </w:r>
          </w:p>
        </w:tc>
      </w:tr>
    </w:tbl>
    <w:p w:rsidR="002776E8" w:rsidRDefault="002776E8" w:rsidP="002776E8">
      <w:pPr>
        <w:widowControl w:val="0"/>
        <w:ind w:firstLine="709"/>
        <w:jc w:val="both"/>
        <w:rPr>
          <w:sz w:val="28"/>
          <w:szCs w:val="28"/>
        </w:rPr>
      </w:pPr>
      <w:r w:rsidRPr="005919E3">
        <w:rPr>
          <w:sz w:val="28"/>
          <w:szCs w:val="28"/>
        </w:rPr>
        <w:t>2)</w:t>
      </w:r>
      <w:r w:rsidRPr="005919E3">
        <w:rPr>
          <w:sz w:val="28"/>
          <w:szCs w:val="28"/>
        </w:rPr>
        <w:tab/>
        <w:t>при погашении стоимости опциона «колл/пут» (закрытие открытой позиции) деньгами:</w:t>
      </w:r>
    </w:p>
    <w:tbl>
      <w:tblPr>
        <w:tblW w:w="9390" w:type="dxa"/>
        <w:tblInd w:w="675" w:type="dxa"/>
        <w:tblLook w:val="04A0" w:firstRow="1" w:lastRow="0" w:firstColumn="1" w:lastColumn="0" w:noHBand="0" w:noVBand="1"/>
      </w:tblPr>
      <w:tblGrid>
        <w:gridCol w:w="709"/>
        <w:gridCol w:w="851"/>
        <w:gridCol w:w="7830"/>
      </w:tblGrid>
      <w:tr w:rsidR="002776E8" w:rsidTr="003F6241">
        <w:tc>
          <w:tcPr>
            <w:tcW w:w="709" w:type="dxa"/>
          </w:tcPr>
          <w:p w:rsidR="002776E8" w:rsidRDefault="002776E8" w:rsidP="003F6241">
            <w:pPr>
              <w:widowControl w:val="0"/>
              <w:ind w:left="-71"/>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2893</w:t>
            </w:r>
          </w:p>
        </w:tc>
        <w:tc>
          <w:tcPr>
            <w:tcW w:w="7830" w:type="dxa"/>
          </w:tcPr>
          <w:p w:rsidR="002776E8" w:rsidRDefault="002776E8" w:rsidP="003F6241">
            <w:pPr>
              <w:widowControl w:val="0"/>
              <w:jc w:val="both"/>
              <w:rPr>
                <w:sz w:val="28"/>
                <w:szCs w:val="28"/>
              </w:rPr>
            </w:pPr>
            <w:r w:rsidRPr="005919E3">
              <w:rPr>
                <w:sz w:val="28"/>
                <w:szCs w:val="28"/>
              </w:rPr>
              <w:t>Обязательства по опционным операциям</w:t>
            </w:r>
          </w:p>
        </w:tc>
      </w:tr>
      <w:tr w:rsidR="002776E8" w:rsidTr="003F6241">
        <w:tc>
          <w:tcPr>
            <w:tcW w:w="709" w:type="dxa"/>
          </w:tcPr>
          <w:p w:rsidR="002776E8" w:rsidRDefault="002776E8" w:rsidP="003F6241">
            <w:pPr>
              <w:widowControl w:val="0"/>
              <w:ind w:left="-71"/>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1051</w:t>
            </w:r>
          </w:p>
        </w:tc>
        <w:tc>
          <w:tcPr>
            <w:tcW w:w="7830" w:type="dxa"/>
          </w:tcPr>
          <w:p w:rsidR="002776E8" w:rsidRDefault="002776E8" w:rsidP="003F6241">
            <w:pPr>
              <w:widowControl w:val="0"/>
              <w:jc w:val="both"/>
              <w:rPr>
                <w:sz w:val="28"/>
                <w:szCs w:val="28"/>
              </w:rPr>
            </w:pPr>
            <w:r w:rsidRPr="005919E3">
              <w:rPr>
                <w:sz w:val="28"/>
                <w:szCs w:val="28"/>
              </w:rPr>
              <w:t>Корреспондентский счет в Национальном Банке Республики Казахстан</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1052</w:t>
            </w:r>
          </w:p>
        </w:tc>
        <w:tc>
          <w:tcPr>
            <w:tcW w:w="7830" w:type="dxa"/>
          </w:tcPr>
          <w:p w:rsidR="002776E8" w:rsidRDefault="002776E8" w:rsidP="003F6241">
            <w:pPr>
              <w:widowControl w:val="0"/>
              <w:jc w:val="both"/>
              <w:rPr>
                <w:sz w:val="28"/>
                <w:szCs w:val="28"/>
              </w:rPr>
            </w:pPr>
            <w:r w:rsidRPr="005919E3">
              <w:rPr>
                <w:sz w:val="28"/>
                <w:szCs w:val="28"/>
              </w:rPr>
              <w:t>Корреспондентские счета в других банках</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2203</w:t>
            </w:r>
          </w:p>
        </w:tc>
        <w:tc>
          <w:tcPr>
            <w:tcW w:w="7830" w:type="dxa"/>
          </w:tcPr>
          <w:p w:rsidR="002776E8" w:rsidRDefault="002776E8" w:rsidP="003F6241">
            <w:pPr>
              <w:widowControl w:val="0"/>
              <w:jc w:val="both"/>
              <w:rPr>
                <w:sz w:val="28"/>
                <w:szCs w:val="28"/>
              </w:rPr>
            </w:pPr>
            <w:r w:rsidRPr="005919E3">
              <w:rPr>
                <w:sz w:val="28"/>
                <w:szCs w:val="28"/>
              </w:rPr>
              <w:t>Текущие счета юридических лиц;</w:t>
            </w:r>
          </w:p>
        </w:tc>
      </w:tr>
    </w:tbl>
    <w:p w:rsidR="002776E8" w:rsidRDefault="002776E8" w:rsidP="002776E8">
      <w:pPr>
        <w:widowControl w:val="0"/>
        <w:ind w:firstLine="709"/>
        <w:jc w:val="both"/>
        <w:rPr>
          <w:sz w:val="28"/>
          <w:szCs w:val="28"/>
        </w:rPr>
      </w:pPr>
      <w:r w:rsidRPr="005919E3">
        <w:rPr>
          <w:sz w:val="28"/>
          <w:szCs w:val="28"/>
        </w:rPr>
        <w:t>3) при продаже базового актива по условиям проданного опциона «колл»:</w:t>
      </w:r>
    </w:p>
    <w:tbl>
      <w:tblPr>
        <w:tblW w:w="9390" w:type="dxa"/>
        <w:tblInd w:w="675" w:type="dxa"/>
        <w:tblLook w:val="04A0" w:firstRow="1" w:lastRow="0" w:firstColumn="1" w:lastColumn="0" w:noHBand="0" w:noVBand="1"/>
      </w:tblPr>
      <w:tblGrid>
        <w:gridCol w:w="709"/>
        <w:gridCol w:w="851"/>
        <w:gridCol w:w="7830"/>
      </w:tblGrid>
      <w:tr w:rsidR="002776E8" w:rsidTr="003F6241">
        <w:tc>
          <w:tcPr>
            <w:tcW w:w="709" w:type="dxa"/>
          </w:tcPr>
          <w:p w:rsidR="002776E8" w:rsidRDefault="002776E8" w:rsidP="003F6241">
            <w:pPr>
              <w:widowControl w:val="0"/>
              <w:ind w:left="-71"/>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1051</w:t>
            </w:r>
          </w:p>
        </w:tc>
        <w:tc>
          <w:tcPr>
            <w:tcW w:w="7830" w:type="dxa"/>
          </w:tcPr>
          <w:p w:rsidR="002776E8" w:rsidRDefault="002776E8" w:rsidP="003F6241">
            <w:pPr>
              <w:widowControl w:val="0"/>
              <w:jc w:val="both"/>
              <w:rPr>
                <w:sz w:val="28"/>
                <w:szCs w:val="28"/>
              </w:rPr>
            </w:pPr>
            <w:r w:rsidRPr="005919E3">
              <w:rPr>
                <w:sz w:val="28"/>
                <w:szCs w:val="28"/>
              </w:rPr>
              <w:t>Корреспондентский счет в Национальном Банке Республики Казахстан</w:t>
            </w:r>
          </w:p>
        </w:tc>
      </w:tr>
      <w:tr w:rsidR="002776E8" w:rsidTr="003F6241">
        <w:tc>
          <w:tcPr>
            <w:tcW w:w="709" w:type="dxa"/>
          </w:tcPr>
          <w:p w:rsidR="002776E8" w:rsidRDefault="002776E8" w:rsidP="003F6241">
            <w:pPr>
              <w:widowControl w:val="0"/>
              <w:ind w:left="-71"/>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1052</w:t>
            </w:r>
          </w:p>
        </w:tc>
        <w:tc>
          <w:tcPr>
            <w:tcW w:w="7830" w:type="dxa"/>
          </w:tcPr>
          <w:p w:rsidR="002776E8" w:rsidRDefault="002776E8" w:rsidP="003F6241">
            <w:pPr>
              <w:widowControl w:val="0"/>
              <w:jc w:val="both"/>
              <w:rPr>
                <w:sz w:val="28"/>
                <w:szCs w:val="28"/>
              </w:rPr>
            </w:pPr>
            <w:r w:rsidRPr="005919E3">
              <w:rPr>
                <w:sz w:val="28"/>
                <w:szCs w:val="28"/>
              </w:rPr>
              <w:t>Корреспондентские счета в других банках</w:t>
            </w:r>
          </w:p>
        </w:tc>
      </w:tr>
      <w:tr w:rsidR="002776E8" w:rsidTr="003F6241">
        <w:tc>
          <w:tcPr>
            <w:tcW w:w="709" w:type="dxa"/>
          </w:tcPr>
          <w:p w:rsidR="002776E8" w:rsidRDefault="002776E8" w:rsidP="003F6241">
            <w:pPr>
              <w:widowControl w:val="0"/>
              <w:ind w:left="-71"/>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2203</w:t>
            </w:r>
          </w:p>
        </w:tc>
        <w:tc>
          <w:tcPr>
            <w:tcW w:w="7830" w:type="dxa"/>
          </w:tcPr>
          <w:p w:rsidR="002776E8" w:rsidRDefault="002776E8" w:rsidP="003F6241">
            <w:pPr>
              <w:widowControl w:val="0"/>
              <w:jc w:val="both"/>
              <w:rPr>
                <w:sz w:val="28"/>
                <w:szCs w:val="28"/>
              </w:rPr>
            </w:pPr>
            <w:r w:rsidRPr="005919E3">
              <w:rPr>
                <w:sz w:val="28"/>
                <w:szCs w:val="28"/>
              </w:rPr>
              <w:t>Текущие счета юридических лиц</w:t>
            </w:r>
          </w:p>
        </w:tc>
      </w:tr>
      <w:tr w:rsidR="002776E8" w:rsidTr="003F6241">
        <w:tc>
          <w:tcPr>
            <w:tcW w:w="709" w:type="dxa"/>
          </w:tcPr>
          <w:p w:rsidR="002776E8" w:rsidRDefault="002776E8" w:rsidP="003F6241">
            <w:pPr>
              <w:widowControl w:val="0"/>
              <w:ind w:left="-71"/>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2893</w:t>
            </w:r>
          </w:p>
        </w:tc>
        <w:tc>
          <w:tcPr>
            <w:tcW w:w="7830" w:type="dxa"/>
          </w:tcPr>
          <w:p w:rsidR="002776E8" w:rsidRDefault="002776E8" w:rsidP="003F6241">
            <w:pPr>
              <w:widowControl w:val="0"/>
              <w:jc w:val="both"/>
              <w:rPr>
                <w:sz w:val="28"/>
                <w:szCs w:val="28"/>
              </w:rPr>
            </w:pPr>
            <w:r w:rsidRPr="005919E3">
              <w:rPr>
                <w:sz w:val="28"/>
                <w:szCs w:val="28"/>
              </w:rPr>
              <w:t>Обязательства по опционным операциям</w:t>
            </w:r>
          </w:p>
        </w:tc>
      </w:tr>
      <w:tr w:rsidR="002776E8" w:rsidTr="003F6241">
        <w:tc>
          <w:tcPr>
            <w:tcW w:w="709" w:type="dxa"/>
          </w:tcPr>
          <w:p w:rsidR="002776E8" w:rsidRDefault="002776E8" w:rsidP="003F6241">
            <w:pPr>
              <w:widowControl w:val="0"/>
              <w:ind w:left="-71"/>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1051</w:t>
            </w:r>
          </w:p>
        </w:tc>
        <w:tc>
          <w:tcPr>
            <w:tcW w:w="7830" w:type="dxa"/>
          </w:tcPr>
          <w:p w:rsidR="002776E8" w:rsidRDefault="002776E8" w:rsidP="003F6241">
            <w:pPr>
              <w:widowControl w:val="0"/>
              <w:jc w:val="both"/>
              <w:rPr>
                <w:sz w:val="28"/>
                <w:szCs w:val="28"/>
              </w:rPr>
            </w:pPr>
            <w:r w:rsidRPr="005919E3">
              <w:rPr>
                <w:sz w:val="28"/>
                <w:szCs w:val="28"/>
              </w:rPr>
              <w:t>Корреспондентский счет в Национальном Банке Республики Казахстан</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1052</w:t>
            </w:r>
          </w:p>
        </w:tc>
        <w:tc>
          <w:tcPr>
            <w:tcW w:w="7830" w:type="dxa"/>
          </w:tcPr>
          <w:p w:rsidR="002776E8" w:rsidRDefault="002776E8" w:rsidP="003F6241">
            <w:pPr>
              <w:widowControl w:val="0"/>
              <w:jc w:val="both"/>
              <w:rPr>
                <w:sz w:val="28"/>
                <w:szCs w:val="28"/>
              </w:rPr>
            </w:pPr>
            <w:r w:rsidRPr="005919E3">
              <w:rPr>
                <w:sz w:val="28"/>
                <w:szCs w:val="28"/>
              </w:rPr>
              <w:t>Корреспондентские счета в других банках</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1201</w:t>
            </w:r>
          </w:p>
        </w:tc>
        <w:tc>
          <w:tcPr>
            <w:tcW w:w="7830" w:type="dxa"/>
          </w:tcPr>
          <w:p w:rsidR="002776E8" w:rsidRDefault="002776E8" w:rsidP="003F6241">
            <w:pPr>
              <w:widowControl w:val="0"/>
              <w:jc w:val="both"/>
              <w:rPr>
                <w:sz w:val="28"/>
                <w:szCs w:val="28"/>
              </w:rPr>
            </w:pPr>
            <w:r w:rsidRPr="005919E3">
              <w:rPr>
                <w:sz w:val="28"/>
                <w:szCs w:val="28"/>
              </w:rPr>
              <w:t>Ценные бумаги, учитываемые по справедливой стоимости через прибыль или убыток</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1452</w:t>
            </w:r>
          </w:p>
        </w:tc>
        <w:tc>
          <w:tcPr>
            <w:tcW w:w="7830" w:type="dxa"/>
          </w:tcPr>
          <w:p w:rsidR="002776E8" w:rsidRDefault="002776E8" w:rsidP="003F6241">
            <w:pPr>
              <w:widowControl w:val="0"/>
              <w:jc w:val="both"/>
              <w:rPr>
                <w:sz w:val="28"/>
                <w:szCs w:val="28"/>
              </w:rPr>
            </w:pPr>
            <w:r w:rsidRPr="005919E3">
              <w:rPr>
                <w:sz w:val="28"/>
                <w:szCs w:val="28"/>
              </w:rPr>
              <w:t>Ценные бумаги, учитываемые по справедливой стоимости через прочий совокупный доход</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1481</w:t>
            </w:r>
          </w:p>
        </w:tc>
        <w:tc>
          <w:tcPr>
            <w:tcW w:w="7830" w:type="dxa"/>
          </w:tcPr>
          <w:p w:rsidR="002776E8" w:rsidRDefault="002776E8" w:rsidP="003F6241">
            <w:pPr>
              <w:widowControl w:val="0"/>
              <w:jc w:val="both"/>
              <w:rPr>
                <w:sz w:val="28"/>
                <w:szCs w:val="28"/>
              </w:rPr>
            </w:pPr>
            <w:r w:rsidRPr="005919E3">
              <w:rPr>
                <w:sz w:val="28"/>
                <w:szCs w:val="28"/>
              </w:rPr>
              <w:t>Ценные бумаги, учитываемые по амортизированной стоимости;</w:t>
            </w:r>
          </w:p>
        </w:tc>
      </w:tr>
    </w:tbl>
    <w:p w:rsidR="002776E8" w:rsidRDefault="002776E8" w:rsidP="002776E8">
      <w:pPr>
        <w:widowControl w:val="0"/>
        <w:ind w:firstLine="709"/>
        <w:jc w:val="both"/>
        <w:rPr>
          <w:sz w:val="28"/>
          <w:szCs w:val="28"/>
        </w:rPr>
      </w:pPr>
      <w:r w:rsidRPr="005919E3">
        <w:rPr>
          <w:sz w:val="28"/>
          <w:szCs w:val="28"/>
        </w:rPr>
        <w:t>4) при приобретении базового актива по условиям проданного опциона «пут»:</w:t>
      </w:r>
    </w:p>
    <w:tbl>
      <w:tblPr>
        <w:tblW w:w="9390" w:type="dxa"/>
        <w:tblInd w:w="675" w:type="dxa"/>
        <w:tblLook w:val="04A0" w:firstRow="1" w:lastRow="0" w:firstColumn="1" w:lastColumn="0" w:noHBand="0" w:noVBand="1"/>
      </w:tblPr>
      <w:tblGrid>
        <w:gridCol w:w="709"/>
        <w:gridCol w:w="851"/>
        <w:gridCol w:w="7830"/>
      </w:tblGrid>
      <w:tr w:rsidR="002776E8" w:rsidTr="003F6241">
        <w:tc>
          <w:tcPr>
            <w:tcW w:w="709" w:type="dxa"/>
          </w:tcPr>
          <w:p w:rsidR="002776E8" w:rsidRDefault="002776E8" w:rsidP="003F6241">
            <w:pPr>
              <w:widowControl w:val="0"/>
              <w:ind w:left="-71"/>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1051</w:t>
            </w:r>
          </w:p>
        </w:tc>
        <w:tc>
          <w:tcPr>
            <w:tcW w:w="7830" w:type="dxa"/>
          </w:tcPr>
          <w:p w:rsidR="002776E8" w:rsidRDefault="002776E8" w:rsidP="003F6241">
            <w:pPr>
              <w:widowControl w:val="0"/>
              <w:jc w:val="both"/>
              <w:rPr>
                <w:sz w:val="28"/>
                <w:szCs w:val="28"/>
              </w:rPr>
            </w:pPr>
            <w:r w:rsidRPr="005919E3">
              <w:rPr>
                <w:sz w:val="28"/>
                <w:szCs w:val="28"/>
              </w:rPr>
              <w:t>Корреспондентский счет в Национальном Банке Республики Казахстан</w:t>
            </w:r>
          </w:p>
        </w:tc>
      </w:tr>
      <w:tr w:rsidR="002776E8" w:rsidTr="003F6241">
        <w:tc>
          <w:tcPr>
            <w:tcW w:w="709" w:type="dxa"/>
          </w:tcPr>
          <w:p w:rsidR="002776E8" w:rsidRDefault="002776E8" w:rsidP="003F6241">
            <w:pPr>
              <w:widowControl w:val="0"/>
              <w:ind w:left="-71"/>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1052</w:t>
            </w:r>
          </w:p>
        </w:tc>
        <w:tc>
          <w:tcPr>
            <w:tcW w:w="7830" w:type="dxa"/>
          </w:tcPr>
          <w:p w:rsidR="002776E8" w:rsidRDefault="002776E8" w:rsidP="003F6241">
            <w:pPr>
              <w:widowControl w:val="0"/>
              <w:jc w:val="both"/>
              <w:rPr>
                <w:sz w:val="28"/>
                <w:szCs w:val="28"/>
              </w:rPr>
            </w:pPr>
            <w:r w:rsidRPr="005919E3">
              <w:rPr>
                <w:sz w:val="28"/>
                <w:szCs w:val="28"/>
              </w:rPr>
              <w:t>Корреспондентские счета в других банках</w:t>
            </w:r>
          </w:p>
        </w:tc>
      </w:tr>
      <w:tr w:rsidR="002776E8" w:rsidTr="003F6241">
        <w:tc>
          <w:tcPr>
            <w:tcW w:w="709" w:type="dxa"/>
          </w:tcPr>
          <w:p w:rsidR="002776E8" w:rsidRDefault="002776E8" w:rsidP="003F6241">
            <w:pPr>
              <w:widowControl w:val="0"/>
              <w:ind w:left="-71"/>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1201</w:t>
            </w:r>
          </w:p>
        </w:tc>
        <w:tc>
          <w:tcPr>
            <w:tcW w:w="7830" w:type="dxa"/>
          </w:tcPr>
          <w:p w:rsidR="002776E8" w:rsidRDefault="002776E8" w:rsidP="003F6241">
            <w:pPr>
              <w:widowControl w:val="0"/>
              <w:jc w:val="both"/>
              <w:rPr>
                <w:sz w:val="28"/>
                <w:szCs w:val="28"/>
              </w:rPr>
            </w:pPr>
            <w:r w:rsidRPr="005919E3">
              <w:rPr>
                <w:sz w:val="28"/>
                <w:szCs w:val="28"/>
              </w:rPr>
              <w:t>Ценные бумаги, учитываемые по справедливой стоимости через прибыль или убыток</w:t>
            </w:r>
          </w:p>
        </w:tc>
      </w:tr>
      <w:tr w:rsidR="002776E8" w:rsidTr="003F6241">
        <w:tc>
          <w:tcPr>
            <w:tcW w:w="709" w:type="dxa"/>
          </w:tcPr>
          <w:p w:rsidR="002776E8" w:rsidRDefault="002776E8" w:rsidP="003F6241">
            <w:pPr>
              <w:widowControl w:val="0"/>
              <w:ind w:left="-71"/>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1452</w:t>
            </w:r>
          </w:p>
        </w:tc>
        <w:tc>
          <w:tcPr>
            <w:tcW w:w="7830" w:type="dxa"/>
          </w:tcPr>
          <w:p w:rsidR="002776E8" w:rsidRDefault="002776E8" w:rsidP="003F6241">
            <w:pPr>
              <w:widowControl w:val="0"/>
              <w:jc w:val="both"/>
              <w:rPr>
                <w:sz w:val="28"/>
                <w:szCs w:val="28"/>
              </w:rPr>
            </w:pPr>
            <w:r w:rsidRPr="005919E3">
              <w:rPr>
                <w:sz w:val="28"/>
                <w:szCs w:val="28"/>
              </w:rPr>
              <w:t>Ценные бумаги, учитываемые по справедливой стоимости через прочий совокупный доход</w:t>
            </w:r>
          </w:p>
        </w:tc>
      </w:tr>
      <w:tr w:rsidR="002776E8" w:rsidTr="003F6241">
        <w:tc>
          <w:tcPr>
            <w:tcW w:w="709" w:type="dxa"/>
          </w:tcPr>
          <w:p w:rsidR="002776E8" w:rsidRDefault="002776E8" w:rsidP="003F6241">
            <w:pPr>
              <w:widowControl w:val="0"/>
              <w:ind w:left="-71"/>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1481</w:t>
            </w:r>
          </w:p>
        </w:tc>
        <w:tc>
          <w:tcPr>
            <w:tcW w:w="7830" w:type="dxa"/>
          </w:tcPr>
          <w:p w:rsidR="002776E8" w:rsidRDefault="002776E8" w:rsidP="003F6241">
            <w:pPr>
              <w:widowControl w:val="0"/>
              <w:jc w:val="both"/>
              <w:rPr>
                <w:sz w:val="28"/>
                <w:szCs w:val="28"/>
              </w:rPr>
            </w:pPr>
            <w:r w:rsidRPr="005919E3">
              <w:rPr>
                <w:sz w:val="28"/>
                <w:szCs w:val="28"/>
              </w:rPr>
              <w:t>Ценные бумаги, учитываемые по амортизированной стоимости</w:t>
            </w:r>
          </w:p>
        </w:tc>
      </w:tr>
      <w:tr w:rsidR="002776E8" w:rsidTr="003F6241">
        <w:tc>
          <w:tcPr>
            <w:tcW w:w="709" w:type="dxa"/>
          </w:tcPr>
          <w:p w:rsidR="002776E8" w:rsidRDefault="002776E8" w:rsidP="003F6241">
            <w:pPr>
              <w:widowControl w:val="0"/>
              <w:ind w:left="-71"/>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2893</w:t>
            </w:r>
          </w:p>
        </w:tc>
        <w:tc>
          <w:tcPr>
            <w:tcW w:w="7830" w:type="dxa"/>
          </w:tcPr>
          <w:p w:rsidR="002776E8" w:rsidRDefault="002776E8" w:rsidP="003F6241">
            <w:pPr>
              <w:widowControl w:val="0"/>
              <w:jc w:val="both"/>
              <w:rPr>
                <w:sz w:val="28"/>
                <w:szCs w:val="28"/>
              </w:rPr>
            </w:pPr>
            <w:r w:rsidRPr="005919E3">
              <w:rPr>
                <w:sz w:val="28"/>
                <w:szCs w:val="28"/>
              </w:rPr>
              <w:t>Обязательства по опционным операциям</w:t>
            </w:r>
          </w:p>
        </w:tc>
      </w:tr>
      <w:tr w:rsidR="002776E8" w:rsidTr="003F6241">
        <w:tc>
          <w:tcPr>
            <w:tcW w:w="709" w:type="dxa"/>
          </w:tcPr>
          <w:p w:rsidR="002776E8" w:rsidRDefault="002776E8" w:rsidP="003F6241">
            <w:pPr>
              <w:widowControl w:val="0"/>
              <w:ind w:left="-71"/>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1051</w:t>
            </w:r>
          </w:p>
        </w:tc>
        <w:tc>
          <w:tcPr>
            <w:tcW w:w="7830" w:type="dxa"/>
          </w:tcPr>
          <w:p w:rsidR="002776E8" w:rsidRDefault="002776E8" w:rsidP="003F6241">
            <w:pPr>
              <w:widowControl w:val="0"/>
              <w:jc w:val="both"/>
              <w:rPr>
                <w:sz w:val="28"/>
                <w:szCs w:val="28"/>
              </w:rPr>
            </w:pPr>
            <w:r w:rsidRPr="005919E3">
              <w:rPr>
                <w:sz w:val="28"/>
                <w:szCs w:val="28"/>
              </w:rPr>
              <w:t>Корреспондентский счет в Национальном Банке Республики Казахстан</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1052</w:t>
            </w:r>
          </w:p>
        </w:tc>
        <w:tc>
          <w:tcPr>
            <w:tcW w:w="7830" w:type="dxa"/>
          </w:tcPr>
          <w:p w:rsidR="002776E8" w:rsidRDefault="002776E8" w:rsidP="003F6241">
            <w:pPr>
              <w:widowControl w:val="0"/>
              <w:jc w:val="both"/>
              <w:rPr>
                <w:sz w:val="28"/>
                <w:szCs w:val="28"/>
              </w:rPr>
            </w:pPr>
            <w:r w:rsidRPr="005919E3">
              <w:rPr>
                <w:sz w:val="28"/>
                <w:szCs w:val="28"/>
              </w:rPr>
              <w:t>Корреспондентские счета в других банках</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2203</w:t>
            </w:r>
          </w:p>
        </w:tc>
        <w:tc>
          <w:tcPr>
            <w:tcW w:w="7830" w:type="dxa"/>
          </w:tcPr>
          <w:p w:rsidR="002776E8" w:rsidRDefault="002776E8" w:rsidP="003F6241">
            <w:pPr>
              <w:widowControl w:val="0"/>
              <w:jc w:val="both"/>
              <w:rPr>
                <w:sz w:val="28"/>
                <w:szCs w:val="28"/>
              </w:rPr>
            </w:pPr>
            <w:r w:rsidRPr="005919E3">
              <w:rPr>
                <w:sz w:val="28"/>
                <w:szCs w:val="28"/>
              </w:rPr>
              <w:t>Текущие счета юридических лиц.</w:t>
            </w:r>
          </w:p>
        </w:tc>
      </w:tr>
    </w:tbl>
    <w:p w:rsidR="002776E8" w:rsidRDefault="002776E8" w:rsidP="002776E8">
      <w:pPr>
        <w:widowControl w:val="0"/>
        <w:ind w:firstLine="709"/>
        <w:jc w:val="both"/>
        <w:rPr>
          <w:sz w:val="28"/>
          <w:szCs w:val="28"/>
        </w:rPr>
      </w:pPr>
    </w:p>
    <w:p w:rsidR="002776E8" w:rsidRDefault="002776E8" w:rsidP="002776E8">
      <w:pPr>
        <w:widowControl w:val="0"/>
        <w:ind w:firstLine="709"/>
        <w:jc w:val="both"/>
        <w:rPr>
          <w:sz w:val="28"/>
          <w:szCs w:val="28"/>
        </w:rPr>
      </w:pPr>
    </w:p>
    <w:p w:rsidR="002776E8" w:rsidRDefault="002776E8" w:rsidP="002776E8">
      <w:pPr>
        <w:widowControl w:val="0"/>
        <w:ind w:firstLine="709"/>
        <w:jc w:val="center"/>
        <w:rPr>
          <w:b/>
          <w:sz w:val="28"/>
          <w:szCs w:val="28"/>
        </w:rPr>
      </w:pPr>
      <w:r w:rsidRPr="005919E3">
        <w:rPr>
          <w:b/>
          <w:sz w:val="28"/>
          <w:szCs w:val="28"/>
        </w:rPr>
        <w:lastRenderedPageBreak/>
        <w:t>Параграф 4. Учет сделок своп</w:t>
      </w:r>
    </w:p>
    <w:p w:rsidR="002776E8" w:rsidRDefault="002776E8" w:rsidP="002776E8">
      <w:pPr>
        <w:widowControl w:val="0"/>
        <w:ind w:firstLine="709"/>
        <w:jc w:val="center"/>
        <w:rPr>
          <w:sz w:val="28"/>
          <w:szCs w:val="28"/>
        </w:rPr>
      </w:pPr>
    </w:p>
    <w:p w:rsidR="002776E8" w:rsidRDefault="002776E8" w:rsidP="002776E8">
      <w:pPr>
        <w:pStyle w:val="ac"/>
        <w:widowControl w:val="0"/>
        <w:numPr>
          <w:ilvl w:val="0"/>
          <w:numId w:val="10"/>
        </w:numPr>
        <w:rPr>
          <w:rFonts w:eastAsia="Times New Roman" w:cs="Times New Roman"/>
          <w:szCs w:val="28"/>
          <w:lang w:eastAsia="ru-RU"/>
        </w:rPr>
      </w:pPr>
      <w:r w:rsidRPr="005919E3">
        <w:rPr>
          <w:rFonts w:eastAsia="Times New Roman" w:cs="Times New Roman"/>
          <w:szCs w:val="28"/>
          <w:lang w:eastAsia="ru-RU"/>
        </w:rPr>
        <w:t>В день заключения сделки валютный своп по покупке иностранной валюты с обратной продажей на условиях спот плюс форвард на основании паспорта сделки осуществляются следующие бухгалтерские записи:</w:t>
      </w:r>
    </w:p>
    <w:p w:rsidR="002776E8" w:rsidRDefault="002776E8" w:rsidP="002776E8">
      <w:pPr>
        <w:widowControl w:val="0"/>
        <w:ind w:firstLine="709"/>
        <w:jc w:val="both"/>
        <w:rPr>
          <w:sz w:val="28"/>
          <w:szCs w:val="28"/>
        </w:rPr>
      </w:pPr>
      <w:r w:rsidRPr="005919E3">
        <w:rPr>
          <w:sz w:val="28"/>
          <w:szCs w:val="28"/>
        </w:rPr>
        <w:t>1) на сумму требований и обязательств в тенге и иностранной валюте:</w:t>
      </w:r>
    </w:p>
    <w:tbl>
      <w:tblPr>
        <w:tblW w:w="8681" w:type="dxa"/>
        <w:tblInd w:w="675" w:type="dxa"/>
        <w:tblLook w:val="04A0" w:firstRow="1" w:lastRow="0" w:firstColumn="1" w:lastColumn="0" w:noHBand="0" w:noVBand="1"/>
      </w:tblPr>
      <w:tblGrid>
        <w:gridCol w:w="709"/>
        <w:gridCol w:w="851"/>
        <w:gridCol w:w="7121"/>
      </w:tblGrid>
      <w:tr w:rsidR="002776E8" w:rsidTr="003F6241">
        <w:tc>
          <w:tcPr>
            <w:tcW w:w="709" w:type="dxa"/>
          </w:tcPr>
          <w:p w:rsidR="002776E8" w:rsidRDefault="002776E8" w:rsidP="003F6241">
            <w:pPr>
              <w:widowControl w:val="0"/>
              <w:ind w:left="-71"/>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1895</w:t>
            </w:r>
          </w:p>
        </w:tc>
        <w:tc>
          <w:tcPr>
            <w:tcW w:w="7121" w:type="dxa"/>
          </w:tcPr>
          <w:p w:rsidR="002776E8" w:rsidRDefault="002776E8" w:rsidP="003F6241">
            <w:pPr>
              <w:widowControl w:val="0"/>
              <w:jc w:val="both"/>
              <w:rPr>
                <w:sz w:val="28"/>
                <w:szCs w:val="28"/>
              </w:rPr>
            </w:pPr>
            <w:r w:rsidRPr="005919E3">
              <w:rPr>
                <w:sz w:val="28"/>
                <w:szCs w:val="28"/>
              </w:rPr>
              <w:t>Требования по операциям своп</w:t>
            </w:r>
          </w:p>
        </w:tc>
      </w:tr>
      <w:tr w:rsidR="002776E8" w:rsidTr="003F6241">
        <w:tc>
          <w:tcPr>
            <w:tcW w:w="709" w:type="dxa"/>
          </w:tcPr>
          <w:p w:rsidR="002776E8" w:rsidRDefault="002776E8" w:rsidP="003F6241">
            <w:pPr>
              <w:widowControl w:val="0"/>
              <w:ind w:left="-71"/>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2895</w:t>
            </w:r>
          </w:p>
        </w:tc>
        <w:tc>
          <w:tcPr>
            <w:tcW w:w="7121" w:type="dxa"/>
          </w:tcPr>
          <w:p w:rsidR="002776E8" w:rsidRDefault="002776E8" w:rsidP="003F6241">
            <w:pPr>
              <w:widowControl w:val="0"/>
              <w:jc w:val="both"/>
              <w:rPr>
                <w:sz w:val="28"/>
                <w:szCs w:val="28"/>
              </w:rPr>
            </w:pPr>
            <w:r w:rsidRPr="005919E3">
              <w:rPr>
                <w:sz w:val="28"/>
                <w:szCs w:val="28"/>
              </w:rPr>
              <w:t>Обязательства по операциям своп;</w:t>
            </w:r>
          </w:p>
        </w:tc>
      </w:tr>
    </w:tbl>
    <w:p w:rsidR="002776E8" w:rsidRDefault="002776E8" w:rsidP="002776E8">
      <w:pPr>
        <w:widowControl w:val="0"/>
        <w:ind w:firstLine="709"/>
        <w:jc w:val="both"/>
        <w:rPr>
          <w:sz w:val="28"/>
          <w:szCs w:val="28"/>
        </w:rPr>
      </w:pPr>
      <w:r w:rsidRPr="005919E3">
        <w:rPr>
          <w:sz w:val="28"/>
          <w:szCs w:val="28"/>
        </w:rPr>
        <w:t>2) в случае если курс покупки ниже учетного курса:</w:t>
      </w:r>
    </w:p>
    <w:tbl>
      <w:tblPr>
        <w:tblW w:w="8681" w:type="dxa"/>
        <w:tblInd w:w="675" w:type="dxa"/>
        <w:tblLook w:val="04A0" w:firstRow="1" w:lastRow="0" w:firstColumn="1" w:lastColumn="0" w:noHBand="0" w:noVBand="1"/>
      </w:tblPr>
      <w:tblGrid>
        <w:gridCol w:w="709"/>
        <w:gridCol w:w="851"/>
        <w:gridCol w:w="7121"/>
      </w:tblGrid>
      <w:tr w:rsidR="002776E8" w:rsidTr="003F6241">
        <w:tc>
          <w:tcPr>
            <w:tcW w:w="709" w:type="dxa"/>
          </w:tcPr>
          <w:p w:rsidR="002776E8" w:rsidRDefault="002776E8" w:rsidP="003F6241">
            <w:pPr>
              <w:widowControl w:val="0"/>
              <w:ind w:left="-71"/>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1895</w:t>
            </w:r>
          </w:p>
        </w:tc>
        <w:tc>
          <w:tcPr>
            <w:tcW w:w="7121" w:type="dxa"/>
          </w:tcPr>
          <w:p w:rsidR="002776E8" w:rsidRDefault="002776E8" w:rsidP="003F6241">
            <w:pPr>
              <w:widowControl w:val="0"/>
              <w:jc w:val="both"/>
              <w:rPr>
                <w:sz w:val="28"/>
                <w:szCs w:val="28"/>
              </w:rPr>
            </w:pPr>
            <w:r w:rsidRPr="005919E3">
              <w:rPr>
                <w:sz w:val="28"/>
                <w:szCs w:val="28"/>
              </w:rPr>
              <w:t>Требования по операциям своп</w:t>
            </w:r>
          </w:p>
        </w:tc>
      </w:tr>
      <w:tr w:rsidR="002776E8" w:rsidTr="003F6241">
        <w:tc>
          <w:tcPr>
            <w:tcW w:w="709" w:type="dxa"/>
          </w:tcPr>
          <w:p w:rsidR="002776E8" w:rsidRDefault="002776E8" w:rsidP="003F6241">
            <w:pPr>
              <w:widowControl w:val="0"/>
              <w:ind w:left="-71"/>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4895</w:t>
            </w:r>
          </w:p>
        </w:tc>
        <w:tc>
          <w:tcPr>
            <w:tcW w:w="7121" w:type="dxa"/>
          </w:tcPr>
          <w:p w:rsidR="002776E8" w:rsidRDefault="002776E8" w:rsidP="003F6241">
            <w:pPr>
              <w:widowControl w:val="0"/>
              <w:jc w:val="both"/>
              <w:rPr>
                <w:sz w:val="28"/>
                <w:szCs w:val="28"/>
              </w:rPr>
            </w:pPr>
            <w:r w:rsidRPr="005919E3">
              <w:rPr>
                <w:sz w:val="28"/>
                <w:szCs w:val="28"/>
              </w:rPr>
              <w:t>Доходы по операциям своп;</w:t>
            </w:r>
          </w:p>
        </w:tc>
      </w:tr>
    </w:tbl>
    <w:p w:rsidR="002776E8" w:rsidRDefault="002776E8" w:rsidP="002776E8">
      <w:pPr>
        <w:widowControl w:val="0"/>
        <w:ind w:firstLine="709"/>
        <w:jc w:val="both"/>
        <w:rPr>
          <w:sz w:val="28"/>
          <w:szCs w:val="28"/>
        </w:rPr>
      </w:pPr>
      <w:r w:rsidRPr="005919E3">
        <w:rPr>
          <w:sz w:val="28"/>
          <w:szCs w:val="28"/>
        </w:rPr>
        <w:t>3) в случае если курс покупки выше учетного курса:</w:t>
      </w:r>
    </w:p>
    <w:tbl>
      <w:tblPr>
        <w:tblW w:w="8681" w:type="dxa"/>
        <w:tblInd w:w="675" w:type="dxa"/>
        <w:tblLook w:val="04A0" w:firstRow="1" w:lastRow="0" w:firstColumn="1" w:lastColumn="0" w:noHBand="0" w:noVBand="1"/>
      </w:tblPr>
      <w:tblGrid>
        <w:gridCol w:w="709"/>
        <w:gridCol w:w="851"/>
        <w:gridCol w:w="7121"/>
      </w:tblGrid>
      <w:tr w:rsidR="002776E8" w:rsidTr="003F6241">
        <w:tc>
          <w:tcPr>
            <w:tcW w:w="709" w:type="dxa"/>
          </w:tcPr>
          <w:p w:rsidR="002776E8" w:rsidRDefault="002776E8" w:rsidP="003F6241">
            <w:pPr>
              <w:widowControl w:val="0"/>
              <w:ind w:left="-71"/>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5895</w:t>
            </w:r>
          </w:p>
        </w:tc>
        <w:tc>
          <w:tcPr>
            <w:tcW w:w="7121" w:type="dxa"/>
          </w:tcPr>
          <w:p w:rsidR="002776E8" w:rsidRDefault="002776E8" w:rsidP="003F6241">
            <w:pPr>
              <w:widowControl w:val="0"/>
              <w:jc w:val="both"/>
              <w:rPr>
                <w:sz w:val="28"/>
                <w:szCs w:val="28"/>
              </w:rPr>
            </w:pPr>
            <w:r w:rsidRPr="005919E3">
              <w:rPr>
                <w:sz w:val="28"/>
                <w:szCs w:val="28"/>
              </w:rPr>
              <w:t>Расходы по операциям своп</w:t>
            </w:r>
          </w:p>
        </w:tc>
      </w:tr>
      <w:tr w:rsidR="002776E8" w:rsidTr="003F6241">
        <w:tc>
          <w:tcPr>
            <w:tcW w:w="709" w:type="dxa"/>
          </w:tcPr>
          <w:p w:rsidR="002776E8" w:rsidRDefault="002776E8" w:rsidP="003F6241">
            <w:pPr>
              <w:widowControl w:val="0"/>
              <w:ind w:left="-71"/>
              <w:jc w:val="both"/>
              <w:rPr>
                <w:sz w:val="28"/>
                <w:szCs w:val="28"/>
              </w:rPr>
            </w:pPr>
            <w:r w:rsidRPr="005919E3">
              <w:rPr>
                <w:sz w:val="28"/>
                <w:szCs w:val="28"/>
              </w:rPr>
              <w:t>Кт</w:t>
            </w:r>
          </w:p>
        </w:tc>
        <w:tc>
          <w:tcPr>
            <w:tcW w:w="851" w:type="dxa"/>
          </w:tcPr>
          <w:p w:rsidR="002776E8" w:rsidRDefault="002776E8" w:rsidP="003F6241">
            <w:pPr>
              <w:widowControl w:val="0"/>
              <w:autoSpaceDE w:val="0"/>
              <w:autoSpaceDN w:val="0"/>
              <w:jc w:val="both"/>
              <w:rPr>
                <w:sz w:val="28"/>
                <w:szCs w:val="28"/>
              </w:rPr>
            </w:pPr>
            <w:r w:rsidRPr="005919E3">
              <w:rPr>
                <w:sz w:val="28"/>
                <w:szCs w:val="28"/>
              </w:rPr>
              <w:t>2895</w:t>
            </w:r>
          </w:p>
        </w:tc>
        <w:tc>
          <w:tcPr>
            <w:tcW w:w="7121" w:type="dxa"/>
          </w:tcPr>
          <w:p w:rsidR="002776E8" w:rsidRDefault="002776E8" w:rsidP="003F6241">
            <w:pPr>
              <w:widowControl w:val="0"/>
              <w:jc w:val="both"/>
              <w:rPr>
                <w:sz w:val="28"/>
                <w:szCs w:val="28"/>
              </w:rPr>
            </w:pPr>
            <w:r w:rsidRPr="005919E3">
              <w:rPr>
                <w:sz w:val="28"/>
                <w:szCs w:val="28"/>
              </w:rPr>
              <w:t>Обязательства по операциям своп;</w:t>
            </w:r>
          </w:p>
        </w:tc>
      </w:tr>
    </w:tbl>
    <w:p w:rsidR="002776E8" w:rsidRDefault="002776E8" w:rsidP="002776E8">
      <w:pPr>
        <w:widowControl w:val="0"/>
        <w:ind w:firstLine="709"/>
        <w:jc w:val="both"/>
        <w:rPr>
          <w:sz w:val="28"/>
          <w:szCs w:val="28"/>
        </w:rPr>
      </w:pPr>
      <w:r w:rsidRPr="005919E3">
        <w:rPr>
          <w:sz w:val="28"/>
          <w:szCs w:val="28"/>
        </w:rPr>
        <w:t>4) на сумму условных требований и обязательств по обратной продаже иностранной валюты:</w:t>
      </w:r>
    </w:p>
    <w:tbl>
      <w:tblPr>
        <w:tblW w:w="9390" w:type="dxa"/>
        <w:tblInd w:w="675" w:type="dxa"/>
        <w:tblLook w:val="04A0" w:firstRow="1" w:lastRow="0" w:firstColumn="1" w:lastColumn="0" w:noHBand="0" w:noVBand="1"/>
      </w:tblPr>
      <w:tblGrid>
        <w:gridCol w:w="709"/>
        <w:gridCol w:w="851"/>
        <w:gridCol w:w="7830"/>
      </w:tblGrid>
      <w:tr w:rsidR="002776E8" w:rsidTr="003F6241">
        <w:tc>
          <w:tcPr>
            <w:tcW w:w="709" w:type="dxa"/>
          </w:tcPr>
          <w:p w:rsidR="002776E8" w:rsidRDefault="002776E8" w:rsidP="003F6241">
            <w:pPr>
              <w:widowControl w:val="0"/>
              <w:ind w:left="-71"/>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6405</w:t>
            </w:r>
          </w:p>
        </w:tc>
        <w:tc>
          <w:tcPr>
            <w:tcW w:w="7830" w:type="dxa"/>
          </w:tcPr>
          <w:p w:rsidR="002776E8" w:rsidRDefault="002776E8" w:rsidP="003F6241">
            <w:pPr>
              <w:widowControl w:val="0"/>
              <w:jc w:val="both"/>
              <w:rPr>
                <w:sz w:val="28"/>
                <w:szCs w:val="28"/>
              </w:rPr>
            </w:pPr>
            <w:r w:rsidRPr="005919E3">
              <w:rPr>
                <w:sz w:val="28"/>
                <w:szCs w:val="28"/>
              </w:rPr>
              <w:t>Условные требования по купле-продаже иностранной валюты (отдельный лицевой счет для сделки валютный своп)</w:t>
            </w:r>
          </w:p>
        </w:tc>
      </w:tr>
      <w:tr w:rsidR="002776E8" w:rsidTr="003F6241">
        <w:tc>
          <w:tcPr>
            <w:tcW w:w="709" w:type="dxa"/>
          </w:tcPr>
          <w:p w:rsidR="002776E8" w:rsidRDefault="002776E8" w:rsidP="003F6241">
            <w:pPr>
              <w:widowControl w:val="0"/>
              <w:ind w:left="-71"/>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6905</w:t>
            </w:r>
          </w:p>
        </w:tc>
        <w:tc>
          <w:tcPr>
            <w:tcW w:w="7830" w:type="dxa"/>
          </w:tcPr>
          <w:p w:rsidR="002776E8" w:rsidRDefault="002776E8" w:rsidP="003F6241">
            <w:pPr>
              <w:widowControl w:val="0"/>
              <w:jc w:val="both"/>
              <w:rPr>
                <w:sz w:val="28"/>
                <w:szCs w:val="28"/>
              </w:rPr>
            </w:pPr>
            <w:r w:rsidRPr="005919E3">
              <w:rPr>
                <w:sz w:val="28"/>
                <w:szCs w:val="28"/>
              </w:rPr>
              <w:t>Условные обязательства по купле-продаже иностранной валюты (отдельный лицевой счет для сделки валютный своп).</w:t>
            </w:r>
          </w:p>
        </w:tc>
      </w:tr>
    </w:tbl>
    <w:p w:rsidR="002776E8" w:rsidRDefault="002776E8" w:rsidP="002776E8">
      <w:pPr>
        <w:pStyle w:val="ac"/>
        <w:widowControl w:val="0"/>
        <w:numPr>
          <w:ilvl w:val="0"/>
          <w:numId w:val="10"/>
        </w:numPr>
        <w:rPr>
          <w:rFonts w:eastAsia="Times New Roman" w:cs="Times New Roman"/>
          <w:szCs w:val="28"/>
          <w:lang w:eastAsia="ru-RU"/>
        </w:rPr>
      </w:pPr>
      <w:r w:rsidRPr="005919E3">
        <w:rPr>
          <w:rFonts w:eastAsia="Times New Roman" w:cs="Times New Roman"/>
          <w:szCs w:val="28"/>
          <w:lang w:eastAsia="ru-RU"/>
        </w:rPr>
        <w:t>На дату валютирования при открытии сделки своп осуществляются следующие бухгалтерские записи:</w:t>
      </w:r>
    </w:p>
    <w:p w:rsidR="002776E8" w:rsidRDefault="002776E8" w:rsidP="002776E8">
      <w:pPr>
        <w:widowControl w:val="0"/>
        <w:ind w:firstLine="709"/>
        <w:jc w:val="both"/>
        <w:rPr>
          <w:sz w:val="28"/>
          <w:szCs w:val="28"/>
        </w:rPr>
      </w:pPr>
      <w:r w:rsidRPr="005919E3">
        <w:rPr>
          <w:sz w:val="28"/>
          <w:szCs w:val="28"/>
        </w:rPr>
        <w:t>на сумму приобретаемой иностранной валюты:</w:t>
      </w:r>
    </w:p>
    <w:tbl>
      <w:tblPr>
        <w:tblW w:w="9390" w:type="dxa"/>
        <w:tblInd w:w="675" w:type="dxa"/>
        <w:tblLook w:val="04A0" w:firstRow="1" w:lastRow="0" w:firstColumn="1" w:lastColumn="0" w:noHBand="0" w:noVBand="1"/>
      </w:tblPr>
      <w:tblGrid>
        <w:gridCol w:w="709"/>
        <w:gridCol w:w="851"/>
        <w:gridCol w:w="7830"/>
      </w:tblGrid>
      <w:tr w:rsidR="002776E8" w:rsidTr="003F6241">
        <w:tc>
          <w:tcPr>
            <w:tcW w:w="709" w:type="dxa"/>
          </w:tcPr>
          <w:p w:rsidR="002776E8" w:rsidRDefault="002776E8" w:rsidP="003F6241">
            <w:pPr>
              <w:widowControl w:val="0"/>
              <w:ind w:left="-71"/>
              <w:jc w:val="both"/>
              <w:rPr>
                <w:sz w:val="28"/>
                <w:szCs w:val="28"/>
              </w:rPr>
            </w:pPr>
            <w:r w:rsidRPr="005919E3">
              <w:rPr>
                <w:sz w:val="28"/>
                <w:szCs w:val="28"/>
              </w:rPr>
              <w:t>Дт</w:t>
            </w:r>
          </w:p>
        </w:tc>
        <w:tc>
          <w:tcPr>
            <w:tcW w:w="851" w:type="dxa"/>
          </w:tcPr>
          <w:p w:rsidR="002776E8" w:rsidRDefault="002776E8" w:rsidP="003F6241">
            <w:pPr>
              <w:widowControl w:val="0"/>
              <w:autoSpaceDE w:val="0"/>
              <w:autoSpaceDN w:val="0"/>
              <w:jc w:val="both"/>
              <w:rPr>
                <w:sz w:val="28"/>
                <w:szCs w:val="28"/>
              </w:rPr>
            </w:pPr>
            <w:r w:rsidRPr="005919E3">
              <w:rPr>
                <w:sz w:val="28"/>
                <w:szCs w:val="28"/>
              </w:rPr>
              <w:t>1051</w:t>
            </w:r>
          </w:p>
        </w:tc>
        <w:tc>
          <w:tcPr>
            <w:tcW w:w="7830" w:type="dxa"/>
          </w:tcPr>
          <w:p w:rsidR="002776E8" w:rsidRDefault="002776E8" w:rsidP="003F6241">
            <w:pPr>
              <w:widowControl w:val="0"/>
              <w:autoSpaceDE w:val="0"/>
              <w:autoSpaceDN w:val="0"/>
              <w:jc w:val="both"/>
              <w:rPr>
                <w:sz w:val="28"/>
                <w:szCs w:val="28"/>
              </w:rPr>
            </w:pPr>
            <w:r w:rsidRPr="005919E3">
              <w:rPr>
                <w:sz w:val="28"/>
                <w:szCs w:val="28"/>
              </w:rPr>
              <w:t>Корреспондентский счет в Национальном Банке Республики Казахстан</w:t>
            </w:r>
          </w:p>
        </w:tc>
      </w:tr>
      <w:tr w:rsidR="002776E8" w:rsidTr="003F6241">
        <w:tc>
          <w:tcPr>
            <w:tcW w:w="709" w:type="dxa"/>
          </w:tcPr>
          <w:p w:rsidR="002776E8" w:rsidRDefault="002776E8" w:rsidP="003F6241">
            <w:pPr>
              <w:widowControl w:val="0"/>
              <w:ind w:left="-71"/>
              <w:jc w:val="both"/>
              <w:rPr>
                <w:sz w:val="28"/>
                <w:szCs w:val="28"/>
              </w:rPr>
            </w:pPr>
          </w:p>
        </w:tc>
        <w:tc>
          <w:tcPr>
            <w:tcW w:w="851" w:type="dxa"/>
          </w:tcPr>
          <w:p w:rsidR="002776E8" w:rsidRDefault="002776E8" w:rsidP="003F6241">
            <w:pPr>
              <w:widowControl w:val="0"/>
              <w:autoSpaceDE w:val="0"/>
              <w:autoSpaceDN w:val="0"/>
              <w:jc w:val="both"/>
              <w:rPr>
                <w:sz w:val="28"/>
                <w:szCs w:val="28"/>
              </w:rPr>
            </w:pPr>
            <w:r w:rsidRPr="005919E3">
              <w:rPr>
                <w:sz w:val="28"/>
                <w:szCs w:val="28"/>
              </w:rPr>
              <w:t>1052</w:t>
            </w:r>
          </w:p>
        </w:tc>
        <w:tc>
          <w:tcPr>
            <w:tcW w:w="7830" w:type="dxa"/>
          </w:tcPr>
          <w:p w:rsidR="002776E8" w:rsidRDefault="002776E8" w:rsidP="003F6241">
            <w:pPr>
              <w:widowControl w:val="0"/>
              <w:autoSpaceDE w:val="0"/>
              <w:autoSpaceDN w:val="0"/>
              <w:jc w:val="both"/>
              <w:rPr>
                <w:sz w:val="28"/>
                <w:szCs w:val="28"/>
              </w:rPr>
            </w:pPr>
            <w:r w:rsidRPr="005919E3">
              <w:rPr>
                <w:sz w:val="28"/>
                <w:szCs w:val="28"/>
              </w:rPr>
              <w:t>Корреспондентские счета в других банках</w:t>
            </w:r>
          </w:p>
        </w:tc>
      </w:tr>
      <w:tr w:rsidR="002776E8" w:rsidTr="003F6241">
        <w:tc>
          <w:tcPr>
            <w:tcW w:w="709" w:type="dxa"/>
          </w:tcPr>
          <w:p w:rsidR="002776E8" w:rsidRDefault="002776E8" w:rsidP="003F6241">
            <w:pPr>
              <w:widowControl w:val="0"/>
              <w:ind w:left="-71"/>
              <w:jc w:val="both"/>
              <w:rPr>
                <w:sz w:val="28"/>
                <w:szCs w:val="28"/>
              </w:rPr>
            </w:pPr>
          </w:p>
        </w:tc>
        <w:tc>
          <w:tcPr>
            <w:tcW w:w="851" w:type="dxa"/>
          </w:tcPr>
          <w:p w:rsidR="002776E8" w:rsidRDefault="002776E8" w:rsidP="003F6241">
            <w:pPr>
              <w:widowControl w:val="0"/>
              <w:autoSpaceDE w:val="0"/>
              <w:autoSpaceDN w:val="0"/>
              <w:jc w:val="both"/>
              <w:rPr>
                <w:sz w:val="28"/>
                <w:szCs w:val="28"/>
              </w:rPr>
            </w:pPr>
            <w:r w:rsidRPr="005919E3">
              <w:rPr>
                <w:sz w:val="28"/>
                <w:szCs w:val="28"/>
              </w:rPr>
              <w:t>2203</w:t>
            </w:r>
          </w:p>
        </w:tc>
        <w:tc>
          <w:tcPr>
            <w:tcW w:w="7830" w:type="dxa"/>
          </w:tcPr>
          <w:p w:rsidR="002776E8" w:rsidRDefault="002776E8" w:rsidP="003F6241">
            <w:pPr>
              <w:widowControl w:val="0"/>
              <w:autoSpaceDE w:val="0"/>
              <w:autoSpaceDN w:val="0"/>
              <w:jc w:val="both"/>
              <w:rPr>
                <w:sz w:val="28"/>
                <w:szCs w:val="28"/>
              </w:rPr>
            </w:pPr>
            <w:r w:rsidRPr="005919E3">
              <w:rPr>
                <w:sz w:val="28"/>
                <w:szCs w:val="28"/>
              </w:rPr>
              <w:t>Текущие счета юридических лиц</w:t>
            </w:r>
          </w:p>
        </w:tc>
      </w:tr>
      <w:tr w:rsidR="002776E8" w:rsidTr="003F6241">
        <w:tc>
          <w:tcPr>
            <w:tcW w:w="709" w:type="dxa"/>
          </w:tcPr>
          <w:p w:rsidR="002776E8" w:rsidRDefault="002776E8" w:rsidP="003F6241">
            <w:pPr>
              <w:widowControl w:val="0"/>
              <w:ind w:left="-71"/>
              <w:jc w:val="both"/>
              <w:rPr>
                <w:sz w:val="28"/>
                <w:szCs w:val="28"/>
              </w:rPr>
            </w:pPr>
            <w:r w:rsidRPr="005919E3">
              <w:rPr>
                <w:sz w:val="28"/>
                <w:szCs w:val="28"/>
              </w:rPr>
              <w:t>Кт</w:t>
            </w:r>
          </w:p>
        </w:tc>
        <w:tc>
          <w:tcPr>
            <w:tcW w:w="851" w:type="dxa"/>
          </w:tcPr>
          <w:p w:rsidR="002776E8" w:rsidRDefault="002776E8" w:rsidP="003F6241">
            <w:pPr>
              <w:widowControl w:val="0"/>
              <w:autoSpaceDE w:val="0"/>
              <w:autoSpaceDN w:val="0"/>
              <w:jc w:val="both"/>
              <w:rPr>
                <w:sz w:val="28"/>
                <w:szCs w:val="28"/>
              </w:rPr>
            </w:pPr>
            <w:r w:rsidRPr="005919E3">
              <w:rPr>
                <w:sz w:val="28"/>
                <w:szCs w:val="28"/>
              </w:rPr>
              <w:t>1895</w:t>
            </w:r>
          </w:p>
        </w:tc>
        <w:tc>
          <w:tcPr>
            <w:tcW w:w="7830" w:type="dxa"/>
          </w:tcPr>
          <w:p w:rsidR="002776E8" w:rsidRDefault="002776E8" w:rsidP="003F6241">
            <w:pPr>
              <w:widowControl w:val="0"/>
              <w:autoSpaceDE w:val="0"/>
              <w:autoSpaceDN w:val="0"/>
              <w:jc w:val="both"/>
              <w:rPr>
                <w:sz w:val="28"/>
                <w:szCs w:val="28"/>
              </w:rPr>
            </w:pPr>
            <w:r w:rsidRPr="005919E3">
              <w:rPr>
                <w:sz w:val="28"/>
                <w:szCs w:val="28"/>
              </w:rPr>
              <w:t>Требования по операциям своп;</w:t>
            </w:r>
          </w:p>
        </w:tc>
      </w:tr>
    </w:tbl>
    <w:p w:rsidR="002776E8" w:rsidRDefault="002776E8" w:rsidP="002776E8">
      <w:pPr>
        <w:widowControl w:val="0"/>
        <w:ind w:firstLine="709"/>
        <w:jc w:val="both"/>
        <w:rPr>
          <w:sz w:val="28"/>
          <w:szCs w:val="28"/>
        </w:rPr>
      </w:pPr>
      <w:r w:rsidRPr="005919E3">
        <w:rPr>
          <w:sz w:val="28"/>
          <w:szCs w:val="28"/>
        </w:rPr>
        <w:t>на сумму в тенге:</w:t>
      </w:r>
    </w:p>
    <w:tbl>
      <w:tblPr>
        <w:tblW w:w="9390" w:type="dxa"/>
        <w:tblInd w:w="675" w:type="dxa"/>
        <w:tblLook w:val="04A0" w:firstRow="1" w:lastRow="0" w:firstColumn="1" w:lastColumn="0" w:noHBand="0" w:noVBand="1"/>
      </w:tblPr>
      <w:tblGrid>
        <w:gridCol w:w="709"/>
        <w:gridCol w:w="851"/>
        <w:gridCol w:w="7830"/>
      </w:tblGrid>
      <w:tr w:rsidR="002776E8" w:rsidTr="003F6241">
        <w:tc>
          <w:tcPr>
            <w:tcW w:w="709" w:type="dxa"/>
          </w:tcPr>
          <w:p w:rsidR="002776E8" w:rsidRDefault="002776E8" w:rsidP="003F6241">
            <w:pPr>
              <w:widowControl w:val="0"/>
              <w:ind w:left="-71"/>
              <w:jc w:val="both"/>
              <w:rPr>
                <w:sz w:val="28"/>
                <w:szCs w:val="28"/>
              </w:rPr>
            </w:pPr>
            <w:r w:rsidRPr="005919E3">
              <w:rPr>
                <w:sz w:val="28"/>
                <w:szCs w:val="28"/>
              </w:rPr>
              <w:t>Дт</w:t>
            </w:r>
          </w:p>
        </w:tc>
        <w:tc>
          <w:tcPr>
            <w:tcW w:w="851" w:type="dxa"/>
          </w:tcPr>
          <w:p w:rsidR="002776E8" w:rsidRDefault="002776E8" w:rsidP="003F6241">
            <w:pPr>
              <w:widowControl w:val="0"/>
              <w:autoSpaceDE w:val="0"/>
              <w:autoSpaceDN w:val="0"/>
              <w:jc w:val="both"/>
              <w:rPr>
                <w:sz w:val="28"/>
                <w:szCs w:val="28"/>
              </w:rPr>
            </w:pPr>
            <w:r w:rsidRPr="005919E3">
              <w:rPr>
                <w:sz w:val="28"/>
                <w:szCs w:val="28"/>
              </w:rPr>
              <w:t>2895</w:t>
            </w:r>
          </w:p>
        </w:tc>
        <w:tc>
          <w:tcPr>
            <w:tcW w:w="7830" w:type="dxa"/>
          </w:tcPr>
          <w:p w:rsidR="002776E8" w:rsidRDefault="002776E8" w:rsidP="003F6241">
            <w:pPr>
              <w:widowControl w:val="0"/>
              <w:autoSpaceDE w:val="0"/>
              <w:autoSpaceDN w:val="0"/>
              <w:jc w:val="both"/>
              <w:rPr>
                <w:sz w:val="28"/>
                <w:szCs w:val="28"/>
              </w:rPr>
            </w:pPr>
            <w:r w:rsidRPr="005919E3">
              <w:rPr>
                <w:sz w:val="28"/>
                <w:szCs w:val="28"/>
              </w:rPr>
              <w:t>Обязательства по операциям своп</w:t>
            </w:r>
          </w:p>
        </w:tc>
      </w:tr>
      <w:tr w:rsidR="002776E8" w:rsidTr="003F6241">
        <w:tc>
          <w:tcPr>
            <w:tcW w:w="709" w:type="dxa"/>
          </w:tcPr>
          <w:p w:rsidR="002776E8" w:rsidRDefault="002776E8" w:rsidP="003F6241">
            <w:pPr>
              <w:widowControl w:val="0"/>
              <w:ind w:left="-71"/>
              <w:jc w:val="both"/>
              <w:rPr>
                <w:sz w:val="28"/>
                <w:szCs w:val="28"/>
              </w:rPr>
            </w:pPr>
            <w:r w:rsidRPr="005919E3">
              <w:rPr>
                <w:sz w:val="28"/>
                <w:szCs w:val="28"/>
              </w:rPr>
              <w:t>Кт</w:t>
            </w:r>
          </w:p>
        </w:tc>
        <w:tc>
          <w:tcPr>
            <w:tcW w:w="851" w:type="dxa"/>
          </w:tcPr>
          <w:p w:rsidR="002776E8" w:rsidRDefault="002776E8" w:rsidP="003F6241">
            <w:pPr>
              <w:widowControl w:val="0"/>
              <w:autoSpaceDE w:val="0"/>
              <w:autoSpaceDN w:val="0"/>
              <w:jc w:val="both"/>
              <w:rPr>
                <w:sz w:val="28"/>
                <w:szCs w:val="28"/>
              </w:rPr>
            </w:pPr>
            <w:r w:rsidRPr="005919E3">
              <w:rPr>
                <w:sz w:val="28"/>
                <w:szCs w:val="28"/>
              </w:rPr>
              <w:t>1051</w:t>
            </w:r>
          </w:p>
        </w:tc>
        <w:tc>
          <w:tcPr>
            <w:tcW w:w="7830" w:type="dxa"/>
          </w:tcPr>
          <w:p w:rsidR="002776E8" w:rsidRDefault="002776E8" w:rsidP="003F6241">
            <w:pPr>
              <w:widowControl w:val="0"/>
              <w:autoSpaceDE w:val="0"/>
              <w:autoSpaceDN w:val="0"/>
              <w:jc w:val="both"/>
              <w:rPr>
                <w:sz w:val="28"/>
                <w:szCs w:val="28"/>
              </w:rPr>
            </w:pPr>
            <w:r w:rsidRPr="005919E3">
              <w:rPr>
                <w:sz w:val="28"/>
                <w:szCs w:val="28"/>
              </w:rPr>
              <w:t>Корреспондентский счет в Национальном Банке Республики Казахстан</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autoSpaceDE w:val="0"/>
              <w:autoSpaceDN w:val="0"/>
              <w:jc w:val="both"/>
              <w:rPr>
                <w:sz w:val="28"/>
                <w:szCs w:val="28"/>
              </w:rPr>
            </w:pPr>
            <w:r w:rsidRPr="005919E3">
              <w:rPr>
                <w:sz w:val="28"/>
                <w:szCs w:val="28"/>
              </w:rPr>
              <w:t>1052</w:t>
            </w:r>
          </w:p>
        </w:tc>
        <w:tc>
          <w:tcPr>
            <w:tcW w:w="7830" w:type="dxa"/>
          </w:tcPr>
          <w:p w:rsidR="002776E8" w:rsidRDefault="002776E8" w:rsidP="003F6241">
            <w:pPr>
              <w:widowControl w:val="0"/>
              <w:autoSpaceDE w:val="0"/>
              <w:autoSpaceDN w:val="0"/>
              <w:jc w:val="both"/>
              <w:rPr>
                <w:sz w:val="28"/>
                <w:szCs w:val="28"/>
              </w:rPr>
            </w:pPr>
            <w:r w:rsidRPr="005919E3">
              <w:rPr>
                <w:sz w:val="28"/>
                <w:szCs w:val="28"/>
              </w:rPr>
              <w:t>Корреспондентские счета в других банках</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autoSpaceDE w:val="0"/>
              <w:autoSpaceDN w:val="0"/>
              <w:jc w:val="both"/>
              <w:rPr>
                <w:sz w:val="28"/>
                <w:szCs w:val="28"/>
              </w:rPr>
            </w:pPr>
            <w:r w:rsidRPr="005919E3">
              <w:rPr>
                <w:sz w:val="28"/>
                <w:szCs w:val="28"/>
              </w:rPr>
              <w:t>2203</w:t>
            </w:r>
          </w:p>
        </w:tc>
        <w:tc>
          <w:tcPr>
            <w:tcW w:w="7830" w:type="dxa"/>
          </w:tcPr>
          <w:p w:rsidR="002776E8" w:rsidRDefault="002776E8" w:rsidP="003F6241">
            <w:pPr>
              <w:widowControl w:val="0"/>
              <w:autoSpaceDE w:val="0"/>
              <w:autoSpaceDN w:val="0"/>
              <w:jc w:val="both"/>
              <w:rPr>
                <w:sz w:val="28"/>
                <w:szCs w:val="28"/>
              </w:rPr>
            </w:pPr>
            <w:r w:rsidRPr="005919E3">
              <w:rPr>
                <w:sz w:val="28"/>
                <w:szCs w:val="28"/>
              </w:rPr>
              <w:t>Текущие счета юридических лиц.</w:t>
            </w:r>
          </w:p>
        </w:tc>
      </w:tr>
    </w:tbl>
    <w:p w:rsidR="002776E8" w:rsidRDefault="002776E8" w:rsidP="002776E8">
      <w:pPr>
        <w:pStyle w:val="ac"/>
        <w:widowControl w:val="0"/>
        <w:numPr>
          <w:ilvl w:val="0"/>
          <w:numId w:val="10"/>
        </w:numPr>
        <w:rPr>
          <w:rFonts w:eastAsia="Times New Roman" w:cs="Times New Roman"/>
          <w:szCs w:val="28"/>
          <w:lang w:eastAsia="ru-RU"/>
        </w:rPr>
      </w:pPr>
      <w:r w:rsidRPr="005919E3">
        <w:rPr>
          <w:rFonts w:eastAsia="Times New Roman" w:cs="Times New Roman"/>
          <w:szCs w:val="28"/>
          <w:lang w:eastAsia="ru-RU"/>
        </w:rPr>
        <w:t>При переоценке сделки валютный своп по справедливой стоимости осуществляются следующие бухгалтерские записи:</w:t>
      </w:r>
    </w:p>
    <w:p w:rsidR="002776E8" w:rsidRDefault="002776E8" w:rsidP="002776E8">
      <w:pPr>
        <w:widowControl w:val="0"/>
        <w:ind w:firstLine="709"/>
        <w:jc w:val="both"/>
        <w:rPr>
          <w:sz w:val="28"/>
          <w:szCs w:val="28"/>
        </w:rPr>
      </w:pPr>
      <w:r w:rsidRPr="005919E3">
        <w:rPr>
          <w:sz w:val="28"/>
          <w:szCs w:val="28"/>
        </w:rPr>
        <w:t>1) на сумму положительной разницы:</w:t>
      </w:r>
    </w:p>
    <w:tbl>
      <w:tblPr>
        <w:tblW w:w="8681" w:type="dxa"/>
        <w:tblInd w:w="675" w:type="dxa"/>
        <w:tblLook w:val="04A0" w:firstRow="1" w:lastRow="0" w:firstColumn="1" w:lastColumn="0" w:noHBand="0" w:noVBand="1"/>
      </w:tblPr>
      <w:tblGrid>
        <w:gridCol w:w="709"/>
        <w:gridCol w:w="851"/>
        <w:gridCol w:w="7121"/>
      </w:tblGrid>
      <w:tr w:rsidR="002776E8" w:rsidTr="003F6241">
        <w:tc>
          <w:tcPr>
            <w:tcW w:w="709" w:type="dxa"/>
          </w:tcPr>
          <w:p w:rsidR="002776E8" w:rsidRDefault="002776E8" w:rsidP="003F6241">
            <w:pPr>
              <w:widowControl w:val="0"/>
              <w:ind w:left="-71"/>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1895</w:t>
            </w:r>
          </w:p>
        </w:tc>
        <w:tc>
          <w:tcPr>
            <w:tcW w:w="7121" w:type="dxa"/>
          </w:tcPr>
          <w:p w:rsidR="002776E8" w:rsidRDefault="002776E8" w:rsidP="003F6241">
            <w:pPr>
              <w:widowControl w:val="0"/>
              <w:jc w:val="both"/>
              <w:rPr>
                <w:sz w:val="28"/>
                <w:szCs w:val="28"/>
              </w:rPr>
            </w:pPr>
            <w:r w:rsidRPr="005919E3">
              <w:rPr>
                <w:sz w:val="28"/>
                <w:szCs w:val="28"/>
              </w:rPr>
              <w:t>Требования по операциям своп</w:t>
            </w:r>
          </w:p>
        </w:tc>
      </w:tr>
      <w:tr w:rsidR="002776E8" w:rsidTr="003F6241">
        <w:tc>
          <w:tcPr>
            <w:tcW w:w="709" w:type="dxa"/>
          </w:tcPr>
          <w:p w:rsidR="002776E8" w:rsidRDefault="002776E8" w:rsidP="003F6241">
            <w:pPr>
              <w:widowControl w:val="0"/>
              <w:ind w:left="-71"/>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4593</w:t>
            </w:r>
          </w:p>
        </w:tc>
        <w:tc>
          <w:tcPr>
            <w:tcW w:w="7121" w:type="dxa"/>
          </w:tcPr>
          <w:p w:rsidR="002776E8" w:rsidRDefault="002776E8" w:rsidP="003F6241">
            <w:pPr>
              <w:widowControl w:val="0"/>
              <w:jc w:val="both"/>
              <w:rPr>
                <w:sz w:val="28"/>
                <w:szCs w:val="28"/>
              </w:rPr>
            </w:pPr>
            <w:r w:rsidRPr="005919E3">
              <w:rPr>
                <w:sz w:val="28"/>
                <w:szCs w:val="28"/>
              </w:rPr>
              <w:t>Доходы от переоценки операций своп;</w:t>
            </w:r>
          </w:p>
        </w:tc>
      </w:tr>
    </w:tbl>
    <w:p w:rsidR="002776E8" w:rsidRDefault="002776E8" w:rsidP="002776E8">
      <w:pPr>
        <w:widowControl w:val="0"/>
        <w:ind w:firstLine="709"/>
        <w:jc w:val="both"/>
        <w:rPr>
          <w:sz w:val="28"/>
          <w:szCs w:val="28"/>
        </w:rPr>
      </w:pPr>
      <w:r w:rsidRPr="005919E3">
        <w:rPr>
          <w:sz w:val="28"/>
          <w:szCs w:val="28"/>
        </w:rPr>
        <w:t>2) на сумму отрицательной разницы:</w:t>
      </w:r>
    </w:p>
    <w:tbl>
      <w:tblPr>
        <w:tblW w:w="8681" w:type="dxa"/>
        <w:tblInd w:w="675" w:type="dxa"/>
        <w:tblLook w:val="04A0" w:firstRow="1" w:lastRow="0" w:firstColumn="1" w:lastColumn="0" w:noHBand="0" w:noVBand="1"/>
      </w:tblPr>
      <w:tblGrid>
        <w:gridCol w:w="709"/>
        <w:gridCol w:w="851"/>
        <w:gridCol w:w="7121"/>
      </w:tblGrid>
      <w:tr w:rsidR="002776E8" w:rsidTr="003F6241">
        <w:tc>
          <w:tcPr>
            <w:tcW w:w="709" w:type="dxa"/>
          </w:tcPr>
          <w:p w:rsidR="002776E8" w:rsidRDefault="002776E8" w:rsidP="003F6241">
            <w:pPr>
              <w:widowControl w:val="0"/>
              <w:ind w:left="-71"/>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5593</w:t>
            </w:r>
          </w:p>
        </w:tc>
        <w:tc>
          <w:tcPr>
            <w:tcW w:w="7121" w:type="dxa"/>
          </w:tcPr>
          <w:p w:rsidR="002776E8" w:rsidRDefault="002776E8" w:rsidP="003F6241">
            <w:pPr>
              <w:widowControl w:val="0"/>
              <w:jc w:val="both"/>
              <w:rPr>
                <w:sz w:val="28"/>
                <w:szCs w:val="28"/>
              </w:rPr>
            </w:pPr>
            <w:r w:rsidRPr="005919E3">
              <w:rPr>
                <w:sz w:val="28"/>
                <w:szCs w:val="28"/>
              </w:rPr>
              <w:t>Расходы от переоценки операций своп</w:t>
            </w:r>
          </w:p>
        </w:tc>
      </w:tr>
      <w:tr w:rsidR="002776E8" w:rsidTr="003F6241">
        <w:tc>
          <w:tcPr>
            <w:tcW w:w="709" w:type="dxa"/>
          </w:tcPr>
          <w:p w:rsidR="002776E8" w:rsidRDefault="002776E8" w:rsidP="003F6241">
            <w:pPr>
              <w:widowControl w:val="0"/>
              <w:ind w:left="-71"/>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2895</w:t>
            </w:r>
          </w:p>
        </w:tc>
        <w:tc>
          <w:tcPr>
            <w:tcW w:w="7121" w:type="dxa"/>
          </w:tcPr>
          <w:p w:rsidR="002776E8" w:rsidRDefault="002776E8" w:rsidP="003F6241">
            <w:pPr>
              <w:widowControl w:val="0"/>
              <w:jc w:val="both"/>
              <w:rPr>
                <w:sz w:val="28"/>
                <w:szCs w:val="28"/>
              </w:rPr>
            </w:pPr>
            <w:r w:rsidRPr="005919E3">
              <w:rPr>
                <w:sz w:val="28"/>
                <w:szCs w:val="28"/>
              </w:rPr>
              <w:t>Обязательства по операциям своп;</w:t>
            </w:r>
          </w:p>
        </w:tc>
      </w:tr>
    </w:tbl>
    <w:p w:rsidR="002776E8" w:rsidRDefault="002776E8" w:rsidP="002776E8">
      <w:pPr>
        <w:widowControl w:val="0"/>
        <w:ind w:firstLine="709"/>
        <w:jc w:val="both"/>
        <w:rPr>
          <w:sz w:val="28"/>
          <w:szCs w:val="28"/>
        </w:rPr>
      </w:pPr>
      <w:r w:rsidRPr="005919E3">
        <w:rPr>
          <w:sz w:val="28"/>
          <w:szCs w:val="28"/>
        </w:rPr>
        <w:t>3) на сумму требований и обязательств:</w:t>
      </w:r>
    </w:p>
    <w:tbl>
      <w:tblPr>
        <w:tblW w:w="8681" w:type="dxa"/>
        <w:tblInd w:w="675" w:type="dxa"/>
        <w:tblLook w:val="04A0" w:firstRow="1" w:lastRow="0" w:firstColumn="1" w:lastColumn="0" w:noHBand="0" w:noVBand="1"/>
      </w:tblPr>
      <w:tblGrid>
        <w:gridCol w:w="709"/>
        <w:gridCol w:w="851"/>
        <w:gridCol w:w="7121"/>
      </w:tblGrid>
      <w:tr w:rsidR="002776E8" w:rsidTr="003F6241">
        <w:tc>
          <w:tcPr>
            <w:tcW w:w="709" w:type="dxa"/>
          </w:tcPr>
          <w:p w:rsidR="002776E8" w:rsidRDefault="002776E8" w:rsidP="003F6241">
            <w:pPr>
              <w:widowControl w:val="0"/>
              <w:ind w:left="-71"/>
              <w:jc w:val="both"/>
              <w:rPr>
                <w:sz w:val="28"/>
                <w:szCs w:val="28"/>
              </w:rPr>
            </w:pPr>
            <w:r w:rsidRPr="005919E3">
              <w:rPr>
                <w:sz w:val="28"/>
                <w:szCs w:val="28"/>
              </w:rPr>
              <w:lastRenderedPageBreak/>
              <w:t>Дт</w:t>
            </w:r>
          </w:p>
        </w:tc>
        <w:tc>
          <w:tcPr>
            <w:tcW w:w="851" w:type="dxa"/>
          </w:tcPr>
          <w:p w:rsidR="002776E8" w:rsidRDefault="002776E8" w:rsidP="003F6241">
            <w:pPr>
              <w:widowControl w:val="0"/>
              <w:autoSpaceDE w:val="0"/>
              <w:autoSpaceDN w:val="0"/>
              <w:jc w:val="both"/>
              <w:rPr>
                <w:sz w:val="28"/>
                <w:szCs w:val="28"/>
              </w:rPr>
            </w:pPr>
            <w:r w:rsidRPr="005919E3">
              <w:rPr>
                <w:sz w:val="28"/>
                <w:szCs w:val="28"/>
              </w:rPr>
              <w:t>2895</w:t>
            </w:r>
          </w:p>
        </w:tc>
        <w:tc>
          <w:tcPr>
            <w:tcW w:w="7121" w:type="dxa"/>
          </w:tcPr>
          <w:p w:rsidR="002776E8" w:rsidRDefault="002776E8" w:rsidP="003F6241">
            <w:pPr>
              <w:widowControl w:val="0"/>
              <w:autoSpaceDE w:val="0"/>
              <w:autoSpaceDN w:val="0"/>
              <w:jc w:val="both"/>
              <w:rPr>
                <w:sz w:val="28"/>
                <w:szCs w:val="28"/>
              </w:rPr>
            </w:pPr>
            <w:r w:rsidRPr="005919E3">
              <w:rPr>
                <w:sz w:val="28"/>
                <w:szCs w:val="28"/>
              </w:rPr>
              <w:t>Обязательства по операциям своп</w:t>
            </w:r>
          </w:p>
        </w:tc>
      </w:tr>
      <w:tr w:rsidR="002776E8" w:rsidTr="003F6241">
        <w:tc>
          <w:tcPr>
            <w:tcW w:w="709" w:type="dxa"/>
          </w:tcPr>
          <w:p w:rsidR="002776E8" w:rsidRDefault="002776E8" w:rsidP="003F6241">
            <w:pPr>
              <w:widowControl w:val="0"/>
              <w:ind w:left="-71"/>
              <w:jc w:val="both"/>
              <w:rPr>
                <w:sz w:val="28"/>
                <w:szCs w:val="28"/>
              </w:rPr>
            </w:pPr>
            <w:r w:rsidRPr="005919E3">
              <w:rPr>
                <w:sz w:val="28"/>
                <w:szCs w:val="28"/>
              </w:rPr>
              <w:t>Кт</w:t>
            </w:r>
          </w:p>
        </w:tc>
        <w:tc>
          <w:tcPr>
            <w:tcW w:w="851" w:type="dxa"/>
          </w:tcPr>
          <w:p w:rsidR="002776E8" w:rsidRDefault="002776E8" w:rsidP="003F6241">
            <w:pPr>
              <w:widowControl w:val="0"/>
              <w:autoSpaceDE w:val="0"/>
              <w:autoSpaceDN w:val="0"/>
              <w:jc w:val="both"/>
              <w:rPr>
                <w:sz w:val="28"/>
                <w:szCs w:val="28"/>
              </w:rPr>
            </w:pPr>
            <w:r w:rsidRPr="005919E3">
              <w:rPr>
                <w:sz w:val="28"/>
                <w:szCs w:val="28"/>
              </w:rPr>
              <w:t>1895</w:t>
            </w:r>
          </w:p>
        </w:tc>
        <w:tc>
          <w:tcPr>
            <w:tcW w:w="7121" w:type="dxa"/>
          </w:tcPr>
          <w:p w:rsidR="002776E8" w:rsidRDefault="002776E8" w:rsidP="003F6241">
            <w:pPr>
              <w:widowControl w:val="0"/>
              <w:autoSpaceDE w:val="0"/>
              <w:autoSpaceDN w:val="0"/>
              <w:jc w:val="both"/>
              <w:rPr>
                <w:sz w:val="28"/>
                <w:szCs w:val="28"/>
              </w:rPr>
            </w:pPr>
            <w:r w:rsidRPr="005919E3">
              <w:rPr>
                <w:sz w:val="28"/>
                <w:szCs w:val="28"/>
              </w:rPr>
              <w:t>Требования по операциям своп.</w:t>
            </w:r>
          </w:p>
        </w:tc>
      </w:tr>
    </w:tbl>
    <w:p w:rsidR="002776E8" w:rsidRDefault="002776E8" w:rsidP="002776E8">
      <w:pPr>
        <w:pStyle w:val="ac"/>
        <w:widowControl w:val="0"/>
        <w:numPr>
          <w:ilvl w:val="0"/>
          <w:numId w:val="10"/>
        </w:numPr>
        <w:rPr>
          <w:rFonts w:eastAsia="Times New Roman" w:cs="Times New Roman"/>
          <w:szCs w:val="28"/>
          <w:lang w:eastAsia="ru-RU"/>
        </w:rPr>
      </w:pPr>
      <w:r w:rsidRPr="005919E3">
        <w:rPr>
          <w:rFonts w:eastAsia="Times New Roman" w:cs="Times New Roman"/>
          <w:szCs w:val="28"/>
          <w:lang w:eastAsia="ru-RU"/>
        </w:rPr>
        <w:t>На дату валютирования при закрытии сделки валютный своп осуществляются следующие бухгалтерские записи:</w:t>
      </w:r>
    </w:p>
    <w:p w:rsidR="002776E8" w:rsidRDefault="002776E8" w:rsidP="002776E8">
      <w:pPr>
        <w:widowControl w:val="0"/>
        <w:ind w:firstLine="709"/>
        <w:jc w:val="both"/>
        <w:rPr>
          <w:sz w:val="28"/>
          <w:szCs w:val="28"/>
        </w:rPr>
      </w:pPr>
      <w:r w:rsidRPr="005919E3">
        <w:rPr>
          <w:sz w:val="28"/>
          <w:szCs w:val="28"/>
        </w:rPr>
        <w:t>на сумму тенге, получаемых за реализуемую иностранную валюту и на сумму реализуемой иностранной валюты:</w:t>
      </w:r>
    </w:p>
    <w:tbl>
      <w:tblPr>
        <w:tblW w:w="9390" w:type="dxa"/>
        <w:tblInd w:w="675" w:type="dxa"/>
        <w:tblLook w:val="04A0" w:firstRow="1" w:lastRow="0" w:firstColumn="1" w:lastColumn="0" w:noHBand="0" w:noVBand="1"/>
      </w:tblPr>
      <w:tblGrid>
        <w:gridCol w:w="709"/>
        <w:gridCol w:w="851"/>
        <w:gridCol w:w="7830"/>
      </w:tblGrid>
      <w:tr w:rsidR="002776E8" w:rsidTr="003F6241">
        <w:tc>
          <w:tcPr>
            <w:tcW w:w="709" w:type="dxa"/>
          </w:tcPr>
          <w:p w:rsidR="002776E8" w:rsidRDefault="002776E8" w:rsidP="003F6241">
            <w:pPr>
              <w:widowControl w:val="0"/>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1051</w:t>
            </w:r>
          </w:p>
        </w:tc>
        <w:tc>
          <w:tcPr>
            <w:tcW w:w="7830" w:type="dxa"/>
          </w:tcPr>
          <w:p w:rsidR="002776E8" w:rsidRDefault="002776E8" w:rsidP="003F6241">
            <w:pPr>
              <w:widowControl w:val="0"/>
              <w:jc w:val="both"/>
              <w:rPr>
                <w:sz w:val="28"/>
                <w:szCs w:val="28"/>
              </w:rPr>
            </w:pPr>
            <w:r w:rsidRPr="005919E3">
              <w:rPr>
                <w:sz w:val="28"/>
                <w:szCs w:val="28"/>
              </w:rPr>
              <w:t>Корреспондентский счет в Национальном Банке Республики Казахстан</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1052</w:t>
            </w:r>
          </w:p>
        </w:tc>
        <w:tc>
          <w:tcPr>
            <w:tcW w:w="7830" w:type="dxa"/>
          </w:tcPr>
          <w:p w:rsidR="002776E8" w:rsidRDefault="002776E8" w:rsidP="003F6241">
            <w:pPr>
              <w:widowControl w:val="0"/>
              <w:jc w:val="both"/>
              <w:rPr>
                <w:sz w:val="28"/>
                <w:szCs w:val="28"/>
              </w:rPr>
            </w:pPr>
            <w:r w:rsidRPr="005919E3">
              <w:rPr>
                <w:sz w:val="28"/>
                <w:szCs w:val="28"/>
              </w:rPr>
              <w:t>Корреспондентские счета в других банках</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2203</w:t>
            </w:r>
          </w:p>
        </w:tc>
        <w:tc>
          <w:tcPr>
            <w:tcW w:w="7830" w:type="dxa"/>
          </w:tcPr>
          <w:p w:rsidR="002776E8" w:rsidRDefault="002776E8" w:rsidP="003F6241">
            <w:pPr>
              <w:widowControl w:val="0"/>
              <w:jc w:val="both"/>
              <w:rPr>
                <w:sz w:val="28"/>
                <w:szCs w:val="28"/>
              </w:rPr>
            </w:pPr>
            <w:r w:rsidRPr="005919E3">
              <w:rPr>
                <w:sz w:val="28"/>
                <w:szCs w:val="28"/>
              </w:rPr>
              <w:t>Текущие счета юридических лиц</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2895</w:t>
            </w:r>
          </w:p>
        </w:tc>
        <w:tc>
          <w:tcPr>
            <w:tcW w:w="7830" w:type="dxa"/>
          </w:tcPr>
          <w:p w:rsidR="002776E8" w:rsidRDefault="002776E8" w:rsidP="003F6241">
            <w:pPr>
              <w:widowControl w:val="0"/>
              <w:jc w:val="both"/>
              <w:rPr>
                <w:sz w:val="28"/>
                <w:szCs w:val="28"/>
              </w:rPr>
            </w:pPr>
            <w:r w:rsidRPr="005919E3">
              <w:rPr>
                <w:sz w:val="28"/>
                <w:szCs w:val="28"/>
              </w:rPr>
              <w:t>Обязательства по операциям своп</w:t>
            </w:r>
          </w:p>
        </w:tc>
      </w:tr>
      <w:tr w:rsidR="002776E8" w:rsidTr="003F6241">
        <w:tc>
          <w:tcPr>
            <w:tcW w:w="709" w:type="dxa"/>
          </w:tcPr>
          <w:p w:rsidR="002776E8" w:rsidRDefault="002776E8" w:rsidP="003F6241">
            <w:pPr>
              <w:widowControl w:val="0"/>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1051</w:t>
            </w:r>
          </w:p>
        </w:tc>
        <w:tc>
          <w:tcPr>
            <w:tcW w:w="7830" w:type="dxa"/>
          </w:tcPr>
          <w:p w:rsidR="002776E8" w:rsidRDefault="002776E8" w:rsidP="003F6241">
            <w:pPr>
              <w:widowControl w:val="0"/>
              <w:jc w:val="both"/>
              <w:rPr>
                <w:sz w:val="28"/>
                <w:szCs w:val="28"/>
              </w:rPr>
            </w:pPr>
            <w:r w:rsidRPr="005919E3">
              <w:rPr>
                <w:sz w:val="28"/>
                <w:szCs w:val="28"/>
              </w:rPr>
              <w:t>Корреспондентский счет в Национальном Банке Республики Казахстан</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1052</w:t>
            </w:r>
          </w:p>
        </w:tc>
        <w:tc>
          <w:tcPr>
            <w:tcW w:w="7830" w:type="dxa"/>
          </w:tcPr>
          <w:p w:rsidR="002776E8" w:rsidRDefault="002776E8" w:rsidP="003F6241">
            <w:pPr>
              <w:widowControl w:val="0"/>
              <w:jc w:val="both"/>
              <w:rPr>
                <w:sz w:val="28"/>
                <w:szCs w:val="28"/>
              </w:rPr>
            </w:pPr>
            <w:r w:rsidRPr="005919E3">
              <w:rPr>
                <w:sz w:val="28"/>
                <w:szCs w:val="28"/>
              </w:rPr>
              <w:t>Корреспондентские счета в других банках</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2203</w:t>
            </w:r>
          </w:p>
        </w:tc>
        <w:tc>
          <w:tcPr>
            <w:tcW w:w="7830" w:type="dxa"/>
          </w:tcPr>
          <w:p w:rsidR="002776E8" w:rsidRDefault="002776E8" w:rsidP="003F6241">
            <w:pPr>
              <w:widowControl w:val="0"/>
              <w:jc w:val="both"/>
              <w:rPr>
                <w:sz w:val="28"/>
                <w:szCs w:val="28"/>
              </w:rPr>
            </w:pPr>
            <w:r w:rsidRPr="005919E3">
              <w:rPr>
                <w:sz w:val="28"/>
                <w:szCs w:val="28"/>
              </w:rPr>
              <w:t>Текущие счета юридических лиц</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1895</w:t>
            </w:r>
          </w:p>
        </w:tc>
        <w:tc>
          <w:tcPr>
            <w:tcW w:w="7830" w:type="dxa"/>
          </w:tcPr>
          <w:p w:rsidR="002776E8" w:rsidRDefault="002776E8" w:rsidP="003F6241">
            <w:pPr>
              <w:widowControl w:val="0"/>
              <w:jc w:val="both"/>
              <w:rPr>
                <w:sz w:val="28"/>
                <w:szCs w:val="28"/>
              </w:rPr>
            </w:pPr>
            <w:r w:rsidRPr="005919E3">
              <w:rPr>
                <w:sz w:val="28"/>
                <w:szCs w:val="28"/>
              </w:rPr>
              <w:t>Требования по операциям своп;</w:t>
            </w:r>
          </w:p>
        </w:tc>
      </w:tr>
    </w:tbl>
    <w:p w:rsidR="002776E8" w:rsidRDefault="002776E8" w:rsidP="002776E8">
      <w:pPr>
        <w:widowControl w:val="0"/>
        <w:ind w:firstLine="709"/>
        <w:jc w:val="both"/>
        <w:rPr>
          <w:sz w:val="28"/>
          <w:szCs w:val="28"/>
        </w:rPr>
      </w:pPr>
      <w:r w:rsidRPr="005919E3">
        <w:rPr>
          <w:sz w:val="28"/>
          <w:szCs w:val="28"/>
        </w:rPr>
        <w:t xml:space="preserve">на сумму условных требований и обязательств по обратной продаже иностранной валюты осуществляются следующие бухгалтерские записи: </w:t>
      </w:r>
    </w:p>
    <w:tbl>
      <w:tblPr>
        <w:tblW w:w="9390" w:type="dxa"/>
        <w:tblInd w:w="675" w:type="dxa"/>
        <w:tblLook w:val="04A0" w:firstRow="1" w:lastRow="0" w:firstColumn="1" w:lastColumn="0" w:noHBand="0" w:noVBand="1"/>
      </w:tblPr>
      <w:tblGrid>
        <w:gridCol w:w="709"/>
        <w:gridCol w:w="851"/>
        <w:gridCol w:w="7830"/>
      </w:tblGrid>
      <w:tr w:rsidR="002776E8" w:rsidTr="003F6241">
        <w:tc>
          <w:tcPr>
            <w:tcW w:w="709" w:type="dxa"/>
          </w:tcPr>
          <w:p w:rsidR="002776E8" w:rsidRDefault="002776E8" w:rsidP="003F6241">
            <w:pPr>
              <w:widowControl w:val="0"/>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6905</w:t>
            </w:r>
          </w:p>
        </w:tc>
        <w:tc>
          <w:tcPr>
            <w:tcW w:w="7830" w:type="dxa"/>
          </w:tcPr>
          <w:p w:rsidR="002776E8" w:rsidRDefault="002776E8" w:rsidP="003F6241">
            <w:pPr>
              <w:widowControl w:val="0"/>
              <w:jc w:val="both"/>
              <w:rPr>
                <w:sz w:val="28"/>
                <w:szCs w:val="28"/>
              </w:rPr>
            </w:pPr>
            <w:r w:rsidRPr="005919E3">
              <w:rPr>
                <w:sz w:val="28"/>
                <w:szCs w:val="28"/>
              </w:rPr>
              <w:t>Условные обязательства по купле-продаже иностранной валюты (отдельный лицевой счет для сделки валютный своп)</w:t>
            </w:r>
          </w:p>
        </w:tc>
      </w:tr>
      <w:tr w:rsidR="002776E8" w:rsidTr="003F6241">
        <w:tc>
          <w:tcPr>
            <w:tcW w:w="709" w:type="dxa"/>
          </w:tcPr>
          <w:p w:rsidR="002776E8" w:rsidRDefault="002776E8" w:rsidP="003F6241">
            <w:pPr>
              <w:widowControl w:val="0"/>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6405</w:t>
            </w:r>
          </w:p>
        </w:tc>
        <w:tc>
          <w:tcPr>
            <w:tcW w:w="7830" w:type="dxa"/>
          </w:tcPr>
          <w:p w:rsidR="002776E8" w:rsidRDefault="002776E8" w:rsidP="003F6241">
            <w:pPr>
              <w:widowControl w:val="0"/>
              <w:jc w:val="both"/>
              <w:rPr>
                <w:sz w:val="28"/>
                <w:szCs w:val="28"/>
              </w:rPr>
            </w:pPr>
            <w:r w:rsidRPr="005919E3">
              <w:rPr>
                <w:sz w:val="28"/>
                <w:szCs w:val="28"/>
              </w:rPr>
              <w:t>Условные требования по купле-продаже иностранной валюты (отдельный лицевой счет для сделки валютный своп).</w:t>
            </w:r>
          </w:p>
        </w:tc>
      </w:tr>
    </w:tbl>
    <w:p w:rsidR="002776E8" w:rsidRDefault="002776E8" w:rsidP="002776E8">
      <w:pPr>
        <w:pStyle w:val="ac"/>
        <w:widowControl w:val="0"/>
        <w:numPr>
          <w:ilvl w:val="0"/>
          <w:numId w:val="10"/>
        </w:numPr>
        <w:rPr>
          <w:rFonts w:eastAsia="Times New Roman" w:cs="Times New Roman"/>
          <w:szCs w:val="28"/>
          <w:lang w:eastAsia="ru-RU"/>
        </w:rPr>
      </w:pPr>
      <w:r w:rsidRPr="005919E3">
        <w:rPr>
          <w:rFonts w:eastAsia="Times New Roman" w:cs="Times New Roman"/>
          <w:szCs w:val="28"/>
          <w:lang w:eastAsia="ru-RU"/>
        </w:rPr>
        <w:t>В день заключения сделки валютный своп по продаже иностранной валюты с обратной покупкой на условиях спот плюс форвард осуществляются следующие бухгалтерские записи:</w:t>
      </w:r>
    </w:p>
    <w:p w:rsidR="002776E8" w:rsidRDefault="002776E8" w:rsidP="002776E8">
      <w:pPr>
        <w:widowControl w:val="0"/>
        <w:ind w:firstLine="709"/>
        <w:jc w:val="both"/>
        <w:rPr>
          <w:sz w:val="28"/>
          <w:szCs w:val="28"/>
        </w:rPr>
      </w:pPr>
      <w:r w:rsidRPr="005919E3">
        <w:rPr>
          <w:sz w:val="28"/>
          <w:szCs w:val="28"/>
        </w:rPr>
        <w:t>по продаже иностранной валюты:</w:t>
      </w:r>
    </w:p>
    <w:p w:rsidR="002776E8" w:rsidRDefault="002776E8" w:rsidP="002776E8">
      <w:pPr>
        <w:widowControl w:val="0"/>
        <w:ind w:firstLine="709"/>
        <w:jc w:val="both"/>
        <w:rPr>
          <w:sz w:val="28"/>
          <w:szCs w:val="28"/>
        </w:rPr>
      </w:pPr>
      <w:r w:rsidRPr="005919E3">
        <w:rPr>
          <w:sz w:val="28"/>
          <w:szCs w:val="28"/>
        </w:rPr>
        <w:t>1) на сумму требований и обязательств в тенге и иностранной валюте:</w:t>
      </w:r>
    </w:p>
    <w:tbl>
      <w:tblPr>
        <w:tblW w:w="8681" w:type="dxa"/>
        <w:tblInd w:w="675" w:type="dxa"/>
        <w:tblLook w:val="04A0" w:firstRow="1" w:lastRow="0" w:firstColumn="1" w:lastColumn="0" w:noHBand="0" w:noVBand="1"/>
      </w:tblPr>
      <w:tblGrid>
        <w:gridCol w:w="709"/>
        <w:gridCol w:w="851"/>
        <w:gridCol w:w="7121"/>
      </w:tblGrid>
      <w:tr w:rsidR="002776E8" w:rsidTr="003F6241">
        <w:tc>
          <w:tcPr>
            <w:tcW w:w="709" w:type="dxa"/>
          </w:tcPr>
          <w:p w:rsidR="002776E8" w:rsidRDefault="002776E8" w:rsidP="003F6241">
            <w:pPr>
              <w:widowControl w:val="0"/>
              <w:ind w:left="-71"/>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1895</w:t>
            </w:r>
          </w:p>
        </w:tc>
        <w:tc>
          <w:tcPr>
            <w:tcW w:w="7121" w:type="dxa"/>
          </w:tcPr>
          <w:p w:rsidR="002776E8" w:rsidRDefault="002776E8" w:rsidP="003F6241">
            <w:pPr>
              <w:widowControl w:val="0"/>
              <w:jc w:val="both"/>
              <w:rPr>
                <w:sz w:val="28"/>
                <w:szCs w:val="28"/>
              </w:rPr>
            </w:pPr>
            <w:r w:rsidRPr="005919E3">
              <w:rPr>
                <w:sz w:val="28"/>
                <w:szCs w:val="28"/>
              </w:rPr>
              <w:t>Требования по операциям своп</w:t>
            </w:r>
          </w:p>
        </w:tc>
      </w:tr>
      <w:tr w:rsidR="002776E8" w:rsidTr="003F6241">
        <w:tc>
          <w:tcPr>
            <w:tcW w:w="709" w:type="dxa"/>
          </w:tcPr>
          <w:p w:rsidR="002776E8" w:rsidRDefault="002776E8" w:rsidP="003F6241">
            <w:pPr>
              <w:widowControl w:val="0"/>
              <w:ind w:left="-71"/>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2895</w:t>
            </w:r>
          </w:p>
        </w:tc>
        <w:tc>
          <w:tcPr>
            <w:tcW w:w="7121" w:type="dxa"/>
          </w:tcPr>
          <w:p w:rsidR="002776E8" w:rsidRDefault="002776E8" w:rsidP="003F6241">
            <w:pPr>
              <w:widowControl w:val="0"/>
              <w:jc w:val="both"/>
              <w:rPr>
                <w:sz w:val="28"/>
                <w:szCs w:val="28"/>
              </w:rPr>
            </w:pPr>
            <w:r w:rsidRPr="005919E3">
              <w:rPr>
                <w:sz w:val="28"/>
                <w:szCs w:val="28"/>
              </w:rPr>
              <w:t>Обязательства по операциям своп;</w:t>
            </w:r>
          </w:p>
        </w:tc>
      </w:tr>
    </w:tbl>
    <w:p w:rsidR="002776E8" w:rsidRDefault="002776E8" w:rsidP="002776E8">
      <w:pPr>
        <w:widowControl w:val="0"/>
        <w:ind w:firstLine="709"/>
        <w:jc w:val="both"/>
        <w:rPr>
          <w:sz w:val="28"/>
          <w:szCs w:val="28"/>
        </w:rPr>
      </w:pPr>
      <w:r w:rsidRPr="005919E3">
        <w:rPr>
          <w:sz w:val="28"/>
          <w:szCs w:val="28"/>
        </w:rPr>
        <w:t>2) в случае если курс продажи ниже учетного курса:</w:t>
      </w:r>
    </w:p>
    <w:tbl>
      <w:tblPr>
        <w:tblW w:w="8681" w:type="dxa"/>
        <w:tblInd w:w="675" w:type="dxa"/>
        <w:tblLook w:val="04A0" w:firstRow="1" w:lastRow="0" w:firstColumn="1" w:lastColumn="0" w:noHBand="0" w:noVBand="1"/>
      </w:tblPr>
      <w:tblGrid>
        <w:gridCol w:w="709"/>
        <w:gridCol w:w="851"/>
        <w:gridCol w:w="7121"/>
      </w:tblGrid>
      <w:tr w:rsidR="002776E8" w:rsidTr="003F6241">
        <w:tc>
          <w:tcPr>
            <w:tcW w:w="709" w:type="dxa"/>
          </w:tcPr>
          <w:p w:rsidR="002776E8" w:rsidRDefault="002776E8" w:rsidP="003F6241">
            <w:pPr>
              <w:widowControl w:val="0"/>
              <w:ind w:left="-71"/>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5895</w:t>
            </w:r>
          </w:p>
        </w:tc>
        <w:tc>
          <w:tcPr>
            <w:tcW w:w="7121" w:type="dxa"/>
          </w:tcPr>
          <w:p w:rsidR="002776E8" w:rsidRDefault="002776E8" w:rsidP="003F6241">
            <w:pPr>
              <w:widowControl w:val="0"/>
              <w:jc w:val="both"/>
              <w:rPr>
                <w:sz w:val="28"/>
                <w:szCs w:val="28"/>
              </w:rPr>
            </w:pPr>
            <w:r w:rsidRPr="005919E3">
              <w:rPr>
                <w:sz w:val="28"/>
                <w:szCs w:val="28"/>
              </w:rPr>
              <w:t>Расходы по операциям своп</w:t>
            </w:r>
          </w:p>
        </w:tc>
      </w:tr>
      <w:tr w:rsidR="002776E8" w:rsidTr="003F6241">
        <w:tc>
          <w:tcPr>
            <w:tcW w:w="709" w:type="dxa"/>
          </w:tcPr>
          <w:p w:rsidR="002776E8" w:rsidRDefault="002776E8" w:rsidP="003F6241">
            <w:pPr>
              <w:widowControl w:val="0"/>
              <w:ind w:left="-71"/>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2895</w:t>
            </w:r>
          </w:p>
        </w:tc>
        <w:tc>
          <w:tcPr>
            <w:tcW w:w="7121" w:type="dxa"/>
          </w:tcPr>
          <w:p w:rsidR="002776E8" w:rsidRDefault="002776E8" w:rsidP="003F6241">
            <w:pPr>
              <w:widowControl w:val="0"/>
              <w:jc w:val="both"/>
              <w:rPr>
                <w:sz w:val="28"/>
                <w:szCs w:val="28"/>
              </w:rPr>
            </w:pPr>
            <w:r w:rsidRPr="005919E3">
              <w:rPr>
                <w:sz w:val="28"/>
                <w:szCs w:val="28"/>
              </w:rPr>
              <w:t>Обязательства по операциям своп;</w:t>
            </w:r>
          </w:p>
        </w:tc>
      </w:tr>
    </w:tbl>
    <w:p w:rsidR="002776E8" w:rsidRDefault="002776E8" w:rsidP="002776E8">
      <w:pPr>
        <w:widowControl w:val="0"/>
        <w:ind w:firstLine="709"/>
        <w:jc w:val="both"/>
        <w:rPr>
          <w:sz w:val="28"/>
          <w:szCs w:val="28"/>
        </w:rPr>
      </w:pPr>
      <w:r w:rsidRPr="005919E3">
        <w:rPr>
          <w:sz w:val="28"/>
          <w:szCs w:val="28"/>
        </w:rPr>
        <w:t>3) в случае если курс продажи выше учетного курса:</w:t>
      </w:r>
    </w:p>
    <w:tbl>
      <w:tblPr>
        <w:tblW w:w="8681" w:type="dxa"/>
        <w:tblInd w:w="675" w:type="dxa"/>
        <w:tblLook w:val="04A0" w:firstRow="1" w:lastRow="0" w:firstColumn="1" w:lastColumn="0" w:noHBand="0" w:noVBand="1"/>
      </w:tblPr>
      <w:tblGrid>
        <w:gridCol w:w="709"/>
        <w:gridCol w:w="851"/>
        <w:gridCol w:w="7121"/>
      </w:tblGrid>
      <w:tr w:rsidR="002776E8" w:rsidTr="003F6241">
        <w:tc>
          <w:tcPr>
            <w:tcW w:w="709" w:type="dxa"/>
          </w:tcPr>
          <w:p w:rsidR="002776E8" w:rsidRDefault="002776E8" w:rsidP="003F6241">
            <w:pPr>
              <w:widowControl w:val="0"/>
              <w:ind w:left="-71"/>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1895</w:t>
            </w:r>
          </w:p>
        </w:tc>
        <w:tc>
          <w:tcPr>
            <w:tcW w:w="7121" w:type="dxa"/>
          </w:tcPr>
          <w:p w:rsidR="002776E8" w:rsidRDefault="002776E8" w:rsidP="003F6241">
            <w:pPr>
              <w:widowControl w:val="0"/>
              <w:jc w:val="both"/>
              <w:rPr>
                <w:sz w:val="28"/>
                <w:szCs w:val="28"/>
              </w:rPr>
            </w:pPr>
            <w:r w:rsidRPr="005919E3">
              <w:rPr>
                <w:sz w:val="28"/>
                <w:szCs w:val="28"/>
              </w:rPr>
              <w:t>Требования по операциям своп</w:t>
            </w:r>
          </w:p>
        </w:tc>
      </w:tr>
      <w:tr w:rsidR="002776E8" w:rsidTr="003F6241">
        <w:tc>
          <w:tcPr>
            <w:tcW w:w="709" w:type="dxa"/>
          </w:tcPr>
          <w:p w:rsidR="002776E8" w:rsidRDefault="002776E8" w:rsidP="003F6241">
            <w:pPr>
              <w:widowControl w:val="0"/>
              <w:ind w:left="-71"/>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4895</w:t>
            </w:r>
          </w:p>
        </w:tc>
        <w:tc>
          <w:tcPr>
            <w:tcW w:w="7121" w:type="dxa"/>
          </w:tcPr>
          <w:p w:rsidR="002776E8" w:rsidRDefault="002776E8" w:rsidP="003F6241">
            <w:pPr>
              <w:widowControl w:val="0"/>
              <w:jc w:val="both"/>
              <w:rPr>
                <w:sz w:val="28"/>
                <w:szCs w:val="28"/>
              </w:rPr>
            </w:pPr>
            <w:r w:rsidRPr="005919E3">
              <w:rPr>
                <w:sz w:val="28"/>
                <w:szCs w:val="28"/>
              </w:rPr>
              <w:t>Доходы по операциям своп;</w:t>
            </w:r>
          </w:p>
        </w:tc>
      </w:tr>
    </w:tbl>
    <w:p w:rsidR="002776E8" w:rsidRDefault="002776E8" w:rsidP="002776E8">
      <w:pPr>
        <w:widowControl w:val="0"/>
        <w:ind w:firstLine="709"/>
        <w:jc w:val="both"/>
        <w:rPr>
          <w:sz w:val="28"/>
          <w:szCs w:val="28"/>
        </w:rPr>
      </w:pPr>
      <w:r w:rsidRPr="005919E3">
        <w:rPr>
          <w:sz w:val="28"/>
          <w:szCs w:val="28"/>
        </w:rPr>
        <w:t>4) на сумму условных требований в иностранной валюте и обязательств в тенге по обратной покупке иностранной валюты:</w:t>
      </w:r>
    </w:p>
    <w:tbl>
      <w:tblPr>
        <w:tblW w:w="9390" w:type="dxa"/>
        <w:tblInd w:w="675" w:type="dxa"/>
        <w:tblLook w:val="04A0" w:firstRow="1" w:lastRow="0" w:firstColumn="1" w:lastColumn="0" w:noHBand="0" w:noVBand="1"/>
      </w:tblPr>
      <w:tblGrid>
        <w:gridCol w:w="709"/>
        <w:gridCol w:w="851"/>
        <w:gridCol w:w="7830"/>
      </w:tblGrid>
      <w:tr w:rsidR="002776E8" w:rsidTr="003F6241">
        <w:tc>
          <w:tcPr>
            <w:tcW w:w="709" w:type="dxa"/>
          </w:tcPr>
          <w:p w:rsidR="002776E8" w:rsidRDefault="002776E8" w:rsidP="003F6241">
            <w:pPr>
              <w:widowControl w:val="0"/>
              <w:ind w:left="-71"/>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6405</w:t>
            </w:r>
          </w:p>
        </w:tc>
        <w:tc>
          <w:tcPr>
            <w:tcW w:w="7830" w:type="dxa"/>
          </w:tcPr>
          <w:p w:rsidR="002776E8" w:rsidRDefault="002776E8" w:rsidP="003F6241">
            <w:pPr>
              <w:widowControl w:val="0"/>
              <w:jc w:val="both"/>
              <w:rPr>
                <w:sz w:val="28"/>
                <w:szCs w:val="28"/>
              </w:rPr>
            </w:pPr>
            <w:r w:rsidRPr="005919E3">
              <w:rPr>
                <w:sz w:val="28"/>
                <w:szCs w:val="28"/>
              </w:rPr>
              <w:t>Условные требования по купле-продаже иностранной валюты (отдельный лицевой счет для сделки валютный своп)</w:t>
            </w:r>
          </w:p>
        </w:tc>
      </w:tr>
      <w:tr w:rsidR="002776E8" w:rsidTr="003F6241">
        <w:tc>
          <w:tcPr>
            <w:tcW w:w="709" w:type="dxa"/>
          </w:tcPr>
          <w:p w:rsidR="002776E8" w:rsidRDefault="002776E8" w:rsidP="003F6241">
            <w:pPr>
              <w:widowControl w:val="0"/>
              <w:ind w:left="-71"/>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6905</w:t>
            </w:r>
          </w:p>
        </w:tc>
        <w:tc>
          <w:tcPr>
            <w:tcW w:w="7830" w:type="dxa"/>
          </w:tcPr>
          <w:p w:rsidR="002776E8" w:rsidRDefault="002776E8" w:rsidP="003F6241">
            <w:pPr>
              <w:widowControl w:val="0"/>
              <w:jc w:val="both"/>
              <w:rPr>
                <w:sz w:val="28"/>
                <w:szCs w:val="28"/>
              </w:rPr>
            </w:pPr>
            <w:r w:rsidRPr="005919E3">
              <w:rPr>
                <w:sz w:val="28"/>
                <w:szCs w:val="28"/>
              </w:rPr>
              <w:t>Условные обязательства по купле-продаже иностранной валюты (отдельный лицевой счет для сделки валютный своп).</w:t>
            </w:r>
          </w:p>
        </w:tc>
      </w:tr>
    </w:tbl>
    <w:p w:rsidR="002776E8" w:rsidRDefault="002776E8" w:rsidP="002776E8">
      <w:pPr>
        <w:pStyle w:val="ac"/>
        <w:widowControl w:val="0"/>
        <w:numPr>
          <w:ilvl w:val="0"/>
          <w:numId w:val="10"/>
        </w:numPr>
        <w:rPr>
          <w:rFonts w:eastAsia="Times New Roman" w:cs="Times New Roman"/>
          <w:szCs w:val="28"/>
          <w:lang w:eastAsia="ru-RU"/>
        </w:rPr>
      </w:pPr>
      <w:r w:rsidRPr="005919E3">
        <w:rPr>
          <w:rFonts w:eastAsia="Times New Roman" w:cs="Times New Roman"/>
          <w:szCs w:val="28"/>
          <w:lang w:eastAsia="ru-RU"/>
        </w:rPr>
        <w:t>На дату валютирования при открытии сделки валютный своп осуществляются следующие бухгалтерские записи:</w:t>
      </w:r>
    </w:p>
    <w:p w:rsidR="002776E8" w:rsidRDefault="002776E8" w:rsidP="002776E8">
      <w:pPr>
        <w:widowControl w:val="0"/>
        <w:ind w:firstLine="709"/>
        <w:jc w:val="both"/>
        <w:rPr>
          <w:sz w:val="28"/>
          <w:szCs w:val="28"/>
        </w:rPr>
      </w:pPr>
      <w:r w:rsidRPr="005919E3">
        <w:rPr>
          <w:sz w:val="28"/>
          <w:szCs w:val="28"/>
        </w:rPr>
        <w:lastRenderedPageBreak/>
        <w:t>1) на сумму реализуемой иностранной валюты:</w:t>
      </w:r>
    </w:p>
    <w:tbl>
      <w:tblPr>
        <w:tblW w:w="9390" w:type="dxa"/>
        <w:tblInd w:w="675" w:type="dxa"/>
        <w:tblLook w:val="04A0" w:firstRow="1" w:lastRow="0" w:firstColumn="1" w:lastColumn="0" w:noHBand="0" w:noVBand="1"/>
      </w:tblPr>
      <w:tblGrid>
        <w:gridCol w:w="709"/>
        <w:gridCol w:w="851"/>
        <w:gridCol w:w="7830"/>
      </w:tblGrid>
      <w:tr w:rsidR="002776E8" w:rsidTr="003F6241">
        <w:tc>
          <w:tcPr>
            <w:tcW w:w="709" w:type="dxa"/>
          </w:tcPr>
          <w:p w:rsidR="002776E8" w:rsidRDefault="002776E8" w:rsidP="003F6241">
            <w:pPr>
              <w:widowControl w:val="0"/>
              <w:ind w:left="-71"/>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2895</w:t>
            </w:r>
          </w:p>
        </w:tc>
        <w:tc>
          <w:tcPr>
            <w:tcW w:w="7830" w:type="dxa"/>
          </w:tcPr>
          <w:p w:rsidR="002776E8" w:rsidRDefault="002776E8" w:rsidP="003F6241">
            <w:pPr>
              <w:widowControl w:val="0"/>
              <w:autoSpaceDE w:val="0"/>
              <w:autoSpaceDN w:val="0"/>
              <w:ind w:firstLine="9"/>
              <w:jc w:val="both"/>
              <w:rPr>
                <w:sz w:val="28"/>
                <w:szCs w:val="28"/>
              </w:rPr>
            </w:pPr>
            <w:r w:rsidRPr="005919E3">
              <w:rPr>
                <w:sz w:val="28"/>
                <w:szCs w:val="28"/>
              </w:rPr>
              <w:t>Обязательства по операциям своп</w:t>
            </w:r>
          </w:p>
        </w:tc>
      </w:tr>
      <w:tr w:rsidR="002776E8" w:rsidTr="003F6241">
        <w:tc>
          <w:tcPr>
            <w:tcW w:w="709" w:type="dxa"/>
          </w:tcPr>
          <w:p w:rsidR="002776E8" w:rsidRDefault="002776E8" w:rsidP="003F6241">
            <w:pPr>
              <w:widowControl w:val="0"/>
              <w:ind w:left="-71"/>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1051</w:t>
            </w:r>
          </w:p>
        </w:tc>
        <w:tc>
          <w:tcPr>
            <w:tcW w:w="7830" w:type="dxa"/>
          </w:tcPr>
          <w:p w:rsidR="002776E8" w:rsidRDefault="002776E8" w:rsidP="003F6241">
            <w:pPr>
              <w:widowControl w:val="0"/>
              <w:autoSpaceDE w:val="0"/>
              <w:autoSpaceDN w:val="0"/>
              <w:ind w:firstLine="9"/>
              <w:jc w:val="both"/>
              <w:rPr>
                <w:sz w:val="28"/>
                <w:szCs w:val="28"/>
              </w:rPr>
            </w:pPr>
            <w:r w:rsidRPr="005919E3">
              <w:rPr>
                <w:sz w:val="28"/>
                <w:szCs w:val="28"/>
              </w:rPr>
              <w:t>Корреспондентский счет в Национальном Банке Республики Казахстан</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1052</w:t>
            </w:r>
          </w:p>
        </w:tc>
        <w:tc>
          <w:tcPr>
            <w:tcW w:w="7830" w:type="dxa"/>
          </w:tcPr>
          <w:p w:rsidR="002776E8" w:rsidRDefault="002776E8" w:rsidP="003F6241">
            <w:pPr>
              <w:widowControl w:val="0"/>
              <w:autoSpaceDE w:val="0"/>
              <w:autoSpaceDN w:val="0"/>
              <w:ind w:firstLine="9"/>
              <w:jc w:val="both"/>
              <w:rPr>
                <w:sz w:val="28"/>
                <w:szCs w:val="28"/>
              </w:rPr>
            </w:pPr>
            <w:r w:rsidRPr="005919E3">
              <w:rPr>
                <w:sz w:val="28"/>
                <w:szCs w:val="28"/>
              </w:rPr>
              <w:t>Корреспондентские счета в других банках</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2203</w:t>
            </w:r>
          </w:p>
        </w:tc>
        <w:tc>
          <w:tcPr>
            <w:tcW w:w="7830" w:type="dxa"/>
          </w:tcPr>
          <w:p w:rsidR="002776E8" w:rsidRDefault="002776E8" w:rsidP="003F6241">
            <w:pPr>
              <w:widowControl w:val="0"/>
              <w:autoSpaceDE w:val="0"/>
              <w:autoSpaceDN w:val="0"/>
              <w:ind w:firstLine="9"/>
              <w:jc w:val="both"/>
              <w:rPr>
                <w:sz w:val="28"/>
                <w:szCs w:val="28"/>
              </w:rPr>
            </w:pPr>
            <w:r w:rsidRPr="005919E3">
              <w:rPr>
                <w:sz w:val="28"/>
                <w:szCs w:val="28"/>
              </w:rPr>
              <w:t>Текущие счета юридических лиц;</w:t>
            </w:r>
          </w:p>
        </w:tc>
      </w:tr>
    </w:tbl>
    <w:p w:rsidR="002776E8" w:rsidRDefault="002776E8" w:rsidP="002776E8">
      <w:pPr>
        <w:widowControl w:val="0"/>
        <w:ind w:firstLine="709"/>
        <w:jc w:val="both"/>
        <w:rPr>
          <w:sz w:val="28"/>
          <w:szCs w:val="28"/>
        </w:rPr>
      </w:pPr>
      <w:r w:rsidRPr="005919E3">
        <w:rPr>
          <w:sz w:val="28"/>
          <w:szCs w:val="28"/>
        </w:rPr>
        <w:t>2) на сумму денег в тенге, получаемых за реализуемую иностранную валюту:</w:t>
      </w:r>
    </w:p>
    <w:tbl>
      <w:tblPr>
        <w:tblW w:w="9390" w:type="dxa"/>
        <w:tblInd w:w="675" w:type="dxa"/>
        <w:tblLook w:val="04A0" w:firstRow="1" w:lastRow="0" w:firstColumn="1" w:lastColumn="0" w:noHBand="0" w:noVBand="1"/>
      </w:tblPr>
      <w:tblGrid>
        <w:gridCol w:w="709"/>
        <w:gridCol w:w="851"/>
        <w:gridCol w:w="7121"/>
        <w:gridCol w:w="709"/>
      </w:tblGrid>
      <w:tr w:rsidR="002776E8" w:rsidTr="003F6241">
        <w:tc>
          <w:tcPr>
            <w:tcW w:w="709" w:type="dxa"/>
          </w:tcPr>
          <w:p w:rsidR="002776E8" w:rsidRDefault="002776E8" w:rsidP="003F6241">
            <w:pPr>
              <w:widowControl w:val="0"/>
              <w:jc w:val="both"/>
              <w:rPr>
                <w:sz w:val="28"/>
                <w:szCs w:val="28"/>
              </w:rPr>
            </w:pPr>
            <w:r w:rsidRPr="005919E3">
              <w:rPr>
                <w:sz w:val="28"/>
                <w:szCs w:val="28"/>
              </w:rPr>
              <w:t>Дт</w:t>
            </w:r>
          </w:p>
        </w:tc>
        <w:tc>
          <w:tcPr>
            <w:tcW w:w="851" w:type="dxa"/>
          </w:tcPr>
          <w:p w:rsidR="002776E8" w:rsidRDefault="002776E8" w:rsidP="003F6241">
            <w:pPr>
              <w:widowControl w:val="0"/>
              <w:autoSpaceDE w:val="0"/>
              <w:autoSpaceDN w:val="0"/>
              <w:jc w:val="both"/>
              <w:rPr>
                <w:sz w:val="28"/>
                <w:szCs w:val="28"/>
              </w:rPr>
            </w:pPr>
            <w:r w:rsidRPr="005919E3">
              <w:rPr>
                <w:sz w:val="28"/>
                <w:szCs w:val="28"/>
              </w:rPr>
              <w:t>1051</w:t>
            </w:r>
          </w:p>
        </w:tc>
        <w:tc>
          <w:tcPr>
            <w:tcW w:w="7830" w:type="dxa"/>
            <w:gridSpan w:val="2"/>
          </w:tcPr>
          <w:p w:rsidR="002776E8" w:rsidRDefault="002776E8" w:rsidP="003F6241">
            <w:pPr>
              <w:widowControl w:val="0"/>
              <w:autoSpaceDE w:val="0"/>
              <w:autoSpaceDN w:val="0"/>
              <w:ind w:firstLine="9"/>
              <w:jc w:val="both"/>
              <w:rPr>
                <w:sz w:val="28"/>
                <w:szCs w:val="28"/>
              </w:rPr>
            </w:pPr>
            <w:r w:rsidRPr="005919E3">
              <w:rPr>
                <w:sz w:val="28"/>
                <w:szCs w:val="28"/>
              </w:rPr>
              <w:t>Корреспондентский счет в Национальном Банке Республики Казахстан</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autoSpaceDE w:val="0"/>
              <w:autoSpaceDN w:val="0"/>
              <w:jc w:val="both"/>
              <w:rPr>
                <w:sz w:val="28"/>
                <w:szCs w:val="28"/>
              </w:rPr>
            </w:pPr>
            <w:r w:rsidRPr="005919E3">
              <w:rPr>
                <w:sz w:val="28"/>
                <w:szCs w:val="28"/>
              </w:rPr>
              <w:t>1052</w:t>
            </w:r>
          </w:p>
        </w:tc>
        <w:tc>
          <w:tcPr>
            <w:tcW w:w="7830" w:type="dxa"/>
            <w:gridSpan w:val="2"/>
          </w:tcPr>
          <w:p w:rsidR="002776E8" w:rsidRDefault="002776E8" w:rsidP="003F6241">
            <w:pPr>
              <w:widowControl w:val="0"/>
              <w:autoSpaceDE w:val="0"/>
              <w:autoSpaceDN w:val="0"/>
              <w:ind w:firstLine="9"/>
              <w:jc w:val="both"/>
              <w:rPr>
                <w:sz w:val="28"/>
                <w:szCs w:val="28"/>
              </w:rPr>
            </w:pPr>
            <w:r w:rsidRPr="005919E3">
              <w:rPr>
                <w:sz w:val="28"/>
                <w:szCs w:val="28"/>
              </w:rPr>
              <w:t>Корреспондентские счета в других банках</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autoSpaceDE w:val="0"/>
              <w:autoSpaceDN w:val="0"/>
              <w:jc w:val="both"/>
              <w:rPr>
                <w:sz w:val="28"/>
                <w:szCs w:val="28"/>
              </w:rPr>
            </w:pPr>
            <w:r w:rsidRPr="005919E3">
              <w:rPr>
                <w:sz w:val="28"/>
                <w:szCs w:val="28"/>
              </w:rPr>
              <w:t>2203</w:t>
            </w:r>
          </w:p>
        </w:tc>
        <w:tc>
          <w:tcPr>
            <w:tcW w:w="7830" w:type="dxa"/>
            <w:gridSpan w:val="2"/>
          </w:tcPr>
          <w:p w:rsidR="002776E8" w:rsidRDefault="002776E8" w:rsidP="003F6241">
            <w:pPr>
              <w:widowControl w:val="0"/>
              <w:autoSpaceDE w:val="0"/>
              <w:autoSpaceDN w:val="0"/>
              <w:ind w:firstLine="9"/>
              <w:jc w:val="both"/>
              <w:rPr>
                <w:sz w:val="28"/>
                <w:szCs w:val="28"/>
              </w:rPr>
            </w:pPr>
            <w:r w:rsidRPr="005919E3">
              <w:rPr>
                <w:sz w:val="28"/>
                <w:szCs w:val="28"/>
              </w:rPr>
              <w:t>Текущие счета юридических лиц</w:t>
            </w:r>
          </w:p>
        </w:tc>
      </w:tr>
      <w:tr w:rsidR="002776E8" w:rsidTr="003F6241">
        <w:trPr>
          <w:gridAfter w:val="1"/>
          <w:wAfter w:w="709" w:type="dxa"/>
        </w:trPr>
        <w:tc>
          <w:tcPr>
            <w:tcW w:w="709" w:type="dxa"/>
          </w:tcPr>
          <w:p w:rsidR="002776E8" w:rsidRDefault="002776E8" w:rsidP="003F6241">
            <w:pPr>
              <w:widowControl w:val="0"/>
              <w:jc w:val="both"/>
              <w:rPr>
                <w:sz w:val="28"/>
                <w:szCs w:val="28"/>
              </w:rPr>
            </w:pPr>
            <w:r w:rsidRPr="005919E3">
              <w:rPr>
                <w:sz w:val="28"/>
                <w:szCs w:val="28"/>
              </w:rPr>
              <w:t>Кт</w:t>
            </w:r>
          </w:p>
        </w:tc>
        <w:tc>
          <w:tcPr>
            <w:tcW w:w="851" w:type="dxa"/>
          </w:tcPr>
          <w:p w:rsidR="002776E8" w:rsidRDefault="002776E8" w:rsidP="003F6241">
            <w:pPr>
              <w:widowControl w:val="0"/>
              <w:autoSpaceDE w:val="0"/>
              <w:autoSpaceDN w:val="0"/>
              <w:jc w:val="both"/>
              <w:rPr>
                <w:sz w:val="28"/>
                <w:szCs w:val="28"/>
              </w:rPr>
            </w:pPr>
            <w:r w:rsidRPr="005919E3">
              <w:rPr>
                <w:sz w:val="28"/>
                <w:szCs w:val="28"/>
              </w:rPr>
              <w:t>1895</w:t>
            </w:r>
          </w:p>
        </w:tc>
        <w:tc>
          <w:tcPr>
            <w:tcW w:w="7121" w:type="dxa"/>
          </w:tcPr>
          <w:p w:rsidR="002776E8" w:rsidRDefault="002776E8" w:rsidP="003F6241">
            <w:pPr>
              <w:widowControl w:val="0"/>
              <w:autoSpaceDE w:val="0"/>
              <w:autoSpaceDN w:val="0"/>
              <w:ind w:firstLine="9"/>
              <w:jc w:val="both"/>
              <w:rPr>
                <w:sz w:val="28"/>
                <w:szCs w:val="28"/>
              </w:rPr>
            </w:pPr>
            <w:r w:rsidRPr="005919E3">
              <w:rPr>
                <w:sz w:val="28"/>
                <w:szCs w:val="28"/>
              </w:rPr>
              <w:t>Требования по операциям своп.</w:t>
            </w:r>
          </w:p>
        </w:tc>
      </w:tr>
    </w:tbl>
    <w:p w:rsidR="002776E8" w:rsidRDefault="002776E8" w:rsidP="002776E8">
      <w:pPr>
        <w:pStyle w:val="ac"/>
        <w:widowControl w:val="0"/>
        <w:numPr>
          <w:ilvl w:val="0"/>
          <w:numId w:val="10"/>
        </w:numPr>
        <w:rPr>
          <w:rFonts w:eastAsia="Times New Roman" w:cs="Times New Roman"/>
          <w:szCs w:val="28"/>
          <w:lang w:eastAsia="ru-RU"/>
        </w:rPr>
      </w:pPr>
      <w:r w:rsidRPr="005919E3">
        <w:rPr>
          <w:rFonts w:eastAsia="Times New Roman" w:cs="Times New Roman"/>
          <w:szCs w:val="28"/>
          <w:lang w:eastAsia="ru-RU"/>
        </w:rPr>
        <w:t>При переоценке сделки валютный своп по справедливой стоимости осуществляются следующие бухгалтерские записи:</w:t>
      </w:r>
    </w:p>
    <w:p w:rsidR="002776E8" w:rsidRDefault="002776E8" w:rsidP="002776E8">
      <w:pPr>
        <w:widowControl w:val="0"/>
        <w:ind w:firstLine="709"/>
        <w:jc w:val="both"/>
        <w:rPr>
          <w:sz w:val="28"/>
          <w:szCs w:val="28"/>
        </w:rPr>
      </w:pPr>
      <w:r w:rsidRPr="005919E3">
        <w:rPr>
          <w:sz w:val="28"/>
          <w:szCs w:val="28"/>
        </w:rPr>
        <w:t>1) на сумму положительной разницы:</w:t>
      </w:r>
    </w:p>
    <w:tbl>
      <w:tblPr>
        <w:tblW w:w="8681" w:type="dxa"/>
        <w:tblInd w:w="675" w:type="dxa"/>
        <w:tblLook w:val="04A0" w:firstRow="1" w:lastRow="0" w:firstColumn="1" w:lastColumn="0" w:noHBand="0" w:noVBand="1"/>
      </w:tblPr>
      <w:tblGrid>
        <w:gridCol w:w="709"/>
        <w:gridCol w:w="851"/>
        <w:gridCol w:w="7121"/>
      </w:tblGrid>
      <w:tr w:rsidR="002776E8" w:rsidTr="003F6241">
        <w:tc>
          <w:tcPr>
            <w:tcW w:w="709" w:type="dxa"/>
          </w:tcPr>
          <w:p w:rsidR="002776E8" w:rsidRDefault="002776E8" w:rsidP="003F6241">
            <w:pPr>
              <w:widowControl w:val="0"/>
              <w:ind w:left="-71"/>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1895</w:t>
            </w:r>
          </w:p>
        </w:tc>
        <w:tc>
          <w:tcPr>
            <w:tcW w:w="7121" w:type="dxa"/>
          </w:tcPr>
          <w:p w:rsidR="002776E8" w:rsidRDefault="002776E8" w:rsidP="003F6241">
            <w:pPr>
              <w:widowControl w:val="0"/>
              <w:jc w:val="both"/>
              <w:rPr>
                <w:sz w:val="28"/>
                <w:szCs w:val="28"/>
              </w:rPr>
            </w:pPr>
            <w:r w:rsidRPr="005919E3">
              <w:rPr>
                <w:sz w:val="28"/>
                <w:szCs w:val="28"/>
              </w:rPr>
              <w:t>Требования по операциям своп</w:t>
            </w:r>
          </w:p>
        </w:tc>
      </w:tr>
      <w:tr w:rsidR="002776E8" w:rsidTr="003F6241">
        <w:tc>
          <w:tcPr>
            <w:tcW w:w="709" w:type="dxa"/>
          </w:tcPr>
          <w:p w:rsidR="002776E8" w:rsidRDefault="002776E8" w:rsidP="003F6241">
            <w:pPr>
              <w:widowControl w:val="0"/>
              <w:ind w:left="-71"/>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4593</w:t>
            </w:r>
          </w:p>
        </w:tc>
        <w:tc>
          <w:tcPr>
            <w:tcW w:w="7121" w:type="dxa"/>
          </w:tcPr>
          <w:p w:rsidR="002776E8" w:rsidRDefault="002776E8" w:rsidP="003F6241">
            <w:pPr>
              <w:widowControl w:val="0"/>
              <w:jc w:val="both"/>
              <w:rPr>
                <w:sz w:val="28"/>
                <w:szCs w:val="28"/>
              </w:rPr>
            </w:pPr>
            <w:r w:rsidRPr="005919E3">
              <w:rPr>
                <w:sz w:val="28"/>
                <w:szCs w:val="28"/>
              </w:rPr>
              <w:t>Доходы от переоценки операций своп;</w:t>
            </w:r>
          </w:p>
        </w:tc>
      </w:tr>
    </w:tbl>
    <w:p w:rsidR="002776E8" w:rsidRDefault="002776E8" w:rsidP="002776E8">
      <w:pPr>
        <w:widowControl w:val="0"/>
        <w:ind w:firstLine="709"/>
        <w:jc w:val="both"/>
        <w:rPr>
          <w:sz w:val="28"/>
          <w:szCs w:val="28"/>
        </w:rPr>
      </w:pPr>
      <w:r w:rsidRPr="005919E3">
        <w:rPr>
          <w:sz w:val="28"/>
          <w:szCs w:val="28"/>
        </w:rPr>
        <w:t>2) на сумму отрицательной разницы:</w:t>
      </w:r>
    </w:p>
    <w:tbl>
      <w:tblPr>
        <w:tblW w:w="8681" w:type="dxa"/>
        <w:tblInd w:w="675" w:type="dxa"/>
        <w:tblLook w:val="04A0" w:firstRow="1" w:lastRow="0" w:firstColumn="1" w:lastColumn="0" w:noHBand="0" w:noVBand="1"/>
      </w:tblPr>
      <w:tblGrid>
        <w:gridCol w:w="709"/>
        <w:gridCol w:w="851"/>
        <w:gridCol w:w="7121"/>
      </w:tblGrid>
      <w:tr w:rsidR="002776E8" w:rsidTr="003F6241">
        <w:tc>
          <w:tcPr>
            <w:tcW w:w="709" w:type="dxa"/>
          </w:tcPr>
          <w:p w:rsidR="002776E8" w:rsidRDefault="002776E8" w:rsidP="003F6241">
            <w:pPr>
              <w:widowControl w:val="0"/>
              <w:ind w:left="-71"/>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5593</w:t>
            </w:r>
          </w:p>
        </w:tc>
        <w:tc>
          <w:tcPr>
            <w:tcW w:w="7121" w:type="dxa"/>
          </w:tcPr>
          <w:p w:rsidR="002776E8" w:rsidRDefault="002776E8" w:rsidP="003F6241">
            <w:pPr>
              <w:widowControl w:val="0"/>
              <w:jc w:val="both"/>
              <w:rPr>
                <w:sz w:val="28"/>
                <w:szCs w:val="28"/>
              </w:rPr>
            </w:pPr>
            <w:r w:rsidRPr="005919E3">
              <w:rPr>
                <w:sz w:val="28"/>
                <w:szCs w:val="28"/>
              </w:rPr>
              <w:t>Расходы от переоценки операций своп</w:t>
            </w:r>
          </w:p>
        </w:tc>
      </w:tr>
      <w:tr w:rsidR="002776E8" w:rsidTr="003F6241">
        <w:tc>
          <w:tcPr>
            <w:tcW w:w="709" w:type="dxa"/>
          </w:tcPr>
          <w:p w:rsidR="002776E8" w:rsidRDefault="002776E8" w:rsidP="003F6241">
            <w:pPr>
              <w:widowControl w:val="0"/>
              <w:ind w:left="-71"/>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2895</w:t>
            </w:r>
          </w:p>
        </w:tc>
        <w:tc>
          <w:tcPr>
            <w:tcW w:w="7121" w:type="dxa"/>
          </w:tcPr>
          <w:p w:rsidR="002776E8" w:rsidRDefault="002776E8" w:rsidP="003F6241">
            <w:pPr>
              <w:widowControl w:val="0"/>
              <w:jc w:val="both"/>
              <w:rPr>
                <w:sz w:val="28"/>
                <w:szCs w:val="28"/>
              </w:rPr>
            </w:pPr>
            <w:r w:rsidRPr="005919E3">
              <w:rPr>
                <w:sz w:val="28"/>
                <w:szCs w:val="28"/>
              </w:rPr>
              <w:t>Обязательства по операциям своп;</w:t>
            </w:r>
          </w:p>
        </w:tc>
      </w:tr>
    </w:tbl>
    <w:p w:rsidR="002776E8" w:rsidRDefault="002776E8" w:rsidP="002776E8">
      <w:pPr>
        <w:widowControl w:val="0"/>
        <w:ind w:firstLine="709"/>
        <w:jc w:val="both"/>
        <w:rPr>
          <w:sz w:val="28"/>
          <w:szCs w:val="28"/>
        </w:rPr>
      </w:pPr>
      <w:r w:rsidRPr="005919E3">
        <w:rPr>
          <w:sz w:val="28"/>
          <w:szCs w:val="28"/>
        </w:rPr>
        <w:t>3) на сумму требований и обязательств:</w:t>
      </w:r>
    </w:p>
    <w:tbl>
      <w:tblPr>
        <w:tblW w:w="8681" w:type="dxa"/>
        <w:tblInd w:w="675" w:type="dxa"/>
        <w:tblLook w:val="04A0" w:firstRow="1" w:lastRow="0" w:firstColumn="1" w:lastColumn="0" w:noHBand="0" w:noVBand="1"/>
      </w:tblPr>
      <w:tblGrid>
        <w:gridCol w:w="709"/>
        <w:gridCol w:w="851"/>
        <w:gridCol w:w="7121"/>
      </w:tblGrid>
      <w:tr w:rsidR="002776E8" w:rsidTr="003F6241">
        <w:tc>
          <w:tcPr>
            <w:tcW w:w="709" w:type="dxa"/>
          </w:tcPr>
          <w:p w:rsidR="002776E8" w:rsidRDefault="002776E8" w:rsidP="003F6241">
            <w:pPr>
              <w:widowControl w:val="0"/>
              <w:ind w:left="-71"/>
              <w:jc w:val="both"/>
              <w:rPr>
                <w:sz w:val="28"/>
                <w:szCs w:val="28"/>
              </w:rPr>
            </w:pPr>
            <w:r w:rsidRPr="005919E3">
              <w:rPr>
                <w:sz w:val="28"/>
                <w:szCs w:val="28"/>
              </w:rPr>
              <w:t>Дт</w:t>
            </w:r>
          </w:p>
        </w:tc>
        <w:tc>
          <w:tcPr>
            <w:tcW w:w="851" w:type="dxa"/>
          </w:tcPr>
          <w:p w:rsidR="002776E8" w:rsidRDefault="002776E8" w:rsidP="003F6241">
            <w:pPr>
              <w:widowControl w:val="0"/>
              <w:autoSpaceDE w:val="0"/>
              <w:autoSpaceDN w:val="0"/>
              <w:jc w:val="both"/>
              <w:rPr>
                <w:sz w:val="28"/>
                <w:szCs w:val="28"/>
              </w:rPr>
            </w:pPr>
            <w:r w:rsidRPr="005919E3">
              <w:rPr>
                <w:sz w:val="28"/>
                <w:szCs w:val="28"/>
              </w:rPr>
              <w:t>2895</w:t>
            </w:r>
          </w:p>
        </w:tc>
        <w:tc>
          <w:tcPr>
            <w:tcW w:w="7121" w:type="dxa"/>
          </w:tcPr>
          <w:p w:rsidR="002776E8" w:rsidRDefault="002776E8" w:rsidP="003F6241">
            <w:pPr>
              <w:widowControl w:val="0"/>
              <w:autoSpaceDE w:val="0"/>
              <w:autoSpaceDN w:val="0"/>
              <w:jc w:val="both"/>
              <w:rPr>
                <w:sz w:val="28"/>
                <w:szCs w:val="28"/>
              </w:rPr>
            </w:pPr>
            <w:r w:rsidRPr="005919E3">
              <w:rPr>
                <w:sz w:val="28"/>
                <w:szCs w:val="28"/>
              </w:rPr>
              <w:t>Обязательства по операциям своп</w:t>
            </w:r>
          </w:p>
        </w:tc>
      </w:tr>
      <w:tr w:rsidR="002776E8" w:rsidTr="003F6241">
        <w:tc>
          <w:tcPr>
            <w:tcW w:w="709" w:type="dxa"/>
          </w:tcPr>
          <w:p w:rsidR="002776E8" w:rsidRDefault="002776E8" w:rsidP="003F6241">
            <w:pPr>
              <w:widowControl w:val="0"/>
              <w:ind w:left="-71"/>
              <w:jc w:val="both"/>
              <w:rPr>
                <w:sz w:val="28"/>
                <w:szCs w:val="28"/>
              </w:rPr>
            </w:pPr>
            <w:r w:rsidRPr="005919E3">
              <w:rPr>
                <w:sz w:val="28"/>
                <w:szCs w:val="28"/>
              </w:rPr>
              <w:t>Кт</w:t>
            </w:r>
          </w:p>
        </w:tc>
        <w:tc>
          <w:tcPr>
            <w:tcW w:w="851" w:type="dxa"/>
          </w:tcPr>
          <w:p w:rsidR="002776E8" w:rsidRDefault="002776E8" w:rsidP="003F6241">
            <w:pPr>
              <w:widowControl w:val="0"/>
              <w:autoSpaceDE w:val="0"/>
              <w:autoSpaceDN w:val="0"/>
              <w:jc w:val="both"/>
              <w:rPr>
                <w:sz w:val="28"/>
                <w:szCs w:val="28"/>
              </w:rPr>
            </w:pPr>
            <w:r w:rsidRPr="005919E3">
              <w:rPr>
                <w:sz w:val="28"/>
                <w:szCs w:val="28"/>
              </w:rPr>
              <w:t>1895</w:t>
            </w:r>
          </w:p>
        </w:tc>
        <w:tc>
          <w:tcPr>
            <w:tcW w:w="7121" w:type="dxa"/>
          </w:tcPr>
          <w:p w:rsidR="002776E8" w:rsidRDefault="002776E8" w:rsidP="003F6241">
            <w:pPr>
              <w:widowControl w:val="0"/>
              <w:autoSpaceDE w:val="0"/>
              <w:autoSpaceDN w:val="0"/>
              <w:jc w:val="both"/>
              <w:rPr>
                <w:sz w:val="28"/>
                <w:szCs w:val="28"/>
              </w:rPr>
            </w:pPr>
            <w:r w:rsidRPr="005919E3">
              <w:rPr>
                <w:sz w:val="28"/>
                <w:szCs w:val="28"/>
              </w:rPr>
              <w:t>Требования по операциям своп.</w:t>
            </w:r>
          </w:p>
        </w:tc>
      </w:tr>
    </w:tbl>
    <w:p w:rsidR="002776E8" w:rsidRDefault="002776E8" w:rsidP="002776E8">
      <w:pPr>
        <w:pStyle w:val="ac"/>
        <w:widowControl w:val="0"/>
        <w:numPr>
          <w:ilvl w:val="0"/>
          <w:numId w:val="10"/>
        </w:numPr>
        <w:rPr>
          <w:rFonts w:eastAsia="Times New Roman" w:cs="Times New Roman"/>
          <w:szCs w:val="28"/>
          <w:lang w:eastAsia="ru-RU"/>
        </w:rPr>
      </w:pPr>
      <w:r w:rsidRPr="005919E3">
        <w:rPr>
          <w:rFonts w:eastAsia="Times New Roman" w:cs="Times New Roman"/>
          <w:szCs w:val="28"/>
          <w:lang w:eastAsia="ru-RU"/>
        </w:rPr>
        <w:t>На дату валютирования при закрытии сделки валютный своп осуществляются следующие бухгалтерские записи:</w:t>
      </w:r>
    </w:p>
    <w:p w:rsidR="002776E8" w:rsidRDefault="002776E8" w:rsidP="002776E8">
      <w:pPr>
        <w:widowControl w:val="0"/>
        <w:ind w:firstLine="709"/>
        <w:jc w:val="both"/>
        <w:rPr>
          <w:sz w:val="28"/>
          <w:szCs w:val="28"/>
        </w:rPr>
      </w:pPr>
      <w:r w:rsidRPr="005919E3">
        <w:rPr>
          <w:sz w:val="28"/>
          <w:szCs w:val="28"/>
        </w:rPr>
        <w:t>1) на сумму тенге, затрачиваемых на покупку иностранной валюты и на сумму приобретаемой иностранной валюты:</w:t>
      </w:r>
    </w:p>
    <w:tbl>
      <w:tblPr>
        <w:tblW w:w="9390" w:type="dxa"/>
        <w:tblInd w:w="675" w:type="dxa"/>
        <w:tblLook w:val="04A0" w:firstRow="1" w:lastRow="0" w:firstColumn="1" w:lastColumn="0" w:noHBand="0" w:noVBand="1"/>
      </w:tblPr>
      <w:tblGrid>
        <w:gridCol w:w="709"/>
        <w:gridCol w:w="851"/>
        <w:gridCol w:w="7830"/>
      </w:tblGrid>
      <w:tr w:rsidR="002776E8" w:rsidTr="003F6241">
        <w:tc>
          <w:tcPr>
            <w:tcW w:w="709" w:type="dxa"/>
          </w:tcPr>
          <w:p w:rsidR="002776E8" w:rsidRDefault="002776E8" w:rsidP="003F6241">
            <w:pPr>
              <w:widowControl w:val="0"/>
              <w:ind w:left="-71"/>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1051</w:t>
            </w:r>
          </w:p>
        </w:tc>
        <w:tc>
          <w:tcPr>
            <w:tcW w:w="7830" w:type="dxa"/>
          </w:tcPr>
          <w:p w:rsidR="002776E8" w:rsidRDefault="002776E8" w:rsidP="003F6241">
            <w:pPr>
              <w:widowControl w:val="0"/>
              <w:jc w:val="both"/>
              <w:rPr>
                <w:sz w:val="28"/>
                <w:szCs w:val="28"/>
              </w:rPr>
            </w:pPr>
            <w:r w:rsidRPr="005919E3">
              <w:rPr>
                <w:sz w:val="28"/>
                <w:szCs w:val="28"/>
              </w:rPr>
              <w:t>Корреспондентский счет в Национальном Банке Республики Казахстан</w:t>
            </w:r>
          </w:p>
        </w:tc>
      </w:tr>
      <w:tr w:rsidR="002776E8" w:rsidTr="003F6241">
        <w:tc>
          <w:tcPr>
            <w:tcW w:w="709" w:type="dxa"/>
          </w:tcPr>
          <w:p w:rsidR="002776E8" w:rsidRDefault="002776E8" w:rsidP="003F6241">
            <w:pPr>
              <w:widowControl w:val="0"/>
              <w:ind w:left="-71"/>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1052</w:t>
            </w:r>
          </w:p>
        </w:tc>
        <w:tc>
          <w:tcPr>
            <w:tcW w:w="7830" w:type="dxa"/>
          </w:tcPr>
          <w:p w:rsidR="002776E8" w:rsidRDefault="002776E8" w:rsidP="003F6241">
            <w:pPr>
              <w:widowControl w:val="0"/>
              <w:jc w:val="both"/>
              <w:rPr>
                <w:sz w:val="28"/>
                <w:szCs w:val="28"/>
              </w:rPr>
            </w:pPr>
            <w:r w:rsidRPr="005919E3">
              <w:rPr>
                <w:sz w:val="28"/>
                <w:szCs w:val="28"/>
              </w:rPr>
              <w:t>Корреспондентские счета в других банках</w:t>
            </w:r>
          </w:p>
        </w:tc>
      </w:tr>
      <w:tr w:rsidR="002776E8" w:rsidTr="003F6241">
        <w:tc>
          <w:tcPr>
            <w:tcW w:w="709" w:type="dxa"/>
          </w:tcPr>
          <w:p w:rsidR="002776E8" w:rsidRDefault="002776E8" w:rsidP="003F6241">
            <w:pPr>
              <w:widowControl w:val="0"/>
              <w:ind w:left="-71"/>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2203</w:t>
            </w:r>
          </w:p>
        </w:tc>
        <w:tc>
          <w:tcPr>
            <w:tcW w:w="7830" w:type="dxa"/>
          </w:tcPr>
          <w:p w:rsidR="002776E8" w:rsidRDefault="002776E8" w:rsidP="003F6241">
            <w:pPr>
              <w:widowControl w:val="0"/>
              <w:jc w:val="both"/>
              <w:rPr>
                <w:sz w:val="28"/>
                <w:szCs w:val="28"/>
              </w:rPr>
            </w:pPr>
            <w:r w:rsidRPr="005919E3">
              <w:rPr>
                <w:sz w:val="28"/>
                <w:szCs w:val="28"/>
              </w:rPr>
              <w:t>Текущие счета юридических лиц</w:t>
            </w:r>
          </w:p>
        </w:tc>
      </w:tr>
      <w:tr w:rsidR="002776E8" w:rsidTr="003F6241">
        <w:tc>
          <w:tcPr>
            <w:tcW w:w="709" w:type="dxa"/>
          </w:tcPr>
          <w:p w:rsidR="002776E8" w:rsidRDefault="002776E8" w:rsidP="003F6241">
            <w:pPr>
              <w:widowControl w:val="0"/>
              <w:ind w:left="-71"/>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2895</w:t>
            </w:r>
          </w:p>
        </w:tc>
        <w:tc>
          <w:tcPr>
            <w:tcW w:w="7830" w:type="dxa"/>
          </w:tcPr>
          <w:p w:rsidR="002776E8" w:rsidRDefault="002776E8" w:rsidP="003F6241">
            <w:pPr>
              <w:widowControl w:val="0"/>
              <w:jc w:val="both"/>
              <w:rPr>
                <w:sz w:val="28"/>
                <w:szCs w:val="28"/>
              </w:rPr>
            </w:pPr>
            <w:r w:rsidRPr="005919E3">
              <w:rPr>
                <w:sz w:val="28"/>
                <w:szCs w:val="28"/>
              </w:rPr>
              <w:t>Обязательства по операциям своп</w:t>
            </w:r>
          </w:p>
        </w:tc>
      </w:tr>
      <w:tr w:rsidR="002776E8" w:rsidTr="003F6241">
        <w:tc>
          <w:tcPr>
            <w:tcW w:w="709" w:type="dxa"/>
          </w:tcPr>
          <w:p w:rsidR="002776E8" w:rsidRDefault="002776E8" w:rsidP="003F6241">
            <w:pPr>
              <w:widowControl w:val="0"/>
              <w:ind w:left="-71"/>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1051</w:t>
            </w:r>
          </w:p>
        </w:tc>
        <w:tc>
          <w:tcPr>
            <w:tcW w:w="7830" w:type="dxa"/>
          </w:tcPr>
          <w:p w:rsidR="002776E8" w:rsidRDefault="002776E8" w:rsidP="003F6241">
            <w:pPr>
              <w:widowControl w:val="0"/>
              <w:jc w:val="both"/>
              <w:rPr>
                <w:sz w:val="28"/>
                <w:szCs w:val="28"/>
              </w:rPr>
            </w:pPr>
            <w:r w:rsidRPr="005919E3">
              <w:rPr>
                <w:sz w:val="28"/>
                <w:szCs w:val="28"/>
              </w:rPr>
              <w:t>Корреспондентский счет в Национальном Банке Республики Казахстан</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1052</w:t>
            </w:r>
          </w:p>
        </w:tc>
        <w:tc>
          <w:tcPr>
            <w:tcW w:w="7830" w:type="dxa"/>
          </w:tcPr>
          <w:p w:rsidR="002776E8" w:rsidRDefault="002776E8" w:rsidP="003F6241">
            <w:pPr>
              <w:widowControl w:val="0"/>
              <w:jc w:val="both"/>
              <w:rPr>
                <w:sz w:val="28"/>
                <w:szCs w:val="28"/>
              </w:rPr>
            </w:pPr>
            <w:r w:rsidRPr="005919E3">
              <w:rPr>
                <w:sz w:val="28"/>
                <w:szCs w:val="28"/>
              </w:rPr>
              <w:t>Корреспондентские счета в других банках</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2203</w:t>
            </w:r>
          </w:p>
        </w:tc>
        <w:tc>
          <w:tcPr>
            <w:tcW w:w="7830" w:type="dxa"/>
          </w:tcPr>
          <w:p w:rsidR="002776E8" w:rsidRDefault="002776E8" w:rsidP="003F6241">
            <w:pPr>
              <w:widowControl w:val="0"/>
              <w:jc w:val="both"/>
              <w:rPr>
                <w:sz w:val="28"/>
                <w:szCs w:val="28"/>
              </w:rPr>
            </w:pPr>
            <w:r w:rsidRPr="005919E3">
              <w:rPr>
                <w:sz w:val="28"/>
                <w:szCs w:val="28"/>
              </w:rPr>
              <w:t>Текущие счета юридических лиц</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1895</w:t>
            </w:r>
          </w:p>
        </w:tc>
        <w:tc>
          <w:tcPr>
            <w:tcW w:w="7830" w:type="dxa"/>
          </w:tcPr>
          <w:p w:rsidR="002776E8" w:rsidRDefault="002776E8" w:rsidP="003F6241">
            <w:pPr>
              <w:widowControl w:val="0"/>
              <w:jc w:val="both"/>
              <w:rPr>
                <w:sz w:val="28"/>
                <w:szCs w:val="28"/>
              </w:rPr>
            </w:pPr>
            <w:r w:rsidRPr="005919E3">
              <w:rPr>
                <w:sz w:val="28"/>
                <w:szCs w:val="28"/>
              </w:rPr>
              <w:t>Требования по операциям своп;</w:t>
            </w:r>
          </w:p>
        </w:tc>
      </w:tr>
    </w:tbl>
    <w:p w:rsidR="002776E8" w:rsidRDefault="002776E8" w:rsidP="002776E8">
      <w:pPr>
        <w:widowControl w:val="0"/>
        <w:ind w:firstLine="709"/>
        <w:jc w:val="both"/>
        <w:rPr>
          <w:sz w:val="28"/>
          <w:szCs w:val="28"/>
        </w:rPr>
      </w:pPr>
      <w:r w:rsidRPr="005919E3">
        <w:rPr>
          <w:sz w:val="28"/>
          <w:szCs w:val="28"/>
        </w:rPr>
        <w:t>2) на сумму условных требований и обязательств по обратной покупке иностранной валюты осуществляются следующие бухгалтерские записи:</w:t>
      </w:r>
    </w:p>
    <w:tbl>
      <w:tblPr>
        <w:tblW w:w="9390" w:type="dxa"/>
        <w:tblInd w:w="675" w:type="dxa"/>
        <w:tblLook w:val="04A0" w:firstRow="1" w:lastRow="0" w:firstColumn="1" w:lastColumn="0" w:noHBand="0" w:noVBand="1"/>
      </w:tblPr>
      <w:tblGrid>
        <w:gridCol w:w="709"/>
        <w:gridCol w:w="851"/>
        <w:gridCol w:w="7830"/>
      </w:tblGrid>
      <w:tr w:rsidR="002776E8" w:rsidTr="003F6241">
        <w:tc>
          <w:tcPr>
            <w:tcW w:w="709" w:type="dxa"/>
          </w:tcPr>
          <w:p w:rsidR="002776E8" w:rsidRDefault="002776E8" w:rsidP="003F6241">
            <w:pPr>
              <w:widowControl w:val="0"/>
              <w:ind w:left="-71"/>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6905</w:t>
            </w:r>
          </w:p>
        </w:tc>
        <w:tc>
          <w:tcPr>
            <w:tcW w:w="7830" w:type="dxa"/>
          </w:tcPr>
          <w:p w:rsidR="002776E8" w:rsidRDefault="002776E8" w:rsidP="003F6241">
            <w:pPr>
              <w:widowControl w:val="0"/>
              <w:jc w:val="both"/>
              <w:rPr>
                <w:sz w:val="28"/>
                <w:szCs w:val="28"/>
              </w:rPr>
            </w:pPr>
            <w:r w:rsidRPr="005919E3">
              <w:rPr>
                <w:sz w:val="28"/>
                <w:szCs w:val="28"/>
              </w:rPr>
              <w:t>Условные обязательства по купле-продаже иностранной валюты (отдельный лицевой счет для сделки валютный своп)</w:t>
            </w:r>
          </w:p>
        </w:tc>
      </w:tr>
      <w:tr w:rsidR="002776E8" w:rsidTr="003F6241">
        <w:tc>
          <w:tcPr>
            <w:tcW w:w="709" w:type="dxa"/>
          </w:tcPr>
          <w:p w:rsidR="002776E8" w:rsidRDefault="002776E8" w:rsidP="003F6241">
            <w:pPr>
              <w:widowControl w:val="0"/>
              <w:ind w:left="-71"/>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6405</w:t>
            </w:r>
          </w:p>
        </w:tc>
        <w:tc>
          <w:tcPr>
            <w:tcW w:w="7830" w:type="dxa"/>
          </w:tcPr>
          <w:p w:rsidR="002776E8" w:rsidRDefault="002776E8" w:rsidP="003F6241">
            <w:pPr>
              <w:widowControl w:val="0"/>
              <w:jc w:val="both"/>
              <w:rPr>
                <w:sz w:val="28"/>
                <w:szCs w:val="28"/>
              </w:rPr>
            </w:pPr>
            <w:r w:rsidRPr="005919E3">
              <w:rPr>
                <w:sz w:val="28"/>
                <w:szCs w:val="28"/>
              </w:rPr>
              <w:t xml:space="preserve">Условные требования по купле-продаже иностранной валюты </w:t>
            </w:r>
            <w:r w:rsidRPr="005919E3">
              <w:rPr>
                <w:sz w:val="28"/>
                <w:szCs w:val="28"/>
              </w:rPr>
              <w:lastRenderedPageBreak/>
              <w:t>(отдельный лицевой счет для сделки валютный своп).</w:t>
            </w:r>
          </w:p>
        </w:tc>
      </w:tr>
    </w:tbl>
    <w:p w:rsidR="002776E8" w:rsidRDefault="002776E8" w:rsidP="002776E8">
      <w:pPr>
        <w:pStyle w:val="ac"/>
        <w:widowControl w:val="0"/>
        <w:numPr>
          <w:ilvl w:val="0"/>
          <w:numId w:val="10"/>
        </w:numPr>
        <w:rPr>
          <w:rFonts w:eastAsia="Times New Roman" w:cs="Times New Roman"/>
          <w:szCs w:val="28"/>
          <w:lang w:eastAsia="ru-RU"/>
        </w:rPr>
      </w:pPr>
      <w:r w:rsidRPr="005919E3">
        <w:rPr>
          <w:rFonts w:eastAsia="Times New Roman" w:cs="Times New Roman"/>
          <w:szCs w:val="28"/>
          <w:lang w:eastAsia="ru-RU"/>
        </w:rPr>
        <w:lastRenderedPageBreak/>
        <w:t>В день заключения сделки процентный своп осуществляются следующие бухгалтерские записи:</w:t>
      </w:r>
    </w:p>
    <w:p w:rsidR="002776E8" w:rsidRDefault="002776E8" w:rsidP="002776E8">
      <w:pPr>
        <w:widowControl w:val="0"/>
        <w:ind w:firstLine="709"/>
        <w:jc w:val="both"/>
        <w:rPr>
          <w:sz w:val="28"/>
          <w:szCs w:val="28"/>
        </w:rPr>
      </w:pPr>
      <w:r w:rsidRPr="005919E3">
        <w:rPr>
          <w:sz w:val="28"/>
          <w:szCs w:val="28"/>
        </w:rPr>
        <w:t>1) на сумму условных требований и условных обязательств при покупке процентного свопа:</w:t>
      </w:r>
    </w:p>
    <w:tbl>
      <w:tblPr>
        <w:tblW w:w="8681" w:type="dxa"/>
        <w:tblInd w:w="675" w:type="dxa"/>
        <w:tblLook w:val="04A0" w:firstRow="1" w:lastRow="0" w:firstColumn="1" w:lastColumn="0" w:noHBand="0" w:noVBand="1"/>
      </w:tblPr>
      <w:tblGrid>
        <w:gridCol w:w="709"/>
        <w:gridCol w:w="851"/>
        <w:gridCol w:w="7121"/>
      </w:tblGrid>
      <w:tr w:rsidR="002776E8" w:rsidTr="003F6241">
        <w:tc>
          <w:tcPr>
            <w:tcW w:w="709" w:type="dxa"/>
          </w:tcPr>
          <w:p w:rsidR="002776E8" w:rsidRDefault="002776E8" w:rsidP="003F6241">
            <w:pPr>
              <w:widowControl w:val="0"/>
              <w:ind w:left="-71"/>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6240</w:t>
            </w:r>
          </w:p>
        </w:tc>
        <w:tc>
          <w:tcPr>
            <w:tcW w:w="7121" w:type="dxa"/>
          </w:tcPr>
          <w:p w:rsidR="002776E8" w:rsidRDefault="002776E8" w:rsidP="003F6241">
            <w:pPr>
              <w:widowControl w:val="0"/>
              <w:jc w:val="both"/>
              <w:rPr>
                <w:sz w:val="28"/>
                <w:szCs w:val="28"/>
              </w:rPr>
            </w:pPr>
            <w:r w:rsidRPr="005919E3">
              <w:rPr>
                <w:sz w:val="28"/>
                <w:szCs w:val="28"/>
              </w:rPr>
              <w:t>Процентный своп</w:t>
            </w:r>
          </w:p>
        </w:tc>
      </w:tr>
      <w:tr w:rsidR="002776E8" w:rsidTr="003F6241">
        <w:tc>
          <w:tcPr>
            <w:tcW w:w="709" w:type="dxa"/>
          </w:tcPr>
          <w:p w:rsidR="002776E8" w:rsidRDefault="002776E8" w:rsidP="003F6241">
            <w:pPr>
              <w:widowControl w:val="0"/>
              <w:ind w:left="-71"/>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6740</w:t>
            </w:r>
          </w:p>
        </w:tc>
        <w:tc>
          <w:tcPr>
            <w:tcW w:w="7121" w:type="dxa"/>
          </w:tcPr>
          <w:p w:rsidR="002776E8" w:rsidRDefault="002776E8" w:rsidP="003F6241">
            <w:pPr>
              <w:widowControl w:val="0"/>
              <w:jc w:val="both"/>
              <w:rPr>
                <w:sz w:val="28"/>
                <w:szCs w:val="28"/>
              </w:rPr>
            </w:pPr>
            <w:r w:rsidRPr="005919E3">
              <w:rPr>
                <w:sz w:val="28"/>
                <w:szCs w:val="28"/>
              </w:rPr>
              <w:t>Процентный своп;</w:t>
            </w:r>
          </w:p>
        </w:tc>
      </w:tr>
    </w:tbl>
    <w:p w:rsidR="002776E8" w:rsidRDefault="002776E8" w:rsidP="002776E8">
      <w:pPr>
        <w:widowControl w:val="0"/>
        <w:ind w:firstLine="709"/>
        <w:jc w:val="both"/>
        <w:rPr>
          <w:sz w:val="28"/>
          <w:szCs w:val="28"/>
        </w:rPr>
      </w:pPr>
      <w:r w:rsidRPr="005919E3">
        <w:rPr>
          <w:sz w:val="28"/>
          <w:szCs w:val="28"/>
        </w:rPr>
        <w:t>2) на сумму условных требований и условных обязательств при продаже процентного свопа:</w:t>
      </w:r>
    </w:p>
    <w:tbl>
      <w:tblPr>
        <w:tblW w:w="8681" w:type="dxa"/>
        <w:tblInd w:w="675" w:type="dxa"/>
        <w:tblLook w:val="04A0" w:firstRow="1" w:lastRow="0" w:firstColumn="1" w:lastColumn="0" w:noHBand="0" w:noVBand="1"/>
      </w:tblPr>
      <w:tblGrid>
        <w:gridCol w:w="709"/>
        <w:gridCol w:w="851"/>
        <w:gridCol w:w="7121"/>
      </w:tblGrid>
      <w:tr w:rsidR="002776E8" w:rsidTr="003F6241">
        <w:tc>
          <w:tcPr>
            <w:tcW w:w="709" w:type="dxa"/>
          </w:tcPr>
          <w:p w:rsidR="002776E8" w:rsidRDefault="002776E8" w:rsidP="003F6241">
            <w:pPr>
              <w:widowControl w:val="0"/>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6240</w:t>
            </w:r>
          </w:p>
        </w:tc>
        <w:tc>
          <w:tcPr>
            <w:tcW w:w="7121" w:type="dxa"/>
          </w:tcPr>
          <w:p w:rsidR="002776E8" w:rsidRDefault="002776E8" w:rsidP="003F6241">
            <w:pPr>
              <w:widowControl w:val="0"/>
              <w:jc w:val="both"/>
              <w:rPr>
                <w:sz w:val="28"/>
                <w:szCs w:val="28"/>
              </w:rPr>
            </w:pPr>
            <w:r w:rsidRPr="005919E3">
              <w:rPr>
                <w:sz w:val="28"/>
                <w:szCs w:val="28"/>
              </w:rPr>
              <w:t>Процентный своп</w:t>
            </w:r>
          </w:p>
        </w:tc>
      </w:tr>
      <w:tr w:rsidR="002776E8" w:rsidTr="003F6241">
        <w:tc>
          <w:tcPr>
            <w:tcW w:w="709" w:type="dxa"/>
          </w:tcPr>
          <w:p w:rsidR="002776E8" w:rsidRDefault="002776E8" w:rsidP="003F6241">
            <w:pPr>
              <w:widowControl w:val="0"/>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6740</w:t>
            </w:r>
          </w:p>
        </w:tc>
        <w:tc>
          <w:tcPr>
            <w:tcW w:w="7121" w:type="dxa"/>
          </w:tcPr>
          <w:p w:rsidR="002776E8" w:rsidRDefault="002776E8" w:rsidP="003F6241">
            <w:pPr>
              <w:widowControl w:val="0"/>
              <w:jc w:val="both"/>
              <w:rPr>
                <w:sz w:val="28"/>
                <w:szCs w:val="28"/>
              </w:rPr>
            </w:pPr>
            <w:r w:rsidRPr="005919E3">
              <w:rPr>
                <w:sz w:val="28"/>
                <w:szCs w:val="28"/>
              </w:rPr>
              <w:t>Процентный своп.</w:t>
            </w:r>
          </w:p>
        </w:tc>
      </w:tr>
    </w:tbl>
    <w:p w:rsidR="002776E8" w:rsidRDefault="002776E8" w:rsidP="002776E8">
      <w:pPr>
        <w:pStyle w:val="ac"/>
        <w:widowControl w:val="0"/>
        <w:numPr>
          <w:ilvl w:val="0"/>
          <w:numId w:val="10"/>
        </w:numPr>
        <w:rPr>
          <w:rFonts w:eastAsia="Times New Roman" w:cs="Times New Roman"/>
          <w:szCs w:val="28"/>
          <w:lang w:eastAsia="ru-RU"/>
        </w:rPr>
      </w:pPr>
      <w:r w:rsidRPr="005919E3">
        <w:rPr>
          <w:rFonts w:eastAsia="Times New Roman" w:cs="Times New Roman"/>
          <w:szCs w:val="28"/>
          <w:lang w:eastAsia="ru-RU"/>
        </w:rPr>
        <w:t>При переоценке процентного свопа по справедливой стоимости осуществляются следующие бухгалтерские записи:</w:t>
      </w:r>
    </w:p>
    <w:p w:rsidR="002776E8" w:rsidRDefault="002776E8" w:rsidP="002776E8">
      <w:pPr>
        <w:widowControl w:val="0"/>
        <w:ind w:firstLine="709"/>
        <w:jc w:val="both"/>
        <w:rPr>
          <w:sz w:val="28"/>
          <w:szCs w:val="28"/>
        </w:rPr>
      </w:pPr>
      <w:r w:rsidRPr="005919E3">
        <w:rPr>
          <w:sz w:val="28"/>
          <w:szCs w:val="28"/>
        </w:rPr>
        <w:t>1)</w:t>
      </w:r>
      <w:r w:rsidRPr="005919E3">
        <w:rPr>
          <w:sz w:val="28"/>
          <w:szCs w:val="28"/>
        </w:rPr>
        <w:tab/>
        <w:t>на сумму положительной разницы:</w:t>
      </w:r>
    </w:p>
    <w:tbl>
      <w:tblPr>
        <w:tblW w:w="9390" w:type="dxa"/>
        <w:tblInd w:w="675" w:type="dxa"/>
        <w:tblLook w:val="04A0" w:firstRow="1" w:lastRow="0" w:firstColumn="1" w:lastColumn="0" w:noHBand="0" w:noVBand="1"/>
      </w:tblPr>
      <w:tblGrid>
        <w:gridCol w:w="709"/>
        <w:gridCol w:w="851"/>
        <w:gridCol w:w="7830"/>
      </w:tblGrid>
      <w:tr w:rsidR="002776E8" w:rsidTr="003F6241">
        <w:tc>
          <w:tcPr>
            <w:tcW w:w="709" w:type="dxa"/>
          </w:tcPr>
          <w:p w:rsidR="002776E8" w:rsidRDefault="002776E8" w:rsidP="003F6241">
            <w:pPr>
              <w:widowControl w:val="0"/>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1895</w:t>
            </w:r>
          </w:p>
        </w:tc>
        <w:tc>
          <w:tcPr>
            <w:tcW w:w="7830" w:type="dxa"/>
          </w:tcPr>
          <w:p w:rsidR="002776E8" w:rsidRDefault="002776E8" w:rsidP="003F6241">
            <w:pPr>
              <w:widowControl w:val="0"/>
              <w:jc w:val="both"/>
              <w:rPr>
                <w:sz w:val="28"/>
                <w:szCs w:val="28"/>
              </w:rPr>
            </w:pPr>
            <w:r w:rsidRPr="005919E3">
              <w:rPr>
                <w:sz w:val="28"/>
                <w:szCs w:val="28"/>
              </w:rPr>
              <w:t>Требования по операциям своп (соответствующий субсчет для учета обязательств по сделке процентный своп)</w:t>
            </w:r>
          </w:p>
        </w:tc>
      </w:tr>
      <w:tr w:rsidR="002776E8" w:rsidTr="003F6241">
        <w:tc>
          <w:tcPr>
            <w:tcW w:w="709" w:type="dxa"/>
          </w:tcPr>
          <w:p w:rsidR="002776E8" w:rsidRDefault="002776E8" w:rsidP="003F6241">
            <w:pPr>
              <w:widowControl w:val="0"/>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4593</w:t>
            </w:r>
          </w:p>
        </w:tc>
        <w:tc>
          <w:tcPr>
            <w:tcW w:w="7830" w:type="dxa"/>
          </w:tcPr>
          <w:p w:rsidR="002776E8" w:rsidRDefault="002776E8" w:rsidP="003F6241">
            <w:pPr>
              <w:widowControl w:val="0"/>
              <w:jc w:val="both"/>
              <w:rPr>
                <w:sz w:val="28"/>
                <w:szCs w:val="28"/>
              </w:rPr>
            </w:pPr>
            <w:r w:rsidRPr="005919E3">
              <w:rPr>
                <w:sz w:val="28"/>
                <w:szCs w:val="28"/>
              </w:rPr>
              <w:t>Доходы от переоценки операций своп;</w:t>
            </w:r>
          </w:p>
        </w:tc>
      </w:tr>
    </w:tbl>
    <w:p w:rsidR="002776E8" w:rsidRDefault="002776E8" w:rsidP="002776E8">
      <w:pPr>
        <w:widowControl w:val="0"/>
        <w:ind w:firstLine="709"/>
        <w:jc w:val="both"/>
        <w:rPr>
          <w:sz w:val="28"/>
          <w:szCs w:val="28"/>
        </w:rPr>
      </w:pPr>
      <w:r w:rsidRPr="005919E3">
        <w:rPr>
          <w:sz w:val="28"/>
          <w:szCs w:val="28"/>
        </w:rPr>
        <w:t>2) на сумму отрицательной разницы:</w:t>
      </w:r>
    </w:p>
    <w:tbl>
      <w:tblPr>
        <w:tblW w:w="9390" w:type="dxa"/>
        <w:tblInd w:w="675" w:type="dxa"/>
        <w:tblLook w:val="04A0" w:firstRow="1" w:lastRow="0" w:firstColumn="1" w:lastColumn="0" w:noHBand="0" w:noVBand="1"/>
      </w:tblPr>
      <w:tblGrid>
        <w:gridCol w:w="709"/>
        <w:gridCol w:w="851"/>
        <w:gridCol w:w="7830"/>
      </w:tblGrid>
      <w:tr w:rsidR="002776E8" w:rsidTr="003F6241">
        <w:tc>
          <w:tcPr>
            <w:tcW w:w="709" w:type="dxa"/>
          </w:tcPr>
          <w:p w:rsidR="002776E8" w:rsidRDefault="002776E8" w:rsidP="003F6241">
            <w:pPr>
              <w:widowControl w:val="0"/>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5593</w:t>
            </w:r>
          </w:p>
        </w:tc>
        <w:tc>
          <w:tcPr>
            <w:tcW w:w="7830" w:type="dxa"/>
          </w:tcPr>
          <w:p w:rsidR="002776E8" w:rsidRDefault="002776E8" w:rsidP="003F6241">
            <w:pPr>
              <w:widowControl w:val="0"/>
              <w:jc w:val="both"/>
              <w:rPr>
                <w:sz w:val="28"/>
                <w:szCs w:val="28"/>
              </w:rPr>
            </w:pPr>
            <w:r w:rsidRPr="005919E3">
              <w:rPr>
                <w:sz w:val="28"/>
                <w:szCs w:val="28"/>
              </w:rPr>
              <w:t>Расходы от переоценки операций своп</w:t>
            </w:r>
          </w:p>
        </w:tc>
      </w:tr>
      <w:tr w:rsidR="002776E8" w:rsidTr="003F6241">
        <w:tc>
          <w:tcPr>
            <w:tcW w:w="709" w:type="dxa"/>
          </w:tcPr>
          <w:p w:rsidR="002776E8" w:rsidRDefault="002776E8" w:rsidP="003F6241">
            <w:pPr>
              <w:widowControl w:val="0"/>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2895</w:t>
            </w:r>
          </w:p>
        </w:tc>
        <w:tc>
          <w:tcPr>
            <w:tcW w:w="7830" w:type="dxa"/>
          </w:tcPr>
          <w:p w:rsidR="002776E8" w:rsidRDefault="002776E8" w:rsidP="003F6241">
            <w:pPr>
              <w:widowControl w:val="0"/>
              <w:jc w:val="both"/>
              <w:rPr>
                <w:sz w:val="28"/>
                <w:szCs w:val="28"/>
              </w:rPr>
            </w:pPr>
            <w:r w:rsidRPr="005919E3">
              <w:rPr>
                <w:sz w:val="28"/>
                <w:szCs w:val="28"/>
              </w:rPr>
              <w:t>Обязательства по операциям своп (соответствующий субсчет для учета обязательств по сделке процентный своп);</w:t>
            </w:r>
          </w:p>
        </w:tc>
      </w:tr>
    </w:tbl>
    <w:p w:rsidR="002776E8" w:rsidRDefault="002776E8" w:rsidP="002776E8">
      <w:pPr>
        <w:widowControl w:val="0"/>
        <w:ind w:firstLine="709"/>
        <w:jc w:val="both"/>
        <w:rPr>
          <w:sz w:val="28"/>
          <w:szCs w:val="28"/>
        </w:rPr>
      </w:pPr>
      <w:r w:rsidRPr="005919E3">
        <w:rPr>
          <w:sz w:val="28"/>
          <w:szCs w:val="28"/>
          <w:lang w:val="kk-KZ"/>
        </w:rPr>
        <w:t xml:space="preserve">3) </w:t>
      </w:r>
      <w:r w:rsidRPr="005919E3">
        <w:rPr>
          <w:sz w:val="28"/>
          <w:szCs w:val="28"/>
        </w:rPr>
        <w:t>на сумму числящейся положительной/отрицательной корректировки справедливой стоимости сделки процентный своп:</w:t>
      </w:r>
    </w:p>
    <w:tbl>
      <w:tblPr>
        <w:tblW w:w="9390" w:type="dxa"/>
        <w:tblInd w:w="675" w:type="dxa"/>
        <w:tblLook w:val="04A0" w:firstRow="1" w:lastRow="0" w:firstColumn="1" w:lastColumn="0" w:noHBand="0" w:noVBand="1"/>
      </w:tblPr>
      <w:tblGrid>
        <w:gridCol w:w="709"/>
        <w:gridCol w:w="851"/>
        <w:gridCol w:w="7830"/>
      </w:tblGrid>
      <w:tr w:rsidR="002776E8" w:rsidTr="003F6241">
        <w:tc>
          <w:tcPr>
            <w:tcW w:w="709" w:type="dxa"/>
          </w:tcPr>
          <w:p w:rsidR="002776E8" w:rsidRDefault="002776E8" w:rsidP="003F6241">
            <w:pPr>
              <w:widowControl w:val="0"/>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2895</w:t>
            </w:r>
          </w:p>
        </w:tc>
        <w:tc>
          <w:tcPr>
            <w:tcW w:w="7830" w:type="dxa"/>
          </w:tcPr>
          <w:p w:rsidR="002776E8" w:rsidRDefault="002776E8" w:rsidP="003F6241">
            <w:pPr>
              <w:widowControl w:val="0"/>
              <w:jc w:val="both"/>
              <w:rPr>
                <w:sz w:val="28"/>
                <w:szCs w:val="28"/>
              </w:rPr>
            </w:pPr>
            <w:r w:rsidRPr="005919E3">
              <w:rPr>
                <w:sz w:val="28"/>
                <w:szCs w:val="28"/>
              </w:rPr>
              <w:t>Обязательства по операциям своп (соответствующий субсчет для учета обязательств по сделке процентный своп)</w:t>
            </w:r>
          </w:p>
        </w:tc>
      </w:tr>
      <w:tr w:rsidR="002776E8" w:rsidTr="003F6241">
        <w:tc>
          <w:tcPr>
            <w:tcW w:w="709" w:type="dxa"/>
          </w:tcPr>
          <w:p w:rsidR="002776E8" w:rsidRDefault="002776E8" w:rsidP="003F6241">
            <w:pPr>
              <w:widowControl w:val="0"/>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1895</w:t>
            </w:r>
          </w:p>
        </w:tc>
        <w:tc>
          <w:tcPr>
            <w:tcW w:w="7830" w:type="dxa"/>
          </w:tcPr>
          <w:p w:rsidR="002776E8" w:rsidRDefault="002776E8" w:rsidP="003F6241">
            <w:pPr>
              <w:widowControl w:val="0"/>
              <w:jc w:val="both"/>
              <w:rPr>
                <w:sz w:val="28"/>
                <w:szCs w:val="28"/>
              </w:rPr>
            </w:pPr>
            <w:r w:rsidRPr="005919E3">
              <w:rPr>
                <w:sz w:val="28"/>
                <w:szCs w:val="28"/>
              </w:rPr>
              <w:t>Требования по операциям своп (соответствующий субсчет для учета требований по сделке процентный своп).</w:t>
            </w:r>
          </w:p>
        </w:tc>
      </w:tr>
    </w:tbl>
    <w:p w:rsidR="002776E8" w:rsidRDefault="002776E8" w:rsidP="002776E8">
      <w:pPr>
        <w:pStyle w:val="ac"/>
        <w:widowControl w:val="0"/>
        <w:numPr>
          <w:ilvl w:val="0"/>
          <w:numId w:val="10"/>
        </w:numPr>
        <w:rPr>
          <w:rFonts w:eastAsia="Times New Roman" w:cs="Times New Roman"/>
          <w:szCs w:val="28"/>
          <w:lang w:eastAsia="ru-RU"/>
        </w:rPr>
      </w:pPr>
      <w:r w:rsidRPr="005919E3">
        <w:rPr>
          <w:rFonts w:eastAsia="Times New Roman" w:cs="Times New Roman"/>
          <w:szCs w:val="28"/>
          <w:lang w:eastAsia="ru-RU"/>
        </w:rPr>
        <w:t>При начислении вознаграждения по сделке процентный своп осуществляются следующие бухгалтерские записи:</w:t>
      </w:r>
    </w:p>
    <w:p w:rsidR="002776E8" w:rsidRDefault="002776E8" w:rsidP="002776E8">
      <w:pPr>
        <w:widowControl w:val="0"/>
        <w:ind w:firstLine="709"/>
        <w:jc w:val="both"/>
        <w:rPr>
          <w:sz w:val="28"/>
          <w:szCs w:val="28"/>
        </w:rPr>
      </w:pPr>
      <w:r w:rsidRPr="005919E3">
        <w:rPr>
          <w:sz w:val="28"/>
          <w:szCs w:val="28"/>
        </w:rPr>
        <w:t>1) на сумму вознаграждения, подлежащего выплате:</w:t>
      </w:r>
    </w:p>
    <w:tbl>
      <w:tblPr>
        <w:tblW w:w="9390" w:type="dxa"/>
        <w:tblInd w:w="675" w:type="dxa"/>
        <w:tblLook w:val="04A0" w:firstRow="1" w:lastRow="0" w:firstColumn="1" w:lastColumn="0" w:noHBand="0" w:noVBand="1"/>
      </w:tblPr>
      <w:tblGrid>
        <w:gridCol w:w="709"/>
        <w:gridCol w:w="851"/>
        <w:gridCol w:w="7830"/>
      </w:tblGrid>
      <w:tr w:rsidR="002776E8" w:rsidTr="003F6241">
        <w:tc>
          <w:tcPr>
            <w:tcW w:w="709" w:type="dxa"/>
          </w:tcPr>
          <w:p w:rsidR="002776E8" w:rsidRDefault="002776E8" w:rsidP="003F6241">
            <w:pPr>
              <w:widowControl w:val="0"/>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5091</w:t>
            </w:r>
          </w:p>
        </w:tc>
        <w:tc>
          <w:tcPr>
            <w:tcW w:w="7830" w:type="dxa"/>
          </w:tcPr>
          <w:p w:rsidR="002776E8" w:rsidRDefault="002776E8" w:rsidP="003F6241">
            <w:pPr>
              <w:widowControl w:val="0"/>
              <w:jc w:val="both"/>
              <w:rPr>
                <w:sz w:val="28"/>
                <w:szCs w:val="28"/>
              </w:rPr>
            </w:pPr>
            <w:r w:rsidRPr="005919E3">
              <w:rPr>
                <w:sz w:val="28"/>
                <w:szCs w:val="28"/>
              </w:rPr>
              <w:t>Другие расходы, связанные с выплатой вознаграждения по операциям с другими банками</w:t>
            </w:r>
          </w:p>
        </w:tc>
      </w:tr>
      <w:tr w:rsidR="002776E8" w:rsidTr="003F6241">
        <w:tc>
          <w:tcPr>
            <w:tcW w:w="709" w:type="dxa"/>
          </w:tcPr>
          <w:p w:rsidR="002776E8" w:rsidRDefault="002776E8" w:rsidP="003F6241">
            <w:pPr>
              <w:widowControl w:val="0"/>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2727</w:t>
            </w:r>
          </w:p>
        </w:tc>
        <w:tc>
          <w:tcPr>
            <w:tcW w:w="7830" w:type="dxa"/>
          </w:tcPr>
          <w:p w:rsidR="002776E8" w:rsidRDefault="002776E8" w:rsidP="003F6241">
            <w:pPr>
              <w:widowControl w:val="0"/>
              <w:jc w:val="both"/>
              <w:rPr>
                <w:sz w:val="28"/>
                <w:szCs w:val="28"/>
              </w:rPr>
            </w:pPr>
            <w:r w:rsidRPr="005919E3">
              <w:rPr>
                <w:sz w:val="28"/>
                <w:szCs w:val="28"/>
              </w:rPr>
              <w:t>Начисленные расходы по операциям с производными финансовыми инструментами;</w:t>
            </w:r>
          </w:p>
        </w:tc>
      </w:tr>
    </w:tbl>
    <w:p w:rsidR="002776E8" w:rsidRDefault="002776E8" w:rsidP="002776E8">
      <w:pPr>
        <w:widowControl w:val="0"/>
        <w:ind w:firstLine="709"/>
        <w:jc w:val="both"/>
        <w:rPr>
          <w:sz w:val="28"/>
          <w:szCs w:val="28"/>
        </w:rPr>
      </w:pPr>
      <w:r w:rsidRPr="005919E3">
        <w:rPr>
          <w:sz w:val="28"/>
          <w:szCs w:val="28"/>
        </w:rPr>
        <w:t>2) на сумму вознаграждения к получению:</w:t>
      </w:r>
    </w:p>
    <w:tbl>
      <w:tblPr>
        <w:tblW w:w="9390" w:type="dxa"/>
        <w:tblInd w:w="675" w:type="dxa"/>
        <w:tblLook w:val="04A0" w:firstRow="1" w:lastRow="0" w:firstColumn="1" w:lastColumn="0" w:noHBand="0" w:noVBand="1"/>
      </w:tblPr>
      <w:tblGrid>
        <w:gridCol w:w="709"/>
        <w:gridCol w:w="851"/>
        <w:gridCol w:w="7830"/>
      </w:tblGrid>
      <w:tr w:rsidR="002776E8" w:rsidTr="003F6241">
        <w:tc>
          <w:tcPr>
            <w:tcW w:w="709" w:type="dxa"/>
          </w:tcPr>
          <w:p w:rsidR="002776E8" w:rsidRDefault="002776E8" w:rsidP="003F6241">
            <w:pPr>
              <w:widowControl w:val="0"/>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1753</w:t>
            </w:r>
          </w:p>
        </w:tc>
        <w:tc>
          <w:tcPr>
            <w:tcW w:w="7830" w:type="dxa"/>
          </w:tcPr>
          <w:p w:rsidR="002776E8" w:rsidRDefault="002776E8" w:rsidP="003F6241">
            <w:pPr>
              <w:widowControl w:val="0"/>
              <w:jc w:val="both"/>
              <w:rPr>
                <w:sz w:val="28"/>
                <w:szCs w:val="28"/>
              </w:rPr>
            </w:pPr>
            <w:r w:rsidRPr="005919E3">
              <w:rPr>
                <w:sz w:val="28"/>
                <w:szCs w:val="28"/>
              </w:rPr>
              <w:t>Начисленные доходы по операциям с производными финансовыми инструментами</w:t>
            </w:r>
          </w:p>
        </w:tc>
      </w:tr>
      <w:tr w:rsidR="002776E8" w:rsidTr="003F6241">
        <w:tc>
          <w:tcPr>
            <w:tcW w:w="709" w:type="dxa"/>
          </w:tcPr>
          <w:p w:rsidR="002776E8" w:rsidRDefault="002776E8" w:rsidP="003F6241">
            <w:pPr>
              <w:widowControl w:val="0"/>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4091</w:t>
            </w:r>
          </w:p>
        </w:tc>
        <w:tc>
          <w:tcPr>
            <w:tcW w:w="7830" w:type="dxa"/>
          </w:tcPr>
          <w:p w:rsidR="002776E8" w:rsidRDefault="002776E8" w:rsidP="003F6241">
            <w:pPr>
              <w:widowControl w:val="0"/>
              <w:jc w:val="both"/>
              <w:rPr>
                <w:sz w:val="28"/>
                <w:szCs w:val="28"/>
              </w:rPr>
            </w:pPr>
            <w:r w:rsidRPr="005919E3">
              <w:rPr>
                <w:sz w:val="28"/>
                <w:szCs w:val="28"/>
              </w:rPr>
              <w:t>Другие доходы, связанные с получением вознаграждения по операциям с другими банками.</w:t>
            </w:r>
          </w:p>
        </w:tc>
      </w:tr>
    </w:tbl>
    <w:p w:rsidR="002776E8" w:rsidRDefault="002776E8" w:rsidP="002776E8">
      <w:pPr>
        <w:pStyle w:val="ac"/>
        <w:widowControl w:val="0"/>
        <w:numPr>
          <w:ilvl w:val="0"/>
          <w:numId w:val="10"/>
        </w:numPr>
        <w:rPr>
          <w:rFonts w:eastAsia="Times New Roman" w:cs="Times New Roman"/>
          <w:szCs w:val="28"/>
          <w:lang w:eastAsia="ru-RU"/>
        </w:rPr>
      </w:pPr>
      <w:r w:rsidRPr="005919E3">
        <w:rPr>
          <w:rFonts w:eastAsia="Times New Roman" w:cs="Times New Roman"/>
          <w:szCs w:val="28"/>
          <w:lang w:eastAsia="ru-RU"/>
        </w:rPr>
        <w:t>На дату проведения периодических платежей в соответствии с условиями сделки процентный своп осуществляются следующие бухгалтерские записи:</w:t>
      </w:r>
    </w:p>
    <w:p w:rsidR="002776E8" w:rsidRDefault="002776E8" w:rsidP="002776E8">
      <w:pPr>
        <w:widowControl w:val="0"/>
        <w:ind w:firstLine="709"/>
        <w:jc w:val="both"/>
        <w:rPr>
          <w:sz w:val="28"/>
          <w:szCs w:val="28"/>
        </w:rPr>
      </w:pPr>
      <w:r w:rsidRPr="005919E3">
        <w:rPr>
          <w:sz w:val="28"/>
          <w:szCs w:val="28"/>
        </w:rPr>
        <w:t>на сумму полученного вознаграждения:</w:t>
      </w:r>
    </w:p>
    <w:tbl>
      <w:tblPr>
        <w:tblW w:w="9390" w:type="dxa"/>
        <w:tblInd w:w="675" w:type="dxa"/>
        <w:tblLook w:val="04A0" w:firstRow="1" w:lastRow="0" w:firstColumn="1" w:lastColumn="0" w:noHBand="0" w:noVBand="1"/>
      </w:tblPr>
      <w:tblGrid>
        <w:gridCol w:w="709"/>
        <w:gridCol w:w="851"/>
        <w:gridCol w:w="7830"/>
      </w:tblGrid>
      <w:tr w:rsidR="002776E8" w:rsidTr="003F6241">
        <w:tc>
          <w:tcPr>
            <w:tcW w:w="709" w:type="dxa"/>
          </w:tcPr>
          <w:p w:rsidR="002776E8" w:rsidRDefault="002776E8" w:rsidP="003F6241">
            <w:pPr>
              <w:widowControl w:val="0"/>
              <w:jc w:val="both"/>
              <w:rPr>
                <w:sz w:val="28"/>
                <w:szCs w:val="28"/>
              </w:rPr>
            </w:pPr>
            <w:r w:rsidRPr="005919E3">
              <w:rPr>
                <w:sz w:val="28"/>
                <w:szCs w:val="28"/>
              </w:rPr>
              <w:lastRenderedPageBreak/>
              <w:t>Дт</w:t>
            </w:r>
          </w:p>
        </w:tc>
        <w:tc>
          <w:tcPr>
            <w:tcW w:w="851" w:type="dxa"/>
          </w:tcPr>
          <w:p w:rsidR="002776E8" w:rsidRDefault="002776E8" w:rsidP="003F6241">
            <w:pPr>
              <w:widowControl w:val="0"/>
              <w:autoSpaceDE w:val="0"/>
              <w:autoSpaceDN w:val="0"/>
              <w:jc w:val="both"/>
              <w:rPr>
                <w:sz w:val="28"/>
                <w:szCs w:val="28"/>
              </w:rPr>
            </w:pPr>
            <w:r w:rsidRPr="005919E3">
              <w:rPr>
                <w:sz w:val="28"/>
                <w:szCs w:val="28"/>
              </w:rPr>
              <w:t>1051</w:t>
            </w:r>
          </w:p>
        </w:tc>
        <w:tc>
          <w:tcPr>
            <w:tcW w:w="7830" w:type="dxa"/>
          </w:tcPr>
          <w:p w:rsidR="002776E8" w:rsidRDefault="002776E8" w:rsidP="003F6241">
            <w:pPr>
              <w:widowControl w:val="0"/>
              <w:autoSpaceDE w:val="0"/>
              <w:autoSpaceDN w:val="0"/>
              <w:jc w:val="both"/>
              <w:rPr>
                <w:sz w:val="28"/>
                <w:szCs w:val="28"/>
              </w:rPr>
            </w:pPr>
            <w:r w:rsidRPr="005919E3">
              <w:rPr>
                <w:sz w:val="28"/>
                <w:szCs w:val="28"/>
              </w:rPr>
              <w:t>Корреспондентский счет в Национальном Банке Республики Казахстан</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autoSpaceDE w:val="0"/>
              <w:autoSpaceDN w:val="0"/>
              <w:jc w:val="both"/>
              <w:rPr>
                <w:sz w:val="28"/>
                <w:szCs w:val="28"/>
              </w:rPr>
            </w:pPr>
            <w:r w:rsidRPr="005919E3">
              <w:rPr>
                <w:sz w:val="28"/>
                <w:szCs w:val="28"/>
              </w:rPr>
              <w:t>1052</w:t>
            </w:r>
          </w:p>
        </w:tc>
        <w:tc>
          <w:tcPr>
            <w:tcW w:w="7830" w:type="dxa"/>
          </w:tcPr>
          <w:p w:rsidR="002776E8" w:rsidRDefault="002776E8" w:rsidP="003F6241">
            <w:pPr>
              <w:widowControl w:val="0"/>
              <w:autoSpaceDE w:val="0"/>
              <w:autoSpaceDN w:val="0"/>
              <w:jc w:val="both"/>
              <w:rPr>
                <w:sz w:val="28"/>
                <w:szCs w:val="28"/>
              </w:rPr>
            </w:pPr>
            <w:r w:rsidRPr="005919E3">
              <w:rPr>
                <w:sz w:val="28"/>
                <w:szCs w:val="28"/>
              </w:rPr>
              <w:t>Корреспондентские счета в других банках</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autoSpaceDE w:val="0"/>
              <w:autoSpaceDN w:val="0"/>
              <w:jc w:val="both"/>
              <w:rPr>
                <w:sz w:val="28"/>
                <w:szCs w:val="28"/>
              </w:rPr>
            </w:pPr>
            <w:r w:rsidRPr="005919E3">
              <w:rPr>
                <w:sz w:val="28"/>
                <w:szCs w:val="28"/>
              </w:rPr>
              <w:t>2203</w:t>
            </w:r>
          </w:p>
        </w:tc>
        <w:tc>
          <w:tcPr>
            <w:tcW w:w="7830" w:type="dxa"/>
          </w:tcPr>
          <w:p w:rsidR="002776E8" w:rsidRDefault="002776E8" w:rsidP="003F6241">
            <w:pPr>
              <w:widowControl w:val="0"/>
              <w:autoSpaceDE w:val="0"/>
              <w:autoSpaceDN w:val="0"/>
              <w:jc w:val="both"/>
              <w:rPr>
                <w:sz w:val="28"/>
                <w:szCs w:val="28"/>
              </w:rPr>
            </w:pPr>
            <w:r w:rsidRPr="005919E3">
              <w:rPr>
                <w:sz w:val="28"/>
                <w:szCs w:val="28"/>
              </w:rPr>
              <w:t>Текущие счета юридических лиц</w:t>
            </w:r>
          </w:p>
        </w:tc>
      </w:tr>
      <w:tr w:rsidR="002776E8" w:rsidTr="003F6241">
        <w:tc>
          <w:tcPr>
            <w:tcW w:w="709" w:type="dxa"/>
          </w:tcPr>
          <w:p w:rsidR="002776E8" w:rsidRDefault="002776E8" w:rsidP="003F6241">
            <w:pPr>
              <w:widowControl w:val="0"/>
              <w:jc w:val="both"/>
              <w:rPr>
                <w:sz w:val="28"/>
                <w:szCs w:val="28"/>
              </w:rPr>
            </w:pPr>
            <w:r w:rsidRPr="005919E3">
              <w:rPr>
                <w:sz w:val="28"/>
                <w:szCs w:val="28"/>
              </w:rPr>
              <w:t>Кт</w:t>
            </w:r>
          </w:p>
        </w:tc>
        <w:tc>
          <w:tcPr>
            <w:tcW w:w="851" w:type="dxa"/>
          </w:tcPr>
          <w:p w:rsidR="002776E8" w:rsidRDefault="002776E8" w:rsidP="003F6241">
            <w:pPr>
              <w:widowControl w:val="0"/>
              <w:autoSpaceDE w:val="0"/>
              <w:autoSpaceDN w:val="0"/>
              <w:jc w:val="both"/>
              <w:rPr>
                <w:sz w:val="28"/>
                <w:szCs w:val="28"/>
              </w:rPr>
            </w:pPr>
            <w:r w:rsidRPr="005919E3">
              <w:rPr>
                <w:sz w:val="28"/>
                <w:szCs w:val="28"/>
              </w:rPr>
              <w:t>1753</w:t>
            </w:r>
          </w:p>
        </w:tc>
        <w:tc>
          <w:tcPr>
            <w:tcW w:w="7830" w:type="dxa"/>
          </w:tcPr>
          <w:p w:rsidR="002776E8" w:rsidRDefault="002776E8" w:rsidP="003F6241">
            <w:pPr>
              <w:widowControl w:val="0"/>
              <w:autoSpaceDE w:val="0"/>
              <w:autoSpaceDN w:val="0"/>
              <w:jc w:val="both"/>
              <w:rPr>
                <w:sz w:val="28"/>
                <w:szCs w:val="28"/>
              </w:rPr>
            </w:pPr>
            <w:r w:rsidRPr="005919E3">
              <w:rPr>
                <w:sz w:val="28"/>
                <w:szCs w:val="28"/>
              </w:rPr>
              <w:t>Начисленные доходы по операциям с производными финансовыми инструментами;</w:t>
            </w:r>
          </w:p>
        </w:tc>
      </w:tr>
    </w:tbl>
    <w:p w:rsidR="002776E8" w:rsidRDefault="002776E8" w:rsidP="002776E8">
      <w:pPr>
        <w:widowControl w:val="0"/>
        <w:ind w:firstLine="709"/>
        <w:jc w:val="both"/>
        <w:rPr>
          <w:sz w:val="28"/>
          <w:szCs w:val="28"/>
        </w:rPr>
      </w:pPr>
      <w:r w:rsidRPr="005919E3">
        <w:rPr>
          <w:sz w:val="28"/>
          <w:szCs w:val="28"/>
        </w:rPr>
        <w:t>на сумму выплаченного вознаграждения:</w:t>
      </w:r>
    </w:p>
    <w:tbl>
      <w:tblPr>
        <w:tblW w:w="9531" w:type="dxa"/>
        <w:tblInd w:w="675" w:type="dxa"/>
        <w:tblLook w:val="04A0" w:firstRow="1" w:lastRow="0" w:firstColumn="1" w:lastColumn="0" w:noHBand="0" w:noVBand="1"/>
      </w:tblPr>
      <w:tblGrid>
        <w:gridCol w:w="709"/>
        <w:gridCol w:w="851"/>
        <w:gridCol w:w="7971"/>
      </w:tblGrid>
      <w:tr w:rsidR="002776E8" w:rsidTr="003F6241">
        <w:tc>
          <w:tcPr>
            <w:tcW w:w="709" w:type="dxa"/>
          </w:tcPr>
          <w:p w:rsidR="002776E8" w:rsidRDefault="002776E8" w:rsidP="003F6241">
            <w:pPr>
              <w:widowControl w:val="0"/>
              <w:jc w:val="both"/>
              <w:rPr>
                <w:sz w:val="28"/>
                <w:szCs w:val="28"/>
              </w:rPr>
            </w:pPr>
            <w:r w:rsidRPr="005919E3">
              <w:rPr>
                <w:sz w:val="28"/>
                <w:szCs w:val="28"/>
              </w:rPr>
              <w:t>Дт</w:t>
            </w:r>
          </w:p>
        </w:tc>
        <w:tc>
          <w:tcPr>
            <w:tcW w:w="851" w:type="dxa"/>
          </w:tcPr>
          <w:p w:rsidR="002776E8" w:rsidRDefault="002776E8" w:rsidP="003F6241">
            <w:pPr>
              <w:widowControl w:val="0"/>
              <w:autoSpaceDE w:val="0"/>
              <w:autoSpaceDN w:val="0"/>
              <w:jc w:val="both"/>
              <w:rPr>
                <w:sz w:val="28"/>
                <w:szCs w:val="28"/>
              </w:rPr>
            </w:pPr>
            <w:r w:rsidRPr="005919E3">
              <w:rPr>
                <w:sz w:val="28"/>
                <w:szCs w:val="28"/>
              </w:rPr>
              <w:t>2727</w:t>
            </w:r>
          </w:p>
        </w:tc>
        <w:tc>
          <w:tcPr>
            <w:tcW w:w="7971" w:type="dxa"/>
          </w:tcPr>
          <w:p w:rsidR="002776E8" w:rsidRDefault="002776E8" w:rsidP="003F6241">
            <w:pPr>
              <w:widowControl w:val="0"/>
              <w:autoSpaceDE w:val="0"/>
              <w:autoSpaceDN w:val="0"/>
              <w:jc w:val="both"/>
              <w:rPr>
                <w:sz w:val="28"/>
                <w:szCs w:val="28"/>
              </w:rPr>
            </w:pPr>
            <w:r w:rsidRPr="005919E3">
              <w:rPr>
                <w:sz w:val="28"/>
                <w:szCs w:val="28"/>
              </w:rPr>
              <w:t>Начисленные расходы по операциям с производными финансовыми инструментами</w:t>
            </w:r>
          </w:p>
        </w:tc>
      </w:tr>
      <w:tr w:rsidR="002776E8" w:rsidTr="003F6241">
        <w:tc>
          <w:tcPr>
            <w:tcW w:w="709" w:type="dxa"/>
          </w:tcPr>
          <w:p w:rsidR="002776E8" w:rsidRDefault="002776E8" w:rsidP="003F6241">
            <w:pPr>
              <w:widowControl w:val="0"/>
              <w:jc w:val="both"/>
              <w:rPr>
                <w:sz w:val="28"/>
                <w:szCs w:val="28"/>
              </w:rPr>
            </w:pPr>
            <w:r w:rsidRPr="005919E3">
              <w:rPr>
                <w:sz w:val="28"/>
                <w:szCs w:val="28"/>
              </w:rPr>
              <w:t>Кт</w:t>
            </w:r>
          </w:p>
        </w:tc>
        <w:tc>
          <w:tcPr>
            <w:tcW w:w="851" w:type="dxa"/>
          </w:tcPr>
          <w:p w:rsidR="002776E8" w:rsidRDefault="002776E8" w:rsidP="003F6241">
            <w:pPr>
              <w:widowControl w:val="0"/>
              <w:autoSpaceDE w:val="0"/>
              <w:autoSpaceDN w:val="0"/>
              <w:jc w:val="both"/>
              <w:rPr>
                <w:sz w:val="28"/>
                <w:szCs w:val="28"/>
              </w:rPr>
            </w:pPr>
            <w:r w:rsidRPr="005919E3">
              <w:rPr>
                <w:sz w:val="28"/>
                <w:szCs w:val="28"/>
              </w:rPr>
              <w:t>1051</w:t>
            </w:r>
          </w:p>
        </w:tc>
        <w:tc>
          <w:tcPr>
            <w:tcW w:w="7971" w:type="dxa"/>
          </w:tcPr>
          <w:p w:rsidR="002776E8" w:rsidRDefault="002776E8" w:rsidP="003F6241">
            <w:pPr>
              <w:widowControl w:val="0"/>
              <w:autoSpaceDE w:val="0"/>
              <w:autoSpaceDN w:val="0"/>
              <w:jc w:val="both"/>
              <w:rPr>
                <w:sz w:val="28"/>
                <w:szCs w:val="28"/>
              </w:rPr>
            </w:pPr>
            <w:r w:rsidRPr="005919E3">
              <w:rPr>
                <w:sz w:val="28"/>
                <w:szCs w:val="28"/>
              </w:rPr>
              <w:t>Корреспондентский счет в Национальном Банке Республики Казахстан</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autoSpaceDE w:val="0"/>
              <w:autoSpaceDN w:val="0"/>
              <w:jc w:val="both"/>
              <w:rPr>
                <w:sz w:val="28"/>
                <w:szCs w:val="28"/>
              </w:rPr>
            </w:pPr>
            <w:r w:rsidRPr="005919E3">
              <w:rPr>
                <w:sz w:val="28"/>
                <w:szCs w:val="28"/>
              </w:rPr>
              <w:t>1052</w:t>
            </w:r>
          </w:p>
        </w:tc>
        <w:tc>
          <w:tcPr>
            <w:tcW w:w="7971" w:type="dxa"/>
          </w:tcPr>
          <w:p w:rsidR="002776E8" w:rsidRDefault="002776E8" w:rsidP="003F6241">
            <w:pPr>
              <w:widowControl w:val="0"/>
              <w:autoSpaceDE w:val="0"/>
              <w:autoSpaceDN w:val="0"/>
              <w:jc w:val="both"/>
              <w:rPr>
                <w:sz w:val="28"/>
                <w:szCs w:val="28"/>
              </w:rPr>
            </w:pPr>
            <w:r w:rsidRPr="005919E3">
              <w:rPr>
                <w:sz w:val="28"/>
                <w:szCs w:val="28"/>
              </w:rPr>
              <w:t>Корреспондентские счета в других банках</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autoSpaceDE w:val="0"/>
              <w:autoSpaceDN w:val="0"/>
              <w:jc w:val="both"/>
              <w:rPr>
                <w:sz w:val="28"/>
                <w:szCs w:val="28"/>
              </w:rPr>
            </w:pPr>
            <w:r w:rsidRPr="005919E3">
              <w:rPr>
                <w:sz w:val="28"/>
                <w:szCs w:val="28"/>
              </w:rPr>
              <w:t>2203</w:t>
            </w:r>
          </w:p>
        </w:tc>
        <w:tc>
          <w:tcPr>
            <w:tcW w:w="7971" w:type="dxa"/>
          </w:tcPr>
          <w:p w:rsidR="002776E8" w:rsidRDefault="002776E8" w:rsidP="003F6241">
            <w:pPr>
              <w:widowControl w:val="0"/>
              <w:autoSpaceDE w:val="0"/>
              <w:autoSpaceDN w:val="0"/>
              <w:jc w:val="both"/>
              <w:rPr>
                <w:sz w:val="28"/>
                <w:szCs w:val="28"/>
              </w:rPr>
            </w:pPr>
            <w:r w:rsidRPr="005919E3">
              <w:rPr>
                <w:sz w:val="28"/>
                <w:szCs w:val="28"/>
              </w:rPr>
              <w:t>Текущие счета юридических лиц.</w:t>
            </w:r>
          </w:p>
        </w:tc>
      </w:tr>
    </w:tbl>
    <w:p w:rsidR="002776E8" w:rsidRDefault="002776E8" w:rsidP="002776E8">
      <w:pPr>
        <w:pStyle w:val="ac"/>
        <w:widowControl w:val="0"/>
        <w:numPr>
          <w:ilvl w:val="0"/>
          <w:numId w:val="10"/>
        </w:numPr>
        <w:rPr>
          <w:rFonts w:eastAsia="Times New Roman" w:cs="Times New Roman"/>
          <w:szCs w:val="28"/>
          <w:lang w:eastAsia="ru-RU"/>
        </w:rPr>
      </w:pPr>
      <w:r w:rsidRPr="005919E3">
        <w:rPr>
          <w:rFonts w:eastAsia="Times New Roman" w:cs="Times New Roman"/>
          <w:szCs w:val="28"/>
          <w:lang w:eastAsia="ru-RU"/>
        </w:rPr>
        <w:t xml:space="preserve">На дату истечения срока сделки процентный своп осуществляются следующие бухгалтерские записи: </w:t>
      </w:r>
    </w:p>
    <w:p w:rsidR="002776E8" w:rsidRDefault="002776E8" w:rsidP="002776E8">
      <w:pPr>
        <w:widowControl w:val="0"/>
        <w:ind w:firstLine="709"/>
        <w:jc w:val="both"/>
        <w:rPr>
          <w:sz w:val="28"/>
          <w:szCs w:val="28"/>
        </w:rPr>
      </w:pPr>
      <w:r w:rsidRPr="005919E3">
        <w:rPr>
          <w:sz w:val="28"/>
          <w:szCs w:val="28"/>
        </w:rPr>
        <w:t>1) на сумму условных требований и условных обязательств при покупке процентного свопа:</w:t>
      </w:r>
    </w:p>
    <w:tbl>
      <w:tblPr>
        <w:tblW w:w="8681" w:type="dxa"/>
        <w:tblInd w:w="675" w:type="dxa"/>
        <w:tblLook w:val="04A0" w:firstRow="1" w:lastRow="0" w:firstColumn="1" w:lastColumn="0" w:noHBand="0" w:noVBand="1"/>
      </w:tblPr>
      <w:tblGrid>
        <w:gridCol w:w="709"/>
        <w:gridCol w:w="851"/>
        <w:gridCol w:w="7121"/>
      </w:tblGrid>
      <w:tr w:rsidR="002776E8" w:rsidTr="003F6241">
        <w:tc>
          <w:tcPr>
            <w:tcW w:w="709" w:type="dxa"/>
          </w:tcPr>
          <w:p w:rsidR="002776E8" w:rsidRDefault="002776E8" w:rsidP="003F6241">
            <w:pPr>
              <w:widowControl w:val="0"/>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6740</w:t>
            </w:r>
          </w:p>
        </w:tc>
        <w:tc>
          <w:tcPr>
            <w:tcW w:w="7121" w:type="dxa"/>
          </w:tcPr>
          <w:p w:rsidR="002776E8" w:rsidRDefault="002776E8" w:rsidP="003F6241">
            <w:pPr>
              <w:widowControl w:val="0"/>
              <w:jc w:val="both"/>
              <w:rPr>
                <w:sz w:val="28"/>
                <w:szCs w:val="28"/>
              </w:rPr>
            </w:pPr>
            <w:r w:rsidRPr="005919E3">
              <w:rPr>
                <w:sz w:val="28"/>
                <w:szCs w:val="28"/>
              </w:rPr>
              <w:t>Процентный своп</w:t>
            </w:r>
          </w:p>
        </w:tc>
      </w:tr>
      <w:tr w:rsidR="002776E8" w:rsidTr="003F6241">
        <w:tc>
          <w:tcPr>
            <w:tcW w:w="709" w:type="dxa"/>
          </w:tcPr>
          <w:p w:rsidR="002776E8" w:rsidRDefault="002776E8" w:rsidP="003F6241">
            <w:pPr>
              <w:widowControl w:val="0"/>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6240</w:t>
            </w:r>
          </w:p>
        </w:tc>
        <w:tc>
          <w:tcPr>
            <w:tcW w:w="7121" w:type="dxa"/>
          </w:tcPr>
          <w:p w:rsidR="002776E8" w:rsidRDefault="002776E8" w:rsidP="003F6241">
            <w:pPr>
              <w:widowControl w:val="0"/>
              <w:jc w:val="both"/>
              <w:rPr>
                <w:sz w:val="28"/>
                <w:szCs w:val="28"/>
              </w:rPr>
            </w:pPr>
            <w:r w:rsidRPr="005919E3">
              <w:rPr>
                <w:sz w:val="28"/>
                <w:szCs w:val="28"/>
              </w:rPr>
              <w:t>Процентный своп;</w:t>
            </w:r>
          </w:p>
        </w:tc>
      </w:tr>
    </w:tbl>
    <w:p w:rsidR="002776E8" w:rsidRDefault="002776E8" w:rsidP="002776E8">
      <w:pPr>
        <w:widowControl w:val="0"/>
        <w:ind w:firstLine="709"/>
        <w:jc w:val="both"/>
        <w:rPr>
          <w:sz w:val="28"/>
          <w:szCs w:val="28"/>
        </w:rPr>
      </w:pPr>
      <w:r w:rsidRPr="005919E3">
        <w:rPr>
          <w:sz w:val="28"/>
          <w:szCs w:val="28"/>
        </w:rPr>
        <w:t>2) на сумму условных требований и условных обязательств при продаже процентного свопа:</w:t>
      </w:r>
    </w:p>
    <w:tbl>
      <w:tblPr>
        <w:tblW w:w="8681" w:type="dxa"/>
        <w:tblInd w:w="675" w:type="dxa"/>
        <w:tblLook w:val="04A0" w:firstRow="1" w:lastRow="0" w:firstColumn="1" w:lastColumn="0" w:noHBand="0" w:noVBand="1"/>
      </w:tblPr>
      <w:tblGrid>
        <w:gridCol w:w="709"/>
        <w:gridCol w:w="851"/>
        <w:gridCol w:w="7121"/>
      </w:tblGrid>
      <w:tr w:rsidR="002776E8" w:rsidTr="003F6241">
        <w:tc>
          <w:tcPr>
            <w:tcW w:w="709" w:type="dxa"/>
          </w:tcPr>
          <w:p w:rsidR="002776E8" w:rsidRDefault="002776E8" w:rsidP="003F6241">
            <w:pPr>
              <w:widowControl w:val="0"/>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6740</w:t>
            </w:r>
          </w:p>
        </w:tc>
        <w:tc>
          <w:tcPr>
            <w:tcW w:w="7121" w:type="dxa"/>
          </w:tcPr>
          <w:p w:rsidR="002776E8" w:rsidRDefault="002776E8" w:rsidP="003F6241">
            <w:pPr>
              <w:widowControl w:val="0"/>
              <w:jc w:val="both"/>
              <w:rPr>
                <w:sz w:val="28"/>
                <w:szCs w:val="28"/>
              </w:rPr>
            </w:pPr>
            <w:r w:rsidRPr="005919E3">
              <w:rPr>
                <w:sz w:val="28"/>
                <w:szCs w:val="28"/>
              </w:rPr>
              <w:t>Процентный своп</w:t>
            </w:r>
          </w:p>
        </w:tc>
      </w:tr>
      <w:tr w:rsidR="002776E8" w:rsidTr="003F6241">
        <w:tc>
          <w:tcPr>
            <w:tcW w:w="709" w:type="dxa"/>
          </w:tcPr>
          <w:p w:rsidR="002776E8" w:rsidRDefault="002776E8" w:rsidP="003F6241">
            <w:pPr>
              <w:widowControl w:val="0"/>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6240</w:t>
            </w:r>
          </w:p>
        </w:tc>
        <w:tc>
          <w:tcPr>
            <w:tcW w:w="7121" w:type="dxa"/>
          </w:tcPr>
          <w:p w:rsidR="002776E8" w:rsidRDefault="002776E8" w:rsidP="003F6241">
            <w:pPr>
              <w:widowControl w:val="0"/>
              <w:jc w:val="both"/>
              <w:rPr>
                <w:sz w:val="28"/>
                <w:szCs w:val="28"/>
              </w:rPr>
            </w:pPr>
            <w:r w:rsidRPr="005919E3">
              <w:rPr>
                <w:sz w:val="28"/>
                <w:szCs w:val="28"/>
              </w:rPr>
              <w:t>Процентный своп.</w:t>
            </w:r>
          </w:p>
        </w:tc>
      </w:tr>
    </w:tbl>
    <w:p w:rsidR="002776E8" w:rsidRDefault="002776E8" w:rsidP="002776E8">
      <w:pPr>
        <w:widowControl w:val="0"/>
        <w:ind w:firstLine="709"/>
        <w:jc w:val="both"/>
        <w:rPr>
          <w:b/>
          <w:sz w:val="28"/>
          <w:szCs w:val="28"/>
        </w:rPr>
      </w:pPr>
    </w:p>
    <w:p w:rsidR="002776E8" w:rsidRDefault="002776E8" w:rsidP="002776E8">
      <w:pPr>
        <w:widowControl w:val="0"/>
        <w:ind w:firstLine="709"/>
        <w:jc w:val="both"/>
        <w:rPr>
          <w:b/>
          <w:sz w:val="28"/>
          <w:szCs w:val="28"/>
        </w:rPr>
      </w:pPr>
    </w:p>
    <w:p w:rsidR="002776E8" w:rsidRDefault="002776E8" w:rsidP="002776E8">
      <w:pPr>
        <w:widowControl w:val="0"/>
        <w:ind w:firstLine="709"/>
        <w:jc w:val="center"/>
        <w:rPr>
          <w:b/>
          <w:sz w:val="28"/>
          <w:szCs w:val="28"/>
        </w:rPr>
      </w:pPr>
      <w:r w:rsidRPr="005919E3">
        <w:rPr>
          <w:b/>
          <w:sz w:val="28"/>
          <w:szCs w:val="28"/>
        </w:rPr>
        <w:t>Глава 9. Бухгалтерский учет операций хеджирования</w:t>
      </w:r>
    </w:p>
    <w:p w:rsidR="002776E8" w:rsidRDefault="002776E8" w:rsidP="002776E8">
      <w:pPr>
        <w:widowControl w:val="0"/>
        <w:ind w:firstLine="709"/>
        <w:jc w:val="center"/>
        <w:rPr>
          <w:sz w:val="28"/>
          <w:szCs w:val="28"/>
        </w:rPr>
      </w:pPr>
    </w:p>
    <w:p w:rsidR="002776E8" w:rsidRDefault="002776E8" w:rsidP="002776E8">
      <w:pPr>
        <w:widowControl w:val="0"/>
        <w:ind w:firstLine="709"/>
        <w:jc w:val="center"/>
        <w:rPr>
          <w:b/>
          <w:sz w:val="28"/>
          <w:szCs w:val="28"/>
        </w:rPr>
      </w:pPr>
      <w:r w:rsidRPr="005919E3">
        <w:rPr>
          <w:b/>
          <w:sz w:val="28"/>
          <w:szCs w:val="28"/>
        </w:rPr>
        <w:t>Параграф 1. Учет хеджирования денежных потоков</w:t>
      </w:r>
    </w:p>
    <w:p w:rsidR="002776E8" w:rsidRDefault="002776E8" w:rsidP="002776E8">
      <w:pPr>
        <w:widowControl w:val="0"/>
        <w:ind w:firstLine="709"/>
        <w:jc w:val="center"/>
        <w:rPr>
          <w:sz w:val="28"/>
          <w:szCs w:val="28"/>
        </w:rPr>
      </w:pPr>
    </w:p>
    <w:p w:rsidR="002776E8" w:rsidRDefault="002776E8" w:rsidP="002776E8">
      <w:pPr>
        <w:pStyle w:val="ac"/>
        <w:widowControl w:val="0"/>
        <w:numPr>
          <w:ilvl w:val="0"/>
          <w:numId w:val="10"/>
        </w:numPr>
        <w:rPr>
          <w:rFonts w:eastAsia="Times New Roman" w:cs="Times New Roman"/>
          <w:szCs w:val="28"/>
          <w:lang w:eastAsia="ru-RU"/>
        </w:rPr>
      </w:pPr>
      <w:r w:rsidRPr="005919E3">
        <w:rPr>
          <w:rFonts w:eastAsia="Times New Roman" w:cs="Times New Roman"/>
          <w:szCs w:val="28"/>
          <w:lang w:eastAsia="ru-RU"/>
        </w:rPr>
        <w:t>Учет хеджирования денежных потоков осуществляется с использованием процентного свопа, заключенного в качестве инструмента хеджирования, и приобретенных/размещенных долговых ценных бумаг в качестве хеджируемой статьи. В случае осуществления хеджирования денежных потоков с использованием других финансовых инструментов ведение бухгалтерского учета осуществляется в порядке, предусмотренном настоящим параграфом, и с использованием балансовых счетов, предусмотренных Инструкцией для учета соответствующих финансовых инструментов.</w:t>
      </w:r>
    </w:p>
    <w:p w:rsidR="002776E8" w:rsidRDefault="002776E8" w:rsidP="002776E8">
      <w:pPr>
        <w:pStyle w:val="ac"/>
        <w:widowControl w:val="0"/>
        <w:numPr>
          <w:ilvl w:val="0"/>
          <w:numId w:val="10"/>
        </w:numPr>
        <w:rPr>
          <w:rFonts w:eastAsia="Times New Roman" w:cs="Times New Roman"/>
          <w:szCs w:val="28"/>
          <w:lang w:eastAsia="ru-RU"/>
        </w:rPr>
      </w:pPr>
      <w:r w:rsidRPr="005919E3">
        <w:rPr>
          <w:rFonts w:eastAsia="Times New Roman" w:cs="Times New Roman"/>
          <w:szCs w:val="28"/>
          <w:lang w:eastAsia="ru-RU"/>
        </w:rPr>
        <w:t>При начислении вознаграждения по приобретенному активу или размещенному обязательству осуществляются следующие бухгалтерские записи:</w:t>
      </w:r>
    </w:p>
    <w:p w:rsidR="002776E8" w:rsidRDefault="002776E8" w:rsidP="002776E8">
      <w:pPr>
        <w:widowControl w:val="0"/>
        <w:ind w:firstLine="709"/>
        <w:jc w:val="both"/>
        <w:rPr>
          <w:sz w:val="28"/>
          <w:szCs w:val="28"/>
        </w:rPr>
      </w:pPr>
      <w:r w:rsidRPr="005919E3">
        <w:rPr>
          <w:sz w:val="28"/>
          <w:szCs w:val="28"/>
        </w:rPr>
        <w:t>1) по приобретенному активу:</w:t>
      </w:r>
    </w:p>
    <w:tbl>
      <w:tblPr>
        <w:tblW w:w="9390" w:type="dxa"/>
        <w:tblInd w:w="675" w:type="dxa"/>
        <w:tblLook w:val="04A0" w:firstRow="1" w:lastRow="0" w:firstColumn="1" w:lastColumn="0" w:noHBand="0" w:noVBand="1"/>
      </w:tblPr>
      <w:tblGrid>
        <w:gridCol w:w="709"/>
        <w:gridCol w:w="851"/>
        <w:gridCol w:w="7830"/>
      </w:tblGrid>
      <w:tr w:rsidR="002776E8" w:rsidTr="003F6241">
        <w:tc>
          <w:tcPr>
            <w:tcW w:w="709" w:type="dxa"/>
          </w:tcPr>
          <w:p w:rsidR="002776E8" w:rsidRDefault="002776E8" w:rsidP="003F6241">
            <w:pPr>
              <w:widowControl w:val="0"/>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1744</w:t>
            </w:r>
          </w:p>
        </w:tc>
        <w:tc>
          <w:tcPr>
            <w:tcW w:w="7830" w:type="dxa"/>
          </w:tcPr>
          <w:p w:rsidR="002776E8" w:rsidRDefault="002776E8" w:rsidP="003F6241">
            <w:pPr>
              <w:widowControl w:val="0"/>
              <w:jc w:val="both"/>
              <w:rPr>
                <w:sz w:val="28"/>
                <w:szCs w:val="28"/>
              </w:rPr>
            </w:pPr>
            <w:r w:rsidRPr="005919E3">
              <w:rPr>
                <w:sz w:val="28"/>
                <w:szCs w:val="28"/>
              </w:rPr>
              <w:t>Начисленные доходы по ценным бумагам, учитываемым по справедливой стоимости через прибыль или убыток</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1746</w:t>
            </w:r>
          </w:p>
        </w:tc>
        <w:tc>
          <w:tcPr>
            <w:tcW w:w="7830" w:type="dxa"/>
          </w:tcPr>
          <w:p w:rsidR="002776E8" w:rsidRDefault="002776E8" w:rsidP="003F6241">
            <w:pPr>
              <w:widowControl w:val="0"/>
              <w:jc w:val="both"/>
              <w:rPr>
                <w:sz w:val="28"/>
                <w:szCs w:val="28"/>
              </w:rPr>
            </w:pPr>
            <w:r w:rsidRPr="005919E3">
              <w:rPr>
                <w:sz w:val="28"/>
                <w:szCs w:val="28"/>
              </w:rPr>
              <w:t>Начисленные доходы по ценным бумагам, учитываемым по справедливой стоимости через прочий совокупный доход</w:t>
            </w:r>
          </w:p>
        </w:tc>
      </w:tr>
      <w:tr w:rsidR="002776E8" w:rsidTr="003F6241">
        <w:tc>
          <w:tcPr>
            <w:tcW w:w="709" w:type="dxa"/>
          </w:tcPr>
          <w:p w:rsidR="002776E8" w:rsidRDefault="002776E8" w:rsidP="003F6241">
            <w:pPr>
              <w:widowControl w:val="0"/>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4201</w:t>
            </w:r>
          </w:p>
        </w:tc>
        <w:tc>
          <w:tcPr>
            <w:tcW w:w="7830" w:type="dxa"/>
          </w:tcPr>
          <w:p w:rsidR="002776E8" w:rsidRDefault="002776E8" w:rsidP="003F6241">
            <w:pPr>
              <w:widowControl w:val="0"/>
              <w:jc w:val="both"/>
              <w:rPr>
                <w:sz w:val="28"/>
                <w:szCs w:val="28"/>
              </w:rPr>
            </w:pPr>
            <w:r w:rsidRPr="005919E3">
              <w:rPr>
                <w:sz w:val="28"/>
                <w:szCs w:val="28"/>
              </w:rPr>
              <w:t>Доходы, связанные с получением вознаграждения по ценным бумагам, учитываемым по справедливой стоимости через прибыль или убыток</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4452</w:t>
            </w:r>
          </w:p>
        </w:tc>
        <w:tc>
          <w:tcPr>
            <w:tcW w:w="7830" w:type="dxa"/>
          </w:tcPr>
          <w:p w:rsidR="002776E8" w:rsidRDefault="002776E8" w:rsidP="003F6241">
            <w:pPr>
              <w:widowControl w:val="0"/>
              <w:jc w:val="both"/>
              <w:rPr>
                <w:sz w:val="28"/>
                <w:szCs w:val="28"/>
              </w:rPr>
            </w:pPr>
            <w:r w:rsidRPr="005919E3">
              <w:rPr>
                <w:sz w:val="28"/>
                <w:szCs w:val="28"/>
              </w:rPr>
              <w:t>Доходы, связанные с получением вознаграждения по ценным бумагам, учитываемым по справедливой стоимости через прочий совокупный доход;</w:t>
            </w:r>
          </w:p>
        </w:tc>
      </w:tr>
    </w:tbl>
    <w:p w:rsidR="002776E8" w:rsidRDefault="002776E8" w:rsidP="002776E8">
      <w:pPr>
        <w:widowControl w:val="0"/>
        <w:numPr>
          <w:ilvl w:val="0"/>
          <w:numId w:val="25"/>
        </w:numPr>
        <w:ind w:left="0" w:firstLine="709"/>
        <w:contextualSpacing/>
        <w:jc w:val="both"/>
        <w:rPr>
          <w:sz w:val="28"/>
          <w:szCs w:val="28"/>
        </w:rPr>
      </w:pPr>
      <w:r w:rsidRPr="005919E3">
        <w:rPr>
          <w:sz w:val="28"/>
          <w:szCs w:val="28"/>
        </w:rPr>
        <w:t>по размещенному обязательству:</w:t>
      </w:r>
    </w:p>
    <w:tbl>
      <w:tblPr>
        <w:tblW w:w="8681" w:type="dxa"/>
        <w:tblInd w:w="675" w:type="dxa"/>
        <w:tblLook w:val="04A0" w:firstRow="1" w:lastRow="0" w:firstColumn="1" w:lastColumn="0" w:noHBand="0" w:noVBand="1"/>
      </w:tblPr>
      <w:tblGrid>
        <w:gridCol w:w="709"/>
        <w:gridCol w:w="851"/>
        <w:gridCol w:w="7121"/>
      </w:tblGrid>
      <w:tr w:rsidR="002776E8" w:rsidTr="003F6241">
        <w:tc>
          <w:tcPr>
            <w:tcW w:w="709" w:type="dxa"/>
          </w:tcPr>
          <w:p w:rsidR="002776E8" w:rsidRDefault="002776E8" w:rsidP="003F6241">
            <w:pPr>
              <w:widowControl w:val="0"/>
              <w:ind w:left="-71"/>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5301</w:t>
            </w:r>
          </w:p>
        </w:tc>
        <w:tc>
          <w:tcPr>
            <w:tcW w:w="7121" w:type="dxa"/>
          </w:tcPr>
          <w:p w:rsidR="002776E8" w:rsidRDefault="002776E8" w:rsidP="003F6241">
            <w:pPr>
              <w:widowControl w:val="0"/>
              <w:jc w:val="both"/>
              <w:rPr>
                <w:sz w:val="28"/>
                <w:szCs w:val="28"/>
              </w:rPr>
            </w:pPr>
            <w:r w:rsidRPr="005919E3">
              <w:rPr>
                <w:sz w:val="28"/>
                <w:szCs w:val="28"/>
              </w:rPr>
              <w:t>Расходы, связанные с выплатой вознаграждения по выпущенным в обращение облигациям</w:t>
            </w:r>
          </w:p>
        </w:tc>
      </w:tr>
      <w:tr w:rsidR="002776E8" w:rsidTr="003F6241">
        <w:tc>
          <w:tcPr>
            <w:tcW w:w="709" w:type="dxa"/>
          </w:tcPr>
          <w:p w:rsidR="002776E8" w:rsidRDefault="002776E8" w:rsidP="003F6241">
            <w:pPr>
              <w:widowControl w:val="0"/>
              <w:ind w:left="-71"/>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2730</w:t>
            </w:r>
          </w:p>
        </w:tc>
        <w:tc>
          <w:tcPr>
            <w:tcW w:w="7121" w:type="dxa"/>
          </w:tcPr>
          <w:p w:rsidR="002776E8" w:rsidRDefault="002776E8" w:rsidP="003F6241">
            <w:pPr>
              <w:widowControl w:val="0"/>
              <w:jc w:val="both"/>
              <w:rPr>
                <w:sz w:val="28"/>
                <w:szCs w:val="28"/>
              </w:rPr>
            </w:pPr>
            <w:r w:rsidRPr="005919E3">
              <w:rPr>
                <w:sz w:val="28"/>
                <w:szCs w:val="28"/>
              </w:rPr>
              <w:t>Начисленные расходы по выпущенным в обращение ценным бумагам.</w:t>
            </w:r>
          </w:p>
        </w:tc>
      </w:tr>
    </w:tbl>
    <w:p w:rsidR="002776E8" w:rsidRDefault="002776E8" w:rsidP="002776E8">
      <w:pPr>
        <w:pStyle w:val="ac"/>
        <w:widowControl w:val="0"/>
        <w:numPr>
          <w:ilvl w:val="0"/>
          <w:numId w:val="10"/>
        </w:numPr>
        <w:rPr>
          <w:rFonts w:eastAsia="Times New Roman" w:cs="Times New Roman"/>
          <w:szCs w:val="28"/>
          <w:lang w:eastAsia="ru-RU"/>
        </w:rPr>
      </w:pPr>
      <w:r w:rsidRPr="005919E3">
        <w:rPr>
          <w:rFonts w:eastAsia="Times New Roman" w:cs="Times New Roman"/>
          <w:szCs w:val="28"/>
          <w:lang w:eastAsia="ru-RU"/>
        </w:rPr>
        <w:t>При переоценке инструмента хеджирования по справедливой стоимости осуществляются следующие бухгалтерские записи:</w:t>
      </w:r>
    </w:p>
    <w:p w:rsidR="002776E8" w:rsidRDefault="002776E8" w:rsidP="002776E8">
      <w:pPr>
        <w:widowControl w:val="0"/>
        <w:ind w:firstLine="709"/>
        <w:jc w:val="both"/>
        <w:rPr>
          <w:sz w:val="28"/>
          <w:szCs w:val="28"/>
        </w:rPr>
      </w:pPr>
      <w:r w:rsidRPr="005919E3">
        <w:rPr>
          <w:sz w:val="28"/>
          <w:szCs w:val="28"/>
        </w:rPr>
        <w:t>1) на сумму положительной разницы:</w:t>
      </w:r>
    </w:p>
    <w:tbl>
      <w:tblPr>
        <w:tblW w:w="8681" w:type="dxa"/>
        <w:tblInd w:w="675" w:type="dxa"/>
        <w:tblLook w:val="04A0" w:firstRow="1" w:lastRow="0" w:firstColumn="1" w:lastColumn="0" w:noHBand="0" w:noVBand="1"/>
      </w:tblPr>
      <w:tblGrid>
        <w:gridCol w:w="709"/>
        <w:gridCol w:w="851"/>
        <w:gridCol w:w="7121"/>
      </w:tblGrid>
      <w:tr w:rsidR="002776E8" w:rsidTr="003F6241">
        <w:tc>
          <w:tcPr>
            <w:tcW w:w="709" w:type="dxa"/>
          </w:tcPr>
          <w:p w:rsidR="002776E8" w:rsidRDefault="002776E8" w:rsidP="003F6241">
            <w:pPr>
              <w:widowControl w:val="0"/>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1895</w:t>
            </w:r>
          </w:p>
        </w:tc>
        <w:tc>
          <w:tcPr>
            <w:tcW w:w="7121" w:type="dxa"/>
          </w:tcPr>
          <w:p w:rsidR="002776E8" w:rsidRDefault="002776E8" w:rsidP="003F6241">
            <w:pPr>
              <w:widowControl w:val="0"/>
              <w:jc w:val="both"/>
              <w:rPr>
                <w:sz w:val="28"/>
                <w:szCs w:val="28"/>
              </w:rPr>
            </w:pPr>
            <w:r w:rsidRPr="005919E3">
              <w:rPr>
                <w:sz w:val="28"/>
                <w:szCs w:val="28"/>
              </w:rPr>
              <w:t>Требования по операциям своп</w:t>
            </w:r>
          </w:p>
        </w:tc>
      </w:tr>
      <w:tr w:rsidR="002776E8" w:rsidTr="003F6241">
        <w:tc>
          <w:tcPr>
            <w:tcW w:w="709" w:type="dxa"/>
          </w:tcPr>
          <w:p w:rsidR="002776E8" w:rsidRDefault="002776E8" w:rsidP="003F6241">
            <w:pPr>
              <w:widowControl w:val="0"/>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3589</w:t>
            </w:r>
          </w:p>
        </w:tc>
        <w:tc>
          <w:tcPr>
            <w:tcW w:w="7121" w:type="dxa"/>
          </w:tcPr>
          <w:p w:rsidR="002776E8" w:rsidRDefault="002776E8" w:rsidP="003F6241">
            <w:pPr>
              <w:widowControl w:val="0"/>
              <w:jc w:val="both"/>
              <w:rPr>
                <w:sz w:val="28"/>
                <w:szCs w:val="28"/>
              </w:rPr>
            </w:pPr>
            <w:r w:rsidRPr="005919E3">
              <w:rPr>
                <w:sz w:val="28"/>
                <w:szCs w:val="28"/>
              </w:rPr>
              <w:t>Резервы по прочей переоценке;</w:t>
            </w:r>
          </w:p>
        </w:tc>
      </w:tr>
    </w:tbl>
    <w:p w:rsidR="002776E8" w:rsidRDefault="002776E8" w:rsidP="002776E8">
      <w:pPr>
        <w:widowControl w:val="0"/>
        <w:numPr>
          <w:ilvl w:val="0"/>
          <w:numId w:val="26"/>
        </w:numPr>
        <w:ind w:left="0" w:firstLine="709"/>
        <w:contextualSpacing/>
        <w:jc w:val="both"/>
        <w:rPr>
          <w:sz w:val="28"/>
          <w:szCs w:val="28"/>
        </w:rPr>
      </w:pPr>
      <w:r w:rsidRPr="005919E3">
        <w:rPr>
          <w:sz w:val="28"/>
          <w:szCs w:val="28"/>
        </w:rPr>
        <w:t>на сумму отрицательной разницы:</w:t>
      </w:r>
    </w:p>
    <w:tbl>
      <w:tblPr>
        <w:tblW w:w="8681" w:type="dxa"/>
        <w:tblInd w:w="675" w:type="dxa"/>
        <w:tblLook w:val="04A0" w:firstRow="1" w:lastRow="0" w:firstColumn="1" w:lastColumn="0" w:noHBand="0" w:noVBand="1"/>
      </w:tblPr>
      <w:tblGrid>
        <w:gridCol w:w="709"/>
        <w:gridCol w:w="851"/>
        <w:gridCol w:w="7121"/>
      </w:tblGrid>
      <w:tr w:rsidR="002776E8" w:rsidTr="003F6241">
        <w:tc>
          <w:tcPr>
            <w:tcW w:w="709" w:type="dxa"/>
          </w:tcPr>
          <w:p w:rsidR="002776E8" w:rsidRDefault="002776E8" w:rsidP="003F6241">
            <w:pPr>
              <w:widowControl w:val="0"/>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3589</w:t>
            </w:r>
          </w:p>
        </w:tc>
        <w:tc>
          <w:tcPr>
            <w:tcW w:w="7121" w:type="dxa"/>
          </w:tcPr>
          <w:p w:rsidR="002776E8" w:rsidRDefault="002776E8" w:rsidP="003F6241">
            <w:pPr>
              <w:widowControl w:val="0"/>
              <w:jc w:val="both"/>
              <w:rPr>
                <w:sz w:val="28"/>
                <w:szCs w:val="28"/>
              </w:rPr>
            </w:pPr>
            <w:r w:rsidRPr="005919E3">
              <w:rPr>
                <w:sz w:val="28"/>
                <w:szCs w:val="28"/>
              </w:rPr>
              <w:t>Резервы по прочей переоценке</w:t>
            </w:r>
          </w:p>
        </w:tc>
      </w:tr>
      <w:tr w:rsidR="002776E8" w:rsidTr="003F6241">
        <w:tc>
          <w:tcPr>
            <w:tcW w:w="709" w:type="dxa"/>
          </w:tcPr>
          <w:p w:rsidR="002776E8" w:rsidRDefault="002776E8" w:rsidP="003F6241">
            <w:pPr>
              <w:widowControl w:val="0"/>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2895</w:t>
            </w:r>
          </w:p>
        </w:tc>
        <w:tc>
          <w:tcPr>
            <w:tcW w:w="7121" w:type="dxa"/>
          </w:tcPr>
          <w:p w:rsidR="002776E8" w:rsidRDefault="002776E8" w:rsidP="003F6241">
            <w:pPr>
              <w:widowControl w:val="0"/>
              <w:jc w:val="both"/>
              <w:rPr>
                <w:sz w:val="28"/>
                <w:szCs w:val="28"/>
              </w:rPr>
            </w:pPr>
            <w:r w:rsidRPr="005919E3">
              <w:rPr>
                <w:sz w:val="28"/>
                <w:szCs w:val="28"/>
              </w:rPr>
              <w:t>Обязательства по операциям своп.</w:t>
            </w:r>
          </w:p>
        </w:tc>
      </w:tr>
    </w:tbl>
    <w:p w:rsidR="002776E8" w:rsidRDefault="002776E8" w:rsidP="002776E8">
      <w:pPr>
        <w:pStyle w:val="ac"/>
        <w:widowControl w:val="0"/>
        <w:numPr>
          <w:ilvl w:val="0"/>
          <w:numId w:val="10"/>
        </w:numPr>
        <w:rPr>
          <w:rFonts w:eastAsia="Times New Roman" w:cs="Times New Roman"/>
          <w:szCs w:val="28"/>
          <w:lang w:eastAsia="ru-RU"/>
        </w:rPr>
      </w:pPr>
      <w:r w:rsidRPr="005919E3">
        <w:rPr>
          <w:rFonts w:eastAsia="Times New Roman" w:cs="Times New Roman"/>
          <w:szCs w:val="28"/>
          <w:lang w:eastAsia="ru-RU"/>
        </w:rPr>
        <w:t>При получении начисленных доходов в виде вознаграждения по хеджируемой статье осуществляется следующая бухгалтерская запись:</w:t>
      </w:r>
    </w:p>
    <w:tbl>
      <w:tblPr>
        <w:tblW w:w="9390" w:type="dxa"/>
        <w:tblInd w:w="675" w:type="dxa"/>
        <w:tblLook w:val="04A0" w:firstRow="1" w:lastRow="0" w:firstColumn="1" w:lastColumn="0" w:noHBand="0" w:noVBand="1"/>
      </w:tblPr>
      <w:tblGrid>
        <w:gridCol w:w="709"/>
        <w:gridCol w:w="851"/>
        <w:gridCol w:w="7830"/>
      </w:tblGrid>
      <w:tr w:rsidR="002776E8" w:rsidTr="003F6241">
        <w:tc>
          <w:tcPr>
            <w:tcW w:w="709" w:type="dxa"/>
          </w:tcPr>
          <w:p w:rsidR="002776E8" w:rsidRDefault="002776E8" w:rsidP="003F6241">
            <w:pPr>
              <w:widowControl w:val="0"/>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1051</w:t>
            </w:r>
          </w:p>
        </w:tc>
        <w:tc>
          <w:tcPr>
            <w:tcW w:w="7830" w:type="dxa"/>
          </w:tcPr>
          <w:p w:rsidR="002776E8" w:rsidRDefault="002776E8" w:rsidP="003F6241">
            <w:pPr>
              <w:widowControl w:val="0"/>
              <w:jc w:val="both"/>
              <w:rPr>
                <w:sz w:val="28"/>
                <w:szCs w:val="28"/>
              </w:rPr>
            </w:pPr>
            <w:r w:rsidRPr="005919E3">
              <w:rPr>
                <w:sz w:val="28"/>
                <w:szCs w:val="28"/>
              </w:rPr>
              <w:t>Корреспондентский счет в Национальном Банке Республики Казахстан</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1052</w:t>
            </w:r>
          </w:p>
        </w:tc>
        <w:tc>
          <w:tcPr>
            <w:tcW w:w="7830" w:type="dxa"/>
          </w:tcPr>
          <w:p w:rsidR="002776E8" w:rsidRDefault="002776E8" w:rsidP="003F6241">
            <w:pPr>
              <w:widowControl w:val="0"/>
              <w:jc w:val="both"/>
              <w:rPr>
                <w:sz w:val="28"/>
                <w:szCs w:val="28"/>
              </w:rPr>
            </w:pPr>
            <w:r w:rsidRPr="005919E3">
              <w:rPr>
                <w:sz w:val="28"/>
                <w:szCs w:val="28"/>
              </w:rPr>
              <w:t>Корреспондентские счета в других банках</w:t>
            </w:r>
          </w:p>
        </w:tc>
      </w:tr>
      <w:tr w:rsidR="002776E8" w:rsidTr="003F6241">
        <w:tc>
          <w:tcPr>
            <w:tcW w:w="709" w:type="dxa"/>
          </w:tcPr>
          <w:p w:rsidR="002776E8" w:rsidRDefault="002776E8" w:rsidP="003F6241">
            <w:pPr>
              <w:widowControl w:val="0"/>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1744</w:t>
            </w:r>
          </w:p>
        </w:tc>
        <w:tc>
          <w:tcPr>
            <w:tcW w:w="7830" w:type="dxa"/>
          </w:tcPr>
          <w:p w:rsidR="002776E8" w:rsidRDefault="002776E8" w:rsidP="003F6241">
            <w:pPr>
              <w:widowControl w:val="0"/>
              <w:jc w:val="both"/>
              <w:rPr>
                <w:sz w:val="28"/>
                <w:szCs w:val="28"/>
              </w:rPr>
            </w:pPr>
            <w:r w:rsidRPr="005919E3">
              <w:rPr>
                <w:sz w:val="28"/>
                <w:szCs w:val="28"/>
              </w:rPr>
              <w:t>Начисленные доходы по ценным бумагам, учитываемым по справедливой стоимости через прибыль или убыток</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1746</w:t>
            </w:r>
          </w:p>
        </w:tc>
        <w:tc>
          <w:tcPr>
            <w:tcW w:w="7830" w:type="dxa"/>
          </w:tcPr>
          <w:p w:rsidR="002776E8" w:rsidRDefault="002776E8" w:rsidP="003F6241">
            <w:pPr>
              <w:widowControl w:val="0"/>
              <w:jc w:val="both"/>
              <w:rPr>
                <w:sz w:val="28"/>
                <w:szCs w:val="28"/>
              </w:rPr>
            </w:pPr>
            <w:r w:rsidRPr="005919E3">
              <w:rPr>
                <w:sz w:val="28"/>
                <w:szCs w:val="28"/>
              </w:rPr>
              <w:t>Начисленные доходы по ценным бумагам, учитываемым по справедливой стоимости через прочий совокупный доход;</w:t>
            </w:r>
          </w:p>
        </w:tc>
      </w:tr>
    </w:tbl>
    <w:p w:rsidR="002776E8" w:rsidRDefault="002776E8" w:rsidP="002776E8">
      <w:pPr>
        <w:widowControl w:val="0"/>
        <w:ind w:firstLine="709"/>
        <w:jc w:val="both"/>
        <w:rPr>
          <w:sz w:val="28"/>
          <w:szCs w:val="28"/>
        </w:rPr>
      </w:pPr>
      <w:r w:rsidRPr="005919E3">
        <w:rPr>
          <w:sz w:val="28"/>
          <w:szCs w:val="28"/>
        </w:rPr>
        <w:t>по выплате начисленных расходов по хеджируемой статье:</w:t>
      </w:r>
    </w:p>
    <w:tbl>
      <w:tblPr>
        <w:tblW w:w="9390" w:type="dxa"/>
        <w:tblInd w:w="675" w:type="dxa"/>
        <w:tblLook w:val="04A0" w:firstRow="1" w:lastRow="0" w:firstColumn="1" w:lastColumn="0" w:noHBand="0" w:noVBand="1"/>
      </w:tblPr>
      <w:tblGrid>
        <w:gridCol w:w="709"/>
        <w:gridCol w:w="851"/>
        <w:gridCol w:w="7830"/>
      </w:tblGrid>
      <w:tr w:rsidR="002776E8" w:rsidTr="003F6241">
        <w:tc>
          <w:tcPr>
            <w:tcW w:w="709" w:type="dxa"/>
          </w:tcPr>
          <w:p w:rsidR="002776E8" w:rsidRDefault="002776E8" w:rsidP="003F6241">
            <w:pPr>
              <w:widowControl w:val="0"/>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2730</w:t>
            </w:r>
          </w:p>
        </w:tc>
        <w:tc>
          <w:tcPr>
            <w:tcW w:w="7830" w:type="dxa"/>
          </w:tcPr>
          <w:p w:rsidR="002776E8" w:rsidRDefault="002776E8" w:rsidP="003F6241">
            <w:pPr>
              <w:widowControl w:val="0"/>
              <w:jc w:val="both"/>
              <w:rPr>
                <w:sz w:val="28"/>
                <w:szCs w:val="28"/>
              </w:rPr>
            </w:pPr>
            <w:r w:rsidRPr="005919E3">
              <w:rPr>
                <w:sz w:val="28"/>
                <w:szCs w:val="28"/>
              </w:rPr>
              <w:t>Начисленные расходы по выпущенным в обращение ценным бумагам</w:t>
            </w:r>
          </w:p>
        </w:tc>
      </w:tr>
      <w:tr w:rsidR="002776E8" w:rsidTr="003F6241">
        <w:tc>
          <w:tcPr>
            <w:tcW w:w="709" w:type="dxa"/>
          </w:tcPr>
          <w:p w:rsidR="002776E8" w:rsidRDefault="002776E8" w:rsidP="003F6241">
            <w:pPr>
              <w:widowControl w:val="0"/>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1051</w:t>
            </w:r>
          </w:p>
        </w:tc>
        <w:tc>
          <w:tcPr>
            <w:tcW w:w="7830" w:type="dxa"/>
          </w:tcPr>
          <w:p w:rsidR="002776E8" w:rsidRDefault="002776E8" w:rsidP="003F6241">
            <w:pPr>
              <w:widowControl w:val="0"/>
              <w:jc w:val="both"/>
              <w:rPr>
                <w:sz w:val="28"/>
                <w:szCs w:val="28"/>
              </w:rPr>
            </w:pPr>
            <w:r w:rsidRPr="005919E3">
              <w:rPr>
                <w:sz w:val="28"/>
                <w:szCs w:val="28"/>
              </w:rPr>
              <w:t>Корреспондентский счет в Национальном Банке Республики Казахстан</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1052</w:t>
            </w:r>
          </w:p>
        </w:tc>
        <w:tc>
          <w:tcPr>
            <w:tcW w:w="7830" w:type="dxa"/>
          </w:tcPr>
          <w:p w:rsidR="002776E8" w:rsidRDefault="002776E8" w:rsidP="003F6241">
            <w:pPr>
              <w:widowControl w:val="0"/>
              <w:jc w:val="both"/>
              <w:rPr>
                <w:sz w:val="28"/>
                <w:szCs w:val="28"/>
              </w:rPr>
            </w:pPr>
            <w:r w:rsidRPr="005919E3">
              <w:rPr>
                <w:sz w:val="28"/>
                <w:szCs w:val="28"/>
              </w:rPr>
              <w:t>Корреспондентские счета в других банках.</w:t>
            </w:r>
          </w:p>
        </w:tc>
      </w:tr>
    </w:tbl>
    <w:p w:rsidR="002776E8" w:rsidRDefault="002776E8" w:rsidP="002776E8">
      <w:pPr>
        <w:pStyle w:val="ac"/>
        <w:widowControl w:val="0"/>
        <w:numPr>
          <w:ilvl w:val="0"/>
          <w:numId w:val="10"/>
        </w:numPr>
        <w:rPr>
          <w:rFonts w:eastAsia="Times New Roman" w:cs="Times New Roman"/>
          <w:szCs w:val="28"/>
          <w:lang w:eastAsia="ru-RU"/>
        </w:rPr>
      </w:pPr>
      <w:r w:rsidRPr="005919E3">
        <w:rPr>
          <w:rFonts w:eastAsia="Times New Roman" w:cs="Times New Roman"/>
          <w:szCs w:val="28"/>
          <w:lang w:eastAsia="ru-RU"/>
        </w:rPr>
        <w:t>По мере осуществления периодических расчетов по сделке своп осуществляются следующие бухгалтерские записи:</w:t>
      </w:r>
    </w:p>
    <w:p w:rsidR="002776E8" w:rsidRDefault="002776E8" w:rsidP="002776E8">
      <w:pPr>
        <w:widowControl w:val="0"/>
        <w:ind w:firstLine="709"/>
        <w:jc w:val="both"/>
        <w:rPr>
          <w:sz w:val="28"/>
          <w:szCs w:val="28"/>
        </w:rPr>
      </w:pPr>
      <w:r w:rsidRPr="005919E3">
        <w:rPr>
          <w:sz w:val="28"/>
          <w:szCs w:val="28"/>
        </w:rPr>
        <w:t>1) на получаемую от контрагента сумму:</w:t>
      </w:r>
    </w:p>
    <w:tbl>
      <w:tblPr>
        <w:tblW w:w="9390" w:type="dxa"/>
        <w:tblInd w:w="675" w:type="dxa"/>
        <w:tblLook w:val="04A0" w:firstRow="1" w:lastRow="0" w:firstColumn="1" w:lastColumn="0" w:noHBand="0" w:noVBand="1"/>
      </w:tblPr>
      <w:tblGrid>
        <w:gridCol w:w="709"/>
        <w:gridCol w:w="851"/>
        <w:gridCol w:w="7830"/>
      </w:tblGrid>
      <w:tr w:rsidR="002776E8" w:rsidTr="003F6241">
        <w:tc>
          <w:tcPr>
            <w:tcW w:w="709" w:type="dxa"/>
          </w:tcPr>
          <w:p w:rsidR="002776E8" w:rsidRDefault="002776E8" w:rsidP="003F6241">
            <w:pPr>
              <w:widowControl w:val="0"/>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1051</w:t>
            </w:r>
          </w:p>
        </w:tc>
        <w:tc>
          <w:tcPr>
            <w:tcW w:w="7830" w:type="dxa"/>
          </w:tcPr>
          <w:p w:rsidR="002776E8" w:rsidRDefault="002776E8" w:rsidP="003F6241">
            <w:pPr>
              <w:widowControl w:val="0"/>
              <w:jc w:val="both"/>
              <w:rPr>
                <w:sz w:val="28"/>
                <w:szCs w:val="28"/>
              </w:rPr>
            </w:pPr>
            <w:r w:rsidRPr="005919E3">
              <w:rPr>
                <w:sz w:val="28"/>
                <w:szCs w:val="28"/>
              </w:rPr>
              <w:t>Корреспондентский счет в Национальном Банке Республики Казахстан</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1052</w:t>
            </w:r>
          </w:p>
        </w:tc>
        <w:tc>
          <w:tcPr>
            <w:tcW w:w="7830" w:type="dxa"/>
          </w:tcPr>
          <w:p w:rsidR="002776E8" w:rsidRDefault="002776E8" w:rsidP="003F6241">
            <w:pPr>
              <w:widowControl w:val="0"/>
              <w:jc w:val="both"/>
              <w:rPr>
                <w:sz w:val="28"/>
                <w:szCs w:val="28"/>
              </w:rPr>
            </w:pPr>
            <w:r w:rsidRPr="005919E3">
              <w:rPr>
                <w:sz w:val="28"/>
                <w:szCs w:val="28"/>
              </w:rPr>
              <w:t>Корреспондентские счета в других банках</w:t>
            </w:r>
          </w:p>
        </w:tc>
      </w:tr>
      <w:tr w:rsidR="002776E8" w:rsidTr="003F6241">
        <w:tc>
          <w:tcPr>
            <w:tcW w:w="709" w:type="dxa"/>
          </w:tcPr>
          <w:p w:rsidR="002776E8" w:rsidRDefault="002776E8" w:rsidP="003F6241">
            <w:pPr>
              <w:widowControl w:val="0"/>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4201</w:t>
            </w:r>
          </w:p>
        </w:tc>
        <w:tc>
          <w:tcPr>
            <w:tcW w:w="7830" w:type="dxa"/>
          </w:tcPr>
          <w:p w:rsidR="002776E8" w:rsidRDefault="002776E8" w:rsidP="003F6241">
            <w:pPr>
              <w:widowControl w:val="0"/>
              <w:jc w:val="both"/>
              <w:rPr>
                <w:sz w:val="28"/>
                <w:szCs w:val="28"/>
              </w:rPr>
            </w:pPr>
            <w:r w:rsidRPr="005919E3">
              <w:rPr>
                <w:sz w:val="28"/>
                <w:szCs w:val="28"/>
              </w:rPr>
              <w:t xml:space="preserve">Доходы, связанные с получением вознаграждения по ценным </w:t>
            </w:r>
            <w:r w:rsidRPr="005919E3">
              <w:rPr>
                <w:sz w:val="28"/>
                <w:szCs w:val="28"/>
              </w:rPr>
              <w:lastRenderedPageBreak/>
              <w:t>бумагам, учитываемым по справедливой стоимости через прибыль или убыток</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4452</w:t>
            </w:r>
          </w:p>
        </w:tc>
        <w:tc>
          <w:tcPr>
            <w:tcW w:w="7830" w:type="dxa"/>
          </w:tcPr>
          <w:p w:rsidR="002776E8" w:rsidRDefault="002776E8" w:rsidP="003F6241">
            <w:pPr>
              <w:widowControl w:val="0"/>
              <w:jc w:val="both"/>
              <w:rPr>
                <w:sz w:val="28"/>
                <w:szCs w:val="28"/>
              </w:rPr>
            </w:pPr>
            <w:r w:rsidRPr="005919E3">
              <w:rPr>
                <w:sz w:val="28"/>
                <w:szCs w:val="28"/>
              </w:rPr>
              <w:t>Доходы, связанные с получением вознаграждения по ценным бумагам, учитываемым по справедливой стоимости через прочий совокупный доход;</w:t>
            </w:r>
          </w:p>
        </w:tc>
      </w:tr>
    </w:tbl>
    <w:p w:rsidR="002776E8" w:rsidRDefault="002776E8" w:rsidP="002776E8">
      <w:pPr>
        <w:widowControl w:val="0"/>
        <w:ind w:firstLine="709"/>
        <w:jc w:val="both"/>
        <w:rPr>
          <w:sz w:val="28"/>
          <w:szCs w:val="28"/>
        </w:rPr>
      </w:pPr>
      <w:r w:rsidRPr="005919E3">
        <w:rPr>
          <w:sz w:val="28"/>
          <w:szCs w:val="28"/>
        </w:rPr>
        <w:t>2) на сумму выплаты контрагенту:</w:t>
      </w:r>
    </w:p>
    <w:tbl>
      <w:tblPr>
        <w:tblW w:w="9390" w:type="dxa"/>
        <w:tblInd w:w="675" w:type="dxa"/>
        <w:tblLook w:val="04A0" w:firstRow="1" w:lastRow="0" w:firstColumn="1" w:lastColumn="0" w:noHBand="0" w:noVBand="1"/>
      </w:tblPr>
      <w:tblGrid>
        <w:gridCol w:w="709"/>
        <w:gridCol w:w="851"/>
        <w:gridCol w:w="7830"/>
      </w:tblGrid>
      <w:tr w:rsidR="002776E8" w:rsidTr="003F6241">
        <w:tc>
          <w:tcPr>
            <w:tcW w:w="709" w:type="dxa"/>
          </w:tcPr>
          <w:p w:rsidR="002776E8" w:rsidRDefault="002776E8" w:rsidP="003F6241">
            <w:pPr>
              <w:widowControl w:val="0"/>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5301</w:t>
            </w:r>
          </w:p>
        </w:tc>
        <w:tc>
          <w:tcPr>
            <w:tcW w:w="7830" w:type="dxa"/>
          </w:tcPr>
          <w:p w:rsidR="002776E8" w:rsidRDefault="002776E8" w:rsidP="003F6241">
            <w:pPr>
              <w:widowControl w:val="0"/>
              <w:jc w:val="both"/>
              <w:rPr>
                <w:sz w:val="28"/>
                <w:szCs w:val="28"/>
              </w:rPr>
            </w:pPr>
            <w:r w:rsidRPr="005919E3">
              <w:rPr>
                <w:sz w:val="28"/>
                <w:szCs w:val="28"/>
              </w:rPr>
              <w:t>Расходы, связанные с выплатой вознаграждения по выпущенным в обращение облигациям</w:t>
            </w:r>
          </w:p>
        </w:tc>
      </w:tr>
      <w:tr w:rsidR="002776E8" w:rsidTr="003F6241">
        <w:tc>
          <w:tcPr>
            <w:tcW w:w="709" w:type="dxa"/>
          </w:tcPr>
          <w:p w:rsidR="002776E8" w:rsidRDefault="002776E8" w:rsidP="003F6241">
            <w:pPr>
              <w:widowControl w:val="0"/>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1051</w:t>
            </w:r>
          </w:p>
        </w:tc>
        <w:tc>
          <w:tcPr>
            <w:tcW w:w="7830" w:type="dxa"/>
          </w:tcPr>
          <w:p w:rsidR="002776E8" w:rsidRDefault="002776E8" w:rsidP="003F6241">
            <w:pPr>
              <w:widowControl w:val="0"/>
              <w:jc w:val="both"/>
              <w:rPr>
                <w:sz w:val="28"/>
                <w:szCs w:val="28"/>
              </w:rPr>
            </w:pPr>
            <w:r w:rsidRPr="005919E3">
              <w:rPr>
                <w:sz w:val="28"/>
                <w:szCs w:val="28"/>
              </w:rPr>
              <w:t>Корреспондентский счет в Национальном Банке Республики Казахстан</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1052</w:t>
            </w:r>
          </w:p>
        </w:tc>
        <w:tc>
          <w:tcPr>
            <w:tcW w:w="7830" w:type="dxa"/>
          </w:tcPr>
          <w:p w:rsidR="002776E8" w:rsidRDefault="002776E8" w:rsidP="003F6241">
            <w:pPr>
              <w:widowControl w:val="0"/>
              <w:jc w:val="both"/>
              <w:rPr>
                <w:sz w:val="28"/>
                <w:szCs w:val="28"/>
              </w:rPr>
            </w:pPr>
            <w:r w:rsidRPr="005919E3">
              <w:rPr>
                <w:sz w:val="28"/>
                <w:szCs w:val="28"/>
              </w:rPr>
              <w:t>Корреспондентские счета в других банках.</w:t>
            </w:r>
          </w:p>
        </w:tc>
      </w:tr>
    </w:tbl>
    <w:p w:rsidR="002776E8" w:rsidRDefault="002776E8" w:rsidP="002776E8">
      <w:pPr>
        <w:widowControl w:val="0"/>
        <w:ind w:firstLine="709"/>
        <w:jc w:val="both"/>
        <w:rPr>
          <w:sz w:val="28"/>
          <w:szCs w:val="28"/>
        </w:rPr>
      </w:pPr>
    </w:p>
    <w:p w:rsidR="002776E8" w:rsidRDefault="002776E8" w:rsidP="002776E8">
      <w:pPr>
        <w:widowControl w:val="0"/>
        <w:ind w:firstLine="709"/>
        <w:jc w:val="both"/>
        <w:rPr>
          <w:sz w:val="28"/>
          <w:szCs w:val="28"/>
        </w:rPr>
      </w:pPr>
    </w:p>
    <w:p w:rsidR="002776E8" w:rsidRDefault="002776E8" w:rsidP="002776E8">
      <w:pPr>
        <w:widowControl w:val="0"/>
        <w:ind w:firstLine="709"/>
        <w:jc w:val="center"/>
        <w:rPr>
          <w:b/>
          <w:sz w:val="28"/>
          <w:szCs w:val="28"/>
        </w:rPr>
      </w:pPr>
      <w:r w:rsidRPr="005919E3">
        <w:rPr>
          <w:b/>
          <w:sz w:val="28"/>
          <w:szCs w:val="28"/>
        </w:rPr>
        <w:t>Параграф 2. Учет хеджирования справедливой стоимости</w:t>
      </w:r>
    </w:p>
    <w:p w:rsidR="002776E8" w:rsidRDefault="002776E8" w:rsidP="002776E8">
      <w:pPr>
        <w:widowControl w:val="0"/>
        <w:ind w:firstLine="709"/>
        <w:jc w:val="center"/>
        <w:rPr>
          <w:sz w:val="28"/>
          <w:szCs w:val="28"/>
        </w:rPr>
      </w:pPr>
    </w:p>
    <w:p w:rsidR="002776E8" w:rsidRDefault="002776E8" w:rsidP="002776E8">
      <w:pPr>
        <w:pStyle w:val="ac"/>
        <w:widowControl w:val="0"/>
        <w:numPr>
          <w:ilvl w:val="0"/>
          <w:numId w:val="10"/>
        </w:numPr>
        <w:rPr>
          <w:rFonts w:eastAsia="Times New Roman" w:cs="Times New Roman"/>
          <w:szCs w:val="28"/>
          <w:lang w:eastAsia="ru-RU"/>
        </w:rPr>
      </w:pPr>
      <w:r w:rsidRPr="005919E3">
        <w:rPr>
          <w:rFonts w:eastAsia="Times New Roman" w:cs="Times New Roman"/>
          <w:szCs w:val="28"/>
          <w:lang w:eastAsia="ru-RU"/>
        </w:rPr>
        <w:t>Учет хеджирования справедливой стоимости осуществляется в следующем порядке:</w:t>
      </w:r>
    </w:p>
    <w:p w:rsidR="002776E8" w:rsidRDefault="002776E8" w:rsidP="002776E8">
      <w:pPr>
        <w:widowControl w:val="0"/>
        <w:ind w:firstLine="709"/>
        <w:jc w:val="both"/>
        <w:rPr>
          <w:sz w:val="28"/>
          <w:szCs w:val="28"/>
        </w:rPr>
      </w:pPr>
      <w:r w:rsidRPr="005919E3">
        <w:rPr>
          <w:sz w:val="28"/>
          <w:szCs w:val="28"/>
        </w:rPr>
        <w:t>1) учет доходов и расходов от переоценки инструмента хеджирования по справедливой стоимости осуществляется аналогично учету производных финансовых инструментов, предусмотренному главой 8 Инструкции;</w:t>
      </w:r>
    </w:p>
    <w:p w:rsidR="002776E8" w:rsidRDefault="002776E8" w:rsidP="002776E8">
      <w:pPr>
        <w:widowControl w:val="0"/>
        <w:ind w:firstLine="709"/>
        <w:jc w:val="both"/>
        <w:rPr>
          <w:sz w:val="28"/>
          <w:szCs w:val="28"/>
        </w:rPr>
      </w:pPr>
      <w:r w:rsidRPr="005919E3">
        <w:rPr>
          <w:sz w:val="28"/>
          <w:szCs w:val="28"/>
        </w:rPr>
        <w:t>2) в финансовой отчетности доходы и расходы по инструментам хеджирования отражаются на той же линейной статье отчета о прибылях и убытках, где представлены доходы и расходы от хеджируемой статьи. Доходы и расходы, относящиеся к неэффективной части операции хеджирования, отражаются на статьях прочих доходов и расходов.</w:t>
      </w:r>
    </w:p>
    <w:p w:rsidR="002776E8" w:rsidRDefault="002776E8" w:rsidP="002776E8">
      <w:pPr>
        <w:pStyle w:val="ac"/>
        <w:widowControl w:val="0"/>
        <w:numPr>
          <w:ilvl w:val="0"/>
          <w:numId w:val="10"/>
        </w:numPr>
        <w:rPr>
          <w:rFonts w:eastAsia="Times New Roman" w:cs="Times New Roman"/>
          <w:szCs w:val="28"/>
          <w:lang w:eastAsia="ru-RU"/>
        </w:rPr>
      </w:pPr>
      <w:r w:rsidRPr="005919E3">
        <w:rPr>
          <w:rFonts w:eastAsia="Times New Roman" w:cs="Times New Roman"/>
          <w:szCs w:val="28"/>
          <w:lang w:eastAsia="ru-RU"/>
        </w:rPr>
        <w:t>Учет хеджирования чистых инвестиций осуществляется аналогично учету хеджирования денежных потоков, предусмотренному настоящей главой.</w:t>
      </w:r>
    </w:p>
    <w:p w:rsidR="002776E8" w:rsidRDefault="002776E8" w:rsidP="002776E8">
      <w:pPr>
        <w:widowControl w:val="0"/>
        <w:ind w:firstLine="709"/>
        <w:jc w:val="both"/>
        <w:rPr>
          <w:sz w:val="28"/>
          <w:szCs w:val="28"/>
        </w:rPr>
      </w:pPr>
    </w:p>
    <w:p w:rsidR="002776E8" w:rsidRDefault="002776E8" w:rsidP="002776E8">
      <w:pPr>
        <w:widowControl w:val="0"/>
        <w:ind w:firstLine="709"/>
        <w:jc w:val="both"/>
        <w:rPr>
          <w:sz w:val="28"/>
          <w:szCs w:val="28"/>
        </w:rPr>
      </w:pPr>
    </w:p>
    <w:p w:rsidR="002776E8" w:rsidRDefault="002776E8" w:rsidP="002776E8">
      <w:pPr>
        <w:widowControl w:val="0"/>
        <w:ind w:firstLine="709"/>
        <w:jc w:val="center"/>
        <w:rPr>
          <w:b/>
          <w:sz w:val="28"/>
          <w:szCs w:val="28"/>
        </w:rPr>
      </w:pPr>
      <w:r w:rsidRPr="005919E3">
        <w:rPr>
          <w:b/>
          <w:sz w:val="28"/>
          <w:szCs w:val="28"/>
        </w:rPr>
        <w:t>Глава 10. Бухгалтерский учет операций с платежными карточками и дорожными чеками</w:t>
      </w:r>
    </w:p>
    <w:p w:rsidR="002776E8" w:rsidRDefault="002776E8" w:rsidP="002776E8">
      <w:pPr>
        <w:widowControl w:val="0"/>
        <w:ind w:firstLine="709"/>
        <w:jc w:val="center"/>
        <w:rPr>
          <w:sz w:val="28"/>
          <w:szCs w:val="28"/>
        </w:rPr>
      </w:pPr>
    </w:p>
    <w:p w:rsidR="002776E8" w:rsidRDefault="002776E8" w:rsidP="002776E8">
      <w:pPr>
        <w:widowControl w:val="0"/>
        <w:ind w:firstLine="709"/>
        <w:jc w:val="center"/>
        <w:rPr>
          <w:b/>
          <w:sz w:val="28"/>
          <w:szCs w:val="28"/>
        </w:rPr>
      </w:pPr>
      <w:r w:rsidRPr="005919E3">
        <w:rPr>
          <w:b/>
          <w:sz w:val="28"/>
          <w:szCs w:val="28"/>
        </w:rPr>
        <w:t>Параграф 1. Учет операций с платежными карточками</w:t>
      </w:r>
    </w:p>
    <w:p w:rsidR="002776E8" w:rsidRDefault="002776E8" w:rsidP="002776E8">
      <w:pPr>
        <w:widowControl w:val="0"/>
        <w:ind w:firstLine="709"/>
        <w:jc w:val="center"/>
        <w:rPr>
          <w:sz w:val="28"/>
          <w:szCs w:val="28"/>
        </w:rPr>
      </w:pPr>
    </w:p>
    <w:p w:rsidR="002776E8" w:rsidRDefault="002776E8" w:rsidP="002776E8">
      <w:pPr>
        <w:pStyle w:val="ac"/>
        <w:widowControl w:val="0"/>
        <w:numPr>
          <w:ilvl w:val="0"/>
          <w:numId w:val="10"/>
        </w:numPr>
        <w:tabs>
          <w:tab w:val="left" w:pos="709"/>
        </w:tabs>
        <w:rPr>
          <w:rFonts w:eastAsia="Times New Roman" w:cs="Times New Roman"/>
          <w:szCs w:val="28"/>
          <w:lang w:eastAsia="ru-RU"/>
        </w:rPr>
      </w:pPr>
      <w:r w:rsidRPr="005919E3">
        <w:rPr>
          <w:rFonts w:eastAsia="Times New Roman" w:cs="Times New Roman"/>
          <w:szCs w:val="28"/>
          <w:lang w:eastAsia="ru-RU"/>
        </w:rPr>
        <w:t>При оплате за изготовление платежной карточки на основании договора на изготовление платежных карточек, заключенного с организацией-изготовителем платежных карточек, осуществляется следующая бухгалтерская запись:</w:t>
      </w:r>
    </w:p>
    <w:tbl>
      <w:tblPr>
        <w:tblW w:w="8823" w:type="dxa"/>
        <w:tblInd w:w="675" w:type="dxa"/>
        <w:tblLook w:val="04A0" w:firstRow="1" w:lastRow="0" w:firstColumn="1" w:lastColumn="0" w:noHBand="0" w:noVBand="1"/>
      </w:tblPr>
      <w:tblGrid>
        <w:gridCol w:w="709"/>
        <w:gridCol w:w="851"/>
        <w:gridCol w:w="7263"/>
      </w:tblGrid>
      <w:tr w:rsidR="002776E8" w:rsidTr="003F6241">
        <w:tc>
          <w:tcPr>
            <w:tcW w:w="709" w:type="dxa"/>
          </w:tcPr>
          <w:p w:rsidR="002776E8" w:rsidRDefault="002776E8" w:rsidP="003F6241">
            <w:pPr>
              <w:widowControl w:val="0"/>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1867</w:t>
            </w:r>
          </w:p>
        </w:tc>
        <w:tc>
          <w:tcPr>
            <w:tcW w:w="7263" w:type="dxa"/>
          </w:tcPr>
          <w:p w:rsidR="002776E8" w:rsidRDefault="002776E8" w:rsidP="003F6241">
            <w:pPr>
              <w:widowControl w:val="0"/>
              <w:jc w:val="both"/>
              <w:rPr>
                <w:sz w:val="28"/>
                <w:szCs w:val="28"/>
              </w:rPr>
            </w:pPr>
            <w:r w:rsidRPr="005919E3">
              <w:rPr>
                <w:sz w:val="28"/>
                <w:szCs w:val="28"/>
              </w:rPr>
              <w:t>Прочие дебиторы по неосновной деятельности</w:t>
            </w:r>
          </w:p>
        </w:tc>
      </w:tr>
      <w:tr w:rsidR="002776E8" w:rsidTr="003F6241">
        <w:tc>
          <w:tcPr>
            <w:tcW w:w="709" w:type="dxa"/>
          </w:tcPr>
          <w:p w:rsidR="002776E8" w:rsidRDefault="002776E8" w:rsidP="003F6241">
            <w:pPr>
              <w:widowControl w:val="0"/>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1051</w:t>
            </w:r>
          </w:p>
        </w:tc>
        <w:tc>
          <w:tcPr>
            <w:tcW w:w="7263" w:type="dxa"/>
          </w:tcPr>
          <w:p w:rsidR="002776E8" w:rsidRDefault="002776E8" w:rsidP="003F6241">
            <w:pPr>
              <w:widowControl w:val="0"/>
              <w:jc w:val="both"/>
              <w:rPr>
                <w:sz w:val="28"/>
                <w:szCs w:val="28"/>
              </w:rPr>
            </w:pPr>
            <w:r w:rsidRPr="005919E3">
              <w:rPr>
                <w:sz w:val="28"/>
                <w:szCs w:val="28"/>
              </w:rPr>
              <w:t>Корреспондентский счет в Национальном Банке Республики Казахстан</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1052</w:t>
            </w:r>
          </w:p>
        </w:tc>
        <w:tc>
          <w:tcPr>
            <w:tcW w:w="7263" w:type="dxa"/>
          </w:tcPr>
          <w:p w:rsidR="002776E8" w:rsidRDefault="002776E8" w:rsidP="003F6241">
            <w:pPr>
              <w:widowControl w:val="0"/>
              <w:jc w:val="both"/>
              <w:rPr>
                <w:sz w:val="28"/>
                <w:szCs w:val="28"/>
              </w:rPr>
            </w:pPr>
            <w:r w:rsidRPr="005919E3">
              <w:rPr>
                <w:sz w:val="28"/>
                <w:szCs w:val="28"/>
              </w:rPr>
              <w:t>Корреспондентские счета в других банках</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2013</w:t>
            </w:r>
          </w:p>
        </w:tc>
        <w:tc>
          <w:tcPr>
            <w:tcW w:w="7263" w:type="dxa"/>
          </w:tcPr>
          <w:p w:rsidR="002776E8" w:rsidRDefault="002776E8" w:rsidP="003F6241">
            <w:pPr>
              <w:widowControl w:val="0"/>
              <w:jc w:val="both"/>
              <w:rPr>
                <w:sz w:val="28"/>
                <w:szCs w:val="28"/>
              </w:rPr>
            </w:pPr>
            <w:r w:rsidRPr="005919E3">
              <w:rPr>
                <w:sz w:val="28"/>
                <w:szCs w:val="28"/>
              </w:rPr>
              <w:t>Корреспондентские счета других банков</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2203</w:t>
            </w:r>
          </w:p>
        </w:tc>
        <w:tc>
          <w:tcPr>
            <w:tcW w:w="7263" w:type="dxa"/>
          </w:tcPr>
          <w:p w:rsidR="002776E8" w:rsidRDefault="002776E8" w:rsidP="003F6241">
            <w:pPr>
              <w:widowControl w:val="0"/>
              <w:jc w:val="both"/>
              <w:rPr>
                <w:sz w:val="28"/>
                <w:szCs w:val="28"/>
              </w:rPr>
            </w:pPr>
            <w:r w:rsidRPr="005919E3">
              <w:rPr>
                <w:sz w:val="28"/>
                <w:szCs w:val="28"/>
              </w:rPr>
              <w:t>Текущие счета юридических лиц</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2204</w:t>
            </w:r>
          </w:p>
        </w:tc>
        <w:tc>
          <w:tcPr>
            <w:tcW w:w="7263" w:type="dxa"/>
          </w:tcPr>
          <w:p w:rsidR="002776E8" w:rsidRDefault="002776E8" w:rsidP="003F6241">
            <w:pPr>
              <w:widowControl w:val="0"/>
              <w:jc w:val="both"/>
              <w:rPr>
                <w:sz w:val="28"/>
                <w:szCs w:val="28"/>
              </w:rPr>
            </w:pPr>
            <w:r w:rsidRPr="005919E3">
              <w:rPr>
                <w:sz w:val="28"/>
                <w:szCs w:val="28"/>
              </w:rPr>
              <w:t>Текущие счета физических лиц.</w:t>
            </w:r>
          </w:p>
        </w:tc>
      </w:tr>
    </w:tbl>
    <w:p w:rsidR="002776E8" w:rsidRDefault="002776E8" w:rsidP="002776E8">
      <w:pPr>
        <w:pStyle w:val="ac"/>
        <w:widowControl w:val="0"/>
        <w:numPr>
          <w:ilvl w:val="0"/>
          <w:numId w:val="10"/>
        </w:numPr>
        <w:rPr>
          <w:rFonts w:eastAsia="Times New Roman" w:cs="Times New Roman"/>
          <w:szCs w:val="28"/>
          <w:lang w:eastAsia="ru-RU"/>
        </w:rPr>
      </w:pPr>
      <w:r w:rsidRPr="005919E3">
        <w:rPr>
          <w:rFonts w:eastAsia="Times New Roman" w:cs="Times New Roman"/>
          <w:szCs w:val="28"/>
          <w:lang w:eastAsia="ru-RU"/>
        </w:rPr>
        <w:t>При получении платежных карточек от организации-изготовителя платежных карточек или банка-эмитента, на стоимость полученных платежных карточек осуществляется следующая бухгалтерская запись:</w:t>
      </w:r>
    </w:p>
    <w:tbl>
      <w:tblPr>
        <w:tblW w:w="8823" w:type="dxa"/>
        <w:tblInd w:w="675" w:type="dxa"/>
        <w:tblLook w:val="04A0" w:firstRow="1" w:lastRow="0" w:firstColumn="1" w:lastColumn="0" w:noHBand="0" w:noVBand="1"/>
      </w:tblPr>
      <w:tblGrid>
        <w:gridCol w:w="709"/>
        <w:gridCol w:w="851"/>
        <w:gridCol w:w="7263"/>
      </w:tblGrid>
      <w:tr w:rsidR="002776E8" w:rsidTr="003F6241">
        <w:tc>
          <w:tcPr>
            <w:tcW w:w="709" w:type="dxa"/>
          </w:tcPr>
          <w:p w:rsidR="002776E8" w:rsidRDefault="002776E8" w:rsidP="003F6241">
            <w:pPr>
              <w:widowControl w:val="0"/>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5922</w:t>
            </w:r>
          </w:p>
        </w:tc>
        <w:tc>
          <w:tcPr>
            <w:tcW w:w="7263" w:type="dxa"/>
          </w:tcPr>
          <w:p w:rsidR="002776E8" w:rsidRDefault="002776E8" w:rsidP="003F6241">
            <w:pPr>
              <w:widowControl w:val="0"/>
              <w:jc w:val="both"/>
              <w:rPr>
                <w:sz w:val="28"/>
                <w:szCs w:val="28"/>
              </w:rPr>
            </w:pPr>
            <w:r w:rsidRPr="005919E3">
              <w:rPr>
                <w:sz w:val="28"/>
                <w:szCs w:val="28"/>
              </w:rPr>
              <w:t>Прочие расходы от неосновной деятельности</w:t>
            </w:r>
          </w:p>
        </w:tc>
      </w:tr>
      <w:tr w:rsidR="002776E8" w:rsidTr="003F6241">
        <w:tc>
          <w:tcPr>
            <w:tcW w:w="709" w:type="dxa"/>
          </w:tcPr>
          <w:p w:rsidR="002776E8" w:rsidRDefault="002776E8" w:rsidP="003F6241">
            <w:pPr>
              <w:widowControl w:val="0"/>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1867</w:t>
            </w:r>
          </w:p>
        </w:tc>
        <w:tc>
          <w:tcPr>
            <w:tcW w:w="7263" w:type="dxa"/>
          </w:tcPr>
          <w:p w:rsidR="002776E8" w:rsidRDefault="002776E8" w:rsidP="003F6241">
            <w:pPr>
              <w:widowControl w:val="0"/>
              <w:jc w:val="both"/>
              <w:rPr>
                <w:sz w:val="28"/>
                <w:szCs w:val="28"/>
              </w:rPr>
            </w:pPr>
            <w:r w:rsidRPr="005919E3">
              <w:rPr>
                <w:sz w:val="28"/>
                <w:szCs w:val="28"/>
              </w:rPr>
              <w:t>Прочие дебиторы по неосновной деятельности.</w:t>
            </w:r>
          </w:p>
        </w:tc>
      </w:tr>
    </w:tbl>
    <w:p w:rsidR="002776E8" w:rsidRDefault="002776E8" w:rsidP="002776E8">
      <w:pPr>
        <w:pStyle w:val="ac"/>
        <w:widowControl w:val="0"/>
        <w:numPr>
          <w:ilvl w:val="0"/>
          <w:numId w:val="10"/>
        </w:numPr>
        <w:rPr>
          <w:rFonts w:eastAsia="Times New Roman" w:cs="Times New Roman"/>
          <w:szCs w:val="28"/>
          <w:lang w:eastAsia="ru-RU"/>
        </w:rPr>
      </w:pPr>
      <w:r w:rsidRPr="005919E3">
        <w:rPr>
          <w:rFonts w:eastAsia="Times New Roman" w:cs="Times New Roman"/>
          <w:szCs w:val="28"/>
          <w:lang w:eastAsia="ru-RU"/>
        </w:rPr>
        <w:t>При зачислении/перечислении денег на текущий счет клиента осуществляется следующая бухгалтерская запись:</w:t>
      </w:r>
    </w:p>
    <w:tbl>
      <w:tblPr>
        <w:tblW w:w="9390" w:type="dxa"/>
        <w:tblInd w:w="675" w:type="dxa"/>
        <w:tblLook w:val="04A0" w:firstRow="1" w:lastRow="0" w:firstColumn="1" w:lastColumn="0" w:noHBand="0" w:noVBand="1"/>
      </w:tblPr>
      <w:tblGrid>
        <w:gridCol w:w="709"/>
        <w:gridCol w:w="851"/>
        <w:gridCol w:w="7830"/>
      </w:tblGrid>
      <w:tr w:rsidR="002776E8" w:rsidTr="003F6241">
        <w:tc>
          <w:tcPr>
            <w:tcW w:w="709" w:type="dxa"/>
          </w:tcPr>
          <w:p w:rsidR="002776E8" w:rsidRDefault="002776E8" w:rsidP="003F6241">
            <w:pPr>
              <w:widowControl w:val="0"/>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1001</w:t>
            </w:r>
          </w:p>
        </w:tc>
        <w:tc>
          <w:tcPr>
            <w:tcW w:w="7830" w:type="dxa"/>
          </w:tcPr>
          <w:p w:rsidR="002776E8" w:rsidRDefault="002776E8" w:rsidP="003F6241">
            <w:pPr>
              <w:widowControl w:val="0"/>
              <w:jc w:val="both"/>
              <w:rPr>
                <w:sz w:val="28"/>
                <w:szCs w:val="28"/>
              </w:rPr>
            </w:pPr>
            <w:r w:rsidRPr="005919E3">
              <w:rPr>
                <w:sz w:val="28"/>
                <w:szCs w:val="28"/>
              </w:rPr>
              <w:t>Наличность в кассе</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1005</w:t>
            </w:r>
          </w:p>
        </w:tc>
        <w:tc>
          <w:tcPr>
            <w:tcW w:w="7830" w:type="dxa"/>
          </w:tcPr>
          <w:p w:rsidR="002776E8" w:rsidRDefault="002776E8" w:rsidP="003F6241">
            <w:pPr>
              <w:widowControl w:val="0"/>
              <w:jc w:val="both"/>
              <w:rPr>
                <w:sz w:val="28"/>
                <w:szCs w:val="28"/>
              </w:rPr>
            </w:pPr>
            <w:r w:rsidRPr="005919E3">
              <w:rPr>
                <w:sz w:val="28"/>
                <w:szCs w:val="28"/>
              </w:rPr>
              <w:t>Наличность в банкоматах и электронных терминалах</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1051</w:t>
            </w:r>
          </w:p>
        </w:tc>
        <w:tc>
          <w:tcPr>
            <w:tcW w:w="7830" w:type="dxa"/>
          </w:tcPr>
          <w:p w:rsidR="002776E8" w:rsidRDefault="002776E8" w:rsidP="003F6241">
            <w:pPr>
              <w:widowControl w:val="0"/>
              <w:jc w:val="both"/>
              <w:rPr>
                <w:sz w:val="28"/>
                <w:szCs w:val="28"/>
              </w:rPr>
            </w:pPr>
            <w:r w:rsidRPr="005919E3">
              <w:rPr>
                <w:sz w:val="28"/>
                <w:szCs w:val="28"/>
              </w:rPr>
              <w:t>Корреспондентский счет в Национальном Банке Республики Казахстан</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1052</w:t>
            </w:r>
          </w:p>
        </w:tc>
        <w:tc>
          <w:tcPr>
            <w:tcW w:w="7830" w:type="dxa"/>
          </w:tcPr>
          <w:p w:rsidR="002776E8" w:rsidRDefault="002776E8" w:rsidP="003F6241">
            <w:pPr>
              <w:widowControl w:val="0"/>
              <w:jc w:val="both"/>
              <w:rPr>
                <w:sz w:val="28"/>
                <w:szCs w:val="28"/>
              </w:rPr>
            </w:pPr>
            <w:r w:rsidRPr="005919E3">
              <w:rPr>
                <w:sz w:val="28"/>
                <w:szCs w:val="28"/>
              </w:rPr>
              <w:t>Корреспондентские счета в других банках</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autoSpaceDE w:val="0"/>
              <w:autoSpaceDN w:val="0"/>
              <w:jc w:val="both"/>
              <w:rPr>
                <w:sz w:val="28"/>
                <w:szCs w:val="28"/>
              </w:rPr>
            </w:pPr>
            <w:r w:rsidRPr="005919E3">
              <w:rPr>
                <w:sz w:val="28"/>
                <w:szCs w:val="28"/>
              </w:rPr>
              <w:t>2013</w:t>
            </w:r>
          </w:p>
        </w:tc>
        <w:tc>
          <w:tcPr>
            <w:tcW w:w="7830" w:type="dxa"/>
          </w:tcPr>
          <w:p w:rsidR="002776E8" w:rsidRDefault="002776E8" w:rsidP="003F6241">
            <w:pPr>
              <w:widowControl w:val="0"/>
              <w:autoSpaceDE w:val="0"/>
              <w:autoSpaceDN w:val="0"/>
              <w:jc w:val="both"/>
              <w:rPr>
                <w:sz w:val="28"/>
                <w:szCs w:val="28"/>
              </w:rPr>
            </w:pPr>
            <w:r w:rsidRPr="005919E3">
              <w:rPr>
                <w:sz w:val="28"/>
                <w:szCs w:val="28"/>
              </w:rPr>
              <w:t>Корреспондентские счета других банков</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autoSpaceDE w:val="0"/>
              <w:autoSpaceDN w:val="0"/>
              <w:jc w:val="both"/>
              <w:rPr>
                <w:sz w:val="28"/>
                <w:szCs w:val="28"/>
              </w:rPr>
            </w:pPr>
            <w:r w:rsidRPr="005919E3">
              <w:rPr>
                <w:sz w:val="28"/>
                <w:szCs w:val="28"/>
              </w:rPr>
              <w:t xml:space="preserve">2203 </w:t>
            </w:r>
          </w:p>
        </w:tc>
        <w:tc>
          <w:tcPr>
            <w:tcW w:w="7830" w:type="dxa"/>
          </w:tcPr>
          <w:p w:rsidR="002776E8" w:rsidRDefault="002776E8" w:rsidP="003F6241">
            <w:pPr>
              <w:widowControl w:val="0"/>
              <w:autoSpaceDE w:val="0"/>
              <w:autoSpaceDN w:val="0"/>
              <w:jc w:val="both"/>
              <w:rPr>
                <w:sz w:val="28"/>
                <w:szCs w:val="28"/>
              </w:rPr>
            </w:pPr>
            <w:r w:rsidRPr="005919E3">
              <w:rPr>
                <w:sz w:val="28"/>
                <w:szCs w:val="28"/>
              </w:rPr>
              <w:t>Текущие счета юридических лиц</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autoSpaceDE w:val="0"/>
              <w:autoSpaceDN w:val="0"/>
              <w:jc w:val="both"/>
              <w:rPr>
                <w:sz w:val="28"/>
                <w:szCs w:val="28"/>
              </w:rPr>
            </w:pPr>
            <w:r w:rsidRPr="005919E3">
              <w:rPr>
                <w:sz w:val="28"/>
                <w:szCs w:val="28"/>
              </w:rPr>
              <w:t>2204</w:t>
            </w:r>
          </w:p>
        </w:tc>
        <w:tc>
          <w:tcPr>
            <w:tcW w:w="7830" w:type="dxa"/>
          </w:tcPr>
          <w:p w:rsidR="002776E8" w:rsidRDefault="002776E8" w:rsidP="003F6241">
            <w:pPr>
              <w:widowControl w:val="0"/>
              <w:autoSpaceDE w:val="0"/>
              <w:autoSpaceDN w:val="0"/>
              <w:jc w:val="both"/>
              <w:rPr>
                <w:sz w:val="28"/>
                <w:szCs w:val="28"/>
              </w:rPr>
            </w:pPr>
            <w:r w:rsidRPr="005919E3">
              <w:rPr>
                <w:sz w:val="28"/>
                <w:szCs w:val="28"/>
              </w:rPr>
              <w:t>Текущие счета физических лиц</w:t>
            </w:r>
          </w:p>
        </w:tc>
      </w:tr>
      <w:tr w:rsidR="002776E8" w:rsidTr="003F6241">
        <w:tc>
          <w:tcPr>
            <w:tcW w:w="709" w:type="dxa"/>
          </w:tcPr>
          <w:p w:rsidR="002776E8" w:rsidRDefault="002776E8" w:rsidP="003F6241">
            <w:pPr>
              <w:widowControl w:val="0"/>
              <w:jc w:val="both"/>
              <w:rPr>
                <w:sz w:val="28"/>
                <w:szCs w:val="28"/>
              </w:rPr>
            </w:pPr>
            <w:r w:rsidRPr="005919E3">
              <w:rPr>
                <w:sz w:val="28"/>
                <w:szCs w:val="28"/>
              </w:rPr>
              <w:t>Кт</w:t>
            </w:r>
          </w:p>
        </w:tc>
        <w:tc>
          <w:tcPr>
            <w:tcW w:w="851" w:type="dxa"/>
          </w:tcPr>
          <w:p w:rsidR="002776E8" w:rsidRDefault="002776E8" w:rsidP="003F6241">
            <w:pPr>
              <w:widowControl w:val="0"/>
              <w:autoSpaceDE w:val="0"/>
              <w:autoSpaceDN w:val="0"/>
              <w:jc w:val="both"/>
              <w:rPr>
                <w:sz w:val="28"/>
                <w:szCs w:val="28"/>
              </w:rPr>
            </w:pPr>
            <w:r w:rsidRPr="005919E3">
              <w:rPr>
                <w:sz w:val="28"/>
                <w:szCs w:val="28"/>
              </w:rPr>
              <w:t xml:space="preserve">2203 </w:t>
            </w:r>
          </w:p>
        </w:tc>
        <w:tc>
          <w:tcPr>
            <w:tcW w:w="7830" w:type="dxa"/>
          </w:tcPr>
          <w:p w:rsidR="002776E8" w:rsidRDefault="002776E8" w:rsidP="003F6241">
            <w:pPr>
              <w:widowControl w:val="0"/>
              <w:autoSpaceDE w:val="0"/>
              <w:autoSpaceDN w:val="0"/>
              <w:jc w:val="both"/>
              <w:rPr>
                <w:sz w:val="28"/>
                <w:szCs w:val="28"/>
              </w:rPr>
            </w:pPr>
            <w:r w:rsidRPr="005919E3">
              <w:rPr>
                <w:sz w:val="28"/>
                <w:szCs w:val="28"/>
              </w:rPr>
              <w:t>Текущие счета юридических лиц</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autoSpaceDE w:val="0"/>
              <w:autoSpaceDN w:val="0"/>
              <w:jc w:val="both"/>
              <w:rPr>
                <w:sz w:val="28"/>
                <w:szCs w:val="28"/>
              </w:rPr>
            </w:pPr>
            <w:r w:rsidRPr="005919E3">
              <w:rPr>
                <w:sz w:val="28"/>
                <w:szCs w:val="28"/>
              </w:rPr>
              <w:t>2204</w:t>
            </w:r>
          </w:p>
        </w:tc>
        <w:tc>
          <w:tcPr>
            <w:tcW w:w="7830" w:type="dxa"/>
          </w:tcPr>
          <w:p w:rsidR="002776E8" w:rsidRDefault="002776E8" w:rsidP="003F6241">
            <w:pPr>
              <w:widowControl w:val="0"/>
              <w:autoSpaceDE w:val="0"/>
              <w:autoSpaceDN w:val="0"/>
              <w:jc w:val="both"/>
              <w:rPr>
                <w:sz w:val="28"/>
                <w:szCs w:val="28"/>
              </w:rPr>
            </w:pPr>
            <w:r w:rsidRPr="005919E3">
              <w:rPr>
                <w:sz w:val="28"/>
                <w:szCs w:val="28"/>
              </w:rPr>
              <w:t>Текущие счета физических лиц.</w:t>
            </w:r>
          </w:p>
        </w:tc>
      </w:tr>
    </w:tbl>
    <w:p w:rsidR="002776E8" w:rsidRDefault="002776E8" w:rsidP="002776E8">
      <w:pPr>
        <w:pStyle w:val="ac"/>
        <w:widowControl w:val="0"/>
        <w:numPr>
          <w:ilvl w:val="0"/>
          <w:numId w:val="10"/>
        </w:numPr>
        <w:rPr>
          <w:rFonts w:eastAsia="Times New Roman" w:cs="Times New Roman"/>
          <w:szCs w:val="28"/>
          <w:lang w:eastAsia="ru-RU"/>
        </w:rPr>
      </w:pPr>
      <w:r w:rsidRPr="005919E3">
        <w:rPr>
          <w:rFonts w:eastAsia="Times New Roman" w:cs="Times New Roman"/>
          <w:szCs w:val="28"/>
          <w:lang w:eastAsia="ru-RU"/>
        </w:rPr>
        <w:t>При начислении комиссионного вознаграждения за обслуживание банком платежной карточки и за другие виды услуг осуществляется следующая бухгалтерская запись:</w:t>
      </w:r>
    </w:p>
    <w:tbl>
      <w:tblPr>
        <w:tblW w:w="9390" w:type="dxa"/>
        <w:tblInd w:w="675" w:type="dxa"/>
        <w:tblLook w:val="04A0" w:firstRow="1" w:lastRow="0" w:firstColumn="1" w:lastColumn="0" w:noHBand="0" w:noVBand="1"/>
      </w:tblPr>
      <w:tblGrid>
        <w:gridCol w:w="709"/>
        <w:gridCol w:w="851"/>
        <w:gridCol w:w="7830"/>
      </w:tblGrid>
      <w:tr w:rsidR="002776E8" w:rsidTr="003F6241">
        <w:tc>
          <w:tcPr>
            <w:tcW w:w="709" w:type="dxa"/>
          </w:tcPr>
          <w:p w:rsidR="002776E8" w:rsidRDefault="002776E8" w:rsidP="003F6241">
            <w:pPr>
              <w:widowControl w:val="0"/>
              <w:jc w:val="both"/>
              <w:rPr>
                <w:sz w:val="28"/>
                <w:szCs w:val="28"/>
              </w:rPr>
            </w:pPr>
            <w:r w:rsidRPr="005919E3">
              <w:rPr>
                <w:sz w:val="28"/>
                <w:szCs w:val="28"/>
              </w:rPr>
              <w:t>Дт</w:t>
            </w:r>
          </w:p>
        </w:tc>
        <w:tc>
          <w:tcPr>
            <w:tcW w:w="851" w:type="dxa"/>
          </w:tcPr>
          <w:p w:rsidR="002776E8" w:rsidRDefault="002776E8" w:rsidP="003F6241">
            <w:pPr>
              <w:widowControl w:val="0"/>
              <w:autoSpaceDE w:val="0"/>
              <w:autoSpaceDN w:val="0"/>
              <w:jc w:val="both"/>
              <w:rPr>
                <w:sz w:val="28"/>
                <w:szCs w:val="28"/>
              </w:rPr>
            </w:pPr>
            <w:r w:rsidRPr="005919E3">
              <w:rPr>
                <w:sz w:val="28"/>
                <w:szCs w:val="28"/>
              </w:rPr>
              <w:t>1810</w:t>
            </w:r>
          </w:p>
        </w:tc>
        <w:tc>
          <w:tcPr>
            <w:tcW w:w="7830" w:type="dxa"/>
          </w:tcPr>
          <w:p w:rsidR="002776E8" w:rsidRDefault="002776E8" w:rsidP="003F6241">
            <w:pPr>
              <w:widowControl w:val="0"/>
              <w:autoSpaceDE w:val="0"/>
              <w:autoSpaceDN w:val="0"/>
              <w:jc w:val="both"/>
              <w:rPr>
                <w:sz w:val="28"/>
                <w:szCs w:val="28"/>
              </w:rPr>
            </w:pPr>
            <w:r w:rsidRPr="005919E3">
              <w:rPr>
                <w:sz w:val="28"/>
                <w:szCs w:val="28"/>
              </w:rPr>
              <w:t>Начисленные комиссионные доходы</w:t>
            </w:r>
          </w:p>
        </w:tc>
      </w:tr>
      <w:tr w:rsidR="002776E8" w:rsidTr="003F6241">
        <w:tc>
          <w:tcPr>
            <w:tcW w:w="709" w:type="dxa"/>
          </w:tcPr>
          <w:p w:rsidR="002776E8" w:rsidRDefault="002776E8" w:rsidP="003F6241">
            <w:pPr>
              <w:widowControl w:val="0"/>
              <w:jc w:val="both"/>
              <w:rPr>
                <w:sz w:val="28"/>
                <w:szCs w:val="28"/>
              </w:rPr>
            </w:pPr>
            <w:r w:rsidRPr="005919E3">
              <w:rPr>
                <w:sz w:val="28"/>
                <w:szCs w:val="28"/>
              </w:rPr>
              <w:t>Кт</w:t>
            </w:r>
          </w:p>
        </w:tc>
        <w:tc>
          <w:tcPr>
            <w:tcW w:w="851" w:type="dxa"/>
          </w:tcPr>
          <w:p w:rsidR="002776E8" w:rsidRDefault="002776E8" w:rsidP="003F6241">
            <w:pPr>
              <w:widowControl w:val="0"/>
              <w:autoSpaceDE w:val="0"/>
              <w:autoSpaceDN w:val="0"/>
              <w:jc w:val="both"/>
              <w:rPr>
                <w:sz w:val="28"/>
                <w:szCs w:val="28"/>
              </w:rPr>
            </w:pPr>
            <w:r w:rsidRPr="005919E3">
              <w:rPr>
                <w:sz w:val="28"/>
                <w:szCs w:val="28"/>
              </w:rPr>
              <w:t>4608</w:t>
            </w:r>
          </w:p>
        </w:tc>
        <w:tc>
          <w:tcPr>
            <w:tcW w:w="7830" w:type="dxa"/>
          </w:tcPr>
          <w:p w:rsidR="002776E8" w:rsidRDefault="002776E8" w:rsidP="003F6241">
            <w:pPr>
              <w:widowControl w:val="0"/>
              <w:autoSpaceDE w:val="0"/>
              <w:autoSpaceDN w:val="0"/>
              <w:jc w:val="both"/>
              <w:rPr>
                <w:sz w:val="28"/>
                <w:szCs w:val="28"/>
              </w:rPr>
            </w:pPr>
            <w:r w:rsidRPr="005919E3">
              <w:rPr>
                <w:sz w:val="28"/>
                <w:szCs w:val="28"/>
              </w:rPr>
              <w:t>Прочие комиссионные доходы</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autoSpaceDE w:val="0"/>
              <w:autoSpaceDN w:val="0"/>
              <w:jc w:val="both"/>
              <w:rPr>
                <w:sz w:val="28"/>
                <w:szCs w:val="28"/>
              </w:rPr>
            </w:pPr>
            <w:r w:rsidRPr="005919E3">
              <w:rPr>
                <w:sz w:val="28"/>
                <w:szCs w:val="28"/>
              </w:rPr>
              <w:t>4619</w:t>
            </w:r>
          </w:p>
        </w:tc>
        <w:tc>
          <w:tcPr>
            <w:tcW w:w="7830" w:type="dxa"/>
          </w:tcPr>
          <w:p w:rsidR="002776E8" w:rsidRDefault="002776E8" w:rsidP="003F6241">
            <w:pPr>
              <w:widowControl w:val="0"/>
              <w:autoSpaceDE w:val="0"/>
              <w:autoSpaceDN w:val="0"/>
              <w:jc w:val="both"/>
              <w:rPr>
                <w:sz w:val="28"/>
                <w:szCs w:val="28"/>
              </w:rPr>
            </w:pPr>
            <w:r w:rsidRPr="005919E3">
              <w:rPr>
                <w:sz w:val="28"/>
                <w:szCs w:val="28"/>
              </w:rPr>
              <w:t>Комиссионные доходы за обслуживание платежных карточек.</w:t>
            </w:r>
          </w:p>
        </w:tc>
      </w:tr>
    </w:tbl>
    <w:p w:rsidR="002776E8" w:rsidRDefault="002776E8" w:rsidP="002776E8">
      <w:pPr>
        <w:pStyle w:val="ac"/>
        <w:widowControl w:val="0"/>
        <w:numPr>
          <w:ilvl w:val="0"/>
          <w:numId w:val="10"/>
        </w:numPr>
        <w:tabs>
          <w:tab w:val="left" w:pos="709"/>
        </w:tabs>
        <w:rPr>
          <w:rFonts w:eastAsia="Times New Roman" w:cs="Times New Roman"/>
          <w:szCs w:val="28"/>
          <w:lang w:eastAsia="ru-RU"/>
        </w:rPr>
      </w:pPr>
      <w:r w:rsidRPr="005919E3">
        <w:rPr>
          <w:rFonts w:eastAsia="Times New Roman" w:cs="Times New Roman"/>
          <w:szCs w:val="28"/>
          <w:lang w:eastAsia="ru-RU"/>
        </w:rPr>
        <w:t>На дату оплаты начисленного вознаграждения за обслуживание банком платежной карточки осуществляется следующая бухгалтерская запись:</w:t>
      </w:r>
    </w:p>
    <w:tbl>
      <w:tblPr>
        <w:tblW w:w="8823" w:type="dxa"/>
        <w:tblInd w:w="675" w:type="dxa"/>
        <w:tblLook w:val="04A0" w:firstRow="1" w:lastRow="0" w:firstColumn="1" w:lastColumn="0" w:noHBand="0" w:noVBand="1"/>
      </w:tblPr>
      <w:tblGrid>
        <w:gridCol w:w="709"/>
        <w:gridCol w:w="851"/>
        <w:gridCol w:w="7263"/>
      </w:tblGrid>
      <w:tr w:rsidR="002776E8" w:rsidTr="003F6241">
        <w:tc>
          <w:tcPr>
            <w:tcW w:w="709" w:type="dxa"/>
          </w:tcPr>
          <w:p w:rsidR="002776E8" w:rsidRDefault="002776E8" w:rsidP="003F6241">
            <w:pPr>
              <w:widowControl w:val="0"/>
              <w:jc w:val="both"/>
              <w:rPr>
                <w:sz w:val="28"/>
                <w:szCs w:val="28"/>
              </w:rPr>
            </w:pPr>
            <w:r w:rsidRPr="005919E3">
              <w:rPr>
                <w:sz w:val="28"/>
                <w:szCs w:val="28"/>
              </w:rPr>
              <w:t>Дт</w:t>
            </w:r>
          </w:p>
        </w:tc>
        <w:tc>
          <w:tcPr>
            <w:tcW w:w="851" w:type="dxa"/>
          </w:tcPr>
          <w:p w:rsidR="002776E8" w:rsidRDefault="002776E8" w:rsidP="003F6241">
            <w:pPr>
              <w:widowControl w:val="0"/>
              <w:autoSpaceDE w:val="0"/>
              <w:autoSpaceDN w:val="0"/>
              <w:jc w:val="both"/>
              <w:rPr>
                <w:sz w:val="28"/>
                <w:szCs w:val="28"/>
              </w:rPr>
            </w:pPr>
            <w:r w:rsidRPr="005919E3">
              <w:rPr>
                <w:sz w:val="28"/>
                <w:szCs w:val="28"/>
              </w:rPr>
              <w:t>2203</w:t>
            </w:r>
          </w:p>
        </w:tc>
        <w:tc>
          <w:tcPr>
            <w:tcW w:w="7263" w:type="dxa"/>
          </w:tcPr>
          <w:p w:rsidR="002776E8" w:rsidRDefault="002776E8" w:rsidP="003F6241">
            <w:pPr>
              <w:widowControl w:val="0"/>
              <w:autoSpaceDE w:val="0"/>
              <w:autoSpaceDN w:val="0"/>
              <w:jc w:val="both"/>
              <w:rPr>
                <w:sz w:val="28"/>
                <w:szCs w:val="28"/>
              </w:rPr>
            </w:pPr>
            <w:r w:rsidRPr="005919E3">
              <w:rPr>
                <w:sz w:val="28"/>
                <w:szCs w:val="28"/>
              </w:rPr>
              <w:t>Текущие счета юридических лиц</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autoSpaceDE w:val="0"/>
              <w:autoSpaceDN w:val="0"/>
              <w:jc w:val="both"/>
              <w:rPr>
                <w:sz w:val="28"/>
                <w:szCs w:val="28"/>
              </w:rPr>
            </w:pPr>
            <w:r w:rsidRPr="005919E3">
              <w:rPr>
                <w:sz w:val="28"/>
                <w:szCs w:val="28"/>
              </w:rPr>
              <w:t>2204</w:t>
            </w:r>
          </w:p>
        </w:tc>
        <w:tc>
          <w:tcPr>
            <w:tcW w:w="7263" w:type="dxa"/>
          </w:tcPr>
          <w:p w:rsidR="002776E8" w:rsidRDefault="002776E8" w:rsidP="003F6241">
            <w:pPr>
              <w:widowControl w:val="0"/>
              <w:autoSpaceDE w:val="0"/>
              <w:autoSpaceDN w:val="0"/>
              <w:jc w:val="both"/>
              <w:rPr>
                <w:sz w:val="28"/>
                <w:szCs w:val="28"/>
              </w:rPr>
            </w:pPr>
            <w:r w:rsidRPr="005919E3">
              <w:rPr>
                <w:sz w:val="28"/>
                <w:szCs w:val="28"/>
              </w:rPr>
              <w:t>Текущие счета физических лиц</w:t>
            </w:r>
          </w:p>
        </w:tc>
      </w:tr>
      <w:tr w:rsidR="002776E8" w:rsidTr="003F6241">
        <w:tc>
          <w:tcPr>
            <w:tcW w:w="709" w:type="dxa"/>
          </w:tcPr>
          <w:p w:rsidR="002776E8" w:rsidRDefault="002776E8" w:rsidP="003F6241">
            <w:pPr>
              <w:widowControl w:val="0"/>
              <w:jc w:val="both"/>
              <w:rPr>
                <w:sz w:val="28"/>
                <w:szCs w:val="28"/>
              </w:rPr>
            </w:pPr>
            <w:r w:rsidRPr="005919E3">
              <w:rPr>
                <w:sz w:val="28"/>
                <w:szCs w:val="28"/>
              </w:rPr>
              <w:t>Кт</w:t>
            </w:r>
          </w:p>
        </w:tc>
        <w:tc>
          <w:tcPr>
            <w:tcW w:w="851" w:type="dxa"/>
          </w:tcPr>
          <w:p w:rsidR="002776E8" w:rsidRDefault="002776E8" w:rsidP="003F6241">
            <w:pPr>
              <w:widowControl w:val="0"/>
              <w:autoSpaceDE w:val="0"/>
              <w:autoSpaceDN w:val="0"/>
              <w:jc w:val="both"/>
              <w:rPr>
                <w:sz w:val="28"/>
                <w:szCs w:val="28"/>
              </w:rPr>
            </w:pPr>
            <w:r w:rsidRPr="005919E3">
              <w:rPr>
                <w:sz w:val="28"/>
                <w:szCs w:val="28"/>
              </w:rPr>
              <w:t>1810</w:t>
            </w:r>
          </w:p>
        </w:tc>
        <w:tc>
          <w:tcPr>
            <w:tcW w:w="7263" w:type="dxa"/>
          </w:tcPr>
          <w:p w:rsidR="002776E8" w:rsidRDefault="002776E8" w:rsidP="003F6241">
            <w:pPr>
              <w:widowControl w:val="0"/>
              <w:autoSpaceDE w:val="0"/>
              <w:autoSpaceDN w:val="0"/>
              <w:jc w:val="both"/>
              <w:rPr>
                <w:sz w:val="28"/>
                <w:szCs w:val="28"/>
              </w:rPr>
            </w:pPr>
            <w:r w:rsidRPr="005919E3">
              <w:rPr>
                <w:sz w:val="28"/>
                <w:szCs w:val="28"/>
              </w:rPr>
              <w:t>Начисленные комиссионные доходы.</w:t>
            </w:r>
          </w:p>
        </w:tc>
      </w:tr>
    </w:tbl>
    <w:p w:rsidR="002776E8" w:rsidRDefault="002776E8" w:rsidP="002776E8">
      <w:pPr>
        <w:pStyle w:val="ac"/>
        <w:widowControl w:val="0"/>
        <w:numPr>
          <w:ilvl w:val="0"/>
          <w:numId w:val="10"/>
        </w:numPr>
        <w:rPr>
          <w:rFonts w:eastAsia="Times New Roman" w:cs="Times New Roman"/>
          <w:szCs w:val="28"/>
          <w:lang w:eastAsia="ru-RU"/>
        </w:rPr>
      </w:pPr>
      <w:r w:rsidRPr="005919E3">
        <w:rPr>
          <w:rFonts w:eastAsia="Times New Roman" w:cs="Times New Roman"/>
          <w:szCs w:val="28"/>
          <w:lang w:eastAsia="ru-RU"/>
        </w:rPr>
        <w:t>При осуществлении клиентом оплаты товаров и/или услуг с использованием платежной карточки осуществляется следующая бухгалтерская запись:</w:t>
      </w:r>
    </w:p>
    <w:tbl>
      <w:tblPr>
        <w:tblW w:w="9390" w:type="dxa"/>
        <w:tblInd w:w="675" w:type="dxa"/>
        <w:tblLook w:val="04A0" w:firstRow="1" w:lastRow="0" w:firstColumn="1" w:lastColumn="0" w:noHBand="0" w:noVBand="1"/>
      </w:tblPr>
      <w:tblGrid>
        <w:gridCol w:w="709"/>
        <w:gridCol w:w="851"/>
        <w:gridCol w:w="7830"/>
      </w:tblGrid>
      <w:tr w:rsidR="002776E8" w:rsidTr="003F6241">
        <w:tc>
          <w:tcPr>
            <w:tcW w:w="709" w:type="dxa"/>
          </w:tcPr>
          <w:p w:rsidR="002776E8" w:rsidRDefault="002776E8" w:rsidP="003F6241">
            <w:pPr>
              <w:widowControl w:val="0"/>
              <w:jc w:val="both"/>
              <w:rPr>
                <w:sz w:val="28"/>
                <w:szCs w:val="28"/>
              </w:rPr>
            </w:pPr>
            <w:r w:rsidRPr="005919E3">
              <w:rPr>
                <w:sz w:val="28"/>
                <w:szCs w:val="28"/>
              </w:rPr>
              <w:t>Дт</w:t>
            </w:r>
          </w:p>
        </w:tc>
        <w:tc>
          <w:tcPr>
            <w:tcW w:w="851" w:type="dxa"/>
          </w:tcPr>
          <w:p w:rsidR="002776E8" w:rsidRDefault="002776E8" w:rsidP="003F6241">
            <w:pPr>
              <w:widowControl w:val="0"/>
              <w:autoSpaceDE w:val="0"/>
              <w:autoSpaceDN w:val="0"/>
              <w:jc w:val="both"/>
              <w:rPr>
                <w:sz w:val="28"/>
                <w:szCs w:val="28"/>
              </w:rPr>
            </w:pPr>
            <w:r w:rsidRPr="005919E3">
              <w:rPr>
                <w:sz w:val="28"/>
                <w:szCs w:val="28"/>
              </w:rPr>
              <w:t>2203</w:t>
            </w:r>
          </w:p>
        </w:tc>
        <w:tc>
          <w:tcPr>
            <w:tcW w:w="7830" w:type="dxa"/>
          </w:tcPr>
          <w:p w:rsidR="002776E8" w:rsidRDefault="002776E8" w:rsidP="003F6241">
            <w:pPr>
              <w:widowControl w:val="0"/>
              <w:autoSpaceDE w:val="0"/>
              <w:autoSpaceDN w:val="0"/>
              <w:jc w:val="both"/>
              <w:rPr>
                <w:sz w:val="28"/>
                <w:szCs w:val="28"/>
              </w:rPr>
            </w:pPr>
            <w:r w:rsidRPr="005919E3">
              <w:rPr>
                <w:sz w:val="28"/>
                <w:szCs w:val="28"/>
              </w:rPr>
              <w:t>Текущие счета юридических лиц</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autoSpaceDE w:val="0"/>
              <w:autoSpaceDN w:val="0"/>
              <w:jc w:val="both"/>
              <w:rPr>
                <w:sz w:val="28"/>
                <w:szCs w:val="28"/>
              </w:rPr>
            </w:pPr>
            <w:r w:rsidRPr="005919E3">
              <w:rPr>
                <w:sz w:val="28"/>
                <w:szCs w:val="28"/>
              </w:rPr>
              <w:t>2204</w:t>
            </w:r>
          </w:p>
        </w:tc>
        <w:tc>
          <w:tcPr>
            <w:tcW w:w="7830" w:type="dxa"/>
          </w:tcPr>
          <w:p w:rsidR="002776E8" w:rsidRDefault="002776E8" w:rsidP="003F6241">
            <w:pPr>
              <w:widowControl w:val="0"/>
              <w:autoSpaceDE w:val="0"/>
              <w:autoSpaceDN w:val="0"/>
              <w:jc w:val="both"/>
              <w:rPr>
                <w:sz w:val="28"/>
                <w:szCs w:val="28"/>
              </w:rPr>
            </w:pPr>
            <w:r w:rsidRPr="005919E3">
              <w:rPr>
                <w:sz w:val="28"/>
                <w:szCs w:val="28"/>
              </w:rPr>
              <w:t>Текущие счета физических лиц</w:t>
            </w:r>
          </w:p>
        </w:tc>
      </w:tr>
      <w:tr w:rsidR="002776E8" w:rsidTr="003F6241">
        <w:tc>
          <w:tcPr>
            <w:tcW w:w="709" w:type="dxa"/>
          </w:tcPr>
          <w:p w:rsidR="002776E8" w:rsidRDefault="002776E8" w:rsidP="003F6241">
            <w:pPr>
              <w:widowControl w:val="0"/>
              <w:jc w:val="both"/>
              <w:rPr>
                <w:sz w:val="28"/>
                <w:szCs w:val="28"/>
              </w:rPr>
            </w:pPr>
            <w:r w:rsidRPr="005919E3">
              <w:rPr>
                <w:sz w:val="28"/>
                <w:szCs w:val="28"/>
              </w:rPr>
              <w:t>Кт</w:t>
            </w:r>
          </w:p>
        </w:tc>
        <w:tc>
          <w:tcPr>
            <w:tcW w:w="851" w:type="dxa"/>
          </w:tcPr>
          <w:p w:rsidR="002776E8" w:rsidRDefault="002776E8" w:rsidP="003F6241">
            <w:pPr>
              <w:widowControl w:val="0"/>
              <w:autoSpaceDE w:val="0"/>
              <w:autoSpaceDN w:val="0"/>
              <w:jc w:val="both"/>
              <w:rPr>
                <w:sz w:val="28"/>
                <w:szCs w:val="28"/>
              </w:rPr>
            </w:pPr>
            <w:r w:rsidRPr="005919E3">
              <w:rPr>
                <w:sz w:val="28"/>
                <w:szCs w:val="28"/>
              </w:rPr>
              <w:t xml:space="preserve">1051 </w:t>
            </w:r>
          </w:p>
        </w:tc>
        <w:tc>
          <w:tcPr>
            <w:tcW w:w="7830" w:type="dxa"/>
          </w:tcPr>
          <w:p w:rsidR="002776E8" w:rsidRDefault="002776E8" w:rsidP="003F6241">
            <w:pPr>
              <w:widowControl w:val="0"/>
              <w:autoSpaceDE w:val="0"/>
              <w:autoSpaceDN w:val="0"/>
              <w:jc w:val="both"/>
              <w:rPr>
                <w:sz w:val="28"/>
                <w:szCs w:val="28"/>
              </w:rPr>
            </w:pPr>
            <w:r w:rsidRPr="005919E3">
              <w:rPr>
                <w:sz w:val="28"/>
                <w:szCs w:val="28"/>
              </w:rPr>
              <w:t>Корреспондентский счет в Национальном Банке Республики Казахстан</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autoSpaceDE w:val="0"/>
              <w:autoSpaceDN w:val="0"/>
              <w:jc w:val="both"/>
              <w:rPr>
                <w:sz w:val="28"/>
                <w:szCs w:val="28"/>
              </w:rPr>
            </w:pPr>
            <w:r w:rsidRPr="005919E3">
              <w:rPr>
                <w:sz w:val="28"/>
                <w:szCs w:val="28"/>
              </w:rPr>
              <w:t>1052</w:t>
            </w:r>
          </w:p>
        </w:tc>
        <w:tc>
          <w:tcPr>
            <w:tcW w:w="7830" w:type="dxa"/>
          </w:tcPr>
          <w:p w:rsidR="002776E8" w:rsidRDefault="002776E8" w:rsidP="003F6241">
            <w:pPr>
              <w:widowControl w:val="0"/>
              <w:autoSpaceDE w:val="0"/>
              <w:autoSpaceDN w:val="0"/>
              <w:jc w:val="both"/>
              <w:rPr>
                <w:sz w:val="28"/>
                <w:szCs w:val="28"/>
              </w:rPr>
            </w:pPr>
            <w:r w:rsidRPr="005919E3">
              <w:rPr>
                <w:sz w:val="28"/>
                <w:szCs w:val="28"/>
              </w:rPr>
              <w:t>Корреспондентские счета в других банках</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autoSpaceDE w:val="0"/>
              <w:autoSpaceDN w:val="0"/>
              <w:jc w:val="both"/>
              <w:rPr>
                <w:sz w:val="28"/>
                <w:szCs w:val="28"/>
              </w:rPr>
            </w:pPr>
            <w:r w:rsidRPr="005919E3">
              <w:rPr>
                <w:sz w:val="28"/>
                <w:szCs w:val="28"/>
              </w:rPr>
              <w:t>2013</w:t>
            </w:r>
          </w:p>
        </w:tc>
        <w:tc>
          <w:tcPr>
            <w:tcW w:w="7830" w:type="dxa"/>
          </w:tcPr>
          <w:p w:rsidR="002776E8" w:rsidRDefault="002776E8" w:rsidP="003F6241">
            <w:pPr>
              <w:widowControl w:val="0"/>
              <w:autoSpaceDE w:val="0"/>
              <w:autoSpaceDN w:val="0"/>
              <w:jc w:val="both"/>
              <w:rPr>
                <w:sz w:val="28"/>
                <w:szCs w:val="28"/>
              </w:rPr>
            </w:pPr>
            <w:r w:rsidRPr="005919E3">
              <w:rPr>
                <w:sz w:val="28"/>
                <w:szCs w:val="28"/>
              </w:rPr>
              <w:t>Корреспондентские счета других банков</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autoSpaceDE w:val="0"/>
              <w:autoSpaceDN w:val="0"/>
              <w:jc w:val="both"/>
              <w:rPr>
                <w:sz w:val="28"/>
                <w:szCs w:val="28"/>
              </w:rPr>
            </w:pPr>
            <w:r w:rsidRPr="005919E3">
              <w:rPr>
                <w:sz w:val="28"/>
                <w:szCs w:val="28"/>
              </w:rPr>
              <w:t>2203</w:t>
            </w:r>
          </w:p>
        </w:tc>
        <w:tc>
          <w:tcPr>
            <w:tcW w:w="7830" w:type="dxa"/>
          </w:tcPr>
          <w:p w:rsidR="002776E8" w:rsidRDefault="002776E8" w:rsidP="003F6241">
            <w:pPr>
              <w:widowControl w:val="0"/>
              <w:autoSpaceDE w:val="0"/>
              <w:autoSpaceDN w:val="0"/>
              <w:jc w:val="both"/>
              <w:rPr>
                <w:sz w:val="28"/>
                <w:szCs w:val="28"/>
              </w:rPr>
            </w:pPr>
            <w:r w:rsidRPr="005919E3">
              <w:rPr>
                <w:sz w:val="28"/>
                <w:szCs w:val="28"/>
              </w:rPr>
              <w:t>Текущие счета юридических лиц.</w:t>
            </w:r>
          </w:p>
        </w:tc>
      </w:tr>
    </w:tbl>
    <w:p w:rsidR="002776E8" w:rsidRDefault="002776E8" w:rsidP="002776E8">
      <w:pPr>
        <w:pStyle w:val="ac"/>
        <w:widowControl w:val="0"/>
        <w:numPr>
          <w:ilvl w:val="0"/>
          <w:numId w:val="10"/>
        </w:numPr>
        <w:rPr>
          <w:rFonts w:eastAsia="Times New Roman" w:cs="Times New Roman"/>
          <w:szCs w:val="28"/>
          <w:lang w:eastAsia="ru-RU"/>
        </w:rPr>
      </w:pPr>
      <w:r w:rsidRPr="005919E3">
        <w:rPr>
          <w:rFonts w:eastAsia="Times New Roman" w:cs="Times New Roman"/>
          <w:szCs w:val="28"/>
          <w:lang w:eastAsia="ru-RU"/>
        </w:rPr>
        <w:t xml:space="preserve">В случае если платежная карточка является дебетно-кредитной, ведение бухгалтерского учета операций по зачислению/списанию денег на/с текущего счета в пределах дебетового остатка по платежной карточке </w:t>
      </w:r>
      <w:r w:rsidRPr="005919E3">
        <w:rPr>
          <w:rFonts w:eastAsia="Times New Roman" w:cs="Times New Roman"/>
          <w:szCs w:val="28"/>
          <w:lang w:eastAsia="ru-RU"/>
        </w:rPr>
        <w:lastRenderedPageBreak/>
        <w:t>аналогичен порядку, предусмотренному пунктами с 127 по 130 Инструкции.</w:t>
      </w:r>
    </w:p>
    <w:p w:rsidR="002776E8" w:rsidRDefault="002776E8" w:rsidP="002776E8">
      <w:pPr>
        <w:pStyle w:val="ac"/>
        <w:widowControl w:val="0"/>
        <w:numPr>
          <w:ilvl w:val="0"/>
          <w:numId w:val="10"/>
        </w:numPr>
        <w:rPr>
          <w:rFonts w:eastAsia="Times New Roman" w:cs="Times New Roman"/>
          <w:szCs w:val="28"/>
          <w:lang w:eastAsia="ru-RU"/>
        </w:rPr>
      </w:pPr>
      <w:r w:rsidRPr="005919E3">
        <w:rPr>
          <w:rFonts w:eastAsia="Times New Roman" w:cs="Times New Roman"/>
          <w:szCs w:val="28"/>
          <w:lang w:eastAsia="ru-RU"/>
        </w:rPr>
        <w:t>При выдаче клиенту кредитной карточки осуществляются следующие бухгалтерские записи:</w:t>
      </w:r>
    </w:p>
    <w:p w:rsidR="002776E8" w:rsidRDefault="002776E8" w:rsidP="002776E8">
      <w:pPr>
        <w:widowControl w:val="0"/>
        <w:ind w:firstLine="709"/>
        <w:jc w:val="both"/>
        <w:rPr>
          <w:sz w:val="28"/>
          <w:szCs w:val="28"/>
        </w:rPr>
      </w:pPr>
      <w:r w:rsidRPr="005919E3">
        <w:rPr>
          <w:sz w:val="28"/>
          <w:szCs w:val="28"/>
        </w:rPr>
        <w:t>на сумму комиссии:</w:t>
      </w:r>
    </w:p>
    <w:tbl>
      <w:tblPr>
        <w:tblW w:w="9390" w:type="dxa"/>
        <w:tblInd w:w="675" w:type="dxa"/>
        <w:tblLook w:val="04A0" w:firstRow="1" w:lastRow="0" w:firstColumn="1" w:lastColumn="0" w:noHBand="0" w:noVBand="1"/>
      </w:tblPr>
      <w:tblGrid>
        <w:gridCol w:w="709"/>
        <w:gridCol w:w="851"/>
        <w:gridCol w:w="7830"/>
      </w:tblGrid>
      <w:tr w:rsidR="002776E8" w:rsidTr="003F6241">
        <w:tc>
          <w:tcPr>
            <w:tcW w:w="709" w:type="dxa"/>
          </w:tcPr>
          <w:p w:rsidR="002776E8" w:rsidRDefault="002776E8" w:rsidP="003F6241">
            <w:pPr>
              <w:widowControl w:val="0"/>
              <w:jc w:val="both"/>
              <w:rPr>
                <w:sz w:val="28"/>
                <w:szCs w:val="28"/>
              </w:rPr>
            </w:pPr>
            <w:r w:rsidRPr="005919E3">
              <w:rPr>
                <w:sz w:val="28"/>
                <w:szCs w:val="28"/>
              </w:rPr>
              <w:t>Дт</w:t>
            </w:r>
          </w:p>
        </w:tc>
        <w:tc>
          <w:tcPr>
            <w:tcW w:w="851" w:type="dxa"/>
          </w:tcPr>
          <w:p w:rsidR="002776E8" w:rsidRDefault="002776E8" w:rsidP="003F6241">
            <w:pPr>
              <w:widowControl w:val="0"/>
              <w:autoSpaceDE w:val="0"/>
              <w:autoSpaceDN w:val="0"/>
              <w:jc w:val="both"/>
              <w:rPr>
                <w:sz w:val="28"/>
                <w:szCs w:val="28"/>
              </w:rPr>
            </w:pPr>
            <w:r w:rsidRPr="005919E3">
              <w:rPr>
                <w:sz w:val="28"/>
                <w:szCs w:val="28"/>
              </w:rPr>
              <w:t xml:space="preserve">1001 </w:t>
            </w:r>
          </w:p>
        </w:tc>
        <w:tc>
          <w:tcPr>
            <w:tcW w:w="7830" w:type="dxa"/>
          </w:tcPr>
          <w:p w:rsidR="002776E8" w:rsidRDefault="002776E8" w:rsidP="003F6241">
            <w:pPr>
              <w:widowControl w:val="0"/>
              <w:autoSpaceDE w:val="0"/>
              <w:autoSpaceDN w:val="0"/>
              <w:jc w:val="both"/>
              <w:rPr>
                <w:sz w:val="28"/>
                <w:szCs w:val="28"/>
              </w:rPr>
            </w:pPr>
            <w:r w:rsidRPr="005919E3">
              <w:rPr>
                <w:sz w:val="28"/>
                <w:szCs w:val="28"/>
              </w:rPr>
              <w:t>Наличность в кассе</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autoSpaceDE w:val="0"/>
              <w:autoSpaceDN w:val="0"/>
              <w:jc w:val="both"/>
              <w:rPr>
                <w:sz w:val="28"/>
                <w:szCs w:val="28"/>
              </w:rPr>
            </w:pPr>
            <w:r w:rsidRPr="005919E3">
              <w:rPr>
                <w:sz w:val="28"/>
                <w:szCs w:val="28"/>
              </w:rPr>
              <w:t xml:space="preserve">1051 </w:t>
            </w:r>
          </w:p>
        </w:tc>
        <w:tc>
          <w:tcPr>
            <w:tcW w:w="7830" w:type="dxa"/>
          </w:tcPr>
          <w:p w:rsidR="002776E8" w:rsidRDefault="002776E8" w:rsidP="003F6241">
            <w:pPr>
              <w:widowControl w:val="0"/>
              <w:autoSpaceDE w:val="0"/>
              <w:autoSpaceDN w:val="0"/>
              <w:jc w:val="both"/>
              <w:rPr>
                <w:sz w:val="28"/>
                <w:szCs w:val="28"/>
              </w:rPr>
            </w:pPr>
            <w:r w:rsidRPr="005919E3">
              <w:rPr>
                <w:sz w:val="28"/>
                <w:szCs w:val="28"/>
              </w:rPr>
              <w:t>Корреспондентский счет в Национальном Банке Республики Казахстан</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autoSpaceDE w:val="0"/>
              <w:autoSpaceDN w:val="0"/>
              <w:jc w:val="both"/>
              <w:rPr>
                <w:sz w:val="28"/>
                <w:szCs w:val="28"/>
              </w:rPr>
            </w:pPr>
            <w:r w:rsidRPr="005919E3">
              <w:rPr>
                <w:sz w:val="28"/>
                <w:szCs w:val="28"/>
              </w:rPr>
              <w:t>1052</w:t>
            </w:r>
          </w:p>
        </w:tc>
        <w:tc>
          <w:tcPr>
            <w:tcW w:w="7830" w:type="dxa"/>
          </w:tcPr>
          <w:p w:rsidR="002776E8" w:rsidRDefault="002776E8" w:rsidP="003F6241">
            <w:pPr>
              <w:widowControl w:val="0"/>
              <w:autoSpaceDE w:val="0"/>
              <w:autoSpaceDN w:val="0"/>
              <w:jc w:val="both"/>
              <w:rPr>
                <w:sz w:val="28"/>
                <w:szCs w:val="28"/>
              </w:rPr>
            </w:pPr>
            <w:r w:rsidRPr="005919E3">
              <w:rPr>
                <w:sz w:val="28"/>
                <w:szCs w:val="28"/>
              </w:rPr>
              <w:t>Корреспондентские счета в других банках</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autoSpaceDE w:val="0"/>
              <w:autoSpaceDN w:val="0"/>
              <w:jc w:val="both"/>
              <w:rPr>
                <w:sz w:val="28"/>
                <w:szCs w:val="28"/>
              </w:rPr>
            </w:pPr>
            <w:r w:rsidRPr="005919E3">
              <w:rPr>
                <w:sz w:val="28"/>
                <w:szCs w:val="28"/>
              </w:rPr>
              <w:t>2013</w:t>
            </w:r>
          </w:p>
        </w:tc>
        <w:tc>
          <w:tcPr>
            <w:tcW w:w="7830" w:type="dxa"/>
          </w:tcPr>
          <w:p w:rsidR="002776E8" w:rsidRDefault="002776E8" w:rsidP="003F6241">
            <w:pPr>
              <w:widowControl w:val="0"/>
              <w:autoSpaceDE w:val="0"/>
              <w:autoSpaceDN w:val="0"/>
              <w:jc w:val="both"/>
              <w:rPr>
                <w:sz w:val="28"/>
                <w:szCs w:val="28"/>
              </w:rPr>
            </w:pPr>
            <w:r w:rsidRPr="005919E3">
              <w:rPr>
                <w:sz w:val="28"/>
                <w:szCs w:val="28"/>
              </w:rPr>
              <w:t>Корреспондентские счета других банков</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autoSpaceDE w:val="0"/>
              <w:autoSpaceDN w:val="0"/>
              <w:jc w:val="both"/>
              <w:rPr>
                <w:sz w:val="28"/>
                <w:szCs w:val="28"/>
              </w:rPr>
            </w:pPr>
            <w:r w:rsidRPr="005919E3">
              <w:rPr>
                <w:sz w:val="28"/>
                <w:szCs w:val="28"/>
              </w:rPr>
              <w:t xml:space="preserve">2203 </w:t>
            </w:r>
          </w:p>
        </w:tc>
        <w:tc>
          <w:tcPr>
            <w:tcW w:w="7830" w:type="dxa"/>
          </w:tcPr>
          <w:p w:rsidR="002776E8" w:rsidRDefault="002776E8" w:rsidP="003F6241">
            <w:pPr>
              <w:widowControl w:val="0"/>
              <w:autoSpaceDE w:val="0"/>
              <w:autoSpaceDN w:val="0"/>
              <w:jc w:val="both"/>
              <w:rPr>
                <w:sz w:val="28"/>
                <w:szCs w:val="28"/>
              </w:rPr>
            </w:pPr>
            <w:r w:rsidRPr="005919E3">
              <w:rPr>
                <w:sz w:val="28"/>
                <w:szCs w:val="28"/>
              </w:rPr>
              <w:t>Текущие счета юридических лиц</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autoSpaceDE w:val="0"/>
              <w:autoSpaceDN w:val="0"/>
              <w:jc w:val="both"/>
              <w:rPr>
                <w:sz w:val="28"/>
                <w:szCs w:val="28"/>
              </w:rPr>
            </w:pPr>
            <w:r w:rsidRPr="005919E3">
              <w:rPr>
                <w:sz w:val="28"/>
                <w:szCs w:val="28"/>
              </w:rPr>
              <w:t>2204</w:t>
            </w:r>
          </w:p>
        </w:tc>
        <w:tc>
          <w:tcPr>
            <w:tcW w:w="7830" w:type="dxa"/>
          </w:tcPr>
          <w:p w:rsidR="002776E8" w:rsidRDefault="002776E8" w:rsidP="003F6241">
            <w:pPr>
              <w:widowControl w:val="0"/>
              <w:autoSpaceDE w:val="0"/>
              <w:autoSpaceDN w:val="0"/>
              <w:jc w:val="both"/>
              <w:rPr>
                <w:sz w:val="28"/>
                <w:szCs w:val="28"/>
              </w:rPr>
            </w:pPr>
            <w:r w:rsidRPr="005919E3">
              <w:rPr>
                <w:sz w:val="28"/>
                <w:szCs w:val="28"/>
              </w:rPr>
              <w:t>Текущие счета физических лиц</w:t>
            </w:r>
          </w:p>
        </w:tc>
      </w:tr>
      <w:tr w:rsidR="002776E8" w:rsidTr="003F6241">
        <w:tc>
          <w:tcPr>
            <w:tcW w:w="709" w:type="dxa"/>
          </w:tcPr>
          <w:p w:rsidR="002776E8" w:rsidRDefault="002776E8" w:rsidP="003F6241">
            <w:pPr>
              <w:widowControl w:val="0"/>
              <w:jc w:val="both"/>
              <w:rPr>
                <w:sz w:val="28"/>
                <w:szCs w:val="28"/>
              </w:rPr>
            </w:pPr>
            <w:r w:rsidRPr="005919E3">
              <w:rPr>
                <w:sz w:val="28"/>
                <w:szCs w:val="28"/>
              </w:rPr>
              <w:t>Кт</w:t>
            </w:r>
          </w:p>
        </w:tc>
        <w:tc>
          <w:tcPr>
            <w:tcW w:w="851" w:type="dxa"/>
          </w:tcPr>
          <w:p w:rsidR="002776E8" w:rsidRDefault="002776E8" w:rsidP="003F6241">
            <w:pPr>
              <w:widowControl w:val="0"/>
              <w:autoSpaceDE w:val="0"/>
              <w:autoSpaceDN w:val="0"/>
              <w:jc w:val="both"/>
              <w:rPr>
                <w:sz w:val="28"/>
                <w:szCs w:val="28"/>
              </w:rPr>
            </w:pPr>
            <w:r w:rsidRPr="005919E3">
              <w:rPr>
                <w:sz w:val="28"/>
                <w:szCs w:val="28"/>
              </w:rPr>
              <w:t>4608</w:t>
            </w:r>
          </w:p>
        </w:tc>
        <w:tc>
          <w:tcPr>
            <w:tcW w:w="7830" w:type="dxa"/>
          </w:tcPr>
          <w:p w:rsidR="002776E8" w:rsidRDefault="002776E8" w:rsidP="003F6241">
            <w:pPr>
              <w:widowControl w:val="0"/>
              <w:autoSpaceDE w:val="0"/>
              <w:autoSpaceDN w:val="0"/>
              <w:jc w:val="both"/>
              <w:rPr>
                <w:sz w:val="28"/>
                <w:szCs w:val="28"/>
              </w:rPr>
            </w:pPr>
            <w:r w:rsidRPr="005919E3">
              <w:rPr>
                <w:sz w:val="28"/>
                <w:szCs w:val="28"/>
              </w:rPr>
              <w:t>Прочие комиссионные доходы</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autoSpaceDE w:val="0"/>
              <w:autoSpaceDN w:val="0"/>
              <w:jc w:val="both"/>
              <w:rPr>
                <w:sz w:val="28"/>
                <w:szCs w:val="28"/>
              </w:rPr>
            </w:pPr>
            <w:r w:rsidRPr="005919E3">
              <w:rPr>
                <w:sz w:val="28"/>
                <w:szCs w:val="28"/>
              </w:rPr>
              <w:t>4619</w:t>
            </w:r>
          </w:p>
        </w:tc>
        <w:tc>
          <w:tcPr>
            <w:tcW w:w="7830" w:type="dxa"/>
          </w:tcPr>
          <w:p w:rsidR="002776E8" w:rsidRDefault="002776E8" w:rsidP="003F6241">
            <w:pPr>
              <w:widowControl w:val="0"/>
              <w:autoSpaceDE w:val="0"/>
              <w:autoSpaceDN w:val="0"/>
              <w:jc w:val="both"/>
              <w:rPr>
                <w:sz w:val="28"/>
                <w:szCs w:val="28"/>
              </w:rPr>
            </w:pPr>
            <w:r w:rsidRPr="005919E3">
              <w:rPr>
                <w:sz w:val="28"/>
                <w:szCs w:val="28"/>
              </w:rPr>
              <w:t>Комиссионные доходы за обслуживание платежных карточек;</w:t>
            </w:r>
          </w:p>
        </w:tc>
      </w:tr>
    </w:tbl>
    <w:p w:rsidR="002776E8" w:rsidRDefault="002776E8" w:rsidP="002776E8">
      <w:pPr>
        <w:widowControl w:val="0"/>
        <w:ind w:firstLine="709"/>
        <w:jc w:val="both"/>
        <w:rPr>
          <w:sz w:val="28"/>
          <w:szCs w:val="28"/>
        </w:rPr>
      </w:pPr>
      <w:r w:rsidRPr="005919E3">
        <w:rPr>
          <w:sz w:val="28"/>
          <w:szCs w:val="28"/>
        </w:rPr>
        <w:t>на сумму кредитного лимита, предоставленного клиентам:</w:t>
      </w:r>
    </w:p>
    <w:tbl>
      <w:tblPr>
        <w:tblW w:w="8823" w:type="dxa"/>
        <w:tblInd w:w="675" w:type="dxa"/>
        <w:tblLook w:val="04A0" w:firstRow="1" w:lastRow="0" w:firstColumn="1" w:lastColumn="0" w:noHBand="0" w:noVBand="1"/>
      </w:tblPr>
      <w:tblGrid>
        <w:gridCol w:w="709"/>
        <w:gridCol w:w="851"/>
        <w:gridCol w:w="7263"/>
      </w:tblGrid>
      <w:tr w:rsidR="002776E8" w:rsidTr="003F6241">
        <w:tc>
          <w:tcPr>
            <w:tcW w:w="709" w:type="dxa"/>
          </w:tcPr>
          <w:p w:rsidR="002776E8" w:rsidRDefault="002776E8" w:rsidP="003F6241">
            <w:pPr>
              <w:widowControl w:val="0"/>
              <w:jc w:val="both"/>
              <w:rPr>
                <w:sz w:val="28"/>
                <w:szCs w:val="28"/>
              </w:rPr>
            </w:pPr>
            <w:r w:rsidRPr="005919E3">
              <w:rPr>
                <w:sz w:val="28"/>
                <w:szCs w:val="28"/>
              </w:rPr>
              <w:t>Дт</w:t>
            </w:r>
          </w:p>
        </w:tc>
        <w:tc>
          <w:tcPr>
            <w:tcW w:w="851" w:type="dxa"/>
          </w:tcPr>
          <w:p w:rsidR="002776E8" w:rsidRDefault="002776E8" w:rsidP="003F6241">
            <w:pPr>
              <w:widowControl w:val="0"/>
              <w:autoSpaceDE w:val="0"/>
              <w:autoSpaceDN w:val="0"/>
              <w:jc w:val="both"/>
              <w:rPr>
                <w:sz w:val="28"/>
                <w:szCs w:val="28"/>
              </w:rPr>
            </w:pPr>
            <w:r w:rsidRPr="005919E3">
              <w:rPr>
                <w:sz w:val="28"/>
                <w:szCs w:val="28"/>
              </w:rPr>
              <w:t>1403</w:t>
            </w:r>
          </w:p>
        </w:tc>
        <w:tc>
          <w:tcPr>
            <w:tcW w:w="7263" w:type="dxa"/>
          </w:tcPr>
          <w:p w:rsidR="002776E8" w:rsidRDefault="002776E8" w:rsidP="003F6241">
            <w:pPr>
              <w:widowControl w:val="0"/>
              <w:autoSpaceDE w:val="0"/>
              <w:autoSpaceDN w:val="0"/>
              <w:jc w:val="both"/>
              <w:rPr>
                <w:sz w:val="28"/>
                <w:szCs w:val="28"/>
              </w:rPr>
            </w:pPr>
            <w:r w:rsidRPr="005919E3">
              <w:rPr>
                <w:sz w:val="28"/>
                <w:szCs w:val="28"/>
              </w:rPr>
              <w:t>Счета по кредитным карточкам клиентов</w:t>
            </w:r>
          </w:p>
        </w:tc>
      </w:tr>
      <w:tr w:rsidR="002776E8" w:rsidTr="003F6241">
        <w:tc>
          <w:tcPr>
            <w:tcW w:w="709" w:type="dxa"/>
          </w:tcPr>
          <w:p w:rsidR="002776E8" w:rsidRDefault="002776E8" w:rsidP="003F6241">
            <w:pPr>
              <w:widowControl w:val="0"/>
              <w:jc w:val="both"/>
              <w:rPr>
                <w:sz w:val="28"/>
                <w:szCs w:val="28"/>
              </w:rPr>
            </w:pPr>
            <w:r w:rsidRPr="005919E3">
              <w:rPr>
                <w:sz w:val="28"/>
                <w:szCs w:val="28"/>
              </w:rPr>
              <w:t>Кт</w:t>
            </w:r>
          </w:p>
        </w:tc>
        <w:tc>
          <w:tcPr>
            <w:tcW w:w="851" w:type="dxa"/>
          </w:tcPr>
          <w:p w:rsidR="002776E8" w:rsidRDefault="002776E8" w:rsidP="003F6241">
            <w:pPr>
              <w:widowControl w:val="0"/>
              <w:autoSpaceDE w:val="0"/>
              <w:autoSpaceDN w:val="0"/>
              <w:jc w:val="both"/>
              <w:rPr>
                <w:sz w:val="28"/>
                <w:szCs w:val="28"/>
              </w:rPr>
            </w:pPr>
            <w:r w:rsidRPr="005919E3">
              <w:rPr>
                <w:sz w:val="28"/>
                <w:szCs w:val="28"/>
              </w:rPr>
              <w:t>2203</w:t>
            </w:r>
          </w:p>
        </w:tc>
        <w:tc>
          <w:tcPr>
            <w:tcW w:w="7263" w:type="dxa"/>
          </w:tcPr>
          <w:p w:rsidR="002776E8" w:rsidRDefault="002776E8" w:rsidP="003F6241">
            <w:pPr>
              <w:widowControl w:val="0"/>
              <w:autoSpaceDE w:val="0"/>
              <w:autoSpaceDN w:val="0"/>
              <w:jc w:val="both"/>
              <w:rPr>
                <w:sz w:val="28"/>
                <w:szCs w:val="28"/>
              </w:rPr>
            </w:pPr>
            <w:r w:rsidRPr="005919E3">
              <w:rPr>
                <w:sz w:val="28"/>
                <w:szCs w:val="28"/>
              </w:rPr>
              <w:t>Текущие счета юридических лиц</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autoSpaceDE w:val="0"/>
              <w:autoSpaceDN w:val="0"/>
              <w:jc w:val="both"/>
              <w:rPr>
                <w:sz w:val="28"/>
                <w:szCs w:val="28"/>
              </w:rPr>
            </w:pPr>
            <w:r w:rsidRPr="005919E3">
              <w:rPr>
                <w:sz w:val="28"/>
                <w:szCs w:val="28"/>
              </w:rPr>
              <w:t>2204</w:t>
            </w:r>
          </w:p>
        </w:tc>
        <w:tc>
          <w:tcPr>
            <w:tcW w:w="7263" w:type="dxa"/>
          </w:tcPr>
          <w:p w:rsidR="002776E8" w:rsidRDefault="002776E8" w:rsidP="003F6241">
            <w:pPr>
              <w:widowControl w:val="0"/>
              <w:autoSpaceDE w:val="0"/>
              <w:autoSpaceDN w:val="0"/>
              <w:jc w:val="both"/>
              <w:rPr>
                <w:sz w:val="28"/>
                <w:szCs w:val="28"/>
              </w:rPr>
            </w:pPr>
            <w:r w:rsidRPr="005919E3">
              <w:rPr>
                <w:sz w:val="28"/>
                <w:szCs w:val="28"/>
              </w:rPr>
              <w:t>Текущие счета физических лиц.</w:t>
            </w:r>
          </w:p>
        </w:tc>
      </w:tr>
    </w:tbl>
    <w:p w:rsidR="002776E8" w:rsidRDefault="002776E8" w:rsidP="002776E8">
      <w:pPr>
        <w:pStyle w:val="ac"/>
        <w:widowControl w:val="0"/>
        <w:numPr>
          <w:ilvl w:val="0"/>
          <w:numId w:val="10"/>
        </w:numPr>
        <w:rPr>
          <w:rFonts w:eastAsia="Times New Roman" w:cs="Times New Roman"/>
          <w:szCs w:val="28"/>
          <w:lang w:eastAsia="ru-RU"/>
        </w:rPr>
      </w:pPr>
      <w:r w:rsidRPr="005919E3">
        <w:rPr>
          <w:rFonts w:eastAsia="Times New Roman" w:cs="Times New Roman"/>
          <w:szCs w:val="28"/>
          <w:lang w:eastAsia="ru-RU"/>
        </w:rPr>
        <w:t>При создании резервов (провизий) на покрытие убытков от обесценения по кредитной карточке осуществляются бухгалтерские записи, предусмотренные в пункте 47 Инструкции.</w:t>
      </w:r>
    </w:p>
    <w:p w:rsidR="002776E8" w:rsidRDefault="002776E8" w:rsidP="002776E8">
      <w:pPr>
        <w:widowControl w:val="0"/>
        <w:ind w:firstLine="709"/>
        <w:jc w:val="both"/>
        <w:rPr>
          <w:sz w:val="28"/>
          <w:szCs w:val="28"/>
        </w:rPr>
      </w:pPr>
      <w:r w:rsidRPr="005919E3">
        <w:rPr>
          <w:sz w:val="28"/>
          <w:szCs w:val="28"/>
        </w:rPr>
        <w:t>В дальнейшем, при уменьшении резервов (провизий), погашении или списании с баланса долга по кредитной карточке осуществляются бухгалтерские записи, предусмотренные пунктами 48, 49 Инструкции.</w:t>
      </w:r>
    </w:p>
    <w:p w:rsidR="002776E8" w:rsidRDefault="002776E8" w:rsidP="002776E8">
      <w:pPr>
        <w:pStyle w:val="ac"/>
        <w:widowControl w:val="0"/>
        <w:numPr>
          <w:ilvl w:val="0"/>
          <w:numId w:val="10"/>
        </w:numPr>
        <w:rPr>
          <w:rFonts w:eastAsia="Times New Roman" w:cs="Times New Roman"/>
          <w:szCs w:val="28"/>
          <w:lang w:eastAsia="ru-RU"/>
        </w:rPr>
      </w:pPr>
      <w:r w:rsidRPr="005919E3">
        <w:rPr>
          <w:rFonts w:eastAsia="Times New Roman" w:cs="Times New Roman"/>
          <w:szCs w:val="28"/>
          <w:lang w:eastAsia="ru-RU"/>
        </w:rPr>
        <w:t>При осуществлении клиентом платежа по кредитной карточке на сумму денег осуществляется следующая бухгалтерская запись:</w:t>
      </w:r>
    </w:p>
    <w:tbl>
      <w:tblPr>
        <w:tblW w:w="9390" w:type="dxa"/>
        <w:tblInd w:w="675" w:type="dxa"/>
        <w:tblLook w:val="04A0" w:firstRow="1" w:lastRow="0" w:firstColumn="1" w:lastColumn="0" w:noHBand="0" w:noVBand="1"/>
      </w:tblPr>
      <w:tblGrid>
        <w:gridCol w:w="709"/>
        <w:gridCol w:w="851"/>
        <w:gridCol w:w="7830"/>
      </w:tblGrid>
      <w:tr w:rsidR="002776E8" w:rsidTr="003F6241">
        <w:tc>
          <w:tcPr>
            <w:tcW w:w="709" w:type="dxa"/>
          </w:tcPr>
          <w:p w:rsidR="002776E8" w:rsidRDefault="002776E8" w:rsidP="003F6241">
            <w:pPr>
              <w:widowControl w:val="0"/>
              <w:jc w:val="both"/>
              <w:rPr>
                <w:sz w:val="28"/>
                <w:szCs w:val="28"/>
              </w:rPr>
            </w:pPr>
            <w:r w:rsidRPr="005919E3">
              <w:rPr>
                <w:sz w:val="28"/>
                <w:szCs w:val="28"/>
              </w:rPr>
              <w:t>Дт</w:t>
            </w:r>
          </w:p>
        </w:tc>
        <w:tc>
          <w:tcPr>
            <w:tcW w:w="851" w:type="dxa"/>
          </w:tcPr>
          <w:p w:rsidR="002776E8" w:rsidRDefault="002776E8" w:rsidP="003F6241">
            <w:pPr>
              <w:widowControl w:val="0"/>
              <w:autoSpaceDE w:val="0"/>
              <w:autoSpaceDN w:val="0"/>
              <w:jc w:val="both"/>
              <w:rPr>
                <w:sz w:val="28"/>
                <w:szCs w:val="28"/>
              </w:rPr>
            </w:pPr>
            <w:r w:rsidRPr="005919E3">
              <w:rPr>
                <w:sz w:val="28"/>
                <w:szCs w:val="28"/>
              </w:rPr>
              <w:t>2203</w:t>
            </w:r>
          </w:p>
        </w:tc>
        <w:tc>
          <w:tcPr>
            <w:tcW w:w="7830" w:type="dxa"/>
          </w:tcPr>
          <w:p w:rsidR="002776E8" w:rsidRDefault="002776E8" w:rsidP="003F6241">
            <w:pPr>
              <w:widowControl w:val="0"/>
              <w:autoSpaceDE w:val="0"/>
              <w:autoSpaceDN w:val="0"/>
              <w:jc w:val="both"/>
              <w:rPr>
                <w:sz w:val="28"/>
                <w:szCs w:val="28"/>
              </w:rPr>
            </w:pPr>
            <w:r w:rsidRPr="005919E3">
              <w:rPr>
                <w:sz w:val="28"/>
                <w:szCs w:val="28"/>
              </w:rPr>
              <w:t>Текущие счета юридических лиц</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autoSpaceDE w:val="0"/>
              <w:autoSpaceDN w:val="0"/>
              <w:jc w:val="both"/>
              <w:rPr>
                <w:sz w:val="28"/>
                <w:szCs w:val="28"/>
              </w:rPr>
            </w:pPr>
            <w:r w:rsidRPr="005919E3">
              <w:rPr>
                <w:sz w:val="28"/>
                <w:szCs w:val="28"/>
              </w:rPr>
              <w:t>2204</w:t>
            </w:r>
          </w:p>
        </w:tc>
        <w:tc>
          <w:tcPr>
            <w:tcW w:w="7830" w:type="dxa"/>
          </w:tcPr>
          <w:p w:rsidR="002776E8" w:rsidRDefault="002776E8" w:rsidP="003F6241">
            <w:pPr>
              <w:widowControl w:val="0"/>
              <w:autoSpaceDE w:val="0"/>
              <w:autoSpaceDN w:val="0"/>
              <w:jc w:val="both"/>
              <w:rPr>
                <w:sz w:val="28"/>
                <w:szCs w:val="28"/>
              </w:rPr>
            </w:pPr>
            <w:r w:rsidRPr="005919E3">
              <w:rPr>
                <w:sz w:val="28"/>
                <w:szCs w:val="28"/>
              </w:rPr>
              <w:t>Текущие счета физических лиц</w:t>
            </w:r>
          </w:p>
        </w:tc>
      </w:tr>
      <w:tr w:rsidR="002776E8" w:rsidTr="003F6241">
        <w:tc>
          <w:tcPr>
            <w:tcW w:w="709" w:type="dxa"/>
          </w:tcPr>
          <w:p w:rsidR="002776E8" w:rsidRDefault="002776E8" w:rsidP="003F6241">
            <w:pPr>
              <w:widowControl w:val="0"/>
              <w:jc w:val="both"/>
              <w:rPr>
                <w:sz w:val="28"/>
                <w:szCs w:val="28"/>
              </w:rPr>
            </w:pPr>
            <w:r w:rsidRPr="005919E3">
              <w:rPr>
                <w:sz w:val="28"/>
                <w:szCs w:val="28"/>
              </w:rPr>
              <w:t>Кт</w:t>
            </w:r>
          </w:p>
        </w:tc>
        <w:tc>
          <w:tcPr>
            <w:tcW w:w="851" w:type="dxa"/>
          </w:tcPr>
          <w:p w:rsidR="002776E8" w:rsidRDefault="002776E8" w:rsidP="003F6241">
            <w:pPr>
              <w:widowControl w:val="0"/>
              <w:autoSpaceDE w:val="0"/>
              <w:autoSpaceDN w:val="0"/>
              <w:jc w:val="both"/>
              <w:rPr>
                <w:sz w:val="28"/>
                <w:szCs w:val="28"/>
              </w:rPr>
            </w:pPr>
            <w:r w:rsidRPr="005919E3">
              <w:rPr>
                <w:sz w:val="28"/>
                <w:szCs w:val="28"/>
              </w:rPr>
              <w:t xml:space="preserve">1051 </w:t>
            </w:r>
          </w:p>
        </w:tc>
        <w:tc>
          <w:tcPr>
            <w:tcW w:w="7830" w:type="dxa"/>
          </w:tcPr>
          <w:p w:rsidR="002776E8" w:rsidRDefault="002776E8" w:rsidP="003F6241">
            <w:pPr>
              <w:widowControl w:val="0"/>
              <w:autoSpaceDE w:val="0"/>
              <w:autoSpaceDN w:val="0"/>
              <w:jc w:val="both"/>
              <w:rPr>
                <w:sz w:val="28"/>
                <w:szCs w:val="28"/>
              </w:rPr>
            </w:pPr>
            <w:r w:rsidRPr="005919E3">
              <w:rPr>
                <w:sz w:val="28"/>
                <w:szCs w:val="28"/>
              </w:rPr>
              <w:t>Корреспондентский счет в Национальном Банке Республики Казахстан</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autoSpaceDE w:val="0"/>
              <w:autoSpaceDN w:val="0"/>
              <w:jc w:val="both"/>
              <w:rPr>
                <w:sz w:val="28"/>
                <w:szCs w:val="28"/>
              </w:rPr>
            </w:pPr>
            <w:r w:rsidRPr="005919E3">
              <w:rPr>
                <w:sz w:val="28"/>
                <w:szCs w:val="28"/>
              </w:rPr>
              <w:t>1052</w:t>
            </w:r>
          </w:p>
        </w:tc>
        <w:tc>
          <w:tcPr>
            <w:tcW w:w="7830" w:type="dxa"/>
          </w:tcPr>
          <w:p w:rsidR="002776E8" w:rsidRDefault="002776E8" w:rsidP="003F6241">
            <w:pPr>
              <w:widowControl w:val="0"/>
              <w:autoSpaceDE w:val="0"/>
              <w:autoSpaceDN w:val="0"/>
              <w:jc w:val="both"/>
              <w:rPr>
                <w:sz w:val="28"/>
                <w:szCs w:val="28"/>
              </w:rPr>
            </w:pPr>
            <w:r w:rsidRPr="005919E3">
              <w:rPr>
                <w:sz w:val="28"/>
                <w:szCs w:val="28"/>
              </w:rPr>
              <w:t>Корреспондентские счета в других банках</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autoSpaceDE w:val="0"/>
              <w:autoSpaceDN w:val="0"/>
              <w:jc w:val="both"/>
              <w:rPr>
                <w:sz w:val="28"/>
                <w:szCs w:val="28"/>
              </w:rPr>
            </w:pPr>
            <w:r w:rsidRPr="005919E3">
              <w:rPr>
                <w:sz w:val="28"/>
                <w:szCs w:val="28"/>
              </w:rPr>
              <w:t>2013</w:t>
            </w:r>
          </w:p>
        </w:tc>
        <w:tc>
          <w:tcPr>
            <w:tcW w:w="7830" w:type="dxa"/>
          </w:tcPr>
          <w:p w:rsidR="002776E8" w:rsidRDefault="002776E8" w:rsidP="003F6241">
            <w:pPr>
              <w:widowControl w:val="0"/>
              <w:autoSpaceDE w:val="0"/>
              <w:autoSpaceDN w:val="0"/>
              <w:jc w:val="both"/>
              <w:rPr>
                <w:sz w:val="28"/>
                <w:szCs w:val="28"/>
              </w:rPr>
            </w:pPr>
            <w:r w:rsidRPr="005919E3">
              <w:rPr>
                <w:sz w:val="28"/>
                <w:szCs w:val="28"/>
              </w:rPr>
              <w:t>Корреспондентские счета других банков</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autoSpaceDE w:val="0"/>
              <w:autoSpaceDN w:val="0"/>
              <w:jc w:val="both"/>
              <w:rPr>
                <w:sz w:val="28"/>
                <w:szCs w:val="28"/>
              </w:rPr>
            </w:pPr>
            <w:r w:rsidRPr="005919E3">
              <w:rPr>
                <w:sz w:val="28"/>
                <w:szCs w:val="28"/>
              </w:rPr>
              <w:t xml:space="preserve">2203 </w:t>
            </w:r>
          </w:p>
        </w:tc>
        <w:tc>
          <w:tcPr>
            <w:tcW w:w="7830" w:type="dxa"/>
          </w:tcPr>
          <w:p w:rsidR="002776E8" w:rsidRDefault="002776E8" w:rsidP="003F6241">
            <w:pPr>
              <w:widowControl w:val="0"/>
              <w:autoSpaceDE w:val="0"/>
              <w:autoSpaceDN w:val="0"/>
              <w:jc w:val="both"/>
              <w:rPr>
                <w:sz w:val="28"/>
                <w:szCs w:val="28"/>
              </w:rPr>
            </w:pPr>
            <w:r w:rsidRPr="005919E3">
              <w:rPr>
                <w:sz w:val="28"/>
                <w:szCs w:val="28"/>
              </w:rPr>
              <w:t>Текущие счета юридических лиц.</w:t>
            </w:r>
          </w:p>
        </w:tc>
      </w:tr>
    </w:tbl>
    <w:p w:rsidR="002776E8" w:rsidRDefault="002776E8" w:rsidP="002776E8">
      <w:pPr>
        <w:pStyle w:val="ac"/>
        <w:widowControl w:val="0"/>
        <w:numPr>
          <w:ilvl w:val="0"/>
          <w:numId w:val="10"/>
        </w:numPr>
        <w:rPr>
          <w:rFonts w:eastAsia="Times New Roman" w:cs="Times New Roman"/>
          <w:szCs w:val="28"/>
          <w:lang w:eastAsia="ru-RU"/>
        </w:rPr>
      </w:pPr>
      <w:r w:rsidRPr="005919E3">
        <w:rPr>
          <w:rFonts w:eastAsia="Times New Roman" w:cs="Times New Roman"/>
          <w:szCs w:val="28"/>
          <w:lang w:eastAsia="ru-RU"/>
        </w:rPr>
        <w:t>При начислении вознаграждения по банковским займам, предоставленным по кредитной карточке, осуществляется следующая бухгалтерская запись:</w:t>
      </w:r>
    </w:p>
    <w:tbl>
      <w:tblPr>
        <w:tblW w:w="9390" w:type="dxa"/>
        <w:tblInd w:w="675" w:type="dxa"/>
        <w:tblLook w:val="04A0" w:firstRow="1" w:lastRow="0" w:firstColumn="1" w:lastColumn="0" w:noHBand="0" w:noVBand="1"/>
      </w:tblPr>
      <w:tblGrid>
        <w:gridCol w:w="709"/>
        <w:gridCol w:w="851"/>
        <w:gridCol w:w="7830"/>
      </w:tblGrid>
      <w:tr w:rsidR="002776E8" w:rsidTr="003F6241">
        <w:tc>
          <w:tcPr>
            <w:tcW w:w="709" w:type="dxa"/>
          </w:tcPr>
          <w:p w:rsidR="002776E8" w:rsidRDefault="002776E8" w:rsidP="003F6241">
            <w:pPr>
              <w:widowControl w:val="0"/>
              <w:jc w:val="both"/>
              <w:rPr>
                <w:sz w:val="28"/>
                <w:szCs w:val="28"/>
              </w:rPr>
            </w:pPr>
            <w:r w:rsidRPr="005919E3">
              <w:rPr>
                <w:sz w:val="28"/>
                <w:szCs w:val="28"/>
              </w:rPr>
              <w:t>Дт</w:t>
            </w:r>
          </w:p>
        </w:tc>
        <w:tc>
          <w:tcPr>
            <w:tcW w:w="851" w:type="dxa"/>
          </w:tcPr>
          <w:p w:rsidR="002776E8" w:rsidRDefault="002776E8" w:rsidP="003F6241">
            <w:pPr>
              <w:widowControl w:val="0"/>
              <w:autoSpaceDE w:val="0"/>
              <w:autoSpaceDN w:val="0"/>
              <w:jc w:val="both"/>
              <w:rPr>
                <w:sz w:val="28"/>
                <w:szCs w:val="28"/>
              </w:rPr>
            </w:pPr>
            <w:r w:rsidRPr="005919E3">
              <w:rPr>
                <w:sz w:val="28"/>
                <w:szCs w:val="28"/>
              </w:rPr>
              <w:t xml:space="preserve">1740 </w:t>
            </w:r>
          </w:p>
        </w:tc>
        <w:tc>
          <w:tcPr>
            <w:tcW w:w="7830" w:type="dxa"/>
          </w:tcPr>
          <w:p w:rsidR="002776E8" w:rsidRDefault="002776E8" w:rsidP="003F6241">
            <w:pPr>
              <w:widowControl w:val="0"/>
              <w:autoSpaceDE w:val="0"/>
              <w:autoSpaceDN w:val="0"/>
              <w:jc w:val="both"/>
              <w:rPr>
                <w:sz w:val="28"/>
                <w:szCs w:val="28"/>
              </w:rPr>
            </w:pPr>
            <w:r w:rsidRPr="005919E3">
              <w:rPr>
                <w:sz w:val="28"/>
                <w:szCs w:val="28"/>
              </w:rPr>
              <w:t>Начисленные доходы по займам и финансовому лизингу, предоставленным клиентам</w:t>
            </w:r>
          </w:p>
        </w:tc>
      </w:tr>
      <w:tr w:rsidR="002776E8" w:rsidTr="003F6241">
        <w:tc>
          <w:tcPr>
            <w:tcW w:w="709" w:type="dxa"/>
          </w:tcPr>
          <w:p w:rsidR="002776E8" w:rsidRDefault="002776E8" w:rsidP="003F6241">
            <w:pPr>
              <w:widowControl w:val="0"/>
              <w:jc w:val="both"/>
              <w:rPr>
                <w:sz w:val="28"/>
                <w:szCs w:val="28"/>
              </w:rPr>
            </w:pPr>
            <w:r w:rsidRPr="005919E3">
              <w:rPr>
                <w:sz w:val="28"/>
                <w:szCs w:val="28"/>
              </w:rPr>
              <w:t>Кт</w:t>
            </w:r>
          </w:p>
        </w:tc>
        <w:tc>
          <w:tcPr>
            <w:tcW w:w="851" w:type="dxa"/>
          </w:tcPr>
          <w:p w:rsidR="002776E8" w:rsidRDefault="002776E8" w:rsidP="003F6241">
            <w:pPr>
              <w:widowControl w:val="0"/>
              <w:autoSpaceDE w:val="0"/>
              <w:autoSpaceDN w:val="0"/>
              <w:jc w:val="both"/>
              <w:rPr>
                <w:sz w:val="28"/>
                <w:szCs w:val="28"/>
              </w:rPr>
            </w:pPr>
            <w:r w:rsidRPr="005919E3">
              <w:rPr>
                <w:sz w:val="28"/>
                <w:szCs w:val="28"/>
              </w:rPr>
              <w:t xml:space="preserve">4403 </w:t>
            </w:r>
          </w:p>
        </w:tc>
        <w:tc>
          <w:tcPr>
            <w:tcW w:w="7830" w:type="dxa"/>
          </w:tcPr>
          <w:p w:rsidR="002776E8" w:rsidRDefault="002776E8" w:rsidP="003F6241">
            <w:pPr>
              <w:widowControl w:val="0"/>
              <w:autoSpaceDE w:val="0"/>
              <w:autoSpaceDN w:val="0"/>
              <w:jc w:val="both"/>
              <w:rPr>
                <w:sz w:val="28"/>
                <w:szCs w:val="28"/>
              </w:rPr>
            </w:pPr>
            <w:r w:rsidRPr="005919E3">
              <w:rPr>
                <w:sz w:val="28"/>
                <w:szCs w:val="28"/>
              </w:rPr>
              <w:t>Доходы, связанные с получением вознаграждения по кредитным карточкам клиентов.</w:t>
            </w:r>
          </w:p>
        </w:tc>
      </w:tr>
    </w:tbl>
    <w:p w:rsidR="002776E8" w:rsidRDefault="002776E8" w:rsidP="002776E8">
      <w:pPr>
        <w:pStyle w:val="ac"/>
        <w:widowControl w:val="0"/>
        <w:numPr>
          <w:ilvl w:val="0"/>
          <w:numId w:val="10"/>
        </w:numPr>
        <w:rPr>
          <w:rFonts w:eastAsia="Times New Roman" w:cs="Times New Roman"/>
          <w:szCs w:val="28"/>
          <w:lang w:eastAsia="ru-RU"/>
        </w:rPr>
      </w:pPr>
      <w:r w:rsidRPr="005919E3">
        <w:rPr>
          <w:rFonts w:eastAsia="Times New Roman" w:cs="Times New Roman"/>
          <w:szCs w:val="28"/>
          <w:lang w:eastAsia="ru-RU"/>
        </w:rPr>
        <w:t>При погашении клиентом банку суммы начисленного вознаграждения по банковскому займу осуществляется следующая бухгалтерская запись:</w:t>
      </w:r>
    </w:p>
    <w:tbl>
      <w:tblPr>
        <w:tblW w:w="8823" w:type="dxa"/>
        <w:tblInd w:w="675" w:type="dxa"/>
        <w:tblLook w:val="04A0" w:firstRow="1" w:lastRow="0" w:firstColumn="1" w:lastColumn="0" w:noHBand="0" w:noVBand="1"/>
      </w:tblPr>
      <w:tblGrid>
        <w:gridCol w:w="709"/>
        <w:gridCol w:w="851"/>
        <w:gridCol w:w="7263"/>
      </w:tblGrid>
      <w:tr w:rsidR="002776E8" w:rsidTr="003F6241">
        <w:tc>
          <w:tcPr>
            <w:tcW w:w="709" w:type="dxa"/>
          </w:tcPr>
          <w:p w:rsidR="002776E8" w:rsidRDefault="002776E8" w:rsidP="003F6241">
            <w:pPr>
              <w:widowControl w:val="0"/>
              <w:jc w:val="both"/>
              <w:rPr>
                <w:sz w:val="28"/>
                <w:szCs w:val="28"/>
              </w:rPr>
            </w:pPr>
            <w:r w:rsidRPr="005919E3">
              <w:rPr>
                <w:sz w:val="28"/>
                <w:szCs w:val="28"/>
              </w:rPr>
              <w:t>Дт</w:t>
            </w:r>
          </w:p>
        </w:tc>
        <w:tc>
          <w:tcPr>
            <w:tcW w:w="851" w:type="dxa"/>
          </w:tcPr>
          <w:p w:rsidR="002776E8" w:rsidRDefault="002776E8" w:rsidP="003F6241">
            <w:pPr>
              <w:widowControl w:val="0"/>
              <w:autoSpaceDE w:val="0"/>
              <w:autoSpaceDN w:val="0"/>
              <w:jc w:val="both"/>
              <w:rPr>
                <w:sz w:val="28"/>
                <w:szCs w:val="28"/>
              </w:rPr>
            </w:pPr>
            <w:r w:rsidRPr="005919E3">
              <w:rPr>
                <w:sz w:val="28"/>
                <w:szCs w:val="28"/>
              </w:rPr>
              <w:t xml:space="preserve">1001 </w:t>
            </w:r>
          </w:p>
        </w:tc>
        <w:tc>
          <w:tcPr>
            <w:tcW w:w="7263" w:type="dxa"/>
          </w:tcPr>
          <w:p w:rsidR="002776E8" w:rsidRDefault="002776E8" w:rsidP="003F6241">
            <w:pPr>
              <w:widowControl w:val="0"/>
              <w:autoSpaceDE w:val="0"/>
              <w:autoSpaceDN w:val="0"/>
              <w:jc w:val="both"/>
              <w:rPr>
                <w:sz w:val="28"/>
                <w:szCs w:val="28"/>
              </w:rPr>
            </w:pPr>
            <w:r w:rsidRPr="005919E3">
              <w:rPr>
                <w:sz w:val="28"/>
                <w:szCs w:val="28"/>
              </w:rPr>
              <w:t>Наличность в кассе</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autoSpaceDE w:val="0"/>
              <w:autoSpaceDN w:val="0"/>
              <w:jc w:val="both"/>
              <w:rPr>
                <w:sz w:val="28"/>
                <w:szCs w:val="28"/>
              </w:rPr>
            </w:pPr>
            <w:r w:rsidRPr="005919E3">
              <w:rPr>
                <w:sz w:val="28"/>
                <w:szCs w:val="28"/>
              </w:rPr>
              <w:t>1005</w:t>
            </w:r>
          </w:p>
        </w:tc>
        <w:tc>
          <w:tcPr>
            <w:tcW w:w="7263" w:type="dxa"/>
          </w:tcPr>
          <w:p w:rsidR="002776E8" w:rsidRDefault="002776E8" w:rsidP="003F6241">
            <w:pPr>
              <w:widowControl w:val="0"/>
              <w:autoSpaceDE w:val="0"/>
              <w:autoSpaceDN w:val="0"/>
              <w:jc w:val="both"/>
              <w:rPr>
                <w:sz w:val="28"/>
                <w:szCs w:val="28"/>
              </w:rPr>
            </w:pPr>
            <w:r w:rsidRPr="005919E3">
              <w:rPr>
                <w:sz w:val="28"/>
                <w:szCs w:val="28"/>
              </w:rPr>
              <w:t>Наличность в банкоматах и электронных терминалах</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autoSpaceDE w:val="0"/>
              <w:autoSpaceDN w:val="0"/>
              <w:jc w:val="both"/>
              <w:rPr>
                <w:sz w:val="28"/>
                <w:szCs w:val="28"/>
              </w:rPr>
            </w:pPr>
            <w:r w:rsidRPr="005919E3">
              <w:rPr>
                <w:sz w:val="28"/>
                <w:szCs w:val="28"/>
              </w:rPr>
              <w:t xml:space="preserve">1051 </w:t>
            </w:r>
          </w:p>
        </w:tc>
        <w:tc>
          <w:tcPr>
            <w:tcW w:w="7263" w:type="dxa"/>
          </w:tcPr>
          <w:p w:rsidR="002776E8" w:rsidRDefault="002776E8" w:rsidP="003F6241">
            <w:pPr>
              <w:widowControl w:val="0"/>
              <w:autoSpaceDE w:val="0"/>
              <w:autoSpaceDN w:val="0"/>
              <w:jc w:val="both"/>
              <w:rPr>
                <w:sz w:val="28"/>
                <w:szCs w:val="28"/>
              </w:rPr>
            </w:pPr>
            <w:r w:rsidRPr="005919E3">
              <w:rPr>
                <w:sz w:val="28"/>
                <w:szCs w:val="28"/>
              </w:rPr>
              <w:t>Корреспондентский счет в Национальном Банке Республики Казахстан</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autoSpaceDE w:val="0"/>
              <w:autoSpaceDN w:val="0"/>
              <w:jc w:val="both"/>
              <w:rPr>
                <w:sz w:val="28"/>
                <w:szCs w:val="28"/>
              </w:rPr>
            </w:pPr>
            <w:r w:rsidRPr="005919E3">
              <w:rPr>
                <w:sz w:val="28"/>
                <w:szCs w:val="28"/>
              </w:rPr>
              <w:t>1052</w:t>
            </w:r>
          </w:p>
        </w:tc>
        <w:tc>
          <w:tcPr>
            <w:tcW w:w="7263" w:type="dxa"/>
          </w:tcPr>
          <w:p w:rsidR="002776E8" w:rsidRDefault="002776E8" w:rsidP="003F6241">
            <w:pPr>
              <w:widowControl w:val="0"/>
              <w:autoSpaceDE w:val="0"/>
              <w:autoSpaceDN w:val="0"/>
              <w:jc w:val="both"/>
              <w:rPr>
                <w:sz w:val="28"/>
                <w:szCs w:val="28"/>
              </w:rPr>
            </w:pPr>
            <w:r w:rsidRPr="005919E3">
              <w:rPr>
                <w:sz w:val="28"/>
                <w:szCs w:val="28"/>
              </w:rPr>
              <w:t>Корреспондентские счета в других банках</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autoSpaceDE w:val="0"/>
              <w:autoSpaceDN w:val="0"/>
              <w:jc w:val="both"/>
              <w:rPr>
                <w:sz w:val="28"/>
                <w:szCs w:val="28"/>
              </w:rPr>
            </w:pPr>
            <w:r w:rsidRPr="005919E3">
              <w:rPr>
                <w:sz w:val="28"/>
                <w:szCs w:val="28"/>
              </w:rPr>
              <w:t>2013</w:t>
            </w:r>
          </w:p>
        </w:tc>
        <w:tc>
          <w:tcPr>
            <w:tcW w:w="7263" w:type="dxa"/>
          </w:tcPr>
          <w:p w:rsidR="002776E8" w:rsidRDefault="002776E8" w:rsidP="003F6241">
            <w:pPr>
              <w:widowControl w:val="0"/>
              <w:autoSpaceDE w:val="0"/>
              <w:autoSpaceDN w:val="0"/>
              <w:jc w:val="both"/>
              <w:rPr>
                <w:sz w:val="28"/>
                <w:szCs w:val="28"/>
              </w:rPr>
            </w:pPr>
            <w:r w:rsidRPr="005919E3">
              <w:rPr>
                <w:sz w:val="28"/>
                <w:szCs w:val="28"/>
              </w:rPr>
              <w:t>Корреспондентские счета других банков</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autoSpaceDE w:val="0"/>
              <w:autoSpaceDN w:val="0"/>
              <w:jc w:val="both"/>
              <w:rPr>
                <w:sz w:val="28"/>
                <w:szCs w:val="28"/>
              </w:rPr>
            </w:pPr>
            <w:r w:rsidRPr="005919E3">
              <w:rPr>
                <w:sz w:val="28"/>
                <w:szCs w:val="28"/>
              </w:rPr>
              <w:t xml:space="preserve">2203 </w:t>
            </w:r>
          </w:p>
        </w:tc>
        <w:tc>
          <w:tcPr>
            <w:tcW w:w="7263" w:type="dxa"/>
          </w:tcPr>
          <w:p w:rsidR="002776E8" w:rsidRDefault="002776E8" w:rsidP="003F6241">
            <w:pPr>
              <w:widowControl w:val="0"/>
              <w:autoSpaceDE w:val="0"/>
              <w:autoSpaceDN w:val="0"/>
              <w:jc w:val="both"/>
              <w:rPr>
                <w:sz w:val="28"/>
                <w:szCs w:val="28"/>
              </w:rPr>
            </w:pPr>
            <w:r w:rsidRPr="005919E3">
              <w:rPr>
                <w:sz w:val="28"/>
                <w:szCs w:val="28"/>
              </w:rPr>
              <w:t>Текущие счета юридических лиц</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autoSpaceDE w:val="0"/>
              <w:autoSpaceDN w:val="0"/>
              <w:jc w:val="both"/>
              <w:rPr>
                <w:sz w:val="28"/>
                <w:szCs w:val="28"/>
              </w:rPr>
            </w:pPr>
            <w:r w:rsidRPr="005919E3">
              <w:rPr>
                <w:sz w:val="28"/>
                <w:szCs w:val="28"/>
              </w:rPr>
              <w:t>2204</w:t>
            </w:r>
          </w:p>
        </w:tc>
        <w:tc>
          <w:tcPr>
            <w:tcW w:w="7263" w:type="dxa"/>
          </w:tcPr>
          <w:p w:rsidR="002776E8" w:rsidRDefault="002776E8" w:rsidP="003F6241">
            <w:pPr>
              <w:widowControl w:val="0"/>
              <w:autoSpaceDE w:val="0"/>
              <w:autoSpaceDN w:val="0"/>
              <w:jc w:val="both"/>
              <w:rPr>
                <w:sz w:val="28"/>
                <w:szCs w:val="28"/>
              </w:rPr>
            </w:pPr>
            <w:r w:rsidRPr="005919E3">
              <w:rPr>
                <w:sz w:val="28"/>
                <w:szCs w:val="28"/>
              </w:rPr>
              <w:t>Текущие счета физических лиц</w:t>
            </w:r>
          </w:p>
        </w:tc>
      </w:tr>
      <w:tr w:rsidR="002776E8" w:rsidTr="003F6241">
        <w:tc>
          <w:tcPr>
            <w:tcW w:w="709" w:type="dxa"/>
          </w:tcPr>
          <w:p w:rsidR="002776E8" w:rsidRDefault="002776E8" w:rsidP="003F6241">
            <w:pPr>
              <w:widowControl w:val="0"/>
              <w:jc w:val="both"/>
              <w:rPr>
                <w:sz w:val="28"/>
                <w:szCs w:val="28"/>
              </w:rPr>
            </w:pPr>
            <w:r w:rsidRPr="005919E3">
              <w:rPr>
                <w:sz w:val="28"/>
                <w:szCs w:val="28"/>
              </w:rPr>
              <w:t>Кт</w:t>
            </w:r>
          </w:p>
        </w:tc>
        <w:tc>
          <w:tcPr>
            <w:tcW w:w="851" w:type="dxa"/>
          </w:tcPr>
          <w:p w:rsidR="002776E8" w:rsidRDefault="002776E8" w:rsidP="003F6241">
            <w:pPr>
              <w:widowControl w:val="0"/>
              <w:autoSpaceDE w:val="0"/>
              <w:autoSpaceDN w:val="0"/>
              <w:jc w:val="both"/>
              <w:rPr>
                <w:sz w:val="28"/>
                <w:szCs w:val="28"/>
              </w:rPr>
            </w:pPr>
            <w:r w:rsidRPr="005919E3">
              <w:rPr>
                <w:sz w:val="28"/>
                <w:szCs w:val="28"/>
              </w:rPr>
              <w:t xml:space="preserve">1403 </w:t>
            </w:r>
          </w:p>
        </w:tc>
        <w:tc>
          <w:tcPr>
            <w:tcW w:w="7263" w:type="dxa"/>
          </w:tcPr>
          <w:p w:rsidR="002776E8" w:rsidRDefault="002776E8" w:rsidP="003F6241">
            <w:pPr>
              <w:widowControl w:val="0"/>
              <w:autoSpaceDE w:val="0"/>
              <w:autoSpaceDN w:val="0"/>
              <w:jc w:val="both"/>
              <w:rPr>
                <w:sz w:val="28"/>
                <w:szCs w:val="28"/>
              </w:rPr>
            </w:pPr>
            <w:r w:rsidRPr="005919E3">
              <w:rPr>
                <w:sz w:val="28"/>
                <w:szCs w:val="28"/>
              </w:rPr>
              <w:t>Счета по кредитным карточкам клиентов</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autoSpaceDE w:val="0"/>
              <w:autoSpaceDN w:val="0"/>
              <w:jc w:val="both"/>
              <w:rPr>
                <w:sz w:val="28"/>
                <w:szCs w:val="28"/>
              </w:rPr>
            </w:pPr>
            <w:r w:rsidRPr="005919E3">
              <w:rPr>
                <w:sz w:val="28"/>
                <w:szCs w:val="28"/>
              </w:rPr>
              <w:t xml:space="preserve">1740 </w:t>
            </w:r>
          </w:p>
        </w:tc>
        <w:tc>
          <w:tcPr>
            <w:tcW w:w="7263" w:type="dxa"/>
          </w:tcPr>
          <w:p w:rsidR="002776E8" w:rsidRDefault="002776E8" w:rsidP="003F6241">
            <w:pPr>
              <w:widowControl w:val="0"/>
              <w:autoSpaceDE w:val="0"/>
              <w:autoSpaceDN w:val="0"/>
              <w:jc w:val="both"/>
              <w:rPr>
                <w:sz w:val="28"/>
                <w:szCs w:val="28"/>
              </w:rPr>
            </w:pPr>
            <w:r w:rsidRPr="005919E3">
              <w:rPr>
                <w:sz w:val="28"/>
                <w:szCs w:val="28"/>
              </w:rPr>
              <w:t>Начисленные доходы по займам и финансовому лизингу, предоставленным клиентам.</w:t>
            </w:r>
          </w:p>
        </w:tc>
      </w:tr>
    </w:tbl>
    <w:p w:rsidR="002776E8" w:rsidRDefault="002776E8" w:rsidP="002776E8">
      <w:pPr>
        <w:pStyle w:val="ac"/>
        <w:widowControl w:val="0"/>
        <w:numPr>
          <w:ilvl w:val="0"/>
          <w:numId w:val="10"/>
        </w:numPr>
        <w:rPr>
          <w:rFonts w:eastAsia="Times New Roman" w:cs="Times New Roman"/>
          <w:szCs w:val="28"/>
          <w:lang w:eastAsia="ru-RU"/>
        </w:rPr>
      </w:pPr>
      <w:r w:rsidRPr="005919E3">
        <w:rPr>
          <w:rFonts w:eastAsia="Times New Roman" w:cs="Times New Roman"/>
          <w:szCs w:val="28"/>
          <w:lang w:eastAsia="ru-RU"/>
        </w:rPr>
        <w:t>При истечении срока либо расторжении договора банковского займа, заключенного между клиентом и банком, осуществляется следующая бухгалтерская запись:</w:t>
      </w:r>
    </w:p>
    <w:tbl>
      <w:tblPr>
        <w:tblW w:w="8823" w:type="dxa"/>
        <w:tblInd w:w="675" w:type="dxa"/>
        <w:tblLook w:val="04A0" w:firstRow="1" w:lastRow="0" w:firstColumn="1" w:lastColumn="0" w:noHBand="0" w:noVBand="1"/>
      </w:tblPr>
      <w:tblGrid>
        <w:gridCol w:w="709"/>
        <w:gridCol w:w="851"/>
        <w:gridCol w:w="7263"/>
      </w:tblGrid>
      <w:tr w:rsidR="002776E8" w:rsidTr="003F6241">
        <w:tc>
          <w:tcPr>
            <w:tcW w:w="709" w:type="dxa"/>
          </w:tcPr>
          <w:p w:rsidR="002776E8" w:rsidRDefault="002776E8" w:rsidP="003F6241">
            <w:pPr>
              <w:widowControl w:val="0"/>
              <w:jc w:val="both"/>
              <w:rPr>
                <w:sz w:val="28"/>
                <w:szCs w:val="28"/>
              </w:rPr>
            </w:pPr>
            <w:r w:rsidRPr="005919E3">
              <w:rPr>
                <w:sz w:val="28"/>
                <w:szCs w:val="28"/>
              </w:rPr>
              <w:t>Дт</w:t>
            </w:r>
          </w:p>
        </w:tc>
        <w:tc>
          <w:tcPr>
            <w:tcW w:w="851" w:type="dxa"/>
          </w:tcPr>
          <w:p w:rsidR="002776E8" w:rsidRDefault="002776E8" w:rsidP="003F6241">
            <w:pPr>
              <w:widowControl w:val="0"/>
              <w:autoSpaceDE w:val="0"/>
              <w:autoSpaceDN w:val="0"/>
              <w:jc w:val="both"/>
              <w:rPr>
                <w:sz w:val="28"/>
                <w:szCs w:val="28"/>
              </w:rPr>
            </w:pPr>
            <w:r w:rsidRPr="005919E3">
              <w:rPr>
                <w:sz w:val="28"/>
                <w:szCs w:val="28"/>
              </w:rPr>
              <w:t>2203</w:t>
            </w:r>
          </w:p>
        </w:tc>
        <w:tc>
          <w:tcPr>
            <w:tcW w:w="7263" w:type="dxa"/>
          </w:tcPr>
          <w:p w:rsidR="002776E8" w:rsidRDefault="002776E8" w:rsidP="003F6241">
            <w:pPr>
              <w:widowControl w:val="0"/>
              <w:autoSpaceDE w:val="0"/>
              <w:autoSpaceDN w:val="0"/>
              <w:jc w:val="both"/>
              <w:rPr>
                <w:sz w:val="28"/>
                <w:szCs w:val="28"/>
              </w:rPr>
            </w:pPr>
            <w:r w:rsidRPr="005919E3">
              <w:rPr>
                <w:sz w:val="28"/>
                <w:szCs w:val="28"/>
              </w:rPr>
              <w:t>Текущие счета юридических лиц</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autoSpaceDE w:val="0"/>
              <w:autoSpaceDN w:val="0"/>
              <w:jc w:val="both"/>
              <w:rPr>
                <w:sz w:val="28"/>
                <w:szCs w:val="28"/>
              </w:rPr>
            </w:pPr>
            <w:r w:rsidRPr="005919E3">
              <w:rPr>
                <w:sz w:val="28"/>
                <w:szCs w:val="28"/>
              </w:rPr>
              <w:t>2204</w:t>
            </w:r>
          </w:p>
        </w:tc>
        <w:tc>
          <w:tcPr>
            <w:tcW w:w="7263" w:type="dxa"/>
          </w:tcPr>
          <w:p w:rsidR="002776E8" w:rsidRDefault="002776E8" w:rsidP="003F6241">
            <w:pPr>
              <w:widowControl w:val="0"/>
              <w:autoSpaceDE w:val="0"/>
              <w:autoSpaceDN w:val="0"/>
              <w:jc w:val="both"/>
              <w:rPr>
                <w:sz w:val="28"/>
                <w:szCs w:val="28"/>
              </w:rPr>
            </w:pPr>
            <w:r w:rsidRPr="005919E3">
              <w:rPr>
                <w:sz w:val="28"/>
                <w:szCs w:val="28"/>
              </w:rPr>
              <w:t>Текущие счета физических лиц</w:t>
            </w:r>
          </w:p>
        </w:tc>
      </w:tr>
      <w:tr w:rsidR="002776E8" w:rsidTr="003F6241">
        <w:tc>
          <w:tcPr>
            <w:tcW w:w="709" w:type="dxa"/>
          </w:tcPr>
          <w:p w:rsidR="002776E8" w:rsidRDefault="002776E8" w:rsidP="003F6241">
            <w:pPr>
              <w:widowControl w:val="0"/>
              <w:jc w:val="both"/>
              <w:rPr>
                <w:sz w:val="28"/>
                <w:szCs w:val="28"/>
              </w:rPr>
            </w:pPr>
            <w:r w:rsidRPr="005919E3">
              <w:rPr>
                <w:sz w:val="28"/>
                <w:szCs w:val="28"/>
              </w:rPr>
              <w:t>Кт</w:t>
            </w:r>
          </w:p>
        </w:tc>
        <w:tc>
          <w:tcPr>
            <w:tcW w:w="851" w:type="dxa"/>
          </w:tcPr>
          <w:p w:rsidR="002776E8" w:rsidRDefault="002776E8" w:rsidP="003F6241">
            <w:pPr>
              <w:widowControl w:val="0"/>
              <w:autoSpaceDE w:val="0"/>
              <w:autoSpaceDN w:val="0"/>
              <w:jc w:val="both"/>
              <w:rPr>
                <w:sz w:val="28"/>
                <w:szCs w:val="28"/>
              </w:rPr>
            </w:pPr>
            <w:r w:rsidRPr="005919E3">
              <w:rPr>
                <w:sz w:val="28"/>
                <w:szCs w:val="28"/>
              </w:rPr>
              <w:t xml:space="preserve">1403 </w:t>
            </w:r>
          </w:p>
        </w:tc>
        <w:tc>
          <w:tcPr>
            <w:tcW w:w="7263" w:type="dxa"/>
          </w:tcPr>
          <w:p w:rsidR="002776E8" w:rsidRDefault="002776E8" w:rsidP="003F6241">
            <w:pPr>
              <w:widowControl w:val="0"/>
              <w:autoSpaceDE w:val="0"/>
              <w:autoSpaceDN w:val="0"/>
              <w:jc w:val="both"/>
              <w:rPr>
                <w:sz w:val="28"/>
                <w:szCs w:val="28"/>
              </w:rPr>
            </w:pPr>
            <w:r w:rsidRPr="005919E3">
              <w:rPr>
                <w:sz w:val="28"/>
                <w:szCs w:val="28"/>
              </w:rPr>
              <w:t>Счета по кредитным карточкам клиентов.</w:t>
            </w:r>
          </w:p>
        </w:tc>
      </w:tr>
    </w:tbl>
    <w:p w:rsidR="002776E8" w:rsidRDefault="002776E8" w:rsidP="002776E8">
      <w:pPr>
        <w:widowControl w:val="0"/>
        <w:ind w:firstLine="709"/>
        <w:jc w:val="both"/>
        <w:rPr>
          <w:sz w:val="28"/>
          <w:szCs w:val="28"/>
        </w:rPr>
      </w:pPr>
    </w:p>
    <w:p w:rsidR="002776E8" w:rsidRDefault="002776E8" w:rsidP="002776E8">
      <w:pPr>
        <w:widowControl w:val="0"/>
        <w:ind w:firstLine="709"/>
        <w:jc w:val="both"/>
        <w:rPr>
          <w:sz w:val="28"/>
          <w:szCs w:val="28"/>
        </w:rPr>
      </w:pPr>
    </w:p>
    <w:p w:rsidR="002776E8" w:rsidRDefault="002776E8" w:rsidP="002776E8">
      <w:pPr>
        <w:widowControl w:val="0"/>
        <w:ind w:firstLine="709"/>
        <w:jc w:val="center"/>
        <w:rPr>
          <w:b/>
          <w:sz w:val="28"/>
          <w:szCs w:val="28"/>
        </w:rPr>
      </w:pPr>
      <w:r w:rsidRPr="005919E3">
        <w:rPr>
          <w:b/>
          <w:sz w:val="28"/>
          <w:szCs w:val="28"/>
        </w:rPr>
        <w:t>Параграф 2. Учет операций с дорожными чеками</w:t>
      </w:r>
    </w:p>
    <w:p w:rsidR="002776E8" w:rsidRDefault="002776E8" w:rsidP="002776E8">
      <w:pPr>
        <w:widowControl w:val="0"/>
        <w:ind w:firstLine="709"/>
        <w:jc w:val="center"/>
        <w:rPr>
          <w:sz w:val="28"/>
          <w:szCs w:val="28"/>
        </w:rPr>
      </w:pPr>
    </w:p>
    <w:p w:rsidR="002776E8" w:rsidRDefault="002776E8" w:rsidP="002776E8">
      <w:pPr>
        <w:pStyle w:val="ac"/>
        <w:widowControl w:val="0"/>
        <w:numPr>
          <w:ilvl w:val="0"/>
          <w:numId w:val="10"/>
        </w:numPr>
        <w:rPr>
          <w:rFonts w:eastAsia="Times New Roman" w:cs="Times New Roman"/>
          <w:szCs w:val="28"/>
          <w:lang w:eastAsia="ru-RU"/>
        </w:rPr>
      </w:pPr>
      <w:r w:rsidRPr="005919E3">
        <w:rPr>
          <w:rFonts w:eastAsia="Times New Roman" w:cs="Times New Roman"/>
          <w:szCs w:val="28"/>
          <w:lang w:eastAsia="ru-RU"/>
        </w:rPr>
        <w:t>При приобретении дорожных чеков осуществляются следующие бухгалтерские записи:</w:t>
      </w:r>
    </w:p>
    <w:tbl>
      <w:tblPr>
        <w:tblW w:w="9390" w:type="dxa"/>
        <w:tblInd w:w="675" w:type="dxa"/>
        <w:tblLook w:val="04A0" w:firstRow="1" w:lastRow="0" w:firstColumn="1" w:lastColumn="0" w:noHBand="0" w:noVBand="1"/>
      </w:tblPr>
      <w:tblGrid>
        <w:gridCol w:w="709"/>
        <w:gridCol w:w="851"/>
        <w:gridCol w:w="7830"/>
      </w:tblGrid>
      <w:tr w:rsidR="002776E8" w:rsidTr="003F6241">
        <w:tc>
          <w:tcPr>
            <w:tcW w:w="709" w:type="dxa"/>
          </w:tcPr>
          <w:p w:rsidR="002776E8" w:rsidRDefault="002776E8" w:rsidP="003F6241">
            <w:pPr>
              <w:widowControl w:val="0"/>
              <w:jc w:val="both"/>
              <w:rPr>
                <w:sz w:val="28"/>
                <w:szCs w:val="28"/>
              </w:rPr>
            </w:pPr>
            <w:r w:rsidRPr="005919E3">
              <w:rPr>
                <w:sz w:val="28"/>
                <w:szCs w:val="28"/>
              </w:rPr>
              <w:t>Дт</w:t>
            </w:r>
          </w:p>
        </w:tc>
        <w:tc>
          <w:tcPr>
            <w:tcW w:w="851" w:type="dxa"/>
          </w:tcPr>
          <w:p w:rsidR="002776E8" w:rsidRDefault="002776E8" w:rsidP="003F6241">
            <w:pPr>
              <w:widowControl w:val="0"/>
              <w:autoSpaceDE w:val="0"/>
              <w:autoSpaceDN w:val="0"/>
              <w:jc w:val="both"/>
              <w:rPr>
                <w:sz w:val="28"/>
                <w:szCs w:val="28"/>
              </w:rPr>
            </w:pPr>
            <w:r w:rsidRPr="005919E3">
              <w:rPr>
                <w:sz w:val="28"/>
                <w:szCs w:val="28"/>
              </w:rPr>
              <w:t>1008</w:t>
            </w:r>
          </w:p>
        </w:tc>
        <w:tc>
          <w:tcPr>
            <w:tcW w:w="7830" w:type="dxa"/>
          </w:tcPr>
          <w:p w:rsidR="002776E8" w:rsidRDefault="002776E8" w:rsidP="003F6241">
            <w:pPr>
              <w:widowControl w:val="0"/>
              <w:autoSpaceDE w:val="0"/>
              <w:autoSpaceDN w:val="0"/>
              <w:jc w:val="both"/>
              <w:rPr>
                <w:sz w:val="28"/>
                <w:szCs w:val="28"/>
              </w:rPr>
            </w:pPr>
            <w:r w:rsidRPr="005919E3">
              <w:rPr>
                <w:sz w:val="28"/>
                <w:szCs w:val="28"/>
              </w:rPr>
              <w:t>Деньги в дорожных чеках</w:t>
            </w:r>
          </w:p>
        </w:tc>
      </w:tr>
      <w:tr w:rsidR="002776E8" w:rsidTr="003F6241">
        <w:tc>
          <w:tcPr>
            <w:tcW w:w="709" w:type="dxa"/>
          </w:tcPr>
          <w:p w:rsidR="002776E8" w:rsidRDefault="002776E8" w:rsidP="003F6241">
            <w:pPr>
              <w:widowControl w:val="0"/>
              <w:jc w:val="both"/>
              <w:rPr>
                <w:sz w:val="28"/>
                <w:szCs w:val="28"/>
              </w:rPr>
            </w:pPr>
            <w:r w:rsidRPr="005919E3">
              <w:rPr>
                <w:sz w:val="28"/>
                <w:szCs w:val="28"/>
              </w:rPr>
              <w:t>Кт</w:t>
            </w:r>
          </w:p>
        </w:tc>
        <w:tc>
          <w:tcPr>
            <w:tcW w:w="851" w:type="dxa"/>
          </w:tcPr>
          <w:p w:rsidR="002776E8" w:rsidRDefault="002776E8" w:rsidP="003F6241">
            <w:pPr>
              <w:widowControl w:val="0"/>
              <w:autoSpaceDE w:val="0"/>
              <w:autoSpaceDN w:val="0"/>
              <w:jc w:val="both"/>
              <w:rPr>
                <w:sz w:val="28"/>
                <w:szCs w:val="28"/>
              </w:rPr>
            </w:pPr>
            <w:r w:rsidRPr="005919E3">
              <w:rPr>
                <w:sz w:val="28"/>
                <w:szCs w:val="28"/>
              </w:rPr>
              <w:t>1001</w:t>
            </w:r>
          </w:p>
        </w:tc>
        <w:tc>
          <w:tcPr>
            <w:tcW w:w="7830" w:type="dxa"/>
          </w:tcPr>
          <w:p w:rsidR="002776E8" w:rsidRDefault="002776E8" w:rsidP="003F6241">
            <w:pPr>
              <w:widowControl w:val="0"/>
              <w:autoSpaceDE w:val="0"/>
              <w:autoSpaceDN w:val="0"/>
              <w:jc w:val="both"/>
              <w:rPr>
                <w:sz w:val="28"/>
                <w:szCs w:val="28"/>
              </w:rPr>
            </w:pPr>
            <w:r w:rsidRPr="005919E3">
              <w:rPr>
                <w:sz w:val="28"/>
                <w:szCs w:val="28"/>
              </w:rPr>
              <w:t>Наличность в кассе</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autoSpaceDE w:val="0"/>
              <w:autoSpaceDN w:val="0"/>
              <w:jc w:val="both"/>
              <w:rPr>
                <w:sz w:val="28"/>
                <w:szCs w:val="28"/>
              </w:rPr>
            </w:pPr>
            <w:r w:rsidRPr="005919E3">
              <w:rPr>
                <w:sz w:val="28"/>
                <w:szCs w:val="28"/>
              </w:rPr>
              <w:t xml:space="preserve">1051 </w:t>
            </w:r>
          </w:p>
        </w:tc>
        <w:tc>
          <w:tcPr>
            <w:tcW w:w="7830" w:type="dxa"/>
          </w:tcPr>
          <w:p w:rsidR="002776E8" w:rsidRDefault="002776E8" w:rsidP="003F6241">
            <w:pPr>
              <w:widowControl w:val="0"/>
              <w:autoSpaceDE w:val="0"/>
              <w:autoSpaceDN w:val="0"/>
              <w:jc w:val="both"/>
              <w:rPr>
                <w:sz w:val="28"/>
                <w:szCs w:val="28"/>
              </w:rPr>
            </w:pPr>
            <w:r w:rsidRPr="005919E3">
              <w:rPr>
                <w:sz w:val="28"/>
                <w:szCs w:val="28"/>
              </w:rPr>
              <w:t>Корреспондентский счет в Национальном Банке Республики Казахстан</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autoSpaceDE w:val="0"/>
              <w:autoSpaceDN w:val="0"/>
              <w:jc w:val="both"/>
              <w:rPr>
                <w:sz w:val="28"/>
                <w:szCs w:val="28"/>
              </w:rPr>
            </w:pPr>
            <w:r w:rsidRPr="005919E3">
              <w:rPr>
                <w:sz w:val="28"/>
                <w:szCs w:val="28"/>
              </w:rPr>
              <w:t>1052</w:t>
            </w:r>
          </w:p>
        </w:tc>
        <w:tc>
          <w:tcPr>
            <w:tcW w:w="7830" w:type="dxa"/>
          </w:tcPr>
          <w:p w:rsidR="002776E8" w:rsidRDefault="002776E8" w:rsidP="003F6241">
            <w:pPr>
              <w:widowControl w:val="0"/>
              <w:autoSpaceDE w:val="0"/>
              <w:autoSpaceDN w:val="0"/>
              <w:jc w:val="both"/>
              <w:rPr>
                <w:sz w:val="28"/>
                <w:szCs w:val="28"/>
              </w:rPr>
            </w:pPr>
            <w:r w:rsidRPr="005919E3">
              <w:rPr>
                <w:sz w:val="28"/>
                <w:szCs w:val="28"/>
              </w:rPr>
              <w:t>Корреспондентские счета в других банках</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autoSpaceDE w:val="0"/>
              <w:autoSpaceDN w:val="0"/>
              <w:jc w:val="both"/>
              <w:rPr>
                <w:sz w:val="28"/>
                <w:szCs w:val="28"/>
              </w:rPr>
            </w:pPr>
            <w:r w:rsidRPr="005919E3">
              <w:rPr>
                <w:sz w:val="28"/>
                <w:szCs w:val="28"/>
              </w:rPr>
              <w:t>2013</w:t>
            </w:r>
          </w:p>
        </w:tc>
        <w:tc>
          <w:tcPr>
            <w:tcW w:w="7830" w:type="dxa"/>
          </w:tcPr>
          <w:p w:rsidR="002776E8" w:rsidRDefault="002776E8" w:rsidP="003F6241">
            <w:pPr>
              <w:widowControl w:val="0"/>
              <w:autoSpaceDE w:val="0"/>
              <w:autoSpaceDN w:val="0"/>
              <w:jc w:val="both"/>
              <w:rPr>
                <w:sz w:val="28"/>
                <w:szCs w:val="28"/>
              </w:rPr>
            </w:pPr>
            <w:r w:rsidRPr="005919E3">
              <w:rPr>
                <w:sz w:val="28"/>
                <w:szCs w:val="28"/>
              </w:rPr>
              <w:t>Корреспондентские счета других банков,</w:t>
            </w:r>
          </w:p>
        </w:tc>
      </w:tr>
    </w:tbl>
    <w:p w:rsidR="002776E8" w:rsidRDefault="002776E8" w:rsidP="002776E8">
      <w:pPr>
        <w:widowControl w:val="0"/>
        <w:ind w:firstLine="709"/>
        <w:jc w:val="both"/>
        <w:rPr>
          <w:sz w:val="28"/>
          <w:szCs w:val="28"/>
        </w:rPr>
      </w:pPr>
      <w:r w:rsidRPr="005919E3">
        <w:rPr>
          <w:sz w:val="28"/>
          <w:szCs w:val="28"/>
        </w:rPr>
        <w:t>одновременно на внебалансовом учете:</w:t>
      </w:r>
    </w:p>
    <w:tbl>
      <w:tblPr>
        <w:tblW w:w="8823" w:type="dxa"/>
        <w:tblInd w:w="675" w:type="dxa"/>
        <w:tblLook w:val="04A0" w:firstRow="1" w:lastRow="0" w:firstColumn="1" w:lastColumn="0" w:noHBand="0" w:noVBand="1"/>
      </w:tblPr>
      <w:tblGrid>
        <w:gridCol w:w="1310"/>
        <w:gridCol w:w="850"/>
        <w:gridCol w:w="6663"/>
      </w:tblGrid>
      <w:tr w:rsidR="002776E8" w:rsidTr="003F6241">
        <w:tc>
          <w:tcPr>
            <w:tcW w:w="1310" w:type="dxa"/>
          </w:tcPr>
          <w:p w:rsidR="002776E8" w:rsidRDefault="002776E8" w:rsidP="003F6241">
            <w:pPr>
              <w:widowControl w:val="0"/>
              <w:jc w:val="both"/>
              <w:rPr>
                <w:sz w:val="28"/>
                <w:szCs w:val="28"/>
              </w:rPr>
            </w:pPr>
            <w:r w:rsidRPr="005919E3">
              <w:rPr>
                <w:sz w:val="28"/>
                <w:szCs w:val="28"/>
              </w:rPr>
              <w:t>Приход</w:t>
            </w:r>
          </w:p>
        </w:tc>
        <w:tc>
          <w:tcPr>
            <w:tcW w:w="850" w:type="dxa"/>
          </w:tcPr>
          <w:p w:rsidR="002776E8" w:rsidRDefault="002776E8" w:rsidP="003F6241">
            <w:pPr>
              <w:widowControl w:val="0"/>
              <w:jc w:val="both"/>
              <w:rPr>
                <w:sz w:val="28"/>
                <w:szCs w:val="28"/>
              </w:rPr>
            </w:pPr>
            <w:r w:rsidRPr="005919E3">
              <w:rPr>
                <w:sz w:val="28"/>
                <w:szCs w:val="28"/>
              </w:rPr>
              <w:t>7339</w:t>
            </w:r>
          </w:p>
        </w:tc>
        <w:tc>
          <w:tcPr>
            <w:tcW w:w="6663" w:type="dxa"/>
          </w:tcPr>
          <w:p w:rsidR="002776E8" w:rsidRDefault="002776E8" w:rsidP="003F6241">
            <w:pPr>
              <w:widowControl w:val="0"/>
              <w:jc w:val="both"/>
              <w:rPr>
                <w:sz w:val="28"/>
                <w:szCs w:val="28"/>
              </w:rPr>
            </w:pPr>
            <w:r w:rsidRPr="005919E3">
              <w:rPr>
                <w:sz w:val="28"/>
                <w:szCs w:val="28"/>
              </w:rPr>
              <w:t>Разные ценности и документы.</w:t>
            </w:r>
          </w:p>
        </w:tc>
      </w:tr>
    </w:tbl>
    <w:p w:rsidR="002776E8" w:rsidRDefault="002776E8" w:rsidP="002776E8">
      <w:pPr>
        <w:pStyle w:val="ac"/>
        <w:widowControl w:val="0"/>
        <w:numPr>
          <w:ilvl w:val="0"/>
          <w:numId w:val="10"/>
        </w:numPr>
        <w:rPr>
          <w:rFonts w:eastAsia="Times New Roman" w:cs="Times New Roman"/>
          <w:szCs w:val="28"/>
          <w:lang w:eastAsia="ru-RU"/>
        </w:rPr>
      </w:pPr>
      <w:r w:rsidRPr="005919E3">
        <w:rPr>
          <w:rFonts w:eastAsia="Times New Roman" w:cs="Times New Roman"/>
          <w:szCs w:val="28"/>
          <w:lang w:eastAsia="ru-RU"/>
        </w:rPr>
        <w:t>При реализации дорожных чеков осуществляется следующая бухгалтерская запись:</w:t>
      </w:r>
    </w:p>
    <w:tbl>
      <w:tblPr>
        <w:tblW w:w="8823" w:type="dxa"/>
        <w:tblInd w:w="675" w:type="dxa"/>
        <w:tblLook w:val="04A0" w:firstRow="1" w:lastRow="0" w:firstColumn="1" w:lastColumn="0" w:noHBand="0" w:noVBand="1"/>
      </w:tblPr>
      <w:tblGrid>
        <w:gridCol w:w="709"/>
        <w:gridCol w:w="851"/>
        <w:gridCol w:w="7263"/>
      </w:tblGrid>
      <w:tr w:rsidR="002776E8" w:rsidTr="003F6241">
        <w:tc>
          <w:tcPr>
            <w:tcW w:w="709" w:type="dxa"/>
          </w:tcPr>
          <w:p w:rsidR="002776E8" w:rsidRDefault="002776E8" w:rsidP="003F6241">
            <w:pPr>
              <w:widowControl w:val="0"/>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1001</w:t>
            </w:r>
          </w:p>
        </w:tc>
        <w:tc>
          <w:tcPr>
            <w:tcW w:w="7263" w:type="dxa"/>
          </w:tcPr>
          <w:p w:rsidR="002776E8" w:rsidRDefault="002776E8" w:rsidP="003F6241">
            <w:pPr>
              <w:widowControl w:val="0"/>
              <w:jc w:val="both"/>
              <w:rPr>
                <w:sz w:val="28"/>
                <w:szCs w:val="28"/>
              </w:rPr>
            </w:pPr>
            <w:r w:rsidRPr="005919E3">
              <w:rPr>
                <w:sz w:val="28"/>
                <w:szCs w:val="28"/>
              </w:rPr>
              <w:t>Наличность в кассе</w:t>
            </w:r>
          </w:p>
        </w:tc>
      </w:tr>
      <w:tr w:rsidR="002776E8" w:rsidTr="003F6241">
        <w:tc>
          <w:tcPr>
            <w:tcW w:w="709" w:type="dxa"/>
          </w:tcPr>
          <w:p w:rsidR="002776E8" w:rsidRDefault="002776E8" w:rsidP="003F6241">
            <w:pPr>
              <w:widowControl w:val="0"/>
              <w:jc w:val="both"/>
              <w:rPr>
                <w:sz w:val="28"/>
                <w:szCs w:val="28"/>
              </w:rPr>
            </w:pPr>
            <w:r w:rsidRPr="005919E3">
              <w:rPr>
                <w:sz w:val="28"/>
                <w:szCs w:val="28"/>
              </w:rPr>
              <w:t>Кт</w:t>
            </w:r>
          </w:p>
        </w:tc>
        <w:tc>
          <w:tcPr>
            <w:tcW w:w="851" w:type="dxa"/>
          </w:tcPr>
          <w:p w:rsidR="002776E8" w:rsidRDefault="002776E8" w:rsidP="003F6241">
            <w:pPr>
              <w:widowControl w:val="0"/>
              <w:autoSpaceDE w:val="0"/>
              <w:autoSpaceDN w:val="0"/>
              <w:jc w:val="both"/>
              <w:rPr>
                <w:sz w:val="28"/>
                <w:szCs w:val="28"/>
              </w:rPr>
            </w:pPr>
            <w:r w:rsidRPr="005919E3">
              <w:rPr>
                <w:sz w:val="28"/>
                <w:szCs w:val="28"/>
              </w:rPr>
              <w:t>1008</w:t>
            </w:r>
          </w:p>
        </w:tc>
        <w:tc>
          <w:tcPr>
            <w:tcW w:w="7263" w:type="dxa"/>
          </w:tcPr>
          <w:p w:rsidR="002776E8" w:rsidRDefault="002776E8" w:rsidP="003F6241">
            <w:pPr>
              <w:widowControl w:val="0"/>
              <w:autoSpaceDE w:val="0"/>
              <w:autoSpaceDN w:val="0"/>
              <w:jc w:val="both"/>
              <w:rPr>
                <w:sz w:val="28"/>
                <w:szCs w:val="28"/>
              </w:rPr>
            </w:pPr>
            <w:r w:rsidRPr="005919E3">
              <w:rPr>
                <w:sz w:val="28"/>
                <w:szCs w:val="28"/>
              </w:rPr>
              <w:t>Деньги в дорожных чеках,</w:t>
            </w:r>
          </w:p>
        </w:tc>
      </w:tr>
    </w:tbl>
    <w:p w:rsidR="002776E8" w:rsidRDefault="002776E8" w:rsidP="002776E8">
      <w:pPr>
        <w:widowControl w:val="0"/>
        <w:tabs>
          <w:tab w:val="left" w:pos="709"/>
        </w:tabs>
        <w:ind w:firstLine="709"/>
        <w:jc w:val="both"/>
        <w:rPr>
          <w:sz w:val="28"/>
          <w:szCs w:val="28"/>
        </w:rPr>
      </w:pPr>
      <w:r w:rsidRPr="005919E3">
        <w:rPr>
          <w:sz w:val="28"/>
          <w:szCs w:val="28"/>
        </w:rPr>
        <w:t>одновременно на внебалансовом учете:</w:t>
      </w:r>
    </w:p>
    <w:tbl>
      <w:tblPr>
        <w:tblW w:w="8823" w:type="dxa"/>
        <w:tblInd w:w="675" w:type="dxa"/>
        <w:tblLook w:val="04A0" w:firstRow="1" w:lastRow="0" w:firstColumn="1" w:lastColumn="0" w:noHBand="0" w:noVBand="1"/>
      </w:tblPr>
      <w:tblGrid>
        <w:gridCol w:w="1310"/>
        <w:gridCol w:w="850"/>
        <w:gridCol w:w="6663"/>
      </w:tblGrid>
      <w:tr w:rsidR="002776E8" w:rsidTr="003F6241">
        <w:tc>
          <w:tcPr>
            <w:tcW w:w="1310" w:type="dxa"/>
          </w:tcPr>
          <w:p w:rsidR="002776E8" w:rsidRDefault="002776E8" w:rsidP="003F6241">
            <w:pPr>
              <w:widowControl w:val="0"/>
              <w:jc w:val="both"/>
              <w:rPr>
                <w:sz w:val="28"/>
                <w:szCs w:val="28"/>
              </w:rPr>
            </w:pPr>
            <w:r w:rsidRPr="005919E3">
              <w:rPr>
                <w:sz w:val="28"/>
                <w:szCs w:val="28"/>
              </w:rPr>
              <w:t>Расход</w:t>
            </w:r>
          </w:p>
        </w:tc>
        <w:tc>
          <w:tcPr>
            <w:tcW w:w="850" w:type="dxa"/>
          </w:tcPr>
          <w:p w:rsidR="002776E8" w:rsidRDefault="002776E8" w:rsidP="003F6241">
            <w:pPr>
              <w:widowControl w:val="0"/>
              <w:jc w:val="both"/>
              <w:rPr>
                <w:sz w:val="28"/>
                <w:szCs w:val="28"/>
              </w:rPr>
            </w:pPr>
            <w:r w:rsidRPr="005919E3">
              <w:rPr>
                <w:sz w:val="28"/>
                <w:szCs w:val="28"/>
              </w:rPr>
              <w:t>7339</w:t>
            </w:r>
          </w:p>
        </w:tc>
        <w:tc>
          <w:tcPr>
            <w:tcW w:w="6663" w:type="dxa"/>
          </w:tcPr>
          <w:p w:rsidR="002776E8" w:rsidRDefault="002776E8" w:rsidP="003F6241">
            <w:pPr>
              <w:widowControl w:val="0"/>
              <w:jc w:val="both"/>
              <w:rPr>
                <w:sz w:val="28"/>
                <w:szCs w:val="28"/>
              </w:rPr>
            </w:pPr>
            <w:r w:rsidRPr="005919E3">
              <w:rPr>
                <w:sz w:val="28"/>
                <w:szCs w:val="28"/>
              </w:rPr>
              <w:t>Разные ценности и документы.</w:t>
            </w:r>
          </w:p>
        </w:tc>
      </w:tr>
    </w:tbl>
    <w:p w:rsidR="002776E8" w:rsidRDefault="002776E8" w:rsidP="002776E8">
      <w:pPr>
        <w:pStyle w:val="ac"/>
        <w:widowControl w:val="0"/>
        <w:numPr>
          <w:ilvl w:val="0"/>
          <w:numId w:val="10"/>
        </w:numPr>
        <w:rPr>
          <w:rFonts w:eastAsia="Times New Roman" w:cs="Times New Roman"/>
          <w:szCs w:val="28"/>
          <w:lang w:eastAsia="ru-RU"/>
        </w:rPr>
      </w:pPr>
      <w:r w:rsidRPr="005919E3">
        <w:rPr>
          <w:rFonts w:eastAsia="Times New Roman" w:cs="Times New Roman"/>
          <w:szCs w:val="28"/>
          <w:lang w:eastAsia="ru-RU"/>
        </w:rPr>
        <w:t>На сумму комиссионного дохода по операциям с дорожными чеками осуществляется следующая бухгалтерская запись:</w:t>
      </w:r>
    </w:p>
    <w:tbl>
      <w:tblPr>
        <w:tblW w:w="8823" w:type="dxa"/>
        <w:tblInd w:w="675" w:type="dxa"/>
        <w:tblLook w:val="04A0" w:firstRow="1" w:lastRow="0" w:firstColumn="1" w:lastColumn="0" w:noHBand="0" w:noVBand="1"/>
      </w:tblPr>
      <w:tblGrid>
        <w:gridCol w:w="709"/>
        <w:gridCol w:w="851"/>
        <w:gridCol w:w="7263"/>
      </w:tblGrid>
      <w:tr w:rsidR="002776E8" w:rsidTr="003F6241">
        <w:tc>
          <w:tcPr>
            <w:tcW w:w="709" w:type="dxa"/>
          </w:tcPr>
          <w:p w:rsidR="002776E8" w:rsidRDefault="002776E8" w:rsidP="003F6241">
            <w:pPr>
              <w:widowControl w:val="0"/>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1001</w:t>
            </w:r>
          </w:p>
        </w:tc>
        <w:tc>
          <w:tcPr>
            <w:tcW w:w="7263" w:type="dxa"/>
          </w:tcPr>
          <w:p w:rsidR="002776E8" w:rsidRDefault="002776E8" w:rsidP="003F6241">
            <w:pPr>
              <w:widowControl w:val="0"/>
              <w:jc w:val="both"/>
              <w:rPr>
                <w:sz w:val="28"/>
                <w:szCs w:val="28"/>
              </w:rPr>
            </w:pPr>
            <w:r w:rsidRPr="005919E3">
              <w:rPr>
                <w:sz w:val="28"/>
                <w:szCs w:val="28"/>
              </w:rPr>
              <w:t>Наличность в кассе</w:t>
            </w:r>
          </w:p>
        </w:tc>
      </w:tr>
      <w:tr w:rsidR="002776E8" w:rsidTr="003F6241">
        <w:tc>
          <w:tcPr>
            <w:tcW w:w="709" w:type="dxa"/>
          </w:tcPr>
          <w:p w:rsidR="002776E8" w:rsidRDefault="002776E8" w:rsidP="003F6241">
            <w:pPr>
              <w:widowControl w:val="0"/>
              <w:jc w:val="both"/>
              <w:rPr>
                <w:sz w:val="28"/>
                <w:szCs w:val="28"/>
              </w:rPr>
            </w:pPr>
            <w:r w:rsidRPr="005919E3">
              <w:rPr>
                <w:sz w:val="28"/>
                <w:szCs w:val="28"/>
              </w:rPr>
              <w:t>Кт</w:t>
            </w:r>
          </w:p>
        </w:tc>
        <w:tc>
          <w:tcPr>
            <w:tcW w:w="851" w:type="dxa"/>
          </w:tcPr>
          <w:p w:rsidR="002776E8" w:rsidRDefault="002776E8" w:rsidP="003F6241">
            <w:pPr>
              <w:widowControl w:val="0"/>
              <w:autoSpaceDE w:val="0"/>
              <w:autoSpaceDN w:val="0"/>
              <w:jc w:val="both"/>
              <w:rPr>
                <w:sz w:val="28"/>
                <w:szCs w:val="28"/>
              </w:rPr>
            </w:pPr>
            <w:r w:rsidRPr="005919E3">
              <w:rPr>
                <w:sz w:val="28"/>
                <w:szCs w:val="28"/>
              </w:rPr>
              <w:t>4608</w:t>
            </w:r>
          </w:p>
        </w:tc>
        <w:tc>
          <w:tcPr>
            <w:tcW w:w="7263" w:type="dxa"/>
          </w:tcPr>
          <w:p w:rsidR="002776E8" w:rsidRDefault="002776E8" w:rsidP="003F6241">
            <w:pPr>
              <w:widowControl w:val="0"/>
              <w:autoSpaceDE w:val="0"/>
              <w:autoSpaceDN w:val="0"/>
              <w:jc w:val="both"/>
              <w:rPr>
                <w:sz w:val="28"/>
                <w:szCs w:val="28"/>
              </w:rPr>
            </w:pPr>
            <w:r w:rsidRPr="005919E3">
              <w:rPr>
                <w:sz w:val="28"/>
                <w:szCs w:val="28"/>
              </w:rPr>
              <w:t>Прочие комиссионные доходы.</w:t>
            </w:r>
          </w:p>
        </w:tc>
      </w:tr>
    </w:tbl>
    <w:p w:rsidR="002776E8" w:rsidRDefault="002776E8" w:rsidP="002776E8">
      <w:pPr>
        <w:pStyle w:val="ac"/>
        <w:widowControl w:val="0"/>
        <w:numPr>
          <w:ilvl w:val="0"/>
          <w:numId w:val="10"/>
        </w:numPr>
        <w:rPr>
          <w:rFonts w:eastAsia="Times New Roman" w:cs="Times New Roman"/>
          <w:szCs w:val="28"/>
          <w:lang w:eastAsia="ru-RU"/>
        </w:rPr>
      </w:pPr>
      <w:r w:rsidRPr="005919E3">
        <w:rPr>
          <w:rFonts w:eastAsia="Times New Roman" w:cs="Times New Roman"/>
          <w:szCs w:val="28"/>
          <w:lang w:eastAsia="ru-RU"/>
        </w:rPr>
        <w:t>При приеме банком дорожных чеков на инкассо осуществляются следующие бухгалтерские записи:</w:t>
      </w:r>
    </w:p>
    <w:p w:rsidR="002776E8" w:rsidRDefault="002776E8" w:rsidP="002776E8">
      <w:pPr>
        <w:widowControl w:val="0"/>
        <w:ind w:firstLine="709"/>
        <w:jc w:val="both"/>
        <w:rPr>
          <w:sz w:val="28"/>
          <w:szCs w:val="28"/>
        </w:rPr>
      </w:pPr>
      <w:r w:rsidRPr="005919E3">
        <w:rPr>
          <w:sz w:val="28"/>
          <w:szCs w:val="28"/>
        </w:rPr>
        <w:t xml:space="preserve">1) при оприходовании на внебалансовый учет условной стоимости бланков </w:t>
      </w:r>
      <w:r w:rsidRPr="005919E3">
        <w:rPr>
          <w:sz w:val="28"/>
          <w:szCs w:val="28"/>
        </w:rPr>
        <w:lastRenderedPageBreak/>
        <w:t>оплаченных дорожных чеков:</w:t>
      </w:r>
    </w:p>
    <w:tbl>
      <w:tblPr>
        <w:tblW w:w="4677" w:type="pct"/>
        <w:tblInd w:w="749" w:type="dxa"/>
        <w:tblCellMar>
          <w:left w:w="0" w:type="dxa"/>
          <w:right w:w="0" w:type="dxa"/>
        </w:tblCellMar>
        <w:tblLook w:val="04A0" w:firstRow="1" w:lastRow="0" w:firstColumn="1" w:lastColumn="0" w:noHBand="0" w:noVBand="1"/>
      </w:tblPr>
      <w:tblGrid>
        <w:gridCol w:w="1026"/>
        <w:gridCol w:w="782"/>
        <w:gridCol w:w="7206"/>
      </w:tblGrid>
      <w:tr w:rsidR="002776E8" w:rsidTr="003F6241">
        <w:trPr>
          <w:trHeight w:val="20"/>
        </w:trPr>
        <w:tc>
          <w:tcPr>
            <w:tcW w:w="569" w:type="pct"/>
            <w:tcMar>
              <w:top w:w="0" w:type="dxa"/>
              <w:left w:w="40" w:type="dxa"/>
              <w:bottom w:w="0" w:type="dxa"/>
              <w:right w:w="40" w:type="dxa"/>
            </w:tcMar>
            <w:hideMark/>
          </w:tcPr>
          <w:p w:rsidR="002776E8" w:rsidRDefault="002776E8" w:rsidP="003F6241">
            <w:pPr>
              <w:widowControl w:val="0"/>
              <w:jc w:val="both"/>
              <w:rPr>
                <w:sz w:val="28"/>
                <w:szCs w:val="28"/>
              </w:rPr>
            </w:pPr>
            <w:r w:rsidRPr="005919E3">
              <w:rPr>
                <w:sz w:val="28"/>
                <w:szCs w:val="28"/>
              </w:rPr>
              <w:t>Приход</w:t>
            </w:r>
          </w:p>
        </w:tc>
        <w:tc>
          <w:tcPr>
            <w:tcW w:w="434" w:type="pct"/>
            <w:tcMar>
              <w:top w:w="0" w:type="dxa"/>
              <w:left w:w="40" w:type="dxa"/>
              <w:bottom w:w="0" w:type="dxa"/>
              <w:right w:w="40" w:type="dxa"/>
            </w:tcMar>
            <w:hideMark/>
          </w:tcPr>
          <w:p w:rsidR="002776E8" w:rsidRDefault="002776E8" w:rsidP="003F6241">
            <w:pPr>
              <w:widowControl w:val="0"/>
              <w:jc w:val="both"/>
              <w:rPr>
                <w:sz w:val="28"/>
                <w:szCs w:val="28"/>
              </w:rPr>
            </w:pPr>
            <w:r w:rsidRPr="005919E3">
              <w:rPr>
                <w:sz w:val="28"/>
                <w:szCs w:val="28"/>
              </w:rPr>
              <w:t>7339</w:t>
            </w:r>
          </w:p>
        </w:tc>
        <w:tc>
          <w:tcPr>
            <w:tcW w:w="3997" w:type="pct"/>
            <w:tcMar>
              <w:top w:w="0" w:type="dxa"/>
              <w:left w:w="40" w:type="dxa"/>
              <w:bottom w:w="0" w:type="dxa"/>
              <w:right w:w="40" w:type="dxa"/>
            </w:tcMar>
            <w:hideMark/>
          </w:tcPr>
          <w:p w:rsidR="002776E8" w:rsidRDefault="002776E8" w:rsidP="003F6241">
            <w:pPr>
              <w:widowControl w:val="0"/>
              <w:jc w:val="both"/>
              <w:rPr>
                <w:sz w:val="28"/>
                <w:szCs w:val="28"/>
              </w:rPr>
            </w:pPr>
            <w:r w:rsidRPr="005919E3">
              <w:rPr>
                <w:sz w:val="28"/>
                <w:szCs w:val="28"/>
              </w:rPr>
              <w:t>Разные ценности и документы;</w:t>
            </w:r>
          </w:p>
        </w:tc>
      </w:tr>
    </w:tbl>
    <w:p w:rsidR="002776E8" w:rsidRDefault="002776E8" w:rsidP="002776E8">
      <w:pPr>
        <w:widowControl w:val="0"/>
        <w:tabs>
          <w:tab w:val="left" w:pos="709"/>
        </w:tabs>
        <w:ind w:firstLine="709"/>
        <w:jc w:val="both"/>
        <w:rPr>
          <w:sz w:val="28"/>
          <w:szCs w:val="28"/>
        </w:rPr>
      </w:pPr>
      <w:r w:rsidRPr="005919E3">
        <w:rPr>
          <w:sz w:val="28"/>
          <w:szCs w:val="28"/>
        </w:rPr>
        <w:t>2) на сумму комиссионного дохода по операциям с дорожными чеками:</w:t>
      </w:r>
    </w:p>
    <w:tbl>
      <w:tblPr>
        <w:tblW w:w="8823" w:type="dxa"/>
        <w:tblInd w:w="675" w:type="dxa"/>
        <w:tblLook w:val="04A0" w:firstRow="1" w:lastRow="0" w:firstColumn="1" w:lastColumn="0" w:noHBand="0" w:noVBand="1"/>
      </w:tblPr>
      <w:tblGrid>
        <w:gridCol w:w="709"/>
        <w:gridCol w:w="851"/>
        <w:gridCol w:w="7263"/>
      </w:tblGrid>
      <w:tr w:rsidR="002776E8" w:rsidTr="003F6241">
        <w:tc>
          <w:tcPr>
            <w:tcW w:w="709" w:type="dxa"/>
          </w:tcPr>
          <w:p w:rsidR="002776E8" w:rsidRDefault="002776E8" w:rsidP="003F6241">
            <w:pPr>
              <w:widowControl w:val="0"/>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1001</w:t>
            </w:r>
          </w:p>
        </w:tc>
        <w:tc>
          <w:tcPr>
            <w:tcW w:w="7263" w:type="dxa"/>
          </w:tcPr>
          <w:p w:rsidR="002776E8" w:rsidRDefault="002776E8" w:rsidP="003F6241">
            <w:pPr>
              <w:widowControl w:val="0"/>
              <w:jc w:val="both"/>
              <w:rPr>
                <w:sz w:val="28"/>
                <w:szCs w:val="28"/>
              </w:rPr>
            </w:pPr>
            <w:r w:rsidRPr="005919E3">
              <w:rPr>
                <w:sz w:val="28"/>
                <w:szCs w:val="28"/>
              </w:rPr>
              <w:t>Наличность в кассе</w:t>
            </w:r>
          </w:p>
        </w:tc>
      </w:tr>
      <w:tr w:rsidR="002776E8" w:rsidTr="003F6241">
        <w:tc>
          <w:tcPr>
            <w:tcW w:w="709" w:type="dxa"/>
          </w:tcPr>
          <w:p w:rsidR="002776E8" w:rsidRDefault="002776E8" w:rsidP="003F6241">
            <w:pPr>
              <w:widowControl w:val="0"/>
              <w:jc w:val="both"/>
              <w:rPr>
                <w:sz w:val="28"/>
                <w:szCs w:val="28"/>
              </w:rPr>
            </w:pPr>
            <w:r w:rsidRPr="005919E3">
              <w:rPr>
                <w:sz w:val="28"/>
                <w:szCs w:val="28"/>
              </w:rPr>
              <w:t>Кт</w:t>
            </w:r>
          </w:p>
        </w:tc>
        <w:tc>
          <w:tcPr>
            <w:tcW w:w="851" w:type="dxa"/>
          </w:tcPr>
          <w:p w:rsidR="002776E8" w:rsidRDefault="002776E8" w:rsidP="003F6241">
            <w:pPr>
              <w:widowControl w:val="0"/>
              <w:autoSpaceDE w:val="0"/>
              <w:autoSpaceDN w:val="0"/>
              <w:jc w:val="both"/>
              <w:rPr>
                <w:sz w:val="28"/>
                <w:szCs w:val="28"/>
              </w:rPr>
            </w:pPr>
            <w:r w:rsidRPr="005919E3">
              <w:rPr>
                <w:sz w:val="28"/>
                <w:szCs w:val="28"/>
              </w:rPr>
              <w:t>4608</w:t>
            </w:r>
          </w:p>
        </w:tc>
        <w:tc>
          <w:tcPr>
            <w:tcW w:w="7263" w:type="dxa"/>
          </w:tcPr>
          <w:p w:rsidR="002776E8" w:rsidRDefault="002776E8" w:rsidP="003F6241">
            <w:pPr>
              <w:widowControl w:val="0"/>
              <w:autoSpaceDE w:val="0"/>
              <w:autoSpaceDN w:val="0"/>
              <w:jc w:val="both"/>
              <w:rPr>
                <w:sz w:val="28"/>
                <w:szCs w:val="28"/>
              </w:rPr>
            </w:pPr>
            <w:r w:rsidRPr="005919E3">
              <w:rPr>
                <w:sz w:val="28"/>
                <w:szCs w:val="28"/>
              </w:rPr>
              <w:t>Прочие комиссионные доходы;</w:t>
            </w:r>
          </w:p>
        </w:tc>
      </w:tr>
    </w:tbl>
    <w:p w:rsidR="002776E8" w:rsidRDefault="002776E8" w:rsidP="002776E8">
      <w:pPr>
        <w:widowControl w:val="0"/>
        <w:ind w:firstLine="709"/>
        <w:jc w:val="both"/>
        <w:rPr>
          <w:sz w:val="28"/>
          <w:szCs w:val="28"/>
        </w:rPr>
      </w:pPr>
      <w:r w:rsidRPr="005919E3">
        <w:rPr>
          <w:sz w:val="28"/>
          <w:szCs w:val="28"/>
        </w:rPr>
        <w:t>3) на сумму покрытия, поступившего по принятому на инкассо дорожному чеку и зачисленному на текущий счет клиента:</w:t>
      </w:r>
    </w:p>
    <w:tbl>
      <w:tblPr>
        <w:tblW w:w="8823" w:type="dxa"/>
        <w:tblInd w:w="675" w:type="dxa"/>
        <w:tblLook w:val="04A0" w:firstRow="1" w:lastRow="0" w:firstColumn="1" w:lastColumn="0" w:noHBand="0" w:noVBand="1"/>
      </w:tblPr>
      <w:tblGrid>
        <w:gridCol w:w="709"/>
        <w:gridCol w:w="851"/>
        <w:gridCol w:w="7263"/>
      </w:tblGrid>
      <w:tr w:rsidR="002776E8" w:rsidTr="003F6241">
        <w:tc>
          <w:tcPr>
            <w:tcW w:w="709" w:type="dxa"/>
          </w:tcPr>
          <w:p w:rsidR="002776E8" w:rsidRDefault="002776E8" w:rsidP="003F6241">
            <w:pPr>
              <w:widowControl w:val="0"/>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1051</w:t>
            </w:r>
          </w:p>
        </w:tc>
        <w:tc>
          <w:tcPr>
            <w:tcW w:w="7263" w:type="dxa"/>
          </w:tcPr>
          <w:p w:rsidR="002776E8" w:rsidRDefault="002776E8" w:rsidP="003F6241">
            <w:pPr>
              <w:widowControl w:val="0"/>
              <w:jc w:val="both"/>
              <w:rPr>
                <w:sz w:val="28"/>
                <w:szCs w:val="28"/>
              </w:rPr>
            </w:pPr>
            <w:r w:rsidRPr="005919E3">
              <w:rPr>
                <w:sz w:val="28"/>
                <w:szCs w:val="28"/>
              </w:rPr>
              <w:t>Корреспондентский счет в Национальном Банке Республики Казахстан</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1052</w:t>
            </w:r>
          </w:p>
        </w:tc>
        <w:tc>
          <w:tcPr>
            <w:tcW w:w="7263" w:type="dxa"/>
          </w:tcPr>
          <w:p w:rsidR="002776E8" w:rsidRDefault="002776E8" w:rsidP="003F6241">
            <w:pPr>
              <w:widowControl w:val="0"/>
              <w:jc w:val="both"/>
              <w:rPr>
                <w:sz w:val="28"/>
                <w:szCs w:val="28"/>
              </w:rPr>
            </w:pPr>
            <w:r w:rsidRPr="005919E3">
              <w:rPr>
                <w:sz w:val="28"/>
                <w:szCs w:val="28"/>
              </w:rPr>
              <w:t>Корреспондентские счета в других банках</w:t>
            </w:r>
          </w:p>
        </w:tc>
      </w:tr>
      <w:tr w:rsidR="002776E8" w:rsidTr="003F6241">
        <w:tc>
          <w:tcPr>
            <w:tcW w:w="709" w:type="dxa"/>
          </w:tcPr>
          <w:p w:rsidR="002776E8" w:rsidRDefault="002776E8" w:rsidP="003F6241">
            <w:pPr>
              <w:widowControl w:val="0"/>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2203</w:t>
            </w:r>
          </w:p>
        </w:tc>
        <w:tc>
          <w:tcPr>
            <w:tcW w:w="7263" w:type="dxa"/>
          </w:tcPr>
          <w:p w:rsidR="002776E8" w:rsidRDefault="002776E8" w:rsidP="003F6241">
            <w:pPr>
              <w:widowControl w:val="0"/>
              <w:jc w:val="both"/>
              <w:rPr>
                <w:sz w:val="28"/>
                <w:szCs w:val="28"/>
              </w:rPr>
            </w:pPr>
            <w:r w:rsidRPr="005919E3">
              <w:rPr>
                <w:sz w:val="28"/>
                <w:szCs w:val="28"/>
              </w:rPr>
              <w:t>Текущие счета юридических лиц</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2204</w:t>
            </w:r>
          </w:p>
        </w:tc>
        <w:tc>
          <w:tcPr>
            <w:tcW w:w="7263" w:type="dxa"/>
          </w:tcPr>
          <w:p w:rsidR="002776E8" w:rsidRDefault="002776E8" w:rsidP="003F6241">
            <w:pPr>
              <w:widowControl w:val="0"/>
              <w:jc w:val="both"/>
              <w:rPr>
                <w:sz w:val="28"/>
                <w:szCs w:val="28"/>
              </w:rPr>
            </w:pPr>
            <w:r w:rsidRPr="005919E3">
              <w:rPr>
                <w:sz w:val="28"/>
                <w:szCs w:val="28"/>
              </w:rPr>
              <w:t>Текущие счета физических лиц;</w:t>
            </w:r>
          </w:p>
        </w:tc>
      </w:tr>
    </w:tbl>
    <w:p w:rsidR="002776E8" w:rsidRDefault="002776E8" w:rsidP="002776E8">
      <w:pPr>
        <w:widowControl w:val="0"/>
        <w:tabs>
          <w:tab w:val="left" w:pos="709"/>
        </w:tabs>
        <w:ind w:firstLine="709"/>
        <w:jc w:val="both"/>
        <w:rPr>
          <w:sz w:val="28"/>
          <w:szCs w:val="28"/>
        </w:rPr>
      </w:pPr>
      <w:r w:rsidRPr="005919E3">
        <w:rPr>
          <w:sz w:val="28"/>
          <w:szCs w:val="28"/>
        </w:rPr>
        <w:t>4) при списании с внебалансового учета условной стоимости бланков дорожных чеков:</w:t>
      </w:r>
    </w:p>
    <w:tbl>
      <w:tblPr>
        <w:tblW w:w="4677" w:type="pct"/>
        <w:tblInd w:w="749" w:type="dxa"/>
        <w:tblCellMar>
          <w:left w:w="0" w:type="dxa"/>
          <w:right w:w="0" w:type="dxa"/>
        </w:tblCellMar>
        <w:tblLook w:val="04A0" w:firstRow="1" w:lastRow="0" w:firstColumn="1" w:lastColumn="0" w:noHBand="0" w:noVBand="1"/>
      </w:tblPr>
      <w:tblGrid>
        <w:gridCol w:w="934"/>
        <w:gridCol w:w="755"/>
        <w:gridCol w:w="7325"/>
      </w:tblGrid>
      <w:tr w:rsidR="002776E8" w:rsidTr="003F6241">
        <w:trPr>
          <w:trHeight w:val="20"/>
        </w:trPr>
        <w:tc>
          <w:tcPr>
            <w:tcW w:w="518" w:type="pct"/>
            <w:tcMar>
              <w:top w:w="0" w:type="dxa"/>
              <w:left w:w="40" w:type="dxa"/>
              <w:bottom w:w="0" w:type="dxa"/>
              <w:right w:w="40" w:type="dxa"/>
            </w:tcMar>
            <w:hideMark/>
          </w:tcPr>
          <w:p w:rsidR="002776E8" w:rsidRDefault="002776E8" w:rsidP="003F6241">
            <w:pPr>
              <w:widowControl w:val="0"/>
              <w:jc w:val="both"/>
              <w:rPr>
                <w:sz w:val="28"/>
                <w:szCs w:val="28"/>
              </w:rPr>
            </w:pPr>
            <w:r w:rsidRPr="005919E3">
              <w:rPr>
                <w:sz w:val="28"/>
                <w:szCs w:val="28"/>
              </w:rPr>
              <w:t>Расход</w:t>
            </w:r>
          </w:p>
        </w:tc>
        <w:tc>
          <w:tcPr>
            <w:tcW w:w="419" w:type="pct"/>
            <w:tcMar>
              <w:top w:w="0" w:type="dxa"/>
              <w:left w:w="40" w:type="dxa"/>
              <w:bottom w:w="0" w:type="dxa"/>
              <w:right w:w="40" w:type="dxa"/>
            </w:tcMar>
            <w:hideMark/>
          </w:tcPr>
          <w:p w:rsidR="002776E8" w:rsidRDefault="002776E8" w:rsidP="003F6241">
            <w:pPr>
              <w:widowControl w:val="0"/>
              <w:jc w:val="both"/>
              <w:rPr>
                <w:sz w:val="28"/>
                <w:szCs w:val="28"/>
              </w:rPr>
            </w:pPr>
            <w:r w:rsidRPr="005919E3">
              <w:rPr>
                <w:sz w:val="28"/>
                <w:szCs w:val="28"/>
              </w:rPr>
              <w:t>7339</w:t>
            </w:r>
          </w:p>
        </w:tc>
        <w:tc>
          <w:tcPr>
            <w:tcW w:w="4063" w:type="pct"/>
            <w:tcMar>
              <w:top w:w="0" w:type="dxa"/>
              <w:left w:w="40" w:type="dxa"/>
              <w:bottom w:w="0" w:type="dxa"/>
              <w:right w:w="40" w:type="dxa"/>
            </w:tcMar>
            <w:hideMark/>
          </w:tcPr>
          <w:p w:rsidR="002776E8" w:rsidRDefault="002776E8" w:rsidP="003F6241">
            <w:pPr>
              <w:widowControl w:val="0"/>
              <w:jc w:val="both"/>
              <w:rPr>
                <w:sz w:val="28"/>
                <w:szCs w:val="28"/>
              </w:rPr>
            </w:pPr>
            <w:r w:rsidRPr="005919E3">
              <w:rPr>
                <w:sz w:val="28"/>
                <w:szCs w:val="28"/>
              </w:rPr>
              <w:t>Разные ценности и документы.</w:t>
            </w:r>
          </w:p>
        </w:tc>
      </w:tr>
    </w:tbl>
    <w:p w:rsidR="002776E8" w:rsidRDefault="002776E8" w:rsidP="002776E8">
      <w:pPr>
        <w:widowControl w:val="0"/>
        <w:ind w:firstLine="709"/>
        <w:jc w:val="both"/>
        <w:rPr>
          <w:sz w:val="28"/>
          <w:szCs w:val="28"/>
        </w:rPr>
      </w:pPr>
    </w:p>
    <w:p w:rsidR="002776E8" w:rsidRDefault="002776E8" w:rsidP="002776E8">
      <w:pPr>
        <w:widowControl w:val="0"/>
        <w:ind w:firstLine="709"/>
        <w:jc w:val="both"/>
        <w:rPr>
          <w:sz w:val="28"/>
          <w:szCs w:val="28"/>
        </w:rPr>
      </w:pPr>
    </w:p>
    <w:p w:rsidR="002776E8" w:rsidRDefault="002776E8" w:rsidP="002776E8">
      <w:pPr>
        <w:widowControl w:val="0"/>
        <w:ind w:firstLine="709"/>
        <w:jc w:val="center"/>
        <w:rPr>
          <w:b/>
          <w:sz w:val="28"/>
          <w:szCs w:val="28"/>
        </w:rPr>
      </w:pPr>
      <w:r w:rsidRPr="005919E3">
        <w:rPr>
          <w:b/>
          <w:sz w:val="28"/>
          <w:szCs w:val="28"/>
        </w:rPr>
        <w:t>Глава 11. Бухгалтерский учет операций с банковскими гарантиями</w:t>
      </w:r>
    </w:p>
    <w:p w:rsidR="002776E8" w:rsidRDefault="002776E8" w:rsidP="002776E8">
      <w:pPr>
        <w:widowControl w:val="0"/>
        <w:ind w:firstLine="709"/>
        <w:jc w:val="center"/>
        <w:rPr>
          <w:sz w:val="28"/>
          <w:szCs w:val="28"/>
        </w:rPr>
      </w:pPr>
    </w:p>
    <w:p w:rsidR="002776E8" w:rsidRDefault="002776E8" w:rsidP="002776E8">
      <w:pPr>
        <w:widowControl w:val="0"/>
        <w:ind w:firstLine="709"/>
        <w:jc w:val="center"/>
        <w:rPr>
          <w:b/>
          <w:sz w:val="28"/>
          <w:szCs w:val="28"/>
        </w:rPr>
      </w:pPr>
      <w:r w:rsidRPr="005919E3">
        <w:rPr>
          <w:b/>
          <w:sz w:val="28"/>
          <w:szCs w:val="28"/>
        </w:rPr>
        <w:t>Параграф 1. Учет банковских гарантий, выдаваемых без обеспечения исполнения обязательств клиента</w:t>
      </w:r>
    </w:p>
    <w:p w:rsidR="002776E8" w:rsidRDefault="002776E8" w:rsidP="002776E8">
      <w:pPr>
        <w:widowControl w:val="0"/>
        <w:ind w:firstLine="709"/>
        <w:jc w:val="center"/>
        <w:rPr>
          <w:sz w:val="28"/>
          <w:szCs w:val="28"/>
        </w:rPr>
      </w:pPr>
    </w:p>
    <w:p w:rsidR="002776E8" w:rsidRDefault="002776E8" w:rsidP="002776E8">
      <w:pPr>
        <w:pStyle w:val="ac"/>
        <w:widowControl w:val="0"/>
        <w:numPr>
          <w:ilvl w:val="0"/>
          <w:numId w:val="10"/>
        </w:numPr>
        <w:rPr>
          <w:rFonts w:eastAsia="Times New Roman" w:cs="Times New Roman"/>
          <w:szCs w:val="28"/>
          <w:lang w:eastAsia="ru-RU"/>
        </w:rPr>
      </w:pPr>
      <w:r w:rsidRPr="005919E3">
        <w:rPr>
          <w:rFonts w:eastAsia="Times New Roman" w:cs="Times New Roman"/>
          <w:szCs w:val="28"/>
          <w:lang w:eastAsia="ru-RU"/>
        </w:rPr>
        <w:t>При выдаче банковской гарантии без обеспечения обязательств клиента осуществляются следующие бухгалтерские записи:</w:t>
      </w:r>
    </w:p>
    <w:p w:rsidR="002776E8" w:rsidRDefault="002776E8" w:rsidP="002776E8">
      <w:pPr>
        <w:widowControl w:val="0"/>
        <w:ind w:firstLine="709"/>
        <w:jc w:val="both"/>
        <w:rPr>
          <w:sz w:val="28"/>
          <w:szCs w:val="28"/>
        </w:rPr>
      </w:pPr>
      <w:r w:rsidRPr="005919E3">
        <w:rPr>
          <w:sz w:val="28"/>
          <w:szCs w:val="28"/>
        </w:rPr>
        <w:t>1) на сумму условных требований и обязательств по выданной банковской гарантии:</w:t>
      </w:r>
    </w:p>
    <w:tbl>
      <w:tblPr>
        <w:tblW w:w="9390" w:type="dxa"/>
        <w:tblInd w:w="675" w:type="dxa"/>
        <w:tblLook w:val="04A0" w:firstRow="1" w:lastRow="0" w:firstColumn="1" w:lastColumn="0" w:noHBand="0" w:noVBand="1"/>
      </w:tblPr>
      <w:tblGrid>
        <w:gridCol w:w="709"/>
        <w:gridCol w:w="851"/>
        <w:gridCol w:w="7830"/>
      </w:tblGrid>
      <w:tr w:rsidR="002776E8" w:rsidTr="003F6241">
        <w:tc>
          <w:tcPr>
            <w:tcW w:w="709" w:type="dxa"/>
          </w:tcPr>
          <w:p w:rsidR="002776E8" w:rsidRDefault="002776E8" w:rsidP="003F6241">
            <w:pPr>
              <w:widowControl w:val="0"/>
              <w:jc w:val="both"/>
              <w:rPr>
                <w:sz w:val="28"/>
                <w:szCs w:val="28"/>
              </w:rPr>
            </w:pPr>
            <w:r w:rsidRPr="005919E3">
              <w:rPr>
                <w:sz w:val="28"/>
                <w:szCs w:val="28"/>
              </w:rPr>
              <w:t>Дт</w:t>
            </w:r>
          </w:p>
        </w:tc>
        <w:tc>
          <w:tcPr>
            <w:tcW w:w="851" w:type="dxa"/>
          </w:tcPr>
          <w:p w:rsidR="002776E8" w:rsidRDefault="002776E8" w:rsidP="003F6241">
            <w:pPr>
              <w:widowControl w:val="0"/>
              <w:autoSpaceDE w:val="0"/>
              <w:autoSpaceDN w:val="0"/>
              <w:jc w:val="both"/>
              <w:rPr>
                <w:sz w:val="28"/>
                <w:szCs w:val="28"/>
              </w:rPr>
            </w:pPr>
            <w:r w:rsidRPr="005919E3">
              <w:rPr>
                <w:sz w:val="28"/>
                <w:szCs w:val="28"/>
              </w:rPr>
              <w:t>6055</w:t>
            </w:r>
          </w:p>
        </w:tc>
        <w:tc>
          <w:tcPr>
            <w:tcW w:w="7830" w:type="dxa"/>
          </w:tcPr>
          <w:p w:rsidR="002776E8" w:rsidRDefault="002776E8" w:rsidP="003F6241">
            <w:pPr>
              <w:widowControl w:val="0"/>
              <w:autoSpaceDE w:val="0"/>
              <w:autoSpaceDN w:val="0"/>
              <w:jc w:val="both"/>
              <w:rPr>
                <w:sz w:val="28"/>
                <w:szCs w:val="28"/>
              </w:rPr>
            </w:pPr>
            <w:r w:rsidRPr="005919E3">
              <w:rPr>
                <w:sz w:val="28"/>
                <w:szCs w:val="28"/>
              </w:rPr>
              <w:t>Возможные требования по выданным или подтвержденным гарантиям</w:t>
            </w:r>
          </w:p>
        </w:tc>
      </w:tr>
      <w:tr w:rsidR="002776E8" w:rsidTr="003F6241">
        <w:tc>
          <w:tcPr>
            <w:tcW w:w="709" w:type="dxa"/>
          </w:tcPr>
          <w:p w:rsidR="002776E8" w:rsidRDefault="002776E8" w:rsidP="003F6241">
            <w:pPr>
              <w:widowControl w:val="0"/>
              <w:jc w:val="both"/>
              <w:rPr>
                <w:sz w:val="28"/>
                <w:szCs w:val="28"/>
              </w:rPr>
            </w:pPr>
            <w:r w:rsidRPr="005919E3">
              <w:rPr>
                <w:sz w:val="28"/>
                <w:szCs w:val="28"/>
              </w:rPr>
              <w:t>Кт</w:t>
            </w:r>
          </w:p>
        </w:tc>
        <w:tc>
          <w:tcPr>
            <w:tcW w:w="851" w:type="dxa"/>
          </w:tcPr>
          <w:p w:rsidR="002776E8" w:rsidRDefault="002776E8" w:rsidP="003F6241">
            <w:pPr>
              <w:widowControl w:val="0"/>
              <w:autoSpaceDE w:val="0"/>
              <w:autoSpaceDN w:val="0"/>
              <w:jc w:val="both"/>
              <w:rPr>
                <w:sz w:val="28"/>
                <w:szCs w:val="28"/>
              </w:rPr>
            </w:pPr>
            <w:r w:rsidRPr="005919E3">
              <w:rPr>
                <w:sz w:val="28"/>
                <w:szCs w:val="28"/>
              </w:rPr>
              <w:t>6555</w:t>
            </w:r>
          </w:p>
        </w:tc>
        <w:tc>
          <w:tcPr>
            <w:tcW w:w="7830" w:type="dxa"/>
          </w:tcPr>
          <w:p w:rsidR="002776E8" w:rsidRDefault="002776E8" w:rsidP="003F6241">
            <w:pPr>
              <w:widowControl w:val="0"/>
              <w:autoSpaceDE w:val="0"/>
              <w:autoSpaceDN w:val="0"/>
              <w:jc w:val="both"/>
              <w:rPr>
                <w:sz w:val="28"/>
                <w:szCs w:val="28"/>
              </w:rPr>
            </w:pPr>
            <w:r w:rsidRPr="005919E3">
              <w:rPr>
                <w:sz w:val="28"/>
                <w:szCs w:val="28"/>
              </w:rPr>
              <w:t>Возможные обязательства по выданным или подтвержденным гарантиям;</w:t>
            </w:r>
          </w:p>
        </w:tc>
      </w:tr>
    </w:tbl>
    <w:p w:rsidR="002776E8" w:rsidRDefault="002776E8" w:rsidP="002776E8">
      <w:pPr>
        <w:widowControl w:val="0"/>
        <w:ind w:firstLine="709"/>
        <w:jc w:val="both"/>
        <w:rPr>
          <w:sz w:val="28"/>
          <w:szCs w:val="28"/>
        </w:rPr>
      </w:pPr>
      <w:r w:rsidRPr="005919E3">
        <w:rPr>
          <w:sz w:val="28"/>
          <w:szCs w:val="28"/>
        </w:rPr>
        <w:t>2) на справедливую стоимость выпущенной банковской гарантии:</w:t>
      </w:r>
    </w:p>
    <w:tbl>
      <w:tblPr>
        <w:tblW w:w="9390" w:type="dxa"/>
        <w:tblInd w:w="675" w:type="dxa"/>
        <w:tblLook w:val="04A0" w:firstRow="1" w:lastRow="0" w:firstColumn="1" w:lastColumn="0" w:noHBand="0" w:noVBand="1"/>
      </w:tblPr>
      <w:tblGrid>
        <w:gridCol w:w="709"/>
        <w:gridCol w:w="851"/>
        <w:gridCol w:w="7830"/>
      </w:tblGrid>
      <w:tr w:rsidR="002776E8" w:rsidTr="003F6241">
        <w:tc>
          <w:tcPr>
            <w:tcW w:w="709" w:type="dxa"/>
          </w:tcPr>
          <w:p w:rsidR="002776E8" w:rsidRDefault="002776E8" w:rsidP="003F6241">
            <w:pPr>
              <w:widowControl w:val="0"/>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1051</w:t>
            </w:r>
          </w:p>
        </w:tc>
        <w:tc>
          <w:tcPr>
            <w:tcW w:w="7830" w:type="dxa"/>
          </w:tcPr>
          <w:p w:rsidR="002776E8" w:rsidRDefault="002776E8" w:rsidP="003F6241">
            <w:pPr>
              <w:widowControl w:val="0"/>
              <w:jc w:val="both"/>
              <w:rPr>
                <w:sz w:val="28"/>
                <w:szCs w:val="28"/>
              </w:rPr>
            </w:pPr>
            <w:r w:rsidRPr="005919E3">
              <w:rPr>
                <w:sz w:val="28"/>
                <w:szCs w:val="28"/>
              </w:rPr>
              <w:t>Корреспондентский счет в Национальном Банке Республики Казахстан</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1052</w:t>
            </w:r>
          </w:p>
        </w:tc>
        <w:tc>
          <w:tcPr>
            <w:tcW w:w="7830" w:type="dxa"/>
          </w:tcPr>
          <w:p w:rsidR="002776E8" w:rsidRDefault="002776E8" w:rsidP="003F6241">
            <w:pPr>
              <w:widowControl w:val="0"/>
              <w:jc w:val="both"/>
              <w:rPr>
                <w:sz w:val="28"/>
                <w:szCs w:val="28"/>
              </w:rPr>
            </w:pPr>
            <w:r w:rsidRPr="005919E3">
              <w:rPr>
                <w:sz w:val="28"/>
                <w:szCs w:val="28"/>
              </w:rPr>
              <w:t>Корреспондентские счета в других банках</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2203</w:t>
            </w:r>
          </w:p>
        </w:tc>
        <w:tc>
          <w:tcPr>
            <w:tcW w:w="7830" w:type="dxa"/>
          </w:tcPr>
          <w:p w:rsidR="002776E8" w:rsidRDefault="002776E8" w:rsidP="003F6241">
            <w:pPr>
              <w:widowControl w:val="0"/>
              <w:jc w:val="both"/>
              <w:rPr>
                <w:sz w:val="28"/>
                <w:szCs w:val="28"/>
              </w:rPr>
            </w:pPr>
            <w:r w:rsidRPr="005919E3">
              <w:rPr>
                <w:sz w:val="28"/>
                <w:szCs w:val="28"/>
              </w:rPr>
              <w:t>Текущие счета юридических лиц</w:t>
            </w:r>
          </w:p>
        </w:tc>
      </w:tr>
      <w:tr w:rsidR="002776E8" w:rsidTr="003F6241">
        <w:tc>
          <w:tcPr>
            <w:tcW w:w="709" w:type="dxa"/>
          </w:tcPr>
          <w:p w:rsidR="002776E8" w:rsidRDefault="002776E8" w:rsidP="003F6241">
            <w:pPr>
              <w:widowControl w:val="0"/>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2869</w:t>
            </w:r>
          </w:p>
        </w:tc>
        <w:tc>
          <w:tcPr>
            <w:tcW w:w="7830" w:type="dxa"/>
          </w:tcPr>
          <w:p w:rsidR="002776E8" w:rsidRDefault="002776E8" w:rsidP="003F6241">
            <w:pPr>
              <w:widowControl w:val="0"/>
              <w:jc w:val="both"/>
              <w:rPr>
                <w:sz w:val="28"/>
                <w:szCs w:val="28"/>
              </w:rPr>
            </w:pPr>
            <w:r w:rsidRPr="005919E3">
              <w:rPr>
                <w:sz w:val="28"/>
                <w:szCs w:val="28"/>
              </w:rPr>
              <w:t>Выданные гарантии.</w:t>
            </w:r>
          </w:p>
        </w:tc>
      </w:tr>
    </w:tbl>
    <w:p w:rsidR="002776E8" w:rsidRDefault="002776E8" w:rsidP="002776E8">
      <w:pPr>
        <w:pStyle w:val="ac"/>
        <w:widowControl w:val="0"/>
        <w:numPr>
          <w:ilvl w:val="0"/>
          <w:numId w:val="10"/>
        </w:numPr>
        <w:rPr>
          <w:rFonts w:eastAsia="Times New Roman" w:cs="Times New Roman"/>
          <w:szCs w:val="28"/>
          <w:lang w:eastAsia="ru-RU"/>
        </w:rPr>
      </w:pPr>
      <w:r w:rsidRPr="005919E3">
        <w:rPr>
          <w:rFonts w:eastAsia="Times New Roman" w:cs="Times New Roman"/>
          <w:szCs w:val="28"/>
          <w:lang w:eastAsia="ru-RU"/>
        </w:rPr>
        <w:t>При амортизации первоначально признанного обязательства по выпущенной банковской гарантии осуществляется следующая бухгалтерская запись:</w:t>
      </w:r>
    </w:p>
    <w:tbl>
      <w:tblPr>
        <w:tblW w:w="9390" w:type="dxa"/>
        <w:tblInd w:w="675" w:type="dxa"/>
        <w:tblLook w:val="04A0" w:firstRow="1" w:lastRow="0" w:firstColumn="1" w:lastColumn="0" w:noHBand="0" w:noVBand="1"/>
      </w:tblPr>
      <w:tblGrid>
        <w:gridCol w:w="709"/>
        <w:gridCol w:w="851"/>
        <w:gridCol w:w="7830"/>
      </w:tblGrid>
      <w:tr w:rsidR="002776E8" w:rsidTr="003F6241">
        <w:tc>
          <w:tcPr>
            <w:tcW w:w="709" w:type="dxa"/>
          </w:tcPr>
          <w:p w:rsidR="002776E8" w:rsidRDefault="002776E8" w:rsidP="003F6241">
            <w:pPr>
              <w:widowControl w:val="0"/>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2869</w:t>
            </w:r>
          </w:p>
        </w:tc>
        <w:tc>
          <w:tcPr>
            <w:tcW w:w="7830" w:type="dxa"/>
          </w:tcPr>
          <w:p w:rsidR="002776E8" w:rsidRDefault="002776E8" w:rsidP="003F6241">
            <w:pPr>
              <w:widowControl w:val="0"/>
              <w:jc w:val="both"/>
              <w:rPr>
                <w:sz w:val="28"/>
                <w:szCs w:val="28"/>
              </w:rPr>
            </w:pPr>
            <w:r w:rsidRPr="005919E3">
              <w:rPr>
                <w:sz w:val="28"/>
                <w:szCs w:val="28"/>
              </w:rPr>
              <w:t>Выданные гарантии</w:t>
            </w:r>
          </w:p>
        </w:tc>
      </w:tr>
      <w:tr w:rsidR="002776E8" w:rsidTr="003F6241">
        <w:tc>
          <w:tcPr>
            <w:tcW w:w="709" w:type="dxa"/>
          </w:tcPr>
          <w:p w:rsidR="002776E8" w:rsidRDefault="002776E8" w:rsidP="003F6241">
            <w:pPr>
              <w:widowControl w:val="0"/>
              <w:jc w:val="both"/>
              <w:rPr>
                <w:sz w:val="28"/>
                <w:szCs w:val="28"/>
              </w:rPr>
            </w:pPr>
            <w:r w:rsidRPr="005919E3">
              <w:rPr>
                <w:sz w:val="28"/>
                <w:szCs w:val="28"/>
              </w:rPr>
              <w:t>Кт</w:t>
            </w:r>
          </w:p>
        </w:tc>
        <w:tc>
          <w:tcPr>
            <w:tcW w:w="851" w:type="dxa"/>
          </w:tcPr>
          <w:p w:rsidR="002776E8" w:rsidRDefault="002776E8" w:rsidP="003F6241">
            <w:pPr>
              <w:widowControl w:val="0"/>
              <w:autoSpaceDE w:val="0"/>
              <w:autoSpaceDN w:val="0"/>
              <w:jc w:val="both"/>
              <w:rPr>
                <w:sz w:val="28"/>
                <w:szCs w:val="28"/>
              </w:rPr>
            </w:pPr>
            <w:r w:rsidRPr="005919E3">
              <w:rPr>
                <w:sz w:val="28"/>
                <w:szCs w:val="28"/>
              </w:rPr>
              <w:t>4606</w:t>
            </w:r>
          </w:p>
        </w:tc>
        <w:tc>
          <w:tcPr>
            <w:tcW w:w="7830" w:type="dxa"/>
          </w:tcPr>
          <w:p w:rsidR="002776E8" w:rsidRDefault="002776E8" w:rsidP="003F6241">
            <w:pPr>
              <w:widowControl w:val="0"/>
              <w:autoSpaceDE w:val="0"/>
              <w:autoSpaceDN w:val="0"/>
              <w:jc w:val="both"/>
              <w:rPr>
                <w:sz w:val="28"/>
                <w:szCs w:val="28"/>
              </w:rPr>
            </w:pPr>
            <w:r w:rsidRPr="005919E3">
              <w:rPr>
                <w:sz w:val="28"/>
                <w:szCs w:val="28"/>
              </w:rPr>
              <w:t>Комиссионные доходы за услуги по операциям с гарантиями.</w:t>
            </w:r>
          </w:p>
        </w:tc>
      </w:tr>
    </w:tbl>
    <w:p w:rsidR="002776E8" w:rsidRDefault="002776E8" w:rsidP="002776E8">
      <w:pPr>
        <w:pStyle w:val="ac"/>
        <w:widowControl w:val="0"/>
        <w:numPr>
          <w:ilvl w:val="0"/>
          <w:numId w:val="10"/>
        </w:numPr>
        <w:rPr>
          <w:rFonts w:eastAsia="Times New Roman" w:cs="Times New Roman"/>
          <w:szCs w:val="28"/>
          <w:lang w:eastAsia="ru-RU"/>
        </w:rPr>
      </w:pPr>
      <w:r w:rsidRPr="005919E3">
        <w:rPr>
          <w:rFonts w:eastAsia="Times New Roman" w:cs="Times New Roman"/>
          <w:szCs w:val="28"/>
          <w:lang w:eastAsia="ru-RU"/>
        </w:rPr>
        <w:t xml:space="preserve">При истечении срока действия банковской гарантии, аннулировании или расторжении договора гарантии осуществляются следующие бухгалтерские </w:t>
      </w:r>
      <w:r w:rsidRPr="005919E3">
        <w:rPr>
          <w:rFonts w:eastAsia="Times New Roman" w:cs="Times New Roman"/>
          <w:szCs w:val="28"/>
          <w:lang w:eastAsia="ru-RU"/>
        </w:rPr>
        <w:lastRenderedPageBreak/>
        <w:t>записи:</w:t>
      </w:r>
    </w:p>
    <w:p w:rsidR="002776E8" w:rsidRDefault="002776E8" w:rsidP="002776E8">
      <w:pPr>
        <w:widowControl w:val="0"/>
        <w:ind w:firstLine="709"/>
        <w:jc w:val="both"/>
        <w:rPr>
          <w:sz w:val="28"/>
          <w:szCs w:val="28"/>
        </w:rPr>
      </w:pPr>
      <w:r w:rsidRPr="005919E3">
        <w:rPr>
          <w:sz w:val="28"/>
          <w:szCs w:val="28"/>
        </w:rPr>
        <w:t>1) на сумму условных обязательств по выданной банковской гарантии:</w:t>
      </w:r>
    </w:p>
    <w:tbl>
      <w:tblPr>
        <w:tblW w:w="9390" w:type="dxa"/>
        <w:tblInd w:w="675" w:type="dxa"/>
        <w:tblLook w:val="04A0" w:firstRow="1" w:lastRow="0" w:firstColumn="1" w:lastColumn="0" w:noHBand="0" w:noVBand="1"/>
      </w:tblPr>
      <w:tblGrid>
        <w:gridCol w:w="709"/>
        <w:gridCol w:w="851"/>
        <w:gridCol w:w="7830"/>
      </w:tblGrid>
      <w:tr w:rsidR="002776E8" w:rsidTr="003F6241">
        <w:tc>
          <w:tcPr>
            <w:tcW w:w="709" w:type="dxa"/>
          </w:tcPr>
          <w:p w:rsidR="002776E8" w:rsidRDefault="002776E8" w:rsidP="003F6241">
            <w:pPr>
              <w:widowControl w:val="0"/>
              <w:jc w:val="both"/>
              <w:rPr>
                <w:sz w:val="28"/>
                <w:szCs w:val="28"/>
              </w:rPr>
            </w:pPr>
            <w:r w:rsidRPr="005919E3">
              <w:rPr>
                <w:sz w:val="28"/>
                <w:szCs w:val="28"/>
              </w:rPr>
              <w:t>Дт</w:t>
            </w:r>
          </w:p>
        </w:tc>
        <w:tc>
          <w:tcPr>
            <w:tcW w:w="851" w:type="dxa"/>
          </w:tcPr>
          <w:p w:rsidR="002776E8" w:rsidRDefault="002776E8" w:rsidP="003F6241">
            <w:pPr>
              <w:widowControl w:val="0"/>
              <w:autoSpaceDE w:val="0"/>
              <w:autoSpaceDN w:val="0"/>
              <w:jc w:val="both"/>
              <w:rPr>
                <w:sz w:val="28"/>
                <w:szCs w:val="28"/>
              </w:rPr>
            </w:pPr>
            <w:r w:rsidRPr="005919E3">
              <w:rPr>
                <w:sz w:val="28"/>
                <w:szCs w:val="28"/>
              </w:rPr>
              <w:t>6555</w:t>
            </w:r>
          </w:p>
        </w:tc>
        <w:tc>
          <w:tcPr>
            <w:tcW w:w="7830" w:type="dxa"/>
          </w:tcPr>
          <w:p w:rsidR="002776E8" w:rsidRDefault="002776E8" w:rsidP="003F6241">
            <w:pPr>
              <w:widowControl w:val="0"/>
              <w:autoSpaceDE w:val="0"/>
              <w:autoSpaceDN w:val="0"/>
              <w:jc w:val="both"/>
              <w:rPr>
                <w:sz w:val="28"/>
                <w:szCs w:val="28"/>
              </w:rPr>
            </w:pPr>
            <w:r w:rsidRPr="005919E3">
              <w:rPr>
                <w:sz w:val="28"/>
                <w:szCs w:val="28"/>
              </w:rPr>
              <w:t>Возможные обязательства по выданным или подтвержденным гарантиям</w:t>
            </w:r>
          </w:p>
        </w:tc>
      </w:tr>
      <w:tr w:rsidR="002776E8" w:rsidTr="003F6241">
        <w:tc>
          <w:tcPr>
            <w:tcW w:w="709" w:type="dxa"/>
          </w:tcPr>
          <w:p w:rsidR="002776E8" w:rsidRDefault="002776E8" w:rsidP="003F6241">
            <w:pPr>
              <w:widowControl w:val="0"/>
              <w:jc w:val="both"/>
              <w:rPr>
                <w:sz w:val="28"/>
                <w:szCs w:val="28"/>
              </w:rPr>
            </w:pPr>
            <w:r w:rsidRPr="005919E3">
              <w:rPr>
                <w:sz w:val="28"/>
                <w:szCs w:val="28"/>
              </w:rPr>
              <w:t>Кт</w:t>
            </w:r>
          </w:p>
        </w:tc>
        <w:tc>
          <w:tcPr>
            <w:tcW w:w="851" w:type="dxa"/>
          </w:tcPr>
          <w:p w:rsidR="002776E8" w:rsidRDefault="002776E8" w:rsidP="003F6241">
            <w:pPr>
              <w:widowControl w:val="0"/>
              <w:autoSpaceDE w:val="0"/>
              <w:autoSpaceDN w:val="0"/>
              <w:jc w:val="both"/>
              <w:rPr>
                <w:sz w:val="28"/>
                <w:szCs w:val="28"/>
              </w:rPr>
            </w:pPr>
            <w:r w:rsidRPr="005919E3">
              <w:rPr>
                <w:sz w:val="28"/>
                <w:szCs w:val="28"/>
              </w:rPr>
              <w:t>6055</w:t>
            </w:r>
          </w:p>
        </w:tc>
        <w:tc>
          <w:tcPr>
            <w:tcW w:w="7830" w:type="dxa"/>
          </w:tcPr>
          <w:p w:rsidR="002776E8" w:rsidRDefault="002776E8" w:rsidP="003F6241">
            <w:pPr>
              <w:widowControl w:val="0"/>
              <w:autoSpaceDE w:val="0"/>
              <w:autoSpaceDN w:val="0"/>
              <w:jc w:val="both"/>
              <w:rPr>
                <w:sz w:val="28"/>
                <w:szCs w:val="28"/>
              </w:rPr>
            </w:pPr>
            <w:r w:rsidRPr="005919E3">
              <w:rPr>
                <w:sz w:val="28"/>
                <w:szCs w:val="28"/>
              </w:rPr>
              <w:t>Возможные требования по выданным или подтвержденным гарантиям;</w:t>
            </w:r>
          </w:p>
        </w:tc>
      </w:tr>
    </w:tbl>
    <w:p w:rsidR="002776E8" w:rsidRDefault="002776E8" w:rsidP="002776E8">
      <w:pPr>
        <w:widowControl w:val="0"/>
        <w:ind w:firstLine="709"/>
        <w:jc w:val="both"/>
        <w:rPr>
          <w:sz w:val="28"/>
          <w:szCs w:val="28"/>
        </w:rPr>
      </w:pPr>
      <w:r w:rsidRPr="005919E3">
        <w:rPr>
          <w:sz w:val="28"/>
          <w:szCs w:val="28"/>
        </w:rPr>
        <w:t>2) на сумму неамортизированного комиссионного вознаграждения:</w:t>
      </w:r>
    </w:p>
    <w:tbl>
      <w:tblPr>
        <w:tblW w:w="9390" w:type="dxa"/>
        <w:tblInd w:w="675" w:type="dxa"/>
        <w:tblLook w:val="04A0" w:firstRow="1" w:lastRow="0" w:firstColumn="1" w:lastColumn="0" w:noHBand="0" w:noVBand="1"/>
      </w:tblPr>
      <w:tblGrid>
        <w:gridCol w:w="709"/>
        <w:gridCol w:w="851"/>
        <w:gridCol w:w="7830"/>
      </w:tblGrid>
      <w:tr w:rsidR="002776E8" w:rsidTr="003F6241">
        <w:tc>
          <w:tcPr>
            <w:tcW w:w="709" w:type="dxa"/>
          </w:tcPr>
          <w:p w:rsidR="002776E8" w:rsidRDefault="002776E8" w:rsidP="003F6241">
            <w:pPr>
              <w:widowControl w:val="0"/>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2869</w:t>
            </w:r>
          </w:p>
        </w:tc>
        <w:tc>
          <w:tcPr>
            <w:tcW w:w="7830" w:type="dxa"/>
          </w:tcPr>
          <w:p w:rsidR="002776E8" w:rsidRDefault="002776E8" w:rsidP="003F6241">
            <w:pPr>
              <w:widowControl w:val="0"/>
              <w:jc w:val="both"/>
              <w:rPr>
                <w:sz w:val="28"/>
                <w:szCs w:val="28"/>
              </w:rPr>
            </w:pPr>
            <w:r w:rsidRPr="005919E3">
              <w:rPr>
                <w:sz w:val="28"/>
                <w:szCs w:val="28"/>
              </w:rPr>
              <w:t>Выданные гарантии</w:t>
            </w:r>
          </w:p>
        </w:tc>
      </w:tr>
      <w:tr w:rsidR="002776E8" w:rsidTr="003F6241">
        <w:tc>
          <w:tcPr>
            <w:tcW w:w="709" w:type="dxa"/>
          </w:tcPr>
          <w:p w:rsidR="002776E8" w:rsidRDefault="002776E8" w:rsidP="003F6241">
            <w:pPr>
              <w:widowControl w:val="0"/>
              <w:jc w:val="both"/>
              <w:rPr>
                <w:sz w:val="28"/>
                <w:szCs w:val="28"/>
              </w:rPr>
            </w:pPr>
            <w:r w:rsidRPr="005919E3">
              <w:rPr>
                <w:sz w:val="28"/>
                <w:szCs w:val="28"/>
              </w:rPr>
              <w:t>Кт</w:t>
            </w:r>
          </w:p>
        </w:tc>
        <w:tc>
          <w:tcPr>
            <w:tcW w:w="851" w:type="dxa"/>
          </w:tcPr>
          <w:p w:rsidR="002776E8" w:rsidRDefault="002776E8" w:rsidP="003F6241">
            <w:pPr>
              <w:widowControl w:val="0"/>
              <w:autoSpaceDE w:val="0"/>
              <w:autoSpaceDN w:val="0"/>
              <w:jc w:val="both"/>
              <w:rPr>
                <w:sz w:val="28"/>
                <w:szCs w:val="28"/>
              </w:rPr>
            </w:pPr>
            <w:r w:rsidRPr="005919E3">
              <w:rPr>
                <w:sz w:val="28"/>
                <w:szCs w:val="28"/>
              </w:rPr>
              <w:t>4606</w:t>
            </w:r>
          </w:p>
        </w:tc>
        <w:tc>
          <w:tcPr>
            <w:tcW w:w="7830" w:type="dxa"/>
          </w:tcPr>
          <w:p w:rsidR="002776E8" w:rsidRDefault="002776E8" w:rsidP="003F6241">
            <w:pPr>
              <w:widowControl w:val="0"/>
              <w:autoSpaceDE w:val="0"/>
              <w:autoSpaceDN w:val="0"/>
              <w:jc w:val="both"/>
              <w:rPr>
                <w:sz w:val="28"/>
                <w:szCs w:val="28"/>
              </w:rPr>
            </w:pPr>
            <w:r w:rsidRPr="005919E3">
              <w:rPr>
                <w:sz w:val="28"/>
                <w:szCs w:val="28"/>
              </w:rPr>
              <w:t>Комиссионные доходы за услуги по операциям с гарантиями.</w:t>
            </w:r>
          </w:p>
        </w:tc>
      </w:tr>
    </w:tbl>
    <w:p w:rsidR="002776E8" w:rsidRDefault="002776E8" w:rsidP="002776E8">
      <w:pPr>
        <w:pStyle w:val="ac"/>
        <w:widowControl w:val="0"/>
        <w:numPr>
          <w:ilvl w:val="0"/>
          <w:numId w:val="10"/>
        </w:numPr>
        <w:rPr>
          <w:rFonts w:eastAsia="Times New Roman" w:cs="Times New Roman"/>
          <w:szCs w:val="28"/>
          <w:lang w:eastAsia="ru-RU"/>
        </w:rPr>
      </w:pPr>
      <w:r w:rsidRPr="005919E3">
        <w:rPr>
          <w:rFonts w:eastAsia="Times New Roman" w:cs="Times New Roman"/>
          <w:szCs w:val="28"/>
          <w:lang w:eastAsia="ru-RU"/>
        </w:rPr>
        <w:t>При создании резерва для урегулирования обязательства по выданной банковской гарантии осуществляются следующие бухгалтерские записи:</w:t>
      </w:r>
    </w:p>
    <w:tbl>
      <w:tblPr>
        <w:tblW w:w="9390" w:type="dxa"/>
        <w:tblInd w:w="675" w:type="dxa"/>
        <w:tblLook w:val="04A0" w:firstRow="1" w:lastRow="0" w:firstColumn="1" w:lastColumn="0" w:noHBand="0" w:noVBand="1"/>
      </w:tblPr>
      <w:tblGrid>
        <w:gridCol w:w="709"/>
        <w:gridCol w:w="851"/>
        <w:gridCol w:w="7830"/>
      </w:tblGrid>
      <w:tr w:rsidR="002776E8" w:rsidTr="003F6241">
        <w:tc>
          <w:tcPr>
            <w:tcW w:w="709" w:type="dxa"/>
          </w:tcPr>
          <w:p w:rsidR="002776E8" w:rsidRDefault="002776E8" w:rsidP="003F6241">
            <w:pPr>
              <w:widowControl w:val="0"/>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5465</w:t>
            </w:r>
          </w:p>
        </w:tc>
        <w:tc>
          <w:tcPr>
            <w:tcW w:w="7830" w:type="dxa"/>
          </w:tcPr>
          <w:p w:rsidR="002776E8" w:rsidRDefault="002776E8" w:rsidP="003F6241">
            <w:pPr>
              <w:widowControl w:val="0"/>
              <w:jc w:val="both"/>
              <w:rPr>
                <w:sz w:val="28"/>
                <w:szCs w:val="28"/>
              </w:rPr>
            </w:pPr>
            <w:r w:rsidRPr="005919E3">
              <w:rPr>
                <w:sz w:val="28"/>
                <w:szCs w:val="28"/>
              </w:rPr>
              <w:t>Расходы на формирование резервов (провизий) по условным обязательствам</w:t>
            </w:r>
          </w:p>
        </w:tc>
      </w:tr>
      <w:tr w:rsidR="002776E8" w:rsidTr="003F6241">
        <w:tc>
          <w:tcPr>
            <w:tcW w:w="709" w:type="dxa"/>
          </w:tcPr>
          <w:p w:rsidR="002776E8" w:rsidRDefault="002776E8" w:rsidP="003F6241">
            <w:pPr>
              <w:widowControl w:val="0"/>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2869</w:t>
            </w:r>
          </w:p>
        </w:tc>
        <w:tc>
          <w:tcPr>
            <w:tcW w:w="7830" w:type="dxa"/>
          </w:tcPr>
          <w:p w:rsidR="002776E8" w:rsidRDefault="002776E8" w:rsidP="003F6241">
            <w:pPr>
              <w:widowControl w:val="0"/>
              <w:jc w:val="both"/>
              <w:rPr>
                <w:sz w:val="28"/>
                <w:szCs w:val="28"/>
              </w:rPr>
            </w:pPr>
            <w:r w:rsidRPr="005919E3">
              <w:rPr>
                <w:sz w:val="28"/>
                <w:szCs w:val="28"/>
              </w:rPr>
              <w:t>Выданные гарантии.</w:t>
            </w:r>
          </w:p>
        </w:tc>
      </w:tr>
    </w:tbl>
    <w:p w:rsidR="002776E8" w:rsidRDefault="002776E8" w:rsidP="002776E8">
      <w:pPr>
        <w:pStyle w:val="ac"/>
        <w:widowControl w:val="0"/>
        <w:numPr>
          <w:ilvl w:val="0"/>
          <w:numId w:val="10"/>
        </w:numPr>
        <w:rPr>
          <w:rFonts w:eastAsia="Times New Roman" w:cs="Times New Roman"/>
          <w:szCs w:val="28"/>
          <w:lang w:eastAsia="ru-RU"/>
        </w:rPr>
      </w:pPr>
      <w:r w:rsidRPr="005919E3">
        <w:rPr>
          <w:rFonts w:eastAsia="Times New Roman" w:cs="Times New Roman"/>
          <w:szCs w:val="28"/>
          <w:lang w:eastAsia="ru-RU"/>
        </w:rPr>
        <w:t>При уменьшении ранее признанного резерва по урегулированию обязательства по выданной банковской гарантии на сумму уменьшения резерва осуществляется следующая бухгалтерская запись:</w:t>
      </w:r>
    </w:p>
    <w:tbl>
      <w:tblPr>
        <w:tblW w:w="9390" w:type="dxa"/>
        <w:tblInd w:w="675" w:type="dxa"/>
        <w:tblLook w:val="04A0" w:firstRow="1" w:lastRow="0" w:firstColumn="1" w:lastColumn="0" w:noHBand="0" w:noVBand="1"/>
      </w:tblPr>
      <w:tblGrid>
        <w:gridCol w:w="709"/>
        <w:gridCol w:w="851"/>
        <w:gridCol w:w="7830"/>
      </w:tblGrid>
      <w:tr w:rsidR="002776E8" w:rsidTr="003F6241">
        <w:tc>
          <w:tcPr>
            <w:tcW w:w="709" w:type="dxa"/>
          </w:tcPr>
          <w:p w:rsidR="002776E8" w:rsidRDefault="002776E8" w:rsidP="003F6241">
            <w:pPr>
              <w:widowControl w:val="0"/>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2869</w:t>
            </w:r>
          </w:p>
        </w:tc>
        <w:tc>
          <w:tcPr>
            <w:tcW w:w="7830" w:type="dxa"/>
          </w:tcPr>
          <w:p w:rsidR="002776E8" w:rsidRDefault="002776E8" w:rsidP="003F6241">
            <w:pPr>
              <w:widowControl w:val="0"/>
              <w:jc w:val="both"/>
              <w:rPr>
                <w:sz w:val="28"/>
                <w:szCs w:val="28"/>
              </w:rPr>
            </w:pPr>
            <w:r w:rsidRPr="005919E3">
              <w:rPr>
                <w:sz w:val="28"/>
                <w:szCs w:val="28"/>
              </w:rPr>
              <w:t>Выданные гарантии</w:t>
            </w:r>
          </w:p>
        </w:tc>
      </w:tr>
      <w:tr w:rsidR="002776E8" w:rsidTr="003F6241">
        <w:tc>
          <w:tcPr>
            <w:tcW w:w="709" w:type="dxa"/>
          </w:tcPr>
          <w:p w:rsidR="002776E8" w:rsidRDefault="002776E8" w:rsidP="003F6241">
            <w:pPr>
              <w:widowControl w:val="0"/>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4958</w:t>
            </w:r>
          </w:p>
        </w:tc>
        <w:tc>
          <w:tcPr>
            <w:tcW w:w="7830" w:type="dxa"/>
          </w:tcPr>
          <w:p w:rsidR="002776E8" w:rsidRDefault="002776E8" w:rsidP="003F6241">
            <w:pPr>
              <w:widowControl w:val="0"/>
              <w:jc w:val="both"/>
              <w:rPr>
                <w:sz w:val="28"/>
                <w:szCs w:val="28"/>
              </w:rPr>
            </w:pPr>
            <w:r w:rsidRPr="005919E3">
              <w:rPr>
                <w:sz w:val="28"/>
                <w:szCs w:val="28"/>
              </w:rPr>
              <w:t>Доходы от восстановления резервов (провизий), созданных по условным обязательствам.</w:t>
            </w:r>
          </w:p>
        </w:tc>
      </w:tr>
    </w:tbl>
    <w:p w:rsidR="002776E8" w:rsidRDefault="002776E8" w:rsidP="002776E8">
      <w:pPr>
        <w:pStyle w:val="ac"/>
        <w:widowControl w:val="0"/>
        <w:numPr>
          <w:ilvl w:val="0"/>
          <w:numId w:val="10"/>
        </w:numPr>
        <w:rPr>
          <w:rFonts w:eastAsia="Times New Roman" w:cs="Times New Roman"/>
          <w:szCs w:val="28"/>
          <w:lang w:eastAsia="ru-RU"/>
        </w:rPr>
      </w:pPr>
      <w:r w:rsidRPr="005919E3">
        <w:rPr>
          <w:rFonts w:eastAsia="Times New Roman" w:cs="Times New Roman"/>
          <w:szCs w:val="28"/>
          <w:lang w:eastAsia="ru-RU"/>
        </w:rPr>
        <w:t>При получении банком требования кредитора о выплате суммы банковской гарантии либо ее части осуществляются следующие бухгалтерские записи:</w:t>
      </w:r>
    </w:p>
    <w:p w:rsidR="002776E8" w:rsidRDefault="002776E8" w:rsidP="002776E8">
      <w:pPr>
        <w:widowControl w:val="0"/>
        <w:ind w:firstLine="709"/>
        <w:jc w:val="both"/>
        <w:rPr>
          <w:sz w:val="28"/>
          <w:szCs w:val="28"/>
        </w:rPr>
      </w:pPr>
      <w:r w:rsidRPr="005919E3">
        <w:rPr>
          <w:sz w:val="28"/>
          <w:szCs w:val="28"/>
        </w:rPr>
        <w:t>на сумму выплаты:</w:t>
      </w:r>
    </w:p>
    <w:tbl>
      <w:tblPr>
        <w:tblW w:w="9390" w:type="dxa"/>
        <w:tblInd w:w="675" w:type="dxa"/>
        <w:tblLook w:val="04A0" w:firstRow="1" w:lastRow="0" w:firstColumn="1" w:lastColumn="0" w:noHBand="0" w:noVBand="1"/>
      </w:tblPr>
      <w:tblGrid>
        <w:gridCol w:w="709"/>
        <w:gridCol w:w="851"/>
        <w:gridCol w:w="7830"/>
      </w:tblGrid>
      <w:tr w:rsidR="002776E8" w:rsidTr="003F6241">
        <w:tc>
          <w:tcPr>
            <w:tcW w:w="709" w:type="dxa"/>
          </w:tcPr>
          <w:p w:rsidR="002776E8" w:rsidRDefault="002776E8" w:rsidP="003F6241">
            <w:pPr>
              <w:widowControl w:val="0"/>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2869</w:t>
            </w:r>
          </w:p>
        </w:tc>
        <w:tc>
          <w:tcPr>
            <w:tcW w:w="7830" w:type="dxa"/>
          </w:tcPr>
          <w:p w:rsidR="002776E8" w:rsidRDefault="002776E8" w:rsidP="003F6241">
            <w:pPr>
              <w:widowControl w:val="0"/>
              <w:jc w:val="both"/>
              <w:rPr>
                <w:sz w:val="28"/>
                <w:szCs w:val="28"/>
              </w:rPr>
            </w:pPr>
            <w:r w:rsidRPr="005919E3">
              <w:rPr>
                <w:sz w:val="28"/>
                <w:szCs w:val="28"/>
              </w:rPr>
              <w:t>Выданные гарантии</w:t>
            </w:r>
          </w:p>
        </w:tc>
      </w:tr>
      <w:tr w:rsidR="002776E8" w:rsidTr="003F6241">
        <w:tc>
          <w:tcPr>
            <w:tcW w:w="709" w:type="dxa"/>
          </w:tcPr>
          <w:p w:rsidR="002776E8" w:rsidRDefault="002776E8" w:rsidP="003F6241">
            <w:pPr>
              <w:widowControl w:val="0"/>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1051</w:t>
            </w:r>
          </w:p>
        </w:tc>
        <w:tc>
          <w:tcPr>
            <w:tcW w:w="7830" w:type="dxa"/>
          </w:tcPr>
          <w:p w:rsidR="002776E8" w:rsidRDefault="002776E8" w:rsidP="003F6241">
            <w:pPr>
              <w:widowControl w:val="0"/>
              <w:jc w:val="both"/>
              <w:rPr>
                <w:sz w:val="28"/>
                <w:szCs w:val="28"/>
              </w:rPr>
            </w:pPr>
            <w:r w:rsidRPr="005919E3">
              <w:rPr>
                <w:sz w:val="28"/>
                <w:szCs w:val="28"/>
              </w:rPr>
              <w:t>Корреспондентский счет в Национальном Банке Республики Казахстан</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1052</w:t>
            </w:r>
          </w:p>
        </w:tc>
        <w:tc>
          <w:tcPr>
            <w:tcW w:w="7830" w:type="dxa"/>
          </w:tcPr>
          <w:p w:rsidR="002776E8" w:rsidRDefault="002776E8" w:rsidP="003F6241">
            <w:pPr>
              <w:widowControl w:val="0"/>
              <w:jc w:val="both"/>
              <w:rPr>
                <w:sz w:val="28"/>
                <w:szCs w:val="28"/>
              </w:rPr>
            </w:pPr>
            <w:r w:rsidRPr="005919E3">
              <w:rPr>
                <w:sz w:val="28"/>
                <w:szCs w:val="28"/>
              </w:rPr>
              <w:t>Корреспондентские счета в других банках</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2203</w:t>
            </w:r>
          </w:p>
        </w:tc>
        <w:tc>
          <w:tcPr>
            <w:tcW w:w="7830" w:type="dxa"/>
          </w:tcPr>
          <w:p w:rsidR="002776E8" w:rsidRDefault="002776E8" w:rsidP="003F6241">
            <w:pPr>
              <w:widowControl w:val="0"/>
              <w:jc w:val="both"/>
              <w:rPr>
                <w:sz w:val="28"/>
                <w:szCs w:val="28"/>
              </w:rPr>
            </w:pPr>
            <w:r w:rsidRPr="005919E3">
              <w:rPr>
                <w:sz w:val="28"/>
                <w:szCs w:val="28"/>
              </w:rPr>
              <w:t>Текущие счета юридических лиц,</w:t>
            </w:r>
          </w:p>
        </w:tc>
      </w:tr>
    </w:tbl>
    <w:p w:rsidR="002776E8" w:rsidRDefault="002776E8" w:rsidP="002776E8">
      <w:pPr>
        <w:widowControl w:val="0"/>
        <w:ind w:firstLine="709"/>
        <w:jc w:val="both"/>
        <w:rPr>
          <w:sz w:val="28"/>
          <w:szCs w:val="28"/>
        </w:rPr>
      </w:pPr>
      <w:r w:rsidRPr="005919E3">
        <w:rPr>
          <w:sz w:val="28"/>
          <w:szCs w:val="28"/>
        </w:rPr>
        <w:t>одновременно, на сумму уменьшения условных обязательств по выданной банковской гарантии:</w:t>
      </w:r>
    </w:p>
    <w:tbl>
      <w:tblPr>
        <w:tblW w:w="9390" w:type="dxa"/>
        <w:tblInd w:w="675" w:type="dxa"/>
        <w:tblLook w:val="04A0" w:firstRow="1" w:lastRow="0" w:firstColumn="1" w:lastColumn="0" w:noHBand="0" w:noVBand="1"/>
      </w:tblPr>
      <w:tblGrid>
        <w:gridCol w:w="709"/>
        <w:gridCol w:w="851"/>
        <w:gridCol w:w="7830"/>
      </w:tblGrid>
      <w:tr w:rsidR="002776E8" w:rsidTr="003F6241">
        <w:tc>
          <w:tcPr>
            <w:tcW w:w="709" w:type="dxa"/>
          </w:tcPr>
          <w:p w:rsidR="002776E8" w:rsidRDefault="002776E8" w:rsidP="003F6241">
            <w:pPr>
              <w:widowControl w:val="0"/>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6555</w:t>
            </w:r>
          </w:p>
        </w:tc>
        <w:tc>
          <w:tcPr>
            <w:tcW w:w="7830" w:type="dxa"/>
          </w:tcPr>
          <w:p w:rsidR="002776E8" w:rsidRDefault="002776E8" w:rsidP="003F6241">
            <w:pPr>
              <w:widowControl w:val="0"/>
              <w:jc w:val="both"/>
              <w:rPr>
                <w:sz w:val="28"/>
                <w:szCs w:val="28"/>
              </w:rPr>
            </w:pPr>
            <w:r w:rsidRPr="005919E3">
              <w:rPr>
                <w:sz w:val="28"/>
                <w:szCs w:val="28"/>
              </w:rPr>
              <w:t>Возможные обязательства по выданным или подтвержденным гарантиям</w:t>
            </w:r>
          </w:p>
        </w:tc>
      </w:tr>
      <w:tr w:rsidR="002776E8" w:rsidTr="003F6241">
        <w:tc>
          <w:tcPr>
            <w:tcW w:w="709" w:type="dxa"/>
          </w:tcPr>
          <w:p w:rsidR="002776E8" w:rsidRDefault="002776E8" w:rsidP="003F6241">
            <w:pPr>
              <w:widowControl w:val="0"/>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6055</w:t>
            </w:r>
          </w:p>
        </w:tc>
        <w:tc>
          <w:tcPr>
            <w:tcW w:w="7830" w:type="dxa"/>
          </w:tcPr>
          <w:p w:rsidR="002776E8" w:rsidRDefault="002776E8" w:rsidP="003F6241">
            <w:pPr>
              <w:widowControl w:val="0"/>
              <w:jc w:val="both"/>
              <w:rPr>
                <w:sz w:val="28"/>
                <w:szCs w:val="28"/>
              </w:rPr>
            </w:pPr>
            <w:r w:rsidRPr="005919E3">
              <w:rPr>
                <w:sz w:val="28"/>
                <w:szCs w:val="28"/>
              </w:rPr>
              <w:t>Возможные требования по выданным или подтвержденным гарантиям.</w:t>
            </w:r>
          </w:p>
        </w:tc>
      </w:tr>
    </w:tbl>
    <w:p w:rsidR="002776E8" w:rsidRDefault="002776E8" w:rsidP="002776E8">
      <w:pPr>
        <w:widowControl w:val="0"/>
        <w:ind w:firstLine="709"/>
        <w:jc w:val="both"/>
        <w:rPr>
          <w:sz w:val="28"/>
          <w:szCs w:val="28"/>
        </w:rPr>
      </w:pPr>
      <w:r w:rsidRPr="005919E3">
        <w:rPr>
          <w:sz w:val="28"/>
          <w:szCs w:val="28"/>
        </w:rPr>
        <w:t>Если условием договора гарантии предусмотрено возмещение клиентом суммы, выплаченной банком в пользу его кредитора, осуществляется следующая бухгалтерская запись:</w:t>
      </w:r>
    </w:p>
    <w:tbl>
      <w:tblPr>
        <w:tblW w:w="9390" w:type="dxa"/>
        <w:tblInd w:w="675" w:type="dxa"/>
        <w:tblLook w:val="04A0" w:firstRow="1" w:lastRow="0" w:firstColumn="1" w:lastColumn="0" w:noHBand="0" w:noVBand="1"/>
      </w:tblPr>
      <w:tblGrid>
        <w:gridCol w:w="709"/>
        <w:gridCol w:w="851"/>
        <w:gridCol w:w="7830"/>
      </w:tblGrid>
      <w:tr w:rsidR="002776E8" w:rsidTr="003F6241">
        <w:tc>
          <w:tcPr>
            <w:tcW w:w="709" w:type="dxa"/>
          </w:tcPr>
          <w:p w:rsidR="002776E8" w:rsidRDefault="002776E8" w:rsidP="003F6241">
            <w:pPr>
              <w:widowControl w:val="0"/>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1861</w:t>
            </w:r>
          </w:p>
        </w:tc>
        <w:tc>
          <w:tcPr>
            <w:tcW w:w="7830" w:type="dxa"/>
          </w:tcPr>
          <w:p w:rsidR="002776E8" w:rsidRDefault="002776E8" w:rsidP="003F6241">
            <w:pPr>
              <w:widowControl w:val="0"/>
              <w:jc w:val="both"/>
              <w:rPr>
                <w:sz w:val="28"/>
                <w:szCs w:val="28"/>
              </w:rPr>
            </w:pPr>
            <w:r w:rsidRPr="005919E3">
              <w:rPr>
                <w:sz w:val="28"/>
                <w:szCs w:val="28"/>
              </w:rPr>
              <w:t>Дебиторы по гарантиям</w:t>
            </w:r>
          </w:p>
        </w:tc>
      </w:tr>
      <w:tr w:rsidR="002776E8" w:rsidTr="003F6241">
        <w:tc>
          <w:tcPr>
            <w:tcW w:w="709" w:type="dxa"/>
          </w:tcPr>
          <w:p w:rsidR="002776E8" w:rsidRDefault="002776E8" w:rsidP="003F6241">
            <w:pPr>
              <w:widowControl w:val="0"/>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4958</w:t>
            </w:r>
          </w:p>
        </w:tc>
        <w:tc>
          <w:tcPr>
            <w:tcW w:w="7830" w:type="dxa"/>
          </w:tcPr>
          <w:p w:rsidR="002776E8" w:rsidRDefault="002776E8" w:rsidP="003F6241">
            <w:pPr>
              <w:widowControl w:val="0"/>
              <w:jc w:val="both"/>
              <w:rPr>
                <w:sz w:val="28"/>
                <w:szCs w:val="28"/>
              </w:rPr>
            </w:pPr>
            <w:r w:rsidRPr="005919E3">
              <w:rPr>
                <w:sz w:val="28"/>
                <w:szCs w:val="28"/>
              </w:rPr>
              <w:t>Доходы от восстановления резервов (провизий), созданных по условным обязательствам.</w:t>
            </w:r>
          </w:p>
        </w:tc>
      </w:tr>
    </w:tbl>
    <w:p w:rsidR="002776E8" w:rsidRDefault="002776E8" w:rsidP="002776E8">
      <w:pPr>
        <w:pStyle w:val="ac"/>
        <w:widowControl w:val="0"/>
        <w:numPr>
          <w:ilvl w:val="0"/>
          <w:numId w:val="10"/>
        </w:numPr>
        <w:rPr>
          <w:rFonts w:eastAsia="Times New Roman" w:cs="Times New Roman"/>
          <w:szCs w:val="28"/>
          <w:lang w:eastAsia="ru-RU"/>
        </w:rPr>
      </w:pPr>
      <w:r w:rsidRPr="005919E3">
        <w:rPr>
          <w:rFonts w:eastAsia="Times New Roman" w:cs="Times New Roman"/>
          <w:szCs w:val="28"/>
          <w:lang w:eastAsia="ru-RU"/>
        </w:rPr>
        <w:t xml:space="preserve">При возмещении клиентом суммы, выплаченной по банковской </w:t>
      </w:r>
      <w:r w:rsidRPr="005919E3">
        <w:rPr>
          <w:rFonts w:eastAsia="Times New Roman" w:cs="Times New Roman"/>
          <w:szCs w:val="28"/>
          <w:lang w:eastAsia="ru-RU"/>
        </w:rPr>
        <w:lastRenderedPageBreak/>
        <w:t>гарантии, на сумму фактически полученных денег осуществляется следующая бухгалтерская запись:</w:t>
      </w:r>
    </w:p>
    <w:tbl>
      <w:tblPr>
        <w:tblW w:w="9390" w:type="dxa"/>
        <w:tblInd w:w="675" w:type="dxa"/>
        <w:tblLook w:val="04A0" w:firstRow="1" w:lastRow="0" w:firstColumn="1" w:lastColumn="0" w:noHBand="0" w:noVBand="1"/>
      </w:tblPr>
      <w:tblGrid>
        <w:gridCol w:w="709"/>
        <w:gridCol w:w="851"/>
        <w:gridCol w:w="7830"/>
      </w:tblGrid>
      <w:tr w:rsidR="002776E8" w:rsidTr="003F6241">
        <w:tc>
          <w:tcPr>
            <w:tcW w:w="709" w:type="dxa"/>
          </w:tcPr>
          <w:p w:rsidR="002776E8" w:rsidRDefault="002776E8" w:rsidP="003F6241">
            <w:pPr>
              <w:widowControl w:val="0"/>
              <w:jc w:val="both"/>
              <w:rPr>
                <w:sz w:val="28"/>
                <w:szCs w:val="28"/>
              </w:rPr>
            </w:pPr>
            <w:r w:rsidRPr="005919E3">
              <w:rPr>
                <w:sz w:val="28"/>
                <w:szCs w:val="28"/>
              </w:rPr>
              <w:t>Дт</w:t>
            </w:r>
          </w:p>
        </w:tc>
        <w:tc>
          <w:tcPr>
            <w:tcW w:w="851" w:type="dxa"/>
          </w:tcPr>
          <w:p w:rsidR="002776E8" w:rsidRDefault="002776E8" w:rsidP="003F6241">
            <w:pPr>
              <w:widowControl w:val="0"/>
              <w:autoSpaceDE w:val="0"/>
              <w:autoSpaceDN w:val="0"/>
              <w:ind w:firstLine="7"/>
              <w:jc w:val="both"/>
              <w:rPr>
                <w:sz w:val="28"/>
                <w:szCs w:val="28"/>
              </w:rPr>
            </w:pPr>
            <w:r w:rsidRPr="005919E3">
              <w:rPr>
                <w:sz w:val="28"/>
                <w:szCs w:val="28"/>
              </w:rPr>
              <w:t>1051</w:t>
            </w:r>
          </w:p>
        </w:tc>
        <w:tc>
          <w:tcPr>
            <w:tcW w:w="7830" w:type="dxa"/>
          </w:tcPr>
          <w:p w:rsidR="002776E8" w:rsidRDefault="002776E8" w:rsidP="003F6241">
            <w:pPr>
              <w:widowControl w:val="0"/>
              <w:autoSpaceDE w:val="0"/>
              <w:autoSpaceDN w:val="0"/>
              <w:jc w:val="both"/>
              <w:rPr>
                <w:sz w:val="28"/>
                <w:szCs w:val="28"/>
              </w:rPr>
            </w:pPr>
            <w:r w:rsidRPr="005919E3">
              <w:rPr>
                <w:sz w:val="28"/>
                <w:szCs w:val="28"/>
              </w:rPr>
              <w:t>Корреспондентский счет в Национальном Банке Республики Казахстан</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autoSpaceDE w:val="0"/>
              <w:autoSpaceDN w:val="0"/>
              <w:ind w:firstLine="7"/>
              <w:jc w:val="both"/>
              <w:rPr>
                <w:sz w:val="28"/>
                <w:szCs w:val="28"/>
              </w:rPr>
            </w:pPr>
            <w:r w:rsidRPr="005919E3">
              <w:rPr>
                <w:sz w:val="28"/>
                <w:szCs w:val="28"/>
              </w:rPr>
              <w:t>1052</w:t>
            </w:r>
          </w:p>
        </w:tc>
        <w:tc>
          <w:tcPr>
            <w:tcW w:w="7830" w:type="dxa"/>
          </w:tcPr>
          <w:p w:rsidR="002776E8" w:rsidRDefault="002776E8" w:rsidP="003F6241">
            <w:pPr>
              <w:widowControl w:val="0"/>
              <w:autoSpaceDE w:val="0"/>
              <w:autoSpaceDN w:val="0"/>
              <w:jc w:val="both"/>
              <w:rPr>
                <w:sz w:val="28"/>
                <w:szCs w:val="28"/>
              </w:rPr>
            </w:pPr>
            <w:r w:rsidRPr="005919E3">
              <w:rPr>
                <w:sz w:val="28"/>
                <w:szCs w:val="28"/>
              </w:rPr>
              <w:t>Корреспондентские счета в других банках</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autoSpaceDE w:val="0"/>
              <w:autoSpaceDN w:val="0"/>
              <w:ind w:firstLine="7"/>
              <w:jc w:val="both"/>
              <w:rPr>
                <w:sz w:val="28"/>
                <w:szCs w:val="28"/>
              </w:rPr>
            </w:pPr>
            <w:r w:rsidRPr="005919E3">
              <w:rPr>
                <w:sz w:val="28"/>
                <w:szCs w:val="28"/>
              </w:rPr>
              <w:t>2203</w:t>
            </w:r>
          </w:p>
        </w:tc>
        <w:tc>
          <w:tcPr>
            <w:tcW w:w="7830" w:type="dxa"/>
          </w:tcPr>
          <w:p w:rsidR="002776E8" w:rsidRDefault="002776E8" w:rsidP="003F6241">
            <w:pPr>
              <w:widowControl w:val="0"/>
              <w:autoSpaceDE w:val="0"/>
              <w:autoSpaceDN w:val="0"/>
              <w:jc w:val="both"/>
              <w:rPr>
                <w:sz w:val="28"/>
                <w:szCs w:val="28"/>
              </w:rPr>
            </w:pPr>
            <w:r w:rsidRPr="005919E3">
              <w:rPr>
                <w:sz w:val="28"/>
                <w:szCs w:val="28"/>
              </w:rPr>
              <w:t>Текущие счета юридических лиц</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autoSpaceDE w:val="0"/>
              <w:autoSpaceDN w:val="0"/>
              <w:ind w:firstLine="7"/>
              <w:jc w:val="both"/>
              <w:rPr>
                <w:sz w:val="28"/>
                <w:szCs w:val="28"/>
              </w:rPr>
            </w:pPr>
            <w:r w:rsidRPr="005919E3">
              <w:rPr>
                <w:sz w:val="28"/>
                <w:szCs w:val="28"/>
              </w:rPr>
              <w:t>2204</w:t>
            </w:r>
          </w:p>
        </w:tc>
        <w:tc>
          <w:tcPr>
            <w:tcW w:w="7830" w:type="dxa"/>
          </w:tcPr>
          <w:p w:rsidR="002776E8" w:rsidRDefault="002776E8" w:rsidP="003F6241">
            <w:pPr>
              <w:widowControl w:val="0"/>
              <w:autoSpaceDE w:val="0"/>
              <w:autoSpaceDN w:val="0"/>
              <w:jc w:val="both"/>
              <w:rPr>
                <w:sz w:val="28"/>
                <w:szCs w:val="28"/>
              </w:rPr>
            </w:pPr>
            <w:r w:rsidRPr="005919E3">
              <w:rPr>
                <w:sz w:val="28"/>
                <w:szCs w:val="28"/>
              </w:rPr>
              <w:t>Текущие счета физических лиц</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autoSpaceDE w:val="0"/>
              <w:autoSpaceDN w:val="0"/>
              <w:ind w:firstLine="7"/>
              <w:jc w:val="both"/>
              <w:rPr>
                <w:sz w:val="28"/>
                <w:szCs w:val="28"/>
              </w:rPr>
            </w:pPr>
            <w:r w:rsidRPr="005919E3">
              <w:rPr>
                <w:sz w:val="28"/>
                <w:szCs w:val="28"/>
              </w:rPr>
              <w:t>2205</w:t>
            </w:r>
          </w:p>
        </w:tc>
        <w:tc>
          <w:tcPr>
            <w:tcW w:w="7830" w:type="dxa"/>
          </w:tcPr>
          <w:p w:rsidR="002776E8" w:rsidRDefault="002776E8" w:rsidP="003F6241">
            <w:pPr>
              <w:widowControl w:val="0"/>
              <w:autoSpaceDE w:val="0"/>
              <w:autoSpaceDN w:val="0"/>
              <w:jc w:val="both"/>
              <w:rPr>
                <w:sz w:val="28"/>
                <w:szCs w:val="28"/>
              </w:rPr>
            </w:pPr>
            <w:r w:rsidRPr="005919E3">
              <w:rPr>
                <w:sz w:val="28"/>
                <w:szCs w:val="28"/>
              </w:rPr>
              <w:t>Вклады до востребования физических лиц</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autoSpaceDE w:val="0"/>
              <w:autoSpaceDN w:val="0"/>
              <w:ind w:firstLine="7"/>
              <w:jc w:val="both"/>
              <w:rPr>
                <w:sz w:val="28"/>
                <w:szCs w:val="28"/>
              </w:rPr>
            </w:pPr>
            <w:r w:rsidRPr="005919E3">
              <w:rPr>
                <w:sz w:val="28"/>
                <w:szCs w:val="28"/>
              </w:rPr>
              <w:t>2211</w:t>
            </w:r>
          </w:p>
        </w:tc>
        <w:tc>
          <w:tcPr>
            <w:tcW w:w="7830" w:type="dxa"/>
          </w:tcPr>
          <w:p w:rsidR="002776E8" w:rsidRDefault="002776E8" w:rsidP="003F6241">
            <w:pPr>
              <w:widowControl w:val="0"/>
              <w:autoSpaceDE w:val="0"/>
              <w:autoSpaceDN w:val="0"/>
              <w:jc w:val="both"/>
              <w:rPr>
                <w:sz w:val="28"/>
                <w:szCs w:val="28"/>
              </w:rPr>
            </w:pPr>
            <w:r w:rsidRPr="005919E3">
              <w:rPr>
                <w:sz w:val="28"/>
                <w:szCs w:val="28"/>
              </w:rPr>
              <w:t>Вклады до востребования юридических лиц</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autoSpaceDE w:val="0"/>
              <w:autoSpaceDN w:val="0"/>
              <w:ind w:firstLine="7"/>
              <w:jc w:val="both"/>
              <w:rPr>
                <w:sz w:val="28"/>
                <w:szCs w:val="28"/>
              </w:rPr>
            </w:pPr>
            <w:r w:rsidRPr="005919E3">
              <w:rPr>
                <w:sz w:val="28"/>
                <w:szCs w:val="28"/>
              </w:rPr>
              <w:t>2215</w:t>
            </w:r>
          </w:p>
        </w:tc>
        <w:tc>
          <w:tcPr>
            <w:tcW w:w="7830" w:type="dxa"/>
          </w:tcPr>
          <w:p w:rsidR="002776E8" w:rsidRDefault="002776E8" w:rsidP="003F6241">
            <w:pPr>
              <w:widowControl w:val="0"/>
              <w:autoSpaceDE w:val="0"/>
              <w:autoSpaceDN w:val="0"/>
              <w:jc w:val="both"/>
              <w:rPr>
                <w:sz w:val="28"/>
                <w:szCs w:val="28"/>
              </w:rPr>
            </w:pPr>
            <w:r w:rsidRPr="005919E3">
              <w:rPr>
                <w:sz w:val="28"/>
                <w:szCs w:val="28"/>
              </w:rPr>
              <w:t>Краткосрочные вклады юридических лиц</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autoSpaceDE w:val="0"/>
              <w:autoSpaceDN w:val="0"/>
              <w:ind w:firstLine="7"/>
              <w:jc w:val="both"/>
              <w:rPr>
                <w:sz w:val="28"/>
                <w:szCs w:val="28"/>
              </w:rPr>
            </w:pPr>
            <w:r w:rsidRPr="005919E3">
              <w:rPr>
                <w:sz w:val="28"/>
                <w:szCs w:val="28"/>
              </w:rPr>
              <w:t>2217</w:t>
            </w:r>
          </w:p>
        </w:tc>
        <w:tc>
          <w:tcPr>
            <w:tcW w:w="7830" w:type="dxa"/>
          </w:tcPr>
          <w:p w:rsidR="002776E8" w:rsidRDefault="002776E8" w:rsidP="003F6241">
            <w:pPr>
              <w:widowControl w:val="0"/>
              <w:autoSpaceDE w:val="0"/>
              <w:autoSpaceDN w:val="0"/>
              <w:jc w:val="both"/>
              <w:rPr>
                <w:sz w:val="28"/>
                <w:szCs w:val="28"/>
              </w:rPr>
            </w:pPr>
            <w:r w:rsidRPr="005919E3">
              <w:rPr>
                <w:sz w:val="28"/>
                <w:szCs w:val="28"/>
              </w:rPr>
              <w:t>Долгосрочные вклады юридических лиц</w:t>
            </w:r>
          </w:p>
        </w:tc>
      </w:tr>
      <w:tr w:rsidR="002776E8" w:rsidTr="003F6241">
        <w:tc>
          <w:tcPr>
            <w:tcW w:w="709" w:type="dxa"/>
          </w:tcPr>
          <w:p w:rsidR="002776E8" w:rsidRDefault="002776E8" w:rsidP="003F6241">
            <w:pPr>
              <w:widowControl w:val="0"/>
              <w:jc w:val="both"/>
              <w:rPr>
                <w:sz w:val="28"/>
                <w:szCs w:val="28"/>
              </w:rPr>
            </w:pPr>
            <w:r w:rsidRPr="005919E3">
              <w:rPr>
                <w:sz w:val="28"/>
                <w:szCs w:val="28"/>
              </w:rPr>
              <w:t>Кт</w:t>
            </w:r>
          </w:p>
        </w:tc>
        <w:tc>
          <w:tcPr>
            <w:tcW w:w="851" w:type="dxa"/>
          </w:tcPr>
          <w:p w:rsidR="002776E8" w:rsidRDefault="002776E8" w:rsidP="003F6241">
            <w:pPr>
              <w:widowControl w:val="0"/>
              <w:autoSpaceDE w:val="0"/>
              <w:autoSpaceDN w:val="0"/>
              <w:ind w:firstLine="7"/>
              <w:jc w:val="both"/>
              <w:rPr>
                <w:sz w:val="28"/>
                <w:szCs w:val="28"/>
              </w:rPr>
            </w:pPr>
            <w:r w:rsidRPr="005919E3">
              <w:rPr>
                <w:sz w:val="28"/>
                <w:szCs w:val="28"/>
              </w:rPr>
              <w:t>1861</w:t>
            </w:r>
          </w:p>
        </w:tc>
        <w:tc>
          <w:tcPr>
            <w:tcW w:w="7830" w:type="dxa"/>
          </w:tcPr>
          <w:p w:rsidR="002776E8" w:rsidRDefault="002776E8" w:rsidP="003F6241">
            <w:pPr>
              <w:widowControl w:val="0"/>
              <w:autoSpaceDE w:val="0"/>
              <w:autoSpaceDN w:val="0"/>
              <w:jc w:val="both"/>
              <w:rPr>
                <w:sz w:val="28"/>
                <w:szCs w:val="28"/>
              </w:rPr>
            </w:pPr>
            <w:r w:rsidRPr="005919E3">
              <w:rPr>
                <w:sz w:val="28"/>
                <w:szCs w:val="28"/>
              </w:rPr>
              <w:t>Дебиторы по гарантиям.</w:t>
            </w:r>
          </w:p>
        </w:tc>
      </w:tr>
    </w:tbl>
    <w:p w:rsidR="002776E8" w:rsidRDefault="002776E8" w:rsidP="002776E8">
      <w:pPr>
        <w:widowControl w:val="0"/>
        <w:ind w:firstLine="709"/>
        <w:jc w:val="both"/>
        <w:rPr>
          <w:sz w:val="28"/>
          <w:szCs w:val="28"/>
        </w:rPr>
      </w:pPr>
    </w:p>
    <w:p w:rsidR="002776E8" w:rsidRDefault="002776E8" w:rsidP="002776E8">
      <w:pPr>
        <w:widowControl w:val="0"/>
        <w:ind w:firstLine="709"/>
        <w:jc w:val="both"/>
        <w:rPr>
          <w:sz w:val="28"/>
          <w:szCs w:val="28"/>
        </w:rPr>
      </w:pPr>
    </w:p>
    <w:p w:rsidR="002776E8" w:rsidRDefault="002776E8" w:rsidP="002776E8">
      <w:pPr>
        <w:widowControl w:val="0"/>
        <w:ind w:firstLine="709"/>
        <w:jc w:val="center"/>
        <w:rPr>
          <w:b/>
          <w:sz w:val="28"/>
          <w:szCs w:val="28"/>
        </w:rPr>
      </w:pPr>
      <w:r w:rsidRPr="005919E3">
        <w:rPr>
          <w:b/>
          <w:sz w:val="28"/>
          <w:szCs w:val="28"/>
        </w:rPr>
        <w:t>Параграф 2. Учет банковских гарантий, выданных под залог денег</w:t>
      </w:r>
    </w:p>
    <w:p w:rsidR="002776E8" w:rsidRDefault="002776E8" w:rsidP="002776E8">
      <w:pPr>
        <w:widowControl w:val="0"/>
        <w:ind w:firstLine="709"/>
        <w:jc w:val="center"/>
        <w:rPr>
          <w:sz w:val="28"/>
          <w:szCs w:val="28"/>
        </w:rPr>
      </w:pPr>
    </w:p>
    <w:p w:rsidR="002776E8" w:rsidRDefault="002776E8" w:rsidP="002776E8">
      <w:pPr>
        <w:pStyle w:val="ac"/>
        <w:widowControl w:val="0"/>
        <w:numPr>
          <w:ilvl w:val="0"/>
          <w:numId w:val="10"/>
        </w:numPr>
        <w:rPr>
          <w:rFonts w:eastAsia="Times New Roman" w:cs="Times New Roman"/>
          <w:szCs w:val="28"/>
          <w:lang w:eastAsia="ru-RU"/>
        </w:rPr>
      </w:pPr>
      <w:r w:rsidRPr="005919E3">
        <w:rPr>
          <w:rFonts w:eastAsia="Times New Roman" w:cs="Times New Roman"/>
          <w:szCs w:val="28"/>
          <w:lang w:eastAsia="ru-RU"/>
        </w:rPr>
        <w:t>При выдаче банковской гарантии под залог денег осуществляются следующие бухгалтерские записи:</w:t>
      </w:r>
    </w:p>
    <w:p w:rsidR="002776E8" w:rsidRDefault="002776E8" w:rsidP="002776E8">
      <w:pPr>
        <w:widowControl w:val="0"/>
        <w:ind w:firstLine="709"/>
        <w:jc w:val="both"/>
        <w:rPr>
          <w:sz w:val="28"/>
          <w:szCs w:val="28"/>
        </w:rPr>
      </w:pPr>
      <w:r w:rsidRPr="005919E3">
        <w:rPr>
          <w:sz w:val="28"/>
          <w:szCs w:val="28"/>
        </w:rPr>
        <w:t>на сумму условных обязательств по выданной банковской гарантии:</w:t>
      </w:r>
    </w:p>
    <w:tbl>
      <w:tblPr>
        <w:tblW w:w="8823" w:type="dxa"/>
        <w:tblInd w:w="675" w:type="dxa"/>
        <w:tblLook w:val="04A0" w:firstRow="1" w:lastRow="0" w:firstColumn="1" w:lastColumn="0" w:noHBand="0" w:noVBand="1"/>
      </w:tblPr>
      <w:tblGrid>
        <w:gridCol w:w="709"/>
        <w:gridCol w:w="851"/>
        <w:gridCol w:w="7263"/>
      </w:tblGrid>
      <w:tr w:rsidR="002776E8" w:rsidTr="003F6241">
        <w:tc>
          <w:tcPr>
            <w:tcW w:w="709" w:type="dxa"/>
          </w:tcPr>
          <w:p w:rsidR="002776E8" w:rsidRDefault="002776E8" w:rsidP="003F6241">
            <w:pPr>
              <w:widowControl w:val="0"/>
              <w:jc w:val="both"/>
              <w:rPr>
                <w:sz w:val="28"/>
                <w:szCs w:val="28"/>
              </w:rPr>
            </w:pPr>
            <w:r w:rsidRPr="005919E3">
              <w:rPr>
                <w:sz w:val="28"/>
                <w:szCs w:val="28"/>
              </w:rPr>
              <w:t>Дт</w:t>
            </w:r>
          </w:p>
        </w:tc>
        <w:tc>
          <w:tcPr>
            <w:tcW w:w="851" w:type="dxa"/>
          </w:tcPr>
          <w:p w:rsidR="002776E8" w:rsidRDefault="002776E8" w:rsidP="003F6241">
            <w:pPr>
              <w:widowControl w:val="0"/>
              <w:autoSpaceDE w:val="0"/>
              <w:autoSpaceDN w:val="0"/>
              <w:jc w:val="both"/>
              <w:rPr>
                <w:sz w:val="28"/>
                <w:szCs w:val="28"/>
              </w:rPr>
            </w:pPr>
            <w:r w:rsidRPr="005919E3">
              <w:rPr>
                <w:sz w:val="28"/>
                <w:szCs w:val="28"/>
              </w:rPr>
              <w:t>6055</w:t>
            </w:r>
          </w:p>
        </w:tc>
        <w:tc>
          <w:tcPr>
            <w:tcW w:w="7263" w:type="dxa"/>
          </w:tcPr>
          <w:p w:rsidR="002776E8" w:rsidRDefault="002776E8" w:rsidP="003F6241">
            <w:pPr>
              <w:widowControl w:val="0"/>
              <w:autoSpaceDE w:val="0"/>
              <w:autoSpaceDN w:val="0"/>
              <w:jc w:val="both"/>
              <w:rPr>
                <w:sz w:val="28"/>
                <w:szCs w:val="28"/>
              </w:rPr>
            </w:pPr>
            <w:r w:rsidRPr="005919E3">
              <w:rPr>
                <w:sz w:val="28"/>
                <w:szCs w:val="28"/>
              </w:rPr>
              <w:t>Возможные требования по выданным или подтвержденным гарантиям</w:t>
            </w:r>
          </w:p>
        </w:tc>
      </w:tr>
      <w:tr w:rsidR="002776E8" w:rsidTr="003F6241">
        <w:tc>
          <w:tcPr>
            <w:tcW w:w="709" w:type="dxa"/>
          </w:tcPr>
          <w:p w:rsidR="002776E8" w:rsidRDefault="002776E8" w:rsidP="003F6241">
            <w:pPr>
              <w:widowControl w:val="0"/>
              <w:jc w:val="both"/>
              <w:rPr>
                <w:sz w:val="28"/>
                <w:szCs w:val="28"/>
              </w:rPr>
            </w:pPr>
            <w:r w:rsidRPr="005919E3">
              <w:rPr>
                <w:sz w:val="28"/>
                <w:szCs w:val="28"/>
              </w:rPr>
              <w:t>Кт</w:t>
            </w:r>
          </w:p>
        </w:tc>
        <w:tc>
          <w:tcPr>
            <w:tcW w:w="851" w:type="dxa"/>
          </w:tcPr>
          <w:p w:rsidR="002776E8" w:rsidRDefault="002776E8" w:rsidP="003F6241">
            <w:pPr>
              <w:widowControl w:val="0"/>
              <w:autoSpaceDE w:val="0"/>
              <w:autoSpaceDN w:val="0"/>
              <w:jc w:val="both"/>
              <w:rPr>
                <w:sz w:val="28"/>
                <w:szCs w:val="28"/>
              </w:rPr>
            </w:pPr>
            <w:r w:rsidRPr="005919E3">
              <w:rPr>
                <w:sz w:val="28"/>
                <w:szCs w:val="28"/>
              </w:rPr>
              <w:t>6555</w:t>
            </w:r>
          </w:p>
        </w:tc>
        <w:tc>
          <w:tcPr>
            <w:tcW w:w="7263" w:type="dxa"/>
          </w:tcPr>
          <w:p w:rsidR="002776E8" w:rsidRDefault="002776E8" w:rsidP="003F6241">
            <w:pPr>
              <w:widowControl w:val="0"/>
              <w:autoSpaceDE w:val="0"/>
              <w:autoSpaceDN w:val="0"/>
              <w:jc w:val="both"/>
              <w:rPr>
                <w:sz w:val="28"/>
                <w:szCs w:val="28"/>
              </w:rPr>
            </w:pPr>
            <w:r w:rsidRPr="005919E3">
              <w:rPr>
                <w:sz w:val="28"/>
                <w:szCs w:val="28"/>
              </w:rPr>
              <w:t>Возможные обязательства по выданным или подтвержденным гарантиям;</w:t>
            </w:r>
          </w:p>
        </w:tc>
      </w:tr>
    </w:tbl>
    <w:p w:rsidR="002776E8" w:rsidRDefault="002776E8" w:rsidP="002776E8">
      <w:pPr>
        <w:widowControl w:val="0"/>
        <w:ind w:firstLine="709"/>
        <w:jc w:val="both"/>
        <w:rPr>
          <w:sz w:val="28"/>
          <w:szCs w:val="28"/>
        </w:rPr>
      </w:pPr>
      <w:r w:rsidRPr="005919E3">
        <w:rPr>
          <w:sz w:val="28"/>
          <w:szCs w:val="28"/>
        </w:rPr>
        <w:t>на сумму денег, принимаемых в качестве обеспечения обязательств клиента по договору гарантии:</w:t>
      </w:r>
    </w:p>
    <w:tbl>
      <w:tblPr>
        <w:tblW w:w="8823" w:type="dxa"/>
        <w:tblInd w:w="675" w:type="dxa"/>
        <w:tblLook w:val="04A0" w:firstRow="1" w:lastRow="0" w:firstColumn="1" w:lastColumn="0" w:noHBand="0" w:noVBand="1"/>
      </w:tblPr>
      <w:tblGrid>
        <w:gridCol w:w="709"/>
        <w:gridCol w:w="851"/>
        <w:gridCol w:w="7263"/>
      </w:tblGrid>
      <w:tr w:rsidR="002776E8" w:rsidTr="003F6241">
        <w:tc>
          <w:tcPr>
            <w:tcW w:w="709" w:type="dxa"/>
          </w:tcPr>
          <w:p w:rsidR="002776E8" w:rsidRDefault="002776E8" w:rsidP="003F6241">
            <w:pPr>
              <w:widowControl w:val="0"/>
              <w:jc w:val="both"/>
              <w:rPr>
                <w:sz w:val="28"/>
                <w:szCs w:val="28"/>
              </w:rPr>
            </w:pPr>
            <w:r w:rsidRPr="005919E3">
              <w:rPr>
                <w:sz w:val="28"/>
                <w:szCs w:val="28"/>
              </w:rPr>
              <w:t>Дт</w:t>
            </w:r>
          </w:p>
        </w:tc>
        <w:tc>
          <w:tcPr>
            <w:tcW w:w="851" w:type="dxa"/>
          </w:tcPr>
          <w:p w:rsidR="002776E8" w:rsidRDefault="002776E8" w:rsidP="003F6241">
            <w:pPr>
              <w:widowControl w:val="0"/>
              <w:autoSpaceDE w:val="0"/>
              <w:autoSpaceDN w:val="0"/>
              <w:jc w:val="both"/>
              <w:rPr>
                <w:sz w:val="28"/>
                <w:szCs w:val="28"/>
              </w:rPr>
            </w:pPr>
            <w:r w:rsidRPr="005919E3">
              <w:rPr>
                <w:sz w:val="28"/>
                <w:szCs w:val="28"/>
              </w:rPr>
              <w:t>1001</w:t>
            </w:r>
          </w:p>
        </w:tc>
        <w:tc>
          <w:tcPr>
            <w:tcW w:w="7263" w:type="dxa"/>
          </w:tcPr>
          <w:p w:rsidR="002776E8" w:rsidRDefault="002776E8" w:rsidP="003F6241">
            <w:pPr>
              <w:widowControl w:val="0"/>
              <w:autoSpaceDE w:val="0"/>
              <w:autoSpaceDN w:val="0"/>
              <w:jc w:val="both"/>
              <w:rPr>
                <w:sz w:val="28"/>
                <w:szCs w:val="28"/>
              </w:rPr>
            </w:pPr>
            <w:r w:rsidRPr="005919E3">
              <w:rPr>
                <w:sz w:val="28"/>
                <w:szCs w:val="28"/>
              </w:rPr>
              <w:t>Наличность в кассе</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autoSpaceDE w:val="0"/>
              <w:autoSpaceDN w:val="0"/>
              <w:jc w:val="both"/>
              <w:rPr>
                <w:sz w:val="28"/>
                <w:szCs w:val="28"/>
              </w:rPr>
            </w:pPr>
            <w:r w:rsidRPr="005919E3">
              <w:rPr>
                <w:sz w:val="28"/>
                <w:szCs w:val="28"/>
              </w:rPr>
              <w:t>1051</w:t>
            </w:r>
          </w:p>
        </w:tc>
        <w:tc>
          <w:tcPr>
            <w:tcW w:w="7263" w:type="dxa"/>
          </w:tcPr>
          <w:p w:rsidR="002776E8" w:rsidRDefault="002776E8" w:rsidP="003F6241">
            <w:pPr>
              <w:widowControl w:val="0"/>
              <w:autoSpaceDE w:val="0"/>
              <w:autoSpaceDN w:val="0"/>
              <w:jc w:val="both"/>
              <w:rPr>
                <w:sz w:val="28"/>
                <w:szCs w:val="28"/>
              </w:rPr>
            </w:pPr>
            <w:r w:rsidRPr="005919E3">
              <w:rPr>
                <w:sz w:val="28"/>
                <w:szCs w:val="28"/>
              </w:rPr>
              <w:t>Корреспондентский счет в Национальном Банке Республики Казахстан</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autoSpaceDE w:val="0"/>
              <w:autoSpaceDN w:val="0"/>
              <w:jc w:val="both"/>
              <w:rPr>
                <w:sz w:val="28"/>
                <w:szCs w:val="28"/>
              </w:rPr>
            </w:pPr>
            <w:r w:rsidRPr="005919E3">
              <w:rPr>
                <w:sz w:val="28"/>
                <w:szCs w:val="28"/>
              </w:rPr>
              <w:t>1052</w:t>
            </w:r>
          </w:p>
        </w:tc>
        <w:tc>
          <w:tcPr>
            <w:tcW w:w="7263" w:type="dxa"/>
          </w:tcPr>
          <w:p w:rsidR="002776E8" w:rsidRDefault="002776E8" w:rsidP="003F6241">
            <w:pPr>
              <w:widowControl w:val="0"/>
              <w:autoSpaceDE w:val="0"/>
              <w:autoSpaceDN w:val="0"/>
              <w:jc w:val="both"/>
              <w:rPr>
                <w:sz w:val="28"/>
                <w:szCs w:val="28"/>
              </w:rPr>
            </w:pPr>
            <w:r w:rsidRPr="005919E3">
              <w:rPr>
                <w:sz w:val="28"/>
                <w:szCs w:val="28"/>
              </w:rPr>
              <w:t>Корреспондентские счета в других банках</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autoSpaceDE w:val="0"/>
              <w:autoSpaceDN w:val="0"/>
              <w:jc w:val="both"/>
              <w:rPr>
                <w:sz w:val="28"/>
                <w:szCs w:val="28"/>
              </w:rPr>
            </w:pPr>
            <w:r w:rsidRPr="005919E3">
              <w:rPr>
                <w:sz w:val="28"/>
                <w:szCs w:val="28"/>
              </w:rPr>
              <w:t>2203</w:t>
            </w:r>
          </w:p>
        </w:tc>
        <w:tc>
          <w:tcPr>
            <w:tcW w:w="7263" w:type="dxa"/>
          </w:tcPr>
          <w:p w:rsidR="002776E8" w:rsidRDefault="002776E8" w:rsidP="003F6241">
            <w:pPr>
              <w:widowControl w:val="0"/>
              <w:autoSpaceDE w:val="0"/>
              <w:autoSpaceDN w:val="0"/>
              <w:jc w:val="both"/>
              <w:rPr>
                <w:sz w:val="28"/>
                <w:szCs w:val="28"/>
              </w:rPr>
            </w:pPr>
            <w:r w:rsidRPr="005919E3">
              <w:rPr>
                <w:sz w:val="28"/>
                <w:szCs w:val="28"/>
              </w:rPr>
              <w:t>Текущие счета юридических лиц</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autoSpaceDE w:val="0"/>
              <w:autoSpaceDN w:val="0"/>
              <w:jc w:val="both"/>
              <w:rPr>
                <w:sz w:val="28"/>
                <w:szCs w:val="28"/>
              </w:rPr>
            </w:pPr>
            <w:r w:rsidRPr="005919E3">
              <w:rPr>
                <w:sz w:val="28"/>
                <w:szCs w:val="28"/>
              </w:rPr>
              <w:t>2204</w:t>
            </w:r>
          </w:p>
        </w:tc>
        <w:tc>
          <w:tcPr>
            <w:tcW w:w="7263" w:type="dxa"/>
          </w:tcPr>
          <w:p w:rsidR="002776E8" w:rsidRDefault="002776E8" w:rsidP="003F6241">
            <w:pPr>
              <w:widowControl w:val="0"/>
              <w:autoSpaceDE w:val="0"/>
              <w:autoSpaceDN w:val="0"/>
              <w:jc w:val="both"/>
              <w:rPr>
                <w:sz w:val="28"/>
                <w:szCs w:val="28"/>
              </w:rPr>
            </w:pPr>
            <w:r w:rsidRPr="005919E3">
              <w:rPr>
                <w:sz w:val="28"/>
                <w:szCs w:val="28"/>
              </w:rPr>
              <w:t>Текущие счета физических лиц</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autoSpaceDE w:val="0"/>
              <w:autoSpaceDN w:val="0"/>
              <w:jc w:val="both"/>
              <w:rPr>
                <w:sz w:val="28"/>
                <w:szCs w:val="28"/>
              </w:rPr>
            </w:pPr>
            <w:r w:rsidRPr="005919E3">
              <w:rPr>
                <w:sz w:val="28"/>
                <w:szCs w:val="28"/>
              </w:rPr>
              <w:t>2205</w:t>
            </w:r>
          </w:p>
        </w:tc>
        <w:tc>
          <w:tcPr>
            <w:tcW w:w="7263" w:type="dxa"/>
          </w:tcPr>
          <w:p w:rsidR="002776E8" w:rsidRDefault="002776E8" w:rsidP="003F6241">
            <w:pPr>
              <w:widowControl w:val="0"/>
              <w:autoSpaceDE w:val="0"/>
              <w:autoSpaceDN w:val="0"/>
              <w:jc w:val="both"/>
              <w:rPr>
                <w:sz w:val="28"/>
                <w:szCs w:val="28"/>
              </w:rPr>
            </w:pPr>
            <w:r w:rsidRPr="005919E3">
              <w:rPr>
                <w:sz w:val="28"/>
                <w:szCs w:val="28"/>
              </w:rPr>
              <w:t>Вклады до востребования физических лиц</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autoSpaceDE w:val="0"/>
              <w:autoSpaceDN w:val="0"/>
              <w:jc w:val="both"/>
              <w:rPr>
                <w:sz w:val="28"/>
                <w:szCs w:val="28"/>
              </w:rPr>
            </w:pPr>
            <w:r w:rsidRPr="005919E3">
              <w:rPr>
                <w:sz w:val="28"/>
                <w:szCs w:val="28"/>
              </w:rPr>
              <w:t>2211</w:t>
            </w:r>
          </w:p>
        </w:tc>
        <w:tc>
          <w:tcPr>
            <w:tcW w:w="7263" w:type="dxa"/>
          </w:tcPr>
          <w:p w:rsidR="002776E8" w:rsidRDefault="002776E8" w:rsidP="003F6241">
            <w:pPr>
              <w:widowControl w:val="0"/>
              <w:autoSpaceDE w:val="0"/>
              <w:autoSpaceDN w:val="0"/>
              <w:jc w:val="both"/>
              <w:rPr>
                <w:sz w:val="28"/>
                <w:szCs w:val="28"/>
              </w:rPr>
            </w:pPr>
            <w:r w:rsidRPr="005919E3">
              <w:rPr>
                <w:sz w:val="28"/>
                <w:szCs w:val="28"/>
              </w:rPr>
              <w:t>Вклады до востребования юридических лиц</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autoSpaceDE w:val="0"/>
              <w:autoSpaceDN w:val="0"/>
              <w:jc w:val="both"/>
              <w:rPr>
                <w:sz w:val="28"/>
                <w:szCs w:val="28"/>
              </w:rPr>
            </w:pPr>
            <w:r w:rsidRPr="005919E3">
              <w:rPr>
                <w:sz w:val="28"/>
                <w:szCs w:val="28"/>
              </w:rPr>
              <w:t>2215</w:t>
            </w:r>
          </w:p>
        </w:tc>
        <w:tc>
          <w:tcPr>
            <w:tcW w:w="7263" w:type="dxa"/>
          </w:tcPr>
          <w:p w:rsidR="002776E8" w:rsidRDefault="002776E8" w:rsidP="003F6241">
            <w:pPr>
              <w:widowControl w:val="0"/>
              <w:autoSpaceDE w:val="0"/>
              <w:autoSpaceDN w:val="0"/>
              <w:jc w:val="both"/>
              <w:rPr>
                <w:sz w:val="28"/>
                <w:szCs w:val="28"/>
              </w:rPr>
            </w:pPr>
            <w:r w:rsidRPr="005919E3">
              <w:rPr>
                <w:sz w:val="28"/>
                <w:szCs w:val="28"/>
              </w:rPr>
              <w:t>Краткосрочные вклады юридических лиц</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autoSpaceDE w:val="0"/>
              <w:autoSpaceDN w:val="0"/>
              <w:jc w:val="both"/>
              <w:rPr>
                <w:sz w:val="28"/>
                <w:szCs w:val="28"/>
              </w:rPr>
            </w:pPr>
            <w:r w:rsidRPr="005919E3">
              <w:rPr>
                <w:sz w:val="28"/>
                <w:szCs w:val="28"/>
              </w:rPr>
              <w:t>2217</w:t>
            </w:r>
          </w:p>
        </w:tc>
        <w:tc>
          <w:tcPr>
            <w:tcW w:w="7263" w:type="dxa"/>
          </w:tcPr>
          <w:p w:rsidR="002776E8" w:rsidRDefault="002776E8" w:rsidP="003F6241">
            <w:pPr>
              <w:widowControl w:val="0"/>
              <w:autoSpaceDE w:val="0"/>
              <w:autoSpaceDN w:val="0"/>
              <w:jc w:val="both"/>
              <w:rPr>
                <w:sz w:val="28"/>
                <w:szCs w:val="28"/>
              </w:rPr>
            </w:pPr>
            <w:r w:rsidRPr="005919E3">
              <w:rPr>
                <w:sz w:val="28"/>
                <w:szCs w:val="28"/>
              </w:rPr>
              <w:t>Долгосрочные вклады юридических лиц</w:t>
            </w:r>
          </w:p>
        </w:tc>
      </w:tr>
      <w:tr w:rsidR="002776E8" w:rsidTr="003F6241">
        <w:tc>
          <w:tcPr>
            <w:tcW w:w="709" w:type="dxa"/>
          </w:tcPr>
          <w:p w:rsidR="002776E8" w:rsidRDefault="002776E8" w:rsidP="003F6241">
            <w:pPr>
              <w:widowControl w:val="0"/>
              <w:jc w:val="both"/>
              <w:rPr>
                <w:sz w:val="28"/>
                <w:szCs w:val="28"/>
              </w:rPr>
            </w:pPr>
            <w:r w:rsidRPr="005919E3">
              <w:rPr>
                <w:sz w:val="28"/>
                <w:szCs w:val="28"/>
              </w:rPr>
              <w:t>Кт</w:t>
            </w:r>
          </w:p>
        </w:tc>
        <w:tc>
          <w:tcPr>
            <w:tcW w:w="851" w:type="dxa"/>
          </w:tcPr>
          <w:p w:rsidR="002776E8" w:rsidRDefault="002776E8" w:rsidP="003F6241">
            <w:pPr>
              <w:widowControl w:val="0"/>
              <w:autoSpaceDE w:val="0"/>
              <w:autoSpaceDN w:val="0"/>
              <w:jc w:val="both"/>
              <w:rPr>
                <w:sz w:val="28"/>
                <w:szCs w:val="28"/>
              </w:rPr>
            </w:pPr>
            <w:r w:rsidRPr="005919E3">
              <w:rPr>
                <w:sz w:val="28"/>
                <w:szCs w:val="28"/>
              </w:rPr>
              <w:t>2223</w:t>
            </w:r>
          </w:p>
        </w:tc>
        <w:tc>
          <w:tcPr>
            <w:tcW w:w="7263" w:type="dxa"/>
          </w:tcPr>
          <w:p w:rsidR="002776E8" w:rsidRDefault="002776E8" w:rsidP="003F6241">
            <w:pPr>
              <w:widowControl w:val="0"/>
              <w:autoSpaceDE w:val="0"/>
              <w:autoSpaceDN w:val="0"/>
              <w:jc w:val="both"/>
              <w:rPr>
                <w:sz w:val="28"/>
                <w:szCs w:val="28"/>
              </w:rPr>
            </w:pPr>
            <w:r w:rsidRPr="005919E3">
              <w:rPr>
                <w:sz w:val="28"/>
                <w:szCs w:val="28"/>
              </w:rPr>
              <w:t>Вклад, являющийся обеспечением обязательств юридических лиц.</w:t>
            </w:r>
          </w:p>
        </w:tc>
      </w:tr>
    </w:tbl>
    <w:p w:rsidR="002776E8" w:rsidRDefault="002776E8" w:rsidP="002776E8">
      <w:pPr>
        <w:widowControl w:val="0"/>
        <w:ind w:firstLine="709"/>
        <w:jc w:val="both"/>
        <w:rPr>
          <w:sz w:val="28"/>
          <w:szCs w:val="28"/>
        </w:rPr>
      </w:pPr>
      <w:r w:rsidRPr="005919E3">
        <w:rPr>
          <w:sz w:val="28"/>
          <w:szCs w:val="28"/>
        </w:rPr>
        <w:t>Одновременно, на балансе банка осуществляется бухгалтерская запись, предусмотренная подпунктом 2) пункта 142 Инструкции, на сумму справедливой стоимости банковской гарантии.</w:t>
      </w:r>
    </w:p>
    <w:p w:rsidR="002776E8" w:rsidRDefault="002776E8" w:rsidP="002776E8">
      <w:pPr>
        <w:pStyle w:val="ac"/>
        <w:widowControl w:val="0"/>
        <w:numPr>
          <w:ilvl w:val="0"/>
          <w:numId w:val="10"/>
        </w:numPr>
        <w:rPr>
          <w:rFonts w:eastAsia="Times New Roman" w:cs="Times New Roman"/>
          <w:szCs w:val="28"/>
          <w:lang w:eastAsia="ru-RU"/>
        </w:rPr>
      </w:pPr>
      <w:r w:rsidRPr="005919E3">
        <w:rPr>
          <w:rFonts w:eastAsia="Times New Roman" w:cs="Times New Roman"/>
          <w:szCs w:val="28"/>
          <w:lang w:eastAsia="ru-RU"/>
        </w:rPr>
        <w:t xml:space="preserve">С периодичностью, установленной учетной политикой банка, производится амортизация первоначально признанного обязательства по выпущенной покрытой (обеспеченной) банковской гарантии и осуществляется </w:t>
      </w:r>
      <w:r w:rsidRPr="005919E3">
        <w:rPr>
          <w:rFonts w:eastAsia="Times New Roman" w:cs="Times New Roman"/>
          <w:szCs w:val="28"/>
          <w:lang w:eastAsia="ru-RU"/>
        </w:rPr>
        <w:lastRenderedPageBreak/>
        <w:t>бухгалтерская запись, предусмотренная пунктом 143 Инструкции.</w:t>
      </w:r>
    </w:p>
    <w:p w:rsidR="002776E8" w:rsidRDefault="002776E8" w:rsidP="002776E8">
      <w:pPr>
        <w:pStyle w:val="ac"/>
        <w:widowControl w:val="0"/>
        <w:numPr>
          <w:ilvl w:val="0"/>
          <w:numId w:val="10"/>
        </w:numPr>
        <w:rPr>
          <w:rFonts w:eastAsia="Times New Roman" w:cs="Times New Roman"/>
          <w:szCs w:val="28"/>
          <w:lang w:eastAsia="ru-RU"/>
        </w:rPr>
      </w:pPr>
      <w:r w:rsidRPr="005919E3">
        <w:rPr>
          <w:rFonts w:eastAsia="Times New Roman" w:cs="Times New Roman"/>
          <w:szCs w:val="28"/>
          <w:lang w:eastAsia="ru-RU"/>
        </w:rPr>
        <w:t>При истечении срока действия банковской гарантии без предъявления требования кредитором, аннулировании или расторжении договора гарантии осуществляются следующие бухгалтерские записи:</w:t>
      </w:r>
    </w:p>
    <w:p w:rsidR="002776E8" w:rsidRDefault="002776E8" w:rsidP="002776E8">
      <w:pPr>
        <w:widowControl w:val="0"/>
        <w:ind w:firstLine="709"/>
        <w:jc w:val="both"/>
        <w:rPr>
          <w:sz w:val="28"/>
          <w:szCs w:val="28"/>
        </w:rPr>
      </w:pPr>
      <w:r w:rsidRPr="005919E3">
        <w:rPr>
          <w:sz w:val="28"/>
          <w:szCs w:val="28"/>
        </w:rPr>
        <w:t>1) на сумму денег, ранее принятых в качестве обеспечения обязательств клиента по договору гарантии:</w:t>
      </w:r>
    </w:p>
    <w:tbl>
      <w:tblPr>
        <w:tblW w:w="8823" w:type="dxa"/>
        <w:tblInd w:w="675" w:type="dxa"/>
        <w:tblLook w:val="04A0" w:firstRow="1" w:lastRow="0" w:firstColumn="1" w:lastColumn="0" w:noHBand="0" w:noVBand="1"/>
      </w:tblPr>
      <w:tblGrid>
        <w:gridCol w:w="709"/>
        <w:gridCol w:w="851"/>
        <w:gridCol w:w="7263"/>
      </w:tblGrid>
      <w:tr w:rsidR="002776E8" w:rsidTr="003F6241">
        <w:tc>
          <w:tcPr>
            <w:tcW w:w="709" w:type="dxa"/>
          </w:tcPr>
          <w:p w:rsidR="002776E8" w:rsidRDefault="002776E8" w:rsidP="003F6241">
            <w:pPr>
              <w:widowControl w:val="0"/>
              <w:jc w:val="both"/>
              <w:rPr>
                <w:sz w:val="28"/>
                <w:szCs w:val="28"/>
              </w:rPr>
            </w:pPr>
            <w:r w:rsidRPr="005919E3">
              <w:rPr>
                <w:sz w:val="28"/>
                <w:szCs w:val="28"/>
              </w:rPr>
              <w:t>Дт</w:t>
            </w:r>
          </w:p>
        </w:tc>
        <w:tc>
          <w:tcPr>
            <w:tcW w:w="851" w:type="dxa"/>
          </w:tcPr>
          <w:p w:rsidR="002776E8" w:rsidRDefault="002776E8" w:rsidP="003F6241">
            <w:pPr>
              <w:widowControl w:val="0"/>
              <w:autoSpaceDE w:val="0"/>
              <w:autoSpaceDN w:val="0"/>
              <w:jc w:val="both"/>
              <w:rPr>
                <w:sz w:val="28"/>
                <w:szCs w:val="28"/>
              </w:rPr>
            </w:pPr>
            <w:r w:rsidRPr="005919E3">
              <w:rPr>
                <w:sz w:val="28"/>
                <w:szCs w:val="28"/>
              </w:rPr>
              <w:t>2223</w:t>
            </w:r>
          </w:p>
        </w:tc>
        <w:tc>
          <w:tcPr>
            <w:tcW w:w="7263" w:type="dxa"/>
          </w:tcPr>
          <w:p w:rsidR="002776E8" w:rsidRDefault="002776E8" w:rsidP="003F6241">
            <w:pPr>
              <w:widowControl w:val="0"/>
              <w:autoSpaceDE w:val="0"/>
              <w:autoSpaceDN w:val="0"/>
              <w:jc w:val="both"/>
              <w:rPr>
                <w:sz w:val="28"/>
                <w:szCs w:val="28"/>
              </w:rPr>
            </w:pPr>
            <w:r w:rsidRPr="005919E3">
              <w:rPr>
                <w:sz w:val="28"/>
                <w:szCs w:val="28"/>
              </w:rPr>
              <w:t>Вклад, являющийся обеспечением обязательств юридических лиц</w:t>
            </w:r>
          </w:p>
        </w:tc>
      </w:tr>
      <w:tr w:rsidR="002776E8" w:rsidTr="003F6241">
        <w:tc>
          <w:tcPr>
            <w:tcW w:w="709" w:type="dxa"/>
          </w:tcPr>
          <w:p w:rsidR="002776E8" w:rsidRDefault="002776E8" w:rsidP="003F6241">
            <w:pPr>
              <w:widowControl w:val="0"/>
              <w:jc w:val="both"/>
              <w:rPr>
                <w:sz w:val="28"/>
                <w:szCs w:val="28"/>
              </w:rPr>
            </w:pPr>
            <w:r w:rsidRPr="005919E3">
              <w:rPr>
                <w:sz w:val="28"/>
                <w:szCs w:val="28"/>
              </w:rPr>
              <w:t>Кт</w:t>
            </w:r>
          </w:p>
        </w:tc>
        <w:tc>
          <w:tcPr>
            <w:tcW w:w="851" w:type="dxa"/>
          </w:tcPr>
          <w:p w:rsidR="002776E8" w:rsidRDefault="002776E8" w:rsidP="003F6241">
            <w:pPr>
              <w:widowControl w:val="0"/>
              <w:autoSpaceDE w:val="0"/>
              <w:autoSpaceDN w:val="0"/>
              <w:jc w:val="both"/>
              <w:rPr>
                <w:sz w:val="28"/>
                <w:szCs w:val="28"/>
              </w:rPr>
            </w:pPr>
            <w:r w:rsidRPr="005919E3">
              <w:rPr>
                <w:sz w:val="28"/>
                <w:szCs w:val="28"/>
              </w:rPr>
              <w:t>1001</w:t>
            </w:r>
          </w:p>
        </w:tc>
        <w:tc>
          <w:tcPr>
            <w:tcW w:w="7263" w:type="dxa"/>
          </w:tcPr>
          <w:p w:rsidR="002776E8" w:rsidRDefault="002776E8" w:rsidP="003F6241">
            <w:pPr>
              <w:widowControl w:val="0"/>
              <w:autoSpaceDE w:val="0"/>
              <w:autoSpaceDN w:val="0"/>
              <w:jc w:val="both"/>
              <w:rPr>
                <w:sz w:val="28"/>
                <w:szCs w:val="28"/>
              </w:rPr>
            </w:pPr>
            <w:r w:rsidRPr="005919E3">
              <w:rPr>
                <w:sz w:val="28"/>
                <w:szCs w:val="28"/>
              </w:rPr>
              <w:t>Наличность в кассе</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autoSpaceDE w:val="0"/>
              <w:autoSpaceDN w:val="0"/>
              <w:jc w:val="both"/>
              <w:rPr>
                <w:sz w:val="28"/>
                <w:szCs w:val="28"/>
              </w:rPr>
            </w:pPr>
            <w:r w:rsidRPr="005919E3">
              <w:rPr>
                <w:sz w:val="28"/>
                <w:szCs w:val="28"/>
              </w:rPr>
              <w:t>1051</w:t>
            </w:r>
          </w:p>
        </w:tc>
        <w:tc>
          <w:tcPr>
            <w:tcW w:w="7263" w:type="dxa"/>
          </w:tcPr>
          <w:p w:rsidR="002776E8" w:rsidRDefault="002776E8" w:rsidP="003F6241">
            <w:pPr>
              <w:widowControl w:val="0"/>
              <w:autoSpaceDE w:val="0"/>
              <w:autoSpaceDN w:val="0"/>
              <w:jc w:val="both"/>
              <w:rPr>
                <w:sz w:val="28"/>
                <w:szCs w:val="28"/>
              </w:rPr>
            </w:pPr>
            <w:r w:rsidRPr="005919E3">
              <w:rPr>
                <w:sz w:val="28"/>
                <w:szCs w:val="28"/>
              </w:rPr>
              <w:t>Корреспондентский счет в Национальном Банке Республики Казахстан</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autoSpaceDE w:val="0"/>
              <w:autoSpaceDN w:val="0"/>
              <w:jc w:val="both"/>
              <w:rPr>
                <w:sz w:val="28"/>
                <w:szCs w:val="28"/>
              </w:rPr>
            </w:pPr>
            <w:r w:rsidRPr="005919E3">
              <w:rPr>
                <w:sz w:val="28"/>
                <w:szCs w:val="28"/>
              </w:rPr>
              <w:t>1052</w:t>
            </w:r>
          </w:p>
        </w:tc>
        <w:tc>
          <w:tcPr>
            <w:tcW w:w="7263" w:type="dxa"/>
          </w:tcPr>
          <w:p w:rsidR="002776E8" w:rsidRDefault="002776E8" w:rsidP="003F6241">
            <w:pPr>
              <w:widowControl w:val="0"/>
              <w:autoSpaceDE w:val="0"/>
              <w:autoSpaceDN w:val="0"/>
              <w:jc w:val="both"/>
              <w:rPr>
                <w:sz w:val="28"/>
                <w:szCs w:val="28"/>
              </w:rPr>
            </w:pPr>
            <w:r w:rsidRPr="005919E3">
              <w:rPr>
                <w:sz w:val="28"/>
                <w:szCs w:val="28"/>
              </w:rPr>
              <w:t>Корреспондентские счета в других банках</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autoSpaceDE w:val="0"/>
              <w:autoSpaceDN w:val="0"/>
              <w:jc w:val="both"/>
              <w:rPr>
                <w:sz w:val="28"/>
                <w:szCs w:val="28"/>
              </w:rPr>
            </w:pPr>
            <w:r w:rsidRPr="005919E3">
              <w:rPr>
                <w:sz w:val="28"/>
                <w:szCs w:val="28"/>
              </w:rPr>
              <w:t>2203</w:t>
            </w:r>
          </w:p>
        </w:tc>
        <w:tc>
          <w:tcPr>
            <w:tcW w:w="7263" w:type="dxa"/>
          </w:tcPr>
          <w:p w:rsidR="002776E8" w:rsidRDefault="002776E8" w:rsidP="003F6241">
            <w:pPr>
              <w:widowControl w:val="0"/>
              <w:autoSpaceDE w:val="0"/>
              <w:autoSpaceDN w:val="0"/>
              <w:jc w:val="both"/>
              <w:rPr>
                <w:sz w:val="28"/>
                <w:szCs w:val="28"/>
              </w:rPr>
            </w:pPr>
            <w:r w:rsidRPr="005919E3">
              <w:rPr>
                <w:sz w:val="28"/>
                <w:szCs w:val="28"/>
              </w:rPr>
              <w:t>Текущие счета юридических лиц</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autoSpaceDE w:val="0"/>
              <w:autoSpaceDN w:val="0"/>
              <w:jc w:val="both"/>
              <w:rPr>
                <w:sz w:val="28"/>
                <w:szCs w:val="28"/>
              </w:rPr>
            </w:pPr>
            <w:r w:rsidRPr="005919E3">
              <w:rPr>
                <w:sz w:val="28"/>
                <w:szCs w:val="28"/>
              </w:rPr>
              <w:t>2204</w:t>
            </w:r>
          </w:p>
        </w:tc>
        <w:tc>
          <w:tcPr>
            <w:tcW w:w="7263" w:type="dxa"/>
          </w:tcPr>
          <w:p w:rsidR="002776E8" w:rsidRDefault="002776E8" w:rsidP="003F6241">
            <w:pPr>
              <w:widowControl w:val="0"/>
              <w:autoSpaceDE w:val="0"/>
              <w:autoSpaceDN w:val="0"/>
              <w:jc w:val="both"/>
              <w:rPr>
                <w:sz w:val="28"/>
                <w:szCs w:val="28"/>
              </w:rPr>
            </w:pPr>
            <w:r w:rsidRPr="005919E3">
              <w:rPr>
                <w:sz w:val="28"/>
                <w:szCs w:val="28"/>
              </w:rPr>
              <w:t>Текущие счета физических лиц</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autoSpaceDE w:val="0"/>
              <w:autoSpaceDN w:val="0"/>
              <w:jc w:val="both"/>
              <w:rPr>
                <w:sz w:val="28"/>
                <w:szCs w:val="28"/>
              </w:rPr>
            </w:pPr>
            <w:r w:rsidRPr="005919E3">
              <w:rPr>
                <w:sz w:val="28"/>
                <w:szCs w:val="28"/>
              </w:rPr>
              <w:t>2205</w:t>
            </w:r>
          </w:p>
        </w:tc>
        <w:tc>
          <w:tcPr>
            <w:tcW w:w="7263" w:type="dxa"/>
          </w:tcPr>
          <w:p w:rsidR="002776E8" w:rsidRDefault="002776E8" w:rsidP="003F6241">
            <w:pPr>
              <w:widowControl w:val="0"/>
              <w:autoSpaceDE w:val="0"/>
              <w:autoSpaceDN w:val="0"/>
              <w:jc w:val="both"/>
              <w:rPr>
                <w:sz w:val="28"/>
                <w:szCs w:val="28"/>
              </w:rPr>
            </w:pPr>
            <w:r w:rsidRPr="005919E3">
              <w:rPr>
                <w:sz w:val="28"/>
                <w:szCs w:val="28"/>
              </w:rPr>
              <w:t>Вклады до востребования физических лиц</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autoSpaceDE w:val="0"/>
              <w:autoSpaceDN w:val="0"/>
              <w:jc w:val="both"/>
              <w:rPr>
                <w:sz w:val="28"/>
                <w:szCs w:val="28"/>
              </w:rPr>
            </w:pPr>
            <w:r w:rsidRPr="005919E3">
              <w:rPr>
                <w:sz w:val="28"/>
                <w:szCs w:val="28"/>
              </w:rPr>
              <w:t>2211</w:t>
            </w:r>
          </w:p>
        </w:tc>
        <w:tc>
          <w:tcPr>
            <w:tcW w:w="7263" w:type="dxa"/>
          </w:tcPr>
          <w:p w:rsidR="002776E8" w:rsidRDefault="002776E8" w:rsidP="003F6241">
            <w:pPr>
              <w:widowControl w:val="0"/>
              <w:autoSpaceDE w:val="0"/>
              <w:autoSpaceDN w:val="0"/>
              <w:jc w:val="both"/>
              <w:rPr>
                <w:sz w:val="28"/>
                <w:szCs w:val="28"/>
              </w:rPr>
            </w:pPr>
            <w:r w:rsidRPr="005919E3">
              <w:rPr>
                <w:sz w:val="28"/>
                <w:szCs w:val="28"/>
              </w:rPr>
              <w:t>Вклады до востребования юридических лиц</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autoSpaceDE w:val="0"/>
              <w:autoSpaceDN w:val="0"/>
              <w:jc w:val="both"/>
              <w:rPr>
                <w:sz w:val="28"/>
                <w:szCs w:val="28"/>
              </w:rPr>
            </w:pPr>
            <w:r w:rsidRPr="005919E3">
              <w:rPr>
                <w:sz w:val="28"/>
                <w:szCs w:val="28"/>
              </w:rPr>
              <w:t>2215</w:t>
            </w:r>
          </w:p>
        </w:tc>
        <w:tc>
          <w:tcPr>
            <w:tcW w:w="7263" w:type="dxa"/>
          </w:tcPr>
          <w:p w:rsidR="002776E8" w:rsidRDefault="002776E8" w:rsidP="003F6241">
            <w:pPr>
              <w:widowControl w:val="0"/>
              <w:autoSpaceDE w:val="0"/>
              <w:autoSpaceDN w:val="0"/>
              <w:jc w:val="both"/>
              <w:rPr>
                <w:sz w:val="28"/>
                <w:szCs w:val="28"/>
              </w:rPr>
            </w:pPr>
            <w:r w:rsidRPr="005919E3">
              <w:rPr>
                <w:sz w:val="28"/>
                <w:szCs w:val="28"/>
              </w:rPr>
              <w:t>Краткосрочные вклады юридических лиц</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autoSpaceDE w:val="0"/>
              <w:autoSpaceDN w:val="0"/>
              <w:jc w:val="both"/>
              <w:rPr>
                <w:sz w:val="28"/>
                <w:szCs w:val="28"/>
              </w:rPr>
            </w:pPr>
            <w:r w:rsidRPr="005919E3">
              <w:rPr>
                <w:sz w:val="28"/>
                <w:szCs w:val="28"/>
              </w:rPr>
              <w:t>2217</w:t>
            </w:r>
          </w:p>
        </w:tc>
        <w:tc>
          <w:tcPr>
            <w:tcW w:w="7263" w:type="dxa"/>
          </w:tcPr>
          <w:p w:rsidR="002776E8" w:rsidRDefault="002776E8" w:rsidP="003F6241">
            <w:pPr>
              <w:widowControl w:val="0"/>
              <w:autoSpaceDE w:val="0"/>
              <w:autoSpaceDN w:val="0"/>
              <w:jc w:val="both"/>
              <w:rPr>
                <w:sz w:val="28"/>
                <w:szCs w:val="28"/>
              </w:rPr>
            </w:pPr>
            <w:r w:rsidRPr="005919E3">
              <w:rPr>
                <w:sz w:val="28"/>
                <w:szCs w:val="28"/>
              </w:rPr>
              <w:t>Долгосрочные вклады юридических лиц;</w:t>
            </w:r>
          </w:p>
        </w:tc>
      </w:tr>
    </w:tbl>
    <w:p w:rsidR="002776E8" w:rsidRDefault="002776E8" w:rsidP="002776E8">
      <w:pPr>
        <w:widowControl w:val="0"/>
        <w:ind w:firstLine="709"/>
        <w:jc w:val="both"/>
        <w:rPr>
          <w:sz w:val="28"/>
          <w:szCs w:val="28"/>
        </w:rPr>
      </w:pPr>
      <w:r w:rsidRPr="005919E3">
        <w:rPr>
          <w:sz w:val="28"/>
          <w:szCs w:val="28"/>
        </w:rPr>
        <w:t>2) на сумму условных обязательств по выданной банковской гарантии:</w:t>
      </w:r>
    </w:p>
    <w:tbl>
      <w:tblPr>
        <w:tblW w:w="8823" w:type="dxa"/>
        <w:tblInd w:w="567" w:type="dxa"/>
        <w:tblLook w:val="04A0" w:firstRow="1" w:lastRow="0" w:firstColumn="1" w:lastColumn="0" w:noHBand="0" w:noVBand="1"/>
      </w:tblPr>
      <w:tblGrid>
        <w:gridCol w:w="709"/>
        <w:gridCol w:w="851"/>
        <w:gridCol w:w="7263"/>
      </w:tblGrid>
      <w:tr w:rsidR="002776E8" w:rsidTr="003F6241">
        <w:tc>
          <w:tcPr>
            <w:tcW w:w="709" w:type="dxa"/>
          </w:tcPr>
          <w:p w:rsidR="002776E8" w:rsidRDefault="002776E8" w:rsidP="003F6241">
            <w:pPr>
              <w:widowControl w:val="0"/>
              <w:jc w:val="both"/>
              <w:rPr>
                <w:sz w:val="28"/>
                <w:szCs w:val="28"/>
              </w:rPr>
            </w:pPr>
            <w:r w:rsidRPr="005919E3">
              <w:rPr>
                <w:sz w:val="28"/>
                <w:szCs w:val="28"/>
              </w:rPr>
              <w:t>Дт</w:t>
            </w:r>
          </w:p>
        </w:tc>
        <w:tc>
          <w:tcPr>
            <w:tcW w:w="851" w:type="dxa"/>
          </w:tcPr>
          <w:p w:rsidR="002776E8" w:rsidRDefault="002776E8" w:rsidP="003F6241">
            <w:pPr>
              <w:widowControl w:val="0"/>
              <w:autoSpaceDE w:val="0"/>
              <w:autoSpaceDN w:val="0"/>
              <w:jc w:val="both"/>
              <w:rPr>
                <w:sz w:val="28"/>
                <w:szCs w:val="28"/>
              </w:rPr>
            </w:pPr>
            <w:r w:rsidRPr="005919E3">
              <w:rPr>
                <w:sz w:val="28"/>
                <w:szCs w:val="28"/>
              </w:rPr>
              <w:t>6555</w:t>
            </w:r>
          </w:p>
        </w:tc>
        <w:tc>
          <w:tcPr>
            <w:tcW w:w="7263" w:type="dxa"/>
          </w:tcPr>
          <w:p w:rsidR="002776E8" w:rsidRDefault="002776E8" w:rsidP="003F6241">
            <w:pPr>
              <w:widowControl w:val="0"/>
              <w:autoSpaceDE w:val="0"/>
              <w:autoSpaceDN w:val="0"/>
              <w:jc w:val="both"/>
              <w:rPr>
                <w:sz w:val="28"/>
                <w:szCs w:val="28"/>
              </w:rPr>
            </w:pPr>
            <w:r w:rsidRPr="005919E3">
              <w:rPr>
                <w:sz w:val="28"/>
                <w:szCs w:val="28"/>
              </w:rPr>
              <w:t>Возможные обязательства по выданным или подтвержденным гарантиям</w:t>
            </w:r>
          </w:p>
        </w:tc>
      </w:tr>
      <w:tr w:rsidR="002776E8" w:rsidTr="003F6241">
        <w:tc>
          <w:tcPr>
            <w:tcW w:w="709" w:type="dxa"/>
          </w:tcPr>
          <w:p w:rsidR="002776E8" w:rsidRDefault="002776E8" w:rsidP="003F6241">
            <w:pPr>
              <w:widowControl w:val="0"/>
              <w:jc w:val="both"/>
              <w:rPr>
                <w:sz w:val="28"/>
                <w:szCs w:val="28"/>
              </w:rPr>
            </w:pPr>
            <w:r w:rsidRPr="005919E3">
              <w:rPr>
                <w:sz w:val="28"/>
                <w:szCs w:val="28"/>
              </w:rPr>
              <w:t>Кт</w:t>
            </w:r>
          </w:p>
        </w:tc>
        <w:tc>
          <w:tcPr>
            <w:tcW w:w="851" w:type="dxa"/>
          </w:tcPr>
          <w:p w:rsidR="002776E8" w:rsidRDefault="002776E8" w:rsidP="003F6241">
            <w:pPr>
              <w:widowControl w:val="0"/>
              <w:autoSpaceDE w:val="0"/>
              <w:autoSpaceDN w:val="0"/>
              <w:jc w:val="both"/>
              <w:rPr>
                <w:sz w:val="28"/>
                <w:szCs w:val="28"/>
              </w:rPr>
            </w:pPr>
            <w:r w:rsidRPr="005919E3">
              <w:rPr>
                <w:sz w:val="28"/>
                <w:szCs w:val="28"/>
              </w:rPr>
              <w:t>6055</w:t>
            </w:r>
          </w:p>
        </w:tc>
        <w:tc>
          <w:tcPr>
            <w:tcW w:w="7263" w:type="dxa"/>
          </w:tcPr>
          <w:p w:rsidR="002776E8" w:rsidRDefault="002776E8" w:rsidP="003F6241">
            <w:pPr>
              <w:widowControl w:val="0"/>
              <w:autoSpaceDE w:val="0"/>
              <w:autoSpaceDN w:val="0"/>
              <w:jc w:val="both"/>
              <w:rPr>
                <w:sz w:val="28"/>
                <w:szCs w:val="28"/>
              </w:rPr>
            </w:pPr>
            <w:r w:rsidRPr="005919E3">
              <w:rPr>
                <w:sz w:val="28"/>
                <w:szCs w:val="28"/>
              </w:rPr>
              <w:t>Возможные требования по выданным или подтвержденным гарантиям;</w:t>
            </w:r>
          </w:p>
        </w:tc>
      </w:tr>
    </w:tbl>
    <w:p w:rsidR="002776E8" w:rsidRDefault="002776E8" w:rsidP="002776E8">
      <w:pPr>
        <w:widowControl w:val="0"/>
        <w:ind w:firstLine="709"/>
        <w:jc w:val="both"/>
        <w:rPr>
          <w:sz w:val="28"/>
          <w:szCs w:val="28"/>
        </w:rPr>
      </w:pPr>
      <w:r w:rsidRPr="005919E3">
        <w:rPr>
          <w:sz w:val="28"/>
          <w:szCs w:val="28"/>
        </w:rPr>
        <w:t>3) на сумму несамортизированного комиссионного вознаграждения:</w:t>
      </w:r>
    </w:p>
    <w:tbl>
      <w:tblPr>
        <w:tblW w:w="8823" w:type="dxa"/>
        <w:tblInd w:w="567" w:type="dxa"/>
        <w:tblLook w:val="04A0" w:firstRow="1" w:lastRow="0" w:firstColumn="1" w:lastColumn="0" w:noHBand="0" w:noVBand="1"/>
      </w:tblPr>
      <w:tblGrid>
        <w:gridCol w:w="709"/>
        <w:gridCol w:w="851"/>
        <w:gridCol w:w="7263"/>
      </w:tblGrid>
      <w:tr w:rsidR="002776E8" w:rsidTr="003F6241">
        <w:tc>
          <w:tcPr>
            <w:tcW w:w="709" w:type="dxa"/>
          </w:tcPr>
          <w:p w:rsidR="002776E8" w:rsidRDefault="002776E8" w:rsidP="003F6241">
            <w:pPr>
              <w:widowControl w:val="0"/>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2869</w:t>
            </w:r>
          </w:p>
        </w:tc>
        <w:tc>
          <w:tcPr>
            <w:tcW w:w="7263" w:type="dxa"/>
          </w:tcPr>
          <w:p w:rsidR="002776E8" w:rsidRDefault="002776E8" w:rsidP="003F6241">
            <w:pPr>
              <w:widowControl w:val="0"/>
              <w:jc w:val="both"/>
              <w:rPr>
                <w:sz w:val="28"/>
                <w:szCs w:val="28"/>
              </w:rPr>
            </w:pPr>
            <w:r w:rsidRPr="005919E3">
              <w:rPr>
                <w:sz w:val="28"/>
                <w:szCs w:val="28"/>
              </w:rPr>
              <w:t>Выданные гарантии</w:t>
            </w:r>
          </w:p>
        </w:tc>
      </w:tr>
      <w:tr w:rsidR="002776E8" w:rsidTr="003F6241">
        <w:tc>
          <w:tcPr>
            <w:tcW w:w="709" w:type="dxa"/>
          </w:tcPr>
          <w:p w:rsidR="002776E8" w:rsidRDefault="002776E8" w:rsidP="003F6241">
            <w:pPr>
              <w:widowControl w:val="0"/>
              <w:jc w:val="both"/>
              <w:rPr>
                <w:sz w:val="28"/>
                <w:szCs w:val="28"/>
              </w:rPr>
            </w:pPr>
            <w:r w:rsidRPr="005919E3">
              <w:rPr>
                <w:sz w:val="28"/>
                <w:szCs w:val="28"/>
              </w:rPr>
              <w:t>Кт</w:t>
            </w:r>
          </w:p>
        </w:tc>
        <w:tc>
          <w:tcPr>
            <w:tcW w:w="851" w:type="dxa"/>
          </w:tcPr>
          <w:p w:rsidR="002776E8" w:rsidRDefault="002776E8" w:rsidP="003F6241">
            <w:pPr>
              <w:widowControl w:val="0"/>
              <w:autoSpaceDE w:val="0"/>
              <w:autoSpaceDN w:val="0"/>
              <w:jc w:val="both"/>
              <w:rPr>
                <w:sz w:val="28"/>
                <w:szCs w:val="28"/>
              </w:rPr>
            </w:pPr>
            <w:r w:rsidRPr="005919E3">
              <w:rPr>
                <w:sz w:val="28"/>
                <w:szCs w:val="28"/>
              </w:rPr>
              <w:t>4606</w:t>
            </w:r>
          </w:p>
        </w:tc>
        <w:tc>
          <w:tcPr>
            <w:tcW w:w="7263" w:type="dxa"/>
          </w:tcPr>
          <w:p w:rsidR="002776E8" w:rsidRDefault="002776E8" w:rsidP="003F6241">
            <w:pPr>
              <w:widowControl w:val="0"/>
              <w:autoSpaceDE w:val="0"/>
              <w:autoSpaceDN w:val="0"/>
              <w:jc w:val="both"/>
              <w:rPr>
                <w:sz w:val="28"/>
                <w:szCs w:val="28"/>
              </w:rPr>
            </w:pPr>
            <w:r w:rsidRPr="005919E3">
              <w:rPr>
                <w:sz w:val="28"/>
                <w:szCs w:val="28"/>
              </w:rPr>
              <w:t>Комиссионные доходы за услуги по операциям с гарантиями.</w:t>
            </w:r>
          </w:p>
        </w:tc>
      </w:tr>
    </w:tbl>
    <w:p w:rsidR="002776E8" w:rsidRDefault="002776E8" w:rsidP="002776E8">
      <w:pPr>
        <w:pStyle w:val="ac"/>
        <w:widowControl w:val="0"/>
        <w:numPr>
          <w:ilvl w:val="0"/>
          <w:numId w:val="10"/>
        </w:numPr>
        <w:rPr>
          <w:rFonts w:eastAsia="Times New Roman" w:cs="Times New Roman"/>
          <w:szCs w:val="28"/>
          <w:lang w:eastAsia="ru-RU"/>
        </w:rPr>
      </w:pPr>
      <w:r w:rsidRPr="005919E3">
        <w:rPr>
          <w:rFonts w:eastAsia="Times New Roman" w:cs="Times New Roman"/>
          <w:szCs w:val="28"/>
          <w:lang w:eastAsia="ru-RU"/>
        </w:rPr>
        <w:t xml:space="preserve">При получении требования кредитора о выплате суммы банковской гарантии осуществляются следующие бухгалтерские записи: </w:t>
      </w:r>
    </w:p>
    <w:p w:rsidR="002776E8" w:rsidRDefault="002776E8" w:rsidP="002776E8">
      <w:pPr>
        <w:widowControl w:val="0"/>
        <w:ind w:firstLine="709"/>
        <w:jc w:val="both"/>
        <w:rPr>
          <w:sz w:val="28"/>
          <w:szCs w:val="28"/>
        </w:rPr>
      </w:pPr>
      <w:r w:rsidRPr="005919E3">
        <w:rPr>
          <w:sz w:val="28"/>
          <w:szCs w:val="28"/>
        </w:rPr>
        <w:t>1) на сумму выплаты:</w:t>
      </w:r>
    </w:p>
    <w:tbl>
      <w:tblPr>
        <w:tblW w:w="8931" w:type="dxa"/>
        <w:tblInd w:w="567" w:type="dxa"/>
        <w:tblLook w:val="04A0" w:firstRow="1" w:lastRow="0" w:firstColumn="1" w:lastColumn="0" w:noHBand="0" w:noVBand="1"/>
      </w:tblPr>
      <w:tblGrid>
        <w:gridCol w:w="108"/>
        <w:gridCol w:w="601"/>
        <w:gridCol w:w="108"/>
        <w:gridCol w:w="743"/>
        <w:gridCol w:w="108"/>
        <w:gridCol w:w="7155"/>
        <w:gridCol w:w="108"/>
      </w:tblGrid>
      <w:tr w:rsidR="002776E8" w:rsidTr="003F6241">
        <w:trPr>
          <w:gridAfter w:val="1"/>
          <w:wAfter w:w="108" w:type="dxa"/>
        </w:trPr>
        <w:tc>
          <w:tcPr>
            <w:tcW w:w="709" w:type="dxa"/>
            <w:gridSpan w:val="2"/>
          </w:tcPr>
          <w:p w:rsidR="002776E8" w:rsidRDefault="002776E8" w:rsidP="003F6241">
            <w:pPr>
              <w:widowControl w:val="0"/>
              <w:jc w:val="both"/>
              <w:rPr>
                <w:sz w:val="28"/>
                <w:szCs w:val="28"/>
              </w:rPr>
            </w:pPr>
            <w:r w:rsidRPr="005919E3">
              <w:rPr>
                <w:sz w:val="28"/>
                <w:szCs w:val="28"/>
              </w:rPr>
              <w:t>Дт</w:t>
            </w:r>
          </w:p>
        </w:tc>
        <w:tc>
          <w:tcPr>
            <w:tcW w:w="851" w:type="dxa"/>
            <w:gridSpan w:val="2"/>
          </w:tcPr>
          <w:p w:rsidR="002776E8" w:rsidRDefault="002776E8" w:rsidP="003F6241">
            <w:pPr>
              <w:widowControl w:val="0"/>
              <w:autoSpaceDE w:val="0"/>
              <w:autoSpaceDN w:val="0"/>
              <w:jc w:val="both"/>
              <w:rPr>
                <w:sz w:val="28"/>
                <w:szCs w:val="28"/>
              </w:rPr>
            </w:pPr>
            <w:r w:rsidRPr="005919E3">
              <w:rPr>
                <w:sz w:val="28"/>
                <w:szCs w:val="28"/>
              </w:rPr>
              <w:t>1861</w:t>
            </w:r>
          </w:p>
        </w:tc>
        <w:tc>
          <w:tcPr>
            <w:tcW w:w="7263" w:type="dxa"/>
            <w:gridSpan w:val="2"/>
          </w:tcPr>
          <w:p w:rsidR="002776E8" w:rsidRDefault="002776E8" w:rsidP="003F6241">
            <w:pPr>
              <w:widowControl w:val="0"/>
              <w:autoSpaceDE w:val="0"/>
              <w:autoSpaceDN w:val="0"/>
              <w:jc w:val="both"/>
              <w:rPr>
                <w:sz w:val="28"/>
                <w:szCs w:val="28"/>
              </w:rPr>
            </w:pPr>
            <w:r w:rsidRPr="005919E3">
              <w:rPr>
                <w:sz w:val="28"/>
                <w:szCs w:val="28"/>
              </w:rPr>
              <w:t>Дебиторы по гарантиям</w:t>
            </w:r>
          </w:p>
        </w:tc>
      </w:tr>
      <w:tr w:rsidR="002776E8" w:rsidTr="003F6241">
        <w:trPr>
          <w:gridAfter w:val="1"/>
          <w:wAfter w:w="108" w:type="dxa"/>
        </w:trPr>
        <w:tc>
          <w:tcPr>
            <w:tcW w:w="709" w:type="dxa"/>
            <w:gridSpan w:val="2"/>
          </w:tcPr>
          <w:p w:rsidR="002776E8" w:rsidRDefault="002776E8" w:rsidP="003F6241">
            <w:pPr>
              <w:widowControl w:val="0"/>
              <w:jc w:val="both"/>
              <w:rPr>
                <w:sz w:val="28"/>
                <w:szCs w:val="28"/>
              </w:rPr>
            </w:pPr>
            <w:r w:rsidRPr="005919E3">
              <w:rPr>
                <w:sz w:val="28"/>
                <w:szCs w:val="28"/>
              </w:rPr>
              <w:t>Кт</w:t>
            </w:r>
          </w:p>
        </w:tc>
        <w:tc>
          <w:tcPr>
            <w:tcW w:w="851" w:type="dxa"/>
            <w:gridSpan w:val="2"/>
          </w:tcPr>
          <w:p w:rsidR="002776E8" w:rsidRDefault="002776E8" w:rsidP="003F6241">
            <w:pPr>
              <w:widowControl w:val="0"/>
              <w:autoSpaceDE w:val="0"/>
              <w:autoSpaceDN w:val="0"/>
              <w:jc w:val="both"/>
              <w:rPr>
                <w:sz w:val="28"/>
                <w:szCs w:val="28"/>
              </w:rPr>
            </w:pPr>
            <w:r w:rsidRPr="005919E3">
              <w:rPr>
                <w:sz w:val="28"/>
                <w:szCs w:val="28"/>
              </w:rPr>
              <w:t>1051</w:t>
            </w:r>
          </w:p>
        </w:tc>
        <w:tc>
          <w:tcPr>
            <w:tcW w:w="7263" w:type="dxa"/>
            <w:gridSpan w:val="2"/>
          </w:tcPr>
          <w:p w:rsidR="002776E8" w:rsidRDefault="002776E8" w:rsidP="003F6241">
            <w:pPr>
              <w:widowControl w:val="0"/>
              <w:autoSpaceDE w:val="0"/>
              <w:autoSpaceDN w:val="0"/>
              <w:jc w:val="both"/>
              <w:rPr>
                <w:sz w:val="28"/>
                <w:szCs w:val="28"/>
              </w:rPr>
            </w:pPr>
            <w:r w:rsidRPr="005919E3">
              <w:rPr>
                <w:sz w:val="28"/>
                <w:szCs w:val="28"/>
              </w:rPr>
              <w:t>Корреспондентский счет в Национальном Банке Республики Казахстан</w:t>
            </w:r>
          </w:p>
        </w:tc>
      </w:tr>
      <w:tr w:rsidR="002776E8" w:rsidTr="003F6241">
        <w:trPr>
          <w:gridBefore w:val="1"/>
          <w:wBefore w:w="108" w:type="dxa"/>
        </w:trPr>
        <w:tc>
          <w:tcPr>
            <w:tcW w:w="709" w:type="dxa"/>
            <w:gridSpan w:val="2"/>
          </w:tcPr>
          <w:p w:rsidR="002776E8" w:rsidRDefault="002776E8" w:rsidP="003F6241">
            <w:pPr>
              <w:widowControl w:val="0"/>
              <w:jc w:val="both"/>
              <w:rPr>
                <w:sz w:val="28"/>
                <w:szCs w:val="28"/>
              </w:rPr>
            </w:pPr>
          </w:p>
        </w:tc>
        <w:tc>
          <w:tcPr>
            <w:tcW w:w="851" w:type="dxa"/>
            <w:gridSpan w:val="2"/>
          </w:tcPr>
          <w:p w:rsidR="002776E8" w:rsidRDefault="002776E8" w:rsidP="003F6241">
            <w:pPr>
              <w:widowControl w:val="0"/>
              <w:autoSpaceDE w:val="0"/>
              <w:autoSpaceDN w:val="0"/>
              <w:jc w:val="both"/>
              <w:rPr>
                <w:sz w:val="28"/>
                <w:szCs w:val="28"/>
              </w:rPr>
            </w:pPr>
            <w:r w:rsidRPr="005919E3">
              <w:rPr>
                <w:sz w:val="28"/>
                <w:szCs w:val="28"/>
              </w:rPr>
              <w:t>1052</w:t>
            </w:r>
          </w:p>
        </w:tc>
        <w:tc>
          <w:tcPr>
            <w:tcW w:w="7263" w:type="dxa"/>
            <w:gridSpan w:val="2"/>
          </w:tcPr>
          <w:p w:rsidR="002776E8" w:rsidRDefault="002776E8" w:rsidP="003F6241">
            <w:pPr>
              <w:widowControl w:val="0"/>
              <w:autoSpaceDE w:val="0"/>
              <w:autoSpaceDN w:val="0"/>
              <w:jc w:val="both"/>
              <w:rPr>
                <w:sz w:val="28"/>
                <w:szCs w:val="28"/>
              </w:rPr>
            </w:pPr>
            <w:r w:rsidRPr="005919E3">
              <w:rPr>
                <w:sz w:val="28"/>
                <w:szCs w:val="28"/>
              </w:rPr>
              <w:t>Корреспондентские счета в других банках</w:t>
            </w:r>
          </w:p>
        </w:tc>
      </w:tr>
      <w:tr w:rsidR="002776E8" w:rsidTr="003F6241">
        <w:trPr>
          <w:gridBefore w:val="1"/>
          <w:wBefore w:w="108" w:type="dxa"/>
        </w:trPr>
        <w:tc>
          <w:tcPr>
            <w:tcW w:w="709" w:type="dxa"/>
            <w:gridSpan w:val="2"/>
          </w:tcPr>
          <w:p w:rsidR="002776E8" w:rsidRDefault="002776E8" w:rsidP="003F6241">
            <w:pPr>
              <w:widowControl w:val="0"/>
              <w:jc w:val="both"/>
              <w:rPr>
                <w:sz w:val="28"/>
                <w:szCs w:val="28"/>
              </w:rPr>
            </w:pPr>
          </w:p>
        </w:tc>
        <w:tc>
          <w:tcPr>
            <w:tcW w:w="851" w:type="dxa"/>
            <w:gridSpan w:val="2"/>
          </w:tcPr>
          <w:p w:rsidR="002776E8" w:rsidRDefault="002776E8" w:rsidP="003F6241">
            <w:pPr>
              <w:widowControl w:val="0"/>
              <w:autoSpaceDE w:val="0"/>
              <w:autoSpaceDN w:val="0"/>
              <w:jc w:val="both"/>
              <w:rPr>
                <w:sz w:val="28"/>
                <w:szCs w:val="28"/>
              </w:rPr>
            </w:pPr>
            <w:r w:rsidRPr="005919E3">
              <w:rPr>
                <w:sz w:val="28"/>
                <w:szCs w:val="28"/>
              </w:rPr>
              <w:t>2203</w:t>
            </w:r>
          </w:p>
        </w:tc>
        <w:tc>
          <w:tcPr>
            <w:tcW w:w="7263" w:type="dxa"/>
            <w:gridSpan w:val="2"/>
          </w:tcPr>
          <w:p w:rsidR="002776E8" w:rsidRDefault="002776E8" w:rsidP="003F6241">
            <w:pPr>
              <w:widowControl w:val="0"/>
              <w:autoSpaceDE w:val="0"/>
              <w:autoSpaceDN w:val="0"/>
              <w:jc w:val="both"/>
              <w:rPr>
                <w:sz w:val="28"/>
                <w:szCs w:val="28"/>
              </w:rPr>
            </w:pPr>
            <w:r w:rsidRPr="005919E3">
              <w:rPr>
                <w:sz w:val="28"/>
                <w:szCs w:val="28"/>
              </w:rPr>
              <w:t>Текущие счета юридических лиц;</w:t>
            </w:r>
          </w:p>
        </w:tc>
      </w:tr>
    </w:tbl>
    <w:p w:rsidR="002776E8" w:rsidRDefault="002776E8" w:rsidP="002776E8">
      <w:pPr>
        <w:widowControl w:val="0"/>
        <w:ind w:firstLine="709"/>
        <w:jc w:val="both"/>
        <w:rPr>
          <w:sz w:val="28"/>
          <w:szCs w:val="28"/>
        </w:rPr>
      </w:pPr>
      <w:r w:rsidRPr="005919E3">
        <w:rPr>
          <w:sz w:val="28"/>
          <w:szCs w:val="28"/>
        </w:rPr>
        <w:t>2) при возмещении суммы исполненного банком обязательства за счет денег, принятых в качестве обеспечения обязательств клиента по договору гарантии:</w:t>
      </w:r>
    </w:p>
    <w:tbl>
      <w:tblPr>
        <w:tblW w:w="8823" w:type="dxa"/>
        <w:tblInd w:w="675" w:type="dxa"/>
        <w:tblLook w:val="04A0" w:firstRow="1" w:lastRow="0" w:firstColumn="1" w:lastColumn="0" w:noHBand="0" w:noVBand="1"/>
      </w:tblPr>
      <w:tblGrid>
        <w:gridCol w:w="709"/>
        <w:gridCol w:w="851"/>
        <w:gridCol w:w="7263"/>
      </w:tblGrid>
      <w:tr w:rsidR="002776E8" w:rsidTr="003F6241">
        <w:tc>
          <w:tcPr>
            <w:tcW w:w="709" w:type="dxa"/>
          </w:tcPr>
          <w:p w:rsidR="002776E8" w:rsidRDefault="002776E8" w:rsidP="003F6241">
            <w:pPr>
              <w:widowControl w:val="0"/>
              <w:jc w:val="both"/>
              <w:rPr>
                <w:sz w:val="28"/>
                <w:szCs w:val="28"/>
              </w:rPr>
            </w:pPr>
            <w:r w:rsidRPr="005919E3">
              <w:rPr>
                <w:sz w:val="28"/>
                <w:szCs w:val="28"/>
              </w:rPr>
              <w:t>Дт</w:t>
            </w:r>
          </w:p>
        </w:tc>
        <w:tc>
          <w:tcPr>
            <w:tcW w:w="851" w:type="dxa"/>
          </w:tcPr>
          <w:p w:rsidR="002776E8" w:rsidRDefault="002776E8" w:rsidP="003F6241">
            <w:pPr>
              <w:widowControl w:val="0"/>
              <w:autoSpaceDE w:val="0"/>
              <w:autoSpaceDN w:val="0"/>
              <w:jc w:val="both"/>
              <w:rPr>
                <w:sz w:val="28"/>
                <w:szCs w:val="28"/>
              </w:rPr>
            </w:pPr>
            <w:r w:rsidRPr="005919E3">
              <w:rPr>
                <w:sz w:val="28"/>
                <w:szCs w:val="28"/>
              </w:rPr>
              <w:t>2223</w:t>
            </w:r>
          </w:p>
        </w:tc>
        <w:tc>
          <w:tcPr>
            <w:tcW w:w="7263" w:type="dxa"/>
          </w:tcPr>
          <w:p w:rsidR="002776E8" w:rsidRDefault="002776E8" w:rsidP="003F6241">
            <w:pPr>
              <w:widowControl w:val="0"/>
              <w:autoSpaceDE w:val="0"/>
              <w:autoSpaceDN w:val="0"/>
              <w:jc w:val="both"/>
              <w:rPr>
                <w:sz w:val="28"/>
                <w:szCs w:val="28"/>
              </w:rPr>
            </w:pPr>
            <w:r w:rsidRPr="005919E3">
              <w:rPr>
                <w:sz w:val="28"/>
                <w:szCs w:val="28"/>
              </w:rPr>
              <w:t>Вклад, являющийся обеспечением обязательств юридических лиц</w:t>
            </w:r>
          </w:p>
        </w:tc>
      </w:tr>
      <w:tr w:rsidR="002776E8" w:rsidTr="003F6241">
        <w:tc>
          <w:tcPr>
            <w:tcW w:w="709" w:type="dxa"/>
          </w:tcPr>
          <w:p w:rsidR="002776E8" w:rsidRDefault="002776E8" w:rsidP="003F6241">
            <w:pPr>
              <w:widowControl w:val="0"/>
              <w:jc w:val="both"/>
              <w:rPr>
                <w:sz w:val="28"/>
                <w:szCs w:val="28"/>
              </w:rPr>
            </w:pPr>
            <w:r w:rsidRPr="005919E3">
              <w:rPr>
                <w:sz w:val="28"/>
                <w:szCs w:val="28"/>
              </w:rPr>
              <w:t>Кт</w:t>
            </w:r>
          </w:p>
        </w:tc>
        <w:tc>
          <w:tcPr>
            <w:tcW w:w="851" w:type="dxa"/>
          </w:tcPr>
          <w:p w:rsidR="002776E8" w:rsidRDefault="002776E8" w:rsidP="003F6241">
            <w:pPr>
              <w:widowControl w:val="0"/>
              <w:autoSpaceDE w:val="0"/>
              <w:autoSpaceDN w:val="0"/>
              <w:jc w:val="both"/>
              <w:rPr>
                <w:sz w:val="28"/>
                <w:szCs w:val="28"/>
              </w:rPr>
            </w:pPr>
            <w:r w:rsidRPr="005919E3">
              <w:rPr>
                <w:sz w:val="28"/>
                <w:szCs w:val="28"/>
              </w:rPr>
              <w:t>1861</w:t>
            </w:r>
          </w:p>
        </w:tc>
        <w:tc>
          <w:tcPr>
            <w:tcW w:w="7263" w:type="dxa"/>
          </w:tcPr>
          <w:p w:rsidR="002776E8" w:rsidRDefault="002776E8" w:rsidP="003F6241">
            <w:pPr>
              <w:widowControl w:val="0"/>
              <w:autoSpaceDE w:val="0"/>
              <w:autoSpaceDN w:val="0"/>
              <w:jc w:val="both"/>
              <w:rPr>
                <w:sz w:val="28"/>
                <w:szCs w:val="28"/>
              </w:rPr>
            </w:pPr>
            <w:r w:rsidRPr="005919E3">
              <w:rPr>
                <w:sz w:val="28"/>
                <w:szCs w:val="28"/>
              </w:rPr>
              <w:t>Дебиторы по гарантиям;</w:t>
            </w:r>
          </w:p>
        </w:tc>
      </w:tr>
    </w:tbl>
    <w:p w:rsidR="002776E8" w:rsidRDefault="002776E8" w:rsidP="002776E8">
      <w:pPr>
        <w:widowControl w:val="0"/>
        <w:ind w:firstLine="709"/>
        <w:jc w:val="both"/>
        <w:rPr>
          <w:sz w:val="28"/>
          <w:szCs w:val="28"/>
        </w:rPr>
      </w:pPr>
      <w:r w:rsidRPr="005919E3">
        <w:rPr>
          <w:sz w:val="28"/>
          <w:szCs w:val="28"/>
        </w:rPr>
        <w:t>3) на сумму условных обязательств по выданной гарантии:</w:t>
      </w:r>
    </w:p>
    <w:tbl>
      <w:tblPr>
        <w:tblW w:w="8823" w:type="dxa"/>
        <w:tblInd w:w="675" w:type="dxa"/>
        <w:tblLook w:val="04A0" w:firstRow="1" w:lastRow="0" w:firstColumn="1" w:lastColumn="0" w:noHBand="0" w:noVBand="1"/>
      </w:tblPr>
      <w:tblGrid>
        <w:gridCol w:w="709"/>
        <w:gridCol w:w="851"/>
        <w:gridCol w:w="7263"/>
      </w:tblGrid>
      <w:tr w:rsidR="002776E8" w:rsidTr="003F6241">
        <w:tc>
          <w:tcPr>
            <w:tcW w:w="709" w:type="dxa"/>
          </w:tcPr>
          <w:p w:rsidR="002776E8" w:rsidRDefault="002776E8" w:rsidP="003F6241">
            <w:pPr>
              <w:widowControl w:val="0"/>
              <w:jc w:val="both"/>
              <w:rPr>
                <w:sz w:val="28"/>
                <w:szCs w:val="28"/>
              </w:rPr>
            </w:pPr>
            <w:r w:rsidRPr="005919E3">
              <w:rPr>
                <w:sz w:val="28"/>
                <w:szCs w:val="28"/>
              </w:rPr>
              <w:t>Дт</w:t>
            </w:r>
          </w:p>
        </w:tc>
        <w:tc>
          <w:tcPr>
            <w:tcW w:w="851" w:type="dxa"/>
          </w:tcPr>
          <w:p w:rsidR="002776E8" w:rsidRDefault="002776E8" w:rsidP="003F6241">
            <w:pPr>
              <w:widowControl w:val="0"/>
              <w:autoSpaceDE w:val="0"/>
              <w:autoSpaceDN w:val="0"/>
              <w:jc w:val="both"/>
              <w:rPr>
                <w:sz w:val="28"/>
                <w:szCs w:val="28"/>
              </w:rPr>
            </w:pPr>
            <w:r w:rsidRPr="005919E3">
              <w:rPr>
                <w:sz w:val="28"/>
                <w:szCs w:val="28"/>
              </w:rPr>
              <w:t>6555</w:t>
            </w:r>
          </w:p>
        </w:tc>
        <w:tc>
          <w:tcPr>
            <w:tcW w:w="7263" w:type="dxa"/>
          </w:tcPr>
          <w:p w:rsidR="002776E8" w:rsidRDefault="002776E8" w:rsidP="003F6241">
            <w:pPr>
              <w:widowControl w:val="0"/>
              <w:autoSpaceDE w:val="0"/>
              <w:autoSpaceDN w:val="0"/>
              <w:jc w:val="both"/>
              <w:rPr>
                <w:sz w:val="28"/>
                <w:szCs w:val="28"/>
              </w:rPr>
            </w:pPr>
            <w:r w:rsidRPr="005919E3">
              <w:rPr>
                <w:sz w:val="28"/>
                <w:szCs w:val="28"/>
              </w:rPr>
              <w:t xml:space="preserve">Возможные обязательства по выданным или </w:t>
            </w:r>
            <w:r w:rsidRPr="005919E3">
              <w:rPr>
                <w:sz w:val="28"/>
                <w:szCs w:val="28"/>
              </w:rPr>
              <w:lastRenderedPageBreak/>
              <w:t>подтвержденным гарантиям</w:t>
            </w:r>
          </w:p>
        </w:tc>
      </w:tr>
      <w:tr w:rsidR="002776E8" w:rsidTr="003F6241">
        <w:tc>
          <w:tcPr>
            <w:tcW w:w="709" w:type="dxa"/>
          </w:tcPr>
          <w:p w:rsidR="002776E8" w:rsidRDefault="002776E8" w:rsidP="003F6241">
            <w:pPr>
              <w:widowControl w:val="0"/>
              <w:jc w:val="both"/>
              <w:rPr>
                <w:sz w:val="28"/>
                <w:szCs w:val="28"/>
              </w:rPr>
            </w:pPr>
            <w:r w:rsidRPr="005919E3">
              <w:rPr>
                <w:sz w:val="28"/>
                <w:szCs w:val="28"/>
              </w:rPr>
              <w:lastRenderedPageBreak/>
              <w:t>Кт</w:t>
            </w:r>
          </w:p>
        </w:tc>
        <w:tc>
          <w:tcPr>
            <w:tcW w:w="851" w:type="dxa"/>
          </w:tcPr>
          <w:p w:rsidR="002776E8" w:rsidRDefault="002776E8" w:rsidP="003F6241">
            <w:pPr>
              <w:widowControl w:val="0"/>
              <w:autoSpaceDE w:val="0"/>
              <w:autoSpaceDN w:val="0"/>
              <w:jc w:val="both"/>
              <w:rPr>
                <w:sz w:val="28"/>
                <w:szCs w:val="28"/>
              </w:rPr>
            </w:pPr>
            <w:r w:rsidRPr="005919E3">
              <w:rPr>
                <w:sz w:val="28"/>
                <w:szCs w:val="28"/>
              </w:rPr>
              <w:t>6055</w:t>
            </w:r>
          </w:p>
        </w:tc>
        <w:tc>
          <w:tcPr>
            <w:tcW w:w="7263" w:type="dxa"/>
          </w:tcPr>
          <w:p w:rsidR="002776E8" w:rsidRDefault="002776E8" w:rsidP="003F6241">
            <w:pPr>
              <w:widowControl w:val="0"/>
              <w:autoSpaceDE w:val="0"/>
              <w:autoSpaceDN w:val="0"/>
              <w:jc w:val="both"/>
              <w:rPr>
                <w:sz w:val="28"/>
                <w:szCs w:val="28"/>
              </w:rPr>
            </w:pPr>
            <w:r w:rsidRPr="005919E3">
              <w:rPr>
                <w:sz w:val="28"/>
                <w:szCs w:val="28"/>
              </w:rPr>
              <w:t>Возможные требования по выданным или подтвержденным гарантиям.</w:t>
            </w:r>
          </w:p>
        </w:tc>
      </w:tr>
    </w:tbl>
    <w:p w:rsidR="002776E8" w:rsidRDefault="002776E8" w:rsidP="002776E8">
      <w:pPr>
        <w:widowControl w:val="0"/>
        <w:ind w:firstLine="709"/>
        <w:jc w:val="both"/>
        <w:rPr>
          <w:sz w:val="28"/>
          <w:szCs w:val="28"/>
        </w:rPr>
      </w:pPr>
    </w:p>
    <w:p w:rsidR="002776E8" w:rsidRDefault="002776E8" w:rsidP="002776E8">
      <w:pPr>
        <w:widowControl w:val="0"/>
        <w:ind w:firstLine="709"/>
        <w:jc w:val="both"/>
        <w:rPr>
          <w:sz w:val="28"/>
          <w:szCs w:val="28"/>
        </w:rPr>
      </w:pPr>
    </w:p>
    <w:p w:rsidR="002776E8" w:rsidRDefault="002776E8" w:rsidP="002776E8">
      <w:pPr>
        <w:widowControl w:val="0"/>
        <w:ind w:firstLine="709"/>
        <w:jc w:val="center"/>
        <w:rPr>
          <w:b/>
          <w:sz w:val="28"/>
          <w:szCs w:val="28"/>
        </w:rPr>
      </w:pPr>
      <w:r w:rsidRPr="005919E3">
        <w:rPr>
          <w:b/>
          <w:sz w:val="28"/>
          <w:szCs w:val="28"/>
        </w:rPr>
        <w:t>Параграф 3. Учет банковской гарантии, выданной под залог имущества (за исключением денег) клиента</w:t>
      </w:r>
    </w:p>
    <w:p w:rsidR="002776E8" w:rsidRDefault="002776E8" w:rsidP="002776E8">
      <w:pPr>
        <w:widowControl w:val="0"/>
        <w:ind w:firstLine="709"/>
        <w:jc w:val="center"/>
        <w:rPr>
          <w:sz w:val="28"/>
          <w:szCs w:val="28"/>
        </w:rPr>
      </w:pPr>
    </w:p>
    <w:p w:rsidR="002776E8" w:rsidRDefault="002776E8" w:rsidP="002776E8">
      <w:pPr>
        <w:pStyle w:val="ac"/>
        <w:widowControl w:val="0"/>
        <w:numPr>
          <w:ilvl w:val="0"/>
          <w:numId w:val="10"/>
        </w:numPr>
        <w:rPr>
          <w:rFonts w:eastAsia="Times New Roman" w:cs="Times New Roman"/>
          <w:szCs w:val="28"/>
          <w:lang w:eastAsia="ru-RU"/>
        </w:rPr>
      </w:pPr>
      <w:r w:rsidRPr="005919E3">
        <w:rPr>
          <w:rFonts w:eastAsia="Times New Roman" w:cs="Times New Roman"/>
          <w:szCs w:val="28"/>
          <w:lang w:eastAsia="ru-RU"/>
        </w:rPr>
        <w:t>При выдаче банковской гарантии под залог имущества (за исключением денег) клиента осуществляются бухгалтерские записи, предусмотренные пунктом 142 Инструкции, а также следующие бухгалтерские записи:</w:t>
      </w:r>
    </w:p>
    <w:p w:rsidR="002776E8" w:rsidRDefault="002776E8" w:rsidP="002776E8">
      <w:pPr>
        <w:widowControl w:val="0"/>
        <w:ind w:firstLine="709"/>
        <w:jc w:val="both"/>
        <w:rPr>
          <w:sz w:val="28"/>
          <w:szCs w:val="28"/>
        </w:rPr>
      </w:pPr>
      <w:r w:rsidRPr="005919E3">
        <w:rPr>
          <w:sz w:val="28"/>
          <w:szCs w:val="28"/>
        </w:rPr>
        <w:t>на стоимость залогового имущества:</w:t>
      </w:r>
    </w:p>
    <w:tbl>
      <w:tblPr>
        <w:tblW w:w="4677" w:type="pct"/>
        <w:tblInd w:w="749" w:type="dxa"/>
        <w:tblCellMar>
          <w:left w:w="0" w:type="dxa"/>
          <w:right w:w="0" w:type="dxa"/>
        </w:tblCellMar>
        <w:tblLook w:val="04A0" w:firstRow="1" w:lastRow="0" w:firstColumn="1" w:lastColumn="0" w:noHBand="0" w:noVBand="1"/>
      </w:tblPr>
      <w:tblGrid>
        <w:gridCol w:w="1218"/>
        <w:gridCol w:w="835"/>
        <w:gridCol w:w="6961"/>
      </w:tblGrid>
      <w:tr w:rsidR="002776E8" w:rsidTr="003F6241">
        <w:tc>
          <w:tcPr>
            <w:tcW w:w="676" w:type="pct"/>
            <w:tcMar>
              <w:top w:w="0" w:type="dxa"/>
              <w:left w:w="40" w:type="dxa"/>
              <w:bottom w:w="0" w:type="dxa"/>
              <w:right w:w="40" w:type="dxa"/>
            </w:tcMar>
            <w:hideMark/>
          </w:tcPr>
          <w:p w:rsidR="002776E8" w:rsidRDefault="002776E8" w:rsidP="003F6241">
            <w:pPr>
              <w:widowControl w:val="0"/>
              <w:autoSpaceDE w:val="0"/>
              <w:autoSpaceDN w:val="0"/>
              <w:ind w:left="-86"/>
              <w:jc w:val="both"/>
              <w:rPr>
                <w:sz w:val="28"/>
                <w:szCs w:val="28"/>
              </w:rPr>
            </w:pPr>
            <w:r w:rsidRPr="005919E3">
              <w:rPr>
                <w:sz w:val="28"/>
                <w:szCs w:val="28"/>
              </w:rPr>
              <w:t>Приход</w:t>
            </w:r>
          </w:p>
        </w:tc>
        <w:tc>
          <w:tcPr>
            <w:tcW w:w="463" w:type="pct"/>
            <w:tcMar>
              <w:top w:w="0" w:type="dxa"/>
              <w:left w:w="40" w:type="dxa"/>
              <w:bottom w:w="0" w:type="dxa"/>
              <w:right w:w="40" w:type="dxa"/>
            </w:tcMar>
            <w:hideMark/>
          </w:tcPr>
          <w:p w:rsidR="002776E8" w:rsidRDefault="002776E8" w:rsidP="003F6241">
            <w:pPr>
              <w:widowControl w:val="0"/>
              <w:autoSpaceDE w:val="0"/>
              <w:autoSpaceDN w:val="0"/>
              <w:jc w:val="both"/>
              <w:rPr>
                <w:sz w:val="28"/>
                <w:szCs w:val="28"/>
              </w:rPr>
            </w:pPr>
            <w:r w:rsidRPr="005919E3">
              <w:rPr>
                <w:sz w:val="28"/>
                <w:szCs w:val="28"/>
              </w:rPr>
              <w:t>7250</w:t>
            </w:r>
          </w:p>
        </w:tc>
        <w:tc>
          <w:tcPr>
            <w:tcW w:w="3861" w:type="pct"/>
            <w:tcMar>
              <w:top w:w="0" w:type="dxa"/>
              <w:left w:w="40" w:type="dxa"/>
              <w:bottom w:w="0" w:type="dxa"/>
              <w:right w:w="40" w:type="dxa"/>
            </w:tcMar>
            <w:hideMark/>
          </w:tcPr>
          <w:p w:rsidR="002776E8" w:rsidRDefault="002776E8" w:rsidP="003F6241">
            <w:pPr>
              <w:widowControl w:val="0"/>
              <w:autoSpaceDE w:val="0"/>
              <w:autoSpaceDN w:val="0"/>
              <w:jc w:val="both"/>
              <w:rPr>
                <w:sz w:val="28"/>
                <w:szCs w:val="28"/>
              </w:rPr>
            </w:pPr>
            <w:r w:rsidRPr="005919E3">
              <w:rPr>
                <w:sz w:val="28"/>
                <w:szCs w:val="28"/>
              </w:rPr>
              <w:t>Имущество, принятое в обеспечение (залог) обязательств клиента;</w:t>
            </w:r>
          </w:p>
        </w:tc>
      </w:tr>
    </w:tbl>
    <w:p w:rsidR="002776E8" w:rsidRDefault="002776E8" w:rsidP="002776E8">
      <w:pPr>
        <w:widowControl w:val="0"/>
        <w:ind w:firstLine="709"/>
        <w:jc w:val="both"/>
        <w:rPr>
          <w:sz w:val="28"/>
          <w:szCs w:val="28"/>
        </w:rPr>
      </w:pPr>
      <w:r w:rsidRPr="005919E3">
        <w:rPr>
          <w:sz w:val="28"/>
          <w:szCs w:val="28"/>
        </w:rPr>
        <w:t>на условную стоимость правоустанавливающих документов на предмет залога (оригиналы договоров гарантии, банковского займа, залога и других документов):</w:t>
      </w:r>
    </w:p>
    <w:tbl>
      <w:tblPr>
        <w:tblW w:w="4677" w:type="pct"/>
        <w:tblInd w:w="749" w:type="dxa"/>
        <w:tblCellMar>
          <w:left w:w="0" w:type="dxa"/>
          <w:right w:w="0" w:type="dxa"/>
        </w:tblCellMar>
        <w:tblLook w:val="04A0" w:firstRow="1" w:lastRow="0" w:firstColumn="1" w:lastColumn="0" w:noHBand="0" w:noVBand="1"/>
      </w:tblPr>
      <w:tblGrid>
        <w:gridCol w:w="1219"/>
        <w:gridCol w:w="836"/>
        <w:gridCol w:w="6959"/>
      </w:tblGrid>
      <w:tr w:rsidR="002776E8" w:rsidTr="003F6241">
        <w:tc>
          <w:tcPr>
            <w:tcW w:w="676" w:type="pct"/>
            <w:tcMar>
              <w:top w:w="0" w:type="dxa"/>
              <w:left w:w="40" w:type="dxa"/>
              <w:bottom w:w="0" w:type="dxa"/>
              <w:right w:w="40" w:type="dxa"/>
            </w:tcMar>
            <w:hideMark/>
          </w:tcPr>
          <w:p w:rsidR="002776E8" w:rsidRDefault="002776E8" w:rsidP="003F6241">
            <w:pPr>
              <w:widowControl w:val="0"/>
              <w:tabs>
                <w:tab w:val="left" w:pos="1365"/>
              </w:tabs>
              <w:autoSpaceDE w:val="0"/>
              <w:autoSpaceDN w:val="0"/>
              <w:jc w:val="both"/>
              <w:rPr>
                <w:sz w:val="28"/>
                <w:szCs w:val="28"/>
              </w:rPr>
            </w:pPr>
            <w:r w:rsidRPr="005919E3">
              <w:rPr>
                <w:sz w:val="28"/>
                <w:szCs w:val="28"/>
              </w:rPr>
              <w:t>Приход</w:t>
            </w:r>
          </w:p>
        </w:tc>
        <w:tc>
          <w:tcPr>
            <w:tcW w:w="464" w:type="pct"/>
            <w:tcMar>
              <w:top w:w="0" w:type="dxa"/>
              <w:left w:w="40" w:type="dxa"/>
              <w:bottom w:w="0" w:type="dxa"/>
              <w:right w:w="40" w:type="dxa"/>
            </w:tcMar>
            <w:hideMark/>
          </w:tcPr>
          <w:p w:rsidR="002776E8" w:rsidRDefault="002776E8" w:rsidP="003F6241">
            <w:pPr>
              <w:widowControl w:val="0"/>
              <w:autoSpaceDE w:val="0"/>
              <w:autoSpaceDN w:val="0"/>
              <w:jc w:val="both"/>
              <w:rPr>
                <w:sz w:val="28"/>
                <w:szCs w:val="28"/>
              </w:rPr>
            </w:pPr>
            <w:r w:rsidRPr="005919E3">
              <w:rPr>
                <w:sz w:val="28"/>
                <w:szCs w:val="28"/>
              </w:rPr>
              <w:t>7339</w:t>
            </w:r>
          </w:p>
        </w:tc>
        <w:tc>
          <w:tcPr>
            <w:tcW w:w="3860" w:type="pct"/>
            <w:tcMar>
              <w:top w:w="0" w:type="dxa"/>
              <w:left w:w="40" w:type="dxa"/>
              <w:bottom w:w="0" w:type="dxa"/>
              <w:right w:w="40" w:type="dxa"/>
            </w:tcMar>
            <w:hideMark/>
          </w:tcPr>
          <w:p w:rsidR="002776E8" w:rsidRDefault="002776E8" w:rsidP="003F6241">
            <w:pPr>
              <w:widowControl w:val="0"/>
              <w:autoSpaceDE w:val="0"/>
              <w:autoSpaceDN w:val="0"/>
              <w:jc w:val="both"/>
              <w:rPr>
                <w:sz w:val="28"/>
                <w:szCs w:val="28"/>
              </w:rPr>
            </w:pPr>
            <w:r w:rsidRPr="005919E3">
              <w:rPr>
                <w:sz w:val="28"/>
                <w:szCs w:val="28"/>
              </w:rPr>
              <w:t>Разные ценности и документы.</w:t>
            </w:r>
          </w:p>
        </w:tc>
      </w:tr>
    </w:tbl>
    <w:p w:rsidR="002776E8" w:rsidRDefault="002776E8" w:rsidP="002776E8">
      <w:pPr>
        <w:pStyle w:val="ac"/>
        <w:widowControl w:val="0"/>
        <w:numPr>
          <w:ilvl w:val="0"/>
          <w:numId w:val="10"/>
        </w:numPr>
        <w:rPr>
          <w:rFonts w:eastAsia="Times New Roman" w:cs="Times New Roman"/>
          <w:szCs w:val="28"/>
          <w:lang w:eastAsia="ru-RU"/>
        </w:rPr>
      </w:pPr>
      <w:r w:rsidRPr="005919E3">
        <w:rPr>
          <w:rFonts w:eastAsia="Times New Roman" w:cs="Times New Roman"/>
          <w:szCs w:val="28"/>
          <w:lang w:eastAsia="ru-RU"/>
        </w:rPr>
        <w:t>При истечении срока действия банковской гарантии, аннулировании или расторжении договора гарантии осуществляются бухгалтерские записи, предусмотренные пунктом 144 Инструкции, а также следующие бухгалтерские записи:</w:t>
      </w:r>
    </w:p>
    <w:p w:rsidR="002776E8" w:rsidRDefault="002776E8" w:rsidP="002776E8">
      <w:pPr>
        <w:widowControl w:val="0"/>
        <w:ind w:firstLine="709"/>
        <w:jc w:val="both"/>
        <w:rPr>
          <w:sz w:val="28"/>
          <w:szCs w:val="28"/>
        </w:rPr>
      </w:pPr>
      <w:r w:rsidRPr="005919E3">
        <w:rPr>
          <w:sz w:val="28"/>
          <w:szCs w:val="28"/>
        </w:rPr>
        <w:t>по списанию залогового имущества:</w:t>
      </w:r>
    </w:p>
    <w:tbl>
      <w:tblPr>
        <w:tblW w:w="4677" w:type="pct"/>
        <w:tblInd w:w="749" w:type="dxa"/>
        <w:tblCellMar>
          <w:left w:w="0" w:type="dxa"/>
          <w:right w:w="0" w:type="dxa"/>
        </w:tblCellMar>
        <w:tblLook w:val="04A0" w:firstRow="1" w:lastRow="0" w:firstColumn="1" w:lastColumn="0" w:noHBand="0" w:noVBand="1"/>
      </w:tblPr>
      <w:tblGrid>
        <w:gridCol w:w="1218"/>
        <w:gridCol w:w="835"/>
        <w:gridCol w:w="6961"/>
      </w:tblGrid>
      <w:tr w:rsidR="002776E8" w:rsidTr="003F6241">
        <w:tc>
          <w:tcPr>
            <w:tcW w:w="676" w:type="pct"/>
            <w:tcMar>
              <w:top w:w="0" w:type="dxa"/>
              <w:left w:w="40" w:type="dxa"/>
              <w:bottom w:w="0" w:type="dxa"/>
              <w:right w:w="40" w:type="dxa"/>
            </w:tcMar>
            <w:hideMark/>
          </w:tcPr>
          <w:p w:rsidR="002776E8" w:rsidRDefault="002776E8" w:rsidP="003F6241">
            <w:pPr>
              <w:widowControl w:val="0"/>
              <w:autoSpaceDE w:val="0"/>
              <w:autoSpaceDN w:val="0"/>
              <w:ind w:left="-86"/>
              <w:jc w:val="both"/>
              <w:rPr>
                <w:sz w:val="28"/>
                <w:szCs w:val="28"/>
              </w:rPr>
            </w:pPr>
            <w:r w:rsidRPr="005919E3">
              <w:rPr>
                <w:sz w:val="28"/>
                <w:szCs w:val="28"/>
              </w:rPr>
              <w:t>Расход</w:t>
            </w:r>
          </w:p>
        </w:tc>
        <w:tc>
          <w:tcPr>
            <w:tcW w:w="463" w:type="pct"/>
            <w:tcMar>
              <w:top w:w="0" w:type="dxa"/>
              <w:left w:w="40" w:type="dxa"/>
              <w:bottom w:w="0" w:type="dxa"/>
              <w:right w:w="40" w:type="dxa"/>
            </w:tcMar>
            <w:hideMark/>
          </w:tcPr>
          <w:p w:rsidR="002776E8" w:rsidRDefault="002776E8" w:rsidP="003F6241">
            <w:pPr>
              <w:widowControl w:val="0"/>
              <w:autoSpaceDE w:val="0"/>
              <w:autoSpaceDN w:val="0"/>
              <w:jc w:val="both"/>
              <w:rPr>
                <w:sz w:val="28"/>
                <w:szCs w:val="28"/>
              </w:rPr>
            </w:pPr>
            <w:r w:rsidRPr="005919E3">
              <w:rPr>
                <w:sz w:val="28"/>
                <w:szCs w:val="28"/>
              </w:rPr>
              <w:t>7250</w:t>
            </w:r>
          </w:p>
        </w:tc>
        <w:tc>
          <w:tcPr>
            <w:tcW w:w="3860" w:type="pct"/>
            <w:tcMar>
              <w:top w:w="0" w:type="dxa"/>
              <w:left w:w="40" w:type="dxa"/>
              <w:bottom w:w="0" w:type="dxa"/>
              <w:right w:w="40" w:type="dxa"/>
            </w:tcMar>
            <w:hideMark/>
          </w:tcPr>
          <w:p w:rsidR="002776E8" w:rsidRDefault="002776E8" w:rsidP="003F6241">
            <w:pPr>
              <w:widowControl w:val="0"/>
              <w:autoSpaceDE w:val="0"/>
              <w:autoSpaceDN w:val="0"/>
              <w:jc w:val="both"/>
              <w:rPr>
                <w:sz w:val="28"/>
                <w:szCs w:val="28"/>
              </w:rPr>
            </w:pPr>
            <w:r w:rsidRPr="005919E3">
              <w:rPr>
                <w:sz w:val="28"/>
                <w:szCs w:val="28"/>
              </w:rPr>
              <w:t>Имущество, принятое в обеспечение (залог) обязательств клиента;</w:t>
            </w:r>
          </w:p>
        </w:tc>
      </w:tr>
    </w:tbl>
    <w:p w:rsidR="002776E8" w:rsidRDefault="002776E8" w:rsidP="002776E8">
      <w:pPr>
        <w:widowControl w:val="0"/>
        <w:ind w:firstLine="709"/>
        <w:jc w:val="both"/>
        <w:rPr>
          <w:sz w:val="28"/>
          <w:szCs w:val="28"/>
        </w:rPr>
      </w:pPr>
      <w:r w:rsidRPr="005919E3">
        <w:rPr>
          <w:sz w:val="28"/>
          <w:szCs w:val="28"/>
        </w:rPr>
        <w:t>по списанию правоустанавливающих документов на предмет залога:</w:t>
      </w:r>
    </w:p>
    <w:tbl>
      <w:tblPr>
        <w:tblW w:w="4677" w:type="pct"/>
        <w:tblInd w:w="749" w:type="dxa"/>
        <w:tblCellMar>
          <w:left w:w="0" w:type="dxa"/>
          <w:right w:w="0" w:type="dxa"/>
        </w:tblCellMar>
        <w:tblLook w:val="04A0" w:firstRow="1" w:lastRow="0" w:firstColumn="1" w:lastColumn="0" w:noHBand="0" w:noVBand="1"/>
      </w:tblPr>
      <w:tblGrid>
        <w:gridCol w:w="1218"/>
        <w:gridCol w:w="835"/>
        <w:gridCol w:w="6961"/>
      </w:tblGrid>
      <w:tr w:rsidR="002776E8" w:rsidTr="003F6241">
        <w:tc>
          <w:tcPr>
            <w:tcW w:w="676" w:type="pct"/>
            <w:tcMar>
              <w:top w:w="0" w:type="dxa"/>
              <w:left w:w="40" w:type="dxa"/>
              <w:bottom w:w="0" w:type="dxa"/>
              <w:right w:w="40" w:type="dxa"/>
            </w:tcMar>
            <w:hideMark/>
          </w:tcPr>
          <w:p w:rsidR="002776E8" w:rsidRDefault="002776E8" w:rsidP="003F6241">
            <w:pPr>
              <w:widowControl w:val="0"/>
              <w:autoSpaceDE w:val="0"/>
              <w:autoSpaceDN w:val="0"/>
              <w:ind w:left="-86"/>
              <w:jc w:val="both"/>
              <w:rPr>
                <w:sz w:val="28"/>
                <w:szCs w:val="28"/>
              </w:rPr>
            </w:pPr>
            <w:r w:rsidRPr="005919E3">
              <w:rPr>
                <w:sz w:val="28"/>
                <w:szCs w:val="28"/>
              </w:rPr>
              <w:t>Расход</w:t>
            </w:r>
          </w:p>
        </w:tc>
        <w:tc>
          <w:tcPr>
            <w:tcW w:w="463" w:type="pct"/>
            <w:tcMar>
              <w:top w:w="0" w:type="dxa"/>
              <w:left w:w="40" w:type="dxa"/>
              <w:bottom w:w="0" w:type="dxa"/>
              <w:right w:w="40" w:type="dxa"/>
            </w:tcMar>
            <w:hideMark/>
          </w:tcPr>
          <w:p w:rsidR="002776E8" w:rsidRDefault="002776E8" w:rsidP="003F6241">
            <w:pPr>
              <w:widowControl w:val="0"/>
              <w:autoSpaceDE w:val="0"/>
              <w:autoSpaceDN w:val="0"/>
              <w:jc w:val="both"/>
              <w:rPr>
                <w:sz w:val="28"/>
                <w:szCs w:val="28"/>
              </w:rPr>
            </w:pPr>
            <w:r w:rsidRPr="005919E3">
              <w:rPr>
                <w:sz w:val="28"/>
                <w:szCs w:val="28"/>
              </w:rPr>
              <w:t>7339</w:t>
            </w:r>
          </w:p>
        </w:tc>
        <w:tc>
          <w:tcPr>
            <w:tcW w:w="3860" w:type="pct"/>
            <w:tcMar>
              <w:top w:w="0" w:type="dxa"/>
              <w:left w:w="40" w:type="dxa"/>
              <w:bottom w:w="0" w:type="dxa"/>
              <w:right w:w="40" w:type="dxa"/>
            </w:tcMar>
            <w:hideMark/>
          </w:tcPr>
          <w:p w:rsidR="002776E8" w:rsidRDefault="002776E8" w:rsidP="003F6241">
            <w:pPr>
              <w:widowControl w:val="0"/>
              <w:autoSpaceDE w:val="0"/>
              <w:autoSpaceDN w:val="0"/>
              <w:jc w:val="both"/>
              <w:rPr>
                <w:sz w:val="28"/>
                <w:szCs w:val="28"/>
              </w:rPr>
            </w:pPr>
            <w:r w:rsidRPr="005919E3">
              <w:rPr>
                <w:sz w:val="28"/>
                <w:szCs w:val="28"/>
              </w:rPr>
              <w:t>Разные ценности и документы.</w:t>
            </w:r>
          </w:p>
        </w:tc>
      </w:tr>
    </w:tbl>
    <w:p w:rsidR="002776E8" w:rsidRDefault="002776E8" w:rsidP="002776E8">
      <w:pPr>
        <w:pStyle w:val="ac"/>
        <w:widowControl w:val="0"/>
        <w:numPr>
          <w:ilvl w:val="0"/>
          <w:numId w:val="10"/>
        </w:numPr>
        <w:rPr>
          <w:rFonts w:eastAsia="Times New Roman" w:cs="Times New Roman"/>
          <w:szCs w:val="28"/>
          <w:lang w:eastAsia="ru-RU"/>
        </w:rPr>
      </w:pPr>
      <w:r w:rsidRPr="005919E3">
        <w:rPr>
          <w:rFonts w:eastAsia="Times New Roman" w:cs="Times New Roman"/>
          <w:szCs w:val="28"/>
          <w:lang w:eastAsia="ru-RU"/>
        </w:rPr>
        <w:t>При создании резерва для урегулирования обязательств по выданной банковской гарантии и дебиторской задолженности по возмещению клиентом суммы, выплаченной банком в пользу его кредитора, осуществляются бухгалтерские записи, предусмотренные пунктом 145 Инструкции.</w:t>
      </w:r>
    </w:p>
    <w:p w:rsidR="002776E8" w:rsidRDefault="002776E8" w:rsidP="002776E8">
      <w:pPr>
        <w:pStyle w:val="ac"/>
        <w:widowControl w:val="0"/>
        <w:numPr>
          <w:ilvl w:val="0"/>
          <w:numId w:val="10"/>
        </w:numPr>
        <w:rPr>
          <w:rFonts w:eastAsia="Times New Roman" w:cs="Times New Roman"/>
          <w:szCs w:val="28"/>
          <w:lang w:eastAsia="ru-RU"/>
        </w:rPr>
      </w:pPr>
      <w:r w:rsidRPr="005919E3">
        <w:rPr>
          <w:rFonts w:eastAsia="Times New Roman" w:cs="Times New Roman"/>
          <w:szCs w:val="28"/>
          <w:lang w:eastAsia="ru-RU"/>
        </w:rPr>
        <w:t>При получении банком требования кредитора о выплате суммы банковской гарантии либо ее части осуществляются бухгалтерские записи, предусмотренные пунктом 147 Инструкции.</w:t>
      </w:r>
    </w:p>
    <w:p w:rsidR="002776E8" w:rsidRDefault="002776E8" w:rsidP="002776E8">
      <w:pPr>
        <w:pStyle w:val="ac"/>
        <w:widowControl w:val="0"/>
        <w:numPr>
          <w:ilvl w:val="0"/>
          <w:numId w:val="10"/>
        </w:numPr>
        <w:rPr>
          <w:rFonts w:eastAsia="Times New Roman" w:cs="Times New Roman"/>
          <w:szCs w:val="28"/>
          <w:lang w:eastAsia="ru-RU"/>
        </w:rPr>
      </w:pPr>
      <w:r w:rsidRPr="005919E3">
        <w:rPr>
          <w:rFonts w:eastAsia="Times New Roman" w:cs="Times New Roman"/>
          <w:szCs w:val="28"/>
          <w:lang w:eastAsia="ru-RU"/>
        </w:rPr>
        <w:t>При возмещении клиентом суммы, выплаченной по банковской гарантии, осуществляется бухгалтерская запись, предусмотренная пунктом 148 Инструкции, а также следующие бухгалтерские записи:</w:t>
      </w:r>
    </w:p>
    <w:p w:rsidR="002776E8" w:rsidRDefault="002776E8" w:rsidP="002776E8">
      <w:pPr>
        <w:widowControl w:val="0"/>
        <w:ind w:firstLine="709"/>
        <w:jc w:val="both"/>
        <w:rPr>
          <w:sz w:val="28"/>
          <w:szCs w:val="28"/>
        </w:rPr>
      </w:pPr>
      <w:r w:rsidRPr="005919E3">
        <w:rPr>
          <w:sz w:val="28"/>
          <w:szCs w:val="28"/>
        </w:rPr>
        <w:t>по списанию залогового имущества:</w:t>
      </w:r>
    </w:p>
    <w:tbl>
      <w:tblPr>
        <w:tblW w:w="4677" w:type="pct"/>
        <w:tblInd w:w="567" w:type="dxa"/>
        <w:tblCellMar>
          <w:left w:w="0" w:type="dxa"/>
          <w:right w:w="0" w:type="dxa"/>
        </w:tblCellMar>
        <w:tblLook w:val="04A0" w:firstRow="1" w:lastRow="0" w:firstColumn="1" w:lastColumn="0" w:noHBand="0" w:noVBand="1"/>
      </w:tblPr>
      <w:tblGrid>
        <w:gridCol w:w="1218"/>
        <w:gridCol w:w="835"/>
        <w:gridCol w:w="6961"/>
      </w:tblGrid>
      <w:tr w:rsidR="002776E8" w:rsidTr="003F6241">
        <w:tc>
          <w:tcPr>
            <w:tcW w:w="676" w:type="pct"/>
            <w:tcMar>
              <w:top w:w="0" w:type="dxa"/>
              <w:left w:w="40" w:type="dxa"/>
              <w:bottom w:w="0" w:type="dxa"/>
              <w:right w:w="40" w:type="dxa"/>
            </w:tcMar>
            <w:hideMark/>
          </w:tcPr>
          <w:p w:rsidR="002776E8" w:rsidRDefault="002776E8" w:rsidP="003F6241">
            <w:pPr>
              <w:widowControl w:val="0"/>
              <w:autoSpaceDE w:val="0"/>
              <w:autoSpaceDN w:val="0"/>
              <w:ind w:left="-86" w:firstLine="193"/>
              <w:jc w:val="both"/>
              <w:rPr>
                <w:sz w:val="28"/>
                <w:szCs w:val="28"/>
              </w:rPr>
            </w:pPr>
            <w:r w:rsidRPr="005919E3">
              <w:rPr>
                <w:sz w:val="28"/>
                <w:szCs w:val="28"/>
              </w:rPr>
              <w:t>Расход</w:t>
            </w:r>
          </w:p>
        </w:tc>
        <w:tc>
          <w:tcPr>
            <w:tcW w:w="463" w:type="pct"/>
            <w:tcMar>
              <w:top w:w="0" w:type="dxa"/>
              <w:left w:w="40" w:type="dxa"/>
              <w:bottom w:w="0" w:type="dxa"/>
              <w:right w:w="40" w:type="dxa"/>
            </w:tcMar>
            <w:hideMark/>
          </w:tcPr>
          <w:p w:rsidR="002776E8" w:rsidRDefault="002776E8" w:rsidP="003F6241">
            <w:pPr>
              <w:widowControl w:val="0"/>
              <w:autoSpaceDE w:val="0"/>
              <w:autoSpaceDN w:val="0"/>
              <w:jc w:val="both"/>
              <w:rPr>
                <w:sz w:val="28"/>
                <w:szCs w:val="28"/>
              </w:rPr>
            </w:pPr>
            <w:r w:rsidRPr="005919E3">
              <w:rPr>
                <w:sz w:val="28"/>
                <w:szCs w:val="28"/>
              </w:rPr>
              <w:t>7250</w:t>
            </w:r>
          </w:p>
        </w:tc>
        <w:tc>
          <w:tcPr>
            <w:tcW w:w="3861" w:type="pct"/>
            <w:tcMar>
              <w:top w:w="0" w:type="dxa"/>
              <w:left w:w="40" w:type="dxa"/>
              <w:bottom w:w="0" w:type="dxa"/>
              <w:right w:w="40" w:type="dxa"/>
            </w:tcMar>
            <w:hideMark/>
          </w:tcPr>
          <w:p w:rsidR="002776E8" w:rsidRDefault="002776E8" w:rsidP="003F6241">
            <w:pPr>
              <w:widowControl w:val="0"/>
              <w:autoSpaceDE w:val="0"/>
              <w:autoSpaceDN w:val="0"/>
              <w:jc w:val="both"/>
              <w:rPr>
                <w:sz w:val="28"/>
                <w:szCs w:val="28"/>
              </w:rPr>
            </w:pPr>
            <w:r w:rsidRPr="005919E3">
              <w:rPr>
                <w:sz w:val="28"/>
                <w:szCs w:val="28"/>
              </w:rPr>
              <w:t>Имущество, принятое в обеспечение (залог), обязательств клиента;</w:t>
            </w:r>
          </w:p>
        </w:tc>
      </w:tr>
    </w:tbl>
    <w:p w:rsidR="002776E8" w:rsidRDefault="002776E8" w:rsidP="002776E8">
      <w:pPr>
        <w:widowControl w:val="0"/>
        <w:ind w:firstLine="709"/>
        <w:jc w:val="both"/>
        <w:rPr>
          <w:sz w:val="28"/>
          <w:szCs w:val="28"/>
        </w:rPr>
      </w:pPr>
      <w:r w:rsidRPr="005919E3">
        <w:rPr>
          <w:sz w:val="28"/>
          <w:szCs w:val="28"/>
        </w:rPr>
        <w:t>по списанию правоустанавливающих документов на предмет залога:</w:t>
      </w:r>
    </w:p>
    <w:tbl>
      <w:tblPr>
        <w:tblW w:w="4677" w:type="pct"/>
        <w:tblInd w:w="567" w:type="dxa"/>
        <w:tblCellMar>
          <w:left w:w="0" w:type="dxa"/>
          <w:right w:w="0" w:type="dxa"/>
        </w:tblCellMar>
        <w:tblLook w:val="04A0" w:firstRow="1" w:lastRow="0" w:firstColumn="1" w:lastColumn="0" w:noHBand="0" w:noVBand="1"/>
      </w:tblPr>
      <w:tblGrid>
        <w:gridCol w:w="1218"/>
        <w:gridCol w:w="835"/>
        <w:gridCol w:w="6961"/>
      </w:tblGrid>
      <w:tr w:rsidR="002776E8" w:rsidTr="003F6241">
        <w:tc>
          <w:tcPr>
            <w:tcW w:w="676" w:type="pct"/>
            <w:tcMar>
              <w:top w:w="0" w:type="dxa"/>
              <w:left w:w="40" w:type="dxa"/>
              <w:bottom w:w="0" w:type="dxa"/>
              <w:right w:w="40" w:type="dxa"/>
            </w:tcMar>
            <w:hideMark/>
          </w:tcPr>
          <w:p w:rsidR="002776E8" w:rsidRDefault="002776E8" w:rsidP="003F6241">
            <w:pPr>
              <w:widowControl w:val="0"/>
              <w:autoSpaceDE w:val="0"/>
              <w:autoSpaceDN w:val="0"/>
              <w:ind w:left="-86" w:firstLine="193"/>
              <w:jc w:val="both"/>
              <w:rPr>
                <w:sz w:val="28"/>
                <w:szCs w:val="28"/>
              </w:rPr>
            </w:pPr>
            <w:r w:rsidRPr="005919E3">
              <w:rPr>
                <w:sz w:val="28"/>
                <w:szCs w:val="28"/>
              </w:rPr>
              <w:t>Расход</w:t>
            </w:r>
          </w:p>
        </w:tc>
        <w:tc>
          <w:tcPr>
            <w:tcW w:w="463" w:type="pct"/>
            <w:tcMar>
              <w:top w:w="0" w:type="dxa"/>
              <w:left w:w="40" w:type="dxa"/>
              <w:bottom w:w="0" w:type="dxa"/>
              <w:right w:w="40" w:type="dxa"/>
            </w:tcMar>
            <w:hideMark/>
          </w:tcPr>
          <w:p w:rsidR="002776E8" w:rsidRDefault="002776E8" w:rsidP="003F6241">
            <w:pPr>
              <w:widowControl w:val="0"/>
              <w:autoSpaceDE w:val="0"/>
              <w:autoSpaceDN w:val="0"/>
              <w:jc w:val="both"/>
              <w:rPr>
                <w:sz w:val="28"/>
                <w:szCs w:val="28"/>
              </w:rPr>
            </w:pPr>
            <w:r w:rsidRPr="005919E3">
              <w:rPr>
                <w:sz w:val="28"/>
                <w:szCs w:val="28"/>
              </w:rPr>
              <w:t>7339</w:t>
            </w:r>
          </w:p>
        </w:tc>
        <w:tc>
          <w:tcPr>
            <w:tcW w:w="3861" w:type="pct"/>
            <w:tcMar>
              <w:top w:w="0" w:type="dxa"/>
              <w:left w:w="40" w:type="dxa"/>
              <w:bottom w:w="0" w:type="dxa"/>
              <w:right w:w="40" w:type="dxa"/>
            </w:tcMar>
            <w:hideMark/>
          </w:tcPr>
          <w:p w:rsidR="002776E8" w:rsidRDefault="002776E8" w:rsidP="003F6241">
            <w:pPr>
              <w:widowControl w:val="0"/>
              <w:autoSpaceDE w:val="0"/>
              <w:autoSpaceDN w:val="0"/>
              <w:jc w:val="both"/>
              <w:rPr>
                <w:sz w:val="28"/>
                <w:szCs w:val="28"/>
              </w:rPr>
            </w:pPr>
            <w:r w:rsidRPr="005919E3">
              <w:rPr>
                <w:sz w:val="28"/>
                <w:szCs w:val="28"/>
              </w:rPr>
              <w:t>Разные ценности и документы.</w:t>
            </w:r>
          </w:p>
        </w:tc>
      </w:tr>
    </w:tbl>
    <w:p w:rsidR="002776E8" w:rsidRDefault="002776E8" w:rsidP="002776E8">
      <w:pPr>
        <w:widowControl w:val="0"/>
        <w:ind w:firstLine="709"/>
        <w:jc w:val="both"/>
        <w:rPr>
          <w:sz w:val="28"/>
          <w:szCs w:val="28"/>
        </w:rPr>
      </w:pPr>
    </w:p>
    <w:p w:rsidR="002776E8" w:rsidRDefault="002776E8" w:rsidP="002776E8">
      <w:pPr>
        <w:widowControl w:val="0"/>
        <w:ind w:firstLine="709"/>
        <w:jc w:val="both"/>
        <w:rPr>
          <w:sz w:val="28"/>
          <w:szCs w:val="28"/>
        </w:rPr>
      </w:pPr>
    </w:p>
    <w:p w:rsidR="002776E8" w:rsidRDefault="002776E8" w:rsidP="002776E8">
      <w:pPr>
        <w:widowControl w:val="0"/>
        <w:ind w:firstLine="709"/>
        <w:jc w:val="center"/>
        <w:rPr>
          <w:b/>
          <w:sz w:val="28"/>
          <w:szCs w:val="28"/>
        </w:rPr>
      </w:pPr>
      <w:r w:rsidRPr="005919E3">
        <w:rPr>
          <w:b/>
          <w:sz w:val="28"/>
          <w:szCs w:val="28"/>
        </w:rPr>
        <w:t>Параграф 4. Учет дебиторской задолженности по выданным банковским гарантиям</w:t>
      </w:r>
    </w:p>
    <w:p w:rsidR="002776E8" w:rsidRDefault="002776E8" w:rsidP="002776E8">
      <w:pPr>
        <w:widowControl w:val="0"/>
        <w:ind w:firstLine="709"/>
        <w:jc w:val="center"/>
        <w:rPr>
          <w:sz w:val="28"/>
          <w:szCs w:val="28"/>
        </w:rPr>
      </w:pPr>
    </w:p>
    <w:p w:rsidR="002776E8" w:rsidRDefault="002776E8" w:rsidP="002776E8">
      <w:pPr>
        <w:pStyle w:val="ac"/>
        <w:widowControl w:val="0"/>
        <w:numPr>
          <w:ilvl w:val="0"/>
          <w:numId w:val="10"/>
        </w:numPr>
        <w:tabs>
          <w:tab w:val="left" w:pos="709"/>
        </w:tabs>
        <w:rPr>
          <w:rFonts w:eastAsia="Times New Roman" w:cs="Times New Roman"/>
          <w:szCs w:val="28"/>
          <w:lang w:eastAsia="ru-RU"/>
        </w:rPr>
      </w:pPr>
      <w:r w:rsidRPr="005919E3">
        <w:rPr>
          <w:rFonts w:eastAsia="Times New Roman" w:cs="Times New Roman"/>
          <w:szCs w:val="28"/>
          <w:lang w:eastAsia="ru-RU"/>
        </w:rPr>
        <w:t>При переоформлении дебиторской задолженности, возникшей в результате удовлетворения банком требования кредитора о выплате суммы гарантии, на сумму банковского займа осуществляется следующая бухгалтерская запись:</w:t>
      </w:r>
    </w:p>
    <w:tbl>
      <w:tblPr>
        <w:tblW w:w="8823" w:type="dxa"/>
        <w:tblInd w:w="675" w:type="dxa"/>
        <w:tblLook w:val="04A0" w:firstRow="1" w:lastRow="0" w:firstColumn="1" w:lastColumn="0" w:noHBand="0" w:noVBand="1"/>
      </w:tblPr>
      <w:tblGrid>
        <w:gridCol w:w="709"/>
        <w:gridCol w:w="851"/>
        <w:gridCol w:w="7263"/>
      </w:tblGrid>
      <w:tr w:rsidR="002776E8" w:rsidTr="003F6241">
        <w:tc>
          <w:tcPr>
            <w:tcW w:w="709" w:type="dxa"/>
          </w:tcPr>
          <w:p w:rsidR="002776E8" w:rsidRDefault="002776E8" w:rsidP="003F6241">
            <w:pPr>
              <w:widowControl w:val="0"/>
              <w:jc w:val="both"/>
              <w:rPr>
                <w:sz w:val="28"/>
                <w:szCs w:val="28"/>
              </w:rPr>
            </w:pPr>
            <w:r w:rsidRPr="005919E3">
              <w:rPr>
                <w:sz w:val="28"/>
                <w:szCs w:val="28"/>
              </w:rPr>
              <w:t>Дт</w:t>
            </w:r>
          </w:p>
        </w:tc>
        <w:tc>
          <w:tcPr>
            <w:tcW w:w="851" w:type="dxa"/>
          </w:tcPr>
          <w:p w:rsidR="002776E8" w:rsidRDefault="002776E8" w:rsidP="003F6241">
            <w:pPr>
              <w:widowControl w:val="0"/>
              <w:autoSpaceDE w:val="0"/>
              <w:autoSpaceDN w:val="0"/>
              <w:jc w:val="both"/>
              <w:rPr>
                <w:sz w:val="28"/>
                <w:szCs w:val="28"/>
              </w:rPr>
            </w:pPr>
            <w:r w:rsidRPr="005919E3">
              <w:rPr>
                <w:sz w:val="28"/>
                <w:szCs w:val="28"/>
              </w:rPr>
              <w:t>1411</w:t>
            </w:r>
          </w:p>
        </w:tc>
        <w:tc>
          <w:tcPr>
            <w:tcW w:w="7263" w:type="dxa"/>
          </w:tcPr>
          <w:p w:rsidR="002776E8" w:rsidRDefault="002776E8" w:rsidP="003F6241">
            <w:pPr>
              <w:widowControl w:val="0"/>
              <w:autoSpaceDE w:val="0"/>
              <w:autoSpaceDN w:val="0"/>
              <w:jc w:val="both"/>
              <w:rPr>
                <w:sz w:val="28"/>
                <w:szCs w:val="28"/>
              </w:rPr>
            </w:pPr>
            <w:r w:rsidRPr="005919E3">
              <w:rPr>
                <w:sz w:val="28"/>
                <w:szCs w:val="28"/>
              </w:rPr>
              <w:t>Краткосрочные займы, предоставленные клиентам</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autoSpaceDE w:val="0"/>
              <w:autoSpaceDN w:val="0"/>
              <w:jc w:val="both"/>
              <w:rPr>
                <w:sz w:val="28"/>
                <w:szCs w:val="28"/>
              </w:rPr>
            </w:pPr>
            <w:r w:rsidRPr="005919E3">
              <w:rPr>
                <w:sz w:val="28"/>
                <w:szCs w:val="28"/>
              </w:rPr>
              <w:t>1417</w:t>
            </w:r>
          </w:p>
        </w:tc>
        <w:tc>
          <w:tcPr>
            <w:tcW w:w="7263" w:type="dxa"/>
          </w:tcPr>
          <w:p w:rsidR="002776E8" w:rsidRDefault="002776E8" w:rsidP="003F6241">
            <w:pPr>
              <w:widowControl w:val="0"/>
              <w:jc w:val="both"/>
              <w:rPr>
                <w:sz w:val="28"/>
                <w:szCs w:val="28"/>
              </w:rPr>
            </w:pPr>
            <w:r w:rsidRPr="005919E3">
              <w:rPr>
                <w:sz w:val="28"/>
                <w:szCs w:val="28"/>
              </w:rPr>
              <w:t>Долгосрочные займы, предоставленные клиентам</w:t>
            </w:r>
          </w:p>
        </w:tc>
      </w:tr>
      <w:tr w:rsidR="002776E8" w:rsidTr="003F6241">
        <w:tc>
          <w:tcPr>
            <w:tcW w:w="709" w:type="dxa"/>
          </w:tcPr>
          <w:p w:rsidR="002776E8" w:rsidRDefault="002776E8" w:rsidP="003F6241">
            <w:pPr>
              <w:widowControl w:val="0"/>
              <w:jc w:val="both"/>
              <w:rPr>
                <w:sz w:val="28"/>
                <w:szCs w:val="28"/>
              </w:rPr>
            </w:pPr>
            <w:r w:rsidRPr="005919E3">
              <w:rPr>
                <w:sz w:val="28"/>
                <w:szCs w:val="28"/>
              </w:rPr>
              <w:t>Кт</w:t>
            </w:r>
          </w:p>
        </w:tc>
        <w:tc>
          <w:tcPr>
            <w:tcW w:w="851" w:type="dxa"/>
          </w:tcPr>
          <w:p w:rsidR="002776E8" w:rsidRDefault="002776E8" w:rsidP="003F6241">
            <w:pPr>
              <w:widowControl w:val="0"/>
              <w:autoSpaceDE w:val="0"/>
              <w:autoSpaceDN w:val="0"/>
              <w:jc w:val="both"/>
              <w:rPr>
                <w:sz w:val="28"/>
                <w:szCs w:val="28"/>
              </w:rPr>
            </w:pPr>
            <w:r w:rsidRPr="005919E3">
              <w:rPr>
                <w:sz w:val="28"/>
                <w:szCs w:val="28"/>
              </w:rPr>
              <w:t>1861</w:t>
            </w:r>
          </w:p>
        </w:tc>
        <w:tc>
          <w:tcPr>
            <w:tcW w:w="7263" w:type="dxa"/>
          </w:tcPr>
          <w:p w:rsidR="002776E8" w:rsidRDefault="002776E8" w:rsidP="003F6241">
            <w:pPr>
              <w:widowControl w:val="0"/>
              <w:autoSpaceDE w:val="0"/>
              <w:autoSpaceDN w:val="0"/>
              <w:jc w:val="both"/>
              <w:rPr>
                <w:sz w:val="28"/>
                <w:szCs w:val="28"/>
              </w:rPr>
            </w:pPr>
            <w:r w:rsidRPr="005919E3">
              <w:rPr>
                <w:sz w:val="28"/>
                <w:szCs w:val="28"/>
              </w:rPr>
              <w:t>Дебиторы по гарантиям.</w:t>
            </w:r>
          </w:p>
        </w:tc>
      </w:tr>
    </w:tbl>
    <w:p w:rsidR="002776E8" w:rsidRDefault="002776E8" w:rsidP="002776E8">
      <w:pPr>
        <w:pStyle w:val="ac"/>
        <w:widowControl w:val="0"/>
        <w:numPr>
          <w:ilvl w:val="0"/>
          <w:numId w:val="10"/>
        </w:numPr>
        <w:rPr>
          <w:rFonts w:eastAsia="Times New Roman" w:cs="Times New Roman"/>
          <w:szCs w:val="28"/>
          <w:lang w:eastAsia="ru-RU"/>
        </w:rPr>
      </w:pPr>
      <w:r w:rsidRPr="005919E3">
        <w:rPr>
          <w:rFonts w:eastAsia="Times New Roman" w:cs="Times New Roman"/>
          <w:szCs w:val="28"/>
          <w:lang w:eastAsia="ru-RU"/>
        </w:rPr>
        <w:t>При создании резервов (провизий) на покрытие убытков от обесценения дебиторской задолженности по банковским гарантиям осуществляется следующая бухгалтерская запись:</w:t>
      </w:r>
    </w:p>
    <w:tbl>
      <w:tblPr>
        <w:tblW w:w="8823" w:type="dxa"/>
        <w:tblInd w:w="675" w:type="dxa"/>
        <w:tblLook w:val="04A0" w:firstRow="1" w:lastRow="0" w:firstColumn="1" w:lastColumn="0" w:noHBand="0" w:noVBand="1"/>
      </w:tblPr>
      <w:tblGrid>
        <w:gridCol w:w="709"/>
        <w:gridCol w:w="851"/>
        <w:gridCol w:w="7263"/>
      </w:tblGrid>
      <w:tr w:rsidR="002776E8" w:rsidTr="003F6241">
        <w:tc>
          <w:tcPr>
            <w:tcW w:w="709" w:type="dxa"/>
          </w:tcPr>
          <w:p w:rsidR="002776E8" w:rsidRDefault="002776E8" w:rsidP="003F6241">
            <w:pPr>
              <w:widowControl w:val="0"/>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5453</w:t>
            </w:r>
          </w:p>
        </w:tc>
        <w:tc>
          <w:tcPr>
            <w:tcW w:w="7263" w:type="dxa"/>
          </w:tcPr>
          <w:p w:rsidR="002776E8" w:rsidRDefault="002776E8" w:rsidP="003F6241">
            <w:pPr>
              <w:widowControl w:val="0"/>
              <w:jc w:val="both"/>
              <w:rPr>
                <w:sz w:val="28"/>
                <w:szCs w:val="28"/>
              </w:rPr>
            </w:pPr>
            <w:r w:rsidRPr="005919E3">
              <w:rPr>
                <w:sz w:val="28"/>
                <w:szCs w:val="28"/>
              </w:rPr>
              <w:t>Расходы на формирование резервов (провизий) по дебиторской задолженности, связанной с банковской деятельностью</w:t>
            </w:r>
          </w:p>
        </w:tc>
      </w:tr>
      <w:tr w:rsidR="002776E8" w:rsidTr="003F6241">
        <w:tc>
          <w:tcPr>
            <w:tcW w:w="709" w:type="dxa"/>
          </w:tcPr>
          <w:p w:rsidR="002776E8" w:rsidRDefault="002776E8" w:rsidP="003F6241">
            <w:pPr>
              <w:widowControl w:val="0"/>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1877</w:t>
            </w:r>
          </w:p>
        </w:tc>
        <w:tc>
          <w:tcPr>
            <w:tcW w:w="7263" w:type="dxa"/>
          </w:tcPr>
          <w:p w:rsidR="002776E8" w:rsidRDefault="002776E8" w:rsidP="003F6241">
            <w:pPr>
              <w:widowControl w:val="0"/>
              <w:jc w:val="both"/>
              <w:rPr>
                <w:sz w:val="28"/>
                <w:szCs w:val="28"/>
              </w:rPr>
            </w:pPr>
            <w:r w:rsidRPr="005919E3">
              <w:rPr>
                <w:sz w:val="28"/>
                <w:szCs w:val="28"/>
              </w:rPr>
              <w:t>Резервы (провизии) по дебиторской задолженности, связанной с банковской деятельностью.</w:t>
            </w:r>
          </w:p>
        </w:tc>
      </w:tr>
    </w:tbl>
    <w:p w:rsidR="002776E8" w:rsidRDefault="002776E8" w:rsidP="002776E8">
      <w:pPr>
        <w:pStyle w:val="ac"/>
        <w:widowControl w:val="0"/>
        <w:numPr>
          <w:ilvl w:val="0"/>
          <w:numId w:val="10"/>
        </w:numPr>
        <w:rPr>
          <w:rFonts w:eastAsia="Times New Roman" w:cs="Times New Roman"/>
          <w:szCs w:val="28"/>
          <w:lang w:eastAsia="ru-RU"/>
        </w:rPr>
      </w:pPr>
      <w:r w:rsidRPr="005919E3">
        <w:rPr>
          <w:rFonts w:eastAsia="Times New Roman" w:cs="Times New Roman"/>
          <w:szCs w:val="28"/>
          <w:lang w:eastAsia="ru-RU"/>
        </w:rPr>
        <w:t>При уменьшении сформированных резервов (провизий) на покрытие убытков от обесценения по дебиторской задолженности по выпущенным банковским гарантиям осуществляется следующая бухгалтерская запись:</w:t>
      </w:r>
    </w:p>
    <w:tbl>
      <w:tblPr>
        <w:tblW w:w="8823" w:type="dxa"/>
        <w:tblInd w:w="675" w:type="dxa"/>
        <w:tblLook w:val="04A0" w:firstRow="1" w:lastRow="0" w:firstColumn="1" w:lastColumn="0" w:noHBand="0" w:noVBand="1"/>
      </w:tblPr>
      <w:tblGrid>
        <w:gridCol w:w="709"/>
        <w:gridCol w:w="851"/>
        <w:gridCol w:w="7263"/>
      </w:tblGrid>
      <w:tr w:rsidR="002776E8" w:rsidTr="003F6241">
        <w:tc>
          <w:tcPr>
            <w:tcW w:w="709" w:type="dxa"/>
          </w:tcPr>
          <w:p w:rsidR="002776E8" w:rsidRDefault="002776E8" w:rsidP="003F6241">
            <w:pPr>
              <w:widowControl w:val="0"/>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1877</w:t>
            </w:r>
          </w:p>
        </w:tc>
        <w:tc>
          <w:tcPr>
            <w:tcW w:w="7263" w:type="dxa"/>
          </w:tcPr>
          <w:p w:rsidR="002776E8" w:rsidRDefault="002776E8" w:rsidP="003F6241">
            <w:pPr>
              <w:widowControl w:val="0"/>
              <w:jc w:val="both"/>
              <w:rPr>
                <w:sz w:val="28"/>
                <w:szCs w:val="28"/>
              </w:rPr>
            </w:pPr>
            <w:r w:rsidRPr="005919E3">
              <w:rPr>
                <w:sz w:val="28"/>
                <w:szCs w:val="28"/>
              </w:rPr>
              <w:t>Резервы (провизии) по дебиторской задолженности, связанной с банковской деятельностью</w:t>
            </w:r>
          </w:p>
        </w:tc>
      </w:tr>
      <w:tr w:rsidR="002776E8" w:rsidTr="003F6241">
        <w:tc>
          <w:tcPr>
            <w:tcW w:w="709" w:type="dxa"/>
          </w:tcPr>
          <w:p w:rsidR="002776E8" w:rsidRDefault="002776E8" w:rsidP="003F6241">
            <w:pPr>
              <w:widowControl w:val="0"/>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4953</w:t>
            </w:r>
          </w:p>
        </w:tc>
        <w:tc>
          <w:tcPr>
            <w:tcW w:w="7263" w:type="dxa"/>
          </w:tcPr>
          <w:p w:rsidR="002776E8" w:rsidRDefault="002776E8" w:rsidP="003F6241">
            <w:pPr>
              <w:widowControl w:val="0"/>
              <w:jc w:val="both"/>
              <w:rPr>
                <w:sz w:val="28"/>
                <w:szCs w:val="28"/>
              </w:rPr>
            </w:pPr>
            <w:r w:rsidRPr="005919E3">
              <w:rPr>
                <w:sz w:val="28"/>
                <w:szCs w:val="28"/>
              </w:rPr>
              <w:t>Доходы от восстановления резервов (провизий), созданных по дебиторской задолженности, связанной с банковской деятельностью.</w:t>
            </w:r>
          </w:p>
        </w:tc>
      </w:tr>
    </w:tbl>
    <w:p w:rsidR="002776E8" w:rsidRDefault="002776E8" w:rsidP="002776E8">
      <w:pPr>
        <w:pStyle w:val="ac"/>
        <w:widowControl w:val="0"/>
        <w:numPr>
          <w:ilvl w:val="0"/>
          <w:numId w:val="10"/>
        </w:numPr>
        <w:rPr>
          <w:rFonts w:eastAsia="Times New Roman" w:cs="Times New Roman"/>
          <w:szCs w:val="28"/>
          <w:lang w:eastAsia="ru-RU"/>
        </w:rPr>
      </w:pPr>
      <w:r w:rsidRPr="005919E3">
        <w:rPr>
          <w:rFonts w:eastAsia="Times New Roman" w:cs="Times New Roman"/>
          <w:szCs w:val="28"/>
          <w:lang w:eastAsia="ru-RU"/>
        </w:rPr>
        <w:t>При списании с баланса за счет созданных резервов (провизий) дебиторской задолженности по выпущенным банковским гарантиям в порядке и сроки, установленные внутренними документами банка, осуществляется следующая бухгалтерская запись:</w:t>
      </w:r>
    </w:p>
    <w:tbl>
      <w:tblPr>
        <w:tblW w:w="8823" w:type="dxa"/>
        <w:tblInd w:w="675" w:type="dxa"/>
        <w:tblLook w:val="04A0" w:firstRow="1" w:lastRow="0" w:firstColumn="1" w:lastColumn="0" w:noHBand="0" w:noVBand="1"/>
      </w:tblPr>
      <w:tblGrid>
        <w:gridCol w:w="709"/>
        <w:gridCol w:w="851"/>
        <w:gridCol w:w="7263"/>
      </w:tblGrid>
      <w:tr w:rsidR="002776E8" w:rsidTr="003F6241">
        <w:tc>
          <w:tcPr>
            <w:tcW w:w="709" w:type="dxa"/>
          </w:tcPr>
          <w:p w:rsidR="002776E8" w:rsidRDefault="002776E8" w:rsidP="003F6241">
            <w:pPr>
              <w:widowControl w:val="0"/>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1877</w:t>
            </w:r>
          </w:p>
        </w:tc>
        <w:tc>
          <w:tcPr>
            <w:tcW w:w="7263" w:type="dxa"/>
          </w:tcPr>
          <w:p w:rsidR="002776E8" w:rsidRDefault="002776E8" w:rsidP="003F6241">
            <w:pPr>
              <w:widowControl w:val="0"/>
              <w:jc w:val="both"/>
              <w:rPr>
                <w:sz w:val="28"/>
                <w:szCs w:val="28"/>
              </w:rPr>
            </w:pPr>
            <w:r w:rsidRPr="005919E3">
              <w:rPr>
                <w:sz w:val="28"/>
                <w:szCs w:val="28"/>
              </w:rPr>
              <w:t>Резервы (провизии) по дебиторской задолженности, связанной с банковской деятельностью</w:t>
            </w:r>
          </w:p>
        </w:tc>
      </w:tr>
      <w:tr w:rsidR="002776E8" w:rsidTr="003F6241">
        <w:tc>
          <w:tcPr>
            <w:tcW w:w="709" w:type="dxa"/>
          </w:tcPr>
          <w:p w:rsidR="002776E8" w:rsidRDefault="002776E8" w:rsidP="003F6241">
            <w:pPr>
              <w:widowControl w:val="0"/>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1861</w:t>
            </w:r>
          </w:p>
        </w:tc>
        <w:tc>
          <w:tcPr>
            <w:tcW w:w="7263" w:type="dxa"/>
          </w:tcPr>
          <w:p w:rsidR="002776E8" w:rsidRDefault="002776E8" w:rsidP="003F6241">
            <w:pPr>
              <w:widowControl w:val="0"/>
              <w:jc w:val="both"/>
              <w:rPr>
                <w:sz w:val="28"/>
                <w:szCs w:val="28"/>
              </w:rPr>
            </w:pPr>
            <w:r w:rsidRPr="005919E3">
              <w:rPr>
                <w:sz w:val="28"/>
                <w:szCs w:val="28"/>
              </w:rPr>
              <w:t>Дебиторы по гарантиям.</w:t>
            </w:r>
          </w:p>
        </w:tc>
      </w:tr>
    </w:tbl>
    <w:p w:rsidR="002776E8" w:rsidRDefault="002776E8" w:rsidP="002776E8">
      <w:pPr>
        <w:widowControl w:val="0"/>
        <w:ind w:firstLine="709"/>
        <w:jc w:val="both"/>
        <w:rPr>
          <w:sz w:val="28"/>
          <w:szCs w:val="28"/>
        </w:rPr>
      </w:pPr>
    </w:p>
    <w:p w:rsidR="002776E8" w:rsidRDefault="002776E8" w:rsidP="002776E8">
      <w:pPr>
        <w:widowControl w:val="0"/>
        <w:tabs>
          <w:tab w:val="left" w:pos="1715"/>
          <w:tab w:val="center" w:pos="5173"/>
        </w:tabs>
        <w:ind w:firstLine="709"/>
        <w:jc w:val="both"/>
        <w:rPr>
          <w:sz w:val="28"/>
          <w:szCs w:val="28"/>
        </w:rPr>
      </w:pPr>
    </w:p>
    <w:p w:rsidR="002776E8" w:rsidRDefault="002776E8" w:rsidP="002776E8">
      <w:pPr>
        <w:widowControl w:val="0"/>
        <w:tabs>
          <w:tab w:val="left" w:pos="1715"/>
          <w:tab w:val="center" w:pos="5173"/>
        </w:tabs>
        <w:ind w:firstLine="709"/>
        <w:jc w:val="center"/>
        <w:rPr>
          <w:b/>
          <w:sz w:val="28"/>
          <w:szCs w:val="28"/>
        </w:rPr>
      </w:pPr>
      <w:r w:rsidRPr="005919E3">
        <w:rPr>
          <w:b/>
          <w:sz w:val="28"/>
          <w:szCs w:val="28"/>
        </w:rPr>
        <w:t>Глава 12. Бухгалтерский учет операций с векселями</w:t>
      </w:r>
    </w:p>
    <w:p w:rsidR="002776E8" w:rsidRDefault="002776E8" w:rsidP="002776E8">
      <w:pPr>
        <w:widowControl w:val="0"/>
        <w:ind w:firstLine="709"/>
        <w:jc w:val="center"/>
        <w:rPr>
          <w:sz w:val="28"/>
          <w:szCs w:val="28"/>
        </w:rPr>
      </w:pPr>
    </w:p>
    <w:p w:rsidR="002776E8" w:rsidRDefault="002776E8" w:rsidP="002776E8">
      <w:pPr>
        <w:widowControl w:val="0"/>
        <w:ind w:firstLine="709"/>
        <w:jc w:val="center"/>
        <w:rPr>
          <w:b/>
          <w:sz w:val="28"/>
          <w:szCs w:val="28"/>
        </w:rPr>
      </w:pPr>
      <w:r w:rsidRPr="005919E3">
        <w:rPr>
          <w:b/>
          <w:sz w:val="28"/>
          <w:szCs w:val="28"/>
        </w:rPr>
        <w:t>Параграф 1. Учет операций по принятым к учету векселям</w:t>
      </w:r>
    </w:p>
    <w:p w:rsidR="002776E8" w:rsidRDefault="002776E8" w:rsidP="002776E8">
      <w:pPr>
        <w:widowControl w:val="0"/>
        <w:ind w:firstLine="709"/>
        <w:jc w:val="center"/>
        <w:rPr>
          <w:sz w:val="28"/>
          <w:szCs w:val="28"/>
        </w:rPr>
      </w:pPr>
    </w:p>
    <w:p w:rsidR="002776E8" w:rsidRDefault="002776E8" w:rsidP="002776E8">
      <w:pPr>
        <w:pStyle w:val="ac"/>
        <w:widowControl w:val="0"/>
        <w:numPr>
          <w:ilvl w:val="0"/>
          <w:numId w:val="10"/>
        </w:numPr>
        <w:rPr>
          <w:rFonts w:eastAsia="Times New Roman" w:cs="Times New Roman"/>
          <w:szCs w:val="28"/>
          <w:lang w:eastAsia="ru-RU"/>
        </w:rPr>
      </w:pPr>
      <w:r w:rsidRPr="005919E3">
        <w:rPr>
          <w:rFonts w:eastAsia="Times New Roman" w:cs="Times New Roman"/>
          <w:szCs w:val="28"/>
          <w:lang w:eastAsia="ru-RU"/>
        </w:rPr>
        <w:t>При приеме векселя к учету осуществляются следующие бухгалтерские записи:</w:t>
      </w:r>
    </w:p>
    <w:p w:rsidR="002776E8" w:rsidRDefault="002776E8" w:rsidP="002776E8">
      <w:pPr>
        <w:widowControl w:val="0"/>
        <w:ind w:firstLine="709"/>
        <w:jc w:val="both"/>
        <w:rPr>
          <w:sz w:val="28"/>
          <w:szCs w:val="28"/>
        </w:rPr>
      </w:pPr>
      <w:r w:rsidRPr="005919E3">
        <w:rPr>
          <w:sz w:val="28"/>
          <w:szCs w:val="28"/>
        </w:rPr>
        <w:lastRenderedPageBreak/>
        <w:t>1) на сумму учтенного векселя:</w:t>
      </w:r>
    </w:p>
    <w:tbl>
      <w:tblPr>
        <w:tblW w:w="8823" w:type="dxa"/>
        <w:tblInd w:w="675" w:type="dxa"/>
        <w:tblLook w:val="04A0" w:firstRow="1" w:lastRow="0" w:firstColumn="1" w:lastColumn="0" w:noHBand="0" w:noVBand="1"/>
      </w:tblPr>
      <w:tblGrid>
        <w:gridCol w:w="709"/>
        <w:gridCol w:w="851"/>
        <w:gridCol w:w="7263"/>
      </w:tblGrid>
      <w:tr w:rsidR="002776E8" w:rsidTr="003F6241">
        <w:tc>
          <w:tcPr>
            <w:tcW w:w="709" w:type="dxa"/>
          </w:tcPr>
          <w:p w:rsidR="002776E8" w:rsidRDefault="002776E8" w:rsidP="003F6241">
            <w:pPr>
              <w:widowControl w:val="0"/>
              <w:ind w:left="-71"/>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1405</w:t>
            </w:r>
          </w:p>
        </w:tc>
        <w:tc>
          <w:tcPr>
            <w:tcW w:w="7263" w:type="dxa"/>
          </w:tcPr>
          <w:p w:rsidR="002776E8" w:rsidRDefault="002776E8" w:rsidP="003F6241">
            <w:pPr>
              <w:widowControl w:val="0"/>
              <w:jc w:val="both"/>
              <w:rPr>
                <w:sz w:val="28"/>
                <w:szCs w:val="28"/>
              </w:rPr>
            </w:pPr>
            <w:r w:rsidRPr="005919E3">
              <w:rPr>
                <w:sz w:val="28"/>
                <w:szCs w:val="28"/>
              </w:rPr>
              <w:t>Учтенные векселя клиентов</w:t>
            </w:r>
          </w:p>
        </w:tc>
      </w:tr>
      <w:tr w:rsidR="002776E8" w:rsidTr="003F6241">
        <w:tc>
          <w:tcPr>
            <w:tcW w:w="709" w:type="dxa"/>
          </w:tcPr>
          <w:p w:rsidR="002776E8" w:rsidRDefault="002776E8" w:rsidP="003F6241">
            <w:pPr>
              <w:widowControl w:val="0"/>
              <w:ind w:left="-71"/>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1051</w:t>
            </w:r>
          </w:p>
        </w:tc>
        <w:tc>
          <w:tcPr>
            <w:tcW w:w="7263" w:type="dxa"/>
          </w:tcPr>
          <w:p w:rsidR="002776E8" w:rsidRDefault="002776E8" w:rsidP="003F6241">
            <w:pPr>
              <w:widowControl w:val="0"/>
              <w:jc w:val="both"/>
              <w:rPr>
                <w:sz w:val="28"/>
                <w:szCs w:val="28"/>
              </w:rPr>
            </w:pPr>
            <w:r w:rsidRPr="005919E3">
              <w:rPr>
                <w:sz w:val="28"/>
                <w:szCs w:val="28"/>
              </w:rPr>
              <w:t>Корреспондентский счет в Национальном Банке Республики Казахстан</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1052</w:t>
            </w:r>
          </w:p>
        </w:tc>
        <w:tc>
          <w:tcPr>
            <w:tcW w:w="7263" w:type="dxa"/>
          </w:tcPr>
          <w:p w:rsidR="002776E8" w:rsidRDefault="002776E8" w:rsidP="003F6241">
            <w:pPr>
              <w:widowControl w:val="0"/>
              <w:jc w:val="both"/>
              <w:rPr>
                <w:sz w:val="28"/>
                <w:szCs w:val="28"/>
              </w:rPr>
            </w:pPr>
            <w:r w:rsidRPr="005919E3">
              <w:rPr>
                <w:sz w:val="28"/>
                <w:szCs w:val="28"/>
              </w:rPr>
              <w:t>Корреспондентские счета в других банках;</w:t>
            </w:r>
          </w:p>
        </w:tc>
      </w:tr>
    </w:tbl>
    <w:p w:rsidR="002776E8" w:rsidRDefault="002776E8" w:rsidP="002776E8">
      <w:pPr>
        <w:widowControl w:val="0"/>
        <w:ind w:firstLine="709"/>
        <w:jc w:val="both"/>
        <w:rPr>
          <w:sz w:val="28"/>
          <w:szCs w:val="28"/>
        </w:rPr>
      </w:pPr>
      <w:r w:rsidRPr="005919E3">
        <w:rPr>
          <w:sz w:val="28"/>
          <w:szCs w:val="28"/>
        </w:rPr>
        <w:t>2) на сумму дисконта по учтенному векселю:</w:t>
      </w:r>
    </w:p>
    <w:tbl>
      <w:tblPr>
        <w:tblW w:w="8823" w:type="dxa"/>
        <w:tblInd w:w="675" w:type="dxa"/>
        <w:tblLook w:val="04A0" w:firstRow="1" w:lastRow="0" w:firstColumn="1" w:lastColumn="0" w:noHBand="0" w:noVBand="1"/>
      </w:tblPr>
      <w:tblGrid>
        <w:gridCol w:w="709"/>
        <w:gridCol w:w="851"/>
        <w:gridCol w:w="7263"/>
      </w:tblGrid>
      <w:tr w:rsidR="002776E8" w:rsidTr="003F6241">
        <w:tc>
          <w:tcPr>
            <w:tcW w:w="709" w:type="dxa"/>
          </w:tcPr>
          <w:p w:rsidR="002776E8" w:rsidRDefault="002776E8" w:rsidP="003F6241">
            <w:pPr>
              <w:widowControl w:val="0"/>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1405</w:t>
            </w:r>
          </w:p>
        </w:tc>
        <w:tc>
          <w:tcPr>
            <w:tcW w:w="7263" w:type="dxa"/>
          </w:tcPr>
          <w:p w:rsidR="002776E8" w:rsidRDefault="002776E8" w:rsidP="003F6241">
            <w:pPr>
              <w:widowControl w:val="0"/>
              <w:jc w:val="both"/>
              <w:rPr>
                <w:sz w:val="28"/>
                <w:szCs w:val="28"/>
              </w:rPr>
            </w:pPr>
            <w:r w:rsidRPr="005919E3">
              <w:rPr>
                <w:sz w:val="28"/>
                <w:szCs w:val="28"/>
              </w:rPr>
              <w:t>Учтенные векселя клиентов (отдельный лицевой счет)</w:t>
            </w:r>
          </w:p>
        </w:tc>
      </w:tr>
      <w:tr w:rsidR="002776E8" w:rsidTr="003F6241">
        <w:tc>
          <w:tcPr>
            <w:tcW w:w="709" w:type="dxa"/>
          </w:tcPr>
          <w:p w:rsidR="002776E8" w:rsidRDefault="002776E8" w:rsidP="003F6241">
            <w:pPr>
              <w:widowControl w:val="0"/>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1432</w:t>
            </w:r>
          </w:p>
        </w:tc>
        <w:tc>
          <w:tcPr>
            <w:tcW w:w="7263" w:type="dxa"/>
          </w:tcPr>
          <w:p w:rsidR="002776E8" w:rsidRDefault="002776E8" w:rsidP="003F6241">
            <w:pPr>
              <w:widowControl w:val="0"/>
              <w:jc w:val="both"/>
              <w:rPr>
                <w:sz w:val="28"/>
                <w:szCs w:val="28"/>
              </w:rPr>
            </w:pPr>
            <w:r w:rsidRPr="005919E3">
              <w:rPr>
                <w:sz w:val="28"/>
                <w:szCs w:val="28"/>
              </w:rPr>
              <w:t>Дисконт по учтенным векселям;</w:t>
            </w:r>
          </w:p>
        </w:tc>
      </w:tr>
    </w:tbl>
    <w:p w:rsidR="002776E8" w:rsidRDefault="002776E8" w:rsidP="002776E8">
      <w:pPr>
        <w:widowControl w:val="0"/>
        <w:ind w:firstLine="709"/>
        <w:jc w:val="both"/>
        <w:rPr>
          <w:sz w:val="28"/>
          <w:szCs w:val="28"/>
        </w:rPr>
      </w:pPr>
      <w:r w:rsidRPr="005919E3">
        <w:rPr>
          <w:sz w:val="28"/>
          <w:szCs w:val="28"/>
        </w:rPr>
        <w:t>3) на сумму премии по учтенному векселю:</w:t>
      </w:r>
    </w:p>
    <w:tbl>
      <w:tblPr>
        <w:tblW w:w="8823" w:type="dxa"/>
        <w:tblInd w:w="675" w:type="dxa"/>
        <w:tblLook w:val="04A0" w:firstRow="1" w:lastRow="0" w:firstColumn="1" w:lastColumn="0" w:noHBand="0" w:noVBand="1"/>
      </w:tblPr>
      <w:tblGrid>
        <w:gridCol w:w="709"/>
        <w:gridCol w:w="851"/>
        <w:gridCol w:w="7263"/>
      </w:tblGrid>
      <w:tr w:rsidR="002776E8" w:rsidTr="003F6241">
        <w:tc>
          <w:tcPr>
            <w:tcW w:w="709" w:type="dxa"/>
          </w:tcPr>
          <w:p w:rsidR="002776E8" w:rsidRDefault="002776E8" w:rsidP="003F6241">
            <w:pPr>
              <w:widowControl w:val="0"/>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1433</w:t>
            </w:r>
          </w:p>
        </w:tc>
        <w:tc>
          <w:tcPr>
            <w:tcW w:w="7263" w:type="dxa"/>
          </w:tcPr>
          <w:p w:rsidR="002776E8" w:rsidRDefault="002776E8" w:rsidP="003F6241">
            <w:pPr>
              <w:widowControl w:val="0"/>
              <w:jc w:val="both"/>
              <w:rPr>
                <w:sz w:val="28"/>
                <w:szCs w:val="28"/>
              </w:rPr>
            </w:pPr>
            <w:r w:rsidRPr="005919E3">
              <w:rPr>
                <w:sz w:val="28"/>
                <w:szCs w:val="28"/>
              </w:rPr>
              <w:t>Премия по учтенным векселям</w:t>
            </w:r>
          </w:p>
        </w:tc>
      </w:tr>
      <w:tr w:rsidR="002776E8" w:rsidTr="003F6241">
        <w:tc>
          <w:tcPr>
            <w:tcW w:w="709" w:type="dxa"/>
          </w:tcPr>
          <w:p w:rsidR="002776E8" w:rsidRDefault="002776E8" w:rsidP="003F6241">
            <w:pPr>
              <w:widowControl w:val="0"/>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1405</w:t>
            </w:r>
          </w:p>
        </w:tc>
        <w:tc>
          <w:tcPr>
            <w:tcW w:w="7263" w:type="dxa"/>
          </w:tcPr>
          <w:p w:rsidR="002776E8" w:rsidRDefault="002776E8" w:rsidP="003F6241">
            <w:pPr>
              <w:widowControl w:val="0"/>
              <w:jc w:val="both"/>
              <w:rPr>
                <w:sz w:val="28"/>
                <w:szCs w:val="28"/>
              </w:rPr>
            </w:pPr>
            <w:r w:rsidRPr="005919E3">
              <w:rPr>
                <w:sz w:val="28"/>
                <w:szCs w:val="28"/>
              </w:rPr>
              <w:t>Учтенные векселя клиентов;</w:t>
            </w:r>
          </w:p>
        </w:tc>
      </w:tr>
    </w:tbl>
    <w:p w:rsidR="002776E8" w:rsidRDefault="002776E8" w:rsidP="002776E8">
      <w:pPr>
        <w:widowControl w:val="0"/>
        <w:ind w:firstLine="709"/>
        <w:jc w:val="both"/>
        <w:rPr>
          <w:sz w:val="28"/>
          <w:szCs w:val="28"/>
        </w:rPr>
      </w:pPr>
      <w:r w:rsidRPr="005919E3">
        <w:rPr>
          <w:sz w:val="28"/>
          <w:szCs w:val="28"/>
        </w:rPr>
        <w:t>4) на сумму вознаграждения, начисленного предыдущими векселедержателями, по учтенному векселю:</w:t>
      </w:r>
    </w:p>
    <w:tbl>
      <w:tblPr>
        <w:tblW w:w="8823" w:type="dxa"/>
        <w:tblInd w:w="675" w:type="dxa"/>
        <w:tblLook w:val="04A0" w:firstRow="1" w:lastRow="0" w:firstColumn="1" w:lastColumn="0" w:noHBand="0" w:noVBand="1"/>
      </w:tblPr>
      <w:tblGrid>
        <w:gridCol w:w="709"/>
        <w:gridCol w:w="851"/>
        <w:gridCol w:w="7263"/>
      </w:tblGrid>
      <w:tr w:rsidR="002776E8" w:rsidTr="003F6241">
        <w:tc>
          <w:tcPr>
            <w:tcW w:w="709" w:type="dxa"/>
          </w:tcPr>
          <w:p w:rsidR="002776E8" w:rsidRDefault="002776E8" w:rsidP="003F6241">
            <w:pPr>
              <w:widowControl w:val="0"/>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1406</w:t>
            </w:r>
          </w:p>
        </w:tc>
        <w:tc>
          <w:tcPr>
            <w:tcW w:w="7263" w:type="dxa"/>
          </w:tcPr>
          <w:p w:rsidR="002776E8" w:rsidRDefault="002776E8" w:rsidP="003F6241">
            <w:pPr>
              <w:widowControl w:val="0"/>
              <w:jc w:val="both"/>
              <w:rPr>
                <w:sz w:val="28"/>
                <w:szCs w:val="28"/>
              </w:rPr>
            </w:pPr>
            <w:r w:rsidRPr="005919E3">
              <w:rPr>
                <w:sz w:val="28"/>
                <w:szCs w:val="28"/>
              </w:rPr>
              <w:t>Вознаграждение, начисленное предыдущими векселедержателями по учтенным векселям клиентов</w:t>
            </w:r>
          </w:p>
        </w:tc>
      </w:tr>
      <w:tr w:rsidR="002776E8" w:rsidTr="003F6241">
        <w:tc>
          <w:tcPr>
            <w:tcW w:w="709" w:type="dxa"/>
          </w:tcPr>
          <w:p w:rsidR="002776E8" w:rsidRDefault="002776E8" w:rsidP="003F6241">
            <w:pPr>
              <w:widowControl w:val="0"/>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1051</w:t>
            </w:r>
          </w:p>
        </w:tc>
        <w:tc>
          <w:tcPr>
            <w:tcW w:w="7263" w:type="dxa"/>
          </w:tcPr>
          <w:p w:rsidR="002776E8" w:rsidRDefault="002776E8" w:rsidP="003F6241">
            <w:pPr>
              <w:widowControl w:val="0"/>
              <w:jc w:val="both"/>
              <w:rPr>
                <w:sz w:val="28"/>
                <w:szCs w:val="28"/>
              </w:rPr>
            </w:pPr>
            <w:r w:rsidRPr="005919E3">
              <w:rPr>
                <w:sz w:val="28"/>
                <w:szCs w:val="28"/>
              </w:rPr>
              <w:t>Корреспондентский счет в Национальном Банке Республики Казахстан</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1052</w:t>
            </w:r>
          </w:p>
        </w:tc>
        <w:tc>
          <w:tcPr>
            <w:tcW w:w="7263" w:type="dxa"/>
          </w:tcPr>
          <w:p w:rsidR="002776E8" w:rsidRDefault="002776E8" w:rsidP="003F6241">
            <w:pPr>
              <w:widowControl w:val="0"/>
              <w:jc w:val="both"/>
              <w:rPr>
                <w:sz w:val="28"/>
                <w:szCs w:val="28"/>
              </w:rPr>
            </w:pPr>
            <w:r w:rsidRPr="005919E3">
              <w:rPr>
                <w:sz w:val="28"/>
                <w:szCs w:val="28"/>
              </w:rPr>
              <w:t>Корреспондентские счета в других банках,</w:t>
            </w:r>
          </w:p>
        </w:tc>
      </w:tr>
    </w:tbl>
    <w:p w:rsidR="002776E8" w:rsidRDefault="002776E8" w:rsidP="002776E8">
      <w:pPr>
        <w:widowControl w:val="0"/>
        <w:ind w:firstLine="709"/>
        <w:jc w:val="both"/>
        <w:rPr>
          <w:sz w:val="28"/>
          <w:szCs w:val="28"/>
        </w:rPr>
      </w:pPr>
      <w:r w:rsidRPr="005919E3">
        <w:rPr>
          <w:sz w:val="28"/>
          <w:szCs w:val="28"/>
        </w:rPr>
        <w:t>одновременно, на условную стоимость правоустанавливающих документов на предмет залога, оригинала договора о залоге и других документов, подлежащих обязательному возврату клиенту, 1 (один) тенге осуществляется следующая бухгалтерская запись:</w:t>
      </w:r>
    </w:p>
    <w:tbl>
      <w:tblPr>
        <w:tblW w:w="4677" w:type="pct"/>
        <w:tblInd w:w="749" w:type="dxa"/>
        <w:tblCellMar>
          <w:left w:w="0" w:type="dxa"/>
          <w:right w:w="0" w:type="dxa"/>
        </w:tblCellMar>
        <w:tblLook w:val="04A0" w:firstRow="1" w:lastRow="0" w:firstColumn="1" w:lastColumn="0" w:noHBand="0" w:noVBand="1"/>
      </w:tblPr>
      <w:tblGrid>
        <w:gridCol w:w="1237"/>
        <w:gridCol w:w="1015"/>
        <w:gridCol w:w="6762"/>
      </w:tblGrid>
      <w:tr w:rsidR="002776E8" w:rsidTr="003F6241">
        <w:trPr>
          <w:trHeight w:val="302"/>
        </w:trPr>
        <w:tc>
          <w:tcPr>
            <w:tcW w:w="686" w:type="pct"/>
            <w:tcMar>
              <w:top w:w="0" w:type="dxa"/>
              <w:left w:w="40" w:type="dxa"/>
              <w:bottom w:w="0" w:type="dxa"/>
              <w:right w:w="40" w:type="dxa"/>
            </w:tcMar>
            <w:hideMark/>
          </w:tcPr>
          <w:p w:rsidR="002776E8" w:rsidRDefault="002776E8" w:rsidP="003F6241">
            <w:pPr>
              <w:widowControl w:val="0"/>
              <w:ind w:left="-86"/>
              <w:jc w:val="both"/>
              <w:rPr>
                <w:sz w:val="28"/>
                <w:szCs w:val="28"/>
              </w:rPr>
            </w:pPr>
            <w:r w:rsidRPr="005919E3">
              <w:rPr>
                <w:sz w:val="28"/>
                <w:szCs w:val="28"/>
              </w:rPr>
              <w:t>Приход</w:t>
            </w:r>
          </w:p>
        </w:tc>
        <w:tc>
          <w:tcPr>
            <w:tcW w:w="563" w:type="pct"/>
            <w:tcMar>
              <w:top w:w="0" w:type="dxa"/>
              <w:left w:w="40" w:type="dxa"/>
              <w:bottom w:w="0" w:type="dxa"/>
              <w:right w:w="40" w:type="dxa"/>
            </w:tcMar>
            <w:hideMark/>
          </w:tcPr>
          <w:p w:rsidR="002776E8" w:rsidRDefault="002776E8" w:rsidP="003F6241">
            <w:pPr>
              <w:widowControl w:val="0"/>
              <w:jc w:val="both"/>
              <w:rPr>
                <w:sz w:val="28"/>
                <w:szCs w:val="28"/>
              </w:rPr>
            </w:pPr>
            <w:r w:rsidRPr="005919E3">
              <w:rPr>
                <w:sz w:val="28"/>
                <w:szCs w:val="28"/>
              </w:rPr>
              <w:t>7339</w:t>
            </w:r>
          </w:p>
        </w:tc>
        <w:tc>
          <w:tcPr>
            <w:tcW w:w="3751" w:type="pct"/>
            <w:tcMar>
              <w:top w:w="0" w:type="dxa"/>
              <w:left w:w="40" w:type="dxa"/>
              <w:bottom w:w="0" w:type="dxa"/>
              <w:right w:w="40" w:type="dxa"/>
            </w:tcMar>
            <w:hideMark/>
          </w:tcPr>
          <w:p w:rsidR="002776E8" w:rsidRDefault="002776E8" w:rsidP="003F6241">
            <w:pPr>
              <w:widowControl w:val="0"/>
              <w:jc w:val="both"/>
              <w:rPr>
                <w:sz w:val="28"/>
                <w:szCs w:val="28"/>
              </w:rPr>
            </w:pPr>
            <w:r w:rsidRPr="005919E3">
              <w:rPr>
                <w:sz w:val="28"/>
                <w:szCs w:val="28"/>
              </w:rPr>
              <w:t>Разные ценности и документы.</w:t>
            </w:r>
          </w:p>
        </w:tc>
      </w:tr>
    </w:tbl>
    <w:p w:rsidR="002776E8" w:rsidRDefault="002776E8" w:rsidP="002776E8">
      <w:pPr>
        <w:pStyle w:val="ac"/>
        <w:widowControl w:val="0"/>
        <w:numPr>
          <w:ilvl w:val="0"/>
          <w:numId w:val="10"/>
        </w:numPr>
        <w:tabs>
          <w:tab w:val="left" w:pos="709"/>
        </w:tabs>
        <w:rPr>
          <w:rFonts w:eastAsia="Times New Roman" w:cs="Times New Roman"/>
          <w:szCs w:val="28"/>
          <w:lang w:eastAsia="ru-RU"/>
        </w:rPr>
      </w:pPr>
      <w:r w:rsidRPr="005919E3">
        <w:rPr>
          <w:rFonts w:eastAsia="Times New Roman" w:cs="Times New Roman"/>
          <w:szCs w:val="28"/>
          <w:lang w:eastAsia="ru-RU"/>
        </w:rPr>
        <w:t xml:space="preserve">При амортизации дисконта или премии по учтенному векселю осуществляются следующие бухгалтерские записи: </w:t>
      </w:r>
    </w:p>
    <w:p w:rsidR="002776E8" w:rsidRDefault="002776E8" w:rsidP="002776E8">
      <w:pPr>
        <w:widowControl w:val="0"/>
        <w:ind w:firstLine="709"/>
        <w:jc w:val="both"/>
        <w:rPr>
          <w:sz w:val="28"/>
          <w:szCs w:val="28"/>
        </w:rPr>
      </w:pPr>
      <w:r w:rsidRPr="005919E3">
        <w:rPr>
          <w:sz w:val="28"/>
          <w:szCs w:val="28"/>
        </w:rPr>
        <w:t>1) на сумму дисконта по учтенному векселю:</w:t>
      </w:r>
    </w:p>
    <w:tbl>
      <w:tblPr>
        <w:tblW w:w="8823" w:type="dxa"/>
        <w:tblInd w:w="675" w:type="dxa"/>
        <w:tblLook w:val="04A0" w:firstRow="1" w:lastRow="0" w:firstColumn="1" w:lastColumn="0" w:noHBand="0" w:noVBand="1"/>
      </w:tblPr>
      <w:tblGrid>
        <w:gridCol w:w="709"/>
        <w:gridCol w:w="851"/>
        <w:gridCol w:w="7263"/>
      </w:tblGrid>
      <w:tr w:rsidR="002776E8" w:rsidTr="003F6241">
        <w:tc>
          <w:tcPr>
            <w:tcW w:w="709" w:type="dxa"/>
          </w:tcPr>
          <w:p w:rsidR="002776E8" w:rsidRDefault="002776E8" w:rsidP="003F6241">
            <w:pPr>
              <w:widowControl w:val="0"/>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1432</w:t>
            </w:r>
          </w:p>
        </w:tc>
        <w:tc>
          <w:tcPr>
            <w:tcW w:w="7263" w:type="dxa"/>
          </w:tcPr>
          <w:p w:rsidR="002776E8" w:rsidRDefault="002776E8" w:rsidP="003F6241">
            <w:pPr>
              <w:widowControl w:val="0"/>
              <w:jc w:val="both"/>
              <w:rPr>
                <w:sz w:val="28"/>
                <w:szCs w:val="28"/>
              </w:rPr>
            </w:pPr>
            <w:r w:rsidRPr="005919E3">
              <w:rPr>
                <w:sz w:val="28"/>
                <w:szCs w:val="28"/>
              </w:rPr>
              <w:t>Дисконт по учтенным векселям</w:t>
            </w:r>
          </w:p>
        </w:tc>
      </w:tr>
      <w:tr w:rsidR="002776E8" w:rsidTr="003F6241">
        <w:tc>
          <w:tcPr>
            <w:tcW w:w="709" w:type="dxa"/>
          </w:tcPr>
          <w:p w:rsidR="002776E8" w:rsidRDefault="002776E8" w:rsidP="003F6241">
            <w:pPr>
              <w:widowControl w:val="0"/>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4405</w:t>
            </w:r>
          </w:p>
        </w:tc>
        <w:tc>
          <w:tcPr>
            <w:tcW w:w="7263" w:type="dxa"/>
          </w:tcPr>
          <w:p w:rsidR="002776E8" w:rsidRDefault="002776E8" w:rsidP="003F6241">
            <w:pPr>
              <w:widowControl w:val="0"/>
              <w:jc w:val="both"/>
              <w:rPr>
                <w:sz w:val="28"/>
                <w:szCs w:val="28"/>
              </w:rPr>
            </w:pPr>
            <w:r w:rsidRPr="005919E3">
              <w:rPr>
                <w:sz w:val="28"/>
                <w:szCs w:val="28"/>
              </w:rPr>
              <w:t>Доходы, связанные с получением вознаграждения по учтенным векселям клиентов;</w:t>
            </w:r>
          </w:p>
        </w:tc>
      </w:tr>
    </w:tbl>
    <w:p w:rsidR="002776E8" w:rsidRDefault="002776E8" w:rsidP="002776E8">
      <w:pPr>
        <w:widowControl w:val="0"/>
        <w:ind w:firstLine="709"/>
        <w:jc w:val="both"/>
        <w:rPr>
          <w:sz w:val="28"/>
          <w:szCs w:val="28"/>
        </w:rPr>
      </w:pPr>
      <w:r w:rsidRPr="005919E3">
        <w:rPr>
          <w:sz w:val="28"/>
          <w:szCs w:val="28"/>
        </w:rPr>
        <w:t>2) на сумму премии по учтенному векселю:</w:t>
      </w:r>
    </w:p>
    <w:tbl>
      <w:tblPr>
        <w:tblW w:w="8823" w:type="dxa"/>
        <w:tblInd w:w="675" w:type="dxa"/>
        <w:tblLook w:val="04A0" w:firstRow="1" w:lastRow="0" w:firstColumn="1" w:lastColumn="0" w:noHBand="0" w:noVBand="1"/>
      </w:tblPr>
      <w:tblGrid>
        <w:gridCol w:w="709"/>
        <w:gridCol w:w="851"/>
        <w:gridCol w:w="7263"/>
      </w:tblGrid>
      <w:tr w:rsidR="002776E8" w:rsidTr="003F6241">
        <w:tc>
          <w:tcPr>
            <w:tcW w:w="709" w:type="dxa"/>
          </w:tcPr>
          <w:p w:rsidR="002776E8" w:rsidRDefault="002776E8" w:rsidP="003F6241">
            <w:pPr>
              <w:widowControl w:val="0"/>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5235</w:t>
            </w:r>
          </w:p>
        </w:tc>
        <w:tc>
          <w:tcPr>
            <w:tcW w:w="7263" w:type="dxa"/>
          </w:tcPr>
          <w:p w:rsidR="002776E8" w:rsidRDefault="002776E8" w:rsidP="003F6241">
            <w:pPr>
              <w:widowControl w:val="0"/>
              <w:jc w:val="both"/>
              <w:rPr>
                <w:sz w:val="28"/>
                <w:szCs w:val="28"/>
              </w:rPr>
            </w:pPr>
            <w:r w:rsidRPr="005919E3">
              <w:rPr>
                <w:sz w:val="28"/>
                <w:szCs w:val="28"/>
              </w:rPr>
              <w:t>Расходы по амортизации премии по учтенным векселям</w:t>
            </w:r>
          </w:p>
        </w:tc>
      </w:tr>
      <w:tr w:rsidR="002776E8" w:rsidTr="003F6241">
        <w:tc>
          <w:tcPr>
            <w:tcW w:w="709" w:type="dxa"/>
          </w:tcPr>
          <w:p w:rsidR="002776E8" w:rsidRDefault="002776E8" w:rsidP="003F6241">
            <w:pPr>
              <w:widowControl w:val="0"/>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1433</w:t>
            </w:r>
          </w:p>
        </w:tc>
        <w:tc>
          <w:tcPr>
            <w:tcW w:w="7263" w:type="dxa"/>
          </w:tcPr>
          <w:p w:rsidR="002776E8" w:rsidRDefault="002776E8" w:rsidP="003F6241">
            <w:pPr>
              <w:widowControl w:val="0"/>
              <w:jc w:val="both"/>
              <w:rPr>
                <w:sz w:val="28"/>
                <w:szCs w:val="28"/>
              </w:rPr>
            </w:pPr>
            <w:r w:rsidRPr="005919E3">
              <w:rPr>
                <w:sz w:val="28"/>
                <w:szCs w:val="28"/>
              </w:rPr>
              <w:t>Премия по учтенным векселям.</w:t>
            </w:r>
          </w:p>
        </w:tc>
      </w:tr>
    </w:tbl>
    <w:p w:rsidR="002776E8" w:rsidRDefault="002776E8" w:rsidP="002776E8">
      <w:pPr>
        <w:pStyle w:val="ac"/>
        <w:widowControl w:val="0"/>
        <w:numPr>
          <w:ilvl w:val="0"/>
          <w:numId w:val="10"/>
        </w:numPr>
        <w:rPr>
          <w:rFonts w:eastAsia="Times New Roman" w:cs="Times New Roman"/>
          <w:szCs w:val="28"/>
          <w:lang w:eastAsia="ru-RU"/>
        </w:rPr>
      </w:pPr>
      <w:r w:rsidRPr="005919E3">
        <w:rPr>
          <w:rFonts w:eastAsia="Times New Roman" w:cs="Times New Roman"/>
          <w:szCs w:val="28"/>
          <w:lang w:eastAsia="ru-RU"/>
        </w:rPr>
        <w:t>При начислении вознаграждения по учтенному векселю осуществляется следующая бухгалтерская запись:</w:t>
      </w:r>
    </w:p>
    <w:tbl>
      <w:tblPr>
        <w:tblW w:w="8823" w:type="dxa"/>
        <w:tblInd w:w="675" w:type="dxa"/>
        <w:tblLook w:val="04A0" w:firstRow="1" w:lastRow="0" w:firstColumn="1" w:lastColumn="0" w:noHBand="0" w:noVBand="1"/>
      </w:tblPr>
      <w:tblGrid>
        <w:gridCol w:w="709"/>
        <w:gridCol w:w="851"/>
        <w:gridCol w:w="7263"/>
      </w:tblGrid>
      <w:tr w:rsidR="002776E8" w:rsidTr="003F6241">
        <w:tc>
          <w:tcPr>
            <w:tcW w:w="709" w:type="dxa"/>
          </w:tcPr>
          <w:p w:rsidR="002776E8" w:rsidRDefault="002776E8" w:rsidP="003F6241">
            <w:pPr>
              <w:widowControl w:val="0"/>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1752</w:t>
            </w:r>
          </w:p>
        </w:tc>
        <w:tc>
          <w:tcPr>
            <w:tcW w:w="7263" w:type="dxa"/>
          </w:tcPr>
          <w:p w:rsidR="002776E8" w:rsidRDefault="002776E8" w:rsidP="003F6241">
            <w:pPr>
              <w:widowControl w:val="0"/>
              <w:jc w:val="both"/>
              <w:rPr>
                <w:sz w:val="28"/>
                <w:szCs w:val="28"/>
              </w:rPr>
            </w:pPr>
            <w:r w:rsidRPr="005919E3">
              <w:rPr>
                <w:sz w:val="28"/>
                <w:szCs w:val="28"/>
              </w:rPr>
              <w:t>Начисленные доходы по учтенным векселям</w:t>
            </w:r>
          </w:p>
        </w:tc>
      </w:tr>
      <w:tr w:rsidR="002776E8" w:rsidTr="003F6241">
        <w:tc>
          <w:tcPr>
            <w:tcW w:w="709" w:type="dxa"/>
          </w:tcPr>
          <w:p w:rsidR="002776E8" w:rsidRDefault="002776E8" w:rsidP="003F6241">
            <w:pPr>
              <w:widowControl w:val="0"/>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4405</w:t>
            </w:r>
          </w:p>
        </w:tc>
        <w:tc>
          <w:tcPr>
            <w:tcW w:w="7263" w:type="dxa"/>
          </w:tcPr>
          <w:p w:rsidR="002776E8" w:rsidRDefault="002776E8" w:rsidP="003F6241">
            <w:pPr>
              <w:widowControl w:val="0"/>
              <w:jc w:val="both"/>
              <w:rPr>
                <w:sz w:val="28"/>
                <w:szCs w:val="28"/>
              </w:rPr>
            </w:pPr>
            <w:r w:rsidRPr="005919E3">
              <w:rPr>
                <w:sz w:val="28"/>
                <w:szCs w:val="28"/>
              </w:rPr>
              <w:t>Доходы, связанные с получением вознаграждения по учтенным векселям клиентов;</w:t>
            </w:r>
          </w:p>
        </w:tc>
      </w:tr>
    </w:tbl>
    <w:p w:rsidR="002776E8" w:rsidRDefault="002776E8" w:rsidP="002776E8">
      <w:pPr>
        <w:widowControl w:val="0"/>
        <w:ind w:firstLine="709"/>
        <w:jc w:val="both"/>
        <w:rPr>
          <w:sz w:val="28"/>
          <w:szCs w:val="28"/>
        </w:rPr>
      </w:pPr>
      <w:r w:rsidRPr="005919E3">
        <w:rPr>
          <w:sz w:val="28"/>
          <w:szCs w:val="28"/>
        </w:rPr>
        <w:t>При фактическом получении начисленного вознаграждения по учтенному векселю осуществляется следующая бухгалтерская запись:</w:t>
      </w:r>
    </w:p>
    <w:tbl>
      <w:tblPr>
        <w:tblW w:w="8823" w:type="dxa"/>
        <w:tblInd w:w="675" w:type="dxa"/>
        <w:tblLook w:val="04A0" w:firstRow="1" w:lastRow="0" w:firstColumn="1" w:lastColumn="0" w:noHBand="0" w:noVBand="1"/>
      </w:tblPr>
      <w:tblGrid>
        <w:gridCol w:w="709"/>
        <w:gridCol w:w="851"/>
        <w:gridCol w:w="7263"/>
      </w:tblGrid>
      <w:tr w:rsidR="002776E8" w:rsidTr="003F6241">
        <w:tc>
          <w:tcPr>
            <w:tcW w:w="709" w:type="dxa"/>
          </w:tcPr>
          <w:p w:rsidR="002776E8" w:rsidRDefault="002776E8" w:rsidP="003F6241">
            <w:pPr>
              <w:widowControl w:val="0"/>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1051</w:t>
            </w:r>
          </w:p>
        </w:tc>
        <w:tc>
          <w:tcPr>
            <w:tcW w:w="7263" w:type="dxa"/>
          </w:tcPr>
          <w:p w:rsidR="002776E8" w:rsidRDefault="002776E8" w:rsidP="003F6241">
            <w:pPr>
              <w:widowControl w:val="0"/>
              <w:jc w:val="both"/>
              <w:rPr>
                <w:sz w:val="28"/>
                <w:szCs w:val="28"/>
              </w:rPr>
            </w:pPr>
            <w:r w:rsidRPr="005919E3">
              <w:rPr>
                <w:sz w:val="28"/>
                <w:szCs w:val="28"/>
              </w:rPr>
              <w:t>Корреспондентский счет в Национальном Банке Республики Казахстан</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1052</w:t>
            </w:r>
          </w:p>
        </w:tc>
        <w:tc>
          <w:tcPr>
            <w:tcW w:w="7263" w:type="dxa"/>
          </w:tcPr>
          <w:p w:rsidR="002776E8" w:rsidRDefault="002776E8" w:rsidP="003F6241">
            <w:pPr>
              <w:widowControl w:val="0"/>
              <w:jc w:val="both"/>
              <w:rPr>
                <w:sz w:val="28"/>
                <w:szCs w:val="28"/>
              </w:rPr>
            </w:pPr>
            <w:r w:rsidRPr="005919E3">
              <w:rPr>
                <w:sz w:val="28"/>
                <w:szCs w:val="28"/>
              </w:rPr>
              <w:t>Корреспондентские счета в других банках</w:t>
            </w:r>
          </w:p>
        </w:tc>
      </w:tr>
      <w:tr w:rsidR="002776E8" w:rsidTr="003F6241">
        <w:tc>
          <w:tcPr>
            <w:tcW w:w="709" w:type="dxa"/>
          </w:tcPr>
          <w:p w:rsidR="002776E8" w:rsidRDefault="002776E8" w:rsidP="003F6241">
            <w:pPr>
              <w:widowControl w:val="0"/>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1406</w:t>
            </w:r>
          </w:p>
        </w:tc>
        <w:tc>
          <w:tcPr>
            <w:tcW w:w="7263" w:type="dxa"/>
          </w:tcPr>
          <w:p w:rsidR="002776E8" w:rsidRDefault="002776E8" w:rsidP="003F6241">
            <w:pPr>
              <w:widowControl w:val="0"/>
              <w:jc w:val="both"/>
              <w:rPr>
                <w:sz w:val="28"/>
                <w:szCs w:val="28"/>
              </w:rPr>
            </w:pPr>
            <w:r w:rsidRPr="005919E3">
              <w:rPr>
                <w:sz w:val="28"/>
                <w:szCs w:val="28"/>
              </w:rPr>
              <w:t xml:space="preserve">Вознаграждение, начисленное предыдущими </w:t>
            </w:r>
            <w:r w:rsidRPr="005919E3">
              <w:rPr>
                <w:sz w:val="28"/>
                <w:szCs w:val="28"/>
              </w:rPr>
              <w:lastRenderedPageBreak/>
              <w:t>векселедержателями по учтенным векселям клиентов</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1752</w:t>
            </w:r>
          </w:p>
        </w:tc>
        <w:tc>
          <w:tcPr>
            <w:tcW w:w="7263" w:type="dxa"/>
          </w:tcPr>
          <w:p w:rsidR="002776E8" w:rsidRDefault="002776E8" w:rsidP="003F6241">
            <w:pPr>
              <w:widowControl w:val="0"/>
              <w:jc w:val="both"/>
              <w:rPr>
                <w:sz w:val="28"/>
                <w:szCs w:val="28"/>
              </w:rPr>
            </w:pPr>
            <w:r w:rsidRPr="005919E3">
              <w:rPr>
                <w:sz w:val="28"/>
                <w:szCs w:val="28"/>
              </w:rPr>
              <w:t>Начисленные доходы по учтенным векселям.</w:t>
            </w:r>
          </w:p>
        </w:tc>
      </w:tr>
    </w:tbl>
    <w:p w:rsidR="002776E8" w:rsidRDefault="002776E8" w:rsidP="002776E8">
      <w:pPr>
        <w:pStyle w:val="ac"/>
        <w:widowControl w:val="0"/>
        <w:numPr>
          <w:ilvl w:val="0"/>
          <w:numId w:val="10"/>
        </w:numPr>
        <w:rPr>
          <w:rFonts w:eastAsia="Times New Roman" w:cs="Times New Roman"/>
          <w:szCs w:val="28"/>
          <w:lang w:eastAsia="ru-RU"/>
        </w:rPr>
      </w:pPr>
      <w:r w:rsidRPr="005919E3">
        <w:rPr>
          <w:rFonts w:eastAsia="Times New Roman" w:cs="Times New Roman"/>
          <w:szCs w:val="28"/>
          <w:lang w:eastAsia="ru-RU"/>
        </w:rPr>
        <w:t>При наступлении срока платежа по учтенному векселю осуществляются следующие бухгалтерские записи:</w:t>
      </w:r>
    </w:p>
    <w:tbl>
      <w:tblPr>
        <w:tblW w:w="8823" w:type="dxa"/>
        <w:tblInd w:w="675" w:type="dxa"/>
        <w:tblLook w:val="04A0" w:firstRow="1" w:lastRow="0" w:firstColumn="1" w:lastColumn="0" w:noHBand="0" w:noVBand="1"/>
      </w:tblPr>
      <w:tblGrid>
        <w:gridCol w:w="709"/>
        <w:gridCol w:w="851"/>
        <w:gridCol w:w="7263"/>
      </w:tblGrid>
      <w:tr w:rsidR="002776E8" w:rsidTr="003F6241">
        <w:tc>
          <w:tcPr>
            <w:tcW w:w="709" w:type="dxa"/>
          </w:tcPr>
          <w:p w:rsidR="002776E8" w:rsidRDefault="002776E8" w:rsidP="003F6241">
            <w:pPr>
              <w:widowControl w:val="0"/>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1051</w:t>
            </w:r>
          </w:p>
        </w:tc>
        <w:tc>
          <w:tcPr>
            <w:tcW w:w="7263" w:type="dxa"/>
          </w:tcPr>
          <w:p w:rsidR="002776E8" w:rsidRDefault="002776E8" w:rsidP="003F6241">
            <w:pPr>
              <w:widowControl w:val="0"/>
              <w:jc w:val="both"/>
              <w:rPr>
                <w:sz w:val="28"/>
                <w:szCs w:val="28"/>
              </w:rPr>
            </w:pPr>
            <w:r w:rsidRPr="005919E3">
              <w:rPr>
                <w:sz w:val="28"/>
                <w:szCs w:val="28"/>
              </w:rPr>
              <w:t>Корреспондентский счет в Национальном Банке Республики Казахстан</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1052</w:t>
            </w:r>
          </w:p>
        </w:tc>
        <w:tc>
          <w:tcPr>
            <w:tcW w:w="7263" w:type="dxa"/>
          </w:tcPr>
          <w:p w:rsidR="002776E8" w:rsidRDefault="002776E8" w:rsidP="003F6241">
            <w:pPr>
              <w:widowControl w:val="0"/>
              <w:jc w:val="both"/>
              <w:rPr>
                <w:sz w:val="28"/>
                <w:szCs w:val="28"/>
              </w:rPr>
            </w:pPr>
            <w:r w:rsidRPr="005919E3">
              <w:rPr>
                <w:sz w:val="28"/>
                <w:szCs w:val="28"/>
              </w:rPr>
              <w:t>Корреспондентские счета в других банках</w:t>
            </w:r>
          </w:p>
        </w:tc>
      </w:tr>
      <w:tr w:rsidR="002776E8" w:rsidTr="003F6241">
        <w:tc>
          <w:tcPr>
            <w:tcW w:w="709" w:type="dxa"/>
          </w:tcPr>
          <w:p w:rsidR="002776E8" w:rsidRDefault="002776E8" w:rsidP="003F6241">
            <w:pPr>
              <w:widowControl w:val="0"/>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1405</w:t>
            </w:r>
          </w:p>
        </w:tc>
        <w:tc>
          <w:tcPr>
            <w:tcW w:w="7263" w:type="dxa"/>
          </w:tcPr>
          <w:p w:rsidR="002776E8" w:rsidRDefault="002776E8" w:rsidP="003F6241">
            <w:pPr>
              <w:widowControl w:val="0"/>
              <w:jc w:val="both"/>
              <w:rPr>
                <w:sz w:val="28"/>
                <w:szCs w:val="28"/>
              </w:rPr>
            </w:pPr>
            <w:r w:rsidRPr="005919E3">
              <w:rPr>
                <w:sz w:val="28"/>
                <w:szCs w:val="28"/>
              </w:rPr>
              <w:t>Учтенные векселя клиентов</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1406</w:t>
            </w:r>
          </w:p>
        </w:tc>
        <w:tc>
          <w:tcPr>
            <w:tcW w:w="7263" w:type="dxa"/>
          </w:tcPr>
          <w:p w:rsidR="002776E8" w:rsidRDefault="002776E8" w:rsidP="003F6241">
            <w:pPr>
              <w:widowControl w:val="0"/>
              <w:jc w:val="both"/>
              <w:rPr>
                <w:sz w:val="28"/>
                <w:szCs w:val="28"/>
              </w:rPr>
            </w:pPr>
            <w:r w:rsidRPr="005919E3">
              <w:rPr>
                <w:sz w:val="28"/>
                <w:szCs w:val="28"/>
              </w:rPr>
              <w:t>Вознаграждение, начисленное предыдущими векселедержателями по учтенным векселям клиентов</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1752</w:t>
            </w:r>
          </w:p>
        </w:tc>
        <w:tc>
          <w:tcPr>
            <w:tcW w:w="7263" w:type="dxa"/>
          </w:tcPr>
          <w:p w:rsidR="002776E8" w:rsidRDefault="002776E8" w:rsidP="003F6241">
            <w:pPr>
              <w:widowControl w:val="0"/>
              <w:jc w:val="both"/>
              <w:rPr>
                <w:sz w:val="28"/>
                <w:szCs w:val="28"/>
              </w:rPr>
            </w:pPr>
            <w:r w:rsidRPr="005919E3">
              <w:rPr>
                <w:sz w:val="28"/>
                <w:szCs w:val="28"/>
              </w:rPr>
              <w:t>Начисленные доходы по учтенным векселям,</w:t>
            </w:r>
          </w:p>
        </w:tc>
      </w:tr>
    </w:tbl>
    <w:p w:rsidR="002776E8" w:rsidRDefault="002776E8" w:rsidP="002776E8">
      <w:pPr>
        <w:widowControl w:val="0"/>
        <w:ind w:firstLine="709"/>
        <w:jc w:val="both"/>
        <w:rPr>
          <w:sz w:val="28"/>
          <w:szCs w:val="28"/>
        </w:rPr>
      </w:pPr>
      <w:r w:rsidRPr="005919E3">
        <w:rPr>
          <w:sz w:val="28"/>
          <w:szCs w:val="28"/>
        </w:rPr>
        <w:t>и, одновременно:</w:t>
      </w:r>
    </w:p>
    <w:tbl>
      <w:tblPr>
        <w:tblW w:w="4668" w:type="pct"/>
        <w:tblInd w:w="749" w:type="dxa"/>
        <w:tblCellMar>
          <w:left w:w="0" w:type="dxa"/>
          <w:right w:w="0" w:type="dxa"/>
        </w:tblCellMar>
        <w:tblLook w:val="04A0" w:firstRow="1" w:lastRow="0" w:firstColumn="1" w:lastColumn="0" w:noHBand="0" w:noVBand="1"/>
      </w:tblPr>
      <w:tblGrid>
        <w:gridCol w:w="1237"/>
        <w:gridCol w:w="732"/>
        <w:gridCol w:w="7028"/>
      </w:tblGrid>
      <w:tr w:rsidR="002776E8" w:rsidTr="003F6241">
        <w:trPr>
          <w:trHeight w:val="302"/>
        </w:trPr>
        <w:tc>
          <w:tcPr>
            <w:tcW w:w="687" w:type="pct"/>
            <w:tcMar>
              <w:top w:w="0" w:type="dxa"/>
              <w:left w:w="40" w:type="dxa"/>
              <w:bottom w:w="0" w:type="dxa"/>
              <w:right w:w="40" w:type="dxa"/>
            </w:tcMar>
            <w:hideMark/>
          </w:tcPr>
          <w:p w:rsidR="002776E8" w:rsidRDefault="002776E8" w:rsidP="003F6241">
            <w:pPr>
              <w:widowControl w:val="0"/>
              <w:jc w:val="both"/>
              <w:rPr>
                <w:sz w:val="28"/>
                <w:szCs w:val="28"/>
              </w:rPr>
            </w:pPr>
            <w:r w:rsidRPr="005919E3">
              <w:rPr>
                <w:sz w:val="28"/>
                <w:szCs w:val="28"/>
              </w:rPr>
              <w:t>Расход</w:t>
            </w:r>
          </w:p>
        </w:tc>
        <w:tc>
          <w:tcPr>
            <w:tcW w:w="407" w:type="pct"/>
            <w:tcMar>
              <w:top w:w="0" w:type="dxa"/>
              <w:left w:w="40" w:type="dxa"/>
              <w:bottom w:w="0" w:type="dxa"/>
              <w:right w:w="40" w:type="dxa"/>
            </w:tcMar>
            <w:hideMark/>
          </w:tcPr>
          <w:p w:rsidR="002776E8" w:rsidRDefault="002776E8" w:rsidP="003F6241">
            <w:pPr>
              <w:widowControl w:val="0"/>
              <w:jc w:val="both"/>
              <w:rPr>
                <w:sz w:val="28"/>
                <w:szCs w:val="28"/>
              </w:rPr>
            </w:pPr>
            <w:r w:rsidRPr="005919E3">
              <w:rPr>
                <w:sz w:val="28"/>
                <w:szCs w:val="28"/>
              </w:rPr>
              <w:t>7339</w:t>
            </w:r>
          </w:p>
        </w:tc>
        <w:tc>
          <w:tcPr>
            <w:tcW w:w="3906" w:type="pct"/>
            <w:tcMar>
              <w:top w:w="0" w:type="dxa"/>
              <w:left w:w="40" w:type="dxa"/>
              <w:bottom w:w="0" w:type="dxa"/>
              <w:right w:w="40" w:type="dxa"/>
            </w:tcMar>
            <w:hideMark/>
          </w:tcPr>
          <w:p w:rsidR="002776E8" w:rsidRDefault="002776E8" w:rsidP="003F6241">
            <w:pPr>
              <w:widowControl w:val="0"/>
              <w:jc w:val="both"/>
              <w:rPr>
                <w:sz w:val="28"/>
                <w:szCs w:val="28"/>
              </w:rPr>
            </w:pPr>
            <w:r w:rsidRPr="005919E3">
              <w:rPr>
                <w:sz w:val="28"/>
                <w:szCs w:val="28"/>
              </w:rPr>
              <w:t>Разные ценности и документы.</w:t>
            </w:r>
          </w:p>
        </w:tc>
      </w:tr>
    </w:tbl>
    <w:p w:rsidR="002776E8" w:rsidRDefault="002776E8" w:rsidP="002776E8">
      <w:pPr>
        <w:pStyle w:val="ac"/>
        <w:widowControl w:val="0"/>
        <w:numPr>
          <w:ilvl w:val="0"/>
          <w:numId w:val="10"/>
        </w:numPr>
        <w:rPr>
          <w:rFonts w:eastAsia="Times New Roman" w:cs="Times New Roman"/>
          <w:szCs w:val="28"/>
          <w:lang w:eastAsia="ru-RU"/>
        </w:rPr>
      </w:pPr>
      <w:r w:rsidRPr="005919E3">
        <w:rPr>
          <w:rFonts w:eastAsia="Times New Roman" w:cs="Times New Roman"/>
          <w:szCs w:val="28"/>
          <w:lang w:eastAsia="ru-RU"/>
        </w:rPr>
        <w:t>При досрочном погашении учтенного векселя осуществляются бухгалтерские записи, предусмотренные пунктом 165 Инструкции, а также следующие бухгалтерские записи:</w:t>
      </w:r>
    </w:p>
    <w:p w:rsidR="002776E8" w:rsidRDefault="002776E8" w:rsidP="002776E8">
      <w:pPr>
        <w:widowControl w:val="0"/>
        <w:ind w:firstLine="709"/>
        <w:jc w:val="both"/>
        <w:rPr>
          <w:sz w:val="28"/>
          <w:szCs w:val="28"/>
        </w:rPr>
      </w:pPr>
      <w:r w:rsidRPr="005919E3">
        <w:rPr>
          <w:sz w:val="28"/>
          <w:szCs w:val="28"/>
        </w:rPr>
        <w:t>1) на сумму не доначисленного дисконта по учтенному векселю:</w:t>
      </w:r>
    </w:p>
    <w:tbl>
      <w:tblPr>
        <w:tblW w:w="8823" w:type="dxa"/>
        <w:tblInd w:w="675" w:type="dxa"/>
        <w:tblLook w:val="04A0" w:firstRow="1" w:lastRow="0" w:firstColumn="1" w:lastColumn="0" w:noHBand="0" w:noVBand="1"/>
      </w:tblPr>
      <w:tblGrid>
        <w:gridCol w:w="709"/>
        <w:gridCol w:w="851"/>
        <w:gridCol w:w="7263"/>
      </w:tblGrid>
      <w:tr w:rsidR="002776E8" w:rsidTr="003F6241">
        <w:tc>
          <w:tcPr>
            <w:tcW w:w="709" w:type="dxa"/>
          </w:tcPr>
          <w:p w:rsidR="002776E8" w:rsidRDefault="002776E8" w:rsidP="003F6241">
            <w:pPr>
              <w:widowControl w:val="0"/>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1432</w:t>
            </w:r>
          </w:p>
        </w:tc>
        <w:tc>
          <w:tcPr>
            <w:tcW w:w="7263" w:type="dxa"/>
          </w:tcPr>
          <w:p w:rsidR="002776E8" w:rsidRDefault="002776E8" w:rsidP="003F6241">
            <w:pPr>
              <w:widowControl w:val="0"/>
              <w:jc w:val="both"/>
              <w:rPr>
                <w:sz w:val="28"/>
                <w:szCs w:val="28"/>
              </w:rPr>
            </w:pPr>
            <w:r w:rsidRPr="005919E3">
              <w:rPr>
                <w:sz w:val="28"/>
                <w:szCs w:val="28"/>
              </w:rPr>
              <w:t>Дисконт по учтенным векселям</w:t>
            </w:r>
          </w:p>
        </w:tc>
      </w:tr>
      <w:tr w:rsidR="002776E8" w:rsidTr="003F6241">
        <w:tc>
          <w:tcPr>
            <w:tcW w:w="709" w:type="dxa"/>
          </w:tcPr>
          <w:p w:rsidR="002776E8" w:rsidRDefault="002776E8" w:rsidP="003F6241">
            <w:pPr>
              <w:widowControl w:val="0"/>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1405</w:t>
            </w:r>
          </w:p>
        </w:tc>
        <w:tc>
          <w:tcPr>
            <w:tcW w:w="7263" w:type="dxa"/>
          </w:tcPr>
          <w:p w:rsidR="002776E8" w:rsidRDefault="002776E8" w:rsidP="003F6241">
            <w:pPr>
              <w:widowControl w:val="0"/>
              <w:jc w:val="both"/>
              <w:rPr>
                <w:sz w:val="28"/>
                <w:szCs w:val="28"/>
              </w:rPr>
            </w:pPr>
            <w:r w:rsidRPr="005919E3">
              <w:rPr>
                <w:sz w:val="28"/>
                <w:szCs w:val="28"/>
              </w:rPr>
              <w:t>Учтенные векселя клиентов (отдельный лицевой счет);</w:t>
            </w:r>
          </w:p>
        </w:tc>
      </w:tr>
    </w:tbl>
    <w:p w:rsidR="002776E8" w:rsidRDefault="002776E8" w:rsidP="002776E8">
      <w:pPr>
        <w:widowControl w:val="0"/>
        <w:ind w:firstLine="709"/>
        <w:jc w:val="both"/>
        <w:rPr>
          <w:sz w:val="28"/>
          <w:szCs w:val="28"/>
        </w:rPr>
      </w:pPr>
      <w:r w:rsidRPr="005919E3">
        <w:rPr>
          <w:sz w:val="28"/>
          <w:szCs w:val="28"/>
        </w:rPr>
        <w:t>2) на сумму не доначисленной премии по учтенному векселю:</w:t>
      </w:r>
    </w:p>
    <w:tbl>
      <w:tblPr>
        <w:tblW w:w="8823" w:type="dxa"/>
        <w:tblInd w:w="675" w:type="dxa"/>
        <w:tblLook w:val="04A0" w:firstRow="1" w:lastRow="0" w:firstColumn="1" w:lastColumn="0" w:noHBand="0" w:noVBand="1"/>
      </w:tblPr>
      <w:tblGrid>
        <w:gridCol w:w="709"/>
        <w:gridCol w:w="851"/>
        <w:gridCol w:w="7263"/>
      </w:tblGrid>
      <w:tr w:rsidR="002776E8" w:rsidTr="003F6241">
        <w:tc>
          <w:tcPr>
            <w:tcW w:w="709" w:type="dxa"/>
          </w:tcPr>
          <w:p w:rsidR="002776E8" w:rsidRDefault="002776E8" w:rsidP="003F6241">
            <w:pPr>
              <w:widowControl w:val="0"/>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1405</w:t>
            </w:r>
          </w:p>
        </w:tc>
        <w:tc>
          <w:tcPr>
            <w:tcW w:w="7263" w:type="dxa"/>
          </w:tcPr>
          <w:p w:rsidR="002776E8" w:rsidRDefault="002776E8" w:rsidP="003F6241">
            <w:pPr>
              <w:widowControl w:val="0"/>
              <w:jc w:val="both"/>
              <w:rPr>
                <w:sz w:val="28"/>
                <w:szCs w:val="28"/>
              </w:rPr>
            </w:pPr>
            <w:r w:rsidRPr="005919E3">
              <w:rPr>
                <w:sz w:val="28"/>
                <w:szCs w:val="28"/>
              </w:rPr>
              <w:t>Учтенные векселя клиентов</w:t>
            </w:r>
          </w:p>
        </w:tc>
      </w:tr>
      <w:tr w:rsidR="002776E8" w:rsidTr="003F6241">
        <w:tc>
          <w:tcPr>
            <w:tcW w:w="709" w:type="dxa"/>
          </w:tcPr>
          <w:p w:rsidR="002776E8" w:rsidRDefault="002776E8" w:rsidP="003F6241">
            <w:pPr>
              <w:widowControl w:val="0"/>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1433</w:t>
            </w:r>
          </w:p>
        </w:tc>
        <w:tc>
          <w:tcPr>
            <w:tcW w:w="7263" w:type="dxa"/>
          </w:tcPr>
          <w:p w:rsidR="002776E8" w:rsidRDefault="002776E8" w:rsidP="003F6241">
            <w:pPr>
              <w:widowControl w:val="0"/>
              <w:jc w:val="both"/>
              <w:rPr>
                <w:sz w:val="28"/>
                <w:szCs w:val="28"/>
              </w:rPr>
            </w:pPr>
            <w:r w:rsidRPr="005919E3">
              <w:rPr>
                <w:sz w:val="28"/>
                <w:szCs w:val="28"/>
              </w:rPr>
              <w:t>Премия по учтенным векселям.</w:t>
            </w:r>
          </w:p>
        </w:tc>
      </w:tr>
    </w:tbl>
    <w:p w:rsidR="002776E8" w:rsidRDefault="002776E8" w:rsidP="002776E8">
      <w:pPr>
        <w:pStyle w:val="ac"/>
        <w:widowControl w:val="0"/>
        <w:numPr>
          <w:ilvl w:val="0"/>
          <w:numId w:val="10"/>
        </w:numPr>
        <w:rPr>
          <w:rFonts w:eastAsia="Times New Roman" w:cs="Times New Roman"/>
          <w:szCs w:val="28"/>
          <w:lang w:eastAsia="ru-RU"/>
        </w:rPr>
      </w:pPr>
      <w:r w:rsidRPr="005919E3">
        <w:rPr>
          <w:rFonts w:eastAsia="Times New Roman" w:cs="Times New Roman"/>
          <w:szCs w:val="28"/>
          <w:lang w:eastAsia="ru-RU"/>
        </w:rPr>
        <w:t>При индоссировании векселя осуществляются бухгалтерские записи, предусмотренные пунктом 166 Инструкции, а также следующие бухгалтерские записи:</w:t>
      </w:r>
    </w:p>
    <w:p w:rsidR="002776E8" w:rsidRDefault="002776E8" w:rsidP="002776E8">
      <w:pPr>
        <w:widowControl w:val="0"/>
        <w:ind w:firstLine="709"/>
        <w:jc w:val="both"/>
        <w:rPr>
          <w:sz w:val="28"/>
          <w:szCs w:val="28"/>
        </w:rPr>
      </w:pPr>
      <w:r w:rsidRPr="005919E3">
        <w:rPr>
          <w:sz w:val="28"/>
          <w:szCs w:val="28"/>
        </w:rPr>
        <w:t>на учетную стоимость векселя и сумму превышения над учетной стоимостью векселя:</w:t>
      </w:r>
    </w:p>
    <w:tbl>
      <w:tblPr>
        <w:tblW w:w="9248" w:type="dxa"/>
        <w:tblInd w:w="675" w:type="dxa"/>
        <w:tblLook w:val="04A0" w:firstRow="1" w:lastRow="0" w:firstColumn="1" w:lastColumn="0" w:noHBand="0" w:noVBand="1"/>
      </w:tblPr>
      <w:tblGrid>
        <w:gridCol w:w="709"/>
        <w:gridCol w:w="851"/>
        <w:gridCol w:w="7688"/>
      </w:tblGrid>
      <w:tr w:rsidR="002776E8" w:rsidTr="003F6241">
        <w:tc>
          <w:tcPr>
            <w:tcW w:w="709" w:type="dxa"/>
          </w:tcPr>
          <w:p w:rsidR="002776E8" w:rsidRDefault="002776E8" w:rsidP="003F6241">
            <w:pPr>
              <w:widowControl w:val="0"/>
              <w:ind w:left="-213" w:firstLine="213"/>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1051</w:t>
            </w:r>
          </w:p>
        </w:tc>
        <w:tc>
          <w:tcPr>
            <w:tcW w:w="7688" w:type="dxa"/>
          </w:tcPr>
          <w:p w:rsidR="002776E8" w:rsidRDefault="002776E8" w:rsidP="003F6241">
            <w:pPr>
              <w:widowControl w:val="0"/>
              <w:jc w:val="both"/>
              <w:rPr>
                <w:sz w:val="28"/>
                <w:szCs w:val="28"/>
              </w:rPr>
            </w:pPr>
            <w:r w:rsidRPr="005919E3">
              <w:rPr>
                <w:sz w:val="28"/>
                <w:szCs w:val="28"/>
              </w:rPr>
              <w:t>Корреспондентский счет в Национальном Банке Республики Казахстан</w:t>
            </w:r>
          </w:p>
        </w:tc>
      </w:tr>
      <w:tr w:rsidR="002776E8" w:rsidTr="003F6241">
        <w:tc>
          <w:tcPr>
            <w:tcW w:w="709" w:type="dxa"/>
          </w:tcPr>
          <w:p w:rsidR="002776E8" w:rsidRDefault="002776E8" w:rsidP="003F6241">
            <w:pPr>
              <w:widowControl w:val="0"/>
              <w:ind w:left="-213" w:firstLine="213"/>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1052</w:t>
            </w:r>
          </w:p>
        </w:tc>
        <w:tc>
          <w:tcPr>
            <w:tcW w:w="7688" w:type="dxa"/>
          </w:tcPr>
          <w:p w:rsidR="002776E8" w:rsidRDefault="002776E8" w:rsidP="003F6241">
            <w:pPr>
              <w:widowControl w:val="0"/>
              <w:jc w:val="both"/>
              <w:rPr>
                <w:sz w:val="28"/>
                <w:szCs w:val="28"/>
              </w:rPr>
            </w:pPr>
            <w:r w:rsidRPr="005919E3">
              <w:rPr>
                <w:sz w:val="28"/>
                <w:szCs w:val="28"/>
              </w:rPr>
              <w:t>Корреспондентские счета в других банках</w:t>
            </w:r>
          </w:p>
        </w:tc>
      </w:tr>
      <w:tr w:rsidR="002776E8" w:rsidTr="003F6241">
        <w:tc>
          <w:tcPr>
            <w:tcW w:w="709" w:type="dxa"/>
          </w:tcPr>
          <w:p w:rsidR="002776E8" w:rsidRDefault="002776E8" w:rsidP="003F6241">
            <w:pPr>
              <w:widowControl w:val="0"/>
              <w:ind w:left="-213" w:firstLine="213"/>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1405</w:t>
            </w:r>
          </w:p>
        </w:tc>
        <w:tc>
          <w:tcPr>
            <w:tcW w:w="7688" w:type="dxa"/>
          </w:tcPr>
          <w:p w:rsidR="002776E8" w:rsidRDefault="002776E8" w:rsidP="003F6241">
            <w:pPr>
              <w:widowControl w:val="0"/>
              <w:jc w:val="both"/>
              <w:rPr>
                <w:sz w:val="28"/>
                <w:szCs w:val="28"/>
              </w:rPr>
            </w:pPr>
            <w:r w:rsidRPr="005919E3">
              <w:rPr>
                <w:sz w:val="28"/>
                <w:szCs w:val="28"/>
              </w:rPr>
              <w:t>Учтенные векселя клиентов</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4734</w:t>
            </w:r>
          </w:p>
        </w:tc>
        <w:tc>
          <w:tcPr>
            <w:tcW w:w="7688" w:type="dxa"/>
          </w:tcPr>
          <w:p w:rsidR="002776E8" w:rsidRDefault="002776E8" w:rsidP="003F6241">
            <w:pPr>
              <w:widowControl w:val="0"/>
              <w:jc w:val="both"/>
              <w:rPr>
                <w:sz w:val="28"/>
                <w:szCs w:val="28"/>
              </w:rPr>
            </w:pPr>
            <w:r w:rsidRPr="005919E3">
              <w:rPr>
                <w:sz w:val="28"/>
                <w:szCs w:val="28"/>
              </w:rPr>
              <w:t>Доходы от прочей переоценки,</w:t>
            </w:r>
          </w:p>
        </w:tc>
      </w:tr>
    </w:tbl>
    <w:p w:rsidR="002776E8" w:rsidRDefault="002776E8" w:rsidP="002776E8">
      <w:pPr>
        <w:widowControl w:val="0"/>
        <w:ind w:firstLine="709"/>
        <w:jc w:val="both"/>
        <w:rPr>
          <w:sz w:val="28"/>
          <w:szCs w:val="28"/>
        </w:rPr>
      </w:pPr>
      <w:r w:rsidRPr="005919E3">
        <w:rPr>
          <w:sz w:val="28"/>
          <w:szCs w:val="28"/>
        </w:rPr>
        <w:t>и, одновременно:</w:t>
      </w:r>
    </w:p>
    <w:tbl>
      <w:tblPr>
        <w:tblW w:w="8789" w:type="dxa"/>
        <w:tblInd w:w="709" w:type="dxa"/>
        <w:tblLook w:val="04A0" w:firstRow="1" w:lastRow="0" w:firstColumn="1" w:lastColumn="0" w:noHBand="0" w:noVBand="1"/>
      </w:tblPr>
      <w:tblGrid>
        <w:gridCol w:w="1151"/>
        <w:gridCol w:w="842"/>
        <w:gridCol w:w="6796"/>
      </w:tblGrid>
      <w:tr w:rsidR="002776E8" w:rsidTr="003F6241">
        <w:tc>
          <w:tcPr>
            <w:tcW w:w="1151" w:type="dxa"/>
          </w:tcPr>
          <w:p w:rsidR="002776E8" w:rsidRDefault="002776E8" w:rsidP="003F6241">
            <w:pPr>
              <w:widowControl w:val="0"/>
              <w:ind w:left="-101"/>
              <w:jc w:val="both"/>
              <w:rPr>
                <w:sz w:val="28"/>
                <w:szCs w:val="28"/>
              </w:rPr>
            </w:pPr>
            <w:r w:rsidRPr="005919E3">
              <w:rPr>
                <w:sz w:val="28"/>
                <w:szCs w:val="28"/>
              </w:rPr>
              <w:t>Расход</w:t>
            </w:r>
          </w:p>
        </w:tc>
        <w:tc>
          <w:tcPr>
            <w:tcW w:w="842" w:type="dxa"/>
          </w:tcPr>
          <w:p w:rsidR="002776E8" w:rsidRDefault="002776E8" w:rsidP="003F6241">
            <w:pPr>
              <w:widowControl w:val="0"/>
              <w:jc w:val="both"/>
              <w:rPr>
                <w:sz w:val="28"/>
                <w:szCs w:val="28"/>
              </w:rPr>
            </w:pPr>
            <w:r w:rsidRPr="005919E3">
              <w:rPr>
                <w:sz w:val="28"/>
                <w:szCs w:val="28"/>
              </w:rPr>
              <w:t>7339</w:t>
            </w:r>
          </w:p>
        </w:tc>
        <w:tc>
          <w:tcPr>
            <w:tcW w:w="6796" w:type="dxa"/>
          </w:tcPr>
          <w:p w:rsidR="002776E8" w:rsidRDefault="002776E8" w:rsidP="003F6241">
            <w:pPr>
              <w:widowControl w:val="0"/>
              <w:jc w:val="both"/>
              <w:rPr>
                <w:sz w:val="28"/>
                <w:szCs w:val="28"/>
              </w:rPr>
            </w:pPr>
            <w:r w:rsidRPr="005919E3">
              <w:rPr>
                <w:sz w:val="28"/>
                <w:szCs w:val="28"/>
              </w:rPr>
              <w:t>Разные ценности и документы.</w:t>
            </w:r>
          </w:p>
        </w:tc>
      </w:tr>
    </w:tbl>
    <w:p w:rsidR="002776E8" w:rsidRDefault="002776E8" w:rsidP="002776E8">
      <w:pPr>
        <w:widowControl w:val="0"/>
        <w:ind w:firstLine="709"/>
        <w:jc w:val="both"/>
        <w:rPr>
          <w:sz w:val="28"/>
          <w:szCs w:val="28"/>
        </w:rPr>
      </w:pPr>
    </w:p>
    <w:p w:rsidR="002776E8" w:rsidRDefault="002776E8" w:rsidP="002776E8">
      <w:pPr>
        <w:widowControl w:val="0"/>
        <w:ind w:firstLine="709"/>
        <w:jc w:val="both"/>
        <w:rPr>
          <w:sz w:val="28"/>
          <w:szCs w:val="28"/>
        </w:rPr>
      </w:pPr>
    </w:p>
    <w:p w:rsidR="002776E8" w:rsidRDefault="002776E8" w:rsidP="002776E8">
      <w:pPr>
        <w:widowControl w:val="0"/>
        <w:ind w:firstLine="709"/>
        <w:jc w:val="center"/>
        <w:rPr>
          <w:b/>
          <w:sz w:val="28"/>
          <w:szCs w:val="28"/>
        </w:rPr>
      </w:pPr>
      <w:r w:rsidRPr="005919E3">
        <w:rPr>
          <w:b/>
          <w:sz w:val="28"/>
          <w:szCs w:val="28"/>
        </w:rPr>
        <w:t>Параграф 2. Учет операций после совершения протеста по векселю</w:t>
      </w:r>
    </w:p>
    <w:p w:rsidR="002776E8" w:rsidRDefault="002776E8" w:rsidP="002776E8">
      <w:pPr>
        <w:widowControl w:val="0"/>
        <w:ind w:firstLine="709"/>
        <w:jc w:val="center"/>
        <w:rPr>
          <w:sz w:val="28"/>
          <w:szCs w:val="28"/>
        </w:rPr>
      </w:pPr>
    </w:p>
    <w:p w:rsidR="002776E8" w:rsidRDefault="002776E8" w:rsidP="002776E8">
      <w:pPr>
        <w:pStyle w:val="ac"/>
        <w:widowControl w:val="0"/>
        <w:numPr>
          <w:ilvl w:val="0"/>
          <w:numId w:val="10"/>
        </w:numPr>
        <w:rPr>
          <w:rFonts w:eastAsia="Times New Roman" w:cs="Times New Roman"/>
          <w:szCs w:val="28"/>
          <w:lang w:eastAsia="ru-RU"/>
        </w:rPr>
      </w:pPr>
      <w:r w:rsidRPr="005919E3">
        <w:rPr>
          <w:rFonts w:eastAsia="Times New Roman" w:cs="Times New Roman"/>
          <w:szCs w:val="28"/>
          <w:lang w:eastAsia="ru-RU"/>
        </w:rPr>
        <w:t>В случае неоплаты учтенного векселя плательщиком при наступлении срока платежа по векселю, после совершения протеста по векселю осуществляются следующие бухгалтерские записи:</w:t>
      </w:r>
    </w:p>
    <w:p w:rsidR="002776E8" w:rsidRDefault="002776E8" w:rsidP="002776E8">
      <w:pPr>
        <w:widowControl w:val="0"/>
        <w:ind w:firstLine="709"/>
        <w:jc w:val="both"/>
        <w:rPr>
          <w:sz w:val="28"/>
          <w:szCs w:val="28"/>
        </w:rPr>
      </w:pPr>
      <w:r w:rsidRPr="005919E3">
        <w:rPr>
          <w:sz w:val="28"/>
          <w:szCs w:val="28"/>
        </w:rPr>
        <w:t>1) на сумму опротестованного векселя:</w:t>
      </w:r>
    </w:p>
    <w:tbl>
      <w:tblPr>
        <w:tblW w:w="8823" w:type="dxa"/>
        <w:tblInd w:w="675" w:type="dxa"/>
        <w:tblLook w:val="04A0" w:firstRow="1" w:lastRow="0" w:firstColumn="1" w:lastColumn="0" w:noHBand="0" w:noVBand="1"/>
      </w:tblPr>
      <w:tblGrid>
        <w:gridCol w:w="709"/>
        <w:gridCol w:w="851"/>
        <w:gridCol w:w="7263"/>
      </w:tblGrid>
      <w:tr w:rsidR="002776E8" w:rsidTr="003F6241">
        <w:tc>
          <w:tcPr>
            <w:tcW w:w="709" w:type="dxa"/>
          </w:tcPr>
          <w:p w:rsidR="002776E8" w:rsidRDefault="002776E8" w:rsidP="003F6241">
            <w:pPr>
              <w:widowControl w:val="0"/>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1425</w:t>
            </w:r>
          </w:p>
        </w:tc>
        <w:tc>
          <w:tcPr>
            <w:tcW w:w="7263" w:type="dxa"/>
          </w:tcPr>
          <w:p w:rsidR="002776E8" w:rsidRDefault="002776E8" w:rsidP="003F6241">
            <w:pPr>
              <w:widowControl w:val="0"/>
              <w:jc w:val="both"/>
              <w:rPr>
                <w:sz w:val="28"/>
                <w:szCs w:val="28"/>
              </w:rPr>
            </w:pPr>
            <w:r w:rsidRPr="005919E3">
              <w:rPr>
                <w:sz w:val="28"/>
                <w:szCs w:val="28"/>
              </w:rPr>
              <w:t>Опротестованные векселя клиентов</w:t>
            </w:r>
          </w:p>
        </w:tc>
      </w:tr>
      <w:tr w:rsidR="002776E8" w:rsidTr="003F6241">
        <w:tc>
          <w:tcPr>
            <w:tcW w:w="709" w:type="dxa"/>
          </w:tcPr>
          <w:p w:rsidR="002776E8" w:rsidRDefault="002776E8" w:rsidP="003F6241">
            <w:pPr>
              <w:widowControl w:val="0"/>
              <w:jc w:val="both"/>
              <w:rPr>
                <w:sz w:val="28"/>
                <w:szCs w:val="28"/>
              </w:rPr>
            </w:pPr>
            <w:r w:rsidRPr="005919E3">
              <w:rPr>
                <w:sz w:val="28"/>
                <w:szCs w:val="28"/>
              </w:rPr>
              <w:lastRenderedPageBreak/>
              <w:t>Кт</w:t>
            </w:r>
          </w:p>
        </w:tc>
        <w:tc>
          <w:tcPr>
            <w:tcW w:w="851" w:type="dxa"/>
          </w:tcPr>
          <w:p w:rsidR="002776E8" w:rsidRDefault="002776E8" w:rsidP="003F6241">
            <w:pPr>
              <w:widowControl w:val="0"/>
              <w:jc w:val="both"/>
              <w:rPr>
                <w:sz w:val="28"/>
                <w:szCs w:val="28"/>
              </w:rPr>
            </w:pPr>
            <w:r w:rsidRPr="005919E3">
              <w:rPr>
                <w:sz w:val="28"/>
                <w:szCs w:val="28"/>
              </w:rPr>
              <w:t>1405</w:t>
            </w:r>
          </w:p>
        </w:tc>
        <w:tc>
          <w:tcPr>
            <w:tcW w:w="7263" w:type="dxa"/>
          </w:tcPr>
          <w:p w:rsidR="002776E8" w:rsidRDefault="002776E8" w:rsidP="003F6241">
            <w:pPr>
              <w:widowControl w:val="0"/>
              <w:jc w:val="both"/>
              <w:rPr>
                <w:sz w:val="28"/>
                <w:szCs w:val="28"/>
              </w:rPr>
            </w:pPr>
            <w:r w:rsidRPr="005919E3">
              <w:rPr>
                <w:sz w:val="28"/>
                <w:szCs w:val="28"/>
              </w:rPr>
              <w:t>Учтенные векселя клиентов;</w:t>
            </w:r>
          </w:p>
        </w:tc>
      </w:tr>
    </w:tbl>
    <w:p w:rsidR="002776E8" w:rsidRDefault="002776E8" w:rsidP="002776E8">
      <w:pPr>
        <w:widowControl w:val="0"/>
        <w:ind w:firstLine="709"/>
        <w:jc w:val="both"/>
        <w:rPr>
          <w:sz w:val="28"/>
          <w:szCs w:val="28"/>
        </w:rPr>
      </w:pPr>
      <w:r w:rsidRPr="005919E3">
        <w:rPr>
          <w:sz w:val="28"/>
          <w:szCs w:val="28"/>
        </w:rPr>
        <w:t>2) на сумму начисленного вознаграждения по опротестованному векселю:</w:t>
      </w:r>
    </w:p>
    <w:tbl>
      <w:tblPr>
        <w:tblW w:w="8823" w:type="dxa"/>
        <w:tblInd w:w="675" w:type="dxa"/>
        <w:tblLook w:val="04A0" w:firstRow="1" w:lastRow="0" w:firstColumn="1" w:lastColumn="0" w:noHBand="0" w:noVBand="1"/>
      </w:tblPr>
      <w:tblGrid>
        <w:gridCol w:w="709"/>
        <w:gridCol w:w="851"/>
        <w:gridCol w:w="7263"/>
      </w:tblGrid>
      <w:tr w:rsidR="002776E8" w:rsidTr="003F6241">
        <w:tc>
          <w:tcPr>
            <w:tcW w:w="709" w:type="dxa"/>
          </w:tcPr>
          <w:p w:rsidR="002776E8" w:rsidRDefault="002776E8" w:rsidP="003F6241">
            <w:pPr>
              <w:widowControl w:val="0"/>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1425</w:t>
            </w:r>
          </w:p>
        </w:tc>
        <w:tc>
          <w:tcPr>
            <w:tcW w:w="7263" w:type="dxa"/>
          </w:tcPr>
          <w:p w:rsidR="002776E8" w:rsidRDefault="002776E8" w:rsidP="003F6241">
            <w:pPr>
              <w:widowControl w:val="0"/>
              <w:jc w:val="both"/>
              <w:rPr>
                <w:sz w:val="28"/>
                <w:szCs w:val="28"/>
              </w:rPr>
            </w:pPr>
            <w:r w:rsidRPr="005919E3">
              <w:rPr>
                <w:sz w:val="28"/>
                <w:szCs w:val="28"/>
              </w:rPr>
              <w:t>Опротестованные векселя клиентов</w:t>
            </w:r>
          </w:p>
        </w:tc>
      </w:tr>
      <w:tr w:rsidR="002776E8" w:rsidTr="003F6241">
        <w:tc>
          <w:tcPr>
            <w:tcW w:w="709" w:type="dxa"/>
          </w:tcPr>
          <w:p w:rsidR="002776E8" w:rsidRDefault="002776E8" w:rsidP="003F6241">
            <w:pPr>
              <w:widowControl w:val="0"/>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1752</w:t>
            </w:r>
          </w:p>
        </w:tc>
        <w:tc>
          <w:tcPr>
            <w:tcW w:w="7263" w:type="dxa"/>
          </w:tcPr>
          <w:p w:rsidR="002776E8" w:rsidRDefault="002776E8" w:rsidP="003F6241">
            <w:pPr>
              <w:widowControl w:val="0"/>
              <w:jc w:val="both"/>
              <w:rPr>
                <w:sz w:val="28"/>
                <w:szCs w:val="28"/>
              </w:rPr>
            </w:pPr>
            <w:r w:rsidRPr="005919E3">
              <w:rPr>
                <w:sz w:val="28"/>
                <w:szCs w:val="28"/>
              </w:rPr>
              <w:t>Начисленные доходы по учтенным векселям;</w:t>
            </w:r>
          </w:p>
        </w:tc>
      </w:tr>
    </w:tbl>
    <w:p w:rsidR="002776E8" w:rsidRDefault="002776E8" w:rsidP="002776E8">
      <w:pPr>
        <w:widowControl w:val="0"/>
        <w:ind w:firstLine="709"/>
        <w:jc w:val="both"/>
        <w:rPr>
          <w:sz w:val="28"/>
          <w:szCs w:val="28"/>
        </w:rPr>
      </w:pPr>
      <w:r w:rsidRPr="005919E3">
        <w:rPr>
          <w:sz w:val="28"/>
          <w:szCs w:val="28"/>
        </w:rPr>
        <w:t>3) на сумму неустойки (штрафа, пени) и комиссионного дохода, взысканную без согласия плательщика по опротестованному векселю:</w:t>
      </w:r>
    </w:p>
    <w:tbl>
      <w:tblPr>
        <w:tblW w:w="8823" w:type="dxa"/>
        <w:tblInd w:w="675" w:type="dxa"/>
        <w:tblLook w:val="04A0" w:firstRow="1" w:lastRow="0" w:firstColumn="1" w:lastColumn="0" w:noHBand="0" w:noVBand="1"/>
      </w:tblPr>
      <w:tblGrid>
        <w:gridCol w:w="709"/>
        <w:gridCol w:w="851"/>
        <w:gridCol w:w="7263"/>
      </w:tblGrid>
      <w:tr w:rsidR="002776E8" w:rsidTr="003F6241">
        <w:tc>
          <w:tcPr>
            <w:tcW w:w="709" w:type="dxa"/>
          </w:tcPr>
          <w:p w:rsidR="002776E8" w:rsidRDefault="002776E8" w:rsidP="003F6241">
            <w:pPr>
              <w:widowControl w:val="0"/>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1749</w:t>
            </w:r>
          </w:p>
        </w:tc>
        <w:tc>
          <w:tcPr>
            <w:tcW w:w="7263" w:type="dxa"/>
          </w:tcPr>
          <w:p w:rsidR="002776E8" w:rsidRDefault="002776E8" w:rsidP="003F6241">
            <w:pPr>
              <w:widowControl w:val="0"/>
              <w:jc w:val="both"/>
              <w:rPr>
                <w:sz w:val="28"/>
                <w:szCs w:val="28"/>
              </w:rPr>
            </w:pPr>
            <w:r w:rsidRPr="005919E3">
              <w:rPr>
                <w:sz w:val="28"/>
                <w:szCs w:val="28"/>
              </w:rPr>
              <w:t>Прочее просроченное вознаграждение</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1818</w:t>
            </w:r>
          </w:p>
        </w:tc>
        <w:tc>
          <w:tcPr>
            <w:tcW w:w="7263" w:type="dxa"/>
          </w:tcPr>
          <w:p w:rsidR="002776E8" w:rsidRDefault="002776E8" w:rsidP="003F6241">
            <w:pPr>
              <w:widowControl w:val="0"/>
              <w:jc w:val="both"/>
              <w:rPr>
                <w:sz w:val="28"/>
                <w:szCs w:val="28"/>
              </w:rPr>
            </w:pPr>
            <w:r w:rsidRPr="005919E3">
              <w:rPr>
                <w:sz w:val="28"/>
                <w:szCs w:val="28"/>
              </w:rPr>
              <w:t>Начисленные прочие комиссионные доходы</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1879</w:t>
            </w:r>
          </w:p>
        </w:tc>
        <w:tc>
          <w:tcPr>
            <w:tcW w:w="7263" w:type="dxa"/>
          </w:tcPr>
          <w:p w:rsidR="002776E8" w:rsidRDefault="002776E8" w:rsidP="003F6241">
            <w:pPr>
              <w:widowControl w:val="0"/>
              <w:jc w:val="both"/>
              <w:rPr>
                <w:sz w:val="28"/>
                <w:szCs w:val="28"/>
              </w:rPr>
            </w:pPr>
            <w:r w:rsidRPr="005919E3">
              <w:rPr>
                <w:sz w:val="28"/>
                <w:szCs w:val="28"/>
              </w:rPr>
              <w:t>Начисленная неустойка (штраф, пеня)</w:t>
            </w:r>
          </w:p>
        </w:tc>
      </w:tr>
      <w:tr w:rsidR="002776E8" w:rsidTr="003F6241">
        <w:tc>
          <w:tcPr>
            <w:tcW w:w="709" w:type="dxa"/>
          </w:tcPr>
          <w:p w:rsidR="002776E8" w:rsidRDefault="002776E8" w:rsidP="003F6241">
            <w:pPr>
              <w:widowControl w:val="0"/>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4424</w:t>
            </w:r>
          </w:p>
        </w:tc>
        <w:tc>
          <w:tcPr>
            <w:tcW w:w="7263" w:type="dxa"/>
          </w:tcPr>
          <w:p w:rsidR="002776E8" w:rsidRDefault="002776E8" w:rsidP="003F6241">
            <w:pPr>
              <w:widowControl w:val="0"/>
              <w:jc w:val="both"/>
              <w:rPr>
                <w:sz w:val="28"/>
                <w:szCs w:val="28"/>
              </w:rPr>
            </w:pPr>
            <w:r w:rsidRPr="005919E3">
              <w:rPr>
                <w:sz w:val="28"/>
                <w:szCs w:val="28"/>
              </w:rPr>
              <w:t>Доходы, связанные с получением вознаграждения по просроченной задолженности клиентов по займам</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4608</w:t>
            </w:r>
          </w:p>
        </w:tc>
        <w:tc>
          <w:tcPr>
            <w:tcW w:w="7263" w:type="dxa"/>
          </w:tcPr>
          <w:p w:rsidR="002776E8" w:rsidRDefault="002776E8" w:rsidP="003F6241">
            <w:pPr>
              <w:widowControl w:val="0"/>
              <w:jc w:val="both"/>
              <w:rPr>
                <w:sz w:val="28"/>
                <w:szCs w:val="28"/>
              </w:rPr>
            </w:pPr>
            <w:r w:rsidRPr="005919E3">
              <w:rPr>
                <w:sz w:val="28"/>
                <w:szCs w:val="28"/>
              </w:rPr>
              <w:t>Прочие комиссионные доходы.</w:t>
            </w:r>
          </w:p>
        </w:tc>
      </w:tr>
    </w:tbl>
    <w:p w:rsidR="002776E8" w:rsidRDefault="002776E8" w:rsidP="002776E8">
      <w:pPr>
        <w:pStyle w:val="ac"/>
        <w:widowControl w:val="0"/>
        <w:numPr>
          <w:ilvl w:val="0"/>
          <w:numId w:val="10"/>
        </w:numPr>
        <w:rPr>
          <w:rFonts w:eastAsia="Times New Roman" w:cs="Times New Roman"/>
          <w:szCs w:val="28"/>
          <w:lang w:eastAsia="ru-RU"/>
        </w:rPr>
      </w:pPr>
      <w:r w:rsidRPr="005919E3">
        <w:rPr>
          <w:rFonts w:eastAsia="Times New Roman" w:cs="Times New Roman"/>
          <w:szCs w:val="28"/>
          <w:lang w:eastAsia="ru-RU"/>
        </w:rPr>
        <w:t>При наличии объективных признаков в отношении невозврата задолженности по векселю, после совершения протеста по векселю на сумму создаваемых резервов (провизий) по опротестованному векселю осуществляется следующая бухгалтерская запись:</w:t>
      </w:r>
    </w:p>
    <w:tbl>
      <w:tblPr>
        <w:tblW w:w="8823" w:type="dxa"/>
        <w:tblInd w:w="675" w:type="dxa"/>
        <w:tblLook w:val="04A0" w:firstRow="1" w:lastRow="0" w:firstColumn="1" w:lastColumn="0" w:noHBand="0" w:noVBand="1"/>
      </w:tblPr>
      <w:tblGrid>
        <w:gridCol w:w="709"/>
        <w:gridCol w:w="851"/>
        <w:gridCol w:w="7263"/>
      </w:tblGrid>
      <w:tr w:rsidR="002776E8" w:rsidTr="003F6241">
        <w:tc>
          <w:tcPr>
            <w:tcW w:w="709" w:type="dxa"/>
          </w:tcPr>
          <w:p w:rsidR="002776E8" w:rsidRDefault="002776E8" w:rsidP="003F6241">
            <w:pPr>
              <w:widowControl w:val="0"/>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5455</w:t>
            </w:r>
          </w:p>
        </w:tc>
        <w:tc>
          <w:tcPr>
            <w:tcW w:w="7263" w:type="dxa"/>
          </w:tcPr>
          <w:p w:rsidR="002776E8" w:rsidRDefault="002776E8" w:rsidP="003F6241">
            <w:pPr>
              <w:widowControl w:val="0"/>
              <w:jc w:val="both"/>
              <w:rPr>
                <w:sz w:val="28"/>
                <w:szCs w:val="28"/>
              </w:rPr>
            </w:pPr>
            <w:r w:rsidRPr="005919E3">
              <w:rPr>
                <w:sz w:val="28"/>
                <w:szCs w:val="28"/>
              </w:rPr>
              <w:t>Расходы на формирование резервов (провизий) по займам и финансовому лизингу, предоставленным клиентам</w:t>
            </w:r>
          </w:p>
        </w:tc>
      </w:tr>
      <w:tr w:rsidR="002776E8" w:rsidTr="003F6241">
        <w:tc>
          <w:tcPr>
            <w:tcW w:w="709" w:type="dxa"/>
          </w:tcPr>
          <w:p w:rsidR="002776E8" w:rsidRDefault="002776E8" w:rsidP="003F6241">
            <w:pPr>
              <w:widowControl w:val="0"/>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1428</w:t>
            </w:r>
          </w:p>
        </w:tc>
        <w:tc>
          <w:tcPr>
            <w:tcW w:w="7263" w:type="dxa"/>
          </w:tcPr>
          <w:p w:rsidR="002776E8" w:rsidRDefault="002776E8" w:rsidP="003F6241">
            <w:pPr>
              <w:widowControl w:val="0"/>
              <w:jc w:val="both"/>
              <w:rPr>
                <w:sz w:val="28"/>
                <w:szCs w:val="28"/>
              </w:rPr>
            </w:pPr>
            <w:r w:rsidRPr="005919E3">
              <w:rPr>
                <w:sz w:val="28"/>
                <w:szCs w:val="28"/>
              </w:rPr>
              <w:t>Резервы (провизии) по займам и финансовому лизингу, предоставленным клиентам.</w:t>
            </w:r>
          </w:p>
        </w:tc>
      </w:tr>
    </w:tbl>
    <w:p w:rsidR="002776E8" w:rsidRDefault="002776E8" w:rsidP="002776E8">
      <w:pPr>
        <w:pStyle w:val="ac"/>
        <w:widowControl w:val="0"/>
        <w:numPr>
          <w:ilvl w:val="0"/>
          <w:numId w:val="10"/>
        </w:numPr>
        <w:rPr>
          <w:rFonts w:eastAsia="Times New Roman" w:cs="Times New Roman"/>
          <w:szCs w:val="28"/>
          <w:lang w:eastAsia="ru-RU"/>
        </w:rPr>
      </w:pPr>
      <w:r w:rsidRPr="005919E3">
        <w:rPr>
          <w:rFonts w:eastAsia="Times New Roman" w:cs="Times New Roman"/>
          <w:szCs w:val="28"/>
          <w:lang w:eastAsia="ru-RU"/>
        </w:rPr>
        <w:t>При невозможности взыскания задолженности по опротестованному векселю осуществляются следующие бухгалтерские записи:</w:t>
      </w:r>
    </w:p>
    <w:p w:rsidR="002776E8" w:rsidRDefault="002776E8" w:rsidP="002776E8">
      <w:pPr>
        <w:widowControl w:val="0"/>
        <w:ind w:firstLine="709"/>
        <w:jc w:val="both"/>
        <w:rPr>
          <w:sz w:val="28"/>
          <w:szCs w:val="28"/>
        </w:rPr>
      </w:pPr>
      <w:r w:rsidRPr="005919E3">
        <w:rPr>
          <w:sz w:val="28"/>
          <w:szCs w:val="28"/>
        </w:rPr>
        <w:t>на сумму списания задолженности за счет созданных резервов (провизий):</w:t>
      </w:r>
    </w:p>
    <w:tbl>
      <w:tblPr>
        <w:tblW w:w="8823" w:type="dxa"/>
        <w:tblInd w:w="675" w:type="dxa"/>
        <w:tblLook w:val="04A0" w:firstRow="1" w:lastRow="0" w:firstColumn="1" w:lastColumn="0" w:noHBand="0" w:noVBand="1"/>
      </w:tblPr>
      <w:tblGrid>
        <w:gridCol w:w="709"/>
        <w:gridCol w:w="851"/>
        <w:gridCol w:w="7263"/>
      </w:tblGrid>
      <w:tr w:rsidR="002776E8" w:rsidTr="003F6241">
        <w:tc>
          <w:tcPr>
            <w:tcW w:w="709" w:type="dxa"/>
          </w:tcPr>
          <w:p w:rsidR="002776E8" w:rsidRDefault="002776E8" w:rsidP="003F6241">
            <w:pPr>
              <w:widowControl w:val="0"/>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1428</w:t>
            </w:r>
          </w:p>
        </w:tc>
        <w:tc>
          <w:tcPr>
            <w:tcW w:w="7263" w:type="dxa"/>
          </w:tcPr>
          <w:p w:rsidR="002776E8" w:rsidRDefault="002776E8" w:rsidP="003F6241">
            <w:pPr>
              <w:widowControl w:val="0"/>
              <w:jc w:val="both"/>
              <w:rPr>
                <w:sz w:val="28"/>
                <w:szCs w:val="28"/>
              </w:rPr>
            </w:pPr>
            <w:r w:rsidRPr="005919E3">
              <w:rPr>
                <w:sz w:val="28"/>
                <w:szCs w:val="28"/>
              </w:rPr>
              <w:t>Резервы (провизии) по займам и финансовому лизингу, предоставленным клиентам</w:t>
            </w:r>
          </w:p>
        </w:tc>
      </w:tr>
      <w:tr w:rsidR="002776E8" w:rsidTr="003F6241">
        <w:tc>
          <w:tcPr>
            <w:tcW w:w="709" w:type="dxa"/>
          </w:tcPr>
          <w:p w:rsidR="002776E8" w:rsidRDefault="002776E8" w:rsidP="003F6241">
            <w:pPr>
              <w:widowControl w:val="0"/>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1425</w:t>
            </w:r>
          </w:p>
        </w:tc>
        <w:tc>
          <w:tcPr>
            <w:tcW w:w="7263" w:type="dxa"/>
          </w:tcPr>
          <w:p w:rsidR="002776E8" w:rsidRDefault="002776E8" w:rsidP="003F6241">
            <w:pPr>
              <w:widowControl w:val="0"/>
              <w:jc w:val="both"/>
              <w:rPr>
                <w:sz w:val="28"/>
                <w:szCs w:val="28"/>
              </w:rPr>
            </w:pPr>
            <w:r w:rsidRPr="005919E3">
              <w:rPr>
                <w:sz w:val="28"/>
                <w:szCs w:val="28"/>
              </w:rPr>
              <w:t>Опротестованные векселя клиентов</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1749</w:t>
            </w:r>
          </w:p>
        </w:tc>
        <w:tc>
          <w:tcPr>
            <w:tcW w:w="7263" w:type="dxa"/>
          </w:tcPr>
          <w:p w:rsidR="002776E8" w:rsidRDefault="002776E8" w:rsidP="003F6241">
            <w:pPr>
              <w:widowControl w:val="0"/>
              <w:jc w:val="both"/>
              <w:rPr>
                <w:sz w:val="28"/>
                <w:szCs w:val="28"/>
              </w:rPr>
            </w:pPr>
            <w:r w:rsidRPr="005919E3">
              <w:rPr>
                <w:sz w:val="28"/>
                <w:szCs w:val="28"/>
              </w:rPr>
              <w:t>Прочее просроченное вознаграждение</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1818</w:t>
            </w:r>
          </w:p>
        </w:tc>
        <w:tc>
          <w:tcPr>
            <w:tcW w:w="7263" w:type="dxa"/>
          </w:tcPr>
          <w:p w:rsidR="002776E8" w:rsidRDefault="002776E8" w:rsidP="003F6241">
            <w:pPr>
              <w:widowControl w:val="0"/>
              <w:jc w:val="both"/>
              <w:rPr>
                <w:sz w:val="28"/>
                <w:szCs w:val="28"/>
              </w:rPr>
            </w:pPr>
            <w:r w:rsidRPr="005919E3">
              <w:rPr>
                <w:sz w:val="28"/>
                <w:szCs w:val="28"/>
              </w:rPr>
              <w:t>Начисленные прочие комиссионные доходы</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1879</w:t>
            </w:r>
          </w:p>
        </w:tc>
        <w:tc>
          <w:tcPr>
            <w:tcW w:w="7263" w:type="dxa"/>
          </w:tcPr>
          <w:p w:rsidR="002776E8" w:rsidRDefault="002776E8" w:rsidP="003F6241">
            <w:pPr>
              <w:widowControl w:val="0"/>
              <w:jc w:val="both"/>
              <w:rPr>
                <w:sz w:val="28"/>
                <w:szCs w:val="28"/>
              </w:rPr>
            </w:pPr>
            <w:r w:rsidRPr="005919E3">
              <w:rPr>
                <w:sz w:val="28"/>
                <w:szCs w:val="28"/>
              </w:rPr>
              <w:t>Начисленная неустойка (штраф, пеня),</w:t>
            </w:r>
          </w:p>
        </w:tc>
      </w:tr>
    </w:tbl>
    <w:p w:rsidR="002776E8" w:rsidRDefault="002776E8" w:rsidP="002776E8">
      <w:pPr>
        <w:widowControl w:val="0"/>
        <w:ind w:firstLine="709"/>
        <w:jc w:val="both"/>
        <w:rPr>
          <w:sz w:val="28"/>
          <w:szCs w:val="28"/>
        </w:rPr>
      </w:pPr>
      <w:r w:rsidRPr="005919E3">
        <w:rPr>
          <w:sz w:val="28"/>
          <w:szCs w:val="28"/>
        </w:rPr>
        <w:t>и, одновременно:</w:t>
      </w:r>
    </w:p>
    <w:tbl>
      <w:tblPr>
        <w:tblW w:w="4668" w:type="pct"/>
        <w:tblInd w:w="749" w:type="dxa"/>
        <w:tblCellMar>
          <w:left w:w="0" w:type="dxa"/>
          <w:right w:w="0" w:type="dxa"/>
        </w:tblCellMar>
        <w:tblLook w:val="04A0" w:firstRow="1" w:lastRow="0" w:firstColumn="1" w:lastColumn="0" w:noHBand="0" w:noVBand="1"/>
      </w:tblPr>
      <w:tblGrid>
        <w:gridCol w:w="1173"/>
        <w:gridCol w:w="659"/>
        <w:gridCol w:w="7165"/>
      </w:tblGrid>
      <w:tr w:rsidR="002776E8" w:rsidTr="003F6241">
        <w:trPr>
          <w:trHeight w:val="20"/>
        </w:trPr>
        <w:tc>
          <w:tcPr>
            <w:tcW w:w="652" w:type="pct"/>
            <w:tcMar>
              <w:top w:w="0" w:type="dxa"/>
              <w:left w:w="40" w:type="dxa"/>
              <w:bottom w:w="0" w:type="dxa"/>
              <w:right w:w="40" w:type="dxa"/>
            </w:tcMar>
            <w:hideMark/>
          </w:tcPr>
          <w:p w:rsidR="002776E8" w:rsidRDefault="002776E8" w:rsidP="003F6241">
            <w:pPr>
              <w:widowControl w:val="0"/>
              <w:ind w:left="-228" w:firstLine="142"/>
              <w:jc w:val="both"/>
              <w:rPr>
                <w:sz w:val="28"/>
                <w:szCs w:val="28"/>
              </w:rPr>
            </w:pPr>
            <w:r w:rsidRPr="005919E3">
              <w:rPr>
                <w:sz w:val="28"/>
                <w:szCs w:val="28"/>
              </w:rPr>
              <w:t>Расход</w:t>
            </w:r>
          </w:p>
        </w:tc>
        <w:tc>
          <w:tcPr>
            <w:tcW w:w="366" w:type="pct"/>
            <w:tcMar>
              <w:top w:w="0" w:type="dxa"/>
              <w:left w:w="40" w:type="dxa"/>
              <w:bottom w:w="0" w:type="dxa"/>
              <w:right w:w="40" w:type="dxa"/>
            </w:tcMar>
            <w:hideMark/>
          </w:tcPr>
          <w:p w:rsidR="002776E8" w:rsidRDefault="002776E8" w:rsidP="003F6241">
            <w:pPr>
              <w:widowControl w:val="0"/>
              <w:jc w:val="both"/>
              <w:rPr>
                <w:sz w:val="28"/>
                <w:szCs w:val="28"/>
              </w:rPr>
            </w:pPr>
            <w:r w:rsidRPr="005919E3">
              <w:rPr>
                <w:sz w:val="28"/>
                <w:szCs w:val="28"/>
              </w:rPr>
              <w:t>7339</w:t>
            </w:r>
          </w:p>
        </w:tc>
        <w:tc>
          <w:tcPr>
            <w:tcW w:w="3982" w:type="pct"/>
            <w:tcMar>
              <w:top w:w="0" w:type="dxa"/>
              <w:left w:w="40" w:type="dxa"/>
              <w:bottom w:w="0" w:type="dxa"/>
              <w:right w:w="40" w:type="dxa"/>
            </w:tcMar>
            <w:hideMark/>
          </w:tcPr>
          <w:p w:rsidR="002776E8" w:rsidRDefault="002776E8" w:rsidP="003F6241">
            <w:pPr>
              <w:widowControl w:val="0"/>
              <w:jc w:val="both"/>
              <w:rPr>
                <w:sz w:val="28"/>
                <w:szCs w:val="28"/>
              </w:rPr>
            </w:pPr>
            <w:r w:rsidRPr="005919E3">
              <w:rPr>
                <w:sz w:val="28"/>
                <w:szCs w:val="28"/>
              </w:rPr>
              <w:t>Разные ценности и документы.</w:t>
            </w:r>
          </w:p>
        </w:tc>
      </w:tr>
    </w:tbl>
    <w:p w:rsidR="002776E8" w:rsidRDefault="002776E8" w:rsidP="002776E8">
      <w:pPr>
        <w:widowControl w:val="0"/>
        <w:ind w:firstLine="709"/>
        <w:jc w:val="both"/>
        <w:rPr>
          <w:sz w:val="28"/>
          <w:szCs w:val="28"/>
        </w:rPr>
      </w:pPr>
    </w:p>
    <w:p w:rsidR="002776E8" w:rsidRDefault="002776E8" w:rsidP="002776E8">
      <w:pPr>
        <w:widowControl w:val="0"/>
        <w:ind w:firstLine="709"/>
        <w:jc w:val="both"/>
        <w:rPr>
          <w:sz w:val="28"/>
          <w:szCs w:val="28"/>
        </w:rPr>
      </w:pPr>
    </w:p>
    <w:p w:rsidR="002776E8" w:rsidRDefault="002776E8" w:rsidP="002776E8">
      <w:pPr>
        <w:widowControl w:val="0"/>
        <w:ind w:firstLine="709"/>
        <w:jc w:val="center"/>
        <w:rPr>
          <w:b/>
          <w:sz w:val="28"/>
          <w:szCs w:val="28"/>
        </w:rPr>
      </w:pPr>
      <w:r w:rsidRPr="005919E3">
        <w:rPr>
          <w:b/>
          <w:sz w:val="28"/>
          <w:szCs w:val="28"/>
        </w:rPr>
        <w:t>Параграф 3. Учет операций по оплате домицилированных векселей</w:t>
      </w:r>
    </w:p>
    <w:p w:rsidR="002776E8" w:rsidRDefault="002776E8" w:rsidP="002776E8">
      <w:pPr>
        <w:widowControl w:val="0"/>
        <w:ind w:firstLine="709"/>
        <w:jc w:val="center"/>
        <w:rPr>
          <w:sz w:val="28"/>
          <w:szCs w:val="28"/>
        </w:rPr>
      </w:pPr>
    </w:p>
    <w:p w:rsidR="002776E8" w:rsidRDefault="002776E8" w:rsidP="002776E8">
      <w:pPr>
        <w:pStyle w:val="ac"/>
        <w:widowControl w:val="0"/>
        <w:numPr>
          <w:ilvl w:val="0"/>
          <w:numId w:val="10"/>
        </w:numPr>
        <w:rPr>
          <w:rFonts w:eastAsia="Times New Roman" w:cs="Times New Roman"/>
          <w:szCs w:val="28"/>
          <w:lang w:eastAsia="ru-RU"/>
        </w:rPr>
      </w:pPr>
      <w:r w:rsidRPr="005919E3">
        <w:rPr>
          <w:rFonts w:eastAsia="Times New Roman" w:cs="Times New Roman"/>
          <w:szCs w:val="28"/>
          <w:lang w:eastAsia="ru-RU"/>
        </w:rPr>
        <w:t>При домицилиации векселя осуществляются следующие бухгалтерские записи:</w:t>
      </w:r>
    </w:p>
    <w:p w:rsidR="002776E8" w:rsidRDefault="002776E8" w:rsidP="002776E8">
      <w:pPr>
        <w:widowControl w:val="0"/>
        <w:ind w:firstLine="709"/>
        <w:jc w:val="both"/>
        <w:rPr>
          <w:sz w:val="28"/>
          <w:szCs w:val="28"/>
        </w:rPr>
      </w:pPr>
      <w:r w:rsidRPr="005919E3">
        <w:rPr>
          <w:sz w:val="28"/>
          <w:szCs w:val="28"/>
        </w:rPr>
        <w:t>1) на сумму условных требований и обязательств по домицилированному векселю:</w:t>
      </w:r>
    </w:p>
    <w:tbl>
      <w:tblPr>
        <w:tblW w:w="4684" w:type="pct"/>
        <w:tblInd w:w="735" w:type="dxa"/>
        <w:tblCellMar>
          <w:left w:w="0" w:type="dxa"/>
          <w:right w:w="0" w:type="dxa"/>
        </w:tblCellMar>
        <w:tblLook w:val="04A0" w:firstRow="1" w:lastRow="0" w:firstColumn="1" w:lastColumn="0" w:noHBand="0" w:noVBand="1"/>
      </w:tblPr>
      <w:tblGrid>
        <w:gridCol w:w="644"/>
        <w:gridCol w:w="923"/>
        <w:gridCol w:w="7461"/>
      </w:tblGrid>
      <w:tr w:rsidR="002776E8" w:rsidTr="003F6241">
        <w:tc>
          <w:tcPr>
            <w:tcW w:w="357" w:type="pct"/>
            <w:tcMar>
              <w:top w:w="0" w:type="dxa"/>
              <w:left w:w="168" w:type="dxa"/>
              <w:bottom w:w="0" w:type="dxa"/>
              <w:right w:w="168" w:type="dxa"/>
            </w:tcMar>
            <w:hideMark/>
          </w:tcPr>
          <w:p w:rsidR="002776E8" w:rsidRDefault="002776E8" w:rsidP="003F6241">
            <w:pPr>
              <w:widowControl w:val="0"/>
              <w:ind w:left="-191" w:firstLine="24"/>
              <w:jc w:val="both"/>
              <w:rPr>
                <w:sz w:val="28"/>
                <w:szCs w:val="28"/>
              </w:rPr>
            </w:pPr>
            <w:r w:rsidRPr="005919E3">
              <w:rPr>
                <w:sz w:val="28"/>
                <w:szCs w:val="28"/>
              </w:rPr>
              <w:t>Дт</w:t>
            </w:r>
          </w:p>
        </w:tc>
        <w:tc>
          <w:tcPr>
            <w:tcW w:w="511" w:type="pct"/>
            <w:tcMar>
              <w:top w:w="0" w:type="dxa"/>
              <w:left w:w="168" w:type="dxa"/>
              <w:bottom w:w="0" w:type="dxa"/>
              <w:right w:w="168" w:type="dxa"/>
            </w:tcMar>
            <w:hideMark/>
          </w:tcPr>
          <w:p w:rsidR="002776E8" w:rsidRDefault="002776E8" w:rsidP="003F6241">
            <w:pPr>
              <w:widowControl w:val="0"/>
              <w:jc w:val="both"/>
              <w:rPr>
                <w:sz w:val="28"/>
                <w:szCs w:val="28"/>
              </w:rPr>
            </w:pPr>
            <w:r w:rsidRPr="005919E3">
              <w:rPr>
                <w:sz w:val="28"/>
                <w:szCs w:val="28"/>
              </w:rPr>
              <w:t>6180</w:t>
            </w:r>
          </w:p>
        </w:tc>
        <w:tc>
          <w:tcPr>
            <w:tcW w:w="4132" w:type="pct"/>
            <w:tcMar>
              <w:top w:w="0" w:type="dxa"/>
              <w:left w:w="168" w:type="dxa"/>
              <w:bottom w:w="0" w:type="dxa"/>
              <w:right w:w="168" w:type="dxa"/>
            </w:tcMar>
            <w:hideMark/>
          </w:tcPr>
          <w:p w:rsidR="002776E8" w:rsidRDefault="002776E8" w:rsidP="003F6241">
            <w:pPr>
              <w:widowControl w:val="0"/>
              <w:jc w:val="both"/>
              <w:rPr>
                <w:sz w:val="28"/>
                <w:szCs w:val="28"/>
              </w:rPr>
            </w:pPr>
            <w:r w:rsidRPr="005919E3">
              <w:rPr>
                <w:sz w:val="28"/>
                <w:szCs w:val="28"/>
              </w:rPr>
              <w:t>Возможные требования по векселям</w:t>
            </w:r>
          </w:p>
        </w:tc>
      </w:tr>
      <w:tr w:rsidR="002776E8" w:rsidTr="003F6241">
        <w:tc>
          <w:tcPr>
            <w:tcW w:w="357" w:type="pct"/>
            <w:tcMar>
              <w:top w:w="0" w:type="dxa"/>
              <w:left w:w="168" w:type="dxa"/>
              <w:bottom w:w="0" w:type="dxa"/>
              <w:right w:w="168" w:type="dxa"/>
            </w:tcMar>
            <w:hideMark/>
          </w:tcPr>
          <w:p w:rsidR="002776E8" w:rsidRDefault="002776E8" w:rsidP="003F6241">
            <w:pPr>
              <w:widowControl w:val="0"/>
              <w:ind w:left="-191" w:firstLine="24"/>
              <w:jc w:val="both"/>
              <w:rPr>
                <w:sz w:val="28"/>
                <w:szCs w:val="28"/>
              </w:rPr>
            </w:pPr>
            <w:r w:rsidRPr="005919E3">
              <w:rPr>
                <w:sz w:val="28"/>
                <w:szCs w:val="28"/>
              </w:rPr>
              <w:t>Кт</w:t>
            </w:r>
          </w:p>
        </w:tc>
        <w:tc>
          <w:tcPr>
            <w:tcW w:w="511" w:type="pct"/>
            <w:tcMar>
              <w:top w:w="0" w:type="dxa"/>
              <w:left w:w="168" w:type="dxa"/>
              <w:bottom w:w="0" w:type="dxa"/>
              <w:right w:w="168" w:type="dxa"/>
            </w:tcMar>
            <w:hideMark/>
          </w:tcPr>
          <w:p w:rsidR="002776E8" w:rsidRDefault="002776E8" w:rsidP="003F6241">
            <w:pPr>
              <w:widowControl w:val="0"/>
              <w:jc w:val="both"/>
              <w:rPr>
                <w:sz w:val="28"/>
                <w:szCs w:val="28"/>
              </w:rPr>
            </w:pPr>
            <w:r w:rsidRPr="005919E3">
              <w:rPr>
                <w:sz w:val="28"/>
                <w:szCs w:val="28"/>
              </w:rPr>
              <w:t>6680</w:t>
            </w:r>
          </w:p>
        </w:tc>
        <w:tc>
          <w:tcPr>
            <w:tcW w:w="4132" w:type="pct"/>
            <w:tcMar>
              <w:top w:w="0" w:type="dxa"/>
              <w:left w:w="168" w:type="dxa"/>
              <w:bottom w:w="0" w:type="dxa"/>
              <w:right w:w="168" w:type="dxa"/>
            </w:tcMar>
            <w:hideMark/>
          </w:tcPr>
          <w:p w:rsidR="002776E8" w:rsidRDefault="002776E8" w:rsidP="003F6241">
            <w:pPr>
              <w:widowControl w:val="0"/>
              <w:jc w:val="both"/>
              <w:rPr>
                <w:sz w:val="28"/>
                <w:szCs w:val="28"/>
              </w:rPr>
            </w:pPr>
            <w:r w:rsidRPr="005919E3">
              <w:rPr>
                <w:sz w:val="28"/>
                <w:szCs w:val="28"/>
              </w:rPr>
              <w:t>Возможные обязательства по векселям;</w:t>
            </w:r>
          </w:p>
        </w:tc>
      </w:tr>
    </w:tbl>
    <w:p w:rsidR="002776E8" w:rsidRDefault="002776E8" w:rsidP="002776E8">
      <w:pPr>
        <w:widowControl w:val="0"/>
        <w:ind w:firstLine="709"/>
        <w:jc w:val="both"/>
        <w:rPr>
          <w:sz w:val="28"/>
          <w:szCs w:val="28"/>
        </w:rPr>
      </w:pPr>
      <w:r w:rsidRPr="005919E3">
        <w:rPr>
          <w:sz w:val="28"/>
          <w:szCs w:val="28"/>
        </w:rPr>
        <w:t xml:space="preserve">одновременно, на условную стоимость правоустанавливающих документов на предмет залога, оригинала договора о залоге и других </w:t>
      </w:r>
      <w:r w:rsidRPr="005919E3">
        <w:rPr>
          <w:sz w:val="28"/>
          <w:szCs w:val="28"/>
        </w:rPr>
        <w:lastRenderedPageBreak/>
        <w:t>документов, подлежащих обязательному возврату клиенту, 1 (один) тенге:</w:t>
      </w:r>
    </w:p>
    <w:tbl>
      <w:tblPr>
        <w:tblW w:w="4698" w:type="pct"/>
        <w:tblInd w:w="709" w:type="dxa"/>
        <w:tblCellMar>
          <w:left w:w="0" w:type="dxa"/>
          <w:right w:w="0" w:type="dxa"/>
        </w:tblCellMar>
        <w:tblLook w:val="04A0" w:firstRow="1" w:lastRow="0" w:firstColumn="1" w:lastColumn="0" w:noHBand="0" w:noVBand="1"/>
      </w:tblPr>
      <w:tblGrid>
        <w:gridCol w:w="1934"/>
        <w:gridCol w:w="924"/>
        <w:gridCol w:w="6197"/>
      </w:tblGrid>
      <w:tr w:rsidR="002776E8" w:rsidTr="003F6241">
        <w:tc>
          <w:tcPr>
            <w:tcW w:w="1068" w:type="pct"/>
            <w:tcMar>
              <w:top w:w="0" w:type="dxa"/>
              <w:left w:w="168" w:type="dxa"/>
              <w:bottom w:w="0" w:type="dxa"/>
              <w:right w:w="168" w:type="dxa"/>
            </w:tcMar>
            <w:hideMark/>
          </w:tcPr>
          <w:p w:rsidR="002776E8" w:rsidRDefault="002776E8" w:rsidP="003F6241">
            <w:pPr>
              <w:widowControl w:val="0"/>
              <w:ind w:hanging="174"/>
              <w:jc w:val="both"/>
              <w:rPr>
                <w:sz w:val="28"/>
                <w:szCs w:val="28"/>
              </w:rPr>
            </w:pPr>
            <w:r w:rsidRPr="005919E3">
              <w:rPr>
                <w:sz w:val="28"/>
                <w:szCs w:val="28"/>
              </w:rPr>
              <w:t>Приход</w:t>
            </w:r>
          </w:p>
        </w:tc>
        <w:tc>
          <w:tcPr>
            <w:tcW w:w="510" w:type="pct"/>
            <w:tcMar>
              <w:top w:w="0" w:type="dxa"/>
              <w:left w:w="168" w:type="dxa"/>
              <w:bottom w:w="0" w:type="dxa"/>
              <w:right w:w="168" w:type="dxa"/>
            </w:tcMar>
            <w:hideMark/>
          </w:tcPr>
          <w:p w:rsidR="002776E8" w:rsidRDefault="002776E8" w:rsidP="003F6241">
            <w:pPr>
              <w:widowControl w:val="0"/>
              <w:jc w:val="both"/>
              <w:rPr>
                <w:sz w:val="28"/>
                <w:szCs w:val="28"/>
              </w:rPr>
            </w:pPr>
            <w:r w:rsidRPr="005919E3">
              <w:rPr>
                <w:sz w:val="28"/>
                <w:szCs w:val="28"/>
              </w:rPr>
              <w:t>7339</w:t>
            </w:r>
          </w:p>
        </w:tc>
        <w:tc>
          <w:tcPr>
            <w:tcW w:w="3422" w:type="pct"/>
            <w:tcMar>
              <w:top w:w="0" w:type="dxa"/>
              <w:left w:w="168" w:type="dxa"/>
              <w:bottom w:w="0" w:type="dxa"/>
              <w:right w:w="168" w:type="dxa"/>
            </w:tcMar>
            <w:hideMark/>
          </w:tcPr>
          <w:p w:rsidR="002776E8" w:rsidRDefault="002776E8" w:rsidP="003F6241">
            <w:pPr>
              <w:widowControl w:val="0"/>
              <w:jc w:val="both"/>
              <w:rPr>
                <w:sz w:val="28"/>
                <w:szCs w:val="28"/>
              </w:rPr>
            </w:pPr>
            <w:r w:rsidRPr="005919E3">
              <w:rPr>
                <w:sz w:val="28"/>
                <w:szCs w:val="28"/>
              </w:rPr>
              <w:t>Разные ценности и документы;</w:t>
            </w:r>
          </w:p>
        </w:tc>
      </w:tr>
    </w:tbl>
    <w:p w:rsidR="002776E8" w:rsidRDefault="002776E8" w:rsidP="002776E8">
      <w:pPr>
        <w:ind w:firstLine="709"/>
        <w:jc w:val="both"/>
        <w:rPr>
          <w:sz w:val="28"/>
          <w:szCs w:val="28"/>
        </w:rPr>
      </w:pPr>
      <w:r w:rsidRPr="005919E3">
        <w:rPr>
          <w:sz w:val="28"/>
          <w:szCs w:val="28"/>
        </w:rPr>
        <w:t>2) на сумму денег, принимаемых в качестве обеспечения обязательств домицилианта:</w:t>
      </w:r>
    </w:p>
    <w:tbl>
      <w:tblPr>
        <w:tblW w:w="8823" w:type="dxa"/>
        <w:tblInd w:w="675" w:type="dxa"/>
        <w:tblCellMar>
          <w:left w:w="0" w:type="dxa"/>
          <w:right w:w="0" w:type="dxa"/>
        </w:tblCellMar>
        <w:tblLook w:val="04A0" w:firstRow="1" w:lastRow="0" w:firstColumn="1" w:lastColumn="0" w:noHBand="0" w:noVBand="1"/>
      </w:tblPr>
      <w:tblGrid>
        <w:gridCol w:w="598"/>
        <w:gridCol w:w="1419"/>
        <w:gridCol w:w="6806"/>
      </w:tblGrid>
      <w:tr w:rsidR="002776E8" w:rsidTr="003F6241">
        <w:trPr>
          <w:trHeight w:val="127"/>
        </w:trPr>
        <w:tc>
          <w:tcPr>
            <w:tcW w:w="339" w:type="pct"/>
            <w:tcMar>
              <w:top w:w="0" w:type="dxa"/>
              <w:left w:w="108" w:type="dxa"/>
              <w:bottom w:w="0" w:type="dxa"/>
              <w:right w:w="108" w:type="dxa"/>
            </w:tcMar>
          </w:tcPr>
          <w:p w:rsidR="002776E8" w:rsidRDefault="002776E8" w:rsidP="003F6241">
            <w:pPr>
              <w:ind w:hanging="22"/>
              <w:jc w:val="both"/>
              <w:rPr>
                <w:rFonts w:eastAsia="Calibri"/>
                <w:sz w:val="28"/>
                <w:szCs w:val="28"/>
              </w:rPr>
            </w:pPr>
            <w:r w:rsidRPr="005919E3">
              <w:rPr>
                <w:rFonts w:eastAsia="Calibri"/>
                <w:sz w:val="28"/>
                <w:szCs w:val="28"/>
              </w:rPr>
              <w:t>Дт</w:t>
            </w:r>
          </w:p>
        </w:tc>
        <w:tc>
          <w:tcPr>
            <w:tcW w:w="804"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1001</w:t>
            </w:r>
          </w:p>
        </w:tc>
        <w:tc>
          <w:tcPr>
            <w:tcW w:w="3857"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Наличность в кассе</w:t>
            </w:r>
          </w:p>
        </w:tc>
      </w:tr>
      <w:tr w:rsidR="002776E8" w:rsidTr="003F6241">
        <w:trPr>
          <w:trHeight w:val="524"/>
        </w:trPr>
        <w:tc>
          <w:tcPr>
            <w:tcW w:w="339"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804"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1051</w:t>
            </w:r>
          </w:p>
        </w:tc>
        <w:tc>
          <w:tcPr>
            <w:tcW w:w="3857"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Корреспондентский счет в Национальном Банке Республики Казахстан</w:t>
            </w:r>
          </w:p>
        </w:tc>
      </w:tr>
      <w:tr w:rsidR="002776E8" w:rsidTr="003F6241">
        <w:trPr>
          <w:trHeight w:val="155"/>
        </w:trPr>
        <w:tc>
          <w:tcPr>
            <w:tcW w:w="339"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804"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1052</w:t>
            </w:r>
          </w:p>
        </w:tc>
        <w:tc>
          <w:tcPr>
            <w:tcW w:w="3857"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Корреспондентские счета в других банках</w:t>
            </w:r>
          </w:p>
        </w:tc>
      </w:tr>
      <w:tr w:rsidR="002776E8" w:rsidTr="003F6241">
        <w:trPr>
          <w:trHeight w:val="117"/>
        </w:trPr>
        <w:tc>
          <w:tcPr>
            <w:tcW w:w="339"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804"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2203</w:t>
            </w:r>
          </w:p>
        </w:tc>
        <w:tc>
          <w:tcPr>
            <w:tcW w:w="3857"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Текущие счета юридических лиц</w:t>
            </w:r>
          </w:p>
        </w:tc>
      </w:tr>
      <w:tr w:rsidR="002776E8" w:rsidTr="003F6241">
        <w:trPr>
          <w:trHeight w:val="222"/>
        </w:trPr>
        <w:tc>
          <w:tcPr>
            <w:tcW w:w="339"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804"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2204</w:t>
            </w:r>
          </w:p>
        </w:tc>
        <w:tc>
          <w:tcPr>
            <w:tcW w:w="3857"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Текущие счета физических лиц</w:t>
            </w:r>
          </w:p>
        </w:tc>
      </w:tr>
      <w:tr w:rsidR="002776E8" w:rsidTr="003F6241">
        <w:trPr>
          <w:trHeight w:val="524"/>
        </w:trPr>
        <w:tc>
          <w:tcPr>
            <w:tcW w:w="339" w:type="pct"/>
            <w:tcMar>
              <w:top w:w="0" w:type="dxa"/>
              <w:left w:w="108" w:type="dxa"/>
              <w:bottom w:w="0" w:type="dxa"/>
              <w:right w:w="108" w:type="dxa"/>
            </w:tcMar>
          </w:tcPr>
          <w:p w:rsidR="002776E8" w:rsidRDefault="002776E8" w:rsidP="003F6241">
            <w:pPr>
              <w:ind w:hanging="22"/>
              <w:jc w:val="both"/>
              <w:rPr>
                <w:rFonts w:eastAsia="Calibri"/>
                <w:sz w:val="28"/>
                <w:szCs w:val="28"/>
              </w:rPr>
            </w:pPr>
            <w:r w:rsidRPr="005919E3">
              <w:rPr>
                <w:rFonts w:eastAsia="Calibri"/>
                <w:sz w:val="28"/>
                <w:szCs w:val="28"/>
              </w:rPr>
              <w:t>Кт</w:t>
            </w:r>
          </w:p>
        </w:tc>
        <w:tc>
          <w:tcPr>
            <w:tcW w:w="804"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2213</w:t>
            </w:r>
          </w:p>
        </w:tc>
        <w:tc>
          <w:tcPr>
            <w:tcW w:w="3857"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Краткосрочный вклад физических лиц, являющийся обеспечением обязательств клиентов</w:t>
            </w:r>
          </w:p>
        </w:tc>
      </w:tr>
      <w:tr w:rsidR="002776E8" w:rsidTr="003F6241">
        <w:trPr>
          <w:trHeight w:val="524"/>
        </w:trPr>
        <w:tc>
          <w:tcPr>
            <w:tcW w:w="339"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804"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2223</w:t>
            </w:r>
          </w:p>
        </w:tc>
        <w:tc>
          <w:tcPr>
            <w:tcW w:w="3857"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Вклад юридических лиц, являющийся обеспечением обязательств клиентов</w:t>
            </w:r>
          </w:p>
        </w:tc>
      </w:tr>
      <w:tr w:rsidR="002776E8" w:rsidTr="003F6241">
        <w:trPr>
          <w:trHeight w:val="524"/>
        </w:trPr>
        <w:tc>
          <w:tcPr>
            <w:tcW w:w="339"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804"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2241</w:t>
            </w:r>
          </w:p>
        </w:tc>
        <w:tc>
          <w:tcPr>
            <w:tcW w:w="3857"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Долгосрочный вклад физических лиц, являющийся обеспечением обязательств клиентов;</w:t>
            </w:r>
          </w:p>
        </w:tc>
      </w:tr>
    </w:tbl>
    <w:p w:rsidR="002776E8" w:rsidRDefault="002776E8" w:rsidP="002776E8">
      <w:pPr>
        <w:widowControl w:val="0"/>
        <w:ind w:firstLine="709"/>
        <w:jc w:val="both"/>
        <w:rPr>
          <w:sz w:val="28"/>
          <w:szCs w:val="28"/>
        </w:rPr>
      </w:pPr>
      <w:r w:rsidRPr="005919E3">
        <w:rPr>
          <w:sz w:val="28"/>
          <w:szCs w:val="28"/>
        </w:rPr>
        <w:t>3) на сумму комиссионного дохода:</w:t>
      </w:r>
    </w:p>
    <w:tbl>
      <w:tblPr>
        <w:tblW w:w="4684" w:type="pct"/>
        <w:tblInd w:w="735" w:type="dxa"/>
        <w:tblCellMar>
          <w:left w:w="0" w:type="dxa"/>
          <w:right w:w="0" w:type="dxa"/>
        </w:tblCellMar>
        <w:tblLook w:val="04A0" w:firstRow="1" w:lastRow="0" w:firstColumn="1" w:lastColumn="0" w:noHBand="0" w:noVBand="1"/>
      </w:tblPr>
      <w:tblGrid>
        <w:gridCol w:w="645"/>
        <w:gridCol w:w="874"/>
        <w:gridCol w:w="7509"/>
      </w:tblGrid>
      <w:tr w:rsidR="002776E8" w:rsidTr="003F6241">
        <w:tc>
          <w:tcPr>
            <w:tcW w:w="357" w:type="pct"/>
            <w:tcMar>
              <w:top w:w="0" w:type="dxa"/>
              <w:left w:w="168" w:type="dxa"/>
              <w:bottom w:w="0" w:type="dxa"/>
              <w:right w:w="168" w:type="dxa"/>
            </w:tcMar>
            <w:hideMark/>
          </w:tcPr>
          <w:p w:rsidR="002776E8" w:rsidRDefault="002776E8" w:rsidP="003F6241">
            <w:pPr>
              <w:widowControl w:val="0"/>
              <w:ind w:left="-191"/>
              <w:jc w:val="both"/>
              <w:rPr>
                <w:sz w:val="28"/>
                <w:szCs w:val="28"/>
              </w:rPr>
            </w:pPr>
            <w:r w:rsidRPr="005919E3">
              <w:rPr>
                <w:sz w:val="28"/>
                <w:szCs w:val="28"/>
              </w:rPr>
              <w:t>Дт</w:t>
            </w:r>
          </w:p>
        </w:tc>
        <w:tc>
          <w:tcPr>
            <w:tcW w:w="484" w:type="pct"/>
            <w:tcMar>
              <w:top w:w="0" w:type="dxa"/>
              <w:left w:w="168" w:type="dxa"/>
              <w:bottom w:w="0" w:type="dxa"/>
              <w:right w:w="168" w:type="dxa"/>
            </w:tcMar>
            <w:hideMark/>
          </w:tcPr>
          <w:p w:rsidR="002776E8" w:rsidRDefault="002776E8" w:rsidP="003F6241">
            <w:pPr>
              <w:widowControl w:val="0"/>
              <w:ind w:hanging="49"/>
              <w:jc w:val="both"/>
              <w:rPr>
                <w:sz w:val="28"/>
                <w:szCs w:val="28"/>
              </w:rPr>
            </w:pPr>
            <w:r w:rsidRPr="005919E3">
              <w:rPr>
                <w:sz w:val="28"/>
                <w:szCs w:val="28"/>
              </w:rPr>
              <w:t>1001</w:t>
            </w:r>
          </w:p>
        </w:tc>
        <w:tc>
          <w:tcPr>
            <w:tcW w:w="4160" w:type="pct"/>
            <w:tcMar>
              <w:top w:w="0" w:type="dxa"/>
              <w:left w:w="168" w:type="dxa"/>
              <w:bottom w:w="0" w:type="dxa"/>
              <w:right w:w="168" w:type="dxa"/>
            </w:tcMar>
            <w:hideMark/>
          </w:tcPr>
          <w:p w:rsidR="002776E8" w:rsidRDefault="002776E8" w:rsidP="003F6241">
            <w:pPr>
              <w:widowControl w:val="0"/>
              <w:ind w:hanging="70"/>
              <w:jc w:val="both"/>
              <w:rPr>
                <w:sz w:val="28"/>
                <w:szCs w:val="28"/>
              </w:rPr>
            </w:pPr>
            <w:r w:rsidRPr="005919E3">
              <w:rPr>
                <w:sz w:val="28"/>
                <w:szCs w:val="28"/>
              </w:rPr>
              <w:t>Наличность в кассе</w:t>
            </w:r>
          </w:p>
        </w:tc>
      </w:tr>
      <w:tr w:rsidR="002776E8" w:rsidTr="003F6241">
        <w:tc>
          <w:tcPr>
            <w:tcW w:w="357" w:type="pct"/>
            <w:tcMar>
              <w:top w:w="0" w:type="dxa"/>
              <w:left w:w="168" w:type="dxa"/>
              <w:bottom w:w="0" w:type="dxa"/>
              <w:right w:w="168" w:type="dxa"/>
            </w:tcMar>
            <w:hideMark/>
          </w:tcPr>
          <w:p w:rsidR="002776E8" w:rsidRDefault="002776E8" w:rsidP="003F6241">
            <w:pPr>
              <w:widowControl w:val="0"/>
              <w:ind w:left="-191"/>
              <w:jc w:val="both"/>
              <w:rPr>
                <w:sz w:val="28"/>
                <w:szCs w:val="28"/>
              </w:rPr>
            </w:pPr>
            <w:r w:rsidRPr="005919E3">
              <w:rPr>
                <w:sz w:val="28"/>
                <w:szCs w:val="28"/>
              </w:rPr>
              <w:t>Кт</w:t>
            </w:r>
          </w:p>
        </w:tc>
        <w:tc>
          <w:tcPr>
            <w:tcW w:w="484" w:type="pct"/>
            <w:tcMar>
              <w:top w:w="0" w:type="dxa"/>
              <w:left w:w="168" w:type="dxa"/>
              <w:bottom w:w="0" w:type="dxa"/>
              <w:right w:w="168" w:type="dxa"/>
            </w:tcMar>
            <w:hideMark/>
          </w:tcPr>
          <w:p w:rsidR="002776E8" w:rsidRDefault="002776E8" w:rsidP="003F6241">
            <w:pPr>
              <w:widowControl w:val="0"/>
              <w:ind w:hanging="49"/>
              <w:jc w:val="both"/>
              <w:rPr>
                <w:sz w:val="28"/>
                <w:szCs w:val="28"/>
              </w:rPr>
            </w:pPr>
            <w:r w:rsidRPr="005919E3">
              <w:rPr>
                <w:sz w:val="28"/>
                <w:szCs w:val="28"/>
              </w:rPr>
              <w:t>4608</w:t>
            </w:r>
          </w:p>
        </w:tc>
        <w:tc>
          <w:tcPr>
            <w:tcW w:w="4160" w:type="pct"/>
            <w:tcMar>
              <w:top w:w="0" w:type="dxa"/>
              <w:left w:w="168" w:type="dxa"/>
              <w:bottom w:w="0" w:type="dxa"/>
              <w:right w:w="168" w:type="dxa"/>
            </w:tcMar>
            <w:hideMark/>
          </w:tcPr>
          <w:p w:rsidR="002776E8" w:rsidRDefault="002776E8" w:rsidP="003F6241">
            <w:pPr>
              <w:widowControl w:val="0"/>
              <w:ind w:hanging="70"/>
              <w:jc w:val="both"/>
              <w:rPr>
                <w:sz w:val="28"/>
                <w:szCs w:val="28"/>
              </w:rPr>
            </w:pPr>
            <w:r w:rsidRPr="005919E3">
              <w:rPr>
                <w:sz w:val="28"/>
                <w:szCs w:val="28"/>
              </w:rPr>
              <w:t>Прочие комиссионные доходы.</w:t>
            </w:r>
          </w:p>
        </w:tc>
      </w:tr>
    </w:tbl>
    <w:p w:rsidR="002776E8" w:rsidRDefault="002776E8" w:rsidP="002776E8">
      <w:pPr>
        <w:pStyle w:val="ac"/>
        <w:widowControl w:val="0"/>
        <w:numPr>
          <w:ilvl w:val="0"/>
          <w:numId w:val="10"/>
        </w:numPr>
        <w:rPr>
          <w:rFonts w:eastAsia="Times New Roman" w:cs="Times New Roman"/>
          <w:szCs w:val="28"/>
          <w:lang w:eastAsia="ru-RU"/>
        </w:rPr>
      </w:pPr>
      <w:r w:rsidRPr="005919E3">
        <w:rPr>
          <w:rFonts w:eastAsia="Times New Roman" w:cs="Times New Roman"/>
          <w:szCs w:val="28"/>
          <w:lang w:eastAsia="ru-RU"/>
        </w:rPr>
        <w:t>При совершении домицилиатом платежа по векселю осуществляются следующие бухгалтерские записи:</w:t>
      </w:r>
    </w:p>
    <w:p w:rsidR="002776E8" w:rsidRDefault="002776E8" w:rsidP="002776E8">
      <w:pPr>
        <w:ind w:firstLine="709"/>
        <w:jc w:val="both"/>
        <w:rPr>
          <w:sz w:val="28"/>
          <w:szCs w:val="28"/>
        </w:rPr>
      </w:pPr>
      <w:r w:rsidRPr="005919E3">
        <w:rPr>
          <w:sz w:val="28"/>
          <w:szCs w:val="28"/>
        </w:rPr>
        <w:t>1) на сумму платежа по векселю:</w:t>
      </w:r>
    </w:p>
    <w:tbl>
      <w:tblPr>
        <w:tblW w:w="8823" w:type="dxa"/>
        <w:tblInd w:w="675" w:type="dxa"/>
        <w:tblCellMar>
          <w:left w:w="0" w:type="dxa"/>
          <w:right w:w="0" w:type="dxa"/>
        </w:tblCellMar>
        <w:tblLook w:val="04A0" w:firstRow="1" w:lastRow="0" w:firstColumn="1" w:lastColumn="0" w:noHBand="0" w:noVBand="1"/>
      </w:tblPr>
      <w:tblGrid>
        <w:gridCol w:w="598"/>
        <w:gridCol w:w="1419"/>
        <w:gridCol w:w="6806"/>
      </w:tblGrid>
      <w:tr w:rsidR="002776E8" w:rsidTr="003F6241">
        <w:trPr>
          <w:trHeight w:val="524"/>
        </w:trPr>
        <w:tc>
          <w:tcPr>
            <w:tcW w:w="339" w:type="pct"/>
            <w:tcMar>
              <w:top w:w="0" w:type="dxa"/>
              <w:left w:w="108" w:type="dxa"/>
              <w:bottom w:w="0" w:type="dxa"/>
              <w:right w:w="108" w:type="dxa"/>
            </w:tcMar>
          </w:tcPr>
          <w:p w:rsidR="002776E8" w:rsidRDefault="002776E8" w:rsidP="003F6241">
            <w:pPr>
              <w:ind w:hanging="22"/>
              <w:jc w:val="both"/>
              <w:rPr>
                <w:rFonts w:eastAsia="Calibri"/>
                <w:sz w:val="28"/>
                <w:szCs w:val="28"/>
              </w:rPr>
            </w:pPr>
            <w:r w:rsidRPr="005919E3">
              <w:rPr>
                <w:rFonts w:eastAsia="Calibri"/>
                <w:sz w:val="28"/>
                <w:szCs w:val="28"/>
              </w:rPr>
              <w:t>Дт</w:t>
            </w:r>
          </w:p>
        </w:tc>
        <w:tc>
          <w:tcPr>
            <w:tcW w:w="804"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2213</w:t>
            </w:r>
          </w:p>
        </w:tc>
        <w:tc>
          <w:tcPr>
            <w:tcW w:w="3857"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Краткосрочный вклад физических лиц, являющийся обеспечением обязательств клиентов</w:t>
            </w:r>
          </w:p>
        </w:tc>
      </w:tr>
      <w:tr w:rsidR="002776E8" w:rsidTr="003F6241">
        <w:trPr>
          <w:trHeight w:val="524"/>
        </w:trPr>
        <w:tc>
          <w:tcPr>
            <w:tcW w:w="339"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804"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2223</w:t>
            </w:r>
          </w:p>
        </w:tc>
        <w:tc>
          <w:tcPr>
            <w:tcW w:w="3857"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Вклад юридических лиц, являющийся обеспечением обязательств клиентов</w:t>
            </w:r>
          </w:p>
        </w:tc>
      </w:tr>
      <w:tr w:rsidR="002776E8" w:rsidTr="003F6241">
        <w:trPr>
          <w:trHeight w:val="524"/>
        </w:trPr>
        <w:tc>
          <w:tcPr>
            <w:tcW w:w="339"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804"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2241</w:t>
            </w:r>
          </w:p>
        </w:tc>
        <w:tc>
          <w:tcPr>
            <w:tcW w:w="3857"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Долгосрочный вклад физических лиц, являющийся обеспечением обязательств клиентов</w:t>
            </w:r>
          </w:p>
        </w:tc>
      </w:tr>
      <w:tr w:rsidR="002776E8" w:rsidTr="003F6241">
        <w:trPr>
          <w:trHeight w:val="102"/>
        </w:trPr>
        <w:tc>
          <w:tcPr>
            <w:tcW w:w="339" w:type="pct"/>
            <w:tcMar>
              <w:top w:w="0" w:type="dxa"/>
              <w:left w:w="108" w:type="dxa"/>
              <w:bottom w:w="0" w:type="dxa"/>
              <w:right w:w="108" w:type="dxa"/>
            </w:tcMar>
          </w:tcPr>
          <w:p w:rsidR="002776E8" w:rsidRDefault="002776E8" w:rsidP="003F6241">
            <w:pPr>
              <w:ind w:hanging="22"/>
              <w:jc w:val="both"/>
              <w:rPr>
                <w:rFonts w:eastAsia="Calibri"/>
                <w:sz w:val="28"/>
                <w:szCs w:val="28"/>
              </w:rPr>
            </w:pPr>
            <w:r w:rsidRPr="005919E3">
              <w:rPr>
                <w:rFonts w:eastAsia="Calibri"/>
                <w:sz w:val="28"/>
                <w:szCs w:val="28"/>
              </w:rPr>
              <w:t>Кт</w:t>
            </w:r>
          </w:p>
        </w:tc>
        <w:tc>
          <w:tcPr>
            <w:tcW w:w="804"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1001</w:t>
            </w:r>
          </w:p>
        </w:tc>
        <w:tc>
          <w:tcPr>
            <w:tcW w:w="3857"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Наличность в кассе</w:t>
            </w:r>
          </w:p>
        </w:tc>
      </w:tr>
      <w:tr w:rsidR="002776E8" w:rsidTr="003F6241">
        <w:trPr>
          <w:trHeight w:val="524"/>
        </w:trPr>
        <w:tc>
          <w:tcPr>
            <w:tcW w:w="339"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804"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1051</w:t>
            </w:r>
          </w:p>
        </w:tc>
        <w:tc>
          <w:tcPr>
            <w:tcW w:w="3857"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Корреспондентский счет в Национальном Банке Республики Казахстан</w:t>
            </w:r>
          </w:p>
        </w:tc>
      </w:tr>
      <w:tr w:rsidR="002776E8" w:rsidTr="003F6241">
        <w:trPr>
          <w:trHeight w:val="143"/>
        </w:trPr>
        <w:tc>
          <w:tcPr>
            <w:tcW w:w="339"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804"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1052</w:t>
            </w:r>
          </w:p>
        </w:tc>
        <w:tc>
          <w:tcPr>
            <w:tcW w:w="3857"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Корреспондентские счета в других банках</w:t>
            </w:r>
          </w:p>
        </w:tc>
      </w:tr>
      <w:tr w:rsidR="002776E8" w:rsidTr="003F6241">
        <w:trPr>
          <w:trHeight w:val="92"/>
        </w:trPr>
        <w:tc>
          <w:tcPr>
            <w:tcW w:w="339"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804"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2203</w:t>
            </w:r>
          </w:p>
        </w:tc>
        <w:tc>
          <w:tcPr>
            <w:tcW w:w="3857"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Текущие счета юридических лиц</w:t>
            </w:r>
          </w:p>
        </w:tc>
      </w:tr>
      <w:tr w:rsidR="002776E8" w:rsidTr="003F6241">
        <w:trPr>
          <w:trHeight w:val="80"/>
        </w:trPr>
        <w:tc>
          <w:tcPr>
            <w:tcW w:w="339"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804"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2204</w:t>
            </w:r>
          </w:p>
        </w:tc>
        <w:tc>
          <w:tcPr>
            <w:tcW w:w="3857"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Текущие счета физических лиц;</w:t>
            </w:r>
          </w:p>
        </w:tc>
      </w:tr>
    </w:tbl>
    <w:p w:rsidR="002776E8" w:rsidRDefault="002776E8" w:rsidP="002776E8">
      <w:pPr>
        <w:widowControl w:val="0"/>
        <w:ind w:firstLine="709"/>
        <w:jc w:val="both"/>
        <w:rPr>
          <w:sz w:val="28"/>
          <w:szCs w:val="28"/>
        </w:rPr>
      </w:pPr>
      <w:r w:rsidRPr="005919E3">
        <w:rPr>
          <w:sz w:val="28"/>
          <w:szCs w:val="28"/>
        </w:rPr>
        <w:t>2) на сумму условных требований и обязательств по домицилированному векселю:</w:t>
      </w:r>
    </w:p>
    <w:tbl>
      <w:tblPr>
        <w:tblW w:w="4684" w:type="pct"/>
        <w:tblInd w:w="735" w:type="dxa"/>
        <w:tblCellMar>
          <w:left w:w="0" w:type="dxa"/>
          <w:right w:w="0" w:type="dxa"/>
        </w:tblCellMar>
        <w:tblLook w:val="04A0" w:firstRow="1" w:lastRow="0" w:firstColumn="1" w:lastColumn="0" w:noHBand="0" w:noVBand="1"/>
      </w:tblPr>
      <w:tblGrid>
        <w:gridCol w:w="645"/>
        <w:gridCol w:w="859"/>
        <w:gridCol w:w="7524"/>
      </w:tblGrid>
      <w:tr w:rsidR="002776E8" w:rsidTr="003F6241">
        <w:tc>
          <w:tcPr>
            <w:tcW w:w="357" w:type="pct"/>
            <w:tcMar>
              <w:top w:w="0" w:type="dxa"/>
              <w:left w:w="168" w:type="dxa"/>
              <w:bottom w:w="0" w:type="dxa"/>
              <w:right w:w="168" w:type="dxa"/>
            </w:tcMar>
            <w:hideMark/>
          </w:tcPr>
          <w:p w:rsidR="002776E8" w:rsidRDefault="002776E8" w:rsidP="003F6241">
            <w:pPr>
              <w:widowControl w:val="0"/>
              <w:ind w:left="-191"/>
              <w:jc w:val="both"/>
              <w:rPr>
                <w:sz w:val="28"/>
                <w:szCs w:val="28"/>
              </w:rPr>
            </w:pPr>
            <w:r w:rsidRPr="005919E3">
              <w:rPr>
                <w:sz w:val="28"/>
                <w:szCs w:val="28"/>
              </w:rPr>
              <w:t>Дт</w:t>
            </w:r>
          </w:p>
        </w:tc>
        <w:tc>
          <w:tcPr>
            <w:tcW w:w="476" w:type="pct"/>
            <w:tcMar>
              <w:top w:w="0" w:type="dxa"/>
              <w:left w:w="168" w:type="dxa"/>
              <w:bottom w:w="0" w:type="dxa"/>
              <w:right w:w="168" w:type="dxa"/>
            </w:tcMar>
            <w:hideMark/>
          </w:tcPr>
          <w:p w:rsidR="002776E8" w:rsidRDefault="002776E8" w:rsidP="003F6241">
            <w:pPr>
              <w:widowControl w:val="0"/>
              <w:ind w:hanging="61"/>
              <w:jc w:val="both"/>
              <w:rPr>
                <w:sz w:val="28"/>
                <w:szCs w:val="28"/>
              </w:rPr>
            </w:pPr>
            <w:r w:rsidRPr="005919E3">
              <w:rPr>
                <w:sz w:val="28"/>
                <w:szCs w:val="28"/>
              </w:rPr>
              <w:t>6680</w:t>
            </w:r>
          </w:p>
        </w:tc>
        <w:tc>
          <w:tcPr>
            <w:tcW w:w="4167" w:type="pct"/>
            <w:tcMar>
              <w:top w:w="0" w:type="dxa"/>
              <w:left w:w="168" w:type="dxa"/>
              <w:bottom w:w="0" w:type="dxa"/>
              <w:right w:w="168" w:type="dxa"/>
            </w:tcMar>
            <w:hideMark/>
          </w:tcPr>
          <w:p w:rsidR="002776E8" w:rsidRDefault="002776E8" w:rsidP="003F6241">
            <w:pPr>
              <w:widowControl w:val="0"/>
              <w:jc w:val="both"/>
              <w:rPr>
                <w:sz w:val="28"/>
                <w:szCs w:val="28"/>
              </w:rPr>
            </w:pPr>
            <w:r w:rsidRPr="005919E3">
              <w:rPr>
                <w:sz w:val="28"/>
                <w:szCs w:val="28"/>
              </w:rPr>
              <w:t>Возможные обязательства по векселям</w:t>
            </w:r>
          </w:p>
        </w:tc>
      </w:tr>
      <w:tr w:rsidR="002776E8" w:rsidTr="003F6241">
        <w:tc>
          <w:tcPr>
            <w:tcW w:w="357" w:type="pct"/>
            <w:tcMar>
              <w:top w:w="0" w:type="dxa"/>
              <w:left w:w="168" w:type="dxa"/>
              <w:bottom w:w="0" w:type="dxa"/>
              <w:right w:w="168" w:type="dxa"/>
            </w:tcMar>
            <w:hideMark/>
          </w:tcPr>
          <w:p w:rsidR="002776E8" w:rsidRDefault="002776E8" w:rsidP="003F6241">
            <w:pPr>
              <w:widowControl w:val="0"/>
              <w:ind w:left="-191"/>
              <w:jc w:val="both"/>
              <w:rPr>
                <w:sz w:val="28"/>
                <w:szCs w:val="28"/>
              </w:rPr>
            </w:pPr>
            <w:r w:rsidRPr="005919E3">
              <w:rPr>
                <w:sz w:val="28"/>
                <w:szCs w:val="28"/>
              </w:rPr>
              <w:t>Кт</w:t>
            </w:r>
          </w:p>
        </w:tc>
        <w:tc>
          <w:tcPr>
            <w:tcW w:w="476" w:type="pct"/>
            <w:tcMar>
              <w:top w:w="0" w:type="dxa"/>
              <w:left w:w="168" w:type="dxa"/>
              <w:bottom w:w="0" w:type="dxa"/>
              <w:right w:w="168" w:type="dxa"/>
            </w:tcMar>
            <w:hideMark/>
          </w:tcPr>
          <w:p w:rsidR="002776E8" w:rsidRDefault="002776E8" w:rsidP="003F6241">
            <w:pPr>
              <w:widowControl w:val="0"/>
              <w:ind w:hanging="61"/>
              <w:jc w:val="both"/>
              <w:rPr>
                <w:sz w:val="28"/>
                <w:szCs w:val="28"/>
              </w:rPr>
            </w:pPr>
            <w:r w:rsidRPr="005919E3">
              <w:rPr>
                <w:sz w:val="28"/>
                <w:szCs w:val="28"/>
              </w:rPr>
              <w:t>6180</w:t>
            </w:r>
          </w:p>
        </w:tc>
        <w:tc>
          <w:tcPr>
            <w:tcW w:w="4167" w:type="pct"/>
            <w:tcMar>
              <w:top w:w="0" w:type="dxa"/>
              <w:left w:w="168" w:type="dxa"/>
              <w:bottom w:w="0" w:type="dxa"/>
              <w:right w:w="168" w:type="dxa"/>
            </w:tcMar>
            <w:hideMark/>
          </w:tcPr>
          <w:p w:rsidR="002776E8" w:rsidRDefault="002776E8" w:rsidP="003F6241">
            <w:pPr>
              <w:widowControl w:val="0"/>
              <w:jc w:val="both"/>
              <w:rPr>
                <w:sz w:val="28"/>
                <w:szCs w:val="28"/>
              </w:rPr>
            </w:pPr>
            <w:r w:rsidRPr="005919E3">
              <w:rPr>
                <w:sz w:val="28"/>
                <w:szCs w:val="28"/>
              </w:rPr>
              <w:t>Возможные требования по векселям;</w:t>
            </w:r>
          </w:p>
        </w:tc>
      </w:tr>
    </w:tbl>
    <w:p w:rsidR="002776E8" w:rsidRDefault="002776E8" w:rsidP="002776E8">
      <w:pPr>
        <w:widowControl w:val="0"/>
        <w:ind w:firstLine="709"/>
        <w:jc w:val="both"/>
        <w:rPr>
          <w:sz w:val="28"/>
          <w:szCs w:val="28"/>
        </w:rPr>
      </w:pPr>
      <w:r w:rsidRPr="005919E3">
        <w:rPr>
          <w:sz w:val="28"/>
          <w:szCs w:val="28"/>
        </w:rPr>
        <w:t>одновременно:</w:t>
      </w:r>
    </w:p>
    <w:tbl>
      <w:tblPr>
        <w:tblW w:w="4684" w:type="pct"/>
        <w:tblInd w:w="735" w:type="dxa"/>
        <w:tblCellMar>
          <w:left w:w="0" w:type="dxa"/>
          <w:right w:w="0" w:type="dxa"/>
        </w:tblCellMar>
        <w:tblLook w:val="04A0" w:firstRow="1" w:lastRow="0" w:firstColumn="1" w:lastColumn="0" w:noHBand="0" w:noVBand="1"/>
      </w:tblPr>
      <w:tblGrid>
        <w:gridCol w:w="1172"/>
        <w:gridCol w:w="950"/>
        <w:gridCol w:w="6906"/>
      </w:tblGrid>
      <w:tr w:rsidR="002776E8" w:rsidTr="003F6241">
        <w:tc>
          <w:tcPr>
            <w:tcW w:w="649" w:type="pct"/>
            <w:tcMar>
              <w:top w:w="0" w:type="dxa"/>
              <w:left w:w="168" w:type="dxa"/>
              <w:bottom w:w="0" w:type="dxa"/>
              <w:right w:w="168" w:type="dxa"/>
            </w:tcMar>
            <w:hideMark/>
          </w:tcPr>
          <w:p w:rsidR="002776E8" w:rsidRDefault="002776E8" w:rsidP="003F6241">
            <w:pPr>
              <w:widowControl w:val="0"/>
              <w:ind w:left="-191"/>
              <w:jc w:val="both"/>
              <w:rPr>
                <w:sz w:val="28"/>
                <w:szCs w:val="28"/>
              </w:rPr>
            </w:pPr>
            <w:r w:rsidRPr="005919E3">
              <w:rPr>
                <w:sz w:val="28"/>
                <w:szCs w:val="28"/>
              </w:rPr>
              <w:t>Расход</w:t>
            </w:r>
          </w:p>
        </w:tc>
        <w:tc>
          <w:tcPr>
            <w:tcW w:w="526" w:type="pct"/>
            <w:tcMar>
              <w:top w:w="0" w:type="dxa"/>
              <w:left w:w="168" w:type="dxa"/>
              <w:bottom w:w="0" w:type="dxa"/>
              <w:right w:w="168" w:type="dxa"/>
            </w:tcMar>
            <w:hideMark/>
          </w:tcPr>
          <w:p w:rsidR="002776E8" w:rsidRDefault="002776E8" w:rsidP="003F6241">
            <w:pPr>
              <w:widowControl w:val="0"/>
              <w:jc w:val="both"/>
              <w:rPr>
                <w:sz w:val="28"/>
                <w:szCs w:val="28"/>
              </w:rPr>
            </w:pPr>
            <w:r w:rsidRPr="005919E3">
              <w:rPr>
                <w:sz w:val="28"/>
                <w:szCs w:val="28"/>
              </w:rPr>
              <w:t>7339</w:t>
            </w:r>
          </w:p>
        </w:tc>
        <w:tc>
          <w:tcPr>
            <w:tcW w:w="3825" w:type="pct"/>
            <w:tcMar>
              <w:top w:w="0" w:type="dxa"/>
              <w:left w:w="168" w:type="dxa"/>
              <w:bottom w:w="0" w:type="dxa"/>
              <w:right w:w="168" w:type="dxa"/>
            </w:tcMar>
            <w:hideMark/>
          </w:tcPr>
          <w:p w:rsidR="002776E8" w:rsidRDefault="002776E8" w:rsidP="003F6241">
            <w:pPr>
              <w:widowControl w:val="0"/>
              <w:jc w:val="both"/>
              <w:rPr>
                <w:sz w:val="28"/>
                <w:szCs w:val="28"/>
              </w:rPr>
            </w:pPr>
            <w:r w:rsidRPr="005919E3">
              <w:rPr>
                <w:sz w:val="28"/>
                <w:szCs w:val="28"/>
              </w:rPr>
              <w:t>Разные ценности и документы.</w:t>
            </w:r>
          </w:p>
        </w:tc>
      </w:tr>
    </w:tbl>
    <w:p w:rsidR="002776E8" w:rsidRDefault="002776E8" w:rsidP="002776E8">
      <w:pPr>
        <w:widowControl w:val="0"/>
        <w:ind w:firstLine="709"/>
        <w:jc w:val="both"/>
        <w:rPr>
          <w:sz w:val="28"/>
          <w:szCs w:val="28"/>
        </w:rPr>
      </w:pPr>
    </w:p>
    <w:p w:rsidR="002776E8" w:rsidRDefault="002776E8" w:rsidP="002776E8">
      <w:pPr>
        <w:widowControl w:val="0"/>
        <w:ind w:firstLine="709"/>
        <w:jc w:val="both"/>
        <w:rPr>
          <w:sz w:val="28"/>
          <w:szCs w:val="28"/>
        </w:rPr>
      </w:pPr>
    </w:p>
    <w:p w:rsidR="002776E8" w:rsidRDefault="002776E8" w:rsidP="002776E8">
      <w:pPr>
        <w:widowControl w:val="0"/>
        <w:ind w:firstLine="709"/>
        <w:jc w:val="center"/>
        <w:rPr>
          <w:b/>
          <w:sz w:val="28"/>
          <w:szCs w:val="28"/>
        </w:rPr>
      </w:pPr>
      <w:r w:rsidRPr="005919E3">
        <w:rPr>
          <w:b/>
          <w:sz w:val="28"/>
          <w:szCs w:val="28"/>
        </w:rPr>
        <w:t>Параграф 4. Учет операций по принятию векселей на инкассо</w:t>
      </w:r>
    </w:p>
    <w:p w:rsidR="002776E8" w:rsidRDefault="002776E8" w:rsidP="002776E8">
      <w:pPr>
        <w:widowControl w:val="0"/>
        <w:ind w:firstLine="709"/>
        <w:jc w:val="center"/>
        <w:rPr>
          <w:sz w:val="28"/>
          <w:szCs w:val="28"/>
        </w:rPr>
      </w:pPr>
    </w:p>
    <w:p w:rsidR="002776E8" w:rsidRDefault="002776E8" w:rsidP="002776E8">
      <w:pPr>
        <w:pStyle w:val="ac"/>
        <w:widowControl w:val="0"/>
        <w:numPr>
          <w:ilvl w:val="0"/>
          <w:numId w:val="10"/>
        </w:numPr>
        <w:rPr>
          <w:rFonts w:eastAsia="Times New Roman" w:cs="Times New Roman"/>
          <w:szCs w:val="28"/>
          <w:lang w:eastAsia="ru-RU"/>
        </w:rPr>
      </w:pPr>
      <w:r w:rsidRPr="005919E3">
        <w:rPr>
          <w:rFonts w:eastAsia="Times New Roman" w:cs="Times New Roman"/>
          <w:szCs w:val="28"/>
          <w:lang w:eastAsia="ru-RU"/>
        </w:rPr>
        <w:t>При принятии векселя на инкассо на условную стоимость правоустанавливающих документов на предмет залога, оригинала договора о залоге и других документов, подлежащих обязательному возврату клиенту, 1 (один) тенге осуществляется следующая бухгалтерская запись:</w:t>
      </w:r>
    </w:p>
    <w:tbl>
      <w:tblPr>
        <w:tblW w:w="4668" w:type="pct"/>
        <w:tblInd w:w="749" w:type="dxa"/>
        <w:tblCellMar>
          <w:left w:w="0" w:type="dxa"/>
          <w:right w:w="0" w:type="dxa"/>
        </w:tblCellMar>
        <w:tblLook w:val="04A0" w:firstRow="1" w:lastRow="0" w:firstColumn="1" w:lastColumn="0" w:noHBand="0" w:noVBand="1"/>
      </w:tblPr>
      <w:tblGrid>
        <w:gridCol w:w="1267"/>
        <w:gridCol w:w="702"/>
        <w:gridCol w:w="7028"/>
      </w:tblGrid>
      <w:tr w:rsidR="002776E8" w:rsidTr="003F6241">
        <w:trPr>
          <w:trHeight w:val="283"/>
        </w:trPr>
        <w:tc>
          <w:tcPr>
            <w:tcW w:w="704" w:type="pct"/>
            <w:tcMar>
              <w:top w:w="0" w:type="dxa"/>
              <w:left w:w="40" w:type="dxa"/>
              <w:bottom w:w="0" w:type="dxa"/>
              <w:right w:w="40" w:type="dxa"/>
            </w:tcMar>
            <w:hideMark/>
          </w:tcPr>
          <w:p w:rsidR="002776E8" w:rsidRDefault="002776E8" w:rsidP="003F6241">
            <w:pPr>
              <w:widowControl w:val="0"/>
              <w:jc w:val="both"/>
              <w:rPr>
                <w:sz w:val="28"/>
                <w:szCs w:val="28"/>
              </w:rPr>
            </w:pPr>
            <w:r w:rsidRPr="005919E3">
              <w:rPr>
                <w:sz w:val="28"/>
                <w:szCs w:val="28"/>
              </w:rPr>
              <w:t>Приход</w:t>
            </w:r>
          </w:p>
        </w:tc>
        <w:tc>
          <w:tcPr>
            <w:tcW w:w="390" w:type="pct"/>
            <w:tcMar>
              <w:top w:w="0" w:type="dxa"/>
              <w:left w:w="40" w:type="dxa"/>
              <w:bottom w:w="0" w:type="dxa"/>
              <w:right w:w="40" w:type="dxa"/>
            </w:tcMar>
            <w:hideMark/>
          </w:tcPr>
          <w:p w:rsidR="002776E8" w:rsidRDefault="002776E8" w:rsidP="003F6241">
            <w:pPr>
              <w:widowControl w:val="0"/>
              <w:jc w:val="both"/>
              <w:rPr>
                <w:sz w:val="28"/>
                <w:szCs w:val="28"/>
              </w:rPr>
            </w:pPr>
            <w:r w:rsidRPr="005919E3">
              <w:rPr>
                <w:sz w:val="28"/>
                <w:szCs w:val="28"/>
              </w:rPr>
              <w:t>7339</w:t>
            </w:r>
          </w:p>
        </w:tc>
        <w:tc>
          <w:tcPr>
            <w:tcW w:w="3906" w:type="pct"/>
            <w:tcMar>
              <w:top w:w="0" w:type="dxa"/>
              <w:left w:w="40" w:type="dxa"/>
              <w:bottom w:w="0" w:type="dxa"/>
              <w:right w:w="40" w:type="dxa"/>
            </w:tcMar>
            <w:hideMark/>
          </w:tcPr>
          <w:p w:rsidR="002776E8" w:rsidRDefault="002776E8" w:rsidP="003F6241">
            <w:pPr>
              <w:widowControl w:val="0"/>
              <w:jc w:val="both"/>
              <w:rPr>
                <w:sz w:val="28"/>
                <w:szCs w:val="28"/>
              </w:rPr>
            </w:pPr>
            <w:r w:rsidRPr="005919E3">
              <w:rPr>
                <w:sz w:val="28"/>
                <w:szCs w:val="28"/>
              </w:rPr>
              <w:t>Разные ценности и документы.</w:t>
            </w:r>
          </w:p>
        </w:tc>
      </w:tr>
    </w:tbl>
    <w:p w:rsidR="002776E8" w:rsidRDefault="002776E8" w:rsidP="002776E8">
      <w:pPr>
        <w:pStyle w:val="ac"/>
        <w:widowControl w:val="0"/>
        <w:numPr>
          <w:ilvl w:val="0"/>
          <w:numId w:val="10"/>
        </w:numPr>
        <w:rPr>
          <w:rFonts w:eastAsia="Times New Roman" w:cs="Times New Roman"/>
          <w:szCs w:val="28"/>
          <w:lang w:eastAsia="ru-RU"/>
        </w:rPr>
      </w:pPr>
      <w:r w:rsidRPr="005919E3">
        <w:rPr>
          <w:rFonts w:eastAsia="Times New Roman" w:cs="Times New Roman"/>
          <w:szCs w:val="28"/>
          <w:lang w:eastAsia="ru-RU"/>
        </w:rPr>
        <w:t xml:space="preserve">При получении платежа по векселю, принятому на инкассо, осуществляются следующие бухгалтерские записи: </w:t>
      </w:r>
    </w:p>
    <w:p w:rsidR="002776E8" w:rsidRDefault="002776E8" w:rsidP="002776E8">
      <w:pPr>
        <w:widowControl w:val="0"/>
        <w:ind w:firstLine="709"/>
        <w:jc w:val="both"/>
        <w:rPr>
          <w:sz w:val="28"/>
          <w:szCs w:val="28"/>
        </w:rPr>
      </w:pPr>
      <w:r w:rsidRPr="005919E3">
        <w:rPr>
          <w:sz w:val="28"/>
          <w:szCs w:val="28"/>
        </w:rPr>
        <w:t>на сумму полученного платежа:</w:t>
      </w:r>
    </w:p>
    <w:tbl>
      <w:tblPr>
        <w:tblW w:w="8823" w:type="dxa"/>
        <w:tblInd w:w="675" w:type="dxa"/>
        <w:tblLook w:val="04A0" w:firstRow="1" w:lastRow="0" w:firstColumn="1" w:lastColumn="0" w:noHBand="0" w:noVBand="1"/>
      </w:tblPr>
      <w:tblGrid>
        <w:gridCol w:w="709"/>
        <w:gridCol w:w="851"/>
        <w:gridCol w:w="7263"/>
      </w:tblGrid>
      <w:tr w:rsidR="002776E8" w:rsidTr="003F6241">
        <w:tc>
          <w:tcPr>
            <w:tcW w:w="709" w:type="dxa"/>
          </w:tcPr>
          <w:p w:rsidR="002776E8" w:rsidRDefault="002776E8" w:rsidP="003F6241">
            <w:pPr>
              <w:widowControl w:val="0"/>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1051</w:t>
            </w:r>
          </w:p>
        </w:tc>
        <w:tc>
          <w:tcPr>
            <w:tcW w:w="7263" w:type="dxa"/>
          </w:tcPr>
          <w:p w:rsidR="002776E8" w:rsidRDefault="002776E8" w:rsidP="003F6241">
            <w:pPr>
              <w:widowControl w:val="0"/>
              <w:jc w:val="both"/>
              <w:rPr>
                <w:sz w:val="28"/>
                <w:szCs w:val="28"/>
              </w:rPr>
            </w:pPr>
            <w:r w:rsidRPr="005919E3">
              <w:rPr>
                <w:sz w:val="28"/>
                <w:szCs w:val="28"/>
              </w:rPr>
              <w:t>Корреспондентский счет в Национальном Банке Республики Казахстан</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1052</w:t>
            </w:r>
          </w:p>
        </w:tc>
        <w:tc>
          <w:tcPr>
            <w:tcW w:w="7263" w:type="dxa"/>
          </w:tcPr>
          <w:p w:rsidR="002776E8" w:rsidRDefault="002776E8" w:rsidP="003F6241">
            <w:pPr>
              <w:widowControl w:val="0"/>
              <w:jc w:val="both"/>
              <w:rPr>
                <w:sz w:val="28"/>
                <w:szCs w:val="28"/>
              </w:rPr>
            </w:pPr>
            <w:r w:rsidRPr="005919E3">
              <w:rPr>
                <w:sz w:val="28"/>
                <w:szCs w:val="28"/>
              </w:rPr>
              <w:t>Корреспондентские счета в других банках</w:t>
            </w:r>
          </w:p>
        </w:tc>
      </w:tr>
      <w:tr w:rsidR="002776E8" w:rsidTr="003F6241">
        <w:tc>
          <w:tcPr>
            <w:tcW w:w="709" w:type="dxa"/>
          </w:tcPr>
          <w:p w:rsidR="002776E8" w:rsidRDefault="002776E8" w:rsidP="003F6241">
            <w:pPr>
              <w:widowControl w:val="0"/>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2203</w:t>
            </w:r>
          </w:p>
        </w:tc>
        <w:tc>
          <w:tcPr>
            <w:tcW w:w="7263" w:type="dxa"/>
          </w:tcPr>
          <w:p w:rsidR="002776E8" w:rsidRDefault="002776E8" w:rsidP="003F6241">
            <w:pPr>
              <w:widowControl w:val="0"/>
              <w:jc w:val="both"/>
              <w:rPr>
                <w:sz w:val="28"/>
                <w:szCs w:val="28"/>
              </w:rPr>
            </w:pPr>
            <w:r w:rsidRPr="005919E3">
              <w:rPr>
                <w:sz w:val="28"/>
                <w:szCs w:val="28"/>
              </w:rPr>
              <w:t>Текущие счета юридических лиц</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4608</w:t>
            </w:r>
          </w:p>
        </w:tc>
        <w:tc>
          <w:tcPr>
            <w:tcW w:w="7263" w:type="dxa"/>
          </w:tcPr>
          <w:p w:rsidR="002776E8" w:rsidRDefault="002776E8" w:rsidP="003F6241">
            <w:pPr>
              <w:widowControl w:val="0"/>
              <w:jc w:val="both"/>
              <w:rPr>
                <w:sz w:val="28"/>
                <w:szCs w:val="28"/>
              </w:rPr>
            </w:pPr>
            <w:r w:rsidRPr="005919E3">
              <w:rPr>
                <w:sz w:val="28"/>
                <w:szCs w:val="28"/>
              </w:rPr>
              <w:t>Прочие комиссионные доходы,</w:t>
            </w:r>
          </w:p>
        </w:tc>
      </w:tr>
    </w:tbl>
    <w:p w:rsidR="002776E8" w:rsidRDefault="002776E8" w:rsidP="002776E8">
      <w:pPr>
        <w:widowControl w:val="0"/>
        <w:ind w:firstLine="709"/>
        <w:jc w:val="both"/>
        <w:rPr>
          <w:sz w:val="28"/>
          <w:szCs w:val="28"/>
        </w:rPr>
      </w:pPr>
      <w:r w:rsidRPr="005919E3">
        <w:rPr>
          <w:sz w:val="28"/>
          <w:szCs w:val="28"/>
        </w:rPr>
        <w:t>и, одновременно:</w:t>
      </w:r>
    </w:p>
    <w:tbl>
      <w:tblPr>
        <w:tblW w:w="4686" w:type="pct"/>
        <w:tblInd w:w="709" w:type="dxa"/>
        <w:tblCellMar>
          <w:left w:w="0" w:type="dxa"/>
          <w:right w:w="0" w:type="dxa"/>
        </w:tblCellMar>
        <w:tblLook w:val="04A0" w:firstRow="1" w:lastRow="0" w:firstColumn="1" w:lastColumn="0" w:noHBand="0" w:noVBand="1"/>
      </w:tblPr>
      <w:tblGrid>
        <w:gridCol w:w="1301"/>
        <w:gridCol w:w="704"/>
        <w:gridCol w:w="7027"/>
      </w:tblGrid>
      <w:tr w:rsidR="002776E8" w:rsidTr="003F6241">
        <w:trPr>
          <w:trHeight w:val="20"/>
        </w:trPr>
        <w:tc>
          <w:tcPr>
            <w:tcW w:w="720" w:type="pct"/>
            <w:tcMar>
              <w:top w:w="0" w:type="dxa"/>
              <w:left w:w="40" w:type="dxa"/>
              <w:bottom w:w="0" w:type="dxa"/>
              <w:right w:w="40" w:type="dxa"/>
            </w:tcMar>
            <w:hideMark/>
          </w:tcPr>
          <w:p w:rsidR="002776E8" w:rsidRDefault="002776E8" w:rsidP="003F6241">
            <w:pPr>
              <w:widowControl w:val="0"/>
              <w:jc w:val="both"/>
              <w:rPr>
                <w:sz w:val="28"/>
                <w:szCs w:val="28"/>
              </w:rPr>
            </w:pPr>
            <w:r w:rsidRPr="005919E3">
              <w:rPr>
                <w:sz w:val="28"/>
                <w:szCs w:val="28"/>
              </w:rPr>
              <w:t>Расход</w:t>
            </w:r>
          </w:p>
        </w:tc>
        <w:tc>
          <w:tcPr>
            <w:tcW w:w="390" w:type="pct"/>
            <w:tcMar>
              <w:top w:w="0" w:type="dxa"/>
              <w:left w:w="40" w:type="dxa"/>
              <w:bottom w:w="0" w:type="dxa"/>
              <w:right w:w="40" w:type="dxa"/>
            </w:tcMar>
            <w:hideMark/>
          </w:tcPr>
          <w:p w:rsidR="002776E8" w:rsidRDefault="002776E8" w:rsidP="003F6241">
            <w:pPr>
              <w:widowControl w:val="0"/>
              <w:jc w:val="both"/>
              <w:rPr>
                <w:sz w:val="28"/>
                <w:szCs w:val="28"/>
              </w:rPr>
            </w:pPr>
            <w:r w:rsidRPr="005919E3">
              <w:rPr>
                <w:sz w:val="28"/>
                <w:szCs w:val="28"/>
              </w:rPr>
              <w:t>7339</w:t>
            </w:r>
          </w:p>
        </w:tc>
        <w:tc>
          <w:tcPr>
            <w:tcW w:w="3891" w:type="pct"/>
            <w:tcMar>
              <w:top w:w="0" w:type="dxa"/>
              <w:left w:w="40" w:type="dxa"/>
              <w:bottom w:w="0" w:type="dxa"/>
              <w:right w:w="40" w:type="dxa"/>
            </w:tcMar>
            <w:hideMark/>
          </w:tcPr>
          <w:p w:rsidR="002776E8" w:rsidRDefault="002776E8" w:rsidP="003F6241">
            <w:pPr>
              <w:widowControl w:val="0"/>
              <w:jc w:val="both"/>
              <w:rPr>
                <w:sz w:val="28"/>
                <w:szCs w:val="28"/>
              </w:rPr>
            </w:pPr>
            <w:r w:rsidRPr="005919E3">
              <w:rPr>
                <w:sz w:val="28"/>
                <w:szCs w:val="28"/>
              </w:rPr>
              <w:t>Разные ценности и документы.</w:t>
            </w:r>
          </w:p>
        </w:tc>
      </w:tr>
    </w:tbl>
    <w:p w:rsidR="002776E8" w:rsidRDefault="002776E8" w:rsidP="002776E8">
      <w:pPr>
        <w:widowControl w:val="0"/>
        <w:ind w:firstLine="709"/>
        <w:jc w:val="both"/>
        <w:rPr>
          <w:sz w:val="28"/>
          <w:szCs w:val="28"/>
        </w:rPr>
      </w:pPr>
    </w:p>
    <w:p w:rsidR="002776E8" w:rsidRDefault="002776E8" w:rsidP="002776E8">
      <w:pPr>
        <w:widowControl w:val="0"/>
        <w:ind w:firstLine="709"/>
        <w:jc w:val="both"/>
        <w:rPr>
          <w:sz w:val="28"/>
          <w:szCs w:val="28"/>
        </w:rPr>
      </w:pPr>
    </w:p>
    <w:p w:rsidR="002776E8" w:rsidRDefault="002776E8" w:rsidP="002776E8">
      <w:pPr>
        <w:widowControl w:val="0"/>
        <w:ind w:firstLine="709"/>
        <w:jc w:val="center"/>
        <w:rPr>
          <w:b/>
          <w:sz w:val="28"/>
          <w:szCs w:val="28"/>
        </w:rPr>
      </w:pPr>
      <w:r w:rsidRPr="005919E3">
        <w:rPr>
          <w:b/>
          <w:sz w:val="28"/>
          <w:szCs w:val="28"/>
        </w:rPr>
        <w:t>Параграф 5. Учет операций по авалированию векселей</w:t>
      </w:r>
    </w:p>
    <w:p w:rsidR="002776E8" w:rsidRDefault="002776E8" w:rsidP="002776E8">
      <w:pPr>
        <w:widowControl w:val="0"/>
        <w:ind w:firstLine="709"/>
        <w:jc w:val="center"/>
        <w:rPr>
          <w:sz w:val="28"/>
          <w:szCs w:val="28"/>
        </w:rPr>
      </w:pPr>
    </w:p>
    <w:p w:rsidR="002776E8" w:rsidRDefault="002776E8" w:rsidP="002776E8">
      <w:pPr>
        <w:pStyle w:val="ac"/>
        <w:widowControl w:val="0"/>
        <w:numPr>
          <w:ilvl w:val="0"/>
          <w:numId w:val="10"/>
        </w:numPr>
        <w:rPr>
          <w:rFonts w:eastAsia="Times New Roman" w:cs="Times New Roman"/>
          <w:szCs w:val="28"/>
          <w:lang w:eastAsia="ru-RU"/>
        </w:rPr>
      </w:pPr>
      <w:r w:rsidRPr="005919E3">
        <w:rPr>
          <w:rFonts w:eastAsia="Times New Roman" w:cs="Times New Roman"/>
          <w:szCs w:val="28"/>
          <w:lang w:eastAsia="ru-RU"/>
        </w:rPr>
        <w:t>При проставлении аваля на векселе осуществляются следующие бухгалтерские записи:</w:t>
      </w:r>
    </w:p>
    <w:p w:rsidR="002776E8" w:rsidRDefault="002776E8" w:rsidP="002776E8">
      <w:pPr>
        <w:widowControl w:val="0"/>
        <w:ind w:firstLine="709"/>
        <w:jc w:val="both"/>
        <w:rPr>
          <w:sz w:val="28"/>
          <w:szCs w:val="28"/>
        </w:rPr>
      </w:pPr>
      <w:r w:rsidRPr="005919E3">
        <w:rPr>
          <w:sz w:val="28"/>
          <w:szCs w:val="28"/>
        </w:rPr>
        <w:t>1) на сумму условных требований и обязательств:</w:t>
      </w:r>
    </w:p>
    <w:tbl>
      <w:tblPr>
        <w:tblW w:w="4684" w:type="pct"/>
        <w:tblInd w:w="735" w:type="dxa"/>
        <w:tblCellMar>
          <w:left w:w="0" w:type="dxa"/>
          <w:right w:w="0" w:type="dxa"/>
        </w:tblCellMar>
        <w:tblLook w:val="04A0" w:firstRow="1" w:lastRow="0" w:firstColumn="1" w:lastColumn="0" w:noHBand="0" w:noVBand="1"/>
      </w:tblPr>
      <w:tblGrid>
        <w:gridCol w:w="645"/>
        <w:gridCol w:w="814"/>
        <w:gridCol w:w="7569"/>
      </w:tblGrid>
      <w:tr w:rsidR="002776E8" w:rsidTr="003F6241">
        <w:trPr>
          <w:trHeight w:val="112"/>
        </w:trPr>
        <w:tc>
          <w:tcPr>
            <w:tcW w:w="357" w:type="pct"/>
            <w:tcMar>
              <w:top w:w="0" w:type="dxa"/>
              <w:left w:w="168" w:type="dxa"/>
              <w:bottom w:w="0" w:type="dxa"/>
              <w:right w:w="168" w:type="dxa"/>
            </w:tcMar>
            <w:hideMark/>
          </w:tcPr>
          <w:p w:rsidR="002776E8" w:rsidRDefault="002776E8" w:rsidP="003F6241">
            <w:pPr>
              <w:widowControl w:val="0"/>
              <w:ind w:hanging="25"/>
              <w:jc w:val="both"/>
              <w:rPr>
                <w:sz w:val="28"/>
                <w:szCs w:val="28"/>
              </w:rPr>
            </w:pPr>
            <w:r w:rsidRPr="005919E3">
              <w:rPr>
                <w:sz w:val="28"/>
                <w:szCs w:val="28"/>
              </w:rPr>
              <w:t>Дт</w:t>
            </w:r>
          </w:p>
        </w:tc>
        <w:tc>
          <w:tcPr>
            <w:tcW w:w="451" w:type="pct"/>
            <w:tcMar>
              <w:top w:w="0" w:type="dxa"/>
              <w:left w:w="168" w:type="dxa"/>
              <w:bottom w:w="0" w:type="dxa"/>
              <w:right w:w="168" w:type="dxa"/>
            </w:tcMar>
            <w:hideMark/>
          </w:tcPr>
          <w:p w:rsidR="002776E8" w:rsidRDefault="002776E8" w:rsidP="003F6241">
            <w:pPr>
              <w:widowControl w:val="0"/>
              <w:ind w:hanging="105"/>
              <w:jc w:val="both"/>
              <w:rPr>
                <w:sz w:val="28"/>
                <w:szCs w:val="28"/>
              </w:rPr>
            </w:pPr>
            <w:r w:rsidRPr="005919E3">
              <w:rPr>
                <w:sz w:val="28"/>
                <w:szCs w:val="28"/>
              </w:rPr>
              <w:t>6180</w:t>
            </w:r>
          </w:p>
        </w:tc>
        <w:tc>
          <w:tcPr>
            <w:tcW w:w="4192" w:type="pct"/>
            <w:tcMar>
              <w:top w:w="0" w:type="dxa"/>
              <w:left w:w="168" w:type="dxa"/>
              <w:bottom w:w="0" w:type="dxa"/>
              <w:right w:w="168" w:type="dxa"/>
            </w:tcMar>
            <w:hideMark/>
          </w:tcPr>
          <w:p w:rsidR="002776E8" w:rsidRDefault="002776E8" w:rsidP="003F6241">
            <w:pPr>
              <w:widowControl w:val="0"/>
              <w:jc w:val="both"/>
              <w:rPr>
                <w:sz w:val="28"/>
                <w:szCs w:val="28"/>
              </w:rPr>
            </w:pPr>
            <w:r w:rsidRPr="005919E3">
              <w:rPr>
                <w:sz w:val="28"/>
                <w:szCs w:val="28"/>
              </w:rPr>
              <w:t>Возможные требования по векселям</w:t>
            </w:r>
          </w:p>
        </w:tc>
      </w:tr>
      <w:tr w:rsidR="002776E8" w:rsidTr="003F6241">
        <w:tc>
          <w:tcPr>
            <w:tcW w:w="357" w:type="pct"/>
            <w:tcMar>
              <w:top w:w="0" w:type="dxa"/>
              <w:left w:w="168" w:type="dxa"/>
              <w:bottom w:w="0" w:type="dxa"/>
              <w:right w:w="168" w:type="dxa"/>
            </w:tcMar>
            <w:hideMark/>
          </w:tcPr>
          <w:p w:rsidR="002776E8" w:rsidRDefault="002776E8" w:rsidP="003F6241">
            <w:pPr>
              <w:widowControl w:val="0"/>
              <w:ind w:hanging="25"/>
              <w:jc w:val="both"/>
              <w:rPr>
                <w:sz w:val="28"/>
                <w:szCs w:val="28"/>
              </w:rPr>
            </w:pPr>
            <w:r w:rsidRPr="005919E3">
              <w:rPr>
                <w:sz w:val="28"/>
                <w:szCs w:val="28"/>
              </w:rPr>
              <w:t>Кт</w:t>
            </w:r>
          </w:p>
        </w:tc>
        <w:tc>
          <w:tcPr>
            <w:tcW w:w="451" w:type="pct"/>
            <w:tcMar>
              <w:top w:w="0" w:type="dxa"/>
              <w:left w:w="168" w:type="dxa"/>
              <w:bottom w:w="0" w:type="dxa"/>
              <w:right w:w="168" w:type="dxa"/>
            </w:tcMar>
            <w:hideMark/>
          </w:tcPr>
          <w:p w:rsidR="002776E8" w:rsidRDefault="002776E8" w:rsidP="003F6241">
            <w:pPr>
              <w:widowControl w:val="0"/>
              <w:ind w:hanging="105"/>
              <w:jc w:val="both"/>
              <w:rPr>
                <w:sz w:val="28"/>
                <w:szCs w:val="28"/>
              </w:rPr>
            </w:pPr>
            <w:r w:rsidRPr="005919E3">
              <w:rPr>
                <w:sz w:val="28"/>
                <w:szCs w:val="28"/>
              </w:rPr>
              <w:t>6680</w:t>
            </w:r>
          </w:p>
        </w:tc>
        <w:tc>
          <w:tcPr>
            <w:tcW w:w="4192" w:type="pct"/>
            <w:tcMar>
              <w:top w:w="0" w:type="dxa"/>
              <w:left w:w="168" w:type="dxa"/>
              <w:bottom w:w="0" w:type="dxa"/>
              <w:right w:w="168" w:type="dxa"/>
            </w:tcMar>
            <w:hideMark/>
          </w:tcPr>
          <w:p w:rsidR="002776E8" w:rsidRDefault="002776E8" w:rsidP="003F6241">
            <w:pPr>
              <w:widowControl w:val="0"/>
              <w:jc w:val="both"/>
              <w:rPr>
                <w:sz w:val="28"/>
                <w:szCs w:val="28"/>
              </w:rPr>
            </w:pPr>
            <w:r w:rsidRPr="005919E3">
              <w:rPr>
                <w:sz w:val="28"/>
                <w:szCs w:val="28"/>
              </w:rPr>
              <w:t>Возможные обязательства по векселям;</w:t>
            </w:r>
          </w:p>
        </w:tc>
      </w:tr>
    </w:tbl>
    <w:p w:rsidR="002776E8" w:rsidRDefault="002776E8" w:rsidP="002776E8">
      <w:pPr>
        <w:ind w:firstLine="709"/>
        <w:jc w:val="both"/>
        <w:rPr>
          <w:sz w:val="28"/>
          <w:szCs w:val="28"/>
        </w:rPr>
      </w:pPr>
      <w:r w:rsidRPr="005919E3">
        <w:rPr>
          <w:sz w:val="28"/>
          <w:szCs w:val="28"/>
        </w:rPr>
        <w:t>2) на сумму денег, принимаемых в качестве обеспечения обязательств по авалю:</w:t>
      </w:r>
    </w:p>
    <w:tbl>
      <w:tblPr>
        <w:tblW w:w="8789" w:type="dxa"/>
        <w:tblInd w:w="709" w:type="dxa"/>
        <w:tblCellMar>
          <w:left w:w="0" w:type="dxa"/>
          <w:right w:w="0" w:type="dxa"/>
        </w:tblCellMar>
        <w:tblLook w:val="04A0" w:firstRow="1" w:lastRow="0" w:firstColumn="1" w:lastColumn="0" w:noHBand="0" w:noVBand="1"/>
      </w:tblPr>
      <w:tblGrid>
        <w:gridCol w:w="566"/>
        <w:gridCol w:w="1419"/>
        <w:gridCol w:w="6804"/>
      </w:tblGrid>
      <w:tr w:rsidR="002776E8" w:rsidTr="003F6241">
        <w:trPr>
          <w:trHeight w:val="200"/>
        </w:trPr>
        <w:tc>
          <w:tcPr>
            <w:tcW w:w="322" w:type="pct"/>
            <w:tcMar>
              <w:top w:w="0" w:type="dxa"/>
              <w:left w:w="108" w:type="dxa"/>
              <w:bottom w:w="0" w:type="dxa"/>
              <w:right w:w="108" w:type="dxa"/>
            </w:tcMar>
          </w:tcPr>
          <w:p w:rsidR="002776E8" w:rsidRDefault="002776E8" w:rsidP="003F6241">
            <w:pPr>
              <w:ind w:hanging="22"/>
              <w:jc w:val="both"/>
              <w:rPr>
                <w:rFonts w:eastAsia="Calibri"/>
                <w:sz w:val="28"/>
                <w:szCs w:val="28"/>
              </w:rPr>
            </w:pPr>
            <w:r w:rsidRPr="005919E3">
              <w:rPr>
                <w:rFonts w:eastAsia="Calibri"/>
                <w:sz w:val="28"/>
                <w:szCs w:val="28"/>
              </w:rPr>
              <w:t>Дт</w:t>
            </w:r>
          </w:p>
        </w:tc>
        <w:tc>
          <w:tcPr>
            <w:tcW w:w="807"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1001</w:t>
            </w:r>
          </w:p>
        </w:tc>
        <w:tc>
          <w:tcPr>
            <w:tcW w:w="3871"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Наличность в кассе</w:t>
            </w:r>
          </w:p>
        </w:tc>
      </w:tr>
      <w:tr w:rsidR="002776E8" w:rsidTr="003F6241">
        <w:trPr>
          <w:trHeight w:val="524"/>
        </w:trPr>
        <w:tc>
          <w:tcPr>
            <w:tcW w:w="322"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807"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1051</w:t>
            </w:r>
          </w:p>
        </w:tc>
        <w:tc>
          <w:tcPr>
            <w:tcW w:w="3871"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Корреспондентский счет в Национальном Банке Республики Казахстан</w:t>
            </w:r>
          </w:p>
        </w:tc>
      </w:tr>
      <w:tr w:rsidR="002776E8" w:rsidTr="003F6241">
        <w:trPr>
          <w:trHeight w:val="99"/>
        </w:trPr>
        <w:tc>
          <w:tcPr>
            <w:tcW w:w="322"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807"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1052</w:t>
            </w:r>
          </w:p>
        </w:tc>
        <w:tc>
          <w:tcPr>
            <w:tcW w:w="3871"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Корреспондентские счета в других банках</w:t>
            </w:r>
          </w:p>
        </w:tc>
      </w:tr>
      <w:tr w:rsidR="002776E8" w:rsidTr="003F6241">
        <w:trPr>
          <w:trHeight w:val="189"/>
        </w:trPr>
        <w:tc>
          <w:tcPr>
            <w:tcW w:w="322"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807"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2203</w:t>
            </w:r>
          </w:p>
        </w:tc>
        <w:tc>
          <w:tcPr>
            <w:tcW w:w="3871"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Текущие счета юридических лиц</w:t>
            </w:r>
          </w:p>
        </w:tc>
      </w:tr>
      <w:tr w:rsidR="002776E8" w:rsidTr="003F6241">
        <w:trPr>
          <w:trHeight w:val="151"/>
        </w:trPr>
        <w:tc>
          <w:tcPr>
            <w:tcW w:w="322"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807"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2204</w:t>
            </w:r>
          </w:p>
        </w:tc>
        <w:tc>
          <w:tcPr>
            <w:tcW w:w="3871"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Текущие счета физических лиц</w:t>
            </w:r>
          </w:p>
        </w:tc>
      </w:tr>
      <w:tr w:rsidR="002776E8" w:rsidTr="003F6241">
        <w:trPr>
          <w:trHeight w:val="524"/>
        </w:trPr>
        <w:tc>
          <w:tcPr>
            <w:tcW w:w="322" w:type="pct"/>
            <w:tcMar>
              <w:top w:w="0" w:type="dxa"/>
              <w:left w:w="108" w:type="dxa"/>
              <w:bottom w:w="0" w:type="dxa"/>
              <w:right w:w="108" w:type="dxa"/>
            </w:tcMar>
          </w:tcPr>
          <w:p w:rsidR="002776E8" w:rsidRDefault="002776E8" w:rsidP="003F6241">
            <w:pPr>
              <w:ind w:hanging="22"/>
              <w:jc w:val="both"/>
              <w:rPr>
                <w:rFonts w:eastAsia="Calibri"/>
                <w:sz w:val="28"/>
                <w:szCs w:val="28"/>
              </w:rPr>
            </w:pPr>
            <w:r w:rsidRPr="005919E3">
              <w:rPr>
                <w:rFonts w:eastAsia="Calibri"/>
                <w:sz w:val="28"/>
                <w:szCs w:val="28"/>
              </w:rPr>
              <w:t>Кт</w:t>
            </w:r>
          </w:p>
        </w:tc>
        <w:tc>
          <w:tcPr>
            <w:tcW w:w="807"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2213</w:t>
            </w:r>
          </w:p>
        </w:tc>
        <w:tc>
          <w:tcPr>
            <w:tcW w:w="3871"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Краткосрочный вклад физических лиц, являющийся обеспечением обязательств клиентов</w:t>
            </w:r>
          </w:p>
        </w:tc>
      </w:tr>
      <w:tr w:rsidR="002776E8" w:rsidTr="003F6241">
        <w:trPr>
          <w:trHeight w:val="524"/>
        </w:trPr>
        <w:tc>
          <w:tcPr>
            <w:tcW w:w="322"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807"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2223</w:t>
            </w:r>
          </w:p>
        </w:tc>
        <w:tc>
          <w:tcPr>
            <w:tcW w:w="3871"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Вклад юридических лиц, являющийся обеспечением обязательств клиентов</w:t>
            </w:r>
          </w:p>
        </w:tc>
      </w:tr>
      <w:tr w:rsidR="002776E8" w:rsidTr="003F6241">
        <w:trPr>
          <w:trHeight w:val="524"/>
        </w:trPr>
        <w:tc>
          <w:tcPr>
            <w:tcW w:w="322"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807"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2241</w:t>
            </w:r>
          </w:p>
        </w:tc>
        <w:tc>
          <w:tcPr>
            <w:tcW w:w="3871"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Долгосрочный вклад физических лиц, являющийся обеспечением обязательств клиентов;</w:t>
            </w:r>
          </w:p>
        </w:tc>
      </w:tr>
    </w:tbl>
    <w:p w:rsidR="002776E8" w:rsidRDefault="002776E8" w:rsidP="002776E8">
      <w:pPr>
        <w:pStyle w:val="ac"/>
        <w:widowControl w:val="0"/>
        <w:numPr>
          <w:ilvl w:val="0"/>
          <w:numId w:val="9"/>
        </w:numPr>
        <w:ind w:left="0" w:firstLine="709"/>
        <w:rPr>
          <w:rFonts w:eastAsia="Times New Roman" w:cs="Times New Roman"/>
          <w:szCs w:val="28"/>
          <w:lang w:eastAsia="ru-RU"/>
        </w:rPr>
      </w:pPr>
      <w:r w:rsidRPr="005919E3">
        <w:rPr>
          <w:rFonts w:eastAsia="Times New Roman" w:cs="Times New Roman"/>
          <w:szCs w:val="28"/>
          <w:lang w:eastAsia="ru-RU"/>
        </w:rPr>
        <w:t>на стоимость залогового имущества:</w:t>
      </w:r>
    </w:p>
    <w:tbl>
      <w:tblPr>
        <w:tblW w:w="4686" w:type="pct"/>
        <w:tblInd w:w="709" w:type="dxa"/>
        <w:tblCellMar>
          <w:left w:w="0" w:type="dxa"/>
          <w:right w:w="0" w:type="dxa"/>
        </w:tblCellMar>
        <w:tblLook w:val="04A0" w:firstRow="1" w:lastRow="0" w:firstColumn="1" w:lastColumn="0" w:noHBand="0" w:noVBand="1"/>
      </w:tblPr>
      <w:tblGrid>
        <w:gridCol w:w="1301"/>
        <w:gridCol w:w="704"/>
        <w:gridCol w:w="7027"/>
      </w:tblGrid>
      <w:tr w:rsidR="002776E8" w:rsidTr="003F6241">
        <w:trPr>
          <w:trHeight w:val="20"/>
        </w:trPr>
        <w:tc>
          <w:tcPr>
            <w:tcW w:w="720" w:type="pct"/>
            <w:tcMar>
              <w:top w:w="0" w:type="dxa"/>
              <w:left w:w="40" w:type="dxa"/>
              <w:bottom w:w="0" w:type="dxa"/>
              <w:right w:w="40" w:type="dxa"/>
            </w:tcMar>
            <w:hideMark/>
          </w:tcPr>
          <w:p w:rsidR="002776E8" w:rsidRDefault="002776E8" w:rsidP="003F6241">
            <w:pPr>
              <w:widowControl w:val="0"/>
              <w:jc w:val="both"/>
              <w:rPr>
                <w:sz w:val="28"/>
                <w:szCs w:val="28"/>
              </w:rPr>
            </w:pPr>
            <w:r w:rsidRPr="005919E3">
              <w:rPr>
                <w:sz w:val="28"/>
                <w:szCs w:val="28"/>
              </w:rPr>
              <w:t>Приход</w:t>
            </w:r>
          </w:p>
        </w:tc>
        <w:tc>
          <w:tcPr>
            <w:tcW w:w="390" w:type="pct"/>
            <w:tcMar>
              <w:top w:w="0" w:type="dxa"/>
              <w:left w:w="40" w:type="dxa"/>
              <w:bottom w:w="0" w:type="dxa"/>
              <w:right w:w="40" w:type="dxa"/>
            </w:tcMar>
            <w:hideMark/>
          </w:tcPr>
          <w:p w:rsidR="002776E8" w:rsidRDefault="002776E8" w:rsidP="003F6241">
            <w:pPr>
              <w:widowControl w:val="0"/>
              <w:jc w:val="both"/>
              <w:rPr>
                <w:sz w:val="28"/>
                <w:szCs w:val="28"/>
              </w:rPr>
            </w:pPr>
            <w:r w:rsidRPr="005919E3">
              <w:rPr>
                <w:sz w:val="28"/>
                <w:szCs w:val="28"/>
              </w:rPr>
              <w:t>7250</w:t>
            </w:r>
          </w:p>
        </w:tc>
        <w:tc>
          <w:tcPr>
            <w:tcW w:w="3891" w:type="pct"/>
            <w:tcMar>
              <w:top w:w="0" w:type="dxa"/>
              <w:left w:w="40" w:type="dxa"/>
              <w:bottom w:w="0" w:type="dxa"/>
              <w:right w:w="40" w:type="dxa"/>
            </w:tcMar>
            <w:hideMark/>
          </w:tcPr>
          <w:p w:rsidR="002776E8" w:rsidRDefault="002776E8" w:rsidP="003F6241">
            <w:pPr>
              <w:widowControl w:val="0"/>
              <w:jc w:val="both"/>
              <w:rPr>
                <w:sz w:val="28"/>
                <w:szCs w:val="28"/>
              </w:rPr>
            </w:pPr>
            <w:r w:rsidRPr="005919E3">
              <w:rPr>
                <w:sz w:val="28"/>
                <w:szCs w:val="28"/>
              </w:rPr>
              <w:t>Имущество, принятое в обеспечение (залог) обязательств клиента;</w:t>
            </w:r>
          </w:p>
        </w:tc>
      </w:tr>
    </w:tbl>
    <w:p w:rsidR="002776E8" w:rsidRDefault="002776E8" w:rsidP="002776E8">
      <w:pPr>
        <w:widowControl w:val="0"/>
        <w:ind w:firstLine="709"/>
        <w:jc w:val="both"/>
        <w:rPr>
          <w:sz w:val="28"/>
          <w:szCs w:val="28"/>
        </w:rPr>
      </w:pPr>
      <w:r w:rsidRPr="005919E3">
        <w:rPr>
          <w:sz w:val="28"/>
          <w:szCs w:val="28"/>
        </w:rPr>
        <w:t xml:space="preserve">одновременно, на условную стоимость правоустанавливающих </w:t>
      </w:r>
      <w:r w:rsidRPr="005919E3">
        <w:rPr>
          <w:sz w:val="28"/>
          <w:szCs w:val="28"/>
        </w:rPr>
        <w:lastRenderedPageBreak/>
        <w:t>документов на предмет залога, оригинала договора о залоге и других документов, подлежащих обязательному возврату клиенту, 1 (один) тенге осуществляется следующая бухгалтерская запись:</w:t>
      </w:r>
    </w:p>
    <w:tbl>
      <w:tblPr>
        <w:tblW w:w="4668" w:type="pct"/>
        <w:tblInd w:w="749" w:type="dxa"/>
        <w:tblCellMar>
          <w:left w:w="0" w:type="dxa"/>
          <w:right w:w="0" w:type="dxa"/>
        </w:tblCellMar>
        <w:tblLook w:val="04A0" w:firstRow="1" w:lastRow="0" w:firstColumn="1" w:lastColumn="0" w:noHBand="0" w:noVBand="1"/>
      </w:tblPr>
      <w:tblGrid>
        <w:gridCol w:w="1267"/>
        <w:gridCol w:w="702"/>
        <w:gridCol w:w="7028"/>
      </w:tblGrid>
      <w:tr w:rsidR="002776E8" w:rsidTr="003F6241">
        <w:trPr>
          <w:trHeight w:val="283"/>
        </w:trPr>
        <w:tc>
          <w:tcPr>
            <w:tcW w:w="704" w:type="pct"/>
            <w:tcMar>
              <w:top w:w="0" w:type="dxa"/>
              <w:left w:w="40" w:type="dxa"/>
              <w:bottom w:w="0" w:type="dxa"/>
              <w:right w:w="40" w:type="dxa"/>
            </w:tcMar>
            <w:hideMark/>
          </w:tcPr>
          <w:p w:rsidR="002776E8" w:rsidRDefault="002776E8" w:rsidP="003F6241">
            <w:pPr>
              <w:widowControl w:val="0"/>
              <w:jc w:val="both"/>
              <w:rPr>
                <w:sz w:val="28"/>
                <w:szCs w:val="28"/>
              </w:rPr>
            </w:pPr>
            <w:r w:rsidRPr="005919E3">
              <w:rPr>
                <w:sz w:val="28"/>
                <w:szCs w:val="28"/>
              </w:rPr>
              <w:t>Приход</w:t>
            </w:r>
          </w:p>
        </w:tc>
        <w:tc>
          <w:tcPr>
            <w:tcW w:w="390" w:type="pct"/>
            <w:tcMar>
              <w:top w:w="0" w:type="dxa"/>
              <w:left w:w="40" w:type="dxa"/>
              <w:bottom w:w="0" w:type="dxa"/>
              <w:right w:w="40" w:type="dxa"/>
            </w:tcMar>
            <w:hideMark/>
          </w:tcPr>
          <w:p w:rsidR="002776E8" w:rsidRDefault="002776E8" w:rsidP="003F6241">
            <w:pPr>
              <w:widowControl w:val="0"/>
              <w:jc w:val="both"/>
              <w:rPr>
                <w:sz w:val="28"/>
                <w:szCs w:val="28"/>
              </w:rPr>
            </w:pPr>
            <w:r w:rsidRPr="005919E3">
              <w:rPr>
                <w:sz w:val="28"/>
                <w:szCs w:val="28"/>
              </w:rPr>
              <w:t>7339</w:t>
            </w:r>
          </w:p>
        </w:tc>
        <w:tc>
          <w:tcPr>
            <w:tcW w:w="3906" w:type="pct"/>
            <w:tcMar>
              <w:top w:w="0" w:type="dxa"/>
              <w:left w:w="40" w:type="dxa"/>
              <w:bottom w:w="0" w:type="dxa"/>
              <w:right w:w="40" w:type="dxa"/>
            </w:tcMar>
            <w:hideMark/>
          </w:tcPr>
          <w:p w:rsidR="002776E8" w:rsidRDefault="002776E8" w:rsidP="003F6241">
            <w:pPr>
              <w:widowControl w:val="0"/>
              <w:jc w:val="both"/>
              <w:rPr>
                <w:sz w:val="28"/>
                <w:szCs w:val="28"/>
              </w:rPr>
            </w:pPr>
            <w:r w:rsidRPr="005919E3">
              <w:rPr>
                <w:sz w:val="28"/>
                <w:szCs w:val="28"/>
              </w:rPr>
              <w:t>Разные ценности и документы.</w:t>
            </w:r>
          </w:p>
        </w:tc>
      </w:tr>
    </w:tbl>
    <w:p w:rsidR="002776E8" w:rsidRDefault="002776E8" w:rsidP="002776E8">
      <w:pPr>
        <w:pStyle w:val="ac"/>
        <w:widowControl w:val="0"/>
        <w:numPr>
          <w:ilvl w:val="0"/>
          <w:numId w:val="10"/>
        </w:numPr>
        <w:suppressAutoHyphens/>
        <w:rPr>
          <w:rFonts w:eastAsia="Times New Roman" w:cs="Times New Roman"/>
          <w:szCs w:val="28"/>
          <w:lang w:eastAsia="ru-RU"/>
        </w:rPr>
      </w:pPr>
      <w:r w:rsidRPr="005919E3">
        <w:rPr>
          <w:rFonts w:eastAsia="Times New Roman" w:cs="Times New Roman"/>
          <w:szCs w:val="28"/>
          <w:lang w:eastAsia="ru-RU"/>
        </w:rPr>
        <w:t>При осуществлении платежа по авалированному векселю осуществляются следующие бухгалтерские записи:</w:t>
      </w:r>
    </w:p>
    <w:p w:rsidR="002776E8" w:rsidRDefault="002776E8" w:rsidP="002776E8">
      <w:pPr>
        <w:widowControl w:val="0"/>
        <w:suppressAutoHyphens/>
        <w:ind w:firstLine="709"/>
        <w:jc w:val="both"/>
        <w:rPr>
          <w:sz w:val="28"/>
          <w:szCs w:val="28"/>
        </w:rPr>
      </w:pPr>
      <w:r w:rsidRPr="005919E3">
        <w:rPr>
          <w:sz w:val="28"/>
          <w:szCs w:val="28"/>
        </w:rPr>
        <w:t>1) на сумму условных требований и обязательств:</w:t>
      </w:r>
    </w:p>
    <w:tbl>
      <w:tblPr>
        <w:tblW w:w="4684" w:type="pct"/>
        <w:tblInd w:w="567" w:type="dxa"/>
        <w:tblCellMar>
          <w:left w:w="0" w:type="dxa"/>
          <w:right w:w="0" w:type="dxa"/>
        </w:tblCellMar>
        <w:tblLook w:val="04A0" w:firstRow="1" w:lastRow="0" w:firstColumn="1" w:lastColumn="0" w:noHBand="0" w:noVBand="1"/>
      </w:tblPr>
      <w:tblGrid>
        <w:gridCol w:w="670"/>
        <w:gridCol w:w="923"/>
        <w:gridCol w:w="7435"/>
      </w:tblGrid>
      <w:tr w:rsidR="002776E8" w:rsidTr="003F6241">
        <w:tc>
          <w:tcPr>
            <w:tcW w:w="371" w:type="pct"/>
            <w:tcMar>
              <w:top w:w="0" w:type="dxa"/>
              <w:left w:w="168" w:type="dxa"/>
              <w:bottom w:w="0" w:type="dxa"/>
              <w:right w:w="168" w:type="dxa"/>
            </w:tcMar>
            <w:hideMark/>
          </w:tcPr>
          <w:p w:rsidR="002776E8" w:rsidRDefault="002776E8" w:rsidP="003F6241">
            <w:pPr>
              <w:widowControl w:val="0"/>
              <w:suppressAutoHyphens/>
              <w:jc w:val="both"/>
              <w:rPr>
                <w:sz w:val="28"/>
                <w:szCs w:val="28"/>
              </w:rPr>
            </w:pPr>
            <w:r w:rsidRPr="005919E3">
              <w:rPr>
                <w:sz w:val="28"/>
                <w:szCs w:val="28"/>
              </w:rPr>
              <w:t>Дт</w:t>
            </w:r>
          </w:p>
        </w:tc>
        <w:tc>
          <w:tcPr>
            <w:tcW w:w="511" w:type="pct"/>
            <w:tcMar>
              <w:top w:w="0" w:type="dxa"/>
              <w:left w:w="168" w:type="dxa"/>
              <w:bottom w:w="0" w:type="dxa"/>
              <w:right w:w="168" w:type="dxa"/>
            </w:tcMar>
            <w:hideMark/>
          </w:tcPr>
          <w:p w:rsidR="002776E8" w:rsidRDefault="002776E8" w:rsidP="003F6241">
            <w:pPr>
              <w:widowControl w:val="0"/>
              <w:suppressAutoHyphens/>
              <w:jc w:val="both"/>
              <w:rPr>
                <w:sz w:val="28"/>
                <w:szCs w:val="28"/>
              </w:rPr>
            </w:pPr>
            <w:r w:rsidRPr="005919E3">
              <w:rPr>
                <w:sz w:val="28"/>
                <w:szCs w:val="28"/>
              </w:rPr>
              <w:t>6680</w:t>
            </w:r>
          </w:p>
        </w:tc>
        <w:tc>
          <w:tcPr>
            <w:tcW w:w="4118" w:type="pct"/>
            <w:tcMar>
              <w:top w:w="0" w:type="dxa"/>
              <w:left w:w="168" w:type="dxa"/>
              <w:bottom w:w="0" w:type="dxa"/>
              <w:right w:w="168" w:type="dxa"/>
            </w:tcMar>
            <w:hideMark/>
          </w:tcPr>
          <w:p w:rsidR="002776E8" w:rsidRDefault="002776E8" w:rsidP="003F6241">
            <w:pPr>
              <w:widowControl w:val="0"/>
              <w:suppressAutoHyphens/>
              <w:ind w:hanging="76"/>
              <w:jc w:val="both"/>
              <w:rPr>
                <w:sz w:val="28"/>
                <w:szCs w:val="28"/>
              </w:rPr>
            </w:pPr>
            <w:r w:rsidRPr="005919E3">
              <w:rPr>
                <w:sz w:val="28"/>
                <w:szCs w:val="28"/>
              </w:rPr>
              <w:t>Возможные обязательства по векселям</w:t>
            </w:r>
          </w:p>
        </w:tc>
      </w:tr>
      <w:tr w:rsidR="002776E8" w:rsidTr="003F6241">
        <w:tc>
          <w:tcPr>
            <w:tcW w:w="371" w:type="pct"/>
            <w:tcMar>
              <w:top w:w="0" w:type="dxa"/>
              <w:left w:w="168" w:type="dxa"/>
              <w:bottom w:w="0" w:type="dxa"/>
              <w:right w:w="168" w:type="dxa"/>
            </w:tcMar>
            <w:hideMark/>
          </w:tcPr>
          <w:p w:rsidR="002776E8" w:rsidRDefault="002776E8" w:rsidP="003F6241">
            <w:pPr>
              <w:widowControl w:val="0"/>
              <w:suppressAutoHyphens/>
              <w:jc w:val="both"/>
              <w:rPr>
                <w:sz w:val="28"/>
                <w:szCs w:val="28"/>
              </w:rPr>
            </w:pPr>
            <w:r w:rsidRPr="005919E3">
              <w:rPr>
                <w:sz w:val="28"/>
                <w:szCs w:val="28"/>
              </w:rPr>
              <w:t>Кт</w:t>
            </w:r>
          </w:p>
        </w:tc>
        <w:tc>
          <w:tcPr>
            <w:tcW w:w="511" w:type="pct"/>
            <w:tcMar>
              <w:top w:w="0" w:type="dxa"/>
              <w:left w:w="168" w:type="dxa"/>
              <w:bottom w:w="0" w:type="dxa"/>
              <w:right w:w="168" w:type="dxa"/>
            </w:tcMar>
            <w:hideMark/>
          </w:tcPr>
          <w:p w:rsidR="002776E8" w:rsidRDefault="002776E8" w:rsidP="003F6241">
            <w:pPr>
              <w:widowControl w:val="0"/>
              <w:suppressAutoHyphens/>
              <w:jc w:val="both"/>
              <w:rPr>
                <w:sz w:val="28"/>
                <w:szCs w:val="28"/>
              </w:rPr>
            </w:pPr>
            <w:r w:rsidRPr="005919E3">
              <w:rPr>
                <w:sz w:val="28"/>
                <w:szCs w:val="28"/>
              </w:rPr>
              <w:t>6180</w:t>
            </w:r>
          </w:p>
        </w:tc>
        <w:tc>
          <w:tcPr>
            <w:tcW w:w="4118" w:type="pct"/>
            <w:tcMar>
              <w:top w:w="0" w:type="dxa"/>
              <w:left w:w="168" w:type="dxa"/>
              <w:bottom w:w="0" w:type="dxa"/>
              <w:right w:w="168" w:type="dxa"/>
            </w:tcMar>
            <w:hideMark/>
          </w:tcPr>
          <w:p w:rsidR="002776E8" w:rsidRDefault="002776E8" w:rsidP="003F6241">
            <w:pPr>
              <w:widowControl w:val="0"/>
              <w:suppressAutoHyphens/>
              <w:ind w:hanging="76"/>
              <w:jc w:val="both"/>
              <w:rPr>
                <w:sz w:val="28"/>
                <w:szCs w:val="28"/>
              </w:rPr>
            </w:pPr>
            <w:r w:rsidRPr="005919E3">
              <w:rPr>
                <w:sz w:val="28"/>
                <w:szCs w:val="28"/>
              </w:rPr>
              <w:t>Возможные требования по векселям;</w:t>
            </w:r>
          </w:p>
        </w:tc>
      </w:tr>
    </w:tbl>
    <w:p w:rsidR="002776E8" w:rsidRDefault="002776E8" w:rsidP="002776E8">
      <w:pPr>
        <w:ind w:firstLine="709"/>
        <w:jc w:val="both"/>
        <w:rPr>
          <w:sz w:val="28"/>
          <w:szCs w:val="28"/>
        </w:rPr>
      </w:pPr>
      <w:r w:rsidRPr="005919E3">
        <w:rPr>
          <w:sz w:val="28"/>
          <w:szCs w:val="28"/>
        </w:rPr>
        <w:t>2) на сумму денег, ранее принятых в качестве обеспечения обязательств по авалю:</w:t>
      </w:r>
    </w:p>
    <w:tbl>
      <w:tblPr>
        <w:tblW w:w="8823" w:type="dxa"/>
        <w:tblInd w:w="675" w:type="dxa"/>
        <w:tblCellMar>
          <w:left w:w="0" w:type="dxa"/>
          <w:right w:w="0" w:type="dxa"/>
        </w:tblCellMar>
        <w:tblLook w:val="04A0" w:firstRow="1" w:lastRow="0" w:firstColumn="1" w:lastColumn="0" w:noHBand="0" w:noVBand="1"/>
      </w:tblPr>
      <w:tblGrid>
        <w:gridCol w:w="598"/>
        <w:gridCol w:w="995"/>
        <w:gridCol w:w="7230"/>
      </w:tblGrid>
      <w:tr w:rsidR="002776E8" w:rsidTr="003F6241">
        <w:trPr>
          <w:trHeight w:val="524"/>
        </w:trPr>
        <w:tc>
          <w:tcPr>
            <w:tcW w:w="339" w:type="pct"/>
            <w:tcMar>
              <w:top w:w="0" w:type="dxa"/>
              <w:left w:w="108" w:type="dxa"/>
              <w:bottom w:w="0" w:type="dxa"/>
              <w:right w:w="108" w:type="dxa"/>
            </w:tcMar>
          </w:tcPr>
          <w:p w:rsidR="002776E8" w:rsidRDefault="002776E8" w:rsidP="003F6241">
            <w:pPr>
              <w:ind w:hanging="22"/>
              <w:jc w:val="both"/>
              <w:rPr>
                <w:rFonts w:eastAsia="Calibri"/>
                <w:sz w:val="28"/>
                <w:szCs w:val="28"/>
              </w:rPr>
            </w:pPr>
            <w:r w:rsidRPr="005919E3">
              <w:rPr>
                <w:rFonts w:eastAsia="Calibri"/>
                <w:sz w:val="28"/>
                <w:szCs w:val="28"/>
              </w:rPr>
              <w:t>Дт</w:t>
            </w:r>
          </w:p>
        </w:tc>
        <w:tc>
          <w:tcPr>
            <w:tcW w:w="564"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2213</w:t>
            </w:r>
          </w:p>
        </w:tc>
        <w:tc>
          <w:tcPr>
            <w:tcW w:w="4097"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Краткосрочный вклад физических лиц, являющийся обеспечением обязательств клиентов</w:t>
            </w:r>
          </w:p>
        </w:tc>
      </w:tr>
      <w:tr w:rsidR="002776E8" w:rsidTr="003F6241">
        <w:trPr>
          <w:trHeight w:val="524"/>
        </w:trPr>
        <w:tc>
          <w:tcPr>
            <w:tcW w:w="339"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564"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2223</w:t>
            </w:r>
          </w:p>
        </w:tc>
        <w:tc>
          <w:tcPr>
            <w:tcW w:w="4097"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Вклад юридических лиц, являющийся обеспечением обязательств клиентов</w:t>
            </w:r>
          </w:p>
        </w:tc>
      </w:tr>
      <w:tr w:rsidR="002776E8" w:rsidTr="003F6241">
        <w:trPr>
          <w:trHeight w:val="524"/>
        </w:trPr>
        <w:tc>
          <w:tcPr>
            <w:tcW w:w="339"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564"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2241</w:t>
            </w:r>
          </w:p>
        </w:tc>
        <w:tc>
          <w:tcPr>
            <w:tcW w:w="4097"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Долгосрочный вклад физических лиц, являющийся обеспечением обязательств клиентов</w:t>
            </w:r>
          </w:p>
        </w:tc>
      </w:tr>
      <w:tr w:rsidR="002776E8" w:rsidTr="003F6241">
        <w:trPr>
          <w:trHeight w:val="278"/>
        </w:trPr>
        <w:tc>
          <w:tcPr>
            <w:tcW w:w="339" w:type="pct"/>
            <w:tcMar>
              <w:top w:w="0" w:type="dxa"/>
              <w:left w:w="108" w:type="dxa"/>
              <w:bottom w:w="0" w:type="dxa"/>
              <w:right w:w="108" w:type="dxa"/>
            </w:tcMar>
          </w:tcPr>
          <w:p w:rsidR="002776E8" w:rsidRDefault="002776E8" w:rsidP="003F6241">
            <w:pPr>
              <w:ind w:hanging="22"/>
              <w:jc w:val="both"/>
              <w:rPr>
                <w:rFonts w:eastAsia="Calibri"/>
                <w:sz w:val="28"/>
                <w:szCs w:val="28"/>
              </w:rPr>
            </w:pPr>
            <w:r w:rsidRPr="005919E3">
              <w:rPr>
                <w:rFonts w:eastAsia="Calibri"/>
                <w:sz w:val="28"/>
                <w:szCs w:val="28"/>
                <w:lang w:val="kk-KZ"/>
              </w:rPr>
              <w:t xml:space="preserve"> </w:t>
            </w:r>
            <w:r w:rsidRPr="005919E3">
              <w:rPr>
                <w:rFonts w:eastAsia="Calibri"/>
                <w:sz w:val="28"/>
                <w:szCs w:val="28"/>
              </w:rPr>
              <w:t>Кт</w:t>
            </w:r>
          </w:p>
        </w:tc>
        <w:tc>
          <w:tcPr>
            <w:tcW w:w="564"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1001</w:t>
            </w:r>
          </w:p>
        </w:tc>
        <w:tc>
          <w:tcPr>
            <w:tcW w:w="4097"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Наличность в кассе</w:t>
            </w:r>
          </w:p>
        </w:tc>
      </w:tr>
      <w:tr w:rsidR="002776E8" w:rsidTr="003F6241">
        <w:trPr>
          <w:trHeight w:val="524"/>
        </w:trPr>
        <w:tc>
          <w:tcPr>
            <w:tcW w:w="339"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564"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1051</w:t>
            </w:r>
          </w:p>
        </w:tc>
        <w:tc>
          <w:tcPr>
            <w:tcW w:w="4097"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Корреспондентский счет в Национальном Банке Республики Казахстан</w:t>
            </w:r>
          </w:p>
        </w:tc>
      </w:tr>
      <w:tr w:rsidR="002776E8" w:rsidTr="003F6241">
        <w:trPr>
          <w:trHeight w:val="202"/>
        </w:trPr>
        <w:tc>
          <w:tcPr>
            <w:tcW w:w="339"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564"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1052</w:t>
            </w:r>
          </w:p>
        </w:tc>
        <w:tc>
          <w:tcPr>
            <w:tcW w:w="4097"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Корреспондентские счета в других банках</w:t>
            </w:r>
          </w:p>
        </w:tc>
      </w:tr>
      <w:tr w:rsidR="002776E8" w:rsidTr="003F6241">
        <w:trPr>
          <w:trHeight w:val="164"/>
        </w:trPr>
        <w:tc>
          <w:tcPr>
            <w:tcW w:w="339"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564"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2203</w:t>
            </w:r>
          </w:p>
        </w:tc>
        <w:tc>
          <w:tcPr>
            <w:tcW w:w="4097"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Текущие счета юридических лиц</w:t>
            </w:r>
          </w:p>
        </w:tc>
      </w:tr>
      <w:tr w:rsidR="002776E8" w:rsidTr="003F6241">
        <w:trPr>
          <w:trHeight w:val="268"/>
        </w:trPr>
        <w:tc>
          <w:tcPr>
            <w:tcW w:w="339"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564"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2204</w:t>
            </w:r>
          </w:p>
        </w:tc>
        <w:tc>
          <w:tcPr>
            <w:tcW w:w="4097"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Текущие счета физических лиц;</w:t>
            </w:r>
          </w:p>
        </w:tc>
      </w:tr>
    </w:tbl>
    <w:p w:rsidR="002776E8" w:rsidRDefault="002776E8" w:rsidP="002776E8">
      <w:pPr>
        <w:widowControl w:val="0"/>
        <w:suppressAutoHyphens/>
        <w:ind w:firstLine="709"/>
        <w:jc w:val="both"/>
        <w:rPr>
          <w:sz w:val="28"/>
          <w:szCs w:val="28"/>
        </w:rPr>
      </w:pPr>
      <w:r w:rsidRPr="005919E3">
        <w:rPr>
          <w:sz w:val="28"/>
          <w:szCs w:val="28"/>
        </w:rPr>
        <w:t>3) на стоимость залогового имущества:</w:t>
      </w:r>
    </w:p>
    <w:tbl>
      <w:tblPr>
        <w:tblW w:w="4698" w:type="pct"/>
        <w:tblInd w:w="567" w:type="dxa"/>
        <w:tblCellMar>
          <w:left w:w="0" w:type="dxa"/>
          <w:right w:w="0" w:type="dxa"/>
        </w:tblCellMar>
        <w:tblLook w:val="04A0" w:firstRow="1" w:lastRow="0" w:firstColumn="1" w:lastColumn="0" w:noHBand="0" w:noVBand="1"/>
      </w:tblPr>
      <w:tblGrid>
        <w:gridCol w:w="1198"/>
        <w:gridCol w:w="924"/>
        <w:gridCol w:w="6933"/>
      </w:tblGrid>
      <w:tr w:rsidR="002776E8" w:rsidTr="003F6241">
        <w:tc>
          <w:tcPr>
            <w:tcW w:w="662" w:type="pct"/>
            <w:tcMar>
              <w:top w:w="0" w:type="dxa"/>
              <w:left w:w="168" w:type="dxa"/>
              <w:bottom w:w="0" w:type="dxa"/>
              <w:right w:w="168" w:type="dxa"/>
            </w:tcMar>
            <w:hideMark/>
          </w:tcPr>
          <w:p w:rsidR="002776E8" w:rsidRDefault="002776E8" w:rsidP="003F6241">
            <w:pPr>
              <w:widowControl w:val="0"/>
              <w:suppressAutoHyphens/>
              <w:jc w:val="both"/>
              <w:rPr>
                <w:sz w:val="28"/>
                <w:szCs w:val="28"/>
              </w:rPr>
            </w:pPr>
            <w:r w:rsidRPr="005919E3">
              <w:rPr>
                <w:sz w:val="28"/>
                <w:szCs w:val="28"/>
              </w:rPr>
              <w:t>Расход</w:t>
            </w:r>
          </w:p>
        </w:tc>
        <w:tc>
          <w:tcPr>
            <w:tcW w:w="510" w:type="pct"/>
            <w:tcMar>
              <w:top w:w="0" w:type="dxa"/>
              <w:left w:w="168" w:type="dxa"/>
              <w:bottom w:w="0" w:type="dxa"/>
              <w:right w:w="168" w:type="dxa"/>
            </w:tcMar>
            <w:hideMark/>
          </w:tcPr>
          <w:p w:rsidR="002776E8" w:rsidRDefault="002776E8" w:rsidP="003F6241">
            <w:pPr>
              <w:widowControl w:val="0"/>
              <w:suppressAutoHyphens/>
              <w:jc w:val="both"/>
              <w:rPr>
                <w:sz w:val="28"/>
                <w:szCs w:val="28"/>
              </w:rPr>
            </w:pPr>
            <w:r w:rsidRPr="005919E3">
              <w:rPr>
                <w:sz w:val="28"/>
                <w:szCs w:val="28"/>
              </w:rPr>
              <w:t>7250</w:t>
            </w:r>
          </w:p>
        </w:tc>
        <w:tc>
          <w:tcPr>
            <w:tcW w:w="3828" w:type="pct"/>
            <w:tcMar>
              <w:top w:w="0" w:type="dxa"/>
              <w:left w:w="168" w:type="dxa"/>
              <w:bottom w:w="0" w:type="dxa"/>
              <w:right w:w="168" w:type="dxa"/>
            </w:tcMar>
            <w:hideMark/>
          </w:tcPr>
          <w:p w:rsidR="002776E8" w:rsidRDefault="002776E8" w:rsidP="003F6241">
            <w:pPr>
              <w:widowControl w:val="0"/>
              <w:suppressAutoHyphens/>
              <w:jc w:val="both"/>
              <w:rPr>
                <w:sz w:val="28"/>
                <w:szCs w:val="28"/>
              </w:rPr>
            </w:pPr>
            <w:r w:rsidRPr="005919E3">
              <w:rPr>
                <w:sz w:val="28"/>
                <w:szCs w:val="28"/>
              </w:rPr>
              <w:t>Имущество, принятое в обеспечение (залог) обязательств клиента;</w:t>
            </w:r>
          </w:p>
        </w:tc>
      </w:tr>
    </w:tbl>
    <w:p w:rsidR="002776E8" w:rsidRDefault="002776E8" w:rsidP="002776E8">
      <w:pPr>
        <w:widowControl w:val="0"/>
        <w:suppressAutoHyphens/>
        <w:ind w:firstLine="709"/>
        <w:jc w:val="both"/>
        <w:rPr>
          <w:sz w:val="28"/>
          <w:szCs w:val="28"/>
        </w:rPr>
      </w:pPr>
      <w:r w:rsidRPr="005919E3">
        <w:rPr>
          <w:sz w:val="28"/>
          <w:szCs w:val="28"/>
        </w:rPr>
        <w:t>одновременно, на условную стоимость правоустанавливающих документов на предмет залога, оригинала договора о залоге и других документов, подлежащих обязательному возврату клиенту, 1 (один) тенге осуществляется следующая бухгалтерская запись:</w:t>
      </w:r>
    </w:p>
    <w:tbl>
      <w:tblPr>
        <w:tblW w:w="4698" w:type="pct"/>
        <w:tblInd w:w="567" w:type="dxa"/>
        <w:tblCellMar>
          <w:left w:w="0" w:type="dxa"/>
          <w:right w:w="0" w:type="dxa"/>
        </w:tblCellMar>
        <w:tblLook w:val="04A0" w:firstRow="1" w:lastRow="0" w:firstColumn="1" w:lastColumn="0" w:noHBand="0" w:noVBand="1"/>
      </w:tblPr>
      <w:tblGrid>
        <w:gridCol w:w="1198"/>
        <w:gridCol w:w="1020"/>
        <w:gridCol w:w="6837"/>
      </w:tblGrid>
      <w:tr w:rsidR="002776E8" w:rsidTr="003F6241">
        <w:tc>
          <w:tcPr>
            <w:tcW w:w="662" w:type="pct"/>
            <w:tcMar>
              <w:top w:w="0" w:type="dxa"/>
              <w:left w:w="168" w:type="dxa"/>
              <w:bottom w:w="0" w:type="dxa"/>
              <w:right w:w="168" w:type="dxa"/>
            </w:tcMar>
            <w:hideMark/>
          </w:tcPr>
          <w:p w:rsidR="002776E8" w:rsidRDefault="002776E8" w:rsidP="003F6241">
            <w:pPr>
              <w:widowControl w:val="0"/>
              <w:suppressAutoHyphens/>
              <w:jc w:val="both"/>
              <w:rPr>
                <w:sz w:val="28"/>
                <w:szCs w:val="28"/>
              </w:rPr>
            </w:pPr>
            <w:r w:rsidRPr="005919E3">
              <w:rPr>
                <w:sz w:val="28"/>
                <w:szCs w:val="28"/>
              </w:rPr>
              <w:t>Расход</w:t>
            </w:r>
          </w:p>
        </w:tc>
        <w:tc>
          <w:tcPr>
            <w:tcW w:w="563" w:type="pct"/>
            <w:tcMar>
              <w:top w:w="0" w:type="dxa"/>
              <w:left w:w="168" w:type="dxa"/>
              <w:bottom w:w="0" w:type="dxa"/>
              <w:right w:w="168" w:type="dxa"/>
            </w:tcMar>
            <w:hideMark/>
          </w:tcPr>
          <w:p w:rsidR="002776E8" w:rsidRDefault="002776E8" w:rsidP="003F6241">
            <w:pPr>
              <w:widowControl w:val="0"/>
              <w:suppressAutoHyphens/>
              <w:ind w:firstLine="93"/>
              <w:jc w:val="both"/>
              <w:rPr>
                <w:sz w:val="28"/>
                <w:szCs w:val="28"/>
              </w:rPr>
            </w:pPr>
            <w:r w:rsidRPr="005919E3">
              <w:rPr>
                <w:sz w:val="28"/>
                <w:szCs w:val="28"/>
              </w:rPr>
              <w:t>7339</w:t>
            </w:r>
          </w:p>
        </w:tc>
        <w:tc>
          <w:tcPr>
            <w:tcW w:w="3775" w:type="pct"/>
            <w:tcMar>
              <w:top w:w="0" w:type="dxa"/>
              <w:left w:w="168" w:type="dxa"/>
              <w:bottom w:w="0" w:type="dxa"/>
              <w:right w:w="168" w:type="dxa"/>
            </w:tcMar>
            <w:hideMark/>
          </w:tcPr>
          <w:p w:rsidR="002776E8" w:rsidRDefault="002776E8" w:rsidP="003F6241">
            <w:pPr>
              <w:widowControl w:val="0"/>
              <w:suppressAutoHyphens/>
              <w:jc w:val="both"/>
              <w:rPr>
                <w:sz w:val="28"/>
                <w:szCs w:val="28"/>
                <w:lang w:val="en-US"/>
              </w:rPr>
            </w:pPr>
            <w:r w:rsidRPr="005919E3">
              <w:rPr>
                <w:sz w:val="28"/>
                <w:szCs w:val="28"/>
              </w:rPr>
              <w:t>Разные ценности и документы.</w:t>
            </w:r>
          </w:p>
        </w:tc>
      </w:tr>
    </w:tbl>
    <w:p w:rsidR="002776E8" w:rsidRDefault="002776E8" w:rsidP="002776E8">
      <w:pPr>
        <w:pStyle w:val="ac"/>
        <w:widowControl w:val="0"/>
        <w:numPr>
          <w:ilvl w:val="0"/>
          <w:numId w:val="10"/>
        </w:numPr>
        <w:rPr>
          <w:rFonts w:eastAsia="Times New Roman" w:cs="Times New Roman"/>
          <w:szCs w:val="28"/>
          <w:lang w:eastAsia="ru-RU"/>
        </w:rPr>
      </w:pPr>
      <w:r w:rsidRPr="005919E3">
        <w:rPr>
          <w:rFonts w:eastAsia="Times New Roman" w:cs="Times New Roman"/>
          <w:szCs w:val="28"/>
          <w:lang w:eastAsia="ru-RU"/>
        </w:rPr>
        <w:t xml:space="preserve">При оплате авалированного векселя, обеспеченного имуществом (за исключением денег), осуществляются следующие бухгалтерские записи: </w:t>
      </w:r>
    </w:p>
    <w:p w:rsidR="002776E8" w:rsidRDefault="002776E8" w:rsidP="002776E8">
      <w:pPr>
        <w:widowControl w:val="0"/>
        <w:ind w:firstLine="709"/>
        <w:jc w:val="both"/>
        <w:rPr>
          <w:sz w:val="28"/>
          <w:szCs w:val="28"/>
        </w:rPr>
      </w:pPr>
      <w:r w:rsidRPr="005919E3">
        <w:rPr>
          <w:sz w:val="28"/>
          <w:szCs w:val="28"/>
        </w:rPr>
        <w:t>1) на сумму оплаты по авалированному векселю:</w:t>
      </w:r>
    </w:p>
    <w:tbl>
      <w:tblPr>
        <w:tblW w:w="8823" w:type="dxa"/>
        <w:tblInd w:w="675" w:type="dxa"/>
        <w:tblLook w:val="04A0" w:firstRow="1" w:lastRow="0" w:firstColumn="1" w:lastColumn="0" w:noHBand="0" w:noVBand="1"/>
      </w:tblPr>
      <w:tblGrid>
        <w:gridCol w:w="709"/>
        <w:gridCol w:w="851"/>
        <w:gridCol w:w="7263"/>
      </w:tblGrid>
      <w:tr w:rsidR="002776E8" w:rsidTr="003F6241">
        <w:tc>
          <w:tcPr>
            <w:tcW w:w="709" w:type="dxa"/>
          </w:tcPr>
          <w:p w:rsidR="002776E8" w:rsidRDefault="002776E8" w:rsidP="003F6241">
            <w:pPr>
              <w:widowControl w:val="0"/>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1861</w:t>
            </w:r>
          </w:p>
        </w:tc>
        <w:tc>
          <w:tcPr>
            <w:tcW w:w="7263" w:type="dxa"/>
          </w:tcPr>
          <w:p w:rsidR="002776E8" w:rsidRDefault="002776E8" w:rsidP="003F6241">
            <w:pPr>
              <w:widowControl w:val="0"/>
              <w:jc w:val="both"/>
              <w:rPr>
                <w:sz w:val="28"/>
                <w:szCs w:val="28"/>
              </w:rPr>
            </w:pPr>
            <w:r w:rsidRPr="005919E3">
              <w:rPr>
                <w:sz w:val="28"/>
                <w:szCs w:val="28"/>
              </w:rPr>
              <w:t>Дебиторы по гарантиям</w:t>
            </w:r>
          </w:p>
        </w:tc>
      </w:tr>
      <w:tr w:rsidR="002776E8" w:rsidTr="003F6241">
        <w:tc>
          <w:tcPr>
            <w:tcW w:w="709" w:type="dxa"/>
          </w:tcPr>
          <w:p w:rsidR="002776E8" w:rsidRDefault="002776E8" w:rsidP="003F6241">
            <w:pPr>
              <w:widowControl w:val="0"/>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1001</w:t>
            </w:r>
          </w:p>
        </w:tc>
        <w:tc>
          <w:tcPr>
            <w:tcW w:w="7263" w:type="dxa"/>
          </w:tcPr>
          <w:p w:rsidR="002776E8" w:rsidRDefault="002776E8" w:rsidP="003F6241">
            <w:pPr>
              <w:widowControl w:val="0"/>
              <w:jc w:val="both"/>
              <w:rPr>
                <w:sz w:val="28"/>
                <w:szCs w:val="28"/>
              </w:rPr>
            </w:pPr>
            <w:r w:rsidRPr="005919E3">
              <w:rPr>
                <w:sz w:val="28"/>
                <w:szCs w:val="28"/>
              </w:rPr>
              <w:t>Наличность в кассе</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1051</w:t>
            </w:r>
          </w:p>
        </w:tc>
        <w:tc>
          <w:tcPr>
            <w:tcW w:w="7263" w:type="dxa"/>
          </w:tcPr>
          <w:p w:rsidR="002776E8" w:rsidRDefault="002776E8" w:rsidP="003F6241">
            <w:pPr>
              <w:widowControl w:val="0"/>
              <w:jc w:val="both"/>
              <w:rPr>
                <w:sz w:val="28"/>
                <w:szCs w:val="28"/>
              </w:rPr>
            </w:pPr>
            <w:r w:rsidRPr="005919E3">
              <w:rPr>
                <w:sz w:val="28"/>
                <w:szCs w:val="28"/>
              </w:rPr>
              <w:t>Корреспондентский счет в Национальном Банке Республики Казахстан</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1052</w:t>
            </w:r>
          </w:p>
        </w:tc>
        <w:tc>
          <w:tcPr>
            <w:tcW w:w="7263" w:type="dxa"/>
          </w:tcPr>
          <w:p w:rsidR="002776E8" w:rsidRDefault="002776E8" w:rsidP="003F6241">
            <w:pPr>
              <w:widowControl w:val="0"/>
              <w:jc w:val="both"/>
              <w:rPr>
                <w:sz w:val="28"/>
                <w:szCs w:val="28"/>
              </w:rPr>
            </w:pPr>
            <w:r w:rsidRPr="005919E3">
              <w:rPr>
                <w:sz w:val="28"/>
                <w:szCs w:val="28"/>
              </w:rPr>
              <w:t>Корреспондентские счета в других банках;</w:t>
            </w:r>
          </w:p>
        </w:tc>
      </w:tr>
    </w:tbl>
    <w:p w:rsidR="002776E8" w:rsidRDefault="002776E8" w:rsidP="002776E8">
      <w:pPr>
        <w:widowControl w:val="0"/>
        <w:ind w:firstLine="709"/>
        <w:jc w:val="both"/>
        <w:rPr>
          <w:sz w:val="28"/>
          <w:szCs w:val="28"/>
        </w:rPr>
      </w:pPr>
      <w:r w:rsidRPr="005919E3">
        <w:rPr>
          <w:sz w:val="28"/>
          <w:szCs w:val="28"/>
        </w:rPr>
        <w:t>2) при возмещении суммы исполненного банком обязательства по авалированному векселю:</w:t>
      </w:r>
    </w:p>
    <w:tbl>
      <w:tblPr>
        <w:tblW w:w="8823" w:type="dxa"/>
        <w:tblInd w:w="675" w:type="dxa"/>
        <w:tblLook w:val="04A0" w:firstRow="1" w:lastRow="0" w:firstColumn="1" w:lastColumn="0" w:noHBand="0" w:noVBand="1"/>
      </w:tblPr>
      <w:tblGrid>
        <w:gridCol w:w="709"/>
        <w:gridCol w:w="851"/>
        <w:gridCol w:w="7263"/>
      </w:tblGrid>
      <w:tr w:rsidR="002776E8" w:rsidTr="003F6241">
        <w:tc>
          <w:tcPr>
            <w:tcW w:w="709" w:type="dxa"/>
          </w:tcPr>
          <w:p w:rsidR="002776E8" w:rsidRDefault="002776E8" w:rsidP="003F6241">
            <w:pPr>
              <w:widowControl w:val="0"/>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1001</w:t>
            </w:r>
          </w:p>
        </w:tc>
        <w:tc>
          <w:tcPr>
            <w:tcW w:w="7263" w:type="dxa"/>
          </w:tcPr>
          <w:p w:rsidR="002776E8" w:rsidRDefault="002776E8" w:rsidP="003F6241">
            <w:pPr>
              <w:widowControl w:val="0"/>
              <w:jc w:val="both"/>
              <w:rPr>
                <w:sz w:val="28"/>
                <w:szCs w:val="28"/>
              </w:rPr>
            </w:pPr>
            <w:r w:rsidRPr="005919E3">
              <w:rPr>
                <w:sz w:val="28"/>
                <w:szCs w:val="28"/>
              </w:rPr>
              <w:t>Наличность в кассе</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1051</w:t>
            </w:r>
          </w:p>
        </w:tc>
        <w:tc>
          <w:tcPr>
            <w:tcW w:w="7263" w:type="dxa"/>
          </w:tcPr>
          <w:p w:rsidR="002776E8" w:rsidRDefault="002776E8" w:rsidP="003F6241">
            <w:pPr>
              <w:widowControl w:val="0"/>
              <w:jc w:val="both"/>
              <w:rPr>
                <w:sz w:val="28"/>
                <w:szCs w:val="28"/>
              </w:rPr>
            </w:pPr>
            <w:r w:rsidRPr="005919E3">
              <w:rPr>
                <w:sz w:val="28"/>
                <w:szCs w:val="28"/>
              </w:rPr>
              <w:t xml:space="preserve">Корреспондентский счет в Национальном Банке </w:t>
            </w:r>
            <w:r w:rsidRPr="005919E3">
              <w:rPr>
                <w:sz w:val="28"/>
                <w:szCs w:val="28"/>
              </w:rPr>
              <w:lastRenderedPageBreak/>
              <w:t>Республики Казахстан</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1052</w:t>
            </w:r>
          </w:p>
        </w:tc>
        <w:tc>
          <w:tcPr>
            <w:tcW w:w="7263" w:type="dxa"/>
          </w:tcPr>
          <w:p w:rsidR="002776E8" w:rsidRDefault="002776E8" w:rsidP="003F6241">
            <w:pPr>
              <w:widowControl w:val="0"/>
              <w:jc w:val="both"/>
              <w:rPr>
                <w:sz w:val="28"/>
                <w:szCs w:val="28"/>
              </w:rPr>
            </w:pPr>
            <w:r w:rsidRPr="005919E3">
              <w:rPr>
                <w:sz w:val="28"/>
                <w:szCs w:val="28"/>
              </w:rPr>
              <w:t>Корреспондентские счета в других банках</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2203</w:t>
            </w:r>
          </w:p>
        </w:tc>
        <w:tc>
          <w:tcPr>
            <w:tcW w:w="7263" w:type="dxa"/>
          </w:tcPr>
          <w:p w:rsidR="002776E8" w:rsidRDefault="002776E8" w:rsidP="003F6241">
            <w:pPr>
              <w:widowControl w:val="0"/>
              <w:jc w:val="both"/>
              <w:rPr>
                <w:sz w:val="28"/>
                <w:szCs w:val="28"/>
              </w:rPr>
            </w:pPr>
            <w:r w:rsidRPr="005919E3">
              <w:rPr>
                <w:sz w:val="28"/>
                <w:szCs w:val="28"/>
              </w:rPr>
              <w:t>Текущие счета юридических лиц</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2204</w:t>
            </w:r>
          </w:p>
        </w:tc>
        <w:tc>
          <w:tcPr>
            <w:tcW w:w="7263" w:type="dxa"/>
          </w:tcPr>
          <w:p w:rsidR="002776E8" w:rsidRDefault="002776E8" w:rsidP="003F6241">
            <w:pPr>
              <w:widowControl w:val="0"/>
              <w:jc w:val="both"/>
              <w:rPr>
                <w:sz w:val="28"/>
                <w:szCs w:val="28"/>
              </w:rPr>
            </w:pPr>
            <w:r w:rsidRPr="005919E3">
              <w:rPr>
                <w:sz w:val="28"/>
                <w:szCs w:val="28"/>
              </w:rPr>
              <w:t>Текущие счета физических лиц</w:t>
            </w:r>
          </w:p>
        </w:tc>
      </w:tr>
      <w:tr w:rsidR="002776E8" w:rsidTr="003F6241">
        <w:tc>
          <w:tcPr>
            <w:tcW w:w="709" w:type="dxa"/>
          </w:tcPr>
          <w:p w:rsidR="002776E8" w:rsidRDefault="002776E8" w:rsidP="003F6241">
            <w:pPr>
              <w:widowControl w:val="0"/>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1861</w:t>
            </w:r>
          </w:p>
        </w:tc>
        <w:tc>
          <w:tcPr>
            <w:tcW w:w="7263" w:type="dxa"/>
          </w:tcPr>
          <w:p w:rsidR="002776E8" w:rsidRDefault="002776E8" w:rsidP="003F6241">
            <w:pPr>
              <w:widowControl w:val="0"/>
              <w:jc w:val="both"/>
              <w:rPr>
                <w:sz w:val="28"/>
                <w:szCs w:val="28"/>
              </w:rPr>
            </w:pPr>
            <w:r w:rsidRPr="005919E3">
              <w:rPr>
                <w:sz w:val="28"/>
                <w:szCs w:val="28"/>
              </w:rPr>
              <w:t>Дебиторы по гарантиям,</w:t>
            </w:r>
          </w:p>
        </w:tc>
      </w:tr>
    </w:tbl>
    <w:p w:rsidR="002776E8" w:rsidRDefault="002776E8" w:rsidP="002776E8">
      <w:pPr>
        <w:widowControl w:val="0"/>
        <w:tabs>
          <w:tab w:val="left" w:pos="709"/>
        </w:tabs>
        <w:ind w:firstLine="709"/>
        <w:jc w:val="both"/>
        <w:rPr>
          <w:sz w:val="28"/>
          <w:szCs w:val="28"/>
        </w:rPr>
      </w:pPr>
      <w:r w:rsidRPr="005919E3">
        <w:rPr>
          <w:sz w:val="28"/>
          <w:szCs w:val="28"/>
        </w:rPr>
        <w:t>и, одновременно:</w:t>
      </w:r>
    </w:p>
    <w:tbl>
      <w:tblPr>
        <w:tblW w:w="4668" w:type="pct"/>
        <w:tblInd w:w="567" w:type="dxa"/>
        <w:tblCellMar>
          <w:left w:w="0" w:type="dxa"/>
          <w:right w:w="0" w:type="dxa"/>
        </w:tblCellMar>
        <w:tblLook w:val="04A0" w:firstRow="1" w:lastRow="0" w:firstColumn="1" w:lastColumn="0" w:noHBand="0" w:noVBand="1"/>
      </w:tblPr>
      <w:tblGrid>
        <w:gridCol w:w="1127"/>
        <w:gridCol w:w="928"/>
        <w:gridCol w:w="6942"/>
      </w:tblGrid>
      <w:tr w:rsidR="002776E8" w:rsidTr="003F6241">
        <w:trPr>
          <w:trHeight w:val="20"/>
        </w:trPr>
        <w:tc>
          <w:tcPr>
            <w:tcW w:w="626" w:type="pct"/>
            <w:tcMar>
              <w:top w:w="0" w:type="dxa"/>
              <w:left w:w="40" w:type="dxa"/>
              <w:bottom w:w="0" w:type="dxa"/>
              <w:right w:w="40" w:type="dxa"/>
            </w:tcMar>
            <w:hideMark/>
          </w:tcPr>
          <w:p w:rsidR="002776E8" w:rsidRDefault="002776E8" w:rsidP="003F6241">
            <w:pPr>
              <w:widowControl w:val="0"/>
              <w:ind w:firstLine="107"/>
              <w:jc w:val="both"/>
              <w:rPr>
                <w:sz w:val="28"/>
                <w:szCs w:val="28"/>
              </w:rPr>
            </w:pPr>
            <w:r w:rsidRPr="005919E3">
              <w:rPr>
                <w:sz w:val="28"/>
                <w:szCs w:val="28"/>
              </w:rPr>
              <w:t>Расход</w:t>
            </w:r>
          </w:p>
        </w:tc>
        <w:tc>
          <w:tcPr>
            <w:tcW w:w="516" w:type="pct"/>
            <w:tcMar>
              <w:top w:w="0" w:type="dxa"/>
              <w:left w:w="40" w:type="dxa"/>
              <w:bottom w:w="0" w:type="dxa"/>
              <w:right w:w="40" w:type="dxa"/>
            </w:tcMar>
            <w:hideMark/>
          </w:tcPr>
          <w:p w:rsidR="002776E8" w:rsidRDefault="002776E8" w:rsidP="003F6241">
            <w:pPr>
              <w:widowControl w:val="0"/>
              <w:jc w:val="both"/>
              <w:rPr>
                <w:sz w:val="28"/>
                <w:szCs w:val="28"/>
              </w:rPr>
            </w:pPr>
            <w:r w:rsidRPr="005919E3">
              <w:rPr>
                <w:sz w:val="28"/>
                <w:szCs w:val="28"/>
              </w:rPr>
              <w:t>7339</w:t>
            </w:r>
          </w:p>
        </w:tc>
        <w:tc>
          <w:tcPr>
            <w:tcW w:w="3858" w:type="pct"/>
            <w:tcMar>
              <w:top w:w="0" w:type="dxa"/>
              <w:left w:w="40" w:type="dxa"/>
              <w:bottom w:w="0" w:type="dxa"/>
              <w:right w:w="40" w:type="dxa"/>
            </w:tcMar>
            <w:hideMark/>
          </w:tcPr>
          <w:p w:rsidR="002776E8" w:rsidRDefault="002776E8" w:rsidP="003F6241">
            <w:pPr>
              <w:widowControl w:val="0"/>
              <w:jc w:val="both"/>
              <w:rPr>
                <w:sz w:val="28"/>
                <w:szCs w:val="28"/>
              </w:rPr>
            </w:pPr>
            <w:r w:rsidRPr="005919E3">
              <w:rPr>
                <w:sz w:val="28"/>
                <w:szCs w:val="28"/>
              </w:rPr>
              <w:t>Разные ценности и документы,</w:t>
            </w:r>
          </w:p>
        </w:tc>
      </w:tr>
    </w:tbl>
    <w:p w:rsidR="002776E8" w:rsidRDefault="002776E8" w:rsidP="002776E8">
      <w:pPr>
        <w:widowControl w:val="0"/>
        <w:ind w:firstLine="709"/>
        <w:jc w:val="both"/>
        <w:rPr>
          <w:sz w:val="28"/>
          <w:szCs w:val="28"/>
        </w:rPr>
      </w:pPr>
      <w:r w:rsidRPr="005919E3">
        <w:rPr>
          <w:sz w:val="28"/>
          <w:szCs w:val="28"/>
        </w:rPr>
        <w:t>на стоимость залогового имущества:</w:t>
      </w:r>
    </w:p>
    <w:tbl>
      <w:tblPr>
        <w:tblW w:w="4668" w:type="pct"/>
        <w:tblInd w:w="567" w:type="dxa"/>
        <w:tblCellMar>
          <w:left w:w="0" w:type="dxa"/>
          <w:right w:w="0" w:type="dxa"/>
        </w:tblCellMar>
        <w:tblLook w:val="04A0" w:firstRow="1" w:lastRow="0" w:firstColumn="1" w:lastColumn="0" w:noHBand="0" w:noVBand="1"/>
      </w:tblPr>
      <w:tblGrid>
        <w:gridCol w:w="1125"/>
        <w:gridCol w:w="930"/>
        <w:gridCol w:w="6942"/>
      </w:tblGrid>
      <w:tr w:rsidR="002776E8" w:rsidTr="003F6241">
        <w:trPr>
          <w:trHeight w:val="317"/>
        </w:trPr>
        <w:tc>
          <w:tcPr>
            <w:tcW w:w="625" w:type="pct"/>
            <w:tcMar>
              <w:top w:w="0" w:type="dxa"/>
              <w:left w:w="40" w:type="dxa"/>
              <w:bottom w:w="0" w:type="dxa"/>
              <w:right w:w="40" w:type="dxa"/>
            </w:tcMar>
            <w:hideMark/>
          </w:tcPr>
          <w:p w:rsidR="002776E8" w:rsidRDefault="002776E8" w:rsidP="003F6241">
            <w:pPr>
              <w:widowControl w:val="0"/>
              <w:ind w:firstLine="107"/>
              <w:jc w:val="both"/>
              <w:rPr>
                <w:sz w:val="28"/>
                <w:szCs w:val="28"/>
              </w:rPr>
            </w:pPr>
            <w:r w:rsidRPr="005919E3">
              <w:rPr>
                <w:sz w:val="28"/>
                <w:szCs w:val="28"/>
              </w:rPr>
              <w:t>Расход</w:t>
            </w:r>
          </w:p>
        </w:tc>
        <w:tc>
          <w:tcPr>
            <w:tcW w:w="517" w:type="pct"/>
            <w:tcMar>
              <w:top w:w="0" w:type="dxa"/>
              <w:left w:w="40" w:type="dxa"/>
              <w:bottom w:w="0" w:type="dxa"/>
              <w:right w:w="40" w:type="dxa"/>
            </w:tcMar>
            <w:hideMark/>
          </w:tcPr>
          <w:p w:rsidR="002776E8" w:rsidRDefault="002776E8" w:rsidP="003F6241">
            <w:pPr>
              <w:widowControl w:val="0"/>
              <w:jc w:val="both"/>
              <w:rPr>
                <w:sz w:val="28"/>
                <w:szCs w:val="28"/>
              </w:rPr>
            </w:pPr>
            <w:r w:rsidRPr="005919E3">
              <w:rPr>
                <w:sz w:val="28"/>
                <w:szCs w:val="28"/>
              </w:rPr>
              <w:t>7250</w:t>
            </w:r>
          </w:p>
        </w:tc>
        <w:tc>
          <w:tcPr>
            <w:tcW w:w="3858" w:type="pct"/>
            <w:tcMar>
              <w:top w:w="0" w:type="dxa"/>
              <w:left w:w="40" w:type="dxa"/>
              <w:bottom w:w="0" w:type="dxa"/>
              <w:right w:w="40" w:type="dxa"/>
            </w:tcMar>
            <w:hideMark/>
          </w:tcPr>
          <w:p w:rsidR="002776E8" w:rsidRDefault="002776E8" w:rsidP="003F6241">
            <w:pPr>
              <w:widowControl w:val="0"/>
              <w:ind w:hanging="30"/>
              <w:jc w:val="both"/>
              <w:rPr>
                <w:sz w:val="28"/>
                <w:szCs w:val="28"/>
              </w:rPr>
            </w:pPr>
            <w:r w:rsidRPr="005919E3">
              <w:rPr>
                <w:sz w:val="28"/>
                <w:szCs w:val="28"/>
              </w:rPr>
              <w:t>Имущество, принятое в обеспечение (залог) обязательств клиента;</w:t>
            </w:r>
          </w:p>
        </w:tc>
      </w:tr>
    </w:tbl>
    <w:p w:rsidR="002776E8" w:rsidRDefault="002776E8" w:rsidP="002776E8">
      <w:pPr>
        <w:widowControl w:val="0"/>
        <w:ind w:firstLine="709"/>
        <w:jc w:val="both"/>
        <w:rPr>
          <w:sz w:val="28"/>
          <w:szCs w:val="28"/>
        </w:rPr>
      </w:pPr>
      <w:r w:rsidRPr="005919E3">
        <w:rPr>
          <w:sz w:val="28"/>
          <w:szCs w:val="28"/>
        </w:rPr>
        <w:t>3) на сумму условных требований и обязательств по авалированному векселю:</w:t>
      </w:r>
    </w:p>
    <w:tbl>
      <w:tblPr>
        <w:tblW w:w="8823" w:type="dxa"/>
        <w:tblInd w:w="675" w:type="dxa"/>
        <w:tblLook w:val="04A0" w:firstRow="1" w:lastRow="0" w:firstColumn="1" w:lastColumn="0" w:noHBand="0" w:noVBand="1"/>
      </w:tblPr>
      <w:tblGrid>
        <w:gridCol w:w="709"/>
        <w:gridCol w:w="851"/>
        <w:gridCol w:w="7263"/>
      </w:tblGrid>
      <w:tr w:rsidR="002776E8" w:rsidTr="003F6241">
        <w:tc>
          <w:tcPr>
            <w:tcW w:w="709" w:type="dxa"/>
          </w:tcPr>
          <w:p w:rsidR="002776E8" w:rsidRDefault="002776E8" w:rsidP="003F6241">
            <w:pPr>
              <w:widowControl w:val="0"/>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6680</w:t>
            </w:r>
          </w:p>
        </w:tc>
        <w:tc>
          <w:tcPr>
            <w:tcW w:w="7263" w:type="dxa"/>
          </w:tcPr>
          <w:p w:rsidR="002776E8" w:rsidRDefault="002776E8" w:rsidP="003F6241">
            <w:pPr>
              <w:widowControl w:val="0"/>
              <w:jc w:val="both"/>
              <w:rPr>
                <w:sz w:val="28"/>
                <w:szCs w:val="28"/>
              </w:rPr>
            </w:pPr>
            <w:r w:rsidRPr="005919E3">
              <w:rPr>
                <w:sz w:val="28"/>
                <w:szCs w:val="28"/>
              </w:rPr>
              <w:t>Возможные обязательства по векселям</w:t>
            </w:r>
          </w:p>
        </w:tc>
      </w:tr>
      <w:tr w:rsidR="002776E8" w:rsidTr="003F6241">
        <w:tc>
          <w:tcPr>
            <w:tcW w:w="709" w:type="dxa"/>
          </w:tcPr>
          <w:p w:rsidR="002776E8" w:rsidRDefault="002776E8" w:rsidP="003F6241">
            <w:pPr>
              <w:widowControl w:val="0"/>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6180</w:t>
            </w:r>
          </w:p>
        </w:tc>
        <w:tc>
          <w:tcPr>
            <w:tcW w:w="7263" w:type="dxa"/>
          </w:tcPr>
          <w:p w:rsidR="002776E8" w:rsidRDefault="002776E8" w:rsidP="003F6241">
            <w:pPr>
              <w:widowControl w:val="0"/>
              <w:jc w:val="both"/>
              <w:rPr>
                <w:sz w:val="28"/>
                <w:szCs w:val="28"/>
              </w:rPr>
            </w:pPr>
            <w:r w:rsidRPr="005919E3">
              <w:rPr>
                <w:sz w:val="28"/>
                <w:szCs w:val="28"/>
              </w:rPr>
              <w:t>Возможные требования по векселям.</w:t>
            </w:r>
          </w:p>
        </w:tc>
      </w:tr>
    </w:tbl>
    <w:p w:rsidR="002776E8" w:rsidRDefault="002776E8" w:rsidP="002776E8">
      <w:pPr>
        <w:pStyle w:val="ac"/>
        <w:widowControl w:val="0"/>
        <w:numPr>
          <w:ilvl w:val="0"/>
          <w:numId w:val="10"/>
        </w:numPr>
        <w:rPr>
          <w:rFonts w:eastAsia="Times New Roman" w:cs="Times New Roman"/>
          <w:szCs w:val="28"/>
          <w:lang w:eastAsia="ru-RU"/>
        </w:rPr>
      </w:pPr>
      <w:r w:rsidRPr="005919E3">
        <w:rPr>
          <w:rFonts w:eastAsia="Times New Roman" w:cs="Times New Roman"/>
          <w:szCs w:val="28"/>
          <w:lang w:eastAsia="ru-RU"/>
        </w:rPr>
        <w:t>Учет авалированного векселя, обязательство по которому не обеспечено, осуществляется в порядке, предусмотренном в параграфе 1 Главы 11 Инструкции.</w:t>
      </w:r>
    </w:p>
    <w:p w:rsidR="002776E8" w:rsidRDefault="002776E8" w:rsidP="002776E8">
      <w:pPr>
        <w:pStyle w:val="ac"/>
        <w:widowControl w:val="0"/>
        <w:numPr>
          <w:ilvl w:val="0"/>
          <w:numId w:val="10"/>
        </w:numPr>
        <w:rPr>
          <w:rFonts w:eastAsia="Times New Roman" w:cs="Times New Roman"/>
          <w:szCs w:val="28"/>
          <w:lang w:eastAsia="ru-RU"/>
        </w:rPr>
      </w:pPr>
      <w:r w:rsidRPr="005919E3">
        <w:rPr>
          <w:rFonts w:eastAsia="Times New Roman" w:cs="Times New Roman"/>
          <w:szCs w:val="28"/>
          <w:lang w:eastAsia="ru-RU"/>
        </w:rPr>
        <w:t>Учет авалированного векселя, обеспеченного залогом имущества (за исключением денег), осуществляется в порядке, предусмотренном пунктами с 154 по 157 Инструкции.</w:t>
      </w:r>
    </w:p>
    <w:p w:rsidR="002776E8" w:rsidRDefault="002776E8" w:rsidP="002776E8">
      <w:pPr>
        <w:widowControl w:val="0"/>
        <w:ind w:firstLine="709"/>
        <w:jc w:val="both"/>
        <w:rPr>
          <w:sz w:val="28"/>
          <w:szCs w:val="28"/>
        </w:rPr>
      </w:pPr>
    </w:p>
    <w:p w:rsidR="002776E8" w:rsidRDefault="002776E8" w:rsidP="002776E8">
      <w:pPr>
        <w:widowControl w:val="0"/>
        <w:ind w:firstLine="709"/>
        <w:jc w:val="both"/>
        <w:rPr>
          <w:sz w:val="28"/>
          <w:szCs w:val="28"/>
        </w:rPr>
      </w:pPr>
    </w:p>
    <w:p w:rsidR="002776E8" w:rsidRDefault="002776E8" w:rsidP="002776E8">
      <w:pPr>
        <w:widowControl w:val="0"/>
        <w:ind w:firstLine="709"/>
        <w:jc w:val="center"/>
        <w:rPr>
          <w:b/>
          <w:sz w:val="28"/>
          <w:szCs w:val="28"/>
        </w:rPr>
      </w:pPr>
      <w:r w:rsidRPr="005919E3">
        <w:rPr>
          <w:b/>
          <w:sz w:val="28"/>
          <w:szCs w:val="28"/>
        </w:rPr>
        <w:t>Параграф 6. Учет операций по акцепту векселей в порядке посредничества</w:t>
      </w:r>
    </w:p>
    <w:p w:rsidR="002776E8" w:rsidRDefault="002776E8" w:rsidP="002776E8">
      <w:pPr>
        <w:widowControl w:val="0"/>
        <w:ind w:firstLine="709"/>
        <w:jc w:val="center"/>
        <w:rPr>
          <w:sz w:val="28"/>
          <w:szCs w:val="28"/>
        </w:rPr>
      </w:pPr>
    </w:p>
    <w:p w:rsidR="002776E8" w:rsidRDefault="002776E8" w:rsidP="002776E8">
      <w:pPr>
        <w:pStyle w:val="ac"/>
        <w:widowControl w:val="0"/>
        <w:numPr>
          <w:ilvl w:val="0"/>
          <w:numId w:val="10"/>
        </w:numPr>
        <w:rPr>
          <w:rFonts w:eastAsia="Times New Roman" w:cs="Times New Roman"/>
          <w:szCs w:val="28"/>
          <w:lang w:eastAsia="ru-RU"/>
        </w:rPr>
      </w:pPr>
      <w:r w:rsidRPr="005919E3">
        <w:rPr>
          <w:rFonts w:eastAsia="Times New Roman" w:cs="Times New Roman"/>
          <w:szCs w:val="28"/>
          <w:lang w:eastAsia="ru-RU"/>
        </w:rPr>
        <w:t>При акцепте векселя в порядке посредничества осуществляются следующие бухгалтерские записи:</w:t>
      </w:r>
    </w:p>
    <w:p w:rsidR="002776E8" w:rsidRDefault="002776E8" w:rsidP="002776E8">
      <w:pPr>
        <w:widowControl w:val="0"/>
        <w:numPr>
          <w:ilvl w:val="0"/>
          <w:numId w:val="6"/>
        </w:numPr>
        <w:ind w:left="0" w:firstLine="709"/>
        <w:contextualSpacing/>
        <w:jc w:val="both"/>
        <w:rPr>
          <w:sz w:val="28"/>
          <w:szCs w:val="28"/>
        </w:rPr>
      </w:pPr>
      <w:r w:rsidRPr="005919E3">
        <w:rPr>
          <w:sz w:val="28"/>
          <w:szCs w:val="28"/>
        </w:rPr>
        <w:t>на сумму условных требований и обязательств:</w:t>
      </w:r>
    </w:p>
    <w:tbl>
      <w:tblPr>
        <w:tblW w:w="8823" w:type="dxa"/>
        <w:tblInd w:w="675" w:type="dxa"/>
        <w:tblLook w:val="04A0" w:firstRow="1" w:lastRow="0" w:firstColumn="1" w:lastColumn="0" w:noHBand="0" w:noVBand="1"/>
      </w:tblPr>
      <w:tblGrid>
        <w:gridCol w:w="709"/>
        <w:gridCol w:w="851"/>
        <w:gridCol w:w="7263"/>
      </w:tblGrid>
      <w:tr w:rsidR="002776E8" w:rsidTr="003F6241">
        <w:tc>
          <w:tcPr>
            <w:tcW w:w="709" w:type="dxa"/>
          </w:tcPr>
          <w:p w:rsidR="002776E8" w:rsidRDefault="002776E8" w:rsidP="003F6241">
            <w:pPr>
              <w:widowControl w:val="0"/>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6180</w:t>
            </w:r>
          </w:p>
        </w:tc>
        <w:tc>
          <w:tcPr>
            <w:tcW w:w="7263" w:type="dxa"/>
          </w:tcPr>
          <w:p w:rsidR="002776E8" w:rsidRDefault="002776E8" w:rsidP="003F6241">
            <w:pPr>
              <w:widowControl w:val="0"/>
              <w:jc w:val="both"/>
              <w:rPr>
                <w:sz w:val="28"/>
                <w:szCs w:val="28"/>
              </w:rPr>
            </w:pPr>
            <w:r w:rsidRPr="005919E3">
              <w:rPr>
                <w:sz w:val="28"/>
                <w:szCs w:val="28"/>
              </w:rPr>
              <w:t>Возможные требования по векселям</w:t>
            </w:r>
          </w:p>
        </w:tc>
      </w:tr>
      <w:tr w:rsidR="002776E8" w:rsidTr="003F6241">
        <w:tc>
          <w:tcPr>
            <w:tcW w:w="709" w:type="dxa"/>
          </w:tcPr>
          <w:p w:rsidR="002776E8" w:rsidRDefault="002776E8" w:rsidP="003F6241">
            <w:pPr>
              <w:widowControl w:val="0"/>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6680</w:t>
            </w:r>
          </w:p>
        </w:tc>
        <w:tc>
          <w:tcPr>
            <w:tcW w:w="7263" w:type="dxa"/>
          </w:tcPr>
          <w:p w:rsidR="002776E8" w:rsidRDefault="002776E8" w:rsidP="003F6241">
            <w:pPr>
              <w:widowControl w:val="0"/>
              <w:jc w:val="both"/>
              <w:rPr>
                <w:sz w:val="28"/>
                <w:szCs w:val="28"/>
              </w:rPr>
            </w:pPr>
            <w:r w:rsidRPr="005919E3">
              <w:rPr>
                <w:sz w:val="28"/>
                <w:szCs w:val="28"/>
              </w:rPr>
              <w:t>Возможные обязательства по векселям;</w:t>
            </w:r>
          </w:p>
        </w:tc>
      </w:tr>
    </w:tbl>
    <w:p w:rsidR="002776E8" w:rsidRDefault="002776E8" w:rsidP="002776E8">
      <w:pPr>
        <w:widowControl w:val="0"/>
        <w:ind w:firstLine="709"/>
        <w:jc w:val="both"/>
        <w:rPr>
          <w:sz w:val="28"/>
          <w:szCs w:val="28"/>
        </w:rPr>
      </w:pPr>
      <w:r w:rsidRPr="005919E3">
        <w:rPr>
          <w:sz w:val="28"/>
          <w:szCs w:val="28"/>
        </w:rPr>
        <w:t>2) на сумму комиссии:</w:t>
      </w:r>
    </w:p>
    <w:tbl>
      <w:tblPr>
        <w:tblW w:w="8823" w:type="dxa"/>
        <w:tblInd w:w="675" w:type="dxa"/>
        <w:tblLook w:val="04A0" w:firstRow="1" w:lastRow="0" w:firstColumn="1" w:lastColumn="0" w:noHBand="0" w:noVBand="1"/>
      </w:tblPr>
      <w:tblGrid>
        <w:gridCol w:w="709"/>
        <w:gridCol w:w="851"/>
        <w:gridCol w:w="7263"/>
      </w:tblGrid>
      <w:tr w:rsidR="002776E8" w:rsidTr="003F6241">
        <w:tc>
          <w:tcPr>
            <w:tcW w:w="709" w:type="dxa"/>
          </w:tcPr>
          <w:p w:rsidR="002776E8" w:rsidRDefault="002776E8" w:rsidP="003F6241">
            <w:pPr>
              <w:widowControl w:val="0"/>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1051</w:t>
            </w:r>
          </w:p>
        </w:tc>
        <w:tc>
          <w:tcPr>
            <w:tcW w:w="7263" w:type="dxa"/>
          </w:tcPr>
          <w:p w:rsidR="002776E8" w:rsidRDefault="002776E8" w:rsidP="003F6241">
            <w:pPr>
              <w:widowControl w:val="0"/>
              <w:jc w:val="both"/>
              <w:rPr>
                <w:sz w:val="28"/>
                <w:szCs w:val="28"/>
              </w:rPr>
            </w:pPr>
            <w:r w:rsidRPr="005919E3">
              <w:rPr>
                <w:sz w:val="28"/>
                <w:szCs w:val="28"/>
              </w:rPr>
              <w:t>Корреспондентский счет в Национальном Банке Республики Казахстан</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1052</w:t>
            </w:r>
          </w:p>
        </w:tc>
        <w:tc>
          <w:tcPr>
            <w:tcW w:w="7263" w:type="dxa"/>
          </w:tcPr>
          <w:p w:rsidR="002776E8" w:rsidRDefault="002776E8" w:rsidP="003F6241">
            <w:pPr>
              <w:widowControl w:val="0"/>
              <w:jc w:val="both"/>
              <w:rPr>
                <w:sz w:val="28"/>
                <w:szCs w:val="28"/>
              </w:rPr>
            </w:pPr>
            <w:r w:rsidRPr="005919E3">
              <w:rPr>
                <w:sz w:val="28"/>
                <w:szCs w:val="28"/>
              </w:rPr>
              <w:t>Корреспондентские счета в других банках</w:t>
            </w:r>
          </w:p>
        </w:tc>
      </w:tr>
      <w:tr w:rsidR="002776E8" w:rsidTr="003F6241">
        <w:tc>
          <w:tcPr>
            <w:tcW w:w="709" w:type="dxa"/>
          </w:tcPr>
          <w:p w:rsidR="002776E8" w:rsidRDefault="002776E8" w:rsidP="003F6241">
            <w:pPr>
              <w:widowControl w:val="0"/>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2869</w:t>
            </w:r>
          </w:p>
        </w:tc>
        <w:tc>
          <w:tcPr>
            <w:tcW w:w="7263" w:type="dxa"/>
          </w:tcPr>
          <w:p w:rsidR="002776E8" w:rsidRDefault="002776E8" w:rsidP="003F6241">
            <w:pPr>
              <w:widowControl w:val="0"/>
              <w:jc w:val="both"/>
              <w:rPr>
                <w:sz w:val="28"/>
                <w:szCs w:val="28"/>
              </w:rPr>
            </w:pPr>
            <w:r w:rsidRPr="005919E3">
              <w:rPr>
                <w:sz w:val="28"/>
                <w:szCs w:val="28"/>
              </w:rPr>
              <w:t>Выданные гарантии.</w:t>
            </w:r>
          </w:p>
        </w:tc>
      </w:tr>
    </w:tbl>
    <w:p w:rsidR="002776E8" w:rsidRDefault="002776E8" w:rsidP="002776E8">
      <w:pPr>
        <w:pStyle w:val="ac"/>
        <w:widowControl w:val="0"/>
        <w:numPr>
          <w:ilvl w:val="0"/>
          <w:numId w:val="10"/>
        </w:numPr>
        <w:rPr>
          <w:rFonts w:eastAsia="Times New Roman" w:cs="Times New Roman"/>
          <w:szCs w:val="28"/>
          <w:lang w:eastAsia="ru-RU"/>
        </w:rPr>
      </w:pPr>
      <w:r w:rsidRPr="005919E3">
        <w:rPr>
          <w:rFonts w:eastAsia="Times New Roman" w:cs="Times New Roman"/>
          <w:szCs w:val="28"/>
          <w:lang w:eastAsia="ru-RU"/>
        </w:rPr>
        <w:t>При амортизации первоначально признанного обязательства по оплате акцептованного векселя осуществляется следующая бухгалтерская запись:</w:t>
      </w:r>
    </w:p>
    <w:tbl>
      <w:tblPr>
        <w:tblW w:w="8823" w:type="dxa"/>
        <w:tblInd w:w="675" w:type="dxa"/>
        <w:tblLook w:val="04A0" w:firstRow="1" w:lastRow="0" w:firstColumn="1" w:lastColumn="0" w:noHBand="0" w:noVBand="1"/>
      </w:tblPr>
      <w:tblGrid>
        <w:gridCol w:w="709"/>
        <w:gridCol w:w="851"/>
        <w:gridCol w:w="7263"/>
      </w:tblGrid>
      <w:tr w:rsidR="002776E8" w:rsidTr="003F6241">
        <w:tc>
          <w:tcPr>
            <w:tcW w:w="709" w:type="dxa"/>
          </w:tcPr>
          <w:p w:rsidR="002776E8" w:rsidRDefault="002776E8" w:rsidP="003F6241">
            <w:pPr>
              <w:widowControl w:val="0"/>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2869</w:t>
            </w:r>
          </w:p>
        </w:tc>
        <w:tc>
          <w:tcPr>
            <w:tcW w:w="7263" w:type="dxa"/>
          </w:tcPr>
          <w:p w:rsidR="002776E8" w:rsidRDefault="002776E8" w:rsidP="003F6241">
            <w:pPr>
              <w:widowControl w:val="0"/>
              <w:jc w:val="both"/>
              <w:rPr>
                <w:sz w:val="28"/>
                <w:szCs w:val="28"/>
              </w:rPr>
            </w:pPr>
            <w:r w:rsidRPr="005919E3">
              <w:rPr>
                <w:sz w:val="28"/>
                <w:szCs w:val="28"/>
              </w:rPr>
              <w:t>Выданные гарантии</w:t>
            </w:r>
          </w:p>
        </w:tc>
      </w:tr>
      <w:tr w:rsidR="002776E8" w:rsidTr="003F6241">
        <w:tc>
          <w:tcPr>
            <w:tcW w:w="709" w:type="dxa"/>
          </w:tcPr>
          <w:p w:rsidR="002776E8" w:rsidRDefault="002776E8" w:rsidP="003F6241">
            <w:pPr>
              <w:widowControl w:val="0"/>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4608</w:t>
            </w:r>
          </w:p>
        </w:tc>
        <w:tc>
          <w:tcPr>
            <w:tcW w:w="7263" w:type="dxa"/>
          </w:tcPr>
          <w:p w:rsidR="002776E8" w:rsidRDefault="002776E8" w:rsidP="003F6241">
            <w:pPr>
              <w:widowControl w:val="0"/>
              <w:jc w:val="both"/>
              <w:rPr>
                <w:sz w:val="28"/>
                <w:szCs w:val="28"/>
              </w:rPr>
            </w:pPr>
            <w:r w:rsidRPr="005919E3">
              <w:rPr>
                <w:sz w:val="28"/>
                <w:szCs w:val="28"/>
              </w:rPr>
              <w:t>Прочие комиссионные доходы.</w:t>
            </w:r>
          </w:p>
        </w:tc>
      </w:tr>
    </w:tbl>
    <w:p w:rsidR="002776E8" w:rsidRDefault="002776E8" w:rsidP="002776E8">
      <w:pPr>
        <w:pStyle w:val="ac"/>
        <w:widowControl w:val="0"/>
        <w:numPr>
          <w:ilvl w:val="0"/>
          <w:numId w:val="10"/>
        </w:numPr>
        <w:rPr>
          <w:rFonts w:eastAsia="Times New Roman" w:cs="Times New Roman"/>
          <w:szCs w:val="28"/>
          <w:lang w:eastAsia="ru-RU"/>
        </w:rPr>
      </w:pPr>
      <w:r w:rsidRPr="005919E3">
        <w:rPr>
          <w:rFonts w:eastAsia="Times New Roman" w:cs="Times New Roman"/>
          <w:szCs w:val="28"/>
          <w:lang w:eastAsia="ru-RU"/>
        </w:rPr>
        <w:t>При осуществлении платежа по акцептованному векселю осуществляются следующие бухгалтерские записи:</w:t>
      </w:r>
    </w:p>
    <w:p w:rsidR="002776E8" w:rsidRDefault="002776E8" w:rsidP="002776E8">
      <w:pPr>
        <w:widowControl w:val="0"/>
        <w:ind w:firstLine="709"/>
        <w:jc w:val="both"/>
        <w:rPr>
          <w:sz w:val="28"/>
          <w:szCs w:val="28"/>
        </w:rPr>
      </w:pPr>
      <w:r w:rsidRPr="005919E3">
        <w:rPr>
          <w:sz w:val="28"/>
          <w:szCs w:val="28"/>
        </w:rPr>
        <w:t>1) на сумму условных требований и обязательств:</w:t>
      </w:r>
    </w:p>
    <w:tbl>
      <w:tblPr>
        <w:tblW w:w="8823" w:type="dxa"/>
        <w:tblInd w:w="675" w:type="dxa"/>
        <w:tblLook w:val="04A0" w:firstRow="1" w:lastRow="0" w:firstColumn="1" w:lastColumn="0" w:noHBand="0" w:noVBand="1"/>
      </w:tblPr>
      <w:tblGrid>
        <w:gridCol w:w="709"/>
        <w:gridCol w:w="851"/>
        <w:gridCol w:w="7263"/>
      </w:tblGrid>
      <w:tr w:rsidR="002776E8" w:rsidTr="003F6241">
        <w:tc>
          <w:tcPr>
            <w:tcW w:w="709" w:type="dxa"/>
          </w:tcPr>
          <w:p w:rsidR="002776E8" w:rsidRDefault="002776E8" w:rsidP="003F6241">
            <w:pPr>
              <w:widowControl w:val="0"/>
              <w:jc w:val="both"/>
              <w:rPr>
                <w:sz w:val="28"/>
                <w:szCs w:val="28"/>
              </w:rPr>
            </w:pPr>
            <w:r w:rsidRPr="005919E3">
              <w:rPr>
                <w:sz w:val="28"/>
                <w:szCs w:val="28"/>
              </w:rPr>
              <w:lastRenderedPageBreak/>
              <w:t>Дт</w:t>
            </w:r>
          </w:p>
        </w:tc>
        <w:tc>
          <w:tcPr>
            <w:tcW w:w="851" w:type="dxa"/>
          </w:tcPr>
          <w:p w:rsidR="002776E8" w:rsidRDefault="002776E8" w:rsidP="003F6241">
            <w:pPr>
              <w:widowControl w:val="0"/>
              <w:jc w:val="both"/>
              <w:rPr>
                <w:sz w:val="28"/>
                <w:szCs w:val="28"/>
              </w:rPr>
            </w:pPr>
            <w:r w:rsidRPr="005919E3">
              <w:rPr>
                <w:sz w:val="28"/>
                <w:szCs w:val="28"/>
              </w:rPr>
              <w:t>6680</w:t>
            </w:r>
          </w:p>
        </w:tc>
        <w:tc>
          <w:tcPr>
            <w:tcW w:w="7263" w:type="dxa"/>
          </w:tcPr>
          <w:p w:rsidR="002776E8" w:rsidRDefault="002776E8" w:rsidP="003F6241">
            <w:pPr>
              <w:widowControl w:val="0"/>
              <w:jc w:val="both"/>
              <w:rPr>
                <w:sz w:val="28"/>
                <w:szCs w:val="28"/>
              </w:rPr>
            </w:pPr>
            <w:r w:rsidRPr="005919E3">
              <w:rPr>
                <w:sz w:val="28"/>
                <w:szCs w:val="28"/>
              </w:rPr>
              <w:t>Возможные обязательства по векселям</w:t>
            </w:r>
          </w:p>
        </w:tc>
      </w:tr>
      <w:tr w:rsidR="002776E8" w:rsidTr="003F6241">
        <w:tc>
          <w:tcPr>
            <w:tcW w:w="709" w:type="dxa"/>
          </w:tcPr>
          <w:p w:rsidR="002776E8" w:rsidRDefault="002776E8" w:rsidP="003F6241">
            <w:pPr>
              <w:widowControl w:val="0"/>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6180</w:t>
            </w:r>
          </w:p>
        </w:tc>
        <w:tc>
          <w:tcPr>
            <w:tcW w:w="7263" w:type="dxa"/>
          </w:tcPr>
          <w:p w:rsidR="002776E8" w:rsidRDefault="002776E8" w:rsidP="003F6241">
            <w:pPr>
              <w:widowControl w:val="0"/>
              <w:jc w:val="both"/>
              <w:rPr>
                <w:sz w:val="28"/>
                <w:szCs w:val="28"/>
              </w:rPr>
            </w:pPr>
            <w:r w:rsidRPr="005919E3">
              <w:rPr>
                <w:sz w:val="28"/>
                <w:szCs w:val="28"/>
              </w:rPr>
              <w:t>Возможные требования по векселям;</w:t>
            </w:r>
          </w:p>
        </w:tc>
      </w:tr>
    </w:tbl>
    <w:p w:rsidR="002776E8" w:rsidRDefault="002776E8" w:rsidP="002776E8">
      <w:pPr>
        <w:widowControl w:val="0"/>
        <w:ind w:firstLine="709"/>
        <w:jc w:val="both"/>
        <w:rPr>
          <w:sz w:val="28"/>
          <w:szCs w:val="28"/>
        </w:rPr>
      </w:pPr>
      <w:r w:rsidRPr="005919E3">
        <w:rPr>
          <w:sz w:val="28"/>
          <w:szCs w:val="28"/>
        </w:rPr>
        <w:t>2) на сумму несамортизированного комиссионного вознаграждения:</w:t>
      </w:r>
    </w:p>
    <w:tbl>
      <w:tblPr>
        <w:tblW w:w="8823" w:type="dxa"/>
        <w:tblInd w:w="675" w:type="dxa"/>
        <w:tblLook w:val="04A0" w:firstRow="1" w:lastRow="0" w:firstColumn="1" w:lastColumn="0" w:noHBand="0" w:noVBand="1"/>
      </w:tblPr>
      <w:tblGrid>
        <w:gridCol w:w="709"/>
        <w:gridCol w:w="851"/>
        <w:gridCol w:w="7263"/>
      </w:tblGrid>
      <w:tr w:rsidR="002776E8" w:rsidTr="003F6241">
        <w:tc>
          <w:tcPr>
            <w:tcW w:w="709" w:type="dxa"/>
          </w:tcPr>
          <w:p w:rsidR="002776E8" w:rsidRDefault="002776E8" w:rsidP="003F6241">
            <w:pPr>
              <w:widowControl w:val="0"/>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2869</w:t>
            </w:r>
          </w:p>
        </w:tc>
        <w:tc>
          <w:tcPr>
            <w:tcW w:w="7263" w:type="dxa"/>
          </w:tcPr>
          <w:p w:rsidR="002776E8" w:rsidRDefault="002776E8" w:rsidP="003F6241">
            <w:pPr>
              <w:widowControl w:val="0"/>
              <w:jc w:val="both"/>
              <w:rPr>
                <w:sz w:val="28"/>
                <w:szCs w:val="28"/>
              </w:rPr>
            </w:pPr>
            <w:r w:rsidRPr="005919E3">
              <w:rPr>
                <w:sz w:val="28"/>
                <w:szCs w:val="28"/>
              </w:rPr>
              <w:t>Выданные гарантии</w:t>
            </w:r>
          </w:p>
        </w:tc>
      </w:tr>
      <w:tr w:rsidR="002776E8" w:rsidTr="003F6241">
        <w:tc>
          <w:tcPr>
            <w:tcW w:w="709" w:type="dxa"/>
          </w:tcPr>
          <w:p w:rsidR="002776E8" w:rsidRDefault="002776E8" w:rsidP="003F6241">
            <w:pPr>
              <w:widowControl w:val="0"/>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4606</w:t>
            </w:r>
          </w:p>
        </w:tc>
        <w:tc>
          <w:tcPr>
            <w:tcW w:w="7263" w:type="dxa"/>
          </w:tcPr>
          <w:p w:rsidR="002776E8" w:rsidRDefault="002776E8" w:rsidP="003F6241">
            <w:pPr>
              <w:widowControl w:val="0"/>
              <w:jc w:val="both"/>
              <w:rPr>
                <w:sz w:val="28"/>
                <w:szCs w:val="28"/>
              </w:rPr>
            </w:pPr>
            <w:r w:rsidRPr="005919E3">
              <w:rPr>
                <w:sz w:val="28"/>
                <w:szCs w:val="28"/>
              </w:rPr>
              <w:t>Комиссионные доходы за услуги по операциям с гарантиями.</w:t>
            </w:r>
          </w:p>
        </w:tc>
      </w:tr>
    </w:tbl>
    <w:p w:rsidR="002776E8" w:rsidRDefault="002776E8" w:rsidP="002776E8">
      <w:pPr>
        <w:pStyle w:val="ac"/>
        <w:widowControl w:val="0"/>
        <w:numPr>
          <w:ilvl w:val="0"/>
          <w:numId w:val="10"/>
        </w:numPr>
        <w:rPr>
          <w:rFonts w:eastAsia="Times New Roman" w:cs="Times New Roman"/>
          <w:szCs w:val="28"/>
          <w:lang w:eastAsia="ru-RU"/>
        </w:rPr>
      </w:pPr>
      <w:r w:rsidRPr="005919E3">
        <w:rPr>
          <w:rFonts w:eastAsia="Times New Roman" w:cs="Times New Roman"/>
          <w:szCs w:val="28"/>
          <w:lang w:eastAsia="ru-RU"/>
        </w:rPr>
        <w:t>При создании резервов (провизий) для урегулирования обязательства по оплате акцептованного векселя осуществляются следующие бухгалтерские записи:</w:t>
      </w:r>
    </w:p>
    <w:tbl>
      <w:tblPr>
        <w:tblW w:w="8823" w:type="dxa"/>
        <w:tblInd w:w="675" w:type="dxa"/>
        <w:tblLook w:val="04A0" w:firstRow="1" w:lastRow="0" w:firstColumn="1" w:lastColumn="0" w:noHBand="0" w:noVBand="1"/>
      </w:tblPr>
      <w:tblGrid>
        <w:gridCol w:w="709"/>
        <w:gridCol w:w="851"/>
        <w:gridCol w:w="7263"/>
      </w:tblGrid>
      <w:tr w:rsidR="002776E8" w:rsidTr="003F6241">
        <w:tc>
          <w:tcPr>
            <w:tcW w:w="709" w:type="dxa"/>
          </w:tcPr>
          <w:p w:rsidR="002776E8" w:rsidRDefault="002776E8" w:rsidP="003F6241">
            <w:pPr>
              <w:widowControl w:val="0"/>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5465</w:t>
            </w:r>
          </w:p>
        </w:tc>
        <w:tc>
          <w:tcPr>
            <w:tcW w:w="7263" w:type="dxa"/>
          </w:tcPr>
          <w:p w:rsidR="002776E8" w:rsidRDefault="002776E8" w:rsidP="003F6241">
            <w:pPr>
              <w:widowControl w:val="0"/>
              <w:jc w:val="both"/>
              <w:rPr>
                <w:sz w:val="28"/>
                <w:szCs w:val="28"/>
              </w:rPr>
            </w:pPr>
            <w:r w:rsidRPr="005919E3">
              <w:rPr>
                <w:sz w:val="28"/>
                <w:szCs w:val="28"/>
              </w:rPr>
              <w:t>Расходы на формирование резервов (провизий) по условным обязательствам</w:t>
            </w:r>
          </w:p>
        </w:tc>
      </w:tr>
      <w:tr w:rsidR="002776E8" w:rsidTr="003F6241">
        <w:tc>
          <w:tcPr>
            <w:tcW w:w="709" w:type="dxa"/>
          </w:tcPr>
          <w:p w:rsidR="002776E8" w:rsidRDefault="002776E8" w:rsidP="003F6241">
            <w:pPr>
              <w:widowControl w:val="0"/>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2869</w:t>
            </w:r>
          </w:p>
        </w:tc>
        <w:tc>
          <w:tcPr>
            <w:tcW w:w="7263" w:type="dxa"/>
          </w:tcPr>
          <w:p w:rsidR="002776E8" w:rsidRDefault="002776E8" w:rsidP="003F6241">
            <w:pPr>
              <w:widowControl w:val="0"/>
              <w:jc w:val="both"/>
              <w:rPr>
                <w:sz w:val="28"/>
                <w:szCs w:val="28"/>
              </w:rPr>
            </w:pPr>
            <w:r w:rsidRPr="005919E3">
              <w:rPr>
                <w:sz w:val="28"/>
                <w:szCs w:val="28"/>
              </w:rPr>
              <w:t>Выданные гарантии,</w:t>
            </w:r>
          </w:p>
        </w:tc>
      </w:tr>
    </w:tbl>
    <w:p w:rsidR="002776E8" w:rsidRDefault="002776E8" w:rsidP="002776E8">
      <w:pPr>
        <w:widowControl w:val="0"/>
        <w:ind w:firstLine="709"/>
        <w:jc w:val="both"/>
        <w:rPr>
          <w:sz w:val="28"/>
          <w:szCs w:val="28"/>
        </w:rPr>
      </w:pPr>
      <w:r w:rsidRPr="005919E3">
        <w:rPr>
          <w:sz w:val="28"/>
          <w:szCs w:val="28"/>
        </w:rPr>
        <w:t>и, одновременно, на сумму, не превышающую сумму созданных резервов (провизий), при его создании в случаях, когда условием сделки между банком и векселедержателем о приеме векселя к оплате предусмотрено возмещение клиентом суммы, выплаченной банком в пользу его кредитора:</w:t>
      </w:r>
    </w:p>
    <w:tbl>
      <w:tblPr>
        <w:tblW w:w="8823" w:type="dxa"/>
        <w:tblInd w:w="675" w:type="dxa"/>
        <w:tblLook w:val="04A0" w:firstRow="1" w:lastRow="0" w:firstColumn="1" w:lastColumn="0" w:noHBand="0" w:noVBand="1"/>
      </w:tblPr>
      <w:tblGrid>
        <w:gridCol w:w="709"/>
        <w:gridCol w:w="851"/>
        <w:gridCol w:w="7263"/>
      </w:tblGrid>
      <w:tr w:rsidR="002776E8" w:rsidTr="003F6241">
        <w:tc>
          <w:tcPr>
            <w:tcW w:w="709" w:type="dxa"/>
          </w:tcPr>
          <w:p w:rsidR="002776E8" w:rsidRDefault="002776E8" w:rsidP="003F6241">
            <w:pPr>
              <w:widowControl w:val="0"/>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1861</w:t>
            </w:r>
          </w:p>
        </w:tc>
        <w:tc>
          <w:tcPr>
            <w:tcW w:w="7263" w:type="dxa"/>
          </w:tcPr>
          <w:p w:rsidR="002776E8" w:rsidRDefault="002776E8" w:rsidP="003F6241">
            <w:pPr>
              <w:widowControl w:val="0"/>
              <w:jc w:val="both"/>
              <w:rPr>
                <w:sz w:val="28"/>
                <w:szCs w:val="28"/>
              </w:rPr>
            </w:pPr>
            <w:r w:rsidRPr="005919E3">
              <w:rPr>
                <w:sz w:val="28"/>
                <w:szCs w:val="28"/>
              </w:rPr>
              <w:t>Дебиторы по гарантиям</w:t>
            </w:r>
          </w:p>
        </w:tc>
      </w:tr>
      <w:tr w:rsidR="002776E8" w:rsidTr="003F6241">
        <w:tc>
          <w:tcPr>
            <w:tcW w:w="709" w:type="dxa"/>
          </w:tcPr>
          <w:p w:rsidR="002776E8" w:rsidRDefault="002776E8" w:rsidP="003F6241">
            <w:pPr>
              <w:widowControl w:val="0"/>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4958</w:t>
            </w:r>
          </w:p>
        </w:tc>
        <w:tc>
          <w:tcPr>
            <w:tcW w:w="7263" w:type="dxa"/>
          </w:tcPr>
          <w:p w:rsidR="002776E8" w:rsidRDefault="002776E8" w:rsidP="003F6241">
            <w:pPr>
              <w:widowControl w:val="0"/>
              <w:jc w:val="both"/>
              <w:rPr>
                <w:sz w:val="28"/>
                <w:szCs w:val="28"/>
              </w:rPr>
            </w:pPr>
            <w:r w:rsidRPr="005919E3">
              <w:rPr>
                <w:sz w:val="28"/>
                <w:szCs w:val="28"/>
              </w:rPr>
              <w:t>Доходы от восстановления резервов (провизий), созданных по условным обязательствам.</w:t>
            </w:r>
          </w:p>
        </w:tc>
      </w:tr>
    </w:tbl>
    <w:p w:rsidR="002776E8" w:rsidRDefault="002776E8" w:rsidP="002776E8">
      <w:pPr>
        <w:pStyle w:val="ac"/>
        <w:widowControl w:val="0"/>
        <w:numPr>
          <w:ilvl w:val="0"/>
          <w:numId w:val="10"/>
        </w:numPr>
        <w:rPr>
          <w:rFonts w:eastAsia="Times New Roman" w:cs="Times New Roman"/>
          <w:szCs w:val="28"/>
          <w:lang w:eastAsia="ru-RU"/>
        </w:rPr>
      </w:pPr>
      <w:r w:rsidRPr="005919E3">
        <w:rPr>
          <w:rFonts w:eastAsia="Times New Roman" w:cs="Times New Roman"/>
          <w:szCs w:val="28"/>
          <w:lang w:eastAsia="ru-RU"/>
        </w:rPr>
        <w:t>При осуществлении платежа по векселю, акцептованному в порядке посредничества, на сумму оплаты по акцептованному векселю осуществляется следующая бухгалтерская запись:</w:t>
      </w:r>
    </w:p>
    <w:tbl>
      <w:tblPr>
        <w:tblW w:w="8823" w:type="dxa"/>
        <w:tblInd w:w="675" w:type="dxa"/>
        <w:tblLook w:val="04A0" w:firstRow="1" w:lastRow="0" w:firstColumn="1" w:lastColumn="0" w:noHBand="0" w:noVBand="1"/>
      </w:tblPr>
      <w:tblGrid>
        <w:gridCol w:w="709"/>
        <w:gridCol w:w="851"/>
        <w:gridCol w:w="7263"/>
      </w:tblGrid>
      <w:tr w:rsidR="002776E8" w:rsidTr="003F6241">
        <w:tc>
          <w:tcPr>
            <w:tcW w:w="709" w:type="dxa"/>
          </w:tcPr>
          <w:p w:rsidR="002776E8" w:rsidRDefault="002776E8" w:rsidP="003F6241">
            <w:pPr>
              <w:widowControl w:val="0"/>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2869</w:t>
            </w:r>
          </w:p>
        </w:tc>
        <w:tc>
          <w:tcPr>
            <w:tcW w:w="7263" w:type="dxa"/>
          </w:tcPr>
          <w:p w:rsidR="002776E8" w:rsidRDefault="002776E8" w:rsidP="003F6241">
            <w:pPr>
              <w:widowControl w:val="0"/>
              <w:jc w:val="both"/>
              <w:rPr>
                <w:sz w:val="28"/>
                <w:szCs w:val="28"/>
              </w:rPr>
            </w:pPr>
            <w:r w:rsidRPr="005919E3">
              <w:rPr>
                <w:sz w:val="28"/>
                <w:szCs w:val="28"/>
              </w:rPr>
              <w:t>Выданные гарантии</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1001</w:t>
            </w:r>
          </w:p>
        </w:tc>
        <w:tc>
          <w:tcPr>
            <w:tcW w:w="7263" w:type="dxa"/>
          </w:tcPr>
          <w:p w:rsidR="002776E8" w:rsidRDefault="002776E8" w:rsidP="003F6241">
            <w:pPr>
              <w:widowControl w:val="0"/>
              <w:jc w:val="both"/>
              <w:rPr>
                <w:sz w:val="28"/>
                <w:szCs w:val="28"/>
              </w:rPr>
            </w:pPr>
            <w:r w:rsidRPr="005919E3">
              <w:rPr>
                <w:sz w:val="28"/>
                <w:szCs w:val="28"/>
              </w:rPr>
              <w:t>Наличность в кассе</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1051</w:t>
            </w:r>
          </w:p>
        </w:tc>
        <w:tc>
          <w:tcPr>
            <w:tcW w:w="7263" w:type="dxa"/>
          </w:tcPr>
          <w:p w:rsidR="002776E8" w:rsidRDefault="002776E8" w:rsidP="003F6241">
            <w:pPr>
              <w:widowControl w:val="0"/>
              <w:jc w:val="both"/>
              <w:rPr>
                <w:sz w:val="28"/>
                <w:szCs w:val="28"/>
              </w:rPr>
            </w:pPr>
            <w:r w:rsidRPr="005919E3">
              <w:rPr>
                <w:sz w:val="28"/>
                <w:szCs w:val="28"/>
              </w:rPr>
              <w:t>Корреспондентский счет в Национальном Банке Республики Казахстан</w:t>
            </w:r>
          </w:p>
        </w:tc>
      </w:tr>
      <w:tr w:rsidR="002776E8" w:rsidTr="003F6241">
        <w:tc>
          <w:tcPr>
            <w:tcW w:w="709" w:type="dxa"/>
          </w:tcPr>
          <w:p w:rsidR="002776E8" w:rsidRDefault="002776E8" w:rsidP="003F6241">
            <w:pPr>
              <w:widowControl w:val="0"/>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1052</w:t>
            </w:r>
          </w:p>
        </w:tc>
        <w:tc>
          <w:tcPr>
            <w:tcW w:w="7263" w:type="dxa"/>
          </w:tcPr>
          <w:p w:rsidR="002776E8" w:rsidRDefault="002776E8" w:rsidP="003F6241">
            <w:pPr>
              <w:widowControl w:val="0"/>
              <w:jc w:val="both"/>
              <w:rPr>
                <w:sz w:val="28"/>
                <w:szCs w:val="28"/>
              </w:rPr>
            </w:pPr>
            <w:r w:rsidRPr="005919E3">
              <w:rPr>
                <w:sz w:val="28"/>
                <w:szCs w:val="28"/>
              </w:rPr>
              <w:t>Корреспондентские счета в других банках.</w:t>
            </w:r>
          </w:p>
        </w:tc>
      </w:tr>
    </w:tbl>
    <w:p w:rsidR="002776E8" w:rsidRDefault="002776E8" w:rsidP="002776E8">
      <w:pPr>
        <w:pStyle w:val="ac"/>
        <w:widowControl w:val="0"/>
        <w:numPr>
          <w:ilvl w:val="0"/>
          <w:numId w:val="10"/>
        </w:numPr>
        <w:rPr>
          <w:rFonts w:eastAsia="Times New Roman" w:cs="Times New Roman"/>
          <w:szCs w:val="28"/>
          <w:lang w:eastAsia="ru-RU"/>
        </w:rPr>
      </w:pPr>
      <w:r w:rsidRPr="005919E3">
        <w:rPr>
          <w:rFonts w:eastAsia="Times New Roman" w:cs="Times New Roman"/>
          <w:szCs w:val="28"/>
          <w:lang w:eastAsia="ru-RU"/>
        </w:rPr>
        <w:t>При возмещении суммы исполненного банком обязательства по оплате акцептованного векселя осуществляется следующая бухгалтерская запись:</w:t>
      </w:r>
    </w:p>
    <w:tbl>
      <w:tblPr>
        <w:tblW w:w="8823" w:type="dxa"/>
        <w:tblInd w:w="675" w:type="dxa"/>
        <w:tblLook w:val="04A0" w:firstRow="1" w:lastRow="0" w:firstColumn="1" w:lastColumn="0" w:noHBand="0" w:noVBand="1"/>
      </w:tblPr>
      <w:tblGrid>
        <w:gridCol w:w="709"/>
        <w:gridCol w:w="851"/>
        <w:gridCol w:w="7263"/>
      </w:tblGrid>
      <w:tr w:rsidR="002776E8" w:rsidTr="003F6241">
        <w:tc>
          <w:tcPr>
            <w:tcW w:w="709" w:type="dxa"/>
          </w:tcPr>
          <w:p w:rsidR="002776E8" w:rsidRDefault="002776E8" w:rsidP="003F6241">
            <w:pPr>
              <w:widowControl w:val="0"/>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1001</w:t>
            </w:r>
          </w:p>
        </w:tc>
        <w:tc>
          <w:tcPr>
            <w:tcW w:w="7263" w:type="dxa"/>
          </w:tcPr>
          <w:p w:rsidR="002776E8" w:rsidRDefault="002776E8" w:rsidP="003F6241">
            <w:pPr>
              <w:widowControl w:val="0"/>
              <w:jc w:val="both"/>
              <w:rPr>
                <w:sz w:val="28"/>
                <w:szCs w:val="28"/>
              </w:rPr>
            </w:pPr>
            <w:r w:rsidRPr="005919E3">
              <w:rPr>
                <w:sz w:val="28"/>
                <w:szCs w:val="28"/>
              </w:rPr>
              <w:t>Наличность в кассе</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1051</w:t>
            </w:r>
          </w:p>
        </w:tc>
        <w:tc>
          <w:tcPr>
            <w:tcW w:w="7263" w:type="dxa"/>
          </w:tcPr>
          <w:p w:rsidR="002776E8" w:rsidRDefault="002776E8" w:rsidP="003F6241">
            <w:pPr>
              <w:widowControl w:val="0"/>
              <w:jc w:val="both"/>
              <w:rPr>
                <w:sz w:val="28"/>
                <w:szCs w:val="28"/>
              </w:rPr>
            </w:pPr>
            <w:r w:rsidRPr="005919E3">
              <w:rPr>
                <w:sz w:val="28"/>
                <w:szCs w:val="28"/>
              </w:rPr>
              <w:t>Корреспондентский счет в Национальном Банке Республики Казахстан</w:t>
            </w:r>
          </w:p>
        </w:tc>
      </w:tr>
      <w:tr w:rsidR="002776E8" w:rsidTr="003F6241">
        <w:tc>
          <w:tcPr>
            <w:tcW w:w="709" w:type="dxa"/>
          </w:tcPr>
          <w:p w:rsidR="002776E8" w:rsidRDefault="002776E8" w:rsidP="003F6241">
            <w:pPr>
              <w:widowControl w:val="0"/>
              <w:jc w:val="both"/>
              <w:rPr>
                <w:sz w:val="28"/>
                <w:szCs w:val="28"/>
              </w:rPr>
            </w:pPr>
          </w:p>
        </w:tc>
        <w:tc>
          <w:tcPr>
            <w:tcW w:w="851" w:type="dxa"/>
          </w:tcPr>
          <w:p w:rsidR="002776E8" w:rsidRDefault="002776E8" w:rsidP="003F6241">
            <w:pPr>
              <w:widowControl w:val="0"/>
              <w:jc w:val="both"/>
              <w:rPr>
                <w:sz w:val="28"/>
                <w:szCs w:val="28"/>
              </w:rPr>
            </w:pPr>
            <w:r w:rsidRPr="005919E3">
              <w:rPr>
                <w:sz w:val="28"/>
                <w:szCs w:val="28"/>
              </w:rPr>
              <w:t>1052</w:t>
            </w:r>
          </w:p>
        </w:tc>
        <w:tc>
          <w:tcPr>
            <w:tcW w:w="7263" w:type="dxa"/>
          </w:tcPr>
          <w:p w:rsidR="002776E8" w:rsidRDefault="002776E8" w:rsidP="003F6241">
            <w:pPr>
              <w:widowControl w:val="0"/>
              <w:jc w:val="both"/>
              <w:rPr>
                <w:sz w:val="28"/>
                <w:szCs w:val="28"/>
              </w:rPr>
            </w:pPr>
            <w:r w:rsidRPr="005919E3">
              <w:rPr>
                <w:sz w:val="28"/>
                <w:szCs w:val="28"/>
              </w:rPr>
              <w:t>Корреспондентские счета в других банках</w:t>
            </w:r>
          </w:p>
        </w:tc>
      </w:tr>
      <w:tr w:rsidR="002776E8" w:rsidTr="003F6241">
        <w:tc>
          <w:tcPr>
            <w:tcW w:w="709" w:type="dxa"/>
          </w:tcPr>
          <w:p w:rsidR="002776E8" w:rsidRDefault="002776E8" w:rsidP="003F6241">
            <w:pPr>
              <w:widowControl w:val="0"/>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1861</w:t>
            </w:r>
          </w:p>
        </w:tc>
        <w:tc>
          <w:tcPr>
            <w:tcW w:w="7263" w:type="dxa"/>
          </w:tcPr>
          <w:p w:rsidR="002776E8" w:rsidRDefault="002776E8" w:rsidP="003F6241">
            <w:pPr>
              <w:widowControl w:val="0"/>
              <w:jc w:val="both"/>
              <w:rPr>
                <w:sz w:val="28"/>
                <w:szCs w:val="28"/>
              </w:rPr>
            </w:pPr>
            <w:r w:rsidRPr="005919E3">
              <w:rPr>
                <w:sz w:val="28"/>
                <w:szCs w:val="28"/>
              </w:rPr>
              <w:t>Дебиторы по гарантиям.</w:t>
            </w:r>
          </w:p>
        </w:tc>
      </w:tr>
    </w:tbl>
    <w:p w:rsidR="002776E8" w:rsidRDefault="002776E8" w:rsidP="002776E8">
      <w:pPr>
        <w:widowControl w:val="0"/>
        <w:ind w:firstLine="709"/>
        <w:jc w:val="both"/>
        <w:rPr>
          <w:sz w:val="28"/>
          <w:szCs w:val="28"/>
        </w:rPr>
      </w:pPr>
      <w:r w:rsidRPr="005919E3">
        <w:rPr>
          <w:sz w:val="28"/>
          <w:szCs w:val="28"/>
        </w:rPr>
        <w:t>На сумму условных требований и обязательств осуществляется следующая бухгалтерская запись:</w:t>
      </w:r>
    </w:p>
    <w:tbl>
      <w:tblPr>
        <w:tblW w:w="8823" w:type="dxa"/>
        <w:tblInd w:w="675" w:type="dxa"/>
        <w:tblLook w:val="04A0" w:firstRow="1" w:lastRow="0" w:firstColumn="1" w:lastColumn="0" w:noHBand="0" w:noVBand="1"/>
      </w:tblPr>
      <w:tblGrid>
        <w:gridCol w:w="709"/>
        <w:gridCol w:w="851"/>
        <w:gridCol w:w="7263"/>
      </w:tblGrid>
      <w:tr w:rsidR="002776E8" w:rsidTr="003F6241">
        <w:tc>
          <w:tcPr>
            <w:tcW w:w="709" w:type="dxa"/>
          </w:tcPr>
          <w:p w:rsidR="002776E8" w:rsidRDefault="002776E8" w:rsidP="003F6241">
            <w:pPr>
              <w:widowControl w:val="0"/>
              <w:jc w:val="both"/>
              <w:rPr>
                <w:sz w:val="28"/>
                <w:szCs w:val="28"/>
              </w:rPr>
            </w:pPr>
            <w:r w:rsidRPr="005919E3">
              <w:rPr>
                <w:sz w:val="28"/>
                <w:szCs w:val="28"/>
              </w:rPr>
              <w:t>Дт</w:t>
            </w:r>
          </w:p>
        </w:tc>
        <w:tc>
          <w:tcPr>
            <w:tcW w:w="851" w:type="dxa"/>
          </w:tcPr>
          <w:p w:rsidR="002776E8" w:rsidRDefault="002776E8" w:rsidP="003F6241">
            <w:pPr>
              <w:widowControl w:val="0"/>
              <w:jc w:val="both"/>
              <w:rPr>
                <w:sz w:val="28"/>
                <w:szCs w:val="28"/>
              </w:rPr>
            </w:pPr>
            <w:r w:rsidRPr="005919E3">
              <w:rPr>
                <w:sz w:val="28"/>
                <w:szCs w:val="28"/>
              </w:rPr>
              <w:t>6680</w:t>
            </w:r>
          </w:p>
        </w:tc>
        <w:tc>
          <w:tcPr>
            <w:tcW w:w="7263" w:type="dxa"/>
          </w:tcPr>
          <w:p w:rsidR="002776E8" w:rsidRDefault="002776E8" w:rsidP="003F6241">
            <w:pPr>
              <w:widowControl w:val="0"/>
              <w:jc w:val="both"/>
              <w:rPr>
                <w:sz w:val="28"/>
                <w:szCs w:val="28"/>
              </w:rPr>
            </w:pPr>
            <w:r w:rsidRPr="005919E3">
              <w:rPr>
                <w:sz w:val="28"/>
                <w:szCs w:val="28"/>
              </w:rPr>
              <w:t>Возможные обязательства по векселям</w:t>
            </w:r>
          </w:p>
        </w:tc>
      </w:tr>
      <w:tr w:rsidR="002776E8" w:rsidTr="003F6241">
        <w:tc>
          <w:tcPr>
            <w:tcW w:w="709" w:type="dxa"/>
          </w:tcPr>
          <w:p w:rsidR="002776E8" w:rsidRDefault="002776E8" w:rsidP="003F6241">
            <w:pPr>
              <w:widowControl w:val="0"/>
              <w:jc w:val="both"/>
              <w:rPr>
                <w:sz w:val="28"/>
                <w:szCs w:val="28"/>
              </w:rPr>
            </w:pPr>
            <w:r w:rsidRPr="005919E3">
              <w:rPr>
                <w:sz w:val="28"/>
                <w:szCs w:val="28"/>
              </w:rPr>
              <w:t>Кт</w:t>
            </w:r>
          </w:p>
        </w:tc>
        <w:tc>
          <w:tcPr>
            <w:tcW w:w="851" w:type="dxa"/>
          </w:tcPr>
          <w:p w:rsidR="002776E8" w:rsidRDefault="002776E8" w:rsidP="003F6241">
            <w:pPr>
              <w:widowControl w:val="0"/>
              <w:jc w:val="both"/>
              <w:rPr>
                <w:sz w:val="28"/>
                <w:szCs w:val="28"/>
              </w:rPr>
            </w:pPr>
            <w:r w:rsidRPr="005919E3">
              <w:rPr>
                <w:sz w:val="28"/>
                <w:szCs w:val="28"/>
              </w:rPr>
              <w:t>6180</w:t>
            </w:r>
          </w:p>
        </w:tc>
        <w:tc>
          <w:tcPr>
            <w:tcW w:w="7263" w:type="dxa"/>
          </w:tcPr>
          <w:p w:rsidR="002776E8" w:rsidRDefault="002776E8" w:rsidP="003F6241">
            <w:pPr>
              <w:widowControl w:val="0"/>
              <w:jc w:val="both"/>
              <w:rPr>
                <w:sz w:val="28"/>
                <w:szCs w:val="28"/>
              </w:rPr>
            </w:pPr>
            <w:r w:rsidRPr="005919E3">
              <w:rPr>
                <w:sz w:val="28"/>
                <w:szCs w:val="28"/>
              </w:rPr>
              <w:t>Возможные требования по векселям.</w:t>
            </w:r>
          </w:p>
        </w:tc>
      </w:tr>
    </w:tbl>
    <w:p w:rsidR="002776E8" w:rsidRDefault="002776E8" w:rsidP="002776E8">
      <w:pPr>
        <w:widowControl w:val="0"/>
        <w:suppressAutoHyphens/>
        <w:jc w:val="center"/>
        <w:rPr>
          <w:b/>
          <w:sz w:val="28"/>
          <w:szCs w:val="28"/>
        </w:rPr>
      </w:pPr>
    </w:p>
    <w:p w:rsidR="002776E8" w:rsidRDefault="002776E8" w:rsidP="002776E8">
      <w:pPr>
        <w:widowControl w:val="0"/>
        <w:suppressAutoHyphens/>
        <w:jc w:val="center"/>
        <w:rPr>
          <w:b/>
          <w:sz w:val="28"/>
          <w:szCs w:val="28"/>
        </w:rPr>
      </w:pPr>
    </w:p>
    <w:p w:rsidR="002776E8" w:rsidRDefault="002776E8" w:rsidP="002776E8">
      <w:pPr>
        <w:widowControl w:val="0"/>
        <w:suppressAutoHyphens/>
        <w:jc w:val="center"/>
        <w:rPr>
          <w:b/>
          <w:sz w:val="28"/>
          <w:szCs w:val="28"/>
        </w:rPr>
      </w:pPr>
      <w:r w:rsidRPr="005919E3">
        <w:rPr>
          <w:b/>
          <w:sz w:val="28"/>
          <w:szCs w:val="28"/>
        </w:rPr>
        <w:t>Глава 13. Бухгалтерский учет операций с аккредитивами</w:t>
      </w:r>
    </w:p>
    <w:p w:rsidR="002776E8" w:rsidRDefault="002776E8" w:rsidP="002776E8">
      <w:pPr>
        <w:widowControl w:val="0"/>
        <w:suppressAutoHyphens/>
        <w:jc w:val="center"/>
        <w:rPr>
          <w:sz w:val="28"/>
          <w:szCs w:val="28"/>
        </w:rPr>
      </w:pPr>
    </w:p>
    <w:p w:rsidR="002776E8" w:rsidRDefault="002776E8" w:rsidP="002776E8">
      <w:pPr>
        <w:widowControl w:val="0"/>
        <w:suppressAutoHyphens/>
        <w:jc w:val="center"/>
        <w:rPr>
          <w:b/>
          <w:sz w:val="28"/>
          <w:szCs w:val="28"/>
        </w:rPr>
      </w:pPr>
      <w:r w:rsidRPr="005919E3">
        <w:rPr>
          <w:b/>
          <w:sz w:val="28"/>
          <w:szCs w:val="28"/>
        </w:rPr>
        <w:lastRenderedPageBreak/>
        <w:t>Параграф 1. Учет операций с покрытыми импортными аккредитивами</w:t>
      </w:r>
    </w:p>
    <w:p w:rsidR="002776E8" w:rsidRDefault="002776E8" w:rsidP="002776E8">
      <w:pPr>
        <w:widowControl w:val="0"/>
        <w:suppressAutoHyphens/>
        <w:jc w:val="center"/>
        <w:rPr>
          <w:sz w:val="28"/>
          <w:szCs w:val="28"/>
        </w:rPr>
      </w:pPr>
    </w:p>
    <w:p w:rsidR="002776E8" w:rsidRDefault="002776E8" w:rsidP="002776E8">
      <w:pPr>
        <w:pStyle w:val="ac"/>
        <w:widowControl w:val="0"/>
        <w:numPr>
          <w:ilvl w:val="0"/>
          <w:numId w:val="10"/>
        </w:numPr>
        <w:suppressAutoHyphens/>
        <w:rPr>
          <w:rFonts w:eastAsia="Times New Roman" w:cs="Times New Roman"/>
          <w:szCs w:val="28"/>
          <w:lang w:eastAsia="ru-RU"/>
        </w:rPr>
      </w:pPr>
      <w:r w:rsidRPr="005919E3">
        <w:rPr>
          <w:rFonts w:eastAsia="Times New Roman" w:cs="Times New Roman"/>
          <w:szCs w:val="28"/>
          <w:lang w:eastAsia="ru-RU"/>
        </w:rPr>
        <w:t>При открытии банком-эмитентом покрытого импортного аккредитива путем перевода денег с текущего счета клиента и депонировании их на счете-покрытия для осуществления расчетов по аккредитиву на сумму покрытия аккредитива осуществляется следующая бухгалтерская запись:</w:t>
      </w:r>
    </w:p>
    <w:tbl>
      <w:tblPr>
        <w:tblW w:w="8789" w:type="dxa"/>
        <w:tblInd w:w="709" w:type="dxa"/>
        <w:tblCellMar>
          <w:left w:w="0" w:type="dxa"/>
          <w:right w:w="0" w:type="dxa"/>
        </w:tblCellMar>
        <w:tblLook w:val="04A0" w:firstRow="1" w:lastRow="0" w:firstColumn="1" w:lastColumn="0" w:noHBand="0" w:noVBand="1"/>
      </w:tblPr>
      <w:tblGrid>
        <w:gridCol w:w="530"/>
        <w:gridCol w:w="1060"/>
        <w:gridCol w:w="7199"/>
      </w:tblGrid>
      <w:tr w:rsidR="002776E8" w:rsidTr="003F6241">
        <w:trPr>
          <w:trHeight w:val="221"/>
        </w:trPr>
        <w:tc>
          <w:tcPr>
            <w:tcW w:w="530" w:type="dxa"/>
            <w:tcMar>
              <w:top w:w="0" w:type="dxa"/>
              <w:left w:w="40" w:type="dxa"/>
              <w:bottom w:w="0" w:type="dxa"/>
              <w:right w:w="40" w:type="dxa"/>
            </w:tcMar>
            <w:hideMark/>
          </w:tcPr>
          <w:p w:rsidR="002776E8" w:rsidRDefault="002776E8" w:rsidP="003F6241">
            <w:pPr>
              <w:widowControl w:val="0"/>
              <w:suppressAutoHyphens/>
              <w:ind w:firstLine="136"/>
              <w:jc w:val="both"/>
              <w:rPr>
                <w:sz w:val="28"/>
                <w:szCs w:val="28"/>
              </w:rPr>
            </w:pPr>
            <w:r w:rsidRPr="005919E3">
              <w:rPr>
                <w:sz w:val="28"/>
                <w:szCs w:val="28"/>
              </w:rPr>
              <w:t xml:space="preserve">Дт </w:t>
            </w:r>
          </w:p>
        </w:tc>
        <w:tc>
          <w:tcPr>
            <w:tcW w:w="1060" w:type="dxa"/>
            <w:tcMar>
              <w:top w:w="0" w:type="dxa"/>
              <w:left w:w="40" w:type="dxa"/>
              <w:bottom w:w="0" w:type="dxa"/>
              <w:right w:w="40" w:type="dxa"/>
            </w:tcMar>
            <w:hideMark/>
          </w:tcPr>
          <w:p w:rsidR="002776E8" w:rsidRDefault="002776E8" w:rsidP="003F6241">
            <w:pPr>
              <w:widowControl w:val="0"/>
              <w:suppressAutoHyphens/>
              <w:ind w:firstLine="190"/>
              <w:jc w:val="both"/>
              <w:rPr>
                <w:sz w:val="28"/>
                <w:szCs w:val="28"/>
              </w:rPr>
            </w:pPr>
            <w:r w:rsidRPr="005919E3">
              <w:rPr>
                <w:sz w:val="28"/>
                <w:szCs w:val="28"/>
              </w:rPr>
              <w:t>2203</w:t>
            </w:r>
          </w:p>
        </w:tc>
        <w:tc>
          <w:tcPr>
            <w:tcW w:w="7199" w:type="dxa"/>
            <w:tcMar>
              <w:top w:w="0" w:type="dxa"/>
              <w:left w:w="40" w:type="dxa"/>
              <w:bottom w:w="0" w:type="dxa"/>
              <w:right w:w="40" w:type="dxa"/>
            </w:tcMar>
            <w:hideMark/>
          </w:tcPr>
          <w:p w:rsidR="002776E8" w:rsidRDefault="002776E8" w:rsidP="003F6241">
            <w:pPr>
              <w:widowControl w:val="0"/>
              <w:suppressAutoHyphens/>
              <w:jc w:val="both"/>
              <w:rPr>
                <w:sz w:val="28"/>
                <w:szCs w:val="28"/>
              </w:rPr>
            </w:pPr>
            <w:r w:rsidRPr="005919E3">
              <w:rPr>
                <w:sz w:val="28"/>
                <w:szCs w:val="28"/>
              </w:rPr>
              <w:t>Текущие счета юридических лиц</w:t>
            </w:r>
          </w:p>
        </w:tc>
      </w:tr>
      <w:tr w:rsidR="002776E8" w:rsidTr="003F6241">
        <w:trPr>
          <w:trHeight w:val="221"/>
        </w:trPr>
        <w:tc>
          <w:tcPr>
            <w:tcW w:w="530" w:type="dxa"/>
            <w:tcMar>
              <w:top w:w="0" w:type="dxa"/>
              <w:left w:w="40" w:type="dxa"/>
              <w:bottom w:w="0" w:type="dxa"/>
              <w:right w:w="40" w:type="dxa"/>
            </w:tcMar>
          </w:tcPr>
          <w:p w:rsidR="002776E8" w:rsidRDefault="002776E8" w:rsidP="003F6241">
            <w:pPr>
              <w:widowControl w:val="0"/>
              <w:suppressAutoHyphens/>
              <w:ind w:firstLine="136"/>
              <w:jc w:val="both"/>
              <w:rPr>
                <w:sz w:val="28"/>
                <w:szCs w:val="28"/>
              </w:rPr>
            </w:pPr>
          </w:p>
        </w:tc>
        <w:tc>
          <w:tcPr>
            <w:tcW w:w="1060" w:type="dxa"/>
            <w:tcMar>
              <w:top w:w="0" w:type="dxa"/>
              <w:left w:w="40" w:type="dxa"/>
              <w:bottom w:w="0" w:type="dxa"/>
              <w:right w:w="40" w:type="dxa"/>
            </w:tcMar>
            <w:hideMark/>
          </w:tcPr>
          <w:p w:rsidR="002776E8" w:rsidRDefault="002776E8" w:rsidP="003F6241">
            <w:pPr>
              <w:widowControl w:val="0"/>
              <w:suppressAutoHyphens/>
              <w:ind w:firstLine="190"/>
              <w:jc w:val="both"/>
              <w:rPr>
                <w:sz w:val="28"/>
                <w:szCs w:val="28"/>
              </w:rPr>
            </w:pPr>
            <w:r w:rsidRPr="005919E3">
              <w:rPr>
                <w:sz w:val="28"/>
                <w:szCs w:val="28"/>
              </w:rPr>
              <w:t>2204</w:t>
            </w:r>
          </w:p>
        </w:tc>
        <w:tc>
          <w:tcPr>
            <w:tcW w:w="7199" w:type="dxa"/>
            <w:tcMar>
              <w:top w:w="0" w:type="dxa"/>
              <w:left w:w="40" w:type="dxa"/>
              <w:bottom w:w="0" w:type="dxa"/>
              <w:right w:w="40" w:type="dxa"/>
            </w:tcMar>
            <w:hideMark/>
          </w:tcPr>
          <w:p w:rsidR="002776E8" w:rsidRDefault="002776E8" w:rsidP="003F6241">
            <w:pPr>
              <w:widowControl w:val="0"/>
              <w:suppressAutoHyphens/>
              <w:jc w:val="both"/>
              <w:rPr>
                <w:sz w:val="28"/>
                <w:szCs w:val="28"/>
              </w:rPr>
            </w:pPr>
            <w:r w:rsidRPr="005919E3">
              <w:rPr>
                <w:sz w:val="28"/>
                <w:szCs w:val="28"/>
              </w:rPr>
              <w:t>Текущие счета физических лиц</w:t>
            </w:r>
          </w:p>
        </w:tc>
      </w:tr>
      <w:tr w:rsidR="002776E8" w:rsidTr="003F6241">
        <w:trPr>
          <w:trHeight w:val="269"/>
        </w:trPr>
        <w:tc>
          <w:tcPr>
            <w:tcW w:w="530" w:type="dxa"/>
            <w:tcMar>
              <w:top w:w="0" w:type="dxa"/>
              <w:left w:w="40" w:type="dxa"/>
              <w:bottom w:w="0" w:type="dxa"/>
              <w:right w:w="40" w:type="dxa"/>
            </w:tcMar>
            <w:hideMark/>
          </w:tcPr>
          <w:p w:rsidR="002776E8" w:rsidRDefault="002776E8" w:rsidP="003F6241">
            <w:pPr>
              <w:widowControl w:val="0"/>
              <w:suppressAutoHyphens/>
              <w:ind w:firstLine="136"/>
              <w:jc w:val="both"/>
              <w:rPr>
                <w:sz w:val="28"/>
                <w:szCs w:val="28"/>
              </w:rPr>
            </w:pPr>
            <w:r w:rsidRPr="005919E3">
              <w:rPr>
                <w:sz w:val="28"/>
                <w:szCs w:val="28"/>
              </w:rPr>
              <w:t xml:space="preserve">Кт </w:t>
            </w:r>
          </w:p>
        </w:tc>
        <w:tc>
          <w:tcPr>
            <w:tcW w:w="1060" w:type="dxa"/>
            <w:tcMar>
              <w:top w:w="0" w:type="dxa"/>
              <w:left w:w="40" w:type="dxa"/>
              <w:bottom w:w="0" w:type="dxa"/>
              <w:right w:w="40" w:type="dxa"/>
            </w:tcMar>
            <w:hideMark/>
          </w:tcPr>
          <w:p w:rsidR="002776E8" w:rsidRDefault="002776E8" w:rsidP="003F6241">
            <w:pPr>
              <w:widowControl w:val="0"/>
              <w:suppressAutoHyphens/>
              <w:ind w:firstLine="190"/>
              <w:jc w:val="both"/>
              <w:rPr>
                <w:sz w:val="28"/>
                <w:szCs w:val="28"/>
              </w:rPr>
            </w:pPr>
            <w:r w:rsidRPr="005919E3">
              <w:rPr>
                <w:sz w:val="28"/>
                <w:szCs w:val="28"/>
              </w:rPr>
              <w:t>2855</w:t>
            </w:r>
          </w:p>
        </w:tc>
        <w:tc>
          <w:tcPr>
            <w:tcW w:w="7199" w:type="dxa"/>
            <w:tcMar>
              <w:top w:w="0" w:type="dxa"/>
              <w:left w:w="40" w:type="dxa"/>
              <w:bottom w:w="0" w:type="dxa"/>
              <w:right w:w="40" w:type="dxa"/>
            </w:tcMar>
            <w:hideMark/>
          </w:tcPr>
          <w:p w:rsidR="002776E8" w:rsidRDefault="002776E8" w:rsidP="003F6241">
            <w:pPr>
              <w:widowControl w:val="0"/>
              <w:suppressAutoHyphens/>
              <w:jc w:val="both"/>
              <w:rPr>
                <w:sz w:val="28"/>
                <w:szCs w:val="28"/>
              </w:rPr>
            </w:pPr>
            <w:r w:rsidRPr="005919E3">
              <w:rPr>
                <w:sz w:val="28"/>
                <w:szCs w:val="28"/>
              </w:rPr>
              <w:t>Кредиторы по документарным расчетам.</w:t>
            </w:r>
          </w:p>
        </w:tc>
      </w:tr>
    </w:tbl>
    <w:p w:rsidR="002776E8" w:rsidRDefault="002776E8" w:rsidP="002776E8">
      <w:pPr>
        <w:pStyle w:val="ac"/>
        <w:widowControl w:val="0"/>
        <w:numPr>
          <w:ilvl w:val="0"/>
          <w:numId w:val="10"/>
        </w:numPr>
        <w:suppressAutoHyphens/>
        <w:rPr>
          <w:rFonts w:eastAsia="Times New Roman" w:cs="Times New Roman"/>
          <w:szCs w:val="28"/>
          <w:lang w:eastAsia="ru-RU"/>
        </w:rPr>
      </w:pPr>
      <w:r w:rsidRPr="005919E3">
        <w:rPr>
          <w:rFonts w:eastAsia="Times New Roman" w:cs="Times New Roman"/>
          <w:szCs w:val="28"/>
          <w:lang w:eastAsia="ru-RU"/>
        </w:rPr>
        <w:t>При осуществлении банком-эмитентом платежа по импортному покрытому аккредитиву при выполнении условий аккредитива и при наличии покрытия в банке на сумму исполнения аккредитива осуществляется следующая бухгалтерская запись:</w:t>
      </w:r>
    </w:p>
    <w:tbl>
      <w:tblPr>
        <w:tblW w:w="8789" w:type="dxa"/>
        <w:tblInd w:w="709" w:type="dxa"/>
        <w:tblCellMar>
          <w:left w:w="0" w:type="dxa"/>
          <w:right w:w="0" w:type="dxa"/>
        </w:tblCellMar>
        <w:tblLook w:val="04A0" w:firstRow="1" w:lastRow="0" w:firstColumn="1" w:lastColumn="0" w:noHBand="0" w:noVBand="1"/>
      </w:tblPr>
      <w:tblGrid>
        <w:gridCol w:w="567"/>
        <w:gridCol w:w="851"/>
        <w:gridCol w:w="7371"/>
      </w:tblGrid>
      <w:tr w:rsidR="002776E8" w:rsidTr="003F6241">
        <w:trPr>
          <w:trHeight w:val="240"/>
        </w:trPr>
        <w:tc>
          <w:tcPr>
            <w:tcW w:w="567" w:type="dxa"/>
            <w:tcMar>
              <w:top w:w="0" w:type="dxa"/>
              <w:left w:w="40" w:type="dxa"/>
              <w:bottom w:w="0" w:type="dxa"/>
              <w:right w:w="40" w:type="dxa"/>
            </w:tcMar>
            <w:hideMark/>
          </w:tcPr>
          <w:p w:rsidR="002776E8" w:rsidRDefault="002776E8" w:rsidP="003F6241">
            <w:pPr>
              <w:widowControl w:val="0"/>
              <w:suppressAutoHyphens/>
              <w:ind w:left="135"/>
              <w:jc w:val="both"/>
              <w:rPr>
                <w:sz w:val="28"/>
                <w:szCs w:val="28"/>
              </w:rPr>
            </w:pPr>
            <w:r w:rsidRPr="005919E3">
              <w:rPr>
                <w:sz w:val="28"/>
                <w:szCs w:val="28"/>
              </w:rPr>
              <w:t>Дт</w:t>
            </w:r>
          </w:p>
        </w:tc>
        <w:tc>
          <w:tcPr>
            <w:tcW w:w="851" w:type="dxa"/>
            <w:tcMar>
              <w:top w:w="0" w:type="dxa"/>
              <w:left w:w="40" w:type="dxa"/>
              <w:bottom w:w="0" w:type="dxa"/>
              <w:right w:w="40" w:type="dxa"/>
            </w:tcMar>
            <w:hideMark/>
          </w:tcPr>
          <w:p w:rsidR="002776E8" w:rsidRDefault="002776E8" w:rsidP="003F6241">
            <w:pPr>
              <w:widowControl w:val="0"/>
              <w:suppressAutoHyphens/>
              <w:ind w:left="48"/>
              <w:jc w:val="both"/>
              <w:rPr>
                <w:sz w:val="28"/>
                <w:szCs w:val="28"/>
              </w:rPr>
            </w:pPr>
            <w:r w:rsidRPr="005919E3">
              <w:rPr>
                <w:sz w:val="28"/>
                <w:szCs w:val="28"/>
              </w:rPr>
              <w:t>2855</w:t>
            </w:r>
          </w:p>
        </w:tc>
        <w:tc>
          <w:tcPr>
            <w:tcW w:w="7371" w:type="dxa"/>
            <w:tcMar>
              <w:top w:w="0" w:type="dxa"/>
              <w:left w:w="40" w:type="dxa"/>
              <w:bottom w:w="0" w:type="dxa"/>
              <w:right w:w="40" w:type="dxa"/>
            </w:tcMar>
            <w:hideMark/>
          </w:tcPr>
          <w:p w:rsidR="002776E8" w:rsidRDefault="002776E8" w:rsidP="003F6241">
            <w:pPr>
              <w:widowControl w:val="0"/>
              <w:suppressAutoHyphens/>
              <w:ind w:left="48"/>
              <w:jc w:val="both"/>
              <w:rPr>
                <w:sz w:val="28"/>
                <w:szCs w:val="28"/>
              </w:rPr>
            </w:pPr>
            <w:r w:rsidRPr="005919E3">
              <w:rPr>
                <w:sz w:val="28"/>
                <w:szCs w:val="28"/>
              </w:rPr>
              <w:t>Кредиторы по документарным расчетам</w:t>
            </w:r>
          </w:p>
        </w:tc>
      </w:tr>
      <w:tr w:rsidR="002776E8" w:rsidTr="003F6241">
        <w:trPr>
          <w:trHeight w:val="77"/>
        </w:trPr>
        <w:tc>
          <w:tcPr>
            <w:tcW w:w="567" w:type="dxa"/>
            <w:tcMar>
              <w:top w:w="0" w:type="dxa"/>
              <w:left w:w="40" w:type="dxa"/>
              <w:bottom w:w="0" w:type="dxa"/>
              <w:right w:w="40" w:type="dxa"/>
            </w:tcMar>
            <w:hideMark/>
          </w:tcPr>
          <w:p w:rsidR="002776E8" w:rsidRDefault="002776E8" w:rsidP="003F6241">
            <w:pPr>
              <w:widowControl w:val="0"/>
              <w:suppressAutoHyphens/>
              <w:ind w:left="151"/>
              <w:jc w:val="both"/>
              <w:rPr>
                <w:sz w:val="28"/>
                <w:szCs w:val="28"/>
              </w:rPr>
            </w:pPr>
            <w:r w:rsidRPr="005919E3">
              <w:rPr>
                <w:sz w:val="28"/>
                <w:szCs w:val="28"/>
              </w:rPr>
              <w:t>Кт</w:t>
            </w:r>
          </w:p>
        </w:tc>
        <w:tc>
          <w:tcPr>
            <w:tcW w:w="851" w:type="dxa"/>
            <w:tcMar>
              <w:top w:w="0" w:type="dxa"/>
              <w:left w:w="40" w:type="dxa"/>
              <w:bottom w:w="0" w:type="dxa"/>
              <w:right w:w="40" w:type="dxa"/>
            </w:tcMar>
            <w:hideMark/>
          </w:tcPr>
          <w:p w:rsidR="002776E8" w:rsidRDefault="002776E8" w:rsidP="003F6241">
            <w:pPr>
              <w:widowControl w:val="0"/>
              <w:suppressAutoHyphens/>
              <w:ind w:left="48"/>
              <w:jc w:val="both"/>
              <w:rPr>
                <w:sz w:val="28"/>
                <w:szCs w:val="28"/>
              </w:rPr>
            </w:pPr>
            <w:r w:rsidRPr="005919E3">
              <w:rPr>
                <w:sz w:val="28"/>
                <w:szCs w:val="28"/>
              </w:rPr>
              <w:t>1051</w:t>
            </w:r>
          </w:p>
        </w:tc>
        <w:tc>
          <w:tcPr>
            <w:tcW w:w="7371" w:type="dxa"/>
            <w:tcMar>
              <w:top w:w="0" w:type="dxa"/>
              <w:left w:w="40" w:type="dxa"/>
              <w:bottom w:w="0" w:type="dxa"/>
              <w:right w:w="40" w:type="dxa"/>
            </w:tcMar>
            <w:hideMark/>
          </w:tcPr>
          <w:p w:rsidR="002776E8" w:rsidRDefault="002776E8" w:rsidP="003F6241">
            <w:pPr>
              <w:widowControl w:val="0"/>
              <w:suppressAutoHyphens/>
              <w:ind w:left="48"/>
              <w:jc w:val="both"/>
              <w:rPr>
                <w:sz w:val="28"/>
                <w:szCs w:val="28"/>
              </w:rPr>
            </w:pPr>
            <w:r w:rsidRPr="005919E3">
              <w:rPr>
                <w:sz w:val="28"/>
                <w:szCs w:val="28"/>
              </w:rPr>
              <w:t>Корреспондентский счет в Национальном Банке Республики Казахстан</w:t>
            </w:r>
          </w:p>
        </w:tc>
      </w:tr>
      <w:tr w:rsidR="002776E8" w:rsidTr="003F6241">
        <w:trPr>
          <w:trHeight w:val="142"/>
        </w:trPr>
        <w:tc>
          <w:tcPr>
            <w:tcW w:w="567" w:type="dxa"/>
            <w:tcMar>
              <w:top w:w="0" w:type="dxa"/>
              <w:left w:w="40" w:type="dxa"/>
              <w:bottom w:w="0" w:type="dxa"/>
              <w:right w:w="40" w:type="dxa"/>
            </w:tcMar>
            <w:hideMark/>
          </w:tcPr>
          <w:p w:rsidR="002776E8" w:rsidRDefault="002776E8" w:rsidP="003F6241">
            <w:pPr>
              <w:widowControl w:val="0"/>
              <w:suppressAutoHyphens/>
              <w:ind w:left="48"/>
              <w:jc w:val="both"/>
              <w:rPr>
                <w:sz w:val="28"/>
                <w:szCs w:val="28"/>
              </w:rPr>
            </w:pPr>
            <w:r w:rsidRPr="005919E3">
              <w:rPr>
                <w:sz w:val="28"/>
                <w:szCs w:val="28"/>
              </w:rPr>
              <w:t> </w:t>
            </w:r>
          </w:p>
        </w:tc>
        <w:tc>
          <w:tcPr>
            <w:tcW w:w="851" w:type="dxa"/>
            <w:tcMar>
              <w:top w:w="0" w:type="dxa"/>
              <w:left w:w="40" w:type="dxa"/>
              <w:bottom w:w="0" w:type="dxa"/>
              <w:right w:w="40" w:type="dxa"/>
            </w:tcMar>
            <w:hideMark/>
          </w:tcPr>
          <w:p w:rsidR="002776E8" w:rsidRDefault="002776E8" w:rsidP="003F6241">
            <w:pPr>
              <w:widowControl w:val="0"/>
              <w:suppressAutoHyphens/>
              <w:ind w:left="48"/>
              <w:jc w:val="both"/>
              <w:rPr>
                <w:sz w:val="28"/>
                <w:szCs w:val="28"/>
              </w:rPr>
            </w:pPr>
            <w:r w:rsidRPr="005919E3">
              <w:rPr>
                <w:sz w:val="28"/>
                <w:szCs w:val="28"/>
              </w:rPr>
              <w:t>1052</w:t>
            </w:r>
          </w:p>
        </w:tc>
        <w:tc>
          <w:tcPr>
            <w:tcW w:w="7371" w:type="dxa"/>
            <w:tcMar>
              <w:top w:w="0" w:type="dxa"/>
              <w:left w:w="40" w:type="dxa"/>
              <w:bottom w:w="0" w:type="dxa"/>
              <w:right w:w="40" w:type="dxa"/>
            </w:tcMar>
            <w:hideMark/>
          </w:tcPr>
          <w:p w:rsidR="002776E8" w:rsidRDefault="002776E8" w:rsidP="003F6241">
            <w:pPr>
              <w:widowControl w:val="0"/>
              <w:suppressAutoHyphens/>
              <w:ind w:left="48"/>
              <w:jc w:val="both"/>
              <w:rPr>
                <w:sz w:val="28"/>
                <w:szCs w:val="28"/>
              </w:rPr>
            </w:pPr>
            <w:r w:rsidRPr="005919E3">
              <w:rPr>
                <w:sz w:val="28"/>
                <w:szCs w:val="28"/>
              </w:rPr>
              <w:t>Корреспондентские счета в других банках</w:t>
            </w:r>
          </w:p>
        </w:tc>
      </w:tr>
      <w:tr w:rsidR="002776E8" w:rsidTr="003F6241">
        <w:trPr>
          <w:trHeight w:val="259"/>
        </w:trPr>
        <w:tc>
          <w:tcPr>
            <w:tcW w:w="567" w:type="dxa"/>
            <w:tcMar>
              <w:top w:w="0" w:type="dxa"/>
              <w:left w:w="40" w:type="dxa"/>
              <w:bottom w:w="0" w:type="dxa"/>
              <w:right w:w="40" w:type="dxa"/>
            </w:tcMar>
            <w:hideMark/>
          </w:tcPr>
          <w:p w:rsidR="002776E8" w:rsidRDefault="002776E8" w:rsidP="003F6241">
            <w:pPr>
              <w:widowControl w:val="0"/>
              <w:suppressAutoHyphens/>
              <w:ind w:left="48"/>
              <w:jc w:val="both"/>
              <w:rPr>
                <w:sz w:val="28"/>
                <w:szCs w:val="28"/>
              </w:rPr>
            </w:pPr>
            <w:r w:rsidRPr="005919E3">
              <w:rPr>
                <w:sz w:val="28"/>
                <w:szCs w:val="28"/>
              </w:rPr>
              <w:t> </w:t>
            </w:r>
          </w:p>
        </w:tc>
        <w:tc>
          <w:tcPr>
            <w:tcW w:w="851" w:type="dxa"/>
            <w:tcMar>
              <w:top w:w="0" w:type="dxa"/>
              <w:left w:w="40" w:type="dxa"/>
              <w:bottom w:w="0" w:type="dxa"/>
              <w:right w:w="40" w:type="dxa"/>
            </w:tcMar>
            <w:hideMark/>
          </w:tcPr>
          <w:p w:rsidR="002776E8" w:rsidRDefault="002776E8" w:rsidP="003F6241">
            <w:pPr>
              <w:ind w:left="48"/>
              <w:jc w:val="both"/>
              <w:rPr>
                <w:sz w:val="28"/>
                <w:szCs w:val="28"/>
              </w:rPr>
            </w:pPr>
            <w:r w:rsidRPr="005919E3">
              <w:rPr>
                <w:sz w:val="28"/>
                <w:szCs w:val="28"/>
              </w:rPr>
              <w:t>2013</w:t>
            </w:r>
          </w:p>
        </w:tc>
        <w:tc>
          <w:tcPr>
            <w:tcW w:w="7371" w:type="dxa"/>
            <w:tcMar>
              <w:top w:w="0" w:type="dxa"/>
              <w:left w:w="40" w:type="dxa"/>
              <w:bottom w:w="0" w:type="dxa"/>
              <w:right w:w="40" w:type="dxa"/>
            </w:tcMar>
            <w:hideMark/>
          </w:tcPr>
          <w:p w:rsidR="002776E8" w:rsidRDefault="002776E8" w:rsidP="003F6241">
            <w:pPr>
              <w:ind w:left="48"/>
              <w:jc w:val="both"/>
              <w:rPr>
                <w:sz w:val="28"/>
                <w:szCs w:val="28"/>
              </w:rPr>
            </w:pPr>
            <w:r w:rsidRPr="005919E3">
              <w:rPr>
                <w:sz w:val="28"/>
                <w:szCs w:val="28"/>
              </w:rPr>
              <w:t>Корреспондентские счета других банков.</w:t>
            </w:r>
          </w:p>
        </w:tc>
      </w:tr>
    </w:tbl>
    <w:p w:rsidR="002776E8" w:rsidRDefault="002776E8" w:rsidP="002776E8">
      <w:pPr>
        <w:pStyle w:val="ac"/>
        <w:widowControl w:val="0"/>
        <w:numPr>
          <w:ilvl w:val="0"/>
          <w:numId w:val="10"/>
        </w:numPr>
        <w:suppressAutoHyphens/>
        <w:rPr>
          <w:rFonts w:eastAsia="Times New Roman" w:cs="Times New Roman"/>
          <w:szCs w:val="28"/>
          <w:lang w:eastAsia="ru-RU"/>
        </w:rPr>
      </w:pPr>
      <w:r w:rsidRPr="005919E3">
        <w:rPr>
          <w:rFonts w:eastAsia="Times New Roman" w:cs="Times New Roman"/>
          <w:szCs w:val="28"/>
          <w:lang w:eastAsia="ru-RU"/>
        </w:rPr>
        <w:t>В случае аннулирования импортного покрытого аккредитива на сумму возврата покрытия по аккредитиву клиенту осуществляется следующая бухгалтерская запись:</w:t>
      </w:r>
    </w:p>
    <w:tbl>
      <w:tblPr>
        <w:tblW w:w="8789" w:type="dxa"/>
        <w:tblInd w:w="709" w:type="dxa"/>
        <w:tblCellMar>
          <w:left w:w="0" w:type="dxa"/>
          <w:right w:w="0" w:type="dxa"/>
        </w:tblCellMar>
        <w:tblLook w:val="04A0" w:firstRow="1" w:lastRow="0" w:firstColumn="1" w:lastColumn="0" w:noHBand="0" w:noVBand="1"/>
      </w:tblPr>
      <w:tblGrid>
        <w:gridCol w:w="557"/>
        <w:gridCol w:w="861"/>
        <w:gridCol w:w="7371"/>
      </w:tblGrid>
      <w:tr w:rsidR="002776E8" w:rsidTr="003F6241">
        <w:trPr>
          <w:trHeight w:val="77"/>
        </w:trPr>
        <w:tc>
          <w:tcPr>
            <w:tcW w:w="557" w:type="dxa"/>
            <w:tcMar>
              <w:top w:w="0" w:type="dxa"/>
              <w:left w:w="40" w:type="dxa"/>
              <w:bottom w:w="0" w:type="dxa"/>
              <w:right w:w="40" w:type="dxa"/>
            </w:tcMar>
            <w:hideMark/>
          </w:tcPr>
          <w:p w:rsidR="002776E8" w:rsidRDefault="002776E8" w:rsidP="003F6241">
            <w:pPr>
              <w:widowControl w:val="0"/>
              <w:suppressAutoHyphens/>
              <w:ind w:hanging="38"/>
              <w:jc w:val="both"/>
              <w:rPr>
                <w:sz w:val="28"/>
                <w:szCs w:val="28"/>
              </w:rPr>
            </w:pPr>
            <w:r w:rsidRPr="005919E3">
              <w:rPr>
                <w:sz w:val="28"/>
                <w:szCs w:val="28"/>
              </w:rPr>
              <w:t>Дт</w:t>
            </w:r>
          </w:p>
        </w:tc>
        <w:tc>
          <w:tcPr>
            <w:tcW w:w="861" w:type="dxa"/>
            <w:tcMar>
              <w:top w:w="0" w:type="dxa"/>
              <w:left w:w="40" w:type="dxa"/>
              <w:bottom w:w="0" w:type="dxa"/>
              <w:right w:w="40" w:type="dxa"/>
            </w:tcMar>
            <w:hideMark/>
          </w:tcPr>
          <w:p w:rsidR="002776E8" w:rsidRDefault="002776E8" w:rsidP="003F6241">
            <w:pPr>
              <w:widowControl w:val="0"/>
              <w:suppressAutoHyphens/>
              <w:jc w:val="both"/>
              <w:rPr>
                <w:sz w:val="28"/>
                <w:szCs w:val="28"/>
              </w:rPr>
            </w:pPr>
            <w:r w:rsidRPr="005919E3">
              <w:rPr>
                <w:sz w:val="28"/>
                <w:szCs w:val="28"/>
              </w:rPr>
              <w:t>2855</w:t>
            </w:r>
          </w:p>
        </w:tc>
        <w:tc>
          <w:tcPr>
            <w:tcW w:w="7371" w:type="dxa"/>
            <w:tcMar>
              <w:top w:w="0" w:type="dxa"/>
              <w:left w:w="40" w:type="dxa"/>
              <w:bottom w:w="0" w:type="dxa"/>
              <w:right w:w="40" w:type="dxa"/>
            </w:tcMar>
            <w:hideMark/>
          </w:tcPr>
          <w:p w:rsidR="002776E8" w:rsidRDefault="002776E8" w:rsidP="003F6241">
            <w:pPr>
              <w:widowControl w:val="0"/>
              <w:suppressAutoHyphens/>
              <w:ind w:hanging="38"/>
              <w:jc w:val="both"/>
              <w:rPr>
                <w:sz w:val="28"/>
                <w:szCs w:val="28"/>
              </w:rPr>
            </w:pPr>
            <w:r w:rsidRPr="005919E3">
              <w:rPr>
                <w:sz w:val="28"/>
                <w:szCs w:val="28"/>
              </w:rPr>
              <w:t>Кредиторы по документарным расчетам</w:t>
            </w:r>
          </w:p>
        </w:tc>
      </w:tr>
      <w:tr w:rsidR="002776E8" w:rsidTr="003F6241">
        <w:trPr>
          <w:trHeight w:val="259"/>
        </w:trPr>
        <w:tc>
          <w:tcPr>
            <w:tcW w:w="557" w:type="dxa"/>
            <w:tcMar>
              <w:top w:w="0" w:type="dxa"/>
              <w:left w:w="40" w:type="dxa"/>
              <w:bottom w:w="0" w:type="dxa"/>
              <w:right w:w="40" w:type="dxa"/>
            </w:tcMar>
            <w:hideMark/>
          </w:tcPr>
          <w:p w:rsidR="002776E8" w:rsidRDefault="002776E8" w:rsidP="003F6241">
            <w:pPr>
              <w:widowControl w:val="0"/>
              <w:suppressAutoHyphens/>
              <w:ind w:hanging="38"/>
              <w:jc w:val="both"/>
              <w:rPr>
                <w:sz w:val="28"/>
                <w:szCs w:val="28"/>
              </w:rPr>
            </w:pPr>
            <w:r w:rsidRPr="005919E3">
              <w:rPr>
                <w:sz w:val="28"/>
                <w:szCs w:val="28"/>
              </w:rPr>
              <w:t>Кт</w:t>
            </w:r>
          </w:p>
        </w:tc>
        <w:tc>
          <w:tcPr>
            <w:tcW w:w="861" w:type="dxa"/>
            <w:tcMar>
              <w:top w:w="0" w:type="dxa"/>
              <w:left w:w="40" w:type="dxa"/>
              <w:bottom w:w="0" w:type="dxa"/>
              <w:right w:w="40" w:type="dxa"/>
            </w:tcMar>
            <w:hideMark/>
          </w:tcPr>
          <w:p w:rsidR="002776E8" w:rsidRDefault="002776E8" w:rsidP="003F6241">
            <w:pPr>
              <w:widowControl w:val="0"/>
              <w:suppressAutoHyphens/>
              <w:jc w:val="both"/>
              <w:rPr>
                <w:sz w:val="28"/>
                <w:szCs w:val="28"/>
              </w:rPr>
            </w:pPr>
            <w:r w:rsidRPr="005919E3">
              <w:rPr>
                <w:sz w:val="28"/>
                <w:szCs w:val="28"/>
              </w:rPr>
              <w:t>2203</w:t>
            </w:r>
          </w:p>
        </w:tc>
        <w:tc>
          <w:tcPr>
            <w:tcW w:w="7371" w:type="dxa"/>
            <w:tcMar>
              <w:top w:w="0" w:type="dxa"/>
              <w:left w:w="40" w:type="dxa"/>
              <w:bottom w:w="0" w:type="dxa"/>
              <w:right w:w="40" w:type="dxa"/>
            </w:tcMar>
            <w:hideMark/>
          </w:tcPr>
          <w:p w:rsidR="002776E8" w:rsidRDefault="002776E8" w:rsidP="003F6241">
            <w:pPr>
              <w:widowControl w:val="0"/>
              <w:suppressAutoHyphens/>
              <w:jc w:val="both"/>
              <w:rPr>
                <w:sz w:val="28"/>
                <w:szCs w:val="28"/>
              </w:rPr>
            </w:pPr>
            <w:r w:rsidRPr="005919E3">
              <w:rPr>
                <w:sz w:val="28"/>
                <w:szCs w:val="28"/>
              </w:rPr>
              <w:t>Текущие счета юридических лиц</w:t>
            </w:r>
          </w:p>
        </w:tc>
      </w:tr>
      <w:tr w:rsidR="002776E8" w:rsidTr="003F6241">
        <w:trPr>
          <w:trHeight w:val="259"/>
        </w:trPr>
        <w:tc>
          <w:tcPr>
            <w:tcW w:w="557" w:type="dxa"/>
            <w:tcMar>
              <w:top w:w="0" w:type="dxa"/>
              <w:left w:w="40" w:type="dxa"/>
              <w:bottom w:w="0" w:type="dxa"/>
              <w:right w:w="40" w:type="dxa"/>
            </w:tcMar>
          </w:tcPr>
          <w:p w:rsidR="002776E8" w:rsidRDefault="002776E8" w:rsidP="003F6241">
            <w:pPr>
              <w:widowControl w:val="0"/>
              <w:suppressAutoHyphens/>
              <w:ind w:hanging="38"/>
              <w:jc w:val="both"/>
              <w:rPr>
                <w:sz w:val="28"/>
                <w:szCs w:val="28"/>
              </w:rPr>
            </w:pPr>
          </w:p>
        </w:tc>
        <w:tc>
          <w:tcPr>
            <w:tcW w:w="861" w:type="dxa"/>
            <w:tcMar>
              <w:top w:w="0" w:type="dxa"/>
              <w:left w:w="40" w:type="dxa"/>
              <w:bottom w:w="0" w:type="dxa"/>
              <w:right w:w="40" w:type="dxa"/>
            </w:tcMar>
            <w:hideMark/>
          </w:tcPr>
          <w:p w:rsidR="002776E8" w:rsidRDefault="002776E8" w:rsidP="003F6241">
            <w:pPr>
              <w:widowControl w:val="0"/>
              <w:suppressAutoHyphens/>
              <w:jc w:val="both"/>
              <w:rPr>
                <w:sz w:val="28"/>
                <w:szCs w:val="28"/>
              </w:rPr>
            </w:pPr>
            <w:r w:rsidRPr="005919E3">
              <w:rPr>
                <w:sz w:val="28"/>
                <w:szCs w:val="28"/>
              </w:rPr>
              <w:t>2204</w:t>
            </w:r>
          </w:p>
        </w:tc>
        <w:tc>
          <w:tcPr>
            <w:tcW w:w="7371" w:type="dxa"/>
            <w:tcMar>
              <w:top w:w="0" w:type="dxa"/>
              <w:left w:w="40" w:type="dxa"/>
              <w:bottom w:w="0" w:type="dxa"/>
              <w:right w:w="40" w:type="dxa"/>
            </w:tcMar>
            <w:hideMark/>
          </w:tcPr>
          <w:p w:rsidR="002776E8" w:rsidRDefault="002776E8" w:rsidP="003F6241">
            <w:pPr>
              <w:widowControl w:val="0"/>
              <w:suppressAutoHyphens/>
              <w:jc w:val="both"/>
              <w:rPr>
                <w:sz w:val="28"/>
                <w:szCs w:val="28"/>
              </w:rPr>
            </w:pPr>
            <w:r w:rsidRPr="005919E3">
              <w:rPr>
                <w:sz w:val="28"/>
                <w:szCs w:val="28"/>
              </w:rPr>
              <w:t>Текущие счета физических лиц.</w:t>
            </w:r>
          </w:p>
        </w:tc>
      </w:tr>
    </w:tbl>
    <w:p w:rsidR="002776E8" w:rsidRDefault="002776E8" w:rsidP="002776E8">
      <w:pPr>
        <w:pStyle w:val="ac"/>
        <w:widowControl w:val="0"/>
        <w:numPr>
          <w:ilvl w:val="0"/>
          <w:numId w:val="10"/>
        </w:numPr>
        <w:suppressAutoHyphens/>
        <w:rPr>
          <w:rFonts w:eastAsia="Times New Roman" w:cs="Times New Roman"/>
          <w:szCs w:val="28"/>
          <w:lang w:eastAsia="ru-RU"/>
        </w:rPr>
      </w:pPr>
      <w:r w:rsidRPr="005919E3">
        <w:rPr>
          <w:rFonts w:eastAsia="Times New Roman" w:cs="Times New Roman"/>
          <w:szCs w:val="28"/>
          <w:lang w:eastAsia="ru-RU"/>
        </w:rPr>
        <w:t>В случае исполнения платежа по импортному покрытому аккредитиву через исполняющий банк, после получения подтверждения от исполняющего банка о проверке им товароотгрузочных документов и соответствии их условиям аккредитива, на сумму перевода осуществляется следующая бухгалтерская запись:</w:t>
      </w:r>
    </w:p>
    <w:tbl>
      <w:tblPr>
        <w:tblW w:w="8789" w:type="dxa"/>
        <w:tblInd w:w="709" w:type="dxa"/>
        <w:tblCellMar>
          <w:left w:w="0" w:type="dxa"/>
          <w:right w:w="0" w:type="dxa"/>
        </w:tblCellMar>
        <w:tblLook w:val="04A0" w:firstRow="1" w:lastRow="0" w:firstColumn="1" w:lastColumn="0" w:noHBand="0" w:noVBand="1"/>
      </w:tblPr>
      <w:tblGrid>
        <w:gridCol w:w="557"/>
        <w:gridCol w:w="861"/>
        <w:gridCol w:w="7371"/>
      </w:tblGrid>
      <w:tr w:rsidR="002776E8" w:rsidTr="003F6241">
        <w:trPr>
          <w:trHeight w:val="202"/>
        </w:trPr>
        <w:tc>
          <w:tcPr>
            <w:tcW w:w="557" w:type="dxa"/>
            <w:tcMar>
              <w:top w:w="0" w:type="dxa"/>
              <w:left w:w="40" w:type="dxa"/>
              <w:bottom w:w="0" w:type="dxa"/>
              <w:right w:w="40" w:type="dxa"/>
            </w:tcMar>
            <w:hideMark/>
          </w:tcPr>
          <w:p w:rsidR="002776E8" w:rsidRDefault="002776E8" w:rsidP="003F6241">
            <w:pPr>
              <w:widowControl w:val="0"/>
              <w:suppressAutoHyphens/>
              <w:jc w:val="both"/>
              <w:rPr>
                <w:sz w:val="28"/>
                <w:szCs w:val="28"/>
              </w:rPr>
            </w:pPr>
            <w:r w:rsidRPr="005919E3">
              <w:rPr>
                <w:sz w:val="28"/>
                <w:szCs w:val="28"/>
              </w:rPr>
              <w:t>Дт</w:t>
            </w:r>
          </w:p>
        </w:tc>
        <w:tc>
          <w:tcPr>
            <w:tcW w:w="861" w:type="dxa"/>
            <w:tcMar>
              <w:top w:w="0" w:type="dxa"/>
              <w:left w:w="40" w:type="dxa"/>
              <w:bottom w:w="0" w:type="dxa"/>
              <w:right w:w="40" w:type="dxa"/>
            </w:tcMar>
            <w:hideMark/>
          </w:tcPr>
          <w:p w:rsidR="002776E8" w:rsidRDefault="002776E8" w:rsidP="003F6241">
            <w:pPr>
              <w:widowControl w:val="0"/>
              <w:suppressAutoHyphens/>
              <w:jc w:val="both"/>
              <w:rPr>
                <w:sz w:val="28"/>
                <w:szCs w:val="28"/>
              </w:rPr>
            </w:pPr>
            <w:r w:rsidRPr="005919E3">
              <w:rPr>
                <w:sz w:val="28"/>
                <w:szCs w:val="28"/>
              </w:rPr>
              <w:t>1855</w:t>
            </w:r>
          </w:p>
        </w:tc>
        <w:tc>
          <w:tcPr>
            <w:tcW w:w="7371" w:type="dxa"/>
            <w:tcMar>
              <w:top w:w="0" w:type="dxa"/>
              <w:left w:w="40" w:type="dxa"/>
              <w:bottom w:w="0" w:type="dxa"/>
              <w:right w:w="40" w:type="dxa"/>
            </w:tcMar>
            <w:hideMark/>
          </w:tcPr>
          <w:p w:rsidR="002776E8" w:rsidRDefault="002776E8" w:rsidP="003F6241">
            <w:pPr>
              <w:widowControl w:val="0"/>
              <w:suppressAutoHyphens/>
              <w:jc w:val="both"/>
              <w:rPr>
                <w:sz w:val="28"/>
                <w:szCs w:val="28"/>
              </w:rPr>
            </w:pPr>
            <w:r w:rsidRPr="005919E3">
              <w:rPr>
                <w:sz w:val="28"/>
                <w:szCs w:val="28"/>
              </w:rPr>
              <w:t>Дебиторы по документарным расчетам</w:t>
            </w:r>
          </w:p>
        </w:tc>
      </w:tr>
      <w:tr w:rsidR="002776E8" w:rsidTr="003F6241">
        <w:trPr>
          <w:trHeight w:val="278"/>
        </w:trPr>
        <w:tc>
          <w:tcPr>
            <w:tcW w:w="557" w:type="dxa"/>
            <w:tcMar>
              <w:top w:w="0" w:type="dxa"/>
              <w:left w:w="40" w:type="dxa"/>
              <w:bottom w:w="0" w:type="dxa"/>
              <w:right w:w="40" w:type="dxa"/>
            </w:tcMar>
            <w:hideMark/>
          </w:tcPr>
          <w:p w:rsidR="002776E8" w:rsidRDefault="002776E8" w:rsidP="003F6241">
            <w:pPr>
              <w:widowControl w:val="0"/>
              <w:suppressAutoHyphens/>
              <w:jc w:val="both"/>
              <w:rPr>
                <w:sz w:val="28"/>
                <w:szCs w:val="28"/>
              </w:rPr>
            </w:pPr>
            <w:r w:rsidRPr="005919E3">
              <w:rPr>
                <w:sz w:val="28"/>
                <w:szCs w:val="28"/>
              </w:rPr>
              <w:t>Кт</w:t>
            </w:r>
          </w:p>
        </w:tc>
        <w:tc>
          <w:tcPr>
            <w:tcW w:w="861" w:type="dxa"/>
            <w:tcMar>
              <w:top w:w="0" w:type="dxa"/>
              <w:left w:w="40" w:type="dxa"/>
              <w:bottom w:w="0" w:type="dxa"/>
              <w:right w:w="40" w:type="dxa"/>
            </w:tcMar>
            <w:hideMark/>
          </w:tcPr>
          <w:p w:rsidR="002776E8" w:rsidRDefault="002776E8" w:rsidP="003F6241">
            <w:pPr>
              <w:widowControl w:val="0"/>
              <w:suppressAutoHyphens/>
              <w:jc w:val="both"/>
              <w:rPr>
                <w:sz w:val="28"/>
                <w:szCs w:val="28"/>
              </w:rPr>
            </w:pPr>
            <w:r w:rsidRPr="005919E3">
              <w:rPr>
                <w:sz w:val="28"/>
                <w:szCs w:val="28"/>
              </w:rPr>
              <w:t>1051</w:t>
            </w:r>
          </w:p>
        </w:tc>
        <w:tc>
          <w:tcPr>
            <w:tcW w:w="7371" w:type="dxa"/>
            <w:tcMar>
              <w:top w:w="0" w:type="dxa"/>
              <w:left w:w="40" w:type="dxa"/>
              <w:bottom w:w="0" w:type="dxa"/>
              <w:right w:w="40" w:type="dxa"/>
            </w:tcMar>
            <w:hideMark/>
          </w:tcPr>
          <w:p w:rsidR="002776E8" w:rsidRDefault="002776E8" w:rsidP="003F6241">
            <w:pPr>
              <w:widowControl w:val="0"/>
              <w:suppressAutoHyphens/>
              <w:jc w:val="both"/>
              <w:rPr>
                <w:sz w:val="28"/>
                <w:szCs w:val="28"/>
              </w:rPr>
            </w:pPr>
            <w:r w:rsidRPr="005919E3">
              <w:rPr>
                <w:sz w:val="28"/>
                <w:szCs w:val="28"/>
              </w:rPr>
              <w:t>Корреспондентский счет в Национальном Банке Республики Казахстан</w:t>
            </w:r>
          </w:p>
        </w:tc>
      </w:tr>
      <w:tr w:rsidR="002776E8" w:rsidTr="003F6241">
        <w:trPr>
          <w:trHeight w:val="269"/>
        </w:trPr>
        <w:tc>
          <w:tcPr>
            <w:tcW w:w="557" w:type="dxa"/>
            <w:tcMar>
              <w:top w:w="0" w:type="dxa"/>
              <w:left w:w="40" w:type="dxa"/>
              <w:bottom w:w="0" w:type="dxa"/>
              <w:right w:w="40" w:type="dxa"/>
            </w:tcMar>
            <w:hideMark/>
          </w:tcPr>
          <w:p w:rsidR="002776E8" w:rsidRDefault="002776E8" w:rsidP="003F6241">
            <w:pPr>
              <w:widowControl w:val="0"/>
              <w:suppressAutoHyphens/>
              <w:jc w:val="both"/>
              <w:rPr>
                <w:sz w:val="28"/>
                <w:szCs w:val="28"/>
              </w:rPr>
            </w:pPr>
            <w:r w:rsidRPr="005919E3">
              <w:rPr>
                <w:sz w:val="28"/>
                <w:szCs w:val="28"/>
              </w:rPr>
              <w:t> </w:t>
            </w:r>
          </w:p>
        </w:tc>
        <w:tc>
          <w:tcPr>
            <w:tcW w:w="861" w:type="dxa"/>
            <w:tcMar>
              <w:top w:w="0" w:type="dxa"/>
              <w:left w:w="40" w:type="dxa"/>
              <w:bottom w:w="0" w:type="dxa"/>
              <w:right w:w="40" w:type="dxa"/>
            </w:tcMar>
            <w:hideMark/>
          </w:tcPr>
          <w:p w:rsidR="002776E8" w:rsidRDefault="002776E8" w:rsidP="003F6241">
            <w:pPr>
              <w:widowControl w:val="0"/>
              <w:suppressAutoHyphens/>
              <w:jc w:val="both"/>
              <w:rPr>
                <w:sz w:val="28"/>
                <w:szCs w:val="28"/>
              </w:rPr>
            </w:pPr>
            <w:r w:rsidRPr="005919E3">
              <w:rPr>
                <w:sz w:val="28"/>
                <w:szCs w:val="28"/>
              </w:rPr>
              <w:t>1052</w:t>
            </w:r>
          </w:p>
        </w:tc>
        <w:tc>
          <w:tcPr>
            <w:tcW w:w="7371" w:type="dxa"/>
            <w:tcMar>
              <w:top w:w="0" w:type="dxa"/>
              <w:left w:w="40" w:type="dxa"/>
              <w:bottom w:w="0" w:type="dxa"/>
              <w:right w:w="40" w:type="dxa"/>
            </w:tcMar>
            <w:hideMark/>
          </w:tcPr>
          <w:p w:rsidR="002776E8" w:rsidRDefault="002776E8" w:rsidP="003F6241">
            <w:pPr>
              <w:widowControl w:val="0"/>
              <w:suppressAutoHyphens/>
              <w:jc w:val="both"/>
              <w:rPr>
                <w:sz w:val="28"/>
                <w:szCs w:val="28"/>
              </w:rPr>
            </w:pPr>
            <w:r w:rsidRPr="005919E3">
              <w:rPr>
                <w:sz w:val="28"/>
                <w:szCs w:val="28"/>
              </w:rPr>
              <w:t>Корреспондентские счета в других банках.</w:t>
            </w:r>
          </w:p>
        </w:tc>
      </w:tr>
    </w:tbl>
    <w:p w:rsidR="002776E8" w:rsidRDefault="002776E8" w:rsidP="002776E8">
      <w:pPr>
        <w:pStyle w:val="ac"/>
        <w:widowControl w:val="0"/>
        <w:numPr>
          <w:ilvl w:val="0"/>
          <w:numId w:val="10"/>
        </w:numPr>
        <w:suppressAutoHyphens/>
        <w:rPr>
          <w:rFonts w:eastAsia="Times New Roman" w:cs="Times New Roman"/>
          <w:szCs w:val="28"/>
          <w:lang w:eastAsia="ru-RU"/>
        </w:rPr>
      </w:pPr>
      <w:r w:rsidRPr="005919E3">
        <w:rPr>
          <w:rFonts w:eastAsia="Times New Roman" w:cs="Times New Roman"/>
          <w:szCs w:val="28"/>
          <w:lang w:eastAsia="ru-RU"/>
        </w:rPr>
        <w:t>После получения подтверждения от исполняющего банка о получении соответствующих документов и перечислении суммы аккредитива в пользу бенефициара, на сумму закрытия аккредитива банком-эмитентом осуществляется следующая бухгалтерская запись:</w:t>
      </w:r>
    </w:p>
    <w:tbl>
      <w:tblPr>
        <w:tblW w:w="8789" w:type="dxa"/>
        <w:tblInd w:w="709" w:type="dxa"/>
        <w:tblCellMar>
          <w:left w:w="0" w:type="dxa"/>
          <w:right w:w="0" w:type="dxa"/>
        </w:tblCellMar>
        <w:tblLook w:val="04A0" w:firstRow="1" w:lastRow="0" w:firstColumn="1" w:lastColumn="0" w:noHBand="0" w:noVBand="1"/>
      </w:tblPr>
      <w:tblGrid>
        <w:gridCol w:w="557"/>
        <w:gridCol w:w="861"/>
        <w:gridCol w:w="7371"/>
      </w:tblGrid>
      <w:tr w:rsidR="002776E8" w:rsidTr="003F6241">
        <w:trPr>
          <w:trHeight w:val="250"/>
        </w:trPr>
        <w:tc>
          <w:tcPr>
            <w:tcW w:w="557" w:type="dxa"/>
            <w:tcMar>
              <w:top w:w="0" w:type="dxa"/>
              <w:left w:w="40" w:type="dxa"/>
              <w:bottom w:w="0" w:type="dxa"/>
              <w:right w:w="40" w:type="dxa"/>
            </w:tcMar>
            <w:hideMark/>
          </w:tcPr>
          <w:p w:rsidR="002776E8" w:rsidRDefault="002776E8" w:rsidP="003F6241">
            <w:pPr>
              <w:widowControl w:val="0"/>
              <w:suppressAutoHyphens/>
              <w:jc w:val="both"/>
              <w:rPr>
                <w:sz w:val="28"/>
                <w:szCs w:val="28"/>
              </w:rPr>
            </w:pPr>
            <w:r w:rsidRPr="005919E3">
              <w:rPr>
                <w:sz w:val="28"/>
                <w:szCs w:val="28"/>
              </w:rPr>
              <w:t>Дт</w:t>
            </w:r>
          </w:p>
        </w:tc>
        <w:tc>
          <w:tcPr>
            <w:tcW w:w="861" w:type="dxa"/>
            <w:tcMar>
              <w:top w:w="0" w:type="dxa"/>
              <w:left w:w="40" w:type="dxa"/>
              <w:bottom w:w="0" w:type="dxa"/>
              <w:right w:w="40" w:type="dxa"/>
            </w:tcMar>
            <w:hideMark/>
          </w:tcPr>
          <w:p w:rsidR="002776E8" w:rsidRDefault="002776E8" w:rsidP="003F6241">
            <w:pPr>
              <w:widowControl w:val="0"/>
              <w:suppressAutoHyphens/>
              <w:jc w:val="both"/>
              <w:rPr>
                <w:sz w:val="28"/>
                <w:szCs w:val="28"/>
              </w:rPr>
            </w:pPr>
            <w:r w:rsidRPr="005919E3">
              <w:rPr>
                <w:sz w:val="28"/>
                <w:szCs w:val="28"/>
              </w:rPr>
              <w:t>2855</w:t>
            </w:r>
          </w:p>
        </w:tc>
        <w:tc>
          <w:tcPr>
            <w:tcW w:w="7371" w:type="dxa"/>
            <w:tcMar>
              <w:top w:w="0" w:type="dxa"/>
              <w:left w:w="40" w:type="dxa"/>
              <w:bottom w:w="0" w:type="dxa"/>
              <w:right w:w="40" w:type="dxa"/>
            </w:tcMar>
            <w:hideMark/>
          </w:tcPr>
          <w:p w:rsidR="002776E8" w:rsidRDefault="002776E8" w:rsidP="003F6241">
            <w:pPr>
              <w:widowControl w:val="0"/>
              <w:suppressAutoHyphens/>
              <w:jc w:val="both"/>
              <w:rPr>
                <w:sz w:val="28"/>
                <w:szCs w:val="28"/>
              </w:rPr>
            </w:pPr>
            <w:r w:rsidRPr="005919E3">
              <w:rPr>
                <w:sz w:val="28"/>
                <w:szCs w:val="28"/>
              </w:rPr>
              <w:t>Кредиторы по документарным расчетам</w:t>
            </w:r>
          </w:p>
        </w:tc>
      </w:tr>
      <w:tr w:rsidR="002776E8" w:rsidTr="003F6241">
        <w:trPr>
          <w:trHeight w:val="259"/>
        </w:trPr>
        <w:tc>
          <w:tcPr>
            <w:tcW w:w="557" w:type="dxa"/>
            <w:tcMar>
              <w:top w:w="0" w:type="dxa"/>
              <w:left w:w="40" w:type="dxa"/>
              <w:bottom w:w="0" w:type="dxa"/>
              <w:right w:w="40" w:type="dxa"/>
            </w:tcMar>
            <w:hideMark/>
          </w:tcPr>
          <w:p w:rsidR="002776E8" w:rsidRDefault="002776E8" w:rsidP="003F6241">
            <w:pPr>
              <w:widowControl w:val="0"/>
              <w:suppressAutoHyphens/>
              <w:jc w:val="both"/>
              <w:rPr>
                <w:sz w:val="28"/>
                <w:szCs w:val="28"/>
              </w:rPr>
            </w:pPr>
            <w:r w:rsidRPr="005919E3">
              <w:rPr>
                <w:sz w:val="28"/>
                <w:szCs w:val="28"/>
              </w:rPr>
              <w:t>Кт</w:t>
            </w:r>
          </w:p>
        </w:tc>
        <w:tc>
          <w:tcPr>
            <w:tcW w:w="861" w:type="dxa"/>
            <w:tcMar>
              <w:top w:w="0" w:type="dxa"/>
              <w:left w:w="40" w:type="dxa"/>
              <w:bottom w:w="0" w:type="dxa"/>
              <w:right w:w="40" w:type="dxa"/>
            </w:tcMar>
            <w:hideMark/>
          </w:tcPr>
          <w:p w:rsidR="002776E8" w:rsidRDefault="002776E8" w:rsidP="003F6241">
            <w:pPr>
              <w:widowControl w:val="0"/>
              <w:suppressAutoHyphens/>
              <w:jc w:val="both"/>
              <w:rPr>
                <w:sz w:val="28"/>
                <w:szCs w:val="28"/>
              </w:rPr>
            </w:pPr>
            <w:r w:rsidRPr="005919E3">
              <w:rPr>
                <w:sz w:val="28"/>
                <w:szCs w:val="28"/>
              </w:rPr>
              <w:t>1855</w:t>
            </w:r>
          </w:p>
        </w:tc>
        <w:tc>
          <w:tcPr>
            <w:tcW w:w="7371" w:type="dxa"/>
            <w:tcMar>
              <w:top w:w="0" w:type="dxa"/>
              <w:left w:w="40" w:type="dxa"/>
              <w:bottom w:w="0" w:type="dxa"/>
              <w:right w:w="40" w:type="dxa"/>
            </w:tcMar>
            <w:hideMark/>
          </w:tcPr>
          <w:p w:rsidR="002776E8" w:rsidRDefault="002776E8" w:rsidP="003F6241">
            <w:pPr>
              <w:widowControl w:val="0"/>
              <w:suppressAutoHyphens/>
              <w:jc w:val="both"/>
              <w:rPr>
                <w:sz w:val="28"/>
                <w:szCs w:val="28"/>
              </w:rPr>
            </w:pPr>
            <w:r w:rsidRPr="005919E3">
              <w:rPr>
                <w:sz w:val="28"/>
                <w:szCs w:val="28"/>
              </w:rPr>
              <w:t>Дебиторы по документарным расчетам.</w:t>
            </w:r>
          </w:p>
        </w:tc>
      </w:tr>
    </w:tbl>
    <w:p w:rsidR="002776E8" w:rsidRDefault="002776E8" w:rsidP="002776E8">
      <w:pPr>
        <w:pStyle w:val="ac"/>
        <w:widowControl w:val="0"/>
        <w:numPr>
          <w:ilvl w:val="0"/>
          <w:numId w:val="10"/>
        </w:numPr>
        <w:suppressAutoHyphens/>
        <w:rPr>
          <w:rFonts w:eastAsia="Times New Roman" w:cs="Times New Roman"/>
          <w:szCs w:val="28"/>
          <w:lang w:eastAsia="ru-RU"/>
        </w:rPr>
      </w:pPr>
      <w:r w:rsidRPr="005919E3">
        <w:rPr>
          <w:rFonts w:eastAsia="Times New Roman" w:cs="Times New Roman"/>
          <w:szCs w:val="28"/>
          <w:lang w:eastAsia="ru-RU"/>
        </w:rPr>
        <w:t>При аннулировании импортного покрытого аккредитива путем осуществления платежа по аккредитиву осуществляются следующие бухгалтерские записи:</w:t>
      </w:r>
    </w:p>
    <w:p w:rsidR="002776E8" w:rsidRDefault="002776E8" w:rsidP="002776E8">
      <w:pPr>
        <w:widowControl w:val="0"/>
        <w:suppressAutoHyphens/>
        <w:ind w:firstLine="709"/>
        <w:jc w:val="both"/>
        <w:rPr>
          <w:sz w:val="28"/>
          <w:szCs w:val="28"/>
        </w:rPr>
      </w:pPr>
      <w:r w:rsidRPr="005919E3">
        <w:rPr>
          <w:sz w:val="28"/>
          <w:szCs w:val="28"/>
        </w:rPr>
        <w:t xml:space="preserve">1) на сумму поступления переведенной суммы покрытия по импортному </w:t>
      </w:r>
      <w:r w:rsidRPr="005919E3">
        <w:rPr>
          <w:sz w:val="28"/>
          <w:szCs w:val="28"/>
        </w:rPr>
        <w:lastRenderedPageBreak/>
        <w:t>аккредитиву от исполняющего банка:</w:t>
      </w:r>
    </w:p>
    <w:tbl>
      <w:tblPr>
        <w:tblW w:w="8789" w:type="dxa"/>
        <w:tblInd w:w="709" w:type="dxa"/>
        <w:tblCellMar>
          <w:left w:w="0" w:type="dxa"/>
          <w:right w:w="0" w:type="dxa"/>
        </w:tblCellMar>
        <w:tblLook w:val="04A0" w:firstRow="1" w:lastRow="0" w:firstColumn="1" w:lastColumn="0" w:noHBand="0" w:noVBand="1"/>
      </w:tblPr>
      <w:tblGrid>
        <w:gridCol w:w="557"/>
        <w:gridCol w:w="861"/>
        <w:gridCol w:w="7371"/>
      </w:tblGrid>
      <w:tr w:rsidR="002776E8" w:rsidTr="003F6241">
        <w:trPr>
          <w:trHeight w:val="106"/>
        </w:trPr>
        <w:tc>
          <w:tcPr>
            <w:tcW w:w="557" w:type="dxa"/>
            <w:tcMar>
              <w:top w:w="0" w:type="dxa"/>
              <w:left w:w="40" w:type="dxa"/>
              <w:bottom w:w="0" w:type="dxa"/>
              <w:right w:w="40" w:type="dxa"/>
            </w:tcMar>
            <w:hideMark/>
          </w:tcPr>
          <w:p w:rsidR="002776E8" w:rsidRDefault="002776E8" w:rsidP="003F6241">
            <w:pPr>
              <w:widowControl w:val="0"/>
              <w:suppressAutoHyphens/>
              <w:jc w:val="both"/>
              <w:rPr>
                <w:sz w:val="28"/>
                <w:szCs w:val="28"/>
              </w:rPr>
            </w:pPr>
            <w:r w:rsidRPr="005919E3">
              <w:rPr>
                <w:sz w:val="28"/>
                <w:szCs w:val="28"/>
              </w:rPr>
              <w:t>Дт</w:t>
            </w:r>
          </w:p>
        </w:tc>
        <w:tc>
          <w:tcPr>
            <w:tcW w:w="861" w:type="dxa"/>
            <w:tcMar>
              <w:top w:w="0" w:type="dxa"/>
              <w:left w:w="40" w:type="dxa"/>
              <w:bottom w:w="0" w:type="dxa"/>
              <w:right w:w="40" w:type="dxa"/>
            </w:tcMar>
            <w:hideMark/>
          </w:tcPr>
          <w:p w:rsidR="002776E8" w:rsidRDefault="002776E8" w:rsidP="003F6241">
            <w:pPr>
              <w:widowControl w:val="0"/>
              <w:suppressAutoHyphens/>
              <w:jc w:val="both"/>
              <w:rPr>
                <w:sz w:val="28"/>
                <w:szCs w:val="28"/>
              </w:rPr>
            </w:pPr>
            <w:r w:rsidRPr="005919E3">
              <w:rPr>
                <w:sz w:val="28"/>
                <w:szCs w:val="28"/>
              </w:rPr>
              <w:t>1051</w:t>
            </w:r>
          </w:p>
        </w:tc>
        <w:tc>
          <w:tcPr>
            <w:tcW w:w="7371" w:type="dxa"/>
            <w:tcMar>
              <w:top w:w="0" w:type="dxa"/>
              <w:left w:w="40" w:type="dxa"/>
              <w:bottom w:w="0" w:type="dxa"/>
              <w:right w:w="40" w:type="dxa"/>
            </w:tcMar>
            <w:hideMark/>
          </w:tcPr>
          <w:p w:rsidR="002776E8" w:rsidRDefault="002776E8" w:rsidP="003F6241">
            <w:pPr>
              <w:widowControl w:val="0"/>
              <w:suppressAutoHyphens/>
              <w:jc w:val="both"/>
              <w:rPr>
                <w:sz w:val="28"/>
                <w:szCs w:val="28"/>
              </w:rPr>
            </w:pPr>
            <w:r w:rsidRPr="005919E3">
              <w:rPr>
                <w:sz w:val="28"/>
                <w:szCs w:val="28"/>
              </w:rPr>
              <w:t>Корреспондентский счет в Национальном Банке Республики Казахстан</w:t>
            </w:r>
          </w:p>
        </w:tc>
      </w:tr>
      <w:tr w:rsidR="002776E8" w:rsidTr="003F6241">
        <w:trPr>
          <w:trHeight w:val="106"/>
        </w:trPr>
        <w:tc>
          <w:tcPr>
            <w:tcW w:w="557" w:type="dxa"/>
            <w:tcMar>
              <w:top w:w="0" w:type="dxa"/>
              <w:left w:w="40" w:type="dxa"/>
              <w:bottom w:w="0" w:type="dxa"/>
              <w:right w:w="40" w:type="dxa"/>
            </w:tcMar>
            <w:hideMark/>
          </w:tcPr>
          <w:p w:rsidR="002776E8" w:rsidRDefault="002776E8" w:rsidP="003F6241">
            <w:pPr>
              <w:widowControl w:val="0"/>
              <w:suppressAutoHyphens/>
              <w:jc w:val="both"/>
              <w:rPr>
                <w:sz w:val="28"/>
                <w:szCs w:val="28"/>
              </w:rPr>
            </w:pPr>
            <w:r w:rsidRPr="005919E3">
              <w:rPr>
                <w:sz w:val="28"/>
                <w:szCs w:val="28"/>
              </w:rPr>
              <w:t> </w:t>
            </w:r>
          </w:p>
        </w:tc>
        <w:tc>
          <w:tcPr>
            <w:tcW w:w="861" w:type="dxa"/>
            <w:tcMar>
              <w:top w:w="0" w:type="dxa"/>
              <w:left w:w="40" w:type="dxa"/>
              <w:bottom w:w="0" w:type="dxa"/>
              <w:right w:w="40" w:type="dxa"/>
            </w:tcMar>
            <w:hideMark/>
          </w:tcPr>
          <w:p w:rsidR="002776E8" w:rsidRDefault="002776E8" w:rsidP="003F6241">
            <w:pPr>
              <w:widowControl w:val="0"/>
              <w:suppressAutoHyphens/>
              <w:jc w:val="both"/>
              <w:rPr>
                <w:sz w:val="28"/>
                <w:szCs w:val="28"/>
              </w:rPr>
            </w:pPr>
            <w:r w:rsidRPr="005919E3">
              <w:rPr>
                <w:sz w:val="28"/>
                <w:szCs w:val="28"/>
              </w:rPr>
              <w:t>1052</w:t>
            </w:r>
          </w:p>
        </w:tc>
        <w:tc>
          <w:tcPr>
            <w:tcW w:w="7371" w:type="dxa"/>
            <w:tcMar>
              <w:top w:w="0" w:type="dxa"/>
              <w:left w:w="40" w:type="dxa"/>
              <w:bottom w:w="0" w:type="dxa"/>
              <w:right w:w="40" w:type="dxa"/>
            </w:tcMar>
            <w:hideMark/>
          </w:tcPr>
          <w:p w:rsidR="002776E8" w:rsidRDefault="002776E8" w:rsidP="003F6241">
            <w:pPr>
              <w:widowControl w:val="0"/>
              <w:suppressAutoHyphens/>
              <w:jc w:val="both"/>
              <w:rPr>
                <w:sz w:val="28"/>
                <w:szCs w:val="28"/>
              </w:rPr>
            </w:pPr>
            <w:r w:rsidRPr="005919E3">
              <w:rPr>
                <w:sz w:val="28"/>
                <w:szCs w:val="28"/>
              </w:rPr>
              <w:t>Корреспондентские счета в других банках</w:t>
            </w:r>
          </w:p>
        </w:tc>
      </w:tr>
      <w:tr w:rsidR="002776E8" w:rsidTr="003F6241">
        <w:trPr>
          <w:trHeight w:val="259"/>
        </w:trPr>
        <w:tc>
          <w:tcPr>
            <w:tcW w:w="557" w:type="dxa"/>
            <w:tcMar>
              <w:top w:w="0" w:type="dxa"/>
              <w:left w:w="40" w:type="dxa"/>
              <w:bottom w:w="0" w:type="dxa"/>
              <w:right w:w="40" w:type="dxa"/>
            </w:tcMar>
            <w:hideMark/>
          </w:tcPr>
          <w:p w:rsidR="002776E8" w:rsidRDefault="002776E8" w:rsidP="003F6241">
            <w:pPr>
              <w:widowControl w:val="0"/>
              <w:suppressAutoHyphens/>
              <w:jc w:val="both"/>
              <w:rPr>
                <w:sz w:val="28"/>
                <w:szCs w:val="28"/>
              </w:rPr>
            </w:pPr>
            <w:r w:rsidRPr="005919E3">
              <w:rPr>
                <w:sz w:val="28"/>
                <w:szCs w:val="28"/>
              </w:rPr>
              <w:t>Кт</w:t>
            </w:r>
          </w:p>
        </w:tc>
        <w:tc>
          <w:tcPr>
            <w:tcW w:w="861" w:type="dxa"/>
            <w:tcMar>
              <w:top w:w="0" w:type="dxa"/>
              <w:left w:w="40" w:type="dxa"/>
              <w:bottom w:w="0" w:type="dxa"/>
              <w:right w:w="40" w:type="dxa"/>
            </w:tcMar>
            <w:hideMark/>
          </w:tcPr>
          <w:p w:rsidR="002776E8" w:rsidRDefault="002776E8" w:rsidP="003F6241">
            <w:pPr>
              <w:widowControl w:val="0"/>
              <w:suppressAutoHyphens/>
              <w:jc w:val="both"/>
              <w:rPr>
                <w:sz w:val="28"/>
                <w:szCs w:val="28"/>
              </w:rPr>
            </w:pPr>
            <w:r w:rsidRPr="005919E3">
              <w:rPr>
                <w:sz w:val="28"/>
                <w:szCs w:val="28"/>
              </w:rPr>
              <w:t>1855</w:t>
            </w:r>
          </w:p>
        </w:tc>
        <w:tc>
          <w:tcPr>
            <w:tcW w:w="7371" w:type="dxa"/>
            <w:tcMar>
              <w:top w:w="0" w:type="dxa"/>
              <w:left w:w="40" w:type="dxa"/>
              <w:bottom w:w="0" w:type="dxa"/>
              <w:right w:w="40" w:type="dxa"/>
            </w:tcMar>
            <w:hideMark/>
          </w:tcPr>
          <w:p w:rsidR="002776E8" w:rsidRDefault="002776E8" w:rsidP="003F6241">
            <w:pPr>
              <w:widowControl w:val="0"/>
              <w:suppressAutoHyphens/>
              <w:jc w:val="both"/>
              <w:rPr>
                <w:sz w:val="28"/>
                <w:szCs w:val="28"/>
              </w:rPr>
            </w:pPr>
            <w:r w:rsidRPr="005919E3">
              <w:rPr>
                <w:sz w:val="28"/>
                <w:szCs w:val="28"/>
              </w:rPr>
              <w:t>Дебиторы по документарным расчетам;</w:t>
            </w:r>
          </w:p>
        </w:tc>
      </w:tr>
    </w:tbl>
    <w:p w:rsidR="002776E8" w:rsidRDefault="002776E8" w:rsidP="002776E8">
      <w:pPr>
        <w:widowControl w:val="0"/>
        <w:suppressAutoHyphens/>
        <w:ind w:firstLine="709"/>
        <w:jc w:val="both"/>
        <w:rPr>
          <w:sz w:val="28"/>
          <w:szCs w:val="28"/>
        </w:rPr>
      </w:pPr>
      <w:r w:rsidRPr="005919E3">
        <w:rPr>
          <w:sz w:val="28"/>
          <w:szCs w:val="28"/>
        </w:rPr>
        <w:t>2) при возврате суммы покрытия по аккредитиву клиенту:</w:t>
      </w:r>
    </w:p>
    <w:tbl>
      <w:tblPr>
        <w:tblW w:w="8789" w:type="dxa"/>
        <w:tblInd w:w="709" w:type="dxa"/>
        <w:tblCellMar>
          <w:left w:w="0" w:type="dxa"/>
          <w:right w:w="0" w:type="dxa"/>
        </w:tblCellMar>
        <w:tblLook w:val="04A0" w:firstRow="1" w:lastRow="0" w:firstColumn="1" w:lastColumn="0" w:noHBand="0" w:noVBand="1"/>
      </w:tblPr>
      <w:tblGrid>
        <w:gridCol w:w="557"/>
        <w:gridCol w:w="861"/>
        <w:gridCol w:w="7371"/>
      </w:tblGrid>
      <w:tr w:rsidR="002776E8" w:rsidTr="003F6241">
        <w:trPr>
          <w:trHeight w:val="250"/>
        </w:trPr>
        <w:tc>
          <w:tcPr>
            <w:tcW w:w="557" w:type="dxa"/>
            <w:tcMar>
              <w:top w:w="0" w:type="dxa"/>
              <w:left w:w="40" w:type="dxa"/>
              <w:bottom w:w="0" w:type="dxa"/>
              <w:right w:w="40" w:type="dxa"/>
            </w:tcMar>
            <w:hideMark/>
          </w:tcPr>
          <w:p w:rsidR="002776E8" w:rsidRDefault="002776E8" w:rsidP="003F6241">
            <w:pPr>
              <w:widowControl w:val="0"/>
              <w:suppressAutoHyphens/>
              <w:ind w:firstLine="18"/>
              <w:jc w:val="both"/>
              <w:rPr>
                <w:sz w:val="28"/>
                <w:szCs w:val="28"/>
              </w:rPr>
            </w:pPr>
            <w:r w:rsidRPr="005919E3">
              <w:rPr>
                <w:sz w:val="28"/>
                <w:szCs w:val="28"/>
              </w:rPr>
              <w:t>Дт</w:t>
            </w:r>
          </w:p>
        </w:tc>
        <w:tc>
          <w:tcPr>
            <w:tcW w:w="861" w:type="dxa"/>
            <w:tcMar>
              <w:top w:w="0" w:type="dxa"/>
              <w:left w:w="40" w:type="dxa"/>
              <w:bottom w:w="0" w:type="dxa"/>
              <w:right w:w="40" w:type="dxa"/>
            </w:tcMar>
            <w:hideMark/>
          </w:tcPr>
          <w:p w:rsidR="002776E8" w:rsidRDefault="002776E8" w:rsidP="003F6241">
            <w:pPr>
              <w:widowControl w:val="0"/>
              <w:suppressAutoHyphens/>
              <w:ind w:firstLine="18"/>
              <w:jc w:val="both"/>
              <w:rPr>
                <w:sz w:val="28"/>
                <w:szCs w:val="28"/>
              </w:rPr>
            </w:pPr>
            <w:r w:rsidRPr="005919E3">
              <w:rPr>
                <w:sz w:val="28"/>
                <w:szCs w:val="28"/>
              </w:rPr>
              <w:t>2855</w:t>
            </w:r>
          </w:p>
        </w:tc>
        <w:tc>
          <w:tcPr>
            <w:tcW w:w="7371" w:type="dxa"/>
            <w:tcMar>
              <w:top w:w="0" w:type="dxa"/>
              <w:left w:w="40" w:type="dxa"/>
              <w:bottom w:w="0" w:type="dxa"/>
              <w:right w:w="40" w:type="dxa"/>
            </w:tcMar>
            <w:hideMark/>
          </w:tcPr>
          <w:p w:rsidR="002776E8" w:rsidRDefault="002776E8" w:rsidP="003F6241">
            <w:pPr>
              <w:widowControl w:val="0"/>
              <w:suppressAutoHyphens/>
              <w:ind w:firstLine="18"/>
              <w:jc w:val="both"/>
              <w:rPr>
                <w:sz w:val="28"/>
                <w:szCs w:val="28"/>
              </w:rPr>
            </w:pPr>
            <w:r w:rsidRPr="005919E3">
              <w:rPr>
                <w:sz w:val="28"/>
                <w:szCs w:val="28"/>
              </w:rPr>
              <w:t>Кредиторы по документарным расчетам</w:t>
            </w:r>
          </w:p>
        </w:tc>
      </w:tr>
      <w:tr w:rsidR="002776E8" w:rsidTr="003F6241">
        <w:trPr>
          <w:trHeight w:val="259"/>
        </w:trPr>
        <w:tc>
          <w:tcPr>
            <w:tcW w:w="557" w:type="dxa"/>
            <w:tcMar>
              <w:top w:w="0" w:type="dxa"/>
              <w:left w:w="40" w:type="dxa"/>
              <w:bottom w:w="0" w:type="dxa"/>
              <w:right w:w="40" w:type="dxa"/>
            </w:tcMar>
            <w:hideMark/>
          </w:tcPr>
          <w:p w:rsidR="002776E8" w:rsidRDefault="002776E8" w:rsidP="003F6241">
            <w:pPr>
              <w:widowControl w:val="0"/>
              <w:suppressAutoHyphens/>
              <w:ind w:firstLine="18"/>
              <w:jc w:val="both"/>
              <w:rPr>
                <w:sz w:val="28"/>
                <w:szCs w:val="28"/>
              </w:rPr>
            </w:pPr>
            <w:r w:rsidRPr="005919E3">
              <w:rPr>
                <w:sz w:val="28"/>
                <w:szCs w:val="28"/>
              </w:rPr>
              <w:t>Кт</w:t>
            </w:r>
          </w:p>
        </w:tc>
        <w:tc>
          <w:tcPr>
            <w:tcW w:w="861" w:type="dxa"/>
            <w:tcMar>
              <w:top w:w="0" w:type="dxa"/>
              <w:left w:w="40" w:type="dxa"/>
              <w:bottom w:w="0" w:type="dxa"/>
              <w:right w:w="40" w:type="dxa"/>
            </w:tcMar>
            <w:hideMark/>
          </w:tcPr>
          <w:p w:rsidR="002776E8" w:rsidRDefault="002776E8" w:rsidP="003F6241">
            <w:pPr>
              <w:widowControl w:val="0"/>
              <w:suppressAutoHyphens/>
              <w:jc w:val="both"/>
              <w:rPr>
                <w:sz w:val="28"/>
                <w:szCs w:val="28"/>
              </w:rPr>
            </w:pPr>
            <w:r w:rsidRPr="005919E3">
              <w:rPr>
                <w:sz w:val="28"/>
                <w:szCs w:val="28"/>
              </w:rPr>
              <w:t>2203</w:t>
            </w:r>
          </w:p>
        </w:tc>
        <w:tc>
          <w:tcPr>
            <w:tcW w:w="7371" w:type="dxa"/>
            <w:tcMar>
              <w:top w:w="0" w:type="dxa"/>
              <w:left w:w="40" w:type="dxa"/>
              <w:bottom w:w="0" w:type="dxa"/>
              <w:right w:w="40" w:type="dxa"/>
            </w:tcMar>
            <w:hideMark/>
          </w:tcPr>
          <w:p w:rsidR="002776E8" w:rsidRDefault="002776E8" w:rsidP="003F6241">
            <w:pPr>
              <w:widowControl w:val="0"/>
              <w:suppressAutoHyphens/>
              <w:jc w:val="both"/>
              <w:rPr>
                <w:sz w:val="28"/>
                <w:szCs w:val="28"/>
              </w:rPr>
            </w:pPr>
            <w:r w:rsidRPr="005919E3">
              <w:rPr>
                <w:sz w:val="28"/>
                <w:szCs w:val="28"/>
              </w:rPr>
              <w:t>Текущие счета юридических лиц</w:t>
            </w:r>
          </w:p>
        </w:tc>
      </w:tr>
      <w:tr w:rsidR="002776E8" w:rsidTr="003F6241">
        <w:trPr>
          <w:trHeight w:val="259"/>
        </w:trPr>
        <w:tc>
          <w:tcPr>
            <w:tcW w:w="557" w:type="dxa"/>
            <w:tcMar>
              <w:top w:w="0" w:type="dxa"/>
              <w:left w:w="40" w:type="dxa"/>
              <w:bottom w:w="0" w:type="dxa"/>
              <w:right w:w="40" w:type="dxa"/>
            </w:tcMar>
          </w:tcPr>
          <w:p w:rsidR="002776E8" w:rsidRDefault="002776E8" w:rsidP="003F6241">
            <w:pPr>
              <w:widowControl w:val="0"/>
              <w:suppressAutoHyphens/>
              <w:ind w:firstLine="18"/>
              <w:jc w:val="both"/>
              <w:rPr>
                <w:sz w:val="28"/>
                <w:szCs w:val="28"/>
              </w:rPr>
            </w:pPr>
          </w:p>
        </w:tc>
        <w:tc>
          <w:tcPr>
            <w:tcW w:w="861" w:type="dxa"/>
            <w:tcMar>
              <w:top w:w="0" w:type="dxa"/>
              <w:left w:w="40" w:type="dxa"/>
              <w:bottom w:w="0" w:type="dxa"/>
              <w:right w:w="40" w:type="dxa"/>
            </w:tcMar>
            <w:hideMark/>
          </w:tcPr>
          <w:p w:rsidR="002776E8" w:rsidRDefault="002776E8" w:rsidP="003F6241">
            <w:pPr>
              <w:widowControl w:val="0"/>
              <w:suppressAutoHyphens/>
              <w:jc w:val="both"/>
              <w:rPr>
                <w:sz w:val="28"/>
                <w:szCs w:val="28"/>
              </w:rPr>
            </w:pPr>
            <w:r w:rsidRPr="005919E3">
              <w:rPr>
                <w:sz w:val="28"/>
                <w:szCs w:val="28"/>
              </w:rPr>
              <w:t>2204</w:t>
            </w:r>
          </w:p>
        </w:tc>
        <w:tc>
          <w:tcPr>
            <w:tcW w:w="7371" w:type="dxa"/>
            <w:tcMar>
              <w:top w:w="0" w:type="dxa"/>
              <w:left w:w="40" w:type="dxa"/>
              <w:bottom w:w="0" w:type="dxa"/>
              <w:right w:w="40" w:type="dxa"/>
            </w:tcMar>
            <w:hideMark/>
          </w:tcPr>
          <w:p w:rsidR="002776E8" w:rsidRDefault="002776E8" w:rsidP="003F6241">
            <w:pPr>
              <w:widowControl w:val="0"/>
              <w:suppressAutoHyphens/>
              <w:jc w:val="both"/>
              <w:rPr>
                <w:sz w:val="28"/>
                <w:szCs w:val="28"/>
              </w:rPr>
            </w:pPr>
            <w:r w:rsidRPr="005919E3">
              <w:rPr>
                <w:sz w:val="28"/>
                <w:szCs w:val="28"/>
              </w:rPr>
              <w:t>Текущие счета физических лиц.</w:t>
            </w:r>
          </w:p>
        </w:tc>
      </w:tr>
    </w:tbl>
    <w:p w:rsidR="002776E8" w:rsidRDefault="002776E8" w:rsidP="002776E8">
      <w:pPr>
        <w:widowControl w:val="0"/>
        <w:suppressAutoHyphens/>
        <w:jc w:val="center"/>
        <w:rPr>
          <w:sz w:val="28"/>
          <w:szCs w:val="28"/>
        </w:rPr>
      </w:pPr>
    </w:p>
    <w:p w:rsidR="002776E8" w:rsidRDefault="002776E8" w:rsidP="002776E8">
      <w:pPr>
        <w:widowControl w:val="0"/>
        <w:suppressAutoHyphens/>
        <w:jc w:val="center"/>
        <w:rPr>
          <w:sz w:val="28"/>
          <w:szCs w:val="28"/>
        </w:rPr>
      </w:pPr>
    </w:p>
    <w:p w:rsidR="002776E8" w:rsidRDefault="002776E8" w:rsidP="002776E8">
      <w:pPr>
        <w:widowControl w:val="0"/>
        <w:suppressAutoHyphens/>
        <w:jc w:val="center"/>
        <w:rPr>
          <w:b/>
          <w:sz w:val="28"/>
          <w:szCs w:val="28"/>
        </w:rPr>
      </w:pPr>
      <w:r w:rsidRPr="005919E3">
        <w:rPr>
          <w:b/>
          <w:bCs/>
          <w:sz w:val="28"/>
          <w:szCs w:val="28"/>
        </w:rPr>
        <w:t>Параграф 2. Учет операций с непокрытыми импортными аккредитивами</w:t>
      </w:r>
    </w:p>
    <w:p w:rsidR="002776E8" w:rsidRDefault="002776E8" w:rsidP="002776E8">
      <w:pPr>
        <w:widowControl w:val="0"/>
        <w:suppressAutoHyphens/>
        <w:jc w:val="center"/>
        <w:rPr>
          <w:sz w:val="28"/>
          <w:szCs w:val="28"/>
        </w:rPr>
      </w:pPr>
    </w:p>
    <w:p w:rsidR="002776E8" w:rsidRDefault="002776E8" w:rsidP="002776E8">
      <w:pPr>
        <w:pStyle w:val="ac"/>
        <w:widowControl w:val="0"/>
        <w:numPr>
          <w:ilvl w:val="0"/>
          <w:numId w:val="10"/>
        </w:numPr>
        <w:suppressAutoHyphens/>
        <w:rPr>
          <w:rFonts w:eastAsia="Times New Roman" w:cs="Times New Roman"/>
          <w:szCs w:val="28"/>
          <w:lang w:eastAsia="ru-RU"/>
        </w:rPr>
      </w:pPr>
      <w:r w:rsidRPr="005919E3">
        <w:rPr>
          <w:rFonts w:eastAsia="Times New Roman" w:cs="Times New Roman"/>
          <w:szCs w:val="28"/>
          <w:lang w:eastAsia="ru-RU"/>
        </w:rPr>
        <w:t>При открытии банком-эмитентом непокрытого импортного аккредитива по поручению приказодателя аккредитива – клиента-импортера на сумму аккредитива осуществляется следующая бухгалтерская запись:</w:t>
      </w:r>
    </w:p>
    <w:tbl>
      <w:tblPr>
        <w:tblW w:w="8789" w:type="dxa"/>
        <w:tblInd w:w="709" w:type="dxa"/>
        <w:tblCellMar>
          <w:left w:w="0" w:type="dxa"/>
          <w:right w:w="0" w:type="dxa"/>
        </w:tblCellMar>
        <w:tblLook w:val="04A0" w:firstRow="1" w:lastRow="0" w:firstColumn="1" w:lastColumn="0" w:noHBand="0" w:noVBand="1"/>
      </w:tblPr>
      <w:tblGrid>
        <w:gridCol w:w="699"/>
        <w:gridCol w:w="719"/>
        <w:gridCol w:w="7371"/>
      </w:tblGrid>
      <w:tr w:rsidR="002776E8" w:rsidTr="003F6241">
        <w:trPr>
          <w:trHeight w:val="259"/>
        </w:trPr>
        <w:tc>
          <w:tcPr>
            <w:tcW w:w="699" w:type="dxa"/>
            <w:tcMar>
              <w:top w:w="0" w:type="dxa"/>
              <w:left w:w="40" w:type="dxa"/>
              <w:bottom w:w="0" w:type="dxa"/>
              <w:right w:w="40" w:type="dxa"/>
            </w:tcMar>
            <w:hideMark/>
          </w:tcPr>
          <w:p w:rsidR="002776E8" w:rsidRDefault="002776E8" w:rsidP="003F6241">
            <w:pPr>
              <w:widowControl w:val="0"/>
              <w:suppressAutoHyphens/>
              <w:jc w:val="both"/>
              <w:rPr>
                <w:sz w:val="28"/>
                <w:szCs w:val="28"/>
              </w:rPr>
            </w:pPr>
            <w:r w:rsidRPr="005919E3">
              <w:rPr>
                <w:sz w:val="28"/>
                <w:szCs w:val="28"/>
              </w:rPr>
              <w:t>Дт</w:t>
            </w:r>
          </w:p>
        </w:tc>
        <w:tc>
          <w:tcPr>
            <w:tcW w:w="719" w:type="dxa"/>
            <w:tcMar>
              <w:top w:w="0" w:type="dxa"/>
              <w:left w:w="40" w:type="dxa"/>
              <w:bottom w:w="0" w:type="dxa"/>
              <w:right w:w="40" w:type="dxa"/>
            </w:tcMar>
            <w:hideMark/>
          </w:tcPr>
          <w:p w:rsidR="002776E8" w:rsidRDefault="002776E8" w:rsidP="003F6241">
            <w:pPr>
              <w:widowControl w:val="0"/>
              <w:suppressAutoHyphens/>
              <w:jc w:val="both"/>
              <w:rPr>
                <w:sz w:val="28"/>
                <w:szCs w:val="28"/>
              </w:rPr>
            </w:pPr>
            <w:r w:rsidRPr="005919E3">
              <w:rPr>
                <w:sz w:val="28"/>
                <w:szCs w:val="28"/>
              </w:rPr>
              <w:t>6005</w:t>
            </w:r>
          </w:p>
        </w:tc>
        <w:tc>
          <w:tcPr>
            <w:tcW w:w="7371" w:type="dxa"/>
            <w:tcMar>
              <w:top w:w="0" w:type="dxa"/>
              <w:left w:w="40" w:type="dxa"/>
              <w:bottom w:w="0" w:type="dxa"/>
              <w:right w:w="40" w:type="dxa"/>
            </w:tcMar>
            <w:hideMark/>
          </w:tcPr>
          <w:p w:rsidR="002776E8" w:rsidRDefault="002776E8" w:rsidP="003F6241">
            <w:pPr>
              <w:widowControl w:val="0"/>
              <w:suppressAutoHyphens/>
              <w:jc w:val="both"/>
              <w:rPr>
                <w:sz w:val="28"/>
                <w:szCs w:val="28"/>
              </w:rPr>
            </w:pPr>
            <w:r w:rsidRPr="005919E3">
              <w:rPr>
                <w:sz w:val="28"/>
                <w:szCs w:val="28"/>
              </w:rPr>
              <w:t>Возможные требования по выпущенным непокрытым аккредитивам</w:t>
            </w:r>
          </w:p>
        </w:tc>
      </w:tr>
      <w:tr w:rsidR="002776E8" w:rsidTr="003F6241">
        <w:trPr>
          <w:trHeight w:val="259"/>
        </w:trPr>
        <w:tc>
          <w:tcPr>
            <w:tcW w:w="699" w:type="dxa"/>
            <w:tcMar>
              <w:top w:w="0" w:type="dxa"/>
              <w:left w:w="40" w:type="dxa"/>
              <w:bottom w:w="0" w:type="dxa"/>
              <w:right w:w="40" w:type="dxa"/>
            </w:tcMar>
            <w:hideMark/>
          </w:tcPr>
          <w:p w:rsidR="002776E8" w:rsidRDefault="002776E8" w:rsidP="003F6241">
            <w:pPr>
              <w:widowControl w:val="0"/>
              <w:suppressAutoHyphens/>
              <w:jc w:val="both"/>
              <w:rPr>
                <w:sz w:val="28"/>
                <w:szCs w:val="28"/>
              </w:rPr>
            </w:pPr>
            <w:r w:rsidRPr="005919E3">
              <w:rPr>
                <w:sz w:val="28"/>
                <w:szCs w:val="28"/>
              </w:rPr>
              <w:t>Кт</w:t>
            </w:r>
          </w:p>
        </w:tc>
        <w:tc>
          <w:tcPr>
            <w:tcW w:w="719" w:type="dxa"/>
            <w:tcMar>
              <w:top w:w="0" w:type="dxa"/>
              <w:left w:w="40" w:type="dxa"/>
              <w:bottom w:w="0" w:type="dxa"/>
              <w:right w:w="40" w:type="dxa"/>
            </w:tcMar>
            <w:hideMark/>
          </w:tcPr>
          <w:p w:rsidR="002776E8" w:rsidRDefault="002776E8" w:rsidP="003F6241">
            <w:pPr>
              <w:widowControl w:val="0"/>
              <w:suppressAutoHyphens/>
              <w:jc w:val="both"/>
              <w:rPr>
                <w:sz w:val="28"/>
                <w:szCs w:val="28"/>
              </w:rPr>
            </w:pPr>
            <w:r w:rsidRPr="005919E3">
              <w:rPr>
                <w:sz w:val="28"/>
                <w:szCs w:val="28"/>
              </w:rPr>
              <w:t>6505</w:t>
            </w:r>
          </w:p>
        </w:tc>
        <w:tc>
          <w:tcPr>
            <w:tcW w:w="7371" w:type="dxa"/>
            <w:tcMar>
              <w:top w:w="0" w:type="dxa"/>
              <w:left w:w="40" w:type="dxa"/>
              <w:bottom w:w="0" w:type="dxa"/>
              <w:right w:w="40" w:type="dxa"/>
            </w:tcMar>
            <w:hideMark/>
          </w:tcPr>
          <w:p w:rsidR="002776E8" w:rsidRDefault="002776E8" w:rsidP="003F6241">
            <w:pPr>
              <w:widowControl w:val="0"/>
              <w:suppressAutoHyphens/>
              <w:jc w:val="both"/>
              <w:rPr>
                <w:sz w:val="28"/>
                <w:szCs w:val="28"/>
              </w:rPr>
            </w:pPr>
            <w:r w:rsidRPr="005919E3">
              <w:rPr>
                <w:sz w:val="28"/>
                <w:szCs w:val="28"/>
              </w:rPr>
              <w:t>Возможные обязательства по выпущенным непокрытым аккредитивам.</w:t>
            </w:r>
          </w:p>
        </w:tc>
      </w:tr>
    </w:tbl>
    <w:p w:rsidR="002776E8" w:rsidRDefault="002776E8" w:rsidP="002776E8">
      <w:pPr>
        <w:pStyle w:val="ac"/>
        <w:widowControl w:val="0"/>
        <w:numPr>
          <w:ilvl w:val="0"/>
          <w:numId w:val="10"/>
        </w:numPr>
        <w:suppressAutoHyphens/>
        <w:rPr>
          <w:rFonts w:eastAsia="Times New Roman" w:cs="Times New Roman"/>
          <w:szCs w:val="28"/>
          <w:lang w:eastAsia="ru-RU"/>
        </w:rPr>
      </w:pPr>
      <w:r w:rsidRPr="005919E3">
        <w:rPr>
          <w:rFonts w:eastAsia="Times New Roman" w:cs="Times New Roman"/>
          <w:szCs w:val="28"/>
          <w:lang w:eastAsia="ru-RU"/>
        </w:rPr>
        <w:t>При исполнении банком-эмитентом аккредитива в соответствии с условиями аккредитива на основании распоряжения, договора или заявления клиента осуществляются следующие бухгалтерские записи:</w:t>
      </w:r>
    </w:p>
    <w:p w:rsidR="002776E8" w:rsidRDefault="002776E8" w:rsidP="002776E8">
      <w:pPr>
        <w:widowControl w:val="0"/>
        <w:suppressAutoHyphens/>
        <w:ind w:firstLine="709"/>
        <w:jc w:val="both"/>
        <w:rPr>
          <w:sz w:val="28"/>
          <w:szCs w:val="28"/>
        </w:rPr>
      </w:pPr>
      <w:r w:rsidRPr="005919E3">
        <w:rPr>
          <w:sz w:val="28"/>
          <w:szCs w:val="28"/>
        </w:rPr>
        <w:t>1) на сумму выставленного и оплаченного банком аккредитива:</w:t>
      </w:r>
    </w:p>
    <w:tbl>
      <w:tblPr>
        <w:tblW w:w="8789" w:type="dxa"/>
        <w:tblInd w:w="709" w:type="dxa"/>
        <w:tblCellMar>
          <w:left w:w="0" w:type="dxa"/>
          <w:right w:w="0" w:type="dxa"/>
        </w:tblCellMar>
        <w:tblLook w:val="04A0" w:firstRow="1" w:lastRow="0" w:firstColumn="1" w:lastColumn="0" w:noHBand="0" w:noVBand="1"/>
      </w:tblPr>
      <w:tblGrid>
        <w:gridCol w:w="699"/>
        <w:gridCol w:w="719"/>
        <w:gridCol w:w="7371"/>
      </w:tblGrid>
      <w:tr w:rsidR="002776E8" w:rsidTr="003F6241">
        <w:trPr>
          <w:trHeight w:val="240"/>
        </w:trPr>
        <w:tc>
          <w:tcPr>
            <w:tcW w:w="699" w:type="dxa"/>
            <w:tcMar>
              <w:top w:w="0" w:type="dxa"/>
              <w:left w:w="40" w:type="dxa"/>
              <w:bottom w:w="0" w:type="dxa"/>
              <w:right w:w="40" w:type="dxa"/>
            </w:tcMar>
            <w:hideMark/>
          </w:tcPr>
          <w:p w:rsidR="002776E8" w:rsidRDefault="002776E8" w:rsidP="003F6241">
            <w:pPr>
              <w:widowControl w:val="0"/>
              <w:suppressAutoHyphens/>
              <w:jc w:val="both"/>
              <w:rPr>
                <w:sz w:val="28"/>
                <w:szCs w:val="28"/>
              </w:rPr>
            </w:pPr>
            <w:r w:rsidRPr="005919E3">
              <w:rPr>
                <w:sz w:val="28"/>
                <w:szCs w:val="28"/>
              </w:rPr>
              <w:t>Дт</w:t>
            </w:r>
          </w:p>
        </w:tc>
        <w:tc>
          <w:tcPr>
            <w:tcW w:w="719" w:type="dxa"/>
            <w:tcMar>
              <w:top w:w="0" w:type="dxa"/>
              <w:left w:w="40" w:type="dxa"/>
              <w:bottom w:w="0" w:type="dxa"/>
              <w:right w:w="40" w:type="dxa"/>
            </w:tcMar>
            <w:hideMark/>
          </w:tcPr>
          <w:p w:rsidR="002776E8" w:rsidRDefault="002776E8" w:rsidP="003F6241">
            <w:pPr>
              <w:widowControl w:val="0"/>
              <w:suppressAutoHyphens/>
              <w:jc w:val="both"/>
              <w:rPr>
                <w:sz w:val="28"/>
                <w:szCs w:val="28"/>
              </w:rPr>
            </w:pPr>
            <w:r w:rsidRPr="005919E3">
              <w:rPr>
                <w:sz w:val="28"/>
                <w:szCs w:val="28"/>
              </w:rPr>
              <w:t>1855</w:t>
            </w:r>
          </w:p>
        </w:tc>
        <w:tc>
          <w:tcPr>
            <w:tcW w:w="7371" w:type="dxa"/>
            <w:tcMar>
              <w:top w:w="0" w:type="dxa"/>
              <w:left w:w="40" w:type="dxa"/>
              <w:bottom w:w="0" w:type="dxa"/>
              <w:right w:w="40" w:type="dxa"/>
            </w:tcMar>
            <w:hideMark/>
          </w:tcPr>
          <w:p w:rsidR="002776E8" w:rsidRDefault="002776E8" w:rsidP="003F6241">
            <w:pPr>
              <w:widowControl w:val="0"/>
              <w:suppressAutoHyphens/>
              <w:jc w:val="both"/>
              <w:rPr>
                <w:sz w:val="28"/>
                <w:szCs w:val="28"/>
              </w:rPr>
            </w:pPr>
            <w:r w:rsidRPr="005919E3">
              <w:rPr>
                <w:sz w:val="28"/>
                <w:szCs w:val="28"/>
              </w:rPr>
              <w:t>Дебиторы по документарным расчетам</w:t>
            </w:r>
          </w:p>
        </w:tc>
      </w:tr>
      <w:tr w:rsidR="002776E8" w:rsidTr="003F6241">
        <w:trPr>
          <w:trHeight w:val="77"/>
        </w:trPr>
        <w:tc>
          <w:tcPr>
            <w:tcW w:w="699" w:type="dxa"/>
            <w:tcMar>
              <w:top w:w="0" w:type="dxa"/>
              <w:left w:w="40" w:type="dxa"/>
              <w:bottom w:w="0" w:type="dxa"/>
              <w:right w:w="40" w:type="dxa"/>
            </w:tcMar>
            <w:hideMark/>
          </w:tcPr>
          <w:p w:rsidR="002776E8" w:rsidRDefault="002776E8" w:rsidP="003F6241">
            <w:pPr>
              <w:widowControl w:val="0"/>
              <w:suppressAutoHyphens/>
              <w:jc w:val="both"/>
              <w:rPr>
                <w:sz w:val="28"/>
                <w:szCs w:val="28"/>
              </w:rPr>
            </w:pPr>
            <w:r w:rsidRPr="005919E3">
              <w:rPr>
                <w:sz w:val="28"/>
                <w:szCs w:val="28"/>
              </w:rPr>
              <w:t>Кт</w:t>
            </w:r>
          </w:p>
        </w:tc>
        <w:tc>
          <w:tcPr>
            <w:tcW w:w="719" w:type="dxa"/>
            <w:tcMar>
              <w:top w:w="0" w:type="dxa"/>
              <w:left w:w="40" w:type="dxa"/>
              <w:bottom w:w="0" w:type="dxa"/>
              <w:right w:w="40" w:type="dxa"/>
            </w:tcMar>
            <w:hideMark/>
          </w:tcPr>
          <w:p w:rsidR="002776E8" w:rsidRDefault="002776E8" w:rsidP="003F6241">
            <w:pPr>
              <w:widowControl w:val="0"/>
              <w:suppressAutoHyphens/>
              <w:jc w:val="both"/>
              <w:rPr>
                <w:sz w:val="28"/>
                <w:szCs w:val="28"/>
              </w:rPr>
            </w:pPr>
            <w:r w:rsidRPr="005919E3">
              <w:rPr>
                <w:sz w:val="28"/>
                <w:szCs w:val="28"/>
              </w:rPr>
              <w:t>1051</w:t>
            </w:r>
          </w:p>
        </w:tc>
        <w:tc>
          <w:tcPr>
            <w:tcW w:w="7371" w:type="dxa"/>
            <w:tcMar>
              <w:top w:w="0" w:type="dxa"/>
              <w:left w:w="40" w:type="dxa"/>
              <w:bottom w:w="0" w:type="dxa"/>
              <w:right w:w="40" w:type="dxa"/>
            </w:tcMar>
            <w:hideMark/>
          </w:tcPr>
          <w:p w:rsidR="002776E8" w:rsidRDefault="002776E8" w:rsidP="003F6241">
            <w:pPr>
              <w:widowControl w:val="0"/>
              <w:suppressAutoHyphens/>
              <w:jc w:val="both"/>
              <w:rPr>
                <w:sz w:val="28"/>
                <w:szCs w:val="28"/>
              </w:rPr>
            </w:pPr>
            <w:r w:rsidRPr="005919E3">
              <w:rPr>
                <w:sz w:val="28"/>
                <w:szCs w:val="28"/>
              </w:rPr>
              <w:t>Корреспондентский счет в Национальном Банке Республики Казахстан</w:t>
            </w:r>
          </w:p>
        </w:tc>
      </w:tr>
      <w:tr w:rsidR="002776E8" w:rsidTr="003F6241">
        <w:trPr>
          <w:trHeight w:val="269"/>
        </w:trPr>
        <w:tc>
          <w:tcPr>
            <w:tcW w:w="699" w:type="dxa"/>
            <w:tcMar>
              <w:top w:w="0" w:type="dxa"/>
              <w:left w:w="40" w:type="dxa"/>
              <w:bottom w:w="0" w:type="dxa"/>
              <w:right w:w="40" w:type="dxa"/>
            </w:tcMar>
            <w:hideMark/>
          </w:tcPr>
          <w:p w:rsidR="002776E8" w:rsidRDefault="002776E8" w:rsidP="003F6241">
            <w:pPr>
              <w:widowControl w:val="0"/>
              <w:suppressAutoHyphens/>
              <w:jc w:val="both"/>
              <w:rPr>
                <w:sz w:val="28"/>
                <w:szCs w:val="28"/>
              </w:rPr>
            </w:pPr>
            <w:r w:rsidRPr="005919E3">
              <w:rPr>
                <w:sz w:val="28"/>
                <w:szCs w:val="28"/>
              </w:rPr>
              <w:t> </w:t>
            </w:r>
          </w:p>
        </w:tc>
        <w:tc>
          <w:tcPr>
            <w:tcW w:w="719" w:type="dxa"/>
            <w:tcMar>
              <w:top w:w="0" w:type="dxa"/>
              <w:left w:w="40" w:type="dxa"/>
              <w:bottom w:w="0" w:type="dxa"/>
              <w:right w:w="40" w:type="dxa"/>
            </w:tcMar>
            <w:hideMark/>
          </w:tcPr>
          <w:p w:rsidR="002776E8" w:rsidRDefault="002776E8" w:rsidP="003F6241">
            <w:pPr>
              <w:widowControl w:val="0"/>
              <w:suppressAutoHyphens/>
              <w:jc w:val="both"/>
              <w:rPr>
                <w:sz w:val="28"/>
                <w:szCs w:val="28"/>
              </w:rPr>
            </w:pPr>
            <w:r w:rsidRPr="005919E3">
              <w:rPr>
                <w:sz w:val="28"/>
                <w:szCs w:val="28"/>
              </w:rPr>
              <w:t>1052</w:t>
            </w:r>
          </w:p>
        </w:tc>
        <w:tc>
          <w:tcPr>
            <w:tcW w:w="7371" w:type="dxa"/>
            <w:tcMar>
              <w:top w:w="0" w:type="dxa"/>
              <w:left w:w="40" w:type="dxa"/>
              <w:bottom w:w="0" w:type="dxa"/>
              <w:right w:w="40" w:type="dxa"/>
            </w:tcMar>
            <w:hideMark/>
          </w:tcPr>
          <w:p w:rsidR="002776E8" w:rsidRDefault="002776E8" w:rsidP="003F6241">
            <w:pPr>
              <w:widowControl w:val="0"/>
              <w:suppressAutoHyphens/>
              <w:jc w:val="both"/>
              <w:rPr>
                <w:sz w:val="28"/>
                <w:szCs w:val="28"/>
              </w:rPr>
            </w:pPr>
            <w:r w:rsidRPr="005919E3">
              <w:rPr>
                <w:sz w:val="28"/>
                <w:szCs w:val="28"/>
              </w:rPr>
              <w:t>Корреспондентские счета в других банках;</w:t>
            </w:r>
          </w:p>
        </w:tc>
      </w:tr>
    </w:tbl>
    <w:p w:rsidR="002776E8" w:rsidRDefault="002776E8" w:rsidP="002776E8">
      <w:pPr>
        <w:widowControl w:val="0"/>
        <w:suppressAutoHyphens/>
        <w:ind w:firstLine="709"/>
        <w:jc w:val="both"/>
        <w:rPr>
          <w:sz w:val="28"/>
          <w:szCs w:val="28"/>
        </w:rPr>
      </w:pPr>
      <w:r w:rsidRPr="005919E3">
        <w:rPr>
          <w:sz w:val="28"/>
          <w:szCs w:val="28"/>
        </w:rPr>
        <w:t>2) на сумму займа, предоставленного клиенту и погашение оплаченной банком суммы аккредитива за счет денег, предоставленных банком в качестве кредита:</w:t>
      </w:r>
    </w:p>
    <w:tbl>
      <w:tblPr>
        <w:tblW w:w="8789" w:type="dxa"/>
        <w:tblInd w:w="709" w:type="dxa"/>
        <w:tblCellMar>
          <w:left w:w="0" w:type="dxa"/>
          <w:right w:w="0" w:type="dxa"/>
        </w:tblCellMar>
        <w:tblLook w:val="04A0" w:firstRow="1" w:lastRow="0" w:firstColumn="1" w:lastColumn="0" w:noHBand="0" w:noVBand="1"/>
      </w:tblPr>
      <w:tblGrid>
        <w:gridCol w:w="699"/>
        <w:gridCol w:w="719"/>
        <w:gridCol w:w="7371"/>
      </w:tblGrid>
      <w:tr w:rsidR="002776E8" w:rsidTr="003F6241">
        <w:trPr>
          <w:trHeight w:val="250"/>
        </w:trPr>
        <w:tc>
          <w:tcPr>
            <w:tcW w:w="699" w:type="dxa"/>
            <w:tcMar>
              <w:top w:w="0" w:type="dxa"/>
              <w:left w:w="40" w:type="dxa"/>
              <w:bottom w:w="0" w:type="dxa"/>
              <w:right w:w="40" w:type="dxa"/>
            </w:tcMar>
            <w:hideMark/>
          </w:tcPr>
          <w:p w:rsidR="002776E8" w:rsidRDefault="002776E8" w:rsidP="003F6241">
            <w:pPr>
              <w:widowControl w:val="0"/>
              <w:suppressAutoHyphens/>
              <w:jc w:val="both"/>
              <w:rPr>
                <w:sz w:val="28"/>
                <w:szCs w:val="28"/>
              </w:rPr>
            </w:pPr>
            <w:r w:rsidRPr="005919E3">
              <w:rPr>
                <w:sz w:val="28"/>
                <w:szCs w:val="28"/>
              </w:rPr>
              <w:t>Дт</w:t>
            </w:r>
          </w:p>
        </w:tc>
        <w:tc>
          <w:tcPr>
            <w:tcW w:w="719" w:type="dxa"/>
            <w:tcMar>
              <w:top w:w="0" w:type="dxa"/>
              <w:left w:w="40" w:type="dxa"/>
              <w:bottom w:w="0" w:type="dxa"/>
              <w:right w:w="40" w:type="dxa"/>
            </w:tcMar>
            <w:hideMark/>
          </w:tcPr>
          <w:p w:rsidR="002776E8" w:rsidRDefault="002776E8" w:rsidP="003F6241">
            <w:pPr>
              <w:widowControl w:val="0"/>
              <w:suppressAutoHyphens/>
              <w:jc w:val="both"/>
              <w:rPr>
                <w:sz w:val="28"/>
                <w:szCs w:val="28"/>
              </w:rPr>
            </w:pPr>
            <w:r w:rsidRPr="005919E3">
              <w:rPr>
                <w:sz w:val="28"/>
                <w:szCs w:val="28"/>
              </w:rPr>
              <w:t>1411</w:t>
            </w:r>
          </w:p>
        </w:tc>
        <w:tc>
          <w:tcPr>
            <w:tcW w:w="7371" w:type="dxa"/>
            <w:tcMar>
              <w:top w:w="0" w:type="dxa"/>
              <w:left w:w="40" w:type="dxa"/>
              <w:bottom w:w="0" w:type="dxa"/>
              <w:right w:w="40" w:type="dxa"/>
            </w:tcMar>
            <w:hideMark/>
          </w:tcPr>
          <w:p w:rsidR="002776E8" w:rsidRDefault="002776E8" w:rsidP="003F6241">
            <w:pPr>
              <w:widowControl w:val="0"/>
              <w:suppressAutoHyphens/>
              <w:jc w:val="both"/>
              <w:rPr>
                <w:sz w:val="28"/>
                <w:szCs w:val="28"/>
              </w:rPr>
            </w:pPr>
            <w:r w:rsidRPr="005919E3">
              <w:rPr>
                <w:sz w:val="28"/>
                <w:szCs w:val="28"/>
              </w:rPr>
              <w:t>Краткосрочные займы, предоставленные клиентам</w:t>
            </w:r>
          </w:p>
        </w:tc>
      </w:tr>
      <w:tr w:rsidR="002776E8" w:rsidTr="003F6241">
        <w:trPr>
          <w:trHeight w:val="250"/>
        </w:trPr>
        <w:tc>
          <w:tcPr>
            <w:tcW w:w="699" w:type="dxa"/>
            <w:tcMar>
              <w:top w:w="0" w:type="dxa"/>
              <w:left w:w="40" w:type="dxa"/>
              <w:bottom w:w="0" w:type="dxa"/>
              <w:right w:w="40" w:type="dxa"/>
            </w:tcMar>
          </w:tcPr>
          <w:p w:rsidR="002776E8" w:rsidRDefault="002776E8" w:rsidP="003F6241">
            <w:pPr>
              <w:widowControl w:val="0"/>
              <w:suppressAutoHyphens/>
              <w:jc w:val="both"/>
              <w:rPr>
                <w:sz w:val="28"/>
                <w:szCs w:val="28"/>
              </w:rPr>
            </w:pPr>
          </w:p>
        </w:tc>
        <w:tc>
          <w:tcPr>
            <w:tcW w:w="719" w:type="dxa"/>
            <w:tcMar>
              <w:top w:w="0" w:type="dxa"/>
              <w:left w:w="40" w:type="dxa"/>
              <w:bottom w:w="0" w:type="dxa"/>
              <w:right w:w="40" w:type="dxa"/>
            </w:tcMar>
            <w:hideMark/>
          </w:tcPr>
          <w:p w:rsidR="002776E8" w:rsidRDefault="002776E8" w:rsidP="003F6241">
            <w:pPr>
              <w:widowControl w:val="0"/>
              <w:suppressAutoHyphens/>
              <w:jc w:val="both"/>
              <w:rPr>
                <w:sz w:val="28"/>
                <w:szCs w:val="28"/>
              </w:rPr>
            </w:pPr>
            <w:r w:rsidRPr="005919E3">
              <w:rPr>
                <w:sz w:val="28"/>
                <w:szCs w:val="28"/>
              </w:rPr>
              <w:t>1417</w:t>
            </w:r>
          </w:p>
        </w:tc>
        <w:tc>
          <w:tcPr>
            <w:tcW w:w="7371" w:type="dxa"/>
            <w:tcMar>
              <w:top w:w="0" w:type="dxa"/>
              <w:left w:w="40" w:type="dxa"/>
              <w:bottom w:w="0" w:type="dxa"/>
              <w:right w:w="40" w:type="dxa"/>
            </w:tcMar>
            <w:hideMark/>
          </w:tcPr>
          <w:p w:rsidR="002776E8" w:rsidRDefault="002776E8" w:rsidP="003F6241">
            <w:pPr>
              <w:widowControl w:val="0"/>
              <w:suppressAutoHyphens/>
              <w:jc w:val="both"/>
              <w:rPr>
                <w:sz w:val="28"/>
                <w:szCs w:val="28"/>
              </w:rPr>
            </w:pPr>
            <w:r w:rsidRPr="005919E3">
              <w:rPr>
                <w:sz w:val="28"/>
                <w:szCs w:val="28"/>
              </w:rPr>
              <w:t>Долгосрочные займы, предоставленные клиентам</w:t>
            </w:r>
          </w:p>
        </w:tc>
      </w:tr>
      <w:tr w:rsidR="002776E8" w:rsidTr="003F6241">
        <w:trPr>
          <w:trHeight w:val="259"/>
        </w:trPr>
        <w:tc>
          <w:tcPr>
            <w:tcW w:w="699" w:type="dxa"/>
            <w:tcMar>
              <w:top w:w="0" w:type="dxa"/>
              <w:left w:w="40" w:type="dxa"/>
              <w:bottom w:w="0" w:type="dxa"/>
              <w:right w:w="40" w:type="dxa"/>
            </w:tcMar>
            <w:hideMark/>
          </w:tcPr>
          <w:p w:rsidR="002776E8" w:rsidRDefault="002776E8" w:rsidP="003F6241">
            <w:pPr>
              <w:widowControl w:val="0"/>
              <w:suppressAutoHyphens/>
              <w:jc w:val="both"/>
              <w:rPr>
                <w:sz w:val="28"/>
                <w:szCs w:val="28"/>
              </w:rPr>
            </w:pPr>
            <w:r w:rsidRPr="005919E3">
              <w:rPr>
                <w:sz w:val="28"/>
                <w:szCs w:val="28"/>
              </w:rPr>
              <w:t>Кт</w:t>
            </w:r>
          </w:p>
        </w:tc>
        <w:tc>
          <w:tcPr>
            <w:tcW w:w="719" w:type="dxa"/>
            <w:tcMar>
              <w:top w:w="0" w:type="dxa"/>
              <w:left w:w="40" w:type="dxa"/>
              <w:bottom w:w="0" w:type="dxa"/>
              <w:right w:w="40" w:type="dxa"/>
            </w:tcMar>
            <w:hideMark/>
          </w:tcPr>
          <w:p w:rsidR="002776E8" w:rsidRDefault="002776E8" w:rsidP="003F6241">
            <w:pPr>
              <w:widowControl w:val="0"/>
              <w:suppressAutoHyphens/>
              <w:jc w:val="both"/>
              <w:rPr>
                <w:sz w:val="28"/>
                <w:szCs w:val="28"/>
              </w:rPr>
            </w:pPr>
            <w:r w:rsidRPr="005919E3">
              <w:rPr>
                <w:sz w:val="28"/>
                <w:szCs w:val="28"/>
              </w:rPr>
              <w:t>1855</w:t>
            </w:r>
          </w:p>
        </w:tc>
        <w:tc>
          <w:tcPr>
            <w:tcW w:w="7371" w:type="dxa"/>
            <w:tcMar>
              <w:top w:w="0" w:type="dxa"/>
              <w:left w:w="40" w:type="dxa"/>
              <w:bottom w:w="0" w:type="dxa"/>
              <w:right w:w="40" w:type="dxa"/>
            </w:tcMar>
            <w:hideMark/>
          </w:tcPr>
          <w:p w:rsidR="002776E8" w:rsidRDefault="002776E8" w:rsidP="003F6241">
            <w:pPr>
              <w:widowControl w:val="0"/>
              <w:suppressAutoHyphens/>
              <w:jc w:val="both"/>
              <w:rPr>
                <w:sz w:val="28"/>
                <w:szCs w:val="28"/>
              </w:rPr>
            </w:pPr>
            <w:r w:rsidRPr="005919E3">
              <w:rPr>
                <w:sz w:val="28"/>
                <w:szCs w:val="28"/>
              </w:rPr>
              <w:t>Дебиторы по документарным расчетам.</w:t>
            </w:r>
          </w:p>
        </w:tc>
      </w:tr>
    </w:tbl>
    <w:p w:rsidR="002776E8" w:rsidRDefault="002776E8" w:rsidP="002776E8">
      <w:pPr>
        <w:pStyle w:val="ac"/>
        <w:widowControl w:val="0"/>
        <w:numPr>
          <w:ilvl w:val="0"/>
          <w:numId w:val="10"/>
        </w:numPr>
        <w:suppressAutoHyphens/>
        <w:rPr>
          <w:rFonts w:eastAsia="Times New Roman" w:cs="Times New Roman"/>
          <w:szCs w:val="28"/>
          <w:lang w:eastAsia="ru-RU"/>
        </w:rPr>
      </w:pPr>
      <w:r w:rsidRPr="005919E3">
        <w:rPr>
          <w:rFonts w:eastAsia="Times New Roman" w:cs="Times New Roman"/>
          <w:szCs w:val="28"/>
          <w:lang w:eastAsia="ru-RU"/>
        </w:rPr>
        <w:t>Дальнейший порядок учета предоставленного займа осуществляется в порядке, установленном в главе 4 Инструкции.</w:t>
      </w:r>
    </w:p>
    <w:p w:rsidR="002776E8" w:rsidRDefault="002776E8" w:rsidP="002776E8">
      <w:pPr>
        <w:pStyle w:val="ac"/>
        <w:widowControl w:val="0"/>
        <w:numPr>
          <w:ilvl w:val="0"/>
          <w:numId w:val="10"/>
        </w:numPr>
        <w:suppressAutoHyphens/>
        <w:rPr>
          <w:rFonts w:eastAsia="Times New Roman" w:cs="Times New Roman"/>
          <w:szCs w:val="28"/>
          <w:lang w:eastAsia="ru-RU"/>
        </w:rPr>
      </w:pPr>
      <w:r w:rsidRPr="005919E3">
        <w:rPr>
          <w:rFonts w:eastAsia="Times New Roman" w:cs="Times New Roman"/>
          <w:szCs w:val="28"/>
          <w:lang w:eastAsia="ru-RU"/>
        </w:rPr>
        <w:t>При исполнении банком-эмитентом импортного непокрытого аккредитива в банке-эмитенте на сумму закрытия аккредитива осуществляется следующая бухгалтерская запись:</w:t>
      </w:r>
    </w:p>
    <w:tbl>
      <w:tblPr>
        <w:tblW w:w="8789" w:type="dxa"/>
        <w:tblInd w:w="709" w:type="dxa"/>
        <w:tblCellMar>
          <w:left w:w="0" w:type="dxa"/>
          <w:right w:w="0" w:type="dxa"/>
        </w:tblCellMar>
        <w:tblLook w:val="04A0" w:firstRow="1" w:lastRow="0" w:firstColumn="1" w:lastColumn="0" w:noHBand="0" w:noVBand="1"/>
      </w:tblPr>
      <w:tblGrid>
        <w:gridCol w:w="699"/>
        <w:gridCol w:w="719"/>
        <w:gridCol w:w="7371"/>
      </w:tblGrid>
      <w:tr w:rsidR="002776E8" w:rsidTr="003F6241">
        <w:trPr>
          <w:trHeight w:val="128"/>
        </w:trPr>
        <w:tc>
          <w:tcPr>
            <w:tcW w:w="699" w:type="dxa"/>
            <w:tcMar>
              <w:top w:w="0" w:type="dxa"/>
              <w:left w:w="40" w:type="dxa"/>
              <w:bottom w:w="0" w:type="dxa"/>
              <w:right w:w="40" w:type="dxa"/>
            </w:tcMar>
            <w:hideMark/>
          </w:tcPr>
          <w:p w:rsidR="002776E8" w:rsidRDefault="002776E8" w:rsidP="003F6241">
            <w:pPr>
              <w:widowControl w:val="0"/>
              <w:suppressAutoHyphens/>
              <w:jc w:val="both"/>
              <w:rPr>
                <w:sz w:val="28"/>
                <w:szCs w:val="28"/>
              </w:rPr>
            </w:pPr>
            <w:r w:rsidRPr="005919E3">
              <w:rPr>
                <w:sz w:val="28"/>
                <w:szCs w:val="28"/>
              </w:rPr>
              <w:t>Дт</w:t>
            </w:r>
          </w:p>
        </w:tc>
        <w:tc>
          <w:tcPr>
            <w:tcW w:w="719" w:type="dxa"/>
            <w:tcMar>
              <w:top w:w="0" w:type="dxa"/>
              <w:left w:w="40" w:type="dxa"/>
              <w:bottom w:w="0" w:type="dxa"/>
              <w:right w:w="40" w:type="dxa"/>
            </w:tcMar>
            <w:hideMark/>
          </w:tcPr>
          <w:p w:rsidR="002776E8" w:rsidRDefault="002776E8" w:rsidP="003F6241">
            <w:pPr>
              <w:widowControl w:val="0"/>
              <w:suppressAutoHyphens/>
              <w:jc w:val="both"/>
              <w:rPr>
                <w:sz w:val="28"/>
                <w:szCs w:val="28"/>
              </w:rPr>
            </w:pPr>
            <w:r w:rsidRPr="005919E3">
              <w:rPr>
                <w:sz w:val="28"/>
                <w:szCs w:val="28"/>
              </w:rPr>
              <w:t>6505</w:t>
            </w:r>
          </w:p>
        </w:tc>
        <w:tc>
          <w:tcPr>
            <w:tcW w:w="7371" w:type="dxa"/>
            <w:tcMar>
              <w:top w:w="0" w:type="dxa"/>
              <w:left w:w="40" w:type="dxa"/>
              <w:bottom w:w="0" w:type="dxa"/>
              <w:right w:w="40" w:type="dxa"/>
            </w:tcMar>
            <w:hideMark/>
          </w:tcPr>
          <w:p w:rsidR="002776E8" w:rsidRDefault="002776E8" w:rsidP="003F6241">
            <w:pPr>
              <w:widowControl w:val="0"/>
              <w:suppressAutoHyphens/>
              <w:jc w:val="both"/>
              <w:rPr>
                <w:sz w:val="28"/>
                <w:szCs w:val="28"/>
              </w:rPr>
            </w:pPr>
            <w:r w:rsidRPr="005919E3">
              <w:rPr>
                <w:sz w:val="28"/>
                <w:szCs w:val="28"/>
              </w:rPr>
              <w:t>Возможные обязательства по выпущенным непокрытым аккредитивам</w:t>
            </w:r>
          </w:p>
        </w:tc>
      </w:tr>
      <w:tr w:rsidR="002776E8" w:rsidTr="003F6241">
        <w:trPr>
          <w:trHeight w:val="259"/>
        </w:trPr>
        <w:tc>
          <w:tcPr>
            <w:tcW w:w="699" w:type="dxa"/>
            <w:tcMar>
              <w:top w:w="0" w:type="dxa"/>
              <w:left w:w="40" w:type="dxa"/>
              <w:bottom w:w="0" w:type="dxa"/>
              <w:right w:w="40" w:type="dxa"/>
            </w:tcMar>
            <w:hideMark/>
          </w:tcPr>
          <w:p w:rsidR="002776E8" w:rsidRDefault="002776E8" w:rsidP="003F6241">
            <w:pPr>
              <w:widowControl w:val="0"/>
              <w:suppressAutoHyphens/>
              <w:jc w:val="both"/>
              <w:rPr>
                <w:sz w:val="28"/>
                <w:szCs w:val="28"/>
              </w:rPr>
            </w:pPr>
            <w:r w:rsidRPr="005919E3">
              <w:rPr>
                <w:sz w:val="28"/>
                <w:szCs w:val="28"/>
              </w:rPr>
              <w:t>Кт</w:t>
            </w:r>
          </w:p>
        </w:tc>
        <w:tc>
          <w:tcPr>
            <w:tcW w:w="719" w:type="dxa"/>
            <w:tcMar>
              <w:top w:w="0" w:type="dxa"/>
              <w:left w:w="40" w:type="dxa"/>
              <w:bottom w:w="0" w:type="dxa"/>
              <w:right w:w="40" w:type="dxa"/>
            </w:tcMar>
            <w:hideMark/>
          </w:tcPr>
          <w:p w:rsidR="002776E8" w:rsidRDefault="002776E8" w:rsidP="003F6241">
            <w:pPr>
              <w:widowControl w:val="0"/>
              <w:suppressAutoHyphens/>
              <w:jc w:val="both"/>
              <w:rPr>
                <w:sz w:val="28"/>
                <w:szCs w:val="28"/>
              </w:rPr>
            </w:pPr>
            <w:r w:rsidRPr="005919E3">
              <w:rPr>
                <w:sz w:val="28"/>
                <w:szCs w:val="28"/>
              </w:rPr>
              <w:t>6005</w:t>
            </w:r>
          </w:p>
        </w:tc>
        <w:tc>
          <w:tcPr>
            <w:tcW w:w="7371" w:type="dxa"/>
            <w:tcMar>
              <w:top w:w="0" w:type="dxa"/>
              <w:left w:w="40" w:type="dxa"/>
              <w:bottom w:w="0" w:type="dxa"/>
              <w:right w:w="40" w:type="dxa"/>
            </w:tcMar>
            <w:hideMark/>
          </w:tcPr>
          <w:p w:rsidR="002776E8" w:rsidRDefault="002776E8" w:rsidP="003F6241">
            <w:pPr>
              <w:widowControl w:val="0"/>
              <w:suppressAutoHyphens/>
              <w:jc w:val="both"/>
              <w:rPr>
                <w:sz w:val="28"/>
                <w:szCs w:val="28"/>
              </w:rPr>
            </w:pPr>
            <w:r w:rsidRPr="005919E3">
              <w:rPr>
                <w:sz w:val="28"/>
                <w:szCs w:val="28"/>
              </w:rPr>
              <w:t>Возможные требования по выпущенным непокрытым аккредитивам.</w:t>
            </w:r>
          </w:p>
        </w:tc>
      </w:tr>
    </w:tbl>
    <w:p w:rsidR="002776E8" w:rsidRDefault="002776E8" w:rsidP="002776E8">
      <w:pPr>
        <w:pStyle w:val="ac"/>
        <w:widowControl w:val="0"/>
        <w:numPr>
          <w:ilvl w:val="0"/>
          <w:numId w:val="10"/>
        </w:numPr>
        <w:suppressAutoHyphens/>
        <w:rPr>
          <w:rFonts w:eastAsia="Times New Roman" w:cs="Times New Roman"/>
          <w:szCs w:val="28"/>
          <w:lang w:eastAsia="ru-RU"/>
        </w:rPr>
      </w:pPr>
      <w:r w:rsidRPr="005919E3">
        <w:rPr>
          <w:rFonts w:eastAsia="Times New Roman" w:cs="Times New Roman"/>
          <w:szCs w:val="28"/>
          <w:lang w:eastAsia="ru-RU"/>
        </w:rPr>
        <w:lastRenderedPageBreak/>
        <w:t>В случае аннулирования импортного непокрытого аккредитива осуществляются бухгалтерские записи, аналогичные пункту 195 Инструкции.</w:t>
      </w:r>
    </w:p>
    <w:p w:rsidR="002776E8" w:rsidRDefault="002776E8" w:rsidP="002776E8">
      <w:pPr>
        <w:widowControl w:val="0"/>
        <w:suppressAutoHyphens/>
        <w:jc w:val="center"/>
        <w:rPr>
          <w:sz w:val="28"/>
          <w:szCs w:val="28"/>
        </w:rPr>
      </w:pPr>
    </w:p>
    <w:p w:rsidR="002776E8" w:rsidRDefault="002776E8" w:rsidP="002776E8">
      <w:pPr>
        <w:widowControl w:val="0"/>
        <w:suppressAutoHyphens/>
        <w:jc w:val="center"/>
        <w:rPr>
          <w:sz w:val="28"/>
          <w:szCs w:val="28"/>
        </w:rPr>
      </w:pPr>
    </w:p>
    <w:p w:rsidR="002776E8" w:rsidRDefault="002776E8" w:rsidP="002776E8">
      <w:pPr>
        <w:widowControl w:val="0"/>
        <w:suppressAutoHyphens/>
        <w:jc w:val="center"/>
        <w:rPr>
          <w:b/>
          <w:sz w:val="28"/>
          <w:szCs w:val="28"/>
        </w:rPr>
      </w:pPr>
      <w:r w:rsidRPr="005919E3">
        <w:rPr>
          <w:b/>
          <w:bCs/>
          <w:sz w:val="28"/>
          <w:szCs w:val="28"/>
        </w:rPr>
        <w:t>Параграф 3. Учет комиссионного вознаграждения по аккредитиву</w:t>
      </w:r>
    </w:p>
    <w:p w:rsidR="002776E8" w:rsidRDefault="002776E8" w:rsidP="002776E8">
      <w:pPr>
        <w:widowControl w:val="0"/>
        <w:suppressAutoHyphens/>
        <w:jc w:val="center"/>
        <w:rPr>
          <w:sz w:val="28"/>
          <w:szCs w:val="28"/>
        </w:rPr>
      </w:pPr>
    </w:p>
    <w:p w:rsidR="002776E8" w:rsidRDefault="002776E8" w:rsidP="002776E8">
      <w:pPr>
        <w:pStyle w:val="ac"/>
        <w:widowControl w:val="0"/>
        <w:numPr>
          <w:ilvl w:val="0"/>
          <w:numId w:val="10"/>
        </w:numPr>
        <w:suppressAutoHyphens/>
        <w:rPr>
          <w:rFonts w:eastAsia="Times New Roman" w:cs="Times New Roman"/>
          <w:szCs w:val="28"/>
          <w:lang w:eastAsia="ru-RU"/>
        </w:rPr>
      </w:pPr>
      <w:r w:rsidRPr="005919E3">
        <w:rPr>
          <w:rFonts w:eastAsia="Times New Roman" w:cs="Times New Roman"/>
          <w:szCs w:val="28"/>
          <w:lang w:eastAsia="ru-RU"/>
        </w:rPr>
        <w:t>В случае, если в условиях аккредитива предусмотрено комиссионное вознаграждение на период действия аккредитива, осуществляются следующие бухгалтерские записи:</w:t>
      </w:r>
    </w:p>
    <w:p w:rsidR="002776E8" w:rsidRDefault="002776E8" w:rsidP="002776E8">
      <w:pPr>
        <w:widowControl w:val="0"/>
        <w:suppressAutoHyphens/>
        <w:ind w:firstLine="709"/>
        <w:jc w:val="both"/>
        <w:rPr>
          <w:sz w:val="28"/>
          <w:szCs w:val="28"/>
        </w:rPr>
      </w:pPr>
      <w:r w:rsidRPr="005919E3">
        <w:rPr>
          <w:sz w:val="28"/>
          <w:szCs w:val="28"/>
        </w:rPr>
        <w:t>1) на сумму начисленных комиссионных доходов:</w:t>
      </w:r>
    </w:p>
    <w:tbl>
      <w:tblPr>
        <w:tblW w:w="8789" w:type="dxa"/>
        <w:tblInd w:w="709" w:type="dxa"/>
        <w:tblCellMar>
          <w:left w:w="0" w:type="dxa"/>
          <w:right w:w="0" w:type="dxa"/>
        </w:tblCellMar>
        <w:tblLook w:val="04A0" w:firstRow="1" w:lastRow="0" w:firstColumn="1" w:lastColumn="0" w:noHBand="0" w:noVBand="1"/>
      </w:tblPr>
      <w:tblGrid>
        <w:gridCol w:w="699"/>
        <w:gridCol w:w="719"/>
        <w:gridCol w:w="7371"/>
      </w:tblGrid>
      <w:tr w:rsidR="002776E8" w:rsidTr="003F6241">
        <w:trPr>
          <w:trHeight w:val="240"/>
        </w:trPr>
        <w:tc>
          <w:tcPr>
            <w:tcW w:w="699" w:type="dxa"/>
            <w:tcMar>
              <w:top w:w="0" w:type="dxa"/>
              <w:left w:w="40" w:type="dxa"/>
              <w:bottom w:w="0" w:type="dxa"/>
              <w:right w:w="40" w:type="dxa"/>
            </w:tcMar>
            <w:hideMark/>
          </w:tcPr>
          <w:p w:rsidR="002776E8" w:rsidRDefault="002776E8" w:rsidP="003F6241">
            <w:pPr>
              <w:widowControl w:val="0"/>
              <w:jc w:val="both"/>
              <w:rPr>
                <w:sz w:val="28"/>
                <w:szCs w:val="28"/>
              </w:rPr>
            </w:pPr>
            <w:r w:rsidRPr="005919E3">
              <w:rPr>
                <w:sz w:val="28"/>
                <w:szCs w:val="28"/>
              </w:rPr>
              <w:t>Дт</w:t>
            </w:r>
          </w:p>
        </w:tc>
        <w:tc>
          <w:tcPr>
            <w:tcW w:w="719" w:type="dxa"/>
            <w:tcMar>
              <w:top w:w="0" w:type="dxa"/>
              <w:left w:w="40" w:type="dxa"/>
              <w:bottom w:w="0" w:type="dxa"/>
              <w:right w:w="40" w:type="dxa"/>
            </w:tcMar>
            <w:hideMark/>
          </w:tcPr>
          <w:p w:rsidR="002776E8" w:rsidRDefault="002776E8" w:rsidP="003F6241">
            <w:pPr>
              <w:widowControl w:val="0"/>
              <w:jc w:val="both"/>
              <w:rPr>
                <w:sz w:val="28"/>
                <w:szCs w:val="28"/>
              </w:rPr>
            </w:pPr>
            <w:r w:rsidRPr="005919E3">
              <w:rPr>
                <w:sz w:val="28"/>
                <w:szCs w:val="28"/>
              </w:rPr>
              <w:t>1822</w:t>
            </w:r>
          </w:p>
        </w:tc>
        <w:tc>
          <w:tcPr>
            <w:tcW w:w="7371" w:type="dxa"/>
            <w:tcMar>
              <w:top w:w="0" w:type="dxa"/>
              <w:left w:w="40" w:type="dxa"/>
              <w:bottom w:w="0" w:type="dxa"/>
              <w:right w:w="40" w:type="dxa"/>
            </w:tcMar>
            <w:hideMark/>
          </w:tcPr>
          <w:p w:rsidR="002776E8" w:rsidRDefault="002776E8" w:rsidP="003F6241">
            <w:pPr>
              <w:widowControl w:val="0"/>
              <w:jc w:val="both"/>
              <w:rPr>
                <w:sz w:val="28"/>
                <w:szCs w:val="28"/>
              </w:rPr>
            </w:pPr>
            <w:r w:rsidRPr="005919E3">
              <w:rPr>
                <w:sz w:val="28"/>
                <w:szCs w:val="28"/>
              </w:rPr>
              <w:t>Начисленные комиссионные доходы по документарным расчетам</w:t>
            </w:r>
          </w:p>
        </w:tc>
      </w:tr>
      <w:tr w:rsidR="002776E8" w:rsidTr="003F6241">
        <w:trPr>
          <w:trHeight w:val="240"/>
        </w:trPr>
        <w:tc>
          <w:tcPr>
            <w:tcW w:w="699" w:type="dxa"/>
            <w:tcMar>
              <w:top w:w="0" w:type="dxa"/>
              <w:left w:w="40" w:type="dxa"/>
              <w:bottom w:w="0" w:type="dxa"/>
              <w:right w:w="40" w:type="dxa"/>
            </w:tcMar>
            <w:hideMark/>
          </w:tcPr>
          <w:p w:rsidR="002776E8" w:rsidRDefault="002776E8" w:rsidP="003F6241">
            <w:pPr>
              <w:widowControl w:val="0"/>
              <w:jc w:val="both"/>
              <w:rPr>
                <w:sz w:val="28"/>
                <w:szCs w:val="28"/>
              </w:rPr>
            </w:pPr>
            <w:r w:rsidRPr="005919E3">
              <w:rPr>
                <w:sz w:val="28"/>
                <w:szCs w:val="28"/>
              </w:rPr>
              <w:t>Кт</w:t>
            </w:r>
          </w:p>
        </w:tc>
        <w:tc>
          <w:tcPr>
            <w:tcW w:w="719" w:type="dxa"/>
            <w:tcMar>
              <w:top w:w="0" w:type="dxa"/>
              <w:left w:w="40" w:type="dxa"/>
              <w:bottom w:w="0" w:type="dxa"/>
              <w:right w:w="40" w:type="dxa"/>
            </w:tcMar>
            <w:hideMark/>
          </w:tcPr>
          <w:p w:rsidR="002776E8" w:rsidRDefault="002776E8" w:rsidP="003F6241">
            <w:pPr>
              <w:widowControl w:val="0"/>
              <w:jc w:val="both"/>
              <w:rPr>
                <w:sz w:val="28"/>
                <w:szCs w:val="28"/>
              </w:rPr>
            </w:pPr>
            <w:r w:rsidRPr="005919E3">
              <w:rPr>
                <w:sz w:val="28"/>
                <w:szCs w:val="28"/>
              </w:rPr>
              <w:t>4612</w:t>
            </w:r>
          </w:p>
        </w:tc>
        <w:tc>
          <w:tcPr>
            <w:tcW w:w="7371" w:type="dxa"/>
            <w:tcMar>
              <w:top w:w="0" w:type="dxa"/>
              <w:left w:w="40" w:type="dxa"/>
              <w:bottom w:w="0" w:type="dxa"/>
              <w:right w:w="40" w:type="dxa"/>
            </w:tcMar>
            <w:hideMark/>
          </w:tcPr>
          <w:p w:rsidR="002776E8" w:rsidRDefault="002776E8" w:rsidP="003F6241">
            <w:pPr>
              <w:widowControl w:val="0"/>
              <w:jc w:val="both"/>
              <w:rPr>
                <w:sz w:val="28"/>
                <w:szCs w:val="28"/>
              </w:rPr>
            </w:pPr>
            <w:r w:rsidRPr="005919E3">
              <w:rPr>
                <w:sz w:val="28"/>
                <w:szCs w:val="28"/>
              </w:rPr>
              <w:t>Комиссионные доходы по документарным расчетам;</w:t>
            </w:r>
          </w:p>
        </w:tc>
      </w:tr>
    </w:tbl>
    <w:p w:rsidR="002776E8" w:rsidRDefault="002776E8" w:rsidP="002776E8">
      <w:pPr>
        <w:widowControl w:val="0"/>
        <w:suppressAutoHyphens/>
        <w:ind w:firstLine="709"/>
        <w:jc w:val="both"/>
        <w:rPr>
          <w:sz w:val="28"/>
          <w:szCs w:val="28"/>
        </w:rPr>
      </w:pPr>
      <w:r w:rsidRPr="005919E3">
        <w:rPr>
          <w:sz w:val="28"/>
          <w:szCs w:val="28"/>
        </w:rPr>
        <w:t>2) при погашении начисленного комиссионного вознаграждения:</w:t>
      </w:r>
    </w:p>
    <w:tbl>
      <w:tblPr>
        <w:tblW w:w="8789" w:type="dxa"/>
        <w:tblInd w:w="709" w:type="dxa"/>
        <w:tblCellMar>
          <w:left w:w="0" w:type="dxa"/>
          <w:right w:w="0" w:type="dxa"/>
        </w:tblCellMar>
        <w:tblLook w:val="04A0" w:firstRow="1" w:lastRow="0" w:firstColumn="1" w:lastColumn="0" w:noHBand="0" w:noVBand="1"/>
      </w:tblPr>
      <w:tblGrid>
        <w:gridCol w:w="699"/>
        <w:gridCol w:w="719"/>
        <w:gridCol w:w="7371"/>
      </w:tblGrid>
      <w:tr w:rsidR="002776E8" w:rsidTr="003F6241">
        <w:trPr>
          <w:trHeight w:val="240"/>
        </w:trPr>
        <w:tc>
          <w:tcPr>
            <w:tcW w:w="699" w:type="dxa"/>
            <w:tcMar>
              <w:top w:w="0" w:type="dxa"/>
              <w:left w:w="40" w:type="dxa"/>
              <w:bottom w:w="0" w:type="dxa"/>
              <w:right w:w="40" w:type="dxa"/>
            </w:tcMar>
            <w:hideMark/>
          </w:tcPr>
          <w:p w:rsidR="002776E8" w:rsidRDefault="002776E8" w:rsidP="003F6241">
            <w:pPr>
              <w:widowControl w:val="0"/>
              <w:jc w:val="both"/>
              <w:rPr>
                <w:sz w:val="28"/>
                <w:szCs w:val="28"/>
              </w:rPr>
            </w:pPr>
            <w:r w:rsidRPr="005919E3">
              <w:rPr>
                <w:sz w:val="28"/>
                <w:szCs w:val="28"/>
              </w:rPr>
              <w:t>Дт</w:t>
            </w:r>
          </w:p>
        </w:tc>
        <w:tc>
          <w:tcPr>
            <w:tcW w:w="719" w:type="dxa"/>
            <w:tcMar>
              <w:top w:w="0" w:type="dxa"/>
              <w:left w:w="40" w:type="dxa"/>
              <w:bottom w:w="0" w:type="dxa"/>
              <w:right w:w="40" w:type="dxa"/>
            </w:tcMar>
            <w:hideMark/>
          </w:tcPr>
          <w:p w:rsidR="002776E8" w:rsidRDefault="002776E8" w:rsidP="003F6241">
            <w:pPr>
              <w:widowControl w:val="0"/>
              <w:jc w:val="both"/>
              <w:rPr>
                <w:sz w:val="28"/>
                <w:szCs w:val="28"/>
              </w:rPr>
            </w:pPr>
            <w:r w:rsidRPr="005919E3">
              <w:rPr>
                <w:sz w:val="28"/>
                <w:szCs w:val="28"/>
              </w:rPr>
              <w:t>2203</w:t>
            </w:r>
          </w:p>
        </w:tc>
        <w:tc>
          <w:tcPr>
            <w:tcW w:w="7371" w:type="dxa"/>
            <w:tcMar>
              <w:top w:w="0" w:type="dxa"/>
              <w:left w:w="40" w:type="dxa"/>
              <w:bottom w:w="0" w:type="dxa"/>
              <w:right w:w="40" w:type="dxa"/>
            </w:tcMar>
            <w:hideMark/>
          </w:tcPr>
          <w:p w:rsidR="002776E8" w:rsidRDefault="002776E8" w:rsidP="003F6241">
            <w:pPr>
              <w:widowControl w:val="0"/>
              <w:jc w:val="both"/>
              <w:rPr>
                <w:sz w:val="28"/>
                <w:szCs w:val="28"/>
              </w:rPr>
            </w:pPr>
            <w:r w:rsidRPr="005919E3">
              <w:rPr>
                <w:sz w:val="28"/>
                <w:szCs w:val="28"/>
              </w:rPr>
              <w:t>Текущие счета юридических лиц</w:t>
            </w:r>
          </w:p>
        </w:tc>
      </w:tr>
      <w:tr w:rsidR="002776E8" w:rsidTr="003F6241">
        <w:trPr>
          <w:trHeight w:val="240"/>
        </w:trPr>
        <w:tc>
          <w:tcPr>
            <w:tcW w:w="699" w:type="dxa"/>
            <w:tcMar>
              <w:top w:w="0" w:type="dxa"/>
              <w:left w:w="40" w:type="dxa"/>
              <w:bottom w:w="0" w:type="dxa"/>
              <w:right w:w="40" w:type="dxa"/>
            </w:tcMar>
          </w:tcPr>
          <w:p w:rsidR="002776E8" w:rsidRDefault="002776E8" w:rsidP="003F6241">
            <w:pPr>
              <w:widowControl w:val="0"/>
              <w:jc w:val="both"/>
              <w:rPr>
                <w:sz w:val="28"/>
                <w:szCs w:val="28"/>
              </w:rPr>
            </w:pPr>
          </w:p>
        </w:tc>
        <w:tc>
          <w:tcPr>
            <w:tcW w:w="719" w:type="dxa"/>
            <w:tcMar>
              <w:top w:w="0" w:type="dxa"/>
              <w:left w:w="40" w:type="dxa"/>
              <w:bottom w:w="0" w:type="dxa"/>
              <w:right w:w="40" w:type="dxa"/>
            </w:tcMar>
            <w:hideMark/>
          </w:tcPr>
          <w:p w:rsidR="002776E8" w:rsidRDefault="002776E8" w:rsidP="003F6241">
            <w:pPr>
              <w:widowControl w:val="0"/>
              <w:jc w:val="both"/>
              <w:rPr>
                <w:sz w:val="28"/>
                <w:szCs w:val="28"/>
              </w:rPr>
            </w:pPr>
            <w:r w:rsidRPr="005919E3">
              <w:rPr>
                <w:sz w:val="28"/>
                <w:szCs w:val="28"/>
              </w:rPr>
              <w:t>2204</w:t>
            </w:r>
          </w:p>
        </w:tc>
        <w:tc>
          <w:tcPr>
            <w:tcW w:w="7371" w:type="dxa"/>
            <w:tcMar>
              <w:top w:w="0" w:type="dxa"/>
              <w:left w:w="40" w:type="dxa"/>
              <w:bottom w:w="0" w:type="dxa"/>
              <w:right w:w="40" w:type="dxa"/>
            </w:tcMar>
            <w:hideMark/>
          </w:tcPr>
          <w:p w:rsidR="002776E8" w:rsidRDefault="002776E8" w:rsidP="003F6241">
            <w:pPr>
              <w:widowControl w:val="0"/>
              <w:jc w:val="both"/>
              <w:rPr>
                <w:sz w:val="28"/>
                <w:szCs w:val="28"/>
              </w:rPr>
            </w:pPr>
            <w:r w:rsidRPr="005919E3">
              <w:rPr>
                <w:sz w:val="28"/>
                <w:szCs w:val="28"/>
              </w:rPr>
              <w:t>Текущие счета физических лиц</w:t>
            </w:r>
          </w:p>
        </w:tc>
      </w:tr>
      <w:tr w:rsidR="002776E8" w:rsidTr="003F6241">
        <w:trPr>
          <w:trHeight w:val="240"/>
        </w:trPr>
        <w:tc>
          <w:tcPr>
            <w:tcW w:w="699" w:type="dxa"/>
            <w:tcMar>
              <w:top w:w="0" w:type="dxa"/>
              <w:left w:w="40" w:type="dxa"/>
              <w:bottom w:w="0" w:type="dxa"/>
              <w:right w:w="40" w:type="dxa"/>
            </w:tcMar>
            <w:hideMark/>
          </w:tcPr>
          <w:p w:rsidR="002776E8" w:rsidRDefault="002776E8" w:rsidP="003F6241">
            <w:pPr>
              <w:widowControl w:val="0"/>
              <w:jc w:val="both"/>
              <w:rPr>
                <w:sz w:val="28"/>
                <w:szCs w:val="28"/>
              </w:rPr>
            </w:pPr>
            <w:r w:rsidRPr="005919E3">
              <w:rPr>
                <w:sz w:val="28"/>
                <w:szCs w:val="28"/>
              </w:rPr>
              <w:t>Кт</w:t>
            </w:r>
          </w:p>
        </w:tc>
        <w:tc>
          <w:tcPr>
            <w:tcW w:w="719" w:type="dxa"/>
            <w:tcMar>
              <w:top w:w="0" w:type="dxa"/>
              <w:left w:w="40" w:type="dxa"/>
              <w:bottom w:w="0" w:type="dxa"/>
              <w:right w:w="40" w:type="dxa"/>
            </w:tcMar>
            <w:hideMark/>
          </w:tcPr>
          <w:p w:rsidR="002776E8" w:rsidRDefault="002776E8" w:rsidP="003F6241">
            <w:pPr>
              <w:widowControl w:val="0"/>
              <w:jc w:val="both"/>
              <w:rPr>
                <w:sz w:val="28"/>
                <w:szCs w:val="28"/>
              </w:rPr>
            </w:pPr>
            <w:r w:rsidRPr="005919E3">
              <w:rPr>
                <w:sz w:val="28"/>
                <w:szCs w:val="28"/>
              </w:rPr>
              <w:t>1822</w:t>
            </w:r>
          </w:p>
        </w:tc>
        <w:tc>
          <w:tcPr>
            <w:tcW w:w="7371" w:type="dxa"/>
            <w:tcMar>
              <w:top w:w="0" w:type="dxa"/>
              <w:left w:w="40" w:type="dxa"/>
              <w:bottom w:w="0" w:type="dxa"/>
              <w:right w:w="40" w:type="dxa"/>
            </w:tcMar>
            <w:hideMark/>
          </w:tcPr>
          <w:p w:rsidR="002776E8" w:rsidRDefault="002776E8" w:rsidP="003F6241">
            <w:pPr>
              <w:widowControl w:val="0"/>
              <w:jc w:val="both"/>
              <w:rPr>
                <w:sz w:val="28"/>
                <w:szCs w:val="28"/>
              </w:rPr>
            </w:pPr>
            <w:r w:rsidRPr="005919E3">
              <w:rPr>
                <w:sz w:val="28"/>
                <w:szCs w:val="28"/>
              </w:rPr>
              <w:t>Начисленные комиссионные доходы по документарным расчетам;</w:t>
            </w:r>
          </w:p>
        </w:tc>
      </w:tr>
    </w:tbl>
    <w:p w:rsidR="002776E8" w:rsidRDefault="002776E8" w:rsidP="002776E8">
      <w:pPr>
        <w:widowControl w:val="0"/>
        <w:suppressAutoHyphens/>
        <w:ind w:firstLine="709"/>
        <w:jc w:val="both"/>
        <w:rPr>
          <w:sz w:val="28"/>
          <w:szCs w:val="28"/>
        </w:rPr>
      </w:pPr>
      <w:r w:rsidRPr="005919E3">
        <w:rPr>
          <w:sz w:val="28"/>
          <w:szCs w:val="28"/>
        </w:rPr>
        <w:t>3) в случае, если согласно условиям аккредитива, комиссионные вознаграждения взимаются в день оказания услуги, на сумму взимаемого комиссионного вознаграждения осуществляется следующая бухгалтерская запись:</w:t>
      </w:r>
    </w:p>
    <w:tbl>
      <w:tblPr>
        <w:tblW w:w="8789" w:type="dxa"/>
        <w:tblInd w:w="709" w:type="dxa"/>
        <w:tblCellMar>
          <w:left w:w="0" w:type="dxa"/>
          <w:right w:w="0" w:type="dxa"/>
        </w:tblCellMar>
        <w:tblLook w:val="04A0" w:firstRow="1" w:lastRow="0" w:firstColumn="1" w:lastColumn="0" w:noHBand="0" w:noVBand="1"/>
      </w:tblPr>
      <w:tblGrid>
        <w:gridCol w:w="699"/>
        <w:gridCol w:w="719"/>
        <w:gridCol w:w="7371"/>
      </w:tblGrid>
      <w:tr w:rsidR="002776E8" w:rsidTr="003F6241">
        <w:trPr>
          <w:trHeight w:val="240"/>
        </w:trPr>
        <w:tc>
          <w:tcPr>
            <w:tcW w:w="699" w:type="dxa"/>
            <w:tcMar>
              <w:top w:w="0" w:type="dxa"/>
              <w:left w:w="40" w:type="dxa"/>
              <w:bottom w:w="0" w:type="dxa"/>
              <w:right w:w="40" w:type="dxa"/>
            </w:tcMar>
            <w:hideMark/>
          </w:tcPr>
          <w:p w:rsidR="002776E8" w:rsidRDefault="002776E8" w:rsidP="003F6241">
            <w:pPr>
              <w:widowControl w:val="0"/>
              <w:jc w:val="both"/>
              <w:rPr>
                <w:sz w:val="28"/>
                <w:szCs w:val="28"/>
              </w:rPr>
            </w:pPr>
            <w:r w:rsidRPr="005919E3">
              <w:rPr>
                <w:sz w:val="28"/>
                <w:szCs w:val="28"/>
              </w:rPr>
              <w:t>Дт</w:t>
            </w:r>
          </w:p>
        </w:tc>
        <w:tc>
          <w:tcPr>
            <w:tcW w:w="719" w:type="dxa"/>
            <w:tcMar>
              <w:top w:w="0" w:type="dxa"/>
              <w:left w:w="40" w:type="dxa"/>
              <w:bottom w:w="0" w:type="dxa"/>
              <w:right w:w="40" w:type="dxa"/>
            </w:tcMar>
            <w:hideMark/>
          </w:tcPr>
          <w:p w:rsidR="002776E8" w:rsidRDefault="002776E8" w:rsidP="003F6241">
            <w:pPr>
              <w:widowControl w:val="0"/>
              <w:jc w:val="both"/>
              <w:rPr>
                <w:sz w:val="28"/>
                <w:szCs w:val="28"/>
              </w:rPr>
            </w:pPr>
            <w:r w:rsidRPr="005919E3">
              <w:rPr>
                <w:sz w:val="28"/>
                <w:szCs w:val="28"/>
              </w:rPr>
              <w:t>2203</w:t>
            </w:r>
          </w:p>
        </w:tc>
        <w:tc>
          <w:tcPr>
            <w:tcW w:w="7371" w:type="dxa"/>
            <w:tcMar>
              <w:top w:w="0" w:type="dxa"/>
              <w:left w:w="40" w:type="dxa"/>
              <w:bottom w:w="0" w:type="dxa"/>
              <w:right w:w="40" w:type="dxa"/>
            </w:tcMar>
            <w:hideMark/>
          </w:tcPr>
          <w:p w:rsidR="002776E8" w:rsidRDefault="002776E8" w:rsidP="003F6241">
            <w:pPr>
              <w:widowControl w:val="0"/>
              <w:jc w:val="both"/>
              <w:rPr>
                <w:sz w:val="28"/>
                <w:szCs w:val="28"/>
              </w:rPr>
            </w:pPr>
            <w:r w:rsidRPr="005919E3">
              <w:rPr>
                <w:sz w:val="28"/>
                <w:szCs w:val="28"/>
              </w:rPr>
              <w:t>Текущие счета юридических лиц</w:t>
            </w:r>
          </w:p>
        </w:tc>
      </w:tr>
      <w:tr w:rsidR="002776E8" w:rsidTr="003F6241">
        <w:trPr>
          <w:trHeight w:val="240"/>
        </w:trPr>
        <w:tc>
          <w:tcPr>
            <w:tcW w:w="699" w:type="dxa"/>
            <w:tcMar>
              <w:top w:w="0" w:type="dxa"/>
              <w:left w:w="40" w:type="dxa"/>
              <w:bottom w:w="0" w:type="dxa"/>
              <w:right w:w="40" w:type="dxa"/>
            </w:tcMar>
          </w:tcPr>
          <w:p w:rsidR="002776E8" w:rsidRDefault="002776E8" w:rsidP="003F6241">
            <w:pPr>
              <w:widowControl w:val="0"/>
              <w:jc w:val="both"/>
              <w:rPr>
                <w:sz w:val="28"/>
                <w:szCs w:val="28"/>
              </w:rPr>
            </w:pPr>
          </w:p>
        </w:tc>
        <w:tc>
          <w:tcPr>
            <w:tcW w:w="719" w:type="dxa"/>
            <w:tcMar>
              <w:top w:w="0" w:type="dxa"/>
              <w:left w:w="40" w:type="dxa"/>
              <w:bottom w:w="0" w:type="dxa"/>
              <w:right w:w="40" w:type="dxa"/>
            </w:tcMar>
            <w:hideMark/>
          </w:tcPr>
          <w:p w:rsidR="002776E8" w:rsidRDefault="002776E8" w:rsidP="003F6241">
            <w:pPr>
              <w:widowControl w:val="0"/>
              <w:jc w:val="both"/>
              <w:rPr>
                <w:sz w:val="28"/>
                <w:szCs w:val="28"/>
              </w:rPr>
            </w:pPr>
            <w:r w:rsidRPr="005919E3">
              <w:rPr>
                <w:sz w:val="28"/>
                <w:szCs w:val="28"/>
              </w:rPr>
              <w:t>2204</w:t>
            </w:r>
          </w:p>
        </w:tc>
        <w:tc>
          <w:tcPr>
            <w:tcW w:w="7371" w:type="dxa"/>
            <w:tcMar>
              <w:top w:w="0" w:type="dxa"/>
              <w:left w:w="40" w:type="dxa"/>
              <w:bottom w:w="0" w:type="dxa"/>
              <w:right w:w="40" w:type="dxa"/>
            </w:tcMar>
            <w:hideMark/>
          </w:tcPr>
          <w:p w:rsidR="002776E8" w:rsidRDefault="002776E8" w:rsidP="003F6241">
            <w:pPr>
              <w:widowControl w:val="0"/>
              <w:jc w:val="both"/>
              <w:rPr>
                <w:sz w:val="28"/>
                <w:szCs w:val="28"/>
              </w:rPr>
            </w:pPr>
            <w:r w:rsidRPr="005919E3">
              <w:rPr>
                <w:sz w:val="28"/>
                <w:szCs w:val="28"/>
              </w:rPr>
              <w:t>Текущие счета физических лиц</w:t>
            </w:r>
          </w:p>
        </w:tc>
      </w:tr>
      <w:tr w:rsidR="002776E8" w:rsidTr="003F6241">
        <w:trPr>
          <w:trHeight w:val="240"/>
        </w:trPr>
        <w:tc>
          <w:tcPr>
            <w:tcW w:w="699" w:type="dxa"/>
            <w:tcMar>
              <w:top w:w="0" w:type="dxa"/>
              <w:left w:w="40" w:type="dxa"/>
              <w:bottom w:w="0" w:type="dxa"/>
              <w:right w:w="40" w:type="dxa"/>
            </w:tcMar>
            <w:hideMark/>
          </w:tcPr>
          <w:p w:rsidR="002776E8" w:rsidRDefault="002776E8" w:rsidP="003F6241">
            <w:pPr>
              <w:widowControl w:val="0"/>
              <w:jc w:val="both"/>
              <w:rPr>
                <w:sz w:val="28"/>
                <w:szCs w:val="28"/>
              </w:rPr>
            </w:pPr>
            <w:r w:rsidRPr="005919E3">
              <w:rPr>
                <w:sz w:val="28"/>
                <w:szCs w:val="28"/>
              </w:rPr>
              <w:t>Кт</w:t>
            </w:r>
          </w:p>
        </w:tc>
        <w:tc>
          <w:tcPr>
            <w:tcW w:w="719" w:type="dxa"/>
            <w:tcMar>
              <w:top w:w="0" w:type="dxa"/>
              <w:left w:w="40" w:type="dxa"/>
              <w:bottom w:w="0" w:type="dxa"/>
              <w:right w:w="40" w:type="dxa"/>
            </w:tcMar>
            <w:hideMark/>
          </w:tcPr>
          <w:p w:rsidR="002776E8" w:rsidRDefault="002776E8" w:rsidP="003F6241">
            <w:pPr>
              <w:widowControl w:val="0"/>
              <w:jc w:val="both"/>
              <w:rPr>
                <w:sz w:val="28"/>
                <w:szCs w:val="28"/>
              </w:rPr>
            </w:pPr>
            <w:r w:rsidRPr="005919E3">
              <w:rPr>
                <w:sz w:val="28"/>
                <w:szCs w:val="28"/>
              </w:rPr>
              <w:t>4612</w:t>
            </w:r>
          </w:p>
        </w:tc>
        <w:tc>
          <w:tcPr>
            <w:tcW w:w="7371" w:type="dxa"/>
            <w:tcMar>
              <w:top w:w="0" w:type="dxa"/>
              <w:left w:w="40" w:type="dxa"/>
              <w:bottom w:w="0" w:type="dxa"/>
              <w:right w:w="40" w:type="dxa"/>
            </w:tcMar>
            <w:hideMark/>
          </w:tcPr>
          <w:p w:rsidR="002776E8" w:rsidRDefault="002776E8" w:rsidP="003F6241">
            <w:pPr>
              <w:widowControl w:val="0"/>
              <w:jc w:val="both"/>
              <w:rPr>
                <w:sz w:val="28"/>
                <w:szCs w:val="28"/>
              </w:rPr>
            </w:pPr>
            <w:r w:rsidRPr="005919E3">
              <w:rPr>
                <w:sz w:val="28"/>
                <w:szCs w:val="28"/>
              </w:rPr>
              <w:t>Комиссионные доходы по документарным расчетам.</w:t>
            </w:r>
          </w:p>
        </w:tc>
      </w:tr>
    </w:tbl>
    <w:p w:rsidR="002776E8" w:rsidRDefault="002776E8" w:rsidP="002776E8">
      <w:pPr>
        <w:pStyle w:val="ac"/>
        <w:widowControl w:val="0"/>
        <w:numPr>
          <w:ilvl w:val="0"/>
          <w:numId w:val="10"/>
        </w:numPr>
        <w:suppressAutoHyphens/>
        <w:rPr>
          <w:rFonts w:eastAsia="Times New Roman" w:cs="Times New Roman"/>
          <w:szCs w:val="28"/>
          <w:lang w:eastAsia="ru-RU"/>
        </w:rPr>
      </w:pPr>
      <w:r w:rsidRPr="005919E3">
        <w:rPr>
          <w:rFonts w:eastAsia="Times New Roman" w:cs="Times New Roman"/>
          <w:szCs w:val="28"/>
          <w:lang w:eastAsia="ru-RU"/>
        </w:rPr>
        <w:t>При осуществлении оплаты комиссий других банка-эмитента, банка посредника по услугам, связанным с обслуживанием аккредитивов (в том числе за подтверждение аккредитива), за счет денежных средств клиента (аппликанта/бенефициара) осуществляются следующие бухгалтерские записи:</w:t>
      </w:r>
    </w:p>
    <w:tbl>
      <w:tblPr>
        <w:tblW w:w="8789" w:type="dxa"/>
        <w:tblInd w:w="709" w:type="dxa"/>
        <w:tblCellMar>
          <w:left w:w="0" w:type="dxa"/>
          <w:right w:w="0" w:type="dxa"/>
        </w:tblCellMar>
        <w:tblLook w:val="04A0" w:firstRow="1" w:lastRow="0" w:firstColumn="1" w:lastColumn="0" w:noHBand="0" w:noVBand="1"/>
      </w:tblPr>
      <w:tblGrid>
        <w:gridCol w:w="699"/>
        <w:gridCol w:w="719"/>
        <w:gridCol w:w="7371"/>
      </w:tblGrid>
      <w:tr w:rsidR="002776E8" w:rsidTr="003F6241">
        <w:trPr>
          <w:trHeight w:val="240"/>
        </w:trPr>
        <w:tc>
          <w:tcPr>
            <w:tcW w:w="699" w:type="dxa"/>
            <w:tcMar>
              <w:top w:w="0" w:type="dxa"/>
              <w:left w:w="40" w:type="dxa"/>
              <w:bottom w:w="0" w:type="dxa"/>
              <w:right w:w="40" w:type="dxa"/>
            </w:tcMar>
            <w:hideMark/>
          </w:tcPr>
          <w:p w:rsidR="002776E8" w:rsidRDefault="002776E8" w:rsidP="003F6241">
            <w:pPr>
              <w:widowControl w:val="0"/>
              <w:jc w:val="both"/>
              <w:rPr>
                <w:sz w:val="28"/>
                <w:szCs w:val="28"/>
              </w:rPr>
            </w:pPr>
            <w:r w:rsidRPr="005919E3">
              <w:rPr>
                <w:sz w:val="28"/>
                <w:szCs w:val="28"/>
              </w:rPr>
              <w:t>Дт</w:t>
            </w:r>
          </w:p>
        </w:tc>
        <w:tc>
          <w:tcPr>
            <w:tcW w:w="719" w:type="dxa"/>
            <w:tcMar>
              <w:top w:w="0" w:type="dxa"/>
              <w:left w:w="40" w:type="dxa"/>
              <w:bottom w:w="0" w:type="dxa"/>
              <w:right w:w="40" w:type="dxa"/>
            </w:tcMar>
            <w:hideMark/>
          </w:tcPr>
          <w:p w:rsidR="002776E8" w:rsidRDefault="002776E8" w:rsidP="003F6241">
            <w:pPr>
              <w:widowControl w:val="0"/>
              <w:jc w:val="both"/>
              <w:rPr>
                <w:sz w:val="28"/>
                <w:szCs w:val="28"/>
              </w:rPr>
            </w:pPr>
            <w:r w:rsidRPr="005919E3">
              <w:rPr>
                <w:sz w:val="28"/>
                <w:szCs w:val="28"/>
              </w:rPr>
              <w:t>2203</w:t>
            </w:r>
          </w:p>
        </w:tc>
        <w:tc>
          <w:tcPr>
            <w:tcW w:w="7371" w:type="dxa"/>
            <w:tcMar>
              <w:top w:w="0" w:type="dxa"/>
              <w:left w:w="40" w:type="dxa"/>
              <w:bottom w:w="0" w:type="dxa"/>
              <w:right w:w="40" w:type="dxa"/>
            </w:tcMar>
            <w:hideMark/>
          </w:tcPr>
          <w:p w:rsidR="002776E8" w:rsidRDefault="002776E8" w:rsidP="003F6241">
            <w:pPr>
              <w:widowControl w:val="0"/>
              <w:jc w:val="both"/>
              <w:rPr>
                <w:sz w:val="28"/>
                <w:szCs w:val="28"/>
              </w:rPr>
            </w:pPr>
            <w:r w:rsidRPr="005919E3">
              <w:rPr>
                <w:sz w:val="28"/>
                <w:szCs w:val="28"/>
              </w:rPr>
              <w:t>Текущие счета юридических лиц</w:t>
            </w:r>
          </w:p>
        </w:tc>
      </w:tr>
      <w:tr w:rsidR="002776E8" w:rsidTr="003F6241">
        <w:trPr>
          <w:trHeight w:val="269"/>
        </w:trPr>
        <w:tc>
          <w:tcPr>
            <w:tcW w:w="699" w:type="dxa"/>
            <w:tcMar>
              <w:top w:w="0" w:type="dxa"/>
              <w:left w:w="40" w:type="dxa"/>
              <w:bottom w:w="0" w:type="dxa"/>
              <w:right w:w="40" w:type="dxa"/>
            </w:tcMar>
            <w:hideMark/>
          </w:tcPr>
          <w:p w:rsidR="002776E8" w:rsidRDefault="002776E8" w:rsidP="003F6241">
            <w:pPr>
              <w:jc w:val="both"/>
              <w:rPr>
                <w:sz w:val="28"/>
                <w:szCs w:val="28"/>
              </w:rPr>
            </w:pPr>
          </w:p>
        </w:tc>
        <w:tc>
          <w:tcPr>
            <w:tcW w:w="719" w:type="dxa"/>
            <w:tcMar>
              <w:top w:w="0" w:type="dxa"/>
              <w:left w:w="40" w:type="dxa"/>
              <w:bottom w:w="0" w:type="dxa"/>
              <w:right w:w="40" w:type="dxa"/>
            </w:tcMar>
            <w:hideMark/>
          </w:tcPr>
          <w:p w:rsidR="002776E8" w:rsidRDefault="002776E8" w:rsidP="003F6241">
            <w:pPr>
              <w:widowControl w:val="0"/>
              <w:jc w:val="both"/>
              <w:rPr>
                <w:sz w:val="28"/>
                <w:szCs w:val="28"/>
              </w:rPr>
            </w:pPr>
            <w:r w:rsidRPr="005919E3">
              <w:rPr>
                <w:sz w:val="28"/>
                <w:szCs w:val="28"/>
              </w:rPr>
              <w:t>2204</w:t>
            </w:r>
          </w:p>
        </w:tc>
        <w:tc>
          <w:tcPr>
            <w:tcW w:w="7371" w:type="dxa"/>
            <w:tcMar>
              <w:top w:w="0" w:type="dxa"/>
              <w:left w:w="40" w:type="dxa"/>
              <w:bottom w:w="0" w:type="dxa"/>
              <w:right w:w="40" w:type="dxa"/>
            </w:tcMar>
            <w:hideMark/>
          </w:tcPr>
          <w:p w:rsidR="002776E8" w:rsidRDefault="002776E8" w:rsidP="003F6241">
            <w:pPr>
              <w:widowControl w:val="0"/>
              <w:jc w:val="both"/>
              <w:rPr>
                <w:sz w:val="28"/>
                <w:szCs w:val="28"/>
              </w:rPr>
            </w:pPr>
            <w:r w:rsidRPr="005919E3">
              <w:rPr>
                <w:sz w:val="28"/>
                <w:szCs w:val="28"/>
              </w:rPr>
              <w:t>Текущие счета физических лиц</w:t>
            </w:r>
          </w:p>
        </w:tc>
      </w:tr>
      <w:tr w:rsidR="002776E8" w:rsidTr="003F6241">
        <w:trPr>
          <w:trHeight w:val="269"/>
        </w:trPr>
        <w:tc>
          <w:tcPr>
            <w:tcW w:w="699" w:type="dxa"/>
            <w:tcMar>
              <w:top w:w="0" w:type="dxa"/>
              <w:left w:w="40" w:type="dxa"/>
              <w:bottom w:w="0" w:type="dxa"/>
              <w:right w:w="40" w:type="dxa"/>
            </w:tcMar>
            <w:hideMark/>
          </w:tcPr>
          <w:p w:rsidR="002776E8" w:rsidRDefault="002776E8" w:rsidP="003F6241">
            <w:pPr>
              <w:widowControl w:val="0"/>
              <w:jc w:val="both"/>
              <w:rPr>
                <w:sz w:val="28"/>
                <w:szCs w:val="28"/>
              </w:rPr>
            </w:pPr>
            <w:r w:rsidRPr="005919E3">
              <w:rPr>
                <w:sz w:val="28"/>
                <w:szCs w:val="28"/>
              </w:rPr>
              <w:t>Кт</w:t>
            </w:r>
          </w:p>
        </w:tc>
        <w:tc>
          <w:tcPr>
            <w:tcW w:w="719" w:type="dxa"/>
            <w:tcMar>
              <w:top w:w="0" w:type="dxa"/>
              <w:left w:w="40" w:type="dxa"/>
              <w:bottom w:w="0" w:type="dxa"/>
              <w:right w:w="40" w:type="dxa"/>
            </w:tcMar>
            <w:hideMark/>
          </w:tcPr>
          <w:p w:rsidR="002776E8" w:rsidRDefault="002776E8" w:rsidP="003F6241">
            <w:pPr>
              <w:widowControl w:val="0"/>
              <w:jc w:val="both"/>
              <w:rPr>
                <w:sz w:val="28"/>
                <w:szCs w:val="28"/>
              </w:rPr>
            </w:pPr>
            <w:r w:rsidRPr="005919E3">
              <w:rPr>
                <w:sz w:val="28"/>
                <w:szCs w:val="28"/>
              </w:rPr>
              <w:t>1051</w:t>
            </w:r>
          </w:p>
        </w:tc>
        <w:tc>
          <w:tcPr>
            <w:tcW w:w="7371" w:type="dxa"/>
            <w:tcMar>
              <w:top w:w="0" w:type="dxa"/>
              <w:left w:w="40" w:type="dxa"/>
              <w:bottom w:w="0" w:type="dxa"/>
              <w:right w:w="40" w:type="dxa"/>
            </w:tcMar>
            <w:hideMark/>
          </w:tcPr>
          <w:p w:rsidR="002776E8" w:rsidRDefault="002776E8" w:rsidP="003F6241">
            <w:pPr>
              <w:widowControl w:val="0"/>
              <w:jc w:val="both"/>
              <w:rPr>
                <w:sz w:val="28"/>
                <w:szCs w:val="28"/>
              </w:rPr>
            </w:pPr>
            <w:r w:rsidRPr="005919E3">
              <w:rPr>
                <w:sz w:val="28"/>
                <w:szCs w:val="28"/>
              </w:rPr>
              <w:t>Корреспондентский счет в Национальном Банке Республики Казахстан</w:t>
            </w:r>
          </w:p>
        </w:tc>
      </w:tr>
      <w:tr w:rsidR="002776E8" w:rsidTr="003F6241">
        <w:trPr>
          <w:trHeight w:val="269"/>
        </w:trPr>
        <w:tc>
          <w:tcPr>
            <w:tcW w:w="699" w:type="dxa"/>
            <w:tcMar>
              <w:top w:w="0" w:type="dxa"/>
              <w:left w:w="40" w:type="dxa"/>
              <w:bottom w:w="0" w:type="dxa"/>
              <w:right w:w="40" w:type="dxa"/>
            </w:tcMar>
          </w:tcPr>
          <w:p w:rsidR="002776E8" w:rsidRDefault="002776E8" w:rsidP="003F6241">
            <w:pPr>
              <w:widowControl w:val="0"/>
              <w:jc w:val="both"/>
              <w:rPr>
                <w:sz w:val="28"/>
                <w:szCs w:val="28"/>
              </w:rPr>
            </w:pPr>
          </w:p>
        </w:tc>
        <w:tc>
          <w:tcPr>
            <w:tcW w:w="719" w:type="dxa"/>
            <w:tcMar>
              <w:top w:w="0" w:type="dxa"/>
              <w:left w:w="40" w:type="dxa"/>
              <w:bottom w:w="0" w:type="dxa"/>
              <w:right w:w="40" w:type="dxa"/>
            </w:tcMar>
            <w:hideMark/>
          </w:tcPr>
          <w:p w:rsidR="002776E8" w:rsidRDefault="002776E8" w:rsidP="003F6241">
            <w:pPr>
              <w:widowControl w:val="0"/>
              <w:jc w:val="both"/>
              <w:rPr>
                <w:sz w:val="28"/>
                <w:szCs w:val="28"/>
              </w:rPr>
            </w:pPr>
            <w:r w:rsidRPr="005919E3">
              <w:rPr>
                <w:sz w:val="28"/>
                <w:szCs w:val="28"/>
              </w:rPr>
              <w:t>1052</w:t>
            </w:r>
          </w:p>
        </w:tc>
        <w:tc>
          <w:tcPr>
            <w:tcW w:w="7371" w:type="dxa"/>
            <w:tcMar>
              <w:top w:w="0" w:type="dxa"/>
              <w:left w:w="40" w:type="dxa"/>
              <w:bottom w:w="0" w:type="dxa"/>
              <w:right w:w="40" w:type="dxa"/>
            </w:tcMar>
            <w:hideMark/>
          </w:tcPr>
          <w:p w:rsidR="002776E8" w:rsidRDefault="002776E8" w:rsidP="003F6241">
            <w:pPr>
              <w:widowControl w:val="0"/>
              <w:jc w:val="both"/>
              <w:rPr>
                <w:sz w:val="28"/>
                <w:szCs w:val="28"/>
              </w:rPr>
            </w:pPr>
            <w:r w:rsidRPr="005919E3">
              <w:rPr>
                <w:sz w:val="28"/>
                <w:szCs w:val="28"/>
              </w:rPr>
              <w:t>Корреспондентские счета в других банках</w:t>
            </w:r>
          </w:p>
        </w:tc>
      </w:tr>
      <w:tr w:rsidR="002776E8" w:rsidTr="003F6241">
        <w:trPr>
          <w:trHeight w:val="269"/>
        </w:trPr>
        <w:tc>
          <w:tcPr>
            <w:tcW w:w="699" w:type="dxa"/>
            <w:tcMar>
              <w:top w:w="0" w:type="dxa"/>
              <w:left w:w="40" w:type="dxa"/>
              <w:bottom w:w="0" w:type="dxa"/>
              <w:right w:w="40" w:type="dxa"/>
            </w:tcMar>
          </w:tcPr>
          <w:p w:rsidR="002776E8" w:rsidRDefault="002776E8" w:rsidP="003F6241">
            <w:pPr>
              <w:widowControl w:val="0"/>
              <w:jc w:val="both"/>
              <w:rPr>
                <w:sz w:val="28"/>
                <w:szCs w:val="28"/>
              </w:rPr>
            </w:pPr>
          </w:p>
        </w:tc>
        <w:tc>
          <w:tcPr>
            <w:tcW w:w="719" w:type="dxa"/>
            <w:tcMar>
              <w:top w:w="0" w:type="dxa"/>
              <w:left w:w="40" w:type="dxa"/>
              <w:bottom w:w="0" w:type="dxa"/>
              <w:right w:w="40" w:type="dxa"/>
            </w:tcMar>
            <w:hideMark/>
          </w:tcPr>
          <w:p w:rsidR="002776E8" w:rsidRDefault="002776E8" w:rsidP="003F6241">
            <w:pPr>
              <w:widowControl w:val="0"/>
              <w:jc w:val="both"/>
              <w:rPr>
                <w:sz w:val="28"/>
                <w:szCs w:val="28"/>
              </w:rPr>
            </w:pPr>
            <w:r w:rsidRPr="005919E3">
              <w:rPr>
                <w:sz w:val="28"/>
                <w:szCs w:val="28"/>
              </w:rPr>
              <w:t>2013</w:t>
            </w:r>
          </w:p>
        </w:tc>
        <w:tc>
          <w:tcPr>
            <w:tcW w:w="7371" w:type="dxa"/>
            <w:tcMar>
              <w:top w:w="0" w:type="dxa"/>
              <w:left w:w="40" w:type="dxa"/>
              <w:bottom w:w="0" w:type="dxa"/>
              <w:right w:w="40" w:type="dxa"/>
            </w:tcMar>
            <w:hideMark/>
          </w:tcPr>
          <w:p w:rsidR="002776E8" w:rsidRDefault="002776E8" w:rsidP="003F6241">
            <w:pPr>
              <w:widowControl w:val="0"/>
              <w:jc w:val="both"/>
              <w:rPr>
                <w:sz w:val="28"/>
                <w:szCs w:val="28"/>
              </w:rPr>
            </w:pPr>
            <w:r w:rsidRPr="005919E3">
              <w:rPr>
                <w:sz w:val="28"/>
                <w:szCs w:val="28"/>
              </w:rPr>
              <w:t>Корреспондентские счета других банков.</w:t>
            </w:r>
          </w:p>
        </w:tc>
      </w:tr>
    </w:tbl>
    <w:p w:rsidR="002776E8" w:rsidRDefault="002776E8" w:rsidP="002776E8">
      <w:pPr>
        <w:pStyle w:val="ac"/>
        <w:widowControl w:val="0"/>
        <w:numPr>
          <w:ilvl w:val="0"/>
          <w:numId w:val="10"/>
        </w:numPr>
        <w:suppressAutoHyphens/>
        <w:rPr>
          <w:rFonts w:eastAsia="Times New Roman" w:cs="Times New Roman"/>
          <w:szCs w:val="28"/>
          <w:lang w:eastAsia="ru-RU"/>
        </w:rPr>
      </w:pPr>
      <w:r w:rsidRPr="005919E3">
        <w:rPr>
          <w:rFonts w:eastAsia="Times New Roman" w:cs="Times New Roman"/>
          <w:szCs w:val="28"/>
          <w:lang w:eastAsia="ru-RU"/>
        </w:rPr>
        <w:t>При отсутствии денежных средств на текущем счете клиента (аппликанта/бенефициара) для осуществления оплаты комиссий других банка-эмитента, банка посредника по услугам, связанным с обслуживанием аккредитивов (в том числе за подтверждение аккредитива), за счет денежных средств клиента осуществляются следующие бухгалтерские записи:</w:t>
      </w:r>
    </w:p>
    <w:tbl>
      <w:tblPr>
        <w:tblW w:w="8789" w:type="dxa"/>
        <w:tblInd w:w="709" w:type="dxa"/>
        <w:tblCellMar>
          <w:left w:w="0" w:type="dxa"/>
          <w:right w:w="0" w:type="dxa"/>
        </w:tblCellMar>
        <w:tblLook w:val="04A0" w:firstRow="1" w:lastRow="0" w:firstColumn="1" w:lastColumn="0" w:noHBand="0" w:noVBand="1"/>
      </w:tblPr>
      <w:tblGrid>
        <w:gridCol w:w="699"/>
        <w:gridCol w:w="719"/>
        <w:gridCol w:w="7371"/>
      </w:tblGrid>
      <w:tr w:rsidR="002776E8" w:rsidTr="003F6241">
        <w:trPr>
          <w:trHeight w:val="250"/>
        </w:trPr>
        <w:tc>
          <w:tcPr>
            <w:tcW w:w="699" w:type="dxa"/>
            <w:tcMar>
              <w:top w:w="0" w:type="dxa"/>
              <w:left w:w="40" w:type="dxa"/>
              <w:bottom w:w="0" w:type="dxa"/>
              <w:right w:w="40" w:type="dxa"/>
            </w:tcMar>
            <w:hideMark/>
          </w:tcPr>
          <w:p w:rsidR="002776E8" w:rsidRDefault="002776E8" w:rsidP="003F6241">
            <w:pPr>
              <w:widowControl w:val="0"/>
              <w:jc w:val="both"/>
              <w:rPr>
                <w:sz w:val="28"/>
                <w:szCs w:val="28"/>
              </w:rPr>
            </w:pPr>
            <w:r w:rsidRPr="005919E3">
              <w:rPr>
                <w:sz w:val="28"/>
                <w:szCs w:val="28"/>
              </w:rPr>
              <w:t>Дт</w:t>
            </w:r>
          </w:p>
        </w:tc>
        <w:tc>
          <w:tcPr>
            <w:tcW w:w="719" w:type="dxa"/>
            <w:tcMar>
              <w:top w:w="0" w:type="dxa"/>
              <w:left w:w="40" w:type="dxa"/>
              <w:bottom w:w="0" w:type="dxa"/>
              <w:right w:w="40" w:type="dxa"/>
            </w:tcMar>
            <w:hideMark/>
          </w:tcPr>
          <w:p w:rsidR="002776E8" w:rsidRDefault="002776E8" w:rsidP="003F6241">
            <w:pPr>
              <w:widowControl w:val="0"/>
              <w:jc w:val="both"/>
              <w:rPr>
                <w:sz w:val="28"/>
                <w:szCs w:val="28"/>
              </w:rPr>
            </w:pPr>
            <w:r w:rsidRPr="005919E3">
              <w:rPr>
                <w:sz w:val="28"/>
                <w:szCs w:val="28"/>
              </w:rPr>
              <w:t>1855</w:t>
            </w:r>
          </w:p>
        </w:tc>
        <w:tc>
          <w:tcPr>
            <w:tcW w:w="7371" w:type="dxa"/>
            <w:tcMar>
              <w:top w:w="0" w:type="dxa"/>
              <w:left w:w="40" w:type="dxa"/>
              <w:bottom w:w="0" w:type="dxa"/>
              <w:right w:w="40" w:type="dxa"/>
            </w:tcMar>
            <w:hideMark/>
          </w:tcPr>
          <w:p w:rsidR="002776E8" w:rsidRDefault="002776E8" w:rsidP="003F6241">
            <w:pPr>
              <w:widowControl w:val="0"/>
              <w:jc w:val="both"/>
              <w:rPr>
                <w:sz w:val="28"/>
                <w:szCs w:val="28"/>
              </w:rPr>
            </w:pPr>
            <w:r w:rsidRPr="005919E3">
              <w:rPr>
                <w:sz w:val="28"/>
                <w:szCs w:val="28"/>
              </w:rPr>
              <w:t>Дебиторы по документарным расчетам</w:t>
            </w:r>
          </w:p>
        </w:tc>
      </w:tr>
      <w:tr w:rsidR="002776E8" w:rsidTr="003F6241">
        <w:trPr>
          <w:trHeight w:val="250"/>
        </w:trPr>
        <w:tc>
          <w:tcPr>
            <w:tcW w:w="699" w:type="dxa"/>
            <w:tcMar>
              <w:top w:w="0" w:type="dxa"/>
              <w:left w:w="40" w:type="dxa"/>
              <w:bottom w:w="0" w:type="dxa"/>
              <w:right w:w="40" w:type="dxa"/>
            </w:tcMar>
            <w:hideMark/>
          </w:tcPr>
          <w:p w:rsidR="002776E8" w:rsidRDefault="002776E8" w:rsidP="003F6241">
            <w:pPr>
              <w:widowControl w:val="0"/>
              <w:jc w:val="both"/>
              <w:rPr>
                <w:sz w:val="28"/>
                <w:szCs w:val="28"/>
              </w:rPr>
            </w:pPr>
            <w:r w:rsidRPr="005919E3">
              <w:rPr>
                <w:sz w:val="28"/>
                <w:szCs w:val="28"/>
              </w:rPr>
              <w:t>Кт</w:t>
            </w:r>
          </w:p>
        </w:tc>
        <w:tc>
          <w:tcPr>
            <w:tcW w:w="719" w:type="dxa"/>
            <w:tcMar>
              <w:top w:w="0" w:type="dxa"/>
              <w:left w:w="40" w:type="dxa"/>
              <w:bottom w:w="0" w:type="dxa"/>
              <w:right w:w="40" w:type="dxa"/>
            </w:tcMar>
            <w:hideMark/>
          </w:tcPr>
          <w:p w:rsidR="002776E8" w:rsidRDefault="002776E8" w:rsidP="003F6241">
            <w:pPr>
              <w:widowControl w:val="0"/>
              <w:jc w:val="both"/>
              <w:rPr>
                <w:sz w:val="28"/>
                <w:szCs w:val="28"/>
              </w:rPr>
            </w:pPr>
            <w:r w:rsidRPr="005919E3">
              <w:rPr>
                <w:sz w:val="28"/>
                <w:szCs w:val="28"/>
              </w:rPr>
              <w:t>1051</w:t>
            </w:r>
          </w:p>
        </w:tc>
        <w:tc>
          <w:tcPr>
            <w:tcW w:w="7371" w:type="dxa"/>
            <w:tcMar>
              <w:top w:w="0" w:type="dxa"/>
              <w:left w:w="40" w:type="dxa"/>
              <w:bottom w:w="0" w:type="dxa"/>
              <w:right w:w="40" w:type="dxa"/>
            </w:tcMar>
            <w:hideMark/>
          </w:tcPr>
          <w:p w:rsidR="002776E8" w:rsidRDefault="002776E8" w:rsidP="003F6241">
            <w:pPr>
              <w:widowControl w:val="0"/>
              <w:jc w:val="both"/>
              <w:rPr>
                <w:sz w:val="28"/>
                <w:szCs w:val="28"/>
              </w:rPr>
            </w:pPr>
            <w:r w:rsidRPr="005919E3">
              <w:rPr>
                <w:sz w:val="28"/>
                <w:szCs w:val="28"/>
              </w:rPr>
              <w:t>Корреспондентский счет в Национальном Банке Республики Казахстан</w:t>
            </w:r>
          </w:p>
        </w:tc>
      </w:tr>
      <w:tr w:rsidR="002776E8" w:rsidTr="003F6241">
        <w:trPr>
          <w:trHeight w:val="250"/>
        </w:trPr>
        <w:tc>
          <w:tcPr>
            <w:tcW w:w="699" w:type="dxa"/>
            <w:tcMar>
              <w:top w:w="0" w:type="dxa"/>
              <w:left w:w="40" w:type="dxa"/>
              <w:bottom w:w="0" w:type="dxa"/>
              <w:right w:w="40" w:type="dxa"/>
            </w:tcMar>
          </w:tcPr>
          <w:p w:rsidR="002776E8" w:rsidRDefault="002776E8" w:rsidP="003F6241">
            <w:pPr>
              <w:widowControl w:val="0"/>
              <w:jc w:val="both"/>
              <w:rPr>
                <w:sz w:val="28"/>
                <w:szCs w:val="28"/>
              </w:rPr>
            </w:pPr>
          </w:p>
        </w:tc>
        <w:tc>
          <w:tcPr>
            <w:tcW w:w="719" w:type="dxa"/>
            <w:tcMar>
              <w:top w:w="0" w:type="dxa"/>
              <w:left w:w="40" w:type="dxa"/>
              <w:bottom w:w="0" w:type="dxa"/>
              <w:right w:w="40" w:type="dxa"/>
            </w:tcMar>
            <w:hideMark/>
          </w:tcPr>
          <w:p w:rsidR="002776E8" w:rsidRDefault="002776E8" w:rsidP="003F6241">
            <w:pPr>
              <w:widowControl w:val="0"/>
              <w:jc w:val="both"/>
              <w:rPr>
                <w:sz w:val="28"/>
                <w:szCs w:val="28"/>
              </w:rPr>
            </w:pPr>
            <w:r w:rsidRPr="005919E3">
              <w:rPr>
                <w:sz w:val="28"/>
                <w:szCs w:val="28"/>
              </w:rPr>
              <w:t>1052</w:t>
            </w:r>
          </w:p>
        </w:tc>
        <w:tc>
          <w:tcPr>
            <w:tcW w:w="7371" w:type="dxa"/>
            <w:tcMar>
              <w:top w:w="0" w:type="dxa"/>
              <w:left w:w="40" w:type="dxa"/>
              <w:bottom w:w="0" w:type="dxa"/>
              <w:right w:w="40" w:type="dxa"/>
            </w:tcMar>
            <w:hideMark/>
          </w:tcPr>
          <w:p w:rsidR="002776E8" w:rsidRDefault="002776E8" w:rsidP="003F6241">
            <w:pPr>
              <w:widowControl w:val="0"/>
              <w:jc w:val="both"/>
              <w:rPr>
                <w:sz w:val="28"/>
                <w:szCs w:val="28"/>
              </w:rPr>
            </w:pPr>
            <w:r w:rsidRPr="005919E3">
              <w:rPr>
                <w:sz w:val="28"/>
                <w:szCs w:val="28"/>
              </w:rPr>
              <w:t>Корреспондентские счета в других банках</w:t>
            </w:r>
          </w:p>
        </w:tc>
      </w:tr>
      <w:tr w:rsidR="002776E8" w:rsidTr="003F6241">
        <w:trPr>
          <w:trHeight w:val="250"/>
        </w:trPr>
        <w:tc>
          <w:tcPr>
            <w:tcW w:w="699" w:type="dxa"/>
            <w:tcMar>
              <w:top w:w="0" w:type="dxa"/>
              <w:left w:w="40" w:type="dxa"/>
              <w:bottom w:w="0" w:type="dxa"/>
              <w:right w:w="40" w:type="dxa"/>
            </w:tcMar>
          </w:tcPr>
          <w:p w:rsidR="002776E8" w:rsidRDefault="002776E8" w:rsidP="003F6241">
            <w:pPr>
              <w:widowControl w:val="0"/>
              <w:jc w:val="both"/>
              <w:rPr>
                <w:sz w:val="28"/>
                <w:szCs w:val="28"/>
              </w:rPr>
            </w:pPr>
          </w:p>
        </w:tc>
        <w:tc>
          <w:tcPr>
            <w:tcW w:w="719" w:type="dxa"/>
            <w:tcMar>
              <w:top w:w="0" w:type="dxa"/>
              <w:left w:w="40" w:type="dxa"/>
              <w:bottom w:w="0" w:type="dxa"/>
              <w:right w:w="40" w:type="dxa"/>
            </w:tcMar>
            <w:hideMark/>
          </w:tcPr>
          <w:p w:rsidR="002776E8" w:rsidRDefault="002776E8" w:rsidP="003F6241">
            <w:pPr>
              <w:widowControl w:val="0"/>
              <w:jc w:val="both"/>
              <w:rPr>
                <w:sz w:val="28"/>
                <w:szCs w:val="28"/>
              </w:rPr>
            </w:pPr>
            <w:r w:rsidRPr="005919E3">
              <w:rPr>
                <w:sz w:val="28"/>
                <w:szCs w:val="28"/>
              </w:rPr>
              <w:t>2013</w:t>
            </w:r>
          </w:p>
        </w:tc>
        <w:tc>
          <w:tcPr>
            <w:tcW w:w="7371" w:type="dxa"/>
            <w:tcMar>
              <w:top w:w="0" w:type="dxa"/>
              <w:left w:w="40" w:type="dxa"/>
              <w:bottom w:w="0" w:type="dxa"/>
              <w:right w:w="40" w:type="dxa"/>
            </w:tcMar>
            <w:hideMark/>
          </w:tcPr>
          <w:p w:rsidR="002776E8" w:rsidRDefault="002776E8" w:rsidP="003F6241">
            <w:pPr>
              <w:widowControl w:val="0"/>
              <w:jc w:val="both"/>
              <w:rPr>
                <w:sz w:val="28"/>
                <w:szCs w:val="28"/>
              </w:rPr>
            </w:pPr>
            <w:r w:rsidRPr="005919E3">
              <w:rPr>
                <w:sz w:val="28"/>
                <w:szCs w:val="28"/>
              </w:rPr>
              <w:t>Корреспондентские счета других банков.</w:t>
            </w:r>
          </w:p>
        </w:tc>
      </w:tr>
    </w:tbl>
    <w:p w:rsidR="002776E8" w:rsidRDefault="002776E8" w:rsidP="002776E8">
      <w:pPr>
        <w:pStyle w:val="ac"/>
        <w:widowControl w:val="0"/>
        <w:numPr>
          <w:ilvl w:val="0"/>
          <w:numId w:val="10"/>
        </w:numPr>
        <w:suppressAutoHyphens/>
        <w:rPr>
          <w:rFonts w:eastAsia="Times New Roman" w:cs="Times New Roman"/>
          <w:szCs w:val="28"/>
          <w:lang w:eastAsia="ru-RU"/>
        </w:rPr>
      </w:pPr>
      <w:r w:rsidRPr="005919E3">
        <w:rPr>
          <w:rFonts w:eastAsia="Times New Roman" w:cs="Times New Roman"/>
          <w:szCs w:val="28"/>
          <w:lang w:eastAsia="ru-RU"/>
        </w:rPr>
        <w:t>При возмещении клиентом расходов банка по комиссионному вознаграждению, выплаченному банку-посреднику, осуществляются следующие бухгалтерские записи:</w:t>
      </w:r>
    </w:p>
    <w:tbl>
      <w:tblPr>
        <w:tblW w:w="8789" w:type="dxa"/>
        <w:tblInd w:w="709" w:type="dxa"/>
        <w:tblCellMar>
          <w:left w:w="0" w:type="dxa"/>
          <w:right w:w="0" w:type="dxa"/>
        </w:tblCellMar>
        <w:tblLook w:val="04A0" w:firstRow="1" w:lastRow="0" w:firstColumn="1" w:lastColumn="0" w:noHBand="0" w:noVBand="1"/>
      </w:tblPr>
      <w:tblGrid>
        <w:gridCol w:w="699"/>
        <w:gridCol w:w="719"/>
        <w:gridCol w:w="7371"/>
      </w:tblGrid>
      <w:tr w:rsidR="002776E8" w:rsidTr="003F6241">
        <w:trPr>
          <w:trHeight w:val="240"/>
        </w:trPr>
        <w:tc>
          <w:tcPr>
            <w:tcW w:w="699" w:type="dxa"/>
            <w:tcMar>
              <w:top w:w="0" w:type="dxa"/>
              <w:left w:w="40" w:type="dxa"/>
              <w:bottom w:w="0" w:type="dxa"/>
              <w:right w:w="40" w:type="dxa"/>
            </w:tcMar>
            <w:hideMark/>
          </w:tcPr>
          <w:p w:rsidR="002776E8" w:rsidRDefault="002776E8" w:rsidP="003F6241">
            <w:pPr>
              <w:widowControl w:val="0"/>
              <w:jc w:val="both"/>
              <w:rPr>
                <w:sz w:val="28"/>
                <w:szCs w:val="28"/>
              </w:rPr>
            </w:pPr>
            <w:r w:rsidRPr="005919E3">
              <w:rPr>
                <w:sz w:val="28"/>
                <w:szCs w:val="28"/>
              </w:rPr>
              <w:t>Дт</w:t>
            </w:r>
          </w:p>
        </w:tc>
        <w:tc>
          <w:tcPr>
            <w:tcW w:w="719" w:type="dxa"/>
            <w:tcMar>
              <w:top w:w="0" w:type="dxa"/>
              <w:left w:w="40" w:type="dxa"/>
              <w:bottom w:w="0" w:type="dxa"/>
              <w:right w:w="40" w:type="dxa"/>
            </w:tcMar>
            <w:hideMark/>
          </w:tcPr>
          <w:p w:rsidR="002776E8" w:rsidRDefault="002776E8" w:rsidP="003F6241">
            <w:pPr>
              <w:widowControl w:val="0"/>
              <w:jc w:val="both"/>
              <w:rPr>
                <w:sz w:val="28"/>
                <w:szCs w:val="28"/>
              </w:rPr>
            </w:pPr>
            <w:r w:rsidRPr="005919E3">
              <w:rPr>
                <w:sz w:val="28"/>
                <w:szCs w:val="28"/>
              </w:rPr>
              <w:t>1051</w:t>
            </w:r>
          </w:p>
        </w:tc>
        <w:tc>
          <w:tcPr>
            <w:tcW w:w="7371" w:type="dxa"/>
            <w:tcMar>
              <w:top w:w="0" w:type="dxa"/>
              <w:left w:w="40" w:type="dxa"/>
              <w:bottom w:w="0" w:type="dxa"/>
              <w:right w:w="40" w:type="dxa"/>
            </w:tcMar>
            <w:hideMark/>
          </w:tcPr>
          <w:p w:rsidR="002776E8" w:rsidRDefault="002776E8" w:rsidP="003F6241">
            <w:pPr>
              <w:widowControl w:val="0"/>
              <w:jc w:val="both"/>
              <w:rPr>
                <w:sz w:val="28"/>
                <w:szCs w:val="28"/>
              </w:rPr>
            </w:pPr>
            <w:r w:rsidRPr="005919E3">
              <w:rPr>
                <w:sz w:val="28"/>
                <w:szCs w:val="28"/>
              </w:rPr>
              <w:t>Корреспондентский счет в Национальном Банке Республики Казахстан</w:t>
            </w:r>
          </w:p>
        </w:tc>
      </w:tr>
      <w:tr w:rsidR="002776E8" w:rsidTr="003F6241">
        <w:trPr>
          <w:trHeight w:val="269"/>
        </w:trPr>
        <w:tc>
          <w:tcPr>
            <w:tcW w:w="699" w:type="dxa"/>
            <w:tcMar>
              <w:top w:w="0" w:type="dxa"/>
              <w:left w:w="40" w:type="dxa"/>
              <w:bottom w:w="0" w:type="dxa"/>
              <w:right w:w="40" w:type="dxa"/>
            </w:tcMar>
          </w:tcPr>
          <w:p w:rsidR="002776E8" w:rsidRDefault="002776E8" w:rsidP="003F6241">
            <w:pPr>
              <w:widowControl w:val="0"/>
              <w:jc w:val="both"/>
              <w:rPr>
                <w:sz w:val="28"/>
                <w:szCs w:val="28"/>
              </w:rPr>
            </w:pPr>
          </w:p>
        </w:tc>
        <w:tc>
          <w:tcPr>
            <w:tcW w:w="719" w:type="dxa"/>
            <w:tcMar>
              <w:top w:w="0" w:type="dxa"/>
              <w:left w:w="40" w:type="dxa"/>
              <w:bottom w:w="0" w:type="dxa"/>
              <w:right w:w="40" w:type="dxa"/>
            </w:tcMar>
            <w:hideMark/>
          </w:tcPr>
          <w:p w:rsidR="002776E8" w:rsidRDefault="002776E8" w:rsidP="003F6241">
            <w:pPr>
              <w:widowControl w:val="0"/>
              <w:jc w:val="both"/>
              <w:rPr>
                <w:sz w:val="28"/>
                <w:szCs w:val="28"/>
              </w:rPr>
            </w:pPr>
            <w:r w:rsidRPr="005919E3">
              <w:rPr>
                <w:sz w:val="28"/>
                <w:szCs w:val="28"/>
              </w:rPr>
              <w:t>1052</w:t>
            </w:r>
          </w:p>
        </w:tc>
        <w:tc>
          <w:tcPr>
            <w:tcW w:w="7371" w:type="dxa"/>
            <w:tcMar>
              <w:top w:w="0" w:type="dxa"/>
              <w:left w:w="40" w:type="dxa"/>
              <w:bottom w:w="0" w:type="dxa"/>
              <w:right w:w="40" w:type="dxa"/>
            </w:tcMar>
            <w:hideMark/>
          </w:tcPr>
          <w:p w:rsidR="002776E8" w:rsidRDefault="002776E8" w:rsidP="003F6241">
            <w:pPr>
              <w:widowControl w:val="0"/>
              <w:jc w:val="both"/>
              <w:rPr>
                <w:sz w:val="28"/>
                <w:szCs w:val="28"/>
              </w:rPr>
            </w:pPr>
            <w:r w:rsidRPr="005919E3">
              <w:rPr>
                <w:sz w:val="28"/>
                <w:szCs w:val="28"/>
              </w:rPr>
              <w:t>Корреспондентские счета в других банках</w:t>
            </w:r>
          </w:p>
        </w:tc>
      </w:tr>
      <w:tr w:rsidR="002776E8" w:rsidTr="003F6241">
        <w:trPr>
          <w:trHeight w:val="269"/>
        </w:trPr>
        <w:tc>
          <w:tcPr>
            <w:tcW w:w="699" w:type="dxa"/>
            <w:tcMar>
              <w:top w:w="0" w:type="dxa"/>
              <w:left w:w="40" w:type="dxa"/>
              <w:bottom w:w="0" w:type="dxa"/>
              <w:right w:w="40" w:type="dxa"/>
            </w:tcMar>
          </w:tcPr>
          <w:p w:rsidR="002776E8" w:rsidRDefault="002776E8" w:rsidP="003F6241">
            <w:pPr>
              <w:widowControl w:val="0"/>
              <w:jc w:val="both"/>
              <w:rPr>
                <w:sz w:val="28"/>
                <w:szCs w:val="28"/>
              </w:rPr>
            </w:pPr>
          </w:p>
        </w:tc>
        <w:tc>
          <w:tcPr>
            <w:tcW w:w="719" w:type="dxa"/>
            <w:tcMar>
              <w:top w:w="0" w:type="dxa"/>
              <w:left w:w="40" w:type="dxa"/>
              <w:bottom w:w="0" w:type="dxa"/>
              <w:right w:w="40" w:type="dxa"/>
            </w:tcMar>
            <w:hideMark/>
          </w:tcPr>
          <w:p w:rsidR="002776E8" w:rsidRDefault="002776E8" w:rsidP="003F6241">
            <w:pPr>
              <w:widowControl w:val="0"/>
              <w:jc w:val="both"/>
              <w:rPr>
                <w:sz w:val="28"/>
                <w:szCs w:val="28"/>
              </w:rPr>
            </w:pPr>
            <w:r w:rsidRPr="005919E3">
              <w:rPr>
                <w:rFonts w:eastAsia="Calibri"/>
                <w:sz w:val="28"/>
                <w:szCs w:val="28"/>
              </w:rPr>
              <w:t>2203</w:t>
            </w:r>
          </w:p>
        </w:tc>
        <w:tc>
          <w:tcPr>
            <w:tcW w:w="7371" w:type="dxa"/>
            <w:tcMar>
              <w:top w:w="0" w:type="dxa"/>
              <w:left w:w="40" w:type="dxa"/>
              <w:bottom w:w="0" w:type="dxa"/>
              <w:right w:w="40" w:type="dxa"/>
            </w:tcMar>
            <w:hideMark/>
          </w:tcPr>
          <w:p w:rsidR="002776E8" w:rsidRDefault="002776E8" w:rsidP="003F6241">
            <w:pPr>
              <w:widowControl w:val="0"/>
              <w:jc w:val="both"/>
              <w:rPr>
                <w:sz w:val="28"/>
                <w:szCs w:val="28"/>
              </w:rPr>
            </w:pPr>
            <w:r w:rsidRPr="005919E3">
              <w:rPr>
                <w:rFonts w:eastAsia="Calibri"/>
                <w:sz w:val="28"/>
                <w:szCs w:val="28"/>
              </w:rPr>
              <w:t>Текущие счета юридических лиц</w:t>
            </w:r>
          </w:p>
        </w:tc>
      </w:tr>
      <w:tr w:rsidR="002776E8" w:rsidTr="003F6241">
        <w:trPr>
          <w:trHeight w:val="269"/>
        </w:trPr>
        <w:tc>
          <w:tcPr>
            <w:tcW w:w="699" w:type="dxa"/>
            <w:tcMar>
              <w:top w:w="0" w:type="dxa"/>
              <w:left w:w="40" w:type="dxa"/>
              <w:bottom w:w="0" w:type="dxa"/>
              <w:right w:w="40" w:type="dxa"/>
            </w:tcMar>
          </w:tcPr>
          <w:p w:rsidR="002776E8" w:rsidRDefault="002776E8" w:rsidP="003F6241">
            <w:pPr>
              <w:widowControl w:val="0"/>
              <w:jc w:val="both"/>
              <w:rPr>
                <w:sz w:val="28"/>
                <w:szCs w:val="28"/>
              </w:rPr>
            </w:pPr>
          </w:p>
        </w:tc>
        <w:tc>
          <w:tcPr>
            <w:tcW w:w="719" w:type="dxa"/>
            <w:tcMar>
              <w:top w:w="0" w:type="dxa"/>
              <w:left w:w="40" w:type="dxa"/>
              <w:bottom w:w="0" w:type="dxa"/>
              <w:right w:w="40" w:type="dxa"/>
            </w:tcMar>
            <w:hideMark/>
          </w:tcPr>
          <w:p w:rsidR="002776E8" w:rsidRDefault="002776E8" w:rsidP="003F6241">
            <w:pPr>
              <w:widowControl w:val="0"/>
              <w:jc w:val="both"/>
              <w:rPr>
                <w:sz w:val="28"/>
                <w:szCs w:val="28"/>
              </w:rPr>
            </w:pPr>
            <w:r w:rsidRPr="005919E3">
              <w:rPr>
                <w:rFonts w:eastAsia="Calibri"/>
                <w:sz w:val="28"/>
                <w:szCs w:val="28"/>
              </w:rPr>
              <w:t>2204</w:t>
            </w:r>
          </w:p>
        </w:tc>
        <w:tc>
          <w:tcPr>
            <w:tcW w:w="7371" w:type="dxa"/>
            <w:tcMar>
              <w:top w:w="0" w:type="dxa"/>
              <w:left w:w="40" w:type="dxa"/>
              <w:bottom w:w="0" w:type="dxa"/>
              <w:right w:w="40" w:type="dxa"/>
            </w:tcMar>
            <w:hideMark/>
          </w:tcPr>
          <w:p w:rsidR="002776E8" w:rsidRDefault="002776E8" w:rsidP="003F6241">
            <w:pPr>
              <w:widowControl w:val="0"/>
              <w:jc w:val="both"/>
              <w:rPr>
                <w:sz w:val="28"/>
                <w:szCs w:val="28"/>
              </w:rPr>
            </w:pPr>
            <w:r w:rsidRPr="005919E3">
              <w:rPr>
                <w:rFonts w:eastAsia="Calibri"/>
                <w:sz w:val="28"/>
                <w:szCs w:val="28"/>
              </w:rPr>
              <w:t>Текущие счета физических лиц</w:t>
            </w:r>
          </w:p>
        </w:tc>
      </w:tr>
      <w:tr w:rsidR="002776E8" w:rsidTr="003F6241">
        <w:trPr>
          <w:trHeight w:val="269"/>
        </w:trPr>
        <w:tc>
          <w:tcPr>
            <w:tcW w:w="699" w:type="dxa"/>
            <w:tcMar>
              <w:top w:w="0" w:type="dxa"/>
              <w:left w:w="40" w:type="dxa"/>
              <w:bottom w:w="0" w:type="dxa"/>
              <w:right w:w="40" w:type="dxa"/>
            </w:tcMar>
            <w:hideMark/>
          </w:tcPr>
          <w:p w:rsidR="002776E8" w:rsidRDefault="002776E8" w:rsidP="003F6241">
            <w:pPr>
              <w:widowControl w:val="0"/>
              <w:jc w:val="both"/>
              <w:rPr>
                <w:sz w:val="28"/>
                <w:szCs w:val="28"/>
              </w:rPr>
            </w:pPr>
            <w:r w:rsidRPr="005919E3">
              <w:rPr>
                <w:sz w:val="28"/>
                <w:szCs w:val="28"/>
              </w:rPr>
              <w:t>Кт</w:t>
            </w:r>
          </w:p>
        </w:tc>
        <w:tc>
          <w:tcPr>
            <w:tcW w:w="719" w:type="dxa"/>
            <w:tcMar>
              <w:top w:w="0" w:type="dxa"/>
              <w:left w:w="40" w:type="dxa"/>
              <w:bottom w:w="0" w:type="dxa"/>
              <w:right w:w="40" w:type="dxa"/>
            </w:tcMar>
            <w:hideMark/>
          </w:tcPr>
          <w:p w:rsidR="002776E8" w:rsidRDefault="002776E8" w:rsidP="003F6241">
            <w:pPr>
              <w:widowControl w:val="0"/>
              <w:jc w:val="both"/>
              <w:rPr>
                <w:sz w:val="28"/>
                <w:szCs w:val="28"/>
              </w:rPr>
            </w:pPr>
            <w:r w:rsidRPr="005919E3">
              <w:rPr>
                <w:sz w:val="28"/>
                <w:szCs w:val="28"/>
              </w:rPr>
              <w:t>1855</w:t>
            </w:r>
          </w:p>
        </w:tc>
        <w:tc>
          <w:tcPr>
            <w:tcW w:w="7371" w:type="dxa"/>
            <w:tcMar>
              <w:top w:w="0" w:type="dxa"/>
              <w:left w:w="40" w:type="dxa"/>
              <w:bottom w:w="0" w:type="dxa"/>
              <w:right w:w="40" w:type="dxa"/>
            </w:tcMar>
            <w:hideMark/>
          </w:tcPr>
          <w:p w:rsidR="002776E8" w:rsidRDefault="002776E8" w:rsidP="003F6241">
            <w:pPr>
              <w:widowControl w:val="0"/>
              <w:jc w:val="both"/>
              <w:rPr>
                <w:sz w:val="28"/>
                <w:szCs w:val="28"/>
              </w:rPr>
            </w:pPr>
            <w:r w:rsidRPr="005919E3">
              <w:rPr>
                <w:sz w:val="28"/>
                <w:szCs w:val="28"/>
              </w:rPr>
              <w:t>Дебиторы по документарным расчетам.</w:t>
            </w:r>
          </w:p>
        </w:tc>
      </w:tr>
    </w:tbl>
    <w:p w:rsidR="002776E8" w:rsidRDefault="002776E8" w:rsidP="002776E8">
      <w:pPr>
        <w:widowControl w:val="0"/>
        <w:suppressAutoHyphens/>
        <w:jc w:val="center"/>
        <w:rPr>
          <w:sz w:val="28"/>
          <w:szCs w:val="28"/>
        </w:rPr>
      </w:pPr>
    </w:p>
    <w:p w:rsidR="002776E8" w:rsidRDefault="002776E8" w:rsidP="002776E8">
      <w:pPr>
        <w:widowControl w:val="0"/>
        <w:suppressAutoHyphens/>
        <w:jc w:val="center"/>
        <w:rPr>
          <w:sz w:val="28"/>
          <w:szCs w:val="28"/>
        </w:rPr>
      </w:pPr>
    </w:p>
    <w:p w:rsidR="002776E8" w:rsidRDefault="002776E8" w:rsidP="002776E8">
      <w:pPr>
        <w:widowControl w:val="0"/>
        <w:suppressAutoHyphens/>
        <w:jc w:val="center"/>
        <w:rPr>
          <w:b/>
          <w:sz w:val="28"/>
          <w:szCs w:val="28"/>
        </w:rPr>
      </w:pPr>
      <w:r w:rsidRPr="005919E3">
        <w:rPr>
          <w:b/>
          <w:bCs/>
          <w:sz w:val="28"/>
          <w:szCs w:val="28"/>
        </w:rPr>
        <w:t>Параграф 4. Учет операций с экспортными аккредитивами</w:t>
      </w:r>
    </w:p>
    <w:p w:rsidR="002776E8" w:rsidRDefault="002776E8" w:rsidP="002776E8">
      <w:pPr>
        <w:widowControl w:val="0"/>
        <w:suppressAutoHyphens/>
        <w:jc w:val="center"/>
        <w:rPr>
          <w:sz w:val="28"/>
          <w:szCs w:val="28"/>
        </w:rPr>
      </w:pPr>
    </w:p>
    <w:p w:rsidR="002776E8" w:rsidRDefault="002776E8" w:rsidP="002776E8">
      <w:pPr>
        <w:pStyle w:val="ac"/>
        <w:widowControl w:val="0"/>
        <w:numPr>
          <w:ilvl w:val="0"/>
          <w:numId w:val="10"/>
        </w:numPr>
        <w:suppressAutoHyphens/>
        <w:rPr>
          <w:rFonts w:eastAsia="Times New Roman" w:cs="Times New Roman"/>
          <w:szCs w:val="28"/>
          <w:lang w:eastAsia="ru-RU"/>
        </w:rPr>
      </w:pPr>
      <w:r w:rsidRPr="005919E3">
        <w:rPr>
          <w:rFonts w:eastAsia="Times New Roman" w:cs="Times New Roman"/>
          <w:szCs w:val="28"/>
          <w:lang w:eastAsia="ru-RU"/>
        </w:rPr>
        <w:t>При авизовании экспортного аккредитива бухгалтерские записи не осуществляются.</w:t>
      </w:r>
    </w:p>
    <w:p w:rsidR="002776E8" w:rsidRDefault="002776E8" w:rsidP="002776E8">
      <w:pPr>
        <w:pStyle w:val="ac"/>
        <w:widowControl w:val="0"/>
        <w:numPr>
          <w:ilvl w:val="0"/>
          <w:numId w:val="10"/>
        </w:numPr>
        <w:tabs>
          <w:tab w:val="left" w:pos="1276"/>
        </w:tabs>
        <w:suppressAutoHyphens/>
        <w:rPr>
          <w:rFonts w:eastAsia="Times New Roman" w:cs="Times New Roman"/>
          <w:szCs w:val="28"/>
          <w:lang w:eastAsia="ru-RU"/>
        </w:rPr>
      </w:pPr>
      <w:r w:rsidRPr="005919E3">
        <w:rPr>
          <w:rFonts w:eastAsia="Times New Roman" w:cs="Times New Roman"/>
          <w:szCs w:val="28"/>
          <w:lang w:eastAsia="ru-RU"/>
        </w:rPr>
        <w:t>При поступлении товароотгрузочных документов по экспортируемому товару от бенефициара</w:t>
      </w:r>
      <w:r w:rsidRPr="005919E3">
        <w:rPr>
          <w:rFonts w:eastAsia="Times New Roman" w:cs="Times New Roman"/>
          <w:szCs w:val="28"/>
          <w:lang w:val="kk-KZ" w:eastAsia="ru-RU"/>
        </w:rPr>
        <w:t xml:space="preserve"> и</w:t>
      </w:r>
      <w:r w:rsidRPr="005919E3">
        <w:rPr>
          <w:rFonts w:eastAsia="Times New Roman" w:cs="Times New Roman"/>
          <w:szCs w:val="28"/>
          <w:lang w:eastAsia="ru-RU"/>
        </w:rPr>
        <w:t xml:space="preserve"> их соответстви</w:t>
      </w:r>
      <w:r w:rsidRPr="005919E3">
        <w:rPr>
          <w:rFonts w:eastAsia="Times New Roman" w:cs="Times New Roman"/>
          <w:szCs w:val="28"/>
          <w:lang w:val="kk-KZ" w:eastAsia="ru-RU"/>
        </w:rPr>
        <w:t>и</w:t>
      </w:r>
      <w:r w:rsidRPr="005919E3">
        <w:rPr>
          <w:rFonts w:eastAsia="Times New Roman" w:cs="Times New Roman"/>
          <w:szCs w:val="28"/>
          <w:lang w:eastAsia="ru-RU"/>
        </w:rPr>
        <w:t xml:space="preserve"> условиям аккредитива, принятые документы приходуются по условной оценке 1 документ – 1 тенге и осуществляются следующие бухгалтерские записи:</w:t>
      </w:r>
    </w:p>
    <w:tbl>
      <w:tblPr>
        <w:tblW w:w="8789" w:type="dxa"/>
        <w:tblInd w:w="709" w:type="dxa"/>
        <w:tblCellMar>
          <w:left w:w="0" w:type="dxa"/>
          <w:right w:w="0" w:type="dxa"/>
        </w:tblCellMar>
        <w:tblLook w:val="04A0" w:firstRow="1" w:lastRow="0" w:firstColumn="1" w:lastColumn="0" w:noHBand="0" w:noVBand="1"/>
      </w:tblPr>
      <w:tblGrid>
        <w:gridCol w:w="1115"/>
        <w:gridCol w:w="860"/>
        <w:gridCol w:w="6814"/>
      </w:tblGrid>
      <w:tr w:rsidR="002776E8" w:rsidTr="003F6241">
        <w:trPr>
          <w:trHeight w:val="221"/>
        </w:trPr>
        <w:tc>
          <w:tcPr>
            <w:tcW w:w="1115" w:type="dxa"/>
            <w:tcMar>
              <w:top w:w="0" w:type="dxa"/>
              <w:left w:w="40" w:type="dxa"/>
              <w:bottom w:w="0" w:type="dxa"/>
              <w:right w:w="40" w:type="dxa"/>
            </w:tcMar>
            <w:hideMark/>
          </w:tcPr>
          <w:p w:rsidR="002776E8" w:rsidRDefault="002776E8" w:rsidP="003F6241">
            <w:pPr>
              <w:widowControl w:val="0"/>
              <w:suppressAutoHyphens/>
              <w:jc w:val="both"/>
              <w:rPr>
                <w:sz w:val="28"/>
                <w:szCs w:val="28"/>
              </w:rPr>
            </w:pPr>
            <w:r w:rsidRPr="005919E3">
              <w:rPr>
                <w:sz w:val="28"/>
                <w:szCs w:val="28"/>
              </w:rPr>
              <w:t>Приход</w:t>
            </w:r>
          </w:p>
        </w:tc>
        <w:tc>
          <w:tcPr>
            <w:tcW w:w="860" w:type="dxa"/>
            <w:tcMar>
              <w:top w:w="0" w:type="dxa"/>
              <w:left w:w="40" w:type="dxa"/>
              <w:bottom w:w="0" w:type="dxa"/>
              <w:right w:w="40" w:type="dxa"/>
            </w:tcMar>
            <w:hideMark/>
          </w:tcPr>
          <w:p w:rsidR="002776E8" w:rsidRDefault="002776E8" w:rsidP="003F6241">
            <w:pPr>
              <w:widowControl w:val="0"/>
              <w:suppressAutoHyphens/>
              <w:jc w:val="both"/>
              <w:rPr>
                <w:sz w:val="28"/>
                <w:szCs w:val="28"/>
              </w:rPr>
            </w:pPr>
            <w:r w:rsidRPr="005919E3">
              <w:rPr>
                <w:sz w:val="28"/>
                <w:szCs w:val="28"/>
              </w:rPr>
              <w:t>7339</w:t>
            </w:r>
          </w:p>
        </w:tc>
        <w:tc>
          <w:tcPr>
            <w:tcW w:w="6814" w:type="dxa"/>
            <w:tcMar>
              <w:top w:w="0" w:type="dxa"/>
              <w:left w:w="40" w:type="dxa"/>
              <w:bottom w:w="0" w:type="dxa"/>
              <w:right w:w="40" w:type="dxa"/>
            </w:tcMar>
            <w:hideMark/>
          </w:tcPr>
          <w:p w:rsidR="002776E8" w:rsidRDefault="002776E8" w:rsidP="003F6241">
            <w:pPr>
              <w:widowControl w:val="0"/>
              <w:suppressAutoHyphens/>
              <w:jc w:val="both"/>
              <w:rPr>
                <w:sz w:val="28"/>
                <w:szCs w:val="28"/>
              </w:rPr>
            </w:pPr>
            <w:r w:rsidRPr="005919E3">
              <w:rPr>
                <w:sz w:val="28"/>
                <w:szCs w:val="28"/>
              </w:rPr>
              <w:t>Разные ценности и документы;</w:t>
            </w:r>
          </w:p>
        </w:tc>
      </w:tr>
    </w:tbl>
    <w:p w:rsidR="002776E8" w:rsidRDefault="002776E8" w:rsidP="002776E8">
      <w:pPr>
        <w:widowControl w:val="0"/>
        <w:suppressAutoHyphens/>
        <w:ind w:firstLine="709"/>
        <w:jc w:val="both"/>
        <w:rPr>
          <w:sz w:val="28"/>
          <w:szCs w:val="28"/>
        </w:rPr>
      </w:pPr>
      <w:r w:rsidRPr="005919E3">
        <w:rPr>
          <w:sz w:val="28"/>
          <w:szCs w:val="28"/>
        </w:rPr>
        <w:t>и одновременно (в случае подтверждения экспортного аккредитива), на сумму аккредитива:</w:t>
      </w:r>
    </w:p>
    <w:tbl>
      <w:tblPr>
        <w:tblW w:w="8789" w:type="dxa"/>
        <w:tblInd w:w="709" w:type="dxa"/>
        <w:tblCellMar>
          <w:left w:w="0" w:type="dxa"/>
          <w:right w:w="0" w:type="dxa"/>
        </w:tblCellMar>
        <w:tblLook w:val="04A0" w:firstRow="1" w:lastRow="0" w:firstColumn="1" w:lastColumn="0" w:noHBand="0" w:noVBand="1"/>
      </w:tblPr>
      <w:tblGrid>
        <w:gridCol w:w="699"/>
        <w:gridCol w:w="719"/>
        <w:gridCol w:w="7371"/>
      </w:tblGrid>
      <w:tr w:rsidR="002776E8" w:rsidTr="003F6241">
        <w:trPr>
          <w:trHeight w:val="250"/>
        </w:trPr>
        <w:tc>
          <w:tcPr>
            <w:tcW w:w="699" w:type="dxa"/>
            <w:tcMar>
              <w:top w:w="0" w:type="dxa"/>
              <w:left w:w="40" w:type="dxa"/>
              <w:bottom w:w="0" w:type="dxa"/>
              <w:right w:w="40" w:type="dxa"/>
            </w:tcMar>
            <w:hideMark/>
          </w:tcPr>
          <w:p w:rsidR="002776E8" w:rsidRDefault="002776E8" w:rsidP="003F6241">
            <w:pPr>
              <w:widowControl w:val="0"/>
              <w:suppressAutoHyphens/>
              <w:ind w:firstLine="16"/>
              <w:jc w:val="both"/>
              <w:rPr>
                <w:sz w:val="28"/>
                <w:szCs w:val="28"/>
              </w:rPr>
            </w:pPr>
            <w:r w:rsidRPr="005919E3">
              <w:rPr>
                <w:sz w:val="28"/>
                <w:szCs w:val="28"/>
              </w:rPr>
              <w:t>Дт</w:t>
            </w:r>
          </w:p>
        </w:tc>
        <w:tc>
          <w:tcPr>
            <w:tcW w:w="719" w:type="dxa"/>
            <w:tcMar>
              <w:top w:w="0" w:type="dxa"/>
              <w:left w:w="40" w:type="dxa"/>
              <w:bottom w:w="0" w:type="dxa"/>
              <w:right w:w="40" w:type="dxa"/>
            </w:tcMar>
            <w:hideMark/>
          </w:tcPr>
          <w:p w:rsidR="002776E8" w:rsidRDefault="002776E8" w:rsidP="003F6241">
            <w:pPr>
              <w:widowControl w:val="0"/>
              <w:suppressAutoHyphens/>
              <w:ind w:firstLine="16"/>
              <w:jc w:val="both"/>
              <w:rPr>
                <w:sz w:val="28"/>
                <w:szCs w:val="28"/>
              </w:rPr>
            </w:pPr>
            <w:r w:rsidRPr="005919E3">
              <w:rPr>
                <w:rFonts w:eastAsia="Calibri"/>
                <w:sz w:val="28"/>
                <w:szCs w:val="28"/>
              </w:rPr>
              <w:t>6025</w:t>
            </w:r>
          </w:p>
        </w:tc>
        <w:tc>
          <w:tcPr>
            <w:tcW w:w="7371" w:type="dxa"/>
            <w:tcMar>
              <w:top w:w="0" w:type="dxa"/>
              <w:left w:w="40" w:type="dxa"/>
              <w:bottom w:w="0" w:type="dxa"/>
              <w:right w:w="40" w:type="dxa"/>
            </w:tcMar>
            <w:hideMark/>
          </w:tcPr>
          <w:p w:rsidR="002776E8" w:rsidRDefault="002776E8" w:rsidP="003F6241">
            <w:pPr>
              <w:widowControl w:val="0"/>
              <w:suppressAutoHyphens/>
              <w:ind w:firstLine="16"/>
              <w:jc w:val="both"/>
              <w:rPr>
                <w:sz w:val="28"/>
                <w:szCs w:val="28"/>
              </w:rPr>
            </w:pPr>
            <w:r w:rsidRPr="005919E3">
              <w:rPr>
                <w:rFonts w:eastAsia="Calibri"/>
                <w:sz w:val="28"/>
                <w:szCs w:val="28"/>
              </w:rPr>
              <w:t>Возможные требования по подтвержденным покрытым аккредитивам</w:t>
            </w:r>
          </w:p>
        </w:tc>
      </w:tr>
      <w:tr w:rsidR="002776E8" w:rsidTr="003F6241">
        <w:trPr>
          <w:trHeight w:val="250"/>
        </w:trPr>
        <w:tc>
          <w:tcPr>
            <w:tcW w:w="699" w:type="dxa"/>
            <w:tcMar>
              <w:top w:w="0" w:type="dxa"/>
              <w:left w:w="40" w:type="dxa"/>
              <w:bottom w:w="0" w:type="dxa"/>
              <w:right w:w="40" w:type="dxa"/>
            </w:tcMar>
          </w:tcPr>
          <w:p w:rsidR="002776E8" w:rsidRDefault="002776E8" w:rsidP="003F6241">
            <w:pPr>
              <w:widowControl w:val="0"/>
              <w:suppressAutoHyphens/>
              <w:ind w:firstLine="16"/>
              <w:jc w:val="both"/>
              <w:rPr>
                <w:sz w:val="28"/>
                <w:szCs w:val="28"/>
              </w:rPr>
            </w:pPr>
          </w:p>
        </w:tc>
        <w:tc>
          <w:tcPr>
            <w:tcW w:w="719" w:type="dxa"/>
            <w:tcMar>
              <w:top w:w="0" w:type="dxa"/>
              <w:left w:w="40" w:type="dxa"/>
              <w:bottom w:w="0" w:type="dxa"/>
              <w:right w:w="40" w:type="dxa"/>
            </w:tcMar>
            <w:hideMark/>
          </w:tcPr>
          <w:p w:rsidR="002776E8" w:rsidRDefault="002776E8" w:rsidP="003F6241">
            <w:pPr>
              <w:widowControl w:val="0"/>
              <w:jc w:val="both"/>
              <w:rPr>
                <w:sz w:val="28"/>
                <w:szCs w:val="28"/>
              </w:rPr>
            </w:pPr>
            <w:r w:rsidRPr="005919E3">
              <w:rPr>
                <w:rFonts w:eastAsia="Calibri"/>
                <w:sz w:val="28"/>
                <w:szCs w:val="28"/>
              </w:rPr>
              <w:t>6010</w:t>
            </w:r>
          </w:p>
        </w:tc>
        <w:tc>
          <w:tcPr>
            <w:tcW w:w="7371" w:type="dxa"/>
            <w:tcMar>
              <w:top w:w="0" w:type="dxa"/>
              <w:left w:w="40" w:type="dxa"/>
              <w:bottom w:w="0" w:type="dxa"/>
              <w:right w:w="40" w:type="dxa"/>
            </w:tcMar>
            <w:hideMark/>
          </w:tcPr>
          <w:p w:rsidR="002776E8" w:rsidRDefault="002776E8" w:rsidP="003F6241">
            <w:pPr>
              <w:widowControl w:val="0"/>
              <w:jc w:val="both"/>
              <w:rPr>
                <w:sz w:val="28"/>
                <w:szCs w:val="28"/>
              </w:rPr>
            </w:pPr>
            <w:r w:rsidRPr="005919E3">
              <w:rPr>
                <w:rFonts w:eastAsia="Calibri"/>
                <w:sz w:val="28"/>
                <w:szCs w:val="28"/>
              </w:rPr>
              <w:t>Возможные требования по подтвержденным непокрытым аккредитивам</w:t>
            </w:r>
          </w:p>
        </w:tc>
      </w:tr>
      <w:tr w:rsidR="002776E8" w:rsidTr="003F6241">
        <w:trPr>
          <w:trHeight w:val="259"/>
        </w:trPr>
        <w:tc>
          <w:tcPr>
            <w:tcW w:w="699" w:type="dxa"/>
            <w:tcMar>
              <w:top w:w="0" w:type="dxa"/>
              <w:left w:w="40" w:type="dxa"/>
              <w:bottom w:w="0" w:type="dxa"/>
              <w:right w:w="40" w:type="dxa"/>
            </w:tcMar>
            <w:hideMark/>
          </w:tcPr>
          <w:p w:rsidR="002776E8" w:rsidRDefault="002776E8" w:rsidP="003F6241">
            <w:pPr>
              <w:widowControl w:val="0"/>
              <w:suppressAutoHyphens/>
              <w:ind w:firstLine="16"/>
              <w:jc w:val="both"/>
              <w:rPr>
                <w:sz w:val="28"/>
                <w:szCs w:val="28"/>
              </w:rPr>
            </w:pPr>
            <w:r w:rsidRPr="005919E3">
              <w:rPr>
                <w:sz w:val="28"/>
                <w:szCs w:val="28"/>
              </w:rPr>
              <w:t>Кт</w:t>
            </w:r>
          </w:p>
        </w:tc>
        <w:tc>
          <w:tcPr>
            <w:tcW w:w="719" w:type="dxa"/>
            <w:tcMar>
              <w:top w:w="0" w:type="dxa"/>
              <w:left w:w="40" w:type="dxa"/>
              <w:bottom w:w="0" w:type="dxa"/>
              <w:right w:w="40" w:type="dxa"/>
            </w:tcMar>
            <w:hideMark/>
          </w:tcPr>
          <w:p w:rsidR="002776E8" w:rsidRDefault="002776E8" w:rsidP="003F6241">
            <w:pPr>
              <w:widowControl w:val="0"/>
              <w:suppressAutoHyphens/>
              <w:ind w:firstLine="16"/>
              <w:jc w:val="both"/>
              <w:rPr>
                <w:sz w:val="28"/>
                <w:szCs w:val="28"/>
              </w:rPr>
            </w:pPr>
            <w:r w:rsidRPr="005919E3">
              <w:rPr>
                <w:rFonts w:eastAsia="Calibri"/>
                <w:sz w:val="28"/>
                <w:szCs w:val="28"/>
              </w:rPr>
              <w:t>6525</w:t>
            </w:r>
          </w:p>
        </w:tc>
        <w:tc>
          <w:tcPr>
            <w:tcW w:w="7371" w:type="dxa"/>
            <w:tcMar>
              <w:top w:w="0" w:type="dxa"/>
              <w:left w:w="40" w:type="dxa"/>
              <w:bottom w:w="0" w:type="dxa"/>
              <w:right w:w="40" w:type="dxa"/>
            </w:tcMar>
            <w:hideMark/>
          </w:tcPr>
          <w:p w:rsidR="002776E8" w:rsidRDefault="002776E8" w:rsidP="003F6241">
            <w:pPr>
              <w:widowControl w:val="0"/>
              <w:suppressAutoHyphens/>
              <w:ind w:firstLine="16"/>
              <w:jc w:val="both"/>
              <w:rPr>
                <w:sz w:val="28"/>
                <w:szCs w:val="28"/>
              </w:rPr>
            </w:pPr>
            <w:r w:rsidRPr="005919E3">
              <w:rPr>
                <w:rFonts w:eastAsia="Calibri"/>
                <w:sz w:val="28"/>
                <w:szCs w:val="28"/>
              </w:rPr>
              <w:t>Возможные обязательства по подтвержденным покрытым аккредитивам</w:t>
            </w:r>
          </w:p>
        </w:tc>
      </w:tr>
      <w:tr w:rsidR="002776E8" w:rsidTr="003F6241">
        <w:trPr>
          <w:trHeight w:val="259"/>
        </w:trPr>
        <w:tc>
          <w:tcPr>
            <w:tcW w:w="699" w:type="dxa"/>
            <w:tcMar>
              <w:top w:w="0" w:type="dxa"/>
              <w:left w:w="40" w:type="dxa"/>
              <w:bottom w:w="0" w:type="dxa"/>
              <w:right w:w="40" w:type="dxa"/>
            </w:tcMar>
          </w:tcPr>
          <w:p w:rsidR="002776E8" w:rsidRDefault="002776E8" w:rsidP="003F6241">
            <w:pPr>
              <w:widowControl w:val="0"/>
              <w:suppressAutoHyphens/>
              <w:ind w:firstLine="16"/>
              <w:jc w:val="both"/>
              <w:rPr>
                <w:sz w:val="28"/>
                <w:szCs w:val="28"/>
              </w:rPr>
            </w:pPr>
          </w:p>
        </w:tc>
        <w:tc>
          <w:tcPr>
            <w:tcW w:w="719" w:type="dxa"/>
            <w:tcMar>
              <w:top w:w="0" w:type="dxa"/>
              <w:left w:w="40" w:type="dxa"/>
              <w:bottom w:w="0" w:type="dxa"/>
              <w:right w:w="40" w:type="dxa"/>
            </w:tcMar>
            <w:hideMark/>
          </w:tcPr>
          <w:p w:rsidR="002776E8" w:rsidRDefault="002776E8" w:rsidP="003F6241">
            <w:pPr>
              <w:widowControl w:val="0"/>
              <w:jc w:val="both"/>
              <w:rPr>
                <w:sz w:val="28"/>
                <w:szCs w:val="28"/>
              </w:rPr>
            </w:pPr>
            <w:r w:rsidRPr="005919E3">
              <w:rPr>
                <w:rFonts w:eastAsia="Calibri"/>
                <w:sz w:val="28"/>
                <w:szCs w:val="28"/>
              </w:rPr>
              <w:t>6510</w:t>
            </w:r>
          </w:p>
        </w:tc>
        <w:tc>
          <w:tcPr>
            <w:tcW w:w="7371" w:type="dxa"/>
            <w:tcMar>
              <w:top w:w="0" w:type="dxa"/>
              <w:left w:w="40" w:type="dxa"/>
              <w:bottom w:w="0" w:type="dxa"/>
              <w:right w:w="40" w:type="dxa"/>
            </w:tcMar>
            <w:hideMark/>
          </w:tcPr>
          <w:p w:rsidR="002776E8" w:rsidRDefault="002776E8" w:rsidP="003F6241">
            <w:pPr>
              <w:widowControl w:val="0"/>
              <w:jc w:val="both"/>
              <w:rPr>
                <w:sz w:val="28"/>
                <w:szCs w:val="28"/>
              </w:rPr>
            </w:pPr>
            <w:r w:rsidRPr="005919E3">
              <w:rPr>
                <w:rFonts w:eastAsia="Calibri"/>
                <w:sz w:val="28"/>
                <w:szCs w:val="28"/>
              </w:rPr>
              <w:t>Возможные обязательства по подтвержденным непокрытым.</w:t>
            </w:r>
          </w:p>
        </w:tc>
      </w:tr>
    </w:tbl>
    <w:p w:rsidR="002776E8" w:rsidRDefault="002776E8" w:rsidP="002776E8">
      <w:pPr>
        <w:pStyle w:val="ac"/>
        <w:widowControl w:val="0"/>
        <w:numPr>
          <w:ilvl w:val="0"/>
          <w:numId w:val="10"/>
        </w:numPr>
        <w:suppressAutoHyphens/>
        <w:rPr>
          <w:rFonts w:eastAsia="Times New Roman" w:cs="Times New Roman"/>
          <w:szCs w:val="28"/>
          <w:lang w:eastAsia="ru-RU"/>
        </w:rPr>
      </w:pPr>
      <w:r w:rsidRPr="005919E3">
        <w:rPr>
          <w:rFonts w:eastAsia="Times New Roman" w:cs="Times New Roman"/>
          <w:szCs w:val="28"/>
          <w:lang w:eastAsia="ru-RU"/>
        </w:rPr>
        <w:t>При поступлении суммы покрытия от иностранного банка для исполнения аккредитива в пользу бенефициара осуществляются следующие бухгалтерские записи:</w:t>
      </w:r>
    </w:p>
    <w:tbl>
      <w:tblPr>
        <w:tblW w:w="8789" w:type="dxa"/>
        <w:tblInd w:w="709" w:type="dxa"/>
        <w:tblCellMar>
          <w:left w:w="0" w:type="dxa"/>
          <w:right w:w="0" w:type="dxa"/>
        </w:tblCellMar>
        <w:tblLook w:val="04A0" w:firstRow="1" w:lastRow="0" w:firstColumn="1" w:lastColumn="0" w:noHBand="0" w:noVBand="1"/>
      </w:tblPr>
      <w:tblGrid>
        <w:gridCol w:w="699"/>
        <w:gridCol w:w="719"/>
        <w:gridCol w:w="7371"/>
      </w:tblGrid>
      <w:tr w:rsidR="002776E8" w:rsidTr="003F6241">
        <w:trPr>
          <w:trHeight w:val="146"/>
        </w:trPr>
        <w:tc>
          <w:tcPr>
            <w:tcW w:w="699" w:type="dxa"/>
            <w:tcMar>
              <w:top w:w="0" w:type="dxa"/>
              <w:left w:w="40" w:type="dxa"/>
              <w:bottom w:w="0" w:type="dxa"/>
              <w:right w:w="40" w:type="dxa"/>
            </w:tcMar>
            <w:hideMark/>
          </w:tcPr>
          <w:p w:rsidR="002776E8" w:rsidRDefault="002776E8" w:rsidP="003F6241">
            <w:pPr>
              <w:widowControl w:val="0"/>
              <w:suppressAutoHyphens/>
              <w:ind w:firstLine="2"/>
              <w:jc w:val="both"/>
              <w:rPr>
                <w:sz w:val="28"/>
                <w:szCs w:val="28"/>
              </w:rPr>
            </w:pPr>
            <w:r w:rsidRPr="005919E3">
              <w:rPr>
                <w:sz w:val="28"/>
                <w:szCs w:val="28"/>
              </w:rPr>
              <w:t>Дт</w:t>
            </w:r>
          </w:p>
        </w:tc>
        <w:tc>
          <w:tcPr>
            <w:tcW w:w="719" w:type="dxa"/>
            <w:tcMar>
              <w:top w:w="0" w:type="dxa"/>
              <w:left w:w="40" w:type="dxa"/>
              <w:bottom w:w="0" w:type="dxa"/>
              <w:right w:w="40" w:type="dxa"/>
            </w:tcMar>
            <w:hideMark/>
          </w:tcPr>
          <w:p w:rsidR="002776E8" w:rsidRDefault="002776E8" w:rsidP="003F6241">
            <w:pPr>
              <w:widowControl w:val="0"/>
              <w:suppressAutoHyphens/>
              <w:ind w:firstLine="2"/>
              <w:jc w:val="both"/>
              <w:rPr>
                <w:sz w:val="28"/>
                <w:szCs w:val="28"/>
              </w:rPr>
            </w:pPr>
            <w:r w:rsidRPr="005919E3">
              <w:rPr>
                <w:sz w:val="28"/>
                <w:szCs w:val="28"/>
              </w:rPr>
              <w:t>1051</w:t>
            </w:r>
          </w:p>
        </w:tc>
        <w:tc>
          <w:tcPr>
            <w:tcW w:w="7371" w:type="dxa"/>
            <w:tcMar>
              <w:top w:w="0" w:type="dxa"/>
              <w:left w:w="40" w:type="dxa"/>
              <w:bottom w:w="0" w:type="dxa"/>
              <w:right w:w="40" w:type="dxa"/>
            </w:tcMar>
            <w:hideMark/>
          </w:tcPr>
          <w:p w:rsidR="002776E8" w:rsidRDefault="002776E8" w:rsidP="003F6241">
            <w:pPr>
              <w:widowControl w:val="0"/>
              <w:suppressAutoHyphens/>
              <w:ind w:firstLine="2"/>
              <w:jc w:val="both"/>
              <w:rPr>
                <w:sz w:val="28"/>
                <w:szCs w:val="28"/>
              </w:rPr>
            </w:pPr>
            <w:r w:rsidRPr="005919E3">
              <w:rPr>
                <w:sz w:val="28"/>
                <w:szCs w:val="28"/>
              </w:rPr>
              <w:t>Корреспондентский счет в Национальном Банке Республики Казахстан</w:t>
            </w:r>
          </w:p>
        </w:tc>
      </w:tr>
      <w:tr w:rsidR="002776E8" w:rsidTr="003F6241">
        <w:trPr>
          <w:trHeight w:val="77"/>
        </w:trPr>
        <w:tc>
          <w:tcPr>
            <w:tcW w:w="699" w:type="dxa"/>
            <w:tcMar>
              <w:top w:w="0" w:type="dxa"/>
              <w:left w:w="40" w:type="dxa"/>
              <w:bottom w:w="0" w:type="dxa"/>
              <w:right w:w="40" w:type="dxa"/>
            </w:tcMar>
            <w:hideMark/>
          </w:tcPr>
          <w:p w:rsidR="002776E8" w:rsidRDefault="002776E8" w:rsidP="003F6241">
            <w:pPr>
              <w:widowControl w:val="0"/>
              <w:suppressAutoHyphens/>
              <w:ind w:firstLine="2"/>
              <w:jc w:val="both"/>
              <w:rPr>
                <w:sz w:val="28"/>
                <w:szCs w:val="28"/>
              </w:rPr>
            </w:pPr>
            <w:r w:rsidRPr="005919E3">
              <w:rPr>
                <w:sz w:val="28"/>
                <w:szCs w:val="28"/>
              </w:rPr>
              <w:t> </w:t>
            </w:r>
          </w:p>
        </w:tc>
        <w:tc>
          <w:tcPr>
            <w:tcW w:w="719" w:type="dxa"/>
            <w:tcMar>
              <w:top w:w="0" w:type="dxa"/>
              <w:left w:w="40" w:type="dxa"/>
              <w:bottom w:w="0" w:type="dxa"/>
              <w:right w:w="40" w:type="dxa"/>
            </w:tcMar>
            <w:hideMark/>
          </w:tcPr>
          <w:p w:rsidR="002776E8" w:rsidRDefault="002776E8" w:rsidP="003F6241">
            <w:pPr>
              <w:widowControl w:val="0"/>
              <w:suppressAutoHyphens/>
              <w:ind w:firstLine="2"/>
              <w:jc w:val="both"/>
              <w:rPr>
                <w:sz w:val="28"/>
                <w:szCs w:val="28"/>
              </w:rPr>
            </w:pPr>
            <w:r w:rsidRPr="005919E3">
              <w:rPr>
                <w:sz w:val="28"/>
                <w:szCs w:val="28"/>
              </w:rPr>
              <w:t>1052</w:t>
            </w:r>
          </w:p>
        </w:tc>
        <w:tc>
          <w:tcPr>
            <w:tcW w:w="7371" w:type="dxa"/>
            <w:tcMar>
              <w:top w:w="0" w:type="dxa"/>
              <w:left w:w="40" w:type="dxa"/>
              <w:bottom w:w="0" w:type="dxa"/>
              <w:right w:w="40" w:type="dxa"/>
            </w:tcMar>
            <w:hideMark/>
          </w:tcPr>
          <w:p w:rsidR="002776E8" w:rsidRDefault="002776E8" w:rsidP="003F6241">
            <w:pPr>
              <w:widowControl w:val="0"/>
              <w:suppressAutoHyphens/>
              <w:ind w:firstLine="2"/>
              <w:jc w:val="both"/>
              <w:rPr>
                <w:sz w:val="28"/>
                <w:szCs w:val="28"/>
              </w:rPr>
            </w:pPr>
            <w:r w:rsidRPr="005919E3">
              <w:rPr>
                <w:sz w:val="28"/>
                <w:szCs w:val="28"/>
              </w:rPr>
              <w:t>Корреспондентские счета в других банках</w:t>
            </w:r>
          </w:p>
        </w:tc>
      </w:tr>
      <w:tr w:rsidR="002776E8" w:rsidTr="003F6241">
        <w:trPr>
          <w:trHeight w:val="259"/>
        </w:trPr>
        <w:tc>
          <w:tcPr>
            <w:tcW w:w="699" w:type="dxa"/>
            <w:tcMar>
              <w:top w:w="0" w:type="dxa"/>
              <w:left w:w="40" w:type="dxa"/>
              <w:bottom w:w="0" w:type="dxa"/>
              <w:right w:w="40" w:type="dxa"/>
            </w:tcMar>
            <w:hideMark/>
          </w:tcPr>
          <w:p w:rsidR="002776E8" w:rsidRDefault="002776E8" w:rsidP="003F6241">
            <w:pPr>
              <w:widowControl w:val="0"/>
              <w:suppressAutoHyphens/>
              <w:ind w:firstLine="2"/>
              <w:jc w:val="both"/>
              <w:rPr>
                <w:sz w:val="28"/>
                <w:szCs w:val="28"/>
              </w:rPr>
            </w:pPr>
            <w:r w:rsidRPr="005919E3">
              <w:rPr>
                <w:sz w:val="28"/>
                <w:szCs w:val="28"/>
              </w:rPr>
              <w:t>Кт</w:t>
            </w:r>
          </w:p>
        </w:tc>
        <w:tc>
          <w:tcPr>
            <w:tcW w:w="719" w:type="dxa"/>
            <w:tcMar>
              <w:top w:w="0" w:type="dxa"/>
              <w:left w:w="40" w:type="dxa"/>
              <w:bottom w:w="0" w:type="dxa"/>
              <w:right w:w="40" w:type="dxa"/>
            </w:tcMar>
            <w:hideMark/>
          </w:tcPr>
          <w:p w:rsidR="002776E8" w:rsidRDefault="002776E8" w:rsidP="003F6241">
            <w:pPr>
              <w:widowControl w:val="0"/>
              <w:suppressAutoHyphens/>
              <w:ind w:firstLine="2"/>
              <w:jc w:val="both"/>
              <w:rPr>
                <w:sz w:val="28"/>
                <w:szCs w:val="28"/>
              </w:rPr>
            </w:pPr>
            <w:r w:rsidRPr="005919E3">
              <w:rPr>
                <w:sz w:val="28"/>
                <w:szCs w:val="28"/>
              </w:rPr>
              <w:t>2855</w:t>
            </w:r>
          </w:p>
        </w:tc>
        <w:tc>
          <w:tcPr>
            <w:tcW w:w="7371" w:type="dxa"/>
            <w:tcMar>
              <w:top w:w="0" w:type="dxa"/>
              <w:left w:w="40" w:type="dxa"/>
              <w:bottom w:w="0" w:type="dxa"/>
              <w:right w:w="40" w:type="dxa"/>
            </w:tcMar>
            <w:hideMark/>
          </w:tcPr>
          <w:p w:rsidR="002776E8" w:rsidRDefault="002776E8" w:rsidP="003F6241">
            <w:pPr>
              <w:widowControl w:val="0"/>
              <w:suppressAutoHyphens/>
              <w:ind w:firstLine="2"/>
              <w:jc w:val="both"/>
              <w:rPr>
                <w:sz w:val="28"/>
                <w:szCs w:val="28"/>
              </w:rPr>
            </w:pPr>
            <w:r w:rsidRPr="005919E3">
              <w:rPr>
                <w:sz w:val="28"/>
                <w:szCs w:val="28"/>
              </w:rPr>
              <w:t>Кредиторы по документарным расчетам;</w:t>
            </w:r>
          </w:p>
        </w:tc>
      </w:tr>
    </w:tbl>
    <w:p w:rsidR="002776E8" w:rsidRDefault="002776E8" w:rsidP="002776E8">
      <w:pPr>
        <w:widowControl w:val="0"/>
        <w:suppressAutoHyphens/>
        <w:ind w:firstLine="709"/>
        <w:jc w:val="both"/>
        <w:rPr>
          <w:sz w:val="28"/>
          <w:szCs w:val="28"/>
        </w:rPr>
      </w:pPr>
      <w:r w:rsidRPr="005919E3">
        <w:rPr>
          <w:sz w:val="28"/>
          <w:szCs w:val="28"/>
        </w:rPr>
        <w:t>и одновременно:</w:t>
      </w:r>
    </w:p>
    <w:tbl>
      <w:tblPr>
        <w:tblW w:w="8789" w:type="dxa"/>
        <w:tblInd w:w="709" w:type="dxa"/>
        <w:tblCellMar>
          <w:left w:w="0" w:type="dxa"/>
          <w:right w:w="0" w:type="dxa"/>
        </w:tblCellMar>
        <w:tblLook w:val="04A0" w:firstRow="1" w:lastRow="0" w:firstColumn="1" w:lastColumn="0" w:noHBand="0" w:noVBand="1"/>
      </w:tblPr>
      <w:tblGrid>
        <w:gridCol w:w="699"/>
        <w:gridCol w:w="719"/>
        <w:gridCol w:w="7371"/>
      </w:tblGrid>
      <w:tr w:rsidR="002776E8" w:rsidTr="003F6241">
        <w:trPr>
          <w:trHeight w:val="250"/>
        </w:trPr>
        <w:tc>
          <w:tcPr>
            <w:tcW w:w="699" w:type="dxa"/>
            <w:tcMar>
              <w:top w:w="0" w:type="dxa"/>
              <w:left w:w="40" w:type="dxa"/>
              <w:bottom w:w="0" w:type="dxa"/>
              <w:right w:w="40" w:type="dxa"/>
            </w:tcMar>
            <w:hideMark/>
          </w:tcPr>
          <w:p w:rsidR="002776E8" w:rsidRDefault="002776E8" w:rsidP="003F6241">
            <w:pPr>
              <w:widowControl w:val="0"/>
              <w:suppressAutoHyphens/>
              <w:jc w:val="both"/>
              <w:rPr>
                <w:sz w:val="28"/>
                <w:szCs w:val="28"/>
              </w:rPr>
            </w:pPr>
            <w:r w:rsidRPr="005919E3">
              <w:rPr>
                <w:sz w:val="28"/>
                <w:szCs w:val="28"/>
              </w:rPr>
              <w:t>Дт</w:t>
            </w:r>
          </w:p>
        </w:tc>
        <w:tc>
          <w:tcPr>
            <w:tcW w:w="719" w:type="dxa"/>
            <w:tcMar>
              <w:top w:w="0" w:type="dxa"/>
              <w:left w:w="40" w:type="dxa"/>
              <w:bottom w:w="0" w:type="dxa"/>
              <w:right w:w="40" w:type="dxa"/>
            </w:tcMar>
            <w:hideMark/>
          </w:tcPr>
          <w:p w:rsidR="002776E8" w:rsidRDefault="002776E8" w:rsidP="003F6241">
            <w:pPr>
              <w:widowControl w:val="0"/>
              <w:suppressAutoHyphens/>
              <w:jc w:val="both"/>
              <w:rPr>
                <w:sz w:val="28"/>
                <w:szCs w:val="28"/>
              </w:rPr>
            </w:pPr>
            <w:r w:rsidRPr="005919E3">
              <w:rPr>
                <w:rFonts w:eastAsia="Calibri"/>
                <w:sz w:val="28"/>
                <w:szCs w:val="28"/>
              </w:rPr>
              <w:t>6525</w:t>
            </w:r>
          </w:p>
        </w:tc>
        <w:tc>
          <w:tcPr>
            <w:tcW w:w="7371" w:type="dxa"/>
            <w:tcMar>
              <w:top w:w="0" w:type="dxa"/>
              <w:left w:w="40" w:type="dxa"/>
              <w:bottom w:w="0" w:type="dxa"/>
              <w:right w:w="40" w:type="dxa"/>
            </w:tcMar>
            <w:hideMark/>
          </w:tcPr>
          <w:p w:rsidR="002776E8" w:rsidRDefault="002776E8" w:rsidP="003F6241">
            <w:pPr>
              <w:widowControl w:val="0"/>
              <w:suppressAutoHyphens/>
              <w:jc w:val="both"/>
              <w:rPr>
                <w:sz w:val="28"/>
                <w:szCs w:val="28"/>
              </w:rPr>
            </w:pPr>
            <w:r w:rsidRPr="005919E3">
              <w:rPr>
                <w:rFonts w:eastAsia="Calibri"/>
                <w:sz w:val="28"/>
                <w:szCs w:val="28"/>
              </w:rPr>
              <w:t>Возможные обязательства по подтвержденным покрытым аккредитивам</w:t>
            </w:r>
          </w:p>
        </w:tc>
      </w:tr>
      <w:tr w:rsidR="002776E8" w:rsidTr="003F6241">
        <w:trPr>
          <w:trHeight w:val="250"/>
        </w:trPr>
        <w:tc>
          <w:tcPr>
            <w:tcW w:w="699" w:type="dxa"/>
            <w:tcMar>
              <w:top w:w="0" w:type="dxa"/>
              <w:left w:w="40" w:type="dxa"/>
              <w:bottom w:w="0" w:type="dxa"/>
              <w:right w:w="40" w:type="dxa"/>
            </w:tcMar>
          </w:tcPr>
          <w:p w:rsidR="002776E8" w:rsidRDefault="002776E8" w:rsidP="003F6241">
            <w:pPr>
              <w:widowControl w:val="0"/>
              <w:suppressAutoHyphens/>
              <w:jc w:val="both"/>
              <w:rPr>
                <w:sz w:val="28"/>
                <w:szCs w:val="28"/>
              </w:rPr>
            </w:pPr>
          </w:p>
        </w:tc>
        <w:tc>
          <w:tcPr>
            <w:tcW w:w="719" w:type="dxa"/>
            <w:tcMar>
              <w:top w:w="0" w:type="dxa"/>
              <w:left w:w="40" w:type="dxa"/>
              <w:bottom w:w="0" w:type="dxa"/>
              <w:right w:w="40" w:type="dxa"/>
            </w:tcMar>
            <w:hideMark/>
          </w:tcPr>
          <w:p w:rsidR="002776E8" w:rsidRDefault="002776E8" w:rsidP="003F6241">
            <w:pPr>
              <w:widowControl w:val="0"/>
              <w:jc w:val="both"/>
              <w:rPr>
                <w:sz w:val="28"/>
                <w:szCs w:val="28"/>
              </w:rPr>
            </w:pPr>
            <w:r w:rsidRPr="005919E3">
              <w:rPr>
                <w:rFonts w:eastAsia="Calibri"/>
                <w:sz w:val="28"/>
                <w:szCs w:val="28"/>
              </w:rPr>
              <w:t>6010</w:t>
            </w:r>
          </w:p>
        </w:tc>
        <w:tc>
          <w:tcPr>
            <w:tcW w:w="7371" w:type="dxa"/>
            <w:tcMar>
              <w:top w:w="0" w:type="dxa"/>
              <w:left w:w="40" w:type="dxa"/>
              <w:bottom w:w="0" w:type="dxa"/>
              <w:right w:w="40" w:type="dxa"/>
            </w:tcMar>
            <w:hideMark/>
          </w:tcPr>
          <w:p w:rsidR="002776E8" w:rsidRDefault="002776E8" w:rsidP="003F6241">
            <w:pPr>
              <w:widowControl w:val="0"/>
              <w:jc w:val="both"/>
              <w:rPr>
                <w:sz w:val="28"/>
                <w:szCs w:val="28"/>
              </w:rPr>
            </w:pPr>
            <w:r w:rsidRPr="005919E3">
              <w:rPr>
                <w:rFonts w:eastAsia="Calibri"/>
                <w:sz w:val="28"/>
                <w:szCs w:val="28"/>
              </w:rPr>
              <w:t>Возможные требования по подтвержденным непокрытым аккредитивам</w:t>
            </w:r>
          </w:p>
        </w:tc>
      </w:tr>
      <w:tr w:rsidR="002776E8" w:rsidTr="003F6241">
        <w:trPr>
          <w:trHeight w:val="259"/>
        </w:trPr>
        <w:tc>
          <w:tcPr>
            <w:tcW w:w="699" w:type="dxa"/>
            <w:tcMar>
              <w:top w:w="0" w:type="dxa"/>
              <w:left w:w="40" w:type="dxa"/>
              <w:bottom w:w="0" w:type="dxa"/>
              <w:right w:w="40" w:type="dxa"/>
            </w:tcMar>
            <w:hideMark/>
          </w:tcPr>
          <w:p w:rsidR="002776E8" w:rsidRDefault="002776E8" w:rsidP="003F6241">
            <w:pPr>
              <w:widowControl w:val="0"/>
              <w:suppressAutoHyphens/>
              <w:jc w:val="both"/>
              <w:rPr>
                <w:sz w:val="28"/>
                <w:szCs w:val="28"/>
              </w:rPr>
            </w:pPr>
            <w:r w:rsidRPr="005919E3">
              <w:rPr>
                <w:sz w:val="28"/>
                <w:szCs w:val="28"/>
              </w:rPr>
              <w:lastRenderedPageBreak/>
              <w:t>Кт</w:t>
            </w:r>
          </w:p>
        </w:tc>
        <w:tc>
          <w:tcPr>
            <w:tcW w:w="719" w:type="dxa"/>
            <w:tcMar>
              <w:top w:w="0" w:type="dxa"/>
              <w:left w:w="40" w:type="dxa"/>
              <w:bottom w:w="0" w:type="dxa"/>
              <w:right w:w="40" w:type="dxa"/>
            </w:tcMar>
            <w:hideMark/>
          </w:tcPr>
          <w:p w:rsidR="002776E8" w:rsidRDefault="002776E8" w:rsidP="003F6241">
            <w:pPr>
              <w:widowControl w:val="0"/>
              <w:suppressAutoHyphens/>
              <w:jc w:val="both"/>
              <w:rPr>
                <w:sz w:val="28"/>
                <w:szCs w:val="28"/>
              </w:rPr>
            </w:pPr>
            <w:r w:rsidRPr="005919E3">
              <w:rPr>
                <w:rFonts w:eastAsia="Calibri"/>
                <w:sz w:val="28"/>
                <w:szCs w:val="28"/>
              </w:rPr>
              <w:t>6025</w:t>
            </w:r>
          </w:p>
        </w:tc>
        <w:tc>
          <w:tcPr>
            <w:tcW w:w="7371" w:type="dxa"/>
            <w:tcMar>
              <w:top w:w="0" w:type="dxa"/>
              <w:left w:w="40" w:type="dxa"/>
              <w:bottom w:w="0" w:type="dxa"/>
              <w:right w:w="40" w:type="dxa"/>
            </w:tcMar>
            <w:hideMark/>
          </w:tcPr>
          <w:p w:rsidR="002776E8" w:rsidRDefault="002776E8" w:rsidP="003F6241">
            <w:pPr>
              <w:widowControl w:val="0"/>
              <w:suppressAutoHyphens/>
              <w:jc w:val="both"/>
              <w:rPr>
                <w:sz w:val="28"/>
                <w:szCs w:val="28"/>
              </w:rPr>
            </w:pPr>
            <w:r w:rsidRPr="005919E3">
              <w:rPr>
                <w:rFonts w:eastAsia="Calibri"/>
                <w:sz w:val="28"/>
                <w:szCs w:val="28"/>
              </w:rPr>
              <w:t>Возможные требования по подтвержденным покрытым аккредитивам</w:t>
            </w:r>
          </w:p>
        </w:tc>
      </w:tr>
      <w:tr w:rsidR="002776E8" w:rsidTr="003F6241">
        <w:trPr>
          <w:trHeight w:val="259"/>
        </w:trPr>
        <w:tc>
          <w:tcPr>
            <w:tcW w:w="699" w:type="dxa"/>
            <w:tcMar>
              <w:top w:w="0" w:type="dxa"/>
              <w:left w:w="40" w:type="dxa"/>
              <w:bottom w:w="0" w:type="dxa"/>
              <w:right w:w="40" w:type="dxa"/>
            </w:tcMar>
          </w:tcPr>
          <w:p w:rsidR="002776E8" w:rsidRDefault="002776E8" w:rsidP="003F6241">
            <w:pPr>
              <w:widowControl w:val="0"/>
              <w:suppressAutoHyphens/>
              <w:jc w:val="both"/>
              <w:rPr>
                <w:sz w:val="28"/>
                <w:szCs w:val="28"/>
              </w:rPr>
            </w:pPr>
          </w:p>
        </w:tc>
        <w:tc>
          <w:tcPr>
            <w:tcW w:w="719" w:type="dxa"/>
            <w:tcMar>
              <w:top w:w="0" w:type="dxa"/>
              <w:left w:w="40" w:type="dxa"/>
              <w:bottom w:w="0" w:type="dxa"/>
              <w:right w:w="40" w:type="dxa"/>
            </w:tcMar>
            <w:hideMark/>
          </w:tcPr>
          <w:p w:rsidR="002776E8" w:rsidRDefault="002776E8" w:rsidP="003F6241">
            <w:pPr>
              <w:widowControl w:val="0"/>
              <w:jc w:val="both"/>
              <w:rPr>
                <w:sz w:val="28"/>
                <w:szCs w:val="28"/>
              </w:rPr>
            </w:pPr>
            <w:r w:rsidRPr="005919E3">
              <w:rPr>
                <w:rFonts w:eastAsia="Calibri"/>
                <w:sz w:val="28"/>
                <w:szCs w:val="28"/>
              </w:rPr>
              <w:t>6510</w:t>
            </w:r>
          </w:p>
        </w:tc>
        <w:tc>
          <w:tcPr>
            <w:tcW w:w="7371" w:type="dxa"/>
            <w:tcMar>
              <w:top w:w="0" w:type="dxa"/>
              <w:left w:w="40" w:type="dxa"/>
              <w:bottom w:w="0" w:type="dxa"/>
              <w:right w:w="40" w:type="dxa"/>
            </w:tcMar>
            <w:hideMark/>
          </w:tcPr>
          <w:p w:rsidR="002776E8" w:rsidRDefault="002776E8" w:rsidP="003F6241">
            <w:pPr>
              <w:widowControl w:val="0"/>
              <w:jc w:val="both"/>
              <w:rPr>
                <w:sz w:val="28"/>
                <w:szCs w:val="28"/>
              </w:rPr>
            </w:pPr>
            <w:r w:rsidRPr="005919E3">
              <w:rPr>
                <w:rFonts w:eastAsia="Calibri"/>
                <w:sz w:val="28"/>
                <w:szCs w:val="28"/>
              </w:rPr>
              <w:t>Возможные обязательства по подтвержденным непокрытым.</w:t>
            </w:r>
          </w:p>
        </w:tc>
      </w:tr>
    </w:tbl>
    <w:p w:rsidR="002776E8" w:rsidRDefault="002776E8" w:rsidP="002776E8">
      <w:pPr>
        <w:pStyle w:val="ac"/>
        <w:widowControl w:val="0"/>
        <w:numPr>
          <w:ilvl w:val="0"/>
          <w:numId w:val="10"/>
        </w:numPr>
        <w:suppressAutoHyphens/>
        <w:rPr>
          <w:rFonts w:eastAsia="Times New Roman" w:cs="Times New Roman"/>
          <w:szCs w:val="28"/>
          <w:lang w:eastAsia="ru-RU"/>
        </w:rPr>
      </w:pPr>
      <w:r w:rsidRPr="005919E3">
        <w:rPr>
          <w:rFonts w:eastAsia="Times New Roman" w:cs="Times New Roman"/>
          <w:szCs w:val="28"/>
          <w:lang w:eastAsia="ru-RU"/>
        </w:rPr>
        <w:t>При отправке банку-эмитенту документов по аккредитиву банком осуществляются следующие бухгалтерские записи:</w:t>
      </w:r>
    </w:p>
    <w:tbl>
      <w:tblPr>
        <w:tblW w:w="8789" w:type="dxa"/>
        <w:tblInd w:w="709" w:type="dxa"/>
        <w:tblCellMar>
          <w:left w:w="0" w:type="dxa"/>
          <w:right w:w="0" w:type="dxa"/>
        </w:tblCellMar>
        <w:tblLook w:val="04A0" w:firstRow="1" w:lastRow="0" w:firstColumn="1" w:lastColumn="0" w:noHBand="0" w:noVBand="1"/>
      </w:tblPr>
      <w:tblGrid>
        <w:gridCol w:w="1124"/>
        <w:gridCol w:w="992"/>
        <w:gridCol w:w="6673"/>
      </w:tblGrid>
      <w:tr w:rsidR="002776E8" w:rsidTr="003F6241">
        <w:trPr>
          <w:trHeight w:val="221"/>
        </w:trPr>
        <w:tc>
          <w:tcPr>
            <w:tcW w:w="1124" w:type="dxa"/>
            <w:tcMar>
              <w:top w:w="0" w:type="dxa"/>
              <w:left w:w="40" w:type="dxa"/>
              <w:bottom w:w="0" w:type="dxa"/>
              <w:right w:w="40" w:type="dxa"/>
            </w:tcMar>
            <w:hideMark/>
          </w:tcPr>
          <w:p w:rsidR="002776E8" w:rsidRDefault="002776E8" w:rsidP="003F6241">
            <w:pPr>
              <w:widowControl w:val="0"/>
              <w:suppressAutoHyphens/>
              <w:ind w:firstLine="2"/>
              <w:jc w:val="both"/>
              <w:rPr>
                <w:sz w:val="28"/>
                <w:szCs w:val="28"/>
              </w:rPr>
            </w:pPr>
            <w:r w:rsidRPr="005919E3">
              <w:rPr>
                <w:sz w:val="28"/>
                <w:szCs w:val="28"/>
              </w:rPr>
              <w:t>Расход</w:t>
            </w:r>
          </w:p>
        </w:tc>
        <w:tc>
          <w:tcPr>
            <w:tcW w:w="992" w:type="dxa"/>
            <w:tcMar>
              <w:top w:w="0" w:type="dxa"/>
              <w:left w:w="40" w:type="dxa"/>
              <w:bottom w:w="0" w:type="dxa"/>
              <w:right w:w="40" w:type="dxa"/>
            </w:tcMar>
            <w:hideMark/>
          </w:tcPr>
          <w:p w:rsidR="002776E8" w:rsidRDefault="002776E8" w:rsidP="003F6241">
            <w:pPr>
              <w:widowControl w:val="0"/>
              <w:suppressAutoHyphens/>
              <w:ind w:firstLine="2"/>
              <w:jc w:val="both"/>
              <w:rPr>
                <w:sz w:val="28"/>
                <w:szCs w:val="28"/>
              </w:rPr>
            </w:pPr>
            <w:r w:rsidRPr="005919E3">
              <w:rPr>
                <w:sz w:val="28"/>
                <w:szCs w:val="28"/>
              </w:rPr>
              <w:t>7339</w:t>
            </w:r>
          </w:p>
        </w:tc>
        <w:tc>
          <w:tcPr>
            <w:tcW w:w="6673" w:type="dxa"/>
            <w:tcMar>
              <w:top w:w="0" w:type="dxa"/>
              <w:left w:w="40" w:type="dxa"/>
              <w:bottom w:w="0" w:type="dxa"/>
              <w:right w:w="40" w:type="dxa"/>
            </w:tcMar>
            <w:hideMark/>
          </w:tcPr>
          <w:p w:rsidR="002776E8" w:rsidRDefault="002776E8" w:rsidP="003F6241">
            <w:pPr>
              <w:widowControl w:val="0"/>
              <w:suppressAutoHyphens/>
              <w:ind w:firstLine="2"/>
              <w:jc w:val="both"/>
              <w:rPr>
                <w:sz w:val="28"/>
                <w:szCs w:val="28"/>
              </w:rPr>
            </w:pPr>
            <w:r w:rsidRPr="005919E3">
              <w:rPr>
                <w:sz w:val="28"/>
                <w:szCs w:val="28"/>
              </w:rPr>
              <w:t>Разные ценности и документы.</w:t>
            </w:r>
          </w:p>
        </w:tc>
      </w:tr>
    </w:tbl>
    <w:p w:rsidR="002776E8" w:rsidRDefault="002776E8" w:rsidP="002776E8">
      <w:pPr>
        <w:pStyle w:val="ac"/>
        <w:widowControl w:val="0"/>
        <w:numPr>
          <w:ilvl w:val="0"/>
          <w:numId w:val="10"/>
        </w:numPr>
        <w:suppressAutoHyphens/>
        <w:rPr>
          <w:rFonts w:eastAsia="Times New Roman" w:cs="Times New Roman"/>
          <w:szCs w:val="28"/>
          <w:lang w:eastAsia="ru-RU"/>
        </w:rPr>
      </w:pPr>
      <w:r w:rsidRPr="005919E3">
        <w:rPr>
          <w:rFonts w:eastAsia="Times New Roman" w:cs="Times New Roman"/>
          <w:szCs w:val="28"/>
          <w:lang w:eastAsia="ru-RU"/>
        </w:rPr>
        <w:t>При зачислении исполняющим банком (банком-бенефициаром)</w:t>
      </w:r>
      <w:r w:rsidRPr="005919E3">
        <w:rPr>
          <w:rFonts w:eastAsia="Times New Roman" w:cs="Times New Roman"/>
          <w:szCs w:val="28"/>
          <w:lang w:val="kk-KZ" w:eastAsia="ru-RU"/>
        </w:rPr>
        <w:t xml:space="preserve"> </w:t>
      </w:r>
      <w:r w:rsidRPr="005919E3">
        <w:rPr>
          <w:rFonts w:eastAsia="Times New Roman" w:cs="Times New Roman"/>
          <w:szCs w:val="28"/>
          <w:lang w:eastAsia="ru-RU"/>
        </w:rPr>
        <w:t>суммы аккредитива бенефициару после получения подтверждения от банка-эмитента о соответствии документов условиям, указанным в аккредитиве, на сумму зачисления осуществляется следующая бухгалтерская запись:</w:t>
      </w:r>
    </w:p>
    <w:tbl>
      <w:tblPr>
        <w:tblW w:w="8789" w:type="dxa"/>
        <w:tblInd w:w="709" w:type="dxa"/>
        <w:tblCellMar>
          <w:left w:w="0" w:type="dxa"/>
          <w:right w:w="0" w:type="dxa"/>
        </w:tblCellMar>
        <w:tblLook w:val="04A0" w:firstRow="1" w:lastRow="0" w:firstColumn="1" w:lastColumn="0" w:noHBand="0" w:noVBand="1"/>
      </w:tblPr>
      <w:tblGrid>
        <w:gridCol w:w="699"/>
        <w:gridCol w:w="719"/>
        <w:gridCol w:w="7371"/>
      </w:tblGrid>
      <w:tr w:rsidR="002776E8" w:rsidTr="003F6241">
        <w:trPr>
          <w:trHeight w:val="77"/>
        </w:trPr>
        <w:tc>
          <w:tcPr>
            <w:tcW w:w="699" w:type="dxa"/>
            <w:tcMar>
              <w:top w:w="0" w:type="dxa"/>
              <w:left w:w="40" w:type="dxa"/>
              <w:bottom w:w="0" w:type="dxa"/>
              <w:right w:w="40" w:type="dxa"/>
            </w:tcMar>
            <w:hideMark/>
          </w:tcPr>
          <w:p w:rsidR="002776E8" w:rsidRDefault="002776E8" w:rsidP="003F6241">
            <w:pPr>
              <w:widowControl w:val="0"/>
              <w:suppressAutoHyphens/>
              <w:jc w:val="both"/>
              <w:rPr>
                <w:sz w:val="28"/>
                <w:szCs w:val="28"/>
              </w:rPr>
            </w:pPr>
            <w:r w:rsidRPr="005919E3">
              <w:rPr>
                <w:sz w:val="28"/>
                <w:szCs w:val="28"/>
              </w:rPr>
              <w:t>Дт</w:t>
            </w:r>
          </w:p>
        </w:tc>
        <w:tc>
          <w:tcPr>
            <w:tcW w:w="719" w:type="dxa"/>
            <w:tcMar>
              <w:top w:w="0" w:type="dxa"/>
              <w:left w:w="40" w:type="dxa"/>
              <w:bottom w:w="0" w:type="dxa"/>
              <w:right w:w="40" w:type="dxa"/>
            </w:tcMar>
            <w:hideMark/>
          </w:tcPr>
          <w:p w:rsidR="002776E8" w:rsidRDefault="002776E8" w:rsidP="003F6241">
            <w:pPr>
              <w:widowControl w:val="0"/>
              <w:suppressAutoHyphens/>
              <w:jc w:val="both"/>
              <w:rPr>
                <w:sz w:val="28"/>
                <w:szCs w:val="28"/>
              </w:rPr>
            </w:pPr>
            <w:r w:rsidRPr="005919E3">
              <w:rPr>
                <w:sz w:val="28"/>
                <w:szCs w:val="28"/>
              </w:rPr>
              <w:t>2855</w:t>
            </w:r>
          </w:p>
        </w:tc>
        <w:tc>
          <w:tcPr>
            <w:tcW w:w="7371" w:type="dxa"/>
            <w:tcMar>
              <w:top w:w="0" w:type="dxa"/>
              <w:left w:w="40" w:type="dxa"/>
              <w:bottom w:w="0" w:type="dxa"/>
              <w:right w:w="40" w:type="dxa"/>
            </w:tcMar>
            <w:hideMark/>
          </w:tcPr>
          <w:p w:rsidR="002776E8" w:rsidRDefault="002776E8" w:rsidP="003F6241">
            <w:pPr>
              <w:widowControl w:val="0"/>
              <w:suppressAutoHyphens/>
              <w:jc w:val="both"/>
              <w:rPr>
                <w:sz w:val="28"/>
                <w:szCs w:val="28"/>
              </w:rPr>
            </w:pPr>
            <w:r w:rsidRPr="005919E3">
              <w:rPr>
                <w:sz w:val="28"/>
                <w:szCs w:val="28"/>
              </w:rPr>
              <w:t>Кредиторы по документарным расчетам</w:t>
            </w:r>
          </w:p>
        </w:tc>
      </w:tr>
      <w:tr w:rsidR="002776E8" w:rsidTr="003F6241">
        <w:trPr>
          <w:trHeight w:val="259"/>
        </w:trPr>
        <w:tc>
          <w:tcPr>
            <w:tcW w:w="699" w:type="dxa"/>
            <w:tcMar>
              <w:top w:w="0" w:type="dxa"/>
              <w:left w:w="40" w:type="dxa"/>
              <w:bottom w:w="0" w:type="dxa"/>
              <w:right w:w="40" w:type="dxa"/>
            </w:tcMar>
            <w:hideMark/>
          </w:tcPr>
          <w:p w:rsidR="002776E8" w:rsidRDefault="002776E8" w:rsidP="003F6241">
            <w:pPr>
              <w:widowControl w:val="0"/>
              <w:suppressAutoHyphens/>
              <w:jc w:val="both"/>
              <w:rPr>
                <w:sz w:val="28"/>
                <w:szCs w:val="28"/>
              </w:rPr>
            </w:pPr>
            <w:r w:rsidRPr="005919E3">
              <w:rPr>
                <w:sz w:val="28"/>
                <w:szCs w:val="28"/>
              </w:rPr>
              <w:t>Кт</w:t>
            </w:r>
          </w:p>
        </w:tc>
        <w:tc>
          <w:tcPr>
            <w:tcW w:w="719" w:type="dxa"/>
            <w:tcMar>
              <w:top w:w="0" w:type="dxa"/>
              <w:left w:w="40" w:type="dxa"/>
              <w:bottom w:w="0" w:type="dxa"/>
              <w:right w:w="40" w:type="dxa"/>
            </w:tcMar>
            <w:hideMark/>
          </w:tcPr>
          <w:p w:rsidR="002776E8" w:rsidRDefault="002776E8" w:rsidP="003F6241">
            <w:pPr>
              <w:widowControl w:val="0"/>
              <w:suppressAutoHyphens/>
              <w:jc w:val="both"/>
              <w:rPr>
                <w:sz w:val="28"/>
                <w:szCs w:val="28"/>
              </w:rPr>
            </w:pPr>
            <w:r w:rsidRPr="005919E3">
              <w:rPr>
                <w:sz w:val="28"/>
                <w:szCs w:val="28"/>
              </w:rPr>
              <w:t>2203</w:t>
            </w:r>
          </w:p>
        </w:tc>
        <w:tc>
          <w:tcPr>
            <w:tcW w:w="7371" w:type="dxa"/>
            <w:tcMar>
              <w:top w:w="0" w:type="dxa"/>
              <w:left w:w="40" w:type="dxa"/>
              <w:bottom w:w="0" w:type="dxa"/>
              <w:right w:w="40" w:type="dxa"/>
            </w:tcMar>
            <w:hideMark/>
          </w:tcPr>
          <w:p w:rsidR="002776E8" w:rsidRDefault="002776E8" w:rsidP="003F6241">
            <w:pPr>
              <w:widowControl w:val="0"/>
              <w:suppressAutoHyphens/>
              <w:jc w:val="both"/>
              <w:rPr>
                <w:sz w:val="28"/>
                <w:szCs w:val="28"/>
              </w:rPr>
            </w:pPr>
            <w:r w:rsidRPr="005919E3">
              <w:rPr>
                <w:sz w:val="28"/>
                <w:szCs w:val="28"/>
              </w:rPr>
              <w:t>Текущие счета юридических лиц</w:t>
            </w:r>
          </w:p>
        </w:tc>
      </w:tr>
      <w:tr w:rsidR="002776E8" w:rsidTr="003F6241">
        <w:trPr>
          <w:trHeight w:val="259"/>
        </w:trPr>
        <w:tc>
          <w:tcPr>
            <w:tcW w:w="699" w:type="dxa"/>
            <w:tcMar>
              <w:top w:w="0" w:type="dxa"/>
              <w:left w:w="40" w:type="dxa"/>
              <w:bottom w:w="0" w:type="dxa"/>
              <w:right w:w="40" w:type="dxa"/>
            </w:tcMar>
          </w:tcPr>
          <w:p w:rsidR="002776E8" w:rsidRDefault="002776E8" w:rsidP="003F6241">
            <w:pPr>
              <w:widowControl w:val="0"/>
              <w:suppressAutoHyphens/>
              <w:jc w:val="both"/>
              <w:rPr>
                <w:sz w:val="28"/>
                <w:szCs w:val="28"/>
              </w:rPr>
            </w:pPr>
          </w:p>
        </w:tc>
        <w:tc>
          <w:tcPr>
            <w:tcW w:w="719" w:type="dxa"/>
            <w:tcMar>
              <w:top w:w="0" w:type="dxa"/>
              <w:left w:w="40" w:type="dxa"/>
              <w:bottom w:w="0" w:type="dxa"/>
              <w:right w:w="40" w:type="dxa"/>
            </w:tcMar>
            <w:hideMark/>
          </w:tcPr>
          <w:p w:rsidR="002776E8" w:rsidRDefault="002776E8" w:rsidP="003F6241">
            <w:pPr>
              <w:widowControl w:val="0"/>
              <w:suppressAutoHyphens/>
              <w:jc w:val="both"/>
              <w:rPr>
                <w:sz w:val="28"/>
                <w:szCs w:val="28"/>
              </w:rPr>
            </w:pPr>
            <w:r w:rsidRPr="005919E3">
              <w:rPr>
                <w:sz w:val="28"/>
                <w:szCs w:val="28"/>
              </w:rPr>
              <w:t>2204</w:t>
            </w:r>
          </w:p>
        </w:tc>
        <w:tc>
          <w:tcPr>
            <w:tcW w:w="7371" w:type="dxa"/>
            <w:tcMar>
              <w:top w:w="0" w:type="dxa"/>
              <w:left w:w="40" w:type="dxa"/>
              <w:bottom w:w="0" w:type="dxa"/>
              <w:right w:w="40" w:type="dxa"/>
            </w:tcMar>
            <w:hideMark/>
          </w:tcPr>
          <w:p w:rsidR="002776E8" w:rsidRDefault="002776E8" w:rsidP="003F6241">
            <w:pPr>
              <w:widowControl w:val="0"/>
              <w:suppressAutoHyphens/>
              <w:jc w:val="both"/>
              <w:rPr>
                <w:sz w:val="28"/>
                <w:szCs w:val="28"/>
              </w:rPr>
            </w:pPr>
            <w:r w:rsidRPr="005919E3">
              <w:rPr>
                <w:sz w:val="28"/>
                <w:szCs w:val="28"/>
              </w:rPr>
              <w:t>Текущие счета физических лиц.</w:t>
            </w:r>
          </w:p>
        </w:tc>
      </w:tr>
    </w:tbl>
    <w:p w:rsidR="002776E8" w:rsidRDefault="002776E8" w:rsidP="002776E8">
      <w:pPr>
        <w:pStyle w:val="ac"/>
        <w:widowControl w:val="0"/>
        <w:numPr>
          <w:ilvl w:val="0"/>
          <w:numId w:val="10"/>
        </w:numPr>
        <w:suppressAutoHyphens/>
        <w:rPr>
          <w:rFonts w:eastAsia="Times New Roman" w:cs="Times New Roman"/>
          <w:szCs w:val="28"/>
          <w:lang w:eastAsia="ru-RU"/>
        </w:rPr>
      </w:pPr>
      <w:r w:rsidRPr="005919E3">
        <w:rPr>
          <w:rFonts w:eastAsia="Times New Roman" w:cs="Times New Roman"/>
          <w:szCs w:val="28"/>
          <w:lang w:eastAsia="ru-RU"/>
        </w:rPr>
        <w:t>В случае возврата неосвоенной части аккредитива иностранному банку-эмитенту, на сумму перечисления банком-бенефициаром осуществляется следующая бухгалтерская запись:</w:t>
      </w:r>
    </w:p>
    <w:tbl>
      <w:tblPr>
        <w:tblW w:w="8789" w:type="dxa"/>
        <w:tblInd w:w="709" w:type="dxa"/>
        <w:tblCellMar>
          <w:left w:w="0" w:type="dxa"/>
          <w:right w:w="0" w:type="dxa"/>
        </w:tblCellMar>
        <w:tblLook w:val="04A0" w:firstRow="1" w:lastRow="0" w:firstColumn="1" w:lastColumn="0" w:noHBand="0" w:noVBand="1"/>
      </w:tblPr>
      <w:tblGrid>
        <w:gridCol w:w="699"/>
        <w:gridCol w:w="719"/>
        <w:gridCol w:w="7371"/>
      </w:tblGrid>
      <w:tr w:rsidR="002776E8" w:rsidTr="003F6241">
        <w:trPr>
          <w:trHeight w:val="84"/>
        </w:trPr>
        <w:tc>
          <w:tcPr>
            <w:tcW w:w="699" w:type="dxa"/>
            <w:tcMar>
              <w:top w:w="0" w:type="dxa"/>
              <w:left w:w="40" w:type="dxa"/>
              <w:bottom w:w="0" w:type="dxa"/>
              <w:right w:w="40" w:type="dxa"/>
            </w:tcMar>
            <w:hideMark/>
          </w:tcPr>
          <w:p w:rsidR="002776E8" w:rsidRDefault="002776E8" w:rsidP="003F6241">
            <w:pPr>
              <w:widowControl w:val="0"/>
              <w:suppressAutoHyphens/>
              <w:jc w:val="both"/>
              <w:rPr>
                <w:sz w:val="28"/>
                <w:szCs w:val="28"/>
              </w:rPr>
            </w:pPr>
            <w:r w:rsidRPr="005919E3">
              <w:rPr>
                <w:sz w:val="28"/>
                <w:szCs w:val="28"/>
              </w:rPr>
              <w:t>Дт</w:t>
            </w:r>
          </w:p>
        </w:tc>
        <w:tc>
          <w:tcPr>
            <w:tcW w:w="719" w:type="dxa"/>
            <w:tcMar>
              <w:top w:w="0" w:type="dxa"/>
              <w:left w:w="40" w:type="dxa"/>
              <w:bottom w:w="0" w:type="dxa"/>
              <w:right w:w="40" w:type="dxa"/>
            </w:tcMar>
            <w:hideMark/>
          </w:tcPr>
          <w:p w:rsidR="002776E8" w:rsidRDefault="002776E8" w:rsidP="003F6241">
            <w:pPr>
              <w:widowControl w:val="0"/>
              <w:suppressAutoHyphens/>
              <w:jc w:val="both"/>
              <w:rPr>
                <w:sz w:val="28"/>
                <w:szCs w:val="28"/>
              </w:rPr>
            </w:pPr>
            <w:r w:rsidRPr="005919E3">
              <w:rPr>
                <w:sz w:val="28"/>
                <w:szCs w:val="28"/>
              </w:rPr>
              <w:t>2855</w:t>
            </w:r>
          </w:p>
        </w:tc>
        <w:tc>
          <w:tcPr>
            <w:tcW w:w="7371" w:type="dxa"/>
            <w:tcMar>
              <w:top w:w="0" w:type="dxa"/>
              <w:left w:w="40" w:type="dxa"/>
              <w:bottom w:w="0" w:type="dxa"/>
              <w:right w:w="40" w:type="dxa"/>
            </w:tcMar>
            <w:hideMark/>
          </w:tcPr>
          <w:p w:rsidR="002776E8" w:rsidRDefault="002776E8" w:rsidP="003F6241">
            <w:pPr>
              <w:widowControl w:val="0"/>
              <w:suppressAutoHyphens/>
              <w:jc w:val="both"/>
              <w:rPr>
                <w:sz w:val="28"/>
                <w:szCs w:val="28"/>
              </w:rPr>
            </w:pPr>
            <w:r w:rsidRPr="005919E3">
              <w:rPr>
                <w:sz w:val="28"/>
                <w:szCs w:val="28"/>
              </w:rPr>
              <w:t>Кредиторы по документарным расчетам</w:t>
            </w:r>
          </w:p>
        </w:tc>
      </w:tr>
      <w:tr w:rsidR="002776E8" w:rsidTr="003F6241">
        <w:trPr>
          <w:trHeight w:val="101"/>
        </w:trPr>
        <w:tc>
          <w:tcPr>
            <w:tcW w:w="699" w:type="dxa"/>
            <w:tcMar>
              <w:top w:w="0" w:type="dxa"/>
              <w:left w:w="40" w:type="dxa"/>
              <w:bottom w:w="0" w:type="dxa"/>
              <w:right w:w="40" w:type="dxa"/>
            </w:tcMar>
            <w:hideMark/>
          </w:tcPr>
          <w:p w:rsidR="002776E8" w:rsidRDefault="002776E8" w:rsidP="003F6241">
            <w:pPr>
              <w:widowControl w:val="0"/>
              <w:suppressAutoHyphens/>
              <w:jc w:val="both"/>
              <w:rPr>
                <w:sz w:val="28"/>
                <w:szCs w:val="28"/>
              </w:rPr>
            </w:pPr>
            <w:r w:rsidRPr="005919E3">
              <w:rPr>
                <w:sz w:val="28"/>
                <w:szCs w:val="28"/>
              </w:rPr>
              <w:t>Кт</w:t>
            </w:r>
          </w:p>
        </w:tc>
        <w:tc>
          <w:tcPr>
            <w:tcW w:w="719" w:type="dxa"/>
            <w:tcMar>
              <w:top w:w="0" w:type="dxa"/>
              <w:left w:w="40" w:type="dxa"/>
              <w:bottom w:w="0" w:type="dxa"/>
              <w:right w:w="40" w:type="dxa"/>
            </w:tcMar>
            <w:hideMark/>
          </w:tcPr>
          <w:p w:rsidR="002776E8" w:rsidRDefault="002776E8" w:rsidP="003F6241">
            <w:pPr>
              <w:widowControl w:val="0"/>
              <w:suppressAutoHyphens/>
              <w:jc w:val="both"/>
              <w:rPr>
                <w:sz w:val="28"/>
                <w:szCs w:val="28"/>
              </w:rPr>
            </w:pPr>
            <w:r w:rsidRPr="005919E3">
              <w:rPr>
                <w:sz w:val="28"/>
                <w:szCs w:val="28"/>
              </w:rPr>
              <w:t>1051</w:t>
            </w:r>
          </w:p>
        </w:tc>
        <w:tc>
          <w:tcPr>
            <w:tcW w:w="7371" w:type="dxa"/>
            <w:tcMar>
              <w:top w:w="0" w:type="dxa"/>
              <w:left w:w="40" w:type="dxa"/>
              <w:bottom w:w="0" w:type="dxa"/>
              <w:right w:w="40" w:type="dxa"/>
            </w:tcMar>
            <w:hideMark/>
          </w:tcPr>
          <w:p w:rsidR="002776E8" w:rsidRDefault="002776E8" w:rsidP="003F6241">
            <w:pPr>
              <w:widowControl w:val="0"/>
              <w:suppressAutoHyphens/>
              <w:jc w:val="both"/>
              <w:rPr>
                <w:sz w:val="28"/>
                <w:szCs w:val="28"/>
              </w:rPr>
            </w:pPr>
            <w:r w:rsidRPr="005919E3">
              <w:rPr>
                <w:sz w:val="28"/>
                <w:szCs w:val="28"/>
              </w:rPr>
              <w:t>Корреспондентский счет в Национальном Банке Республики Казахстан</w:t>
            </w:r>
          </w:p>
        </w:tc>
      </w:tr>
      <w:tr w:rsidR="002776E8" w:rsidTr="003F6241">
        <w:trPr>
          <w:trHeight w:val="269"/>
        </w:trPr>
        <w:tc>
          <w:tcPr>
            <w:tcW w:w="699" w:type="dxa"/>
            <w:tcMar>
              <w:top w:w="0" w:type="dxa"/>
              <w:left w:w="40" w:type="dxa"/>
              <w:bottom w:w="0" w:type="dxa"/>
              <w:right w:w="40" w:type="dxa"/>
            </w:tcMar>
            <w:hideMark/>
          </w:tcPr>
          <w:p w:rsidR="002776E8" w:rsidRDefault="002776E8" w:rsidP="003F6241">
            <w:pPr>
              <w:widowControl w:val="0"/>
              <w:suppressAutoHyphens/>
              <w:jc w:val="both"/>
              <w:rPr>
                <w:sz w:val="28"/>
                <w:szCs w:val="28"/>
              </w:rPr>
            </w:pPr>
            <w:r w:rsidRPr="005919E3">
              <w:rPr>
                <w:sz w:val="28"/>
                <w:szCs w:val="28"/>
              </w:rPr>
              <w:t> </w:t>
            </w:r>
          </w:p>
        </w:tc>
        <w:tc>
          <w:tcPr>
            <w:tcW w:w="719" w:type="dxa"/>
            <w:tcMar>
              <w:top w:w="0" w:type="dxa"/>
              <w:left w:w="40" w:type="dxa"/>
              <w:bottom w:w="0" w:type="dxa"/>
              <w:right w:w="40" w:type="dxa"/>
            </w:tcMar>
            <w:hideMark/>
          </w:tcPr>
          <w:p w:rsidR="002776E8" w:rsidRDefault="002776E8" w:rsidP="003F6241">
            <w:pPr>
              <w:widowControl w:val="0"/>
              <w:suppressAutoHyphens/>
              <w:jc w:val="both"/>
              <w:rPr>
                <w:sz w:val="28"/>
                <w:szCs w:val="28"/>
              </w:rPr>
            </w:pPr>
            <w:r w:rsidRPr="005919E3">
              <w:rPr>
                <w:sz w:val="28"/>
                <w:szCs w:val="28"/>
              </w:rPr>
              <w:t>1052</w:t>
            </w:r>
          </w:p>
        </w:tc>
        <w:tc>
          <w:tcPr>
            <w:tcW w:w="7371" w:type="dxa"/>
            <w:tcMar>
              <w:top w:w="0" w:type="dxa"/>
              <w:left w:w="40" w:type="dxa"/>
              <w:bottom w:w="0" w:type="dxa"/>
              <w:right w:w="40" w:type="dxa"/>
            </w:tcMar>
            <w:hideMark/>
          </w:tcPr>
          <w:p w:rsidR="002776E8" w:rsidRDefault="002776E8" w:rsidP="003F6241">
            <w:pPr>
              <w:widowControl w:val="0"/>
              <w:suppressAutoHyphens/>
              <w:jc w:val="both"/>
              <w:rPr>
                <w:sz w:val="28"/>
                <w:szCs w:val="28"/>
              </w:rPr>
            </w:pPr>
            <w:r w:rsidRPr="005919E3">
              <w:rPr>
                <w:sz w:val="28"/>
                <w:szCs w:val="28"/>
              </w:rPr>
              <w:t>Корреспондентские счета в других банках.</w:t>
            </w:r>
          </w:p>
        </w:tc>
      </w:tr>
    </w:tbl>
    <w:p w:rsidR="002776E8" w:rsidRDefault="002776E8" w:rsidP="002776E8">
      <w:pPr>
        <w:widowControl w:val="0"/>
        <w:ind w:firstLine="709"/>
        <w:jc w:val="both"/>
        <w:rPr>
          <w:sz w:val="28"/>
          <w:szCs w:val="28"/>
        </w:rPr>
      </w:pPr>
    </w:p>
    <w:p w:rsidR="002776E8" w:rsidRDefault="002776E8" w:rsidP="002776E8">
      <w:pPr>
        <w:widowControl w:val="0"/>
        <w:ind w:firstLine="709"/>
        <w:jc w:val="both"/>
        <w:rPr>
          <w:sz w:val="28"/>
          <w:szCs w:val="28"/>
        </w:rPr>
      </w:pPr>
    </w:p>
    <w:p w:rsidR="002776E8" w:rsidRDefault="002776E8" w:rsidP="002776E8">
      <w:pPr>
        <w:widowControl w:val="0"/>
        <w:ind w:firstLine="709"/>
        <w:jc w:val="center"/>
        <w:rPr>
          <w:b/>
          <w:sz w:val="28"/>
          <w:szCs w:val="28"/>
        </w:rPr>
      </w:pPr>
      <w:r w:rsidRPr="005919E3">
        <w:rPr>
          <w:b/>
          <w:sz w:val="28"/>
          <w:szCs w:val="28"/>
        </w:rPr>
        <w:t xml:space="preserve">Глава 14. Бухгалтерский учет доверительных операций </w:t>
      </w:r>
    </w:p>
    <w:p w:rsidR="002776E8" w:rsidRDefault="002776E8" w:rsidP="002776E8">
      <w:pPr>
        <w:widowControl w:val="0"/>
        <w:ind w:firstLine="709"/>
        <w:jc w:val="both"/>
        <w:rPr>
          <w:sz w:val="28"/>
          <w:szCs w:val="28"/>
        </w:rPr>
      </w:pPr>
    </w:p>
    <w:p w:rsidR="002776E8" w:rsidRDefault="002776E8" w:rsidP="002776E8">
      <w:pPr>
        <w:pStyle w:val="ac"/>
        <w:widowControl w:val="0"/>
        <w:numPr>
          <w:ilvl w:val="0"/>
          <w:numId w:val="10"/>
        </w:numPr>
        <w:rPr>
          <w:rFonts w:eastAsia="Times New Roman" w:cs="Times New Roman"/>
          <w:szCs w:val="28"/>
          <w:lang w:eastAsia="ru-RU"/>
        </w:rPr>
      </w:pPr>
      <w:r w:rsidRPr="005919E3">
        <w:rPr>
          <w:rFonts w:eastAsia="Times New Roman" w:cs="Times New Roman"/>
          <w:szCs w:val="28"/>
          <w:lang w:eastAsia="ru-RU"/>
        </w:rPr>
        <w:t>Принятые в доверительное управление деньги, а также полученный инвестиционный доход (расход) учитываются на балансовом счете 2210 «Финансовые активы, принятые в доверительное управление».</w:t>
      </w:r>
    </w:p>
    <w:p w:rsidR="002776E8" w:rsidRDefault="002776E8" w:rsidP="002776E8">
      <w:pPr>
        <w:widowControl w:val="0"/>
        <w:ind w:firstLine="709"/>
        <w:jc w:val="both"/>
        <w:rPr>
          <w:sz w:val="28"/>
          <w:szCs w:val="28"/>
        </w:rPr>
      </w:pPr>
      <w:r w:rsidRPr="005919E3">
        <w:rPr>
          <w:sz w:val="28"/>
          <w:szCs w:val="28"/>
        </w:rPr>
        <w:t>Бухгалтерский учет операций с деньгами, полученными в доверительное управление, осуществляется на счетах групп счетов 7500 «Займы, права требования по которым приняты в доверительное управление» и 7600 «Активы клиентов, находящиеся в доверительном (инвестиционном) управлении», предусмотренных Типовым планом счетов бухгалтерского учета.</w:t>
      </w:r>
    </w:p>
    <w:p w:rsidR="002776E8" w:rsidRDefault="002776E8" w:rsidP="002776E8">
      <w:pPr>
        <w:widowControl w:val="0"/>
        <w:ind w:firstLine="709"/>
        <w:jc w:val="both"/>
        <w:rPr>
          <w:sz w:val="28"/>
          <w:szCs w:val="28"/>
        </w:rPr>
      </w:pPr>
    </w:p>
    <w:p w:rsidR="002776E8" w:rsidRDefault="002776E8" w:rsidP="002776E8">
      <w:pPr>
        <w:widowControl w:val="0"/>
        <w:ind w:firstLine="709"/>
        <w:jc w:val="both"/>
        <w:rPr>
          <w:sz w:val="28"/>
          <w:szCs w:val="28"/>
        </w:rPr>
      </w:pPr>
    </w:p>
    <w:p w:rsidR="002776E8" w:rsidRDefault="002776E8" w:rsidP="002776E8">
      <w:pPr>
        <w:widowControl w:val="0"/>
        <w:ind w:firstLine="709"/>
        <w:jc w:val="center"/>
        <w:rPr>
          <w:b/>
          <w:bCs/>
          <w:sz w:val="28"/>
          <w:szCs w:val="28"/>
        </w:rPr>
      </w:pPr>
      <w:r w:rsidRPr="005919E3">
        <w:rPr>
          <w:b/>
          <w:bCs/>
          <w:sz w:val="28"/>
          <w:szCs w:val="28"/>
        </w:rPr>
        <w:t>Параграф 1. Учет активов, принятых в доверительное управление</w:t>
      </w:r>
    </w:p>
    <w:p w:rsidR="002776E8" w:rsidRDefault="002776E8" w:rsidP="002776E8">
      <w:pPr>
        <w:widowControl w:val="0"/>
        <w:ind w:firstLine="709"/>
        <w:jc w:val="both"/>
        <w:rPr>
          <w:sz w:val="28"/>
          <w:szCs w:val="28"/>
        </w:rPr>
      </w:pPr>
    </w:p>
    <w:p w:rsidR="002776E8" w:rsidRDefault="002776E8" w:rsidP="002776E8">
      <w:pPr>
        <w:pStyle w:val="ac"/>
        <w:numPr>
          <w:ilvl w:val="0"/>
          <w:numId w:val="10"/>
        </w:numPr>
        <w:rPr>
          <w:rFonts w:eastAsia="Times New Roman" w:cs="Times New Roman"/>
          <w:szCs w:val="28"/>
          <w:lang w:eastAsia="ru-RU"/>
        </w:rPr>
      </w:pPr>
      <w:r w:rsidRPr="005919E3">
        <w:rPr>
          <w:rFonts w:eastAsia="Times New Roman" w:cs="Times New Roman"/>
          <w:szCs w:val="28"/>
          <w:lang w:eastAsia="ru-RU"/>
        </w:rPr>
        <w:t>При получении банком от клиента денег, аффинированных драгоценных металлов и/или прав требований по займам в доверительное управление на основании договора доверительного управления активами клиента осуществляются следующие бухгалтерские записи:</w:t>
      </w:r>
    </w:p>
    <w:p w:rsidR="002776E8" w:rsidRDefault="002776E8" w:rsidP="002776E8">
      <w:pPr>
        <w:ind w:firstLine="709"/>
        <w:jc w:val="both"/>
        <w:rPr>
          <w:sz w:val="28"/>
          <w:szCs w:val="28"/>
        </w:rPr>
      </w:pPr>
      <w:r w:rsidRPr="005919E3">
        <w:rPr>
          <w:sz w:val="28"/>
          <w:szCs w:val="28"/>
        </w:rPr>
        <w:t>1) на балансовых счетах:</w:t>
      </w:r>
    </w:p>
    <w:tbl>
      <w:tblPr>
        <w:tblW w:w="4622" w:type="pct"/>
        <w:tblInd w:w="709" w:type="dxa"/>
        <w:tblCellMar>
          <w:left w:w="0" w:type="dxa"/>
          <w:right w:w="0" w:type="dxa"/>
        </w:tblCellMar>
        <w:tblLook w:val="04A0" w:firstRow="1" w:lastRow="0" w:firstColumn="1" w:lastColumn="0" w:noHBand="0" w:noVBand="1"/>
      </w:tblPr>
      <w:tblGrid>
        <w:gridCol w:w="547"/>
        <w:gridCol w:w="800"/>
        <w:gridCol w:w="7561"/>
      </w:tblGrid>
      <w:tr w:rsidR="002776E8" w:rsidTr="003F6241">
        <w:tc>
          <w:tcPr>
            <w:tcW w:w="307" w:type="pct"/>
            <w:tcMar>
              <w:top w:w="0" w:type="dxa"/>
              <w:left w:w="108" w:type="dxa"/>
              <w:bottom w:w="0" w:type="dxa"/>
              <w:right w:w="108" w:type="dxa"/>
            </w:tcMar>
            <w:hideMark/>
          </w:tcPr>
          <w:p w:rsidR="002776E8" w:rsidRDefault="002776E8" w:rsidP="003F6241">
            <w:pPr>
              <w:rPr>
                <w:sz w:val="28"/>
                <w:szCs w:val="28"/>
              </w:rPr>
            </w:pPr>
            <w:r w:rsidRPr="005919E3">
              <w:rPr>
                <w:sz w:val="28"/>
                <w:szCs w:val="28"/>
              </w:rPr>
              <w:t xml:space="preserve">Дт </w:t>
            </w:r>
          </w:p>
        </w:tc>
        <w:tc>
          <w:tcPr>
            <w:tcW w:w="449" w:type="pct"/>
            <w:tcMar>
              <w:top w:w="0" w:type="dxa"/>
              <w:left w:w="108" w:type="dxa"/>
              <w:bottom w:w="0" w:type="dxa"/>
              <w:right w:w="108" w:type="dxa"/>
            </w:tcMar>
            <w:hideMark/>
          </w:tcPr>
          <w:p w:rsidR="002776E8" w:rsidRDefault="002776E8" w:rsidP="003F6241">
            <w:pPr>
              <w:rPr>
                <w:sz w:val="28"/>
                <w:szCs w:val="28"/>
              </w:rPr>
            </w:pPr>
            <w:r w:rsidRPr="005919E3">
              <w:rPr>
                <w:sz w:val="28"/>
                <w:szCs w:val="28"/>
              </w:rPr>
              <w:t>1051</w:t>
            </w:r>
          </w:p>
        </w:tc>
        <w:tc>
          <w:tcPr>
            <w:tcW w:w="4244"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Корреспондентский счет в Национальном Банке Республики Казахстан</w:t>
            </w:r>
          </w:p>
        </w:tc>
      </w:tr>
      <w:tr w:rsidR="002776E8" w:rsidTr="003F6241">
        <w:tc>
          <w:tcPr>
            <w:tcW w:w="307" w:type="pct"/>
            <w:tcMar>
              <w:top w:w="0" w:type="dxa"/>
              <w:left w:w="108" w:type="dxa"/>
              <w:bottom w:w="0" w:type="dxa"/>
              <w:right w:w="108" w:type="dxa"/>
            </w:tcMar>
            <w:hideMark/>
          </w:tcPr>
          <w:p w:rsidR="002776E8" w:rsidRDefault="002776E8" w:rsidP="003F6241">
            <w:pPr>
              <w:rPr>
                <w:sz w:val="28"/>
                <w:szCs w:val="28"/>
              </w:rPr>
            </w:pPr>
            <w:r w:rsidRPr="005919E3">
              <w:rPr>
                <w:sz w:val="28"/>
                <w:szCs w:val="28"/>
              </w:rPr>
              <w:lastRenderedPageBreak/>
              <w:t> </w:t>
            </w:r>
          </w:p>
        </w:tc>
        <w:tc>
          <w:tcPr>
            <w:tcW w:w="449" w:type="pct"/>
            <w:tcMar>
              <w:top w:w="0" w:type="dxa"/>
              <w:left w:w="108" w:type="dxa"/>
              <w:bottom w:w="0" w:type="dxa"/>
              <w:right w:w="108" w:type="dxa"/>
            </w:tcMar>
            <w:hideMark/>
          </w:tcPr>
          <w:p w:rsidR="002776E8" w:rsidRDefault="002776E8" w:rsidP="003F6241">
            <w:pPr>
              <w:rPr>
                <w:sz w:val="28"/>
                <w:szCs w:val="28"/>
              </w:rPr>
            </w:pPr>
            <w:r w:rsidRPr="005919E3">
              <w:rPr>
                <w:sz w:val="28"/>
                <w:szCs w:val="28"/>
              </w:rPr>
              <w:t>1052</w:t>
            </w:r>
          </w:p>
        </w:tc>
        <w:tc>
          <w:tcPr>
            <w:tcW w:w="4244"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Корреспондентские счета в других банках</w:t>
            </w:r>
          </w:p>
        </w:tc>
      </w:tr>
      <w:tr w:rsidR="002776E8" w:rsidTr="003F6241">
        <w:tc>
          <w:tcPr>
            <w:tcW w:w="307" w:type="pct"/>
            <w:tcMar>
              <w:top w:w="0" w:type="dxa"/>
              <w:left w:w="108" w:type="dxa"/>
              <w:bottom w:w="0" w:type="dxa"/>
              <w:right w:w="108" w:type="dxa"/>
            </w:tcMar>
            <w:hideMark/>
          </w:tcPr>
          <w:p w:rsidR="002776E8" w:rsidRDefault="002776E8" w:rsidP="003F6241">
            <w:pPr>
              <w:rPr>
                <w:sz w:val="28"/>
                <w:szCs w:val="28"/>
              </w:rPr>
            </w:pPr>
            <w:r w:rsidRPr="005919E3">
              <w:rPr>
                <w:sz w:val="28"/>
                <w:szCs w:val="28"/>
              </w:rPr>
              <w:t>Кт</w:t>
            </w:r>
          </w:p>
        </w:tc>
        <w:tc>
          <w:tcPr>
            <w:tcW w:w="449" w:type="pct"/>
            <w:tcMar>
              <w:top w:w="0" w:type="dxa"/>
              <w:left w:w="108" w:type="dxa"/>
              <w:bottom w:w="0" w:type="dxa"/>
              <w:right w:w="108" w:type="dxa"/>
            </w:tcMar>
            <w:hideMark/>
          </w:tcPr>
          <w:p w:rsidR="002776E8" w:rsidRDefault="002776E8" w:rsidP="003F6241">
            <w:pPr>
              <w:rPr>
                <w:sz w:val="28"/>
                <w:szCs w:val="28"/>
              </w:rPr>
            </w:pPr>
            <w:r w:rsidRPr="005919E3">
              <w:rPr>
                <w:sz w:val="28"/>
                <w:szCs w:val="28"/>
              </w:rPr>
              <w:t>2210</w:t>
            </w:r>
          </w:p>
        </w:tc>
        <w:tc>
          <w:tcPr>
            <w:tcW w:w="4244"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Финансовые активы, принятые в доверительное управление;</w:t>
            </w:r>
          </w:p>
        </w:tc>
      </w:tr>
    </w:tbl>
    <w:p w:rsidR="002776E8" w:rsidRDefault="002776E8" w:rsidP="002776E8">
      <w:pPr>
        <w:ind w:firstLine="709"/>
        <w:jc w:val="both"/>
        <w:rPr>
          <w:sz w:val="28"/>
          <w:szCs w:val="28"/>
        </w:rPr>
      </w:pPr>
      <w:r w:rsidRPr="005919E3">
        <w:rPr>
          <w:sz w:val="28"/>
          <w:szCs w:val="28"/>
        </w:rPr>
        <w:t>2) на внебалансовых счетах:</w:t>
      </w:r>
    </w:p>
    <w:tbl>
      <w:tblPr>
        <w:tblW w:w="4622" w:type="pct"/>
        <w:tblInd w:w="709" w:type="dxa"/>
        <w:tblCellMar>
          <w:left w:w="0" w:type="dxa"/>
          <w:right w:w="0" w:type="dxa"/>
        </w:tblCellMar>
        <w:tblLook w:val="04A0" w:firstRow="1" w:lastRow="0" w:firstColumn="1" w:lastColumn="0" w:noHBand="0" w:noVBand="1"/>
      </w:tblPr>
      <w:tblGrid>
        <w:gridCol w:w="547"/>
        <w:gridCol w:w="800"/>
        <w:gridCol w:w="7561"/>
      </w:tblGrid>
      <w:tr w:rsidR="002776E8" w:rsidTr="003F6241">
        <w:tc>
          <w:tcPr>
            <w:tcW w:w="307" w:type="pct"/>
            <w:tcMar>
              <w:top w:w="0" w:type="dxa"/>
              <w:left w:w="108" w:type="dxa"/>
              <w:bottom w:w="0" w:type="dxa"/>
              <w:right w:w="108" w:type="dxa"/>
            </w:tcMar>
            <w:hideMark/>
          </w:tcPr>
          <w:p w:rsidR="002776E8" w:rsidRDefault="002776E8" w:rsidP="003F6241">
            <w:pPr>
              <w:rPr>
                <w:sz w:val="28"/>
                <w:szCs w:val="28"/>
              </w:rPr>
            </w:pPr>
            <w:r w:rsidRPr="005919E3">
              <w:rPr>
                <w:sz w:val="28"/>
                <w:szCs w:val="28"/>
              </w:rPr>
              <w:t>Дт</w:t>
            </w:r>
          </w:p>
        </w:tc>
        <w:tc>
          <w:tcPr>
            <w:tcW w:w="449" w:type="pct"/>
            <w:tcMar>
              <w:top w:w="0" w:type="dxa"/>
              <w:left w:w="108" w:type="dxa"/>
              <w:bottom w:w="0" w:type="dxa"/>
              <w:right w:w="108" w:type="dxa"/>
            </w:tcMar>
            <w:hideMark/>
          </w:tcPr>
          <w:p w:rsidR="002776E8" w:rsidRDefault="002776E8" w:rsidP="003F6241">
            <w:pPr>
              <w:rPr>
                <w:sz w:val="28"/>
                <w:szCs w:val="28"/>
              </w:rPr>
            </w:pPr>
            <w:r w:rsidRPr="005919E3">
              <w:rPr>
                <w:sz w:val="28"/>
                <w:szCs w:val="28"/>
              </w:rPr>
              <w:t>7535</w:t>
            </w:r>
          </w:p>
        </w:tc>
        <w:tc>
          <w:tcPr>
            <w:tcW w:w="4244"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Займы, права требования по которым приняты в доверительное управление</w:t>
            </w:r>
          </w:p>
        </w:tc>
      </w:tr>
      <w:tr w:rsidR="002776E8" w:rsidTr="003F6241">
        <w:tc>
          <w:tcPr>
            <w:tcW w:w="307" w:type="pct"/>
            <w:tcMar>
              <w:top w:w="0" w:type="dxa"/>
              <w:left w:w="108" w:type="dxa"/>
              <w:bottom w:w="0" w:type="dxa"/>
              <w:right w:w="108" w:type="dxa"/>
            </w:tcMar>
            <w:hideMark/>
          </w:tcPr>
          <w:p w:rsidR="002776E8" w:rsidRDefault="002776E8" w:rsidP="003F6241">
            <w:pPr>
              <w:rPr>
                <w:sz w:val="28"/>
                <w:szCs w:val="28"/>
              </w:rPr>
            </w:pPr>
            <w:r w:rsidRPr="005919E3">
              <w:rPr>
                <w:sz w:val="28"/>
                <w:szCs w:val="28"/>
              </w:rPr>
              <w:t> </w:t>
            </w:r>
          </w:p>
        </w:tc>
        <w:tc>
          <w:tcPr>
            <w:tcW w:w="449" w:type="pct"/>
            <w:tcMar>
              <w:top w:w="0" w:type="dxa"/>
              <w:left w:w="108" w:type="dxa"/>
              <w:bottom w:w="0" w:type="dxa"/>
              <w:right w:w="108" w:type="dxa"/>
            </w:tcMar>
            <w:hideMark/>
          </w:tcPr>
          <w:p w:rsidR="002776E8" w:rsidRDefault="002776E8" w:rsidP="003F6241">
            <w:pPr>
              <w:rPr>
                <w:sz w:val="28"/>
                <w:szCs w:val="28"/>
              </w:rPr>
            </w:pPr>
            <w:r w:rsidRPr="005919E3">
              <w:rPr>
                <w:sz w:val="28"/>
                <w:szCs w:val="28"/>
              </w:rPr>
              <w:t>7601</w:t>
            </w:r>
          </w:p>
        </w:tc>
        <w:tc>
          <w:tcPr>
            <w:tcW w:w="4244"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Деньги</w:t>
            </w:r>
          </w:p>
        </w:tc>
      </w:tr>
      <w:tr w:rsidR="002776E8" w:rsidTr="003F6241">
        <w:tc>
          <w:tcPr>
            <w:tcW w:w="307" w:type="pct"/>
            <w:tcMar>
              <w:top w:w="0" w:type="dxa"/>
              <w:left w:w="108" w:type="dxa"/>
              <w:bottom w:w="0" w:type="dxa"/>
              <w:right w:w="108" w:type="dxa"/>
            </w:tcMar>
            <w:hideMark/>
          </w:tcPr>
          <w:p w:rsidR="002776E8" w:rsidRDefault="002776E8" w:rsidP="003F6241">
            <w:pPr>
              <w:rPr>
                <w:sz w:val="28"/>
                <w:szCs w:val="28"/>
              </w:rPr>
            </w:pPr>
            <w:r w:rsidRPr="005919E3">
              <w:rPr>
                <w:sz w:val="28"/>
                <w:szCs w:val="28"/>
              </w:rPr>
              <w:t> </w:t>
            </w:r>
          </w:p>
        </w:tc>
        <w:tc>
          <w:tcPr>
            <w:tcW w:w="449" w:type="pct"/>
            <w:tcMar>
              <w:top w:w="0" w:type="dxa"/>
              <w:left w:w="108" w:type="dxa"/>
              <w:bottom w:w="0" w:type="dxa"/>
              <w:right w:w="108" w:type="dxa"/>
            </w:tcMar>
            <w:hideMark/>
          </w:tcPr>
          <w:p w:rsidR="002776E8" w:rsidRDefault="002776E8" w:rsidP="003F6241">
            <w:pPr>
              <w:rPr>
                <w:sz w:val="28"/>
                <w:szCs w:val="28"/>
              </w:rPr>
            </w:pPr>
            <w:r w:rsidRPr="005919E3">
              <w:rPr>
                <w:sz w:val="28"/>
                <w:szCs w:val="28"/>
              </w:rPr>
              <w:t>7602</w:t>
            </w:r>
          </w:p>
        </w:tc>
        <w:tc>
          <w:tcPr>
            <w:tcW w:w="4244"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Аффинированные драгоценные металлы</w:t>
            </w:r>
          </w:p>
        </w:tc>
      </w:tr>
      <w:tr w:rsidR="002776E8" w:rsidTr="003F6241">
        <w:tc>
          <w:tcPr>
            <w:tcW w:w="307" w:type="pct"/>
            <w:tcMar>
              <w:top w:w="0" w:type="dxa"/>
              <w:left w:w="108" w:type="dxa"/>
              <w:bottom w:w="0" w:type="dxa"/>
              <w:right w:w="108" w:type="dxa"/>
            </w:tcMar>
            <w:hideMark/>
          </w:tcPr>
          <w:p w:rsidR="002776E8" w:rsidRDefault="002776E8" w:rsidP="003F6241">
            <w:pPr>
              <w:rPr>
                <w:sz w:val="28"/>
                <w:szCs w:val="28"/>
              </w:rPr>
            </w:pPr>
            <w:r w:rsidRPr="005919E3">
              <w:rPr>
                <w:sz w:val="28"/>
                <w:szCs w:val="28"/>
              </w:rPr>
              <w:t>Кт</w:t>
            </w:r>
          </w:p>
        </w:tc>
        <w:tc>
          <w:tcPr>
            <w:tcW w:w="449" w:type="pct"/>
            <w:tcMar>
              <w:top w:w="0" w:type="dxa"/>
              <w:left w:w="108" w:type="dxa"/>
              <w:bottom w:w="0" w:type="dxa"/>
              <w:right w:w="108" w:type="dxa"/>
            </w:tcMar>
            <w:hideMark/>
          </w:tcPr>
          <w:p w:rsidR="002776E8" w:rsidRDefault="002776E8" w:rsidP="003F6241">
            <w:pPr>
              <w:rPr>
                <w:sz w:val="28"/>
                <w:szCs w:val="28"/>
              </w:rPr>
            </w:pPr>
            <w:r w:rsidRPr="005919E3">
              <w:rPr>
                <w:sz w:val="28"/>
                <w:szCs w:val="28"/>
              </w:rPr>
              <w:t>7661</w:t>
            </w:r>
          </w:p>
        </w:tc>
        <w:tc>
          <w:tcPr>
            <w:tcW w:w="4244"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Поступление активов от клиента.</w:t>
            </w:r>
          </w:p>
        </w:tc>
      </w:tr>
    </w:tbl>
    <w:p w:rsidR="002776E8" w:rsidRDefault="002776E8" w:rsidP="002776E8">
      <w:pPr>
        <w:pStyle w:val="ac"/>
        <w:numPr>
          <w:ilvl w:val="0"/>
          <w:numId w:val="10"/>
        </w:numPr>
        <w:rPr>
          <w:rFonts w:eastAsia="Times New Roman" w:cs="Times New Roman"/>
          <w:szCs w:val="28"/>
          <w:lang w:eastAsia="ru-RU"/>
        </w:rPr>
      </w:pPr>
      <w:bookmarkStart w:id="10" w:name="SUB800"/>
      <w:bookmarkEnd w:id="10"/>
      <w:r w:rsidRPr="005919E3">
        <w:rPr>
          <w:rFonts w:eastAsia="Times New Roman" w:cs="Times New Roman"/>
          <w:szCs w:val="28"/>
          <w:lang w:eastAsia="ru-RU"/>
        </w:rPr>
        <w:t>При совершении банком операций с активами, принятыми в доверительное управление, получении инвестиционного дохода (расхода), помимо бухгалтерских записей, предусмотренных настоящей Инструкцией, осуществляются бухгалтерские записи по дебету/кредиту балансовых счетов 1051 «Корреспондентский счет в Национальном Банке Республики Казахстан», 1052 «Корреспондентские счета в других банках» и кредиту/дебиту балансового счета 2210 «Финансовые активы, принятые в доверительное управление» соответственно.</w:t>
      </w:r>
    </w:p>
    <w:p w:rsidR="002776E8" w:rsidRDefault="002776E8" w:rsidP="002776E8">
      <w:pPr>
        <w:jc w:val="center"/>
        <w:rPr>
          <w:sz w:val="28"/>
          <w:szCs w:val="28"/>
        </w:rPr>
      </w:pPr>
      <w:r w:rsidRPr="005919E3">
        <w:rPr>
          <w:b/>
          <w:bCs/>
          <w:sz w:val="28"/>
          <w:szCs w:val="28"/>
        </w:rPr>
        <w:t> </w:t>
      </w:r>
    </w:p>
    <w:p w:rsidR="002776E8" w:rsidRDefault="002776E8" w:rsidP="002776E8">
      <w:pPr>
        <w:jc w:val="center"/>
        <w:rPr>
          <w:sz w:val="28"/>
          <w:szCs w:val="28"/>
        </w:rPr>
      </w:pPr>
      <w:r w:rsidRPr="005919E3">
        <w:rPr>
          <w:b/>
          <w:bCs/>
          <w:sz w:val="28"/>
          <w:szCs w:val="28"/>
        </w:rPr>
        <w:t> </w:t>
      </w:r>
    </w:p>
    <w:p w:rsidR="002776E8" w:rsidRDefault="002776E8" w:rsidP="002776E8">
      <w:pPr>
        <w:jc w:val="center"/>
        <w:rPr>
          <w:sz w:val="28"/>
          <w:szCs w:val="28"/>
        </w:rPr>
      </w:pPr>
      <w:bookmarkStart w:id="11" w:name="SUB900"/>
      <w:bookmarkEnd w:id="11"/>
      <w:r w:rsidRPr="005919E3">
        <w:rPr>
          <w:b/>
          <w:bCs/>
          <w:sz w:val="28"/>
          <w:szCs w:val="28"/>
        </w:rPr>
        <w:t>Параграф 2. Учет денег, принятых в доверительное управление и размещенных в аффинированные драгоценные металлы, и принятых в доверительное управление аффинированных драгоценных металлов</w:t>
      </w:r>
    </w:p>
    <w:p w:rsidR="002776E8" w:rsidRDefault="002776E8" w:rsidP="002776E8">
      <w:pPr>
        <w:ind w:firstLine="709"/>
        <w:jc w:val="both"/>
        <w:rPr>
          <w:sz w:val="28"/>
          <w:szCs w:val="28"/>
        </w:rPr>
      </w:pPr>
    </w:p>
    <w:p w:rsidR="002776E8" w:rsidRDefault="002776E8" w:rsidP="002776E8">
      <w:pPr>
        <w:pStyle w:val="ac"/>
        <w:numPr>
          <w:ilvl w:val="0"/>
          <w:numId w:val="10"/>
        </w:numPr>
        <w:rPr>
          <w:rFonts w:eastAsia="Times New Roman" w:cs="Times New Roman"/>
          <w:szCs w:val="28"/>
          <w:lang w:eastAsia="ru-RU"/>
        </w:rPr>
      </w:pPr>
      <w:r w:rsidRPr="005919E3">
        <w:rPr>
          <w:rFonts w:eastAsia="Times New Roman" w:cs="Times New Roman"/>
          <w:szCs w:val="28"/>
          <w:lang w:eastAsia="ru-RU"/>
        </w:rPr>
        <w:t>При размещении денег, принятых в доверительное управление, в аффинированные драгоценные металлы, осуществляется следующая бухгалтерская запись:</w:t>
      </w:r>
    </w:p>
    <w:tbl>
      <w:tblPr>
        <w:tblW w:w="4622" w:type="pct"/>
        <w:tblInd w:w="709" w:type="dxa"/>
        <w:tblCellMar>
          <w:left w:w="0" w:type="dxa"/>
          <w:right w:w="0" w:type="dxa"/>
        </w:tblCellMar>
        <w:tblLook w:val="04A0" w:firstRow="1" w:lastRow="0" w:firstColumn="1" w:lastColumn="0" w:noHBand="0" w:noVBand="1"/>
      </w:tblPr>
      <w:tblGrid>
        <w:gridCol w:w="547"/>
        <w:gridCol w:w="800"/>
        <w:gridCol w:w="7561"/>
      </w:tblGrid>
      <w:tr w:rsidR="002776E8" w:rsidTr="003F6241">
        <w:tc>
          <w:tcPr>
            <w:tcW w:w="307" w:type="pct"/>
            <w:tcMar>
              <w:top w:w="0" w:type="dxa"/>
              <w:left w:w="108" w:type="dxa"/>
              <w:bottom w:w="0" w:type="dxa"/>
              <w:right w:w="108" w:type="dxa"/>
            </w:tcMar>
            <w:hideMark/>
          </w:tcPr>
          <w:p w:rsidR="002776E8" w:rsidRDefault="002776E8" w:rsidP="003F6241">
            <w:pPr>
              <w:rPr>
                <w:sz w:val="28"/>
                <w:szCs w:val="28"/>
              </w:rPr>
            </w:pPr>
            <w:r w:rsidRPr="005919E3">
              <w:rPr>
                <w:sz w:val="28"/>
                <w:szCs w:val="28"/>
              </w:rPr>
              <w:t>Дт</w:t>
            </w:r>
          </w:p>
        </w:tc>
        <w:tc>
          <w:tcPr>
            <w:tcW w:w="449" w:type="pct"/>
            <w:tcMar>
              <w:top w:w="0" w:type="dxa"/>
              <w:left w:w="108" w:type="dxa"/>
              <w:bottom w:w="0" w:type="dxa"/>
              <w:right w:w="108" w:type="dxa"/>
            </w:tcMar>
            <w:hideMark/>
          </w:tcPr>
          <w:p w:rsidR="002776E8" w:rsidRDefault="002776E8" w:rsidP="003F6241">
            <w:pPr>
              <w:rPr>
                <w:sz w:val="28"/>
                <w:szCs w:val="28"/>
              </w:rPr>
            </w:pPr>
            <w:r w:rsidRPr="005919E3">
              <w:rPr>
                <w:sz w:val="28"/>
                <w:szCs w:val="28"/>
              </w:rPr>
              <w:t>7602</w:t>
            </w:r>
          </w:p>
        </w:tc>
        <w:tc>
          <w:tcPr>
            <w:tcW w:w="4244"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Аффинированные драгоценные металлы</w:t>
            </w:r>
          </w:p>
        </w:tc>
      </w:tr>
      <w:tr w:rsidR="002776E8" w:rsidTr="003F6241">
        <w:tc>
          <w:tcPr>
            <w:tcW w:w="307" w:type="pct"/>
            <w:tcMar>
              <w:top w:w="0" w:type="dxa"/>
              <w:left w:w="108" w:type="dxa"/>
              <w:bottom w:w="0" w:type="dxa"/>
              <w:right w:w="108" w:type="dxa"/>
            </w:tcMar>
            <w:hideMark/>
          </w:tcPr>
          <w:p w:rsidR="002776E8" w:rsidRDefault="002776E8" w:rsidP="003F6241">
            <w:pPr>
              <w:rPr>
                <w:sz w:val="28"/>
                <w:szCs w:val="28"/>
              </w:rPr>
            </w:pPr>
            <w:r w:rsidRPr="005919E3">
              <w:rPr>
                <w:sz w:val="28"/>
                <w:szCs w:val="28"/>
              </w:rPr>
              <w:t>Кт</w:t>
            </w:r>
          </w:p>
        </w:tc>
        <w:tc>
          <w:tcPr>
            <w:tcW w:w="449" w:type="pct"/>
            <w:tcMar>
              <w:top w:w="0" w:type="dxa"/>
              <w:left w:w="108" w:type="dxa"/>
              <w:bottom w:w="0" w:type="dxa"/>
              <w:right w:w="108" w:type="dxa"/>
            </w:tcMar>
            <w:hideMark/>
          </w:tcPr>
          <w:p w:rsidR="002776E8" w:rsidRDefault="002776E8" w:rsidP="003F6241">
            <w:pPr>
              <w:rPr>
                <w:sz w:val="28"/>
                <w:szCs w:val="28"/>
              </w:rPr>
            </w:pPr>
            <w:r w:rsidRPr="005919E3">
              <w:rPr>
                <w:sz w:val="28"/>
                <w:szCs w:val="28"/>
              </w:rPr>
              <w:t>7601</w:t>
            </w:r>
          </w:p>
        </w:tc>
        <w:tc>
          <w:tcPr>
            <w:tcW w:w="4244"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Деньги.</w:t>
            </w:r>
          </w:p>
        </w:tc>
      </w:tr>
    </w:tbl>
    <w:p w:rsidR="002776E8" w:rsidRDefault="002776E8" w:rsidP="002776E8">
      <w:pPr>
        <w:pStyle w:val="ac"/>
        <w:numPr>
          <w:ilvl w:val="0"/>
          <w:numId w:val="10"/>
        </w:numPr>
        <w:rPr>
          <w:rFonts w:eastAsia="Times New Roman" w:cs="Times New Roman"/>
          <w:szCs w:val="28"/>
          <w:lang w:eastAsia="ru-RU"/>
        </w:rPr>
      </w:pPr>
      <w:bookmarkStart w:id="12" w:name="SUB1000"/>
      <w:bookmarkEnd w:id="12"/>
      <w:r w:rsidRPr="005919E3">
        <w:rPr>
          <w:rFonts w:eastAsia="Times New Roman" w:cs="Times New Roman"/>
          <w:szCs w:val="28"/>
          <w:lang w:eastAsia="ru-RU"/>
        </w:rPr>
        <w:t>При проведении переоценки по справедливой стоимости аффинированных драгоценных металлов осуществляются следующие бухгалтерские записи:</w:t>
      </w:r>
    </w:p>
    <w:p w:rsidR="002776E8" w:rsidRDefault="002776E8" w:rsidP="002776E8">
      <w:pPr>
        <w:ind w:firstLine="709"/>
        <w:jc w:val="both"/>
        <w:rPr>
          <w:sz w:val="28"/>
          <w:szCs w:val="28"/>
        </w:rPr>
      </w:pPr>
      <w:r w:rsidRPr="005919E3">
        <w:rPr>
          <w:sz w:val="28"/>
          <w:szCs w:val="28"/>
        </w:rPr>
        <w:t>1) при превышении справедливой стоимости аффинированных драгоценных металлов над их учетной стоимостью:</w:t>
      </w:r>
    </w:p>
    <w:tbl>
      <w:tblPr>
        <w:tblW w:w="4622" w:type="pct"/>
        <w:tblInd w:w="709" w:type="dxa"/>
        <w:tblCellMar>
          <w:left w:w="0" w:type="dxa"/>
          <w:right w:w="0" w:type="dxa"/>
        </w:tblCellMar>
        <w:tblLook w:val="04A0" w:firstRow="1" w:lastRow="0" w:firstColumn="1" w:lastColumn="0" w:noHBand="0" w:noVBand="1"/>
      </w:tblPr>
      <w:tblGrid>
        <w:gridCol w:w="545"/>
        <w:gridCol w:w="800"/>
        <w:gridCol w:w="7563"/>
      </w:tblGrid>
      <w:tr w:rsidR="002776E8" w:rsidTr="003F6241">
        <w:tc>
          <w:tcPr>
            <w:tcW w:w="306" w:type="pct"/>
            <w:tcMar>
              <w:top w:w="0" w:type="dxa"/>
              <w:left w:w="108" w:type="dxa"/>
              <w:bottom w:w="0" w:type="dxa"/>
              <w:right w:w="108" w:type="dxa"/>
            </w:tcMar>
            <w:hideMark/>
          </w:tcPr>
          <w:p w:rsidR="002776E8" w:rsidRDefault="002776E8" w:rsidP="003F6241">
            <w:pPr>
              <w:rPr>
                <w:sz w:val="28"/>
                <w:szCs w:val="28"/>
              </w:rPr>
            </w:pPr>
            <w:r w:rsidRPr="005919E3">
              <w:rPr>
                <w:sz w:val="28"/>
                <w:szCs w:val="28"/>
              </w:rPr>
              <w:t>Дт</w:t>
            </w:r>
          </w:p>
        </w:tc>
        <w:tc>
          <w:tcPr>
            <w:tcW w:w="449" w:type="pct"/>
            <w:tcMar>
              <w:top w:w="0" w:type="dxa"/>
              <w:left w:w="108" w:type="dxa"/>
              <w:bottom w:w="0" w:type="dxa"/>
              <w:right w:w="108" w:type="dxa"/>
            </w:tcMar>
            <w:hideMark/>
          </w:tcPr>
          <w:p w:rsidR="002776E8" w:rsidRDefault="002776E8" w:rsidP="003F6241">
            <w:pPr>
              <w:rPr>
                <w:sz w:val="28"/>
                <w:szCs w:val="28"/>
                <w:lang w:val="kk-KZ"/>
              </w:rPr>
            </w:pPr>
            <w:r w:rsidRPr="005919E3">
              <w:rPr>
                <w:sz w:val="28"/>
                <w:szCs w:val="28"/>
              </w:rPr>
              <w:t>760</w:t>
            </w:r>
            <w:r w:rsidRPr="005919E3">
              <w:rPr>
                <w:sz w:val="28"/>
                <w:szCs w:val="28"/>
                <w:lang w:val="kk-KZ"/>
              </w:rPr>
              <w:t>2</w:t>
            </w:r>
          </w:p>
        </w:tc>
        <w:tc>
          <w:tcPr>
            <w:tcW w:w="4245"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Аффинированные драгоценные металлы</w:t>
            </w:r>
          </w:p>
        </w:tc>
      </w:tr>
      <w:tr w:rsidR="002776E8" w:rsidTr="003F6241">
        <w:tc>
          <w:tcPr>
            <w:tcW w:w="306" w:type="pct"/>
            <w:tcMar>
              <w:top w:w="0" w:type="dxa"/>
              <w:left w:w="108" w:type="dxa"/>
              <w:bottom w:w="0" w:type="dxa"/>
              <w:right w:w="108" w:type="dxa"/>
            </w:tcMar>
            <w:hideMark/>
          </w:tcPr>
          <w:p w:rsidR="002776E8" w:rsidRDefault="002776E8" w:rsidP="003F6241">
            <w:pPr>
              <w:rPr>
                <w:sz w:val="28"/>
                <w:szCs w:val="28"/>
              </w:rPr>
            </w:pPr>
            <w:r w:rsidRPr="005919E3">
              <w:rPr>
                <w:sz w:val="28"/>
                <w:szCs w:val="28"/>
              </w:rPr>
              <w:t>Кт</w:t>
            </w:r>
          </w:p>
        </w:tc>
        <w:tc>
          <w:tcPr>
            <w:tcW w:w="449" w:type="pct"/>
            <w:tcMar>
              <w:top w:w="0" w:type="dxa"/>
              <w:left w:w="108" w:type="dxa"/>
              <w:bottom w:w="0" w:type="dxa"/>
              <w:right w:w="108" w:type="dxa"/>
            </w:tcMar>
            <w:hideMark/>
          </w:tcPr>
          <w:p w:rsidR="002776E8" w:rsidRDefault="002776E8" w:rsidP="003F6241">
            <w:pPr>
              <w:rPr>
                <w:sz w:val="28"/>
                <w:szCs w:val="28"/>
              </w:rPr>
            </w:pPr>
            <w:r w:rsidRPr="005919E3">
              <w:rPr>
                <w:sz w:val="28"/>
                <w:szCs w:val="28"/>
              </w:rPr>
              <w:t>7664</w:t>
            </w:r>
          </w:p>
        </w:tc>
        <w:tc>
          <w:tcPr>
            <w:tcW w:w="4245" w:type="pct"/>
            <w:tcMar>
              <w:top w:w="0" w:type="dxa"/>
              <w:left w:w="108" w:type="dxa"/>
              <w:bottom w:w="0" w:type="dxa"/>
              <w:right w:w="108" w:type="dxa"/>
            </w:tcMar>
            <w:hideMark/>
          </w:tcPr>
          <w:p w:rsidR="002776E8" w:rsidRDefault="002776E8" w:rsidP="003F6241">
            <w:pPr>
              <w:jc w:val="both"/>
              <w:rPr>
                <w:sz w:val="28"/>
                <w:szCs w:val="28"/>
                <w:lang w:val="kk-KZ"/>
              </w:rPr>
            </w:pPr>
            <w:r w:rsidRPr="005919E3">
              <w:rPr>
                <w:sz w:val="28"/>
                <w:szCs w:val="28"/>
              </w:rPr>
              <w:t>Доходы от переоценки активов по справедливой стоимости</w:t>
            </w:r>
            <w:r w:rsidRPr="005919E3">
              <w:rPr>
                <w:sz w:val="28"/>
                <w:szCs w:val="28"/>
                <w:lang w:val="kk-KZ"/>
              </w:rPr>
              <w:t>;</w:t>
            </w:r>
          </w:p>
        </w:tc>
      </w:tr>
    </w:tbl>
    <w:p w:rsidR="002776E8" w:rsidRDefault="002776E8" w:rsidP="002776E8">
      <w:pPr>
        <w:pStyle w:val="ac"/>
        <w:numPr>
          <w:ilvl w:val="0"/>
          <w:numId w:val="28"/>
        </w:numPr>
        <w:ind w:left="0" w:firstLine="709"/>
        <w:textAlignment w:val="baseline"/>
        <w:rPr>
          <w:rFonts w:eastAsia="Times New Roman" w:cs="Times New Roman"/>
          <w:szCs w:val="28"/>
          <w:lang w:eastAsia="ru-RU"/>
        </w:rPr>
      </w:pPr>
      <w:r w:rsidRPr="005919E3">
        <w:rPr>
          <w:rFonts w:eastAsia="Times New Roman" w:cs="Times New Roman"/>
          <w:szCs w:val="28"/>
          <w:lang w:eastAsia="ru-RU"/>
        </w:rPr>
        <w:t>при превышении учетной стоимости аффинированных драгоценных металлов над их справедливой стоимостью:</w:t>
      </w:r>
    </w:p>
    <w:tbl>
      <w:tblPr>
        <w:tblW w:w="4622" w:type="pct"/>
        <w:tblInd w:w="709" w:type="dxa"/>
        <w:tblCellMar>
          <w:left w:w="0" w:type="dxa"/>
          <w:right w:w="0" w:type="dxa"/>
        </w:tblCellMar>
        <w:tblLook w:val="04A0" w:firstRow="1" w:lastRow="0" w:firstColumn="1" w:lastColumn="0" w:noHBand="0" w:noVBand="1"/>
      </w:tblPr>
      <w:tblGrid>
        <w:gridCol w:w="545"/>
        <w:gridCol w:w="800"/>
        <w:gridCol w:w="7563"/>
      </w:tblGrid>
      <w:tr w:rsidR="002776E8" w:rsidTr="003F6241">
        <w:tc>
          <w:tcPr>
            <w:tcW w:w="306" w:type="pct"/>
            <w:tcMar>
              <w:top w:w="0" w:type="dxa"/>
              <w:left w:w="108" w:type="dxa"/>
              <w:bottom w:w="0" w:type="dxa"/>
              <w:right w:w="108" w:type="dxa"/>
            </w:tcMar>
            <w:hideMark/>
          </w:tcPr>
          <w:p w:rsidR="002776E8" w:rsidRDefault="002776E8" w:rsidP="003F6241">
            <w:pPr>
              <w:rPr>
                <w:sz w:val="28"/>
                <w:szCs w:val="28"/>
              </w:rPr>
            </w:pPr>
            <w:r w:rsidRPr="005919E3">
              <w:rPr>
                <w:sz w:val="28"/>
                <w:szCs w:val="28"/>
              </w:rPr>
              <w:t>Дт</w:t>
            </w:r>
          </w:p>
        </w:tc>
        <w:tc>
          <w:tcPr>
            <w:tcW w:w="449" w:type="pct"/>
            <w:tcMar>
              <w:top w:w="0" w:type="dxa"/>
              <w:left w:w="108" w:type="dxa"/>
              <w:bottom w:w="0" w:type="dxa"/>
              <w:right w:w="108" w:type="dxa"/>
            </w:tcMar>
            <w:hideMark/>
          </w:tcPr>
          <w:p w:rsidR="002776E8" w:rsidRDefault="002776E8" w:rsidP="003F6241">
            <w:pPr>
              <w:rPr>
                <w:sz w:val="28"/>
                <w:szCs w:val="28"/>
                <w:lang w:val="kk-KZ"/>
              </w:rPr>
            </w:pPr>
            <w:r w:rsidRPr="005919E3">
              <w:rPr>
                <w:sz w:val="28"/>
                <w:szCs w:val="28"/>
              </w:rPr>
              <w:t>76</w:t>
            </w:r>
            <w:r w:rsidRPr="005919E3">
              <w:rPr>
                <w:sz w:val="28"/>
                <w:szCs w:val="28"/>
                <w:lang w:val="kk-KZ"/>
              </w:rPr>
              <w:t>84</w:t>
            </w:r>
          </w:p>
        </w:tc>
        <w:tc>
          <w:tcPr>
            <w:tcW w:w="4245"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Расходы от переоценки активов по справедливой стоимости</w:t>
            </w:r>
          </w:p>
        </w:tc>
      </w:tr>
      <w:tr w:rsidR="002776E8" w:rsidTr="003F6241">
        <w:tc>
          <w:tcPr>
            <w:tcW w:w="306" w:type="pct"/>
            <w:tcMar>
              <w:top w:w="0" w:type="dxa"/>
              <w:left w:w="108" w:type="dxa"/>
              <w:bottom w:w="0" w:type="dxa"/>
              <w:right w:w="108" w:type="dxa"/>
            </w:tcMar>
            <w:hideMark/>
          </w:tcPr>
          <w:p w:rsidR="002776E8" w:rsidRDefault="002776E8" w:rsidP="003F6241">
            <w:pPr>
              <w:rPr>
                <w:sz w:val="28"/>
                <w:szCs w:val="28"/>
              </w:rPr>
            </w:pPr>
            <w:r w:rsidRPr="005919E3">
              <w:rPr>
                <w:sz w:val="28"/>
                <w:szCs w:val="28"/>
              </w:rPr>
              <w:t>Кт</w:t>
            </w:r>
          </w:p>
        </w:tc>
        <w:tc>
          <w:tcPr>
            <w:tcW w:w="449" w:type="pct"/>
            <w:tcMar>
              <w:top w:w="0" w:type="dxa"/>
              <w:left w:w="108" w:type="dxa"/>
              <w:bottom w:w="0" w:type="dxa"/>
              <w:right w:w="108" w:type="dxa"/>
            </w:tcMar>
            <w:hideMark/>
          </w:tcPr>
          <w:p w:rsidR="002776E8" w:rsidRDefault="002776E8" w:rsidP="003F6241">
            <w:pPr>
              <w:rPr>
                <w:sz w:val="28"/>
                <w:szCs w:val="28"/>
                <w:lang w:val="kk-KZ"/>
              </w:rPr>
            </w:pPr>
            <w:r w:rsidRPr="005919E3">
              <w:rPr>
                <w:sz w:val="28"/>
                <w:szCs w:val="28"/>
              </w:rPr>
              <w:t>76</w:t>
            </w:r>
            <w:r w:rsidRPr="005919E3">
              <w:rPr>
                <w:sz w:val="28"/>
                <w:szCs w:val="28"/>
                <w:lang w:val="kk-KZ"/>
              </w:rPr>
              <w:t>02</w:t>
            </w:r>
          </w:p>
        </w:tc>
        <w:tc>
          <w:tcPr>
            <w:tcW w:w="4245" w:type="pct"/>
            <w:tcMar>
              <w:top w:w="0" w:type="dxa"/>
              <w:left w:w="108" w:type="dxa"/>
              <w:bottom w:w="0" w:type="dxa"/>
              <w:right w:w="108" w:type="dxa"/>
            </w:tcMar>
            <w:hideMark/>
          </w:tcPr>
          <w:p w:rsidR="002776E8" w:rsidRDefault="002776E8" w:rsidP="003F6241">
            <w:pPr>
              <w:jc w:val="both"/>
              <w:rPr>
                <w:sz w:val="28"/>
                <w:szCs w:val="28"/>
                <w:lang w:val="kk-KZ"/>
              </w:rPr>
            </w:pPr>
            <w:r w:rsidRPr="005919E3">
              <w:rPr>
                <w:sz w:val="28"/>
                <w:szCs w:val="28"/>
              </w:rPr>
              <w:t>Аффинированные драгоценные металлы.</w:t>
            </w:r>
          </w:p>
        </w:tc>
      </w:tr>
    </w:tbl>
    <w:p w:rsidR="002776E8" w:rsidRDefault="002776E8" w:rsidP="002776E8">
      <w:pPr>
        <w:pStyle w:val="ac"/>
        <w:numPr>
          <w:ilvl w:val="0"/>
          <w:numId w:val="10"/>
        </w:numPr>
        <w:rPr>
          <w:rFonts w:eastAsia="Times New Roman" w:cs="Times New Roman"/>
          <w:szCs w:val="28"/>
          <w:lang w:eastAsia="ru-RU"/>
        </w:rPr>
      </w:pPr>
      <w:bookmarkStart w:id="13" w:name="SUB1100"/>
      <w:bookmarkEnd w:id="13"/>
      <w:r w:rsidRPr="005919E3">
        <w:rPr>
          <w:rFonts w:eastAsia="Times New Roman" w:cs="Times New Roman"/>
          <w:szCs w:val="28"/>
          <w:lang w:eastAsia="ru-RU"/>
        </w:rPr>
        <w:t>При размещении аффинированных драгоценных металлов, находящихся в доверительном управлении, на металлический счет, осуществляется следующая бухгалтерская запись:</w:t>
      </w:r>
    </w:p>
    <w:tbl>
      <w:tblPr>
        <w:tblW w:w="4622" w:type="pct"/>
        <w:tblInd w:w="709" w:type="dxa"/>
        <w:tblCellMar>
          <w:left w:w="0" w:type="dxa"/>
          <w:right w:w="0" w:type="dxa"/>
        </w:tblCellMar>
        <w:tblLook w:val="04A0" w:firstRow="1" w:lastRow="0" w:firstColumn="1" w:lastColumn="0" w:noHBand="0" w:noVBand="1"/>
      </w:tblPr>
      <w:tblGrid>
        <w:gridCol w:w="545"/>
        <w:gridCol w:w="800"/>
        <w:gridCol w:w="7563"/>
      </w:tblGrid>
      <w:tr w:rsidR="002776E8" w:rsidTr="003F6241">
        <w:tc>
          <w:tcPr>
            <w:tcW w:w="306" w:type="pct"/>
            <w:tcMar>
              <w:top w:w="0" w:type="dxa"/>
              <w:left w:w="108" w:type="dxa"/>
              <w:bottom w:w="0" w:type="dxa"/>
              <w:right w:w="108" w:type="dxa"/>
            </w:tcMar>
            <w:hideMark/>
          </w:tcPr>
          <w:p w:rsidR="002776E8" w:rsidRDefault="002776E8" w:rsidP="003F6241">
            <w:pPr>
              <w:rPr>
                <w:sz w:val="28"/>
                <w:szCs w:val="28"/>
              </w:rPr>
            </w:pPr>
            <w:r w:rsidRPr="005919E3">
              <w:rPr>
                <w:sz w:val="28"/>
                <w:szCs w:val="28"/>
              </w:rPr>
              <w:t>Дт</w:t>
            </w:r>
          </w:p>
        </w:tc>
        <w:tc>
          <w:tcPr>
            <w:tcW w:w="449" w:type="pct"/>
            <w:tcMar>
              <w:top w:w="0" w:type="dxa"/>
              <w:left w:w="108" w:type="dxa"/>
              <w:bottom w:w="0" w:type="dxa"/>
              <w:right w:w="108" w:type="dxa"/>
            </w:tcMar>
            <w:hideMark/>
          </w:tcPr>
          <w:p w:rsidR="002776E8" w:rsidRDefault="002776E8" w:rsidP="003F6241">
            <w:pPr>
              <w:rPr>
                <w:sz w:val="28"/>
                <w:szCs w:val="28"/>
              </w:rPr>
            </w:pPr>
            <w:r w:rsidRPr="005919E3">
              <w:rPr>
                <w:sz w:val="28"/>
                <w:szCs w:val="28"/>
              </w:rPr>
              <w:t>7604</w:t>
            </w:r>
          </w:p>
        </w:tc>
        <w:tc>
          <w:tcPr>
            <w:tcW w:w="4245"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Вклады размещенные</w:t>
            </w:r>
          </w:p>
        </w:tc>
      </w:tr>
      <w:tr w:rsidR="002776E8" w:rsidTr="003F6241">
        <w:tc>
          <w:tcPr>
            <w:tcW w:w="306" w:type="pct"/>
            <w:tcMar>
              <w:top w:w="0" w:type="dxa"/>
              <w:left w:w="108" w:type="dxa"/>
              <w:bottom w:w="0" w:type="dxa"/>
              <w:right w:w="108" w:type="dxa"/>
            </w:tcMar>
            <w:hideMark/>
          </w:tcPr>
          <w:p w:rsidR="002776E8" w:rsidRDefault="002776E8" w:rsidP="003F6241">
            <w:pPr>
              <w:rPr>
                <w:sz w:val="28"/>
                <w:szCs w:val="28"/>
              </w:rPr>
            </w:pPr>
            <w:r w:rsidRPr="005919E3">
              <w:rPr>
                <w:sz w:val="28"/>
                <w:szCs w:val="28"/>
              </w:rPr>
              <w:t>Кт</w:t>
            </w:r>
          </w:p>
        </w:tc>
        <w:tc>
          <w:tcPr>
            <w:tcW w:w="449" w:type="pct"/>
            <w:tcMar>
              <w:top w:w="0" w:type="dxa"/>
              <w:left w:w="108" w:type="dxa"/>
              <w:bottom w:w="0" w:type="dxa"/>
              <w:right w:w="108" w:type="dxa"/>
            </w:tcMar>
            <w:hideMark/>
          </w:tcPr>
          <w:p w:rsidR="002776E8" w:rsidRDefault="002776E8" w:rsidP="003F6241">
            <w:pPr>
              <w:rPr>
                <w:sz w:val="28"/>
                <w:szCs w:val="28"/>
              </w:rPr>
            </w:pPr>
            <w:r w:rsidRPr="005919E3">
              <w:rPr>
                <w:sz w:val="28"/>
                <w:szCs w:val="28"/>
              </w:rPr>
              <w:t>7602</w:t>
            </w:r>
          </w:p>
        </w:tc>
        <w:tc>
          <w:tcPr>
            <w:tcW w:w="4245"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Аффинированные драгоценные металлы.</w:t>
            </w:r>
          </w:p>
        </w:tc>
      </w:tr>
    </w:tbl>
    <w:p w:rsidR="002776E8" w:rsidRDefault="002776E8" w:rsidP="002776E8">
      <w:pPr>
        <w:pStyle w:val="ac"/>
        <w:numPr>
          <w:ilvl w:val="0"/>
          <w:numId w:val="10"/>
        </w:numPr>
        <w:rPr>
          <w:rFonts w:eastAsia="Times New Roman" w:cs="Times New Roman"/>
          <w:szCs w:val="28"/>
          <w:lang w:eastAsia="ru-RU"/>
        </w:rPr>
      </w:pPr>
      <w:bookmarkStart w:id="14" w:name="SUB1200"/>
      <w:bookmarkEnd w:id="14"/>
      <w:r w:rsidRPr="005919E3">
        <w:rPr>
          <w:rFonts w:eastAsia="Times New Roman" w:cs="Times New Roman"/>
          <w:szCs w:val="28"/>
          <w:lang w:eastAsia="ru-RU"/>
        </w:rPr>
        <w:lastRenderedPageBreak/>
        <w:t>При начислении вознаграждения по металлическому счету в соответствии с договором металлического счета осуществляется следующая бухгалтерская запись:</w:t>
      </w:r>
    </w:p>
    <w:tbl>
      <w:tblPr>
        <w:tblW w:w="4622" w:type="pct"/>
        <w:tblInd w:w="709" w:type="dxa"/>
        <w:tblCellMar>
          <w:left w:w="0" w:type="dxa"/>
          <w:right w:w="0" w:type="dxa"/>
        </w:tblCellMar>
        <w:tblLook w:val="04A0" w:firstRow="1" w:lastRow="0" w:firstColumn="1" w:lastColumn="0" w:noHBand="0" w:noVBand="1"/>
      </w:tblPr>
      <w:tblGrid>
        <w:gridCol w:w="545"/>
        <w:gridCol w:w="800"/>
        <w:gridCol w:w="7563"/>
      </w:tblGrid>
      <w:tr w:rsidR="002776E8" w:rsidTr="003F6241">
        <w:tc>
          <w:tcPr>
            <w:tcW w:w="306" w:type="pct"/>
            <w:tcMar>
              <w:top w:w="0" w:type="dxa"/>
              <w:left w:w="108" w:type="dxa"/>
              <w:bottom w:w="0" w:type="dxa"/>
              <w:right w:w="108" w:type="dxa"/>
            </w:tcMar>
            <w:hideMark/>
          </w:tcPr>
          <w:p w:rsidR="002776E8" w:rsidRDefault="002776E8" w:rsidP="003F6241">
            <w:pPr>
              <w:rPr>
                <w:sz w:val="28"/>
                <w:szCs w:val="28"/>
              </w:rPr>
            </w:pPr>
            <w:r w:rsidRPr="005919E3">
              <w:rPr>
                <w:sz w:val="28"/>
                <w:szCs w:val="28"/>
              </w:rPr>
              <w:t>Дт</w:t>
            </w:r>
          </w:p>
        </w:tc>
        <w:tc>
          <w:tcPr>
            <w:tcW w:w="449" w:type="pct"/>
            <w:tcMar>
              <w:top w:w="0" w:type="dxa"/>
              <w:left w:w="108" w:type="dxa"/>
              <w:bottom w:w="0" w:type="dxa"/>
              <w:right w:w="108" w:type="dxa"/>
            </w:tcMar>
            <w:hideMark/>
          </w:tcPr>
          <w:p w:rsidR="002776E8" w:rsidRDefault="002776E8" w:rsidP="003F6241">
            <w:pPr>
              <w:rPr>
                <w:sz w:val="28"/>
                <w:szCs w:val="28"/>
              </w:rPr>
            </w:pPr>
            <w:r w:rsidRPr="005919E3">
              <w:rPr>
                <w:sz w:val="28"/>
                <w:szCs w:val="28"/>
              </w:rPr>
              <w:t>7610</w:t>
            </w:r>
          </w:p>
        </w:tc>
        <w:tc>
          <w:tcPr>
            <w:tcW w:w="4245"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Вознаграждение</w:t>
            </w:r>
          </w:p>
        </w:tc>
      </w:tr>
      <w:tr w:rsidR="002776E8" w:rsidTr="003F6241">
        <w:tc>
          <w:tcPr>
            <w:tcW w:w="306" w:type="pct"/>
            <w:tcMar>
              <w:top w:w="0" w:type="dxa"/>
              <w:left w:w="108" w:type="dxa"/>
              <w:bottom w:w="0" w:type="dxa"/>
              <w:right w:w="108" w:type="dxa"/>
            </w:tcMar>
            <w:hideMark/>
          </w:tcPr>
          <w:p w:rsidR="002776E8" w:rsidRDefault="002776E8" w:rsidP="003F6241">
            <w:pPr>
              <w:rPr>
                <w:sz w:val="28"/>
                <w:szCs w:val="28"/>
              </w:rPr>
            </w:pPr>
            <w:r w:rsidRPr="005919E3">
              <w:rPr>
                <w:sz w:val="28"/>
                <w:szCs w:val="28"/>
              </w:rPr>
              <w:t>Кт</w:t>
            </w:r>
          </w:p>
        </w:tc>
        <w:tc>
          <w:tcPr>
            <w:tcW w:w="449" w:type="pct"/>
            <w:tcMar>
              <w:top w:w="0" w:type="dxa"/>
              <w:left w:w="108" w:type="dxa"/>
              <w:bottom w:w="0" w:type="dxa"/>
              <w:right w:w="108" w:type="dxa"/>
            </w:tcMar>
            <w:hideMark/>
          </w:tcPr>
          <w:p w:rsidR="002776E8" w:rsidRDefault="002776E8" w:rsidP="003F6241">
            <w:pPr>
              <w:rPr>
                <w:sz w:val="28"/>
                <w:szCs w:val="28"/>
              </w:rPr>
            </w:pPr>
            <w:r w:rsidRPr="005919E3">
              <w:rPr>
                <w:sz w:val="28"/>
                <w:szCs w:val="28"/>
              </w:rPr>
              <w:t>7662</w:t>
            </w:r>
          </w:p>
        </w:tc>
        <w:tc>
          <w:tcPr>
            <w:tcW w:w="4245"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Доходы в виде вознаграждения.</w:t>
            </w:r>
          </w:p>
        </w:tc>
      </w:tr>
    </w:tbl>
    <w:p w:rsidR="002776E8" w:rsidRDefault="002776E8" w:rsidP="002776E8">
      <w:pPr>
        <w:pStyle w:val="ac"/>
        <w:numPr>
          <w:ilvl w:val="0"/>
          <w:numId w:val="10"/>
        </w:numPr>
        <w:rPr>
          <w:rFonts w:eastAsia="Times New Roman" w:cs="Times New Roman"/>
          <w:szCs w:val="28"/>
          <w:lang w:eastAsia="ru-RU"/>
        </w:rPr>
      </w:pPr>
      <w:bookmarkStart w:id="15" w:name="SUB1300"/>
      <w:bookmarkEnd w:id="15"/>
      <w:r w:rsidRPr="005919E3">
        <w:rPr>
          <w:rFonts w:eastAsia="Times New Roman" w:cs="Times New Roman"/>
          <w:szCs w:val="28"/>
          <w:lang w:eastAsia="ru-RU"/>
        </w:rPr>
        <w:t>При получении начисленного вознаграждения по металлическому счету осуществляется следующая бухгалтерская запись:</w:t>
      </w:r>
    </w:p>
    <w:tbl>
      <w:tblPr>
        <w:tblW w:w="4622" w:type="pct"/>
        <w:tblInd w:w="709" w:type="dxa"/>
        <w:tblCellMar>
          <w:left w:w="0" w:type="dxa"/>
          <w:right w:w="0" w:type="dxa"/>
        </w:tblCellMar>
        <w:tblLook w:val="04A0" w:firstRow="1" w:lastRow="0" w:firstColumn="1" w:lastColumn="0" w:noHBand="0" w:noVBand="1"/>
      </w:tblPr>
      <w:tblGrid>
        <w:gridCol w:w="545"/>
        <w:gridCol w:w="800"/>
        <w:gridCol w:w="7563"/>
      </w:tblGrid>
      <w:tr w:rsidR="002776E8" w:rsidTr="003F6241">
        <w:tc>
          <w:tcPr>
            <w:tcW w:w="306" w:type="pct"/>
            <w:tcMar>
              <w:top w:w="0" w:type="dxa"/>
              <w:left w:w="108" w:type="dxa"/>
              <w:bottom w:w="0" w:type="dxa"/>
              <w:right w:w="108" w:type="dxa"/>
            </w:tcMar>
            <w:hideMark/>
          </w:tcPr>
          <w:p w:rsidR="002776E8" w:rsidRDefault="002776E8" w:rsidP="003F6241">
            <w:pPr>
              <w:rPr>
                <w:sz w:val="28"/>
                <w:szCs w:val="28"/>
              </w:rPr>
            </w:pPr>
            <w:r w:rsidRPr="005919E3">
              <w:rPr>
                <w:sz w:val="28"/>
                <w:szCs w:val="28"/>
              </w:rPr>
              <w:t>Дт</w:t>
            </w:r>
          </w:p>
        </w:tc>
        <w:tc>
          <w:tcPr>
            <w:tcW w:w="449" w:type="pct"/>
            <w:tcMar>
              <w:top w:w="0" w:type="dxa"/>
              <w:left w:w="108" w:type="dxa"/>
              <w:bottom w:w="0" w:type="dxa"/>
              <w:right w:w="108" w:type="dxa"/>
            </w:tcMar>
            <w:hideMark/>
          </w:tcPr>
          <w:p w:rsidR="002776E8" w:rsidRDefault="002776E8" w:rsidP="003F6241">
            <w:pPr>
              <w:rPr>
                <w:sz w:val="28"/>
                <w:szCs w:val="28"/>
              </w:rPr>
            </w:pPr>
            <w:r w:rsidRPr="005919E3">
              <w:rPr>
                <w:sz w:val="28"/>
                <w:szCs w:val="28"/>
              </w:rPr>
              <w:t>7601</w:t>
            </w:r>
          </w:p>
        </w:tc>
        <w:tc>
          <w:tcPr>
            <w:tcW w:w="4245"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Деньги</w:t>
            </w:r>
          </w:p>
        </w:tc>
      </w:tr>
      <w:tr w:rsidR="002776E8" w:rsidTr="003F6241">
        <w:tc>
          <w:tcPr>
            <w:tcW w:w="306" w:type="pct"/>
            <w:tcMar>
              <w:top w:w="0" w:type="dxa"/>
              <w:left w:w="108" w:type="dxa"/>
              <w:bottom w:w="0" w:type="dxa"/>
              <w:right w:w="108" w:type="dxa"/>
            </w:tcMar>
            <w:hideMark/>
          </w:tcPr>
          <w:p w:rsidR="002776E8" w:rsidRDefault="002776E8" w:rsidP="003F6241">
            <w:pPr>
              <w:rPr>
                <w:sz w:val="28"/>
                <w:szCs w:val="28"/>
              </w:rPr>
            </w:pPr>
            <w:r w:rsidRPr="005919E3">
              <w:rPr>
                <w:sz w:val="28"/>
                <w:szCs w:val="28"/>
              </w:rPr>
              <w:t>Кт</w:t>
            </w:r>
          </w:p>
        </w:tc>
        <w:tc>
          <w:tcPr>
            <w:tcW w:w="449" w:type="pct"/>
            <w:tcMar>
              <w:top w:w="0" w:type="dxa"/>
              <w:left w:w="108" w:type="dxa"/>
              <w:bottom w:w="0" w:type="dxa"/>
              <w:right w:w="108" w:type="dxa"/>
            </w:tcMar>
            <w:hideMark/>
          </w:tcPr>
          <w:p w:rsidR="002776E8" w:rsidRDefault="002776E8" w:rsidP="003F6241">
            <w:pPr>
              <w:rPr>
                <w:sz w:val="28"/>
                <w:szCs w:val="28"/>
              </w:rPr>
            </w:pPr>
            <w:r w:rsidRPr="005919E3">
              <w:rPr>
                <w:sz w:val="28"/>
                <w:szCs w:val="28"/>
              </w:rPr>
              <w:t>7610</w:t>
            </w:r>
          </w:p>
        </w:tc>
        <w:tc>
          <w:tcPr>
            <w:tcW w:w="4245"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Вознаграждение.</w:t>
            </w:r>
          </w:p>
        </w:tc>
      </w:tr>
    </w:tbl>
    <w:p w:rsidR="002776E8" w:rsidRDefault="002776E8" w:rsidP="002776E8">
      <w:pPr>
        <w:pStyle w:val="ac"/>
        <w:numPr>
          <w:ilvl w:val="0"/>
          <w:numId w:val="10"/>
        </w:numPr>
        <w:rPr>
          <w:rFonts w:eastAsia="Times New Roman" w:cs="Times New Roman"/>
          <w:szCs w:val="28"/>
          <w:lang w:eastAsia="ru-RU"/>
        </w:rPr>
      </w:pPr>
      <w:bookmarkStart w:id="16" w:name="SUB1400"/>
      <w:bookmarkEnd w:id="16"/>
      <w:r w:rsidRPr="005919E3">
        <w:rPr>
          <w:rFonts w:eastAsia="Times New Roman" w:cs="Times New Roman"/>
          <w:szCs w:val="28"/>
          <w:lang w:eastAsia="ru-RU"/>
        </w:rPr>
        <w:t>При закрытии металлического счета и возврате аффинированных драгоценных металлов осуществляется следующая бухгалтерская запись:</w:t>
      </w:r>
    </w:p>
    <w:tbl>
      <w:tblPr>
        <w:tblW w:w="4622" w:type="pct"/>
        <w:tblInd w:w="709" w:type="dxa"/>
        <w:tblCellMar>
          <w:left w:w="0" w:type="dxa"/>
          <w:right w:w="0" w:type="dxa"/>
        </w:tblCellMar>
        <w:tblLook w:val="04A0" w:firstRow="1" w:lastRow="0" w:firstColumn="1" w:lastColumn="0" w:noHBand="0" w:noVBand="1"/>
      </w:tblPr>
      <w:tblGrid>
        <w:gridCol w:w="545"/>
        <w:gridCol w:w="800"/>
        <w:gridCol w:w="7563"/>
      </w:tblGrid>
      <w:tr w:rsidR="002776E8" w:rsidTr="003F6241">
        <w:tc>
          <w:tcPr>
            <w:tcW w:w="306" w:type="pct"/>
            <w:tcMar>
              <w:top w:w="0" w:type="dxa"/>
              <w:left w:w="108" w:type="dxa"/>
              <w:bottom w:w="0" w:type="dxa"/>
              <w:right w:w="108" w:type="dxa"/>
            </w:tcMar>
            <w:hideMark/>
          </w:tcPr>
          <w:p w:rsidR="002776E8" w:rsidRDefault="002776E8" w:rsidP="003F6241">
            <w:pPr>
              <w:rPr>
                <w:sz w:val="28"/>
                <w:szCs w:val="28"/>
              </w:rPr>
            </w:pPr>
            <w:r w:rsidRPr="005919E3">
              <w:rPr>
                <w:sz w:val="28"/>
                <w:szCs w:val="28"/>
              </w:rPr>
              <w:t>Дт</w:t>
            </w:r>
          </w:p>
        </w:tc>
        <w:tc>
          <w:tcPr>
            <w:tcW w:w="449" w:type="pct"/>
            <w:tcMar>
              <w:top w:w="0" w:type="dxa"/>
              <w:left w:w="108" w:type="dxa"/>
              <w:bottom w:w="0" w:type="dxa"/>
              <w:right w:w="108" w:type="dxa"/>
            </w:tcMar>
            <w:hideMark/>
          </w:tcPr>
          <w:p w:rsidR="002776E8" w:rsidRDefault="002776E8" w:rsidP="003F6241">
            <w:pPr>
              <w:rPr>
                <w:sz w:val="28"/>
                <w:szCs w:val="28"/>
              </w:rPr>
            </w:pPr>
            <w:r w:rsidRPr="005919E3">
              <w:rPr>
                <w:sz w:val="28"/>
                <w:szCs w:val="28"/>
              </w:rPr>
              <w:t>7602</w:t>
            </w:r>
          </w:p>
        </w:tc>
        <w:tc>
          <w:tcPr>
            <w:tcW w:w="4245"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Аффинированные драгоценные металлы</w:t>
            </w:r>
          </w:p>
        </w:tc>
      </w:tr>
      <w:tr w:rsidR="002776E8" w:rsidTr="003F6241">
        <w:tc>
          <w:tcPr>
            <w:tcW w:w="306" w:type="pct"/>
            <w:tcMar>
              <w:top w:w="0" w:type="dxa"/>
              <w:left w:w="108" w:type="dxa"/>
              <w:bottom w:w="0" w:type="dxa"/>
              <w:right w:w="108" w:type="dxa"/>
            </w:tcMar>
            <w:hideMark/>
          </w:tcPr>
          <w:p w:rsidR="002776E8" w:rsidRDefault="002776E8" w:rsidP="003F6241">
            <w:pPr>
              <w:rPr>
                <w:sz w:val="28"/>
                <w:szCs w:val="28"/>
              </w:rPr>
            </w:pPr>
            <w:r w:rsidRPr="005919E3">
              <w:rPr>
                <w:sz w:val="28"/>
                <w:szCs w:val="28"/>
              </w:rPr>
              <w:t>Кт</w:t>
            </w:r>
          </w:p>
        </w:tc>
        <w:tc>
          <w:tcPr>
            <w:tcW w:w="449" w:type="pct"/>
            <w:tcMar>
              <w:top w:w="0" w:type="dxa"/>
              <w:left w:w="108" w:type="dxa"/>
              <w:bottom w:w="0" w:type="dxa"/>
              <w:right w:w="108" w:type="dxa"/>
            </w:tcMar>
            <w:hideMark/>
          </w:tcPr>
          <w:p w:rsidR="002776E8" w:rsidRDefault="002776E8" w:rsidP="003F6241">
            <w:pPr>
              <w:rPr>
                <w:sz w:val="28"/>
                <w:szCs w:val="28"/>
              </w:rPr>
            </w:pPr>
            <w:r w:rsidRPr="005919E3">
              <w:rPr>
                <w:sz w:val="28"/>
                <w:szCs w:val="28"/>
              </w:rPr>
              <w:t>7604</w:t>
            </w:r>
          </w:p>
        </w:tc>
        <w:tc>
          <w:tcPr>
            <w:tcW w:w="4245"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Вклады размещенные.</w:t>
            </w:r>
          </w:p>
        </w:tc>
      </w:tr>
    </w:tbl>
    <w:p w:rsidR="002776E8" w:rsidRDefault="002776E8" w:rsidP="002776E8">
      <w:pPr>
        <w:pStyle w:val="ac"/>
        <w:numPr>
          <w:ilvl w:val="0"/>
          <w:numId w:val="10"/>
        </w:numPr>
        <w:rPr>
          <w:rFonts w:eastAsia="Times New Roman" w:cs="Times New Roman"/>
          <w:szCs w:val="28"/>
          <w:lang w:eastAsia="ru-RU"/>
        </w:rPr>
      </w:pPr>
      <w:bookmarkStart w:id="17" w:name="SUB1500"/>
      <w:bookmarkEnd w:id="17"/>
      <w:r w:rsidRPr="005919E3">
        <w:rPr>
          <w:rFonts w:eastAsia="Times New Roman" w:cs="Times New Roman"/>
          <w:szCs w:val="28"/>
          <w:lang w:eastAsia="ru-RU"/>
        </w:rPr>
        <w:t>При продаже аффинированных драгоценных металлов, приобретенных за счет денег, находящихся в доверительном управлении, и/или принятых в доверительное управление, осуществляются следующие бухгалтерские записи:</w:t>
      </w:r>
    </w:p>
    <w:p w:rsidR="002776E8" w:rsidRDefault="002776E8" w:rsidP="002776E8">
      <w:pPr>
        <w:ind w:firstLine="709"/>
        <w:jc w:val="both"/>
        <w:rPr>
          <w:sz w:val="28"/>
          <w:szCs w:val="28"/>
        </w:rPr>
      </w:pPr>
      <w:r w:rsidRPr="005919E3">
        <w:rPr>
          <w:sz w:val="28"/>
          <w:szCs w:val="28"/>
        </w:rPr>
        <w:t>1) на стоимость продаваемых аффинированных драгоценных металлов:</w:t>
      </w:r>
    </w:p>
    <w:tbl>
      <w:tblPr>
        <w:tblW w:w="4622" w:type="pct"/>
        <w:tblInd w:w="709" w:type="dxa"/>
        <w:tblCellMar>
          <w:left w:w="0" w:type="dxa"/>
          <w:right w:w="0" w:type="dxa"/>
        </w:tblCellMar>
        <w:tblLook w:val="04A0" w:firstRow="1" w:lastRow="0" w:firstColumn="1" w:lastColumn="0" w:noHBand="0" w:noVBand="1"/>
      </w:tblPr>
      <w:tblGrid>
        <w:gridCol w:w="545"/>
        <w:gridCol w:w="800"/>
        <w:gridCol w:w="7563"/>
      </w:tblGrid>
      <w:tr w:rsidR="002776E8" w:rsidTr="003F6241">
        <w:tc>
          <w:tcPr>
            <w:tcW w:w="306" w:type="pct"/>
            <w:tcMar>
              <w:top w:w="0" w:type="dxa"/>
              <w:left w:w="108" w:type="dxa"/>
              <w:bottom w:w="0" w:type="dxa"/>
              <w:right w:w="108" w:type="dxa"/>
            </w:tcMar>
            <w:hideMark/>
          </w:tcPr>
          <w:p w:rsidR="002776E8" w:rsidRDefault="002776E8" w:rsidP="003F6241">
            <w:pPr>
              <w:ind w:left="-101"/>
              <w:rPr>
                <w:sz w:val="28"/>
                <w:szCs w:val="28"/>
              </w:rPr>
            </w:pPr>
            <w:r w:rsidRPr="005919E3">
              <w:rPr>
                <w:sz w:val="28"/>
                <w:szCs w:val="28"/>
              </w:rPr>
              <w:t>Дт</w:t>
            </w:r>
          </w:p>
        </w:tc>
        <w:tc>
          <w:tcPr>
            <w:tcW w:w="449" w:type="pct"/>
            <w:tcMar>
              <w:top w:w="0" w:type="dxa"/>
              <w:left w:w="108" w:type="dxa"/>
              <w:bottom w:w="0" w:type="dxa"/>
              <w:right w:w="108" w:type="dxa"/>
            </w:tcMar>
            <w:hideMark/>
          </w:tcPr>
          <w:p w:rsidR="002776E8" w:rsidRDefault="002776E8" w:rsidP="003F6241">
            <w:pPr>
              <w:rPr>
                <w:sz w:val="28"/>
                <w:szCs w:val="28"/>
              </w:rPr>
            </w:pPr>
            <w:r w:rsidRPr="005919E3">
              <w:rPr>
                <w:sz w:val="28"/>
                <w:szCs w:val="28"/>
              </w:rPr>
              <w:t>7601</w:t>
            </w:r>
          </w:p>
        </w:tc>
        <w:tc>
          <w:tcPr>
            <w:tcW w:w="4245"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Деньги</w:t>
            </w:r>
          </w:p>
        </w:tc>
      </w:tr>
      <w:tr w:rsidR="002776E8" w:rsidTr="003F6241">
        <w:tc>
          <w:tcPr>
            <w:tcW w:w="306" w:type="pct"/>
            <w:tcMar>
              <w:top w:w="0" w:type="dxa"/>
              <w:left w:w="108" w:type="dxa"/>
              <w:bottom w:w="0" w:type="dxa"/>
              <w:right w:w="108" w:type="dxa"/>
            </w:tcMar>
            <w:hideMark/>
          </w:tcPr>
          <w:p w:rsidR="002776E8" w:rsidRDefault="002776E8" w:rsidP="003F6241">
            <w:pPr>
              <w:ind w:left="-101"/>
              <w:rPr>
                <w:sz w:val="28"/>
                <w:szCs w:val="28"/>
              </w:rPr>
            </w:pPr>
            <w:r w:rsidRPr="005919E3">
              <w:rPr>
                <w:sz w:val="28"/>
                <w:szCs w:val="28"/>
              </w:rPr>
              <w:t>Кт</w:t>
            </w:r>
          </w:p>
        </w:tc>
        <w:tc>
          <w:tcPr>
            <w:tcW w:w="449" w:type="pct"/>
            <w:tcMar>
              <w:top w:w="0" w:type="dxa"/>
              <w:left w:w="108" w:type="dxa"/>
              <w:bottom w:w="0" w:type="dxa"/>
              <w:right w:w="108" w:type="dxa"/>
            </w:tcMar>
            <w:hideMark/>
          </w:tcPr>
          <w:p w:rsidR="002776E8" w:rsidRDefault="002776E8" w:rsidP="003F6241">
            <w:pPr>
              <w:rPr>
                <w:sz w:val="28"/>
                <w:szCs w:val="28"/>
              </w:rPr>
            </w:pPr>
            <w:r w:rsidRPr="005919E3">
              <w:rPr>
                <w:sz w:val="28"/>
                <w:szCs w:val="28"/>
              </w:rPr>
              <w:t>7602</w:t>
            </w:r>
          </w:p>
        </w:tc>
        <w:tc>
          <w:tcPr>
            <w:tcW w:w="4245"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Аффинированные драгоценные металлы;</w:t>
            </w:r>
          </w:p>
        </w:tc>
      </w:tr>
    </w:tbl>
    <w:p w:rsidR="002776E8" w:rsidRDefault="002776E8" w:rsidP="002776E8">
      <w:pPr>
        <w:ind w:firstLine="709"/>
        <w:jc w:val="both"/>
        <w:rPr>
          <w:sz w:val="28"/>
          <w:szCs w:val="28"/>
        </w:rPr>
      </w:pPr>
      <w:r w:rsidRPr="005919E3">
        <w:rPr>
          <w:sz w:val="28"/>
          <w:szCs w:val="28"/>
        </w:rPr>
        <w:t>2) при возникновении положительной разницы между ценой продажи аффинированных драгоценных металлов и их учетной стоимостью:</w:t>
      </w:r>
    </w:p>
    <w:tbl>
      <w:tblPr>
        <w:tblW w:w="4622" w:type="pct"/>
        <w:tblInd w:w="709" w:type="dxa"/>
        <w:tblCellMar>
          <w:left w:w="0" w:type="dxa"/>
          <w:right w:w="0" w:type="dxa"/>
        </w:tblCellMar>
        <w:tblLook w:val="04A0" w:firstRow="1" w:lastRow="0" w:firstColumn="1" w:lastColumn="0" w:noHBand="0" w:noVBand="1"/>
      </w:tblPr>
      <w:tblGrid>
        <w:gridCol w:w="545"/>
        <w:gridCol w:w="800"/>
        <w:gridCol w:w="7563"/>
      </w:tblGrid>
      <w:tr w:rsidR="002776E8" w:rsidTr="003F6241">
        <w:tc>
          <w:tcPr>
            <w:tcW w:w="306" w:type="pct"/>
            <w:tcMar>
              <w:top w:w="0" w:type="dxa"/>
              <w:left w:w="108" w:type="dxa"/>
              <w:bottom w:w="0" w:type="dxa"/>
              <w:right w:w="108" w:type="dxa"/>
            </w:tcMar>
            <w:hideMark/>
          </w:tcPr>
          <w:p w:rsidR="002776E8" w:rsidRDefault="002776E8" w:rsidP="003F6241">
            <w:pPr>
              <w:ind w:left="-101"/>
              <w:rPr>
                <w:sz w:val="28"/>
                <w:szCs w:val="28"/>
              </w:rPr>
            </w:pPr>
            <w:r w:rsidRPr="005919E3">
              <w:rPr>
                <w:sz w:val="28"/>
                <w:szCs w:val="28"/>
              </w:rPr>
              <w:t>Дт</w:t>
            </w:r>
          </w:p>
        </w:tc>
        <w:tc>
          <w:tcPr>
            <w:tcW w:w="449" w:type="pct"/>
            <w:tcMar>
              <w:top w:w="0" w:type="dxa"/>
              <w:left w:w="108" w:type="dxa"/>
              <w:bottom w:w="0" w:type="dxa"/>
              <w:right w:w="108" w:type="dxa"/>
            </w:tcMar>
            <w:hideMark/>
          </w:tcPr>
          <w:p w:rsidR="002776E8" w:rsidRDefault="002776E8" w:rsidP="003F6241">
            <w:pPr>
              <w:rPr>
                <w:sz w:val="28"/>
                <w:szCs w:val="28"/>
              </w:rPr>
            </w:pPr>
            <w:r w:rsidRPr="005919E3">
              <w:rPr>
                <w:sz w:val="28"/>
                <w:szCs w:val="28"/>
              </w:rPr>
              <w:t>7601</w:t>
            </w:r>
          </w:p>
        </w:tc>
        <w:tc>
          <w:tcPr>
            <w:tcW w:w="4245"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Деньги</w:t>
            </w:r>
          </w:p>
        </w:tc>
      </w:tr>
      <w:tr w:rsidR="002776E8" w:rsidTr="003F6241">
        <w:tc>
          <w:tcPr>
            <w:tcW w:w="306" w:type="pct"/>
            <w:tcMar>
              <w:top w:w="0" w:type="dxa"/>
              <w:left w:w="108" w:type="dxa"/>
              <w:bottom w:w="0" w:type="dxa"/>
              <w:right w:w="108" w:type="dxa"/>
            </w:tcMar>
            <w:hideMark/>
          </w:tcPr>
          <w:p w:rsidR="002776E8" w:rsidRDefault="002776E8" w:rsidP="003F6241">
            <w:pPr>
              <w:ind w:left="-101"/>
              <w:rPr>
                <w:sz w:val="28"/>
                <w:szCs w:val="28"/>
              </w:rPr>
            </w:pPr>
            <w:r w:rsidRPr="005919E3">
              <w:rPr>
                <w:sz w:val="28"/>
                <w:szCs w:val="28"/>
              </w:rPr>
              <w:t>Кт</w:t>
            </w:r>
          </w:p>
        </w:tc>
        <w:tc>
          <w:tcPr>
            <w:tcW w:w="449" w:type="pct"/>
            <w:tcMar>
              <w:top w:w="0" w:type="dxa"/>
              <w:left w:w="108" w:type="dxa"/>
              <w:bottom w:w="0" w:type="dxa"/>
              <w:right w:w="108" w:type="dxa"/>
            </w:tcMar>
            <w:hideMark/>
          </w:tcPr>
          <w:p w:rsidR="002776E8" w:rsidRDefault="002776E8" w:rsidP="003F6241">
            <w:pPr>
              <w:rPr>
                <w:sz w:val="28"/>
                <w:szCs w:val="28"/>
              </w:rPr>
            </w:pPr>
            <w:r w:rsidRPr="005919E3">
              <w:rPr>
                <w:sz w:val="28"/>
                <w:szCs w:val="28"/>
              </w:rPr>
              <w:t>7663</w:t>
            </w:r>
          </w:p>
        </w:tc>
        <w:tc>
          <w:tcPr>
            <w:tcW w:w="4245"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Доходы от купли - продажи активов;</w:t>
            </w:r>
          </w:p>
        </w:tc>
      </w:tr>
    </w:tbl>
    <w:p w:rsidR="002776E8" w:rsidRDefault="002776E8" w:rsidP="002776E8">
      <w:pPr>
        <w:ind w:firstLine="709"/>
        <w:jc w:val="both"/>
        <w:rPr>
          <w:sz w:val="28"/>
          <w:szCs w:val="28"/>
        </w:rPr>
      </w:pPr>
      <w:r w:rsidRPr="005919E3">
        <w:rPr>
          <w:sz w:val="28"/>
          <w:szCs w:val="28"/>
        </w:rPr>
        <w:t>3) при возникновении отрицательной разницы между ценой продажи аффинированных драгоценных металлов и их учетной стоимостью:</w:t>
      </w:r>
    </w:p>
    <w:tbl>
      <w:tblPr>
        <w:tblW w:w="4622" w:type="pct"/>
        <w:tblInd w:w="709" w:type="dxa"/>
        <w:tblCellMar>
          <w:left w:w="0" w:type="dxa"/>
          <w:right w:w="0" w:type="dxa"/>
        </w:tblCellMar>
        <w:tblLook w:val="04A0" w:firstRow="1" w:lastRow="0" w:firstColumn="1" w:lastColumn="0" w:noHBand="0" w:noVBand="1"/>
      </w:tblPr>
      <w:tblGrid>
        <w:gridCol w:w="545"/>
        <w:gridCol w:w="800"/>
        <w:gridCol w:w="7563"/>
      </w:tblGrid>
      <w:tr w:rsidR="002776E8" w:rsidTr="003F6241">
        <w:tc>
          <w:tcPr>
            <w:tcW w:w="306" w:type="pct"/>
            <w:tcMar>
              <w:top w:w="0" w:type="dxa"/>
              <w:left w:w="108" w:type="dxa"/>
              <w:bottom w:w="0" w:type="dxa"/>
              <w:right w:w="108" w:type="dxa"/>
            </w:tcMar>
            <w:hideMark/>
          </w:tcPr>
          <w:p w:rsidR="002776E8" w:rsidRDefault="002776E8" w:rsidP="003F6241">
            <w:pPr>
              <w:ind w:left="-101"/>
              <w:rPr>
                <w:sz w:val="28"/>
                <w:szCs w:val="28"/>
              </w:rPr>
            </w:pPr>
            <w:r w:rsidRPr="005919E3">
              <w:rPr>
                <w:sz w:val="28"/>
                <w:szCs w:val="28"/>
              </w:rPr>
              <w:t>Дт</w:t>
            </w:r>
          </w:p>
        </w:tc>
        <w:tc>
          <w:tcPr>
            <w:tcW w:w="449" w:type="pct"/>
            <w:tcMar>
              <w:top w:w="0" w:type="dxa"/>
              <w:left w:w="108" w:type="dxa"/>
              <w:bottom w:w="0" w:type="dxa"/>
              <w:right w:w="108" w:type="dxa"/>
            </w:tcMar>
            <w:hideMark/>
          </w:tcPr>
          <w:p w:rsidR="002776E8" w:rsidRDefault="002776E8" w:rsidP="003F6241">
            <w:pPr>
              <w:rPr>
                <w:sz w:val="28"/>
                <w:szCs w:val="28"/>
              </w:rPr>
            </w:pPr>
            <w:r w:rsidRPr="005919E3">
              <w:rPr>
                <w:sz w:val="28"/>
                <w:szCs w:val="28"/>
              </w:rPr>
              <w:t>7683</w:t>
            </w:r>
          </w:p>
        </w:tc>
        <w:tc>
          <w:tcPr>
            <w:tcW w:w="4245"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Расходы от купли - продажи активов</w:t>
            </w:r>
          </w:p>
        </w:tc>
      </w:tr>
      <w:tr w:rsidR="002776E8" w:rsidTr="003F6241">
        <w:tc>
          <w:tcPr>
            <w:tcW w:w="306" w:type="pct"/>
            <w:tcMar>
              <w:top w:w="0" w:type="dxa"/>
              <w:left w:w="108" w:type="dxa"/>
              <w:bottom w:w="0" w:type="dxa"/>
              <w:right w:w="108" w:type="dxa"/>
            </w:tcMar>
            <w:hideMark/>
          </w:tcPr>
          <w:p w:rsidR="002776E8" w:rsidRDefault="002776E8" w:rsidP="003F6241">
            <w:pPr>
              <w:ind w:left="-101"/>
              <w:rPr>
                <w:sz w:val="28"/>
                <w:szCs w:val="28"/>
              </w:rPr>
            </w:pPr>
            <w:r w:rsidRPr="005919E3">
              <w:rPr>
                <w:sz w:val="28"/>
                <w:szCs w:val="28"/>
              </w:rPr>
              <w:t>Кт</w:t>
            </w:r>
          </w:p>
        </w:tc>
        <w:tc>
          <w:tcPr>
            <w:tcW w:w="449" w:type="pct"/>
            <w:tcMar>
              <w:top w:w="0" w:type="dxa"/>
              <w:left w:w="108" w:type="dxa"/>
              <w:bottom w:w="0" w:type="dxa"/>
              <w:right w:w="108" w:type="dxa"/>
            </w:tcMar>
            <w:hideMark/>
          </w:tcPr>
          <w:p w:rsidR="002776E8" w:rsidRDefault="002776E8" w:rsidP="003F6241">
            <w:pPr>
              <w:rPr>
                <w:sz w:val="28"/>
                <w:szCs w:val="28"/>
              </w:rPr>
            </w:pPr>
            <w:r w:rsidRPr="005919E3">
              <w:rPr>
                <w:sz w:val="28"/>
                <w:szCs w:val="28"/>
              </w:rPr>
              <w:t>7602</w:t>
            </w:r>
          </w:p>
        </w:tc>
        <w:tc>
          <w:tcPr>
            <w:tcW w:w="4245"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Аффинированные драгоценные металлы.</w:t>
            </w:r>
          </w:p>
        </w:tc>
      </w:tr>
    </w:tbl>
    <w:p w:rsidR="002776E8" w:rsidRDefault="002776E8" w:rsidP="002776E8">
      <w:pPr>
        <w:jc w:val="center"/>
        <w:rPr>
          <w:sz w:val="28"/>
          <w:szCs w:val="28"/>
        </w:rPr>
      </w:pPr>
      <w:r w:rsidRPr="005919E3">
        <w:rPr>
          <w:b/>
          <w:bCs/>
          <w:sz w:val="28"/>
          <w:szCs w:val="28"/>
        </w:rPr>
        <w:t> </w:t>
      </w:r>
    </w:p>
    <w:p w:rsidR="002776E8" w:rsidRDefault="002776E8" w:rsidP="002776E8">
      <w:pPr>
        <w:jc w:val="center"/>
        <w:rPr>
          <w:sz w:val="28"/>
          <w:szCs w:val="28"/>
        </w:rPr>
      </w:pPr>
      <w:r w:rsidRPr="005919E3">
        <w:rPr>
          <w:sz w:val="28"/>
          <w:szCs w:val="28"/>
        </w:rPr>
        <w:t> </w:t>
      </w:r>
      <w:bookmarkStart w:id="18" w:name="SUB1600"/>
      <w:bookmarkEnd w:id="18"/>
    </w:p>
    <w:p w:rsidR="002776E8" w:rsidRDefault="002776E8" w:rsidP="002776E8">
      <w:pPr>
        <w:jc w:val="center"/>
        <w:rPr>
          <w:sz w:val="28"/>
          <w:szCs w:val="28"/>
        </w:rPr>
      </w:pPr>
      <w:r w:rsidRPr="005919E3">
        <w:rPr>
          <w:b/>
          <w:bCs/>
          <w:sz w:val="28"/>
          <w:szCs w:val="28"/>
        </w:rPr>
        <w:t xml:space="preserve">Параграф 3. Учет денег, принятых в доверительное управление </w:t>
      </w:r>
    </w:p>
    <w:p w:rsidR="002776E8" w:rsidRDefault="002776E8" w:rsidP="002776E8">
      <w:pPr>
        <w:jc w:val="center"/>
        <w:rPr>
          <w:b/>
          <w:bCs/>
          <w:sz w:val="28"/>
          <w:szCs w:val="28"/>
        </w:rPr>
      </w:pPr>
      <w:r w:rsidRPr="005919E3">
        <w:rPr>
          <w:b/>
          <w:bCs/>
          <w:sz w:val="28"/>
          <w:szCs w:val="28"/>
        </w:rPr>
        <w:t>и размещенных в банковские вклады</w:t>
      </w:r>
    </w:p>
    <w:p w:rsidR="002776E8" w:rsidRDefault="002776E8" w:rsidP="002776E8">
      <w:pPr>
        <w:ind w:firstLine="851"/>
        <w:jc w:val="both"/>
        <w:rPr>
          <w:sz w:val="28"/>
          <w:szCs w:val="28"/>
        </w:rPr>
      </w:pPr>
    </w:p>
    <w:p w:rsidR="002776E8" w:rsidRDefault="002776E8" w:rsidP="002776E8">
      <w:pPr>
        <w:pStyle w:val="ac"/>
        <w:numPr>
          <w:ilvl w:val="0"/>
          <w:numId w:val="10"/>
        </w:numPr>
        <w:rPr>
          <w:rFonts w:eastAsia="Times New Roman" w:cs="Times New Roman"/>
          <w:szCs w:val="28"/>
          <w:lang w:eastAsia="ru-RU"/>
        </w:rPr>
      </w:pPr>
      <w:r w:rsidRPr="005919E3">
        <w:rPr>
          <w:rFonts w:eastAsia="Times New Roman" w:cs="Times New Roman"/>
          <w:szCs w:val="28"/>
          <w:lang w:eastAsia="ru-RU"/>
        </w:rPr>
        <w:t>При размещении денег, принятых в доверительное управление, во вклады в банках или организациях, осуществляющих отдельные виды банковских операций, осуществляются следующие бухгалтерские записи:</w:t>
      </w:r>
    </w:p>
    <w:p w:rsidR="002776E8" w:rsidRDefault="002776E8" w:rsidP="002776E8">
      <w:pPr>
        <w:ind w:firstLine="709"/>
        <w:jc w:val="both"/>
        <w:rPr>
          <w:sz w:val="28"/>
          <w:szCs w:val="28"/>
        </w:rPr>
      </w:pPr>
      <w:r w:rsidRPr="005919E3">
        <w:rPr>
          <w:sz w:val="28"/>
          <w:szCs w:val="28"/>
        </w:rPr>
        <w:t>1) на сумму денег, размещенных на основании договора банковского вклада:</w:t>
      </w:r>
    </w:p>
    <w:tbl>
      <w:tblPr>
        <w:tblW w:w="4622" w:type="pct"/>
        <w:tblInd w:w="709" w:type="dxa"/>
        <w:tblCellMar>
          <w:left w:w="0" w:type="dxa"/>
          <w:right w:w="0" w:type="dxa"/>
        </w:tblCellMar>
        <w:tblLook w:val="04A0" w:firstRow="1" w:lastRow="0" w:firstColumn="1" w:lastColumn="0" w:noHBand="0" w:noVBand="1"/>
      </w:tblPr>
      <w:tblGrid>
        <w:gridCol w:w="545"/>
        <w:gridCol w:w="800"/>
        <w:gridCol w:w="7563"/>
      </w:tblGrid>
      <w:tr w:rsidR="002776E8" w:rsidTr="003F6241">
        <w:tc>
          <w:tcPr>
            <w:tcW w:w="306" w:type="pct"/>
            <w:tcMar>
              <w:top w:w="0" w:type="dxa"/>
              <w:left w:w="108" w:type="dxa"/>
              <w:bottom w:w="0" w:type="dxa"/>
              <w:right w:w="108" w:type="dxa"/>
            </w:tcMar>
            <w:hideMark/>
          </w:tcPr>
          <w:p w:rsidR="002776E8" w:rsidRDefault="002776E8" w:rsidP="003F6241">
            <w:pPr>
              <w:ind w:left="-101"/>
              <w:rPr>
                <w:sz w:val="28"/>
                <w:szCs w:val="28"/>
              </w:rPr>
            </w:pPr>
            <w:r w:rsidRPr="005919E3">
              <w:rPr>
                <w:sz w:val="28"/>
                <w:szCs w:val="28"/>
              </w:rPr>
              <w:t>Дт</w:t>
            </w:r>
          </w:p>
        </w:tc>
        <w:tc>
          <w:tcPr>
            <w:tcW w:w="449" w:type="pct"/>
            <w:tcMar>
              <w:top w:w="0" w:type="dxa"/>
              <w:left w:w="108" w:type="dxa"/>
              <w:bottom w:w="0" w:type="dxa"/>
              <w:right w:w="108" w:type="dxa"/>
            </w:tcMar>
            <w:hideMark/>
          </w:tcPr>
          <w:p w:rsidR="002776E8" w:rsidRDefault="002776E8" w:rsidP="003F6241">
            <w:pPr>
              <w:rPr>
                <w:sz w:val="28"/>
                <w:szCs w:val="28"/>
              </w:rPr>
            </w:pPr>
            <w:r w:rsidRPr="005919E3">
              <w:rPr>
                <w:sz w:val="28"/>
                <w:szCs w:val="28"/>
              </w:rPr>
              <w:t>7604</w:t>
            </w:r>
          </w:p>
        </w:tc>
        <w:tc>
          <w:tcPr>
            <w:tcW w:w="4245"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Вклады размещенные</w:t>
            </w:r>
          </w:p>
        </w:tc>
      </w:tr>
      <w:tr w:rsidR="002776E8" w:rsidTr="003F6241">
        <w:tc>
          <w:tcPr>
            <w:tcW w:w="306" w:type="pct"/>
            <w:tcMar>
              <w:top w:w="0" w:type="dxa"/>
              <w:left w:w="108" w:type="dxa"/>
              <w:bottom w:w="0" w:type="dxa"/>
              <w:right w:w="108" w:type="dxa"/>
            </w:tcMar>
            <w:hideMark/>
          </w:tcPr>
          <w:p w:rsidR="002776E8" w:rsidRDefault="002776E8" w:rsidP="003F6241">
            <w:pPr>
              <w:ind w:left="-101"/>
              <w:rPr>
                <w:sz w:val="28"/>
                <w:szCs w:val="28"/>
              </w:rPr>
            </w:pPr>
            <w:r w:rsidRPr="005919E3">
              <w:rPr>
                <w:sz w:val="28"/>
                <w:szCs w:val="28"/>
              </w:rPr>
              <w:t>Кт</w:t>
            </w:r>
          </w:p>
        </w:tc>
        <w:tc>
          <w:tcPr>
            <w:tcW w:w="449" w:type="pct"/>
            <w:tcMar>
              <w:top w:w="0" w:type="dxa"/>
              <w:left w:w="108" w:type="dxa"/>
              <w:bottom w:w="0" w:type="dxa"/>
              <w:right w:w="108" w:type="dxa"/>
            </w:tcMar>
            <w:hideMark/>
          </w:tcPr>
          <w:p w:rsidR="002776E8" w:rsidRDefault="002776E8" w:rsidP="003F6241">
            <w:pPr>
              <w:rPr>
                <w:sz w:val="28"/>
                <w:szCs w:val="28"/>
              </w:rPr>
            </w:pPr>
            <w:r w:rsidRPr="005919E3">
              <w:rPr>
                <w:sz w:val="28"/>
                <w:szCs w:val="28"/>
              </w:rPr>
              <w:t>7601</w:t>
            </w:r>
          </w:p>
        </w:tc>
        <w:tc>
          <w:tcPr>
            <w:tcW w:w="4245"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Деньги;</w:t>
            </w:r>
          </w:p>
        </w:tc>
      </w:tr>
    </w:tbl>
    <w:p w:rsidR="002776E8" w:rsidRDefault="002776E8" w:rsidP="002776E8">
      <w:pPr>
        <w:ind w:firstLine="709"/>
        <w:jc w:val="both"/>
        <w:rPr>
          <w:sz w:val="28"/>
          <w:szCs w:val="28"/>
        </w:rPr>
      </w:pPr>
      <w:r w:rsidRPr="005919E3">
        <w:rPr>
          <w:sz w:val="28"/>
          <w:szCs w:val="28"/>
        </w:rPr>
        <w:t>2) на сумму затрат по сделке:</w:t>
      </w:r>
    </w:p>
    <w:tbl>
      <w:tblPr>
        <w:tblW w:w="4622" w:type="pct"/>
        <w:tblInd w:w="709" w:type="dxa"/>
        <w:tblCellMar>
          <w:left w:w="0" w:type="dxa"/>
          <w:right w:w="0" w:type="dxa"/>
        </w:tblCellMar>
        <w:tblLook w:val="04A0" w:firstRow="1" w:lastRow="0" w:firstColumn="1" w:lastColumn="0" w:noHBand="0" w:noVBand="1"/>
      </w:tblPr>
      <w:tblGrid>
        <w:gridCol w:w="545"/>
        <w:gridCol w:w="800"/>
        <w:gridCol w:w="7563"/>
      </w:tblGrid>
      <w:tr w:rsidR="002776E8" w:rsidTr="003F6241">
        <w:tc>
          <w:tcPr>
            <w:tcW w:w="306" w:type="pct"/>
            <w:tcMar>
              <w:top w:w="0" w:type="dxa"/>
              <w:left w:w="108" w:type="dxa"/>
              <w:bottom w:w="0" w:type="dxa"/>
              <w:right w:w="108" w:type="dxa"/>
            </w:tcMar>
            <w:hideMark/>
          </w:tcPr>
          <w:p w:rsidR="002776E8" w:rsidRDefault="002776E8" w:rsidP="003F6241">
            <w:pPr>
              <w:ind w:left="-101"/>
              <w:rPr>
                <w:sz w:val="28"/>
                <w:szCs w:val="28"/>
              </w:rPr>
            </w:pPr>
            <w:r w:rsidRPr="005919E3">
              <w:rPr>
                <w:sz w:val="28"/>
                <w:szCs w:val="28"/>
              </w:rPr>
              <w:t>Дт</w:t>
            </w:r>
          </w:p>
        </w:tc>
        <w:tc>
          <w:tcPr>
            <w:tcW w:w="449" w:type="pct"/>
            <w:tcMar>
              <w:top w:w="0" w:type="dxa"/>
              <w:left w:w="108" w:type="dxa"/>
              <w:bottom w:w="0" w:type="dxa"/>
              <w:right w:w="108" w:type="dxa"/>
            </w:tcMar>
            <w:hideMark/>
          </w:tcPr>
          <w:p w:rsidR="002776E8" w:rsidRDefault="002776E8" w:rsidP="003F6241">
            <w:pPr>
              <w:rPr>
                <w:sz w:val="28"/>
                <w:szCs w:val="28"/>
              </w:rPr>
            </w:pPr>
            <w:r w:rsidRPr="005919E3">
              <w:rPr>
                <w:sz w:val="28"/>
                <w:szCs w:val="28"/>
              </w:rPr>
              <w:t>7604</w:t>
            </w:r>
          </w:p>
        </w:tc>
        <w:tc>
          <w:tcPr>
            <w:tcW w:w="4245"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Вклады размещенные (отдельный субсчет для учета затрат по сделке)</w:t>
            </w:r>
          </w:p>
        </w:tc>
      </w:tr>
      <w:tr w:rsidR="002776E8" w:rsidTr="003F6241">
        <w:tc>
          <w:tcPr>
            <w:tcW w:w="306" w:type="pct"/>
            <w:tcMar>
              <w:top w:w="0" w:type="dxa"/>
              <w:left w:w="108" w:type="dxa"/>
              <w:bottom w:w="0" w:type="dxa"/>
              <w:right w:w="108" w:type="dxa"/>
            </w:tcMar>
            <w:hideMark/>
          </w:tcPr>
          <w:p w:rsidR="002776E8" w:rsidRDefault="002776E8" w:rsidP="003F6241">
            <w:pPr>
              <w:ind w:left="-101"/>
              <w:rPr>
                <w:sz w:val="28"/>
                <w:szCs w:val="28"/>
              </w:rPr>
            </w:pPr>
            <w:r w:rsidRPr="005919E3">
              <w:rPr>
                <w:sz w:val="28"/>
                <w:szCs w:val="28"/>
              </w:rPr>
              <w:lastRenderedPageBreak/>
              <w:t>Кт</w:t>
            </w:r>
          </w:p>
        </w:tc>
        <w:tc>
          <w:tcPr>
            <w:tcW w:w="449" w:type="pct"/>
            <w:tcMar>
              <w:top w:w="0" w:type="dxa"/>
              <w:left w:w="108" w:type="dxa"/>
              <w:bottom w:w="0" w:type="dxa"/>
              <w:right w:w="108" w:type="dxa"/>
            </w:tcMar>
            <w:hideMark/>
          </w:tcPr>
          <w:p w:rsidR="002776E8" w:rsidRDefault="002776E8" w:rsidP="003F6241">
            <w:pPr>
              <w:rPr>
                <w:sz w:val="28"/>
                <w:szCs w:val="28"/>
              </w:rPr>
            </w:pPr>
            <w:r w:rsidRPr="005919E3">
              <w:rPr>
                <w:sz w:val="28"/>
                <w:szCs w:val="28"/>
              </w:rPr>
              <w:t>7601</w:t>
            </w:r>
          </w:p>
        </w:tc>
        <w:tc>
          <w:tcPr>
            <w:tcW w:w="4245"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Деньги.</w:t>
            </w:r>
          </w:p>
        </w:tc>
      </w:tr>
    </w:tbl>
    <w:p w:rsidR="002776E8" w:rsidRDefault="002776E8" w:rsidP="002776E8">
      <w:pPr>
        <w:pStyle w:val="ac"/>
        <w:numPr>
          <w:ilvl w:val="0"/>
          <w:numId w:val="10"/>
        </w:numPr>
        <w:rPr>
          <w:rFonts w:eastAsia="Times New Roman" w:cs="Times New Roman"/>
          <w:szCs w:val="28"/>
          <w:lang w:eastAsia="ru-RU"/>
        </w:rPr>
      </w:pPr>
      <w:bookmarkStart w:id="19" w:name="SUB1700"/>
      <w:bookmarkEnd w:id="19"/>
      <w:r w:rsidRPr="005919E3">
        <w:rPr>
          <w:rFonts w:eastAsia="Times New Roman" w:cs="Times New Roman"/>
          <w:szCs w:val="28"/>
          <w:lang w:eastAsia="ru-RU"/>
        </w:rPr>
        <w:t>При начислении и фактическом получении вознаграждения в соответствии с договором банковского вклада осуществляются следующие бухгалтерские записи:</w:t>
      </w:r>
    </w:p>
    <w:p w:rsidR="002776E8" w:rsidRDefault="002776E8" w:rsidP="002776E8">
      <w:pPr>
        <w:ind w:firstLine="709"/>
        <w:jc w:val="both"/>
        <w:rPr>
          <w:sz w:val="28"/>
          <w:szCs w:val="28"/>
        </w:rPr>
      </w:pPr>
      <w:r w:rsidRPr="005919E3">
        <w:rPr>
          <w:sz w:val="28"/>
          <w:szCs w:val="28"/>
        </w:rPr>
        <w:t>1) на сумму начисленного вознаграждения по вкладу:</w:t>
      </w:r>
    </w:p>
    <w:tbl>
      <w:tblPr>
        <w:tblW w:w="4622" w:type="pct"/>
        <w:tblInd w:w="709" w:type="dxa"/>
        <w:tblCellMar>
          <w:left w:w="0" w:type="dxa"/>
          <w:right w:w="0" w:type="dxa"/>
        </w:tblCellMar>
        <w:tblLook w:val="04A0" w:firstRow="1" w:lastRow="0" w:firstColumn="1" w:lastColumn="0" w:noHBand="0" w:noVBand="1"/>
      </w:tblPr>
      <w:tblGrid>
        <w:gridCol w:w="545"/>
        <w:gridCol w:w="800"/>
        <w:gridCol w:w="7563"/>
      </w:tblGrid>
      <w:tr w:rsidR="002776E8" w:rsidTr="003F6241">
        <w:tc>
          <w:tcPr>
            <w:tcW w:w="306" w:type="pct"/>
            <w:tcMar>
              <w:top w:w="0" w:type="dxa"/>
              <w:left w:w="108" w:type="dxa"/>
              <w:bottom w:w="0" w:type="dxa"/>
              <w:right w:w="108" w:type="dxa"/>
            </w:tcMar>
            <w:hideMark/>
          </w:tcPr>
          <w:p w:rsidR="002776E8" w:rsidRDefault="002776E8" w:rsidP="003F6241">
            <w:pPr>
              <w:rPr>
                <w:sz w:val="28"/>
                <w:szCs w:val="28"/>
              </w:rPr>
            </w:pPr>
            <w:r w:rsidRPr="005919E3">
              <w:rPr>
                <w:sz w:val="28"/>
                <w:szCs w:val="28"/>
              </w:rPr>
              <w:t>Дт</w:t>
            </w:r>
          </w:p>
        </w:tc>
        <w:tc>
          <w:tcPr>
            <w:tcW w:w="449" w:type="pct"/>
            <w:tcMar>
              <w:top w:w="0" w:type="dxa"/>
              <w:left w:w="108" w:type="dxa"/>
              <w:bottom w:w="0" w:type="dxa"/>
              <w:right w:w="108" w:type="dxa"/>
            </w:tcMar>
            <w:hideMark/>
          </w:tcPr>
          <w:p w:rsidR="002776E8" w:rsidRDefault="002776E8" w:rsidP="003F6241">
            <w:pPr>
              <w:rPr>
                <w:sz w:val="28"/>
                <w:szCs w:val="28"/>
              </w:rPr>
            </w:pPr>
            <w:r w:rsidRPr="005919E3">
              <w:rPr>
                <w:sz w:val="28"/>
                <w:szCs w:val="28"/>
              </w:rPr>
              <w:t>7610</w:t>
            </w:r>
          </w:p>
        </w:tc>
        <w:tc>
          <w:tcPr>
            <w:tcW w:w="4245" w:type="pct"/>
            <w:tcMar>
              <w:top w:w="0" w:type="dxa"/>
              <w:left w:w="108" w:type="dxa"/>
              <w:bottom w:w="0" w:type="dxa"/>
              <w:right w:w="108" w:type="dxa"/>
            </w:tcMar>
            <w:hideMark/>
          </w:tcPr>
          <w:p w:rsidR="002776E8" w:rsidRDefault="002776E8" w:rsidP="003F6241">
            <w:pPr>
              <w:rPr>
                <w:sz w:val="28"/>
                <w:szCs w:val="28"/>
              </w:rPr>
            </w:pPr>
            <w:r w:rsidRPr="005919E3">
              <w:rPr>
                <w:sz w:val="28"/>
                <w:szCs w:val="28"/>
              </w:rPr>
              <w:t>Вознаграждение</w:t>
            </w:r>
          </w:p>
        </w:tc>
      </w:tr>
      <w:tr w:rsidR="002776E8" w:rsidTr="003F6241">
        <w:tc>
          <w:tcPr>
            <w:tcW w:w="306" w:type="pct"/>
            <w:tcMar>
              <w:top w:w="0" w:type="dxa"/>
              <w:left w:w="108" w:type="dxa"/>
              <w:bottom w:w="0" w:type="dxa"/>
              <w:right w:w="108" w:type="dxa"/>
            </w:tcMar>
            <w:hideMark/>
          </w:tcPr>
          <w:p w:rsidR="002776E8" w:rsidRDefault="002776E8" w:rsidP="003F6241">
            <w:pPr>
              <w:rPr>
                <w:sz w:val="28"/>
                <w:szCs w:val="28"/>
              </w:rPr>
            </w:pPr>
            <w:r w:rsidRPr="005919E3">
              <w:rPr>
                <w:sz w:val="28"/>
                <w:szCs w:val="28"/>
              </w:rPr>
              <w:t>Кт</w:t>
            </w:r>
          </w:p>
        </w:tc>
        <w:tc>
          <w:tcPr>
            <w:tcW w:w="449" w:type="pct"/>
            <w:tcMar>
              <w:top w:w="0" w:type="dxa"/>
              <w:left w:w="108" w:type="dxa"/>
              <w:bottom w:w="0" w:type="dxa"/>
              <w:right w:w="108" w:type="dxa"/>
            </w:tcMar>
            <w:hideMark/>
          </w:tcPr>
          <w:p w:rsidR="002776E8" w:rsidRDefault="002776E8" w:rsidP="003F6241">
            <w:pPr>
              <w:rPr>
                <w:sz w:val="28"/>
                <w:szCs w:val="28"/>
              </w:rPr>
            </w:pPr>
            <w:r w:rsidRPr="005919E3">
              <w:rPr>
                <w:sz w:val="28"/>
                <w:szCs w:val="28"/>
              </w:rPr>
              <w:t>7662</w:t>
            </w:r>
          </w:p>
        </w:tc>
        <w:tc>
          <w:tcPr>
            <w:tcW w:w="4245"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Доходы в виде вознаграждения; </w:t>
            </w:r>
          </w:p>
        </w:tc>
      </w:tr>
    </w:tbl>
    <w:p w:rsidR="002776E8" w:rsidRDefault="002776E8" w:rsidP="002776E8">
      <w:pPr>
        <w:ind w:firstLine="709"/>
        <w:jc w:val="both"/>
        <w:rPr>
          <w:sz w:val="28"/>
          <w:szCs w:val="28"/>
        </w:rPr>
      </w:pPr>
      <w:r w:rsidRPr="005919E3">
        <w:rPr>
          <w:sz w:val="28"/>
          <w:szCs w:val="28"/>
        </w:rPr>
        <w:t>2) на фактически полученную сумму вознаграждения по вкладу:</w:t>
      </w:r>
    </w:p>
    <w:tbl>
      <w:tblPr>
        <w:tblW w:w="4622" w:type="pct"/>
        <w:tblInd w:w="709" w:type="dxa"/>
        <w:tblCellMar>
          <w:left w:w="0" w:type="dxa"/>
          <w:right w:w="0" w:type="dxa"/>
        </w:tblCellMar>
        <w:tblLook w:val="04A0" w:firstRow="1" w:lastRow="0" w:firstColumn="1" w:lastColumn="0" w:noHBand="0" w:noVBand="1"/>
      </w:tblPr>
      <w:tblGrid>
        <w:gridCol w:w="545"/>
        <w:gridCol w:w="800"/>
        <w:gridCol w:w="7563"/>
      </w:tblGrid>
      <w:tr w:rsidR="002776E8" w:rsidTr="003F6241">
        <w:tc>
          <w:tcPr>
            <w:tcW w:w="306" w:type="pct"/>
            <w:tcMar>
              <w:top w:w="0" w:type="dxa"/>
              <w:left w:w="108" w:type="dxa"/>
              <w:bottom w:w="0" w:type="dxa"/>
              <w:right w:w="108" w:type="dxa"/>
            </w:tcMar>
            <w:hideMark/>
          </w:tcPr>
          <w:p w:rsidR="002776E8" w:rsidRDefault="002776E8" w:rsidP="003F6241">
            <w:pPr>
              <w:rPr>
                <w:sz w:val="28"/>
                <w:szCs w:val="28"/>
              </w:rPr>
            </w:pPr>
            <w:r w:rsidRPr="005919E3">
              <w:rPr>
                <w:sz w:val="28"/>
                <w:szCs w:val="28"/>
              </w:rPr>
              <w:t>Дт</w:t>
            </w:r>
          </w:p>
        </w:tc>
        <w:tc>
          <w:tcPr>
            <w:tcW w:w="449" w:type="pct"/>
            <w:tcMar>
              <w:top w:w="0" w:type="dxa"/>
              <w:left w:w="108" w:type="dxa"/>
              <w:bottom w:w="0" w:type="dxa"/>
              <w:right w:w="108" w:type="dxa"/>
            </w:tcMar>
            <w:hideMark/>
          </w:tcPr>
          <w:p w:rsidR="002776E8" w:rsidRDefault="002776E8" w:rsidP="003F6241">
            <w:pPr>
              <w:rPr>
                <w:sz w:val="28"/>
                <w:szCs w:val="28"/>
              </w:rPr>
            </w:pPr>
            <w:r w:rsidRPr="005919E3">
              <w:rPr>
                <w:sz w:val="28"/>
                <w:szCs w:val="28"/>
              </w:rPr>
              <w:t>7601</w:t>
            </w:r>
          </w:p>
        </w:tc>
        <w:tc>
          <w:tcPr>
            <w:tcW w:w="4245"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Деньги</w:t>
            </w:r>
          </w:p>
        </w:tc>
      </w:tr>
      <w:tr w:rsidR="002776E8" w:rsidTr="003F6241">
        <w:tc>
          <w:tcPr>
            <w:tcW w:w="306" w:type="pct"/>
            <w:tcMar>
              <w:top w:w="0" w:type="dxa"/>
              <w:left w:w="108" w:type="dxa"/>
              <w:bottom w:w="0" w:type="dxa"/>
              <w:right w:w="108" w:type="dxa"/>
            </w:tcMar>
            <w:hideMark/>
          </w:tcPr>
          <w:p w:rsidR="002776E8" w:rsidRDefault="002776E8" w:rsidP="003F6241">
            <w:pPr>
              <w:rPr>
                <w:sz w:val="28"/>
                <w:szCs w:val="28"/>
              </w:rPr>
            </w:pPr>
            <w:r w:rsidRPr="005919E3">
              <w:rPr>
                <w:sz w:val="28"/>
                <w:szCs w:val="28"/>
              </w:rPr>
              <w:t>Кт</w:t>
            </w:r>
          </w:p>
        </w:tc>
        <w:tc>
          <w:tcPr>
            <w:tcW w:w="449" w:type="pct"/>
            <w:tcMar>
              <w:top w:w="0" w:type="dxa"/>
              <w:left w:w="108" w:type="dxa"/>
              <w:bottom w:w="0" w:type="dxa"/>
              <w:right w:w="108" w:type="dxa"/>
            </w:tcMar>
            <w:hideMark/>
          </w:tcPr>
          <w:p w:rsidR="002776E8" w:rsidRDefault="002776E8" w:rsidP="003F6241">
            <w:pPr>
              <w:rPr>
                <w:sz w:val="28"/>
                <w:szCs w:val="28"/>
              </w:rPr>
            </w:pPr>
            <w:r w:rsidRPr="005919E3">
              <w:rPr>
                <w:sz w:val="28"/>
                <w:szCs w:val="28"/>
              </w:rPr>
              <w:t>7610</w:t>
            </w:r>
          </w:p>
        </w:tc>
        <w:tc>
          <w:tcPr>
            <w:tcW w:w="4245"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Вознаграждение.</w:t>
            </w:r>
          </w:p>
        </w:tc>
      </w:tr>
    </w:tbl>
    <w:p w:rsidR="002776E8" w:rsidRDefault="002776E8" w:rsidP="002776E8">
      <w:pPr>
        <w:pStyle w:val="ac"/>
        <w:numPr>
          <w:ilvl w:val="0"/>
          <w:numId w:val="10"/>
        </w:numPr>
        <w:textAlignment w:val="baseline"/>
        <w:rPr>
          <w:rFonts w:eastAsia="Times New Roman" w:cs="Times New Roman"/>
          <w:szCs w:val="28"/>
          <w:lang w:eastAsia="ru-RU"/>
        </w:rPr>
      </w:pPr>
      <w:bookmarkStart w:id="20" w:name="SUB1800"/>
      <w:bookmarkEnd w:id="20"/>
      <w:r w:rsidRPr="005919E3">
        <w:rPr>
          <w:rFonts w:eastAsia="Times New Roman" w:cs="Times New Roman"/>
          <w:szCs w:val="28"/>
          <w:lang w:eastAsia="ru-RU"/>
        </w:rPr>
        <w:t>В случае если вклад размещен в иностранной валюте</w:t>
      </w:r>
      <w:r w:rsidRPr="005919E3">
        <w:rPr>
          <w:rFonts w:eastAsia="Times New Roman" w:cs="Times New Roman"/>
          <w:szCs w:val="28"/>
          <w:lang w:val="kk-KZ" w:eastAsia="ru-RU"/>
        </w:rPr>
        <w:t xml:space="preserve"> о</w:t>
      </w:r>
      <w:r w:rsidRPr="005919E3">
        <w:rPr>
          <w:rFonts w:eastAsia="Times New Roman" w:cs="Times New Roman"/>
          <w:szCs w:val="28"/>
          <w:lang w:eastAsia="ru-RU"/>
        </w:rPr>
        <w:t>существляются следующие бухгалтерские записи:</w:t>
      </w:r>
    </w:p>
    <w:p w:rsidR="002776E8" w:rsidRDefault="002776E8" w:rsidP="002776E8">
      <w:pPr>
        <w:ind w:firstLine="709"/>
        <w:textAlignment w:val="baseline"/>
        <w:rPr>
          <w:sz w:val="28"/>
          <w:szCs w:val="28"/>
        </w:rPr>
      </w:pPr>
      <w:r w:rsidRPr="005919E3">
        <w:rPr>
          <w:sz w:val="28"/>
          <w:szCs w:val="28"/>
        </w:rPr>
        <w:t>1) при повышении рыночного курса обмена валют:</w:t>
      </w:r>
    </w:p>
    <w:tbl>
      <w:tblPr>
        <w:tblW w:w="4622" w:type="pct"/>
        <w:tblInd w:w="709" w:type="dxa"/>
        <w:tblCellMar>
          <w:left w:w="0" w:type="dxa"/>
          <w:right w:w="0" w:type="dxa"/>
        </w:tblCellMar>
        <w:tblLook w:val="04A0" w:firstRow="1" w:lastRow="0" w:firstColumn="1" w:lastColumn="0" w:noHBand="0" w:noVBand="1"/>
      </w:tblPr>
      <w:tblGrid>
        <w:gridCol w:w="545"/>
        <w:gridCol w:w="800"/>
        <w:gridCol w:w="7563"/>
      </w:tblGrid>
      <w:tr w:rsidR="002776E8" w:rsidTr="003F6241">
        <w:tc>
          <w:tcPr>
            <w:tcW w:w="306" w:type="pct"/>
            <w:tcMar>
              <w:top w:w="0" w:type="dxa"/>
              <w:left w:w="108" w:type="dxa"/>
              <w:bottom w:w="0" w:type="dxa"/>
              <w:right w:w="108" w:type="dxa"/>
            </w:tcMar>
            <w:hideMark/>
          </w:tcPr>
          <w:p w:rsidR="002776E8" w:rsidRDefault="002776E8" w:rsidP="003F6241">
            <w:pPr>
              <w:rPr>
                <w:sz w:val="28"/>
                <w:szCs w:val="28"/>
              </w:rPr>
            </w:pPr>
            <w:r w:rsidRPr="005919E3">
              <w:rPr>
                <w:sz w:val="28"/>
                <w:szCs w:val="28"/>
              </w:rPr>
              <w:t>Дт</w:t>
            </w:r>
          </w:p>
        </w:tc>
        <w:tc>
          <w:tcPr>
            <w:tcW w:w="449" w:type="pct"/>
            <w:tcMar>
              <w:top w:w="0" w:type="dxa"/>
              <w:left w:w="108" w:type="dxa"/>
              <w:bottom w:w="0" w:type="dxa"/>
              <w:right w:w="108" w:type="dxa"/>
            </w:tcMar>
            <w:hideMark/>
          </w:tcPr>
          <w:p w:rsidR="002776E8" w:rsidRDefault="002776E8" w:rsidP="003F6241">
            <w:pPr>
              <w:rPr>
                <w:sz w:val="28"/>
                <w:szCs w:val="28"/>
              </w:rPr>
            </w:pPr>
            <w:r w:rsidRPr="005919E3">
              <w:rPr>
                <w:sz w:val="28"/>
                <w:szCs w:val="28"/>
              </w:rPr>
              <w:t>7604</w:t>
            </w:r>
          </w:p>
        </w:tc>
        <w:tc>
          <w:tcPr>
            <w:tcW w:w="4245"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Вклады размещенные</w:t>
            </w:r>
          </w:p>
        </w:tc>
      </w:tr>
      <w:tr w:rsidR="002776E8" w:rsidTr="003F6241">
        <w:tc>
          <w:tcPr>
            <w:tcW w:w="306" w:type="pct"/>
            <w:tcMar>
              <w:top w:w="0" w:type="dxa"/>
              <w:left w:w="108" w:type="dxa"/>
              <w:bottom w:w="0" w:type="dxa"/>
              <w:right w:w="108" w:type="dxa"/>
            </w:tcMar>
            <w:hideMark/>
          </w:tcPr>
          <w:p w:rsidR="002776E8" w:rsidRDefault="002776E8" w:rsidP="003F6241">
            <w:pPr>
              <w:rPr>
                <w:sz w:val="28"/>
                <w:szCs w:val="28"/>
              </w:rPr>
            </w:pPr>
            <w:r w:rsidRPr="005919E3">
              <w:rPr>
                <w:sz w:val="28"/>
                <w:szCs w:val="28"/>
              </w:rPr>
              <w:t>Кт</w:t>
            </w:r>
          </w:p>
        </w:tc>
        <w:tc>
          <w:tcPr>
            <w:tcW w:w="449" w:type="pct"/>
            <w:tcMar>
              <w:top w:w="0" w:type="dxa"/>
              <w:left w:w="108" w:type="dxa"/>
              <w:bottom w:w="0" w:type="dxa"/>
              <w:right w:w="108" w:type="dxa"/>
            </w:tcMar>
            <w:hideMark/>
          </w:tcPr>
          <w:p w:rsidR="002776E8" w:rsidRDefault="002776E8" w:rsidP="003F6241">
            <w:pPr>
              <w:rPr>
                <w:sz w:val="28"/>
                <w:szCs w:val="28"/>
              </w:rPr>
            </w:pPr>
            <w:r w:rsidRPr="005919E3">
              <w:rPr>
                <w:sz w:val="28"/>
                <w:szCs w:val="28"/>
              </w:rPr>
              <w:t>7665</w:t>
            </w:r>
          </w:p>
        </w:tc>
        <w:tc>
          <w:tcPr>
            <w:tcW w:w="4245"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Доходы по курсовой разнице;</w:t>
            </w:r>
          </w:p>
        </w:tc>
      </w:tr>
    </w:tbl>
    <w:p w:rsidR="002776E8" w:rsidRDefault="002776E8" w:rsidP="002776E8">
      <w:pPr>
        <w:pStyle w:val="ac"/>
        <w:numPr>
          <w:ilvl w:val="0"/>
          <w:numId w:val="6"/>
        </w:numPr>
        <w:jc w:val="left"/>
        <w:textAlignment w:val="baseline"/>
        <w:rPr>
          <w:rFonts w:eastAsia="Times New Roman" w:cs="Times New Roman"/>
          <w:szCs w:val="28"/>
          <w:lang w:eastAsia="ru-RU"/>
        </w:rPr>
      </w:pPr>
      <w:r w:rsidRPr="005919E3">
        <w:rPr>
          <w:rFonts w:eastAsia="Times New Roman" w:cs="Times New Roman"/>
          <w:szCs w:val="28"/>
          <w:lang w:eastAsia="ru-RU"/>
        </w:rPr>
        <w:t>при понижении рыночного курса обмена валют:</w:t>
      </w:r>
    </w:p>
    <w:tbl>
      <w:tblPr>
        <w:tblW w:w="4622" w:type="pct"/>
        <w:tblInd w:w="709" w:type="dxa"/>
        <w:tblCellMar>
          <w:left w:w="0" w:type="dxa"/>
          <w:right w:w="0" w:type="dxa"/>
        </w:tblCellMar>
        <w:tblLook w:val="04A0" w:firstRow="1" w:lastRow="0" w:firstColumn="1" w:lastColumn="0" w:noHBand="0" w:noVBand="1"/>
      </w:tblPr>
      <w:tblGrid>
        <w:gridCol w:w="545"/>
        <w:gridCol w:w="800"/>
        <w:gridCol w:w="7563"/>
      </w:tblGrid>
      <w:tr w:rsidR="002776E8" w:rsidTr="003F6241">
        <w:tc>
          <w:tcPr>
            <w:tcW w:w="306" w:type="pct"/>
            <w:tcMar>
              <w:top w:w="0" w:type="dxa"/>
              <w:left w:w="108" w:type="dxa"/>
              <w:bottom w:w="0" w:type="dxa"/>
              <w:right w:w="108" w:type="dxa"/>
            </w:tcMar>
            <w:hideMark/>
          </w:tcPr>
          <w:p w:rsidR="002776E8" w:rsidRDefault="002776E8" w:rsidP="003F6241">
            <w:pPr>
              <w:rPr>
                <w:sz w:val="28"/>
                <w:szCs w:val="28"/>
              </w:rPr>
            </w:pPr>
            <w:r w:rsidRPr="005919E3">
              <w:rPr>
                <w:sz w:val="28"/>
                <w:szCs w:val="28"/>
              </w:rPr>
              <w:t>Дт</w:t>
            </w:r>
          </w:p>
        </w:tc>
        <w:tc>
          <w:tcPr>
            <w:tcW w:w="449" w:type="pct"/>
            <w:tcMar>
              <w:top w:w="0" w:type="dxa"/>
              <w:left w:w="108" w:type="dxa"/>
              <w:bottom w:w="0" w:type="dxa"/>
              <w:right w:w="108" w:type="dxa"/>
            </w:tcMar>
            <w:hideMark/>
          </w:tcPr>
          <w:p w:rsidR="002776E8" w:rsidRDefault="002776E8" w:rsidP="003F6241">
            <w:pPr>
              <w:rPr>
                <w:sz w:val="28"/>
                <w:szCs w:val="28"/>
              </w:rPr>
            </w:pPr>
            <w:r w:rsidRPr="005919E3">
              <w:rPr>
                <w:sz w:val="28"/>
                <w:szCs w:val="28"/>
              </w:rPr>
              <w:t>7685</w:t>
            </w:r>
          </w:p>
        </w:tc>
        <w:tc>
          <w:tcPr>
            <w:tcW w:w="4245"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Расходы по курсовой разнице</w:t>
            </w:r>
          </w:p>
        </w:tc>
      </w:tr>
      <w:tr w:rsidR="002776E8" w:rsidTr="003F6241">
        <w:tc>
          <w:tcPr>
            <w:tcW w:w="306" w:type="pct"/>
            <w:tcMar>
              <w:top w:w="0" w:type="dxa"/>
              <w:left w:w="108" w:type="dxa"/>
              <w:bottom w:w="0" w:type="dxa"/>
              <w:right w:w="108" w:type="dxa"/>
            </w:tcMar>
            <w:hideMark/>
          </w:tcPr>
          <w:p w:rsidR="002776E8" w:rsidRDefault="002776E8" w:rsidP="003F6241">
            <w:pPr>
              <w:rPr>
                <w:sz w:val="28"/>
                <w:szCs w:val="28"/>
              </w:rPr>
            </w:pPr>
            <w:r w:rsidRPr="005919E3">
              <w:rPr>
                <w:sz w:val="28"/>
                <w:szCs w:val="28"/>
              </w:rPr>
              <w:t>Кт</w:t>
            </w:r>
          </w:p>
        </w:tc>
        <w:tc>
          <w:tcPr>
            <w:tcW w:w="449" w:type="pct"/>
            <w:tcMar>
              <w:top w:w="0" w:type="dxa"/>
              <w:left w:w="108" w:type="dxa"/>
              <w:bottom w:w="0" w:type="dxa"/>
              <w:right w:w="108" w:type="dxa"/>
            </w:tcMar>
            <w:hideMark/>
          </w:tcPr>
          <w:p w:rsidR="002776E8" w:rsidRDefault="002776E8" w:rsidP="003F6241">
            <w:pPr>
              <w:rPr>
                <w:sz w:val="28"/>
                <w:szCs w:val="28"/>
              </w:rPr>
            </w:pPr>
            <w:r w:rsidRPr="005919E3">
              <w:rPr>
                <w:sz w:val="28"/>
                <w:szCs w:val="28"/>
              </w:rPr>
              <w:t>7604</w:t>
            </w:r>
          </w:p>
        </w:tc>
        <w:tc>
          <w:tcPr>
            <w:tcW w:w="4245"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Вклады размещенные.</w:t>
            </w:r>
          </w:p>
        </w:tc>
      </w:tr>
    </w:tbl>
    <w:p w:rsidR="002776E8" w:rsidRDefault="002776E8" w:rsidP="002776E8">
      <w:pPr>
        <w:pStyle w:val="ac"/>
        <w:numPr>
          <w:ilvl w:val="0"/>
          <w:numId w:val="10"/>
        </w:numPr>
        <w:rPr>
          <w:rFonts w:eastAsia="Times New Roman" w:cs="Times New Roman"/>
          <w:szCs w:val="28"/>
          <w:lang w:eastAsia="ru-RU"/>
        </w:rPr>
      </w:pPr>
      <w:bookmarkStart w:id="21" w:name="SUB1900"/>
      <w:bookmarkEnd w:id="21"/>
      <w:r w:rsidRPr="005919E3">
        <w:rPr>
          <w:rFonts w:eastAsia="Times New Roman" w:cs="Times New Roman"/>
          <w:szCs w:val="28"/>
          <w:lang w:eastAsia="ru-RU"/>
        </w:rPr>
        <w:t>При проведении амортизации затрат по сделке осуществляется следующая бухгалтерская запись:</w:t>
      </w:r>
    </w:p>
    <w:tbl>
      <w:tblPr>
        <w:tblW w:w="4622" w:type="pct"/>
        <w:tblInd w:w="709" w:type="dxa"/>
        <w:tblCellMar>
          <w:left w:w="0" w:type="dxa"/>
          <w:right w:w="0" w:type="dxa"/>
        </w:tblCellMar>
        <w:tblLook w:val="04A0" w:firstRow="1" w:lastRow="0" w:firstColumn="1" w:lastColumn="0" w:noHBand="0" w:noVBand="1"/>
      </w:tblPr>
      <w:tblGrid>
        <w:gridCol w:w="545"/>
        <w:gridCol w:w="800"/>
        <w:gridCol w:w="7563"/>
      </w:tblGrid>
      <w:tr w:rsidR="002776E8" w:rsidTr="003F6241">
        <w:tc>
          <w:tcPr>
            <w:tcW w:w="306" w:type="pct"/>
            <w:tcMar>
              <w:top w:w="0" w:type="dxa"/>
              <w:left w:w="108" w:type="dxa"/>
              <w:bottom w:w="0" w:type="dxa"/>
              <w:right w:w="108" w:type="dxa"/>
            </w:tcMar>
            <w:hideMark/>
          </w:tcPr>
          <w:p w:rsidR="002776E8" w:rsidRDefault="002776E8" w:rsidP="003F6241">
            <w:pPr>
              <w:rPr>
                <w:sz w:val="28"/>
                <w:szCs w:val="28"/>
              </w:rPr>
            </w:pPr>
            <w:r w:rsidRPr="005919E3">
              <w:rPr>
                <w:sz w:val="28"/>
                <w:szCs w:val="28"/>
              </w:rPr>
              <w:t>Дт</w:t>
            </w:r>
          </w:p>
        </w:tc>
        <w:tc>
          <w:tcPr>
            <w:tcW w:w="449" w:type="pct"/>
            <w:tcMar>
              <w:top w:w="0" w:type="dxa"/>
              <w:left w:w="108" w:type="dxa"/>
              <w:bottom w:w="0" w:type="dxa"/>
              <w:right w:w="108" w:type="dxa"/>
            </w:tcMar>
            <w:hideMark/>
          </w:tcPr>
          <w:p w:rsidR="002776E8" w:rsidRDefault="002776E8" w:rsidP="003F6241">
            <w:pPr>
              <w:rPr>
                <w:sz w:val="28"/>
                <w:szCs w:val="28"/>
              </w:rPr>
            </w:pPr>
            <w:r w:rsidRPr="005919E3">
              <w:rPr>
                <w:sz w:val="28"/>
                <w:szCs w:val="28"/>
              </w:rPr>
              <w:t>7662</w:t>
            </w:r>
          </w:p>
        </w:tc>
        <w:tc>
          <w:tcPr>
            <w:tcW w:w="4245" w:type="pct"/>
            <w:tcMar>
              <w:top w:w="0" w:type="dxa"/>
              <w:left w:w="108" w:type="dxa"/>
              <w:bottom w:w="0" w:type="dxa"/>
              <w:right w:w="108" w:type="dxa"/>
            </w:tcMar>
            <w:hideMark/>
          </w:tcPr>
          <w:p w:rsidR="002776E8" w:rsidRDefault="002776E8" w:rsidP="003F6241">
            <w:pPr>
              <w:rPr>
                <w:sz w:val="28"/>
                <w:szCs w:val="28"/>
              </w:rPr>
            </w:pPr>
            <w:r w:rsidRPr="005919E3">
              <w:rPr>
                <w:sz w:val="28"/>
                <w:szCs w:val="28"/>
              </w:rPr>
              <w:t>Доходы в виде вознаграждения</w:t>
            </w:r>
          </w:p>
        </w:tc>
      </w:tr>
      <w:tr w:rsidR="002776E8" w:rsidTr="003F6241">
        <w:tc>
          <w:tcPr>
            <w:tcW w:w="306" w:type="pct"/>
            <w:tcMar>
              <w:top w:w="0" w:type="dxa"/>
              <w:left w:w="108" w:type="dxa"/>
              <w:bottom w:w="0" w:type="dxa"/>
              <w:right w:w="108" w:type="dxa"/>
            </w:tcMar>
            <w:hideMark/>
          </w:tcPr>
          <w:p w:rsidR="002776E8" w:rsidRDefault="002776E8" w:rsidP="003F6241">
            <w:pPr>
              <w:rPr>
                <w:sz w:val="28"/>
                <w:szCs w:val="28"/>
              </w:rPr>
            </w:pPr>
            <w:r w:rsidRPr="005919E3">
              <w:rPr>
                <w:sz w:val="28"/>
                <w:szCs w:val="28"/>
              </w:rPr>
              <w:t>Кт</w:t>
            </w:r>
          </w:p>
        </w:tc>
        <w:tc>
          <w:tcPr>
            <w:tcW w:w="449" w:type="pct"/>
            <w:tcMar>
              <w:top w:w="0" w:type="dxa"/>
              <w:left w:w="108" w:type="dxa"/>
              <w:bottom w:w="0" w:type="dxa"/>
              <w:right w:w="108" w:type="dxa"/>
            </w:tcMar>
            <w:hideMark/>
          </w:tcPr>
          <w:p w:rsidR="002776E8" w:rsidRDefault="002776E8" w:rsidP="003F6241">
            <w:pPr>
              <w:rPr>
                <w:sz w:val="28"/>
                <w:szCs w:val="28"/>
              </w:rPr>
            </w:pPr>
            <w:r w:rsidRPr="005919E3">
              <w:rPr>
                <w:sz w:val="28"/>
                <w:szCs w:val="28"/>
              </w:rPr>
              <w:t>7604</w:t>
            </w:r>
          </w:p>
        </w:tc>
        <w:tc>
          <w:tcPr>
            <w:tcW w:w="4245" w:type="pct"/>
            <w:tcMar>
              <w:top w:w="0" w:type="dxa"/>
              <w:left w:w="108" w:type="dxa"/>
              <w:bottom w:w="0" w:type="dxa"/>
              <w:right w:w="108" w:type="dxa"/>
            </w:tcMar>
            <w:hideMark/>
          </w:tcPr>
          <w:p w:rsidR="002776E8" w:rsidRDefault="002776E8" w:rsidP="003F6241">
            <w:pPr>
              <w:rPr>
                <w:sz w:val="28"/>
                <w:szCs w:val="28"/>
              </w:rPr>
            </w:pPr>
            <w:r w:rsidRPr="005919E3">
              <w:rPr>
                <w:sz w:val="28"/>
                <w:szCs w:val="28"/>
              </w:rPr>
              <w:t>Вклады размещенные (отдельный субсчет для учета затрат по сделке).</w:t>
            </w:r>
          </w:p>
        </w:tc>
      </w:tr>
    </w:tbl>
    <w:p w:rsidR="002776E8" w:rsidRDefault="002776E8" w:rsidP="002776E8">
      <w:pPr>
        <w:pStyle w:val="ac"/>
        <w:numPr>
          <w:ilvl w:val="0"/>
          <w:numId w:val="10"/>
        </w:numPr>
        <w:rPr>
          <w:rFonts w:eastAsia="Times New Roman" w:cs="Times New Roman"/>
          <w:szCs w:val="28"/>
          <w:lang w:eastAsia="ru-RU"/>
        </w:rPr>
      </w:pPr>
      <w:bookmarkStart w:id="22" w:name="SUB2000"/>
      <w:bookmarkEnd w:id="22"/>
      <w:r w:rsidRPr="005919E3">
        <w:rPr>
          <w:rFonts w:eastAsia="Times New Roman" w:cs="Times New Roman"/>
          <w:szCs w:val="28"/>
          <w:lang w:eastAsia="ru-RU"/>
        </w:rPr>
        <w:t>При возврате денег, размещенных на основании договора банковского вклада, осуществляются следующие бухгалтерские записи:</w:t>
      </w:r>
    </w:p>
    <w:p w:rsidR="002776E8" w:rsidRDefault="002776E8" w:rsidP="002776E8">
      <w:pPr>
        <w:ind w:firstLine="709"/>
        <w:jc w:val="both"/>
        <w:rPr>
          <w:sz w:val="28"/>
          <w:szCs w:val="28"/>
        </w:rPr>
      </w:pPr>
      <w:r w:rsidRPr="005919E3">
        <w:rPr>
          <w:sz w:val="28"/>
          <w:szCs w:val="28"/>
        </w:rPr>
        <w:t>1) на сумму денег, размещенных на основании договора банковского вклада:</w:t>
      </w:r>
    </w:p>
    <w:tbl>
      <w:tblPr>
        <w:tblW w:w="4622" w:type="pct"/>
        <w:tblInd w:w="709" w:type="dxa"/>
        <w:tblCellMar>
          <w:left w:w="0" w:type="dxa"/>
          <w:right w:w="0" w:type="dxa"/>
        </w:tblCellMar>
        <w:tblLook w:val="04A0" w:firstRow="1" w:lastRow="0" w:firstColumn="1" w:lastColumn="0" w:noHBand="0" w:noVBand="1"/>
      </w:tblPr>
      <w:tblGrid>
        <w:gridCol w:w="545"/>
        <w:gridCol w:w="800"/>
        <w:gridCol w:w="7563"/>
      </w:tblGrid>
      <w:tr w:rsidR="002776E8" w:rsidTr="003F6241">
        <w:tc>
          <w:tcPr>
            <w:tcW w:w="306" w:type="pct"/>
            <w:tcMar>
              <w:top w:w="0" w:type="dxa"/>
              <w:left w:w="108" w:type="dxa"/>
              <w:bottom w:w="0" w:type="dxa"/>
              <w:right w:w="108" w:type="dxa"/>
            </w:tcMar>
            <w:hideMark/>
          </w:tcPr>
          <w:p w:rsidR="002776E8" w:rsidRDefault="002776E8" w:rsidP="003F6241">
            <w:pPr>
              <w:rPr>
                <w:sz w:val="28"/>
                <w:szCs w:val="28"/>
              </w:rPr>
            </w:pPr>
            <w:r w:rsidRPr="005919E3">
              <w:rPr>
                <w:sz w:val="28"/>
                <w:szCs w:val="28"/>
              </w:rPr>
              <w:t>Дт</w:t>
            </w:r>
          </w:p>
        </w:tc>
        <w:tc>
          <w:tcPr>
            <w:tcW w:w="449" w:type="pct"/>
            <w:tcMar>
              <w:top w:w="0" w:type="dxa"/>
              <w:left w:w="108" w:type="dxa"/>
              <w:bottom w:w="0" w:type="dxa"/>
              <w:right w:w="108" w:type="dxa"/>
            </w:tcMar>
            <w:hideMark/>
          </w:tcPr>
          <w:p w:rsidR="002776E8" w:rsidRDefault="002776E8" w:rsidP="003F6241">
            <w:pPr>
              <w:rPr>
                <w:sz w:val="28"/>
                <w:szCs w:val="28"/>
              </w:rPr>
            </w:pPr>
            <w:r w:rsidRPr="005919E3">
              <w:rPr>
                <w:sz w:val="28"/>
                <w:szCs w:val="28"/>
              </w:rPr>
              <w:t>7601</w:t>
            </w:r>
          </w:p>
        </w:tc>
        <w:tc>
          <w:tcPr>
            <w:tcW w:w="4245"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Деньги</w:t>
            </w:r>
          </w:p>
        </w:tc>
      </w:tr>
      <w:tr w:rsidR="002776E8" w:rsidTr="003F6241">
        <w:tc>
          <w:tcPr>
            <w:tcW w:w="306" w:type="pct"/>
            <w:tcMar>
              <w:top w:w="0" w:type="dxa"/>
              <w:left w:w="108" w:type="dxa"/>
              <w:bottom w:w="0" w:type="dxa"/>
              <w:right w:w="108" w:type="dxa"/>
            </w:tcMar>
            <w:hideMark/>
          </w:tcPr>
          <w:p w:rsidR="002776E8" w:rsidRDefault="002776E8" w:rsidP="003F6241">
            <w:pPr>
              <w:rPr>
                <w:sz w:val="28"/>
                <w:szCs w:val="28"/>
              </w:rPr>
            </w:pPr>
            <w:r w:rsidRPr="005919E3">
              <w:rPr>
                <w:sz w:val="28"/>
                <w:szCs w:val="28"/>
              </w:rPr>
              <w:t>Кт</w:t>
            </w:r>
          </w:p>
        </w:tc>
        <w:tc>
          <w:tcPr>
            <w:tcW w:w="449" w:type="pct"/>
            <w:tcMar>
              <w:top w:w="0" w:type="dxa"/>
              <w:left w:w="108" w:type="dxa"/>
              <w:bottom w:w="0" w:type="dxa"/>
              <w:right w:w="108" w:type="dxa"/>
            </w:tcMar>
            <w:hideMark/>
          </w:tcPr>
          <w:p w:rsidR="002776E8" w:rsidRDefault="002776E8" w:rsidP="003F6241">
            <w:pPr>
              <w:rPr>
                <w:sz w:val="28"/>
                <w:szCs w:val="28"/>
              </w:rPr>
            </w:pPr>
            <w:r w:rsidRPr="005919E3">
              <w:rPr>
                <w:sz w:val="28"/>
                <w:szCs w:val="28"/>
              </w:rPr>
              <w:t>7604</w:t>
            </w:r>
          </w:p>
        </w:tc>
        <w:tc>
          <w:tcPr>
            <w:tcW w:w="4245" w:type="pct"/>
            <w:tcMar>
              <w:top w:w="0" w:type="dxa"/>
              <w:left w:w="108" w:type="dxa"/>
              <w:bottom w:w="0" w:type="dxa"/>
              <w:right w:w="108" w:type="dxa"/>
            </w:tcMar>
            <w:hideMark/>
          </w:tcPr>
          <w:p w:rsidR="002776E8" w:rsidRDefault="002776E8" w:rsidP="003F6241">
            <w:pPr>
              <w:rPr>
                <w:sz w:val="28"/>
                <w:szCs w:val="28"/>
              </w:rPr>
            </w:pPr>
            <w:r w:rsidRPr="005919E3">
              <w:rPr>
                <w:sz w:val="28"/>
                <w:szCs w:val="28"/>
              </w:rPr>
              <w:t>Вклады размещенные</w:t>
            </w:r>
          </w:p>
        </w:tc>
      </w:tr>
      <w:tr w:rsidR="002776E8" w:rsidTr="003F6241">
        <w:tc>
          <w:tcPr>
            <w:tcW w:w="306" w:type="pct"/>
            <w:tcMar>
              <w:top w:w="0" w:type="dxa"/>
              <w:left w:w="108" w:type="dxa"/>
              <w:bottom w:w="0" w:type="dxa"/>
              <w:right w:w="108" w:type="dxa"/>
            </w:tcMar>
            <w:hideMark/>
          </w:tcPr>
          <w:p w:rsidR="002776E8" w:rsidRDefault="002776E8" w:rsidP="003F6241">
            <w:pPr>
              <w:rPr>
                <w:sz w:val="28"/>
                <w:szCs w:val="28"/>
              </w:rPr>
            </w:pPr>
            <w:r w:rsidRPr="005919E3">
              <w:rPr>
                <w:sz w:val="28"/>
                <w:szCs w:val="28"/>
              </w:rPr>
              <w:t> </w:t>
            </w:r>
          </w:p>
        </w:tc>
        <w:tc>
          <w:tcPr>
            <w:tcW w:w="449" w:type="pct"/>
            <w:tcMar>
              <w:top w:w="0" w:type="dxa"/>
              <w:left w:w="108" w:type="dxa"/>
              <w:bottom w:w="0" w:type="dxa"/>
              <w:right w:w="108" w:type="dxa"/>
            </w:tcMar>
            <w:hideMark/>
          </w:tcPr>
          <w:p w:rsidR="002776E8" w:rsidRDefault="002776E8" w:rsidP="003F6241">
            <w:pPr>
              <w:rPr>
                <w:sz w:val="28"/>
                <w:szCs w:val="28"/>
              </w:rPr>
            </w:pPr>
            <w:r w:rsidRPr="005919E3">
              <w:rPr>
                <w:sz w:val="28"/>
                <w:szCs w:val="28"/>
              </w:rPr>
              <w:t>7610</w:t>
            </w:r>
          </w:p>
        </w:tc>
        <w:tc>
          <w:tcPr>
            <w:tcW w:w="4245"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Вознаграждение;</w:t>
            </w:r>
          </w:p>
        </w:tc>
      </w:tr>
    </w:tbl>
    <w:p w:rsidR="002776E8" w:rsidRDefault="002776E8" w:rsidP="002776E8">
      <w:pPr>
        <w:pStyle w:val="ac"/>
        <w:numPr>
          <w:ilvl w:val="0"/>
          <w:numId w:val="10"/>
        </w:numPr>
        <w:rPr>
          <w:rFonts w:eastAsia="Times New Roman" w:cs="Times New Roman"/>
          <w:szCs w:val="28"/>
          <w:lang w:eastAsia="ru-RU"/>
        </w:rPr>
      </w:pPr>
      <w:bookmarkStart w:id="23" w:name="SUB2100"/>
      <w:bookmarkEnd w:id="23"/>
      <w:r w:rsidRPr="005919E3">
        <w:rPr>
          <w:rFonts w:eastAsia="Times New Roman" w:cs="Times New Roman"/>
          <w:szCs w:val="28"/>
          <w:lang w:eastAsia="ru-RU"/>
        </w:rPr>
        <w:t>На каждую отчетную дату банк проводит тест на обесценение вкладов в соответствии с требованиями международных стандартов финансовой отчетности и учетной политикой, и осуществляет следующие бухгалтерские записи:</w:t>
      </w:r>
    </w:p>
    <w:p w:rsidR="002776E8" w:rsidRDefault="002776E8" w:rsidP="002776E8">
      <w:pPr>
        <w:ind w:firstLine="709"/>
        <w:jc w:val="both"/>
        <w:rPr>
          <w:sz w:val="28"/>
          <w:szCs w:val="28"/>
        </w:rPr>
      </w:pPr>
      <w:r w:rsidRPr="005919E3">
        <w:rPr>
          <w:sz w:val="28"/>
          <w:szCs w:val="28"/>
        </w:rPr>
        <w:t>1) при признании убытка от обесценения вкладов:</w:t>
      </w:r>
    </w:p>
    <w:tbl>
      <w:tblPr>
        <w:tblW w:w="4622" w:type="pct"/>
        <w:tblInd w:w="709" w:type="dxa"/>
        <w:tblCellMar>
          <w:left w:w="0" w:type="dxa"/>
          <w:right w:w="0" w:type="dxa"/>
        </w:tblCellMar>
        <w:tblLook w:val="04A0" w:firstRow="1" w:lastRow="0" w:firstColumn="1" w:lastColumn="0" w:noHBand="0" w:noVBand="1"/>
      </w:tblPr>
      <w:tblGrid>
        <w:gridCol w:w="545"/>
        <w:gridCol w:w="800"/>
        <w:gridCol w:w="7563"/>
      </w:tblGrid>
      <w:tr w:rsidR="002776E8" w:rsidTr="003F6241">
        <w:tc>
          <w:tcPr>
            <w:tcW w:w="306" w:type="pct"/>
            <w:tcMar>
              <w:top w:w="0" w:type="dxa"/>
              <w:left w:w="108" w:type="dxa"/>
              <w:bottom w:w="0" w:type="dxa"/>
              <w:right w:w="108" w:type="dxa"/>
            </w:tcMar>
            <w:hideMark/>
          </w:tcPr>
          <w:p w:rsidR="002776E8" w:rsidRDefault="002776E8" w:rsidP="003F6241">
            <w:pPr>
              <w:rPr>
                <w:sz w:val="28"/>
                <w:szCs w:val="28"/>
              </w:rPr>
            </w:pPr>
            <w:r w:rsidRPr="005919E3">
              <w:rPr>
                <w:sz w:val="28"/>
                <w:szCs w:val="28"/>
              </w:rPr>
              <w:t>Дт</w:t>
            </w:r>
          </w:p>
        </w:tc>
        <w:tc>
          <w:tcPr>
            <w:tcW w:w="449" w:type="pct"/>
            <w:tcMar>
              <w:top w:w="0" w:type="dxa"/>
              <w:left w:w="108" w:type="dxa"/>
              <w:bottom w:w="0" w:type="dxa"/>
              <w:right w:w="108" w:type="dxa"/>
            </w:tcMar>
            <w:hideMark/>
          </w:tcPr>
          <w:p w:rsidR="002776E8" w:rsidRDefault="002776E8" w:rsidP="003F6241">
            <w:pPr>
              <w:rPr>
                <w:sz w:val="28"/>
                <w:szCs w:val="28"/>
              </w:rPr>
            </w:pPr>
            <w:r w:rsidRPr="005919E3">
              <w:rPr>
                <w:sz w:val="28"/>
                <w:szCs w:val="28"/>
              </w:rPr>
              <w:t>7688</w:t>
            </w:r>
          </w:p>
        </w:tc>
        <w:tc>
          <w:tcPr>
            <w:tcW w:w="4245" w:type="pct"/>
            <w:tcMar>
              <w:top w:w="0" w:type="dxa"/>
              <w:left w:w="108" w:type="dxa"/>
              <w:bottom w:w="0" w:type="dxa"/>
              <w:right w:w="108" w:type="dxa"/>
            </w:tcMar>
            <w:hideMark/>
          </w:tcPr>
          <w:p w:rsidR="002776E8" w:rsidRDefault="002776E8" w:rsidP="003F6241">
            <w:pPr>
              <w:rPr>
                <w:sz w:val="28"/>
                <w:szCs w:val="28"/>
              </w:rPr>
            </w:pPr>
            <w:r w:rsidRPr="005919E3">
              <w:rPr>
                <w:sz w:val="28"/>
                <w:szCs w:val="28"/>
              </w:rPr>
              <w:t>Прочие расходы (отдельный субсчет для учета провизий по размещенным вкладам)</w:t>
            </w:r>
          </w:p>
        </w:tc>
      </w:tr>
      <w:tr w:rsidR="002776E8" w:rsidTr="003F6241">
        <w:tc>
          <w:tcPr>
            <w:tcW w:w="306" w:type="pct"/>
            <w:tcMar>
              <w:top w:w="0" w:type="dxa"/>
              <w:left w:w="108" w:type="dxa"/>
              <w:bottom w:w="0" w:type="dxa"/>
              <w:right w:w="108" w:type="dxa"/>
            </w:tcMar>
            <w:hideMark/>
          </w:tcPr>
          <w:p w:rsidR="002776E8" w:rsidRDefault="002776E8" w:rsidP="003F6241">
            <w:pPr>
              <w:rPr>
                <w:sz w:val="28"/>
                <w:szCs w:val="28"/>
              </w:rPr>
            </w:pPr>
            <w:r w:rsidRPr="005919E3">
              <w:rPr>
                <w:sz w:val="28"/>
                <w:szCs w:val="28"/>
              </w:rPr>
              <w:t>Кт</w:t>
            </w:r>
          </w:p>
        </w:tc>
        <w:tc>
          <w:tcPr>
            <w:tcW w:w="449" w:type="pct"/>
            <w:tcMar>
              <w:top w:w="0" w:type="dxa"/>
              <w:left w:w="108" w:type="dxa"/>
              <w:bottom w:w="0" w:type="dxa"/>
              <w:right w:w="108" w:type="dxa"/>
            </w:tcMar>
            <w:hideMark/>
          </w:tcPr>
          <w:p w:rsidR="002776E8" w:rsidRDefault="002776E8" w:rsidP="003F6241">
            <w:pPr>
              <w:rPr>
                <w:sz w:val="28"/>
                <w:szCs w:val="28"/>
              </w:rPr>
            </w:pPr>
            <w:r w:rsidRPr="005919E3">
              <w:rPr>
                <w:sz w:val="28"/>
                <w:szCs w:val="28"/>
              </w:rPr>
              <w:t>7604</w:t>
            </w:r>
          </w:p>
        </w:tc>
        <w:tc>
          <w:tcPr>
            <w:tcW w:w="4245" w:type="pct"/>
            <w:tcMar>
              <w:top w:w="0" w:type="dxa"/>
              <w:left w:w="108" w:type="dxa"/>
              <w:bottom w:w="0" w:type="dxa"/>
              <w:right w:w="108" w:type="dxa"/>
            </w:tcMar>
            <w:hideMark/>
          </w:tcPr>
          <w:p w:rsidR="002776E8" w:rsidRDefault="002776E8" w:rsidP="003F6241">
            <w:pPr>
              <w:rPr>
                <w:sz w:val="28"/>
                <w:szCs w:val="28"/>
              </w:rPr>
            </w:pPr>
            <w:r w:rsidRPr="005919E3">
              <w:rPr>
                <w:sz w:val="28"/>
                <w:szCs w:val="28"/>
              </w:rPr>
              <w:t>Вклады размещенные</w:t>
            </w:r>
          </w:p>
        </w:tc>
      </w:tr>
      <w:tr w:rsidR="002776E8" w:rsidTr="003F6241">
        <w:tc>
          <w:tcPr>
            <w:tcW w:w="306" w:type="pct"/>
            <w:tcMar>
              <w:top w:w="0" w:type="dxa"/>
              <w:left w:w="108" w:type="dxa"/>
              <w:bottom w:w="0" w:type="dxa"/>
              <w:right w:w="108" w:type="dxa"/>
            </w:tcMar>
            <w:hideMark/>
          </w:tcPr>
          <w:p w:rsidR="002776E8" w:rsidRDefault="002776E8" w:rsidP="003F6241">
            <w:pPr>
              <w:rPr>
                <w:sz w:val="28"/>
                <w:szCs w:val="28"/>
              </w:rPr>
            </w:pPr>
            <w:r w:rsidRPr="005919E3">
              <w:rPr>
                <w:sz w:val="28"/>
                <w:szCs w:val="28"/>
              </w:rPr>
              <w:t> </w:t>
            </w:r>
          </w:p>
        </w:tc>
        <w:tc>
          <w:tcPr>
            <w:tcW w:w="449" w:type="pct"/>
            <w:tcMar>
              <w:top w:w="0" w:type="dxa"/>
              <w:left w:w="108" w:type="dxa"/>
              <w:bottom w:w="0" w:type="dxa"/>
              <w:right w:w="108" w:type="dxa"/>
            </w:tcMar>
            <w:hideMark/>
          </w:tcPr>
          <w:p w:rsidR="002776E8" w:rsidRDefault="002776E8" w:rsidP="003F6241">
            <w:pPr>
              <w:rPr>
                <w:sz w:val="28"/>
                <w:szCs w:val="28"/>
              </w:rPr>
            </w:pPr>
            <w:r w:rsidRPr="005919E3">
              <w:rPr>
                <w:sz w:val="28"/>
                <w:szCs w:val="28"/>
              </w:rPr>
              <w:t>7610</w:t>
            </w:r>
          </w:p>
        </w:tc>
        <w:tc>
          <w:tcPr>
            <w:tcW w:w="4245" w:type="pct"/>
            <w:tcMar>
              <w:top w:w="0" w:type="dxa"/>
              <w:left w:w="108" w:type="dxa"/>
              <w:bottom w:w="0" w:type="dxa"/>
              <w:right w:w="108" w:type="dxa"/>
            </w:tcMar>
            <w:hideMark/>
          </w:tcPr>
          <w:p w:rsidR="002776E8" w:rsidRDefault="002776E8" w:rsidP="003F6241">
            <w:pPr>
              <w:rPr>
                <w:sz w:val="28"/>
                <w:szCs w:val="28"/>
              </w:rPr>
            </w:pPr>
            <w:r w:rsidRPr="005919E3">
              <w:rPr>
                <w:sz w:val="28"/>
                <w:szCs w:val="28"/>
              </w:rPr>
              <w:t>Вознаграждение;</w:t>
            </w:r>
          </w:p>
        </w:tc>
      </w:tr>
    </w:tbl>
    <w:p w:rsidR="002776E8" w:rsidRDefault="002776E8" w:rsidP="002776E8">
      <w:pPr>
        <w:ind w:firstLine="709"/>
        <w:jc w:val="both"/>
        <w:rPr>
          <w:sz w:val="28"/>
          <w:szCs w:val="28"/>
        </w:rPr>
      </w:pPr>
      <w:r w:rsidRPr="005919E3">
        <w:rPr>
          <w:sz w:val="28"/>
          <w:szCs w:val="28"/>
        </w:rPr>
        <w:t>2) при восстановлении ранее отраженного убытка от обесценения вкладов:</w:t>
      </w:r>
    </w:p>
    <w:tbl>
      <w:tblPr>
        <w:tblW w:w="4622" w:type="pct"/>
        <w:tblInd w:w="709" w:type="dxa"/>
        <w:tblCellMar>
          <w:left w:w="0" w:type="dxa"/>
          <w:right w:w="0" w:type="dxa"/>
        </w:tblCellMar>
        <w:tblLook w:val="04A0" w:firstRow="1" w:lastRow="0" w:firstColumn="1" w:lastColumn="0" w:noHBand="0" w:noVBand="1"/>
      </w:tblPr>
      <w:tblGrid>
        <w:gridCol w:w="545"/>
        <w:gridCol w:w="800"/>
        <w:gridCol w:w="7563"/>
      </w:tblGrid>
      <w:tr w:rsidR="002776E8" w:rsidTr="003F6241">
        <w:tc>
          <w:tcPr>
            <w:tcW w:w="306" w:type="pct"/>
            <w:tcMar>
              <w:top w:w="0" w:type="dxa"/>
              <w:left w:w="108" w:type="dxa"/>
              <w:bottom w:w="0" w:type="dxa"/>
              <w:right w:w="108" w:type="dxa"/>
            </w:tcMar>
            <w:hideMark/>
          </w:tcPr>
          <w:p w:rsidR="002776E8" w:rsidRDefault="002776E8" w:rsidP="003F6241">
            <w:pPr>
              <w:rPr>
                <w:sz w:val="28"/>
                <w:szCs w:val="28"/>
              </w:rPr>
            </w:pPr>
            <w:r w:rsidRPr="005919E3">
              <w:rPr>
                <w:sz w:val="28"/>
                <w:szCs w:val="28"/>
              </w:rPr>
              <w:t>Дт</w:t>
            </w:r>
          </w:p>
        </w:tc>
        <w:tc>
          <w:tcPr>
            <w:tcW w:w="449" w:type="pct"/>
            <w:tcMar>
              <w:top w:w="0" w:type="dxa"/>
              <w:left w:w="108" w:type="dxa"/>
              <w:bottom w:w="0" w:type="dxa"/>
              <w:right w:w="108" w:type="dxa"/>
            </w:tcMar>
            <w:hideMark/>
          </w:tcPr>
          <w:p w:rsidR="002776E8" w:rsidRDefault="002776E8" w:rsidP="003F6241">
            <w:pPr>
              <w:rPr>
                <w:sz w:val="28"/>
                <w:szCs w:val="28"/>
              </w:rPr>
            </w:pPr>
            <w:r w:rsidRPr="005919E3">
              <w:rPr>
                <w:sz w:val="28"/>
                <w:szCs w:val="28"/>
              </w:rPr>
              <w:t>7604</w:t>
            </w:r>
          </w:p>
        </w:tc>
        <w:tc>
          <w:tcPr>
            <w:tcW w:w="4245" w:type="pct"/>
            <w:tcMar>
              <w:top w:w="0" w:type="dxa"/>
              <w:left w:w="108" w:type="dxa"/>
              <w:bottom w:w="0" w:type="dxa"/>
              <w:right w:w="108" w:type="dxa"/>
            </w:tcMar>
            <w:hideMark/>
          </w:tcPr>
          <w:p w:rsidR="002776E8" w:rsidRDefault="002776E8" w:rsidP="003F6241">
            <w:pPr>
              <w:rPr>
                <w:sz w:val="28"/>
                <w:szCs w:val="28"/>
              </w:rPr>
            </w:pPr>
            <w:r w:rsidRPr="005919E3">
              <w:rPr>
                <w:sz w:val="28"/>
                <w:szCs w:val="28"/>
              </w:rPr>
              <w:t>Вклады размещенные</w:t>
            </w:r>
          </w:p>
        </w:tc>
      </w:tr>
      <w:tr w:rsidR="002776E8" w:rsidTr="003F6241">
        <w:tc>
          <w:tcPr>
            <w:tcW w:w="306" w:type="pct"/>
            <w:tcMar>
              <w:top w:w="0" w:type="dxa"/>
              <w:left w:w="108" w:type="dxa"/>
              <w:bottom w:w="0" w:type="dxa"/>
              <w:right w:w="108" w:type="dxa"/>
            </w:tcMar>
            <w:hideMark/>
          </w:tcPr>
          <w:p w:rsidR="002776E8" w:rsidRDefault="002776E8" w:rsidP="003F6241">
            <w:pPr>
              <w:rPr>
                <w:sz w:val="28"/>
                <w:szCs w:val="28"/>
              </w:rPr>
            </w:pPr>
            <w:r w:rsidRPr="005919E3">
              <w:rPr>
                <w:sz w:val="28"/>
                <w:szCs w:val="28"/>
              </w:rPr>
              <w:t> </w:t>
            </w:r>
          </w:p>
        </w:tc>
        <w:tc>
          <w:tcPr>
            <w:tcW w:w="449" w:type="pct"/>
            <w:tcMar>
              <w:top w:w="0" w:type="dxa"/>
              <w:left w:w="108" w:type="dxa"/>
              <w:bottom w:w="0" w:type="dxa"/>
              <w:right w:w="108" w:type="dxa"/>
            </w:tcMar>
            <w:hideMark/>
          </w:tcPr>
          <w:p w:rsidR="002776E8" w:rsidRDefault="002776E8" w:rsidP="003F6241">
            <w:pPr>
              <w:rPr>
                <w:sz w:val="28"/>
                <w:szCs w:val="28"/>
              </w:rPr>
            </w:pPr>
            <w:r w:rsidRPr="005919E3">
              <w:rPr>
                <w:sz w:val="28"/>
                <w:szCs w:val="28"/>
              </w:rPr>
              <w:t>7610</w:t>
            </w:r>
          </w:p>
        </w:tc>
        <w:tc>
          <w:tcPr>
            <w:tcW w:w="4245" w:type="pct"/>
            <w:tcMar>
              <w:top w:w="0" w:type="dxa"/>
              <w:left w:w="108" w:type="dxa"/>
              <w:bottom w:w="0" w:type="dxa"/>
              <w:right w:w="108" w:type="dxa"/>
            </w:tcMar>
            <w:hideMark/>
          </w:tcPr>
          <w:p w:rsidR="002776E8" w:rsidRDefault="002776E8" w:rsidP="003F6241">
            <w:pPr>
              <w:rPr>
                <w:sz w:val="28"/>
                <w:szCs w:val="28"/>
              </w:rPr>
            </w:pPr>
            <w:r w:rsidRPr="005919E3">
              <w:rPr>
                <w:sz w:val="28"/>
                <w:szCs w:val="28"/>
              </w:rPr>
              <w:t>Вознаграждение</w:t>
            </w:r>
          </w:p>
        </w:tc>
      </w:tr>
      <w:tr w:rsidR="002776E8" w:rsidTr="003F6241">
        <w:tc>
          <w:tcPr>
            <w:tcW w:w="306" w:type="pct"/>
            <w:tcMar>
              <w:top w:w="0" w:type="dxa"/>
              <w:left w:w="108" w:type="dxa"/>
              <w:bottom w:w="0" w:type="dxa"/>
              <w:right w:w="108" w:type="dxa"/>
            </w:tcMar>
            <w:hideMark/>
          </w:tcPr>
          <w:p w:rsidR="002776E8" w:rsidRDefault="002776E8" w:rsidP="003F6241">
            <w:pPr>
              <w:rPr>
                <w:sz w:val="28"/>
                <w:szCs w:val="28"/>
              </w:rPr>
            </w:pPr>
            <w:r w:rsidRPr="005919E3">
              <w:rPr>
                <w:sz w:val="28"/>
                <w:szCs w:val="28"/>
              </w:rPr>
              <w:lastRenderedPageBreak/>
              <w:t>Кт</w:t>
            </w:r>
          </w:p>
        </w:tc>
        <w:tc>
          <w:tcPr>
            <w:tcW w:w="449" w:type="pct"/>
            <w:tcMar>
              <w:top w:w="0" w:type="dxa"/>
              <w:left w:w="108" w:type="dxa"/>
              <w:bottom w:w="0" w:type="dxa"/>
              <w:right w:w="108" w:type="dxa"/>
            </w:tcMar>
            <w:hideMark/>
          </w:tcPr>
          <w:p w:rsidR="002776E8" w:rsidRDefault="002776E8" w:rsidP="003F6241">
            <w:pPr>
              <w:rPr>
                <w:sz w:val="28"/>
                <w:szCs w:val="28"/>
              </w:rPr>
            </w:pPr>
            <w:r w:rsidRPr="005919E3">
              <w:rPr>
                <w:sz w:val="28"/>
                <w:szCs w:val="28"/>
              </w:rPr>
              <w:t>7668</w:t>
            </w:r>
          </w:p>
        </w:tc>
        <w:tc>
          <w:tcPr>
            <w:tcW w:w="4245"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Прочие доходы (отдельный субсчет для учета дохода от восстановления убытка от обесценения).</w:t>
            </w:r>
          </w:p>
        </w:tc>
      </w:tr>
    </w:tbl>
    <w:p w:rsidR="002776E8" w:rsidRDefault="002776E8" w:rsidP="002776E8">
      <w:pPr>
        <w:jc w:val="center"/>
        <w:rPr>
          <w:b/>
          <w:bCs/>
          <w:sz w:val="28"/>
          <w:szCs w:val="28"/>
        </w:rPr>
      </w:pPr>
    </w:p>
    <w:p w:rsidR="002776E8" w:rsidRDefault="002776E8" w:rsidP="002776E8">
      <w:pPr>
        <w:jc w:val="center"/>
        <w:rPr>
          <w:b/>
          <w:bCs/>
          <w:sz w:val="28"/>
          <w:szCs w:val="28"/>
        </w:rPr>
      </w:pPr>
      <w:r w:rsidRPr="005919E3">
        <w:rPr>
          <w:b/>
          <w:bCs/>
          <w:sz w:val="28"/>
          <w:szCs w:val="28"/>
        </w:rPr>
        <w:t> </w:t>
      </w:r>
      <w:bookmarkStart w:id="24" w:name="SUB2200"/>
      <w:bookmarkEnd w:id="24"/>
    </w:p>
    <w:p w:rsidR="002776E8" w:rsidRDefault="002776E8" w:rsidP="002776E8">
      <w:pPr>
        <w:jc w:val="center"/>
        <w:rPr>
          <w:b/>
          <w:bCs/>
          <w:sz w:val="28"/>
          <w:szCs w:val="28"/>
        </w:rPr>
      </w:pPr>
      <w:r w:rsidRPr="005919E3">
        <w:rPr>
          <w:b/>
          <w:bCs/>
          <w:sz w:val="28"/>
          <w:szCs w:val="28"/>
        </w:rPr>
        <w:t>Параграф 4. Учет прав требований по займам, принятых в доверительное управление</w:t>
      </w:r>
    </w:p>
    <w:p w:rsidR="002776E8" w:rsidRDefault="002776E8" w:rsidP="002776E8">
      <w:pPr>
        <w:ind w:firstLine="709"/>
        <w:jc w:val="both"/>
        <w:rPr>
          <w:sz w:val="28"/>
          <w:szCs w:val="28"/>
        </w:rPr>
      </w:pPr>
    </w:p>
    <w:p w:rsidR="002776E8" w:rsidRDefault="002776E8" w:rsidP="002776E8">
      <w:pPr>
        <w:pStyle w:val="ac"/>
        <w:numPr>
          <w:ilvl w:val="0"/>
          <w:numId w:val="10"/>
        </w:numPr>
        <w:rPr>
          <w:rFonts w:eastAsia="Times New Roman" w:cs="Times New Roman"/>
          <w:szCs w:val="28"/>
          <w:lang w:eastAsia="ru-RU"/>
        </w:rPr>
      </w:pPr>
      <w:r w:rsidRPr="005919E3">
        <w:rPr>
          <w:rFonts w:eastAsia="Times New Roman" w:cs="Times New Roman"/>
          <w:szCs w:val="28"/>
          <w:lang w:eastAsia="ru-RU"/>
        </w:rPr>
        <w:t>При начислении вознаграждения по ипотечным займам, права требования по которым приняты в доверительное управление, осуществляется следующая бухгалтерская запись:</w:t>
      </w:r>
    </w:p>
    <w:tbl>
      <w:tblPr>
        <w:tblW w:w="4622" w:type="pct"/>
        <w:tblInd w:w="709" w:type="dxa"/>
        <w:tblCellMar>
          <w:left w:w="0" w:type="dxa"/>
          <w:right w:w="0" w:type="dxa"/>
        </w:tblCellMar>
        <w:tblLook w:val="04A0" w:firstRow="1" w:lastRow="0" w:firstColumn="1" w:lastColumn="0" w:noHBand="0" w:noVBand="1"/>
      </w:tblPr>
      <w:tblGrid>
        <w:gridCol w:w="545"/>
        <w:gridCol w:w="800"/>
        <w:gridCol w:w="7563"/>
      </w:tblGrid>
      <w:tr w:rsidR="002776E8" w:rsidTr="003F6241">
        <w:tc>
          <w:tcPr>
            <w:tcW w:w="306" w:type="pct"/>
            <w:tcMar>
              <w:top w:w="0" w:type="dxa"/>
              <w:left w:w="108" w:type="dxa"/>
              <w:bottom w:w="0" w:type="dxa"/>
              <w:right w:w="108" w:type="dxa"/>
            </w:tcMar>
            <w:hideMark/>
          </w:tcPr>
          <w:p w:rsidR="002776E8" w:rsidRDefault="002776E8" w:rsidP="003F6241">
            <w:pPr>
              <w:rPr>
                <w:sz w:val="28"/>
                <w:szCs w:val="28"/>
              </w:rPr>
            </w:pPr>
            <w:r w:rsidRPr="005919E3">
              <w:rPr>
                <w:sz w:val="28"/>
                <w:szCs w:val="28"/>
              </w:rPr>
              <w:t>Дт</w:t>
            </w:r>
          </w:p>
        </w:tc>
        <w:tc>
          <w:tcPr>
            <w:tcW w:w="449" w:type="pct"/>
            <w:tcMar>
              <w:top w:w="0" w:type="dxa"/>
              <w:left w:w="108" w:type="dxa"/>
              <w:bottom w:w="0" w:type="dxa"/>
              <w:right w:w="108" w:type="dxa"/>
            </w:tcMar>
            <w:hideMark/>
          </w:tcPr>
          <w:p w:rsidR="002776E8" w:rsidRDefault="002776E8" w:rsidP="003F6241">
            <w:pPr>
              <w:rPr>
                <w:sz w:val="28"/>
                <w:szCs w:val="28"/>
              </w:rPr>
            </w:pPr>
            <w:r w:rsidRPr="005919E3">
              <w:rPr>
                <w:sz w:val="28"/>
                <w:szCs w:val="28"/>
              </w:rPr>
              <w:t>7542</w:t>
            </w:r>
          </w:p>
        </w:tc>
        <w:tc>
          <w:tcPr>
            <w:tcW w:w="4245"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 xml:space="preserve">Начисленное вознаграждение по займам, права требования по которым приняты в доверительное управление </w:t>
            </w:r>
          </w:p>
        </w:tc>
      </w:tr>
      <w:tr w:rsidR="002776E8" w:rsidTr="003F6241">
        <w:tc>
          <w:tcPr>
            <w:tcW w:w="306" w:type="pct"/>
            <w:tcMar>
              <w:top w:w="0" w:type="dxa"/>
              <w:left w:w="108" w:type="dxa"/>
              <w:bottom w:w="0" w:type="dxa"/>
              <w:right w:w="108" w:type="dxa"/>
            </w:tcMar>
            <w:hideMark/>
          </w:tcPr>
          <w:p w:rsidR="002776E8" w:rsidRDefault="002776E8" w:rsidP="003F6241">
            <w:pPr>
              <w:rPr>
                <w:sz w:val="28"/>
                <w:szCs w:val="28"/>
              </w:rPr>
            </w:pPr>
            <w:r w:rsidRPr="005919E3">
              <w:rPr>
                <w:sz w:val="28"/>
                <w:szCs w:val="28"/>
              </w:rPr>
              <w:t>Кт</w:t>
            </w:r>
          </w:p>
        </w:tc>
        <w:tc>
          <w:tcPr>
            <w:tcW w:w="449" w:type="pct"/>
            <w:tcMar>
              <w:top w:w="0" w:type="dxa"/>
              <w:left w:w="108" w:type="dxa"/>
              <w:bottom w:w="0" w:type="dxa"/>
              <w:right w:w="108" w:type="dxa"/>
            </w:tcMar>
            <w:hideMark/>
          </w:tcPr>
          <w:p w:rsidR="002776E8" w:rsidRDefault="002776E8" w:rsidP="003F6241">
            <w:pPr>
              <w:rPr>
                <w:sz w:val="28"/>
                <w:szCs w:val="28"/>
              </w:rPr>
            </w:pPr>
            <w:r w:rsidRPr="005919E3">
              <w:rPr>
                <w:sz w:val="28"/>
                <w:szCs w:val="28"/>
              </w:rPr>
              <w:t>7662</w:t>
            </w:r>
          </w:p>
        </w:tc>
        <w:tc>
          <w:tcPr>
            <w:tcW w:w="4245"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Доходы в виде вознаграждения.</w:t>
            </w:r>
          </w:p>
        </w:tc>
      </w:tr>
    </w:tbl>
    <w:p w:rsidR="002776E8" w:rsidRDefault="002776E8" w:rsidP="002776E8">
      <w:pPr>
        <w:pStyle w:val="ac"/>
        <w:numPr>
          <w:ilvl w:val="0"/>
          <w:numId w:val="10"/>
        </w:numPr>
        <w:rPr>
          <w:rFonts w:eastAsia="Times New Roman" w:cs="Times New Roman"/>
          <w:szCs w:val="28"/>
          <w:lang w:eastAsia="ru-RU"/>
        </w:rPr>
      </w:pPr>
      <w:bookmarkStart w:id="25" w:name="SUB2300"/>
      <w:bookmarkEnd w:id="25"/>
      <w:r w:rsidRPr="005919E3">
        <w:rPr>
          <w:rFonts w:eastAsia="Times New Roman" w:cs="Times New Roman"/>
          <w:szCs w:val="28"/>
          <w:lang w:eastAsia="ru-RU"/>
        </w:rPr>
        <w:t>При получении платежей по займам, права требования по которым приняты в доверительное управление, на сумму поступивших денег осуществляется следующая бухгалтерская запись:</w:t>
      </w:r>
    </w:p>
    <w:tbl>
      <w:tblPr>
        <w:tblW w:w="4622" w:type="pct"/>
        <w:tblInd w:w="709" w:type="dxa"/>
        <w:tblCellMar>
          <w:left w:w="0" w:type="dxa"/>
          <w:right w:w="0" w:type="dxa"/>
        </w:tblCellMar>
        <w:tblLook w:val="04A0" w:firstRow="1" w:lastRow="0" w:firstColumn="1" w:lastColumn="0" w:noHBand="0" w:noVBand="1"/>
      </w:tblPr>
      <w:tblGrid>
        <w:gridCol w:w="545"/>
        <w:gridCol w:w="800"/>
        <w:gridCol w:w="7563"/>
      </w:tblGrid>
      <w:tr w:rsidR="002776E8" w:rsidTr="003F6241">
        <w:tc>
          <w:tcPr>
            <w:tcW w:w="306" w:type="pct"/>
            <w:tcMar>
              <w:top w:w="0" w:type="dxa"/>
              <w:left w:w="108" w:type="dxa"/>
              <w:bottom w:w="0" w:type="dxa"/>
              <w:right w:w="108" w:type="dxa"/>
            </w:tcMar>
            <w:hideMark/>
          </w:tcPr>
          <w:p w:rsidR="002776E8" w:rsidRDefault="002776E8" w:rsidP="003F6241">
            <w:pPr>
              <w:rPr>
                <w:sz w:val="28"/>
                <w:szCs w:val="28"/>
              </w:rPr>
            </w:pPr>
            <w:r w:rsidRPr="005919E3">
              <w:rPr>
                <w:sz w:val="28"/>
                <w:szCs w:val="28"/>
              </w:rPr>
              <w:t>Дт</w:t>
            </w:r>
          </w:p>
        </w:tc>
        <w:tc>
          <w:tcPr>
            <w:tcW w:w="449" w:type="pct"/>
            <w:tcMar>
              <w:top w:w="0" w:type="dxa"/>
              <w:left w:w="108" w:type="dxa"/>
              <w:bottom w:w="0" w:type="dxa"/>
              <w:right w:w="108" w:type="dxa"/>
            </w:tcMar>
            <w:hideMark/>
          </w:tcPr>
          <w:p w:rsidR="002776E8" w:rsidRDefault="002776E8" w:rsidP="003F6241">
            <w:pPr>
              <w:rPr>
                <w:sz w:val="28"/>
                <w:szCs w:val="28"/>
              </w:rPr>
            </w:pPr>
            <w:r w:rsidRPr="005919E3">
              <w:rPr>
                <w:sz w:val="28"/>
                <w:szCs w:val="28"/>
              </w:rPr>
              <w:t>7601</w:t>
            </w:r>
          </w:p>
        </w:tc>
        <w:tc>
          <w:tcPr>
            <w:tcW w:w="4245"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Деньги</w:t>
            </w:r>
          </w:p>
        </w:tc>
      </w:tr>
      <w:tr w:rsidR="002776E8" w:rsidTr="003F6241">
        <w:tc>
          <w:tcPr>
            <w:tcW w:w="306" w:type="pct"/>
            <w:tcMar>
              <w:top w:w="0" w:type="dxa"/>
              <w:left w:w="108" w:type="dxa"/>
              <w:bottom w:w="0" w:type="dxa"/>
              <w:right w:w="108" w:type="dxa"/>
            </w:tcMar>
            <w:hideMark/>
          </w:tcPr>
          <w:p w:rsidR="002776E8" w:rsidRDefault="002776E8" w:rsidP="003F6241">
            <w:pPr>
              <w:rPr>
                <w:sz w:val="28"/>
                <w:szCs w:val="28"/>
              </w:rPr>
            </w:pPr>
            <w:r w:rsidRPr="005919E3">
              <w:rPr>
                <w:sz w:val="28"/>
                <w:szCs w:val="28"/>
              </w:rPr>
              <w:t> </w:t>
            </w:r>
          </w:p>
        </w:tc>
        <w:tc>
          <w:tcPr>
            <w:tcW w:w="449" w:type="pct"/>
            <w:tcMar>
              <w:top w:w="0" w:type="dxa"/>
              <w:left w:w="108" w:type="dxa"/>
              <w:bottom w:w="0" w:type="dxa"/>
              <w:right w:w="108" w:type="dxa"/>
            </w:tcMar>
            <w:hideMark/>
          </w:tcPr>
          <w:p w:rsidR="002776E8" w:rsidRDefault="002776E8" w:rsidP="003F6241">
            <w:pPr>
              <w:rPr>
                <w:sz w:val="28"/>
                <w:szCs w:val="28"/>
              </w:rPr>
            </w:pPr>
            <w:r w:rsidRPr="005919E3">
              <w:rPr>
                <w:sz w:val="28"/>
                <w:szCs w:val="28"/>
              </w:rPr>
              <w:t>7542</w:t>
            </w:r>
          </w:p>
        </w:tc>
        <w:tc>
          <w:tcPr>
            <w:tcW w:w="4245"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 xml:space="preserve">Начисленное вознаграждение по займам, права требования по которым приняты в доверительное управление </w:t>
            </w:r>
          </w:p>
        </w:tc>
      </w:tr>
      <w:tr w:rsidR="002776E8" w:rsidTr="003F6241">
        <w:tc>
          <w:tcPr>
            <w:tcW w:w="306" w:type="pct"/>
            <w:tcMar>
              <w:top w:w="0" w:type="dxa"/>
              <w:left w:w="108" w:type="dxa"/>
              <w:bottom w:w="0" w:type="dxa"/>
              <w:right w:w="108" w:type="dxa"/>
            </w:tcMar>
            <w:hideMark/>
          </w:tcPr>
          <w:p w:rsidR="002776E8" w:rsidRDefault="002776E8" w:rsidP="003F6241">
            <w:pPr>
              <w:rPr>
                <w:sz w:val="28"/>
                <w:szCs w:val="28"/>
              </w:rPr>
            </w:pPr>
            <w:r w:rsidRPr="005919E3">
              <w:rPr>
                <w:sz w:val="28"/>
                <w:szCs w:val="28"/>
              </w:rPr>
              <w:t>Кт</w:t>
            </w:r>
          </w:p>
        </w:tc>
        <w:tc>
          <w:tcPr>
            <w:tcW w:w="449" w:type="pct"/>
            <w:tcMar>
              <w:top w:w="0" w:type="dxa"/>
              <w:left w:w="108" w:type="dxa"/>
              <w:bottom w:w="0" w:type="dxa"/>
              <w:right w:w="108" w:type="dxa"/>
            </w:tcMar>
            <w:hideMark/>
          </w:tcPr>
          <w:p w:rsidR="002776E8" w:rsidRDefault="002776E8" w:rsidP="003F6241">
            <w:pPr>
              <w:rPr>
                <w:sz w:val="28"/>
                <w:szCs w:val="28"/>
              </w:rPr>
            </w:pPr>
            <w:r w:rsidRPr="005919E3">
              <w:rPr>
                <w:sz w:val="28"/>
                <w:szCs w:val="28"/>
              </w:rPr>
              <w:t>7535</w:t>
            </w:r>
          </w:p>
        </w:tc>
        <w:tc>
          <w:tcPr>
            <w:tcW w:w="4245"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Займы, права требования по которым приняты в доверительное управление.</w:t>
            </w:r>
          </w:p>
        </w:tc>
      </w:tr>
    </w:tbl>
    <w:p w:rsidR="002776E8" w:rsidRDefault="002776E8" w:rsidP="002776E8">
      <w:pPr>
        <w:pStyle w:val="ac"/>
        <w:numPr>
          <w:ilvl w:val="0"/>
          <w:numId w:val="10"/>
        </w:numPr>
        <w:rPr>
          <w:rFonts w:eastAsia="Times New Roman" w:cs="Times New Roman"/>
          <w:szCs w:val="28"/>
          <w:lang w:eastAsia="ru-RU"/>
        </w:rPr>
      </w:pPr>
      <w:bookmarkStart w:id="26" w:name="SUB2400"/>
      <w:bookmarkEnd w:id="26"/>
      <w:r w:rsidRPr="005919E3">
        <w:rPr>
          <w:rFonts w:eastAsia="Times New Roman" w:cs="Times New Roman"/>
          <w:szCs w:val="28"/>
          <w:lang w:eastAsia="ru-RU"/>
        </w:rPr>
        <w:t>При несвоевременном возврате заемщиком платежей по займу, права требования по которому приняты в доверительное управление, осуществляются следующие бухгалтерские записи:</w:t>
      </w:r>
    </w:p>
    <w:p w:rsidR="002776E8" w:rsidRDefault="002776E8" w:rsidP="002776E8">
      <w:pPr>
        <w:ind w:firstLine="709"/>
        <w:jc w:val="both"/>
        <w:rPr>
          <w:sz w:val="28"/>
          <w:szCs w:val="28"/>
        </w:rPr>
      </w:pPr>
      <w:r w:rsidRPr="005919E3">
        <w:rPr>
          <w:sz w:val="28"/>
          <w:szCs w:val="28"/>
        </w:rPr>
        <w:t>1) на сумму просроченного платежа по основному долгу:</w:t>
      </w:r>
    </w:p>
    <w:tbl>
      <w:tblPr>
        <w:tblW w:w="4622" w:type="pct"/>
        <w:tblInd w:w="709" w:type="dxa"/>
        <w:tblCellMar>
          <w:left w:w="0" w:type="dxa"/>
          <w:right w:w="0" w:type="dxa"/>
        </w:tblCellMar>
        <w:tblLook w:val="04A0" w:firstRow="1" w:lastRow="0" w:firstColumn="1" w:lastColumn="0" w:noHBand="0" w:noVBand="1"/>
      </w:tblPr>
      <w:tblGrid>
        <w:gridCol w:w="545"/>
        <w:gridCol w:w="800"/>
        <w:gridCol w:w="7563"/>
      </w:tblGrid>
      <w:tr w:rsidR="002776E8" w:rsidTr="003F6241">
        <w:tc>
          <w:tcPr>
            <w:tcW w:w="306" w:type="pct"/>
            <w:tcMar>
              <w:top w:w="0" w:type="dxa"/>
              <w:left w:w="108" w:type="dxa"/>
              <w:bottom w:w="0" w:type="dxa"/>
              <w:right w:w="108" w:type="dxa"/>
            </w:tcMar>
            <w:hideMark/>
          </w:tcPr>
          <w:p w:rsidR="002776E8" w:rsidRDefault="002776E8" w:rsidP="003F6241">
            <w:pPr>
              <w:rPr>
                <w:sz w:val="28"/>
                <w:szCs w:val="28"/>
              </w:rPr>
            </w:pPr>
            <w:r w:rsidRPr="005919E3">
              <w:rPr>
                <w:sz w:val="28"/>
                <w:szCs w:val="28"/>
              </w:rPr>
              <w:t>Дт</w:t>
            </w:r>
          </w:p>
        </w:tc>
        <w:tc>
          <w:tcPr>
            <w:tcW w:w="449" w:type="pct"/>
            <w:tcMar>
              <w:top w:w="0" w:type="dxa"/>
              <w:left w:w="108" w:type="dxa"/>
              <w:bottom w:w="0" w:type="dxa"/>
              <w:right w:w="108" w:type="dxa"/>
            </w:tcMar>
            <w:hideMark/>
          </w:tcPr>
          <w:p w:rsidR="002776E8" w:rsidRDefault="002776E8" w:rsidP="003F6241">
            <w:pPr>
              <w:rPr>
                <w:sz w:val="28"/>
                <w:szCs w:val="28"/>
              </w:rPr>
            </w:pPr>
            <w:r w:rsidRPr="005919E3">
              <w:rPr>
                <w:sz w:val="28"/>
                <w:szCs w:val="28"/>
              </w:rPr>
              <w:t>7536</w:t>
            </w:r>
          </w:p>
        </w:tc>
        <w:tc>
          <w:tcPr>
            <w:tcW w:w="4245"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Просроченные займы, права требования по которым приняты в доверительное управление</w:t>
            </w:r>
          </w:p>
        </w:tc>
      </w:tr>
      <w:tr w:rsidR="002776E8" w:rsidTr="003F6241">
        <w:tc>
          <w:tcPr>
            <w:tcW w:w="306" w:type="pct"/>
            <w:tcMar>
              <w:top w:w="0" w:type="dxa"/>
              <w:left w:w="108" w:type="dxa"/>
              <w:bottom w:w="0" w:type="dxa"/>
              <w:right w:w="108" w:type="dxa"/>
            </w:tcMar>
            <w:hideMark/>
          </w:tcPr>
          <w:p w:rsidR="002776E8" w:rsidRDefault="002776E8" w:rsidP="003F6241">
            <w:pPr>
              <w:rPr>
                <w:sz w:val="28"/>
                <w:szCs w:val="28"/>
              </w:rPr>
            </w:pPr>
            <w:r w:rsidRPr="005919E3">
              <w:rPr>
                <w:sz w:val="28"/>
                <w:szCs w:val="28"/>
              </w:rPr>
              <w:t>Кт</w:t>
            </w:r>
          </w:p>
        </w:tc>
        <w:tc>
          <w:tcPr>
            <w:tcW w:w="449" w:type="pct"/>
            <w:tcMar>
              <w:top w:w="0" w:type="dxa"/>
              <w:left w:w="108" w:type="dxa"/>
              <w:bottom w:w="0" w:type="dxa"/>
              <w:right w:w="108" w:type="dxa"/>
            </w:tcMar>
            <w:hideMark/>
          </w:tcPr>
          <w:p w:rsidR="002776E8" w:rsidRDefault="002776E8" w:rsidP="003F6241">
            <w:pPr>
              <w:rPr>
                <w:sz w:val="28"/>
                <w:szCs w:val="28"/>
              </w:rPr>
            </w:pPr>
            <w:r w:rsidRPr="005919E3">
              <w:rPr>
                <w:sz w:val="28"/>
                <w:szCs w:val="28"/>
              </w:rPr>
              <w:t>7535</w:t>
            </w:r>
          </w:p>
        </w:tc>
        <w:tc>
          <w:tcPr>
            <w:tcW w:w="4245"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Займы, права требования по которым приняты в доверительное управление;</w:t>
            </w:r>
          </w:p>
        </w:tc>
      </w:tr>
    </w:tbl>
    <w:p w:rsidR="002776E8" w:rsidRDefault="002776E8" w:rsidP="002776E8">
      <w:pPr>
        <w:ind w:firstLine="709"/>
        <w:jc w:val="both"/>
        <w:rPr>
          <w:sz w:val="28"/>
          <w:szCs w:val="28"/>
        </w:rPr>
      </w:pPr>
      <w:r w:rsidRPr="005919E3">
        <w:rPr>
          <w:sz w:val="28"/>
          <w:szCs w:val="28"/>
        </w:rPr>
        <w:t>2) на сумму просроченного платежа по вознаграждению:</w:t>
      </w:r>
    </w:p>
    <w:tbl>
      <w:tblPr>
        <w:tblW w:w="4622" w:type="pct"/>
        <w:tblInd w:w="709" w:type="dxa"/>
        <w:tblCellMar>
          <w:left w:w="0" w:type="dxa"/>
          <w:right w:w="0" w:type="dxa"/>
        </w:tblCellMar>
        <w:tblLook w:val="04A0" w:firstRow="1" w:lastRow="0" w:firstColumn="1" w:lastColumn="0" w:noHBand="0" w:noVBand="1"/>
      </w:tblPr>
      <w:tblGrid>
        <w:gridCol w:w="545"/>
        <w:gridCol w:w="800"/>
        <w:gridCol w:w="7563"/>
      </w:tblGrid>
      <w:tr w:rsidR="002776E8" w:rsidTr="003F6241">
        <w:tc>
          <w:tcPr>
            <w:tcW w:w="306" w:type="pct"/>
            <w:tcMar>
              <w:top w:w="0" w:type="dxa"/>
              <w:left w:w="108" w:type="dxa"/>
              <w:bottom w:w="0" w:type="dxa"/>
              <w:right w:w="108" w:type="dxa"/>
            </w:tcMar>
            <w:hideMark/>
          </w:tcPr>
          <w:p w:rsidR="002776E8" w:rsidRDefault="002776E8" w:rsidP="003F6241">
            <w:pPr>
              <w:rPr>
                <w:sz w:val="28"/>
                <w:szCs w:val="28"/>
              </w:rPr>
            </w:pPr>
            <w:r w:rsidRPr="005919E3">
              <w:rPr>
                <w:sz w:val="28"/>
                <w:szCs w:val="28"/>
              </w:rPr>
              <w:t>Дт</w:t>
            </w:r>
          </w:p>
        </w:tc>
        <w:tc>
          <w:tcPr>
            <w:tcW w:w="449" w:type="pct"/>
            <w:tcMar>
              <w:top w:w="0" w:type="dxa"/>
              <w:left w:w="108" w:type="dxa"/>
              <w:bottom w:w="0" w:type="dxa"/>
              <w:right w:w="108" w:type="dxa"/>
            </w:tcMar>
            <w:hideMark/>
          </w:tcPr>
          <w:p w:rsidR="002776E8" w:rsidRDefault="002776E8" w:rsidP="003F6241">
            <w:pPr>
              <w:rPr>
                <w:sz w:val="28"/>
                <w:szCs w:val="28"/>
              </w:rPr>
            </w:pPr>
            <w:r w:rsidRPr="005919E3">
              <w:rPr>
                <w:sz w:val="28"/>
                <w:szCs w:val="28"/>
              </w:rPr>
              <w:t>7544</w:t>
            </w:r>
          </w:p>
        </w:tc>
        <w:tc>
          <w:tcPr>
            <w:tcW w:w="4245"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 xml:space="preserve">Просроченное вознаграждение по займам, права требования по которым приняты в доверительное управление </w:t>
            </w:r>
          </w:p>
        </w:tc>
      </w:tr>
      <w:tr w:rsidR="002776E8" w:rsidTr="003F6241">
        <w:tc>
          <w:tcPr>
            <w:tcW w:w="306" w:type="pct"/>
            <w:tcMar>
              <w:top w:w="0" w:type="dxa"/>
              <w:left w:w="108" w:type="dxa"/>
              <w:bottom w:w="0" w:type="dxa"/>
              <w:right w:w="108" w:type="dxa"/>
            </w:tcMar>
            <w:hideMark/>
          </w:tcPr>
          <w:p w:rsidR="002776E8" w:rsidRDefault="002776E8" w:rsidP="003F6241">
            <w:pPr>
              <w:rPr>
                <w:sz w:val="28"/>
                <w:szCs w:val="28"/>
              </w:rPr>
            </w:pPr>
            <w:r w:rsidRPr="005919E3">
              <w:rPr>
                <w:sz w:val="28"/>
                <w:szCs w:val="28"/>
              </w:rPr>
              <w:t>Кт</w:t>
            </w:r>
          </w:p>
        </w:tc>
        <w:tc>
          <w:tcPr>
            <w:tcW w:w="449" w:type="pct"/>
            <w:tcMar>
              <w:top w:w="0" w:type="dxa"/>
              <w:left w:w="108" w:type="dxa"/>
              <w:bottom w:w="0" w:type="dxa"/>
              <w:right w:w="108" w:type="dxa"/>
            </w:tcMar>
            <w:hideMark/>
          </w:tcPr>
          <w:p w:rsidR="002776E8" w:rsidRDefault="002776E8" w:rsidP="003F6241">
            <w:pPr>
              <w:rPr>
                <w:sz w:val="28"/>
                <w:szCs w:val="28"/>
              </w:rPr>
            </w:pPr>
            <w:r w:rsidRPr="005919E3">
              <w:rPr>
                <w:sz w:val="28"/>
                <w:szCs w:val="28"/>
              </w:rPr>
              <w:t>7542</w:t>
            </w:r>
          </w:p>
        </w:tc>
        <w:tc>
          <w:tcPr>
            <w:tcW w:w="4245"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Начисленное вознаграждение по займам, права требования по которым приняты в доверительное управление.</w:t>
            </w:r>
          </w:p>
        </w:tc>
      </w:tr>
    </w:tbl>
    <w:p w:rsidR="002776E8" w:rsidRDefault="002776E8" w:rsidP="002776E8">
      <w:pPr>
        <w:pStyle w:val="ac"/>
        <w:numPr>
          <w:ilvl w:val="0"/>
          <w:numId w:val="10"/>
        </w:numPr>
        <w:rPr>
          <w:rFonts w:eastAsia="Times New Roman" w:cs="Times New Roman"/>
          <w:szCs w:val="28"/>
          <w:lang w:eastAsia="ru-RU"/>
        </w:rPr>
      </w:pPr>
      <w:bookmarkStart w:id="27" w:name="SUB2500"/>
      <w:bookmarkEnd w:id="27"/>
      <w:r w:rsidRPr="005919E3">
        <w:rPr>
          <w:rFonts w:eastAsia="Times New Roman" w:cs="Times New Roman"/>
          <w:szCs w:val="28"/>
          <w:lang w:eastAsia="ru-RU"/>
        </w:rPr>
        <w:t>При получении просроченных платежей по займу, права требования по которому приняты в доверительное управление, осуществляются следующие бухгалтерские записи:</w:t>
      </w:r>
    </w:p>
    <w:p w:rsidR="002776E8" w:rsidRDefault="002776E8" w:rsidP="002776E8">
      <w:pPr>
        <w:ind w:firstLine="709"/>
        <w:jc w:val="both"/>
        <w:rPr>
          <w:sz w:val="28"/>
          <w:szCs w:val="28"/>
        </w:rPr>
      </w:pPr>
      <w:r w:rsidRPr="005919E3">
        <w:rPr>
          <w:sz w:val="28"/>
          <w:szCs w:val="28"/>
        </w:rPr>
        <w:t>1) на сумму просроченного платежа по основному долгу:</w:t>
      </w:r>
    </w:p>
    <w:tbl>
      <w:tblPr>
        <w:tblW w:w="4622" w:type="pct"/>
        <w:tblInd w:w="709" w:type="dxa"/>
        <w:tblCellMar>
          <w:left w:w="0" w:type="dxa"/>
          <w:right w:w="0" w:type="dxa"/>
        </w:tblCellMar>
        <w:tblLook w:val="04A0" w:firstRow="1" w:lastRow="0" w:firstColumn="1" w:lastColumn="0" w:noHBand="0" w:noVBand="1"/>
      </w:tblPr>
      <w:tblGrid>
        <w:gridCol w:w="545"/>
        <w:gridCol w:w="800"/>
        <w:gridCol w:w="7563"/>
      </w:tblGrid>
      <w:tr w:rsidR="002776E8" w:rsidTr="003F6241">
        <w:tc>
          <w:tcPr>
            <w:tcW w:w="306" w:type="pct"/>
            <w:tcMar>
              <w:top w:w="0" w:type="dxa"/>
              <w:left w:w="108" w:type="dxa"/>
              <w:bottom w:w="0" w:type="dxa"/>
              <w:right w:w="108" w:type="dxa"/>
            </w:tcMar>
            <w:hideMark/>
          </w:tcPr>
          <w:p w:rsidR="002776E8" w:rsidRDefault="002776E8" w:rsidP="003F6241">
            <w:pPr>
              <w:rPr>
                <w:sz w:val="28"/>
                <w:szCs w:val="28"/>
              </w:rPr>
            </w:pPr>
            <w:r w:rsidRPr="005919E3">
              <w:rPr>
                <w:sz w:val="28"/>
                <w:szCs w:val="28"/>
              </w:rPr>
              <w:t>Дт</w:t>
            </w:r>
          </w:p>
        </w:tc>
        <w:tc>
          <w:tcPr>
            <w:tcW w:w="449" w:type="pct"/>
            <w:tcMar>
              <w:top w:w="0" w:type="dxa"/>
              <w:left w:w="108" w:type="dxa"/>
              <w:bottom w:w="0" w:type="dxa"/>
              <w:right w:w="108" w:type="dxa"/>
            </w:tcMar>
            <w:hideMark/>
          </w:tcPr>
          <w:p w:rsidR="002776E8" w:rsidRDefault="002776E8" w:rsidP="003F6241">
            <w:pPr>
              <w:rPr>
                <w:sz w:val="28"/>
                <w:szCs w:val="28"/>
              </w:rPr>
            </w:pPr>
            <w:r w:rsidRPr="005919E3">
              <w:rPr>
                <w:sz w:val="28"/>
                <w:szCs w:val="28"/>
              </w:rPr>
              <w:t>7601</w:t>
            </w:r>
          </w:p>
        </w:tc>
        <w:tc>
          <w:tcPr>
            <w:tcW w:w="4245"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Деньги</w:t>
            </w:r>
          </w:p>
        </w:tc>
      </w:tr>
      <w:tr w:rsidR="002776E8" w:rsidTr="003F6241">
        <w:tc>
          <w:tcPr>
            <w:tcW w:w="306" w:type="pct"/>
            <w:tcMar>
              <w:top w:w="0" w:type="dxa"/>
              <w:left w:w="108" w:type="dxa"/>
              <w:bottom w:w="0" w:type="dxa"/>
              <w:right w:w="108" w:type="dxa"/>
            </w:tcMar>
            <w:hideMark/>
          </w:tcPr>
          <w:p w:rsidR="002776E8" w:rsidRDefault="002776E8" w:rsidP="003F6241">
            <w:pPr>
              <w:rPr>
                <w:sz w:val="28"/>
                <w:szCs w:val="28"/>
              </w:rPr>
            </w:pPr>
            <w:r w:rsidRPr="005919E3">
              <w:rPr>
                <w:sz w:val="28"/>
                <w:szCs w:val="28"/>
              </w:rPr>
              <w:t>Кт</w:t>
            </w:r>
          </w:p>
        </w:tc>
        <w:tc>
          <w:tcPr>
            <w:tcW w:w="449" w:type="pct"/>
            <w:tcMar>
              <w:top w:w="0" w:type="dxa"/>
              <w:left w:w="108" w:type="dxa"/>
              <w:bottom w:w="0" w:type="dxa"/>
              <w:right w:w="108" w:type="dxa"/>
            </w:tcMar>
            <w:hideMark/>
          </w:tcPr>
          <w:p w:rsidR="002776E8" w:rsidRDefault="002776E8" w:rsidP="003F6241">
            <w:pPr>
              <w:rPr>
                <w:sz w:val="28"/>
                <w:szCs w:val="28"/>
              </w:rPr>
            </w:pPr>
            <w:r w:rsidRPr="005919E3">
              <w:rPr>
                <w:sz w:val="28"/>
                <w:szCs w:val="28"/>
              </w:rPr>
              <w:t xml:space="preserve">7536 </w:t>
            </w:r>
          </w:p>
        </w:tc>
        <w:tc>
          <w:tcPr>
            <w:tcW w:w="4245"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 xml:space="preserve">Просроченные займы, права требования по которым приняты в доверительное управление; </w:t>
            </w:r>
          </w:p>
        </w:tc>
      </w:tr>
    </w:tbl>
    <w:p w:rsidR="002776E8" w:rsidRDefault="002776E8" w:rsidP="002776E8">
      <w:pPr>
        <w:ind w:firstLine="709"/>
        <w:jc w:val="both"/>
        <w:rPr>
          <w:sz w:val="28"/>
          <w:szCs w:val="28"/>
        </w:rPr>
      </w:pPr>
      <w:r w:rsidRPr="005919E3">
        <w:rPr>
          <w:sz w:val="28"/>
          <w:szCs w:val="28"/>
        </w:rPr>
        <w:t>2) на сумму просроченного платежа по вознаграждению:</w:t>
      </w:r>
    </w:p>
    <w:tbl>
      <w:tblPr>
        <w:tblW w:w="4622" w:type="pct"/>
        <w:tblInd w:w="709" w:type="dxa"/>
        <w:tblCellMar>
          <w:left w:w="0" w:type="dxa"/>
          <w:right w:w="0" w:type="dxa"/>
        </w:tblCellMar>
        <w:tblLook w:val="04A0" w:firstRow="1" w:lastRow="0" w:firstColumn="1" w:lastColumn="0" w:noHBand="0" w:noVBand="1"/>
      </w:tblPr>
      <w:tblGrid>
        <w:gridCol w:w="545"/>
        <w:gridCol w:w="800"/>
        <w:gridCol w:w="7563"/>
      </w:tblGrid>
      <w:tr w:rsidR="002776E8" w:rsidTr="003F6241">
        <w:tc>
          <w:tcPr>
            <w:tcW w:w="306" w:type="pct"/>
            <w:tcMar>
              <w:top w:w="0" w:type="dxa"/>
              <w:left w:w="108" w:type="dxa"/>
              <w:bottom w:w="0" w:type="dxa"/>
              <w:right w:w="108" w:type="dxa"/>
            </w:tcMar>
            <w:hideMark/>
          </w:tcPr>
          <w:p w:rsidR="002776E8" w:rsidRDefault="002776E8" w:rsidP="003F6241">
            <w:pPr>
              <w:rPr>
                <w:sz w:val="28"/>
                <w:szCs w:val="28"/>
              </w:rPr>
            </w:pPr>
            <w:r w:rsidRPr="005919E3">
              <w:rPr>
                <w:sz w:val="28"/>
                <w:szCs w:val="28"/>
              </w:rPr>
              <w:t>Дт</w:t>
            </w:r>
          </w:p>
        </w:tc>
        <w:tc>
          <w:tcPr>
            <w:tcW w:w="449" w:type="pct"/>
            <w:tcMar>
              <w:top w:w="0" w:type="dxa"/>
              <w:left w:w="108" w:type="dxa"/>
              <w:bottom w:w="0" w:type="dxa"/>
              <w:right w:w="108" w:type="dxa"/>
            </w:tcMar>
            <w:hideMark/>
          </w:tcPr>
          <w:p w:rsidR="002776E8" w:rsidRDefault="002776E8" w:rsidP="003F6241">
            <w:pPr>
              <w:rPr>
                <w:sz w:val="28"/>
                <w:szCs w:val="28"/>
              </w:rPr>
            </w:pPr>
            <w:r w:rsidRPr="005919E3">
              <w:rPr>
                <w:sz w:val="28"/>
                <w:szCs w:val="28"/>
              </w:rPr>
              <w:t>7601</w:t>
            </w:r>
          </w:p>
        </w:tc>
        <w:tc>
          <w:tcPr>
            <w:tcW w:w="4245"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Деньги</w:t>
            </w:r>
          </w:p>
        </w:tc>
      </w:tr>
      <w:tr w:rsidR="002776E8" w:rsidTr="003F6241">
        <w:tc>
          <w:tcPr>
            <w:tcW w:w="306" w:type="pct"/>
            <w:tcMar>
              <w:top w:w="0" w:type="dxa"/>
              <w:left w:w="108" w:type="dxa"/>
              <w:bottom w:w="0" w:type="dxa"/>
              <w:right w:w="108" w:type="dxa"/>
            </w:tcMar>
            <w:hideMark/>
          </w:tcPr>
          <w:p w:rsidR="002776E8" w:rsidRDefault="002776E8" w:rsidP="003F6241">
            <w:pPr>
              <w:rPr>
                <w:sz w:val="28"/>
                <w:szCs w:val="28"/>
              </w:rPr>
            </w:pPr>
            <w:r w:rsidRPr="005919E3">
              <w:rPr>
                <w:sz w:val="28"/>
                <w:szCs w:val="28"/>
              </w:rPr>
              <w:lastRenderedPageBreak/>
              <w:t>Кт</w:t>
            </w:r>
          </w:p>
        </w:tc>
        <w:tc>
          <w:tcPr>
            <w:tcW w:w="449" w:type="pct"/>
            <w:tcMar>
              <w:top w:w="0" w:type="dxa"/>
              <w:left w:w="108" w:type="dxa"/>
              <w:bottom w:w="0" w:type="dxa"/>
              <w:right w:w="108" w:type="dxa"/>
            </w:tcMar>
            <w:hideMark/>
          </w:tcPr>
          <w:p w:rsidR="002776E8" w:rsidRDefault="002776E8" w:rsidP="003F6241">
            <w:pPr>
              <w:rPr>
                <w:sz w:val="28"/>
                <w:szCs w:val="28"/>
              </w:rPr>
            </w:pPr>
            <w:r w:rsidRPr="005919E3">
              <w:rPr>
                <w:sz w:val="28"/>
                <w:szCs w:val="28"/>
              </w:rPr>
              <w:t>7544</w:t>
            </w:r>
          </w:p>
        </w:tc>
        <w:tc>
          <w:tcPr>
            <w:tcW w:w="4245"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Просроченное вознаграждение по займам, права требования по которым приняты в доверительное управление.</w:t>
            </w:r>
          </w:p>
        </w:tc>
      </w:tr>
    </w:tbl>
    <w:p w:rsidR="002776E8" w:rsidRDefault="002776E8" w:rsidP="002776E8">
      <w:pPr>
        <w:pStyle w:val="ac"/>
        <w:numPr>
          <w:ilvl w:val="0"/>
          <w:numId w:val="10"/>
        </w:numPr>
        <w:rPr>
          <w:rFonts w:eastAsia="Times New Roman" w:cs="Times New Roman"/>
          <w:szCs w:val="28"/>
          <w:lang w:eastAsia="ru-RU"/>
        </w:rPr>
      </w:pPr>
      <w:bookmarkStart w:id="28" w:name="SUB2600"/>
      <w:bookmarkEnd w:id="28"/>
      <w:r w:rsidRPr="005919E3">
        <w:rPr>
          <w:rFonts w:eastAsia="Times New Roman" w:cs="Times New Roman"/>
          <w:szCs w:val="28"/>
          <w:lang w:eastAsia="ru-RU"/>
        </w:rPr>
        <w:t>На сумму начисленной и полученной неустойки (штрафа, пени) по займу, права требования по которому приняты в доверительное управление, осуществляются следующие бухгалтерские записи:</w:t>
      </w:r>
    </w:p>
    <w:p w:rsidR="002776E8" w:rsidRDefault="002776E8" w:rsidP="002776E8">
      <w:pPr>
        <w:ind w:firstLine="709"/>
        <w:jc w:val="both"/>
        <w:rPr>
          <w:sz w:val="28"/>
          <w:szCs w:val="28"/>
        </w:rPr>
      </w:pPr>
      <w:r w:rsidRPr="005919E3">
        <w:rPr>
          <w:sz w:val="28"/>
          <w:szCs w:val="28"/>
        </w:rPr>
        <w:t>1) при начислении неустойки (штрафа, пени):</w:t>
      </w:r>
    </w:p>
    <w:tbl>
      <w:tblPr>
        <w:tblW w:w="4622" w:type="pct"/>
        <w:tblInd w:w="709" w:type="dxa"/>
        <w:tblCellMar>
          <w:left w:w="0" w:type="dxa"/>
          <w:right w:w="0" w:type="dxa"/>
        </w:tblCellMar>
        <w:tblLook w:val="04A0" w:firstRow="1" w:lastRow="0" w:firstColumn="1" w:lastColumn="0" w:noHBand="0" w:noVBand="1"/>
      </w:tblPr>
      <w:tblGrid>
        <w:gridCol w:w="545"/>
        <w:gridCol w:w="800"/>
        <w:gridCol w:w="7563"/>
      </w:tblGrid>
      <w:tr w:rsidR="002776E8" w:rsidTr="003F6241">
        <w:tc>
          <w:tcPr>
            <w:tcW w:w="306" w:type="pct"/>
            <w:tcMar>
              <w:top w:w="0" w:type="dxa"/>
              <w:left w:w="108" w:type="dxa"/>
              <w:bottom w:w="0" w:type="dxa"/>
              <w:right w:w="108" w:type="dxa"/>
            </w:tcMar>
            <w:hideMark/>
          </w:tcPr>
          <w:p w:rsidR="002776E8" w:rsidRDefault="002776E8" w:rsidP="003F6241">
            <w:pPr>
              <w:rPr>
                <w:sz w:val="28"/>
                <w:szCs w:val="28"/>
              </w:rPr>
            </w:pPr>
            <w:r w:rsidRPr="005919E3">
              <w:rPr>
                <w:sz w:val="28"/>
                <w:szCs w:val="28"/>
              </w:rPr>
              <w:t>Дт</w:t>
            </w:r>
          </w:p>
        </w:tc>
        <w:tc>
          <w:tcPr>
            <w:tcW w:w="449" w:type="pct"/>
            <w:tcMar>
              <w:top w:w="0" w:type="dxa"/>
              <w:left w:w="108" w:type="dxa"/>
              <w:bottom w:w="0" w:type="dxa"/>
              <w:right w:w="108" w:type="dxa"/>
            </w:tcMar>
            <w:hideMark/>
          </w:tcPr>
          <w:p w:rsidR="002776E8" w:rsidRDefault="002776E8" w:rsidP="003F6241">
            <w:pPr>
              <w:rPr>
                <w:sz w:val="28"/>
                <w:szCs w:val="28"/>
              </w:rPr>
            </w:pPr>
            <w:r w:rsidRPr="005919E3">
              <w:rPr>
                <w:sz w:val="28"/>
                <w:szCs w:val="28"/>
              </w:rPr>
              <w:t>7543</w:t>
            </w:r>
          </w:p>
        </w:tc>
        <w:tc>
          <w:tcPr>
            <w:tcW w:w="4245"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 xml:space="preserve">Неустойка (штраф, пеня) по займам, права требования по которым приняты в доверительное управление </w:t>
            </w:r>
          </w:p>
        </w:tc>
      </w:tr>
      <w:tr w:rsidR="002776E8" w:rsidTr="003F6241">
        <w:tc>
          <w:tcPr>
            <w:tcW w:w="306" w:type="pct"/>
            <w:tcMar>
              <w:top w:w="0" w:type="dxa"/>
              <w:left w:w="108" w:type="dxa"/>
              <w:bottom w:w="0" w:type="dxa"/>
              <w:right w:w="108" w:type="dxa"/>
            </w:tcMar>
            <w:hideMark/>
          </w:tcPr>
          <w:p w:rsidR="002776E8" w:rsidRDefault="002776E8" w:rsidP="003F6241">
            <w:pPr>
              <w:rPr>
                <w:sz w:val="28"/>
                <w:szCs w:val="28"/>
              </w:rPr>
            </w:pPr>
            <w:r w:rsidRPr="005919E3">
              <w:rPr>
                <w:sz w:val="28"/>
                <w:szCs w:val="28"/>
              </w:rPr>
              <w:t>Кт</w:t>
            </w:r>
          </w:p>
        </w:tc>
        <w:tc>
          <w:tcPr>
            <w:tcW w:w="449" w:type="pct"/>
            <w:tcMar>
              <w:top w:w="0" w:type="dxa"/>
              <w:left w:w="108" w:type="dxa"/>
              <w:bottom w:w="0" w:type="dxa"/>
              <w:right w:w="108" w:type="dxa"/>
            </w:tcMar>
            <w:hideMark/>
          </w:tcPr>
          <w:p w:rsidR="002776E8" w:rsidRDefault="002776E8" w:rsidP="003F6241">
            <w:pPr>
              <w:rPr>
                <w:sz w:val="28"/>
                <w:szCs w:val="28"/>
              </w:rPr>
            </w:pPr>
            <w:r w:rsidRPr="005919E3">
              <w:rPr>
                <w:sz w:val="28"/>
                <w:szCs w:val="28"/>
              </w:rPr>
              <w:t>7668</w:t>
            </w:r>
          </w:p>
        </w:tc>
        <w:tc>
          <w:tcPr>
            <w:tcW w:w="4245"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Прочие доходы;</w:t>
            </w:r>
          </w:p>
        </w:tc>
      </w:tr>
    </w:tbl>
    <w:p w:rsidR="002776E8" w:rsidRDefault="002776E8" w:rsidP="002776E8">
      <w:pPr>
        <w:ind w:firstLine="709"/>
        <w:jc w:val="both"/>
        <w:rPr>
          <w:sz w:val="28"/>
          <w:szCs w:val="28"/>
        </w:rPr>
      </w:pPr>
      <w:r w:rsidRPr="005919E3">
        <w:rPr>
          <w:sz w:val="28"/>
          <w:szCs w:val="28"/>
        </w:rPr>
        <w:t>2) при получении начисленной неустойки (штрафа, пени):</w:t>
      </w:r>
    </w:p>
    <w:tbl>
      <w:tblPr>
        <w:tblW w:w="4622" w:type="pct"/>
        <w:tblInd w:w="709" w:type="dxa"/>
        <w:tblCellMar>
          <w:left w:w="0" w:type="dxa"/>
          <w:right w:w="0" w:type="dxa"/>
        </w:tblCellMar>
        <w:tblLook w:val="04A0" w:firstRow="1" w:lastRow="0" w:firstColumn="1" w:lastColumn="0" w:noHBand="0" w:noVBand="1"/>
      </w:tblPr>
      <w:tblGrid>
        <w:gridCol w:w="545"/>
        <w:gridCol w:w="800"/>
        <w:gridCol w:w="7563"/>
      </w:tblGrid>
      <w:tr w:rsidR="002776E8" w:rsidTr="003F6241">
        <w:tc>
          <w:tcPr>
            <w:tcW w:w="306" w:type="pct"/>
            <w:tcMar>
              <w:top w:w="0" w:type="dxa"/>
              <w:left w:w="108" w:type="dxa"/>
              <w:bottom w:w="0" w:type="dxa"/>
              <w:right w:w="108" w:type="dxa"/>
            </w:tcMar>
            <w:hideMark/>
          </w:tcPr>
          <w:p w:rsidR="002776E8" w:rsidRDefault="002776E8" w:rsidP="003F6241">
            <w:pPr>
              <w:rPr>
                <w:sz w:val="28"/>
                <w:szCs w:val="28"/>
              </w:rPr>
            </w:pPr>
            <w:r w:rsidRPr="005919E3">
              <w:rPr>
                <w:sz w:val="28"/>
                <w:szCs w:val="28"/>
              </w:rPr>
              <w:t>Дт</w:t>
            </w:r>
          </w:p>
        </w:tc>
        <w:tc>
          <w:tcPr>
            <w:tcW w:w="449" w:type="pct"/>
            <w:tcMar>
              <w:top w:w="0" w:type="dxa"/>
              <w:left w:w="108" w:type="dxa"/>
              <w:bottom w:w="0" w:type="dxa"/>
              <w:right w:w="108" w:type="dxa"/>
            </w:tcMar>
            <w:hideMark/>
          </w:tcPr>
          <w:p w:rsidR="002776E8" w:rsidRDefault="002776E8" w:rsidP="003F6241">
            <w:pPr>
              <w:rPr>
                <w:sz w:val="28"/>
                <w:szCs w:val="28"/>
              </w:rPr>
            </w:pPr>
            <w:r w:rsidRPr="005919E3">
              <w:rPr>
                <w:sz w:val="28"/>
                <w:szCs w:val="28"/>
              </w:rPr>
              <w:t>7601</w:t>
            </w:r>
          </w:p>
        </w:tc>
        <w:tc>
          <w:tcPr>
            <w:tcW w:w="4245"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Деньги</w:t>
            </w:r>
          </w:p>
        </w:tc>
      </w:tr>
      <w:tr w:rsidR="002776E8" w:rsidTr="003F6241">
        <w:tc>
          <w:tcPr>
            <w:tcW w:w="306" w:type="pct"/>
            <w:tcMar>
              <w:top w:w="0" w:type="dxa"/>
              <w:left w:w="108" w:type="dxa"/>
              <w:bottom w:w="0" w:type="dxa"/>
              <w:right w:w="108" w:type="dxa"/>
            </w:tcMar>
            <w:hideMark/>
          </w:tcPr>
          <w:p w:rsidR="002776E8" w:rsidRDefault="002776E8" w:rsidP="003F6241">
            <w:pPr>
              <w:rPr>
                <w:sz w:val="28"/>
                <w:szCs w:val="28"/>
              </w:rPr>
            </w:pPr>
            <w:r w:rsidRPr="005919E3">
              <w:rPr>
                <w:sz w:val="28"/>
                <w:szCs w:val="28"/>
              </w:rPr>
              <w:t>Кт</w:t>
            </w:r>
          </w:p>
        </w:tc>
        <w:tc>
          <w:tcPr>
            <w:tcW w:w="449" w:type="pct"/>
            <w:tcMar>
              <w:top w:w="0" w:type="dxa"/>
              <w:left w:w="108" w:type="dxa"/>
              <w:bottom w:w="0" w:type="dxa"/>
              <w:right w:w="108" w:type="dxa"/>
            </w:tcMar>
            <w:hideMark/>
          </w:tcPr>
          <w:p w:rsidR="002776E8" w:rsidRDefault="002776E8" w:rsidP="003F6241">
            <w:pPr>
              <w:rPr>
                <w:sz w:val="28"/>
                <w:szCs w:val="28"/>
              </w:rPr>
            </w:pPr>
            <w:r w:rsidRPr="005919E3">
              <w:rPr>
                <w:sz w:val="28"/>
                <w:szCs w:val="28"/>
              </w:rPr>
              <w:t>7543</w:t>
            </w:r>
          </w:p>
        </w:tc>
        <w:tc>
          <w:tcPr>
            <w:tcW w:w="4245"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Неустойка (штраф, пеня) по займам, права требования по которым приняты в доверительное управление.</w:t>
            </w:r>
          </w:p>
        </w:tc>
      </w:tr>
    </w:tbl>
    <w:p w:rsidR="002776E8" w:rsidRDefault="002776E8" w:rsidP="002776E8">
      <w:pPr>
        <w:pStyle w:val="ac"/>
        <w:numPr>
          <w:ilvl w:val="0"/>
          <w:numId w:val="10"/>
        </w:numPr>
        <w:rPr>
          <w:rFonts w:eastAsia="Times New Roman" w:cs="Times New Roman"/>
          <w:szCs w:val="28"/>
          <w:lang w:eastAsia="ru-RU"/>
        </w:rPr>
      </w:pPr>
      <w:bookmarkStart w:id="29" w:name="SUB2700"/>
      <w:bookmarkEnd w:id="29"/>
      <w:r w:rsidRPr="005919E3">
        <w:rPr>
          <w:rFonts w:eastAsia="Times New Roman" w:cs="Times New Roman"/>
          <w:szCs w:val="28"/>
          <w:lang w:eastAsia="ru-RU"/>
        </w:rPr>
        <w:t>При осуществлении обратного выкупа займов, права требования по которым находятся в доверительном управлении, и прекращении обязательств банка по доверительному управлению данными правами в соответствии с договором доверительного управления активами клиента осуществляется следующая бухгалтерская запись:</w:t>
      </w:r>
    </w:p>
    <w:tbl>
      <w:tblPr>
        <w:tblW w:w="4622" w:type="pct"/>
        <w:tblInd w:w="709" w:type="dxa"/>
        <w:tblCellMar>
          <w:left w:w="0" w:type="dxa"/>
          <w:right w:w="0" w:type="dxa"/>
        </w:tblCellMar>
        <w:tblLook w:val="04A0" w:firstRow="1" w:lastRow="0" w:firstColumn="1" w:lastColumn="0" w:noHBand="0" w:noVBand="1"/>
      </w:tblPr>
      <w:tblGrid>
        <w:gridCol w:w="545"/>
        <w:gridCol w:w="800"/>
        <w:gridCol w:w="7563"/>
      </w:tblGrid>
      <w:tr w:rsidR="002776E8" w:rsidTr="003F6241">
        <w:tc>
          <w:tcPr>
            <w:tcW w:w="306" w:type="pct"/>
            <w:tcMar>
              <w:top w:w="0" w:type="dxa"/>
              <w:left w:w="108" w:type="dxa"/>
              <w:bottom w:w="0" w:type="dxa"/>
              <w:right w:w="108" w:type="dxa"/>
            </w:tcMar>
            <w:hideMark/>
          </w:tcPr>
          <w:p w:rsidR="002776E8" w:rsidRDefault="002776E8" w:rsidP="003F6241">
            <w:pPr>
              <w:rPr>
                <w:sz w:val="28"/>
                <w:szCs w:val="28"/>
              </w:rPr>
            </w:pPr>
            <w:r w:rsidRPr="005919E3">
              <w:rPr>
                <w:sz w:val="28"/>
                <w:szCs w:val="28"/>
              </w:rPr>
              <w:t>Дт</w:t>
            </w:r>
          </w:p>
        </w:tc>
        <w:tc>
          <w:tcPr>
            <w:tcW w:w="449" w:type="pct"/>
            <w:tcMar>
              <w:top w:w="0" w:type="dxa"/>
              <w:left w:w="108" w:type="dxa"/>
              <w:bottom w:w="0" w:type="dxa"/>
              <w:right w:w="108" w:type="dxa"/>
            </w:tcMar>
            <w:hideMark/>
          </w:tcPr>
          <w:p w:rsidR="002776E8" w:rsidRDefault="002776E8" w:rsidP="003F6241">
            <w:pPr>
              <w:rPr>
                <w:sz w:val="28"/>
                <w:szCs w:val="28"/>
              </w:rPr>
            </w:pPr>
            <w:r w:rsidRPr="005919E3">
              <w:rPr>
                <w:sz w:val="28"/>
                <w:szCs w:val="28"/>
              </w:rPr>
              <w:t>7681</w:t>
            </w:r>
          </w:p>
        </w:tc>
        <w:tc>
          <w:tcPr>
            <w:tcW w:w="4245" w:type="pct"/>
            <w:tcMar>
              <w:top w:w="0" w:type="dxa"/>
              <w:left w:w="108" w:type="dxa"/>
              <w:bottom w:w="0" w:type="dxa"/>
              <w:right w:w="108" w:type="dxa"/>
            </w:tcMar>
            <w:hideMark/>
          </w:tcPr>
          <w:p w:rsidR="002776E8" w:rsidRDefault="002776E8" w:rsidP="003F6241">
            <w:pPr>
              <w:rPr>
                <w:sz w:val="28"/>
                <w:szCs w:val="28"/>
              </w:rPr>
            </w:pPr>
            <w:r w:rsidRPr="005919E3">
              <w:rPr>
                <w:sz w:val="28"/>
                <w:szCs w:val="28"/>
              </w:rPr>
              <w:t>Изъятие активов клиента</w:t>
            </w:r>
          </w:p>
        </w:tc>
      </w:tr>
      <w:tr w:rsidR="002776E8" w:rsidTr="003F6241">
        <w:tc>
          <w:tcPr>
            <w:tcW w:w="306" w:type="pct"/>
            <w:tcMar>
              <w:top w:w="0" w:type="dxa"/>
              <w:left w:w="108" w:type="dxa"/>
              <w:bottom w:w="0" w:type="dxa"/>
              <w:right w:w="108" w:type="dxa"/>
            </w:tcMar>
            <w:hideMark/>
          </w:tcPr>
          <w:p w:rsidR="002776E8" w:rsidRDefault="002776E8" w:rsidP="003F6241">
            <w:pPr>
              <w:rPr>
                <w:sz w:val="28"/>
                <w:szCs w:val="28"/>
              </w:rPr>
            </w:pPr>
            <w:r w:rsidRPr="005919E3">
              <w:rPr>
                <w:sz w:val="28"/>
                <w:szCs w:val="28"/>
              </w:rPr>
              <w:t>Кт</w:t>
            </w:r>
          </w:p>
        </w:tc>
        <w:tc>
          <w:tcPr>
            <w:tcW w:w="449" w:type="pct"/>
            <w:tcMar>
              <w:top w:w="0" w:type="dxa"/>
              <w:left w:w="108" w:type="dxa"/>
              <w:bottom w:w="0" w:type="dxa"/>
              <w:right w:w="108" w:type="dxa"/>
            </w:tcMar>
            <w:hideMark/>
          </w:tcPr>
          <w:p w:rsidR="002776E8" w:rsidRDefault="002776E8" w:rsidP="003F6241">
            <w:pPr>
              <w:rPr>
                <w:sz w:val="28"/>
                <w:szCs w:val="28"/>
              </w:rPr>
            </w:pPr>
            <w:r w:rsidRPr="005919E3">
              <w:rPr>
                <w:sz w:val="28"/>
                <w:szCs w:val="28"/>
              </w:rPr>
              <w:t>7536</w:t>
            </w:r>
          </w:p>
        </w:tc>
        <w:tc>
          <w:tcPr>
            <w:tcW w:w="4245"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Просроченные займы, права требования по которым приняты в доверительное управление</w:t>
            </w:r>
          </w:p>
        </w:tc>
      </w:tr>
      <w:tr w:rsidR="002776E8" w:rsidTr="003F6241">
        <w:tc>
          <w:tcPr>
            <w:tcW w:w="306" w:type="pct"/>
            <w:tcMar>
              <w:top w:w="0" w:type="dxa"/>
              <w:left w:w="108" w:type="dxa"/>
              <w:bottom w:w="0" w:type="dxa"/>
              <w:right w:w="108" w:type="dxa"/>
            </w:tcMar>
            <w:hideMark/>
          </w:tcPr>
          <w:p w:rsidR="002776E8" w:rsidRDefault="002776E8" w:rsidP="003F6241">
            <w:pPr>
              <w:rPr>
                <w:sz w:val="28"/>
                <w:szCs w:val="28"/>
              </w:rPr>
            </w:pPr>
            <w:r w:rsidRPr="005919E3">
              <w:rPr>
                <w:sz w:val="28"/>
                <w:szCs w:val="28"/>
              </w:rPr>
              <w:t> </w:t>
            </w:r>
          </w:p>
        </w:tc>
        <w:tc>
          <w:tcPr>
            <w:tcW w:w="449" w:type="pct"/>
            <w:tcMar>
              <w:top w:w="0" w:type="dxa"/>
              <w:left w:w="108" w:type="dxa"/>
              <w:bottom w:w="0" w:type="dxa"/>
              <w:right w:w="108" w:type="dxa"/>
            </w:tcMar>
            <w:hideMark/>
          </w:tcPr>
          <w:p w:rsidR="002776E8" w:rsidRDefault="002776E8" w:rsidP="003F6241">
            <w:pPr>
              <w:rPr>
                <w:sz w:val="28"/>
                <w:szCs w:val="28"/>
              </w:rPr>
            </w:pPr>
            <w:r w:rsidRPr="005919E3">
              <w:rPr>
                <w:sz w:val="28"/>
                <w:szCs w:val="28"/>
              </w:rPr>
              <w:t>7544</w:t>
            </w:r>
          </w:p>
        </w:tc>
        <w:tc>
          <w:tcPr>
            <w:tcW w:w="4245"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Просроченное вознаграждение по займам, права требования по которым приняты в доверительное управление.</w:t>
            </w:r>
          </w:p>
        </w:tc>
      </w:tr>
    </w:tbl>
    <w:p w:rsidR="002776E8" w:rsidRDefault="002776E8" w:rsidP="002776E8">
      <w:pPr>
        <w:jc w:val="center"/>
        <w:rPr>
          <w:sz w:val="28"/>
          <w:szCs w:val="28"/>
        </w:rPr>
      </w:pPr>
      <w:r w:rsidRPr="005919E3">
        <w:rPr>
          <w:b/>
          <w:bCs/>
          <w:sz w:val="28"/>
          <w:szCs w:val="28"/>
        </w:rPr>
        <w:t> </w:t>
      </w:r>
    </w:p>
    <w:p w:rsidR="002776E8" w:rsidRDefault="002776E8" w:rsidP="002776E8">
      <w:pPr>
        <w:jc w:val="center"/>
        <w:rPr>
          <w:sz w:val="28"/>
          <w:szCs w:val="28"/>
        </w:rPr>
      </w:pPr>
      <w:r w:rsidRPr="005919E3">
        <w:rPr>
          <w:b/>
          <w:bCs/>
          <w:sz w:val="28"/>
          <w:szCs w:val="28"/>
        </w:rPr>
        <w:t> </w:t>
      </w:r>
    </w:p>
    <w:p w:rsidR="002776E8" w:rsidRDefault="002776E8" w:rsidP="002776E8">
      <w:pPr>
        <w:jc w:val="center"/>
        <w:rPr>
          <w:b/>
          <w:bCs/>
          <w:sz w:val="28"/>
          <w:szCs w:val="28"/>
        </w:rPr>
      </w:pPr>
      <w:bookmarkStart w:id="30" w:name="SUB2800"/>
      <w:bookmarkEnd w:id="30"/>
      <w:r w:rsidRPr="005919E3">
        <w:rPr>
          <w:b/>
          <w:bCs/>
          <w:sz w:val="28"/>
          <w:szCs w:val="28"/>
        </w:rPr>
        <w:t>Параграф 5. Учет активов, изъятых из доверительного управления</w:t>
      </w:r>
    </w:p>
    <w:p w:rsidR="002776E8" w:rsidRDefault="002776E8" w:rsidP="002776E8">
      <w:pPr>
        <w:ind w:firstLine="709"/>
        <w:jc w:val="both"/>
        <w:rPr>
          <w:sz w:val="28"/>
          <w:szCs w:val="28"/>
        </w:rPr>
      </w:pPr>
    </w:p>
    <w:p w:rsidR="002776E8" w:rsidRDefault="002776E8" w:rsidP="002776E8">
      <w:pPr>
        <w:pStyle w:val="ac"/>
        <w:numPr>
          <w:ilvl w:val="0"/>
          <w:numId w:val="10"/>
        </w:numPr>
        <w:rPr>
          <w:rFonts w:eastAsia="Times New Roman" w:cs="Times New Roman"/>
          <w:szCs w:val="28"/>
          <w:lang w:eastAsia="ru-RU"/>
        </w:rPr>
      </w:pPr>
      <w:r w:rsidRPr="005919E3">
        <w:rPr>
          <w:rFonts w:eastAsia="Times New Roman" w:cs="Times New Roman"/>
          <w:szCs w:val="28"/>
          <w:lang w:eastAsia="ru-RU"/>
        </w:rPr>
        <w:t>В случае изъятия клиентом части активов, находящихся в доверительном управлении, осуществляются следующие бухгалтерские записи:</w:t>
      </w:r>
    </w:p>
    <w:p w:rsidR="002776E8" w:rsidRDefault="002776E8" w:rsidP="002776E8">
      <w:pPr>
        <w:ind w:firstLine="709"/>
        <w:jc w:val="both"/>
        <w:rPr>
          <w:sz w:val="28"/>
          <w:szCs w:val="28"/>
        </w:rPr>
      </w:pPr>
      <w:r w:rsidRPr="005919E3">
        <w:rPr>
          <w:sz w:val="28"/>
          <w:szCs w:val="28"/>
        </w:rPr>
        <w:t>1) на балансовых счетах:</w:t>
      </w:r>
    </w:p>
    <w:tbl>
      <w:tblPr>
        <w:tblW w:w="4622" w:type="pct"/>
        <w:tblInd w:w="709" w:type="dxa"/>
        <w:tblCellMar>
          <w:left w:w="0" w:type="dxa"/>
          <w:right w:w="0" w:type="dxa"/>
        </w:tblCellMar>
        <w:tblLook w:val="04A0" w:firstRow="1" w:lastRow="0" w:firstColumn="1" w:lastColumn="0" w:noHBand="0" w:noVBand="1"/>
      </w:tblPr>
      <w:tblGrid>
        <w:gridCol w:w="545"/>
        <w:gridCol w:w="800"/>
        <w:gridCol w:w="7563"/>
      </w:tblGrid>
      <w:tr w:rsidR="002776E8" w:rsidTr="003F6241">
        <w:tc>
          <w:tcPr>
            <w:tcW w:w="306" w:type="pct"/>
            <w:tcMar>
              <w:top w:w="0" w:type="dxa"/>
              <w:left w:w="108" w:type="dxa"/>
              <w:bottom w:w="0" w:type="dxa"/>
              <w:right w:w="108" w:type="dxa"/>
            </w:tcMar>
            <w:hideMark/>
          </w:tcPr>
          <w:p w:rsidR="002776E8" w:rsidRDefault="002776E8" w:rsidP="003F6241">
            <w:pPr>
              <w:rPr>
                <w:sz w:val="28"/>
                <w:szCs w:val="28"/>
              </w:rPr>
            </w:pPr>
            <w:r w:rsidRPr="005919E3">
              <w:rPr>
                <w:sz w:val="28"/>
                <w:szCs w:val="28"/>
              </w:rPr>
              <w:t>Дт</w:t>
            </w:r>
          </w:p>
        </w:tc>
        <w:tc>
          <w:tcPr>
            <w:tcW w:w="449" w:type="pct"/>
            <w:tcMar>
              <w:top w:w="0" w:type="dxa"/>
              <w:left w:w="108" w:type="dxa"/>
              <w:bottom w:w="0" w:type="dxa"/>
              <w:right w:w="108" w:type="dxa"/>
            </w:tcMar>
            <w:hideMark/>
          </w:tcPr>
          <w:p w:rsidR="002776E8" w:rsidRDefault="002776E8" w:rsidP="003F6241">
            <w:pPr>
              <w:rPr>
                <w:sz w:val="28"/>
                <w:szCs w:val="28"/>
              </w:rPr>
            </w:pPr>
            <w:r w:rsidRPr="005919E3">
              <w:rPr>
                <w:sz w:val="28"/>
                <w:szCs w:val="28"/>
              </w:rPr>
              <w:t>2210</w:t>
            </w:r>
          </w:p>
        </w:tc>
        <w:tc>
          <w:tcPr>
            <w:tcW w:w="4245"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Финансовые активы, принятые в доверительное управление</w:t>
            </w:r>
          </w:p>
        </w:tc>
      </w:tr>
      <w:tr w:rsidR="002776E8" w:rsidTr="003F6241">
        <w:tc>
          <w:tcPr>
            <w:tcW w:w="306" w:type="pct"/>
            <w:tcMar>
              <w:top w:w="0" w:type="dxa"/>
              <w:left w:w="108" w:type="dxa"/>
              <w:bottom w:w="0" w:type="dxa"/>
              <w:right w:w="108" w:type="dxa"/>
            </w:tcMar>
            <w:hideMark/>
          </w:tcPr>
          <w:p w:rsidR="002776E8" w:rsidRDefault="002776E8" w:rsidP="003F6241">
            <w:pPr>
              <w:rPr>
                <w:sz w:val="28"/>
                <w:szCs w:val="28"/>
              </w:rPr>
            </w:pPr>
            <w:r w:rsidRPr="005919E3">
              <w:rPr>
                <w:sz w:val="28"/>
                <w:szCs w:val="28"/>
              </w:rPr>
              <w:t>Кт</w:t>
            </w:r>
          </w:p>
        </w:tc>
        <w:tc>
          <w:tcPr>
            <w:tcW w:w="449" w:type="pct"/>
            <w:tcMar>
              <w:top w:w="0" w:type="dxa"/>
              <w:left w:w="108" w:type="dxa"/>
              <w:bottom w:w="0" w:type="dxa"/>
              <w:right w:w="108" w:type="dxa"/>
            </w:tcMar>
            <w:hideMark/>
          </w:tcPr>
          <w:p w:rsidR="002776E8" w:rsidRDefault="002776E8" w:rsidP="003F6241">
            <w:pPr>
              <w:rPr>
                <w:sz w:val="28"/>
                <w:szCs w:val="28"/>
              </w:rPr>
            </w:pPr>
            <w:r w:rsidRPr="005919E3">
              <w:rPr>
                <w:sz w:val="28"/>
                <w:szCs w:val="28"/>
              </w:rPr>
              <w:t>1051</w:t>
            </w:r>
          </w:p>
        </w:tc>
        <w:tc>
          <w:tcPr>
            <w:tcW w:w="4245"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Корреспондентский счет в Национальном Банке Республики Казахстан</w:t>
            </w:r>
          </w:p>
        </w:tc>
      </w:tr>
      <w:tr w:rsidR="002776E8" w:rsidTr="003F6241">
        <w:tc>
          <w:tcPr>
            <w:tcW w:w="306" w:type="pct"/>
            <w:tcMar>
              <w:top w:w="0" w:type="dxa"/>
              <w:left w:w="108" w:type="dxa"/>
              <w:bottom w:w="0" w:type="dxa"/>
              <w:right w:w="108" w:type="dxa"/>
            </w:tcMar>
            <w:hideMark/>
          </w:tcPr>
          <w:p w:rsidR="002776E8" w:rsidRDefault="002776E8" w:rsidP="003F6241">
            <w:pPr>
              <w:rPr>
                <w:sz w:val="28"/>
                <w:szCs w:val="28"/>
              </w:rPr>
            </w:pPr>
            <w:r w:rsidRPr="005919E3">
              <w:rPr>
                <w:sz w:val="28"/>
                <w:szCs w:val="28"/>
              </w:rPr>
              <w:t> </w:t>
            </w:r>
          </w:p>
        </w:tc>
        <w:tc>
          <w:tcPr>
            <w:tcW w:w="449" w:type="pct"/>
            <w:tcMar>
              <w:top w:w="0" w:type="dxa"/>
              <w:left w:w="108" w:type="dxa"/>
              <w:bottom w:w="0" w:type="dxa"/>
              <w:right w:w="108" w:type="dxa"/>
            </w:tcMar>
            <w:hideMark/>
          </w:tcPr>
          <w:p w:rsidR="002776E8" w:rsidRDefault="002776E8" w:rsidP="003F6241">
            <w:pPr>
              <w:rPr>
                <w:sz w:val="28"/>
                <w:szCs w:val="28"/>
              </w:rPr>
            </w:pPr>
            <w:r w:rsidRPr="005919E3">
              <w:rPr>
                <w:sz w:val="28"/>
                <w:szCs w:val="28"/>
              </w:rPr>
              <w:t>1052</w:t>
            </w:r>
          </w:p>
        </w:tc>
        <w:tc>
          <w:tcPr>
            <w:tcW w:w="4245"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Корреспондентские счета в других банках;</w:t>
            </w:r>
          </w:p>
        </w:tc>
      </w:tr>
    </w:tbl>
    <w:p w:rsidR="002776E8" w:rsidRDefault="002776E8" w:rsidP="002776E8">
      <w:pPr>
        <w:ind w:firstLine="709"/>
        <w:jc w:val="both"/>
        <w:rPr>
          <w:sz w:val="28"/>
          <w:szCs w:val="28"/>
        </w:rPr>
      </w:pPr>
      <w:r w:rsidRPr="005919E3">
        <w:rPr>
          <w:sz w:val="28"/>
          <w:szCs w:val="28"/>
        </w:rPr>
        <w:t>2) на внебалансовых счетах:</w:t>
      </w:r>
    </w:p>
    <w:tbl>
      <w:tblPr>
        <w:tblW w:w="4622" w:type="pct"/>
        <w:tblInd w:w="709" w:type="dxa"/>
        <w:tblCellMar>
          <w:left w:w="0" w:type="dxa"/>
          <w:right w:w="0" w:type="dxa"/>
        </w:tblCellMar>
        <w:tblLook w:val="04A0" w:firstRow="1" w:lastRow="0" w:firstColumn="1" w:lastColumn="0" w:noHBand="0" w:noVBand="1"/>
      </w:tblPr>
      <w:tblGrid>
        <w:gridCol w:w="545"/>
        <w:gridCol w:w="800"/>
        <w:gridCol w:w="7563"/>
      </w:tblGrid>
      <w:tr w:rsidR="002776E8" w:rsidTr="003F6241">
        <w:tc>
          <w:tcPr>
            <w:tcW w:w="306" w:type="pct"/>
            <w:tcMar>
              <w:top w:w="0" w:type="dxa"/>
              <w:left w:w="108" w:type="dxa"/>
              <w:bottom w:w="0" w:type="dxa"/>
              <w:right w:w="108" w:type="dxa"/>
            </w:tcMar>
            <w:hideMark/>
          </w:tcPr>
          <w:p w:rsidR="002776E8" w:rsidRDefault="002776E8" w:rsidP="003F6241">
            <w:pPr>
              <w:rPr>
                <w:sz w:val="28"/>
                <w:szCs w:val="28"/>
              </w:rPr>
            </w:pPr>
            <w:r w:rsidRPr="005919E3">
              <w:rPr>
                <w:sz w:val="28"/>
                <w:szCs w:val="28"/>
              </w:rPr>
              <w:t>Дт</w:t>
            </w:r>
          </w:p>
        </w:tc>
        <w:tc>
          <w:tcPr>
            <w:tcW w:w="449" w:type="pct"/>
            <w:tcMar>
              <w:top w:w="0" w:type="dxa"/>
              <w:left w:w="108" w:type="dxa"/>
              <w:bottom w:w="0" w:type="dxa"/>
              <w:right w:w="108" w:type="dxa"/>
            </w:tcMar>
            <w:hideMark/>
          </w:tcPr>
          <w:p w:rsidR="002776E8" w:rsidRDefault="002776E8" w:rsidP="003F6241">
            <w:pPr>
              <w:rPr>
                <w:sz w:val="28"/>
                <w:szCs w:val="28"/>
              </w:rPr>
            </w:pPr>
            <w:r w:rsidRPr="005919E3">
              <w:rPr>
                <w:sz w:val="28"/>
                <w:szCs w:val="28"/>
              </w:rPr>
              <w:t>7681</w:t>
            </w:r>
          </w:p>
        </w:tc>
        <w:tc>
          <w:tcPr>
            <w:tcW w:w="4245" w:type="pct"/>
            <w:tcMar>
              <w:top w:w="0" w:type="dxa"/>
              <w:left w:w="108" w:type="dxa"/>
              <w:bottom w:w="0" w:type="dxa"/>
              <w:right w:w="108" w:type="dxa"/>
            </w:tcMar>
            <w:hideMark/>
          </w:tcPr>
          <w:p w:rsidR="002776E8" w:rsidRDefault="002776E8" w:rsidP="003F6241">
            <w:pPr>
              <w:rPr>
                <w:sz w:val="28"/>
                <w:szCs w:val="28"/>
              </w:rPr>
            </w:pPr>
            <w:r w:rsidRPr="005919E3">
              <w:rPr>
                <w:sz w:val="28"/>
                <w:szCs w:val="28"/>
              </w:rPr>
              <w:t>Изъятие активов клиента</w:t>
            </w:r>
          </w:p>
        </w:tc>
      </w:tr>
      <w:tr w:rsidR="002776E8" w:rsidTr="003F6241">
        <w:tc>
          <w:tcPr>
            <w:tcW w:w="306" w:type="pct"/>
            <w:tcMar>
              <w:top w:w="0" w:type="dxa"/>
              <w:left w:w="108" w:type="dxa"/>
              <w:bottom w:w="0" w:type="dxa"/>
              <w:right w:w="108" w:type="dxa"/>
            </w:tcMar>
          </w:tcPr>
          <w:p w:rsidR="002776E8" w:rsidRDefault="002776E8" w:rsidP="003F6241">
            <w:pPr>
              <w:rPr>
                <w:sz w:val="28"/>
                <w:szCs w:val="28"/>
              </w:rPr>
            </w:pPr>
            <w:r w:rsidRPr="005919E3">
              <w:rPr>
                <w:sz w:val="28"/>
                <w:szCs w:val="28"/>
              </w:rPr>
              <w:t>Кт</w:t>
            </w:r>
          </w:p>
        </w:tc>
        <w:tc>
          <w:tcPr>
            <w:tcW w:w="449" w:type="pct"/>
            <w:tcMar>
              <w:top w:w="0" w:type="dxa"/>
              <w:left w:w="108" w:type="dxa"/>
              <w:bottom w:w="0" w:type="dxa"/>
              <w:right w:w="108" w:type="dxa"/>
            </w:tcMar>
          </w:tcPr>
          <w:p w:rsidR="002776E8" w:rsidRDefault="002776E8" w:rsidP="003F6241">
            <w:pPr>
              <w:rPr>
                <w:sz w:val="28"/>
                <w:szCs w:val="28"/>
              </w:rPr>
            </w:pPr>
            <w:r w:rsidRPr="005919E3">
              <w:rPr>
                <w:sz w:val="28"/>
                <w:szCs w:val="28"/>
              </w:rPr>
              <w:t>7535</w:t>
            </w:r>
          </w:p>
        </w:tc>
        <w:tc>
          <w:tcPr>
            <w:tcW w:w="4245" w:type="pct"/>
            <w:tcMar>
              <w:top w:w="0" w:type="dxa"/>
              <w:left w:w="108" w:type="dxa"/>
              <w:bottom w:w="0" w:type="dxa"/>
              <w:right w:w="108" w:type="dxa"/>
            </w:tcMar>
          </w:tcPr>
          <w:p w:rsidR="002776E8" w:rsidRDefault="002776E8" w:rsidP="003F6241">
            <w:pPr>
              <w:rPr>
                <w:sz w:val="28"/>
                <w:szCs w:val="28"/>
              </w:rPr>
            </w:pPr>
            <w:r w:rsidRPr="005919E3">
              <w:rPr>
                <w:sz w:val="28"/>
                <w:szCs w:val="28"/>
              </w:rPr>
              <w:t>Займы, права требования по которым приняты в доверительное управление</w:t>
            </w:r>
          </w:p>
        </w:tc>
      </w:tr>
      <w:tr w:rsidR="002776E8" w:rsidTr="003F6241">
        <w:tc>
          <w:tcPr>
            <w:tcW w:w="306" w:type="pct"/>
            <w:tcMar>
              <w:top w:w="0" w:type="dxa"/>
              <w:left w:w="108" w:type="dxa"/>
              <w:bottom w:w="0" w:type="dxa"/>
              <w:right w:w="108" w:type="dxa"/>
            </w:tcMar>
            <w:hideMark/>
          </w:tcPr>
          <w:p w:rsidR="002776E8" w:rsidRDefault="002776E8" w:rsidP="003F6241">
            <w:pPr>
              <w:rPr>
                <w:sz w:val="28"/>
                <w:szCs w:val="28"/>
              </w:rPr>
            </w:pPr>
            <w:r w:rsidRPr="005919E3">
              <w:rPr>
                <w:sz w:val="28"/>
                <w:szCs w:val="28"/>
              </w:rPr>
              <w:t> </w:t>
            </w:r>
          </w:p>
        </w:tc>
        <w:tc>
          <w:tcPr>
            <w:tcW w:w="449" w:type="pct"/>
            <w:tcMar>
              <w:top w:w="0" w:type="dxa"/>
              <w:left w:w="108" w:type="dxa"/>
              <w:bottom w:w="0" w:type="dxa"/>
              <w:right w:w="108" w:type="dxa"/>
            </w:tcMar>
            <w:hideMark/>
          </w:tcPr>
          <w:p w:rsidR="002776E8" w:rsidRDefault="002776E8" w:rsidP="003F6241">
            <w:pPr>
              <w:rPr>
                <w:sz w:val="28"/>
                <w:szCs w:val="28"/>
              </w:rPr>
            </w:pPr>
            <w:r w:rsidRPr="005919E3">
              <w:rPr>
                <w:sz w:val="28"/>
                <w:szCs w:val="28"/>
              </w:rPr>
              <w:t>7601</w:t>
            </w:r>
          </w:p>
        </w:tc>
        <w:tc>
          <w:tcPr>
            <w:tcW w:w="4245"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Деньги</w:t>
            </w:r>
          </w:p>
        </w:tc>
      </w:tr>
      <w:tr w:rsidR="002776E8" w:rsidTr="003F6241">
        <w:tc>
          <w:tcPr>
            <w:tcW w:w="306" w:type="pct"/>
            <w:tcMar>
              <w:top w:w="0" w:type="dxa"/>
              <w:left w:w="108" w:type="dxa"/>
              <w:bottom w:w="0" w:type="dxa"/>
              <w:right w:w="108" w:type="dxa"/>
            </w:tcMar>
            <w:hideMark/>
          </w:tcPr>
          <w:p w:rsidR="002776E8" w:rsidRDefault="002776E8" w:rsidP="003F6241">
            <w:pPr>
              <w:rPr>
                <w:sz w:val="28"/>
                <w:szCs w:val="28"/>
              </w:rPr>
            </w:pPr>
            <w:r w:rsidRPr="005919E3">
              <w:rPr>
                <w:sz w:val="28"/>
                <w:szCs w:val="28"/>
              </w:rPr>
              <w:t> </w:t>
            </w:r>
          </w:p>
        </w:tc>
        <w:tc>
          <w:tcPr>
            <w:tcW w:w="449" w:type="pct"/>
            <w:tcMar>
              <w:top w:w="0" w:type="dxa"/>
              <w:left w:w="108" w:type="dxa"/>
              <w:bottom w:w="0" w:type="dxa"/>
              <w:right w:w="108" w:type="dxa"/>
            </w:tcMar>
            <w:hideMark/>
          </w:tcPr>
          <w:p w:rsidR="002776E8" w:rsidRDefault="002776E8" w:rsidP="003F6241">
            <w:pPr>
              <w:rPr>
                <w:sz w:val="28"/>
                <w:szCs w:val="28"/>
              </w:rPr>
            </w:pPr>
            <w:r w:rsidRPr="005919E3">
              <w:rPr>
                <w:sz w:val="28"/>
                <w:szCs w:val="28"/>
              </w:rPr>
              <w:t>7602</w:t>
            </w:r>
          </w:p>
        </w:tc>
        <w:tc>
          <w:tcPr>
            <w:tcW w:w="4245"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Аффинированные драгоценные металлы</w:t>
            </w:r>
          </w:p>
        </w:tc>
      </w:tr>
      <w:tr w:rsidR="002776E8" w:rsidTr="003F6241">
        <w:tc>
          <w:tcPr>
            <w:tcW w:w="306" w:type="pct"/>
            <w:tcMar>
              <w:top w:w="0" w:type="dxa"/>
              <w:left w:w="108" w:type="dxa"/>
              <w:bottom w:w="0" w:type="dxa"/>
              <w:right w:w="108" w:type="dxa"/>
            </w:tcMar>
          </w:tcPr>
          <w:p w:rsidR="002776E8" w:rsidRDefault="002776E8" w:rsidP="003F6241">
            <w:pPr>
              <w:rPr>
                <w:sz w:val="28"/>
                <w:szCs w:val="28"/>
              </w:rPr>
            </w:pPr>
          </w:p>
        </w:tc>
        <w:tc>
          <w:tcPr>
            <w:tcW w:w="449" w:type="pct"/>
            <w:tcMar>
              <w:top w:w="0" w:type="dxa"/>
              <w:left w:w="108" w:type="dxa"/>
              <w:bottom w:w="0" w:type="dxa"/>
              <w:right w:w="108" w:type="dxa"/>
            </w:tcMar>
          </w:tcPr>
          <w:p w:rsidR="002776E8" w:rsidRDefault="002776E8" w:rsidP="003F6241">
            <w:pPr>
              <w:rPr>
                <w:sz w:val="28"/>
                <w:szCs w:val="28"/>
              </w:rPr>
            </w:pPr>
            <w:r w:rsidRPr="005919E3">
              <w:rPr>
                <w:sz w:val="28"/>
                <w:szCs w:val="28"/>
              </w:rPr>
              <w:t>7604</w:t>
            </w:r>
          </w:p>
        </w:tc>
        <w:tc>
          <w:tcPr>
            <w:tcW w:w="4245"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Вклады размещенные.</w:t>
            </w:r>
          </w:p>
        </w:tc>
      </w:tr>
    </w:tbl>
    <w:p w:rsidR="002776E8" w:rsidRDefault="002776E8" w:rsidP="002776E8">
      <w:pPr>
        <w:pStyle w:val="ac"/>
        <w:numPr>
          <w:ilvl w:val="0"/>
          <w:numId w:val="10"/>
        </w:numPr>
        <w:rPr>
          <w:rFonts w:eastAsia="Times New Roman" w:cs="Times New Roman"/>
          <w:szCs w:val="28"/>
          <w:lang w:eastAsia="ru-RU"/>
        </w:rPr>
      </w:pPr>
      <w:bookmarkStart w:id="31" w:name="SUB2900"/>
      <w:bookmarkEnd w:id="31"/>
      <w:r w:rsidRPr="005919E3">
        <w:rPr>
          <w:rFonts w:eastAsia="Times New Roman" w:cs="Times New Roman"/>
          <w:szCs w:val="28"/>
          <w:lang w:eastAsia="ru-RU"/>
        </w:rPr>
        <w:t>При определении результата доверительного управления активами за отчетный период осуществляются следующие бухгалтерские записи:</w:t>
      </w:r>
    </w:p>
    <w:p w:rsidR="002776E8" w:rsidRDefault="002776E8" w:rsidP="002776E8">
      <w:pPr>
        <w:ind w:firstLine="709"/>
        <w:textAlignment w:val="baseline"/>
        <w:rPr>
          <w:sz w:val="28"/>
          <w:szCs w:val="28"/>
        </w:rPr>
      </w:pPr>
      <w:r w:rsidRPr="005919E3">
        <w:rPr>
          <w:sz w:val="28"/>
          <w:szCs w:val="28"/>
        </w:rPr>
        <w:lastRenderedPageBreak/>
        <w:t>1) на сумму доходов, начисленных по операциям с активами клиента:</w:t>
      </w:r>
    </w:p>
    <w:tbl>
      <w:tblPr>
        <w:tblW w:w="4622" w:type="pct"/>
        <w:tblInd w:w="709" w:type="dxa"/>
        <w:tblCellMar>
          <w:left w:w="0" w:type="dxa"/>
          <w:right w:w="0" w:type="dxa"/>
        </w:tblCellMar>
        <w:tblLook w:val="04A0" w:firstRow="1" w:lastRow="0" w:firstColumn="1" w:lastColumn="0" w:noHBand="0" w:noVBand="1"/>
      </w:tblPr>
      <w:tblGrid>
        <w:gridCol w:w="545"/>
        <w:gridCol w:w="800"/>
        <w:gridCol w:w="7563"/>
      </w:tblGrid>
      <w:tr w:rsidR="002776E8" w:rsidTr="003F6241">
        <w:tc>
          <w:tcPr>
            <w:tcW w:w="306" w:type="pct"/>
            <w:tcMar>
              <w:top w:w="0" w:type="dxa"/>
              <w:left w:w="108" w:type="dxa"/>
              <w:bottom w:w="0" w:type="dxa"/>
              <w:right w:w="108" w:type="dxa"/>
            </w:tcMar>
            <w:hideMark/>
          </w:tcPr>
          <w:p w:rsidR="002776E8" w:rsidRDefault="002776E8" w:rsidP="003F6241">
            <w:pPr>
              <w:rPr>
                <w:sz w:val="28"/>
                <w:szCs w:val="28"/>
              </w:rPr>
            </w:pPr>
            <w:r w:rsidRPr="005919E3">
              <w:rPr>
                <w:sz w:val="28"/>
                <w:szCs w:val="28"/>
              </w:rPr>
              <w:t>Дт</w:t>
            </w:r>
          </w:p>
        </w:tc>
        <w:tc>
          <w:tcPr>
            <w:tcW w:w="449" w:type="pct"/>
            <w:tcMar>
              <w:top w:w="0" w:type="dxa"/>
              <w:left w:w="108" w:type="dxa"/>
              <w:bottom w:w="0" w:type="dxa"/>
              <w:right w:w="108" w:type="dxa"/>
            </w:tcMar>
          </w:tcPr>
          <w:p w:rsidR="002776E8" w:rsidRDefault="002776E8" w:rsidP="003F6241">
            <w:pPr>
              <w:textAlignment w:val="baseline"/>
              <w:rPr>
                <w:sz w:val="28"/>
                <w:szCs w:val="28"/>
              </w:rPr>
            </w:pPr>
            <w:r w:rsidRPr="005919E3">
              <w:rPr>
                <w:sz w:val="28"/>
                <w:szCs w:val="28"/>
              </w:rPr>
              <w:t>7661</w:t>
            </w:r>
          </w:p>
        </w:tc>
        <w:tc>
          <w:tcPr>
            <w:tcW w:w="4245" w:type="pct"/>
            <w:tcMar>
              <w:top w:w="0" w:type="dxa"/>
              <w:left w:w="108" w:type="dxa"/>
              <w:bottom w:w="0" w:type="dxa"/>
              <w:right w:w="108" w:type="dxa"/>
            </w:tcMar>
          </w:tcPr>
          <w:p w:rsidR="002776E8" w:rsidRDefault="002776E8" w:rsidP="003F6241">
            <w:pPr>
              <w:textAlignment w:val="baseline"/>
              <w:rPr>
                <w:sz w:val="28"/>
                <w:szCs w:val="28"/>
              </w:rPr>
            </w:pPr>
            <w:r w:rsidRPr="005919E3">
              <w:rPr>
                <w:sz w:val="28"/>
                <w:szCs w:val="28"/>
              </w:rPr>
              <w:t>Поступление активов от клиента</w:t>
            </w:r>
          </w:p>
        </w:tc>
      </w:tr>
      <w:tr w:rsidR="002776E8" w:rsidTr="003F6241">
        <w:tc>
          <w:tcPr>
            <w:tcW w:w="306" w:type="pct"/>
            <w:tcMar>
              <w:top w:w="0" w:type="dxa"/>
              <w:left w:w="108" w:type="dxa"/>
              <w:bottom w:w="0" w:type="dxa"/>
              <w:right w:w="108" w:type="dxa"/>
            </w:tcMar>
            <w:hideMark/>
          </w:tcPr>
          <w:p w:rsidR="002776E8" w:rsidRDefault="002776E8" w:rsidP="003F6241">
            <w:pPr>
              <w:rPr>
                <w:sz w:val="28"/>
                <w:szCs w:val="28"/>
              </w:rPr>
            </w:pPr>
            <w:r w:rsidRPr="005919E3">
              <w:rPr>
                <w:sz w:val="28"/>
                <w:szCs w:val="28"/>
              </w:rPr>
              <w:t> </w:t>
            </w:r>
          </w:p>
        </w:tc>
        <w:tc>
          <w:tcPr>
            <w:tcW w:w="449" w:type="pct"/>
            <w:tcMar>
              <w:top w:w="0" w:type="dxa"/>
              <w:left w:w="108" w:type="dxa"/>
              <w:bottom w:w="0" w:type="dxa"/>
              <w:right w:w="108" w:type="dxa"/>
            </w:tcMar>
          </w:tcPr>
          <w:p w:rsidR="002776E8" w:rsidRDefault="002776E8" w:rsidP="003F6241">
            <w:pPr>
              <w:textAlignment w:val="baseline"/>
              <w:rPr>
                <w:sz w:val="28"/>
                <w:szCs w:val="28"/>
              </w:rPr>
            </w:pPr>
            <w:r w:rsidRPr="005919E3">
              <w:rPr>
                <w:sz w:val="28"/>
                <w:szCs w:val="28"/>
              </w:rPr>
              <w:t>7662</w:t>
            </w:r>
          </w:p>
        </w:tc>
        <w:tc>
          <w:tcPr>
            <w:tcW w:w="4245" w:type="pct"/>
            <w:tcMar>
              <w:top w:w="0" w:type="dxa"/>
              <w:left w:w="108" w:type="dxa"/>
              <w:bottom w:w="0" w:type="dxa"/>
              <w:right w:w="108" w:type="dxa"/>
            </w:tcMar>
          </w:tcPr>
          <w:p w:rsidR="002776E8" w:rsidRDefault="002776E8" w:rsidP="003F6241">
            <w:pPr>
              <w:textAlignment w:val="baseline"/>
              <w:rPr>
                <w:sz w:val="28"/>
                <w:szCs w:val="28"/>
              </w:rPr>
            </w:pPr>
            <w:r w:rsidRPr="005919E3">
              <w:rPr>
                <w:sz w:val="28"/>
                <w:szCs w:val="28"/>
              </w:rPr>
              <w:t>Доходы в виде вознаграждения</w:t>
            </w:r>
          </w:p>
        </w:tc>
      </w:tr>
      <w:tr w:rsidR="002776E8" w:rsidTr="003F6241">
        <w:tc>
          <w:tcPr>
            <w:tcW w:w="306" w:type="pct"/>
            <w:tcMar>
              <w:top w:w="0" w:type="dxa"/>
              <w:left w:w="108" w:type="dxa"/>
              <w:bottom w:w="0" w:type="dxa"/>
              <w:right w:w="108" w:type="dxa"/>
            </w:tcMar>
            <w:hideMark/>
          </w:tcPr>
          <w:p w:rsidR="002776E8" w:rsidRDefault="002776E8" w:rsidP="003F6241">
            <w:pPr>
              <w:rPr>
                <w:sz w:val="28"/>
                <w:szCs w:val="28"/>
              </w:rPr>
            </w:pPr>
            <w:r w:rsidRPr="005919E3">
              <w:rPr>
                <w:sz w:val="28"/>
                <w:szCs w:val="28"/>
              </w:rPr>
              <w:t> </w:t>
            </w:r>
          </w:p>
        </w:tc>
        <w:tc>
          <w:tcPr>
            <w:tcW w:w="449" w:type="pct"/>
            <w:tcMar>
              <w:top w:w="0" w:type="dxa"/>
              <w:left w:w="108" w:type="dxa"/>
              <w:bottom w:w="0" w:type="dxa"/>
              <w:right w:w="108" w:type="dxa"/>
            </w:tcMar>
          </w:tcPr>
          <w:p w:rsidR="002776E8" w:rsidRDefault="002776E8" w:rsidP="003F6241">
            <w:pPr>
              <w:textAlignment w:val="baseline"/>
              <w:rPr>
                <w:sz w:val="28"/>
                <w:szCs w:val="28"/>
              </w:rPr>
            </w:pPr>
            <w:r w:rsidRPr="005919E3">
              <w:rPr>
                <w:sz w:val="28"/>
                <w:szCs w:val="28"/>
              </w:rPr>
              <w:t>7663</w:t>
            </w:r>
          </w:p>
        </w:tc>
        <w:tc>
          <w:tcPr>
            <w:tcW w:w="4245" w:type="pct"/>
            <w:tcMar>
              <w:top w:w="0" w:type="dxa"/>
              <w:left w:w="108" w:type="dxa"/>
              <w:bottom w:w="0" w:type="dxa"/>
              <w:right w:w="108" w:type="dxa"/>
            </w:tcMar>
          </w:tcPr>
          <w:p w:rsidR="002776E8" w:rsidRDefault="002776E8" w:rsidP="003F6241">
            <w:pPr>
              <w:textAlignment w:val="baseline"/>
              <w:rPr>
                <w:sz w:val="28"/>
                <w:szCs w:val="28"/>
              </w:rPr>
            </w:pPr>
            <w:r w:rsidRPr="005919E3">
              <w:rPr>
                <w:sz w:val="28"/>
                <w:szCs w:val="28"/>
              </w:rPr>
              <w:t>Доходы от купли-продажи активов</w:t>
            </w:r>
          </w:p>
        </w:tc>
      </w:tr>
      <w:tr w:rsidR="002776E8" w:rsidTr="003F6241">
        <w:tc>
          <w:tcPr>
            <w:tcW w:w="306" w:type="pct"/>
            <w:tcMar>
              <w:top w:w="0" w:type="dxa"/>
              <w:left w:w="108" w:type="dxa"/>
              <w:bottom w:w="0" w:type="dxa"/>
              <w:right w:w="108" w:type="dxa"/>
            </w:tcMar>
          </w:tcPr>
          <w:p w:rsidR="002776E8" w:rsidRDefault="002776E8" w:rsidP="003F6241">
            <w:pPr>
              <w:rPr>
                <w:sz w:val="28"/>
                <w:szCs w:val="28"/>
              </w:rPr>
            </w:pPr>
          </w:p>
        </w:tc>
        <w:tc>
          <w:tcPr>
            <w:tcW w:w="449" w:type="pct"/>
            <w:tcMar>
              <w:top w:w="0" w:type="dxa"/>
              <w:left w:w="108" w:type="dxa"/>
              <w:bottom w:w="0" w:type="dxa"/>
              <w:right w:w="108" w:type="dxa"/>
            </w:tcMar>
          </w:tcPr>
          <w:p w:rsidR="002776E8" w:rsidRDefault="002776E8" w:rsidP="003F6241">
            <w:pPr>
              <w:textAlignment w:val="baseline"/>
              <w:rPr>
                <w:sz w:val="28"/>
                <w:szCs w:val="28"/>
              </w:rPr>
            </w:pPr>
            <w:r w:rsidRPr="005919E3">
              <w:rPr>
                <w:sz w:val="28"/>
                <w:szCs w:val="28"/>
              </w:rPr>
              <w:t>7664</w:t>
            </w:r>
          </w:p>
        </w:tc>
        <w:tc>
          <w:tcPr>
            <w:tcW w:w="4245" w:type="pct"/>
            <w:tcMar>
              <w:top w:w="0" w:type="dxa"/>
              <w:left w:w="108" w:type="dxa"/>
              <w:bottom w:w="0" w:type="dxa"/>
              <w:right w:w="108" w:type="dxa"/>
            </w:tcMar>
          </w:tcPr>
          <w:p w:rsidR="002776E8" w:rsidRDefault="002776E8" w:rsidP="003F6241">
            <w:pPr>
              <w:textAlignment w:val="baseline"/>
              <w:rPr>
                <w:sz w:val="28"/>
                <w:szCs w:val="28"/>
              </w:rPr>
            </w:pPr>
            <w:r w:rsidRPr="005919E3">
              <w:rPr>
                <w:sz w:val="28"/>
                <w:szCs w:val="28"/>
              </w:rPr>
              <w:t>Доходы от переоценки активов по справедливой стоимости</w:t>
            </w:r>
          </w:p>
        </w:tc>
      </w:tr>
      <w:tr w:rsidR="002776E8" w:rsidTr="003F6241">
        <w:tc>
          <w:tcPr>
            <w:tcW w:w="306" w:type="pct"/>
            <w:tcMar>
              <w:top w:w="0" w:type="dxa"/>
              <w:left w:w="108" w:type="dxa"/>
              <w:bottom w:w="0" w:type="dxa"/>
              <w:right w:w="108" w:type="dxa"/>
            </w:tcMar>
          </w:tcPr>
          <w:p w:rsidR="002776E8" w:rsidRDefault="002776E8" w:rsidP="003F6241">
            <w:pPr>
              <w:rPr>
                <w:sz w:val="28"/>
                <w:szCs w:val="28"/>
              </w:rPr>
            </w:pPr>
          </w:p>
        </w:tc>
        <w:tc>
          <w:tcPr>
            <w:tcW w:w="449" w:type="pct"/>
            <w:tcMar>
              <w:top w:w="0" w:type="dxa"/>
              <w:left w:w="108" w:type="dxa"/>
              <w:bottom w:w="0" w:type="dxa"/>
              <w:right w:w="108" w:type="dxa"/>
            </w:tcMar>
          </w:tcPr>
          <w:p w:rsidR="002776E8" w:rsidRDefault="002776E8" w:rsidP="003F6241">
            <w:pPr>
              <w:textAlignment w:val="baseline"/>
              <w:rPr>
                <w:sz w:val="28"/>
                <w:szCs w:val="28"/>
              </w:rPr>
            </w:pPr>
            <w:r w:rsidRPr="005919E3">
              <w:rPr>
                <w:sz w:val="28"/>
                <w:szCs w:val="28"/>
              </w:rPr>
              <w:t>7665</w:t>
            </w:r>
          </w:p>
        </w:tc>
        <w:tc>
          <w:tcPr>
            <w:tcW w:w="4245" w:type="pct"/>
            <w:tcMar>
              <w:top w:w="0" w:type="dxa"/>
              <w:left w:w="108" w:type="dxa"/>
              <w:bottom w:w="0" w:type="dxa"/>
              <w:right w:w="108" w:type="dxa"/>
            </w:tcMar>
          </w:tcPr>
          <w:p w:rsidR="002776E8" w:rsidRDefault="002776E8" w:rsidP="003F6241">
            <w:pPr>
              <w:textAlignment w:val="baseline"/>
              <w:rPr>
                <w:sz w:val="28"/>
                <w:szCs w:val="28"/>
              </w:rPr>
            </w:pPr>
            <w:r w:rsidRPr="005919E3">
              <w:rPr>
                <w:sz w:val="28"/>
                <w:szCs w:val="28"/>
              </w:rPr>
              <w:t>Доходы по курсовой разнице</w:t>
            </w:r>
          </w:p>
        </w:tc>
      </w:tr>
      <w:tr w:rsidR="002776E8" w:rsidTr="003F6241">
        <w:tc>
          <w:tcPr>
            <w:tcW w:w="306" w:type="pct"/>
            <w:tcMar>
              <w:top w:w="0" w:type="dxa"/>
              <w:left w:w="108" w:type="dxa"/>
              <w:bottom w:w="0" w:type="dxa"/>
              <w:right w:w="108" w:type="dxa"/>
            </w:tcMar>
          </w:tcPr>
          <w:p w:rsidR="002776E8" w:rsidRDefault="002776E8" w:rsidP="003F6241">
            <w:pPr>
              <w:rPr>
                <w:sz w:val="28"/>
                <w:szCs w:val="28"/>
              </w:rPr>
            </w:pPr>
          </w:p>
        </w:tc>
        <w:tc>
          <w:tcPr>
            <w:tcW w:w="449" w:type="pct"/>
            <w:tcMar>
              <w:top w:w="0" w:type="dxa"/>
              <w:left w:w="108" w:type="dxa"/>
              <w:bottom w:w="0" w:type="dxa"/>
              <w:right w:w="108" w:type="dxa"/>
            </w:tcMar>
          </w:tcPr>
          <w:p w:rsidR="002776E8" w:rsidRDefault="002776E8" w:rsidP="003F6241">
            <w:pPr>
              <w:textAlignment w:val="baseline"/>
              <w:rPr>
                <w:sz w:val="28"/>
                <w:szCs w:val="28"/>
              </w:rPr>
            </w:pPr>
            <w:r w:rsidRPr="005919E3">
              <w:rPr>
                <w:sz w:val="28"/>
                <w:szCs w:val="28"/>
              </w:rPr>
              <w:t>7668</w:t>
            </w:r>
          </w:p>
        </w:tc>
        <w:tc>
          <w:tcPr>
            <w:tcW w:w="4245" w:type="pct"/>
            <w:tcMar>
              <w:top w:w="0" w:type="dxa"/>
              <w:left w:w="108" w:type="dxa"/>
              <w:bottom w:w="0" w:type="dxa"/>
              <w:right w:w="108" w:type="dxa"/>
            </w:tcMar>
          </w:tcPr>
          <w:p w:rsidR="002776E8" w:rsidRDefault="002776E8" w:rsidP="003F6241">
            <w:pPr>
              <w:textAlignment w:val="baseline"/>
              <w:rPr>
                <w:sz w:val="28"/>
                <w:szCs w:val="28"/>
              </w:rPr>
            </w:pPr>
            <w:r w:rsidRPr="005919E3">
              <w:rPr>
                <w:sz w:val="28"/>
                <w:szCs w:val="28"/>
              </w:rPr>
              <w:t>Прочие доходы</w:t>
            </w:r>
          </w:p>
        </w:tc>
      </w:tr>
      <w:tr w:rsidR="002776E8" w:rsidTr="003F6241">
        <w:tc>
          <w:tcPr>
            <w:tcW w:w="306" w:type="pct"/>
            <w:tcMar>
              <w:top w:w="0" w:type="dxa"/>
              <w:left w:w="108" w:type="dxa"/>
              <w:bottom w:w="0" w:type="dxa"/>
              <w:right w:w="108" w:type="dxa"/>
            </w:tcMar>
          </w:tcPr>
          <w:p w:rsidR="002776E8" w:rsidRDefault="002776E8" w:rsidP="003F6241">
            <w:pPr>
              <w:rPr>
                <w:sz w:val="28"/>
                <w:szCs w:val="28"/>
              </w:rPr>
            </w:pPr>
            <w:r w:rsidRPr="005919E3">
              <w:rPr>
                <w:sz w:val="28"/>
                <w:szCs w:val="28"/>
              </w:rPr>
              <w:t>Кт</w:t>
            </w:r>
          </w:p>
        </w:tc>
        <w:tc>
          <w:tcPr>
            <w:tcW w:w="449" w:type="pct"/>
            <w:tcMar>
              <w:top w:w="0" w:type="dxa"/>
              <w:left w:w="108" w:type="dxa"/>
              <w:bottom w:w="0" w:type="dxa"/>
              <w:right w:w="108" w:type="dxa"/>
            </w:tcMar>
          </w:tcPr>
          <w:p w:rsidR="002776E8" w:rsidRDefault="002776E8" w:rsidP="003F6241">
            <w:pPr>
              <w:textAlignment w:val="baseline"/>
              <w:rPr>
                <w:sz w:val="28"/>
                <w:szCs w:val="28"/>
              </w:rPr>
            </w:pPr>
            <w:r w:rsidRPr="005919E3">
              <w:rPr>
                <w:sz w:val="28"/>
                <w:szCs w:val="28"/>
              </w:rPr>
              <w:t>7651</w:t>
            </w:r>
          </w:p>
        </w:tc>
        <w:tc>
          <w:tcPr>
            <w:tcW w:w="4245" w:type="pct"/>
            <w:tcMar>
              <w:top w:w="0" w:type="dxa"/>
              <w:left w:w="108" w:type="dxa"/>
              <w:bottom w:w="0" w:type="dxa"/>
              <w:right w:w="108" w:type="dxa"/>
            </w:tcMar>
          </w:tcPr>
          <w:p w:rsidR="002776E8" w:rsidRDefault="002776E8" w:rsidP="003F6241">
            <w:pPr>
              <w:textAlignment w:val="baseline"/>
              <w:rPr>
                <w:sz w:val="28"/>
                <w:szCs w:val="28"/>
              </w:rPr>
            </w:pPr>
            <w:r w:rsidRPr="005919E3">
              <w:rPr>
                <w:sz w:val="28"/>
                <w:szCs w:val="28"/>
              </w:rPr>
              <w:t>Капитал;</w:t>
            </w:r>
          </w:p>
        </w:tc>
      </w:tr>
    </w:tbl>
    <w:p w:rsidR="002776E8" w:rsidRDefault="002776E8" w:rsidP="002776E8">
      <w:pPr>
        <w:ind w:firstLine="709"/>
        <w:textAlignment w:val="baseline"/>
        <w:rPr>
          <w:sz w:val="28"/>
          <w:szCs w:val="28"/>
        </w:rPr>
      </w:pPr>
      <w:r w:rsidRPr="005919E3">
        <w:rPr>
          <w:sz w:val="28"/>
          <w:szCs w:val="28"/>
        </w:rPr>
        <w:t>2) на сумму расходов, начисленных по операциям с активами клиента:</w:t>
      </w:r>
    </w:p>
    <w:tbl>
      <w:tblPr>
        <w:tblW w:w="4622" w:type="pct"/>
        <w:tblInd w:w="709" w:type="dxa"/>
        <w:tblCellMar>
          <w:left w:w="0" w:type="dxa"/>
          <w:right w:w="0" w:type="dxa"/>
        </w:tblCellMar>
        <w:tblLook w:val="04A0" w:firstRow="1" w:lastRow="0" w:firstColumn="1" w:lastColumn="0" w:noHBand="0" w:noVBand="1"/>
      </w:tblPr>
      <w:tblGrid>
        <w:gridCol w:w="545"/>
        <w:gridCol w:w="800"/>
        <w:gridCol w:w="7563"/>
      </w:tblGrid>
      <w:tr w:rsidR="002776E8" w:rsidTr="003F6241">
        <w:tc>
          <w:tcPr>
            <w:tcW w:w="306" w:type="pct"/>
            <w:tcMar>
              <w:top w:w="0" w:type="dxa"/>
              <w:left w:w="108" w:type="dxa"/>
              <w:bottom w:w="0" w:type="dxa"/>
              <w:right w:w="108" w:type="dxa"/>
            </w:tcMar>
            <w:hideMark/>
          </w:tcPr>
          <w:p w:rsidR="002776E8" w:rsidRDefault="002776E8" w:rsidP="003F6241">
            <w:pPr>
              <w:textAlignment w:val="baseline"/>
              <w:rPr>
                <w:sz w:val="28"/>
                <w:szCs w:val="28"/>
              </w:rPr>
            </w:pPr>
            <w:r w:rsidRPr="005919E3">
              <w:rPr>
                <w:sz w:val="28"/>
                <w:szCs w:val="28"/>
              </w:rPr>
              <w:t>Дт</w:t>
            </w:r>
          </w:p>
        </w:tc>
        <w:tc>
          <w:tcPr>
            <w:tcW w:w="449" w:type="pct"/>
            <w:tcMar>
              <w:top w:w="0" w:type="dxa"/>
              <w:left w:w="108" w:type="dxa"/>
              <w:bottom w:w="0" w:type="dxa"/>
              <w:right w:w="108" w:type="dxa"/>
            </w:tcMar>
          </w:tcPr>
          <w:p w:rsidR="002776E8" w:rsidRDefault="002776E8" w:rsidP="003F6241">
            <w:pPr>
              <w:textAlignment w:val="baseline"/>
              <w:rPr>
                <w:sz w:val="28"/>
                <w:szCs w:val="28"/>
              </w:rPr>
            </w:pPr>
            <w:r w:rsidRPr="005919E3">
              <w:rPr>
                <w:sz w:val="28"/>
                <w:szCs w:val="28"/>
              </w:rPr>
              <w:t>7651</w:t>
            </w:r>
          </w:p>
        </w:tc>
        <w:tc>
          <w:tcPr>
            <w:tcW w:w="4245" w:type="pct"/>
            <w:tcMar>
              <w:top w:w="0" w:type="dxa"/>
              <w:left w:w="108" w:type="dxa"/>
              <w:bottom w:w="0" w:type="dxa"/>
              <w:right w:w="108" w:type="dxa"/>
            </w:tcMar>
          </w:tcPr>
          <w:p w:rsidR="002776E8" w:rsidRDefault="002776E8" w:rsidP="003F6241">
            <w:pPr>
              <w:textAlignment w:val="baseline"/>
              <w:rPr>
                <w:sz w:val="28"/>
                <w:szCs w:val="28"/>
              </w:rPr>
            </w:pPr>
            <w:r w:rsidRPr="005919E3">
              <w:rPr>
                <w:sz w:val="28"/>
                <w:szCs w:val="28"/>
              </w:rPr>
              <w:t>Капитал</w:t>
            </w:r>
          </w:p>
        </w:tc>
      </w:tr>
      <w:tr w:rsidR="002776E8" w:rsidTr="003F6241">
        <w:tc>
          <w:tcPr>
            <w:tcW w:w="306" w:type="pct"/>
            <w:tcMar>
              <w:top w:w="0" w:type="dxa"/>
              <w:left w:w="108" w:type="dxa"/>
              <w:bottom w:w="0" w:type="dxa"/>
              <w:right w:w="108" w:type="dxa"/>
            </w:tcMar>
            <w:hideMark/>
          </w:tcPr>
          <w:p w:rsidR="002776E8" w:rsidRDefault="002776E8" w:rsidP="003F6241">
            <w:pPr>
              <w:textAlignment w:val="baseline"/>
              <w:rPr>
                <w:sz w:val="28"/>
                <w:szCs w:val="28"/>
              </w:rPr>
            </w:pPr>
            <w:r w:rsidRPr="005919E3">
              <w:rPr>
                <w:sz w:val="28"/>
                <w:szCs w:val="28"/>
              </w:rPr>
              <w:t>Кт</w:t>
            </w:r>
          </w:p>
        </w:tc>
        <w:tc>
          <w:tcPr>
            <w:tcW w:w="449" w:type="pct"/>
            <w:tcMar>
              <w:top w:w="0" w:type="dxa"/>
              <w:left w:w="108" w:type="dxa"/>
              <w:bottom w:w="0" w:type="dxa"/>
              <w:right w:w="108" w:type="dxa"/>
            </w:tcMar>
          </w:tcPr>
          <w:p w:rsidR="002776E8" w:rsidRDefault="002776E8" w:rsidP="003F6241">
            <w:pPr>
              <w:textAlignment w:val="baseline"/>
              <w:rPr>
                <w:sz w:val="28"/>
                <w:szCs w:val="28"/>
              </w:rPr>
            </w:pPr>
            <w:r w:rsidRPr="005919E3">
              <w:rPr>
                <w:sz w:val="28"/>
                <w:szCs w:val="28"/>
              </w:rPr>
              <w:t>7681</w:t>
            </w:r>
          </w:p>
        </w:tc>
        <w:tc>
          <w:tcPr>
            <w:tcW w:w="4245" w:type="pct"/>
            <w:tcMar>
              <w:top w:w="0" w:type="dxa"/>
              <w:left w:w="108" w:type="dxa"/>
              <w:bottom w:w="0" w:type="dxa"/>
              <w:right w:w="108" w:type="dxa"/>
            </w:tcMar>
          </w:tcPr>
          <w:p w:rsidR="002776E8" w:rsidRDefault="002776E8" w:rsidP="003F6241">
            <w:pPr>
              <w:textAlignment w:val="baseline"/>
              <w:rPr>
                <w:sz w:val="28"/>
                <w:szCs w:val="28"/>
              </w:rPr>
            </w:pPr>
            <w:r w:rsidRPr="005919E3">
              <w:rPr>
                <w:sz w:val="28"/>
                <w:szCs w:val="28"/>
              </w:rPr>
              <w:t>Изъятие активов клиента</w:t>
            </w:r>
          </w:p>
        </w:tc>
      </w:tr>
      <w:tr w:rsidR="002776E8" w:rsidTr="003F6241">
        <w:tc>
          <w:tcPr>
            <w:tcW w:w="306" w:type="pct"/>
            <w:tcMar>
              <w:top w:w="0" w:type="dxa"/>
              <w:left w:w="108" w:type="dxa"/>
              <w:bottom w:w="0" w:type="dxa"/>
              <w:right w:w="108" w:type="dxa"/>
            </w:tcMar>
            <w:hideMark/>
          </w:tcPr>
          <w:p w:rsidR="002776E8" w:rsidRDefault="002776E8" w:rsidP="003F6241">
            <w:pPr>
              <w:rPr>
                <w:sz w:val="28"/>
                <w:szCs w:val="28"/>
              </w:rPr>
            </w:pPr>
          </w:p>
        </w:tc>
        <w:tc>
          <w:tcPr>
            <w:tcW w:w="449" w:type="pct"/>
            <w:tcMar>
              <w:top w:w="0" w:type="dxa"/>
              <w:left w:w="108" w:type="dxa"/>
              <w:bottom w:w="0" w:type="dxa"/>
              <w:right w:w="108" w:type="dxa"/>
            </w:tcMar>
          </w:tcPr>
          <w:p w:rsidR="002776E8" w:rsidRDefault="002776E8" w:rsidP="003F6241">
            <w:pPr>
              <w:textAlignment w:val="baseline"/>
              <w:rPr>
                <w:sz w:val="28"/>
                <w:szCs w:val="28"/>
              </w:rPr>
            </w:pPr>
            <w:r w:rsidRPr="005919E3">
              <w:rPr>
                <w:sz w:val="28"/>
                <w:szCs w:val="28"/>
              </w:rPr>
              <w:t>7682</w:t>
            </w:r>
          </w:p>
        </w:tc>
        <w:tc>
          <w:tcPr>
            <w:tcW w:w="4245" w:type="pct"/>
            <w:tcMar>
              <w:top w:w="0" w:type="dxa"/>
              <w:left w:w="108" w:type="dxa"/>
              <w:bottom w:w="0" w:type="dxa"/>
              <w:right w:w="108" w:type="dxa"/>
            </w:tcMar>
          </w:tcPr>
          <w:p w:rsidR="002776E8" w:rsidRDefault="002776E8" w:rsidP="003F6241">
            <w:pPr>
              <w:textAlignment w:val="baseline"/>
              <w:rPr>
                <w:sz w:val="28"/>
                <w:szCs w:val="28"/>
              </w:rPr>
            </w:pPr>
            <w:r w:rsidRPr="005919E3">
              <w:rPr>
                <w:sz w:val="28"/>
                <w:szCs w:val="28"/>
              </w:rPr>
              <w:t>Расходы по выплате комиссионных вознаграждений</w:t>
            </w:r>
          </w:p>
        </w:tc>
      </w:tr>
      <w:tr w:rsidR="002776E8" w:rsidTr="003F6241">
        <w:tc>
          <w:tcPr>
            <w:tcW w:w="306" w:type="pct"/>
            <w:tcMar>
              <w:top w:w="0" w:type="dxa"/>
              <w:left w:w="108" w:type="dxa"/>
              <w:bottom w:w="0" w:type="dxa"/>
              <w:right w:w="108" w:type="dxa"/>
            </w:tcMar>
          </w:tcPr>
          <w:p w:rsidR="002776E8" w:rsidRDefault="002776E8" w:rsidP="003F6241">
            <w:pPr>
              <w:rPr>
                <w:sz w:val="28"/>
                <w:szCs w:val="28"/>
              </w:rPr>
            </w:pPr>
          </w:p>
        </w:tc>
        <w:tc>
          <w:tcPr>
            <w:tcW w:w="449" w:type="pct"/>
            <w:tcMar>
              <w:top w:w="0" w:type="dxa"/>
              <w:left w:w="108" w:type="dxa"/>
              <w:bottom w:w="0" w:type="dxa"/>
              <w:right w:w="108" w:type="dxa"/>
            </w:tcMar>
          </w:tcPr>
          <w:p w:rsidR="002776E8" w:rsidRDefault="002776E8" w:rsidP="003F6241">
            <w:pPr>
              <w:textAlignment w:val="baseline"/>
              <w:rPr>
                <w:sz w:val="28"/>
                <w:szCs w:val="28"/>
              </w:rPr>
            </w:pPr>
            <w:r w:rsidRPr="005919E3">
              <w:rPr>
                <w:sz w:val="28"/>
                <w:szCs w:val="28"/>
              </w:rPr>
              <w:t>7683</w:t>
            </w:r>
          </w:p>
        </w:tc>
        <w:tc>
          <w:tcPr>
            <w:tcW w:w="4245" w:type="pct"/>
            <w:tcMar>
              <w:top w:w="0" w:type="dxa"/>
              <w:left w:w="108" w:type="dxa"/>
              <w:bottom w:w="0" w:type="dxa"/>
              <w:right w:w="108" w:type="dxa"/>
            </w:tcMar>
          </w:tcPr>
          <w:p w:rsidR="002776E8" w:rsidRDefault="002776E8" w:rsidP="003F6241">
            <w:pPr>
              <w:textAlignment w:val="baseline"/>
              <w:rPr>
                <w:sz w:val="28"/>
                <w:szCs w:val="28"/>
              </w:rPr>
            </w:pPr>
            <w:r w:rsidRPr="005919E3">
              <w:rPr>
                <w:sz w:val="28"/>
                <w:szCs w:val="28"/>
              </w:rPr>
              <w:t>Расходы от купли-продажи активов</w:t>
            </w:r>
          </w:p>
        </w:tc>
      </w:tr>
      <w:tr w:rsidR="002776E8" w:rsidTr="003F6241">
        <w:tc>
          <w:tcPr>
            <w:tcW w:w="306" w:type="pct"/>
            <w:tcMar>
              <w:top w:w="0" w:type="dxa"/>
              <w:left w:w="108" w:type="dxa"/>
              <w:bottom w:w="0" w:type="dxa"/>
              <w:right w:w="108" w:type="dxa"/>
            </w:tcMar>
          </w:tcPr>
          <w:p w:rsidR="002776E8" w:rsidRDefault="002776E8" w:rsidP="003F6241">
            <w:pPr>
              <w:rPr>
                <w:sz w:val="28"/>
                <w:szCs w:val="28"/>
              </w:rPr>
            </w:pPr>
          </w:p>
        </w:tc>
        <w:tc>
          <w:tcPr>
            <w:tcW w:w="449" w:type="pct"/>
            <w:tcMar>
              <w:top w:w="0" w:type="dxa"/>
              <w:left w:w="108" w:type="dxa"/>
              <w:bottom w:w="0" w:type="dxa"/>
              <w:right w:w="108" w:type="dxa"/>
            </w:tcMar>
          </w:tcPr>
          <w:p w:rsidR="002776E8" w:rsidRDefault="002776E8" w:rsidP="003F6241">
            <w:pPr>
              <w:textAlignment w:val="baseline"/>
              <w:rPr>
                <w:sz w:val="28"/>
                <w:szCs w:val="28"/>
              </w:rPr>
            </w:pPr>
            <w:r w:rsidRPr="005919E3">
              <w:rPr>
                <w:sz w:val="28"/>
                <w:szCs w:val="28"/>
              </w:rPr>
              <w:t>7684</w:t>
            </w:r>
          </w:p>
        </w:tc>
        <w:tc>
          <w:tcPr>
            <w:tcW w:w="4245" w:type="pct"/>
            <w:tcMar>
              <w:top w:w="0" w:type="dxa"/>
              <w:left w:w="108" w:type="dxa"/>
              <w:bottom w:w="0" w:type="dxa"/>
              <w:right w:w="108" w:type="dxa"/>
            </w:tcMar>
          </w:tcPr>
          <w:p w:rsidR="002776E8" w:rsidRDefault="002776E8" w:rsidP="003F6241">
            <w:pPr>
              <w:jc w:val="both"/>
              <w:textAlignment w:val="baseline"/>
              <w:rPr>
                <w:sz w:val="28"/>
                <w:szCs w:val="28"/>
              </w:rPr>
            </w:pPr>
            <w:r w:rsidRPr="005919E3">
              <w:rPr>
                <w:sz w:val="28"/>
                <w:szCs w:val="28"/>
              </w:rPr>
              <w:t>Расходы от переоценки активов по справедливой стоимости</w:t>
            </w:r>
          </w:p>
        </w:tc>
      </w:tr>
      <w:tr w:rsidR="002776E8" w:rsidTr="003F6241">
        <w:tc>
          <w:tcPr>
            <w:tcW w:w="306" w:type="pct"/>
            <w:tcMar>
              <w:top w:w="0" w:type="dxa"/>
              <w:left w:w="108" w:type="dxa"/>
              <w:bottom w:w="0" w:type="dxa"/>
              <w:right w:w="108" w:type="dxa"/>
            </w:tcMar>
          </w:tcPr>
          <w:p w:rsidR="002776E8" w:rsidRDefault="002776E8" w:rsidP="003F6241">
            <w:pPr>
              <w:rPr>
                <w:sz w:val="28"/>
                <w:szCs w:val="28"/>
              </w:rPr>
            </w:pPr>
          </w:p>
        </w:tc>
        <w:tc>
          <w:tcPr>
            <w:tcW w:w="449" w:type="pct"/>
            <w:tcMar>
              <w:top w:w="0" w:type="dxa"/>
              <w:left w:w="108" w:type="dxa"/>
              <w:bottom w:w="0" w:type="dxa"/>
              <w:right w:w="108" w:type="dxa"/>
            </w:tcMar>
          </w:tcPr>
          <w:p w:rsidR="002776E8" w:rsidRDefault="002776E8" w:rsidP="003F6241">
            <w:pPr>
              <w:textAlignment w:val="baseline"/>
              <w:rPr>
                <w:sz w:val="28"/>
                <w:szCs w:val="28"/>
              </w:rPr>
            </w:pPr>
            <w:r w:rsidRPr="005919E3">
              <w:rPr>
                <w:sz w:val="28"/>
                <w:szCs w:val="28"/>
              </w:rPr>
              <w:t>7685</w:t>
            </w:r>
          </w:p>
        </w:tc>
        <w:tc>
          <w:tcPr>
            <w:tcW w:w="4245" w:type="pct"/>
            <w:tcMar>
              <w:top w:w="0" w:type="dxa"/>
              <w:left w:w="108" w:type="dxa"/>
              <w:bottom w:w="0" w:type="dxa"/>
              <w:right w:w="108" w:type="dxa"/>
            </w:tcMar>
          </w:tcPr>
          <w:p w:rsidR="002776E8" w:rsidRDefault="002776E8" w:rsidP="003F6241">
            <w:pPr>
              <w:textAlignment w:val="baseline"/>
              <w:rPr>
                <w:sz w:val="28"/>
                <w:szCs w:val="28"/>
              </w:rPr>
            </w:pPr>
            <w:r w:rsidRPr="005919E3">
              <w:rPr>
                <w:sz w:val="28"/>
                <w:szCs w:val="28"/>
              </w:rPr>
              <w:t>Расходы по курсовой разнице</w:t>
            </w:r>
          </w:p>
        </w:tc>
      </w:tr>
      <w:tr w:rsidR="002776E8" w:rsidTr="003F6241">
        <w:tc>
          <w:tcPr>
            <w:tcW w:w="306" w:type="pct"/>
            <w:tcMar>
              <w:top w:w="0" w:type="dxa"/>
              <w:left w:w="108" w:type="dxa"/>
              <w:bottom w:w="0" w:type="dxa"/>
              <w:right w:w="108" w:type="dxa"/>
            </w:tcMar>
          </w:tcPr>
          <w:p w:rsidR="002776E8" w:rsidRDefault="002776E8" w:rsidP="003F6241">
            <w:pPr>
              <w:rPr>
                <w:sz w:val="28"/>
                <w:szCs w:val="28"/>
              </w:rPr>
            </w:pPr>
          </w:p>
        </w:tc>
        <w:tc>
          <w:tcPr>
            <w:tcW w:w="449" w:type="pct"/>
            <w:tcMar>
              <w:top w:w="0" w:type="dxa"/>
              <w:left w:w="108" w:type="dxa"/>
              <w:bottom w:w="0" w:type="dxa"/>
              <w:right w:w="108" w:type="dxa"/>
            </w:tcMar>
          </w:tcPr>
          <w:p w:rsidR="002776E8" w:rsidRDefault="002776E8" w:rsidP="003F6241">
            <w:pPr>
              <w:textAlignment w:val="baseline"/>
              <w:rPr>
                <w:sz w:val="28"/>
                <w:szCs w:val="28"/>
              </w:rPr>
            </w:pPr>
            <w:r w:rsidRPr="005919E3">
              <w:rPr>
                <w:sz w:val="28"/>
                <w:szCs w:val="28"/>
              </w:rPr>
              <w:t>7688</w:t>
            </w:r>
          </w:p>
        </w:tc>
        <w:tc>
          <w:tcPr>
            <w:tcW w:w="4245" w:type="pct"/>
            <w:tcMar>
              <w:top w:w="0" w:type="dxa"/>
              <w:left w:w="108" w:type="dxa"/>
              <w:bottom w:w="0" w:type="dxa"/>
              <w:right w:w="108" w:type="dxa"/>
            </w:tcMar>
          </w:tcPr>
          <w:p w:rsidR="002776E8" w:rsidRDefault="002776E8" w:rsidP="003F6241">
            <w:pPr>
              <w:textAlignment w:val="baseline"/>
              <w:rPr>
                <w:sz w:val="28"/>
                <w:szCs w:val="28"/>
              </w:rPr>
            </w:pPr>
            <w:r w:rsidRPr="005919E3">
              <w:rPr>
                <w:sz w:val="28"/>
                <w:szCs w:val="28"/>
              </w:rPr>
              <w:t>Прочие расходы.</w:t>
            </w:r>
          </w:p>
        </w:tc>
      </w:tr>
    </w:tbl>
    <w:p w:rsidR="002776E8" w:rsidRDefault="002776E8" w:rsidP="002776E8">
      <w:pPr>
        <w:pStyle w:val="ac"/>
        <w:numPr>
          <w:ilvl w:val="0"/>
          <w:numId w:val="10"/>
        </w:numPr>
        <w:rPr>
          <w:rFonts w:eastAsia="Times New Roman" w:cs="Times New Roman"/>
          <w:szCs w:val="28"/>
          <w:lang w:eastAsia="ru-RU"/>
        </w:rPr>
      </w:pPr>
      <w:bookmarkStart w:id="32" w:name="SUB3000"/>
      <w:bookmarkEnd w:id="32"/>
      <w:r w:rsidRPr="005919E3">
        <w:rPr>
          <w:rFonts w:eastAsia="Times New Roman" w:cs="Times New Roman"/>
          <w:szCs w:val="28"/>
          <w:lang w:eastAsia="ru-RU"/>
        </w:rPr>
        <w:t>При окончании срока действия договора доверительного управления активами клиента и возврате активов клиенту осуществляются следующие бухгалтерские записи:</w:t>
      </w:r>
    </w:p>
    <w:p w:rsidR="002776E8" w:rsidRDefault="002776E8" w:rsidP="002776E8">
      <w:pPr>
        <w:ind w:firstLine="709"/>
        <w:jc w:val="both"/>
        <w:rPr>
          <w:sz w:val="28"/>
          <w:szCs w:val="28"/>
        </w:rPr>
      </w:pPr>
      <w:r w:rsidRPr="005919E3">
        <w:rPr>
          <w:sz w:val="28"/>
          <w:szCs w:val="28"/>
        </w:rPr>
        <w:t>на балансовых счетах:</w:t>
      </w:r>
    </w:p>
    <w:tbl>
      <w:tblPr>
        <w:tblW w:w="4622" w:type="pct"/>
        <w:tblInd w:w="709" w:type="dxa"/>
        <w:tblCellMar>
          <w:left w:w="0" w:type="dxa"/>
          <w:right w:w="0" w:type="dxa"/>
        </w:tblCellMar>
        <w:tblLook w:val="04A0" w:firstRow="1" w:lastRow="0" w:firstColumn="1" w:lastColumn="0" w:noHBand="0" w:noVBand="1"/>
      </w:tblPr>
      <w:tblGrid>
        <w:gridCol w:w="545"/>
        <w:gridCol w:w="800"/>
        <w:gridCol w:w="7563"/>
      </w:tblGrid>
      <w:tr w:rsidR="002776E8" w:rsidTr="003F6241">
        <w:tc>
          <w:tcPr>
            <w:tcW w:w="306" w:type="pct"/>
            <w:tcMar>
              <w:top w:w="0" w:type="dxa"/>
              <w:left w:w="108" w:type="dxa"/>
              <w:bottom w:w="0" w:type="dxa"/>
              <w:right w:w="108" w:type="dxa"/>
            </w:tcMar>
            <w:hideMark/>
          </w:tcPr>
          <w:p w:rsidR="002776E8" w:rsidRDefault="002776E8" w:rsidP="003F6241">
            <w:pPr>
              <w:rPr>
                <w:sz w:val="28"/>
                <w:szCs w:val="28"/>
              </w:rPr>
            </w:pPr>
            <w:r w:rsidRPr="005919E3">
              <w:rPr>
                <w:sz w:val="28"/>
                <w:szCs w:val="28"/>
              </w:rPr>
              <w:t>Дт</w:t>
            </w:r>
          </w:p>
        </w:tc>
        <w:tc>
          <w:tcPr>
            <w:tcW w:w="449" w:type="pct"/>
            <w:tcMar>
              <w:top w:w="0" w:type="dxa"/>
              <w:left w:w="108" w:type="dxa"/>
              <w:bottom w:w="0" w:type="dxa"/>
              <w:right w:w="108" w:type="dxa"/>
            </w:tcMar>
            <w:hideMark/>
          </w:tcPr>
          <w:p w:rsidR="002776E8" w:rsidRDefault="002776E8" w:rsidP="003F6241">
            <w:pPr>
              <w:rPr>
                <w:sz w:val="28"/>
                <w:szCs w:val="28"/>
              </w:rPr>
            </w:pPr>
            <w:r w:rsidRPr="005919E3">
              <w:rPr>
                <w:sz w:val="28"/>
                <w:szCs w:val="28"/>
              </w:rPr>
              <w:t>2210</w:t>
            </w:r>
          </w:p>
        </w:tc>
        <w:tc>
          <w:tcPr>
            <w:tcW w:w="4245"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Финансовые активы, принятые в доверительное управление</w:t>
            </w:r>
          </w:p>
        </w:tc>
      </w:tr>
      <w:tr w:rsidR="002776E8" w:rsidTr="003F6241">
        <w:tc>
          <w:tcPr>
            <w:tcW w:w="306" w:type="pct"/>
            <w:tcMar>
              <w:top w:w="0" w:type="dxa"/>
              <w:left w:w="108" w:type="dxa"/>
              <w:bottom w:w="0" w:type="dxa"/>
              <w:right w:w="108" w:type="dxa"/>
            </w:tcMar>
            <w:hideMark/>
          </w:tcPr>
          <w:p w:rsidR="002776E8" w:rsidRDefault="002776E8" w:rsidP="003F6241">
            <w:pPr>
              <w:rPr>
                <w:sz w:val="28"/>
                <w:szCs w:val="28"/>
              </w:rPr>
            </w:pPr>
            <w:r w:rsidRPr="005919E3">
              <w:rPr>
                <w:sz w:val="28"/>
                <w:szCs w:val="28"/>
              </w:rPr>
              <w:t>Кт</w:t>
            </w:r>
          </w:p>
        </w:tc>
        <w:tc>
          <w:tcPr>
            <w:tcW w:w="449" w:type="pct"/>
            <w:tcMar>
              <w:top w:w="0" w:type="dxa"/>
              <w:left w:w="108" w:type="dxa"/>
              <w:bottom w:w="0" w:type="dxa"/>
              <w:right w:w="108" w:type="dxa"/>
            </w:tcMar>
            <w:hideMark/>
          </w:tcPr>
          <w:p w:rsidR="002776E8" w:rsidRDefault="002776E8" w:rsidP="003F6241">
            <w:pPr>
              <w:rPr>
                <w:sz w:val="28"/>
                <w:szCs w:val="28"/>
              </w:rPr>
            </w:pPr>
            <w:r w:rsidRPr="005919E3">
              <w:rPr>
                <w:sz w:val="28"/>
                <w:szCs w:val="28"/>
              </w:rPr>
              <w:t>1051</w:t>
            </w:r>
          </w:p>
        </w:tc>
        <w:tc>
          <w:tcPr>
            <w:tcW w:w="4245"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Корреспондентский счет в Национальном Банке Республики Казахстан</w:t>
            </w:r>
          </w:p>
        </w:tc>
      </w:tr>
      <w:tr w:rsidR="002776E8" w:rsidTr="003F6241">
        <w:tc>
          <w:tcPr>
            <w:tcW w:w="306" w:type="pct"/>
            <w:tcMar>
              <w:top w:w="0" w:type="dxa"/>
              <w:left w:w="108" w:type="dxa"/>
              <w:bottom w:w="0" w:type="dxa"/>
              <w:right w:w="108" w:type="dxa"/>
            </w:tcMar>
            <w:hideMark/>
          </w:tcPr>
          <w:p w:rsidR="002776E8" w:rsidRDefault="002776E8" w:rsidP="003F6241">
            <w:pPr>
              <w:rPr>
                <w:sz w:val="28"/>
                <w:szCs w:val="28"/>
              </w:rPr>
            </w:pPr>
            <w:r w:rsidRPr="005919E3">
              <w:rPr>
                <w:sz w:val="28"/>
                <w:szCs w:val="28"/>
              </w:rPr>
              <w:t> </w:t>
            </w:r>
          </w:p>
        </w:tc>
        <w:tc>
          <w:tcPr>
            <w:tcW w:w="449" w:type="pct"/>
            <w:tcMar>
              <w:top w:w="0" w:type="dxa"/>
              <w:left w:w="108" w:type="dxa"/>
              <w:bottom w:w="0" w:type="dxa"/>
              <w:right w:w="108" w:type="dxa"/>
            </w:tcMar>
            <w:hideMark/>
          </w:tcPr>
          <w:p w:rsidR="002776E8" w:rsidRDefault="002776E8" w:rsidP="003F6241">
            <w:pPr>
              <w:rPr>
                <w:sz w:val="28"/>
                <w:szCs w:val="28"/>
              </w:rPr>
            </w:pPr>
            <w:r w:rsidRPr="005919E3">
              <w:rPr>
                <w:sz w:val="28"/>
                <w:szCs w:val="28"/>
              </w:rPr>
              <w:t>1052</w:t>
            </w:r>
          </w:p>
        </w:tc>
        <w:tc>
          <w:tcPr>
            <w:tcW w:w="4245" w:type="pct"/>
            <w:tcMar>
              <w:top w:w="0" w:type="dxa"/>
              <w:left w:w="108" w:type="dxa"/>
              <w:bottom w:w="0" w:type="dxa"/>
              <w:right w:w="108" w:type="dxa"/>
            </w:tcMar>
            <w:hideMark/>
          </w:tcPr>
          <w:p w:rsidR="002776E8" w:rsidRDefault="002776E8" w:rsidP="003F6241">
            <w:pPr>
              <w:rPr>
                <w:sz w:val="28"/>
                <w:szCs w:val="28"/>
              </w:rPr>
            </w:pPr>
            <w:r w:rsidRPr="005919E3">
              <w:rPr>
                <w:sz w:val="28"/>
                <w:szCs w:val="28"/>
              </w:rPr>
              <w:t>Корреспондентские счета в других банках;</w:t>
            </w:r>
          </w:p>
        </w:tc>
      </w:tr>
    </w:tbl>
    <w:p w:rsidR="002776E8" w:rsidRDefault="002776E8" w:rsidP="002776E8">
      <w:pPr>
        <w:ind w:firstLine="709"/>
        <w:jc w:val="both"/>
        <w:rPr>
          <w:sz w:val="28"/>
          <w:szCs w:val="28"/>
        </w:rPr>
      </w:pPr>
      <w:r w:rsidRPr="005919E3">
        <w:rPr>
          <w:sz w:val="28"/>
          <w:szCs w:val="28"/>
        </w:rPr>
        <w:t>на внебалансовых счетах:</w:t>
      </w:r>
    </w:p>
    <w:p w:rsidR="002776E8" w:rsidRDefault="002776E8" w:rsidP="002776E8">
      <w:pPr>
        <w:pStyle w:val="ac"/>
        <w:numPr>
          <w:ilvl w:val="0"/>
          <w:numId w:val="9"/>
        </w:numPr>
        <w:ind w:left="0" w:firstLine="709"/>
        <w:textAlignment w:val="baseline"/>
        <w:rPr>
          <w:rFonts w:eastAsia="Times New Roman" w:cs="Times New Roman"/>
          <w:szCs w:val="28"/>
          <w:lang w:eastAsia="ru-RU"/>
        </w:rPr>
      </w:pPr>
      <w:r w:rsidRPr="005919E3">
        <w:rPr>
          <w:rFonts w:eastAsia="Times New Roman" w:cs="Times New Roman"/>
          <w:szCs w:val="28"/>
          <w:lang w:eastAsia="ru-RU"/>
        </w:rPr>
        <w:t>на сумму доходов по имеющимся в наличии активам:</w:t>
      </w:r>
    </w:p>
    <w:tbl>
      <w:tblPr>
        <w:tblW w:w="4622" w:type="pct"/>
        <w:tblInd w:w="709" w:type="dxa"/>
        <w:tblCellMar>
          <w:left w:w="0" w:type="dxa"/>
          <w:right w:w="0" w:type="dxa"/>
        </w:tblCellMar>
        <w:tblLook w:val="04A0" w:firstRow="1" w:lastRow="0" w:firstColumn="1" w:lastColumn="0" w:noHBand="0" w:noVBand="1"/>
      </w:tblPr>
      <w:tblGrid>
        <w:gridCol w:w="545"/>
        <w:gridCol w:w="800"/>
        <w:gridCol w:w="7563"/>
      </w:tblGrid>
      <w:tr w:rsidR="002776E8" w:rsidTr="003F6241">
        <w:tc>
          <w:tcPr>
            <w:tcW w:w="306" w:type="pct"/>
            <w:tcMar>
              <w:top w:w="0" w:type="dxa"/>
              <w:left w:w="108" w:type="dxa"/>
              <w:bottom w:w="0" w:type="dxa"/>
              <w:right w:w="108" w:type="dxa"/>
            </w:tcMar>
            <w:hideMark/>
          </w:tcPr>
          <w:p w:rsidR="002776E8" w:rsidRDefault="002776E8" w:rsidP="003F6241">
            <w:pPr>
              <w:rPr>
                <w:sz w:val="28"/>
                <w:szCs w:val="28"/>
              </w:rPr>
            </w:pPr>
            <w:r w:rsidRPr="005919E3">
              <w:rPr>
                <w:sz w:val="28"/>
                <w:szCs w:val="28"/>
              </w:rPr>
              <w:t>Дт</w:t>
            </w:r>
          </w:p>
        </w:tc>
        <w:tc>
          <w:tcPr>
            <w:tcW w:w="449" w:type="pct"/>
            <w:tcMar>
              <w:top w:w="0" w:type="dxa"/>
              <w:left w:w="108" w:type="dxa"/>
              <w:bottom w:w="0" w:type="dxa"/>
              <w:right w:w="108" w:type="dxa"/>
            </w:tcMar>
          </w:tcPr>
          <w:p w:rsidR="002776E8" w:rsidRDefault="002776E8" w:rsidP="003F6241">
            <w:pPr>
              <w:textAlignment w:val="baseline"/>
              <w:rPr>
                <w:sz w:val="28"/>
                <w:szCs w:val="28"/>
              </w:rPr>
            </w:pPr>
            <w:r w:rsidRPr="005919E3">
              <w:rPr>
                <w:sz w:val="28"/>
                <w:szCs w:val="28"/>
              </w:rPr>
              <w:t>7661</w:t>
            </w:r>
          </w:p>
        </w:tc>
        <w:tc>
          <w:tcPr>
            <w:tcW w:w="4245" w:type="pct"/>
            <w:tcMar>
              <w:top w:w="0" w:type="dxa"/>
              <w:left w:w="108" w:type="dxa"/>
              <w:bottom w:w="0" w:type="dxa"/>
              <w:right w:w="108" w:type="dxa"/>
            </w:tcMar>
          </w:tcPr>
          <w:p w:rsidR="002776E8" w:rsidRDefault="002776E8" w:rsidP="003F6241">
            <w:pPr>
              <w:textAlignment w:val="baseline"/>
              <w:rPr>
                <w:sz w:val="28"/>
                <w:szCs w:val="28"/>
              </w:rPr>
            </w:pPr>
            <w:r w:rsidRPr="005919E3">
              <w:rPr>
                <w:sz w:val="28"/>
                <w:szCs w:val="28"/>
              </w:rPr>
              <w:t>Поступление активов от клиента</w:t>
            </w:r>
          </w:p>
        </w:tc>
      </w:tr>
      <w:tr w:rsidR="002776E8" w:rsidTr="003F6241">
        <w:tc>
          <w:tcPr>
            <w:tcW w:w="306" w:type="pct"/>
            <w:tcMar>
              <w:top w:w="0" w:type="dxa"/>
              <w:left w:w="108" w:type="dxa"/>
              <w:bottom w:w="0" w:type="dxa"/>
              <w:right w:w="108" w:type="dxa"/>
            </w:tcMar>
            <w:hideMark/>
          </w:tcPr>
          <w:p w:rsidR="002776E8" w:rsidRDefault="002776E8" w:rsidP="003F6241">
            <w:pPr>
              <w:rPr>
                <w:sz w:val="28"/>
                <w:szCs w:val="28"/>
              </w:rPr>
            </w:pPr>
            <w:r w:rsidRPr="005919E3">
              <w:rPr>
                <w:sz w:val="28"/>
                <w:szCs w:val="28"/>
              </w:rPr>
              <w:t> </w:t>
            </w:r>
          </w:p>
        </w:tc>
        <w:tc>
          <w:tcPr>
            <w:tcW w:w="449" w:type="pct"/>
            <w:tcMar>
              <w:top w:w="0" w:type="dxa"/>
              <w:left w:w="108" w:type="dxa"/>
              <w:bottom w:w="0" w:type="dxa"/>
              <w:right w:w="108" w:type="dxa"/>
            </w:tcMar>
          </w:tcPr>
          <w:p w:rsidR="002776E8" w:rsidRDefault="002776E8" w:rsidP="003F6241">
            <w:pPr>
              <w:textAlignment w:val="baseline"/>
              <w:rPr>
                <w:sz w:val="28"/>
                <w:szCs w:val="28"/>
              </w:rPr>
            </w:pPr>
            <w:r w:rsidRPr="005919E3">
              <w:rPr>
                <w:sz w:val="28"/>
                <w:szCs w:val="28"/>
              </w:rPr>
              <w:t>7662</w:t>
            </w:r>
          </w:p>
        </w:tc>
        <w:tc>
          <w:tcPr>
            <w:tcW w:w="4245" w:type="pct"/>
            <w:tcMar>
              <w:top w:w="0" w:type="dxa"/>
              <w:left w:w="108" w:type="dxa"/>
              <w:bottom w:w="0" w:type="dxa"/>
              <w:right w:w="108" w:type="dxa"/>
            </w:tcMar>
          </w:tcPr>
          <w:p w:rsidR="002776E8" w:rsidRDefault="002776E8" w:rsidP="003F6241">
            <w:pPr>
              <w:textAlignment w:val="baseline"/>
              <w:rPr>
                <w:sz w:val="28"/>
                <w:szCs w:val="28"/>
              </w:rPr>
            </w:pPr>
            <w:r w:rsidRPr="005919E3">
              <w:rPr>
                <w:sz w:val="28"/>
                <w:szCs w:val="28"/>
              </w:rPr>
              <w:t>Доходы в виде вознаграждения</w:t>
            </w:r>
          </w:p>
        </w:tc>
      </w:tr>
      <w:tr w:rsidR="002776E8" w:rsidTr="003F6241">
        <w:tc>
          <w:tcPr>
            <w:tcW w:w="306" w:type="pct"/>
            <w:tcMar>
              <w:top w:w="0" w:type="dxa"/>
              <w:left w:w="108" w:type="dxa"/>
              <w:bottom w:w="0" w:type="dxa"/>
              <w:right w:w="108" w:type="dxa"/>
            </w:tcMar>
            <w:hideMark/>
          </w:tcPr>
          <w:p w:rsidR="002776E8" w:rsidRDefault="002776E8" w:rsidP="003F6241">
            <w:pPr>
              <w:rPr>
                <w:sz w:val="28"/>
                <w:szCs w:val="28"/>
              </w:rPr>
            </w:pPr>
            <w:r w:rsidRPr="005919E3">
              <w:rPr>
                <w:sz w:val="28"/>
                <w:szCs w:val="28"/>
              </w:rPr>
              <w:t> </w:t>
            </w:r>
          </w:p>
        </w:tc>
        <w:tc>
          <w:tcPr>
            <w:tcW w:w="449" w:type="pct"/>
            <w:tcMar>
              <w:top w:w="0" w:type="dxa"/>
              <w:left w:w="108" w:type="dxa"/>
              <w:bottom w:w="0" w:type="dxa"/>
              <w:right w:w="108" w:type="dxa"/>
            </w:tcMar>
          </w:tcPr>
          <w:p w:rsidR="002776E8" w:rsidRDefault="002776E8" w:rsidP="003F6241">
            <w:pPr>
              <w:textAlignment w:val="baseline"/>
              <w:rPr>
                <w:sz w:val="28"/>
                <w:szCs w:val="28"/>
              </w:rPr>
            </w:pPr>
            <w:r w:rsidRPr="005919E3">
              <w:rPr>
                <w:sz w:val="28"/>
                <w:szCs w:val="28"/>
              </w:rPr>
              <w:t>7663</w:t>
            </w:r>
          </w:p>
        </w:tc>
        <w:tc>
          <w:tcPr>
            <w:tcW w:w="4245" w:type="pct"/>
            <w:tcMar>
              <w:top w:w="0" w:type="dxa"/>
              <w:left w:w="108" w:type="dxa"/>
              <w:bottom w:w="0" w:type="dxa"/>
              <w:right w:w="108" w:type="dxa"/>
            </w:tcMar>
          </w:tcPr>
          <w:p w:rsidR="002776E8" w:rsidRDefault="002776E8" w:rsidP="003F6241">
            <w:pPr>
              <w:textAlignment w:val="baseline"/>
              <w:rPr>
                <w:sz w:val="28"/>
                <w:szCs w:val="28"/>
              </w:rPr>
            </w:pPr>
            <w:r w:rsidRPr="005919E3">
              <w:rPr>
                <w:sz w:val="28"/>
                <w:szCs w:val="28"/>
              </w:rPr>
              <w:t>Доходы от купли-продажи активов</w:t>
            </w:r>
          </w:p>
        </w:tc>
      </w:tr>
      <w:tr w:rsidR="002776E8" w:rsidTr="003F6241">
        <w:tc>
          <w:tcPr>
            <w:tcW w:w="306" w:type="pct"/>
            <w:tcMar>
              <w:top w:w="0" w:type="dxa"/>
              <w:left w:w="108" w:type="dxa"/>
              <w:bottom w:w="0" w:type="dxa"/>
              <w:right w:w="108" w:type="dxa"/>
            </w:tcMar>
          </w:tcPr>
          <w:p w:rsidR="002776E8" w:rsidRDefault="002776E8" w:rsidP="003F6241">
            <w:pPr>
              <w:rPr>
                <w:sz w:val="28"/>
                <w:szCs w:val="28"/>
              </w:rPr>
            </w:pPr>
          </w:p>
        </w:tc>
        <w:tc>
          <w:tcPr>
            <w:tcW w:w="449" w:type="pct"/>
            <w:tcMar>
              <w:top w:w="0" w:type="dxa"/>
              <w:left w:w="108" w:type="dxa"/>
              <w:bottom w:w="0" w:type="dxa"/>
              <w:right w:w="108" w:type="dxa"/>
            </w:tcMar>
          </w:tcPr>
          <w:p w:rsidR="002776E8" w:rsidRDefault="002776E8" w:rsidP="003F6241">
            <w:pPr>
              <w:textAlignment w:val="baseline"/>
              <w:rPr>
                <w:sz w:val="28"/>
                <w:szCs w:val="28"/>
              </w:rPr>
            </w:pPr>
            <w:r w:rsidRPr="005919E3">
              <w:rPr>
                <w:sz w:val="28"/>
                <w:szCs w:val="28"/>
              </w:rPr>
              <w:t>7664</w:t>
            </w:r>
          </w:p>
        </w:tc>
        <w:tc>
          <w:tcPr>
            <w:tcW w:w="4245" w:type="pct"/>
            <w:tcMar>
              <w:top w:w="0" w:type="dxa"/>
              <w:left w:w="108" w:type="dxa"/>
              <w:bottom w:w="0" w:type="dxa"/>
              <w:right w:w="108" w:type="dxa"/>
            </w:tcMar>
          </w:tcPr>
          <w:p w:rsidR="002776E8" w:rsidRDefault="002776E8" w:rsidP="003F6241">
            <w:pPr>
              <w:textAlignment w:val="baseline"/>
              <w:rPr>
                <w:sz w:val="28"/>
                <w:szCs w:val="28"/>
              </w:rPr>
            </w:pPr>
            <w:r w:rsidRPr="005919E3">
              <w:rPr>
                <w:sz w:val="28"/>
                <w:szCs w:val="28"/>
              </w:rPr>
              <w:t>Доходы от переоценки активов по справедливой стоимости</w:t>
            </w:r>
          </w:p>
        </w:tc>
      </w:tr>
      <w:tr w:rsidR="002776E8" w:rsidTr="003F6241">
        <w:tc>
          <w:tcPr>
            <w:tcW w:w="306" w:type="pct"/>
            <w:tcMar>
              <w:top w:w="0" w:type="dxa"/>
              <w:left w:w="108" w:type="dxa"/>
              <w:bottom w:w="0" w:type="dxa"/>
              <w:right w:w="108" w:type="dxa"/>
            </w:tcMar>
          </w:tcPr>
          <w:p w:rsidR="002776E8" w:rsidRDefault="002776E8" w:rsidP="003F6241">
            <w:pPr>
              <w:rPr>
                <w:sz w:val="28"/>
                <w:szCs w:val="28"/>
              </w:rPr>
            </w:pPr>
          </w:p>
        </w:tc>
        <w:tc>
          <w:tcPr>
            <w:tcW w:w="449" w:type="pct"/>
            <w:tcMar>
              <w:top w:w="0" w:type="dxa"/>
              <w:left w:w="108" w:type="dxa"/>
              <w:bottom w:w="0" w:type="dxa"/>
              <w:right w:w="108" w:type="dxa"/>
            </w:tcMar>
          </w:tcPr>
          <w:p w:rsidR="002776E8" w:rsidRDefault="002776E8" w:rsidP="003F6241">
            <w:pPr>
              <w:textAlignment w:val="baseline"/>
              <w:rPr>
                <w:sz w:val="28"/>
                <w:szCs w:val="28"/>
              </w:rPr>
            </w:pPr>
            <w:r w:rsidRPr="005919E3">
              <w:rPr>
                <w:sz w:val="28"/>
                <w:szCs w:val="28"/>
              </w:rPr>
              <w:t>7665</w:t>
            </w:r>
          </w:p>
        </w:tc>
        <w:tc>
          <w:tcPr>
            <w:tcW w:w="4245" w:type="pct"/>
            <w:tcMar>
              <w:top w:w="0" w:type="dxa"/>
              <w:left w:w="108" w:type="dxa"/>
              <w:bottom w:w="0" w:type="dxa"/>
              <w:right w:w="108" w:type="dxa"/>
            </w:tcMar>
          </w:tcPr>
          <w:p w:rsidR="002776E8" w:rsidRDefault="002776E8" w:rsidP="003F6241">
            <w:pPr>
              <w:textAlignment w:val="baseline"/>
              <w:rPr>
                <w:sz w:val="28"/>
                <w:szCs w:val="28"/>
              </w:rPr>
            </w:pPr>
            <w:r w:rsidRPr="005919E3">
              <w:rPr>
                <w:sz w:val="28"/>
                <w:szCs w:val="28"/>
              </w:rPr>
              <w:t>Доходы по курсовой разнице</w:t>
            </w:r>
          </w:p>
        </w:tc>
      </w:tr>
      <w:tr w:rsidR="002776E8" w:rsidTr="003F6241">
        <w:tc>
          <w:tcPr>
            <w:tcW w:w="306" w:type="pct"/>
            <w:tcMar>
              <w:top w:w="0" w:type="dxa"/>
              <w:left w:w="108" w:type="dxa"/>
              <w:bottom w:w="0" w:type="dxa"/>
              <w:right w:w="108" w:type="dxa"/>
            </w:tcMar>
          </w:tcPr>
          <w:p w:rsidR="002776E8" w:rsidRDefault="002776E8" w:rsidP="003F6241">
            <w:pPr>
              <w:rPr>
                <w:sz w:val="28"/>
                <w:szCs w:val="28"/>
              </w:rPr>
            </w:pPr>
          </w:p>
        </w:tc>
        <w:tc>
          <w:tcPr>
            <w:tcW w:w="449" w:type="pct"/>
            <w:tcMar>
              <w:top w:w="0" w:type="dxa"/>
              <w:left w:w="108" w:type="dxa"/>
              <w:bottom w:w="0" w:type="dxa"/>
              <w:right w:w="108" w:type="dxa"/>
            </w:tcMar>
          </w:tcPr>
          <w:p w:rsidR="002776E8" w:rsidRDefault="002776E8" w:rsidP="003F6241">
            <w:pPr>
              <w:textAlignment w:val="baseline"/>
              <w:rPr>
                <w:sz w:val="28"/>
                <w:szCs w:val="28"/>
              </w:rPr>
            </w:pPr>
            <w:r w:rsidRPr="005919E3">
              <w:rPr>
                <w:sz w:val="28"/>
                <w:szCs w:val="28"/>
              </w:rPr>
              <w:t>7668</w:t>
            </w:r>
          </w:p>
        </w:tc>
        <w:tc>
          <w:tcPr>
            <w:tcW w:w="4245" w:type="pct"/>
            <w:tcMar>
              <w:top w:w="0" w:type="dxa"/>
              <w:left w:w="108" w:type="dxa"/>
              <w:bottom w:w="0" w:type="dxa"/>
              <w:right w:w="108" w:type="dxa"/>
            </w:tcMar>
          </w:tcPr>
          <w:p w:rsidR="002776E8" w:rsidRDefault="002776E8" w:rsidP="003F6241">
            <w:pPr>
              <w:textAlignment w:val="baseline"/>
              <w:rPr>
                <w:sz w:val="28"/>
                <w:szCs w:val="28"/>
              </w:rPr>
            </w:pPr>
            <w:r w:rsidRPr="005919E3">
              <w:rPr>
                <w:sz w:val="28"/>
                <w:szCs w:val="28"/>
              </w:rPr>
              <w:t>Прочие доходы</w:t>
            </w:r>
          </w:p>
        </w:tc>
      </w:tr>
      <w:tr w:rsidR="002776E8" w:rsidTr="003F6241">
        <w:tc>
          <w:tcPr>
            <w:tcW w:w="306" w:type="pct"/>
            <w:tcMar>
              <w:top w:w="0" w:type="dxa"/>
              <w:left w:w="108" w:type="dxa"/>
              <w:bottom w:w="0" w:type="dxa"/>
              <w:right w:w="108" w:type="dxa"/>
            </w:tcMar>
          </w:tcPr>
          <w:p w:rsidR="002776E8" w:rsidRDefault="002776E8" w:rsidP="003F6241">
            <w:pPr>
              <w:rPr>
                <w:sz w:val="28"/>
                <w:szCs w:val="28"/>
              </w:rPr>
            </w:pPr>
            <w:r w:rsidRPr="005919E3">
              <w:rPr>
                <w:sz w:val="28"/>
                <w:szCs w:val="28"/>
              </w:rPr>
              <w:t>Кт</w:t>
            </w:r>
          </w:p>
        </w:tc>
        <w:tc>
          <w:tcPr>
            <w:tcW w:w="449" w:type="pct"/>
            <w:tcMar>
              <w:top w:w="0" w:type="dxa"/>
              <w:left w:w="108" w:type="dxa"/>
              <w:bottom w:w="0" w:type="dxa"/>
              <w:right w:w="108" w:type="dxa"/>
            </w:tcMar>
          </w:tcPr>
          <w:p w:rsidR="002776E8" w:rsidRDefault="002776E8" w:rsidP="003F6241">
            <w:pPr>
              <w:textAlignment w:val="baseline"/>
              <w:rPr>
                <w:sz w:val="28"/>
                <w:szCs w:val="28"/>
              </w:rPr>
            </w:pPr>
            <w:r w:rsidRPr="005919E3">
              <w:rPr>
                <w:sz w:val="28"/>
                <w:szCs w:val="28"/>
              </w:rPr>
              <w:t>7651</w:t>
            </w:r>
          </w:p>
        </w:tc>
        <w:tc>
          <w:tcPr>
            <w:tcW w:w="4245" w:type="pct"/>
            <w:tcMar>
              <w:top w:w="0" w:type="dxa"/>
              <w:left w:w="108" w:type="dxa"/>
              <w:bottom w:w="0" w:type="dxa"/>
              <w:right w:w="108" w:type="dxa"/>
            </w:tcMar>
          </w:tcPr>
          <w:p w:rsidR="002776E8" w:rsidRDefault="002776E8" w:rsidP="003F6241">
            <w:pPr>
              <w:textAlignment w:val="baseline"/>
              <w:rPr>
                <w:sz w:val="28"/>
                <w:szCs w:val="28"/>
              </w:rPr>
            </w:pPr>
            <w:r w:rsidRPr="005919E3">
              <w:rPr>
                <w:sz w:val="28"/>
                <w:szCs w:val="28"/>
              </w:rPr>
              <w:t>Капитал;</w:t>
            </w:r>
          </w:p>
        </w:tc>
      </w:tr>
    </w:tbl>
    <w:p w:rsidR="002776E8" w:rsidRDefault="002776E8" w:rsidP="002776E8">
      <w:pPr>
        <w:pStyle w:val="ac"/>
        <w:numPr>
          <w:ilvl w:val="0"/>
          <w:numId w:val="9"/>
        </w:numPr>
        <w:ind w:left="0" w:firstLine="709"/>
        <w:textAlignment w:val="baseline"/>
        <w:rPr>
          <w:rFonts w:eastAsia="Times New Roman" w:cs="Times New Roman"/>
          <w:szCs w:val="28"/>
          <w:lang w:eastAsia="ru-RU"/>
        </w:rPr>
      </w:pPr>
      <w:r w:rsidRPr="005919E3">
        <w:rPr>
          <w:rFonts w:eastAsia="Times New Roman" w:cs="Times New Roman"/>
          <w:szCs w:val="28"/>
          <w:lang w:eastAsia="ru-RU"/>
        </w:rPr>
        <w:t>на сумму расходов, начисленных по операциям с активами клиента:</w:t>
      </w:r>
    </w:p>
    <w:tbl>
      <w:tblPr>
        <w:tblW w:w="4622" w:type="pct"/>
        <w:tblInd w:w="709" w:type="dxa"/>
        <w:tblCellMar>
          <w:left w:w="0" w:type="dxa"/>
          <w:right w:w="0" w:type="dxa"/>
        </w:tblCellMar>
        <w:tblLook w:val="04A0" w:firstRow="1" w:lastRow="0" w:firstColumn="1" w:lastColumn="0" w:noHBand="0" w:noVBand="1"/>
      </w:tblPr>
      <w:tblGrid>
        <w:gridCol w:w="545"/>
        <w:gridCol w:w="800"/>
        <w:gridCol w:w="7563"/>
      </w:tblGrid>
      <w:tr w:rsidR="002776E8" w:rsidTr="003F6241">
        <w:tc>
          <w:tcPr>
            <w:tcW w:w="306" w:type="pct"/>
            <w:tcMar>
              <w:top w:w="0" w:type="dxa"/>
              <w:left w:w="108" w:type="dxa"/>
              <w:bottom w:w="0" w:type="dxa"/>
              <w:right w:w="108" w:type="dxa"/>
            </w:tcMar>
            <w:hideMark/>
          </w:tcPr>
          <w:p w:rsidR="002776E8" w:rsidRDefault="002776E8" w:rsidP="003F6241">
            <w:pPr>
              <w:textAlignment w:val="baseline"/>
              <w:rPr>
                <w:sz w:val="28"/>
                <w:szCs w:val="28"/>
              </w:rPr>
            </w:pPr>
            <w:r w:rsidRPr="005919E3">
              <w:rPr>
                <w:sz w:val="28"/>
                <w:szCs w:val="28"/>
              </w:rPr>
              <w:t>Дт</w:t>
            </w:r>
          </w:p>
        </w:tc>
        <w:tc>
          <w:tcPr>
            <w:tcW w:w="449" w:type="pct"/>
            <w:tcMar>
              <w:top w:w="0" w:type="dxa"/>
              <w:left w:w="108" w:type="dxa"/>
              <w:bottom w:w="0" w:type="dxa"/>
              <w:right w:w="108" w:type="dxa"/>
            </w:tcMar>
          </w:tcPr>
          <w:p w:rsidR="002776E8" w:rsidRDefault="002776E8" w:rsidP="003F6241">
            <w:pPr>
              <w:textAlignment w:val="baseline"/>
              <w:rPr>
                <w:sz w:val="28"/>
                <w:szCs w:val="28"/>
              </w:rPr>
            </w:pPr>
            <w:r w:rsidRPr="005919E3">
              <w:rPr>
                <w:sz w:val="28"/>
                <w:szCs w:val="28"/>
              </w:rPr>
              <w:t>7651</w:t>
            </w:r>
          </w:p>
        </w:tc>
        <w:tc>
          <w:tcPr>
            <w:tcW w:w="4245" w:type="pct"/>
            <w:tcMar>
              <w:top w:w="0" w:type="dxa"/>
              <w:left w:w="108" w:type="dxa"/>
              <w:bottom w:w="0" w:type="dxa"/>
              <w:right w:w="108" w:type="dxa"/>
            </w:tcMar>
          </w:tcPr>
          <w:p w:rsidR="002776E8" w:rsidRDefault="002776E8" w:rsidP="003F6241">
            <w:pPr>
              <w:textAlignment w:val="baseline"/>
              <w:rPr>
                <w:sz w:val="28"/>
                <w:szCs w:val="28"/>
              </w:rPr>
            </w:pPr>
            <w:r w:rsidRPr="005919E3">
              <w:rPr>
                <w:sz w:val="28"/>
                <w:szCs w:val="28"/>
              </w:rPr>
              <w:t>Капитал</w:t>
            </w:r>
          </w:p>
        </w:tc>
      </w:tr>
      <w:tr w:rsidR="002776E8" w:rsidTr="003F6241">
        <w:tc>
          <w:tcPr>
            <w:tcW w:w="306" w:type="pct"/>
            <w:tcMar>
              <w:top w:w="0" w:type="dxa"/>
              <w:left w:w="108" w:type="dxa"/>
              <w:bottom w:w="0" w:type="dxa"/>
              <w:right w:w="108" w:type="dxa"/>
            </w:tcMar>
            <w:hideMark/>
          </w:tcPr>
          <w:p w:rsidR="002776E8" w:rsidRDefault="002776E8" w:rsidP="003F6241">
            <w:pPr>
              <w:textAlignment w:val="baseline"/>
              <w:rPr>
                <w:sz w:val="28"/>
                <w:szCs w:val="28"/>
              </w:rPr>
            </w:pPr>
            <w:r w:rsidRPr="005919E3">
              <w:rPr>
                <w:sz w:val="28"/>
                <w:szCs w:val="28"/>
              </w:rPr>
              <w:t>Кт</w:t>
            </w:r>
          </w:p>
        </w:tc>
        <w:tc>
          <w:tcPr>
            <w:tcW w:w="449" w:type="pct"/>
            <w:tcMar>
              <w:top w:w="0" w:type="dxa"/>
              <w:left w:w="108" w:type="dxa"/>
              <w:bottom w:w="0" w:type="dxa"/>
              <w:right w:w="108" w:type="dxa"/>
            </w:tcMar>
          </w:tcPr>
          <w:p w:rsidR="002776E8" w:rsidRDefault="002776E8" w:rsidP="003F6241">
            <w:pPr>
              <w:textAlignment w:val="baseline"/>
              <w:rPr>
                <w:sz w:val="28"/>
                <w:szCs w:val="28"/>
              </w:rPr>
            </w:pPr>
            <w:r w:rsidRPr="005919E3">
              <w:rPr>
                <w:sz w:val="28"/>
                <w:szCs w:val="28"/>
              </w:rPr>
              <w:t>7683</w:t>
            </w:r>
          </w:p>
        </w:tc>
        <w:tc>
          <w:tcPr>
            <w:tcW w:w="4245" w:type="pct"/>
            <w:tcMar>
              <w:top w:w="0" w:type="dxa"/>
              <w:left w:w="108" w:type="dxa"/>
              <w:bottom w:w="0" w:type="dxa"/>
              <w:right w:w="108" w:type="dxa"/>
            </w:tcMar>
          </w:tcPr>
          <w:p w:rsidR="002776E8" w:rsidRDefault="002776E8" w:rsidP="003F6241">
            <w:pPr>
              <w:textAlignment w:val="baseline"/>
              <w:rPr>
                <w:sz w:val="28"/>
                <w:szCs w:val="28"/>
              </w:rPr>
            </w:pPr>
            <w:r w:rsidRPr="005919E3">
              <w:rPr>
                <w:sz w:val="28"/>
                <w:szCs w:val="28"/>
              </w:rPr>
              <w:t>Расходы от купли-продажи активов</w:t>
            </w:r>
          </w:p>
        </w:tc>
      </w:tr>
      <w:tr w:rsidR="002776E8" w:rsidTr="003F6241">
        <w:tc>
          <w:tcPr>
            <w:tcW w:w="306" w:type="pct"/>
            <w:tcMar>
              <w:top w:w="0" w:type="dxa"/>
              <w:left w:w="108" w:type="dxa"/>
              <w:bottom w:w="0" w:type="dxa"/>
              <w:right w:w="108" w:type="dxa"/>
            </w:tcMar>
            <w:hideMark/>
          </w:tcPr>
          <w:p w:rsidR="002776E8" w:rsidRDefault="002776E8" w:rsidP="003F6241">
            <w:pPr>
              <w:rPr>
                <w:sz w:val="28"/>
                <w:szCs w:val="28"/>
              </w:rPr>
            </w:pPr>
          </w:p>
        </w:tc>
        <w:tc>
          <w:tcPr>
            <w:tcW w:w="449" w:type="pct"/>
            <w:tcMar>
              <w:top w:w="0" w:type="dxa"/>
              <w:left w:w="108" w:type="dxa"/>
              <w:bottom w:w="0" w:type="dxa"/>
              <w:right w:w="108" w:type="dxa"/>
            </w:tcMar>
          </w:tcPr>
          <w:p w:rsidR="002776E8" w:rsidRDefault="002776E8" w:rsidP="003F6241">
            <w:pPr>
              <w:textAlignment w:val="baseline"/>
              <w:rPr>
                <w:sz w:val="28"/>
                <w:szCs w:val="28"/>
              </w:rPr>
            </w:pPr>
            <w:r w:rsidRPr="005919E3">
              <w:rPr>
                <w:sz w:val="28"/>
                <w:szCs w:val="28"/>
              </w:rPr>
              <w:t>7684</w:t>
            </w:r>
          </w:p>
        </w:tc>
        <w:tc>
          <w:tcPr>
            <w:tcW w:w="4245" w:type="pct"/>
            <w:tcMar>
              <w:top w:w="0" w:type="dxa"/>
              <w:left w:w="108" w:type="dxa"/>
              <w:bottom w:w="0" w:type="dxa"/>
              <w:right w:w="108" w:type="dxa"/>
            </w:tcMar>
          </w:tcPr>
          <w:p w:rsidR="002776E8" w:rsidRDefault="002776E8" w:rsidP="003F6241">
            <w:pPr>
              <w:textAlignment w:val="baseline"/>
              <w:rPr>
                <w:sz w:val="28"/>
                <w:szCs w:val="28"/>
              </w:rPr>
            </w:pPr>
            <w:r w:rsidRPr="005919E3">
              <w:rPr>
                <w:sz w:val="28"/>
                <w:szCs w:val="28"/>
              </w:rPr>
              <w:t>Расходы от переоценки активов по справедливой стоимости</w:t>
            </w:r>
          </w:p>
        </w:tc>
      </w:tr>
      <w:tr w:rsidR="002776E8" w:rsidTr="003F6241">
        <w:tc>
          <w:tcPr>
            <w:tcW w:w="306" w:type="pct"/>
            <w:tcMar>
              <w:top w:w="0" w:type="dxa"/>
              <w:left w:w="108" w:type="dxa"/>
              <w:bottom w:w="0" w:type="dxa"/>
              <w:right w:w="108" w:type="dxa"/>
            </w:tcMar>
          </w:tcPr>
          <w:p w:rsidR="002776E8" w:rsidRDefault="002776E8" w:rsidP="003F6241">
            <w:pPr>
              <w:rPr>
                <w:sz w:val="28"/>
                <w:szCs w:val="28"/>
              </w:rPr>
            </w:pPr>
          </w:p>
        </w:tc>
        <w:tc>
          <w:tcPr>
            <w:tcW w:w="449" w:type="pct"/>
            <w:tcMar>
              <w:top w:w="0" w:type="dxa"/>
              <w:left w:w="108" w:type="dxa"/>
              <w:bottom w:w="0" w:type="dxa"/>
              <w:right w:w="108" w:type="dxa"/>
            </w:tcMar>
          </w:tcPr>
          <w:p w:rsidR="002776E8" w:rsidRDefault="002776E8" w:rsidP="003F6241">
            <w:pPr>
              <w:textAlignment w:val="baseline"/>
              <w:rPr>
                <w:sz w:val="28"/>
                <w:szCs w:val="28"/>
              </w:rPr>
            </w:pPr>
            <w:r w:rsidRPr="005919E3">
              <w:rPr>
                <w:sz w:val="28"/>
                <w:szCs w:val="28"/>
              </w:rPr>
              <w:t>7685</w:t>
            </w:r>
          </w:p>
        </w:tc>
        <w:tc>
          <w:tcPr>
            <w:tcW w:w="4245" w:type="pct"/>
            <w:tcMar>
              <w:top w:w="0" w:type="dxa"/>
              <w:left w:w="108" w:type="dxa"/>
              <w:bottom w:w="0" w:type="dxa"/>
              <w:right w:w="108" w:type="dxa"/>
            </w:tcMar>
          </w:tcPr>
          <w:p w:rsidR="002776E8" w:rsidRDefault="002776E8" w:rsidP="003F6241">
            <w:pPr>
              <w:textAlignment w:val="baseline"/>
              <w:rPr>
                <w:sz w:val="28"/>
                <w:szCs w:val="28"/>
              </w:rPr>
            </w:pPr>
            <w:r w:rsidRPr="005919E3">
              <w:rPr>
                <w:sz w:val="28"/>
                <w:szCs w:val="28"/>
              </w:rPr>
              <w:t>Расходы по курсовой разнице</w:t>
            </w:r>
          </w:p>
        </w:tc>
      </w:tr>
      <w:tr w:rsidR="002776E8" w:rsidTr="003F6241">
        <w:tc>
          <w:tcPr>
            <w:tcW w:w="306" w:type="pct"/>
            <w:tcMar>
              <w:top w:w="0" w:type="dxa"/>
              <w:left w:w="108" w:type="dxa"/>
              <w:bottom w:w="0" w:type="dxa"/>
              <w:right w:w="108" w:type="dxa"/>
            </w:tcMar>
          </w:tcPr>
          <w:p w:rsidR="002776E8" w:rsidRDefault="002776E8" w:rsidP="003F6241">
            <w:pPr>
              <w:rPr>
                <w:sz w:val="28"/>
                <w:szCs w:val="28"/>
              </w:rPr>
            </w:pPr>
          </w:p>
        </w:tc>
        <w:tc>
          <w:tcPr>
            <w:tcW w:w="449" w:type="pct"/>
            <w:tcMar>
              <w:top w:w="0" w:type="dxa"/>
              <w:left w:w="108" w:type="dxa"/>
              <w:bottom w:w="0" w:type="dxa"/>
              <w:right w:w="108" w:type="dxa"/>
            </w:tcMar>
          </w:tcPr>
          <w:p w:rsidR="002776E8" w:rsidRDefault="002776E8" w:rsidP="003F6241">
            <w:pPr>
              <w:textAlignment w:val="baseline"/>
              <w:rPr>
                <w:sz w:val="28"/>
                <w:szCs w:val="28"/>
              </w:rPr>
            </w:pPr>
            <w:r w:rsidRPr="005919E3">
              <w:rPr>
                <w:sz w:val="28"/>
                <w:szCs w:val="28"/>
              </w:rPr>
              <w:t>7688</w:t>
            </w:r>
          </w:p>
        </w:tc>
        <w:tc>
          <w:tcPr>
            <w:tcW w:w="4245" w:type="pct"/>
            <w:tcMar>
              <w:top w:w="0" w:type="dxa"/>
              <w:left w:w="108" w:type="dxa"/>
              <w:bottom w:w="0" w:type="dxa"/>
              <w:right w:w="108" w:type="dxa"/>
            </w:tcMar>
          </w:tcPr>
          <w:p w:rsidR="002776E8" w:rsidRDefault="002776E8" w:rsidP="003F6241">
            <w:pPr>
              <w:textAlignment w:val="baseline"/>
              <w:rPr>
                <w:sz w:val="28"/>
                <w:szCs w:val="28"/>
              </w:rPr>
            </w:pPr>
            <w:r w:rsidRPr="005919E3">
              <w:rPr>
                <w:sz w:val="28"/>
                <w:szCs w:val="28"/>
              </w:rPr>
              <w:t>Прочие расходы.</w:t>
            </w:r>
          </w:p>
        </w:tc>
      </w:tr>
    </w:tbl>
    <w:p w:rsidR="002776E8" w:rsidRDefault="002776E8" w:rsidP="002776E8">
      <w:pPr>
        <w:ind w:firstLine="709"/>
        <w:jc w:val="both"/>
        <w:rPr>
          <w:sz w:val="28"/>
          <w:szCs w:val="28"/>
        </w:rPr>
      </w:pPr>
      <w:r w:rsidRPr="005919E3">
        <w:rPr>
          <w:sz w:val="28"/>
          <w:szCs w:val="28"/>
        </w:rPr>
        <w:t>3) на сумму остатков по счетам активов клиента:</w:t>
      </w:r>
    </w:p>
    <w:tbl>
      <w:tblPr>
        <w:tblW w:w="4622" w:type="pct"/>
        <w:tblInd w:w="709" w:type="dxa"/>
        <w:tblCellMar>
          <w:left w:w="0" w:type="dxa"/>
          <w:right w:w="0" w:type="dxa"/>
        </w:tblCellMar>
        <w:tblLook w:val="04A0" w:firstRow="1" w:lastRow="0" w:firstColumn="1" w:lastColumn="0" w:noHBand="0" w:noVBand="1"/>
      </w:tblPr>
      <w:tblGrid>
        <w:gridCol w:w="545"/>
        <w:gridCol w:w="800"/>
        <w:gridCol w:w="7563"/>
      </w:tblGrid>
      <w:tr w:rsidR="002776E8" w:rsidTr="003F6241">
        <w:tc>
          <w:tcPr>
            <w:tcW w:w="306" w:type="pct"/>
            <w:tcMar>
              <w:top w:w="0" w:type="dxa"/>
              <w:left w:w="108" w:type="dxa"/>
              <w:bottom w:w="0" w:type="dxa"/>
              <w:right w:w="108" w:type="dxa"/>
            </w:tcMar>
            <w:hideMark/>
          </w:tcPr>
          <w:p w:rsidR="002776E8" w:rsidRDefault="002776E8" w:rsidP="003F6241">
            <w:pPr>
              <w:rPr>
                <w:sz w:val="28"/>
                <w:szCs w:val="28"/>
              </w:rPr>
            </w:pPr>
            <w:r w:rsidRPr="005919E3">
              <w:rPr>
                <w:sz w:val="28"/>
                <w:szCs w:val="28"/>
              </w:rPr>
              <w:t>Дт</w:t>
            </w:r>
          </w:p>
        </w:tc>
        <w:tc>
          <w:tcPr>
            <w:tcW w:w="449" w:type="pct"/>
            <w:tcMar>
              <w:top w:w="0" w:type="dxa"/>
              <w:left w:w="108" w:type="dxa"/>
              <w:bottom w:w="0" w:type="dxa"/>
              <w:right w:w="108" w:type="dxa"/>
            </w:tcMar>
            <w:hideMark/>
          </w:tcPr>
          <w:p w:rsidR="002776E8" w:rsidRDefault="002776E8" w:rsidP="003F6241">
            <w:pPr>
              <w:rPr>
                <w:sz w:val="28"/>
                <w:szCs w:val="28"/>
              </w:rPr>
            </w:pPr>
            <w:r w:rsidRPr="005919E3">
              <w:rPr>
                <w:sz w:val="28"/>
                <w:szCs w:val="28"/>
              </w:rPr>
              <w:t>7681</w:t>
            </w:r>
          </w:p>
        </w:tc>
        <w:tc>
          <w:tcPr>
            <w:tcW w:w="4245" w:type="pct"/>
            <w:tcMar>
              <w:top w:w="0" w:type="dxa"/>
              <w:left w:w="108" w:type="dxa"/>
              <w:bottom w:w="0" w:type="dxa"/>
              <w:right w:w="108" w:type="dxa"/>
            </w:tcMar>
            <w:hideMark/>
          </w:tcPr>
          <w:p w:rsidR="002776E8" w:rsidRDefault="002776E8" w:rsidP="003F6241">
            <w:pPr>
              <w:rPr>
                <w:sz w:val="28"/>
                <w:szCs w:val="28"/>
              </w:rPr>
            </w:pPr>
            <w:r w:rsidRPr="005919E3">
              <w:rPr>
                <w:sz w:val="28"/>
                <w:szCs w:val="28"/>
              </w:rPr>
              <w:t>Изъятие активов клиента</w:t>
            </w:r>
          </w:p>
        </w:tc>
      </w:tr>
      <w:tr w:rsidR="002776E8" w:rsidTr="003F6241">
        <w:tc>
          <w:tcPr>
            <w:tcW w:w="306" w:type="pct"/>
            <w:tcMar>
              <w:top w:w="0" w:type="dxa"/>
              <w:left w:w="108" w:type="dxa"/>
              <w:bottom w:w="0" w:type="dxa"/>
              <w:right w:w="108" w:type="dxa"/>
            </w:tcMar>
            <w:hideMark/>
          </w:tcPr>
          <w:p w:rsidR="002776E8" w:rsidRDefault="002776E8" w:rsidP="003F6241">
            <w:pPr>
              <w:rPr>
                <w:sz w:val="28"/>
                <w:szCs w:val="28"/>
              </w:rPr>
            </w:pPr>
            <w:r w:rsidRPr="005919E3">
              <w:rPr>
                <w:sz w:val="28"/>
                <w:szCs w:val="28"/>
              </w:rPr>
              <w:t>Кт</w:t>
            </w:r>
          </w:p>
        </w:tc>
        <w:tc>
          <w:tcPr>
            <w:tcW w:w="449" w:type="pct"/>
            <w:tcMar>
              <w:top w:w="0" w:type="dxa"/>
              <w:left w:w="108" w:type="dxa"/>
              <w:bottom w:w="0" w:type="dxa"/>
              <w:right w:w="108" w:type="dxa"/>
            </w:tcMar>
            <w:hideMark/>
          </w:tcPr>
          <w:p w:rsidR="002776E8" w:rsidRDefault="002776E8" w:rsidP="003F6241">
            <w:pPr>
              <w:rPr>
                <w:sz w:val="28"/>
                <w:szCs w:val="28"/>
              </w:rPr>
            </w:pPr>
            <w:r w:rsidRPr="005919E3">
              <w:rPr>
                <w:sz w:val="28"/>
                <w:szCs w:val="28"/>
              </w:rPr>
              <w:t>7601</w:t>
            </w:r>
          </w:p>
        </w:tc>
        <w:tc>
          <w:tcPr>
            <w:tcW w:w="4245" w:type="pct"/>
            <w:tcMar>
              <w:top w:w="0" w:type="dxa"/>
              <w:left w:w="108" w:type="dxa"/>
              <w:bottom w:w="0" w:type="dxa"/>
              <w:right w:w="108" w:type="dxa"/>
            </w:tcMar>
            <w:hideMark/>
          </w:tcPr>
          <w:p w:rsidR="002776E8" w:rsidRDefault="002776E8" w:rsidP="003F6241">
            <w:pPr>
              <w:rPr>
                <w:sz w:val="28"/>
                <w:szCs w:val="28"/>
              </w:rPr>
            </w:pPr>
            <w:r w:rsidRPr="005919E3">
              <w:rPr>
                <w:sz w:val="28"/>
                <w:szCs w:val="28"/>
              </w:rPr>
              <w:t>Деньги</w:t>
            </w:r>
          </w:p>
        </w:tc>
      </w:tr>
      <w:tr w:rsidR="002776E8" w:rsidTr="003F6241">
        <w:tc>
          <w:tcPr>
            <w:tcW w:w="306" w:type="pct"/>
            <w:tcMar>
              <w:top w:w="0" w:type="dxa"/>
              <w:left w:w="108" w:type="dxa"/>
              <w:bottom w:w="0" w:type="dxa"/>
              <w:right w:w="108" w:type="dxa"/>
            </w:tcMar>
            <w:hideMark/>
          </w:tcPr>
          <w:p w:rsidR="002776E8" w:rsidRDefault="002776E8" w:rsidP="003F6241">
            <w:pPr>
              <w:rPr>
                <w:sz w:val="28"/>
                <w:szCs w:val="28"/>
              </w:rPr>
            </w:pPr>
            <w:r w:rsidRPr="005919E3">
              <w:rPr>
                <w:sz w:val="28"/>
                <w:szCs w:val="28"/>
              </w:rPr>
              <w:t> </w:t>
            </w:r>
          </w:p>
        </w:tc>
        <w:tc>
          <w:tcPr>
            <w:tcW w:w="449" w:type="pct"/>
            <w:tcMar>
              <w:top w:w="0" w:type="dxa"/>
              <w:left w:w="108" w:type="dxa"/>
              <w:bottom w:w="0" w:type="dxa"/>
              <w:right w:w="108" w:type="dxa"/>
            </w:tcMar>
            <w:hideMark/>
          </w:tcPr>
          <w:p w:rsidR="002776E8" w:rsidRDefault="002776E8" w:rsidP="003F6241">
            <w:pPr>
              <w:rPr>
                <w:sz w:val="28"/>
                <w:szCs w:val="28"/>
              </w:rPr>
            </w:pPr>
            <w:r w:rsidRPr="005919E3">
              <w:rPr>
                <w:sz w:val="28"/>
                <w:szCs w:val="28"/>
              </w:rPr>
              <w:t>7602</w:t>
            </w:r>
          </w:p>
        </w:tc>
        <w:tc>
          <w:tcPr>
            <w:tcW w:w="4245" w:type="pct"/>
            <w:tcMar>
              <w:top w:w="0" w:type="dxa"/>
              <w:left w:w="108" w:type="dxa"/>
              <w:bottom w:w="0" w:type="dxa"/>
              <w:right w:w="108" w:type="dxa"/>
            </w:tcMar>
            <w:hideMark/>
          </w:tcPr>
          <w:p w:rsidR="002776E8" w:rsidRDefault="002776E8" w:rsidP="003F6241">
            <w:pPr>
              <w:rPr>
                <w:sz w:val="28"/>
                <w:szCs w:val="28"/>
              </w:rPr>
            </w:pPr>
            <w:r w:rsidRPr="005919E3">
              <w:rPr>
                <w:sz w:val="28"/>
                <w:szCs w:val="28"/>
              </w:rPr>
              <w:t>Аффинированные драгоценные металлы</w:t>
            </w:r>
          </w:p>
        </w:tc>
      </w:tr>
      <w:tr w:rsidR="002776E8" w:rsidTr="003F6241">
        <w:tc>
          <w:tcPr>
            <w:tcW w:w="306" w:type="pct"/>
            <w:tcMar>
              <w:top w:w="0" w:type="dxa"/>
              <w:left w:w="108" w:type="dxa"/>
              <w:bottom w:w="0" w:type="dxa"/>
              <w:right w:w="108" w:type="dxa"/>
            </w:tcMar>
            <w:hideMark/>
          </w:tcPr>
          <w:p w:rsidR="002776E8" w:rsidRDefault="002776E8" w:rsidP="003F6241">
            <w:pPr>
              <w:rPr>
                <w:sz w:val="28"/>
                <w:szCs w:val="28"/>
              </w:rPr>
            </w:pPr>
            <w:r w:rsidRPr="005919E3">
              <w:rPr>
                <w:sz w:val="28"/>
                <w:szCs w:val="28"/>
              </w:rPr>
              <w:lastRenderedPageBreak/>
              <w:t> </w:t>
            </w:r>
          </w:p>
        </w:tc>
        <w:tc>
          <w:tcPr>
            <w:tcW w:w="449" w:type="pct"/>
            <w:tcMar>
              <w:top w:w="0" w:type="dxa"/>
              <w:left w:w="108" w:type="dxa"/>
              <w:bottom w:w="0" w:type="dxa"/>
              <w:right w:w="108" w:type="dxa"/>
            </w:tcMar>
            <w:hideMark/>
          </w:tcPr>
          <w:p w:rsidR="002776E8" w:rsidRDefault="002776E8" w:rsidP="003F6241">
            <w:pPr>
              <w:rPr>
                <w:sz w:val="28"/>
                <w:szCs w:val="28"/>
              </w:rPr>
            </w:pPr>
            <w:r w:rsidRPr="005919E3">
              <w:rPr>
                <w:sz w:val="28"/>
                <w:szCs w:val="28"/>
              </w:rPr>
              <w:t>7604</w:t>
            </w:r>
          </w:p>
        </w:tc>
        <w:tc>
          <w:tcPr>
            <w:tcW w:w="4245" w:type="pct"/>
            <w:tcMar>
              <w:top w:w="0" w:type="dxa"/>
              <w:left w:w="108" w:type="dxa"/>
              <w:bottom w:w="0" w:type="dxa"/>
              <w:right w:w="108" w:type="dxa"/>
            </w:tcMar>
            <w:hideMark/>
          </w:tcPr>
          <w:p w:rsidR="002776E8" w:rsidRDefault="002776E8" w:rsidP="003F6241">
            <w:pPr>
              <w:rPr>
                <w:sz w:val="28"/>
                <w:szCs w:val="28"/>
              </w:rPr>
            </w:pPr>
            <w:r w:rsidRPr="005919E3">
              <w:rPr>
                <w:sz w:val="28"/>
                <w:szCs w:val="28"/>
              </w:rPr>
              <w:t>Вклады размещенные</w:t>
            </w:r>
          </w:p>
        </w:tc>
      </w:tr>
      <w:tr w:rsidR="002776E8" w:rsidTr="003F6241">
        <w:tc>
          <w:tcPr>
            <w:tcW w:w="306" w:type="pct"/>
            <w:tcMar>
              <w:top w:w="0" w:type="dxa"/>
              <w:left w:w="108" w:type="dxa"/>
              <w:bottom w:w="0" w:type="dxa"/>
              <w:right w:w="108" w:type="dxa"/>
            </w:tcMar>
            <w:hideMark/>
          </w:tcPr>
          <w:p w:rsidR="002776E8" w:rsidRDefault="002776E8" w:rsidP="003F6241">
            <w:pPr>
              <w:rPr>
                <w:sz w:val="28"/>
                <w:szCs w:val="28"/>
              </w:rPr>
            </w:pPr>
            <w:r w:rsidRPr="005919E3">
              <w:rPr>
                <w:sz w:val="28"/>
                <w:szCs w:val="28"/>
              </w:rPr>
              <w:t> </w:t>
            </w:r>
          </w:p>
        </w:tc>
        <w:tc>
          <w:tcPr>
            <w:tcW w:w="449" w:type="pct"/>
            <w:tcMar>
              <w:top w:w="0" w:type="dxa"/>
              <w:left w:w="108" w:type="dxa"/>
              <w:bottom w:w="0" w:type="dxa"/>
              <w:right w:w="108" w:type="dxa"/>
            </w:tcMar>
            <w:hideMark/>
          </w:tcPr>
          <w:p w:rsidR="002776E8" w:rsidRDefault="002776E8" w:rsidP="003F6241">
            <w:pPr>
              <w:rPr>
                <w:sz w:val="28"/>
                <w:szCs w:val="28"/>
              </w:rPr>
            </w:pPr>
            <w:r w:rsidRPr="005919E3">
              <w:rPr>
                <w:sz w:val="28"/>
                <w:szCs w:val="28"/>
              </w:rPr>
              <w:t>7610</w:t>
            </w:r>
          </w:p>
        </w:tc>
        <w:tc>
          <w:tcPr>
            <w:tcW w:w="4245" w:type="pct"/>
            <w:tcMar>
              <w:top w:w="0" w:type="dxa"/>
              <w:left w:w="108" w:type="dxa"/>
              <w:bottom w:w="0" w:type="dxa"/>
              <w:right w:w="108" w:type="dxa"/>
            </w:tcMar>
            <w:hideMark/>
          </w:tcPr>
          <w:p w:rsidR="002776E8" w:rsidRDefault="002776E8" w:rsidP="003F6241">
            <w:pPr>
              <w:rPr>
                <w:sz w:val="28"/>
                <w:szCs w:val="28"/>
              </w:rPr>
            </w:pPr>
            <w:r w:rsidRPr="005919E3">
              <w:rPr>
                <w:sz w:val="28"/>
                <w:szCs w:val="28"/>
              </w:rPr>
              <w:t>Вознаграждение</w:t>
            </w:r>
          </w:p>
        </w:tc>
      </w:tr>
      <w:tr w:rsidR="002776E8" w:rsidTr="003F6241">
        <w:tc>
          <w:tcPr>
            <w:tcW w:w="306" w:type="pct"/>
            <w:tcMar>
              <w:top w:w="0" w:type="dxa"/>
              <w:left w:w="108" w:type="dxa"/>
              <w:bottom w:w="0" w:type="dxa"/>
              <w:right w:w="108" w:type="dxa"/>
            </w:tcMar>
            <w:hideMark/>
          </w:tcPr>
          <w:p w:rsidR="002776E8" w:rsidRDefault="002776E8" w:rsidP="003F6241">
            <w:pPr>
              <w:rPr>
                <w:sz w:val="28"/>
                <w:szCs w:val="28"/>
              </w:rPr>
            </w:pPr>
            <w:r w:rsidRPr="005919E3">
              <w:rPr>
                <w:sz w:val="28"/>
                <w:szCs w:val="28"/>
              </w:rPr>
              <w:t> </w:t>
            </w:r>
          </w:p>
        </w:tc>
        <w:tc>
          <w:tcPr>
            <w:tcW w:w="449" w:type="pct"/>
            <w:tcMar>
              <w:top w:w="0" w:type="dxa"/>
              <w:left w:w="108" w:type="dxa"/>
              <w:bottom w:w="0" w:type="dxa"/>
              <w:right w:w="108" w:type="dxa"/>
            </w:tcMar>
            <w:hideMark/>
          </w:tcPr>
          <w:p w:rsidR="002776E8" w:rsidRDefault="002776E8" w:rsidP="003F6241">
            <w:pPr>
              <w:rPr>
                <w:sz w:val="28"/>
                <w:szCs w:val="28"/>
              </w:rPr>
            </w:pPr>
            <w:r w:rsidRPr="005919E3">
              <w:rPr>
                <w:sz w:val="28"/>
                <w:szCs w:val="28"/>
              </w:rPr>
              <w:t>7611</w:t>
            </w:r>
          </w:p>
        </w:tc>
        <w:tc>
          <w:tcPr>
            <w:tcW w:w="4245" w:type="pct"/>
            <w:tcMar>
              <w:top w:w="0" w:type="dxa"/>
              <w:left w:w="108" w:type="dxa"/>
              <w:bottom w:w="0" w:type="dxa"/>
              <w:right w:w="108" w:type="dxa"/>
            </w:tcMar>
            <w:hideMark/>
          </w:tcPr>
          <w:p w:rsidR="002776E8" w:rsidRDefault="002776E8" w:rsidP="003F6241">
            <w:pPr>
              <w:rPr>
                <w:sz w:val="28"/>
                <w:szCs w:val="28"/>
              </w:rPr>
            </w:pPr>
            <w:r w:rsidRPr="005919E3">
              <w:rPr>
                <w:sz w:val="28"/>
                <w:szCs w:val="28"/>
              </w:rPr>
              <w:t>Прочие требования;</w:t>
            </w:r>
          </w:p>
        </w:tc>
      </w:tr>
    </w:tbl>
    <w:p w:rsidR="002776E8" w:rsidRDefault="002776E8" w:rsidP="002776E8">
      <w:pPr>
        <w:ind w:firstLine="709"/>
        <w:jc w:val="both"/>
        <w:rPr>
          <w:sz w:val="28"/>
          <w:szCs w:val="28"/>
        </w:rPr>
      </w:pPr>
      <w:r w:rsidRPr="005919E3">
        <w:rPr>
          <w:sz w:val="28"/>
          <w:szCs w:val="28"/>
        </w:rPr>
        <w:t>4) на сумму остатков по счетам обязательств клиента:</w:t>
      </w:r>
    </w:p>
    <w:tbl>
      <w:tblPr>
        <w:tblW w:w="4622" w:type="pct"/>
        <w:tblInd w:w="709" w:type="dxa"/>
        <w:tblCellMar>
          <w:left w:w="0" w:type="dxa"/>
          <w:right w:w="0" w:type="dxa"/>
        </w:tblCellMar>
        <w:tblLook w:val="04A0" w:firstRow="1" w:lastRow="0" w:firstColumn="1" w:lastColumn="0" w:noHBand="0" w:noVBand="1"/>
      </w:tblPr>
      <w:tblGrid>
        <w:gridCol w:w="545"/>
        <w:gridCol w:w="800"/>
        <w:gridCol w:w="7563"/>
      </w:tblGrid>
      <w:tr w:rsidR="002776E8" w:rsidTr="003F6241">
        <w:tc>
          <w:tcPr>
            <w:tcW w:w="306" w:type="pct"/>
            <w:tcMar>
              <w:top w:w="0" w:type="dxa"/>
              <w:left w:w="108" w:type="dxa"/>
              <w:bottom w:w="0" w:type="dxa"/>
              <w:right w:w="108" w:type="dxa"/>
            </w:tcMar>
            <w:hideMark/>
          </w:tcPr>
          <w:p w:rsidR="002776E8" w:rsidRDefault="002776E8" w:rsidP="003F6241">
            <w:pPr>
              <w:rPr>
                <w:sz w:val="28"/>
                <w:szCs w:val="28"/>
              </w:rPr>
            </w:pPr>
            <w:r w:rsidRPr="005919E3">
              <w:rPr>
                <w:sz w:val="28"/>
                <w:szCs w:val="28"/>
              </w:rPr>
              <w:t>Дт</w:t>
            </w:r>
          </w:p>
        </w:tc>
        <w:tc>
          <w:tcPr>
            <w:tcW w:w="449" w:type="pct"/>
            <w:tcMar>
              <w:top w:w="0" w:type="dxa"/>
              <w:left w:w="108" w:type="dxa"/>
              <w:bottom w:w="0" w:type="dxa"/>
              <w:right w:w="108" w:type="dxa"/>
            </w:tcMar>
            <w:hideMark/>
          </w:tcPr>
          <w:p w:rsidR="002776E8" w:rsidRDefault="002776E8" w:rsidP="003F6241">
            <w:pPr>
              <w:rPr>
                <w:sz w:val="28"/>
                <w:szCs w:val="28"/>
              </w:rPr>
            </w:pPr>
            <w:r w:rsidRPr="005919E3">
              <w:rPr>
                <w:sz w:val="28"/>
                <w:szCs w:val="28"/>
              </w:rPr>
              <w:t>7632</w:t>
            </w:r>
          </w:p>
        </w:tc>
        <w:tc>
          <w:tcPr>
            <w:tcW w:w="4245" w:type="pct"/>
            <w:tcMar>
              <w:top w:w="0" w:type="dxa"/>
              <w:left w:w="108" w:type="dxa"/>
              <w:bottom w:w="0" w:type="dxa"/>
              <w:right w:w="108" w:type="dxa"/>
            </w:tcMar>
            <w:hideMark/>
          </w:tcPr>
          <w:p w:rsidR="002776E8" w:rsidRDefault="002776E8" w:rsidP="003F6241">
            <w:pPr>
              <w:rPr>
                <w:sz w:val="28"/>
                <w:szCs w:val="28"/>
              </w:rPr>
            </w:pPr>
            <w:r w:rsidRPr="005919E3">
              <w:rPr>
                <w:sz w:val="28"/>
                <w:szCs w:val="28"/>
              </w:rPr>
              <w:t>Прочие обязательства</w:t>
            </w:r>
          </w:p>
        </w:tc>
      </w:tr>
      <w:tr w:rsidR="002776E8" w:rsidTr="003F6241">
        <w:tc>
          <w:tcPr>
            <w:tcW w:w="306" w:type="pct"/>
            <w:tcMar>
              <w:top w:w="0" w:type="dxa"/>
              <w:left w:w="108" w:type="dxa"/>
              <w:bottom w:w="0" w:type="dxa"/>
              <w:right w:w="108" w:type="dxa"/>
            </w:tcMar>
            <w:hideMark/>
          </w:tcPr>
          <w:p w:rsidR="002776E8" w:rsidRDefault="002776E8" w:rsidP="003F6241">
            <w:pPr>
              <w:rPr>
                <w:sz w:val="28"/>
                <w:szCs w:val="28"/>
              </w:rPr>
            </w:pPr>
            <w:r w:rsidRPr="005919E3">
              <w:rPr>
                <w:sz w:val="28"/>
                <w:szCs w:val="28"/>
              </w:rPr>
              <w:t>Кт</w:t>
            </w:r>
          </w:p>
        </w:tc>
        <w:tc>
          <w:tcPr>
            <w:tcW w:w="449" w:type="pct"/>
            <w:tcMar>
              <w:top w:w="0" w:type="dxa"/>
              <w:left w:w="108" w:type="dxa"/>
              <w:bottom w:w="0" w:type="dxa"/>
              <w:right w:w="108" w:type="dxa"/>
            </w:tcMar>
            <w:hideMark/>
          </w:tcPr>
          <w:p w:rsidR="002776E8" w:rsidRDefault="002776E8" w:rsidP="003F6241">
            <w:pPr>
              <w:rPr>
                <w:sz w:val="28"/>
                <w:szCs w:val="28"/>
              </w:rPr>
            </w:pPr>
            <w:r w:rsidRPr="005919E3">
              <w:rPr>
                <w:sz w:val="28"/>
                <w:szCs w:val="28"/>
              </w:rPr>
              <w:t>7681</w:t>
            </w:r>
          </w:p>
        </w:tc>
        <w:tc>
          <w:tcPr>
            <w:tcW w:w="4245" w:type="pct"/>
            <w:tcMar>
              <w:top w:w="0" w:type="dxa"/>
              <w:left w:w="108" w:type="dxa"/>
              <w:bottom w:w="0" w:type="dxa"/>
              <w:right w:w="108" w:type="dxa"/>
            </w:tcMar>
            <w:hideMark/>
          </w:tcPr>
          <w:p w:rsidR="002776E8" w:rsidRDefault="002776E8" w:rsidP="003F6241">
            <w:pPr>
              <w:rPr>
                <w:sz w:val="28"/>
                <w:szCs w:val="28"/>
              </w:rPr>
            </w:pPr>
            <w:r w:rsidRPr="005919E3">
              <w:rPr>
                <w:sz w:val="28"/>
                <w:szCs w:val="28"/>
              </w:rPr>
              <w:t>Изъятие активов клиента;</w:t>
            </w:r>
          </w:p>
        </w:tc>
      </w:tr>
    </w:tbl>
    <w:p w:rsidR="002776E8" w:rsidRDefault="002776E8" w:rsidP="002776E8">
      <w:pPr>
        <w:ind w:firstLine="709"/>
        <w:jc w:val="both"/>
        <w:rPr>
          <w:sz w:val="28"/>
          <w:szCs w:val="28"/>
        </w:rPr>
      </w:pPr>
      <w:r w:rsidRPr="005919E3">
        <w:rPr>
          <w:sz w:val="28"/>
          <w:szCs w:val="28"/>
        </w:rPr>
        <w:t>5) на сумму остатка по счету капитала:</w:t>
      </w:r>
    </w:p>
    <w:tbl>
      <w:tblPr>
        <w:tblW w:w="4622" w:type="pct"/>
        <w:tblInd w:w="709" w:type="dxa"/>
        <w:tblCellMar>
          <w:left w:w="0" w:type="dxa"/>
          <w:right w:w="0" w:type="dxa"/>
        </w:tblCellMar>
        <w:tblLook w:val="04A0" w:firstRow="1" w:lastRow="0" w:firstColumn="1" w:lastColumn="0" w:noHBand="0" w:noVBand="1"/>
      </w:tblPr>
      <w:tblGrid>
        <w:gridCol w:w="545"/>
        <w:gridCol w:w="800"/>
        <w:gridCol w:w="7563"/>
      </w:tblGrid>
      <w:tr w:rsidR="002776E8" w:rsidTr="003F6241">
        <w:tc>
          <w:tcPr>
            <w:tcW w:w="306" w:type="pct"/>
            <w:tcMar>
              <w:top w:w="0" w:type="dxa"/>
              <w:left w:w="108" w:type="dxa"/>
              <w:bottom w:w="0" w:type="dxa"/>
              <w:right w:w="108" w:type="dxa"/>
            </w:tcMar>
            <w:hideMark/>
          </w:tcPr>
          <w:p w:rsidR="002776E8" w:rsidRDefault="002776E8" w:rsidP="003F6241">
            <w:pPr>
              <w:rPr>
                <w:sz w:val="28"/>
                <w:szCs w:val="28"/>
              </w:rPr>
            </w:pPr>
            <w:r w:rsidRPr="005919E3">
              <w:rPr>
                <w:sz w:val="28"/>
                <w:szCs w:val="28"/>
              </w:rPr>
              <w:t xml:space="preserve">Дт </w:t>
            </w:r>
          </w:p>
        </w:tc>
        <w:tc>
          <w:tcPr>
            <w:tcW w:w="449" w:type="pct"/>
            <w:tcMar>
              <w:top w:w="0" w:type="dxa"/>
              <w:left w:w="108" w:type="dxa"/>
              <w:bottom w:w="0" w:type="dxa"/>
              <w:right w:w="108" w:type="dxa"/>
            </w:tcMar>
            <w:hideMark/>
          </w:tcPr>
          <w:p w:rsidR="002776E8" w:rsidRDefault="002776E8" w:rsidP="003F6241">
            <w:pPr>
              <w:rPr>
                <w:sz w:val="28"/>
                <w:szCs w:val="28"/>
              </w:rPr>
            </w:pPr>
            <w:r w:rsidRPr="005919E3">
              <w:rPr>
                <w:sz w:val="28"/>
                <w:szCs w:val="28"/>
              </w:rPr>
              <w:t>7651</w:t>
            </w:r>
          </w:p>
        </w:tc>
        <w:tc>
          <w:tcPr>
            <w:tcW w:w="4245" w:type="pct"/>
            <w:tcMar>
              <w:top w:w="0" w:type="dxa"/>
              <w:left w:w="108" w:type="dxa"/>
              <w:bottom w:w="0" w:type="dxa"/>
              <w:right w:w="108" w:type="dxa"/>
            </w:tcMar>
            <w:hideMark/>
          </w:tcPr>
          <w:p w:rsidR="002776E8" w:rsidRDefault="002776E8" w:rsidP="003F6241">
            <w:pPr>
              <w:rPr>
                <w:sz w:val="28"/>
                <w:szCs w:val="28"/>
              </w:rPr>
            </w:pPr>
            <w:r w:rsidRPr="005919E3">
              <w:rPr>
                <w:sz w:val="28"/>
                <w:szCs w:val="28"/>
              </w:rPr>
              <w:t>Капитал</w:t>
            </w:r>
          </w:p>
        </w:tc>
      </w:tr>
      <w:tr w:rsidR="002776E8" w:rsidTr="003F6241">
        <w:tc>
          <w:tcPr>
            <w:tcW w:w="306" w:type="pct"/>
            <w:tcMar>
              <w:top w:w="0" w:type="dxa"/>
              <w:left w:w="108" w:type="dxa"/>
              <w:bottom w:w="0" w:type="dxa"/>
              <w:right w:w="108" w:type="dxa"/>
            </w:tcMar>
            <w:hideMark/>
          </w:tcPr>
          <w:p w:rsidR="002776E8" w:rsidRDefault="002776E8" w:rsidP="003F6241">
            <w:pPr>
              <w:rPr>
                <w:sz w:val="28"/>
                <w:szCs w:val="28"/>
              </w:rPr>
            </w:pPr>
            <w:r w:rsidRPr="005919E3">
              <w:rPr>
                <w:sz w:val="28"/>
                <w:szCs w:val="28"/>
              </w:rPr>
              <w:t>Кт</w:t>
            </w:r>
          </w:p>
        </w:tc>
        <w:tc>
          <w:tcPr>
            <w:tcW w:w="449" w:type="pct"/>
            <w:tcMar>
              <w:top w:w="0" w:type="dxa"/>
              <w:left w:w="108" w:type="dxa"/>
              <w:bottom w:w="0" w:type="dxa"/>
              <w:right w:w="108" w:type="dxa"/>
            </w:tcMar>
            <w:hideMark/>
          </w:tcPr>
          <w:p w:rsidR="002776E8" w:rsidRDefault="002776E8" w:rsidP="003F6241">
            <w:pPr>
              <w:rPr>
                <w:sz w:val="28"/>
                <w:szCs w:val="28"/>
              </w:rPr>
            </w:pPr>
            <w:r w:rsidRPr="005919E3">
              <w:rPr>
                <w:sz w:val="28"/>
                <w:szCs w:val="28"/>
              </w:rPr>
              <w:t>7681</w:t>
            </w:r>
          </w:p>
        </w:tc>
        <w:tc>
          <w:tcPr>
            <w:tcW w:w="4245"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Изъятие активов клиента.</w:t>
            </w:r>
          </w:p>
        </w:tc>
      </w:tr>
    </w:tbl>
    <w:p w:rsidR="002776E8" w:rsidRDefault="002776E8" w:rsidP="002776E8">
      <w:pPr>
        <w:jc w:val="center"/>
        <w:rPr>
          <w:sz w:val="28"/>
          <w:szCs w:val="28"/>
        </w:rPr>
      </w:pPr>
      <w:r w:rsidRPr="005919E3">
        <w:rPr>
          <w:sz w:val="28"/>
          <w:szCs w:val="28"/>
        </w:rPr>
        <w:t> </w:t>
      </w:r>
    </w:p>
    <w:p w:rsidR="002776E8" w:rsidRDefault="002776E8" w:rsidP="002776E8">
      <w:pPr>
        <w:jc w:val="center"/>
        <w:rPr>
          <w:sz w:val="28"/>
          <w:szCs w:val="28"/>
        </w:rPr>
      </w:pPr>
      <w:r w:rsidRPr="005919E3">
        <w:rPr>
          <w:sz w:val="28"/>
          <w:szCs w:val="28"/>
        </w:rPr>
        <w:t> </w:t>
      </w:r>
    </w:p>
    <w:p w:rsidR="002776E8" w:rsidRDefault="002776E8" w:rsidP="002776E8">
      <w:pPr>
        <w:jc w:val="center"/>
        <w:rPr>
          <w:sz w:val="28"/>
          <w:szCs w:val="28"/>
        </w:rPr>
      </w:pPr>
      <w:bookmarkStart w:id="33" w:name="SUB3100"/>
      <w:bookmarkEnd w:id="33"/>
      <w:r w:rsidRPr="005919E3">
        <w:rPr>
          <w:b/>
          <w:bCs/>
          <w:sz w:val="28"/>
          <w:szCs w:val="28"/>
        </w:rPr>
        <w:t>Параграф 6. Учет вознаграждения доверительного управляющего от доверительного управления активами клиента</w:t>
      </w:r>
    </w:p>
    <w:p w:rsidR="002776E8" w:rsidRDefault="002776E8" w:rsidP="002776E8">
      <w:pPr>
        <w:ind w:firstLine="709"/>
        <w:jc w:val="both"/>
        <w:rPr>
          <w:sz w:val="28"/>
          <w:szCs w:val="28"/>
        </w:rPr>
      </w:pPr>
    </w:p>
    <w:p w:rsidR="002776E8" w:rsidRDefault="002776E8" w:rsidP="002776E8">
      <w:pPr>
        <w:pStyle w:val="ac"/>
        <w:numPr>
          <w:ilvl w:val="0"/>
          <w:numId w:val="10"/>
        </w:numPr>
        <w:rPr>
          <w:rFonts w:eastAsia="Times New Roman" w:cs="Times New Roman"/>
          <w:szCs w:val="28"/>
          <w:lang w:eastAsia="ru-RU"/>
        </w:rPr>
      </w:pPr>
      <w:r w:rsidRPr="005919E3">
        <w:rPr>
          <w:rFonts w:eastAsia="Times New Roman" w:cs="Times New Roman"/>
          <w:szCs w:val="28"/>
          <w:lang w:eastAsia="ru-RU"/>
        </w:rPr>
        <w:t>При начислении и получении банком вознаграждения по договору доверительного управления активами клиента осуществляются следующие бухгалтерские записи:</w:t>
      </w:r>
    </w:p>
    <w:p w:rsidR="002776E8" w:rsidRDefault="002776E8" w:rsidP="002776E8">
      <w:pPr>
        <w:ind w:firstLine="709"/>
        <w:jc w:val="both"/>
        <w:rPr>
          <w:sz w:val="28"/>
          <w:szCs w:val="28"/>
        </w:rPr>
      </w:pPr>
      <w:r w:rsidRPr="005919E3">
        <w:rPr>
          <w:sz w:val="28"/>
          <w:szCs w:val="28"/>
        </w:rPr>
        <w:t>1) при начислении вознаграждения:</w:t>
      </w:r>
    </w:p>
    <w:tbl>
      <w:tblPr>
        <w:tblW w:w="4622" w:type="pct"/>
        <w:tblInd w:w="709" w:type="dxa"/>
        <w:tblCellMar>
          <w:left w:w="0" w:type="dxa"/>
          <w:right w:w="0" w:type="dxa"/>
        </w:tblCellMar>
        <w:tblLook w:val="04A0" w:firstRow="1" w:lastRow="0" w:firstColumn="1" w:lastColumn="0" w:noHBand="0" w:noVBand="1"/>
      </w:tblPr>
      <w:tblGrid>
        <w:gridCol w:w="545"/>
        <w:gridCol w:w="800"/>
        <w:gridCol w:w="7563"/>
      </w:tblGrid>
      <w:tr w:rsidR="002776E8" w:rsidTr="003F6241">
        <w:tc>
          <w:tcPr>
            <w:tcW w:w="306" w:type="pct"/>
            <w:tcMar>
              <w:top w:w="0" w:type="dxa"/>
              <w:left w:w="108" w:type="dxa"/>
              <w:bottom w:w="0" w:type="dxa"/>
              <w:right w:w="108" w:type="dxa"/>
            </w:tcMar>
            <w:hideMark/>
          </w:tcPr>
          <w:p w:rsidR="002776E8" w:rsidRDefault="002776E8" w:rsidP="003F6241">
            <w:pPr>
              <w:rPr>
                <w:sz w:val="28"/>
                <w:szCs w:val="28"/>
              </w:rPr>
            </w:pPr>
            <w:r w:rsidRPr="005919E3">
              <w:rPr>
                <w:sz w:val="28"/>
                <w:szCs w:val="28"/>
              </w:rPr>
              <w:t>Дт</w:t>
            </w:r>
          </w:p>
        </w:tc>
        <w:tc>
          <w:tcPr>
            <w:tcW w:w="449" w:type="pct"/>
            <w:tcMar>
              <w:top w:w="0" w:type="dxa"/>
              <w:left w:w="108" w:type="dxa"/>
              <w:bottom w:w="0" w:type="dxa"/>
              <w:right w:w="108" w:type="dxa"/>
            </w:tcMar>
            <w:hideMark/>
          </w:tcPr>
          <w:p w:rsidR="002776E8" w:rsidRDefault="002776E8" w:rsidP="003F6241">
            <w:pPr>
              <w:rPr>
                <w:sz w:val="28"/>
                <w:szCs w:val="28"/>
              </w:rPr>
            </w:pPr>
            <w:r w:rsidRPr="005919E3">
              <w:rPr>
                <w:sz w:val="28"/>
                <w:szCs w:val="28"/>
              </w:rPr>
              <w:t>1815</w:t>
            </w:r>
          </w:p>
        </w:tc>
        <w:tc>
          <w:tcPr>
            <w:tcW w:w="4245"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Начисленные комиссионные доходы за услуги по доверительным операциям.</w:t>
            </w:r>
          </w:p>
        </w:tc>
      </w:tr>
      <w:tr w:rsidR="002776E8" w:rsidTr="003F6241">
        <w:tc>
          <w:tcPr>
            <w:tcW w:w="306" w:type="pct"/>
            <w:tcMar>
              <w:top w:w="0" w:type="dxa"/>
              <w:left w:w="108" w:type="dxa"/>
              <w:bottom w:w="0" w:type="dxa"/>
              <w:right w:w="108" w:type="dxa"/>
            </w:tcMar>
            <w:hideMark/>
          </w:tcPr>
          <w:p w:rsidR="002776E8" w:rsidRDefault="002776E8" w:rsidP="003F6241">
            <w:pPr>
              <w:rPr>
                <w:sz w:val="28"/>
                <w:szCs w:val="28"/>
              </w:rPr>
            </w:pPr>
            <w:r w:rsidRPr="005919E3">
              <w:rPr>
                <w:sz w:val="28"/>
                <w:szCs w:val="28"/>
              </w:rPr>
              <w:t>Кт</w:t>
            </w:r>
          </w:p>
        </w:tc>
        <w:tc>
          <w:tcPr>
            <w:tcW w:w="449" w:type="pct"/>
            <w:tcMar>
              <w:top w:w="0" w:type="dxa"/>
              <w:left w:w="108" w:type="dxa"/>
              <w:bottom w:w="0" w:type="dxa"/>
              <w:right w:w="108" w:type="dxa"/>
            </w:tcMar>
            <w:hideMark/>
          </w:tcPr>
          <w:p w:rsidR="002776E8" w:rsidRDefault="002776E8" w:rsidP="003F6241">
            <w:pPr>
              <w:rPr>
                <w:sz w:val="28"/>
                <w:szCs w:val="28"/>
              </w:rPr>
            </w:pPr>
            <w:r w:rsidRPr="005919E3">
              <w:rPr>
                <w:sz w:val="28"/>
                <w:szCs w:val="28"/>
              </w:rPr>
              <w:t>4605</w:t>
            </w:r>
          </w:p>
        </w:tc>
        <w:tc>
          <w:tcPr>
            <w:tcW w:w="4245"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Комиссионные доходы за услуги по доверительным операциям;</w:t>
            </w:r>
          </w:p>
        </w:tc>
      </w:tr>
    </w:tbl>
    <w:p w:rsidR="002776E8" w:rsidRDefault="002776E8" w:rsidP="002776E8">
      <w:pPr>
        <w:ind w:firstLine="709"/>
        <w:jc w:val="both"/>
        <w:rPr>
          <w:sz w:val="28"/>
          <w:szCs w:val="28"/>
        </w:rPr>
      </w:pPr>
      <w:r w:rsidRPr="005919E3">
        <w:rPr>
          <w:sz w:val="28"/>
          <w:szCs w:val="28"/>
        </w:rPr>
        <w:t>2) при получении начисленного вознаграждения:</w:t>
      </w:r>
    </w:p>
    <w:tbl>
      <w:tblPr>
        <w:tblW w:w="4622" w:type="pct"/>
        <w:tblInd w:w="709" w:type="dxa"/>
        <w:tblCellMar>
          <w:left w:w="0" w:type="dxa"/>
          <w:right w:w="0" w:type="dxa"/>
        </w:tblCellMar>
        <w:tblLook w:val="04A0" w:firstRow="1" w:lastRow="0" w:firstColumn="1" w:lastColumn="0" w:noHBand="0" w:noVBand="1"/>
      </w:tblPr>
      <w:tblGrid>
        <w:gridCol w:w="545"/>
        <w:gridCol w:w="800"/>
        <w:gridCol w:w="7563"/>
      </w:tblGrid>
      <w:tr w:rsidR="002776E8" w:rsidTr="003F6241">
        <w:tc>
          <w:tcPr>
            <w:tcW w:w="306" w:type="pct"/>
            <w:tcMar>
              <w:top w:w="0" w:type="dxa"/>
              <w:left w:w="108" w:type="dxa"/>
              <w:bottom w:w="0" w:type="dxa"/>
              <w:right w:w="108" w:type="dxa"/>
            </w:tcMar>
            <w:hideMark/>
          </w:tcPr>
          <w:p w:rsidR="002776E8" w:rsidRDefault="002776E8" w:rsidP="003F6241">
            <w:pPr>
              <w:rPr>
                <w:sz w:val="28"/>
                <w:szCs w:val="28"/>
              </w:rPr>
            </w:pPr>
            <w:r w:rsidRPr="005919E3">
              <w:rPr>
                <w:sz w:val="28"/>
                <w:szCs w:val="28"/>
              </w:rPr>
              <w:t xml:space="preserve">Дт </w:t>
            </w:r>
          </w:p>
        </w:tc>
        <w:tc>
          <w:tcPr>
            <w:tcW w:w="449" w:type="pct"/>
            <w:tcMar>
              <w:top w:w="0" w:type="dxa"/>
              <w:left w:w="108" w:type="dxa"/>
              <w:bottom w:w="0" w:type="dxa"/>
              <w:right w:w="108" w:type="dxa"/>
            </w:tcMar>
            <w:hideMark/>
          </w:tcPr>
          <w:p w:rsidR="002776E8" w:rsidRDefault="002776E8" w:rsidP="003F6241">
            <w:pPr>
              <w:rPr>
                <w:sz w:val="28"/>
                <w:szCs w:val="28"/>
              </w:rPr>
            </w:pPr>
            <w:r w:rsidRPr="005919E3">
              <w:rPr>
                <w:sz w:val="28"/>
                <w:szCs w:val="28"/>
              </w:rPr>
              <w:t>1051</w:t>
            </w:r>
          </w:p>
        </w:tc>
        <w:tc>
          <w:tcPr>
            <w:tcW w:w="4245"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Корреспондентский счет в Национальном Банке Республики Казахстан</w:t>
            </w:r>
          </w:p>
        </w:tc>
      </w:tr>
      <w:tr w:rsidR="002776E8" w:rsidTr="003F6241">
        <w:tc>
          <w:tcPr>
            <w:tcW w:w="306" w:type="pct"/>
            <w:tcMar>
              <w:top w:w="0" w:type="dxa"/>
              <w:left w:w="108" w:type="dxa"/>
              <w:bottom w:w="0" w:type="dxa"/>
              <w:right w:w="108" w:type="dxa"/>
            </w:tcMar>
            <w:hideMark/>
          </w:tcPr>
          <w:p w:rsidR="002776E8" w:rsidRDefault="002776E8" w:rsidP="003F6241">
            <w:pPr>
              <w:rPr>
                <w:sz w:val="28"/>
                <w:szCs w:val="28"/>
              </w:rPr>
            </w:pPr>
            <w:r w:rsidRPr="005919E3">
              <w:rPr>
                <w:sz w:val="28"/>
                <w:szCs w:val="28"/>
              </w:rPr>
              <w:t> </w:t>
            </w:r>
          </w:p>
        </w:tc>
        <w:tc>
          <w:tcPr>
            <w:tcW w:w="449" w:type="pct"/>
            <w:tcMar>
              <w:top w:w="0" w:type="dxa"/>
              <w:left w:w="108" w:type="dxa"/>
              <w:bottom w:w="0" w:type="dxa"/>
              <w:right w:w="108" w:type="dxa"/>
            </w:tcMar>
            <w:hideMark/>
          </w:tcPr>
          <w:p w:rsidR="002776E8" w:rsidRDefault="002776E8" w:rsidP="003F6241">
            <w:pPr>
              <w:rPr>
                <w:sz w:val="28"/>
                <w:szCs w:val="28"/>
              </w:rPr>
            </w:pPr>
            <w:r w:rsidRPr="005919E3">
              <w:rPr>
                <w:sz w:val="28"/>
                <w:szCs w:val="28"/>
              </w:rPr>
              <w:t>1052</w:t>
            </w:r>
          </w:p>
        </w:tc>
        <w:tc>
          <w:tcPr>
            <w:tcW w:w="4245"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Корреспондентские счета в других банках</w:t>
            </w:r>
          </w:p>
        </w:tc>
      </w:tr>
      <w:tr w:rsidR="002776E8" w:rsidTr="003F6241">
        <w:tc>
          <w:tcPr>
            <w:tcW w:w="306" w:type="pct"/>
            <w:tcMar>
              <w:top w:w="0" w:type="dxa"/>
              <w:left w:w="108" w:type="dxa"/>
              <w:bottom w:w="0" w:type="dxa"/>
              <w:right w:w="108" w:type="dxa"/>
            </w:tcMar>
            <w:hideMark/>
          </w:tcPr>
          <w:p w:rsidR="002776E8" w:rsidRDefault="002776E8" w:rsidP="003F6241">
            <w:pPr>
              <w:rPr>
                <w:sz w:val="28"/>
                <w:szCs w:val="28"/>
              </w:rPr>
            </w:pPr>
            <w:r w:rsidRPr="005919E3">
              <w:rPr>
                <w:sz w:val="28"/>
                <w:szCs w:val="28"/>
              </w:rPr>
              <w:t> </w:t>
            </w:r>
          </w:p>
        </w:tc>
        <w:tc>
          <w:tcPr>
            <w:tcW w:w="449" w:type="pct"/>
            <w:tcMar>
              <w:top w:w="0" w:type="dxa"/>
              <w:left w:w="108" w:type="dxa"/>
              <w:bottom w:w="0" w:type="dxa"/>
              <w:right w:w="108" w:type="dxa"/>
            </w:tcMar>
            <w:hideMark/>
          </w:tcPr>
          <w:p w:rsidR="002776E8" w:rsidRDefault="002776E8" w:rsidP="003F6241">
            <w:pPr>
              <w:rPr>
                <w:sz w:val="28"/>
                <w:szCs w:val="28"/>
              </w:rPr>
            </w:pPr>
            <w:r w:rsidRPr="005919E3">
              <w:rPr>
                <w:sz w:val="28"/>
                <w:szCs w:val="28"/>
              </w:rPr>
              <w:t>2210</w:t>
            </w:r>
          </w:p>
        </w:tc>
        <w:tc>
          <w:tcPr>
            <w:tcW w:w="4245"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Финансовые активы, принятые в доверительное управление;</w:t>
            </w:r>
          </w:p>
        </w:tc>
      </w:tr>
      <w:tr w:rsidR="002776E8" w:rsidTr="003F6241">
        <w:tc>
          <w:tcPr>
            <w:tcW w:w="306" w:type="pct"/>
            <w:tcMar>
              <w:top w:w="0" w:type="dxa"/>
              <w:left w:w="108" w:type="dxa"/>
              <w:bottom w:w="0" w:type="dxa"/>
              <w:right w:w="108" w:type="dxa"/>
            </w:tcMar>
            <w:hideMark/>
          </w:tcPr>
          <w:p w:rsidR="002776E8" w:rsidRDefault="002776E8" w:rsidP="003F6241">
            <w:pPr>
              <w:rPr>
                <w:sz w:val="28"/>
                <w:szCs w:val="28"/>
              </w:rPr>
            </w:pPr>
            <w:r w:rsidRPr="005919E3">
              <w:rPr>
                <w:sz w:val="28"/>
                <w:szCs w:val="28"/>
              </w:rPr>
              <w:t>Кт</w:t>
            </w:r>
          </w:p>
        </w:tc>
        <w:tc>
          <w:tcPr>
            <w:tcW w:w="449" w:type="pct"/>
            <w:tcMar>
              <w:top w:w="0" w:type="dxa"/>
              <w:left w:w="108" w:type="dxa"/>
              <w:bottom w:w="0" w:type="dxa"/>
              <w:right w:w="108" w:type="dxa"/>
            </w:tcMar>
            <w:hideMark/>
          </w:tcPr>
          <w:p w:rsidR="002776E8" w:rsidRDefault="002776E8" w:rsidP="003F6241">
            <w:pPr>
              <w:rPr>
                <w:sz w:val="28"/>
                <w:szCs w:val="28"/>
              </w:rPr>
            </w:pPr>
            <w:r w:rsidRPr="005919E3">
              <w:rPr>
                <w:sz w:val="28"/>
                <w:szCs w:val="28"/>
              </w:rPr>
              <w:t>1815</w:t>
            </w:r>
          </w:p>
        </w:tc>
        <w:tc>
          <w:tcPr>
            <w:tcW w:w="4245"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Начисленные комиссионные доходы за услуги по доверительным операциям.</w:t>
            </w:r>
          </w:p>
        </w:tc>
      </w:tr>
    </w:tbl>
    <w:p w:rsidR="002776E8" w:rsidRDefault="002776E8" w:rsidP="002776E8">
      <w:pPr>
        <w:widowControl w:val="0"/>
        <w:ind w:firstLine="709"/>
        <w:jc w:val="both"/>
        <w:rPr>
          <w:sz w:val="28"/>
          <w:szCs w:val="28"/>
        </w:rPr>
      </w:pPr>
    </w:p>
    <w:p w:rsidR="002776E8" w:rsidRDefault="002776E8" w:rsidP="002776E8">
      <w:pPr>
        <w:widowControl w:val="0"/>
        <w:ind w:firstLine="709"/>
        <w:jc w:val="both"/>
        <w:rPr>
          <w:sz w:val="28"/>
          <w:szCs w:val="28"/>
        </w:rPr>
      </w:pPr>
    </w:p>
    <w:p w:rsidR="002776E8" w:rsidRDefault="002776E8" w:rsidP="002776E8">
      <w:pPr>
        <w:jc w:val="center"/>
        <w:rPr>
          <w:b/>
          <w:bCs/>
          <w:sz w:val="28"/>
          <w:szCs w:val="28"/>
        </w:rPr>
      </w:pPr>
      <w:r w:rsidRPr="005919E3">
        <w:rPr>
          <w:b/>
          <w:bCs/>
          <w:sz w:val="28"/>
          <w:szCs w:val="28"/>
        </w:rPr>
        <w:t xml:space="preserve">Глава 15. </w:t>
      </w:r>
      <w:r w:rsidRPr="005919E3">
        <w:rPr>
          <w:b/>
          <w:bCs/>
          <w:sz w:val="28"/>
          <w:szCs w:val="28"/>
          <w:lang w:val="kk-KZ"/>
        </w:rPr>
        <w:t>Бухгалтерский у</w:t>
      </w:r>
      <w:r w:rsidRPr="005919E3">
        <w:rPr>
          <w:b/>
          <w:bCs/>
          <w:sz w:val="28"/>
          <w:szCs w:val="28"/>
        </w:rPr>
        <w:t>чет банком-кастодианом активов инвестиционных фондов</w:t>
      </w:r>
    </w:p>
    <w:p w:rsidR="002776E8" w:rsidRDefault="002776E8" w:rsidP="002776E8">
      <w:pPr>
        <w:jc w:val="center"/>
        <w:rPr>
          <w:b/>
          <w:bCs/>
          <w:sz w:val="28"/>
          <w:szCs w:val="28"/>
        </w:rPr>
      </w:pPr>
    </w:p>
    <w:p w:rsidR="002776E8" w:rsidRDefault="002776E8" w:rsidP="002776E8">
      <w:pPr>
        <w:pStyle w:val="ac"/>
        <w:numPr>
          <w:ilvl w:val="0"/>
          <w:numId w:val="10"/>
        </w:numPr>
        <w:rPr>
          <w:rFonts w:eastAsia="Times New Roman" w:cs="Times New Roman"/>
          <w:szCs w:val="28"/>
          <w:lang w:eastAsia="ru-RU"/>
        </w:rPr>
      </w:pPr>
      <w:r w:rsidRPr="005919E3">
        <w:rPr>
          <w:rFonts w:eastAsia="Times New Roman" w:cs="Times New Roman"/>
          <w:szCs w:val="28"/>
          <w:lang w:eastAsia="ru-RU"/>
        </w:rPr>
        <w:t>Деньги клиентов, принятые банком-кастодианом на основании кастодиального договора, и операции с деньгами, принятыми в соответствии с кастодиальным договором, а также полученный инвестиционный доход (расход), учитываются на следующих балансовых счетах:</w:t>
      </w:r>
    </w:p>
    <w:p w:rsidR="002776E8" w:rsidRDefault="002776E8" w:rsidP="002776E8">
      <w:pPr>
        <w:ind w:firstLine="709"/>
        <w:jc w:val="both"/>
        <w:rPr>
          <w:sz w:val="28"/>
          <w:szCs w:val="28"/>
        </w:rPr>
      </w:pPr>
      <w:r w:rsidRPr="005919E3">
        <w:rPr>
          <w:sz w:val="28"/>
          <w:szCs w:val="28"/>
        </w:rPr>
        <w:t>2012 «Корреспондентские счета иностранных центральных банков» - в случае, если кастодиальный договор заключен с иностранным центральным банком;</w:t>
      </w:r>
    </w:p>
    <w:p w:rsidR="002776E8" w:rsidRDefault="002776E8" w:rsidP="002776E8">
      <w:pPr>
        <w:ind w:firstLine="709"/>
        <w:jc w:val="both"/>
        <w:rPr>
          <w:sz w:val="28"/>
          <w:szCs w:val="28"/>
        </w:rPr>
      </w:pPr>
      <w:r w:rsidRPr="005919E3">
        <w:rPr>
          <w:sz w:val="28"/>
          <w:szCs w:val="28"/>
        </w:rPr>
        <w:lastRenderedPageBreak/>
        <w:t>2013 «Корреспондентские счета других банков» - в случае, если кастодиальный договор заключен с банком (кроме иностранного центрального банка);</w:t>
      </w:r>
    </w:p>
    <w:p w:rsidR="002776E8" w:rsidRDefault="002776E8" w:rsidP="002776E8">
      <w:pPr>
        <w:ind w:firstLine="709"/>
        <w:jc w:val="both"/>
        <w:rPr>
          <w:sz w:val="28"/>
          <w:szCs w:val="28"/>
        </w:rPr>
      </w:pPr>
      <w:r w:rsidRPr="005919E3">
        <w:rPr>
          <w:sz w:val="28"/>
          <w:szCs w:val="28"/>
        </w:rPr>
        <w:t>2202 «Неинвестированные остатки на текущих счетах, предназначенных для учета денег клиентов на условиях кастодиальных договоров» - в случае, если кастодиальный договор заключен с управляющим инвестиционным портфелем и (или) добровольным накопительным пенсионным фондом.</w:t>
      </w:r>
    </w:p>
    <w:p w:rsidR="002776E8" w:rsidRDefault="002776E8" w:rsidP="002776E8">
      <w:pPr>
        <w:ind w:firstLine="709"/>
        <w:jc w:val="both"/>
        <w:rPr>
          <w:rFonts w:eastAsia="Calibri"/>
          <w:sz w:val="28"/>
          <w:szCs w:val="28"/>
        </w:rPr>
      </w:pPr>
      <w:r w:rsidRPr="005919E3">
        <w:rPr>
          <w:sz w:val="28"/>
          <w:szCs w:val="28"/>
        </w:rPr>
        <w:t>Бухгалтерский учет иных активов, принятых банком-кастодианом на основании кастодиального договора, осуществляется на внебалансовых счетах группы счетов 7700 «Активы, принятые на кастодиальное хранение, за исключением пенсионных активов добровольных накопительных пенсионных фондов», предусмотренных Типовым планом счетов бухгалтерского учета.</w:t>
      </w:r>
    </w:p>
    <w:p w:rsidR="002776E8" w:rsidRDefault="002776E8" w:rsidP="002776E8">
      <w:pPr>
        <w:jc w:val="center"/>
        <w:rPr>
          <w:sz w:val="28"/>
          <w:szCs w:val="28"/>
        </w:rPr>
      </w:pPr>
    </w:p>
    <w:p w:rsidR="002776E8" w:rsidRDefault="002776E8" w:rsidP="002776E8">
      <w:pPr>
        <w:jc w:val="center"/>
        <w:rPr>
          <w:sz w:val="28"/>
          <w:szCs w:val="28"/>
        </w:rPr>
      </w:pPr>
    </w:p>
    <w:p w:rsidR="002776E8" w:rsidRDefault="002776E8" w:rsidP="002776E8">
      <w:pPr>
        <w:jc w:val="center"/>
        <w:rPr>
          <w:sz w:val="28"/>
          <w:szCs w:val="28"/>
        </w:rPr>
      </w:pPr>
      <w:r w:rsidRPr="005919E3">
        <w:rPr>
          <w:b/>
          <w:bCs/>
          <w:sz w:val="28"/>
          <w:szCs w:val="28"/>
        </w:rPr>
        <w:t>Параграф 1. Учет денег, ценных бумаг и иных финансовых инструментов, принятых на основании кастодиального договора</w:t>
      </w:r>
    </w:p>
    <w:p w:rsidR="002776E8" w:rsidRDefault="002776E8" w:rsidP="002776E8">
      <w:pPr>
        <w:ind w:firstLine="709"/>
        <w:jc w:val="both"/>
        <w:rPr>
          <w:sz w:val="28"/>
          <w:szCs w:val="28"/>
        </w:rPr>
      </w:pPr>
    </w:p>
    <w:p w:rsidR="002776E8" w:rsidRDefault="002776E8" w:rsidP="002776E8">
      <w:pPr>
        <w:pStyle w:val="ac"/>
        <w:numPr>
          <w:ilvl w:val="0"/>
          <w:numId w:val="10"/>
        </w:numPr>
        <w:rPr>
          <w:rFonts w:eastAsia="Times New Roman" w:cs="Times New Roman"/>
          <w:szCs w:val="28"/>
          <w:lang w:eastAsia="ru-RU"/>
        </w:rPr>
      </w:pPr>
      <w:r w:rsidRPr="005919E3">
        <w:rPr>
          <w:rFonts w:eastAsia="Times New Roman" w:cs="Times New Roman"/>
          <w:szCs w:val="28"/>
          <w:lang w:eastAsia="ru-RU"/>
        </w:rPr>
        <w:t>При получении банком-кастодианом от клиента денег, ценных бумаг и иных финансовых инструментов на основании кастодиального договора осуществляются следующие бухгалтерские записи:</w:t>
      </w:r>
    </w:p>
    <w:p w:rsidR="002776E8" w:rsidRDefault="002776E8" w:rsidP="002776E8">
      <w:pPr>
        <w:ind w:firstLine="709"/>
        <w:jc w:val="both"/>
        <w:rPr>
          <w:sz w:val="28"/>
          <w:szCs w:val="28"/>
        </w:rPr>
      </w:pPr>
      <w:r w:rsidRPr="005919E3">
        <w:rPr>
          <w:sz w:val="28"/>
          <w:szCs w:val="28"/>
        </w:rPr>
        <w:t>1) на сумму денег:</w:t>
      </w:r>
    </w:p>
    <w:tbl>
      <w:tblPr>
        <w:tblW w:w="8647" w:type="dxa"/>
        <w:tblInd w:w="709" w:type="dxa"/>
        <w:tblCellMar>
          <w:left w:w="0" w:type="dxa"/>
          <w:right w:w="0" w:type="dxa"/>
        </w:tblCellMar>
        <w:tblLook w:val="04A0" w:firstRow="1" w:lastRow="0" w:firstColumn="1" w:lastColumn="0" w:noHBand="0" w:noVBand="1"/>
      </w:tblPr>
      <w:tblGrid>
        <w:gridCol w:w="565"/>
        <w:gridCol w:w="820"/>
        <w:gridCol w:w="7262"/>
      </w:tblGrid>
      <w:tr w:rsidR="002776E8" w:rsidTr="003F6241">
        <w:trPr>
          <w:trHeight w:val="524"/>
        </w:trPr>
        <w:tc>
          <w:tcPr>
            <w:tcW w:w="327" w:type="pct"/>
            <w:tcMar>
              <w:top w:w="0" w:type="dxa"/>
              <w:left w:w="108" w:type="dxa"/>
              <w:bottom w:w="0" w:type="dxa"/>
              <w:right w:w="108" w:type="dxa"/>
            </w:tcMar>
            <w:hideMark/>
          </w:tcPr>
          <w:p w:rsidR="002776E8" w:rsidRDefault="002776E8" w:rsidP="003F6241">
            <w:pPr>
              <w:ind w:hanging="22"/>
              <w:jc w:val="both"/>
              <w:rPr>
                <w:rFonts w:eastAsia="Calibri"/>
                <w:sz w:val="28"/>
                <w:szCs w:val="28"/>
              </w:rPr>
            </w:pPr>
            <w:r w:rsidRPr="005919E3">
              <w:rPr>
                <w:rFonts w:eastAsia="Calibri"/>
                <w:sz w:val="28"/>
                <w:szCs w:val="28"/>
              </w:rPr>
              <w:t xml:space="preserve">Дт </w:t>
            </w:r>
          </w:p>
        </w:tc>
        <w:tc>
          <w:tcPr>
            <w:tcW w:w="474"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1051</w:t>
            </w:r>
          </w:p>
        </w:tc>
        <w:tc>
          <w:tcPr>
            <w:tcW w:w="4199"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Корреспондентский счет в Национальном Банке Республики Казахстан</w:t>
            </w:r>
          </w:p>
        </w:tc>
      </w:tr>
      <w:tr w:rsidR="002776E8" w:rsidTr="003F6241">
        <w:trPr>
          <w:trHeight w:val="306"/>
        </w:trPr>
        <w:tc>
          <w:tcPr>
            <w:tcW w:w="327"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474"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1052</w:t>
            </w:r>
          </w:p>
        </w:tc>
        <w:tc>
          <w:tcPr>
            <w:tcW w:w="4199"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Корреспондентские счета в других банках</w:t>
            </w:r>
          </w:p>
        </w:tc>
      </w:tr>
      <w:tr w:rsidR="002776E8" w:rsidTr="003F6241">
        <w:trPr>
          <w:trHeight w:val="524"/>
        </w:trPr>
        <w:tc>
          <w:tcPr>
            <w:tcW w:w="327" w:type="pct"/>
            <w:tcMar>
              <w:top w:w="0" w:type="dxa"/>
              <w:left w:w="108" w:type="dxa"/>
              <w:bottom w:w="0" w:type="dxa"/>
              <w:right w:w="108" w:type="dxa"/>
            </w:tcMar>
          </w:tcPr>
          <w:p w:rsidR="002776E8" w:rsidRDefault="002776E8" w:rsidP="003F6241">
            <w:pPr>
              <w:ind w:hanging="22"/>
              <w:jc w:val="both"/>
              <w:rPr>
                <w:rFonts w:eastAsia="Calibri"/>
                <w:sz w:val="28"/>
                <w:szCs w:val="28"/>
              </w:rPr>
            </w:pPr>
            <w:r w:rsidRPr="005919E3">
              <w:rPr>
                <w:rFonts w:eastAsia="Calibri"/>
                <w:sz w:val="28"/>
                <w:szCs w:val="28"/>
              </w:rPr>
              <w:t>Кт</w:t>
            </w:r>
          </w:p>
        </w:tc>
        <w:tc>
          <w:tcPr>
            <w:tcW w:w="474"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2012</w:t>
            </w:r>
          </w:p>
        </w:tc>
        <w:tc>
          <w:tcPr>
            <w:tcW w:w="4199"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Корреспондентские счета иностранных центральных банков</w:t>
            </w:r>
          </w:p>
        </w:tc>
      </w:tr>
      <w:tr w:rsidR="002776E8" w:rsidTr="003F6241">
        <w:trPr>
          <w:trHeight w:val="347"/>
        </w:trPr>
        <w:tc>
          <w:tcPr>
            <w:tcW w:w="327"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474"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2013</w:t>
            </w:r>
          </w:p>
        </w:tc>
        <w:tc>
          <w:tcPr>
            <w:tcW w:w="4199"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Корреспондентские счета других банков</w:t>
            </w:r>
          </w:p>
        </w:tc>
      </w:tr>
      <w:tr w:rsidR="002776E8" w:rsidTr="003F6241">
        <w:trPr>
          <w:trHeight w:val="524"/>
        </w:trPr>
        <w:tc>
          <w:tcPr>
            <w:tcW w:w="327"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474"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2202</w:t>
            </w:r>
          </w:p>
        </w:tc>
        <w:tc>
          <w:tcPr>
            <w:tcW w:w="4199"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sz w:val="28"/>
                <w:szCs w:val="28"/>
              </w:rPr>
              <w:t xml:space="preserve">Неинвестированные остатки на текущих счетах, предназначенных для учета денег клиентов на условиях кастодиальных договоров </w:t>
            </w:r>
            <w:r w:rsidRPr="005919E3">
              <w:rPr>
                <w:rFonts w:eastAsia="Calibri"/>
                <w:sz w:val="28"/>
                <w:szCs w:val="28"/>
              </w:rPr>
              <w:t>(банковский инвестиционный счет)</w:t>
            </w:r>
            <w:r w:rsidRPr="005919E3">
              <w:rPr>
                <w:sz w:val="28"/>
                <w:szCs w:val="28"/>
              </w:rPr>
              <w:t>;</w:t>
            </w:r>
          </w:p>
        </w:tc>
      </w:tr>
    </w:tbl>
    <w:p w:rsidR="002776E8" w:rsidRDefault="002776E8" w:rsidP="002776E8">
      <w:pPr>
        <w:ind w:firstLine="709"/>
        <w:jc w:val="both"/>
        <w:rPr>
          <w:sz w:val="28"/>
          <w:szCs w:val="28"/>
        </w:rPr>
      </w:pPr>
      <w:r w:rsidRPr="005919E3">
        <w:rPr>
          <w:sz w:val="28"/>
          <w:szCs w:val="28"/>
        </w:rPr>
        <w:t>2) на стоимость ценных бумаг и иных финансовых инструментов:</w:t>
      </w:r>
    </w:p>
    <w:tbl>
      <w:tblPr>
        <w:tblW w:w="8647" w:type="dxa"/>
        <w:tblInd w:w="709" w:type="dxa"/>
        <w:tblCellMar>
          <w:left w:w="0" w:type="dxa"/>
          <w:right w:w="0" w:type="dxa"/>
        </w:tblCellMar>
        <w:tblLook w:val="04A0" w:firstRow="1" w:lastRow="0" w:firstColumn="1" w:lastColumn="0" w:noHBand="0" w:noVBand="1"/>
      </w:tblPr>
      <w:tblGrid>
        <w:gridCol w:w="1109"/>
        <w:gridCol w:w="876"/>
        <w:gridCol w:w="6662"/>
      </w:tblGrid>
      <w:tr w:rsidR="002776E8" w:rsidTr="003F6241">
        <w:trPr>
          <w:trHeight w:val="385"/>
        </w:trPr>
        <w:tc>
          <w:tcPr>
            <w:tcW w:w="641" w:type="pct"/>
            <w:tcMar>
              <w:top w:w="0" w:type="dxa"/>
              <w:left w:w="108" w:type="dxa"/>
              <w:bottom w:w="0" w:type="dxa"/>
              <w:right w:w="108" w:type="dxa"/>
            </w:tcMar>
          </w:tcPr>
          <w:p w:rsidR="002776E8" w:rsidRDefault="002776E8" w:rsidP="003F6241">
            <w:pPr>
              <w:ind w:hanging="22"/>
              <w:jc w:val="both"/>
              <w:rPr>
                <w:rFonts w:eastAsia="Calibri"/>
                <w:sz w:val="28"/>
                <w:szCs w:val="28"/>
              </w:rPr>
            </w:pPr>
            <w:r w:rsidRPr="005919E3">
              <w:rPr>
                <w:sz w:val="28"/>
                <w:szCs w:val="28"/>
              </w:rPr>
              <w:t>Приход</w:t>
            </w:r>
          </w:p>
        </w:tc>
        <w:tc>
          <w:tcPr>
            <w:tcW w:w="507" w:type="pct"/>
            <w:tcMar>
              <w:top w:w="0" w:type="dxa"/>
              <w:left w:w="108" w:type="dxa"/>
              <w:bottom w:w="0" w:type="dxa"/>
              <w:right w:w="108" w:type="dxa"/>
            </w:tcMar>
          </w:tcPr>
          <w:p w:rsidR="002776E8" w:rsidRDefault="002776E8" w:rsidP="003F6241">
            <w:pPr>
              <w:jc w:val="both"/>
              <w:rPr>
                <w:rFonts w:eastAsia="Calibri"/>
                <w:sz w:val="28"/>
                <w:szCs w:val="28"/>
                <w:lang w:val="kk-KZ"/>
              </w:rPr>
            </w:pPr>
            <w:r w:rsidRPr="005919E3">
              <w:rPr>
                <w:rFonts w:eastAsia="Calibri"/>
                <w:sz w:val="28"/>
                <w:szCs w:val="28"/>
                <w:lang w:val="kk-KZ"/>
              </w:rPr>
              <w:t>7701</w:t>
            </w:r>
          </w:p>
        </w:tc>
        <w:tc>
          <w:tcPr>
            <w:tcW w:w="3852"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Ценные бумаги</w:t>
            </w:r>
          </w:p>
        </w:tc>
      </w:tr>
      <w:tr w:rsidR="002776E8" w:rsidTr="003F6241">
        <w:trPr>
          <w:trHeight w:val="306"/>
        </w:trPr>
        <w:tc>
          <w:tcPr>
            <w:tcW w:w="641"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507" w:type="pct"/>
            <w:tcMar>
              <w:top w:w="0" w:type="dxa"/>
              <w:left w:w="108" w:type="dxa"/>
              <w:bottom w:w="0" w:type="dxa"/>
              <w:right w:w="108" w:type="dxa"/>
            </w:tcMar>
          </w:tcPr>
          <w:p w:rsidR="002776E8" w:rsidRDefault="002776E8" w:rsidP="003F6241">
            <w:pPr>
              <w:jc w:val="both"/>
              <w:rPr>
                <w:rFonts w:eastAsia="Calibri"/>
                <w:sz w:val="28"/>
                <w:szCs w:val="28"/>
              </w:rPr>
            </w:pPr>
            <w:r w:rsidRPr="005919E3">
              <w:rPr>
                <w:sz w:val="28"/>
                <w:szCs w:val="28"/>
              </w:rPr>
              <w:t>7702</w:t>
            </w:r>
          </w:p>
        </w:tc>
        <w:tc>
          <w:tcPr>
            <w:tcW w:w="3852"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Вклады в других банках</w:t>
            </w:r>
          </w:p>
        </w:tc>
      </w:tr>
      <w:tr w:rsidR="002776E8" w:rsidTr="003F6241">
        <w:trPr>
          <w:trHeight w:val="301"/>
        </w:trPr>
        <w:tc>
          <w:tcPr>
            <w:tcW w:w="641"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507" w:type="pct"/>
            <w:tcMar>
              <w:top w:w="0" w:type="dxa"/>
              <w:left w:w="108" w:type="dxa"/>
              <w:bottom w:w="0" w:type="dxa"/>
              <w:right w:w="108" w:type="dxa"/>
            </w:tcMar>
          </w:tcPr>
          <w:p w:rsidR="002776E8" w:rsidRDefault="002776E8" w:rsidP="003F6241">
            <w:pPr>
              <w:contextualSpacing/>
              <w:rPr>
                <w:sz w:val="28"/>
                <w:szCs w:val="28"/>
              </w:rPr>
            </w:pPr>
            <w:r w:rsidRPr="005919E3">
              <w:rPr>
                <w:sz w:val="28"/>
                <w:szCs w:val="28"/>
              </w:rPr>
              <w:t>7703</w:t>
            </w:r>
          </w:p>
        </w:tc>
        <w:tc>
          <w:tcPr>
            <w:tcW w:w="3852"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Аффинированные драгоценные металлы</w:t>
            </w:r>
          </w:p>
        </w:tc>
      </w:tr>
      <w:tr w:rsidR="002776E8" w:rsidTr="003F6241">
        <w:trPr>
          <w:trHeight w:val="347"/>
        </w:trPr>
        <w:tc>
          <w:tcPr>
            <w:tcW w:w="641"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507" w:type="pct"/>
            <w:tcMar>
              <w:top w:w="0" w:type="dxa"/>
              <w:left w:w="108" w:type="dxa"/>
              <w:bottom w:w="0" w:type="dxa"/>
              <w:right w:w="108" w:type="dxa"/>
            </w:tcMar>
          </w:tcPr>
          <w:p w:rsidR="002776E8" w:rsidRDefault="002776E8" w:rsidP="003F6241">
            <w:pPr>
              <w:rPr>
                <w:sz w:val="28"/>
                <w:szCs w:val="28"/>
              </w:rPr>
            </w:pPr>
            <w:r w:rsidRPr="005919E3">
              <w:rPr>
                <w:sz w:val="28"/>
                <w:szCs w:val="28"/>
              </w:rPr>
              <w:t>7704</w:t>
            </w:r>
          </w:p>
        </w:tc>
        <w:tc>
          <w:tcPr>
            <w:tcW w:w="3852"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Операции «обратное РЕПО»</w:t>
            </w:r>
          </w:p>
        </w:tc>
      </w:tr>
      <w:tr w:rsidR="002776E8" w:rsidTr="003F6241">
        <w:trPr>
          <w:trHeight w:val="358"/>
        </w:trPr>
        <w:tc>
          <w:tcPr>
            <w:tcW w:w="641"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507" w:type="pct"/>
            <w:tcMar>
              <w:top w:w="0" w:type="dxa"/>
              <w:left w:w="108" w:type="dxa"/>
              <w:bottom w:w="0" w:type="dxa"/>
              <w:right w:w="108" w:type="dxa"/>
            </w:tcMar>
          </w:tcPr>
          <w:p w:rsidR="002776E8" w:rsidRDefault="002776E8" w:rsidP="003F6241">
            <w:pPr>
              <w:jc w:val="both"/>
              <w:rPr>
                <w:rFonts w:eastAsia="Calibri"/>
                <w:sz w:val="28"/>
                <w:szCs w:val="28"/>
              </w:rPr>
            </w:pPr>
            <w:r w:rsidRPr="005919E3">
              <w:rPr>
                <w:sz w:val="28"/>
                <w:szCs w:val="28"/>
              </w:rPr>
              <w:t>7705</w:t>
            </w:r>
          </w:p>
        </w:tc>
        <w:tc>
          <w:tcPr>
            <w:tcW w:w="3852"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Операции «РЕПО»</w:t>
            </w:r>
          </w:p>
        </w:tc>
      </w:tr>
      <w:tr w:rsidR="002776E8" w:rsidTr="003F6241">
        <w:trPr>
          <w:trHeight w:val="279"/>
        </w:trPr>
        <w:tc>
          <w:tcPr>
            <w:tcW w:w="641"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507" w:type="pct"/>
            <w:tcMar>
              <w:top w:w="0" w:type="dxa"/>
              <w:left w:w="108" w:type="dxa"/>
              <w:bottom w:w="0" w:type="dxa"/>
              <w:right w:w="108" w:type="dxa"/>
            </w:tcMar>
          </w:tcPr>
          <w:p w:rsidR="002776E8" w:rsidRDefault="002776E8" w:rsidP="003F6241">
            <w:pPr>
              <w:rPr>
                <w:sz w:val="28"/>
                <w:szCs w:val="28"/>
              </w:rPr>
            </w:pPr>
            <w:r w:rsidRPr="005919E3">
              <w:rPr>
                <w:sz w:val="28"/>
                <w:szCs w:val="28"/>
              </w:rPr>
              <w:t>7706</w:t>
            </w:r>
          </w:p>
        </w:tc>
        <w:tc>
          <w:tcPr>
            <w:tcW w:w="3852"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Производные финансовые инструменты</w:t>
            </w:r>
          </w:p>
        </w:tc>
      </w:tr>
      <w:tr w:rsidR="002776E8" w:rsidTr="003F6241">
        <w:trPr>
          <w:trHeight w:val="337"/>
        </w:trPr>
        <w:tc>
          <w:tcPr>
            <w:tcW w:w="641"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507" w:type="pct"/>
            <w:tcMar>
              <w:top w:w="0" w:type="dxa"/>
              <w:left w:w="108" w:type="dxa"/>
              <w:bottom w:w="0" w:type="dxa"/>
              <w:right w:w="108" w:type="dxa"/>
            </w:tcMar>
          </w:tcPr>
          <w:p w:rsidR="002776E8" w:rsidRDefault="002776E8" w:rsidP="003F6241">
            <w:pPr>
              <w:jc w:val="both"/>
              <w:rPr>
                <w:rFonts w:eastAsia="Calibri"/>
                <w:sz w:val="28"/>
                <w:szCs w:val="28"/>
              </w:rPr>
            </w:pPr>
            <w:r w:rsidRPr="005919E3">
              <w:rPr>
                <w:sz w:val="28"/>
                <w:szCs w:val="28"/>
              </w:rPr>
              <w:t>7707</w:t>
            </w:r>
          </w:p>
        </w:tc>
        <w:tc>
          <w:tcPr>
            <w:tcW w:w="3852"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Инвестиции в капитал</w:t>
            </w:r>
          </w:p>
        </w:tc>
      </w:tr>
      <w:tr w:rsidR="002776E8" w:rsidTr="003F6241">
        <w:trPr>
          <w:trHeight w:val="524"/>
        </w:trPr>
        <w:tc>
          <w:tcPr>
            <w:tcW w:w="641"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507" w:type="pct"/>
            <w:tcMar>
              <w:top w:w="0" w:type="dxa"/>
              <w:left w:w="108" w:type="dxa"/>
              <w:bottom w:w="0" w:type="dxa"/>
              <w:right w:w="108" w:type="dxa"/>
            </w:tcMar>
          </w:tcPr>
          <w:p w:rsidR="002776E8" w:rsidRDefault="002776E8" w:rsidP="003F6241">
            <w:pPr>
              <w:jc w:val="both"/>
              <w:rPr>
                <w:rFonts w:eastAsia="Calibri"/>
                <w:sz w:val="28"/>
                <w:szCs w:val="28"/>
              </w:rPr>
            </w:pPr>
            <w:r w:rsidRPr="005919E3">
              <w:rPr>
                <w:sz w:val="28"/>
                <w:szCs w:val="28"/>
              </w:rPr>
              <w:t>7708</w:t>
            </w:r>
          </w:p>
        </w:tc>
        <w:tc>
          <w:tcPr>
            <w:tcW w:w="3852"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Инвестиции в здания, машины, оборудование, транспортные и другие основные средства</w:t>
            </w:r>
          </w:p>
        </w:tc>
      </w:tr>
      <w:tr w:rsidR="002776E8" w:rsidTr="003F6241">
        <w:trPr>
          <w:trHeight w:val="366"/>
        </w:trPr>
        <w:tc>
          <w:tcPr>
            <w:tcW w:w="641"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507" w:type="pct"/>
            <w:tcMar>
              <w:top w:w="0" w:type="dxa"/>
              <w:left w:w="108" w:type="dxa"/>
              <w:bottom w:w="0" w:type="dxa"/>
              <w:right w:w="108" w:type="dxa"/>
            </w:tcMar>
          </w:tcPr>
          <w:p w:rsidR="002776E8" w:rsidRDefault="002776E8" w:rsidP="003F6241">
            <w:pPr>
              <w:jc w:val="both"/>
              <w:rPr>
                <w:rFonts w:eastAsia="Calibri"/>
                <w:sz w:val="28"/>
                <w:szCs w:val="28"/>
              </w:rPr>
            </w:pPr>
            <w:r w:rsidRPr="005919E3">
              <w:rPr>
                <w:sz w:val="28"/>
                <w:szCs w:val="28"/>
              </w:rPr>
              <w:t>7709</w:t>
            </w:r>
          </w:p>
        </w:tc>
        <w:tc>
          <w:tcPr>
            <w:tcW w:w="3852"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Прочие активы.</w:t>
            </w:r>
          </w:p>
        </w:tc>
      </w:tr>
    </w:tbl>
    <w:p w:rsidR="002776E8" w:rsidRDefault="002776E8" w:rsidP="002776E8">
      <w:pPr>
        <w:pStyle w:val="ac"/>
        <w:numPr>
          <w:ilvl w:val="0"/>
          <w:numId w:val="10"/>
        </w:numPr>
        <w:rPr>
          <w:rFonts w:eastAsia="Times New Roman" w:cs="Times New Roman"/>
          <w:szCs w:val="28"/>
          <w:lang w:eastAsia="ru-RU"/>
        </w:rPr>
      </w:pPr>
      <w:bookmarkStart w:id="34" w:name="SUB3400"/>
      <w:bookmarkEnd w:id="34"/>
      <w:r w:rsidRPr="005919E3">
        <w:rPr>
          <w:rFonts w:eastAsia="Times New Roman" w:cs="Times New Roman"/>
          <w:szCs w:val="28"/>
          <w:lang w:eastAsia="ru-RU"/>
        </w:rPr>
        <w:lastRenderedPageBreak/>
        <w:t>При размещении денег, принятых на основании кастодиального договора, получении инвестиционного дохода (расхода) и совершении иных операций с финансовыми инструментами, принятыми на основании кастодиального договора, помимо бухгалтерских записей, предусмотренных настоящей Инструкцией, осуществляются бухгалтерские записи по дебету и (или) кредиту балансовых счетов 1051 «Корреспондентский счет в Национальном Банке Республики Казахстан», 1052 «Корреспондентские счета в других банках» и кредиту и (или) дебету балансовых счетов 2012 «Корреспондентские счета иностранных центральных банков», 2013 «Корреспондентские счета других банков», 2202 «</w:t>
      </w:r>
      <w:r w:rsidRPr="005919E3">
        <w:rPr>
          <w:rFonts w:cs="Times New Roman"/>
          <w:szCs w:val="28"/>
        </w:rPr>
        <w:t>Неинвестированные остатки на текущих счетах, предназначенных для учета денег клиентов на условиях кастодиальных договоров</w:t>
      </w:r>
      <w:r w:rsidRPr="005919E3">
        <w:rPr>
          <w:rFonts w:eastAsia="Times New Roman" w:cs="Times New Roman"/>
          <w:szCs w:val="28"/>
          <w:lang w:eastAsia="ru-RU"/>
        </w:rPr>
        <w:t>» соответственно.</w:t>
      </w:r>
    </w:p>
    <w:p w:rsidR="002776E8" w:rsidRDefault="002776E8" w:rsidP="002776E8">
      <w:pPr>
        <w:jc w:val="center"/>
        <w:rPr>
          <w:b/>
          <w:bCs/>
          <w:sz w:val="28"/>
          <w:szCs w:val="28"/>
        </w:rPr>
      </w:pPr>
    </w:p>
    <w:p w:rsidR="002776E8" w:rsidRDefault="002776E8" w:rsidP="002776E8">
      <w:pPr>
        <w:jc w:val="center"/>
        <w:rPr>
          <w:sz w:val="28"/>
          <w:szCs w:val="28"/>
        </w:rPr>
      </w:pPr>
      <w:r w:rsidRPr="005919E3">
        <w:rPr>
          <w:b/>
          <w:bCs/>
          <w:sz w:val="28"/>
          <w:szCs w:val="28"/>
        </w:rPr>
        <w:t> </w:t>
      </w:r>
    </w:p>
    <w:p w:rsidR="002776E8" w:rsidRDefault="002776E8" w:rsidP="002776E8">
      <w:pPr>
        <w:jc w:val="center"/>
        <w:rPr>
          <w:sz w:val="28"/>
          <w:szCs w:val="28"/>
        </w:rPr>
      </w:pPr>
      <w:bookmarkStart w:id="35" w:name="SUB3500"/>
      <w:bookmarkStart w:id="36" w:name="sub1002439866"/>
      <w:bookmarkEnd w:id="35"/>
      <w:r w:rsidRPr="005919E3">
        <w:rPr>
          <w:b/>
          <w:bCs/>
          <w:sz w:val="28"/>
          <w:szCs w:val="28"/>
        </w:rPr>
        <w:t>Параграф 2. Учет денег, принятых на основании кастодиального договора и размещенных в ценные бумаги, и ценных бумаг, принятых на основании кастодиального договора</w:t>
      </w:r>
    </w:p>
    <w:p w:rsidR="002776E8" w:rsidRDefault="002776E8" w:rsidP="002776E8">
      <w:pPr>
        <w:ind w:firstLine="709"/>
        <w:jc w:val="both"/>
        <w:rPr>
          <w:sz w:val="28"/>
          <w:szCs w:val="28"/>
        </w:rPr>
      </w:pPr>
    </w:p>
    <w:p w:rsidR="002776E8" w:rsidRDefault="002776E8" w:rsidP="002776E8">
      <w:pPr>
        <w:pStyle w:val="ac"/>
        <w:numPr>
          <w:ilvl w:val="0"/>
          <w:numId w:val="10"/>
        </w:numPr>
        <w:rPr>
          <w:rFonts w:eastAsia="Times New Roman" w:cs="Times New Roman"/>
          <w:szCs w:val="28"/>
          <w:lang w:eastAsia="ru-RU"/>
        </w:rPr>
      </w:pPr>
      <w:r w:rsidRPr="005919E3">
        <w:rPr>
          <w:rFonts w:eastAsia="Times New Roman" w:cs="Times New Roman"/>
          <w:szCs w:val="28"/>
          <w:lang w:eastAsia="ru-RU"/>
        </w:rPr>
        <w:t>При размещении денег, принятых на основании кастодиального договора, в ценные бумаги осуществляются следующие бухгалтерские записи:</w:t>
      </w:r>
    </w:p>
    <w:p w:rsidR="002776E8" w:rsidRDefault="002776E8" w:rsidP="002776E8">
      <w:pPr>
        <w:ind w:firstLine="709"/>
        <w:jc w:val="both"/>
        <w:rPr>
          <w:sz w:val="28"/>
          <w:szCs w:val="28"/>
        </w:rPr>
      </w:pPr>
      <w:r w:rsidRPr="005919E3">
        <w:rPr>
          <w:sz w:val="28"/>
          <w:szCs w:val="28"/>
        </w:rPr>
        <w:t>1) в случае если дата валютирования отличается от даты сделки, до момента поступления ценных бумаг:</w:t>
      </w:r>
    </w:p>
    <w:tbl>
      <w:tblPr>
        <w:tblW w:w="4622" w:type="pct"/>
        <w:tblInd w:w="709" w:type="dxa"/>
        <w:tblCellMar>
          <w:left w:w="0" w:type="dxa"/>
          <w:right w:w="0" w:type="dxa"/>
        </w:tblCellMar>
        <w:tblLook w:val="04A0" w:firstRow="1" w:lastRow="0" w:firstColumn="1" w:lastColumn="0" w:noHBand="0" w:noVBand="1"/>
      </w:tblPr>
      <w:tblGrid>
        <w:gridCol w:w="1165"/>
        <w:gridCol w:w="800"/>
        <w:gridCol w:w="6943"/>
      </w:tblGrid>
      <w:tr w:rsidR="002776E8" w:rsidTr="003F6241">
        <w:tc>
          <w:tcPr>
            <w:tcW w:w="654" w:type="pct"/>
            <w:tcMar>
              <w:top w:w="0" w:type="dxa"/>
              <w:left w:w="108" w:type="dxa"/>
              <w:bottom w:w="0" w:type="dxa"/>
              <w:right w:w="108" w:type="dxa"/>
            </w:tcMar>
            <w:hideMark/>
          </w:tcPr>
          <w:p w:rsidR="002776E8" w:rsidRDefault="002776E8" w:rsidP="003F6241">
            <w:pPr>
              <w:ind w:left="-101"/>
              <w:rPr>
                <w:sz w:val="28"/>
                <w:szCs w:val="28"/>
              </w:rPr>
            </w:pPr>
            <w:r w:rsidRPr="005919E3">
              <w:rPr>
                <w:sz w:val="28"/>
                <w:szCs w:val="28"/>
              </w:rPr>
              <w:t>Приход</w:t>
            </w:r>
          </w:p>
        </w:tc>
        <w:tc>
          <w:tcPr>
            <w:tcW w:w="449" w:type="pct"/>
            <w:tcMar>
              <w:top w:w="0" w:type="dxa"/>
              <w:left w:w="108" w:type="dxa"/>
              <w:bottom w:w="0" w:type="dxa"/>
              <w:right w:w="108" w:type="dxa"/>
            </w:tcMar>
            <w:hideMark/>
          </w:tcPr>
          <w:p w:rsidR="002776E8" w:rsidRDefault="002776E8" w:rsidP="003F6241">
            <w:pPr>
              <w:rPr>
                <w:sz w:val="28"/>
                <w:szCs w:val="28"/>
              </w:rPr>
            </w:pPr>
            <w:r w:rsidRPr="005919E3">
              <w:rPr>
                <w:sz w:val="28"/>
                <w:szCs w:val="28"/>
              </w:rPr>
              <w:t>7713</w:t>
            </w:r>
          </w:p>
        </w:tc>
        <w:tc>
          <w:tcPr>
            <w:tcW w:w="3897"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Прочие требования;</w:t>
            </w:r>
          </w:p>
        </w:tc>
      </w:tr>
    </w:tbl>
    <w:p w:rsidR="002776E8" w:rsidRDefault="002776E8" w:rsidP="002776E8">
      <w:pPr>
        <w:ind w:firstLine="709"/>
        <w:jc w:val="both"/>
        <w:rPr>
          <w:sz w:val="28"/>
          <w:szCs w:val="28"/>
        </w:rPr>
      </w:pPr>
      <w:r w:rsidRPr="005919E3">
        <w:rPr>
          <w:sz w:val="28"/>
          <w:szCs w:val="28"/>
        </w:rPr>
        <w:t>2) при поступлении ценных бумаг на сумму приобретения ценных бумаг:</w:t>
      </w:r>
    </w:p>
    <w:tbl>
      <w:tblPr>
        <w:tblW w:w="4622" w:type="pct"/>
        <w:tblInd w:w="709" w:type="dxa"/>
        <w:tblCellMar>
          <w:left w:w="0" w:type="dxa"/>
          <w:right w:w="0" w:type="dxa"/>
        </w:tblCellMar>
        <w:tblLook w:val="04A0" w:firstRow="1" w:lastRow="0" w:firstColumn="1" w:lastColumn="0" w:noHBand="0" w:noVBand="1"/>
      </w:tblPr>
      <w:tblGrid>
        <w:gridCol w:w="1165"/>
        <w:gridCol w:w="800"/>
        <w:gridCol w:w="6943"/>
      </w:tblGrid>
      <w:tr w:rsidR="002776E8" w:rsidTr="003F6241">
        <w:tc>
          <w:tcPr>
            <w:tcW w:w="654" w:type="pct"/>
            <w:tcMar>
              <w:top w:w="0" w:type="dxa"/>
              <w:left w:w="108" w:type="dxa"/>
              <w:bottom w:w="0" w:type="dxa"/>
              <w:right w:w="108" w:type="dxa"/>
            </w:tcMar>
            <w:hideMark/>
          </w:tcPr>
          <w:p w:rsidR="002776E8" w:rsidRDefault="002776E8" w:rsidP="003F6241">
            <w:pPr>
              <w:ind w:left="-101"/>
              <w:rPr>
                <w:sz w:val="28"/>
                <w:szCs w:val="28"/>
              </w:rPr>
            </w:pPr>
            <w:r w:rsidRPr="005919E3">
              <w:rPr>
                <w:sz w:val="28"/>
                <w:szCs w:val="28"/>
              </w:rPr>
              <w:t>Приход</w:t>
            </w:r>
          </w:p>
        </w:tc>
        <w:tc>
          <w:tcPr>
            <w:tcW w:w="449" w:type="pct"/>
            <w:tcMar>
              <w:top w:w="0" w:type="dxa"/>
              <w:left w:w="108" w:type="dxa"/>
              <w:bottom w:w="0" w:type="dxa"/>
              <w:right w:w="108" w:type="dxa"/>
            </w:tcMar>
            <w:hideMark/>
          </w:tcPr>
          <w:p w:rsidR="002776E8" w:rsidRDefault="002776E8" w:rsidP="003F6241">
            <w:pPr>
              <w:rPr>
                <w:sz w:val="28"/>
                <w:szCs w:val="28"/>
              </w:rPr>
            </w:pPr>
            <w:r w:rsidRPr="005919E3">
              <w:rPr>
                <w:sz w:val="28"/>
                <w:szCs w:val="28"/>
              </w:rPr>
              <w:t>7701</w:t>
            </w:r>
          </w:p>
        </w:tc>
        <w:tc>
          <w:tcPr>
            <w:tcW w:w="3897"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Ценные бумаги;</w:t>
            </w:r>
          </w:p>
        </w:tc>
      </w:tr>
    </w:tbl>
    <w:p w:rsidR="002776E8" w:rsidRDefault="002776E8" w:rsidP="002776E8">
      <w:pPr>
        <w:ind w:firstLine="709"/>
        <w:jc w:val="both"/>
        <w:rPr>
          <w:sz w:val="28"/>
          <w:szCs w:val="28"/>
        </w:rPr>
      </w:pPr>
      <w:r w:rsidRPr="005919E3">
        <w:rPr>
          <w:sz w:val="28"/>
          <w:szCs w:val="28"/>
        </w:rPr>
        <w:t>3) на сумму приобретенного вознаграждения (купона):</w:t>
      </w:r>
    </w:p>
    <w:tbl>
      <w:tblPr>
        <w:tblW w:w="4622" w:type="pct"/>
        <w:tblInd w:w="709" w:type="dxa"/>
        <w:tblCellMar>
          <w:left w:w="0" w:type="dxa"/>
          <w:right w:w="0" w:type="dxa"/>
        </w:tblCellMar>
        <w:tblLook w:val="04A0" w:firstRow="1" w:lastRow="0" w:firstColumn="1" w:lastColumn="0" w:noHBand="0" w:noVBand="1"/>
      </w:tblPr>
      <w:tblGrid>
        <w:gridCol w:w="1165"/>
        <w:gridCol w:w="800"/>
        <w:gridCol w:w="6943"/>
      </w:tblGrid>
      <w:tr w:rsidR="002776E8" w:rsidTr="003F6241">
        <w:tc>
          <w:tcPr>
            <w:tcW w:w="654" w:type="pct"/>
            <w:tcMar>
              <w:top w:w="0" w:type="dxa"/>
              <w:left w:w="108" w:type="dxa"/>
              <w:bottom w:w="0" w:type="dxa"/>
              <w:right w:w="108" w:type="dxa"/>
            </w:tcMar>
            <w:hideMark/>
          </w:tcPr>
          <w:p w:rsidR="002776E8" w:rsidRDefault="002776E8" w:rsidP="003F6241">
            <w:pPr>
              <w:ind w:left="-101"/>
              <w:rPr>
                <w:sz w:val="28"/>
                <w:szCs w:val="28"/>
              </w:rPr>
            </w:pPr>
            <w:r w:rsidRPr="005919E3">
              <w:rPr>
                <w:sz w:val="28"/>
                <w:szCs w:val="28"/>
              </w:rPr>
              <w:t>Приход</w:t>
            </w:r>
          </w:p>
        </w:tc>
        <w:tc>
          <w:tcPr>
            <w:tcW w:w="449" w:type="pct"/>
            <w:tcMar>
              <w:top w:w="0" w:type="dxa"/>
              <w:left w:w="108" w:type="dxa"/>
              <w:bottom w:w="0" w:type="dxa"/>
              <w:right w:w="108" w:type="dxa"/>
            </w:tcMar>
            <w:hideMark/>
          </w:tcPr>
          <w:p w:rsidR="002776E8" w:rsidRDefault="002776E8" w:rsidP="003F6241">
            <w:pPr>
              <w:rPr>
                <w:sz w:val="28"/>
                <w:szCs w:val="28"/>
              </w:rPr>
            </w:pPr>
            <w:r w:rsidRPr="005919E3">
              <w:rPr>
                <w:sz w:val="28"/>
                <w:szCs w:val="28"/>
              </w:rPr>
              <w:t>7712</w:t>
            </w:r>
          </w:p>
        </w:tc>
        <w:tc>
          <w:tcPr>
            <w:tcW w:w="3897"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Вознаграждение, начисленное предыдущим держателем по ценным бумагам;</w:t>
            </w:r>
          </w:p>
        </w:tc>
      </w:tr>
    </w:tbl>
    <w:p w:rsidR="002776E8" w:rsidRDefault="002776E8" w:rsidP="002776E8">
      <w:pPr>
        <w:ind w:firstLine="709"/>
        <w:jc w:val="both"/>
        <w:rPr>
          <w:sz w:val="28"/>
          <w:szCs w:val="28"/>
        </w:rPr>
      </w:pPr>
      <w:r w:rsidRPr="005919E3">
        <w:rPr>
          <w:sz w:val="28"/>
          <w:szCs w:val="28"/>
        </w:rPr>
        <w:t>4) и, одновременно:</w:t>
      </w:r>
    </w:p>
    <w:tbl>
      <w:tblPr>
        <w:tblW w:w="4622" w:type="pct"/>
        <w:tblInd w:w="709" w:type="dxa"/>
        <w:tblCellMar>
          <w:left w:w="0" w:type="dxa"/>
          <w:right w:w="0" w:type="dxa"/>
        </w:tblCellMar>
        <w:tblLook w:val="04A0" w:firstRow="1" w:lastRow="0" w:firstColumn="1" w:lastColumn="0" w:noHBand="0" w:noVBand="1"/>
      </w:tblPr>
      <w:tblGrid>
        <w:gridCol w:w="1074"/>
        <w:gridCol w:w="800"/>
        <w:gridCol w:w="7034"/>
      </w:tblGrid>
      <w:tr w:rsidR="002776E8" w:rsidTr="003F6241">
        <w:tc>
          <w:tcPr>
            <w:tcW w:w="603" w:type="pct"/>
            <w:tcMar>
              <w:top w:w="0" w:type="dxa"/>
              <w:left w:w="108" w:type="dxa"/>
              <w:bottom w:w="0" w:type="dxa"/>
              <w:right w:w="108" w:type="dxa"/>
            </w:tcMar>
            <w:hideMark/>
          </w:tcPr>
          <w:p w:rsidR="002776E8" w:rsidRDefault="002776E8" w:rsidP="003F6241">
            <w:pPr>
              <w:ind w:left="-101"/>
              <w:rPr>
                <w:sz w:val="28"/>
                <w:szCs w:val="28"/>
              </w:rPr>
            </w:pPr>
            <w:r w:rsidRPr="005919E3">
              <w:rPr>
                <w:sz w:val="28"/>
                <w:szCs w:val="28"/>
              </w:rPr>
              <w:t>Расход</w:t>
            </w:r>
          </w:p>
        </w:tc>
        <w:tc>
          <w:tcPr>
            <w:tcW w:w="449" w:type="pct"/>
            <w:tcMar>
              <w:top w:w="0" w:type="dxa"/>
              <w:left w:w="108" w:type="dxa"/>
              <w:bottom w:w="0" w:type="dxa"/>
              <w:right w:w="108" w:type="dxa"/>
            </w:tcMar>
            <w:hideMark/>
          </w:tcPr>
          <w:p w:rsidR="002776E8" w:rsidRDefault="002776E8" w:rsidP="003F6241">
            <w:pPr>
              <w:rPr>
                <w:sz w:val="28"/>
                <w:szCs w:val="28"/>
              </w:rPr>
            </w:pPr>
            <w:r w:rsidRPr="005919E3">
              <w:rPr>
                <w:sz w:val="28"/>
                <w:szCs w:val="28"/>
              </w:rPr>
              <w:t>7713</w:t>
            </w:r>
          </w:p>
        </w:tc>
        <w:tc>
          <w:tcPr>
            <w:tcW w:w="3948"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Прочие требования.</w:t>
            </w:r>
          </w:p>
        </w:tc>
      </w:tr>
    </w:tbl>
    <w:p w:rsidR="002776E8" w:rsidRDefault="002776E8" w:rsidP="002776E8">
      <w:pPr>
        <w:pStyle w:val="ac"/>
        <w:numPr>
          <w:ilvl w:val="0"/>
          <w:numId w:val="10"/>
        </w:numPr>
        <w:rPr>
          <w:rFonts w:eastAsia="Times New Roman" w:cs="Times New Roman"/>
          <w:szCs w:val="28"/>
          <w:lang w:eastAsia="ru-RU"/>
        </w:rPr>
      </w:pPr>
      <w:bookmarkStart w:id="37" w:name="SUB3600"/>
      <w:bookmarkEnd w:id="37"/>
      <w:r w:rsidRPr="005919E3">
        <w:rPr>
          <w:rFonts w:eastAsia="Times New Roman" w:cs="Times New Roman"/>
          <w:szCs w:val="28"/>
          <w:lang w:eastAsia="ru-RU"/>
        </w:rPr>
        <w:t>При начислении вознаграждения или дивидендов по ценным бумагам, принятым на основании кастодиального договора или приобретенным за счет денег, принятых на основании кастодиального договора, на сумму вознаграждения или дивидендов осуществляются следующие бухгалтерские записи:</w:t>
      </w:r>
    </w:p>
    <w:p w:rsidR="002776E8" w:rsidRDefault="002776E8" w:rsidP="002776E8">
      <w:pPr>
        <w:ind w:firstLine="709"/>
        <w:jc w:val="both"/>
        <w:rPr>
          <w:sz w:val="28"/>
          <w:szCs w:val="28"/>
        </w:rPr>
      </w:pPr>
      <w:r w:rsidRPr="005919E3">
        <w:rPr>
          <w:sz w:val="28"/>
          <w:szCs w:val="28"/>
        </w:rPr>
        <w:t>1) на сумму вознаграждения по ценным бумагам:</w:t>
      </w:r>
    </w:p>
    <w:tbl>
      <w:tblPr>
        <w:tblW w:w="4622" w:type="pct"/>
        <w:tblInd w:w="709" w:type="dxa"/>
        <w:tblCellMar>
          <w:left w:w="0" w:type="dxa"/>
          <w:right w:w="0" w:type="dxa"/>
        </w:tblCellMar>
        <w:tblLook w:val="04A0" w:firstRow="1" w:lastRow="0" w:firstColumn="1" w:lastColumn="0" w:noHBand="0" w:noVBand="1"/>
      </w:tblPr>
      <w:tblGrid>
        <w:gridCol w:w="1165"/>
        <w:gridCol w:w="800"/>
        <w:gridCol w:w="6943"/>
      </w:tblGrid>
      <w:tr w:rsidR="002776E8" w:rsidTr="003F6241">
        <w:tc>
          <w:tcPr>
            <w:tcW w:w="654" w:type="pct"/>
            <w:tcMar>
              <w:top w:w="0" w:type="dxa"/>
              <w:left w:w="108" w:type="dxa"/>
              <w:bottom w:w="0" w:type="dxa"/>
              <w:right w:w="108" w:type="dxa"/>
            </w:tcMar>
            <w:hideMark/>
          </w:tcPr>
          <w:p w:rsidR="002776E8" w:rsidRDefault="002776E8" w:rsidP="003F6241">
            <w:pPr>
              <w:ind w:left="-101"/>
              <w:rPr>
                <w:sz w:val="28"/>
                <w:szCs w:val="28"/>
              </w:rPr>
            </w:pPr>
            <w:r w:rsidRPr="005919E3">
              <w:rPr>
                <w:sz w:val="28"/>
                <w:szCs w:val="28"/>
              </w:rPr>
              <w:t>Приход</w:t>
            </w:r>
          </w:p>
        </w:tc>
        <w:tc>
          <w:tcPr>
            <w:tcW w:w="449" w:type="pct"/>
            <w:tcMar>
              <w:top w:w="0" w:type="dxa"/>
              <w:left w:w="108" w:type="dxa"/>
              <w:bottom w:w="0" w:type="dxa"/>
              <w:right w:w="108" w:type="dxa"/>
            </w:tcMar>
            <w:hideMark/>
          </w:tcPr>
          <w:p w:rsidR="002776E8" w:rsidRDefault="002776E8" w:rsidP="003F6241">
            <w:pPr>
              <w:rPr>
                <w:sz w:val="28"/>
                <w:szCs w:val="28"/>
              </w:rPr>
            </w:pPr>
            <w:r w:rsidRPr="005919E3">
              <w:rPr>
                <w:sz w:val="28"/>
                <w:szCs w:val="28"/>
              </w:rPr>
              <w:t>7711</w:t>
            </w:r>
          </w:p>
        </w:tc>
        <w:tc>
          <w:tcPr>
            <w:tcW w:w="3897"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Вознаграждение (отдельный субсчет по ценным бумагам);</w:t>
            </w:r>
          </w:p>
        </w:tc>
      </w:tr>
    </w:tbl>
    <w:p w:rsidR="002776E8" w:rsidRDefault="002776E8" w:rsidP="002776E8">
      <w:pPr>
        <w:ind w:firstLine="709"/>
        <w:jc w:val="both"/>
        <w:rPr>
          <w:sz w:val="28"/>
          <w:szCs w:val="28"/>
        </w:rPr>
      </w:pPr>
      <w:r w:rsidRPr="005919E3">
        <w:rPr>
          <w:sz w:val="28"/>
          <w:szCs w:val="28"/>
        </w:rPr>
        <w:t>2) на сумму дивидендов:</w:t>
      </w:r>
    </w:p>
    <w:tbl>
      <w:tblPr>
        <w:tblW w:w="4622" w:type="pct"/>
        <w:tblInd w:w="709" w:type="dxa"/>
        <w:tblCellMar>
          <w:left w:w="0" w:type="dxa"/>
          <w:right w:w="0" w:type="dxa"/>
        </w:tblCellMar>
        <w:tblLook w:val="04A0" w:firstRow="1" w:lastRow="0" w:firstColumn="1" w:lastColumn="0" w:noHBand="0" w:noVBand="1"/>
      </w:tblPr>
      <w:tblGrid>
        <w:gridCol w:w="1165"/>
        <w:gridCol w:w="800"/>
        <w:gridCol w:w="6943"/>
      </w:tblGrid>
      <w:tr w:rsidR="002776E8" w:rsidTr="003F6241">
        <w:tc>
          <w:tcPr>
            <w:tcW w:w="654" w:type="pct"/>
            <w:tcMar>
              <w:top w:w="0" w:type="dxa"/>
              <w:left w:w="108" w:type="dxa"/>
              <w:bottom w:w="0" w:type="dxa"/>
              <w:right w:w="108" w:type="dxa"/>
            </w:tcMar>
            <w:hideMark/>
          </w:tcPr>
          <w:p w:rsidR="002776E8" w:rsidRDefault="002776E8" w:rsidP="003F6241">
            <w:pPr>
              <w:ind w:left="-101"/>
              <w:rPr>
                <w:sz w:val="28"/>
                <w:szCs w:val="28"/>
              </w:rPr>
            </w:pPr>
            <w:r w:rsidRPr="005919E3">
              <w:rPr>
                <w:sz w:val="28"/>
                <w:szCs w:val="28"/>
              </w:rPr>
              <w:t>Приход</w:t>
            </w:r>
          </w:p>
        </w:tc>
        <w:tc>
          <w:tcPr>
            <w:tcW w:w="449" w:type="pct"/>
            <w:tcMar>
              <w:top w:w="0" w:type="dxa"/>
              <w:left w:w="108" w:type="dxa"/>
              <w:bottom w:w="0" w:type="dxa"/>
              <w:right w:w="108" w:type="dxa"/>
            </w:tcMar>
            <w:hideMark/>
          </w:tcPr>
          <w:p w:rsidR="002776E8" w:rsidRDefault="002776E8" w:rsidP="003F6241">
            <w:pPr>
              <w:rPr>
                <w:sz w:val="28"/>
                <w:szCs w:val="28"/>
              </w:rPr>
            </w:pPr>
            <w:r w:rsidRPr="005919E3">
              <w:rPr>
                <w:sz w:val="28"/>
                <w:szCs w:val="28"/>
              </w:rPr>
              <w:t>7710</w:t>
            </w:r>
          </w:p>
        </w:tc>
        <w:tc>
          <w:tcPr>
            <w:tcW w:w="3897"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Дивиденды.</w:t>
            </w:r>
          </w:p>
        </w:tc>
      </w:tr>
    </w:tbl>
    <w:p w:rsidR="002776E8" w:rsidRDefault="002776E8" w:rsidP="002776E8">
      <w:pPr>
        <w:pStyle w:val="ac"/>
        <w:numPr>
          <w:ilvl w:val="0"/>
          <w:numId w:val="10"/>
        </w:numPr>
        <w:rPr>
          <w:rFonts w:eastAsia="Times New Roman" w:cs="Times New Roman"/>
          <w:szCs w:val="28"/>
          <w:lang w:eastAsia="ru-RU"/>
        </w:rPr>
      </w:pPr>
      <w:bookmarkStart w:id="38" w:name="SUB3700"/>
      <w:bookmarkEnd w:id="38"/>
      <w:r w:rsidRPr="005919E3">
        <w:rPr>
          <w:rFonts w:eastAsia="Times New Roman" w:cs="Times New Roman"/>
          <w:szCs w:val="28"/>
          <w:lang w:eastAsia="ru-RU"/>
        </w:rPr>
        <w:t>При проведении переоценки ценных бумаг, учитываемых по справедливой стоимости через прочий совокупный доход и через прибыль или убыток, осуществляются следующие бухгалтерские записи:</w:t>
      </w:r>
    </w:p>
    <w:p w:rsidR="002776E8" w:rsidRDefault="002776E8" w:rsidP="002776E8">
      <w:pPr>
        <w:ind w:firstLine="709"/>
        <w:jc w:val="both"/>
        <w:rPr>
          <w:sz w:val="28"/>
          <w:szCs w:val="28"/>
        </w:rPr>
      </w:pPr>
      <w:r w:rsidRPr="005919E3">
        <w:rPr>
          <w:sz w:val="28"/>
          <w:szCs w:val="28"/>
        </w:rPr>
        <w:lastRenderedPageBreak/>
        <w:t>1) при превышении справедливой стоимости ценных бумаг над их учетной стоимостью:</w:t>
      </w:r>
    </w:p>
    <w:tbl>
      <w:tblPr>
        <w:tblW w:w="4622" w:type="pct"/>
        <w:tblInd w:w="709" w:type="dxa"/>
        <w:tblCellMar>
          <w:left w:w="0" w:type="dxa"/>
          <w:right w:w="0" w:type="dxa"/>
        </w:tblCellMar>
        <w:tblLook w:val="04A0" w:firstRow="1" w:lastRow="0" w:firstColumn="1" w:lastColumn="0" w:noHBand="0" w:noVBand="1"/>
      </w:tblPr>
      <w:tblGrid>
        <w:gridCol w:w="1165"/>
        <w:gridCol w:w="800"/>
        <w:gridCol w:w="6943"/>
      </w:tblGrid>
      <w:tr w:rsidR="002776E8" w:rsidTr="003F6241">
        <w:tc>
          <w:tcPr>
            <w:tcW w:w="654" w:type="pct"/>
            <w:tcMar>
              <w:top w:w="0" w:type="dxa"/>
              <w:left w:w="108" w:type="dxa"/>
              <w:bottom w:w="0" w:type="dxa"/>
              <w:right w:w="108" w:type="dxa"/>
            </w:tcMar>
            <w:hideMark/>
          </w:tcPr>
          <w:p w:rsidR="002776E8" w:rsidRDefault="002776E8" w:rsidP="003F6241">
            <w:pPr>
              <w:rPr>
                <w:sz w:val="28"/>
                <w:szCs w:val="28"/>
              </w:rPr>
            </w:pPr>
            <w:r w:rsidRPr="005919E3">
              <w:rPr>
                <w:sz w:val="28"/>
                <w:szCs w:val="28"/>
              </w:rPr>
              <w:t>Приход</w:t>
            </w:r>
          </w:p>
        </w:tc>
        <w:tc>
          <w:tcPr>
            <w:tcW w:w="449" w:type="pct"/>
            <w:tcMar>
              <w:top w:w="0" w:type="dxa"/>
              <w:left w:w="108" w:type="dxa"/>
              <w:bottom w:w="0" w:type="dxa"/>
              <w:right w:w="108" w:type="dxa"/>
            </w:tcMar>
            <w:hideMark/>
          </w:tcPr>
          <w:p w:rsidR="002776E8" w:rsidRDefault="002776E8" w:rsidP="003F6241">
            <w:pPr>
              <w:rPr>
                <w:sz w:val="28"/>
                <w:szCs w:val="28"/>
              </w:rPr>
            </w:pPr>
            <w:r w:rsidRPr="005919E3">
              <w:rPr>
                <w:sz w:val="28"/>
                <w:szCs w:val="28"/>
              </w:rPr>
              <w:t>7701</w:t>
            </w:r>
          </w:p>
        </w:tc>
        <w:tc>
          <w:tcPr>
            <w:tcW w:w="3897"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Ценные бумаги;</w:t>
            </w:r>
          </w:p>
        </w:tc>
      </w:tr>
    </w:tbl>
    <w:p w:rsidR="002776E8" w:rsidRDefault="002776E8" w:rsidP="002776E8">
      <w:pPr>
        <w:ind w:firstLine="709"/>
        <w:jc w:val="both"/>
        <w:rPr>
          <w:sz w:val="28"/>
          <w:szCs w:val="28"/>
        </w:rPr>
      </w:pPr>
      <w:r w:rsidRPr="005919E3">
        <w:rPr>
          <w:sz w:val="28"/>
          <w:szCs w:val="28"/>
        </w:rPr>
        <w:t>2) при превышении учетной стоимости ценных бумаг над их справедливой стоимостью:</w:t>
      </w:r>
    </w:p>
    <w:tbl>
      <w:tblPr>
        <w:tblW w:w="4622" w:type="pct"/>
        <w:tblInd w:w="709" w:type="dxa"/>
        <w:tblCellMar>
          <w:left w:w="0" w:type="dxa"/>
          <w:right w:w="0" w:type="dxa"/>
        </w:tblCellMar>
        <w:tblLook w:val="04A0" w:firstRow="1" w:lastRow="0" w:firstColumn="1" w:lastColumn="0" w:noHBand="0" w:noVBand="1"/>
      </w:tblPr>
      <w:tblGrid>
        <w:gridCol w:w="1074"/>
        <w:gridCol w:w="800"/>
        <w:gridCol w:w="7034"/>
      </w:tblGrid>
      <w:tr w:rsidR="002776E8" w:rsidTr="003F6241">
        <w:tc>
          <w:tcPr>
            <w:tcW w:w="603" w:type="pct"/>
            <w:tcMar>
              <w:top w:w="0" w:type="dxa"/>
              <w:left w:w="108" w:type="dxa"/>
              <w:bottom w:w="0" w:type="dxa"/>
              <w:right w:w="108" w:type="dxa"/>
            </w:tcMar>
            <w:hideMark/>
          </w:tcPr>
          <w:p w:rsidR="002776E8" w:rsidRDefault="002776E8" w:rsidP="003F6241">
            <w:pPr>
              <w:rPr>
                <w:sz w:val="28"/>
                <w:szCs w:val="28"/>
              </w:rPr>
            </w:pPr>
            <w:r w:rsidRPr="005919E3">
              <w:rPr>
                <w:sz w:val="28"/>
                <w:szCs w:val="28"/>
              </w:rPr>
              <w:t xml:space="preserve">Расход </w:t>
            </w:r>
          </w:p>
        </w:tc>
        <w:tc>
          <w:tcPr>
            <w:tcW w:w="449" w:type="pct"/>
            <w:tcMar>
              <w:top w:w="0" w:type="dxa"/>
              <w:left w:w="108" w:type="dxa"/>
              <w:bottom w:w="0" w:type="dxa"/>
              <w:right w:w="108" w:type="dxa"/>
            </w:tcMar>
            <w:hideMark/>
          </w:tcPr>
          <w:p w:rsidR="002776E8" w:rsidRDefault="002776E8" w:rsidP="003F6241">
            <w:pPr>
              <w:rPr>
                <w:sz w:val="28"/>
                <w:szCs w:val="28"/>
              </w:rPr>
            </w:pPr>
            <w:r w:rsidRPr="005919E3">
              <w:rPr>
                <w:sz w:val="28"/>
                <w:szCs w:val="28"/>
              </w:rPr>
              <w:t>7701</w:t>
            </w:r>
          </w:p>
        </w:tc>
        <w:tc>
          <w:tcPr>
            <w:tcW w:w="3948"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Ценные бумаги.</w:t>
            </w:r>
          </w:p>
        </w:tc>
      </w:tr>
    </w:tbl>
    <w:p w:rsidR="002776E8" w:rsidRDefault="002776E8" w:rsidP="002776E8">
      <w:pPr>
        <w:pStyle w:val="ac"/>
        <w:numPr>
          <w:ilvl w:val="0"/>
          <w:numId w:val="10"/>
        </w:numPr>
        <w:rPr>
          <w:rFonts w:eastAsia="Times New Roman" w:cs="Times New Roman"/>
          <w:szCs w:val="28"/>
          <w:lang w:eastAsia="ru-RU"/>
        </w:rPr>
      </w:pPr>
      <w:bookmarkStart w:id="39" w:name="SUB3800"/>
      <w:bookmarkEnd w:id="39"/>
      <w:r w:rsidRPr="005919E3">
        <w:rPr>
          <w:rFonts w:eastAsia="Times New Roman" w:cs="Times New Roman"/>
          <w:szCs w:val="28"/>
          <w:lang w:eastAsia="ru-RU"/>
        </w:rPr>
        <w:t>В случае если стоимость ценных бумаг, принятых на основании кастодиального договора или приобретенных за счет денег, принятых на основании кастодиального договора, выражена в иностранной валюте, осуществляются следующие бухгалтерские записи:</w:t>
      </w:r>
    </w:p>
    <w:p w:rsidR="002776E8" w:rsidRDefault="002776E8" w:rsidP="002776E8">
      <w:pPr>
        <w:ind w:firstLine="709"/>
        <w:jc w:val="both"/>
        <w:rPr>
          <w:sz w:val="28"/>
          <w:szCs w:val="28"/>
        </w:rPr>
      </w:pPr>
      <w:r w:rsidRPr="005919E3">
        <w:rPr>
          <w:sz w:val="28"/>
          <w:szCs w:val="28"/>
        </w:rPr>
        <w:t>1) при повышении рыночного курса обмена валют:</w:t>
      </w:r>
    </w:p>
    <w:tbl>
      <w:tblPr>
        <w:tblW w:w="4622" w:type="pct"/>
        <w:tblInd w:w="709" w:type="dxa"/>
        <w:tblCellMar>
          <w:left w:w="0" w:type="dxa"/>
          <w:right w:w="0" w:type="dxa"/>
        </w:tblCellMar>
        <w:tblLook w:val="04A0" w:firstRow="1" w:lastRow="0" w:firstColumn="1" w:lastColumn="0" w:noHBand="0" w:noVBand="1"/>
      </w:tblPr>
      <w:tblGrid>
        <w:gridCol w:w="1165"/>
        <w:gridCol w:w="800"/>
        <w:gridCol w:w="6943"/>
      </w:tblGrid>
      <w:tr w:rsidR="002776E8" w:rsidTr="003F6241">
        <w:tc>
          <w:tcPr>
            <w:tcW w:w="654" w:type="pct"/>
            <w:tcMar>
              <w:top w:w="0" w:type="dxa"/>
              <w:left w:w="108" w:type="dxa"/>
              <w:bottom w:w="0" w:type="dxa"/>
              <w:right w:w="108" w:type="dxa"/>
            </w:tcMar>
            <w:hideMark/>
          </w:tcPr>
          <w:p w:rsidR="002776E8" w:rsidRDefault="002776E8" w:rsidP="003F6241">
            <w:pPr>
              <w:rPr>
                <w:sz w:val="28"/>
                <w:szCs w:val="28"/>
              </w:rPr>
            </w:pPr>
            <w:r w:rsidRPr="005919E3">
              <w:rPr>
                <w:sz w:val="28"/>
                <w:szCs w:val="28"/>
              </w:rPr>
              <w:t>Приход</w:t>
            </w:r>
          </w:p>
        </w:tc>
        <w:tc>
          <w:tcPr>
            <w:tcW w:w="449" w:type="pct"/>
            <w:tcMar>
              <w:top w:w="0" w:type="dxa"/>
              <w:left w:w="108" w:type="dxa"/>
              <w:bottom w:w="0" w:type="dxa"/>
              <w:right w:w="108" w:type="dxa"/>
            </w:tcMar>
            <w:hideMark/>
          </w:tcPr>
          <w:p w:rsidR="002776E8" w:rsidRDefault="002776E8" w:rsidP="003F6241">
            <w:pPr>
              <w:rPr>
                <w:sz w:val="28"/>
                <w:szCs w:val="28"/>
              </w:rPr>
            </w:pPr>
            <w:r w:rsidRPr="005919E3">
              <w:rPr>
                <w:sz w:val="28"/>
                <w:szCs w:val="28"/>
              </w:rPr>
              <w:t>7701</w:t>
            </w:r>
          </w:p>
        </w:tc>
        <w:tc>
          <w:tcPr>
            <w:tcW w:w="3897"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Ценные бумаги;</w:t>
            </w:r>
          </w:p>
        </w:tc>
      </w:tr>
    </w:tbl>
    <w:p w:rsidR="002776E8" w:rsidRDefault="002776E8" w:rsidP="002776E8">
      <w:pPr>
        <w:ind w:firstLine="709"/>
        <w:jc w:val="both"/>
        <w:rPr>
          <w:sz w:val="28"/>
          <w:szCs w:val="28"/>
        </w:rPr>
      </w:pPr>
      <w:r w:rsidRPr="005919E3">
        <w:rPr>
          <w:sz w:val="28"/>
          <w:szCs w:val="28"/>
        </w:rPr>
        <w:t>2) при понижении рыночного курса обмена валют:</w:t>
      </w:r>
    </w:p>
    <w:tbl>
      <w:tblPr>
        <w:tblW w:w="4622" w:type="pct"/>
        <w:tblInd w:w="709" w:type="dxa"/>
        <w:tblCellMar>
          <w:left w:w="0" w:type="dxa"/>
          <w:right w:w="0" w:type="dxa"/>
        </w:tblCellMar>
        <w:tblLook w:val="04A0" w:firstRow="1" w:lastRow="0" w:firstColumn="1" w:lastColumn="0" w:noHBand="0" w:noVBand="1"/>
      </w:tblPr>
      <w:tblGrid>
        <w:gridCol w:w="1074"/>
        <w:gridCol w:w="800"/>
        <w:gridCol w:w="7034"/>
      </w:tblGrid>
      <w:tr w:rsidR="002776E8" w:rsidTr="003F6241">
        <w:tc>
          <w:tcPr>
            <w:tcW w:w="603" w:type="pct"/>
            <w:tcMar>
              <w:top w:w="0" w:type="dxa"/>
              <w:left w:w="108" w:type="dxa"/>
              <w:bottom w:w="0" w:type="dxa"/>
              <w:right w:w="108" w:type="dxa"/>
            </w:tcMar>
            <w:hideMark/>
          </w:tcPr>
          <w:p w:rsidR="002776E8" w:rsidRDefault="002776E8" w:rsidP="003F6241">
            <w:pPr>
              <w:rPr>
                <w:sz w:val="28"/>
                <w:szCs w:val="28"/>
              </w:rPr>
            </w:pPr>
            <w:r w:rsidRPr="005919E3">
              <w:rPr>
                <w:sz w:val="28"/>
                <w:szCs w:val="28"/>
              </w:rPr>
              <w:t xml:space="preserve">Расход </w:t>
            </w:r>
          </w:p>
        </w:tc>
        <w:tc>
          <w:tcPr>
            <w:tcW w:w="449" w:type="pct"/>
            <w:tcMar>
              <w:top w:w="0" w:type="dxa"/>
              <w:left w:w="108" w:type="dxa"/>
              <w:bottom w:w="0" w:type="dxa"/>
              <w:right w:w="108" w:type="dxa"/>
            </w:tcMar>
            <w:hideMark/>
          </w:tcPr>
          <w:p w:rsidR="002776E8" w:rsidRDefault="002776E8" w:rsidP="003F6241">
            <w:pPr>
              <w:rPr>
                <w:sz w:val="28"/>
                <w:szCs w:val="28"/>
              </w:rPr>
            </w:pPr>
            <w:r w:rsidRPr="005919E3">
              <w:rPr>
                <w:sz w:val="28"/>
                <w:szCs w:val="28"/>
              </w:rPr>
              <w:t>7701</w:t>
            </w:r>
          </w:p>
        </w:tc>
        <w:tc>
          <w:tcPr>
            <w:tcW w:w="3948"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Ценные бумаги.</w:t>
            </w:r>
          </w:p>
        </w:tc>
      </w:tr>
    </w:tbl>
    <w:p w:rsidR="002776E8" w:rsidRDefault="002776E8" w:rsidP="002776E8">
      <w:pPr>
        <w:pStyle w:val="ac"/>
        <w:numPr>
          <w:ilvl w:val="0"/>
          <w:numId w:val="10"/>
        </w:numPr>
        <w:rPr>
          <w:rFonts w:eastAsia="Times New Roman" w:cs="Times New Roman"/>
          <w:szCs w:val="28"/>
          <w:lang w:eastAsia="ru-RU"/>
        </w:rPr>
      </w:pPr>
      <w:bookmarkStart w:id="40" w:name="SUB3900"/>
      <w:bookmarkEnd w:id="40"/>
      <w:r w:rsidRPr="005919E3">
        <w:rPr>
          <w:rFonts w:eastAsia="Times New Roman" w:cs="Times New Roman"/>
          <w:szCs w:val="28"/>
          <w:lang w:eastAsia="ru-RU"/>
        </w:rPr>
        <w:t>При выплате эмитентом начисленного вознаграждения и/или объявленных дивидендов по ценным бумагам на сумму полученных денег осуществляются следующие бухгалтерские записи:</w:t>
      </w:r>
    </w:p>
    <w:p w:rsidR="002776E8" w:rsidRDefault="002776E8" w:rsidP="002776E8">
      <w:pPr>
        <w:ind w:firstLine="709"/>
        <w:jc w:val="both"/>
        <w:rPr>
          <w:sz w:val="28"/>
          <w:szCs w:val="28"/>
        </w:rPr>
      </w:pPr>
      <w:r w:rsidRPr="005919E3">
        <w:rPr>
          <w:sz w:val="28"/>
          <w:szCs w:val="28"/>
        </w:rPr>
        <w:t>1) на сумму начисленного вознаграждения (купона):</w:t>
      </w:r>
    </w:p>
    <w:tbl>
      <w:tblPr>
        <w:tblW w:w="4622" w:type="pct"/>
        <w:tblInd w:w="709" w:type="dxa"/>
        <w:tblCellMar>
          <w:left w:w="0" w:type="dxa"/>
          <w:right w:w="0" w:type="dxa"/>
        </w:tblCellMar>
        <w:tblLook w:val="04A0" w:firstRow="1" w:lastRow="0" w:firstColumn="1" w:lastColumn="0" w:noHBand="0" w:noVBand="1"/>
      </w:tblPr>
      <w:tblGrid>
        <w:gridCol w:w="1074"/>
        <w:gridCol w:w="800"/>
        <w:gridCol w:w="7034"/>
      </w:tblGrid>
      <w:tr w:rsidR="002776E8" w:rsidTr="003F6241">
        <w:tc>
          <w:tcPr>
            <w:tcW w:w="603" w:type="pct"/>
            <w:tcMar>
              <w:top w:w="0" w:type="dxa"/>
              <w:left w:w="108" w:type="dxa"/>
              <w:bottom w:w="0" w:type="dxa"/>
              <w:right w:w="108" w:type="dxa"/>
            </w:tcMar>
            <w:hideMark/>
          </w:tcPr>
          <w:p w:rsidR="002776E8" w:rsidRDefault="002776E8" w:rsidP="003F6241">
            <w:pPr>
              <w:rPr>
                <w:sz w:val="28"/>
                <w:szCs w:val="28"/>
              </w:rPr>
            </w:pPr>
            <w:r w:rsidRPr="005919E3">
              <w:rPr>
                <w:sz w:val="28"/>
                <w:szCs w:val="28"/>
              </w:rPr>
              <w:t xml:space="preserve">Расход </w:t>
            </w:r>
          </w:p>
        </w:tc>
        <w:tc>
          <w:tcPr>
            <w:tcW w:w="449" w:type="pct"/>
            <w:tcMar>
              <w:top w:w="0" w:type="dxa"/>
              <w:left w:w="108" w:type="dxa"/>
              <w:bottom w:w="0" w:type="dxa"/>
              <w:right w:w="108" w:type="dxa"/>
            </w:tcMar>
            <w:hideMark/>
          </w:tcPr>
          <w:p w:rsidR="002776E8" w:rsidRDefault="002776E8" w:rsidP="003F6241">
            <w:pPr>
              <w:rPr>
                <w:sz w:val="28"/>
                <w:szCs w:val="28"/>
              </w:rPr>
            </w:pPr>
            <w:r w:rsidRPr="005919E3">
              <w:rPr>
                <w:sz w:val="28"/>
                <w:szCs w:val="28"/>
              </w:rPr>
              <w:t>7711</w:t>
            </w:r>
          </w:p>
        </w:tc>
        <w:tc>
          <w:tcPr>
            <w:tcW w:w="3948"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Вознаграждение (отдельный субсчет по ценным бумагам);</w:t>
            </w:r>
          </w:p>
        </w:tc>
      </w:tr>
    </w:tbl>
    <w:p w:rsidR="002776E8" w:rsidRDefault="002776E8" w:rsidP="002776E8">
      <w:pPr>
        <w:ind w:firstLine="709"/>
        <w:jc w:val="both"/>
        <w:rPr>
          <w:sz w:val="28"/>
          <w:szCs w:val="28"/>
        </w:rPr>
      </w:pPr>
      <w:r w:rsidRPr="005919E3">
        <w:rPr>
          <w:sz w:val="28"/>
          <w:szCs w:val="28"/>
        </w:rPr>
        <w:t>2) на сумму ранее приобретенного вознаграждения (купона):</w:t>
      </w:r>
    </w:p>
    <w:tbl>
      <w:tblPr>
        <w:tblW w:w="4622" w:type="pct"/>
        <w:tblInd w:w="709" w:type="dxa"/>
        <w:tblCellMar>
          <w:left w:w="0" w:type="dxa"/>
          <w:right w:w="0" w:type="dxa"/>
        </w:tblCellMar>
        <w:tblLook w:val="04A0" w:firstRow="1" w:lastRow="0" w:firstColumn="1" w:lastColumn="0" w:noHBand="0" w:noVBand="1"/>
      </w:tblPr>
      <w:tblGrid>
        <w:gridCol w:w="1074"/>
        <w:gridCol w:w="424"/>
        <w:gridCol w:w="7410"/>
      </w:tblGrid>
      <w:tr w:rsidR="002776E8" w:rsidTr="003F6241">
        <w:tc>
          <w:tcPr>
            <w:tcW w:w="603" w:type="pct"/>
            <w:tcMar>
              <w:top w:w="0" w:type="dxa"/>
              <w:left w:w="108" w:type="dxa"/>
              <w:bottom w:w="0" w:type="dxa"/>
              <w:right w:w="108" w:type="dxa"/>
            </w:tcMar>
            <w:hideMark/>
          </w:tcPr>
          <w:p w:rsidR="002776E8" w:rsidRDefault="002776E8" w:rsidP="003F6241">
            <w:pPr>
              <w:rPr>
                <w:sz w:val="28"/>
                <w:szCs w:val="28"/>
              </w:rPr>
            </w:pPr>
            <w:r w:rsidRPr="005919E3">
              <w:rPr>
                <w:sz w:val="28"/>
                <w:szCs w:val="28"/>
              </w:rPr>
              <w:t xml:space="preserve">Расход </w:t>
            </w:r>
          </w:p>
        </w:tc>
        <w:tc>
          <w:tcPr>
            <w:tcW w:w="238" w:type="pct"/>
            <w:tcMar>
              <w:top w:w="0" w:type="dxa"/>
              <w:left w:w="108" w:type="dxa"/>
              <w:bottom w:w="0" w:type="dxa"/>
              <w:right w:w="108" w:type="dxa"/>
            </w:tcMar>
            <w:hideMark/>
          </w:tcPr>
          <w:p w:rsidR="002776E8" w:rsidRDefault="002776E8" w:rsidP="003F6241">
            <w:pPr>
              <w:rPr>
                <w:sz w:val="28"/>
                <w:szCs w:val="28"/>
              </w:rPr>
            </w:pPr>
            <w:r w:rsidRPr="005919E3">
              <w:rPr>
                <w:sz w:val="28"/>
                <w:szCs w:val="28"/>
              </w:rPr>
              <w:t> </w:t>
            </w:r>
          </w:p>
        </w:tc>
        <w:tc>
          <w:tcPr>
            <w:tcW w:w="4159"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Вознаграждение, начисленное предыдущим держателем по ценным бумагам;</w:t>
            </w:r>
          </w:p>
        </w:tc>
      </w:tr>
    </w:tbl>
    <w:p w:rsidR="002776E8" w:rsidRDefault="002776E8" w:rsidP="002776E8">
      <w:pPr>
        <w:ind w:firstLine="709"/>
        <w:jc w:val="both"/>
        <w:rPr>
          <w:sz w:val="28"/>
          <w:szCs w:val="28"/>
        </w:rPr>
      </w:pPr>
      <w:r w:rsidRPr="005919E3">
        <w:rPr>
          <w:sz w:val="28"/>
          <w:szCs w:val="28"/>
        </w:rPr>
        <w:t>3) на сумму начисленных дивидендов:</w:t>
      </w:r>
    </w:p>
    <w:tbl>
      <w:tblPr>
        <w:tblW w:w="4622" w:type="pct"/>
        <w:tblInd w:w="709" w:type="dxa"/>
        <w:tblCellMar>
          <w:left w:w="0" w:type="dxa"/>
          <w:right w:w="0" w:type="dxa"/>
        </w:tblCellMar>
        <w:tblLook w:val="04A0" w:firstRow="1" w:lastRow="0" w:firstColumn="1" w:lastColumn="0" w:noHBand="0" w:noVBand="1"/>
      </w:tblPr>
      <w:tblGrid>
        <w:gridCol w:w="1074"/>
        <w:gridCol w:w="800"/>
        <w:gridCol w:w="7034"/>
      </w:tblGrid>
      <w:tr w:rsidR="002776E8" w:rsidTr="003F6241">
        <w:tc>
          <w:tcPr>
            <w:tcW w:w="603" w:type="pct"/>
            <w:tcMar>
              <w:top w:w="0" w:type="dxa"/>
              <w:left w:w="108" w:type="dxa"/>
              <w:bottom w:w="0" w:type="dxa"/>
              <w:right w:w="108" w:type="dxa"/>
            </w:tcMar>
            <w:hideMark/>
          </w:tcPr>
          <w:p w:rsidR="002776E8" w:rsidRDefault="002776E8" w:rsidP="003F6241">
            <w:pPr>
              <w:rPr>
                <w:sz w:val="28"/>
                <w:szCs w:val="28"/>
              </w:rPr>
            </w:pPr>
            <w:r w:rsidRPr="005919E3">
              <w:rPr>
                <w:sz w:val="28"/>
                <w:szCs w:val="28"/>
              </w:rPr>
              <w:t xml:space="preserve">Расход </w:t>
            </w:r>
          </w:p>
        </w:tc>
        <w:tc>
          <w:tcPr>
            <w:tcW w:w="449" w:type="pct"/>
            <w:tcMar>
              <w:top w:w="0" w:type="dxa"/>
              <w:left w:w="108" w:type="dxa"/>
              <w:bottom w:w="0" w:type="dxa"/>
              <w:right w:w="108" w:type="dxa"/>
            </w:tcMar>
            <w:hideMark/>
          </w:tcPr>
          <w:p w:rsidR="002776E8" w:rsidRDefault="002776E8" w:rsidP="003F6241">
            <w:pPr>
              <w:rPr>
                <w:sz w:val="28"/>
                <w:szCs w:val="28"/>
              </w:rPr>
            </w:pPr>
            <w:r w:rsidRPr="005919E3">
              <w:rPr>
                <w:sz w:val="28"/>
                <w:szCs w:val="28"/>
              </w:rPr>
              <w:t>7710</w:t>
            </w:r>
          </w:p>
        </w:tc>
        <w:tc>
          <w:tcPr>
            <w:tcW w:w="3948"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Дивиденды.</w:t>
            </w:r>
          </w:p>
        </w:tc>
      </w:tr>
    </w:tbl>
    <w:p w:rsidR="002776E8" w:rsidRDefault="002776E8" w:rsidP="002776E8">
      <w:pPr>
        <w:pStyle w:val="ac"/>
        <w:numPr>
          <w:ilvl w:val="0"/>
          <w:numId w:val="10"/>
        </w:numPr>
        <w:rPr>
          <w:rFonts w:eastAsia="Times New Roman" w:cs="Times New Roman"/>
          <w:szCs w:val="28"/>
          <w:lang w:eastAsia="ru-RU"/>
        </w:rPr>
      </w:pPr>
      <w:bookmarkStart w:id="41" w:name="SUB4000"/>
      <w:bookmarkEnd w:id="41"/>
      <w:r w:rsidRPr="005919E3">
        <w:rPr>
          <w:rFonts w:eastAsia="Times New Roman" w:cs="Times New Roman"/>
          <w:szCs w:val="28"/>
          <w:lang w:eastAsia="ru-RU"/>
        </w:rPr>
        <w:t>На каждую отчетную дату банк-кастодиан проводит тест на обесценение ценных бумаг, учитываемых по справедливой стоимости через прочий совокупный доход и по амортизированной стоимости, в соответствии с требованиями международных стандартов финансовой отчетности и учетной политикой, и осуществляет следующие бухгалтерские записи:</w:t>
      </w:r>
    </w:p>
    <w:p w:rsidR="002776E8" w:rsidRDefault="002776E8" w:rsidP="002776E8">
      <w:pPr>
        <w:ind w:firstLine="709"/>
        <w:jc w:val="both"/>
        <w:rPr>
          <w:sz w:val="28"/>
          <w:szCs w:val="28"/>
        </w:rPr>
      </w:pPr>
      <w:r w:rsidRPr="005919E3">
        <w:rPr>
          <w:sz w:val="28"/>
          <w:szCs w:val="28"/>
        </w:rPr>
        <w:t>1) при признании убытка от обесценения ценных бумаг:</w:t>
      </w:r>
    </w:p>
    <w:tbl>
      <w:tblPr>
        <w:tblW w:w="4622" w:type="pct"/>
        <w:tblInd w:w="709" w:type="dxa"/>
        <w:tblCellMar>
          <w:left w:w="0" w:type="dxa"/>
          <w:right w:w="0" w:type="dxa"/>
        </w:tblCellMar>
        <w:tblLook w:val="04A0" w:firstRow="1" w:lastRow="0" w:firstColumn="1" w:lastColumn="0" w:noHBand="0" w:noVBand="1"/>
      </w:tblPr>
      <w:tblGrid>
        <w:gridCol w:w="1074"/>
        <w:gridCol w:w="800"/>
        <w:gridCol w:w="7034"/>
      </w:tblGrid>
      <w:tr w:rsidR="002776E8" w:rsidTr="003F6241">
        <w:tc>
          <w:tcPr>
            <w:tcW w:w="603" w:type="pct"/>
            <w:tcMar>
              <w:top w:w="0" w:type="dxa"/>
              <w:left w:w="108" w:type="dxa"/>
              <w:bottom w:w="0" w:type="dxa"/>
              <w:right w:w="108" w:type="dxa"/>
            </w:tcMar>
            <w:hideMark/>
          </w:tcPr>
          <w:p w:rsidR="002776E8" w:rsidRDefault="002776E8" w:rsidP="003F6241">
            <w:pPr>
              <w:rPr>
                <w:sz w:val="28"/>
                <w:szCs w:val="28"/>
              </w:rPr>
            </w:pPr>
            <w:r w:rsidRPr="005919E3">
              <w:rPr>
                <w:sz w:val="28"/>
                <w:szCs w:val="28"/>
              </w:rPr>
              <w:t xml:space="preserve">Расход </w:t>
            </w:r>
          </w:p>
        </w:tc>
        <w:tc>
          <w:tcPr>
            <w:tcW w:w="449" w:type="pct"/>
            <w:tcMar>
              <w:top w:w="0" w:type="dxa"/>
              <w:left w:w="108" w:type="dxa"/>
              <w:bottom w:w="0" w:type="dxa"/>
              <w:right w:w="108" w:type="dxa"/>
            </w:tcMar>
            <w:hideMark/>
          </w:tcPr>
          <w:p w:rsidR="002776E8" w:rsidRDefault="002776E8" w:rsidP="003F6241">
            <w:pPr>
              <w:rPr>
                <w:sz w:val="28"/>
                <w:szCs w:val="28"/>
              </w:rPr>
            </w:pPr>
            <w:r w:rsidRPr="005919E3">
              <w:rPr>
                <w:sz w:val="28"/>
                <w:szCs w:val="28"/>
              </w:rPr>
              <w:t>7701</w:t>
            </w:r>
          </w:p>
        </w:tc>
        <w:tc>
          <w:tcPr>
            <w:tcW w:w="3948"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Ценные бумаги</w:t>
            </w:r>
          </w:p>
        </w:tc>
      </w:tr>
      <w:tr w:rsidR="002776E8" w:rsidTr="003F6241">
        <w:tc>
          <w:tcPr>
            <w:tcW w:w="603" w:type="pct"/>
            <w:tcMar>
              <w:top w:w="0" w:type="dxa"/>
              <w:left w:w="108" w:type="dxa"/>
              <w:bottom w:w="0" w:type="dxa"/>
              <w:right w:w="108" w:type="dxa"/>
            </w:tcMar>
            <w:hideMark/>
          </w:tcPr>
          <w:p w:rsidR="002776E8" w:rsidRDefault="002776E8" w:rsidP="003F6241">
            <w:pPr>
              <w:rPr>
                <w:sz w:val="28"/>
                <w:szCs w:val="28"/>
              </w:rPr>
            </w:pPr>
            <w:r w:rsidRPr="005919E3">
              <w:rPr>
                <w:sz w:val="28"/>
                <w:szCs w:val="28"/>
              </w:rPr>
              <w:t> </w:t>
            </w:r>
          </w:p>
        </w:tc>
        <w:tc>
          <w:tcPr>
            <w:tcW w:w="449" w:type="pct"/>
            <w:tcMar>
              <w:top w:w="0" w:type="dxa"/>
              <w:left w:w="108" w:type="dxa"/>
              <w:bottom w:w="0" w:type="dxa"/>
              <w:right w:w="108" w:type="dxa"/>
            </w:tcMar>
            <w:hideMark/>
          </w:tcPr>
          <w:p w:rsidR="002776E8" w:rsidRDefault="002776E8" w:rsidP="003F6241">
            <w:pPr>
              <w:rPr>
                <w:sz w:val="28"/>
                <w:szCs w:val="28"/>
              </w:rPr>
            </w:pPr>
            <w:r w:rsidRPr="005919E3">
              <w:rPr>
                <w:sz w:val="28"/>
                <w:szCs w:val="28"/>
              </w:rPr>
              <w:t>7711</w:t>
            </w:r>
          </w:p>
        </w:tc>
        <w:tc>
          <w:tcPr>
            <w:tcW w:w="3948"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Вознаграждение;</w:t>
            </w:r>
          </w:p>
        </w:tc>
      </w:tr>
    </w:tbl>
    <w:p w:rsidR="002776E8" w:rsidRDefault="002776E8" w:rsidP="002776E8">
      <w:pPr>
        <w:ind w:firstLine="709"/>
        <w:jc w:val="both"/>
        <w:rPr>
          <w:sz w:val="28"/>
          <w:szCs w:val="28"/>
        </w:rPr>
      </w:pPr>
      <w:r w:rsidRPr="005919E3">
        <w:rPr>
          <w:sz w:val="28"/>
          <w:szCs w:val="28"/>
        </w:rPr>
        <w:t>2) при восстановлении ранее признанного убытка от обесценения ценных бумаг:</w:t>
      </w:r>
    </w:p>
    <w:tbl>
      <w:tblPr>
        <w:tblW w:w="4622" w:type="pct"/>
        <w:tblInd w:w="709" w:type="dxa"/>
        <w:tblCellMar>
          <w:left w:w="0" w:type="dxa"/>
          <w:right w:w="0" w:type="dxa"/>
        </w:tblCellMar>
        <w:tblLook w:val="04A0" w:firstRow="1" w:lastRow="0" w:firstColumn="1" w:lastColumn="0" w:noHBand="0" w:noVBand="1"/>
      </w:tblPr>
      <w:tblGrid>
        <w:gridCol w:w="1165"/>
        <w:gridCol w:w="800"/>
        <w:gridCol w:w="6943"/>
      </w:tblGrid>
      <w:tr w:rsidR="002776E8" w:rsidTr="003F6241">
        <w:tc>
          <w:tcPr>
            <w:tcW w:w="654" w:type="pct"/>
            <w:tcMar>
              <w:top w:w="0" w:type="dxa"/>
              <w:left w:w="108" w:type="dxa"/>
              <w:bottom w:w="0" w:type="dxa"/>
              <w:right w:w="108" w:type="dxa"/>
            </w:tcMar>
            <w:hideMark/>
          </w:tcPr>
          <w:p w:rsidR="002776E8" w:rsidRDefault="002776E8" w:rsidP="003F6241">
            <w:pPr>
              <w:rPr>
                <w:sz w:val="28"/>
                <w:szCs w:val="28"/>
              </w:rPr>
            </w:pPr>
            <w:r w:rsidRPr="005919E3">
              <w:rPr>
                <w:sz w:val="28"/>
                <w:szCs w:val="28"/>
              </w:rPr>
              <w:t>Приход</w:t>
            </w:r>
          </w:p>
        </w:tc>
        <w:tc>
          <w:tcPr>
            <w:tcW w:w="449" w:type="pct"/>
            <w:tcMar>
              <w:top w:w="0" w:type="dxa"/>
              <w:left w:w="108" w:type="dxa"/>
              <w:bottom w:w="0" w:type="dxa"/>
              <w:right w:w="108" w:type="dxa"/>
            </w:tcMar>
            <w:hideMark/>
          </w:tcPr>
          <w:p w:rsidR="002776E8" w:rsidRDefault="002776E8" w:rsidP="003F6241">
            <w:pPr>
              <w:rPr>
                <w:sz w:val="28"/>
                <w:szCs w:val="28"/>
              </w:rPr>
            </w:pPr>
            <w:r w:rsidRPr="005919E3">
              <w:rPr>
                <w:sz w:val="28"/>
                <w:szCs w:val="28"/>
              </w:rPr>
              <w:t>7701</w:t>
            </w:r>
          </w:p>
        </w:tc>
        <w:tc>
          <w:tcPr>
            <w:tcW w:w="3897"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Ценные бумаги</w:t>
            </w:r>
          </w:p>
        </w:tc>
      </w:tr>
      <w:tr w:rsidR="002776E8" w:rsidTr="003F6241">
        <w:tc>
          <w:tcPr>
            <w:tcW w:w="654" w:type="pct"/>
            <w:tcMar>
              <w:top w:w="0" w:type="dxa"/>
              <w:left w:w="108" w:type="dxa"/>
              <w:bottom w:w="0" w:type="dxa"/>
              <w:right w:w="108" w:type="dxa"/>
            </w:tcMar>
            <w:hideMark/>
          </w:tcPr>
          <w:p w:rsidR="002776E8" w:rsidRDefault="002776E8" w:rsidP="003F6241">
            <w:pPr>
              <w:rPr>
                <w:sz w:val="28"/>
                <w:szCs w:val="28"/>
              </w:rPr>
            </w:pPr>
            <w:r w:rsidRPr="005919E3">
              <w:rPr>
                <w:sz w:val="28"/>
                <w:szCs w:val="28"/>
              </w:rPr>
              <w:t> </w:t>
            </w:r>
          </w:p>
        </w:tc>
        <w:tc>
          <w:tcPr>
            <w:tcW w:w="449" w:type="pct"/>
            <w:tcMar>
              <w:top w:w="0" w:type="dxa"/>
              <w:left w:w="108" w:type="dxa"/>
              <w:bottom w:w="0" w:type="dxa"/>
              <w:right w:w="108" w:type="dxa"/>
            </w:tcMar>
            <w:hideMark/>
          </w:tcPr>
          <w:p w:rsidR="002776E8" w:rsidRDefault="002776E8" w:rsidP="003F6241">
            <w:pPr>
              <w:rPr>
                <w:sz w:val="28"/>
                <w:szCs w:val="28"/>
              </w:rPr>
            </w:pPr>
            <w:r w:rsidRPr="005919E3">
              <w:rPr>
                <w:sz w:val="28"/>
                <w:szCs w:val="28"/>
              </w:rPr>
              <w:t>7711</w:t>
            </w:r>
          </w:p>
        </w:tc>
        <w:tc>
          <w:tcPr>
            <w:tcW w:w="3897"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Вознаграждение.</w:t>
            </w:r>
          </w:p>
        </w:tc>
      </w:tr>
    </w:tbl>
    <w:p w:rsidR="002776E8" w:rsidRDefault="002776E8" w:rsidP="002776E8">
      <w:pPr>
        <w:pStyle w:val="ac"/>
        <w:numPr>
          <w:ilvl w:val="0"/>
          <w:numId w:val="10"/>
        </w:numPr>
        <w:rPr>
          <w:rFonts w:eastAsia="Times New Roman" w:cs="Times New Roman"/>
          <w:szCs w:val="28"/>
          <w:lang w:eastAsia="ru-RU"/>
        </w:rPr>
      </w:pPr>
      <w:bookmarkStart w:id="42" w:name="SUB4100"/>
      <w:bookmarkEnd w:id="42"/>
      <w:r w:rsidRPr="005919E3">
        <w:rPr>
          <w:rFonts w:eastAsia="Times New Roman" w:cs="Times New Roman"/>
          <w:szCs w:val="28"/>
          <w:lang w:eastAsia="ru-RU"/>
        </w:rPr>
        <w:t>В день погашения или продажи ценных бумаг, принятых на основании кастодиального договора или приобретенных за счет денег, принятых на основании кастодиального договора, осуществляются следующие бухгалтерские записи:</w:t>
      </w:r>
    </w:p>
    <w:p w:rsidR="002776E8" w:rsidRDefault="002776E8" w:rsidP="002776E8">
      <w:pPr>
        <w:ind w:firstLine="709"/>
        <w:jc w:val="both"/>
        <w:rPr>
          <w:sz w:val="28"/>
          <w:szCs w:val="28"/>
        </w:rPr>
      </w:pPr>
      <w:r w:rsidRPr="005919E3">
        <w:rPr>
          <w:sz w:val="28"/>
          <w:szCs w:val="28"/>
        </w:rPr>
        <w:t>1) на стоимость ценных бумаг:</w:t>
      </w:r>
    </w:p>
    <w:tbl>
      <w:tblPr>
        <w:tblW w:w="4622" w:type="pct"/>
        <w:tblInd w:w="709" w:type="dxa"/>
        <w:tblCellMar>
          <w:left w:w="0" w:type="dxa"/>
          <w:right w:w="0" w:type="dxa"/>
        </w:tblCellMar>
        <w:tblLook w:val="04A0" w:firstRow="1" w:lastRow="0" w:firstColumn="1" w:lastColumn="0" w:noHBand="0" w:noVBand="1"/>
      </w:tblPr>
      <w:tblGrid>
        <w:gridCol w:w="1074"/>
        <w:gridCol w:w="800"/>
        <w:gridCol w:w="7034"/>
      </w:tblGrid>
      <w:tr w:rsidR="002776E8" w:rsidTr="003F6241">
        <w:tc>
          <w:tcPr>
            <w:tcW w:w="603" w:type="pct"/>
            <w:tcMar>
              <w:top w:w="0" w:type="dxa"/>
              <w:left w:w="108" w:type="dxa"/>
              <w:bottom w:w="0" w:type="dxa"/>
              <w:right w:w="108" w:type="dxa"/>
            </w:tcMar>
            <w:hideMark/>
          </w:tcPr>
          <w:p w:rsidR="002776E8" w:rsidRDefault="002776E8" w:rsidP="003F6241">
            <w:pPr>
              <w:rPr>
                <w:sz w:val="28"/>
                <w:szCs w:val="28"/>
              </w:rPr>
            </w:pPr>
            <w:r w:rsidRPr="005919E3">
              <w:rPr>
                <w:sz w:val="28"/>
                <w:szCs w:val="28"/>
              </w:rPr>
              <w:t xml:space="preserve">Расход </w:t>
            </w:r>
          </w:p>
        </w:tc>
        <w:tc>
          <w:tcPr>
            <w:tcW w:w="449" w:type="pct"/>
            <w:tcMar>
              <w:top w:w="0" w:type="dxa"/>
              <w:left w:w="108" w:type="dxa"/>
              <w:bottom w:w="0" w:type="dxa"/>
              <w:right w:w="108" w:type="dxa"/>
            </w:tcMar>
            <w:hideMark/>
          </w:tcPr>
          <w:p w:rsidR="002776E8" w:rsidRDefault="002776E8" w:rsidP="003F6241">
            <w:pPr>
              <w:rPr>
                <w:sz w:val="28"/>
                <w:szCs w:val="28"/>
              </w:rPr>
            </w:pPr>
            <w:r w:rsidRPr="005919E3">
              <w:rPr>
                <w:sz w:val="28"/>
                <w:szCs w:val="28"/>
              </w:rPr>
              <w:t>7701</w:t>
            </w:r>
          </w:p>
        </w:tc>
        <w:tc>
          <w:tcPr>
            <w:tcW w:w="3948"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Ценные бумаги;</w:t>
            </w:r>
          </w:p>
        </w:tc>
      </w:tr>
    </w:tbl>
    <w:p w:rsidR="002776E8" w:rsidRDefault="002776E8" w:rsidP="002776E8">
      <w:pPr>
        <w:ind w:firstLine="709"/>
        <w:jc w:val="both"/>
        <w:rPr>
          <w:sz w:val="28"/>
          <w:szCs w:val="28"/>
        </w:rPr>
      </w:pPr>
      <w:r w:rsidRPr="005919E3">
        <w:rPr>
          <w:sz w:val="28"/>
          <w:szCs w:val="28"/>
        </w:rPr>
        <w:lastRenderedPageBreak/>
        <w:t>2) на сумму начисленного вознаграждения по ценным бумагам:</w:t>
      </w:r>
    </w:p>
    <w:tbl>
      <w:tblPr>
        <w:tblW w:w="4622" w:type="pct"/>
        <w:tblInd w:w="709" w:type="dxa"/>
        <w:tblCellMar>
          <w:left w:w="0" w:type="dxa"/>
          <w:right w:w="0" w:type="dxa"/>
        </w:tblCellMar>
        <w:tblLook w:val="04A0" w:firstRow="1" w:lastRow="0" w:firstColumn="1" w:lastColumn="0" w:noHBand="0" w:noVBand="1"/>
      </w:tblPr>
      <w:tblGrid>
        <w:gridCol w:w="1074"/>
        <w:gridCol w:w="800"/>
        <w:gridCol w:w="7034"/>
      </w:tblGrid>
      <w:tr w:rsidR="002776E8" w:rsidTr="003F6241">
        <w:tc>
          <w:tcPr>
            <w:tcW w:w="603" w:type="pct"/>
            <w:tcMar>
              <w:top w:w="0" w:type="dxa"/>
              <w:left w:w="108" w:type="dxa"/>
              <w:bottom w:w="0" w:type="dxa"/>
              <w:right w:w="108" w:type="dxa"/>
            </w:tcMar>
            <w:hideMark/>
          </w:tcPr>
          <w:p w:rsidR="002776E8" w:rsidRDefault="002776E8" w:rsidP="003F6241">
            <w:pPr>
              <w:rPr>
                <w:sz w:val="28"/>
                <w:szCs w:val="28"/>
              </w:rPr>
            </w:pPr>
            <w:r w:rsidRPr="005919E3">
              <w:rPr>
                <w:sz w:val="28"/>
                <w:szCs w:val="28"/>
              </w:rPr>
              <w:t>Расход</w:t>
            </w:r>
          </w:p>
        </w:tc>
        <w:tc>
          <w:tcPr>
            <w:tcW w:w="449" w:type="pct"/>
            <w:tcMar>
              <w:top w:w="0" w:type="dxa"/>
              <w:left w:w="108" w:type="dxa"/>
              <w:bottom w:w="0" w:type="dxa"/>
              <w:right w:w="108" w:type="dxa"/>
            </w:tcMar>
            <w:hideMark/>
          </w:tcPr>
          <w:p w:rsidR="002776E8" w:rsidRDefault="002776E8" w:rsidP="003F6241">
            <w:pPr>
              <w:rPr>
                <w:sz w:val="28"/>
                <w:szCs w:val="28"/>
              </w:rPr>
            </w:pPr>
            <w:r w:rsidRPr="005919E3">
              <w:rPr>
                <w:sz w:val="28"/>
                <w:szCs w:val="28"/>
              </w:rPr>
              <w:t>7711</w:t>
            </w:r>
          </w:p>
        </w:tc>
        <w:tc>
          <w:tcPr>
            <w:tcW w:w="3948"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Вознаграждение (отдельный субсчет по ценным бумагам);</w:t>
            </w:r>
          </w:p>
        </w:tc>
      </w:tr>
    </w:tbl>
    <w:p w:rsidR="002776E8" w:rsidRDefault="002776E8" w:rsidP="002776E8">
      <w:pPr>
        <w:ind w:firstLine="709"/>
        <w:jc w:val="both"/>
        <w:rPr>
          <w:sz w:val="28"/>
          <w:szCs w:val="28"/>
        </w:rPr>
      </w:pPr>
      <w:r w:rsidRPr="005919E3">
        <w:rPr>
          <w:sz w:val="28"/>
          <w:szCs w:val="28"/>
        </w:rPr>
        <w:t>3) на сумму ранее приобретенного вознаграждения:</w:t>
      </w:r>
    </w:p>
    <w:tbl>
      <w:tblPr>
        <w:tblW w:w="4622" w:type="pct"/>
        <w:tblInd w:w="709" w:type="dxa"/>
        <w:tblCellMar>
          <w:left w:w="0" w:type="dxa"/>
          <w:right w:w="0" w:type="dxa"/>
        </w:tblCellMar>
        <w:tblLook w:val="04A0" w:firstRow="1" w:lastRow="0" w:firstColumn="1" w:lastColumn="0" w:noHBand="0" w:noVBand="1"/>
      </w:tblPr>
      <w:tblGrid>
        <w:gridCol w:w="1074"/>
        <w:gridCol w:w="800"/>
        <w:gridCol w:w="7034"/>
      </w:tblGrid>
      <w:tr w:rsidR="002776E8" w:rsidTr="003F6241">
        <w:tc>
          <w:tcPr>
            <w:tcW w:w="603" w:type="pct"/>
            <w:tcMar>
              <w:top w:w="0" w:type="dxa"/>
              <w:left w:w="108" w:type="dxa"/>
              <w:bottom w:w="0" w:type="dxa"/>
              <w:right w:w="108" w:type="dxa"/>
            </w:tcMar>
            <w:hideMark/>
          </w:tcPr>
          <w:p w:rsidR="002776E8" w:rsidRDefault="002776E8" w:rsidP="003F6241">
            <w:pPr>
              <w:rPr>
                <w:sz w:val="28"/>
                <w:szCs w:val="28"/>
              </w:rPr>
            </w:pPr>
            <w:r w:rsidRPr="005919E3">
              <w:rPr>
                <w:sz w:val="28"/>
                <w:szCs w:val="28"/>
              </w:rPr>
              <w:t>Расход</w:t>
            </w:r>
          </w:p>
        </w:tc>
        <w:tc>
          <w:tcPr>
            <w:tcW w:w="449" w:type="pct"/>
            <w:tcMar>
              <w:top w:w="0" w:type="dxa"/>
              <w:left w:w="108" w:type="dxa"/>
              <w:bottom w:w="0" w:type="dxa"/>
              <w:right w:w="108" w:type="dxa"/>
            </w:tcMar>
            <w:hideMark/>
          </w:tcPr>
          <w:p w:rsidR="002776E8" w:rsidRDefault="002776E8" w:rsidP="003F6241">
            <w:pPr>
              <w:rPr>
                <w:sz w:val="28"/>
                <w:szCs w:val="28"/>
              </w:rPr>
            </w:pPr>
            <w:r w:rsidRPr="005919E3">
              <w:rPr>
                <w:sz w:val="28"/>
                <w:szCs w:val="28"/>
              </w:rPr>
              <w:t>7712</w:t>
            </w:r>
          </w:p>
        </w:tc>
        <w:tc>
          <w:tcPr>
            <w:tcW w:w="3948"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 xml:space="preserve">Вознаграждение, начисленное предыдущим держателем по ценным бумагам. </w:t>
            </w:r>
          </w:p>
        </w:tc>
      </w:tr>
    </w:tbl>
    <w:p w:rsidR="002776E8" w:rsidRDefault="002776E8" w:rsidP="002776E8">
      <w:pPr>
        <w:jc w:val="center"/>
        <w:rPr>
          <w:sz w:val="28"/>
          <w:szCs w:val="28"/>
        </w:rPr>
      </w:pPr>
      <w:r w:rsidRPr="005919E3">
        <w:rPr>
          <w:b/>
          <w:bCs/>
          <w:sz w:val="28"/>
          <w:szCs w:val="28"/>
        </w:rPr>
        <w:t> </w:t>
      </w:r>
    </w:p>
    <w:p w:rsidR="002776E8" w:rsidRDefault="002776E8" w:rsidP="002776E8">
      <w:pPr>
        <w:jc w:val="center"/>
        <w:rPr>
          <w:sz w:val="28"/>
          <w:szCs w:val="28"/>
        </w:rPr>
      </w:pPr>
      <w:r w:rsidRPr="005919E3">
        <w:rPr>
          <w:b/>
          <w:bCs/>
          <w:sz w:val="28"/>
          <w:szCs w:val="28"/>
        </w:rPr>
        <w:t> </w:t>
      </w:r>
    </w:p>
    <w:p w:rsidR="002776E8" w:rsidRDefault="002776E8" w:rsidP="002776E8">
      <w:pPr>
        <w:jc w:val="center"/>
        <w:rPr>
          <w:b/>
          <w:bCs/>
          <w:sz w:val="28"/>
          <w:szCs w:val="28"/>
        </w:rPr>
      </w:pPr>
      <w:bookmarkStart w:id="43" w:name="SUB4200"/>
      <w:bookmarkEnd w:id="43"/>
      <w:r w:rsidRPr="005919E3">
        <w:rPr>
          <w:b/>
          <w:bCs/>
          <w:sz w:val="28"/>
          <w:szCs w:val="28"/>
        </w:rPr>
        <w:t>Параграф 3. Учет денег, принятых на основании кастодиального договора и размещенных во вклады или вкладов, принятых на основании кастодиального договора</w:t>
      </w:r>
    </w:p>
    <w:p w:rsidR="002776E8" w:rsidRDefault="002776E8" w:rsidP="002776E8">
      <w:pPr>
        <w:ind w:firstLine="709"/>
        <w:jc w:val="both"/>
        <w:rPr>
          <w:i/>
          <w:sz w:val="28"/>
          <w:szCs w:val="28"/>
        </w:rPr>
      </w:pPr>
    </w:p>
    <w:p w:rsidR="002776E8" w:rsidRDefault="002776E8" w:rsidP="002776E8">
      <w:pPr>
        <w:pStyle w:val="ac"/>
        <w:numPr>
          <w:ilvl w:val="0"/>
          <w:numId w:val="10"/>
        </w:numPr>
        <w:rPr>
          <w:rFonts w:eastAsia="Times New Roman" w:cs="Times New Roman"/>
          <w:szCs w:val="28"/>
          <w:lang w:eastAsia="ru-RU"/>
        </w:rPr>
      </w:pPr>
      <w:r w:rsidRPr="005919E3">
        <w:rPr>
          <w:rFonts w:eastAsia="Times New Roman" w:cs="Times New Roman"/>
          <w:szCs w:val="28"/>
          <w:lang w:eastAsia="ru-RU"/>
        </w:rPr>
        <w:t>При размещении денег, принятых на основании кастодиального договора, во вклады в банках или организациях, осуществляющих отдельные виды банковских операций, на сумму вклада с учетом затрат по сделке осуществляется следующая бухгалтерская запись:</w:t>
      </w:r>
    </w:p>
    <w:tbl>
      <w:tblPr>
        <w:tblW w:w="4622" w:type="pct"/>
        <w:tblInd w:w="709" w:type="dxa"/>
        <w:tblCellMar>
          <w:left w:w="0" w:type="dxa"/>
          <w:right w:w="0" w:type="dxa"/>
        </w:tblCellMar>
        <w:tblLook w:val="04A0" w:firstRow="1" w:lastRow="0" w:firstColumn="1" w:lastColumn="0" w:noHBand="0" w:noVBand="1"/>
      </w:tblPr>
      <w:tblGrid>
        <w:gridCol w:w="1165"/>
        <w:gridCol w:w="800"/>
        <w:gridCol w:w="6943"/>
      </w:tblGrid>
      <w:tr w:rsidR="002776E8" w:rsidTr="003F6241">
        <w:tc>
          <w:tcPr>
            <w:tcW w:w="654" w:type="pct"/>
            <w:tcMar>
              <w:top w:w="0" w:type="dxa"/>
              <w:left w:w="108" w:type="dxa"/>
              <w:bottom w:w="0" w:type="dxa"/>
              <w:right w:w="108" w:type="dxa"/>
            </w:tcMar>
            <w:hideMark/>
          </w:tcPr>
          <w:p w:rsidR="002776E8" w:rsidRDefault="002776E8" w:rsidP="003F6241">
            <w:pPr>
              <w:ind w:left="-111"/>
              <w:rPr>
                <w:sz w:val="28"/>
                <w:szCs w:val="28"/>
              </w:rPr>
            </w:pPr>
            <w:r w:rsidRPr="005919E3">
              <w:rPr>
                <w:sz w:val="28"/>
                <w:szCs w:val="28"/>
              </w:rPr>
              <w:t>Приход</w:t>
            </w:r>
          </w:p>
        </w:tc>
        <w:tc>
          <w:tcPr>
            <w:tcW w:w="449" w:type="pct"/>
            <w:tcMar>
              <w:top w:w="0" w:type="dxa"/>
              <w:left w:w="108" w:type="dxa"/>
              <w:bottom w:w="0" w:type="dxa"/>
              <w:right w:w="108" w:type="dxa"/>
            </w:tcMar>
            <w:hideMark/>
          </w:tcPr>
          <w:p w:rsidR="002776E8" w:rsidRDefault="002776E8" w:rsidP="003F6241">
            <w:pPr>
              <w:rPr>
                <w:sz w:val="28"/>
                <w:szCs w:val="28"/>
              </w:rPr>
            </w:pPr>
            <w:r w:rsidRPr="005919E3">
              <w:rPr>
                <w:sz w:val="28"/>
                <w:szCs w:val="28"/>
              </w:rPr>
              <w:t>7702</w:t>
            </w:r>
          </w:p>
        </w:tc>
        <w:tc>
          <w:tcPr>
            <w:tcW w:w="3897"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Вклады в других банках.</w:t>
            </w:r>
          </w:p>
        </w:tc>
      </w:tr>
    </w:tbl>
    <w:p w:rsidR="002776E8" w:rsidRDefault="002776E8" w:rsidP="002776E8">
      <w:pPr>
        <w:pStyle w:val="ac"/>
        <w:numPr>
          <w:ilvl w:val="0"/>
          <w:numId w:val="10"/>
        </w:numPr>
        <w:rPr>
          <w:rFonts w:eastAsia="Times New Roman" w:cs="Times New Roman"/>
          <w:szCs w:val="28"/>
          <w:lang w:eastAsia="ru-RU"/>
        </w:rPr>
      </w:pPr>
      <w:bookmarkStart w:id="44" w:name="SUB4300"/>
      <w:bookmarkEnd w:id="44"/>
      <w:r w:rsidRPr="005919E3">
        <w:rPr>
          <w:rFonts w:eastAsia="Times New Roman" w:cs="Times New Roman"/>
          <w:szCs w:val="28"/>
          <w:lang w:eastAsia="ru-RU"/>
        </w:rPr>
        <w:t>При начислении вознаграждения по размещенному вкладу осуществляется следующая бухгалтерская запись:</w:t>
      </w:r>
    </w:p>
    <w:tbl>
      <w:tblPr>
        <w:tblW w:w="4622" w:type="pct"/>
        <w:tblInd w:w="709" w:type="dxa"/>
        <w:tblCellMar>
          <w:left w:w="0" w:type="dxa"/>
          <w:right w:w="0" w:type="dxa"/>
        </w:tblCellMar>
        <w:tblLook w:val="04A0" w:firstRow="1" w:lastRow="0" w:firstColumn="1" w:lastColumn="0" w:noHBand="0" w:noVBand="1"/>
      </w:tblPr>
      <w:tblGrid>
        <w:gridCol w:w="1165"/>
        <w:gridCol w:w="800"/>
        <w:gridCol w:w="6943"/>
      </w:tblGrid>
      <w:tr w:rsidR="002776E8" w:rsidTr="003F6241">
        <w:tc>
          <w:tcPr>
            <w:tcW w:w="654" w:type="pct"/>
            <w:tcMar>
              <w:top w:w="0" w:type="dxa"/>
              <w:left w:w="108" w:type="dxa"/>
              <w:bottom w:w="0" w:type="dxa"/>
              <w:right w:w="108" w:type="dxa"/>
            </w:tcMar>
            <w:hideMark/>
          </w:tcPr>
          <w:p w:rsidR="002776E8" w:rsidRDefault="002776E8" w:rsidP="003F6241">
            <w:pPr>
              <w:ind w:left="-111"/>
              <w:rPr>
                <w:sz w:val="28"/>
                <w:szCs w:val="28"/>
              </w:rPr>
            </w:pPr>
            <w:r w:rsidRPr="005919E3">
              <w:rPr>
                <w:sz w:val="28"/>
                <w:szCs w:val="28"/>
              </w:rPr>
              <w:t>Приход</w:t>
            </w:r>
          </w:p>
        </w:tc>
        <w:tc>
          <w:tcPr>
            <w:tcW w:w="449" w:type="pct"/>
            <w:tcMar>
              <w:top w:w="0" w:type="dxa"/>
              <w:left w:w="108" w:type="dxa"/>
              <w:bottom w:w="0" w:type="dxa"/>
              <w:right w:w="108" w:type="dxa"/>
            </w:tcMar>
            <w:hideMark/>
          </w:tcPr>
          <w:p w:rsidR="002776E8" w:rsidRDefault="002776E8" w:rsidP="003F6241">
            <w:pPr>
              <w:rPr>
                <w:sz w:val="28"/>
                <w:szCs w:val="28"/>
              </w:rPr>
            </w:pPr>
            <w:r w:rsidRPr="005919E3">
              <w:rPr>
                <w:sz w:val="28"/>
                <w:szCs w:val="28"/>
              </w:rPr>
              <w:t>7711</w:t>
            </w:r>
          </w:p>
        </w:tc>
        <w:tc>
          <w:tcPr>
            <w:tcW w:w="3897"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Вознаграждение (отдельный субсчет по вкладам).</w:t>
            </w:r>
          </w:p>
        </w:tc>
      </w:tr>
    </w:tbl>
    <w:p w:rsidR="002776E8" w:rsidRDefault="002776E8" w:rsidP="002776E8">
      <w:pPr>
        <w:pStyle w:val="ac"/>
        <w:numPr>
          <w:ilvl w:val="0"/>
          <w:numId w:val="10"/>
        </w:numPr>
        <w:rPr>
          <w:rFonts w:eastAsia="Times New Roman" w:cs="Times New Roman"/>
          <w:szCs w:val="28"/>
          <w:lang w:eastAsia="ru-RU"/>
        </w:rPr>
      </w:pPr>
      <w:bookmarkStart w:id="45" w:name="SUB4400"/>
      <w:bookmarkEnd w:id="45"/>
      <w:r w:rsidRPr="005919E3">
        <w:rPr>
          <w:rFonts w:eastAsia="Times New Roman" w:cs="Times New Roman"/>
          <w:szCs w:val="28"/>
          <w:lang w:eastAsia="ru-RU"/>
        </w:rPr>
        <w:t>В случае если стоимость вклада, принятого на основании кастодиального договора или размещенного за счет денег, принятых на основании кастодиального договора, выражена в иностранной валюте, осуществляются следующие бухгалтерские записи:</w:t>
      </w:r>
    </w:p>
    <w:p w:rsidR="002776E8" w:rsidRDefault="002776E8" w:rsidP="002776E8">
      <w:pPr>
        <w:ind w:firstLine="709"/>
        <w:jc w:val="both"/>
        <w:rPr>
          <w:sz w:val="28"/>
          <w:szCs w:val="28"/>
        </w:rPr>
      </w:pPr>
      <w:r w:rsidRPr="005919E3">
        <w:rPr>
          <w:sz w:val="28"/>
          <w:szCs w:val="28"/>
        </w:rPr>
        <w:t>1) при повышении рыночного курса обмена валют:</w:t>
      </w:r>
    </w:p>
    <w:tbl>
      <w:tblPr>
        <w:tblW w:w="4622" w:type="pct"/>
        <w:tblInd w:w="709" w:type="dxa"/>
        <w:tblCellMar>
          <w:left w:w="0" w:type="dxa"/>
          <w:right w:w="0" w:type="dxa"/>
        </w:tblCellMar>
        <w:tblLook w:val="04A0" w:firstRow="1" w:lastRow="0" w:firstColumn="1" w:lastColumn="0" w:noHBand="0" w:noVBand="1"/>
      </w:tblPr>
      <w:tblGrid>
        <w:gridCol w:w="1165"/>
        <w:gridCol w:w="800"/>
        <w:gridCol w:w="6943"/>
      </w:tblGrid>
      <w:tr w:rsidR="002776E8" w:rsidTr="003F6241">
        <w:tc>
          <w:tcPr>
            <w:tcW w:w="654" w:type="pct"/>
            <w:tcMar>
              <w:top w:w="0" w:type="dxa"/>
              <w:left w:w="108" w:type="dxa"/>
              <w:bottom w:w="0" w:type="dxa"/>
              <w:right w:w="108" w:type="dxa"/>
            </w:tcMar>
            <w:hideMark/>
          </w:tcPr>
          <w:p w:rsidR="002776E8" w:rsidRDefault="002776E8" w:rsidP="003F6241">
            <w:pPr>
              <w:ind w:left="-111"/>
              <w:rPr>
                <w:sz w:val="28"/>
                <w:szCs w:val="28"/>
              </w:rPr>
            </w:pPr>
            <w:r w:rsidRPr="005919E3">
              <w:rPr>
                <w:sz w:val="28"/>
                <w:szCs w:val="28"/>
              </w:rPr>
              <w:t>Приход</w:t>
            </w:r>
          </w:p>
        </w:tc>
        <w:tc>
          <w:tcPr>
            <w:tcW w:w="449" w:type="pct"/>
            <w:tcMar>
              <w:top w:w="0" w:type="dxa"/>
              <w:left w:w="108" w:type="dxa"/>
              <w:bottom w:w="0" w:type="dxa"/>
              <w:right w:w="108" w:type="dxa"/>
            </w:tcMar>
            <w:hideMark/>
          </w:tcPr>
          <w:p w:rsidR="002776E8" w:rsidRDefault="002776E8" w:rsidP="003F6241">
            <w:pPr>
              <w:rPr>
                <w:sz w:val="28"/>
                <w:szCs w:val="28"/>
              </w:rPr>
            </w:pPr>
            <w:r w:rsidRPr="005919E3">
              <w:rPr>
                <w:sz w:val="28"/>
                <w:szCs w:val="28"/>
              </w:rPr>
              <w:t>7702</w:t>
            </w:r>
          </w:p>
        </w:tc>
        <w:tc>
          <w:tcPr>
            <w:tcW w:w="3897"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Вклады в других банках;</w:t>
            </w:r>
          </w:p>
        </w:tc>
      </w:tr>
      <w:tr w:rsidR="002776E8" w:rsidTr="003F6241">
        <w:tc>
          <w:tcPr>
            <w:tcW w:w="654" w:type="pct"/>
            <w:tcMar>
              <w:top w:w="0" w:type="dxa"/>
              <w:left w:w="108" w:type="dxa"/>
              <w:bottom w:w="0" w:type="dxa"/>
              <w:right w:w="108" w:type="dxa"/>
            </w:tcMar>
            <w:hideMark/>
          </w:tcPr>
          <w:p w:rsidR="002776E8" w:rsidRDefault="002776E8" w:rsidP="003F6241">
            <w:pPr>
              <w:rPr>
                <w:sz w:val="28"/>
                <w:szCs w:val="28"/>
              </w:rPr>
            </w:pPr>
            <w:r w:rsidRPr="005919E3">
              <w:rPr>
                <w:sz w:val="28"/>
                <w:szCs w:val="28"/>
              </w:rPr>
              <w:t> </w:t>
            </w:r>
          </w:p>
        </w:tc>
        <w:tc>
          <w:tcPr>
            <w:tcW w:w="449" w:type="pct"/>
            <w:tcMar>
              <w:top w:w="0" w:type="dxa"/>
              <w:left w:w="108" w:type="dxa"/>
              <w:bottom w:w="0" w:type="dxa"/>
              <w:right w:w="108" w:type="dxa"/>
            </w:tcMar>
            <w:hideMark/>
          </w:tcPr>
          <w:p w:rsidR="002776E8" w:rsidRDefault="002776E8" w:rsidP="003F6241">
            <w:pPr>
              <w:rPr>
                <w:sz w:val="28"/>
                <w:szCs w:val="28"/>
              </w:rPr>
            </w:pPr>
            <w:r w:rsidRPr="005919E3">
              <w:rPr>
                <w:sz w:val="28"/>
                <w:szCs w:val="28"/>
              </w:rPr>
              <w:t>7711</w:t>
            </w:r>
          </w:p>
        </w:tc>
        <w:tc>
          <w:tcPr>
            <w:tcW w:w="3897"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Вознаграждение (отдельный субсчет по вкладам);</w:t>
            </w:r>
          </w:p>
        </w:tc>
      </w:tr>
    </w:tbl>
    <w:p w:rsidR="002776E8" w:rsidRDefault="002776E8" w:rsidP="002776E8">
      <w:pPr>
        <w:ind w:firstLine="709"/>
        <w:jc w:val="both"/>
        <w:rPr>
          <w:sz w:val="28"/>
          <w:szCs w:val="28"/>
        </w:rPr>
      </w:pPr>
      <w:r w:rsidRPr="005919E3">
        <w:rPr>
          <w:sz w:val="28"/>
          <w:szCs w:val="28"/>
        </w:rPr>
        <w:t>2) при понижении рыночного курса обмена валют:</w:t>
      </w:r>
    </w:p>
    <w:tbl>
      <w:tblPr>
        <w:tblW w:w="4622" w:type="pct"/>
        <w:tblInd w:w="709" w:type="dxa"/>
        <w:tblCellMar>
          <w:left w:w="0" w:type="dxa"/>
          <w:right w:w="0" w:type="dxa"/>
        </w:tblCellMar>
        <w:tblLook w:val="04A0" w:firstRow="1" w:lastRow="0" w:firstColumn="1" w:lastColumn="0" w:noHBand="0" w:noVBand="1"/>
      </w:tblPr>
      <w:tblGrid>
        <w:gridCol w:w="1074"/>
        <w:gridCol w:w="800"/>
        <w:gridCol w:w="7034"/>
      </w:tblGrid>
      <w:tr w:rsidR="002776E8" w:rsidTr="003F6241">
        <w:tc>
          <w:tcPr>
            <w:tcW w:w="603" w:type="pct"/>
            <w:tcMar>
              <w:top w:w="0" w:type="dxa"/>
              <w:left w:w="108" w:type="dxa"/>
              <w:bottom w:w="0" w:type="dxa"/>
              <w:right w:w="108" w:type="dxa"/>
            </w:tcMar>
            <w:hideMark/>
          </w:tcPr>
          <w:p w:rsidR="002776E8" w:rsidRDefault="002776E8" w:rsidP="003F6241">
            <w:pPr>
              <w:ind w:left="-111"/>
              <w:rPr>
                <w:sz w:val="28"/>
                <w:szCs w:val="28"/>
              </w:rPr>
            </w:pPr>
            <w:r w:rsidRPr="005919E3">
              <w:rPr>
                <w:sz w:val="28"/>
                <w:szCs w:val="28"/>
              </w:rPr>
              <w:t>Расход</w:t>
            </w:r>
          </w:p>
        </w:tc>
        <w:tc>
          <w:tcPr>
            <w:tcW w:w="449" w:type="pct"/>
            <w:tcMar>
              <w:top w:w="0" w:type="dxa"/>
              <w:left w:w="108" w:type="dxa"/>
              <w:bottom w:w="0" w:type="dxa"/>
              <w:right w:w="108" w:type="dxa"/>
            </w:tcMar>
            <w:hideMark/>
          </w:tcPr>
          <w:p w:rsidR="002776E8" w:rsidRDefault="002776E8" w:rsidP="003F6241">
            <w:pPr>
              <w:rPr>
                <w:sz w:val="28"/>
                <w:szCs w:val="28"/>
              </w:rPr>
            </w:pPr>
            <w:r w:rsidRPr="005919E3">
              <w:rPr>
                <w:sz w:val="28"/>
                <w:szCs w:val="28"/>
              </w:rPr>
              <w:t>7702</w:t>
            </w:r>
          </w:p>
        </w:tc>
        <w:tc>
          <w:tcPr>
            <w:tcW w:w="3948"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Вклады в других банках;</w:t>
            </w:r>
          </w:p>
        </w:tc>
      </w:tr>
      <w:tr w:rsidR="002776E8" w:rsidTr="003F6241">
        <w:tc>
          <w:tcPr>
            <w:tcW w:w="603" w:type="pct"/>
            <w:tcMar>
              <w:top w:w="0" w:type="dxa"/>
              <w:left w:w="108" w:type="dxa"/>
              <w:bottom w:w="0" w:type="dxa"/>
              <w:right w:w="108" w:type="dxa"/>
            </w:tcMar>
            <w:hideMark/>
          </w:tcPr>
          <w:p w:rsidR="002776E8" w:rsidRDefault="002776E8" w:rsidP="003F6241">
            <w:pPr>
              <w:ind w:left="-111"/>
              <w:rPr>
                <w:sz w:val="28"/>
                <w:szCs w:val="28"/>
              </w:rPr>
            </w:pPr>
          </w:p>
        </w:tc>
        <w:tc>
          <w:tcPr>
            <w:tcW w:w="449" w:type="pct"/>
            <w:tcMar>
              <w:top w:w="0" w:type="dxa"/>
              <w:left w:w="108" w:type="dxa"/>
              <w:bottom w:w="0" w:type="dxa"/>
              <w:right w:w="108" w:type="dxa"/>
            </w:tcMar>
            <w:hideMark/>
          </w:tcPr>
          <w:p w:rsidR="002776E8" w:rsidRDefault="002776E8" w:rsidP="003F6241">
            <w:pPr>
              <w:rPr>
                <w:sz w:val="28"/>
                <w:szCs w:val="28"/>
              </w:rPr>
            </w:pPr>
            <w:r w:rsidRPr="005919E3">
              <w:rPr>
                <w:sz w:val="28"/>
                <w:szCs w:val="28"/>
              </w:rPr>
              <w:t>7711</w:t>
            </w:r>
          </w:p>
        </w:tc>
        <w:tc>
          <w:tcPr>
            <w:tcW w:w="3948"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Вознаграждение (отдельный субсчет по вкладам).</w:t>
            </w:r>
          </w:p>
        </w:tc>
      </w:tr>
    </w:tbl>
    <w:p w:rsidR="002776E8" w:rsidRDefault="002776E8" w:rsidP="002776E8">
      <w:pPr>
        <w:pStyle w:val="ac"/>
        <w:numPr>
          <w:ilvl w:val="0"/>
          <w:numId w:val="10"/>
        </w:numPr>
        <w:rPr>
          <w:rFonts w:eastAsia="Times New Roman" w:cs="Times New Roman"/>
          <w:szCs w:val="28"/>
          <w:lang w:eastAsia="ru-RU"/>
        </w:rPr>
      </w:pPr>
      <w:bookmarkStart w:id="46" w:name="SUB4500"/>
      <w:bookmarkEnd w:id="46"/>
      <w:r w:rsidRPr="005919E3">
        <w:rPr>
          <w:rFonts w:eastAsia="Times New Roman" w:cs="Times New Roman"/>
          <w:szCs w:val="28"/>
          <w:lang w:eastAsia="ru-RU"/>
        </w:rPr>
        <w:t>При поступлении вознаграждения по вкладу, принятому на основании кастодиального договора или размещенному за счет денег, принятых на основании кастодиального договора, осуществляется следующая бухгалтерская запись:</w:t>
      </w:r>
    </w:p>
    <w:tbl>
      <w:tblPr>
        <w:tblW w:w="4622" w:type="pct"/>
        <w:tblInd w:w="709" w:type="dxa"/>
        <w:tblCellMar>
          <w:left w:w="0" w:type="dxa"/>
          <w:right w:w="0" w:type="dxa"/>
        </w:tblCellMar>
        <w:tblLook w:val="04A0" w:firstRow="1" w:lastRow="0" w:firstColumn="1" w:lastColumn="0" w:noHBand="0" w:noVBand="1"/>
      </w:tblPr>
      <w:tblGrid>
        <w:gridCol w:w="1165"/>
        <w:gridCol w:w="800"/>
        <w:gridCol w:w="6943"/>
      </w:tblGrid>
      <w:tr w:rsidR="002776E8" w:rsidTr="003F6241">
        <w:tc>
          <w:tcPr>
            <w:tcW w:w="654" w:type="pct"/>
            <w:tcMar>
              <w:top w:w="0" w:type="dxa"/>
              <w:left w:w="108" w:type="dxa"/>
              <w:bottom w:w="0" w:type="dxa"/>
              <w:right w:w="108" w:type="dxa"/>
            </w:tcMar>
            <w:hideMark/>
          </w:tcPr>
          <w:p w:rsidR="002776E8" w:rsidRDefault="002776E8" w:rsidP="003F6241">
            <w:pPr>
              <w:ind w:left="-111"/>
              <w:rPr>
                <w:sz w:val="28"/>
                <w:szCs w:val="28"/>
              </w:rPr>
            </w:pPr>
            <w:r w:rsidRPr="005919E3">
              <w:rPr>
                <w:sz w:val="28"/>
                <w:szCs w:val="28"/>
              </w:rPr>
              <w:t>Расход</w:t>
            </w:r>
          </w:p>
        </w:tc>
        <w:tc>
          <w:tcPr>
            <w:tcW w:w="449" w:type="pct"/>
            <w:tcMar>
              <w:top w:w="0" w:type="dxa"/>
              <w:left w:w="108" w:type="dxa"/>
              <w:bottom w:w="0" w:type="dxa"/>
              <w:right w:w="108" w:type="dxa"/>
            </w:tcMar>
            <w:hideMark/>
          </w:tcPr>
          <w:p w:rsidR="002776E8" w:rsidRDefault="002776E8" w:rsidP="003F6241">
            <w:pPr>
              <w:rPr>
                <w:sz w:val="28"/>
                <w:szCs w:val="28"/>
              </w:rPr>
            </w:pPr>
            <w:r w:rsidRPr="005919E3">
              <w:rPr>
                <w:sz w:val="28"/>
                <w:szCs w:val="28"/>
              </w:rPr>
              <w:t>7711</w:t>
            </w:r>
          </w:p>
        </w:tc>
        <w:tc>
          <w:tcPr>
            <w:tcW w:w="3897"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Вознаграждение (отдельный субсчет по вкладам).</w:t>
            </w:r>
          </w:p>
        </w:tc>
      </w:tr>
    </w:tbl>
    <w:p w:rsidR="002776E8" w:rsidRDefault="002776E8" w:rsidP="002776E8">
      <w:pPr>
        <w:pStyle w:val="ac"/>
        <w:numPr>
          <w:ilvl w:val="0"/>
          <w:numId w:val="10"/>
        </w:numPr>
        <w:rPr>
          <w:rFonts w:eastAsia="Times New Roman" w:cs="Times New Roman"/>
          <w:szCs w:val="28"/>
          <w:lang w:eastAsia="ru-RU"/>
        </w:rPr>
      </w:pPr>
      <w:bookmarkStart w:id="47" w:name="SUB4600"/>
      <w:bookmarkEnd w:id="47"/>
      <w:r w:rsidRPr="005919E3">
        <w:rPr>
          <w:rFonts w:eastAsia="Times New Roman" w:cs="Times New Roman"/>
          <w:szCs w:val="28"/>
          <w:lang w:eastAsia="ru-RU"/>
        </w:rPr>
        <w:t>На каждую отчетную дату банк-кастодиан проводит тест на обесценение вкладов в соответствии с требованиями международных стандартов финансовой отчетности и учетной политикой и осуществляет следующие бухгалтерские записи:</w:t>
      </w:r>
    </w:p>
    <w:p w:rsidR="002776E8" w:rsidRDefault="002776E8" w:rsidP="002776E8">
      <w:pPr>
        <w:ind w:firstLine="709"/>
        <w:jc w:val="both"/>
        <w:rPr>
          <w:sz w:val="28"/>
          <w:szCs w:val="28"/>
        </w:rPr>
      </w:pPr>
      <w:r w:rsidRPr="005919E3">
        <w:rPr>
          <w:sz w:val="28"/>
          <w:szCs w:val="28"/>
        </w:rPr>
        <w:t>1) при признании убытка от обесценения вкладов:</w:t>
      </w:r>
    </w:p>
    <w:tbl>
      <w:tblPr>
        <w:tblW w:w="4622" w:type="pct"/>
        <w:tblInd w:w="709" w:type="dxa"/>
        <w:tblCellMar>
          <w:left w:w="0" w:type="dxa"/>
          <w:right w:w="0" w:type="dxa"/>
        </w:tblCellMar>
        <w:tblLook w:val="04A0" w:firstRow="1" w:lastRow="0" w:firstColumn="1" w:lastColumn="0" w:noHBand="0" w:noVBand="1"/>
      </w:tblPr>
      <w:tblGrid>
        <w:gridCol w:w="1074"/>
        <w:gridCol w:w="800"/>
        <w:gridCol w:w="7034"/>
      </w:tblGrid>
      <w:tr w:rsidR="002776E8" w:rsidTr="003F6241">
        <w:tc>
          <w:tcPr>
            <w:tcW w:w="603" w:type="pct"/>
            <w:tcMar>
              <w:top w:w="0" w:type="dxa"/>
              <w:left w:w="108" w:type="dxa"/>
              <w:bottom w:w="0" w:type="dxa"/>
              <w:right w:w="108" w:type="dxa"/>
            </w:tcMar>
            <w:hideMark/>
          </w:tcPr>
          <w:p w:rsidR="002776E8" w:rsidRDefault="002776E8" w:rsidP="003F6241">
            <w:pPr>
              <w:ind w:left="-111"/>
              <w:rPr>
                <w:sz w:val="28"/>
                <w:szCs w:val="28"/>
              </w:rPr>
            </w:pPr>
            <w:r w:rsidRPr="005919E3">
              <w:rPr>
                <w:sz w:val="28"/>
                <w:szCs w:val="28"/>
              </w:rPr>
              <w:t>Расход</w:t>
            </w:r>
          </w:p>
        </w:tc>
        <w:tc>
          <w:tcPr>
            <w:tcW w:w="449" w:type="pct"/>
            <w:tcMar>
              <w:top w:w="0" w:type="dxa"/>
              <w:left w:w="108" w:type="dxa"/>
              <w:bottom w:w="0" w:type="dxa"/>
              <w:right w:w="108" w:type="dxa"/>
            </w:tcMar>
            <w:hideMark/>
          </w:tcPr>
          <w:p w:rsidR="002776E8" w:rsidRDefault="002776E8" w:rsidP="003F6241">
            <w:pPr>
              <w:rPr>
                <w:sz w:val="28"/>
                <w:szCs w:val="28"/>
              </w:rPr>
            </w:pPr>
            <w:r w:rsidRPr="005919E3">
              <w:rPr>
                <w:sz w:val="28"/>
                <w:szCs w:val="28"/>
              </w:rPr>
              <w:t>7702</w:t>
            </w:r>
          </w:p>
        </w:tc>
        <w:tc>
          <w:tcPr>
            <w:tcW w:w="3948"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Вклады в других банках (отдельный субсчет для учета провизий)</w:t>
            </w:r>
          </w:p>
        </w:tc>
      </w:tr>
      <w:tr w:rsidR="002776E8" w:rsidTr="003F6241">
        <w:tc>
          <w:tcPr>
            <w:tcW w:w="603" w:type="pct"/>
            <w:tcMar>
              <w:top w:w="0" w:type="dxa"/>
              <w:left w:w="108" w:type="dxa"/>
              <w:bottom w:w="0" w:type="dxa"/>
              <w:right w:w="108" w:type="dxa"/>
            </w:tcMar>
            <w:hideMark/>
          </w:tcPr>
          <w:p w:rsidR="002776E8" w:rsidRDefault="002776E8" w:rsidP="003F6241">
            <w:pPr>
              <w:rPr>
                <w:sz w:val="28"/>
                <w:szCs w:val="28"/>
              </w:rPr>
            </w:pPr>
            <w:r w:rsidRPr="005919E3">
              <w:rPr>
                <w:sz w:val="28"/>
                <w:szCs w:val="28"/>
              </w:rPr>
              <w:lastRenderedPageBreak/>
              <w:t> </w:t>
            </w:r>
          </w:p>
        </w:tc>
        <w:tc>
          <w:tcPr>
            <w:tcW w:w="449" w:type="pct"/>
            <w:tcMar>
              <w:top w:w="0" w:type="dxa"/>
              <w:left w:w="108" w:type="dxa"/>
              <w:bottom w:w="0" w:type="dxa"/>
              <w:right w:w="108" w:type="dxa"/>
            </w:tcMar>
            <w:hideMark/>
          </w:tcPr>
          <w:p w:rsidR="002776E8" w:rsidRDefault="002776E8" w:rsidP="003F6241">
            <w:pPr>
              <w:rPr>
                <w:sz w:val="28"/>
                <w:szCs w:val="28"/>
              </w:rPr>
            </w:pPr>
            <w:r w:rsidRPr="005919E3">
              <w:rPr>
                <w:sz w:val="28"/>
                <w:szCs w:val="28"/>
              </w:rPr>
              <w:t>7711</w:t>
            </w:r>
          </w:p>
        </w:tc>
        <w:tc>
          <w:tcPr>
            <w:tcW w:w="3948"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Вознаграждение (отдельный субсчет для учета провизий);</w:t>
            </w:r>
          </w:p>
        </w:tc>
      </w:tr>
    </w:tbl>
    <w:p w:rsidR="002776E8" w:rsidRDefault="002776E8" w:rsidP="002776E8">
      <w:pPr>
        <w:ind w:firstLine="709"/>
        <w:jc w:val="both"/>
        <w:rPr>
          <w:sz w:val="28"/>
          <w:szCs w:val="28"/>
        </w:rPr>
      </w:pPr>
      <w:r w:rsidRPr="005919E3">
        <w:rPr>
          <w:sz w:val="28"/>
          <w:szCs w:val="28"/>
        </w:rPr>
        <w:t>2) при восстановлении ранее признанного убытка от обесценения вкладов:</w:t>
      </w:r>
    </w:p>
    <w:tbl>
      <w:tblPr>
        <w:tblW w:w="4622" w:type="pct"/>
        <w:tblInd w:w="709" w:type="dxa"/>
        <w:tblCellMar>
          <w:left w:w="0" w:type="dxa"/>
          <w:right w:w="0" w:type="dxa"/>
        </w:tblCellMar>
        <w:tblLook w:val="04A0" w:firstRow="1" w:lastRow="0" w:firstColumn="1" w:lastColumn="0" w:noHBand="0" w:noVBand="1"/>
      </w:tblPr>
      <w:tblGrid>
        <w:gridCol w:w="1165"/>
        <w:gridCol w:w="800"/>
        <w:gridCol w:w="6943"/>
      </w:tblGrid>
      <w:tr w:rsidR="002776E8" w:rsidTr="003F6241">
        <w:tc>
          <w:tcPr>
            <w:tcW w:w="654" w:type="pct"/>
            <w:tcMar>
              <w:top w:w="0" w:type="dxa"/>
              <w:left w:w="108" w:type="dxa"/>
              <w:bottom w:w="0" w:type="dxa"/>
              <w:right w:w="108" w:type="dxa"/>
            </w:tcMar>
            <w:hideMark/>
          </w:tcPr>
          <w:p w:rsidR="002776E8" w:rsidRDefault="002776E8" w:rsidP="003F6241">
            <w:pPr>
              <w:ind w:left="-111"/>
              <w:rPr>
                <w:sz w:val="28"/>
                <w:szCs w:val="28"/>
              </w:rPr>
            </w:pPr>
            <w:r w:rsidRPr="005919E3">
              <w:rPr>
                <w:sz w:val="28"/>
                <w:szCs w:val="28"/>
              </w:rPr>
              <w:t>Приход</w:t>
            </w:r>
          </w:p>
        </w:tc>
        <w:tc>
          <w:tcPr>
            <w:tcW w:w="449" w:type="pct"/>
            <w:tcMar>
              <w:top w:w="0" w:type="dxa"/>
              <w:left w:w="108" w:type="dxa"/>
              <w:bottom w:w="0" w:type="dxa"/>
              <w:right w:w="108" w:type="dxa"/>
            </w:tcMar>
            <w:hideMark/>
          </w:tcPr>
          <w:p w:rsidR="002776E8" w:rsidRDefault="002776E8" w:rsidP="003F6241">
            <w:pPr>
              <w:rPr>
                <w:sz w:val="28"/>
                <w:szCs w:val="28"/>
              </w:rPr>
            </w:pPr>
            <w:r w:rsidRPr="005919E3">
              <w:rPr>
                <w:sz w:val="28"/>
                <w:szCs w:val="28"/>
              </w:rPr>
              <w:t>7702</w:t>
            </w:r>
          </w:p>
        </w:tc>
        <w:tc>
          <w:tcPr>
            <w:tcW w:w="3897"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Вклады в других банках (отдельный субсчет для учета провизий)</w:t>
            </w:r>
          </w:p>
        </w:tc>
      </w:tr>
      <w:tr w:rsidR="002776E8" w:rsidTr="003F6241">
        <w:tc>
          <w:tcPr>
            <w:tcW w:w="654" w:type="pct"/>
            <w:tcMar>
              <w:top w:w="0" w:type="dxa"/>
              <w:left w:w="108" w:type="dxa"/>
              <w:bottom w:w="0" w:type="dxa"/>
              <w:right w:w="108" w:type="dxa"/>
            </w:tcMar>
            <w:hideMark/>
          </w:tcPr>
          <w:p w:rsidR="002776E8" w:rsidRDefault="002776E8" w:rsidP="003F6241">
            <w:pPr>
              <w:rPr>
                <w:sz w:val="28"/>
                <w:szCs w:val="28"/>
              </w:rPr>
            </w:pPr>
            <w:r w:rsidRPr="005919E3">
              <w:rPr>
                <w:sz w:val="28"/>
                <w:szCs w:val="28"/>
              </w:rPr>
              <w:t> </w:t>
            </w:r>
          </w:p>
        </w:tc>
        <w:tc>
          <w:tcPr>
            <w:tcW w:w="449" w:type="pct"/>
            <w:tcMar>
              <w:top w:w="0" w:type="dxa"/>
              <w:left w:w="108" w:type="dxa"/>
              <w:bottom w:w="0" w:type="dxa"/>
              <w:right w:w="108" w:type="dxa"/>
            </w:tcMar>
            <w:hideMark/>
          </w:tcPr>
          <w:p w:rsidR="002776E8" w:rsidRDefault="002776E8" w:rsidP="003F6241">
            <w:pPr>
              <w:rPr>
                <w:sz w:val="28"/>
                <w:szCs w:val="28"/>
              </w:rPr>
            </w:pPr>
            <w:r w:rsidRPr="005919E3">
              <w:rPr>
                <w:sz w:val="28"/>
                <w:szCs w:val="28"/>
              </w:rPr>
              <w:t>7711</w:t>
            </w:r>
          </w:p>
        </w:tc>
        <w:tc>
          <w:tcPr>
            <w:tcW w:w="3897"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Вознаграждение (отдельный субсчет для учета провизий).</w:t>
            </w:r>
          </w:p>
        </w:tc>
      </w:tr>
    </w:tbl>
    <w:p w:rsidR="002776E8" w:rsidRDefault="002776E8" w:rsidP="002776E8">
      <w:pPr>
        <w:pStyle w:val="ac"/>
        <w:numPr>
          <w:ilvl w:val="0"/>
          <w:numId w:val="10"/>
        </w:numPr>
        <w:rPr>
          <w:rFonts w:eastAsia="Times New Roman" w:cs="Times New Roman"/>
          <w:szCs w:val="28"/>
          <w:lang w:eastAsia="ru-RU"/>
        </w:rPr>
      </w:pPr>
      <w:bookmarkStart w:id="48" w:name="SUB4700"/>
      <w:bookmarkEnd w:id="48"/>
      <w:r w:rsidRPr="005919E3">
        <w:rPr>
          <w:rFonts w:eastAsia="Times New Roman" w:cs="Times New Roman"/>
          <w:szCs w:val="28"/>
          <w:lang w:eastAsia="ru-RU"/>
        </w:rPr>
        <w:t>При возврате денег клиентов, размещенных во вклады в банках или организациях, осуществляющих отдельные виды банковских операций, осуществляются следующие бухгалтерские записи:</w:t>
      </w:r>
    </w:p>
    <w:p w:rsidR="002776E8" w:rsidRDefault="002776E8" w:rsidP="002776E8">
      <w:pPr>
        <w:ind w:firstLine="709"/>
        <w:jc w:val="both"/>
        <w:rPr>
          <w:sz w:val="28"/>
          <w:szCs w:val="28"/>
        </w:rPr>
      </w:pPr>
      <w:r w:rsidRPr="005919E3">
        <w:rPr>
          <w:sz w:val="28"/>
          <w:szCs w:val="28"/>
        </w:rPr>
        <w:t>1) на сумму вклада:</w:t>
      </w:r>
    </w:p>
    <w:tbl>
      <w:tblPr>
        <w:tblW w:w="4622" w:type="pct"/>
        <w:tblInd w:w="709" w:type="dxa"/>
        <w:tblCellMar>
          <w:left w:w="0" w:type="dxa"/>
          <w:right w:w="0" w:type="dxa"/>
        </w:tblCellMar>
        <w:tblLook w:val="04A0" w:firstRow="1" w:lastRow="0" w:firstColumn="1" w:lastColumn="0" w:noHBand="0" w:noVBand="1"/>
      </w:tblPr>
      <w:tblGrid>
        <w:gridCol w:w="1074"/>
        <w:gridCol w:w="800"/>
        <w:gridCol w:w="7034"/>
      </w:tblGrid>
      <w:tr w:rsidR="002776E8" w:rsidTr="003F6241">
        <w:tc>
          <w:tcPr>
            <w:tcW w:w="603" w:type="pct"/>
            <w:tcMar>
              <w:top w:w="0" w:type="dxa"/>
              <w:left w:w="108" w:type="dxa"/>
              <w:bottom w:w="0" w:type="dxa"/>
              <w:right w:w="108" w:type="dxa"/>
            </w:tcMar>
            <w:hideMark/>
          </w:tcPr>
          <w:p w:rsidR="002776E8" w:rsidRDefault="002776E8" w:rsidP="003F6241">
            <w:pPr>
              <w:ind w:left="-111"/>
              <w:rPr>
                <w:sz w:val="28"/>
                <w:szCs w:val="28"/>
              </w:rPr>
            </w:pPr>
            <w:r w:rsidRPr="005919E3">
              <w:rPr>
                <w:sz w:val="28"/>
                <w:szCs w:val="28"/>
              </w:rPr>
              <w:t>Расход</w:t>
            </w:r>
          </w:p>
        </w:tc>
        <w:tc>
          <w:tcPr>
            <w:tcW w:w="449" w:type="pct"/>
            <w:tcMar>
              <w:top w:w="0" w:type="dxa"/>
              <w:left w:w="108" w:type="dxa"/>
              <w:bottom w:w="0" w:type="dxa"/>
              <w:right w:w="108" w:type="dxa"/>
            </w:tcMar>
            <w:hideMark/>
          </w:tcPr>
          <w:p w:rsidR="002776E8" w:rsidRDefault="002776E8" w:rsidP="003F6241">
            <w:pPr>
              <w:rPr>
                <w:sz w:val="28"/>
                <w:szCs w:val="28"/>
              </w:rPr>
            </w:pPr>
            <w:r w:rsidRPr="005919E3">
              <w:rPr>
                <w:sz w:val="28"/>
                <w:szCs w:val="28"/>
              </w:rPr>
              <w:t>7702</w:t>
            </w:r>
          </w:p>
        </w:tc>
        <w:tc>
          <w:tcPr>
            <w:tcW w:w="3948"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Вклады в других банках;</w:t>
            </w:r>
          </w:p>
        </w:tc>
      </w:tr>
    </w:tbl>
    <w:p w:rsidR="002776E8" w:rsidRDefault="002776E8" w:rsidP="002776E8">
      <w:pPr>
        <w:ind w:firstLine="709"/>
        <w:jc w:val="both"/>
        <w:rPr>
          <w:sz w:val="28"/>
          <w:szCs w:val="28"/>
        </w:rPr>
      </w:pPr>
      <w:r w:rsidRPr="005919E3">
        <w:rPr>
          <w:sz w:val="28"/>
          <w:szCs w:val="28"/>
        </w:rPr>
        <w:t>2) на сумму вознаграждения:</w:t>
      </w:r>
    </w:p>
    <w:tbl>
      <w:tblPr>
        <w:tblW w:w="4630" w:type="pct"/>
        <w:tblInd w:w="709" w:type="dxa"/>
        <w:tblCellMar>
          <w:left w:w="0" w:type="dxa"/>
          <w:right w:w="0" w:type="dxa"/>
        </w:tblCellMar>
        <w:tblLook w:val="04A0" w:firstRow="1" w:lastRow="0" w:firstColumn="1" w:lastColumn="0" w:noHBand="0" w:noVBand="1"/>
      </w:tblPr>
      <w:tblGrid>
        <w:gridCol w:w="932"/>
        <w:gridCol w:w="776"/>
        <w:gridCol w:w="7216"/>
      </w:tblGrid>
      <w:tr w:rsidR="002776E8" w:rsidTr="003F6241">
        <w:tc>
          <w:tcPr>
            <w:tcW w:w="401" w:type="pct"/>
            <w:tcMar>
              <w:top w:w="0" w:type="dxa"/>
              <w:left w:w="108" w:type="dxa"/>
              <w:bottom w:w="0" w:type="dxa"/>
              <w:right w:w="108" w:type="dxa"/>
            </w:tcMar>
            <w:hideMark/>
          </w:tcPr>
          <w:p w:rsidR="002776E8" w:rsidRDefault="002776E8" w:rsidP="003F6241">
            <w:pPr>
              <w:ind w:left="-111"/>
              <w:rPr>
                <w:sz w:val="28"/>
                <w:szCs w:val="28"/>
              </w:rPr>
            </w:pPr>
            <w:r w:rsidRPr="005919E3">
              <w:rPr>
                <w:sz w:val="28"/>
                <w:szCs w:val="28"/>
              </w:rPr>
              <w:t>Расход</w:t>
            </w:r>
          </w:p>
        </w:tc>
        <w:tc>
          <w:tcPr>
            <w:tcW w:w="448" w:type="pct"/>
            <w:tcMar>
              <w:top w:w="0" w:type="dxa"/>
              <w:left w:w="108" w:type="dxa"/>
              <w:bottom w:w="0" w:type="dxa"/>
              <w:right w:w="108" w:type="dxa"/>
            </w:tcMar>
            <w:hideMark/>
          </w:tcPr>
          <w:p w:rsidR="002776E8" w:rsidRDefault="002776E8" w:rsidP="003F6241">
            <w:pPr>
              <w:rPr>
                <w:sz w:val="28"/>
                <w:szCs w:val="28"/>
              </w:rPr>
            </w:pPr>
            <w:r w:rsidRPr="005919E3">
              <w:rPr>
                <w:sz w:val="28"/>
                <w:szCs w:val="28"/>
              </w:rPr>
              <w:t>7711</w:t>
            </w:r>
          </w:p>
        </w:tc>
        <w:tc>
          <w:tcPr>
            <w:tcW w:w="4151"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Вознаграждение (отдельный субсчет по вкладам).</w:t>
            </w:r>
          </w:p>
        </w:tc>
      </w:tr>
    </w:tbl>
    <w:p w:rsidR="002776E8" w:rsidRDefault="002776E8" w:rsidP="002776E8">
      <w:pPr>
        <w:jc w:val="center"/>
        <w:rPr>
          <w:sz w:val="28"/>
          <w:szCs w:val="28"/>
        </w:rPr>
      </w:pPr>
      <w:r w:rsidRPr="005919E3">
        <w:rPr>
          <w:b/>
          <w:bCs/>
          <w:sz w:val="28"/>
          <w:szCs w:val="28"/>
        </w:rPr>
        <w:t> </w:t>
      </w:r>
    </w:p>
    <w:p w:rsidR="002776E8" w:rsidRDefault="002776E8" w:rsidP="002776E8">
      <w:pPr>
        <w:jc w:val="center"/>
        <w:rPr>
          <w:sz w:val="28"/>
          <w:szCs w:val="28"/>
        </w:rPr>
      </w:pPr>
      <w:r w:rsidRPr="005919E3">
        <w:rPr>
          <w:b/>
          <w:bCs/>
          <w:sz w:val="28"/>
          <w:szCs w:val="28"/>
        </w:rPr>
        <w:t> </w:t>
      </w:r>
    </w:p>
    <w:p w:rsidR="002776E8" w:rsidRDefault="002776E8" w:rsidP="002776E8">
      <w:pPr>
        <w:jc w:val="center"/>
        <w:rPr>
          <w:sz w:val="28"/>
          <w:szCs w:val="28"/>
        </w:rPr>
      </w:pPr>
      <w:bookmarkStart w:id="49" w:name="SUB4800"/>
      <w:bookmarkEnd w:id="49"/>
      <w:r w:rsidRPr="005919E3">
        <w:rPr>
          <w:b/>
          <w:bCs/>
          <w:sz w:val="28"/>
          <w:szCs w:val="28"/>
        </w:rPr>
        <w:t>Параграф 4. Учет денег, принятых на основании кастодиального договора и размещенных в аффинированные драгоценные металлы, или аффинированных драгоценных металлов, принятых на основании кастодиального договора</w:t>
      </w:r>
    </w:p>
    <w:p w:rsidR="002776E8" w:rsidRDefault="002776E8" w:rsidP="002776E8">
      <w:pPr>
        <w:ind w:firstLine="709"/>
        <w:jc w:val="both"/>
        <w:rPr>
          <w:sz w:val="28"/>
          <w:szCs w:val="28"/>
        </w:rPr>
      </w:pPr>
    </w:p>
    <w:p w:rsidR="002776E8" w:rsidRDefault="002776E8" w:rsidP="002776E8">
      <w:pPr>
        <w:pStyle w:val="ac"/>
        <w:numPr>
          <w:ilvl w:val="0"/>
          <w:numId w:val="10"/>
        </w:numPr>
        <w:rPr>
          <w:rFonts w:eastAsia="Times New Roman" w:cs="Times New Roman"/>
          <w:szCs w:val="28"/>
          <w:lang w:eastAsia="ru-RU"/>
        </w:rPr>
      </w:pPr>
      <w:r w:rsidRPr="005919E3">
        <w:rPr>
          <w:rFonts w:eastAsia="Times New Roman" w:cs="Times New Roman"/>
          <w:szCs w:val="28"/>
          <w:lang w:eastAsia="ru-RU"/>
        </w:rPr>
        <w:t>При размещении денег, принятых на основании кастодиального договора, в аффинированные драгоценные металлы осуществляется следующая бухгалтерская запись:</w:t>
      </w:r>
    </w:p>
    <w:tbl>
      <w:tblPr>
        <w:tblW w:w="4622" w:type="pct"/>
        <w:tblInd w:w="709" w:type="dxa"/>
        <w:tblCellMar>
          <w:left w:w="0" w:type="dxa"/>
          <w:right w:w="0" w:type="dxa"/>
        </w:tblCellMar>
        <w:tblLook w:val="04A0" w:firstRow="1" w:lastRow="0" w:firstColumn="1" w:lastColumn="0" w:noHBand="0" w:noVBand="1"/>
      </w:tblPr>
      <w:tblGrid>
        <w:gridCol w:w="1165"/>
        <w:gridCol w:w="800"/>
        <w:gridCol w:w="6943"/>
      </w:tblGrid>
      <w:tr w:rsidR="002776E8" w:rsidTr="003F6241">
        <w:tc>
          <w:tcPr>
            <w:tcW w:w="654" w:type="pct"/>
            <w:tcMar>
              <w:top w:w="0" w:type="dxa"/>
              <w:left w:w="108" w:type="dxa"/>
              <w:bottom w:w="0" w:type="dxa"/>
              <w:right w:w="108" w:type="dxa"/>
            </w:tcMar>
            <w:hideMark/>
          </w:tcPr>
          <w:p w:rsidR="002776E8" w:rsidRDefault="002776E8" w:rsidP="003F6241">
            <w:pPr>
              <w:ind w:left="-111"/>
              <w:rPr>
                <w:sz w:val="28"/>
                <w:szCs w:val="28"/>
              </w:rPr>
            </w:pPr>
            <w:r w:rsidRPr="005919E3">
              <w:rPr>
                <w:sz w:val="28"/>
                <w:szCs w:val="28"/>
              </w:rPr>
              <w:t>Приход</w:t>
            </w:r>
          </w:p>
        </w:tc>
        <w:tc>
          <w:tcPr>
            <w:tcW w:w="449" w:type="pct"/>
            <w:tcMar>
              <w:top w:w="0" w:type="dxa"/>
              <w:left w:w="108" w:type="dxa"/>
              <w:bottom w:w="0" w:type="dxa"/>
              <w:right w:w="108" w:type="dxa"/>
            </w:tcMar>
            <w:hideMark/>
          </w:tcPr>
          <w:p w:rsidR="002776E8" w:rsidRDefault="002776E8" w:rsidP="003F6241">
            <w:pPr>
              <w:rPr>
                <w:sz w:val="28"/>
                <w:szCs w:val="28"/>
              </w:rPr>
            </w:pPr>
            <w:r w:rsidRPr="005919E3">
              <w:rPr>
                <w:sz w:val="28"/>
                <w:szCs w:val="28"/>
              </w:rPr>
              <w:t>7703</w:t>
            </w:r>
          </w:p>
        </w:tc>
        <w:tc>
          <w:tcPr>
            <w:tcW w:w="3897"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Аффинированные драгоценные металлы.</w:t>
            </w:r>
          </w:p>
        </w:tc>
      </w:tr>
    </w:tbl>
    <w:p w:rsidR="002776E8" w:rsidRDefault="002776E8" w:rsidP="002776E8">
      <w:pPr>
        <w:pStyle w:val="ac"/>
        <w:numPr>
          <w:ilvl w:val="0"/>
          <w:numId w:val="10"/>
        </w:numPr>
        <w:rPr>
          <w:rFonts w:eastAsia="Times New Roman" w:cs="Times New Roman"/>
          <w:szCs w:val="28"/>
          <w:lang w:eastAsia="ru-RU"/>
        </w:rPr>
      </w:pPr>
      <w:bookmarkStart w:id="50" w:name="SUB4900"/>
      <w:bookmarkEnd w:id="50"/>
      <w:r w:rsidRPr="005919E3">
        <w:rPr>
          <w:rFonts w:eastAsia="Times New Roman" w:cs="Times New Roman"/>
          <w:szCs w:val="28"/>
          <w:lang w:eastAsia="ru-RU"/>
        </w:rPr>
        <w:t>При проведении переоценки по справедливой стоимости аффинированных драгоценных металлов осуществляются следующие бухгалтерские записи:</w:t>
      </w:r>
    </w:p>
    <w:p w:rsidR="002776E8" w:rsidRDefault="002776E8" w:rsidP="002776E8">
      <w:pPr>
        <w:ind w:firstLine="709"/>
        <w:jc w:val="both"/>
        <w:rPr>
          <w:sz w:val="28"/>
          <w:szCs w:val="28"/>
        </w:rPr>
      </w:pPr>
      <w:r w:rsidRPr="005919E3">
        <w:rPr>
          <w:sz w:val="28"/>
          <w:szCs w:val="28"/>
        </w:rPr>
        <w:t>1) при превышении справедливой стоимости аффинированных драгоценных металлов над их учетной стоимостью:</w:t>
      </w:r>
    </w:p>
    <w:tbl>
      <w:tblPr>
        <w:tblW w:w="4655" w:type="pct"/>
        <w:tblInd w:w="709" w:type="dxa"/>
        <w:tblCellMar>
          <w:left w:w="0" w:type="dxa"/>
          <w:right w:w="0" w:type="dxa"/>
        </w:tblCellMar>
        <w:tblLook w:val="04A0" w:firstRow="1" w:lastRow="0" w:firstColumn="1" w:lastColumn="0" w:noHBand="0" w:noVBand="1"/>
      </w:tblPr>
      <w:tblGrid>
        <w:gridCol w:w="1020"/>
        <w:gridCol w:w="776"/>
        <w:gridCol w:w="7176"/>
      </w:tblGrid>
      <w:tr w:rsidR="002776E8" w:rsidTr="003F6241">
        <w:tc>
          <w:tcPr>
            <w:tcW w:w="449" w:type="pct"/>
            <w:tcMar>
              <w:top w:w="0" w:type="dxa"/>
              <w:left w:w="108" w:type="dxa"/>
              <w:bottom w:w="0" w:type="dxa"/>
              <w:right w:w="108" w:type="dxa"/>
            </w:tcMar>
            <w:hideMark/>
          </w:tcPr>
          <w:p w:rsidR="002776E8" w:rsidRDefault="002776E8" w:rsidP="003F6241">
            <w:pPr>
              <w:ind w:left="-111"/>
              <w:rPr>
                <w:sz w:val="28"/>
                <w:szCs w:val="28"/>
              </w:rPr>
            </w:pPr>
            <w:r w:rsidRPr="005919E3">
              <w:rPr>
                <w:sz w:val="28"/>
                <w:szCs w:val="28"/>
              </w:rPr>
              <w:t>Приход</w:t>
            </w:r>
          </w:p>
        </w:tc>
        <w:tc>
          <w:tcPr>
            <w:tcW w:w="446" w:type="pct"/>
            <w:tcMar>
              <w:top w:w="0" w:type="dxa"/>
              <w:left w:w="108" w:type="dxa"/>
              <w:bottom w:w="0" w:type="dxa"/>
              <w:right w:w="108" w:type="dxa"/>
            </w:tcMar>
            <w:hideMark/>
          </w:tcPr>
          <w:p w:rsidR="002776E8" w:rsidRDefault="002776E8" w:rsidP="003F6241">
            <w:pPr>
              <w:rPr>
                <w:sz w:val="28"/>
                <w:szCs w:val="28"/>
              </w:rPr>
            </w:pPr>
            <w:r w:rsidRPr="005919E3">
              <w:rPr>
                <w:sz w:val="28"/>
                <w:szCs w:val="28"/>
              </w:rPr>
              <w:t>7703</w:t>
            </w:r>
          </w:p>
        </w:tc>
        <w:tc>
          <w:tcPr>
            <w:tcW w:w="4106"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Аффинированные драгоценные металлы;</w:t>
            </w:r>
          </w:p>
        </w:tc>
      </w:tr>
    </w:tbl>
    <w:p w:rsidR="002776E8" w:rsidRDefault="002776E8" w:rsidP="002776E8">
      <w:pPr>
        <w:ind w:firstLine="709"/>
        <w:jc w:val="both"/>
        <w:rPr>
          <w:sz w:val="28"/>
          <w:szCs w:val="28"/>
        </w:rPr>
      </w:pPr>
      <w:r w:rsidRPr="005919E3">
        <w:rPr>
          <w:sz w:val="28"/>
          <w:szCs w:val="28"/>
        </w:rPr>
        <w:t>2) при превышении учетной стоимости аффинированных драгоценных металлов над их справедливой стоимостью:</w:t>
      </w:r>
    </w:p>
    <w:tbl>
      <w:tblPr>
        <w:tblW w:w="4655" w:type="pct"/>
        <w:tblInd w:w="709" w:type="dxa"/>
        <w:tblCellMar>
          <w:left w:w="0" w:type="dxa"/>
          <w:right w:w="0" w:type="dxa"/>
        </w:tblCellMar>
        <w:tblLook w:val="04A0" w:firstRow="1" w:lastRow="0" w:firstColumn="1" w:lastColumn="0" w:noHBand="0" w:noVBand="1"/>
      </w:tblPr>
      <w:tblGrid>
        <w:gridCol w:w="932"/>
        <w:gridCol w:w="776"/>
        <w:gridCol w:w="7264"/>
      </w:tblGrid>
      <w:tr w:rsidR="002776E8" w:rsidTr="003F6241">
        <w:tc>
          <w:tcPr>
            <w:tcW w:w="398" w:type="pct"/>
            <w:tcMar>
              <w:top w:w="0" w:type="dxa"/>
              <w:left w:w="108" w:type="dxa"/>
              <w:bottom w:w="0" w:type="dxa"/>
              <w:right w:w="108" w:type="dxa"/>
            </w:tcMar>
            <w:hideMark/>
          </w:tcPr>
          <w:p w:rsidR="002776E8" w:rsidRDefault="002776E8" w:rsidP="003F6241">
            <w:pPr>
              <w:ind w:left="-111"/>
              <w:rPr>
                <w:sz w:val="28"/>
                <w:szCs w:val="28"/>
              </w:rPr>
            </w:pPr>
            <w:r w:rsidRPr="005919E3">
              <w:rPr>
                <w:sz w:val="28"/>
                <w:szCs w:val="28"/>
              </w:rPr>
              <w:t>Расход</w:t>
            </w:r>
          </w:p>
        </w:tc>
        <w:tc>
          <w:tcPr>
            <w:tcW w:w="446" w:type="pct"/>
            <w:tcMar>
              <w:top w:w="0" w:type="dxa"/>
              <w:left w:w="108" w:type="dxa"/>
              <w:bottom w:w="0" w:type="dxa"/>
              <w:right w:w="108" w:type="dxa"/>
            </w:tcMar>
            <w:hideMark/>
          </w:tcPr>
          <w:p w:rsidR="002776E8" w:rsidRDefault="002776E8" w:rsidP="003F6241">
            <w:pPr>
              <w:rPr>
                <w:sz w:val="28"/>
                <w:szCs w:val="28"/>
              </w:rPr>
            </w:pPr>
            <w:r w:rsidRPr="005919E3">
              <w:rPr>
                <w:sz w:val="28"/>
                <w:szCs w:val="28"/>
              </w:rPr>
              <w:t>7703</w:t>
            </w:r>
          </w:p>
        </w:tc>
        <w:tc>
          <w:tcPr>
            <w:tcW w:w="4156"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Аффинированные драгоценные металлы.</w:t>
            </w:r>
          </w:p>
        </w:tc>
      </w:tr>
    </w:tbl>
    <w:p w:rsidR="002776E8" w:rsidRDefault="002776E8" w:rsidP="002776E8">
      <w:pPr>
        <w:pStyle w:val="ac"/>
        <w:numPr>
          <w:ilvl w:val="0"/>
          <w:numId w:val="10"/>
        </w:numPr>
        <w:rPr>
          <w:rFonts w:eastAsia="Times New Roman" w:cs="Times New Roman"/>
          <w:szCs w:val="28"/>
          <w:lang w:eastAsia="ru-RU"/>
        </w:rPr>
      </w:pPr>
      <w:bookmarkStart w:id="51" w:name="SUB5000"/>
      <w:bookmarkEnd w:id="51"/>
      <w:r w:rsidRPr="005919E3">
        <w:rPr>
          <w:rFonts w:eastAsia="Times New Roman" w:cs="Times New Roman"/>
          <w:szCs w:val="28"/>
          <w:lang w:eastAsia="ru-RU"/>
        </w:rPr>
        <w:t>При размещении аффинированных драгоценных металлов на металлический счет осуществляются следующие бухгалтерские записи:</w:t>
      </w:r>
    </w:p>
    <w:tbl>
      <w:tblPr>
        <w:tblW w:w="4655" w:type="pct"/>
        <w:tblInd w:w="709" w:type="dxa"/>
        <w:tblCellMar>
          <w:left w:w="0" w:type="dxa"/>
          <w:right w:w="0" w:type="dxa"/>
        </w:tblCellMar>
        <w:tblLook w:val="04A0" w:firstRow="1" w:lastRow="0" w:firstColumn="1" w:lastColumn="0" w:noHBand="0" w:noVBand="1"/>
      </w:tblPr>
      <w:tblGrid>
        <w:gridCol w:w="932"/>
        <w:gridCol w:w="776"/>
        <w:gridCol w:w="7264"/>
      </w:tblGrid>
      <w:tr w:rsidR="002776E8" w:rsidTr="003F6241">
        <w:tc>
          <w:tcPr>
            <w:tcW w:w="398" w:type="pct"/>
            <w:tcMar>
              <w:top w:w="0" w:type="dxa"/>
              <w:left w:w="108" w:type="dxa"/>
              <w:bottom w:w="0" w:type="dxa"/>
              <w:right w:w="108" w:type="dxa"/>
            </w:tcMar>
            <w:hideMark/>
          </w:tcPr>
          <w:p w:rsidR="002776E8" w:rsidRDefault="002776E8" w:rsidP="003F6241">
            <w:pPr>
              <w:ind w:left="-111"/>
              <w:rPr>
                <w:sz w:val="28"/>
                <w:szCs w:val="28"/>
              </w:rPr>
            </w:pPr>
            <w:r w:rsidRPr="005919E3">
              <w:rPr>
                <w:sz w:val="28"/>
                <w:szCs w:val="28"/>
              </w:rPr>
              <w:t>Расход</w:t>
            </w:r>
          </w:p>
        </w:tc>
        <w:tc>
          <w:tcPr>
            <w:tcW w:w="446" w:type="pct"/>
            <w:tcMar>
              <w:top w:w="0" w:type="dxa"/>
              <w:left w:w="108" w:type="dxa"/>
              <w:bottom w:w="0" w:type="dxa"/>
              <w:right w:w="108" w:type="dxa"/>
            </w:tcMar>
            <w:hideMark/>
          </w:tcPr>
          <w:p w:rsidR="002776E8" w:rsidRDefault="002776E8" w:rsidP="003F6241">
            <w:pPr>
              <w:rPr>
                <w:sz w:val="28"/>
                <w:szCs w:val="28"/>
              </w:rPr>
            </w:pPr>
            <w:r w:rsidRPr="005919E3">
              <w:rPr>
                <w:sz w:val="28"/>
                <w:szCs w:val="28"/>
              </w:rPr>
              <w:t>7703</w:t>
            </w:r>
          </w:p>
        </w:tc>
        <w:tc>
          <w:tcPr>
            <w:tcW w:w="4156"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Аффинированные драгоценные металлы</w:t>
            </w:r>
          </w:p>
        </w:tc>
      </w:tr>
    </w:tbl>
    <w:p w:rsidR="002776E8" w:rsidRDefault="002776E8" w:rsidP="002776E8">
      <w:pPr>
        <w:ind w:firstLine="400"/>
        <w:jc w:val="both"/>
        <w:rPr>
          <w:sz w:val="28"/>
          <w:szCs w:val="28"/>
        </w:rPr>
      </w:pPr>
      <w:r w:rsidRPr="005919E3">
        <w:rPr>
          <w:sz w:val="28"/>
          <w:szCs w:val="28"/>
        </w:rPr>
        <w:t>и одновременно:</w:t>
      </w:r>
    </w:p>
    <w:tbl>
      <w:tblPr>
        <w:tblW w:w="4655" w:type="pct"/>
        <w:tblInd w:w="709" w:type="dxa"/>
        <w:tblCellMar>
          <w:left w:w="0" w:type="dxa"/>
          <w:right w:w="0" w:type="dxa"/>
        </w:tblCellMar>
        <w:tblLook w:val="04A0" w:firstRow="1" w:lastRow="0" w:firstColumn="1" w:lastColumn="0" w:noHBand="0" w:noVBand="1"/>
      </w:tblPr>
      <w:tblGrid>
        <w:gridCol w:w="1020"/>
        <w:gridCol w:w="776"/>
        <w:gridCol w:w="7176"/>
      </w:tblGrid>
      <w:tr w:rsidR="002776E8" w:rsidTr="003F6241">
        <w:tc>
          <w:tcPr>
            <w:tcW w:w="449" w:type="pct"/>
            <w:tcMar>
              <w:top w:w="0" w:type="dxa"/>
              <w:left w:w="108" w:type="dxa"/>
              <w:bottom w:w="0" w:type="dxa"/>
              <w:right w:w="108" w:type="dxa"/>
            </w:tcMar>
            <w:hideMark/>
          </w:tcPr>
          <w:p w:rsidR="002776E8" w:rsidRDefault="002776E8" w:rsidP="003F6241">
            <w:pPr>
              <w:ind w:left="-111"/>
              <w:rPr>
                <w:sz w:val="28"/>
                <w:szCs w:val="28"/>
              </w:rPr>
            </w:pPr>
            <w:r w:rsidRPr="005919E3">
              <w:rPr>
                <w:sz w:val="28"/>
                <w:szCs w:val="28"/>
              </w:rPr>
              <w:t>Приход</w:t>
            </w:r>
          </w:p>
        </w:tc>
        <w:tc>
          <w:tcPr>
            <w:tcW w:w="446" w:type="pct"/>
            <w:tcMar>
              <w:top w:w="0" w:type="dxa"/>
              <w:left w:w="108" w:type="dxa"/>
              <w:bottom w:w="0" w:type="dxa"/>
              <w:right w:w="108" w:type="dxa"/>
            </w:tcMar>
            <w:hideMark/>
          </w:tcPr>
          <w:p w:rsidR="002776E8" w:rsidRDefault="002776E8" w:rsidP="003F6241">
            <w:pPr>
              <w:rPr>
                <w:sz w:val="28"/>
                <w:szCs w:val="28"/>
              </w:rPr>
            </w:pPr>
            <w:r w:rsidRPr="005919E3">
              <w:rPr>
                <w:sz w:val="28"/>
                <w:szCs w:val="28"/>
              </w:rPr>
              <w:t>7702</w:t>
            </w:r>
          </w:p>
        </w:tc>
        <w:tc>
          <w:tcPr>
            <w:tcW w:w="4106"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Вклады в других банках.</w:t>
            </w:r>
          </w:p>
        </w:tc>
      </w:tr>
    </w:tbl>
    <w:p w:rsidR="002776E8" w:rsidRDefault="002776E8" w:rsidP="002776E8">
      <w:pPr>
        <w:pStyle w:val="ac"/>
        <w:numPr>
          <w:ilvl w:val="0"/>
          <w:numId w:val="10"/>
        </w:numPr>
        <w:rPr>
          <w:rFonts w:eastAsia="Times New Roman" w:cs="Times New Roman"/>
          <w:szCs w:val="28"/>
          <w:lang w:eastAsia="ru-RU"/>
        </w:rPr>
      </w:pPr>
      <w:bookmarkStart w:id="52" w:name="SUB5100"/>
      <w:bookmarkEnd w:id="52"/>
      <w:r w:rsidRPr="005919E3">
        <w:rPr>
          <w:rFonts w:eastAsia="Times New Roman" w:cs="Times New Roman"/>
          <w:szCs w:val="28"/>
          <w:lang w:eastAsia="ru-RU"/>
        </w:rPr>
        <w:t>При начислении и получении вознаграждения по металлическому счету в соответствии с условиями договора металлического счета осуществляются следующие бухгалтерские записи:</w:t>
      </w:r>
    </w:p>
    <w:p w:rsidR="002776E8" w:rsidRDefault="002776E8" w:rsidP="002776E8">
      <w:pPr>
        <w:ind w:firstLine="709"/>
        <w:jc w:val="both"/>
        <w:rPr>
          <w:sz w:val="28"/>
          <w:szCs w:val="28"/>
        </w:rPr>
      </w:pPr>
      <w:r w:rsidRPr="005919E3">
        <w:rPr>
          <w:sz w:val="28"/>
          <w:szCs w:val="28"/>
        </w:rPr>
        <w:t>1) при начислении вознаграждения:</w:t>
      </w:r>
    </w:p>
    <w:tbl>
      <w:tblPr>
        <w:tblW w:w="4655" w:type="pct"/>
        <w:tblInd w:w="709" w:type="dxa"/>
        <w:tblCellMar>
          <w:left w:w="0" w:type="dxa"/>
          <w:right w:w="0" w:type="dxa"/>
        </w:tblCellMar>
        <w:tblLook w:val="04A0" w:firstRow="1" w:lastRow="0" w:firstColumn="1" w:lastColumn="0" w:noHBand="0" w:noVBand="1"/>
      </w:tblPr>
      <w:tblGrid>
        <w:gridCol w:w="1020"/>
        <w:gridCol w:w="776"/>
        <w:gridCol w:w="7176"/>
      </w:tblGrid>
      <w:tr w:rsidR="002776E8" w:rsidTr="003F6241">
        <w:tc>
          <w:tcPr>
            <w:tcW w:w="449" w:type="pct"/>
            <w:tcMar>
              <w:top w:w="0" w:type="dxa"/>
              <w:left w:w="108" w:type="dxa"/>
              <w:bottom w:w="0" w:type="dxa"/>
              <w:right w:w="108" w:type="dxa"/>
            </w:tcMar>
            <w:hideMark/>
          </w:tcPr>
          <w:p w:rsidR="002776E8" w:rsidRDefault="002776E8" w:rsidP="003F6241">
            <w:pPr>
              <w:ind w:left="-111"/>
              <w:rPr>
                <w:sz w:val="28"/>
                <w:szCs w:val="28"/>
              </w:rPr>
            </w:pPr>
            <w:r w:rsidRPr="005919E3">
              <w:rPr>
                <w:sz w:val="28"/>
                <w:szCs w:val="28"/>
              </w:rPr>
              <w:lastRenderedPageBreak/>
              <w:t>Приход</w:t>
            </w:r>
          </w:p>
        </w:tc>
        <w:tc>
          <w:tcPr>
            <w:tcW w:w="446" w:type="pct"/>
            <w:tcMar>
              <w:top w:w="0" w:type="dxa"/>
              <w:left w:w="108" w:type="dxa"/>
              <w:bottom w:w="0" w:type="dxa"/>
              <w:right w:w="108" w:type="dxa"/>
            </w:tcMar>
            <w:hideMark/>
          </w:tcPr>
          <w:p w:rsidR="002776E8" w:rsidRDefault="002776E8" w:rsidP="003F6241">
            <w:pPr>
              <w:rPr>
                <w:sz w:val="28"/>
                <w:szCs w:val="28"/>
              </w:rPr>
            </w:pPr>
            <w:r w:rsidRPr="005919E3">
              <w:rPr>
                <w:sz w:val="28"/>
                <w:szCs w:val="28"/>
              </w:rPr>
              <w:t>7711</w:t>
            </w:r>
          </w:p>
        </w:tc>
        <w:tc>
          <w:tcPr>
            <w:tcW w:w="4106"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Вознаграждение (отдельный субсчет по металлическим счетам);</w:t>
            </w:r>
          </w:p>
        </w:tc>
      </w:tr>
    </w:tbl>
    <w:p w:rsidR="002776E8" w:rsidRDefault="002776E8" w:rsidP="002776E8">
      <w:pPr>
        <w:ind w:firstLine="709"/>
        <w:jc w:val="both"/>
        <w:rPr>
          <w:sz w:val="28"/>
          <w:szCs w:val="28"/>
        </w:rPr>
      </w:pPr>
      <w:r w:rsidRPr="005919E3">
        <w:rPr>
          <w:sz w:val="28"/>
          <w:szCs w:val="28"/>
        </w:rPr>
        <w:t>2) при получении вознаграждения:</w:t>
      </w:r>
    </w:p>
    <w:tbl>
      <w:tblPr>
        <w:tblW w:w="4655" w:type="pct"/>
        <w:tblInd w:w="709" w:type="dxa"/>
        <w:tblCellMar>
          <w:left w:w="0" w:type="dxa"/>
          <w:right w:w="0" w:type="dxa"/>
        </w:tblCellMar>
        <w:tblLook w:val="04A0" w:firstRow="1" w:lastRow="0" w:firstColumn="1" w:lastColumn="0" w:noHBand="0" w:noVBand="1"/>
      </w:tblPr>
      <w:tblGrid>
        <w:gridCol w:w="932"/>
        <w:gridCol w:w="776"/>
        <w:gridCol w:w="7264"/>
      </w:tblGrid>
      <w:tr w:rsidR="002776E8" w:rsidTr="003F6241">
        <w:tc>
          <w:tcPr>
            <w:tcW w:w="398" w:type="pct"/>
            <w:tcMar>
              <w:top w:w="0" w:type="dxa"/>
              <w:left w:w="108" w:type="dxa"/>
              <w:bottom w:w="0" w:type="dxa"/>
              <w:right w:w="108" w:type="dxa"/>
            </w:tcMar>
            <w:hideMark/>
          </w:tcPr>
          <w:p w:rsidR="002776E8" w:rsidRDefault="002776E8" w:rsidP="003F6241">
            <w:pPr>
              <w:ind w:left="-111"/>
              <w:rPr>
                <w:sz w:val="28"/>
                <w:szCs w:val="28"/>
              </w:rPr>
            </w:pPr>
            <w:r w:rsidRPr="005919E3">
              <w:rPr>
                <w:sz w:val="28"/>
                <w:szCs w:val="28"/>
              </w:rPr>
              <w:t>Расход</w:t>
            </w:r>
          </w:p>
        </w:tc>
        <w:tc>
          <w:tcPr>
            <w:tcW w:w="446" w:type="pct"/>
            <w:tcMar>
              <w:top w:w="0" w:type="dxa"/>
              <w:left w:w="108" w:type="dxa"/>
              <w:bottom w:w="0" w:type="dxa"/>
              <w:right w:w="108" w:type="dxa"/>
            </w:tcMar>
            <w:hideMark/>
          </w:tcPr>
          <w:p w:rsidR="002776E8" w:rsidRDefault="002776E8" w:rsidP="003F6241">
            <w:pPr>
              <w:rPr>
                <w:sz w:val="28"/>
                <w:szCs w:val="28"/>
              </w:rPr>
            </w:pPr>
            <w:r w:rsidRPr="005919E3">
              <w:rPr>
                <w:sz w:val="28"/>
                <w:szCs w:val="28"/>
              </w:rPr>
              <w:t>7711</w:t>
            </w:r>
          </w:p>
        </w:tc>
        <w:tc>
          <w:tcPr>
            <w:tcW w:w="4156"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Вознаграждение (отдельный субсчет по металлическим счетам).</w:t>
            </w:r>
          </w:p>
        </w:tc>
      </w:tr>
    </w:tbl>
    <w:p w:rsidR="002776E8" w:rsidRDefault="002776E8" w:rsidP="002776E8">
      <w:pPr>
        <w:pStyle w:val="ac"/>
        <w:numPr>
          <w:ilvl w:val="0"/>
          <w:numId w:val="10"/>
        </w:numPr>
        <w:rPr>
          <w:rFonts w:eastAsia="Times New Roman" w:cs="Times New Roman"/>
          <w:szCs w:val="28"/>
          <w:lang w:eastAsia="ru-RU"/>
        </w:rPr>
      </w:pPr>
      <w:bookmarkStart w:id="53" w:name="SUB5200"/>
      <w:bookmarkEnd w:id="53"/>
      <w:r w:rsidRPr="005919E3">
        <w:rPr>
          <w:rFonts w:eastAsia="Times New Roman" w:cs="Times New Roman"/>
          <w:szCs w:val="28"/>
          <w:lang w:eastAsia="ru-RU"/>
        </w:rPr>
        <w:t>При закрытии металлического счета и возврате аффинированных драгоценных металлов, принятых на основании кастодиального договора или приобретенных за счет денег, принятых на основании кастодиального договора, на сумму аффинированных драгоценных металлов осуществляются следующие бухгалтерские записи:</w:t>
      </w:r>
    </w:p>
    <w:tbl>
      <w:tblPr>
        <w:tblW w:w="4655" w:type="pct"/>
        <w:tblInd w:w="709" w:type="dxa"/>
        <w:tblCellMar>
          <w:left w:w="0" w:type="dxa"/>
          <w:right w:w="0" w:type="dxa"/>
        </w:tblCellMar>
        <w:tblLook w:val="04A0" w:firstRow="1" w:lastRow="0" w:firstColumn="1" w:lastColumn="0" w:noHBand="0" w:noVBand="1"/>
      </w:tblPr>
      <w:tblGrid>
        <w:gridCol w:w="1020"/>
        <w:gridCol w:w="776"/>
        <w:gridCol w:w="7176"/>
      </w:tblGrid>
      <w:tr w:rsidR="002776E8" w:rsidTr="003F6241">
        <w:tc>
          <w:tcPr>
            <w:tcW w:w="449" w:type="pct"/>
            <w:tcMar>
              <w:top w:w="0" w:type="dxa"/>
              <w:left w:w="108" w:type="dxa"/>
              <w:bottom w:w="0" w:type="dxa"/>
              <w:right w:w="108" w:type="dxa"/>
            </w:tcMar>
            <w:hideMark/>
          </w:tcPr>
          <w:p w:rsidR="002776E8" w:rsidRDefault="002776E8" w:rsidP="003F6241">
            <w:pPr>
              <w:ind w:left="-111"/>
              <w:rPr>
                <w:sz w:val="28"/>
                <w:szCs w:val="28"/>
              </w:rPr>
            </w:pPr>
            <w:r w:rsidRPr="005919E3">
              <w:rPr>
                <w:sz w:val="28"/>
                <w:szCs w:val="28"/>
              </w:rPr>
              <w:t>Приход</w:t>
            </w:r>
          </w:p>
        </w:tc>
        <w:tc>
          <w:tcPr>
            <w:tcW w:w="446" w:type="pct"/>
            <w:tcMar>
              <w:top w:w="0" w:type="dxa"/>
              <w:left w:w="108" w:type="dxa"/>
              <w:bottom w:w="0" w:type="dxa"/>
              <w:right w:w="108" w:type="dxa"/>
            </w:tcMar>
            <w:hideMark/>
          </w:tcPr>
          <w:p w:rsidR="002776E8" w:rsidRDefault="002776E8" w:rsidP="003F6241">
            <w:pPr>
              <w:rPr>
                <w:sz w:val="28"/>
                <w:szCs w:val="28"/>
              </w:rPr>
            </w:pPr>
            <w:r w:rsidRPr="005919E3">
              <w:rPr>
                <w:sz w:val="28"/>
                <w:szCs w:val="28"/>
              </w:rPr>
              <w:t>7703</w:t>
            </w:r>
          </w:p>
        </w:tc>
        <w:tc>
          <w:tcPr>
            <w:tcW w:w="4106"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Аффинированные драгоценные металлы</w:t>
            </w:r>
          </w:p>
        </w:tc>
      </w:tr>
    </w:tbl>
    <w:p w:rsidR="002776E8" w:rsidRDefault="002776E8" w:rsidP="002776E8">
      <w:pPr>
        <w:ind w:firstLine="709"/>
        <w:jc w:val="both"/>
        <w:rPr>
          <w:sz w:val="28"/>
          <w:szCs w:val="28"/>
        </w:rPr>
      </w:pPr>
      <w:r w:rsidRPr="005919E3">
        <w:rPr>
          <w:sz w:val="28"/>
          <w:szCs w:val="28"/>
        </w:rPr>
        <w:t>и одновременно:</w:t>
      </w:r>
    </w:p>
    <w:tbl>
      <w:tblPr>
        <w:tblW w:w="4655" w:type="pct"/>
        <w:tblInd w:w="709" w:type="dxa"/>
        <w:tblCellMar>
          <w:left w:w="0" w:type="dxa"/>
          <w:right w:w="0" w:type="dxa"/>
        </w:tblCellMar>
        <w:tblLook w:val="04A0" w:firstRow="1" w:lastRow="0" w:firstColumn="1" w:lastColumn="0" w:noHBand="0" w:noVBand="1"/>
      </w:tblPr>
      <w:tblGrid>
        <w:gridCol w:w="932"/>
        <w:gridCol w:w="776"/>
        <w:gridCol w:w="7264"/>
      </w:tblGrid>
      <w:tr w:rsidR="002776E8" w:rsidTr="003F6241">
        <w:tc>
          <w:tcPr>
            <w:tcW w:w="398" w:type="pct"/>
            <w:tcMar>
              <w:top w:w="0" w:type="dxa"/>
              <w:left w:w="108" w:type="dxa"/>
              <w:bottom w:w="0" w:type="dxa"/>
              <w:right w:w="108" w:type="dxa"/>
            </w:tcMar>
            <w:hideMark/>
          </w:tcPr>
          <w:p w:rsidR="002776E8" w:rsidRDefault="002776E8" w:rsidP="003F6241">
            <w:pPr>
              <w:ind w:left="-111"/>
              <w:rPr>
                <w:sz w:val="28"/>
                <w:szCs w:val="28"/>
              </w:rPr>
            </w:pPr>
            <w:r w:rsidRPr="005919E3">
              <w:rPr>
                <w:sz w:val="28"/>
                <w:szCs w:val="28"/>
              </w:rPr>
              <w:t>Расход</w:t>
            </w:r>
          </w:p>
        </w:tc>
        <w:tc>
          <w:tcPr>
            <w:tcW w:w="446" w:type="pct"/>
            <w:tcMar>
              <w:top w:w="0" w:type="dxa"/>
              <w:left w:w="108" w:type="dxa"/>
              <w:bottom w:w="0" w:type="dxa"/>
              <w:right w:w="108" w:type="dxa"/>
            </w:tcMar>
            <w:hideMark/>
          </w:tcPr>
          <w:p w:rsidR="002776E8" w:rsidRDefault="002776E8" w:rsidP="003F6241">
            <w:pPr>
              <w:rPr>
                <w:sz w:val="28"/>
                <w:szCs w:val="28"/>
              </w:rPr>
            </w:pPr>
            <w:r w:rsidRPr="005919E3">
              <w:rPr>
                <w:sz w:val="28"/>
                <w:szCs w:val="28"/>
              </w:rPr>
              <w:t>7702</w:t>
            </w:r>
          </w:p>
        </w:tc>
        <w:tc>
          <w:tcPr>
            <w:tcW w:w="4156"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Вклады в других банках.</w:t>
            </w:r>
          </w:p>
        </w:tc>
      </w:tr>
    </w:tbl>
    <w:p w:rsidR="002776E8" w:rsidRDefault="002776E8" w:rsidP="002776E8">
      <w:pPr>
        <w:pStyle w:val="ac"/>
        <w:numPr>
          <w:ilvl w:val="0"/>
          <w:numId w:val="10"/>
        </w:numPr>
        <w:rPr>
          <w:rFonts w:eastAsia="Times New Roman" w:cs="Times New Roman"/>
          <w:szCs w:val="28"/>
          <w:lang w:eastAsia="ru-RU"/>
        </w:rPr>
      </w:pPr>
      <w:bookmarkStart w:id="54" w:name="SUB5300"/>
      <w:bookmarkEnd w:id="54"/>
      <w:r w:rsidRPr="005919E3">
        <w:rPr>
          <w:rFonts w:eastAsia="Times New Roman" w:cs="Times New Roman"/>
          <w:szCs w:val="28"/>
          <w:lang w:eastAsia="ru-RU"/>
        </w:rPr>
        <w:t>При продаже аффинированных драгоценных металлов, принятых на основании кастодиального договора или приобретенных за счет денег, принятых на основании кастодиального договора, на сумму аффинированных драгоценных металлов осуществляются следующие бухгалтерские записи:</w:t>
      </w:r>
    </w:p>
    <w:tbl>
      <w:tblPr>
        <w:tblW w:w="4655" w:type="pct"/>
        <w:tblInd w:w="709" w:type="dxa"/>
        <w:tblCellMar>
          <w:left w:w="0" w:type="dxa"/>
          <w:right w:w="0" w:type="dxa"/>
        </w:tblCellMar>
        <w:tblLook w:val="04A0" w:firstRow="1" w:lastRow="0" w:firstColumn="1" w:lastColumn="0" w:noHBand="0" w:noVBand="1"/>
      </w:tblPr>
      <w:tblGrid>
        <w:gridCol w:w="1043"/>
        <w:gridCol w:w="776"/>
        <w:gridCol w:w="7153"/>
      </w:tblGrid>
      <w:tr w:rsidR="002776E8" w:rsidTr="003F6241">
        <w:tc>
          <w:tcPr>
            <w:tcW w:w="398" w:type="pct"/>
            <w:tcMar>
              <w:top w:w="0" w:type="dxa"/>
              <w:left w:w="108" w:type="dxa"/>
              <w:bottom w:w="0" w:type="dxa"/>
              <w:right w:w="108" w:type="dxa"/>
            </w:tcMar>
            <w:hideMark/>
          </w:tcPr>
          <w:p w:rsidR="002776E8" w:rsidRDefault="002776E8" w:rsidP="003F6241">
            <w:pPr>
              <w:rPr>
                <w:sz w:val="28"/>
                <w:szCs w:val="28"/>
              </w:rPr>
            </w:pPr>
            <w:r w:rsidRPr="005919E3">
              <w:rPr>
                <w:sz w:val="28"/>
                <w:szCs w:val="28"/>
              </w:rPr>
              <w:t>Расход</w:t>
            </w:r>
          </w:p>
        </w:tc>
        <w:tc>
          <w:tcPr>
            <w:tcW w:w="446" w:type="pct"/>
            <w:tcMar>
              <w:top w:w="0" w:type="dxa"/>
              <w:left w:w="108" w:type="dxa"/>
              <w:bottom w:w="0" w:type="dxa"/>
              <w:right w:w="108" w:type="dxa"/>
            </w:tcMar>
            <w:hideMark/>
          </w:tcPr>
          <w:p w:rsidR="002776E8" w:rsidRDefault="002776E8" w:rsidP="003F6241">
            <w:pPr>
              <w:rPr>
                <w:sz w:val="28"/>
                <w:szCs w:val="28"/>
              </w:rPr>
            </w:pPr>
            <w:r w:rsidRPr="005919E3">
              <w:rPr>
                <w:sz w:val="28"/>
                <w:szCs w:val="28"/>
              </w:rPr>
              <w:t>7703</w:t>
            </w:r>
          </w:p>
        </w:tc>
        <w:tc>
          <w:tcPr>
            <w:tcW w:w="4156"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 xml:space="preserve">Аффинированные драгоценные металлы. </w:t>
            </w:r>
          </w:p>
        </w:tc>
      </w:tr>
    </w:tbl>
    <w:p w:rsidR="002776E8" w:rsidRDefault="002776E8" w:rsidP="002776E8">
      <w:pPr>
        <w:jc w:val="center"/>
        <w:rPr>
          <w:sz w:val="28"/>
          <w:szCs w:val="28"/>
        </w:rPr>
      </w:pPr>
      <w:r w:rsidRPr="005919E3">
        <w:rPr>
          <w:b/>
          <w:bCs/>
          <w:sz w:val="28"/>
          <w:szCs w:val="28"/>
        </w:rPr>
        <w:t> </w:t>
      </w:r>
    </w:p>
    <w:p w:rsidR="002776E8" w:rsidRDefault="002776E8" w:rsidP="002776E8">
      <w:pPr>
        <w:jc w:val="center"/>
        <w:rPr>
          <w:sz w:val="28"/>
          <w:szCs w:val="28"/>
        </w:rPr>
      </w:pPr>
      <w:r w:rsidRPr="005919E3">
        <w:rPr>
          <w:b/>
          <w:bCs/>
          <w:sz w:val="28"/>
          <w:szCs w:val="28"/>
        </w:rPr>
        <w:t> </w:t>
      </w:r>
    </w:p>
    <w:p w:rsidR="002776E8" w:rsidRDefault="002776E8" w:rsidP="002776E8">
      <w:pPr>
        <w:jc w:val="center"/>
        <w:rPr>
          <w:sz w:val="28"/>
          <w:szCs w:val="28"/>
        </w:rPr>
      </w:pPr>
      <w:bookmarkStart w:id="55" w:name="SUB5400"/>
      <w:bookmarkEnd w:id="55"/>
      <w:r w:rsidRPr="005919E3">
        <w:rPr>
          <w:b/>
          <w:bCs/>
          <w:sz w:val="28"/>
          <w:szCs w:val="28"/>
        </w:rPr>
        <w:t>Параграф 5. Учет операций РЕПО и обратного РЕПО с ценными бумагами, принятыми на основании кастодиального договора, и приобретенными за счет денег, принятых на основании кастодиального договора</w:t>
      </w:r>
    </w:p>
    <w:p w:rsidR="002776E8" w:rsidRDefault="002776E8" w:rsidP="002776E8">
      <w:pPr>
        <w:ind w:firstLine="709"/>
        <w:jc w:val="both"/>
        <w:rPr>
          <w:sz w:val="28"/>
          <w:szCs w:val="28"/>
        </w:rPr>
      </w:pPr>
    </w:p>
    <w:p w:rsidR="002776E8" w:rsidRDefault="002776E8" w:rsidP="002776E8">
      <w:pPr>
        <w:pStyle w:val="ac"/>
        <w:numPr>
          <w:ilvl w:val="0"/>
          <w:numId w:val="10"/>
        </w:numPr>
        <w:rPr>
          <w:rFonts w:eastAsia="Times New Roman" w:cs="Times New Roman"/>
          <w:szCs w:val="28"/>
          <w:lang w:eastAsia="ru-RU"/>
        </w:rPr>
      </w:pPr>
      <w:r w:rsidRPr="005919E3">
        <w:rPr>
          <w:rFonts w:eastAsia="Times New Roman" w:cs="Times New Roman"/>
          <w:szCs w:val="28"/>
          <w:lang w:eastAsia="ru-RU"/>
        </w:rPr>
        <w:t>При открытии операции обратного РЕПО с ценными бумагами, принятыми на основании кастодиального договора или приобретенными за счет денег, принятых на основании кастодиального договора, осуществляется следующая бухгалтерская запись:</w:t>
      </w:r>
    </w:p>
    <w:p w:rsidR="002776E8" w:rsidRDefault="002776E8" w:rsidP="002776E8">
      <w:pPr>
        <w:ind w:firstLine="709"/>
        <w:jc w:val="both"/>
        <w:rPr>
          <w:sz w:val="28"/>
          <w:szCs w:val="28"/>
        </w:rPr>
      </w:pPr>
      <w:r w:rsidRPr="005919E3">
        <w:rPr>
          <w:sz w:val="28"/>
          <w:szCs w:val="28"/>
        </w:rPr>
        <w:t>Приход 7704 «Операции «обратное РЕПО».</w:t>
      </w:r>
    </w:p>
    <w:p w:rsidR="002776E8" w:rsidRDefault="002776E8" w:rsidP="002776E8">
      <w:pPr>
        <w:pStyle w:val="ac"/>
        <w:numPr>
          <w:ilvl w:val="0"/>
          <w:numId w:val="10"/>
        </w:numPr>
        <w:rPr>
          <w:rFonts w:eastAsia="Times New Roman" w:cs="Times New Roman"/>
          <w:szCs w:val="28"/>
          <w:lang w:eastAsia="ru-RU"/>
        </w:rPr>
      </w:pPr>
      <w:bookmarkStart w:id="56" w:name="SUB5500"/>
      <w:bookmarkEnd w:id="56"/>
      <w:r w:rsidRPr="005919E3">
        <w:rPr>
          <w:rFonts w:eastAsia="Times New Roman" w:cs="Times New Roman"/>
          <w:szCs w:val="28"/>
          <w:lang w:eastAsia="ru-RU"/>
        </w:rPr>
        <w:t>При начислении вознаграждения по операции обратного РЕПО на сумму вознаграждения осуществляется следующая бухгалтерская запись:</w:t>
      </w:r>
    </w:p>
    <w:tbl>
      <w:tblPr>
        <w:tblW w:w="4655" w:type="pct"/>
        <w:tblInd w:w="709" w:type="dxa"/>
        <w:tblCellMar>
          <w:left w:w="0" w:type="dxa"/>
          <w:right w:w="0" w:type="dxa"/>
        </w:tblCellMar>
        <w:tblLook w:val="04A0" w:firstRow="1" w:lastRow="0" w:firstColumn="1" w:lastColumn="0" w:noHBand="0" w:noVBand="1"/>
      </w:tblPr>
      <w:tblGrid>
        <w:gridCol w:w="1020"/>
        <w:gridCol w:w="776"/>
        <w:gridCol w:w="7176"/>
      </w:tblGrid>
      <w:tr w:rsidR="002776E8" w:rsidTr="003F6241">
        <w:tc>
          <w:tcPr>
            <w:tcW w:w="449" w:type="pct"/>
            <w:tcMar>
              <w:top w:w="0" w:type="dxa"/>
              <w:left w:w="108" w:type="dxa"/>
              <w:bottom w:w="0" w:type="dxa"/>
              <w:right w:w="108" w:type="dxa"/>
            </w:tcMar>
            <w:hideMark/>
          </w:tcPr>
          <w:p w:rsidR="002776E8" w:rsidRDefault="002776E8" w:rsidP="003F6241">
            <w:pPr>
              <w:ind w:left="-111"/>
              <w:rPr>
                <w:sz w:val="28"/>
                <w:szCs w:val="28"/>
              </w:rPr>
            </w:pPr>
            <w:r w:rsidRPr="005919E3">
              <w:rPr>
                <w:sz w:val="28"/>
                <w:szCs w:val="28"/>
              </w:rPr>
              <w:t>Приход</w:t>
            </w:r>
          </w:p>
        </w:tc>
        <w:tc>
          <w:tcPr>
            <w:tcW w:w="446" w:type="pct"/>
            <w:tcMar>
              <w:top w:w="0" w:type="dxa"/>
              <w:left w:w="108" w:type="dxa"/>
              <w:bottom w:w="0" w:type="dxa"/>
              <w:right w:w="108" w:type="dxa"/>
            </w:tcMar>
            <w:hideMark/>
          </w:tcPr>
          <w:p w:rsidR="002776E8" w:rsidRDefault="002776E8" w:rsidP="003F6241">
            <w:pPr>
              <w:rPr>
                <w:sz w:val="28"/>
                <w:szCs w:val="28"/>
              </w:rPr>
            </w:pPr>
            <w:r w:rsidRPr="005919E3">
              <w:rPr>
                <w:sz w:val="28"/>
                <w:szCs w:val="28"/>
              </w:rPr>
              <w:t>7711</w:t>
            </w:r>
          </w:p>
        </w:tc>
        <w:tc>
          <w:tcPr>
            <w:tcW w:w="4106"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 xml:space="preserve">Вознаграждение (отдельный субсчет по операциям обратного РЕПО). </w:t>
            </w:r>
          </w:p>
        </w:tc>
      </w:tr>
    </w:tbl>
    <w:p w:rsidR="002776E8" w:rsidRDefault="002776E8" w:rsidP="002776E8">
      <w:pPr>
        <w:pStyle w:val="ac"/>
        <w:numPr>
          <w:ilvl w:val="0"/>
          <w:numId w:val="10"/>
        </w:numPr>
        <w:rPr>
          <w:rFonts w:eastAsia="Times New Roman" w:cs="Times New Roman"/>
          <w:szCs w:val="28"/>
          <w:lang w:eastAsia="ru-RU"/>
        </w:rPr>
      </w:pPr>
      <w:bookmarkStart w:id="57" w:name="SUB5600"/>
      <w:bookmarkEnd w:id="57"/>
      <w:r w:rsidRPr="005919E3">
        <w:rPr>
          <w:rFonts w:eastAsia="Times New Roman" w:cs="Times New Roman"/>
          <w:szCs w:val="28"/>
          <w:lang w:eastAsia="ru-RU"/>
        </w:rPr>
        <w:t>При закрытии операции обратное РЕПО с ценными бумагами, принятыми на основании кастодиального договора или приобретенными за счет денег, принятых на основании кастодиального договора, осуществляются следующие бухгалтерские записи:</w:t>
      </w:r>
    </w:p>
    <w:tbl>
      <w:tblPr>
        <w:tblW w:w="4655" w:type="pct"/>
        <w:tblInd w:w="709" w:type="dxa"/>
        <w:tblCellMar>
          <w:left w:w="0" w:type="dxa"/>
          <w:right w:w="0" w:type="dxa"/>
        </w:tblCellMar>
        <w:tblLook w:val="04A0" w:firstRow="1" w:lastRow="0" w:firstColumn="1" w:lastColumn="0" w:noHBand="0" w:noVBand="1"/>
      </w:tblPr>
      <w:tblGrid>
        <w:gridCol w:w="932"/>
        <w:gridCol w:w="776"/>
        <w:gridCol w:w="7264"/>
      </w:tblGrid>
      <w:tr w:rsidR="002776E8" w:rsidTr="003F6241">
        <w:tc>
          <w:tcPr>
            <w:tcW w:w="512" w:type="pct"/>
            <w:tcMar>
              <w:top w:w="0" w:type="dxa"/>
              <w:left w:w="108" w:type="dxa"/>
              <w:bottom w:w="0" w:type="dxa"/>
              <w:right w:w="108" w:type="dxa"/>
            </w:tcMar>
            <w:hideMark/>
          </w:tcPr>
          <w:p w:rsidR="002776E8" w:rsidRDefault="002776E8" w:rsidP="003F6241">
            <w:pPr>
              <w:ind w:left="-111"/>
              <w:rPr>
                <w:sz w:val="28"/>
                <w:szCs w:val="28"/>
              </w:rPr>
            </w:pPr>
            <w:r w:rsidRPr="005919E3">
              <w:rPr>
                <w:sz w:val="28"/>
                <w:szCs w:val="28"/>
              </w:rPr>
              <w:t>Расход</w:t>
            </w:r>
          </w:p>
        </w:tc>
        <w:tc>
          <w:tcPr>
            <w:tcW w:w="427" w:type="pct"/>
            <w:tcMar>
              <w:top w:w="0" w:type="dxa"/>
              <w:left w:w="108" w:type="dxa"/>
              <w:bottom w:w="0" w:type="dxa"/>
              <w:right w:w="108" w:type="dxa"/>
            </w:tcMar>
            <w:hideMark/>
          </w:tcPr>
          <w:p w:rsidR="002776E8" w:rsidRDefault="002776E8" w:rsidP="003F6241">
            <w:pPr>
              <w:rPr>
                <w:sz w:val="28"/>
                <w:szCs w:val="28"/>
              </w:rPr>
            </w:pPr>
            <w:r w:rsidRPr="005919E3">
              <w:rPr>
                <w:sz w:val="28"/>
                <w:szCs w:val="28"/>
              </w:rPr>
              <w:t>7704</w:t>
            </w:r>
          </w:p>
        </w:tc>
        <w:tc>
          <w:tcPr>
            <w:tcW w:w="4061"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 xml:space="preserve">Операции «обратное РЕПО»; </w:t>
            </w:r>
          </w:p>
          <w:p w:rsidR="002776E8" w:rsidRDefault="002776E8" w:rsidP="003F6241">
            <w:pPr>
              <w:jc w:val="both"/>
              <w:rPr>
                <w:sz w:val="28"/>
                <w:szCs w:val="28"/>
              </w:rPr>
            </w:pPr>
            <w:r w:rsidRPr="005919E3">
              <w:rPr>
                <w:sz w:val="28"/>
                <w:szCs w:val="28"/>
              </w:rPr>
              <w:t>на сумму вознаграждения:</w:t>
            </w:r>
          </w:p>
        </w:tc>
      </w:tr>
    </w:tbl>
    <w:p w:rsidR="002776E8" w:rsidRDefault="002776E8" w:rsidP="002776E8">
      <w:pPr>
        <w:ind w:firstLine="709"/>
        <w:rPr>
          <w:sz w:val="28"/>
          <w:szCs w:val="28"/>
        </w:rPr>
      </w:pPr>
      <w:bookmarkStart w:id="58" w:name="SUB5700"/>
      <w:bookmarkEnd w:id="58"/>
      <w:r w:rsidRPr="005919E3">
        <w:rPr>
          <w:sz w:val="28"/>
          <w:szCs w:val="28"/>
        </w:rPr>
        <w:t>на сумму вознаграждения:</w:t>
      </w:r>
    </w:p>
    <w:tbl>
      <w:tblPr>
        <w:tblW w:w="4655" w:type="pct"/>
        <w:tblInd w:w="709" w:type="dxa"/>
        <w:tblCellMar>
          <w:left w:w="0" w:type="dxa"/>
          <w:right w:w="0" w:type="dxa"/>
        </w:tblCellMar>
        <w:tblLook w:val="04A0" w:firstRow="1" w:lastRow="0" w:firstColumn="1" w:lastColumn="0" w:noHBand="0" w:noVBand="1"/>
      </w:tblPr>
      <w:tblGrid>
        <w:gridCol w:w="932"/>
        <w:gridCol w:w="776"/>
        <w:gridCol w:w="7264"/>
      </w:tblGrid>
      <w:tr w:rsidR="002776E8" w:rsidTr="003F6241">
        <w:tc>
          <w:tcPr>
            <w:tcW w:w="398" w:type="pct"/>
            <w:tcMar>
              <w:top w:w="0" w:type="dxa"/>
              <w:left w:w="108" w:type="dxa"/>
              <w:bottom w:w="0" w:type="dxa"/>
              <w:right w:w="108" w:type="dxa"/>
            </w:tcMar>
            <w:hideMark/>
          </w:tcPr>
          <w:p w:rsidR="002776E8" w:rsidRDefault="002776E8" w:rsidP="003F6241">
            <w:pPr>
              <w:ind w:left="-111"/>
              <w:rPr>
                <w:sz w:val="28"/>
                <w:szCs w:val="28"/>
              </w:rPr>
            </w:pPr>
            <w:r w:rsidRPr="005919E3">
              <w:rPr>
                <w:sz w:val="28"/>
                <w:szCs w:val="28"/>
              </w:rPr>
              <w:t>Расход</w:t>
            </w:r>
          </w:p>
        </w:tc>
        <w:tc>
          <w:tcPr>
            <w:tcW w:w="446" w:type="pct"/>
            <w:tcMar>
              <w:top w:w="0" w:type="dxa"/>
              <w:left w:w="108" w:type="dxa"/>
              <w:bottom w:w="0" w:type="dxa"/>
              <w:right w:w="108" w:type="dxa"/>
            </w:tcMar>
            <w:hideMark/>
          </w:tcPr>
          <w:p w:rsidR="002776E8" w:rsidRDefault="002776E8" w:rsidP="003F6241">
            <w:pPr>
              <w:rPr>
                <w:sz w:val="28"/>
                <w:szCs w:val="28"/>
              </w:rPr>
            </w:pPr>
            <w:r w:rsidRPr="005919E3">
              <w:rPr>
                <w:sz w:val="28"/>
                <w:szCs w:val="28"/>
              </w:rPr>
              <w:t>7711</w:t>
            </w:r>
          </w:p>
        </w:tc>
        <w:tc>
          <w:tcPr>
            <w:tcW w:w="4156"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 xml:space="preserve">Вознаграждение (отдельный субсчет по операциям обратного РЕПО). </w:t>
            </w:r>
          </w:p>
        </w:tc>
      </w:tr>
    </w:tbl>
    <w:p w:rsidR="002776E8" w:rsidRDefault="002776E8" w:rsidP="002776E8">
      <w:pPr>
        <w:pStyle w:val="ac"/>
        <w:numPr>
          <w:ilvl w:val="0"/>
          <w:numId w:val="10"/>
        </w:numPr>
        <w:rPr>
          <w:rFonts w:eastAsia="Times New Roman" w:cs="Times New Roman"/>
          <w:szCs w:val="28"/>
          <w:lang w:eastAsia="ru-RU"/>
        </w:rPr>
      </w:pPr>
      <w:r w:rsidRPr="005919E3">
        <w:rPr>
          <w:rFonts w:eastAsia="Times New Roman" w:cs="Times New Roman"/>
          <w:szCs w:val="28"/>
          <w:lang w:eastAsia="ru-RU"/>
        </w:rPr>
        <w:lastRenderedPageBreak/>
        <w:t>При открытии операции РЕПО с ценными бумагами, принятыми на основании кастодиального договора или приобретенными за счет денег, принятых на основании кастодиального договора, осуществляется следующая бухгалтерская запись:</w:t>
      </w:r>
    </w:p>
    <w:tbl>
      <w:tblPr>
        <w:tblW w:w="4655" w:type="pct"/>
        <w:tblInd w:w="709" w:type="dxa"/>
        <w:tblCellMar>
          <w:left w:w="0" w:type="dxa"/>
          <w:right w:w="0" w:type="dxa"/>
        </w:tblCellMar>
        <w:tblLook w:val="04A0" w:firstRow="1" w:lastRow="0" w:firstColumn="1" w:lastColumn="0" w:noHBand="0" w:noVBand="1"/>
      </w:tblPr>
      <w:tblGrid>
        <w:gridCol w:w="1020"/>
        <w:gridCol w:w="776"/>
        <w:gridCol w:w="7176"/>
      </w:tblGrid>
      <w:tr w:rsidR="002776E8" w:rsidTr="003F6241">
        <w:tc>
          <w:tcPr>
            <w:tcW w:w="449" w:type="pct"/>
            <w:tcMar>
              <w:top w:w="0" w:type="dxa"/>
              <w:left w:w="108" w:type="dxa"/>
              <w:bottom w:w="0" w:type="dxa"/>
              <w:right w:w="108" w:type="dxa"/>
            </w:tcMar>
            <w:hideMark/>
          </w:tcPr>
          <w:p w:rsidR="002776E8" w:rsidRDefault="002776E8" w:rsidP="003F6241">
            <w:pPr>
              <w:ind w:left="-111"/>
              <w:rPr>
                <w:sz w:val="28"/>
                <w:szCs w:val="28"/>
              </w:rPr>
            </w:pPr>
            <w:r w:rsidRPr="005919E3">
              <w:rPr>
                <w:sz w:val="28"/>
                <w:szCs w:val="28"/>
              </w:rPr>
              <w:t>Приход</w:t>
            </w:r>
          </w:p>
        </w:tc>
        <w:tc>
          <w:tcPr>
            <w:tcW w:w="446" w:type="pct"/>
            <w:tcMar>
              <w:top w:w="0" w:type="dxa"/>
              <w:left w:w="108" w:type="dxa"/>
              <w:bottom w:w="0" w:type="dxa"/>
              <w:right w:w="108" w:type="dxa"/>
            </w:tcMar>
            <w:hideMark/>
          </w:tcPr>
          <w:p w:rsidR="002776E8" w:rsidRDefault="002776E8" w:rsidP="003F6241">
            <w:pPr>
              <w:rPr>
                <w:sz w:val="28"/>
                <w:szCs w:val="28"/>
              </w:rPr>
            </w:pPr>
            <w:r w:rsidRPr="005919E3">
              <w:rPr>
                <w:sz w:val="28"/>
                <w:szCs w:val="28"/>
              </w:rPr>
              <w:t>7705</w:t>
            </w:r>
          </w:p>
        </w:tc>
        <w:tc>
          <w:tcPr>
            <w:tcW w:w="4106"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Операции «РЕПО».</w:t>
            </w:r>
          </w:p>
        </w:tc>
      </w:tr>
    </w:tbl>
    <w:p w:rsidR="002776E8" w:rsidRDefault="002776E8" w:rsidP="002776E8">
      <w:pPr>
        <w:pStyle w:val="ac"/>
        <w:numPr>
          <w:ilvl w:val="0"/>
          <w:numId w:val="10"/>
        </w:numPr>
        <w:rPr>
          <w:rFonts w:eastAsia="Times New Roman" w:cs="Times New Roman"/>
          <w:szCs w:val="28"/>
          <w:lang w:eastAsia="ru-RU"/>
        </w:rPr>
      </w:pPr>
      <w:bookmarkStart w:id="59" w:name="SUB5800"/>
      <w:bookmarkEnd w:id="59"/>
      <w:r w:rsidRPr="005919E3">
        <w:rPr>
          <w:rFonts w:eastAsia="Times New Roman" w:cs="Times New Roman"/>
          <w:szCs w:val="28"/>
          <w:lang w:eastAsia="ru-RU"/>
        </w:rPr>
        <w:t>При начислении вознаграждения по операциям РЕПО на сумму вознаграждения осуществляется следующая бухгалтерская запись:</w:t>
      </w:r>
    </w:p>
    <w:tbl>
      <w:tblPr>
        <w:tblW w:w="4655" w:type="pct"/>
        <w:tblInd w:w="709" w:type="dxa"/>
        <w:tblCellMar>
          <w:left w:w="0" w:type="dxa"/>
          <w:right w:w="0" w:type="dxa"/>
        </w:tblCellMar>
        <w:tblLook w:val="04A0" w:firstRow="1" w:lastRow="0" w:firstColumn="1" w:lastColumn="0" w:noHBand="0" w:noVBand="1"/>
      </w:tblPr>
      <w:tblGrid>
        <w:gridCol w:w="1131"/>
        <w:gridCol w:w="776"/>
        <w:gridCol w:w="7065"/>
      </w:tblGrid>
      <w:tr w:rsidR="002776E8" w:rsidTr="003F6241">
        <w:tc>
          <w:tcPr>
            <w:tcW w:w="449" w:type="pct"/>
            <w:tcMar>
              <w:top w:w="0" w:type="dxa"/>
              <w:left w:w="108" w:type="dxa"/>
              <w:bottom w:w="0" w:type="dxa"/>
              <w:right w:w="108" w:type="dxa"/>
            </w:tcMar>
            <w:hideMark/>
          </w:tcPr>
          <w:p w:rsidR="002776E8" w:rsidRDefault="002776E8" w:rsidP="003F6241">
            <w:pPr>
              <w:rPr>
                <w:sz w:val="28"/>
                <w:szCs w:val="28"/>
              </w:rPr>
            </w:pPr>
            <w:r w:rsidRPr="005919E3">
              <w:rPr>
                <w:sz w:val="28"/>
                <w:szCs w:val="28"/>
              </w:rPr>
              <w:t>Приход</w:t>
            </w:r>
          </w:p>
        </w:tc>
        <w:tc>
          <w:tcPr>
            <w:tcW w:w="446" w:type="pct"/>
            <w:tcMar>
              <w:top w:w="0" w:type="dxa"/>
              <w:left w:w="108" w:type="dxa"/>
              <w:bottom w:w="0" w:type="dxa"/>
              <w:right w:w="108" w:type="dxa"/>
            </w:tcMar>
            <w:hideMark/>
          </w:tcPr>
          <w:p w:rsidR="002776E8" w:rsidRDefault="002776E8" w:rsidP="003F6241">
            <w:pPr>
              <w:rPr>
                <w:sz w:val="28"/>
                <w:szCs w:val="28"/>
              </w:rPr>
            </w:pPr>
            <w:r w:rsidRPr="005919E3">
              <w:rPr>
                <w:sz w:val="28"/>
                <w:szCs w:val="28"/>
              </w:rPr>
              <w:t>7711</w:t>
            </w:r>
          </w:p>
        </w:tc>
        <w:tc>
          <w:tcPr>
            <w:tcW w:w="4106"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 xml:space="preserve">Вознаграждение (отдельный субсчет по операциям РЕПО). </w:t>
            </w:r>
          </w:p>
        </w:tc>
      </w:tr>
    </w:tbl>
    <w:p w:rsidR="002776E8" w:rsidRDefault="002776E8" w:rsidP="002776E8">
      <w:pPr>
        <w:pStyle w:val="ac"/>
        <w:numPr>
          <w:ilvl w:val="0"/>
          <w:numId w:val="10"/>
        </w:numPr>
        <w:rPr>
          <w:rFonts w:eastAsia="Times New Roman" w:cs="Times New Roman"/>
          <w:szCs w:val="28"/>
          <w:lang w:eastAsia="ru-RU"/>
        </w:rPr>
      </w:pPr>
      <w:bookmarkStart w:id="60" w:name="SUB5900"/>
      <w:bookmarkEnd w:id="60"/>
      <w:r w:rsidRPr="005919E3">
        <w:rPr>
          <w:rFonts w:eastAsia="Times New Roman" w:cs="Times New Roman"/>
          <w:szCs w:val="28"/>
          <w:lang w:eastAsia="ru-RU"/>
        </w:rPr>
        <w:t>При закрытии операции РЕПО с ценными бумагами, принятыми на основании кастодиального договора или приобретенными за счет денег, принятых на основании кастодиального договора, осуществляются следующие бухгалтерские записи:</w:t>
      </w:r>
    </w:p>
    <w:tbl>
      <w:tblPr>
        <w:tblW w:w="4655" w:type="pct"/>
        <w:tblInd w:w="709" w:type="dxa"/>
        <w:tblCellMar>
          <w:left w:w="0" w:type="dxa"/>
          <w:right w:w="0" w:type="dxa"/>
        </w:tblCellMar>
        <w:tblLook w:val="04A0" w:firstRow="1" w:lastRow="0" w:firstColumn="1" w:lastColumn="0" w:noHBand="0" w:noVBand="1"/>
      </w:tblPr>
      <w:tblGrid>
        <w:gridCol w:w="932"/>
        <w:gridCol w:w="776"/>
        <w:gridCol w:w="7264"/>
      </w:tblGrid>
      <w:tr w:rsidR="002776E8" w:rsidTr="003F6241">
        <w:tc>
          <w:tcPr>
            <w:tcW w:w="398" w:type="pct"/>
            <w:tcMar>
              <w:top w:w="0" w:type="dxa"/>
              <w:left w:w="108" w:type="dxa"/>
              <w:bottom w:w="0" w:type="dxa"/>
              <w:right w:w="108" w:type="dxa"/>
            </w:tcMar>
            <w:hideMark/>
          </w:tcPr>
          <w:p w:rsidR="002776E8" w:rsidRDefault="002776E8" w:rsidP="003F6241">
            <w:pPr>
              <w:ind w:left="-111"/>
              <w:rPr>
                <w:sz w:val="28"/>
                <w:szCs w:val="28"/>
              </w:rPr>
            </w:pPr>
            <w:r w:rsidRPr="005919E3">
              <w:rPr>
                <w:sz w:val="28"/>
                <w:szCs w:val="28"/>
              </w:rPr>
              <w:t>Расход</w:t>
            </w:r>
          </w:p>
        </w:tc>
        <w:tc>
          <w:tcPr>
            <w:tcW w:w="446" w:type="pct"/>
            <w:tcMar>
              <w:top w:w="0" w:type="dxa"/>
              <w:left w:w="108" w:type="dxa"/>
              <w:bottom w:w="0" w:type="dxa"/>
              <w:right w:w="108" w:type="dxa"/>
            </w:tcMar>
            <w:hideMark/>
          </w:tcPr>
          <w:p w:rsidR="002776E8" w:rsidRDefault="002776E8" w:rsidP="003F6241">
            <w:pPr>
              <w:rPr>
                <w:sz w:val="28"/>
                <w:szCs w:val="28"/>
              </w:rPr>
            </w:pPr>
            <w:r w:rsidRPr="005919E3">
              <w:rPr>
                <w:sz w:val="28"/>
                <w:szCs w:val="28"/>
              </w:rPr>
              <w:t>7705</w:t>
            </w:r>
          </w:p>
        </w:tc>
        <w:tc>
          <w:tcPr>
            <w:tcW w:w="4156"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 xml:space="preserve">Операции «РЕПО»; </w:t>
            </w:r>
          </w:p>
        </w:tc>
      </w:tr>
    </w:tbl>
    <w:p w:rsidR="002776E8" w:rsidRDefault="002776E8" w:rsidP="002776E8">
      <w:pPr>
        <w:ind w:firstLine="709"/>
        <w:jc w:val="both"/>
        <w:rPr>
          <w:sz w:val="28"/>
          <w:szCs w:val="28"/>
        </w:rPr>
      </w:pPr>
      <w:r w:rsidRPr="005919E3">
        <w:rPr>
          <w:sz w:val="28"/>
          <w:szCs w:val="28"/>
        </w:rPr>
        <w:t>на сумму выплаченного вознаграждения:</w:t>
      </w:r>
    </w:p>
    <w:tbl>
      <w:tblPr>
        <w:tblW w:w="4655" w:type="pct"/>
        <w:tblInd w:w="709" w:type="dxa"/>
        <w:tblCellMar>
          <w:left w:w="0" w:type="dxa"/>
          <w:right w:w="0" w:type="dxa"/>
        </w:tblCellMar>
        <w:tblLook w:val="04A0" w:firstRow="1" w:lastRow="0" w:firstColumn="1" w:lastColumn="0" w:noHBand="0" w:noVBand="1"/>
      </w:tblPr>
      <w:tblGrid>
        <w:gridCol w:w="932"/>
        <w:gridCol w:w="776"/>
        <w:gridCol w:w="7264"/>
      </w:tblGrid>
      <w:tr w:rsidR="002776E8" w:rsidTr="003F6241">
        <w:tc>
          <w:tcPr>
            <w:tcW w:w="398" w:type="pct"/>
            <w:tcMar>
              <w:top w:w="0" w:type="dxa"/>
              <w:left w:w="108" w:type="dxa"/>
              <w:bottom w:w="0" w:type="dxa"/>
              <w:right w:w="108" w:type="dxa"/>
            </w:tcMar>
            <w:hideMark/>
          </w:tcPr>
          <w:p w:rsidR="002776E8" w:rsidRDefault="002776E8" w:rsidP="003F6241">
            <w:pPr>
              <w:ind w:left="-111"/>
              <w:rPr>
                <w:sz w:val="28"/>
                <w:szCs w:val="28"/>
              </w:rPr>
            </w:pPr>
            <w:r w:rsidRPr="005919E3">
              <w:rPr>
                <w:sz w:val="28"/>
                <w:szCs w:val="28"/>
              </w:rPr>
              <w:t>Расход</w:t>
            </w:r>
          </w:p>
        </w:tc>
        <w:tc>
          <w:tcPr>
            <w:tcW w:w="446" w:type="pct"/>
            <w:tcMar>
              <w:top w:w="0" w:type="dxa"/>
              <w:left w:w="108" w:type="dxa"/>
              <w:bottom w:w="0" w:type="dxa"/>
              <w:right w:w="108" w:type="dxa"/>
            </w:tcMar>
            <w:hideMark/>
          </w:tcPr>
          <w:p w:rsidR="002776E8" w:rsidRDefault="002776E8" w:rsidP="003F6241">
            <w:pPr>
              <w:rPr>
                <w:sz w:val="28"/>
                <w:szCs w:val="28"/>
              </w:rPr>
            </w:pPr>
            <w:r w:rsidRPr="005919E3">
              <w:rPr>
                <w:sz w:val="28"/>
                <w:szCs w:val="28"/>
              </w:rPr>
              <w:t>7711</w:t>
            </w:r>
          </w:p>
        </w:tc>
        <w:tc>
          <w:tcPr>
            <w:tcW w:w="4156"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 xml:space="preserve">Вознаграждение (отдельный субсчет по операциям РЕПО). </w:t>
            </w:r>
          </w:p>
        </w:tc>
      </w:tr>
    </w:tbl>
    <w:p w:rsidR="002776E8" w:rsidRDefault="002776E8" w:rsidP="002776E8">
      <w:pPr>
        <w:jc w:val="center"/>
        <w:rPr>
          <w:sz w:val="28"/>
          <w:szCs w:val="28"/>
        </w:rPr>
      </w:pPr>
      <w:r w:rsidRPr="005919E3">
        <w:rPr>
          <w:b/>
          <w:bCs/>
          <w:sz w:val="28"/>
          <w:szCs w:val="28"/>
        </w:rPr>
        <w:t> </w:t>
      </w:r>
    </w:p>
    <w:p w:rsidR="002776E8" w:rsidRDefault="002776E8" w:rsidP="002776E8">
      <w:pPr>
        <w:jc w:val="center"/>
        <w:rPr>
          <w:sz w:val="28"/>
          <w:szCs w:val="28"/>
        </w:rPr>
      </w:pPr>
      <w:r w:rsidRPr="005919E3">
        <w:rPr>
          <w:b/>
          <w:bCs/>
          <w:sz w:val="28"/>
          <w:szCs w:val="28"/>
        </w:rPr>
        <w:t> </w:t>
      </w:r>
    </w:p>
    <w:p w:rsidR="002776E8" w:rsidRDefault="002776E8" w:rsidP="002776E8">
      <w:pPr>
        <w:jc w:val="center"/>
        <w:rPr>
          <w:sz w:val="28"/>
          <w:szCs w:val="28"/>
        </w:rPr>
      </w:pPr>
      <w:bookmarkStart w:id="61" w:name="SUB6000"/>
      <w:bookmarkEnd w:id="61"/>
      <w:r w:rsidRPr="005919E3">
        <w:rPr>
          <w:b/>
          <w:bCs/>
          <w:sz w:val="28"/>
          <w:szCs w:val="28"/>
        </w:rPr>
        <w:t>Параграф 6. Учет денег, принятых на основании кастодиального договора и размещенных в производные финансовые инструменты, и производных финансовых инструментов, принятых на основании кастодиального договора</w:t>
      </w:r>
    </w:p>
    <w:p w:rsidR="002776E8" w:rsidRDefault="002776E8" w:rsidP="002776E8">
      <w:pPr>
        <w:ind w:firstLine="709"/>
        <w:jc w:val="both"/>
        <w:rPr>
          <w:sz w:val="28"/>
          <w:szCs w:val="28"/>
        </w:rPr>
      </w:pPr>
    </w:p>
    <w:p w:rsidR="002776E8" w:rsidRDefault="002776E8" w:rsidP="002776E8">
      <w:pPr>
        <w:pStyle w:val="ac"/>
        <w:numPr>
          <w:ilvl w:val="0"/>
          <w:numId w:val="10"/>
        </w:numPr>
        <w:rPr>
          <w:rFonts w:eastAsia="Times New Roman" w:cs="Times New Roman"/>
          <w:szCs w:val="28"/>
          <w:lang w:eastAsia="ru-RU"/>
        </w:rPr>
      </w:pPr>
      <w:r w:rsidRPr="005919E3">
        <w:rPr>
          <w:rFonts w:eastAsia="Times New Roman" w:cs="Times New Roman"/>
          <w:szCs w:val="28"/>
          <w:lang w:eastAsia="ru-RU"/>
        </w:rPr>
        <w:t>При размещении активов, принятых на основании кастодиального договора, в производные финансовые инструменты на сумму выплаченных денег (премии по опциону) осуществляется следующая бухгалтерская запись:</w:t>
      </w:r>
    </w:p>
    <w:tbl>
      <w:tblPr>
        <w:tblW w:w="4655" w:type="pct"/>
        <w:tblInd w:w="709" w:type="dxa"/>
        <w:tblCellMar>
          <w:left w:w="0" w:type="dxa"/>
          <w:right w:w="0" w:type="dxa"/>
        </w:tblCellMar>
        <w:tblLook w:val="04A0" w:firstRow="1" w:lastRow="0" w:firstColumn="1" w:lastColumn="0" w:noHBand="0" w:noVBand="1"/>
      </w:tblPr>
      <w:tblGrid>
        <w:gridCol w:w="1020"/>
        <w:gridCol w:w="776"/>
        <w:gridCol w:w="7176"/>
      </w:tblGrid>
      <w:tr w:rsidR="002776E8" w:rsidTr="003F6241">
        <w:tc>
          <w:tcPr>
            <w:tcW w:w="449" w:type="pct"/>
            <w:tcMar>
              <w:top w:w="0" w:type="dxa"/>
              <w:left w:w="108" w:type="dxa"/>
              <w:bottom w:w="0" w:type="dxa"/>
              <w:right w:w="108" w:type="dxa"/>
            </w:tcMar>
            <w:hideMark/>
          </w:tcPr>
          <w:p w:rsidR="002776E8" w:rsidRDefault="002776E8" w:rsidP="003F6241">
            <w:pPr>
              <w:ind w:left="-111"/>
              <w:rPr>
                <w:sz w:val="28"/>
                <w:szCs w:val="28"/>
              </w:rPr>
            </w:pPr>
            <w:r w:rsidRPr="005919E3">
              <w:rPr>
                <w:sz w:val="28"/>
                <w:szCs w:val="28"/>
              </w:rPr>
              <w:t>Приход</w:t>
            </w:r>
          </w:p>
        </w:tc>
        <w:tc>
          <w:tcPr>
            <w:tcW w:w="446" w:type="pct"/>
            <w:tcMar>
              <w:top w:w="0" w:type="dxa"/>
              <w:left w:w="108" w:type="dxa"/>
              <w:bottom w:w="0" w:type="dxa"/>
              <w:right w:w="108" w:type="dxa"/>
            </w:tcMar>
            <w:hideMark/>
          </w:tcPr>
          <w:p w:rsidR="002776E8" w:rsidRDefault="002776E8" w:rsidP="003F6241">
            <w:pPr>
              <w:rPr>
                <w:sz w:val="28"/>
                <w:szCs w:val="28"/>
              </w:rPr>
            </w:pPr>
            <w:r w:rsidRPr="005919E3">
              <w:rPr>
                <w:sz w:val="28"/>
                <w:szCs w:val="28"/>
              </w:rPr>
              <w:t>7706</w:t>
            </w:r>
          </w:p>
        </w:tc>
        <w:tc>
          <w:tcPr>
            <w:tcW w:w="4106"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Производные финансовые инструменты.</w:t>
            </w:r>
          </w:p>
        </w:tc>
      </w:tr>
    </w:tbl>
    <w:p w:rsidR="002776E8" w:rsidRDefault="002776E8" w:rsidP="002776E8">
      <w:pPr>
        <w:pStyle w:val="ac"/>
        <w:numPr>
          <w:ilvl w:val="0"/>
          <w:numId w:val="10"/>
        </w:numPr>
        <w:rPr>
          <w:rFonts w:eastAsia="Times New Roman" w:cs="Times New Roman"/>
          <w:szCs w:val="28"/>
          <w:lang w:eastAsia="ru-RU"/>
        </w:rPr>
      </w:pPr>
      <w:bookmarkStart w:id="62" w:name="SUB6100"/>
      <w:bookmarkEnd w:id="62"/>
      <w:r w:rsidRPr="005919E3">
        <w:rPr>
          <w:rFonts w:eastAsia="Times New Roman" w:cs="Times New Roman"/>
          <w:szCs w:val="28"/>
          <w:lang w:eastAsia="ru-RU"/>
        </w:rPr>
        <w:t>При проведении переоценки по справедливой стоимости производного финансового инструмента осуществляются следующие бухгалтерские записи:</w:t>
      </w:r>
    </w:p>
    <w:p w:rsidR="002776E8" w:rsidRDefault="002776E8" w:rsidP="002776E8">
      <w:pPr>
        <w:ind w:firstLine="709"/>
        <w:jc w:val="both"/>
        <w:rPr>
          <w:sz w:val="28"/>
          <w:szCs w:val="28"/>
        </w:rPr>
      </w:pPr>
      <w:r w:rsidRPr="005919E3">
        <w:rPr>
          <w:sz w:val="28"/>
          <w:szCs w:val="28"/>
        </w:rPr>
        <w:t>1) при повышении справедливой стоимости производного финансового инструмента:</w:t>
      </w:r>
    </w:p>
    <w:tbl>
      <w:tblPr>
        <w:tblW w:w="4655" w:type="pct"/>
        <w:tblInd w:w="709" w:type="dxa"/>
        <w:tblCellMar>
          <w:left w:w="0" w:type="dxa"/>
          <w:right w:w="0" w:type="dxa"/>
        </w:tblCellMar>
        <w:tblLook w:val="04A0" w:firstRow="1" w:lastRow="0" w:firstColumn="1" w:lastColumn="0" w:noHBand="0" w:noVBand="1"/>
      </w:tblPr>
      <w:tblGrid>
        <w:gridCol w:w="1020"/>
        <w:gridCol w:w="776"/>
        <w:gridCol w:w="7176"/>
      </w:tblGrid>
      <w:tr w:rsidR="002776E8" w:rsidTr="003F6241">
        <w:tc>
          <w:tcPr>
            <w:tcW w:w="449" w:type="pct"/>
            <w:tcMar>
              <w:top w:w="0" w:type="dxa"/>
              <w:left w:w="108" w:type="dxa"/>
              <w:bottom w:w="0" w:type="dxa"/>
              <w:right w:w="108" w:type="dxa"/>
            </w:tcMar>
            <w:hideMark/>
          </w:tcPr>
          <w:p w:rsidR="002776E8" w:rsidRDefault="002776E8" w:rsidP="003F6241">
            <w:pPr>
              <w:ind w:left="-111"/>
              <w:rPr>
                <w:sz w:val="28"/>
                <w:szCs w:val="28"/>
              </w:rPr>
            </w:pPr>
            <w:r w:rsidRPr="005919E3">
              <w:rPr>
                <w:sz w:val="28"/>
                <w:szCs w:val="28"/>
              </w:rPr>
              <w:t>Приход</w:t>
            </w:r>
          </w:p>
        </w:tc>
        <w:tc>
          <w:tcPr>
            <w:tcW w:w="446" w:type="pct"/>
            <w:tcMar>
              <w:top w:w="0" w:type="dxa"/>
              <w:left w:w="108" w:type="dxa"/>
              <w:bottom w:w="0" w:type="dxa"/>
              <w:right w:w="108" w:type="dxa"/>
            </w:tcMar>
            <w:hideMark/>
          </w:tcPr>
          <w:p w:rsidR="002776E8" w:rsidRDefault="002776E8" w:rsidP="003F6241">
            <w:pPr>
              <w:rPr>
                <w:sz w:val="28"/>
                <w:szCs w:val="28"/>
              </w:rPr>
            </w:pPr>
            <w:r w:rsidRPr="005919E3">
              <w:rPr>
                <w:sz w:val="28"/>
                <w:szCs w:val="28"/>
              </w:rPr>
              <w:t>7706</w:t>
            </w:r>
          </w:p>
        </w:tc>
        <w:tc>
          <w:tcPr>
            <w:tcW w:w="4106"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Производные финансовые инструменты;</w:t>
            </w:r>
          </w:p>
        </w:tc>
      </w:tr>
    </w:tbl>
    <w:p w:rsidR="002776E8" w:rsidRDefault="002776E8" w:rsidP="002776E8">
      <w:pPr>
        <w:ind w:firstLine="709"/>
        <w:jc w:val="both"/>
        <w:rPr>
          <w:sz w:val="28"/>
          <w:szCs w:val="28"/>
        </w:rPr>
      </w:pPr>
      <w:r w:rsidRPr="005919E3">
        <w:rPr>
          <w:sz w:val="28"/>
          <w:szCs w:val="28"/>
        </w:rPr>
        <w:t>2) при понижении справедливой стоимости производного финансового инструмента:</w:t>
      </w:r>
    </w:p>
    <w:tbl>
      <w:tblPr>
        <w:tblW w:w="4655" w:type="pct"/>
        <w:tblInd w:w="709" w:type="dxa"/>
        <w:tblCellMar>
          <w:left w:w="0" w:type="dxa"/>
          <w:right w:w="0" w:type="dxa"/>
        </w:tblCellMar>
        <w:tblLook w:val="04A0" w:firstRow="1" w:lastRow="0" w:firstColumn="1" w:lastColumn="0" w:noHBand="0" w:noVBand="1"/>
      </w:tblPr>
      <w:tblGrid>
        <w:gridCol w:w="932"/>
        <w:gridCol w:w="776"/>
        <w:gridCol w:w="7264"/>
      </w:tblGrid>
      <w:tr w:rsidR="002776E8" w:rsidTr="003F6241">
        <w:tc>
          <w:tcPr>
            <w:tcW w:w="398" w:type="pct"/>
            <w:tcMar>
              <w:top w:w="0" w:type="dxa"/>
              <w:left w:w="108" w:type="dxa"/>
              <w:bottom w:w="0" w:type="dxa"/>
              <w:right w:w="108" w:type="dxa"/>
            </w:tcMar>
            <w:hideMark/>
          </w:tcPr>
          <w:p w:rsidR="002776E8" w:rsidRDefault="002776E8" w:rsidP="003F6241">
            <w:pPr>
              <w:ind w:left="-111"/>
              <w:rPr>
                <w:sz w:val="28"/>
                <w:szCs w:val="28"/>
              </w:rPr>
            </w:pPr>
            <w:r w:rsidRPr="005919E3">
              <w:rPr>
                <w:sz w:val="28"/>
                <w:szCs w:val="28"/>
              </w:rPr>
              <w:t>Расход</w:t>
            </w:r>
          </w:p>
        </w:tc>
        <w:tc>
          <w:tcPr>
            <w:tcW w:w="446" w:type="pct"/>
            <w:tcMar>
              <w:top w:w="0" w:type="dxa"/>
              <w:left w:w="108" w:type="dxa"/>
              <w:bottom w:w="0" w:type="dxa"/>
              <w:right w:w="108" w:type="dxa"/>
            </w:tcMar>
            <w:hideMark/>
          </w:tcPr>
          <w:p w:rsidR="002776E8" w:rsidRDefault="002776E8" w:rsidP="003F6241">
            <w:pPr>
              <w:rPr>
                <w:sz w:val="28"/>
                <w:szCs w:val="28"/>
              </w:rPr>
            </w:pPr>
            <w:r w:rsidRPr="005919E3">
              <w:rPr>
                <w:sz w:val="28"/>
                <w:szCs w:val="28"/>
              </w:rPr>
              <w:t>7706</w:t>
            </w:r>
          </w:p>
        </w:tc>
        <w:tc>
          <w:tcPr>
            <w:tcW w:w="4156"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Производные финансовые инструменты.</w:t>
            </w:r>
          </w:p>
        </w:tc>
      </w:tr>
    </w:tbl>
    <w:p w:rsidR="002776E8" w:rsidRDefault="002776E8" w:rsidP="002776E8">
      <w:pPr>
        <w:pStyle w:val="ac"/>
        <w:numPr>
          <w:ilvl w:val="0"/>
          <w:numId w:val="10"/>
        </w:numPr>
        <w:rPr>
          <w:rFonts w:eastAsia="Times New Roman" w:cs="Times New Roman"/>
          <w:szCs w:val="28"/>
          <w:lang w:eastAsia="ru-RU"/>
        </w:rPr>
      </w:pPr>
      <w:bookmarkStart w:id="63" w:name="SUB6200"/>
      <w:bookmarkEnd w:id="63"/>
      <w:r w:rsidRPr="005919E3">
        <w:rPr>
          <w:rFonts w:eastAsia="Times New Roman" w:cs="Times New Roman"/>
          <w:szCs w:val="28"/>
          <w:lang w:eastAsia="ru-RU"/>
        </w:rPr>
        <w:t>В случае если условиями заключенной сделки с производным финансовым инструментом предусмотрены начисление и выплата вознаграждения, осуществляются следующие бухгалтерские записи:</w:t>
      </w:r>
    </w:p>
    <w:p w:rsidR="002776E8" w:rsidRDefault="002776E8" w:rsidP="002776E8">
      <w:pPr>
        <w:ind w:firstLine="709"/>
        <w:jc w:val="both"/>
        <w:rPr>
          <w:sz w:val="28"/>
          <w:szCs w:val="28"/>
        </w:rPr>
      </w:pPr>
      <w:r w:rsidRPr="005919E3">
        <w:rPr>
          <w:sz w:val="28"/>
          <w:szCs w:val="28"/>
        </w:rPr>
        <w:t>1) при начислении доходов в виде вознаграждения:</w:t>
      </w:r>
    </w:p>
    <w:tbl>
      <w:tblPr>
        <w:tblW w:w="4655" w:type="pct"/>
        <w:tblInd w:w="709" w:type="dxa"/>
        <w:tblCellMar>
          <w:left w:w="0" w:type="dxa"/>
          <w:right w:w="0" w:type="dxa"/>
        </w:tblCellMar>
        <w:tblLook w:val="04A0" w:firstRow="1" w:lastRow="0" w:firstColumn="1" w:lastColumn="0" w:noHBand="0" w:noVBand="1"/>
      </w:tblPr>
      <w:tblGrid>
        <w:gridCol w:w="1020"/>
        <w:gridCol w:w="776"/>
        <w:gridCol w:w="7176"/>
      </w:tblGrid>
      <w:tr w:rsidR="002776E8" w:rsidTr="003F6241">
        <w:tc>
          <w:tcPr>
            <w:tcW w:w="449" w:type="pct"/>
            <w:tcMar>
              <w:top w:w="0" w:type="dxa"/>
              <w:left w:w="108" w:type="dxa"/>
              <w:bottom w:w="0" w:type="dxa"/>
              <w:right w:w="108" w:type="dxa"/>
            </w:tcMar>
            <w:hideMark/>
          </w:tcPr>
          <w:p w:rsidR="002776E8" w:rsidRDefault="002776E8" w:rsidP="003F6241">
            <w:pPr>
              <w:ind w:left="-111"/>
              <w:rPr>
                <w:sz w:val="28"/>
                <w:szCs w:val="28"/>
              </w:rPr>
            </w:pPr>
            <w:r w:rsidRPr="005919E3">
              <w:rPr>
                <w:sz w:val="28"/>
                <w:szCs w:val="28"/>
              </w:rPr>
              <w:t>Приход</w:t>
            </w:r>
          </w:p>
        </w:tc>
        <w:tc>
          <w:tcPr>
            <w:tcW w:w="446" w:type="pct"/>
            <w:tcMar>
              <w:top w:w="0" w:type="dxa"/>
              <w:left w:w="108" w:type="dxa"/>
              <w:bottom w:w="0" w:type="dxa"/>
              <w:right w:w="108" w:type="dxa"/>
            </w:tcMar>
            <w:hideMark/>
          </w:tcPr>
          <w:p w:rsidR="002776E8" w:rsidRDefault="002776E8" w:rsidP="003F6241">
            <w:pPr>
              <w:rPr>
                <w:sz w:val="28"/>
                <w:szCs w:val="28"/>
              </w:rPr>
            </w:pPr>
            <w:r w:rsidRPr="005919E3">
              <w:rPr>
                <w:sz w:val="28"/>
                <w:szCs w:val="28"/>
              </w:rPr>
              <w:t>7711</w:t>
            </w:r>
          </w:p>
        </w:tc>
        <w:tc>
          <w:tcPr>
            <w:tcW w:w="4106"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Вознаграждение;</w:t>
            </w:r>
          </w:p>
        </w:tc>
      </w:tr>
    </w:tbl>
    <w:p w:rsidR="002776E8" w:rsidRDefault="002776E8" w:rsidP="002776E8">
      <w:pPr>
        <w:ind w:firstLine="709"/>
        <w:jc w:val="both"/>
        <w:rPr>
          <w:sz w:val="28"/>
          <w:szCs w:val="28"/>
        </w:rPr>
      </w:pPr>
      <w:r w:rsidRPr="005919E3">
        <w:rPr>
          <w:sz w:val="28"/>
          <w:szCs w:val="28"/>
        </w:rPr>
        <w:t>расходов в виде вознаграждения:</w:t>
      </w:r>
    </w:p>
    <w:tbl>
      <w:tblPr>
        <w:tblW w:w="4655" w:type="pct"/>
        <w:tblInd w:w="709" w:type="dxa"/>
        <w:tblCellMar>
          <w:left w:w="0" w:type="dxa"/>
          <w:right w:w="0" w:type="dxa"/>
        </w:tblCellMar>
        <w:tblLook w:val="04A0" w:firstRow="1" w:lastRow="0" w:firstColumn="1" w:lastColumn="0" w:noHBand="0" w:noVBand="1"/>
      </w:tblPr>
      <w:tblGrid>
        <w:gridCol w:w="932"/>
        <w:gridCol w:w="776"/>
        <w:gridCol w:w="7264"/>
      </w:tblGrid>
      <w:tr w:rsidR="002776E8" w:rsidTr="003F6241">
        <w:tc>
          <w:tcPr>
            <w:tcW w:w="398" w:type="pct"/>
            <w:tcMar>
              <w:top w:w="0" w:type="dxa"/>
              <w:left w:w="108" w:type="dxa"/>
              <w:bottom w:w="0" w:type="dxa"/>
              <w:right w:w="108" w:type="dxa"/>
            </w:tcMar>
            <w:hideMark/>
          </w:tcPr>
          <w:p w:rsidR="002776E8" w:rsidRDefault="002776E8" w:rsidP="003F6241">
            <w:pPr>
              <w:ind w:left="-111"/>
              <w:rPr>
                <w:sz w:val="28"/>
                <w:szCs w:val="28"/>
              </w:rPr>
            </w:pPr>
            <w:r w:rsidRPr="005919E3">
              <w:rPr>
                <w:sz w:val="28"/>
                <w:szCs w:val="28"/>
              </w:rPr>
              <w:t>Расход</w:t>
            </w:r>
          </w:p>
        </w:tc>
        <w:tc>
          <w:tcPr>
            <w:tcW w:w="446" w:type="pct"/>
            <w:tcMar>
              <w:top w:w="0" w:type="dxa"/>
              <w:left w:w="108" w:type="dxa"/>
              <w:bottom w:w="0" w:type="dxa"/>
              <w:right w:w="108" w:type="dxa"/>
            </w:tcMar>
            <w:hideMark/>
          </w:tcPr>
          <w:p w:rsidR="002776E8" w:rsidRDefault="002776E8" w:rsidP="003F6241">
            <w:pPr>
              <w:rPr>
                <w:sz w:val="28"/>
                <w:szCs w:val="28"/>
              </w:rPr>
            </w:pPr>
            <w:r w:rsidRPr="005919E3">
              <w:rPr>
                <w:sz w:val="28"/>
                <w:szCs w:val="28"/>
              </w:rPr>
              <w:t>7711</w:t>
            </w:r>
          </w:p>
        </w:tc>
        <w:tc>
          <w:tcPr>
            <w:tcW w:w="4156"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Вознаграждение;</w:t>
            </w:r>
          </w:p>
        </w:tc>
      </w:tr>
    </w:tbl>
    <w:p w:rsidR="002776E8" w:rsidRDefault="002776E8" w:rsidP="002776E8">
      <w:pPr>
        <w:ind w:firstLine="709"/>
        <w:jc w:val="both"/>
        <w:rPr>
          <w:sz w:val="28"/>
          <w:szCs w:val="28"/>
        </w:rPr>
      </w:pPr>
      <w:r w:rsidRPr="005919E3">
        <w:rPr>
          <w:sz w:val="28"/>
          <w:szCs w:val="28"/>
        </w:rPr>
        <w:lastRenderedPageBreak/>
        <w:t>2) при получении доходов в виде вознаграждения:</w:t>
      </w:r>
    </w:p>
    <w:tbl>
      <w:tblPr>
        <w:tblW w:w="4655" w:type="pct"/>
        <w:tblInd w:w="709" w:type="dxa"/>
        <w:tblCellMar>
          <w:left w:w="0" w:type="dxa"/>
          <w:right w:w="0" w:type="dxa"/>
        </w:tblCellMar>
        <w:tblLook w:val="04A0" w:firstRow="1" w:lastRow="0" w:firstColumn="1" w:lastColumn="0" w:noHBand="0" w:noVBand="1"/>
      </w:tblPr>
      <w:tblGrid>
        <w:gridCol w:w="932"/>
        <w:gridCol w:w="776"/>
        <w:gridCol w:w="7264"/>
      </w:tblGrid>
      <w:tr w:rsidR="002776E8" w:rsidTr="003F6241">
        <w:tc>
          <w:tcPr>
            <w:tcW w:w="398" w:type="pct"/>
            <w:tcMar>
              <w:top w:w="0" w:type="dxa"/>
              <w:left w:w="108" w:type="dxa"/>
              <w:bottom w:w="0" w:type="dxa"/>
              <w:right w:w="108" w:type="dxa"/>
            </w:tcMar>
            <w:hideMark/>
          </w:tcPr>
          <w:p w:rsidR="002776E8" w:rsidRDefault="002776E8" w:rsidP="003F6241">
            <w:pPr>
              <w:ind w:left="-111"/>
              <w:rPr>
                <w:sz w:val="28"/>
                <w:szCs w:val="28"/>
              </w:rPr>
            </w:pPr>
            <w:r w:rsidRPr="005919E3">
              <w:rPr>
                <w:sz w:val="28"/>
                <w:szCs w:val="28"/>
              </w:rPr>
              <w:t>Расход</w:t>
            </w:r>
          </w:p>
        </w:tc>
        <w:tc>
          <w:tcPr>
            <w:tcW w:w="446" w:type="pct"/>
            <w:tcMar>
              <w:top w:w="0" w:type="dxa"/>
              <w:left w:w="108" w:type="dxa"/>
              <w:bottom w:w="0" w:type="dxa"/>
              <w:right w:w="108" w:type="dxa"/>
            </w:tcMar>
            <w:hideMark/>
          </w:tcPr>
          <w:p w:rsidR="002776E8" w:rsidRDefault="002776E8" w:rsidP="003F6241">
            <w:pPr>
              <w:rPr>
                <w:sz w:val="28"/>
                <w:szCs w:val="28"/>
              </w:rPr>
            </w:pPr>
            <w:r w:rsidRPr="005919E3">
              <w:rPr>
                <w:sz w:val="28"/>
                <w:szCs w:val="28"/>
              </w:rPr>
              <w:t>7711</w:t>
            </w:r>
          </w:p>
        </w:tc>
        <w:tc>
          <w:tcPr>
            <w:tcW w:w="4156"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Вознаграждение;</w:t>
            </w:r>
          </w:p>
        </w:tc>
      </w:tr>
    </w:tbl>
    <w:p w:rsidR="002776E8" w:rsidRDefault="002776E8" w:rsidP="002776E8">
      <w:pPr>
        <w:ind w:firstLine="709"/>
        <w:jc w:val="both"/>
        <w:rPr>
          <w:sz w:val="28"/>
          <w:szCs w:val="28"/>
        </w:rPr>
      </w:pPr>
      <w:r w:rsidRPr="005919E3">
        <w:rPr>
          <w:sz w:val="28"/>
          <w:szCs w:val="28"/>
        </w:rPr>
        <w:t>расходов в виде вознаграждения:</w:t>
      </w:r>
    </w:p>
    <w:tbl>
      <w:tblPr>
        <w:tblW w:w="4655" w:type="pct"/>
        <w:tblInd w:w="709" w:type="dxa"/>
        <w:tblCellMar>
          <w:left w:w="0" w:type="dxa"/>
          <w:right w:w="0" w:type="dxa"/>
        </w:tblCellMar>
        <w:tblLook w:val="04A0" w:firstRow="1" w:lastRow="0" w:firstColumn="1" w:lastColumn="0" w:noHBand="0" w:noVBand="1"/>
      </w:tblPr>
      <w:tblGrid>
        <w:gridCol w:w="1020"/>
        <w:gridCol w:w="776"/>
        <w:gridCol w:w="7176"/>
      </w:tblGrid>
      <w:tr w:rsidR="002776E8" w:rsidTr="003F6241">
        <w:tc>
          <w:tcPr>
            <w:tcW w:w="449" w:type="pct"/>
            <w:tcMar>
              <w:top w:w="0" w:type="dxa"/>
              <w:left w:w="108" w:type="dxa"/>
              <w:bottom w:w="0" w:type="dxa"/>
              <w:right w:w="108" w:type="dxa"/>
            </w:tcMar>
            <w:hideMark/>
          </w:tcPr>
          <w:p w:rsidR="002776E8" w:rsidRDefault="002776E8" w:rsidP="003F6241">
            <w:pPr>
              <w:ind w:left="-111"/>
              <w:rPr>
                <w:sz w:val="28"/>
                <w:szCs w:val="28"/>
              </w:rPr>
            </w:pPr>
            <w:r w:rsidRPr="005919E3">
              <w:rPr>
                <w:sz w:val="28"/>
                <w:szCs w:val="28"/>
              </w:rPr>
              <w:t>Приход</w:t>
            </w:r>
          </w:p>
        </w:tc>
        <w:tc>
          <w:tcPr>
            <w:tcW w:w="446" w:type="pct"/>
            <w:tcMar>
              <w:top w:w="0" w:type="dxa"/>
              <w:left w:w="108" w:type="dxa"/>
              <w:bottom w:w="0" w:type="dxa"/>
              <w:right w:w="108" w:type="dxa"/>
            </w:tcMar>
            <w:hideMark/>
          </w:tcPr>
          <w:p w:rsidR="002776E8" w:rsidRDefault="002776E8" w:rsidP="003F6241">
            <w:pPr>
              <w:rPr>
                <w:sz w:val="28"/>
                <w:szCs w:val="28"/>
              </w:rPr>
            </w:pPr>
            <w:r w:rsidRPr="005919E3">
              <w:rPr>
                <w:sz w:val="28"/>
                <w:szCs w:val="28"/>
              </w:rPr>
              <w:t>7711</w:t>
            </w:r>
          </w:p>
        </w:tc>
        <w:tc>
          <w:tcPr>
            <w:tcW w:w="4106"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Вознаграждение.</w:t>
            </w:r>
          </w:p>
        </w:tc>
      </w:tr>
    </w:tbl>
    <w:p w:rsidR="002776E8" w:rsidRDefault="002776E8" w:rsidP="002776E8">
      <w:pPr>
        <w:pStyle w:val="ac"/>
        <w:numPr>
          <w:ilvl w:val="0"/>
          <w:numId w:val="10"/>
        </w:numPr>
        <w:rPr>
          <w:rFonts w:eastAsia="Times New Roman" w:cs="Times New Roman"/>
          <w:szCs w:val="28"/>
          <w:lang w:eastAsia="ru-RU"/>
        </w:rPr>
      </w:pPr>
      <w:bookmarkStart w:id="64" w:name="SUB6300"/>
      <w:bookmarkEnd w:id="64"/>
      <w:r w:rsidRPr="005919E3">
        <w:rPr>
          <w:rFonts w:eastAsia="Times New Roman" w:cs="Times New Roman"/>
          <w:szCs w:val="28"/>
          <w:lang w:eastAsia="ru-RU"/>
        </w:rPr>
        <w:t>При переоценке требований и/или обязательств по производному финансовому инструменту, принятому на основании кастодиального договора или приобретенному за счет денег, принятых на основании кастодиального договора, выраженному в иностранной валюте, осуществляются следующие бухгалтерские записи:</w:t>
      </w:r>
    </w:p>
    <w:p w:rsidR="002776E8" w:rsidRDefault="002776E8" w:rsidP="002776E8">
      <w:pPr>
        <w:ind w:firstLine="709"/>
        <w:jc w:val="both"/>
        <w:rPr>
          <w:sz w:val="28"/>
          <w:szCs w:val="28"/>
        </w:rPr>
      </w:pPr>
      <w:r w:rsidRPr="005919E3">
        <w:rPr>
          <w:sz w:val="28"/>
          <w:szCs w:val="28"/>
        </w:rPr>
        <w:t>1) при повышении рыночного курса обмена валют:</w:t>
      </w:r>
    </w:p>
    <w:tbl>
      <w:tblPr>
        <w:tblW w:w="4655" w:type="pct"/>
        <w:tblInd w:w="709" w:type="dxa"/>
        <w:tblCellMar>
          <w:left w:w="0" w:type="dxa"/>
          <w:right w:w="0" w:type="dxa"/>
        </w:tblCellMar>
        <w:tblLook w:val="04A0" w:firstRow="1" w:lastRow="0" w:firstColumn="1" w:lastColumn="0" w:noHBand="0" w:noVBand="1"/>
      </w:tblPr>
      <w:tblGrid>
        <w:gridCol w:w="1020"/>
        <w:gridCol w:w="776"/>
        <w:gridCol w:w="7176"/>
      </w:tblGrid>
      <w:tr w:rsidR="002776E8" w:rsidTr="003F6241">
        <w:tc>
          <w:tcPr>
            <w:tcW w:w="449" w:type="pct"/>
            <w:tcMar>
              <w:top w:w="0" w:type="dxa"/>
              <w:left w:w="108" w:type="dxa"/>
              <w:bottom w:w="0" w:type="dxa"/>
              <w:right w:w="108" w:type="dxa"/>
            </w:tcMar>
            <w:hideMark/>
          </w:tcPr>
          <w:p w:rsidR="002776E8" w:rsidRDefault="002776E8" w:rsidP="003F6241">
            <w:pPr>
              <w:ind w:left="-111"/>
              <w:rPr>
                <w:sz w:val="28"/>
                <w:szCs w:val="28"/>
              </w:rPr>
            </w:pPr>
            <w:r w:rsidRPr="005919E3">
              <w:rPr>
                <w:sz w:val="28"/>
                <w:szCs w:val="28"/>
              </w:rPr>
              <w:t>Приход</w:t>
            </w:r>
          </w:p>
        </w:tc>
        <w:tc>
          <w:tcPr>
            <w:tcW w:w="446" w:type="pct"/>
            <w:tcMar>
              <w:top w:w="0" w:type="dxa"/>
              <w:left w:w="108" w:type="dxa"/>
              <w:bottom w:w="0" w:type="dxa"/>
              <w:right w:w="108" w:type="dxa"/>
            </w:tcMar>
            <w:hideMark/>
          </w:tcPr>
          <w:p w:rsidR="002776E8" w:rsidRDefault="002776E8" w:rsidP="003F6241">
            <w:pPr>
              <w:rPr>
                <w:sz w:val="28"/>
                <w:szCs w:val="28"/>
              </w:rPr>
            </w:pPr>
            <w:r w:rsidRPr="005919E3">
              <w:rPr>
                <w:sz w:val="28"/>
                <w:szCs w:val="28"/>
              </w:rPr>
              <w:t>7706</w:t>
            </w:r>
          </w:p>
        </w:tc>
        <w:tc>
          <w:tcPr>
            <w:tcW w:w="4106"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Производные финансовые инструменты;</w:t>
            </w:r>
          </w:p>
        </w:tc>
      </w:tr>
    </w:tbl>
    <w:p w:rsidR="002776E8" w:rsidRDefault="002776E8" w:rsidP="002776E8">
      <w:pPr>
        <w:ind w:firstLine="709"/>
        <w:jc w:val="both"/>
        <w:rPr>
          <w:sz w:val="28"/>
          <w:szCs w:val="28"/>
        </w:rPr>
      </w:pPr>
      <w:r w:rsidRPr="005919E3">
        <w:rPr>
          <w:sz w:val="28"/>
          <w:szCs w:val="28"/>
        </w:rPr>
        <w:t>2) при понижении рыночного курса обмена валют:</w:t>
      </w:r>
    </w:p>
    <w:tbl>
      <w:tblPr>
        <w:tblW w:w="4655" w:type="pct"/>
        <w:tblInd w:w="709" w:type="dxa"/>
        <w:tblCellMar>
          <w:left w:w="0" w:type="dxa"/>
          <w:right w:w="0" w:type="dxa"/>
        </w:tblCellMar>
        <w:tblLook w:val="04A0" w:firstRow="1" w:lastRow="0" w:firstColumn="1" w:lastColumn="0" w:noHBand="0" w:noVBand="1"/>
      </w:tblPr>
      <w:tblGrid>
        <w:gridCol w:w="932"/>
        <w:gridCol w:w="776"/>
        <w:gridCol w:w="7264"/>
      </w:tblGrid>
      <w:tr w:rsidR="002776E8" w:rsidTr="003F6241">
        <w:tc>
          <w:tcPr>
            <w:tcW w:w="398" w:type="pct"/>
            <w:tcMar>
              <w:top w:w="0" w:type="dxa"/>
              <w:left w:w="108" w:type="dxa"/>
              <w:bottom w:w="0" w:type="dxa"/>
              <w:right w:w="108" w:type="dxa"/>
            </w:tcMar>
            <w:hideMark/>
          </w:tcPr>
          <w:p w:rsidR="002776E8" w:rsidRDefault="002776E8" w:rsidP="003F6241">
            <w:pPr>
              <w:ind w:left="-111"/>
              <w:rPr>
                <w:sz w:val="28"/>
                <w:szCs w:val="28"/>
              </w:rPr>
            </w:pPr>
            <w:r w:rsidRPr="005919E3">
              <w:rPr>
                <w:sz w:val="28"/>
                <w:szCs w:val="28"/>
              </w:rPr>
              <w:t>Расход</w:t>
            </w:r>
          </w:p>
        </w:tc>
        <w:tc>
          <w:tcPr>
            <w:tcW w:w="446" w:type="pct"/>
            <w:tcMar>
              <w:top w:w="0" w:type="dxa"/>
              <w:left w:w="108" w:type="dxa"/>
              <w:bottom w:w="0" w:type="dxa"/>
              <w:right w:w="108" w:type="dxa"/>
            </w:tcMar>
            <w:hideMark/>
          </w:tcPr>
          <w:p w:rsidR="002776E8" w:rsidRDefault="002776E8" w:rsidP="003F6241">
            <w:pPr>
              <w:rPr>
                <w:sz w:val="28"/>
                <w:szCs w:val="28"/>
              </w:rPr>
            </w:pPr>
            <w:r w:rsidRPr="005919E3">
              <w:rPr>
                <w:sz w:val="28"/>
                <w:szCs w:val="28"/>
              </w:rPr>
              <w:t>7706</w:t>
            </w:r>
          </w:p>
        </w:tc>
        <w:tc>
          <w:tcPr>
            <w:tcW w:w="4156"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Производные финансовые инструменты.</w:t>
            </w:r>
          </w:p>
        </w:tc>
      </w:tr>
    </w:tbl>
    <w:p w:rsidR="002776E8" w:rsidRDefault="002776E8" w:rsidP="002776E8">
      <w:pPr>
        <w:pStyle w:val="ac"/>
        <w:numPr>
          <w:ilvl w:val="0"/>
          <w:numId w:val="10"/>
        </w:numPr>
        <w:rPr>
          <w:rFonts w:eastAsia="Times New Roman" w:cs="Times New Roman"/>
          <w:szCs w:val="28"/>
          <w:lang w:eastAsia="ru-RU"/>
        </w:rPr>
      </w:pPr>
      <w:bookmarkStart w:id="65" w:name="SUB6400"/>
      <w:bookmarkEnd w:id="65"/>
      <w:r w:rsidRPr="005919E3">
        <w:rPr>
          <w:rFonts w:eastAsia="Times New Roman" w:cs="Times New Roman"/>
          <w:szCs w:val="28"/>
          <w:lang w:eastAsia="ru-RU"/>
        </w:rPr>
        <w:t>На дату валютирования (закрытия) производного финансового инструмента осуществляется следующая бухгалтерская запись:</w:t>
      </w:r>
    </w:p>
    <w:tbl>
      <w:tblPr>
        <w:tblW w:w="4655" w:type="pct"/>
        <w:tblInd w:w="709" w:type="dxa"/>
        <w:tblCellMar>
          <w:left w:w="0" w:type="dxa"/>
          <w:right w:w="0" w:type="dxa"/>
        </w:tblCellMar>
        <w:tblLook w:val="04A0" w:firstRow="1" w:lastRow="0" w:firstColumn="1" w:lastColumn="0" w:noHBand="0" w:noVBand="1"/>
      </w:tblPr>
      <w:tblGrid>
        <w:gridCol w:w="932"/>
        <w:gridCol w:w="776"/>
        <w:gridCol w:w="7264"/>
      </w:tblGrid>
      <w:tr w:rsidR="002776E8" w:rsidTr="003F6241">
        <w:tc>
          <w:tcPr>
            <w:tcW w:w="398" w:type="pct"/>
            <w:tcMar>
              <w:top w:w="0" w:type="dxa"/>
              <w:left w:w="108" w:type="dxa"/>
              <w:bottom w:w="0" w:type="dxa"/>
              <w:right w:w="108" w:type="dxa"/>
            </w:tcMar>
            <w:hideMark/>
          </w:tcPr>
          <w:p w:rsidR="002776E8" w:rsidRDefault="002776E8" w:rsidP="003F6241">
            <w:pPr>
              <w:ind w:left="-111"/>
              <w:rPr>
                <w:sz w:val="28"/>
                <w:szCs w:val="28"/>
              </w:rPr>
            </w:pPr>
            <w:r w:rsidRPr="005919E3">
              <w:rPr>
                <w:sz w:val="28"/>
                <w:szCs w:val="28"/>
              </w:rPr>
              <w:t>Расход</w:t>
            </w:r>
          </w:p>
        </w:tc>
        <w:tc>
          <w:tcPr>
            <w:tcW w:w="446" w:type="pct"/>
            <w:tcMar>
              <w:top w:w="0" w:type="dxa"/>
              <w:left w:w="108" w:type="dxa"/>
              <w:bottom w:w="0" w:type="dxa"/>
              <w:right w:w="108" w:type="dxa"/>
            </w:tcMar>
            <w:hideMark/>
          </w:tcPr>
          <w:p w:rsidR="002776E8" w:rsidRDefault="002776E8" w:rsidP="003F6241">
            <w:pPr>
              <w:rPr>
                <w:sz w:val="28"/>
                <w:szCs w:val="28"/>
              </w:rPr>
            </w:pPr>
            <w:r w:rsidRPr="005919E3">
              <w:rPr>
                <w:sz w:val="28"/>
                <w:szCs w:val="28"/>
              </w:rPr>
              <w:t>7706</w:t>
            </w:r>
          </w:p>
        </w:tc>
        <w:tc>
          <w:tcPr>
            <w:tcW w:w="4156"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Производные финансовые инструменты.</w:t>
            </w:r>
          </w:p>
        </w:tc>
      </w:tr>
    </w:tbl>
    <w:p w:rsidR="002776E8" w:rsidRDefault="002776E8" w:rsidP="002776E8">
      <w:pPr>
        <w:jc w:val="center"/>
        <w:rPr>
          <w:sz w:val="28"/>
          <w:szCs w:val="28"/>
        </w:rPr>
      </w:pPr>
      <w:r w:rsidRPr="005919E3">
        <w:rPr>
          <w:b/>
          <w:bCs/>
          <w:sz w:val="28"/>
          <w:szCs w:val="28"/>
        </w:rPr>
        <w:t> </w:t>
      </w:r>
    </w:p>
    <w:p w:rsidR="002776E8" w:rsidRDefault="002776E8" w:rsidP="002776E8">
      <w:pPr>
        <w:jc w:val="center"/>
        <w:rPr>
          <w:sz w:val="28"/>
          <w:szCs w:val="28"/>
        </w:rPr>
      </w:pPr>
      <w:r w:rsidRPr="005919E3">
        <w:rPr>
          <w:b/>
          <w:bCs/>
          <w:sz w:val="28"/>
          <w:szCs w:val="28"/>
        </w:rPr>
        <w:t> </w:t>
      </w:r>
    </w:p>
    <w:p w:rsidR="002776E8" w:rsidRDefault="002776E8" w:rsidP="002776E8">
      <w:pPr>
        <w:jc w:val="center"/>
        <w:rPr>
          <w:sz w:val="28"/>
          <w:szCs w:val="28"/>
        </w:rPr>
      </w:pPr>
      <w:bookmarkStart w:id="66" w:name="SUB6500"/>
      <w:bookmarkEnd w:id="66"/>
      <w:r w:rsidRPr="005919E3">
        <w:rPr>
          <w:b/>
          <w:bCs/>
          <w:sz w:val="28"/>
          <w:szCs w:val="28"/>
        </w:rPr>
        <w:t>Параграф 7. Учет денег, принятых на основании кастодиального договора и размещенных в уставный капитал юридических лиц</w:t>
      </w:r>
    </w:p>
    <w:p w:rsidR="002776E8" w:rsidRDefault="002776E8" w:rsidP="002776E8">
      <w:pPr>
        <w:ind w:firstLine="709"/>
        <w:jc w:val="both"/>
        <w:rPr>
          <w:sz w:val="28"/>
          <w:szCs w:val="28"/>
        </w:rPr>
      </w:pPr>
    </w:p>
    <w:p w:rsidR="002776E8" w:rsidRDefault="002776E8" w:rsidP="002776E8">
      <w:pPr>
        <w:pStyle w:val="ac"/>
        <w:numPr>
          <w:ilvl w:val="0"/>
          <w:numId w:val="10"/>
        </w:numPr>
        <w:rPr>
          <w:rFonts w:eastAsia="Times New Roman" w:cs="Times New Roman"/>
          <w:szCs w:val="28"/>
          <w:lang w:eastAsia="ru-RU"/>
        </w:rPr>
      </w:pPr>
      <w:r w:rsidRPr="005919E3">
        <w:rPr>
          <w:rFonts w:eastAsia="Times New Roman" w:cs="Times New Roman"/>
          <w:szCs w:val="28"/>
          <w:lang w:eastAsia="ru-RU"/>
        </w:rPr>
        <w:t>При размещении денег, принятых на основании кастодиального договора, в уставный капитал юридического лица, осуществляется следующая бухгалтерская запись:</w:t>
      </w:r>
    </w:p>
    <w:tbl>
      <w:tblPr>
        <w:tblW w:w="4655" w:type="pct"/>
        <w:tblInd w:w="709" w:type="dxa"/>
        <w:tblCellMar>
          <w:left w:w="0" w:type="dxa"/>
          <w:right w:w="0" w:type="dxa"/>
        </w:tblCellMar>
        <w:tblLook w:val="04A0" w:firstRow="1" w:lastRow="0" w:firstColumn="1" w:lastColumn="0" w:noHBand="0" w:noVBand="1"/>
      </w:tblPr>
      <w:tblGrid>
        <w:gridCol w:w="1020"/>
        <w:gridCol w:w="776"/>
        <w:gridCol w:w="7176"/>
      </w:tblGrid>
      <w:tr w:rsidR="002776E8" w:rsidTr="003F6241">
        <w:tc>
          <w:tcPr>
            <w:tcW w:w="449" w:type="pct"/>
            <w:tcMar>
              <w:top w:w="0" w:type="dxa"/>
              <w:left w:w="108" w:type="dxa"/>
              <w:bottom w:w="0" w:type="dxa"/>
              <w:right w:w="108" w:type="dxa"/>
            </w:tcMar>
            <w:hideMark/>
          </w:tcPr>
          <w:p w:rsidR="002776E8" w:rsidRDefault="002776E8" w:rsidP="003F6241">
            <w:pPr>
              <w:ind w:left="-111"/>
              <w:rPr>
                <w:sz w:val="28"/>
                <w:szCs w:val="28"/>
              </w:rPr>
            </w:pPr>
            <w:r w:rsidRPr="005919E3">
              <w:rPr>
                <w:sz w:val="28"/>
                <w:szCs w:val="28"/>
              </w:rPr>
              <w:t>Приход</w:t>
            </w:r>
          </w:p>
        </w:tc>
        <w:tc>
          <w:tcPr>
            <w:tcW w:w="446" w:type="pct"/>
            <w:tcMar>
              <w:top w:w="0" w:type="dxa"/>
              <w:left w:w="108" w:type="dxa"/>
              <w:bottom w:w="0" w:type="dxa"/>
              <w:right w:w="108" w:type="dxa"/>
            </w:tcMar>
            <w:hideMark/>
          </w:tcPr>
          <w:p w:rsidR="002776E8" w:rsidRDefault="002776E8" w:rsidP="003F6241">
            <w:pPr>
              <w:rPr>
                <w:sz w:val="28"/>
                <w:szCs w:val="28"/>
              </w:rPr>
            </w:pPr>
            <w:r w:rsidRPr="005919E3">
              <w:rPr>
                <w:sz w:val="28"/>
                <w:szCs w:val="28"/>
              </w:rPr>
              <w:t>7707</w:t>
            </w:r>
          </w:p>
        </w:tc>
        <w:tc>
          <w:tcPr>
            <w:tcW w:w="4106"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Инвестиции в капитал.</w:t>
            </w:r>
          </w:p>
        </w:tc>
      </w:tr>
    </w:tbl>
    <w:p w:rsidR="002776E8" w:rsidRDefault="002776E8" w:rsidP="002776E8">
      <w:pPr>
        <w:pStyle w:val="ac"/>
        <w:numPr>
          <w:ilvl w:val="0"/>
          <w:numId w:val="10"/>
        </w:numPr>
        <w:rPr>
          <w:rFonts w:eastAsia="Times New Roman" w:cs="Times New Roman"/>
          <w:szCs w:val="28"/>
          <w:lang w:eastAsia="ru-RU"/>
        </w:rPr>
      </w:pPr>
      <w:bookmarkStart w:id="67" w:name="SUB6600"/>
      <w:bookmarkEnd w:id="67"/>
      <w:r w:rsidRPr="005919E3">
        <w:rPr>
          <w:rFonts w:eastAsia="Times New Roman" w:cs="Times New Roman"/>
          <w:szCs w:val="28"/>
          <w:lang w:eastAsia="ru-RU"/>
        </w:rPr>
        <w:t>При продаже доли участия в уставном капитале юридического лица осуществляется следующая бухгалтерская запись:</w:t>
      </w:r>
    </w:p>
    <w:tbl>
      <w:tblPr>
        <w:tblW w:w="4655" w:type="pct"/>
        <w:tblInd w:w="709" w:type="dxa"/>
        <w:tblCellMar>
          <w:left w:w="0" w:type="dxa"/>
          <w:right w:w="0" w:type="dxa"/>
        </w:tblCellMar>
        <w:tblLook w:val="04A0" w:firstRow="1" w:lastRow="0" w:firstColumn="1" w:lastColumn="0" w:noHBand="0" w:noVBand="1"/>
      </w:tblPr>
      <w:tblGrid>
        <w:gridCol w:w="932"/>
        <w:gridCol w:w="776"/>
        <w:gridCol w:w="7264"/>
      </w:tblGrid>
      <w:tr w:rsidR="002776E8" w:rsidTr="003F6241">
        <w:tc>
          <w:tcPr>
            <w:tcW w:w="398" w:type="pct"/>
            <w:tcMar>
              <w:top w:w="0" w:type="dxa"/>
              <w:left w:w="108" w:type="dxa"/>
              <w:bottom w:w="0" w:type="dxa"/>
              <w:right w:w="108" w:type="dxa"/>
            </w:tcMar>
            <w:hideMark/>
          </w:tcPr>
          <w:p w:rsidR="002776E8" w:rsidRDefault="002776E8" w:rsidP="003F6241">
            <w:pPr>
              <w:ind w:left="-111"/>
              <w:rPr>
                <w:sz w:val="28"/>
                <w:szCs w:val="28"/>
              </w:rPr>
            </w:pPr>
            <w:r w:rsidRPr="005919E3">
              <w:rPr>
                <w:sz w:val="28"/>
                <w:szCs w:val="28"/>
              </w:rPr>
              <w:t>Расход</w:t>
            </w:r>
          </w:p>
        </w:tc>
        <w:tc>
          <w:tcPr>
            <w:tcW w:w="446" w:type="pct"/>
            <w:tcMar>
              <w:top w:w="0" w:type="dxa"/>
              <w:left w:w="108" w:type="dxa"/>
              <w:bottom w:w="0" w:type="dxa"/>
              <w:right w:w="108" w:type="dxa"/>
            </w:tcMar>
            <w:hideMark/>
          </w:tcPr>
          <w:p w:rsidR="002776E8" w:rsidRDefault="002776E8" w:rsidP="003F6241">
            <w:pPr>
              <w:rPr>
                <w:sz w:val="28"/>
                <w:szCs w:val="28"/>
              </w:rPr>
            </w:pPr>
            <w:r w:rsidRPr="005919E3">
              <w:rPr>
                <w:sz w:val="28"/>
                <w:szCs w:val="28"/>
              </w:rPr>
              <w:t>7707</w:t>
            </w:r>
          </w:p>
        </w:tc>
        <w:tc>
          <w:tcPr>
            <w:tcW w:w="4156"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Инвестиции в капитал.</w:t>
            </w:r>
          </w:p>
        </w:tc>
      </w:tr>
    </w:tbl>
    <w:p w:rsidR="002776E8" w:rsidRDefault="002776E8" w:rsidP="002776E8">
      <w:pPr>
        <w:jc w:val="center"/>
        <w:rPr>
          <w:sz w:val="28"/>
          <w:szCs w:val="28"/>
        </w:rPr>
      </w:pPr>
      <w:r w:rsidRPr="005919E3">
        <w:rPr>
          <w:b/>
          <w:bCs/>
          <w:sz w:val="28"/>
          <w:szCs w:val="28"/>
        </w:rPr>
        <w:t> </w:t>
      </w:r>
    </w:p>
    <w:p w:rsidR="002776E8" w:rsidRDefault="002776E8" w:rsidP="002776E8">
      <w:pPr>
        <w:jc w:val="center"/>
        <w:rPr>
          <w:sz w:val="28"/>
          <w:szCs w:val="28"/>
        </w:rPr>
      </w:pPr>
      <w:r w:rsidRPr="005919E3">
        <w:rPr>
          <w:b/>
          <w:bCs/>
          <w:sz w:val="28"/>
          <w:szCs w:val="28"/>
        </w:rPr>
        <w:t> </w:t>
      </w:r>
    </w:p>
    <w:p w:rsidR="002776E8" w:rsidRDefault="002776E8" w:rsidP="002776E8">
      <w:pPr>
        <w:jc w:val="center"/>
        <w:rPr>
          <w:sz w:val="28"/>
          <w:szCs w:val="28"/>
        </w:rPr>
      </w:pPr>
      <w:bookmarkStart w:id="68" w:name="SUB6700"/>
      <w:bookmarkEnd w:id="68"/>
      <w:r w:rsidRPr="005919E3">
        <w:rPr>
          <w:b/>
          <w:bCs/>
          <w:sz w:val="28"/>
          <w:szCs w:val="28"/>
        </w:rPr>
        <w:t>Параграф 8. Учет денег, принятых на основании кастодиального договора и размещенных в основные средства</w:t>
      </w:r>
    </w:p>
    <w:p w:rsidR="002776E8" w:rsidRDefault="002776E8" w:rsidP="002776E8">
      <w:pPr>
        <w:ind w:firstLine="709"/>
        <w:jc w:val="both"/>
        <w:rPr>
          <w:sz w:val="28"/>
          <w:szCs w:val="28"/>
        </w:rPr>
      </w:pPr>
    </w:p>
    <w:p w:rsidR="002776E8" w:rsidRDefault="002776E8" w:rsidP="002776E8">
      <w:pPr>
        <w:pStyle w:val="ac"/>
        <w:numPr>
          <w:ilvl w:val="0"/>
          <w:numId w:val="10"/>
        </w:numPr>
        <w:rPr>
          <w:rFonts w:eastAsia="Times New Roman" w:cs="Times New Roman"/>
          <w:szCs w:val="28"/>
          <w:lang w:eastAsia="ru-RU"/>
        </w:rPr>
      </w:pPr>
      <w:r w:rsidRPr="005919E3">
        <w:rPr>
          <w:rFonts w:eastAsia="Times New Roman" w:cs="Times New Roman"/>
          <w:szCs w:val="28"/>
          <w:lang w:eastAsia="ru-RU"/>
        </w:rPr>
        <w:t>При размещении денег, принятых на основании кастодиального договора, в основные средства осуществляется следующая бухгалтерская запись:</w:t>
      </w:r>
    </w:p>
    <w:tbl>
      <w:tblPr>
        <w:tblW w:w="4655" w:type="pct"/>
        <w:tblInd w:w="709" w:type="dxa"/>
        <w:tblCellMar>
          <w:left w:w="0" w:type="dxa"/>
          <w:right w:w="0" w:type="dxa"/>
        </w:tblCellMar>
        <w:tblLook w:val="04A0" w:firstRow="1" w:lastRow="0" w:firstColumn="1" w:lastColumn="0" w:noHBand="0" w:noVBand="1"/>
      </w:tblPr>
      <w:tblGrid>
        <w:gridCol w:w="1020"/>
        <w:gridCol w:w="776"/>
        <w:gridCol w:w="7176"/>
      </w:tblGrid>
      <w:tr w:rsidR="002776E8" w:rsidTr="003F6241">
        <w:tc>
          <w:tcPr>
            <w:tcW w:w="449" w:type="pct"/>
            <w:tcMar>
              <w:top w:w="0" w:type="dxa"/>
              <w:left w:w="108" w:type="dxa"/>
              <w:bottom w:w="0" w:type="dxa"/>
              <w:right w:w="108" w:type="dxa"/>
            </w:tcMar>
            <w:hideMark/>
          </w:tcPr>
          <w:p w:rsidR="002776E8" w:rsidRDefault="002776E8" w:rsidP="003F6241">
            <w:pPr>
              <w:ind w:left="-111"/>
              <w:rPr>
                <w:sz w:val="28"/>
                <w:szCs w:val="28"/>
              </w:rPr>
            </w:pPr>
            <w:r w:rsidRPr="005919E3">
              <w:rPr>
                <w:sz w:val="28"/>
                <w:szCs w:val="28"/>
              </w:rPr>
              <w:t>Приход</w:t>
            </w:r>
          </w:p>
        </w:tc>
        <w:tc>
          <w:tcPr>
            <w:tcW w:w="446" w:type="pct"/>
            <w:tcMar>
              <w:top w:w="0" w:type="dxa"/>
              <w:left w:w="108" w:type="dxa"/>
              <w:bottom w:w="0" w:type="dxa"/>
              <w:right w:w="108" w:type="dxa"/>
            </w:tcMar>
            <w:hideMark/>
          </w:tcPr>
          <w:p w:rsidR="002776E8" w:rsidRDefault="002776E8" w:rsidP="003F6241">
            <w:pPr>
              <w:rPr>
                <w:sz w:val="28"/>
                <w:szCs w:val="28"/>
              </w:rPr>
            </w:pPr>
            <w:r w:rsidRPr="005919E3">
              <w:rPr>
                <w:sz w:val="28"/>
                <w:szCs w:val="28"/>
              </w:rPr>
              <w:t>7708</w:t>
            </w:r>
          </w:p>
        </w:tc>
        <w:tc>
          <w:tcPr>
            <w:tcW w:w="4106"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Инвестиции в здания, машины, оборудование, транспортные и другие основные средства.</w:t>
            </w:r>
          </w:p>
        </w:tc>
      </w:tr>
    </w:tbl>
    <w:p w:rsidR="002776E8" w:rsidRDefault="002776E8" w:rsidP="002776E8">
      <w:pPr>
        <w:pStyle w:val="ac"/>
        <w:numPr>
          <w:ilvl w:val="0"/>
          <w:numId w:val="10"/>
        </w:numPr>
        <w:rPr>
          <w:rFonts w:eastAsia="Times New Roman" w:cs="Times New Roman"/>
          <w:szCs w:val="28"/>
          <w:lang w:eastAsia="ru-RU"/>
        </w:rPr>
      </w:pPr>
      <w:bookmarkStart w:id="69" w:name="SUB6800"/>
      <w:bookmarkEnd w:id="69"/>
      <w:r w:rsidRPr="005919E3">
        <w:rPr>
          <w:rFonts w:eastAsia="Times New Roman" w:cs="Times New Roman"/>
          <w:szCs w:val="28"/>
          <w:lang w:eastAsia="ru-RU"/>
        </w:rPr>
        <w:t>При переоценке по справедливой стоимости основных средств, приобретенных за счет денег, принятых на основании кастодиального договора, осуществляются следующие бухгалтерские записи:</w:t>
      </w:r>
    </w:p>
    <w:p w:rsidR="002776E8" w:rsidRDefault="002776E8" w:rsidP="002776E8">
      <w:pPr>
        <w:ind w:firstLine="709"/>
        <w:jc w:val="both"/>
        <w:rPr>
          <w:sz w:val="28"/>
          <w:szCs w:val="28"/>
        </w:rPr>
      </w:pPr>
      <w:r w:rsidRPr="005919E3">
        <w:rPr>
          <w:sz w:val="28"/>
          <w:szCs w:val="28"/>
        </w:rPr>
        <w:t>1) на сумму положительной разницы:</w:t>
      </w:r>
    </w:p>
    <w:tbl>
      <w:tblPr>
        <w:tblW w:w="4655" w:type="pct"/>
        <w:tblInd w:w="709" w:type="dxa"/>
        <w:tblCellMar>
          <w:left w:w="0" w:type="dxa"/>
          <w:right w:w="0" w:type="dxa"/>
        </w:tblCellMar>
        <w:tblLook w:val="04A0" w:firstRow="1" w:lastRow="0" w:firstColumn="1" w:lastColumn="0" w:noHBand="0" w:noVBand="1"/>
      </w:tblPr>
      <w:tblGrid>
        <w:gridCol w:w="1020"/>
        <w:gridCol w:w="776"/>
        <w:gridCol w:w="7176"/>
      </w:tblGrid>
      <w:tr w:rsidR="002776E8" w:rsidTr="003F6241">
        <w:tc>
          <w:tcPr>
            <w:tcW w:w="449" w:type="pct"/>
            <w:tcMar>
              <w:top w:w="0" w:type="dxa"/>
              <w:left w:w="108" w:type="dxa"/>
              <w:bottom w:w="0" w:type="dxa"/>
              <w:right w:w="108" w:type="dxa"/>
            </w:tcMar>
            <w:hideMark/>
          </w:tcPr>
          <w:p w:rsidR="002776E8" w:rsidRDefault="002776E8" w:rsidP="003F6241">
            <w:pPr>
              <w:ind w:left="-111"/>
              <w:rPr>
                <w:sz w:val="28"/>
                <w:szCs w:val="28"/>
              </w:rPr>
            </w:pPr>
            <w:r w:rsidRPr="005919E3">
              <w:rPr>
                <w:sz w:val="28"/>
                <w:szCs w:val="28"/>
              </w:rPr>
              <w:lastRenderedPageBreak/>
              <w:t>Приход</w:t>
            </w:r>
          </w:p>
        </w:tc>
        <w:tc>
          <w:tcPr>
            <w:tcW w:w="446" w:type="pct"/>
            <w:tcMar>
              <w:top w:w="0" w:type="dxa"/>
              <w:left w:w="108" w:type="dxa"/>
              <w:bottom w:w="0" w:type="dxa"/>
              <w:right w:w="108" w:type="dxa"/>
            </w:tcMar>
            <w:hideMark/>
          </w:tcPr>
          <w:p w:rsidR="002776E8" w:rsidRDefault="002776E8" w:rsidP="003F6241">
            <w:pPr>
              <w:rPr>
                <w:sz w:val="28"/>
                <w:szCs w:val="28"/>
              </w:rPr>
            </w:pPr>
            <w:r w:rsidRPr="005919E3">
              <w:rPr>
                <w:sz w:val="28"/>
                <w:szCs w:val="28"/>
              </w:rPr>
              <w:t>7708</w:t>
            </w:r>
          </w:p>
        </w:tc>
        <w:tc>
          <w:tcPr>
            <w:tcW w:w="4106"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 xml:space="preserve">Инвестиции в здания, машины, оборудование, транспортные и другие основные средства; </w:t>
            </w:r>
          </w:p>
        </w:tc>
      </w:tr>
    </w:tbl>
    <w:p w:rsidR="002776E8" w:rsidRDefault="002776E8" w:rsidP="002776E8">
      <w:pPr>
        <w:ind w:firstLine="709"/>
        <w:jc w:val="both"/>
        <w:rPr>
          <w:sz w:val="28"/>
          <w:szCs w:val="28"/>
        </w:rPr>
      </w:pPr>
      <w:r w:rsidRPr="005919E3">
        <w:rPr>
          <w:sz w:val="28"/>
          <w:szCs w:val="28"/>
        </w:rPr>
        <w:t>2) на сумму отрицательной разницы:</w:t>
      </w:r>
    </w:p>
    <w:tbl>
      <w:tblPr>
        <w:tblW w:w="4655" w:type="pct"/>
        <w:tblInd w:w="709" w:type="dxa"/>
        <w:tblCellMar>
          <w:left w:w="0" w:type="dxa"/>
          <w:right w:w="0" w:type="dxa"/>
        </w:tblCellMar>
        <w:tblLook w:val="04A0" w:firstRow="1" w:lastRow="0" w:firstColumn="1" w:lastColumn="0" w:noHBand="0" w:noVBand="1"/>
      </w:tblPr>
      <w:tblGrid>
        <w:gridCol w:w="932"/>
        <w:gridCol w:w="776"/>
        <w:gridCol w:w="7264"/>
      </w:tblGrid>
      <w:tr w:rsidR="002776E8" w:rsidTr="003F6241">
        <w:tc>
          <w:tcPr>
            <w:tcW w:w="398" w:type="pct"/>
            <w:tcMar>
              <w:top w:w="0" w:type="dxa"/>
              <w:left w:w="108" w:type="dxa"/>
              <w:bottom w:w="0" w:type="dxa"/>
              <w:right w:w="108" w:type="dxa"/>
            </w:tcMar>
            <w:hideMark/>
          </w:tcPr>
          <w:p w:rsidR="002776E8" w:rsidRDefault="002776E8" w:rsidP="003F6241">
            <w:pPr>
              <w:ind w:left="-111"/>
              <w:rPr>
                <w:sz w:val="28"/>
                <w:szCs w:val="28"/>
              </w:rPr>
            </w:pPr>
            <w:r w:rsidRPr="005919E3">
              <w:rPr>
                <w:sz w:val="28"/>
                <w:szCs w:val="28"/>
              </w:rPr>
              <w:t>Расход</w:t>
            </w:r>
          </w:p>
        </w:tc>
        <w:tc>
          <w:tcPr>
            <w:tcW w:w="446" w:type="pct"/>
            <w:tcMar>
              <w:top w:w="0" w:type="dxa"/>
              <w:left w:w="108" w:type="dxa"/>
              <w:bottom w:w="0" w:type="dxa"/>
              <w:right w:w="108" w:type="dxa"/>
            </w:tcMar>
            <w:hideMark/>
          </w:tcPr>
          <w:p w:rsidR="002776E8" w:rsidRDefault="002776E8" w:rsidP="003F6241">
            <w:pPr>
              <w:rPr>
                <w:sz w:val="28"/>
                <w:szCs w:val="28"/>
              </w:rPr>
            </w:pPr>
            <w:r w:rsidRPr="005919E3">
              <w:rPr>
                <w:sz w:val="28"/>
                <w:szCs w:val="28"/>
              </w:rPr>
              <w:t>7708</w:t>
            </w:r>
          </w:p>
        </w:tc>
        <w:tc>
          <w:tcPr>
            <w:tcW w:w="4156"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 xml:space="preserve">Инвестиции в здания, машины, оборудование, транспортные и другие основные средства. </w:t>
            </w:r>
          </w:p>
        </w:tc>
      </w:tr>
    </w:tbl>
    <w:p w:rsidR="002776E8" w:rsidRDefault="002776E8" w:rsidP="002776E8">
      <w:pPr>
        <w:pStyle w:val="ac"/>
        <w:numPr>
          <w:ilvl w:val="0"/>
          <w:numId w:val="10"/>
        </w:numPr>
        <w:rPr>
          <w:rFonts w:eastAsia="Times New Roman" w:cs="Times New Roman"/>
          <w:szCs w:val="28"/>
          <w:lang w:eastAsia="ru-RU"/>
        </w:rPr>
      </w:pPr>
      <w:bookmarkStart w:id="70" w:name="SUB6900"/>
      <w:bookmarkEnd w:id="70"/>
      <w:r w:rsidRPr="005919E3">
        <w:rPr>
          <w:rFonts w:eastAsia="Times New Roman" w:cs="Times New Roman"/>
          <w:szCs w:val="28"/>
          <w:lang w:eastAsia="ru-RU"/>
        </w:rPr>
        <w:t>При продаже основных средств, приобретенных за счет денег, принятых на основании кастодиального договора, осуществляется следующая бухгалтерская запись:</w:t>
      </w:r>
    </w:p>
    <w:tbl>
      <w:tblPr>
        <w:tblW w:w="4655" w:type="pct"/>
        <w:tblInd w:w="567" w:type="dxa"/>
        <w:tblCellMar>
          <w:left w:w="0" w:type="dxa"/>
          <w:right w:w="0" w:type="dxa"/>
        </w:tblCellMar>
        <w:tblLook w:val="04A0" w:firstRow="1" w:lastRow="0" w:firstColumn="1" w:lastColumn="0" w:noHBand="0" w:noVBand="1"/>
      </w:tblPr>
      <w:tblGrid>
        <w:gridCol w:w="1043"/>
        <w:gridCol w:w="776"/>
        <w:gridCol w:w="7153"/>
      </w:tblGrid>
      <w:tr w:rsidR="002776E8" w:rsidTr="003F6241">
        <w:tc>
          <w:tcPr>
            <w:tcW w:w="573" w:type="pct"/>
            <w:tcMar>
              <w:top w:w="0" w:type="dxa"/>
              <w:left w:w="108" w:type="dxa"/>
              <w:bottom w:w="0" w:type="dxa"/>
              <w:right w:w="108" w:type="dxa"/>
            </w:tcMar>
            <w:hideMark/>
          </w:tcPr>
          <w:p w:rsidR="002776E8" w:rsidRDefault="002776E8" w:rsidP="003F6241">
            <w:pPr>
              <w:rPr>
                <w:sz w:val="28"/>
                <w:szCs w:val="28"/>
              </w:rPr>
            </w:pPr>
            <w:r w:rsidRPr="005919E3">
              <w:rPr>
                <w:sz w:val="28"/>
                <w:szCs w:val="28"/>
              </w:rPr>
              <w:t>Расход</w:t>
            </w:r>
          </w:p>
        </w:tc>
        <w:tc>
          <w:tcPr>
            <w:tcW w:w="426" w:type="pct"/>
            <w:tcMar>
              <w:top w:w="0" w:type="dxa"/>
              <w:left w:w="108" w:type="dxa"/>
              <w:bottom w:w="0" w:type="dxa"/>
              <w:right w:w="108" w:type="dxa"/>
            </w:tcMar>
            <w:hideMark/>
          </w:tcPr>
          <w:p w:rsidR="002776E8" w:rsidRDefault="002776E8" w:rsidP="003F6241">
            <w:pPr>
              <w:rPr>
                <w:sz w:val="28"/>
                <w:szCs w:val="28"/>
              </w:rPr>
            </w:pPr>
            <w:r w:rsidRPr="005919E3">
              <w:rPr>
                <w:sz w:val="28"/>
                <w:szCs w:val="28"/>
              </w:rPr>
              <w:t>7708</w:t>
            </w:r>
          </w:p>
        </w:tc>
        <w:tc>
          <w:tcPr>
            <w:tcW w:w="4001"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 xml:space="preserve">Инвестиции в здания, машины, оборудование, транспортные и другие основные средства. </w:t>
            </w:r>
          </w:p>
        </w:tc>
      </w:tr>
    </w:tbl>
    <w:p w:rsidR="002776E8" w:rsidRDefault="002776E8" w:rsidP="002776E8">
      <w:pPr>
        <w:jc w:val="center"/>
        <w:rPr>
          <w:sz w:val="28"/>
          <w:szCs w:val="28"/>
        </w:rPr>
      </w:pPr>
      <w:r w:rsidRPr="005919E3">
        <w:rPr>
          <w:b/>
          <w:bCs/>
          <w:sz w:val="28"/>
          <w:szCs w:val="28"/>
        </w:rPr>
        <w:t> </w:t>
      </w:r>
    </w:p>
    <w:p w:rsidR="002776E8" w:rsidRDefault="002776E8" w:rsidP="002776E8">
      <w:pPr>
        <w:jc w:val="center"/>
        <w:rPr>
          <w:sz w:val="28"/>
          <w:szCs w:val="28"/>
        </w:rPr>
      </w:pPr>
      <w:r w:rsidRPr="005919E3">
        <w:rPr>
          <w:b/>
          <w:bCs/>
          <w:sz w:val="28"/>
          <w:szCs w:val="28"/>
        </w:rPr>
        <w:t> </w:t>
      </w:r>
    </w:p>
    <w:p w:rsidR="002776E8" w:rsidRDefault="002776E8" w:rsidP="002776E8">
      <w:pPr>
        <w:jc w:val="center"/>
        <w:rPr>
          <w:b/>
          <w:bCs/>
          <w:sz w:val="28"/>
          <w:szCs w:val="28"/>
        </w:rPr>
      </w:pPr>
      <w:bookmarkStart w:id="71" w:name="SUB7000"/>
      <w:bookmarkEnd w:id="36"/>
      <w:bookmarkEnd w:id="71"/>
      <w:r w:rsidRPr="005919E3">
        <w:rPr>
          <w:b/>
          <w:bCs/>
          <w:sz w:val="28"/>
          <w:szCs w:val="28"/>
        </w:rPr>
        <w:t>Параграф 9. Учет активов, изъятых в соответствии с кастодиальным договором</w:t>
      </w:r>
    </w:p>
    <w:p w:rsidR="002776E8" w:rsidRDefault="002776E8" w:rsidP="002776E8">
      <w:pPr>
        <w:ind w:firstLine="709"/>
        <w:jc w:val="both"/>
        <w:rPr>
          <w:sz w:val="28"/>
          <w:szCs w:val="28"/>
        </w:rPr>
      </w:pPr>
    </w:p>
    <w:p w:rsidR="002776E8" w:rsidRDefault="002776E8" w:rsidP="002776E8">
      <w:pPr>
        <w:pStyle w:val="ac"/>
        <w:numPr>
          <w:ilvl w:val="0"/>
          <w:numId w:val="10"/>
        </w:numPr>
        <w:rPr>
          <w:rFonts w:eastAsia="Times New Roman" w:cs="Times New Roman"/>
          <w:szCs w:val="28"/>
          <w:lang w:eastAsia="ru-RU"/>
        </w:rPr>
      </w:pPr>
      <w:r w:rsidRPr="005919E3">
        <w:rPr>
          <w:rFonts w:eastAsia="Times New Roman" w:cs="Times New Roman"/>
          <w:szCs w:val="28"/>
          <w:lang w:eastAsia="ru-RU"/>
        </w:rPr>
        <w:t>При изъятии клиентом активов в соответствии с кастодиальным договором и (или) прекращении его действия осуществляется следующая бухгалтерская запись:</w:t>
      </w:r>
    </w:p>
    <w:tbl>
      <w:tblPr>
        <w:tblW w:w="4655" w:type="pct"/>
        <w:tblInd w:w="709" w:type="dxa"/>
        <w:tblCellMar>
          <w:left w:w="0" w:type="dxa"/>
          <w:right w:w="0" w:type="dxa"/>
        </w:tblCellMar>
        <w:tblLook w:val="04A0" w:firstRow="1" w:lastRow="0" w:firstColumn="1" w:lastColumn="0" w:noHBand="0" w:noVBand="1"/>
      </w:tblPr>
      <w:tblGrid>
        <w:gridCol w:w="932"/>
        <w:gridCol w:w="776"/>
        <w:gridCol w:w="7264"/>
      </w:tblGrid>
      <w:tr w:rsidR="002776E8" w:rsidTr="003F6241">
        <w:tc>
          <w:tcPr>
            <w:tcW w:w="398" w:type="pct"/>
            <w:tcMar>
              <w:top w:w="0" w:type="dxa"/>
              <w:left w:w="108" w:type="dxa"/>
              <w:bottom w:w="0" w:type="dxa"/>
              <w:right w:w="108" w:type="dxa"/>
            </w:tcMar>
            <w:hideMark/>
          </w:tcPr>
          <w:p w:rsidR="002776E8" w:rsidRDefault="002776E8" w:rsidP="003F6241">
            <w:pPr>
              <w:ind w:left="-111"/>
              <w:rPr>
                <w:sz w:val="28"/>
                <w:szCs w:val="28"/>
              </w:rPr>
            </w:pPr>
            <w:r w:rsidRPr="005919E3">
              <w:rPr>
                <w:sz w:val="28"/>
                <w:szCs w:val="28"/>
              </w:rPr>
              <w:t>Расход</w:t>
            </w:r>
          </w:p>
        </w:tc>
        <w:tc>
          <w:tcPr>
            <w:tcW w:w="446" w:type="pct"/>
            <w:tcMar>
              <w:top w:w="0" w:type="dxa"/>
              <w:left w:w="108" w:type="dxa"/>
              <w:bottom w:w="0" w:type="dxa"/>
              <w:right w:w="108" w:type="dxa"/>
            </w:tcMar>
            <w:hideMark/>
          </w:tcPr>
          <w:p w:rsidR="002776E8" w:rsidRDefault="002776E8" w:rsidP="003F6241">
            <w:pPr>
              <w:rPr>
                <w:sz w:val="28"/>
                <w:szCs w:val="28"/>
              </w:rPr>
            </w:pPr>
            <w:r w:rsidRPr="005919E3">
              <w:rPr>
                <w:sz w:val="28"/>
                <w:szCs w:val="28"/>
              </w:rPr>
              <w:t>7701</w:t>
            </w:r>
          </w:p>
        </w:tc>
        <w:tc>
          <w:tcPr>
            <w:tcW w:w="4156"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Ценные бумаги</w:t>
            </w:r>
          </w:p>
        </w:tc>
      </w:tr>
      <w:tr w:rsidR="002776E8" w:rsidTr="003F6241">
        <w:tc>
          <w:tcPr>
            <w:tcW w:w="398" w:type="pct"/>
            <w:tcMar>
              <w:top w:w="0" w:type="dxa"/>
              <w:left w:w="108" w:type="dxa"/>
              <w:bottom w:w="0" w:type="dxa"/>
              <w:right w:w="108" w:type="dxa"/>
            </w:tcMar>
            <w:hideMark/>
          </w:tcPr>
          <w:p w:rsidR="002776E8" w:rsidRDefault="002776E8" w:rsidP="003F6241">
            <w:pPr>
              <w:rPr>
                <w:sz w:val="28"/>
                <w:szCs w:val="28"/>
              </w:rPr>
            </w:pPr>
            <w:r w:rsidRPr="005919E3">
              <w:rPr>
                <w:sz w:val="28"/>
                <w:szCs w:val="28"/>
              </w:rPr>
              <w:t> </w:t>
            </w:r>
          </w:p>
        </w:tc>
        <w:tc>
          <w:tcPr>
            <w:tcW w:w="446" w:type="pct"/>
            <w:tcMar>
              <w:top w:w="0" w:type="dxa"/>
              <w:left w:w="108" w:type="dxa"/>
              <w:bottom w:w="0" w:type="dxa"/>
              <w:right w:w="108" w:type="dxa"/>
            </w:tcMar>
            <w:hideMark/>
          </w:tcPr>
          <w:p w:rsidR="002776E8" w:rsidRDefault="002776E8" w:rsidP="003F6241">
            <w:pPr>
              <w:rPr>
                <w:sz w:val="28"/>
                <w:szCs w:val="28"/>
              </w:rPr>
            </w:pPr>
            <w:r w:rsidRPr="005919E3">
              <w:rPr>
                <w:sz w:val="28"/>
                <w:szCs w:val="28"/>
              </w:rPr>
              <w:t>7702</w:t>
            </w:r>
          </w:p>
        </w:tc>
        <w:tc>
          <w:tcPr>
            <w:tcW w:w="4156"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Вклады в других банках</w:t>
            </w:r>
          </w:p>
        </w:tc>
      </w:tr>
      <w:tr w:rsidR="002776E8" w:rsidTr="003F6241">
        <w:tc>
          <w:tcPr>
            <w:tcW w:w="398" w:type="pct"/>
            <w:tcMar>
              <w:top w:w="0" w:type="dxa"/>
              <w:left w:w="108" w:type="dxa"/>
              <w:bottom w:w="0" w:type="dxa"/>
              <w:right w:w="108" w:type="dxa"/>
            </w:tcMar>
            <w:hideMark/>
          </w:tcPr>
          <w:p w:rsidR="002776E8" w:rsidRDefault="002776E8" w:rsidP="003F6241">
            <w:pPr>
              <w:rPr>
                <w:sz w:val="28"/>
                <w:szCs w:val="28"/>
              </w:rPr>
            </w:pPr>
            <w:r w:rsidRPr="005919E3">
              <w:rPr>
                <w:sz w:val="28"/>
                <w:szCs w:val="28"/>
              </w:rPr>
              <w:t> </w:t>
            </w:r>
          </w:p>
        </w:tc>
        <w:tc>
          <w:tcPr>
            <w:tcW w:w="446" w:type="pct"/>
            <w:tcMar>
              <w:top w:w="0" w:type="dxa"/>
              <w:left w:w="108" w:type="dxa"/>
              <w:bottom w:w="0" w:type="dxa"/>
              <w:right w:w="108" w:type="dxa"/>
            </w:tcMar>
            <w:hideMark/>
          </w:tcPr>
          <w:p w:rsidR="002776E8" w:rsidRDefault="002776E8" w:rsidP="003F6241">
            <w:pPr>
              <w:rPr>
                <w:sz w:val="28"/>
                <w:szCs w:val="28"/>
              </w:rPr>
            </w:pPr>
            <w:r w:rsidRPr="005919E3">
              <w:rPr>
                <w:sz w:val="28"/>
                <w:szCs w:val="28"/>
              </w:rPr>
              <w:t>7703</w:t>
            </w:r>
          </w:p>
        </w:tc>
        <w:tc>
          <w:tcPr>
            <w:tcW w:w="4156"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Аффинированные драгоценные металлы</w:t>
            </w:r>
          </w:p>
        </w:tc>
      </w:tr>
      <w:tr w:rsidR="002776E8" w:rsidTr="003F6241">
        <w:tc>
          <w:tcPr>
            <w:tcW w:w="398" w:type="pct"/>
            <w:tcMar>
              <w:top w:w="0" w:type="dxa"/>
              <w:left w:w="108" w:type="dxa"/>
              <w:bottom w:w="0" w:type="dxa"/>
              <w:right w:w="108" w:type="dxa"/>
            </w:tcMar>
            <w:hideMark/>
          </w:tcPr>
          <w:p w:rsidR="002776E8" w:rsidRDefault="002776E8" w:rsidP="003F6241">
            <w:pPr>
              <w:rPr>
                <w:sz w:val="28"/>
                <w:szCs w:val="28"/>
              </w:rPr>
            </w:pPr>
            <w:r w:rsidRPr="005919E3">
              <w:rPr>
                <w:sz w:val="28"/>
                <w:szCs w:val="28"/>
              </w:rPr>
              <w:t> </w:t>
            </w:r>
          </w:p>
        </w:tc>
        <w:tc>
          <w:tcPr>
            <w:tcW w:w="446" w:type="pct"/>
            <w:tcMar>
              <w:top w:w="0" w:type="dxa"/>
              <w:left w:w="108" w:type="dxa"/>
              <w:bottom w:w="0" w:type="dxa"/>
              <w:right w:w="108" w:type="dxa"/>
            </w:tcMar>
            <w:hideMark/>
          </w:tcPr>
          <w:p w:rsidR="002776E8" w:rsidRDefault="002776E8" w:rsidP="003F6241">
            <w:pPr>
              <w:rPr>
                <w:sz w:val="28"/>
                <w:szCs w:val="28"/>
              </w:rPr>
            </w:pPr>
            <w:r w:rsidRPr="005919E3">
              <w:rPr>
                <w:sz w:val="28"/>
                <w:szCs w:val="28"/>
              </w:rPr>
              <w:t>7704</w:t>
            </w:r>
          </w:p>
        </w:tc>
        <w:tc>
          <w:tcPr>
            <w:tcW w:w="4156"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Операции «обратное РЕПО»</w:t>
            </w:r>
          </w:p>
        </w:tc>
      </w:tr>
      <w:tr w:rsidR="002776E8" w:rsidTr="003F6241">
        <w:tc>
          <w:tcPr>
            <w:tcW w:w="398" w:type="pct"/>
            <w:tcMar>
              <w:top w:w="0" w:type="dxa"/>
              <w:left w:w="108" w:type="dxa"/>
              <w:bottom w:w="0" w:type="dxa"/>
              <w:right w:w="108" w:type="dxa"/>
            </w:tcMar>
            <w:hideMark/>
          </w:tcPr>
          <w:p w:rsidR="002776E8" w:rsidRDefault="002776E8" w:rsidP="003F6241">
            <w:pPr>
              <w:rPr>
                <w:sz w:val="28"/>
                <w:szCs w:val="28"/>
              </w:rPr>
            </w:pPr>
            <w:r w:rsidRPr="005919E3">
              <w:rPr>
                <w:sz w:val="28"/>
                <w:szCs w:val="28"/>
              </w:rPr>
              <w:t> </w:t>
            </w:r>
          </w:p>
        </w:tc>
        <w:tc>
          <w:tcPr>
            <w:tcW w:w="446" w:type="pct"/>
            <w:tcMar>
              <w:top w:w="0" w:type="dxa"/>
              <w:left w:w="108" w:type="dxa"/>
              <w:bottom w:w="0" w:type="dxa"/>
              <w:right w:w="108" w:type="dxa"/>
            </w:tcMar>
            <w:hideMark/>
          </w:tcPr>
          <w:p w:rsidR="002776E8" w:rsidRDefault="002776E8" w:rsidP="003F6241">
            <w:pPr>
              <w:rPr>
                <w:sz w:val="28"/>
                <w:szCs w:val="28"/>
              </w:rPr>
            </w:pPr>
            <w:r w:rsidRPr="005919E3">
              <w:rPr>
                <w:sz w:val="28"/>
                <w:szCs w:val="28"/>
              </w:rPr>
              <w:t>7705</w:t>
            </w:r>
          </w:p>
        </w:tc>
        <w:tc>
          <w:tcPr>
            <w:tcW w:w="4156"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Операции «РЕПО»</w:t>
            </w:r>
          </w:p>
        </w:tc>
      </w:tr>
      <w:tr w:rsidR="002776E8" w:rsidTr="003F6241">
        <w:tc>
          <w:tcPr>
            <w:tcW w:w="398" w:type="pct"/>
            <w:tcMar>
              <w:top w:w="0" w:type="dxa"/>
              <w:left w:w="108" w:type="dxa"/>
              <w:bottom w:w="0" w:type="dxa"/>
              <w:right w:w="108" w:type="dxa"/>
            </w:tcMar>
            <w:hideMark/>
          </w:tcPr>
          <w:p w:rsidR="002776E8" w:rsidRDefault="002776E8" w:rsidP="003F6241">
            <w:pPr>
              <w:rPr>
                <w:sz w:val="28"/>
                <w:szCs w:val="28"/>
              </w:rPr>
            </w:pPr>
            <w:r w:rsidRPr="005919E3">
              <w:rPr>
                <w:sz w:val="28"/>
                <w:szCs w:val="28"/>
              </w:rPr>
              <w:t> </w:t>
            </w:r>
          </w:p>
        </w:tc>
        <w:tc>
          <w:tcPr>
            <w:tcW w:w="446" w:type="pct"/>
            <w:tcMar>
              <w:top w:w="0" w:type="dxa"/>
              <w:left w:w="108" w:type="dxa"/>
              <w:bottom w:w="0" w:type="dxa"/>
              <w:right w:w="108" w:type="dxa"/>
            </w:tcMar>
            <w:hideMark/>
          </w:tcPr>
          <w:p w:rsidR="002776E8" w:rsidRDefault="002776E8" w:rsidP="003F6241">
            <w:pPr>
              <w:rPr>
                <w:sz w:val="28"/>
                <w:szCs w:val="28"/>
              </w:rPr>
            </w:pPr>
            <w:r w:rsidRPr="005919E3">
              <w:rPr>
                <w:sz w:val="28"/>
                <w:szCs w:val="28"/>
              </w:rPr>
              <w:t>7706</w:t>
            </w:r>
          </w:p>
        </w:tc>
        <w:tc>
          <w:tcPr>
            <w:tcW w:w="4156"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Производные финансовые инструменты</w:t>
            </w:r>
          </w:p>
        </w:tc>
      </w:tr>
      <w:tr w:rsidR="002776E8" w:rsidTr="003F6241">
        <w:tc>
          <w:tcPr>
            <w:tcW w:w="398" w:type="pct"/>
            <w:tcMar>
              <w:top w:w="0" w:type="dxa"/>
              <w:left w:w="108" w:type="dxa"/>
              <w:bottom w:w="0" w:type="dxa"/>
              <w:right w:w="108" w:type="dxa"/>
            </w:tcMar>
            <w:hideMark/>
          </w:tcPr>
          <w:p w:rsidR="002776E8" w:rsidRDefault="002776E8" w:rsidP="003F6241">
            <w:pPr>
              <w:rPr>
                <w:sz w:val="28"/>
                <w:szCs w:val="28"/>
              </w:rPr>
            </w:pPr>
            <w:r w:rsidRPr="005919E3">
              <w:rPr>
                <w:sz w:val="28"/>
                <w:szCs w:val="28"/>
              </w:rPr>
              <w:t> </w:t>
            </w:r>
          </w:p>
        </w:tc>
        <w:tc>
          <w:tcPr>
            <w:tcW w:w="446" w:type="pct"/>
            <w:tcMar>
              <w:top w:w="0" w:type="dxa"/>
              <w:left w:w="108" w:type="dxa"/>
              <w:bottom w:w="0" w:type="dxa"/>
              <w:right w:w="108" w:type="dxa"/>
            </w:tcMar>
            <w:hideMark/>
          </w:tcPr>
          <w:p w:rsidR="002776E8" w:rsidRDefault="002776E8" w:rsidP="003F6241">
            <w:pPr>
              <w:rPr>
                <w:sz w:val="28"/>
                <w:szCs w:val="28"/>
              </w:rPr>
            </w:pPr>
            <w:r w:rsidRPr="005919E3">
              <w:rPr>
                <w:sz w:val="28"/>
                <w:szCs w:val="28"/>
              </w:rPr>
              <w:t>7707</w:t>
            </w:r>
          </w:p>
        </w:tc>
        <w:tc>
          <w:tcPr>
            <w:tcW w:w="4156"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Инвестиции в капитал</w:t>
            </w:r>
          </w:p>
        </w:tc>
      </w:tr>
      <w:tr w:rsidR="002776E8" w:rsidTr="003F6241">
        <w:tc>
          <w:tcPr>
            <w:tcW w:w="398" w:type="pct"/>
            <w:tcMar>
              <w:top w:w="0" w:type="dxa"/>
              <w:left w:w="108" w:type="dxa"/>
              <w:bottom w:w="0" w:type="dxa"/>
              <w:right w:w="108" w:type="dxa"/>
            </w:tcMar>
            <w:hideMark/>
          </w:tcPr>
          <w:p w:rsidR="002776E8" w:rsidRDefault="002776E8" w:rsidP="003F6241">
            <w:pPr>
              <w:rPr>
                <w:sz w:val="28"/>
                <w:szCs w:val="28"/>
              </w:rPr>
            </w:pPr>
            <w:r w:rsidRPr="005919E3">
              <w:rPr>
                <w:sz w:val="28"/>
                <w:szCs w:val="28"/>
              </w:rPr>
              <w:t> </w:t>
            </w:r>
          </w:p>
        </w:tc>
        <w:tc>
          <w:tcPr>
            <w:tcW w:w="446" w:type="pct"/>
            <w:tcMar>
              <w:top w:w="0" w:type="dxa"/>
              <w:left w:w="108" w:type="dxa"/>
              <w:bottom w:w="0" w:type="dxa"/>
              <w:right w:w="108" w:type="dxa"/>
            </w:tcMar>
            <w:hideMark/>
          </w:tcPr>
          <w:p w:rsidR="002776E8" w:rsidRDefault="002776E8" w:rsidP="003F6241">
            <w:pPr>
              <w:rPr>
                <w:sz w:val="28"/>
                <w:szCs w:val="28"/>
              </w:rPr>
            </w:pPr>
            <w:r w:rsidRPr="005919E3">
              <w:rPr>
                <w:sz w:val="28"/>
                <w:szCs w:val="28"/>
              </w:rPr>
              <w:t>7708</w:t>
            </w:r>
          </w:p>
        </w:tc>
        <w:tc>
          <w:tcPr>
            <w:tcW w:w="4156"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Инвестиции в здания, машины, оборудование, транспортные и другие основные средства.</w:t>
            </w:r>
          </w:p>
        </w:tc>
      </w:tr>
    </w:tbl>
    <w:p w:rsidR="002776E8" w:rsidRDefault="002776E8" w:rsidP="002776E8">
      <w:pPr>
        <w:ind w:firstLine="400"/>
        <w:jc w:val="both"/>
        <w:rPr>
          <w:sz w:val="28"/>
          <w:szCs w:val="28"/>
        </w:rPr>
      </w:pPr>
      <w:r w:rsidRPr="005919E3">
        <w:rPr>
          <w:sz w:val="28"/>
          <w:szCs w:val="28"/>
        </w:rPr>
        <w:t> </w:t>
      </w:r>
    </w:p>
    <w:p w:rsidR="002776E8" w:rsidRDefault="002776E8" w:rsidP="002776E8">
      <w:pPr>
        <w:jc w:val="center"/>
        <w:rPr>
          <w:sz w:val="28"/>
          <w:szCs w:val="28"/>
        </w:rPr>
      </w:pPr>
      <w:r w:rsidRPr="005919E3">
        <w:rPr>
          <w:b/>
          <w:bCs/>
          <w:sz w:val="28"/>
          <w:szCs w:val="28"/>
        </w:rPr>
        <w:t> </w:t>
      </w:r>
    </w:p>
    <w:p w:rsidR="002776E8" w:rsidRDefault="002776E8" w:rsidP="002776E8">
      <w:pPr>
        <w:jc w:val="center"/>
        <w:rPr>
          <w:sz w:val="28"/>
          <w:szCs w:val="28"/>
        </w:rPr>
      </w:pPr>
      <w:bookmarkStart w:id="72" w:name="SUB7100"/>
      <w:bookmarkStart w:id="73" w:name="sub1002439883"/>
      <w:bookmarkEnd w:id="72"/>
      <w:r w:rsidRPr="005919E3">
        <w:rPr>
          <w:b/>
          <w:bCs/>
          <w:sz w:val="28"/>
          <w:szCs w:val="28"/>
        </w:rPr>
        <w:t xml:space="preserve">Глава 16. </w:t>
      </w:r>
      <w:r w:rsidRPr="005919E3">
        <w:rPr>
          <w:b/>
          <w:bCs/>
          <w:sz w:val="28"/>
          <w:szCs w:val="28"/>
          <w:lang w:val="kk-KZ"/>
        </w:rPr>
        <w:t>Бухгалтерский у</w:t>
      </w:r>
      <w:r w:rsidRPr="005919E3">
        <w:rPr>
          <w:b/>
          <w:bCs/>
          <w:sz w:val="28"/>
          <w:szCs w:val="28"/>
        </w:rPr>
        <w:t>чет пенсионных активов, принятых на основании кастодиального договора</w:t>
      </w:r>
    </w:p>
    <w:p w:rsidR="002776E8" w:rsidRDefault="002776E8" w:rsidP="002776E8">
      <w:pPr>
        <w:jc w:val="center"/>
        <w:rPr>
          <w:b/>
          <w:bCs/>
          <w:sz w:val="28"/>
          <w:szCs w:val="28"/>
        </w:rPr>
      </w:pPr>
      <w:bookmarkStart w:id="74" w:name="sub1003699091"/>
      <w:bookmarkStart w:id="75" w:name="sub1003699089"/>
    </w:p>
    <w:p w:rsidR="002776E8" w:rsidRDefault="002776E8" w:rsidP="002776E8">
      <w:pPr>
        <w:jc w:val="center"/>
        <w:rPr>
          <w:b/>
          <w:bCs/>
          <w:sz w:val="28"/>
          <w:szCs w:val="28"/>
        </w:rPr>
      </w:pPr>
      <w:r w:rsidRPr="005919E3">
        <w:rPr>
          <w:b/>
          <w:bCs/>
          <w:sz w:val="28"/>
          <w:szCs w:val="28"/>
        </w:rPr>
        <w:t>Параграф 1. Учет пенсионных взносов, а также выплат и переводов пенсионных накоплений в единый накопительный пенсионный фонд и другие добровольные накопительные пенсионные фонды</w:t>
      </w:r>
    </w:p>
    <w:p w:rsidR="002776E8" w:rsidRDefault="002776E8" w:rsidP="002776E8">
      <w:pPr>
        <w:jc w:val="center"/>
        <w:rPr>
          <w:sz w:val="28"/>
          <w:szCs w:val="28"/>
        </w:rPr>
      </w:pPr>
    </w:p>
    <w:p w:rsidR="002776E8" w:rsidRDefault="002776E8" w:rsidP="002776E8">
      <w:pPr>
        <w:pStyle w:val="ac"/>
        <w:numPr>
          <w:ilvl w:val="0"/>
          <w:numId w:val="10"/>
        </w:numPr>
        <w:rPr>
          <w:rFonts w:eastAsia="Times New Roman" w:cs="Times New Roman"/>
          <w:szCs w:val="28"/>
          <w:lang w:eastAsia="ru-RU"/>
        </w:rPr>
      </w:pPr>
      <w:bookmarkStart w:id="76" w:name="sub1002439888"/>
      <w:bookmarkEnd w:id="73"/>
      <w:bookmarkEnd w:id="74"/>
      <w:r w:rsidRPr="005919E3">
        <w:rPr>
          <w:rFonts w:eastAsia="Times New Roman" w:cs="Times New Roman"/>
          <w:szCs w:val="28"/>
          <w:lang w:eastAsia="ru-RU"/>
        </w:rPr>
        <w:t>При поступлении пенсионных взносов вкладчиков на банковский инвестиционный счет добровольного накопительного пенсионного фонда осуществляется следующая бухгалтерская запись:</w:t>
      </w:r>
    </w:p>
    <w:tbl>
      <w:tblPr>
        <w:tblW w:w="8789" w:type="dxa"/>
        <w:tblInd w:w="709" w:type="dxa"/>
        <w:tblCellMar>
          <w:left w:w="0" w:type="dxa"/>
          <w:right w:w="0" w:type="dxa"/>
        </w:tblCellMar>
        <w:tblLook w:val="04A0" w:firstRow="1" w:lastRow="0" w:firstColumn="1" w:lastColumn="0" w:noHBand="0" w:noVBand="1"/>
      </w:tblPr>
      <w:tblGrid>
        <w:gridCol w:w="566"/>
        <w:gridCol w:w="1136"/>
        <w:gridCol w:w="7087"/>
      </w:tblGrid>
      <w:tr w:rsidR="002776E8" w:rsidTr="003F6241">
        <w:trPr>
          <w:trHeight w:val="524"/>
        </w:trPr>
        <w:tc>
          <w:tcPr>
            <w:tcW w:w="322" w:type="pct"/>
            <w:tcMar>
              <w:top w:w="0" w:type="dxa"/>
              <w:left w:w="108" w:type="dxa"/>
              <w:bottom w:w="0" w:type="dxa"/>
              <w:right w:w="108" w:type="dxa"/>
            </w:tcMar>
            <w:hideMark/>
          </w:tcPr>
          <w:p w:rsidR="002776E8" w:rsidRDefault="002776E8" w:rsidP="003F6241">
            <w:pPr>
              <w:ind w:hanging="22"/>
              <w:jc w:val="both"/>
              <w:rPr>
                <w:rFonts w:eastAsia="Calibri"/>
                <w:sz w:val="28"/>
                <w:szCs w:val="28"/>
              </w:rPr>
            </w:pPr>
            <w:r w:rsidRPr="005919E3">
              <w:rPr>
                <w:rFonts w:eastAsia="Calibri"/>
                <w:sz w:val="28"/>
                <w:szCs w:val="28"/>
              </w:rPr>
              <w:t xml:space="preserve">Дт </w:t>
            </w:r>
          </w:p>
        </w:tc>
        <w:tc>
          <w:tcPr>
            <w:tcW w:w="646"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1051</w:t>
            </w:r>
          </w:p>
        </w:tc>
        <w:tc>
          <w:tcPr>
            <w:tcW w:w="4032"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Корреспондентский счет в Национальном Банке Республики Казахстан</w:t>
            </w:r>
          </w:p>
        </w:tc>
      </w:tr>
      <w:tr w:rsidR="002776E8" w:rsidTr="003F6241">
        <w:trPr>
          <w:trHeight w:val="259"/>
        </w:trPr>
        <w:tc>
          <w:tcPr>
            <w:tcW w:w="322"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646"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1052</w:t>
            </w:r>
          </w:p>
        </w:tc>
        <w:tc>
          <w:tcPr>
            <w:tcW w:w="4032"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Корреспондентские счета в других банках</w:t>
            </w:r>
          </w:p>
        </w:tc>
      </w:tr>
      <w:tr w:rsidR="002776E8" w:rsidTr="003F6241">
        <w:trPr>
          <w:trHeight w:val="221"/>
        </w:trPr>
        <w:tc>
          <w:tcPr>
            <w:tcW w:w="322"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646"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2013</w:t>
            </w:r>
          </w:p>
        </w:tc>
        <w:tc>
          <w:tcPr>
            <w:tcW w:w="4032"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Корреспондентские счета других банков</w:t>
            </w:r>
          </w:p>
        </w:tc>
      </w:tr>
      <w:tr w:rsidR="002776E8" w:rsidTr="003F6241">
        <w:trPr>
          <w:trHeight w:val="524"/>
        </w:trPr>
        <w:tc>
          <w:tcPr>
            <w:tcW w:w="322" w:type="pct"/>
            <w:tcMar>
              <w:top w:w="0" w:type="dxa"/>
              <w:left w:w="108" w:type="dxa"/>
              <w:bottom w:w="0" w:type="dxa"/>
              <w:right w:w="108" w:type="dxa"/>
            </w:tcMar>
          </w:tcPr>
          <w:p w:rsidR="002776E8" w:rsidRDefault="002776E8" w:rsidP="003F6241">
            <w:pPr>
              <w:ind w:hanging="22"/>
              <w:jc w:val="both"/>
              <w:rPr>
                <w:rFonts w:eastAsia="Calibri"/>
                <w:sz w:val="28"/>
                <w:szCs w:val="28"/>
              </w:rPr>
            </w:pPr>
            <w:r w:rsidRPr="005919E3">
              <w:rPr>
                <w:rFonts w:eastAsia="Calibri"/>
                <w:sz w:val="28"/>
                <w:szCs w:val="28"/>
              </w:rPr>
              <w:lastRenderedPageBreak/>
              <w:t>Кт</w:t>
            </w:r>
          </w:p>
        </w:tc>
        <w:tc>
          <w:tcPr>
            <w:tcW w:w="646"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2202</w:t>
            </w:r>
          </w:p>
        </w:tc>
        <w:tc>
          <w:tcPr>
            <w:tcW w:w="4032"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sz w:val="28"/>
                <w:szCs w:val="28"/>
              </w:rPr>
              <w:t xml:space="preserve">Неинвестированные остатки на текущих счетах, предназначенных для учета денег клиентов на условиях кастодиальных договоров </w:t>
            </w:r>
            <w:r w:rsidRPr="005919E3">
              <w:rPr>
                <w:rFonts w:eastAsia="Calibri"/>
                <w:sz w:val="28"/>
                <w:szCs w:val="28"/>
              </w:rPr>
              <w:t>(банковский инвестиционный счет)</w:t>
            </w:r>
            <w:r w:rsidRPr="005919E3">
              <w:rPr>
                <w:sz w:val="28"/>
                <w:szCs w:val="28"/>
              </w:rPr>
              <w:t>.</w:t>
            </w:r>
          </w:p>
        </w:tc>
      </w:tr>
    </w:tbl>
    <w:p w:rsidR="002776E8" w:rsidRDefault="002776E8" w:rsidP="002776E8">
      <w:pPr>
        <w:pStyle w:val="ac"/>
        <w:numPr>
          <w:ilvl w:val="0"/>
          <w:numId w:val="10"/>
        </w:numPr>
        <w:rPr>
          <w:rFonts w:eastAsia="Times New Roman" w:cs="Times New Roman"/>
          <w:szCs w:val="28"/>
          <w:lang w:eastAsia="ru-RU"/>
        </w:rPr>
      </w:pPr>
      <w:bookmarkStart w:id="77" w:name="SUB7300"/>
      <w:bookmarkEnd w:id="77"/>
      <w:r w:rsidRPr="005919E3">
        <w:rPr>
          <w:rFonts w:eastAsia="Times New Roman" w:cs="Times New Roman"/>
          <w:szCs w:val="28"/>
          <w:lang w:eastAsia="ru-RU"/>
        </w:rPr>
        <w:t>При осуществлении переводов пенсионных накоплений в единый накопительный пенсионный фонд, добровольные накопительные пенсионные фонды и банки, обслуживающие получателей пенсионных выплат, с банковского счета пенсионных выплат добровольного накопительного пенсионного фонда, в соответствии с кастодиальным договором осуществляются следующие бухгалтерские записи:</w:t>
      </w:r>
    </w:p>
    <w:p w:rsidR="002776E8" w:rsidRDefault="002776E8" w:rsidP="002776E8">
      <w:pPr>
        <w:ind w:firstLine="709"/>
        <w:jc w:val="both"/>
        <w:rPr>
          <w:sz w:val="28"/>
          <w:szCs w:val="28"/>
        </w:rPr>
      </w:pPr>
      <w:r w:rsidRPr="005919E3">
        <w:rPr>
          <w:sz w:val="28"/>
          <w:szCs w:val="28"/>
        </w:rPr>
        <w:t>1) по переводу суммы с банковского инвестиционного счета добровольного накопительного пенсионного фонда на банковский счет пенсионных выплат добровольного накопительного пенсионного фонда:</w:t>
      </w:r>
    </w:p>
    <w:tbl>
      <w:tblPr>
        <w:tblW w:w="8789" w:type="dxa"/>
        <w:tblInd w:w="709" w:type="dxa"/>
        <w:tblCellMar>
          <w:left w:w="0" w:type="dxa"/>
          <w:right w:w="0" w:type="dxa"/>
        </w:tblCellMar>
        <w:tblLook w:val="04A0" w:firstRow="1" w:lastRow="0" w:firstColumn="1" w:lastColumn="0" w:noHBand="0" w:noVBand="1"/>
      </w:tblPr>
      <w:tblGrid>
        <w:gridCol w:w="568"/>
        <w:gridCol w:w="991"/>
        <w:gridCol w:w="7230"/>
      </w:tblGrid>
      <w:tr w:rsidR="002776E8" w:rsidTr="003F6241">
        <w:trPr>
          <w:trHeight w:val="524"/>
        </w:trPr>
        <w:tc>
          <w:tcPr>
            <w:tcW w:w="323" w:type="pct"/>
            <w:tcMar>
              <w:top w:w="0" w:type="dxa"/>
              <w:left w:w="108" w:type="dxa"/>
              <w:bottom w:w="0" w:type="dxa"/>
              <w:right w:w="108" w:type="dxa"/>
            </w:tcMar>
            <w:hideMark/>
          </w:tcPr>
          <w:p w:rsidR="002776E8" w:rsidRDefault="002776E8" w:rsidP="003F6241">
            <w:pPr>
              <w:ind w:hanging="22"/>
              <w:jc w:val="both"/>
              <w:rPr>
                <w:rFonts w:eastAsia="Calibri"/>
                <w:sz w:val="28"/>
                <w:szCs w:val="28"/>
              </w:rPr>
            </w:pPr>
            <w:r w:rsidRPr="005919E3">
              <w:rPr>
                <w:rFonts w:eastAsia="Calibri"/>
                <w:sz w:val="28"/>
                <w:szCs w:val="28"/>
              </w:rPr>
              <w:t xml:space="preserve">Дт </w:t>
            </w:r>
          </w:p>
        </w:tc>
        <w:tc>
          <w:tcPr>
            <w:tcW w:w="564"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2202</w:t>
            </w:r>
          </w:p>
        </w:tc>
        <w:tc>
          <w:tcPr>
            <w:tcW w:w="4113"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sz w:val="28"/>
                <w:szCs w:val="28"/>
              </w:rPr>
              <w:t xml:space="preserve">Неинвестированные остатки на текущих счетах, предназначенных для учета денег клиентов на условиях кастодиальных договоров </w:t>
            </w:r>
            <w:r w:rsidRPr="005919E3">
              <w:rPr>
                <w:rFonts w:eastAsia="Calibri"/>
                <w:sz w:val="28"/>
                <w:szCs w:val="28"/>
              </w:rPr>
              <w:t>(банковский инвестиционный счет)</w:t>
            </w:r>
          </w:p>
        </w:tc>
      </w:tr>
      <w:tr w:rsidR="002776E8" w:rsidTr="003F6241">
        <w:trPr>
          <w:trHeight w:val="524"/>
        </w:trPr>
        <w:tc>
          <w:tcPr>
            <w:tcW w:w="323" w:type="pct"/>
            <w:tcMar>
              <w:top w:w="0" w:type="dxa"/>
              <w:left w:w="108" w:type="dxa"/>
              <w:bottom w:w="0" w:type="dxa"/>
              <w:right w:w="108" w:type="dxa"/>
            </w:tcMar>
          </w:tcPr>
          <w:p w:rsidR="002776E8" w:rsidRDefault="002776E8" w:rsidP="003F6241">
            <w:pPr>
              <w:ind w:hanging="22"/>
              <w:jc w:val="both"/>
              <w:rPr>
                <w:rFonts w:eastAsia="Calibri"/>
                <w:sz w:val="28"/>
                <w:szCs w:val="28"/>
              </w:rPr>
            </w:pPr>
            <w:r w:rsidRPr="005919E3">
              <w:rPr>
                <w:rFonts w:eastAsia="Calibri"/>
                <w:sz w:val="28"/>
                <w:szCs w:val="28"/>
              </w:rPr>
              <w:t>Кт</w:t>
            </w:r>
          </w:p>
        </w:tc>
        <w:tc>
          <w:tcPr>
            <w:tcW w:w="564"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2202</w:t>
            </w:r>
          </w:p>
        </w:tc>
        <w:tc>
          <w:tcPr>
            <w:tcW w:w="4113"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sz w:val="28"/>
                <w:szCs w:val="28"/>
              </w:rPr>
              <w:t xml:space="preserve">Неинвестированные остатки на текущих счетах, предназначенных для учета денег клиентов на условиях кастодиальных договоров </w:t>
            </w:r>
            <w:r w:rsidRPr="005919E3">
              <w:rPr>
                <w:rFonts w:eastAsia="Calibri"/>
                <w:sz w:val="28"/>
                <w:szCs w:val="28"/>
              </w:rPr>
              <w:t>(банковский счет пенсионных выплат)</w:t>
            </w:r>
            <w:r w:rsidRPr="005919E3">
              <w:rPr>
                <w:sz w:val="28"/>
                <w:szCs w:val="28"/>
              </w:rPr>
              <w:t>;</w:t>
            </w:r>
          </w:p>
        </w:tc>
      </w:tr>
    </w:tbl>
    <w:p w:rsidR="002776E8" w:rsidRDefault="002776E8" w:rsidP="002776E8">
      <w:pPr>
        <w:ind w:firstLine="709"/>
        <w:jc w:val="both"/>
        <w:rPr>
          <w:sz w:val="28"/>
          <w:szCs w:val="28"/>
        </w:rPr>
      </w:pPr>
      <w:r w:rsidRPr="005919E3">
        <w:rPr>
          <w:sz w:val="28"/>
          <w:szCs w:val="28"/>
        </w:rPr>
        <w:t>2) по переводу суммы на счет банка, обслуживающего получателя пенсионных выплат:</w:t>
      </w:r>
    </w:p>
    <w:tbl>
      <w:tblPr>
        <w:tblW w:w="8789" w:type="dxa"/>
        <w:tblInd w:w="709" w:type="dxa"/>
        <w:tblCellMar>
          <w:left w:w="0" w:type="dxa"/>
          <w:right w:w="0" w:type="dxa"/>
        </w:tblCellMar>
        <w:tblLook w:val="04A0" w:firstRow="1" w:lastRow="0" w:firstColumn="1" w:lastColumn="0" w:noHBand="0" w:noVBand="1"/>
      </w:tblPr>
      <w:tblGrid>
        <w:gridCol w:w="568"/>
        <w:gridCol w:w="991"/>
        <w:gridCol w:w="7230"/>
      </w:tblGrid>
      <w:tr w:rsidR="002776E8" w:rsidTr="003F6241">
        <w:trPr>
          <w:trHeight w:val="524"/>
        </w:trPr>
        <w:tc>
          <w:tcPr>
            <w:tcW w:w="323" w:type="pct"/>
            <w:tcMar>
              <w:top w:w="0" w:type="dxa"/>
              <w:left w:w="108" w:type="dxa"/>
              <w:bottom w:w="0" w:type="dxa"/>
              <w:right w:w="108" w:type="dxa"/>
            </w:tcMar>
            <w:hideMark/>
          </w:tcPr>
          <w:p w:rsidR="002776E8" w:rsidRDefault="002776E8" w:rsidP="003F6241">
            <w:pPr>
              <w:ind w:left="-111"/>
              <w:jc w:val="both"/>
              <w:rPr>
                <w:rFonts w:eastAsia="Calibri"/>
                <w:sz w:val="28"/>
                <w:szCs w:val="28"/>
              </w:rPr>
            </w:pPr>
            <w:r w:rsidRPr="005919E3">
              <w:rPr>
                <w:rFonts w:eastAsia="Calibri"/>
                <w:sz w:val="28"/>
                <w:szCs w:val="28"/>
              </w:rPr>
              <w:t xml:space="preserve">Дт </w:t>
            </w:r>
          </w:p>
        </w:tc>
        <w:tc>
          <w:tcPr>
            <w:tcW w:w="564"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2202</w:t>
            </w:r>
          </w:p>
        </w:tc>
        <w:tc>
          <w:tcPr>
            <w:tcW w:w="4113"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sz w:val="28"/>
                <w:szCs w:val="28"/>
              </w:rPr>
              <w:t xml:space="preserve">Неинвестированные остатки на текущих счетах, предназначенных для учета денег клиентов на условиях кастодиальных договоров </w:t>
            </w:r>
            <w:r w:rsidRPr="005919E3">
              <w:rPr>
                <w:rFonts w:eastAsia="Calibri"/>
                <w:sz w:val="28"/>
                <w:szCs w:val="28"/>
              </w:rPr>
              <w:t>(банковский счет пенсионных выплат)</w:t>
            </w:r>
            <w:r w:rsidRPr="005919E3">
              <w:rPr>
                <w:sz w:val="28"/>
                <w:szCs w:val="28"/>
              </w:rPr>
              <w:t>.</w:t>
            </w:r>
          </w:p>
        </w:tc>
      </w:tr>
      <w:tr w:rsidR="002776E8" w:rsidTr="003F6241">
        <w:trPr>
          <w:trHeight w:val="251"/>
        </w:trPr>
        <w:tc>
          <w:tcPr>
            <w:tcW w:w="323" w:type="pct"/>
            <w:tcMar>
              <w:top w:w="0" w:type="dxa"/>
              <w:left w:w="108" w:type="dxa"/>
              <w:bottom w:w="0" w:type="dxa"/>
              <w:right w:w="108" w:type="dxa"/>
            </w:tcMar>
          </w:tcPr>
          <w:p w:rsidR="002776E8" w:rsidRDefault="002776E8" w:rsidP="003F6241">
            <w:pPr>
              <w:ind w:left="-111" w:hanging="22"/>
              <w:jc w:val="both"/>
              <w:rPr>
                <w:rFonts w:eastAsia="Calibri"/>
                <w:sz w:val="28"/>
                <w:szCs w:val="28"/>
              </w:rPr>
            </w:pPr>
            <w:r w:rsidRPr="005919E3">
              <w:rPr>
                <w:rFonts w:eastAsia="Calibri"/>
                <w:sz w:val="28"/>
                <w:szCs w:val="28"/>
              </w:rPr>
              <w:t>Кт</w:t>
            </w:r>
          </w:p>
        </w:tc>
        <w:tc>
          <w:tcPr>
            <w:tcW w:w="564"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1052</w:t>
            </w:r>
          </w:p>
        </w:tc>
        <w:tc>
          <w:tcPr>
            <w:tcW w:w="4113"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Корреспондентские счета в других банках</w:t>
            </w:r>
          </w:p>
        </w:tc>
      </w:tr>
      <w:tr w:rsidR="002776E8" w:rsidTr="003F6241">
        <w:trPr>
          <w:trHeight w:val="227"/>
        </w:trPr>
        <w:tc>
          <w:tcPr>
            <w:tcW w:w="323"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564"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2013</w:t>
            </w:r>
          </w:p>
        </w:tc>
        <w:tc>
          <w:tcPr>
            <w:tcW w:w="4113"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Корреспондентские счета других банков.</w:t>
            </w:r>
          </w:p>
        </w:tc>
      </w:tr>
    </w:tbl>
    <w:p w:rsidR="002776E8" w:rsidRDefault="002776E8" w:rsidP="002776E8">
      <w:pPr>
        <w:pStyle w:val="ac"/>
        <w:numPr>
          <w:ilvl w:val="0"/>
          <w:numId w:val="10"/>
        </w:numPr>
        <w:rPr>
          <w:rFonts w:eastAsia="Times New Roman" w:cs="Times New Roman"/>
          <w:szCs w:val="28"/>
          <w:lang w:eastAsia="ru-RU"/>
        </w:rPr>
      </w:pPr>
      <w:bookmarkStart w:id="78" w:name="SUB7400"/>
      <w:bookmarkEnd w:id="75"/>
      <w:bookmarkEnd w:id="76"/>
      <w:bookmarkEnd w:id="78"/>
      <w:r w:rsidRPr="005919E3">
        <w:rPr>
          <w:rFonts w:eastAsia="Times New Roman" w:cs="Times New Roman"/>
          <w:szCs w:val="28"/>
          <w:lang w:eastAsia="ru-RU"/>
        </w:rPr>
        <w:t>При возврате сумм, поступивших на банковский инвестиционный счет добровольного накопительного пенсионного фонда и признанных ошибочно зачисленными, осуществляется следующая бухгалтерская запись:</w:t>
      </w:r>
    </w:p>
    <w:tbl>
      <w:tblPr>
        <w:tblW w:w="8789" w:type="dxa"/>
        <w:tblInd w:w="709" w:type="dxa"/>
        <w:tblCellMar>
          <w:left w:w="0" w:type="dxa"/>
          <w:right w:w="0" w:type="dxa"/>
        </w:tblCellMar>
        <w:tblLook w:val="04A0" w:firstRow="1" w:lastRow="0" w:firstColumn="1" w:lastColumn="0" w:noHBand="0" w:noVBand="1"/>
      </w:tblPr>
      <w:tblGrid>
        <w:gridCol w:w="568"/>
        <w:gridCol w:w="991"/>
        <w:gridCol w:w="7230"/>
      </w:tblGrid>
      <w:tr w:rsidR="002776E8" w:rsidTr="003F6241">
        <w:trPr>
          <w:trHeight w:val="524"/>
        </w:trPr>
        <w:tc>
          <w:tcPr>
            <w:tcW w:w="323" w:type="pct"/>
            <w:tcMar>
              <w:top w:w="0" w:type="dxa"/>
              <w:left w:w="108" w:type="dxa"/>
              <w:bottom w:w="0" w:type="dxa"/>
              <w:right w:w="108" w:type="dxa"/>
            </w:tcMar>
            <w:hideMark/>
          </w:tcPr>
          <w:p w:rsidR="002776E8" w:rsidRDefault="002776E8" w:rsidP="003F6241">
            <w:pPr>
              <w:ind w:left="-111"/>
              <w:jc w:val="both"/>
              <w:rPr>
                <w:rFonts w:eastAsia="Calibri"/>
                <w:sz w:val="28"/>
                <w:szCs w:val="28"/>
              </w:rPr>
            </w:pPr>
            <w:r w:rsidRPr="005919E3">
              <w:rPr>
                <w:rFonts w:eastAsia="Calibri"/>
                <w:sz w:val="28"/>
                <w:szCs w:val="28"/>
              </w:rPr>
              <w:t xml:space="preserve">Дт </w:t>
            </w:r>
          </w:p>
        </w:tc>
        <w:tc>
          <w:tcPr>
            <w:tcW w:w="564"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2202</w:t>
            </w:r>
          </w:p>
        </w:tc>
        <w:tc>
          <w:tcPr>
            <w:tcW w:w="4113"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sz w:val="28"/>
                <w:szCs w:val="28"/>
              </w:rPr>
              <w:t xml:space="preserve">Неинвестированные остатки на текущих счетах, предназначенных для учета денег клиентов на условиях кастодиальных договоров </w:t>
            </w:r>
            <w:r w:rsidRPr="005919E3">
              <w:rPr>
                <w:rFonts w:eastAsia="Calibri"/>
                <w:sz w:val="28"/>
                <w:szCs w:val="28"/>
              </w:rPr>
              <w:t>(банковский счет пенсионных выплат)</w:t>
            </w:r>
          </w:p>
        </w:tc>
      </w:tr>
      <w:tr w:rsidR="002776E8" w:rsidTr="003F6241">
        <w:trPr>
          <w:trHeight w:val="193"/>
        </w:trPr>
        <w:tc>
          <w:tcPr>
            <w:tcW w:w="323" w:type="pct"/>
            <w:tcMar>
              <w:top w:w="0" w:type="dxa"/>
              <w:left w:w="108" w:type="dxa"/>
              <w:bottom w:w="0" w:type="dxa"/>
              <w:right w:w="108" w:type="dxa"/>
            </w:tcMar>
          </w:tcPr>
          <w:p w:rsidR="002776E8" w:rsidRDefault="002776E8" w:rsidP="003F6241">
            <w:pPr>
              <w:ind w:left="-111"/>
              <w:jc w:val="both"/>
              <w:rPr>
                <w:rFonts w:eastAsia="Calibri"/>
                <w:sz w:val="28"/>
                <w:szCs w:val="28"/>
              </w:rPr>
            </w:pPr>
            <w:r w:rsidRPr="005919E3">
              <w:rPr>
                <w:rFonts w:eastAsia="Calibri"/>
                <w:sz w:val="28"/>
                <w:szCs w:val="28"/>
              </w:rPr>
              <w:t>Кт</w:t>
            </w:r>
          </w:p>
        </w:tc>
        <w:tc>
          <w:tcPr>
            <w:tcW w:w="564"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1052</w:t>
            </w:r>
          </w:p>
        </w:tc>
        <w:tc>
          <w:tcPr>
            <w:tcW w:w="4113"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Корреспондентские счета в других банках</w:t>
            </w:r>
          </w:p>
        </w:tc>
      </w:tr>
      <w:tr w:rsidR="002776E8" w:rsidTr="003F6241">
        <w:trPr>
          <w:trHeight w:val="524"/>
        </w:trPr>
        <w:tc>
          <w:tcPr>
            <w:tcW w:w="323"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564"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2011</w:t>
            </w:r>
          </w:p>
        </w:tc>
        <w:tc>
          <w:tcPr>
            <w:tcW w:w="4113"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Корреспондентские счета Национального Банка Республики Казахстан</w:t>
            </w:r>
          </w:p>
        </w:tc>
      </w:tr>
      <w:tr w:rsidR="002776E8" w:rsidTr="003F6241">
        <w:trPr>
          <w:trHeight w:val="80"/>
        </w:trPr>
        <w:tc>
          <w:tcPr>
            <w:tcW w:w="323"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564"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2013</w:t>
            </w:r>
          </w:p>
        </w:tc>
        <w:tc>
          <w:tcPr>
            <w:tcW w:w="4113"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Корреспондентские счета других банков.</w:t>
            </w:r>
          </w:p>
        </w:tc>
      </w:tr>
    </w:tbl>
    <w:p w:rsidR="002776E8" w:rsidRDefault="002776E8" w:rsidP="002776E8">
      <w:pPr>
        <w:pStyle w:val="ac"/>
        <w:numPr>
          <w:ilvl w:val="0"/>
          <w:numId w:val="10"/>
        </w:numPr>
        <w:rPr>
          <w:rFonts w:eastAsia="Times New Roman" w:cs="Times New Roman"/>
          <w:szCs w:val="28"/>
          <w:lang w:eastAsia="ru-RU"/>
        </w:rPr>
      </w:pPr>
      <w:r w:rsidRPr="005919E3">
        <w:rPr>
          <w:rFonts w:eastAsia="Times New Roman" w:cs="Times New Roman"/>
          <w:szCs w:val="28"/>
          <w:lang w:eastAsia="ru-RU"/>
        </w:rPr>
        <w:t xml:space="preserve">При размещении денег, принятых на основании кастодиального договора, получении инвестиционного дохода (расхода) и совершении иных операций с пенсионными активами, помимо бухгалтерских записей, </w:t>
      </w:r>
      <w:r w:rsidRPr="005919E3">
        <w:rPr>
          <w:rFonts w:eastAsia="Times New Roman" w:cs="Times New Roman"/>
          <w:szCs w:val="28"/>
          <w:lang w:eastAsia="ru-RU"/>
        </w:rPr>
        <w:lastRenderedPageBreak/>
        <w:t>предусмотренных настоящей Инструкцией, осуществляются бухгалтерские записи по дебету и (или) кредиту балансовых счетов 1051 «Корреспондентский счет в Национальном Банке Республики Казахстан», 1052 «Корреспондентские счета в других банках», 2011 «Корреспондентские счета Национального Банка Республики Казахстан», 2013 «Корреспондентские счета других банков» и кредиту и (или) дебету балансового счета 2202 «</w:t>
      </w:r>
      <w:r w:rsidRPr="005919E3">
        <w:rPr>
          <w:rFonts w:cs="Times New Roman"/>
          <w:szCs w:val="28"/>
        </w:rPr>
        <w:t>Неинвестированные остатки на текущих счетах, предназначенных для учета денег клиентов на условиях кастодиальных договоров</w:t>
      </w:r>
      <w:r w:rsidRPr="005919E3">
        <w:rPr>
          <w:rFonts w:eastAsia="Times New Roman" w:cs="Times New Roman"/>
          <w:szCs w:val="28"/>
          <w:lang w:eastAsia="ru-RU"/>
        </w:rPr>
        <w:t>» соответственно.</w:t>
      </w:r>
    </w:p>
    <w:p w:rsidR="002776E8" w:rsidRDefault="002776E8" w:rsidP="002776E8">
      <w:pPr>
        <w:pStyle w:val="ac"/>
        <w:ind w:left="709" w:firstLine="0"/>
        <w:rPr>
          <w:rFonts w:eastAsia="Times New Roman" w:cs="Times New Roman"/>
          <w:szCs w:val="28"/>
          <w:lang w:eastAsia="ru-RU"/>
        </w:rPr>
      </w:pPr>
    </w:p>
    <w:p w:rsidR="002776E8" w:rsidRDefault="002776E8" w:rsidP="002776E8">
      <w:pPr>
        <w:pStyle w:val="ac"/>
        <w:ind w:left="709" w:firstLine="0"/>
        <w:rPr>
          <w:rFonts w:eastAsia="Times New Roman" w:cs="Times New Roman"/>
          <w:szCs w:val="28"/>
          <w:lang w:eastAsia="ru-RU"/>
        </w:rPr>
      </w:pPr>
    </w:p>
    <w:p w:rsidR="002776E8" w:rsidRDefault="002776E8" w:rsidP="002776E8">
      <w:pPr>
        <w:jc w:val="center"/>
        <w:rPr>
          <w:sz w:val="28"/>
          <w:szCs w:val="28"/>
        </w:rPr>
      </w:pPr>
      <w:bookmarkStart w:id="79" w:name="SUB7500"/>
      <w:bookmarkStart w:id="80" w:name="sub1002439898"/>
      <w:bookmarkEnd w:id="79"/>
      <w:r w:rsidRPr="005919E3">
        <w:rPr>
          <w:b/>
          <w:bCs/>
          <w:sz w:val="28"/>
          <w:szCs w:val="28"/>
        </w:rPr>
        <w:t>Параграф 2. Учет пенсионных активов, принятых на основании кастодиального договора и размещенных в ценные бумаги</w:t>
      </w:r>
    </w:p>
    <w:p w:rsidR="002776E8" w:rsidRDefault="002776E8" w:rsidP="002776E8">
      <w:pPr>
        <w:ind w:firstLine="709"/>
        <w:jc w:val="both"/>
        <w:rPr>
          <w:sz w:val="28"/>
          <w:szCs w:val="28"/>
        </w:rPr>
      </w:pPr>
      <w:bookmarkStart w:id="81" w:name="sub1002439901"/>
      <w:bookmarkEnd w:id="80"/>
    </w:p>
    <w:p w:rsidR="002776E8" w:rsidRDefault="002776E8" w:rsidP="002776E8">
      <w:pPr>
        <w:pStyle w:val="ac"/>
        <w:numPr>
          <w:ilvl w:val="0"/>
          <w:numId w:val="10"/>
        </w:numPr>
        <w:rPr>
          <w:rFonts w:eastAsia="Times New Roman" w:cs="Times New Roman"/>
          <w:szCs w:val="28"/>
          <w:lang w:eastAsia="ru-RU"/>
        </w:rPr>
      </w:pPr>
      <w:r w:rsidRPr="005919E3">
        <w:rPr>
          <w:rFonts w:eastAsia="Times New Roman" w:cs="Times New Roman"/>
          <w:szCs w:val="28"/>
          <w:lang w:eastAsia="ru-RU"/>
        </w:rPr>
        <w:t>При размещении пенсионных активов добровольного накопительного пенсионного фонда и пенсионных активов единого накопительного пенсионного фонда, находящихся в доверительном управлении у организации, осуществляющей управление инвестиционным портфелем, принятых на основании кастодиального договора, в ценные бумаги осуществляются следующие бухгалтерские записи:</w:t>
      </w:r>
    </w:p>
    <w:p w:rsidR="002776E8" w:rsidRDefault="002776E8" w:rsidP="002776E8">
      <w:pPr>
        <w:ind w:firstLine="709"/>
        <w:jc w:val="both"/>
        <w:rPr>
          <w:sz w:val="28"/>
          <w:szCs w:val="28"/>
        </w:rPr>
      </w:pPr>
      <w:r w:rsidRPr="005919E3">
        <w:rPr>
          <w:sz w:val="28"/>
          <w:szCs w:val="28"/>
        </w:rPr>
        <w:t>на сумму приобретения ценных бумаг:</w:t>
      </w:r>
    </w:p>
    <w:tbl>
      <w:tblPr>
        <w:tblW w:w="8755" w:type="dxa"/>
        <w:tblInd w:w="709" w:type="dxa"/>
        <w:tblCellMar>
          <w:left w:w="0" w:type="dxa"/>
          <w:right w:w="0" w:type="dxa"/>
        </w:tblCellMar>
        <w:tblLook w:val="04A0" w:firstRow="1" w:lastRow="0" w:firstColumn="1" w:lastColumn="0" w:noHBand="0" w:noVBand="1"/>
      </w:tblPr>
      <w:tblGrid>
        <w:gridCol w:w="1127"/>
        <w:gridCol w:w="776"/>
        <w:gridCol w:w="6852"/>
      </w:tblGrid>
      <w:tr w:rsidR="002776E8" w:rsidTr="003F6241">
        <w:trPr>
          <w:trHeight w:val="524"/>
        </w:trPr>
        <w:tc>
          <w:tcPr>
            <w:tcW w:w="644" w:type="pct"/>
            <w:vMerge w:val="restart"/>
            <w:tcMar>
              <w:top w:w="0" w:type="dxa"/>
              <w:left w:w="108" w:type="dxa"/>
              <w:bottom w:w="0" w:type="dxa"/>
              <w:right w:w="108" w:type="dxa"/>
            </w:tcMar>
            <w:hideMark/>
          </w:tcPr>
          <w:p w:rsidR="002776E8" w:rsidRDefault="002776E8" w:rsidP="003F6241">
            <w:pPr>
              <w:ind w:left="-111"/>
              <w:jc w:val="both"/>
              <w:rPr>
                <w:sz w:val="28"/>
                <w:szCs w:val="28"/>
              </w:rPr>
            </w:pPr>
            <w:r w:rsidRPr="005919E3">
              <w:rPr>
                <w:sz w:val="28"/>
                <w:szCs w:val="28"/>
              </w:rPr>
              <w:t>Приход</w:t>
            </w:r>
          </w:p>
        </w:tc>
        <w:tc>
          <w:tcPr>
            <w:tcW w:w="443" w:type="pct"/>
            <w:tcMar>
              <w:top w:w="0" w:type="dxa"/>
              <w:left w:w="108" w:type="dxa"/>
              <w:bottom w:w="0" w:type="dxa"/>
              <w:right w:w="108" w:type="dxa"/>
            </w:tcMar>
            <w:hideMark/>
          </w:tcPr>
          <w:p w:rsidR="002776E8" w:rsidRDefault="002776E8" w:rsidP="003F6241">
            <w:pPr>
              <w:jc w:val="both"/>
              <w:rPr>
                <w:sz w:val="28"/>
                <w:szCs w:val="28"/>
                <w:lang w:val="kk-KZ"/>
              </w:rPr>
            </w:pPr>
            <w:r w:rsidRPr="005919E3">
              <w:rPr>
                <w:sz w:val="28"/>
                <w:szCs w:val="28"/>
              </w:rPr>
              <w:t>740</w:t>
            </w:r>
            <w:r w:rsidRPr="005919E3">
              <w:rPr>
                <w:sz w:val="28"/>
                <w:szCs w:val="28"/>
                <w:lang w:val="kk-KZ"/>
              </w:rPr>
              <w:t>1</w:t>
            </w:r>
          </w:p>
        </w:tc>
        <w:tc>
          <w:tcPr>
            <w:tcW w:w="3913" w:type="pct"/>
            <w:tcMar>
              <w:top w:w="0" w:type="dxa"/>
              <w:left w:w="108" w:type="dxa"/>
              <w:bottom w:w="0" w:type="dxa"/>
              <w:right w:w="108" w:type="dxa"/>
            </w:tcMar>
            <w:hideMark/>
          </w:tcPr>
          <w:p w:rsidR="002776E8" w:rsidRDefault="002776E8" w:rsidP="003F6241">
            <w:pPr>
              <w:widowControl w:val="0"/>
              <w:jc w:val="both"/>
              <w:rPr>
                <w:sz w:val="28"/>
                <w:szCs w:val="28"/>
              </w:rPr>
            </w:pPr>
            <w:r w:rsidRPr="005919E3">
              <w:rPr>
                <w:sz w:val="28"/>
                <w:szCs w:val="28"/>
              </w:rPr>
              <w:t>Краткосрочные государственные ценные бумаги Республики Казахстан</w:t>
            </w:r>
          </w:p>
        </w:tc>
      </w:tr>
      <w:tr w:rsidR="002776E8" w:rsidTr="003F6241">
        <w:trPr>
          <w:trHeight w:val="273"/>
        </w:trPr>
        <w:tc>
          <w:tcPr>
            <w:tcW w:w="644" w:type="pct"/>
            <w:vMerge/>
            <w:tcMar>
              <w:top w:w="0" w:type="dxa"/>
              <w:left w:w="108" w:type="dxa"/>
              <w:bottom w:w="0" w:type="dxa"/>
              <w:right w:w="108" w:type="dxa"/>
            </w:tcMar>
            <w:hideMark/>
          </w:tcPr>
          <w:p w:rsidR="002776E8" w:rsidRDefault="002776E8" w:rsidP="003F6241">
            <w:pPr>
              <w:jc w:val="both"/>
              <w:rPr>
                <w:sz w:val="28"/>
                <w:szCs w:val="28"/>
              </w:rPr>
            </w:pPr>
          </w:p>
        </w:tc>
        <w:tc>
          <w:tcPr>
            <w:tcW w:w="443" w:type="pct"/>
            <w:tcMar>
              <w:top w:w="0" w:type="dxa"/>
              <w:left w:w="108" w:type="dxa"/>
              <w:bottom w:w="0" w:type="dxa"/>
              <w:right w:w="108" w:type="dxa"/>
            </w:tcMar>
          </w:tcPr>
          <w:p w:rsidR="002776E8" w:rsidRDefault="002776E8" w:rsidP="003F6241">
            <w:pPr>
              <w:jc w:val="both"/>
              <w:rPr>
                <w:sz w:val="28"/>
                <w:szCs w:val="28"/>
                <w:lang w:val="kk-KZ"/>
              </w:rPr>
            </w:pPr>
            <w:r w:rsidRPr="005919E3">
              <w:rPr>
                <w:sz w:val="28"/>
                <w:szCs w:val="28"/>
              </w:rPr>
              <w:t>740</w:t>
            </w:r>
            <w:r w:rsidRPr="005919E3">
              <w:rPr>
                <w:sz w:val="28"/>
                <w:szCs w:val="28"/>
                <w:lang w:val="kk-KZ"/>
              </w:rPr>
              <w:t>3</w:t>
            </w:r>
          </w:p>
        </w:tc>
        <w:tc>
          <w:tcPr>
            <w:tcW w:w="3913" w:type="pct"/>
            <w:tcMar>
              <w:top w:w="0" w:type="dxa"/>
              <w:left w:w="108" w:type="dxa"/>
              <w:bottom w:w="0" w:type="dxa"/>
              <w:right w:w="108" w:type="dxa"/>
            </w:tcMar>
          </w:tcPr>
          <w:p w:rsidR="002776E8" w:rsidRDefault="002776E8" w:rsidP="003F6241">
            <w:pPr>
              <w:widowControl w:val="0"/>
              <w:jc w:val="both"/>
              <w:rPr>
                <w:sz w:val="28"/>
                <w:szCs w:val="28"/>
              </w:rPr>
            </w:pPr>
            <w:r w:rsidRPr="005919E3">
              <w:rPr>
                <w:sz w:val="28"/>
                <w:szCs w:val="28"/>
              </w:rPr>
              <w:t>Долгосрочные государственные ценные бумаги Республики Казахстан</w:t>
            </w:r>
          </w:p>
        </w:tc>
      </w:tr>
      <w:tr w:rsidR="002776E8" w:rsidTr="003F6241">
        <w:trPr>
          <w:trHeight w:val="273"/>
        </w:trPr>
        <w:tc>
          <w:tcPr>
            <w:tcW w:w="644" w:type="pct"/>
            <w:vMerge/>
            <w:tcMar>
              <w:top w:w="0" w:type="dxa"/>
              <w:left w:w="108" w:type="dxa"/>
              <w:bottom w:w="0" w:type="dxa"/>
              <w:right w:w="108" w:type="dxa"/>
            </w:tcMar>
          </w:tcPr>
          <w:p w:rsidR="002776E8" w:rsidRDefault="002776E8" w:rsidP="003F6241">
            <w:pPr>
              <w:jc w:val="both"/>
              <w:rPr>
                <w:sz w:val="28"/>
                <w:szCs w:val="28"/>
              </w:rPr>
            </w:pPr>
          </w:p>
        </w:tc>
        <w:tc>
          <w:tcPr>
            <w:tcW w:w="443" w:type="pct"/>
            <w:tcMar>
              <w:top w:w="0" w:type="dxa"/>
              <w:left w:w="108" w:type="dxa"/>
              <w:bottom w:w="0" w:type="dxa"/>
              <w:right w:w="108" w:type="dxa"/>
            </w:tcMar>
          </w:tcPr>
          <w:p w:rsidR="002776E8" w:rsidRDefault="002776E8" w:rsidP="003F6241">
            <w:pPr>
              <w:jc w:val="both"/>
              <w:rPr>
                <w:sz w:val="28"/>
                <w:szCs w:val="28"/>
                <w:lang w:val="kk-KZ"/>
              </w:rPr>
            </w:pPr>
            <w:r w:rsidRPr="005919E3">
              <w:rPr>
                <w:sz w:val="28"/>
                <w:szCs w:val="28"/>
              </w:rPr>
              <w:t>740</w:t>
            </w:r>
            <w:r w:rsidRPr="005919E3">
              <w:rPr>
                <w:sz w:val="28"/>
                <w:szCs w:val="28"/>
                <w:lang w:val="kk-KZ"/>
              </w:rPr>
              <w:t>4</w:t>
            </w:r>
          </w:p>
        </w:tc>
        <w:tc>
          <w:tcPr>
            <w:tcW w:w="3913"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Негосударственные эмиссионные ценные бумаги, включенные в официальный список Казахстанской фондовой биржи</w:t>
            </w:r>
          </w:p>
        </w:tc>
      </w:tr>
      <w:tr w:rsidR="002776E8" w:rsidTr="003F6241">
        <w:trPr>
          <w:trHeight w:val="273"/>
        </w:trPr>
        <w:tc>
          <w:tcPr>
            <w:tcW w:w="644" w:type="pct"/>
            <w:vMerge/>
            <w:tcMar>
              <w:top w:w="0" w:type="dxa"/>
              <w:left w:w="108" w:type="dxa"/>
              <w:bottom w:w="0" w:type="dxa"/>
              <w:right w:w="108" w:type="dxa"/>
            </w:tcMar>
          </w:tcPr>
          <w:p w:rsidR="002776E8" w:rsidRDefault="002776E8" w:rsidP="003F6241">
            <w:pPr>
              <w:jc w:val="both"/>
              <w:rPr>
                <w:sz w:val="28"/>
                <w:szCs w:val="28"/>
              </w:rPr>
            </w:pPr>
          </w:p>
        </w:tc>
        <w:tc>
          <w:tcPr>
            <w:tcW w:w="443"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7405</w:t>
            </w:r>
          </w:p>
        </w:tc>
        <w:tc>
          <w:tcPr>
            <w:tcW w:w="3913" w:type="pct"/>
            <w:tcMar>
              <w:top w:w="0" w:type="dxa"/>
              <w:left w:w="108" w:type="dxa"/>
              <w:bottom w:w="0" w:type="dxa"/>
              <w:right w:w="108" w:type="dxa"/>
            </w:tcMar>
          </w:tcPr>
          <w:p w:rsidR="002776E8" w:rsidRDefault="002776E8" w:rsidP="003F6241">
            <w:pPr>
              <w:widowControl w:val="0"/>
              <w:jc w:val="both"/>
              <w:rPr>
                <w:sz w:val="28"/>
                <w:szCs w:val="28"/>
              </w:rPr>
            </w:pPr>
            <w:r w:rsidRPr="005919E3">
              <w:rPr>
                <w:sz w:val="28"/>
                <w:szCs w:val="28"/>
              </w:rPr>
              <w:t>Ценные бумаги международных финансовых организаций</w:t>
            </w:r>
          </w:p>
        </w:tc>
      </w:tr>
      <w:tr w:rsidR="002776E8" w:rsidTr="003F6241">
        <w:trPr>
          <w:trHeight w:val="273"/>
        </w:trPr>
        <w:tc>
          <w:tcPr>
            <w:tcW w:w="644" w:type="pct"/>
            <w:vMerge/>
            <w:tcMar>
              <w:top w:w="0" w:type="dxa"/>
              <w:left w:w="108" w:type="dxa"/>
              <w:bottom w:w="0" w:type="dxa"/>
              <w:right w:w="108" w:type="dxa"/>
            </w:tcMar>
          </w:tcPr>
          <w:p w:rsidR="002776E8" w:rsidRDefault="002776E8" w:rsidP="003F6241">
            <w:pPr>
              <w:jc w:val="both"/>
              <w:rPr>
                <w:sz w:val="28"/>
                <w:szCs w:val="28"/>
              </w:rPr>
            </w:pPr>
          </w:p>
        </w:tc>
        <w:tc>
          <w:tcPr>
            <w:tcW w:w="443"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7407</w:t>
            </w:r>
          </w:p>
        </w:tc>
        <w:tc>
          <w:tcPr>
            <w:tcW w:w="3913"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Прочие пенсионные активы;</w:t>
            </w:r>
          </w:p>
        </w:tc>
      </w:tr>
    </w:tbl>
    <w:p w:rsidR="002776E8" w:rsidRDefault="002776E8" w:rsidP="002776E8">
      <w:pPr>
        <w:ind w:firstLine="709"/>
        <w:jc w:val="both"/>
        <w:rPr>
          <w:sz w:val="28"/>
          <w:szCs w:val="28"/>
        </w:rPr>
      </w:pPr>
      <w:r w:rsidRPr="005919E3">
        <w:rPr>
          <w:sz w:val="28"/>
          <w:szCs w:val="28"/>
        </w:rPr>
        <w:t>на сумму приобретенного вознаграждения (купона):</w:t>
      </w:r>
    </w:p>
    <w:tbl>
      <w:tblPr>
        <w:tblW w:w="8755" w:type="dxa"/>
        <w:tblInd w:w="709" w:type="dxa"/>
        <w:tblCellMar>
          <w:left w:w="0" w:type="dxa"/>
          <w:right w:w="0" w:type="dxa"/>
        </w:tblCellMar>
        <w:tblLook w:val="04A0" w:firstRow="1" w:lastRow="0" w:firstColumn="1" w:lastColumn="0" w:noHBand="0" w:noVBand="1"/>
      </w:tblPr>
      <w:tblGrid>
        <w:gridCol w:w="1017"/>
        <w:gridCol w:w="776"/>
        <w:gridCol w:w="6962"/>
      </w:tblGrid>
      <w:tr w:rsidR="002776E8" w:rsidTr="003F6241">
        <w:trPr>
          <w:trHeight w:val="524"/>
        </w:trPr>
        <w:tc>
          <w:tcPr>
            <w:tcW w:w="323" w:type="pct"/>
            <w:vMerge w:val="restart"/>
            <w:tcMar>
              <w:top w:w="0" w:type="dxa"/>
              <w:left w:w="108" w:type="dxa"/>
              <w:bottom w:w="0" w:type="dxa"/>
              <w:right w:w="108" w:type="dxa"/>
            </w:tcMar>
            <w:hideMark/>
          </w:tcPr>
          <w:p w:rsidR="002776E8" w:rsidRDefault="002776E8" w:rsidP="003F6241">
            <w:pPr>
              <w:ind w:left="-111" w:hanging="3"/>
              <w:jc w:val="both"/>
              <w:rPr>
                <w:sz w:val="28"/>
                <w:szCs w:val="28"/>
              </w:rPr>
            </w:pPr>
            <w:bookmarkStart w:id="82" w:name="SUB7600"/>
            <w:bookmarkEnd w:id="82"/>
            <w:r w:rsidRPr="005919E3">
              <w:rPr>
                <w:sz w:val="28"/>
                <w:szCs w:val="28"/>
              </w:rPr>
              <w:t>Приход</w:t>
            </w:r>
          </w:p>
        </w:tc>
        <w:tc>
          <w:tcPr>
            <w:tcW w:w="556"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7408</w:t>
            </w:r>
          </w:p>
        </w:tc>
        <w:tc>
          <w:tcPr>
            <w:tcW w:w="4122"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Начисленное вознаграждение (купон, дисконт/премия) по краткосрочным государственным ценным бумагам Республики Казахстан, в которые размещены пенсионные активы</w:t>
            </w:r>
          </w:p>
        </w:tc>
      </w:tr>
      <w:tr w:rsidR="002776E8" w:rsidTr="003F6241">
        <w:trPr>
          <w:trHeight w:val="273"/>
        </w:trPr>
        <w:tc>
          <w:tcPr>
            <w:tcW w:w="323" w:type="pct"/>
            <w:vMerge/>
            <w:tcMar>
              <w:top w:w="0" w:type="dxa"/>
              <w:left w:w="108" w:type="dxa"/>
              <w:bottom w:w="0" w:type="dxa"/>
              <w:right w:w="108" w:type="dxa"/>
            </w:tcMar>
            <w:hideMark/>
          </w:tcPr>
          <w:p w:rsidR="002776E8" w:rsidRDefault="002776E8" w:rsidP="003F6241">
            <w:pPr>
              <w:jc w:val="both"/>
              <w:rPr>
                <w:sz w:val="28"/>
                <w:szCs w:val="28"/>
              </w:rPr>
            </w:pPr>
          </w:p>
        </w:tc>
        <w:tc>
          <w:tcPr>
            <w:tcW w:w="556"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7409</w:t>
            </w:r>
          </w:p>
        </w:tc>
        <w:tc>
          <w:tcPr>
            <w:tcW w:w="4122"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Начисленное вознаграждение (купон, дисконт/премия) по долгосрочным государственным ценным бумагам Республики Казахстан, в которые размещены пенсионные активы</w:t>
            </w:r>
          </w:p>
        </w:tc>
      </w:tr>
      <w:tr w:rsidR="002776E8" w:rsidTr="003F6241">
        <w:trPr>
          <w:trHeight w:val="273"/>
        </w:trPr>
        <w:tc>
          <w:tcPr>
            <w:tcW w:w="323" w:type="pct"/>
            <w:vMerge/>
            <w:tcMar>
              <w:top w:w="0" w:type="dxa"/>
              <w:left w:w="108" w:type="dxa"/>
              <w:bottom w:w="0" w:type="dxa"/>
              <w:right w:w="108" w:type="dxa"/>
            </w:tcMar>
          </w:tcPr>
          <w:p w:rsidR="002776E8" w:rsidRDefault="002776E8" w:rsidP="003F6241">
            <w:pPr>
              <w:jc w:val="both"/>
              <w:rPr>
                <w:sz w:val="28"/>
                <w:szCs w:val="28"/>
              </w:rPr>
            </w:pPr>
          </w:p>
        </w:tc>
        <w:tc>
          <w:tcPr>
            <w:tcW w:w="556"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7410</w:t>
            </w:r>
          </w:p>
        </w:tc>
        <w:tc>
          <w:tcPr>
            <w:tcW w:w="4122"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 xml:space="preserve">Начисленное вознаграждение (купон, дисконт/премия) по негосударственным эмиссионным ценным бумагам, включенным в официальный список Казахстанской </w:t>
            </w:r>
            <w:r w:rsidRPr="005919E3">
              <w:rPr>
                <w:sz w:val="28"/>
                <w:szCs w:val="28"/>
              </w:rPr>
              <w:lastRenderedPageBreak/>
              <w:t>фондовой биржи, в которые размещены пенсионные активы</w:t>
            </w:r>
          </w:p>
        </w:tc>
      </w:tr>
      <w:tr w:rsidR="002776E8" w:rsidTr="003F6241">
        <w:trPr>
          <w:trHeight w:val="273"/>
        </w:trPr>
        <w:tc>
          <w:tcPr>
            <w:tcW w:w="323" w:type="pct"/>
            <w:vMerge/>
            <w:tcMar>
              <w:top w:w="0" w:type="dxa"/>
              <w:left w:w="108" w:type="dxa"/>
              <w:bottom w:w="0" w:type="dxa"/>
              <w:right w:w="108" w:type="dxa"/>
            </w:tcMar>
          </w:tcPr>
          <w:p w:rsidR="002776E8" w:rsidRDefault="002776E8" w:rsidP="003F6241">
            <w:pPr>
              <w:jc w:val="both"/>
              <w:rPr>
                <w:sz w:val="28"/>
                <w:szCs w:val="28"/>
              </w:rPr>
            </w:pPr>
          </w:p>
        </w:tc>
        <w:tc>
          <w:tcPr>
            <w:tcW w:w="556"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7411</w:t>
            </w:r>
          </w:p>
        </w:tc>
        <w:tc>
          <w:tcPr>
            <w:tcW w:w="4122"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Начисленное вознаграждение (купон, дисконт/премия) по ценным бумагам международных финансовых организаций, в которые размещены пенсионные активы.</w:t>
            </w:r>
          </w:p>
        </w:tc>
      </w:tr>
    </w:tbl>
    <w:p w:rsidR="002776E8" w:rsidRDefault="002776E8" w:rsidP="002776E8">
      <w:pPr>
        <w:pStyle w:val="ac"/>
        <w:numPr>
          <w:ilvl w:val="0"/>
          <w:numId w:val="10"/>
        </w:numPr>
        <w:rPr>
          <w:rFonts w:eastAsia="Times New Roman" w:cs="Times New Roman"/>
          <w:szCs w:val="28"/>
          <w:lang w:eastAsia="ru-RU"/>
        </w:rPr>
      </w:pPr>
      <w:bookmarkStart w:id="83" w:name="SUB7700"/>
      <w:bookmarkEnd w:id="83"/>
      <w:r w:rsidRPr="005919E3">
        <w:rPr>
          <w:rFonts w:eastAsia="Times New Roman" w:cs="Times New Roman"/>
          <w:szCs w:val="28"/>
          <w:lang w:eastAsia="ru-RU"/>
        </w:rPr>
        <w:t>При зачислении на банковский инвестиционный счет добровольного накопительного пенсионного фонда суммы пени, начисленной за несвоевременное размещение пенсионных активов, осуществляется следующая бухгалтерская запись:</w:t>
      </w:r>
    </w:p>
    <w:tbl>
      <w:tblPr>
        <w:tblW w:w="8789" w:type="dxa"/>
        <w:tblInd w:w="709" w:type="dxa"/>
        <w:tblCellMar>
          <w:left w:w="0" w:type="dxa"/>
          <w:right w:w="0" w:type="dxa"/>
        </w:tblCellMar>
        <w:tblLook w:val="04A0" w:firstRow="1" w:lastRow="0" w:firstColumn="1" w:lastColumn="0" w:noHBand="0" w:noVBand="1"/>
      </w:tblPr>
      <w:tblGrid>
        <w:gridCol w:w="566"/>
        <w:gridCol w:w="1136"/>
        <w:gridCol w:w="7087"/>
      </w:tblGrid>
      <w:tr w:rsidR="002776E8" w:rsidTr="003F6241">
        <w:trPr>
          <w:trHeight w:val="524"/>
        </w:trPr>
        <w:tc>
          <w:tcPr>
            <w:tcW w:w="322" w:type="pct"/>
            <w:tcMar>
              <w:top w:w="0" w:type="dxa"/>
              <w:left w:w="108" w:type="dxa"/>
              <w:bottom w:w="0" w:type="dxa"/>
              <w:right w:w="108" w:type="dxa"/>
            </w:tcMar>
            <w:hideMark/>
          </w:tcPr>
          <w:p w:rsidR="002776E8" w:rsidRDefault="002776E8" w:rsidP="003F6241">
            <w:pPr>
              <w:ind w:left="-111" w:hanging="22"/>
              <w:jc w:val="both"/>
              <w:rPr>
                <w:rFonts w:eastAsia="Calibri"/>
                <w:sz w:val="28"/>
                <w:szCs w:val="28"/>
              </w:rPr>
            </w:pPr>
            <w:r w:rsidRPr="005919E3">
              <w:rPr>
                <w:rFonts w:eastAsia="Calibri"/>
                <w:sz w:val="28"/>
                <w:szCs w:val="28"/>
              </w:rPr>
              <w:t xml:space="preserve">Дт </w:t>
            </w:r>
          </w:p>
        </w:tc>
        <w:tc>
          <w:tcPr>
            <w:tcW w:w="646"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1051</w:t>
            </w:r>
          </w:p>
        </w:tc>
        <w:tc>
          <w:tcPr>
            <w:tcW w:w="4032"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Корреспондентский счет в Национальном Банке Республики Казахстан</w:t>
            </w:r>
          </w:p>
        </w:tc>
      </w:tr>
      <w:tr w:rsidR="002776E8" w:rsidTr="003F6241">
        <w:trPr>
          <w:trHeight w:val="295"/>
        </w:trPr>
        <w:tc>
          <w:tcPr>
            <w:tcW w:w="322"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646"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1052</w:t>
            </w:r>
          </w:p>
        </w:tc>
        <w:tc>
          <w:tcPr>
            <w:tcW w:w="4032"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Корреспондентские счета в других банках</w:t>
            </w:r>
          </w:p>
        </w:tc>
      </w:tr>
      <w:tr w:rsidR="002776E8" w:rsidTr="003F6241">
        <w:trPr>
          <w:trHeight w:val="541"/>
        </w:trPr>
        <w:tc>
          <w:tcPr>
            <w:tcW w:w="322" w:type="pct"/>
            <w:tcMar>
              <w:top w:w="0" w:type="dxa"/>
              <w:left w:w="108" w:type="dxa"/>
              <w:bottom w:w="0" w:type="dxa"/>
              <w:right w:w="108" w:type="dxa"/>
            </w:tcMar>
          </w:tcPr>
          <w:p w:rsidR="002776E8" w:rsidRDefault="002776E8" w:rsidP="003F6241">
            <w:pPr>
              <w:ind w:hanging="22"/>
              <w:jc w:val="both"/>
              <w:rPr>
                <w:rFonts w:eastAsia="Calibri"/>
                <w:sz w:val="28"/>
                <w:szCs w:val="28"/>
              </w:rPr>
            </w:pPr>
            <w:r w:rsidRPr="005919E3">
              <w:rPr>
                <w:rFonts w:eastAsia="Calibri"/>
                <w:sz w:val="28"/>
                <w:szCs w:val="28"/>
              </w:rPr>
              <w:t>Кт</w:t>
            </w:r>
          </w:p>
        </w:tc>
        <w:tc>
          <w:tcPr>
            <w:tcW w:w="646"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2012</w:t>
            </w:r>
          </w:p>
        </w:tc>
        <w:tc>
          <w:tcPr>
            <w:tcW w:w="4032"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Корреспондентские счета иностранных центральных банков</w:t>
            </w:r>
          </w:p>
        </w:tc>
      </w:tr>
      <w:tr w:rsidR="002776E8" w:rsidTr="003F6241">
        <w:trPr>
          <w:trHeight w:val="182"/>
        </w:trPr>
        <w:tc>
          <w:tcPr>
            <w:tcW w:w="322"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646"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2013</w:t>
            </w:r>
          </w:p>
        </w:tc>
        <w:tc>
          <w:tcPr>
            <w:tcW w:w="4032"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Корреспондентские счета других банков</w:t>
            </w:r>
          </w:p>
        </w:tc>
      </w:tr>
      <w:tr w:rsidR="002776E8" w:rsidTr="003F6241">
        <w:trPr>
          <w:trHeight w:val="524"/>
        </w:trPr>
        <w:tc>
          <w:tcPr>
            <w:tcW w:w="322"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646"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2202</w:t>
            </w:r>
          </w:p>
        </w:tc>
        <w:tc>
          <w:tcPr>
            <w:tcW w:w="4032"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sz w:val="28"/>
                <w:szCs w:val="28"/>
              </w:rPr>
              <w:t xml:space="preserve">Неинвестированные остатки на текущих счетах, предназначенных для учета денег клиентов на условиях кастодиальных договоров» </w:t>
            </w:r>
            <w:r w:rsidRPr="005919E3">
              <w:rPr>
                <w:rFonts w:eastAsia="Calibri"/>
                <w:sz w:val="28"/>
                <w:szCs w:val="28"/>
              </w:rPr>
              <w:t>(банковский инвестиционный счет)</w:t>
            </w:r>
            <w:r w:rsidRPr="005919E3">
              <w:rPr>
                <w:sz w:val="28"/>
                <w:szCs w:val="28"/>
              </w:rPr>
              <w:t>.</w:t>
            </w:r>
          </w:p>
        </w:tc>
      </w:tr>
    </w:tbl>
    <w:p w:rsidR="002776E8" w:rsidRDefault="002776E8" w:rsidP="002776E8">
      <w:pPr>
        <w:pStyle w:val="ac"/>
        <w:numPr>
          <w:ilvl w:val="0"/>
          <w:numId w:val="10"/>
        </w:numPr>
        <w:rPr>
          <w:rFonts w:eastAsia="Times New Roman" w:cs="Times New Roman"/>
          <w:szCs w:val="28"/>
          <w:lang w:eastAsia="ru-RU"/>
        </w:rPr>
      </w:pPr>
      <w:r w:rsidRPr="005919E3">
        <w:rPr>
          <w:rFonts w:eastAsia="Times New Roman" w:cs="Times New Roman"/>
          <w:szCs w:val="28"/>
          <w:lang w:eastAsia="ru-RU"/>
        </w:rPr>
        <w:t>При начислении вознаграждения и/или дивидендов по ценным бумагам, приобретенным за счет пенсионных активов, принятых на основании кастодиального договора, осуществляется следующая бухгалтерская запись:</w:t>
      </w:r>
    </w:p>
    <w:tbl>
      <w:tblPr>
        <w:tblW w:w="8789" w:type="dxa"/>
        <w:tblInd w:w="709" w:type="dxa"/>
        <w:tblCellMar>
          <w:left w:w="0" w:type="dxa"/>
          <w:right w:w="0" w:type="dxa"/>
        </w:tblCellMar>
        <w:tblLook w:val="04A0" w:firstRow="1" w:lastRow="0" w:firstColumn="1" w:lastColumn="0" w:noHBand="0" w:noVBand="1"/>
      </w:tblPr>
      <w:tblGrid>
        <w:gridCol w:w="1109"/>
        <w:gridCol w:w="865"/>
        <w:gridCol w:w="6815"/>
      </w:tblGrid>
      <w:tr w:rsidR="002776E8" w:rsidTr="003F6241">
        <w:trPr>
          <w:trHeight w:val="524"/>
        </w:trPr>
        <w:tc>
          <w:tcPr>
            <w:tcW w:w="631" w:type="pct"/>
            <w:tcMar>
              <w:top w:w="0" w:type="dxa"/>
              <w:left w:w="108" w:type="dxa"/>
              <w:bottom w:w="0" w:type="dxa"/>
              <w:right w:w="108" w:type="dxa"/>
            </w:tcMar>
          </w:tcPr>
          <w:p w:rsidR="002776E8" w:rsidRDefault="002776E8" w:rsidP="003F6241">
            <w:pPr>
              <w:ind w:left="-111" w:firstLine="89"/>
              <w:jc w:val="both"/>
              <w:rPr>
                <w:rFonts w:eastAsia="Calibri"/>
                <w:sz w:val="28"/>
                <w:szCs w:val="28"/>
              </w:rPr>
            </w:pPr>
            <w:r w:rsidRPr="005919E3">
              <w:rPr>
                <w:sz w:val="28"/>
                <w:szCs w:val="28"/>
              </w:rPr>
              <w:t>Приход</w:t>
            </w:r>
          </w:p>
        </w:tc>
        <w:tc>
          <w:tcPr>
            <w:tcW w:w="492" w:type="pct"/>
            <w:tcMar>
              <w:top w:w="0" w:type="dxa"/>
              <w:left w:w="108" w:type="dxa"/>
              <w:bottom w:w="0" w:type="dxa"/>
              <w:right w:w="108" w:type="dxa"/>
            </w:tcMar>
          </w:tcPr>
          <w:p w:rsidR="002776E8" w:rsidRDefault="002776E8" w:rsidP="003F6241">
            <w:pPr>
              <w:rPr>
                <w:sz w:val="28"/>
                <w:szCs w:val="28"/>
              </w:rPr>
            </w:pPr>
            <w:r w:rsidRPr="005919E3">
              <w:rPr>
                <w:sz w:val="28"/>
                <w:szCs w:val="28"/>
              </w:rPr>
              <w:t>7408</w:t>
            </w:r>
          </w:p>
        </w:tc>
        <w:tc>
          <w:tcPr>
            <w:tcW w:w="3877"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«Начисленное вознаграждение (купон, дисконт/премия) по краткосрочным государственным ценным бумагам Республики Казахстан, в которые размещены пенсионные активы»</w:t>
            </w:r>
          </w:p>
        </w:tc>
      </w:tr>
      <w:tr w:rsidR="002776E8" w:rsidTr="003F6241">
        <w:trPr>
          <w:trHeight w:val="295"/>
        </w:trPr>
        <w:tc>
          <w:tcPr>
            <w:tcW w:w="631"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492" w:type="pct"/>
            <w:tcMar>
              <w:top w:w="0" w:type="dxa"/>
              <w:left w:w="108" w:type="dxa"/>
              <w:bottom w:w="0" w:type="dxa"/>
              <w:right w:w="108" w:type="dxa"/>
            </w:tcMar>
          </w:tcPr>
          <w:p w:rsidR="002776E8" w:rsidRDefault="002776E8" w:rsidP="003F6241">
            <w:pPr>
              <w:rPr>
                <w:sz w:val="28"/>
                <w:szCs w:val="28"/>
              </w:rPr>
            </w:pPr>
            <w:r w:rsidRPr="005919E3">
              <w:rPr>
                <w:sz w:val="28"/>
                <w:szCs w:val="28"/>
              </w:rPr>
              <w:t>7409</w:t>
            </w:r>
          </w:p>
        </w:tc>
        <w:tc>
          <w:tcPr>
            <w:tcW w:w="3877"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Начисленное вознаграждение (купон, дисконт/премия) по долгосрочным государственным ценным бумагам Республики Казахстан, в которые размещены пенсионные активы</w:t>
            </w:r>
          </w:p>
        </w:tc>
      </w:tr>
      <w:tr w:rsidR="002776E8" w:rsidTr="003F6241">
        <w:trPr>
          <w:trHeight w:val="541"/>
        </w:trPr>
        <w:tc>
          <w:tcPr>
            <w:tcW w:w="631"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492" w:type="pct"/>
            <w:tcMar>
              <w:top w:w="0" w:type="dxa"/>
              <w:left w:w="108" w:type="dxa"/>
              <w:bottom w:w="0" w:type="dxa"/>
              <w:right w:w="108" w:type="dxa"/>
            </w:tcMar>
          </w:tcPr>
          <w:p w:rsidR="002776E8" w:rsidRDefault="002776E8" w:rsidP="003F6241">
            <w:pPr>
              <w:jc w:val="both"/>
              <w:rPr>
                <w:rFonts w:eastAsia="Calibri"/>
                <w:sz w:val="28"/>
                <w:szCs w:val="28"/>
              </w:rPr>
            </w:pPr>
            <w:r w:rsidRPr="005919E3">
              <w:rPr>
                <w:sz w:val="28"/>
                <w:szCs w:val="28"/>
              </w:rPr>
              <w:t>7410</w:t>
            </w:r>
          </w:p>
        </w:tc>
        <w:tc>
          <w:tcPr>
            <w:tcW w:w="3877"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Начисленное вознаграждение (купон, дисконт/премия) по негосударственным эмиссионным ценным бумагам, включенным в официальный список Казахстанской фондовой биржи, в которые размещены пенсионные активы</w:t>
            </w:r>
          </w:p>
        </w:tc>
      </w:tr>
      <w:tr w:rsidR="002776E8" w:rsidTr="003F6241">
        <w:trPr>
          <w:trHeight w:val="182"/>
        </w:trPr>
        <w:tc>
          <w:tcPr>
            <w:tcW w:w="631"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492" w:type="pct"/>
            <w:tcMar>
              <w:top w:w="0" w:type="dxa"/>
              <w:left w:w="108" w:type="dxa"/>
              <w:bottom w:w="0" w:type="dxa"/>
              <w:right w:w="108" w:type="dxa"/>
            </w:tcMar>
          </w:tcPr>
          <w:p w:rsidR="002776E8" w:rsidRDefault="002776E8" w:rsidP="003F6241">
            <w:pPr>
              <w:jc w:val="both"/>
              <w:rPr>
                <w:rFonts w:eastAsia="Calibri"/>
                <w:sz w:val="28"/>
                <w:szCs w:val="28"/>
              </w:rPr>
            </w:pPr>
            <w:r w:rsidRPr="005919E3">
              <w:rPr>
                <w:sz w:val="28"/>
                <w:szCs w:val="28"/>
              </w:rPr>
              <w:t>7411</w:t>
            </w:r>
          </w:p>
        </w:tc>
        <w:tc>
          <w:tcPr>
            <w:tcW w:w="3877"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Начисленное вознаграждение (купон, дисконт/премия) по ценным бумагам международных финансовых организаций, в которые размещены пенсионные активы</w:t>
            </w:r>
          </w:p>
        </w:tc>
      </w:tr>
      <w:tr w:rsidR="002776E8" w:rsidTr="003F6241">
        <w:trPr>
          <w:trHeight w:val="524"/>
        </w:trPr>
        <w:tc>
          <w:tcPr>
            <w:tcW w:w="631"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492" w:type="pct"/>
            <w:tcMar>
              <w:top w:w="0" w:type="dxa"/>
              <w:left w:w="108" w:type="dxa"/>
              <w:bottom w:w="0" w:type="dxa"/>
              <w:right w:w="108" w:type="dxa"/>
            </w:tcMar>
          </w:tcPr>
          <w:p w:rsidR="002776E8" w:rsidRDefault="002776E8" w:rsidP="003F6241">
            <w:pPr>
              <w:jc w:val="both"/>
              <w:rPr>
                <w:rFonts w:eastAsia="Calibri"/>
                <w:sz w:val="28"/>
                <w:szCs w:val="28"/>
              </w:rPr>
            </w:pPr>
            <w:r w:rsidRPr="005919E3">
              <w:rPr>
                <w:sz w:val="28"/>
                <w:szCs w:val="28"/>
              </w:rPr>
              <w:t>7413</w:t>
            </w:r>
          </w:p>
        </w:tc>
        <w:tc>
          <w:tcPr>
            <w:tcW w:w="3877"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Начисленное вознаграждение по прочим финансовым активам, в которые размещены пенсионные активы.</w:t>
            </w:r>
          </w:p>
        </w:tc>
      </w:tr>
    </w:tbl>
    <w:p w:rsidR="002776E8" w:rsidRDefault="002776E8" w:rsidP="002776E8">
      <w:pPr>
        <w:pStyle w:val="ac"/>
        <w:numPr>
          <w:ilvl w:val="0"/>
          <w:numId w:val="10"/>
        </w:numPr>
        <w:rPr>
          <w:rFonts w:eastAsia="Times New Roman" w:cs="Times New Roman"/>
          <w:szCs w:val="28"/>
          <w:lang w:eastAsia="ru-RU"/>
        </w:rPr>
      </w:pPr>
      <w:bookmarkStart w:id="84" w:name="SUB7800"/>
      <w:bookmarkEnd w:id="84"/>
      <w:r w:rsidRPr="005919E3">
        <w:rPr>
          <w:rFonts w:eastAsia="Times New Roman" w:cs="Times New Roman"/>
          <w:szCs w:val="28"/>
          <w:lang w:eastAsia="ru-RU"/>
        </w:rPr>
        <w:t xml:space="preserve">При проведении переоценки стоимости ценных бумаг, оцениваемых по справедливой стоимости, приобретенных за счет пенсионных активов, </w:t>
      </w:r>
      <w:r w:rsidRPr="005919E3">
        <w:rPr>
          <w:rFonts w:eastAsia="Times New Roman" w:cs="Times New Roman"/>
          <w:szCs w:val="28"/>
          <w:lang w:eastAsia="ru-RU"/>
        </w:rPr>
        <w:lastRenderedPageBreak/>
        <w:t>принятых на основании кастодиального договора, осуществляются следующие бухгалтерские записи:</w:t>
      </w:r>
    </w:p>
    <w:p w:rsidR="002776E8" w:rsidRDefault="002776E8" w:rsidP="002776E8">
      <w:pPr>
        <w:ind w:firstLine="709"/>
        <w:jc w:val="both"/>
        <w:rPr>
          <w:sz w:val="28"/>
          <w:szCs w:val="28"/>
        </w:rPr>
      </w:pPr>
      <w:r w:rsidRPr="005919E3">
        <w:rPr>
          <w:sz w:val="28"/>
          <w:szCs w:val="28"/>
        </w:rPr>
        <w:t>1) при превышении справедливой стоимости ценных бумаг над их учетной стоимостью:</w:t>
      </w:r>
    </w:p>
    <w:tbl>
      <w:tblPr>
        <w:tblW w:w="8789" w:type="dxa"/>
        <w:tblInd w:w="709" w:type="dxa"/>
        <w:tblCellMar>
          <w:left w:w="0" w:type="dxa"/>
          <w:right w:w="0" w:type="dxa"/>
        </w:tblCellMar>
        <w:tblLook w:val="04A0" w:firstRow="1" w:lastRow="0" w:firstColumn="1" w:lastColumn="0" w:noHBand="0" w:noVBand="1"/>
      </w:tblPr>
      <w:tblGrid>
        <w:gridCol w:w="1109"/>
        <w:gridCol w:w="865"/>
        <w:gridCol w:w="6815"/>
      </w:tblGrid>
      <w:tr w:rsidR="002776E8" w:rsidTr="003F6241">
        <w:trPr>
          <w:trHeight w:val="524"/>
        </w:trPr>
        <w:tc>
          <w:tcPr>
            <w:tcW w:w="631" w:type="pct"/>
            <w:tcMar>
              <w:top w:w="0" w:type="dxa"/>
              <w:left w:w="108" w:type="dxa"/>
              <w:bottom w:w="0" w:type="dxa"/>
              <w:right w:w="108" w:type="dxa"/>
            </w:tcMar>
          </w:tcPr>
          <w:p w:rsidR="002776E8" w:rsidRDefault="002776E8" w:rsidP="003F6241">
            <w:pPr>
              <w:ind w:left="-111" w:firstLine="89"/>
              <w:jc w:val="both"/>
              <w:rPr>
                <w:rFonts w:eastAsia="Calibri"/>
                <w:sz w:val="28"/>
                <w:szCs w:val="28"/>
              </w:rPr>
            </w:pPr>
            <w:r w:rsidRPr="005919E3">
              <w:rPr>
                <w:sz w:val="28"/>
                <w:szCs w:val="28"/>
              </w:rPr>
              <w:t>Приход</w:t>
            </w:r>
          </w:p>
        </w:tc>
        <w:tc>
          <w:tcPr>
            <w:tcW w:w="492" w:type="pct"/>
            <w:tcMar>
              <w:top w:w="0" w:type="dxa"/>
              <w:left w:w="108" w:type="dxa"/>
              <w:bottom w:w="0" w:type="dxa"/>
              <w:right w:w="108" w:type="dxa"/>
            </w:tcMar>
          </w:tcPr>
          <w:p w:rsidR="002776E8" w:rsidRDefault="002776E8" w:rsidP="003F6241">
            <w:pPr>
              <w:rPr>
                <w:sz w:val="28"/>
                <w:szCs w:val="28"/>
              </w:rPr>
            </w:pPr>
            <w:r w:rsidRPr="005919E3">
              <w:rPr>
                <w:sz w:val="28"/>
                <w:szCs w:val="28"/>
              </w:rPr>
              <w:t>7401</w:t>
            </w:r>
          </w:p>
        </w:tc>
        <w:tc>
          <w:tcPr>
            <w:tcW w:w="3877"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Краткосрочные государственные ценные бумаги Республики Казахстан</w:t>
            </w:r>
          </w:p>
        </w:tc>
      </w:tr>
      <w:tr w:rsidR="002776E8" w:rsidTr="003F6241">
        <w:trPr>
          <w:trHeight w:val="295"/>
        </w:trPr>
        <w:tc>
          <w:tcPr>
            <w:tcW w:w="631"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492" w:type="pct"/>
            <w:tcMar>
              <w:top w:w="0" w:type="dxa"/>
              <w:left w:w="108" w:type="dxa"/>
              <w:bottom w:w="0" w:type="dxa"/>
              <w:right w:w="108" w:type="dxa"/>
            </w:tcMar>
          </w:tcPr>
          <w:p w:rsidR="002776E8" w:rsidRDefault="002776E8" w:rsidP="003F6241">
            <w:pPr>
              <w:rPr>
                <w:sz w:val="28"/>
                <w:szCs w:val="28"/>
              </w:rPr>
            </w:pPr>
            <w:r w:rsidRPr="005919E3">
              <w:rPr>
                <w:sz w:val="28"/>
                <w:szCs w:val="28"/>
              </w:rPr>
              <w:t>7403</w:t>
            </w:r>
          </w:p>
        </w:tc>
        <w:tc>
          <w:tcPr>
            <w:tcW w:w="3877"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Долгосрочные государственные ценные бумаги Республики Казахстан</w:t>
            </w:r>
          </w:p>
        </w:tc>
      </w:tr>
      <w:tr w:rsidR="002776E8" w:rsidTr="003F6241">
        <w:trPr>
          <w:trHeight w:val="541"/>
        </w:trPr>
        <w:tc>
          <w:tcPr>
            <w:tcW w:w="631"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492" w:type="pct"/>
            <w:tcMar>
              <w:top w:w="0" w:type="dxa"/>
              <w:left w:w="108" w:type="dxa"/>
              <w:bottom w:w="0" w:type="dxa"/>
              <w:right w:w="108" w:type="dxa"/>
            </w:tcMar>
          </w:tcPr>
          <w:p w:rsidR="002776E8" w:rsidRDefault="002776E8" w:rsidP="003F6241">
            <w:pPr>
              <w:jc w:val="both"/>
              <w:rPr>
                <w:rFonts w:eastAsia="Calibri"/>
                <w:sz w:val="28"/>
                <w:szCs w:val="28"/>
              </w:rPr>
            </w:pPr>
            <w:r w:rsidRPr="005919E3">
              <w:rPr>
                <w:sz w:val="28"/>
                <w:szCs w:val="28"/>
              </w:rPr>
              <w:t>7404</w:t>
            </w:r>
          </w:p>
        </w:tc>
        <w:tc>
          <w:tcPr>
            <w:tcW w:w="3877"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Негосударственные эмиссионные ценные бумаги, включенные в официальный список Казахстанской фондовой биржи</w:t>
            </w:r>
          </w:p>
        </w:tc>
      </w:tr>
      <w:tr w:rsidR="002776E8" w:rsidTr="003F6241">
        <w:trPr>
          <w:trHeight w:val="182"/>
        </w:trPr>
        <w:tc>
          <w:tcPr>
            <w:tcW w:w="631"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492" w:type="pct"/>
            <w:tcMar>
              <w:top w:w="0" w:type="dxa"/>
              <w:left w:w="108" w:type="dxa"/>
              <w:bottom w:w="0" w:type="dxa"/>
              <w:right w:w="108" w:type="dxa"/>
            </w:tcMar>
          </w:tcPr>
          <w:p w:rsidR="002776E8" w:rsidRDefault="002776E8" w:rsidP="003F6241">
            <w:pPr>
              <w:jc w:val="both"/>
              <w:rPr>
                <w:rFonts w:eastAsia="Calibri"/>
                <w:sz w:val="28"/>
                <w:szCs w:val="28"/>
              </w:rPr>
            </w:pPr>
            <w:r w:rsidRPr="005919E3">
              <w:rPr>
                <w:sz w:val="28"/>
                <w:szCs w:val="28"/>
              </w:rPr>
              <w:t>7405</w:t>
            </w:r>
          </w:p>
        </w:tc>
        <w:tc>
          <w:tcPr>
            <w:tcW w:w="3877"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Ценные бумаги международных финансовых организаций</w:t>
            </w:r>
          </w:p>
        </w:tc>
      </w:tr>
      <w:tr w:rsidR="002776E8" w:rsidTr="003F6241">
        <w:trPr>
          <w:trHeight w:val="524"/>
        </w:trPr>
        <w:tc>
          <w:tcPr>
            <w:tcW w:w="631"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492" w:type="pct"/>
            <w:tcMar>
              <w:top w:w="0" w:type="dxa"/>
              <w:left w:w="108" w:type="dxa"/>
              <w:bottom w:w="0" w:type="dxa"/>
              <w:right w:w="108" w:type="dxa"/>
            </w:tcMar>
          </w:tcPr>
          <w:p w:rsidR="002776E8" w:rsidRDefault="002776E8" w:rsidP="003F6241">
            <w:pPr>
              <w:jc w:val="both"/>
              <w:rPr>
                <w:rFonts w:eastAsia="Calibri"/>
                <w:sz w:val="28"/>
                <w:szCs w:val="28"/>
              </w:rPr>
            </w:pPr>
            <w:r w:rsidRPr="005919E3">
              <w:rPr>
                <w:sz w:val="28"/>
                <w:szCs w:val="28"/>
              </w:rPr>
              <w:t>7407</w:t>
            </w:r>
          </w:p>
        </w:tc>
        <w:tc>
          <w:tcPr>
            <w:tcW w:w="3877"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Прочие пенсионные активы;</w:t>
            </w:r>
          </w:p>
        </w:tc>
      </w:tr>
    </w:tbl>
    <w:p w:rsidR="002776E8" w:rsidRDefault="002776E8" w:rsidP="002776E8">
      <w:pPr>
        <w:pStyle w:val="ac"/>
        <w:numPr>
          <w:ilvl w:val="0"/>
          <w:numId w:val="30"/>
        </w:numPr>
        <w:ind w:left="0" w:firstLine="709"/>
        <w:rPr>
          <w:rFonts w:eastAsia="Times New Roman" w:cs="Times New Roman"/>
          <w:szCs w:val="28"/>
          <w:lang w:eastAsia="ru-RU"/>
        </w:rPr>
      </w:pPr>
      <w:r w:rsidRPr="005919E3">
        <w:rPr>
          <w:rFonts w:eastAsia="Times New Roman" w:cs="Times New Roman"/>
          <w:szCs w:val="28"/>
          <w:lang w:eastAsia="ru-RU"/>
        </w:rPr>
        <w:t>при превышении учетной стоимости ценных бумаг над их справедливой стоимостью:</w:t>
      </w:r>
    </w:p>
    <w:tbl>
      <w:tblPr>
        <w:tblW w:w="8789" w:type="dxa"/>
        <w:tblInd w:w="709" w:type="dxa"/>
        <w:tblCellMar>
          <w:left w:w="0" w:type="dxa"/>
          <w:right w:w="0" w:type="dxa"/>
        </w:tblCellMar>
        <w:tblLook w:val="04A0" w:firstRow="1" w:lastRow="0" w:firstColumn="1" w:lastColumn="0" w:noHBand="0" w:noVBand="1"/>
      </w:tblPr>
      <w:tblGrid>
        <w:gridCol w:w="1109"/>
        <w:gridCol w:w="865"/>
        <w:gridCol w:w="6815"/>
      </w:tblGrid>
      <w:tr w:rsidR="002776E8" w:rsidTr="003F6241">
        <w:trPr>
          <w:trHeight w:val="524"/>
        </w:trPr>
        <w:tc>
          <w:tcPr>
            <w:tcW w:w="631" w:type="pct"/>
            <w:tcMar>
              <w:top w:w="0" w:type="dxa"/>
              <w:left w:w="108" w:type="dxa"/>
              <w:bottom w:w="0" w:type="dxa"/>
              <w:right w:w="108" w:type="dxa"/>
            </w:tcMar>
          </w:tcPr>
          <w:p w:rsidR="002776E8" w:rsidRDefault="002776E8" w:rsidP="003F6241">
            <w:pPr>
              <w:ind w:left="-111" w:firstLine="10"/>
              <w:jc w:val="both"/>
              <w:rPr>
                <w:rFonts w:eastAsia="Calibri"/>
                <w:sz w:val="28"/>
                <w:szCs w:val="28"/>
              </w:rPr>
            </w:pPr>
            <w:r w:rsidRPr="005919E3">
              <w:rPr>
                <w:sz w:val="28"/>
                <w:szCs w:val="28"/>
              </w:rPr>
              <w:t>Расход</w:t>
            </w:r>
          </w:p>
        </w:tc>
        <w:tc>
          <w:tcPr>
            <w:tcW w:w="492" w:type="pct"/>
            <w:tcMar>
              <w:top w:w="0" w:type="dxa"/>
              <w:left w:w="108" w:type="dxa"/>
              <w:bottom w:w="0" w:type="dxa"/>
              <w:right w:w="108" w:type="dxa"/>
            </w:tcMar>
          </w:tcPr>
          <w:p w:rsidR="002776E8" w:rsidRDefault="002776E8" w:rsidP="003F6241">
            <w:pPr>
              <w:rPr>
                <w:sz w:val="28"/>
                <w:szCs w:val="28"/>
              </w:rPr>
            </w:pPr>
            <w:r w:rsidRPr="005919E3">
              <w:rPr>
                <w:sz w:val="28"/>
                <w:szCs w:val="28"/>
              </w:rPr>
              <w:t>7401</w:t>
            </w:r>
          </w:p>
        </w:tc>
        <w:tc>
          <w:tcPr>
            <w:tcW w:w="3877"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Краткосрочные государственные ценные бумаги Республики Казахстан</w:t>
            </w:r>
          </w:p>
        </w:tc>
      </w:tr>
      <w:tr w:rsidR="002776E8" w:rsidTr="003F6241">
        <w:trPr>
          <w:trHeight w:val="295"/>
        </w:trPr>
        <w:tc>
          <w:tcPr>
            <w:tcW w:w="631"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492" w:type="pct"/>
            <w:tcMar>
              <w:top w:w="0" w:type="dxa"/>
              <w:left w:w="108" w:type="dxa"/>
              <w:bottom w:w="0" w:type="dxa"/>
              <w:right w:w="108" w:type="dxa"/>
            </w:tcMar>
          </w:tcPr>
          <w:p w:rsidR="002776E8" w:rsidRDefault="002776E8" w:rsidP="003F6241">
            <w:pPr>
              <w:rPr>
                <w:sz w:val="28"/>
                <w:szCs w:val="28"/>
              </w:rPr>
            </w:pPr>
            <w:r w:rsidRPr="005919E3">
              <w:rPr>
                <w:sz w:val="28"/>
                <w:szCs w:val="28"/>
              </w:rPr>
              <w:t>7403</w:t>
            </w:r>
          </w:p>
        </w:tc>
        <w:tc>
          <w:tcPr>
            <w:tcW w:w="3877"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Долгосрочные государственные ценные бумаги Республики Казахстан</w:t>
            </w:r>
          </w:p>
        </w:tc>
      </w:tr>
      <w:tr w:rsidR="002776E8" w:rsidTr="003F6241">
        <w:trPr>
          <w:trHeight w:val="541"/>
        </w:trPr>
        <w:tc>
          <w:tcPr>
            <w:tcW w:w="631"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492" w:type="pct"/>
            <w:tcMar>
              <w:top w:w="0" w:type="dxa"/>
              <w:left w:w="108" w:type="dxa"/>
              <w:bottom w:w="0" w:type="dxa"/>
              <w:right w:w="108" w:type="dxa"/>
            </w:tcMar>
          </w:tcPr>
          <w:p w:rsidR="002776E8" w:rsidRDefault="002776E8" w:rsidP="003F6241">
            <w:pPr>
              <w:jc w:val="both"/>
              <w:rPr>
                <w:rFonts w:eastAsia="Calibri"/>
                <w:sz w:val="28"/>
                <w:szCs w:val="28"/>
              </w:rPr>
            </w:pPr>
            <w:r w:rsidRPr="005919E3">
              <w:rPr>
                <w:sz w:val="28"/>
                <w:szCs w:val="28"/>
              </w:rPr>
              <w:t>7404</w:t>
            </w:r>
          </w:p>
        </w:tc>
        <w:tc>
          <w:tcPr>
            <w:tcW w:w="3877"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Негосударственные эмиссионные ценные бумаги, включенные в официальный список Казахстанской фондовой биржи</w:t>
            </w:r>
          </w:p>
        </w:tc>
      </w:tr>
      <w:tr w:rsidR="002776E8" w:rsidTr="003F6241">
        <w:trPr>
          <w:trHeight w:val="182"/>
        </w:trPr>
        <w:tc>
          <w:tcPr>
            <w:tcW w:w="631"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492" w:type="pct"/>
            <w:tcMar>
              <w:top w:w="0" w:type="dxa"/>
              <w:left w:w="108" w:type="dxa"/>
              <w:bottom w:w="0" w:type="dxa"/>
              <w:right w:w="108" w:type="dxa"/>
            </w:tcMar>
          </w:tcPr>
          <w:p w:rsidR="002776E8" w:rsidRDefault="002776E8" w:rsidP="003F6241">
            <w:pPr>
              <w:jc w:val="both"/>
              <w:rPr>
                <w:rFonts w:eastAsia="Calibri"/>
                <w:sz w:val="28"/>
                <w:szCs w:val="28"/>
              </w:rPr>
            </w:pPr>
            <w:r w:rsidRPr="005919E3">
              <w:rPr>
                <w:sz w:val="28"/>
                <w:szCs w:val="28"/>
              </w:rPr>
              <w:t>7405</w:t>
            </w:r>
          </w:p>
        </w:tc>
        <w:tc>
          <w:tcPr>
            <w:tcW w:w="3877"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Ценные бумаги международных финансовых организаций</w:t>
            </w:r>
          </w:p>
        </w:tc>
      </w:tr>
      <w:tr w:rsidR="002776E8" w:rsidTr="003F6241">
        <w:trPr>
          <w:trHeight w:val="524"/>
        </w:trPr>
        <w:tc>
          <w:tcPr>
            <w:tcW w:w="631"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492" w:type="pct"/>
            <w:tcMar>
              <w:top w:w="0" w:type="dxa"/>
              <w:left w:w="108" w:type="dxa"/>
              <w:bottom w:w="0" w:type="dxa"/>
              <w:right w:w="108" w:type="dxa"/>
            </w:tcMar>
          </w:tcPr>
          <w:p w:rsidR="002776E8" w:rsidRDefault="002776E8" w:rsidP="003F6241">
            <w:pPr>
              <w:jc w:val="both"/>
              <w:rPr>
                <w:rFonts w:eastAsia="Calibri"/>
                <w:sz w:val="28"/>
                <w:szCs w:val="28"/>
              </w:rPr>
            </w:pPr>
            <w:r w:rsidRPr="005919E3">
              <w:rPr>
                <w:sz w:val="28"/>
                <w:szCs w:val="28"/>
              </w:rPr>
              <w:t>7407</w:t>
            </w:r>
          </w:p>
        </w:tc>
        <w:tc>
          <w:tcPr>
            <w:tcW w:w="3877"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Прочие пенсионные активы.</w:t>
            </w:r>
          </w:p>
        </w:tc>
      </w:tr>
    </w:tbl>
    <w:p w:rsidR="002776E8" w:rsidRDefault="002776E8" w:rsidP="002776E8">
      <w:pPr>
        <w:pStyle w:val="ac"/>
        <w:numPr>
          <w:ilvl w:val="0"/>
          <w:numId w:val="10"/>
        </w:numPr>
        <w:rPr>
          <w:rFonts w:eastAsia="Times New Roman" w:cs="Times New Roman"/>
          <w:szCs w:val="28"/>
          <w:lang w:eastAsia="ru-RU"/>
        </w:rPr>
      </w:pPr>
      <w:bookmarkStart w:id="85" w:name="SUB7900"/>
      <w:bookmarkEnd w:id="85"/>
      <w:r w:rsidRPr="005919E3">
        <w:rPr>
          <w:rFonts w:eastAsia="Times New Roman" w:cs="Times New Roman"/>
          <w:szCs w:val="28"/>
          <w:lang w:eastAsia="ru-RU"/>
        </w:rPr>
        <w:t>В случае если стоимость ценных бумаг, приобретенных за счет пенсионных активов, принятых на основании кастодиального договора, выражена в иностранной валюте, осуществляются следующие бухгалтерские записи:</w:t>
      </w:r>
    </w:p>
    <w:p w:rsidR="002776E8" w:rsidRDefault="002776E8" w:rsidP="002776E8">
      <w:pPr>
        <w:ind w:firstLine="709"/>
        <w:jc w:val="both"/>
        <w:rPr>
          <w:sz w:val="28"/>
          <w:szCs w:val="28"/>
        </w:rPr>
      </w:pPr>
      <w:r w:rsidRPr="005919E3">
        <w:rPr>
          <w:sz w:val="28"/>
          <w:szCs w:val="28"/>
        </w:rPr>
        <w:t>1) при повышении рыночного курса обмена валют:</w:t>
      </w:r>
    </w:p>
    <w:tbl>
      <w:tblPr>
        <w:tblW w:w="8789" w:type="dxa"/>
        <w:tblInd w:w="709" w:type="dxa"/>
        <w:tblCellMar>
          <w:left w:w="0" w:type="dxa"/>
          <w:right w:w="0" w:type="dxa"/>
        </w:tblCellMar>
        <w:tblLook w:val="04A0" w:firstRow="1" w:lastRow="0" w:firstColumn="1" w:lastColumn="0" w:noHBand="0" w:noVBand="1"/>
      </w:tblPr>
      <w:tblGrid>
        <w:gridCol w:w="1109"/>
        <w:gridCol w:w="865"/>
        <w:gridCol w:w="6815"/>
      </w:tblGrid>
      <w:tr w:rsidR="002776E8" w:rsidTr="003F6241">
        <w:trPr>
          <w:trHeight w:val="524"/>
        </w:trPr>
        <w:tc>
          <w:tcPr>
            <w:tcW w:w="631" w:type="pct"/>
            <w:tcMar>
              <w:top w:w="0" w:type="dxa"/>
              <w:left w:w="108" w:type="dxa"/>
              <w:bottom w:w="0" w:type="dxa"/>
              <w:right w:w="108" w:type="dxa"/>
            </w:tcMar>
          </w:tcPr>
          <w:p w:rsidR="002776E8" w:rsidRDefault="002776E8" w:rsidP="003F6241">
            <w:pPr>
              <w:ind w:left="-111"/>
              <w:jc w:val="both"/>
              <w:rPr>
                <w:rFonts w:eastAsia="Calibri"/>
                <w:sz w:val="28"/>
                <w:szCs w:val="28"/>
              </w:rPr>
            </w:pPr>
            <w:r w:rsidRPr="005919E3">
              <w:rPr>
                <w:sz w:val="28"/>
                <w:szCs w:val="28"/>
              </w:rPr>
              <w:t>Приход</w:t>
            </w:r>
          </w:p>
        </w:tc>
        <w:tc>
          <w:tcPr>
            <w:tcW w:w="492" w:type="pct"/>
            <w:tcMar>
              <w:top w:w="0" w:type="dxa"/>
              <w:left w:w="108" w:type="dxa"/>
              <w:bottom w:w="0" w:type="dxa"/>
              <w:right w:w="108" w:type="dxa"/>
            </w:tcMar>
          </w:tcPr>
          <w:p w:rsidR="002776E8" w:rsidRDefault="002776E8" w:rsidP="003F6241">
            <w:pPr>
              <w:rPr>
                <w:sz w:val="28"/>
                <w:szCs w:val="28"/>
              </w:rPr>
            </w:pPr>
            <w:r w:rsidRPr="005919E3">
              <w:rPr>
                <w:sz w:val="28"/>
                <w:szCs w:val="28"/>
              </w:rPr>
              <w:t>7401</w:t>
            </w:r>
          </w:p>
        </w:tc>
        <w:tc>
          <w:tcPr>
            <w:tcW w:w="3877"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Краткосрочные государственные ценные бумаги Республики Казахстан</w:t>
            </w:r>
          </w:p>
        </w:tc>
      </w:tr>
      <w:tr w:rsidR="002776E8" w:rsidTr="003F6241">
        <w:trPr>
          <w:trHeight w:val="524"/>
        </w:trPr>
        <w:tc>
          <w:tcPr>
            <w:tcW w:w="631" w:type="pct"/>
            <w:tcMar>
              <w:top w:w="0" w:type="dxa"/>
              <w:left w:w="108" w:type="dxa"/>
              <w:bottom w:w="0" w:type="dxa"/>
              <w:right w:w="108" w:type="dxa"/>
            </w:tcMar>
          </w:tcPr>
          <w:p w:rsidR="002776E8" w:rsidRDefault="002776E8" w:rsidP="003F6241">
            <w:pPr>
              <w:ind w:hanging="22"/>
              <w:jc w:val="both"/>
              <w:rPr>
                <w:sz w:val="28"/>
                <w:szCs w:val="28"/>
              </w:rPr>
            </w:pPr>
          </w:p>
        </w:tc>
        <w:tc>
          <w:tcPr>
            <w:tcW w:w="492" w:type="pct"/>
            <w:tcMar>
              <w:top w:w="0" w:type="dxa"/>
              <w:left w:w="108" w:type="dxa"/>
              <w:bottom w:w="0" w:type="dxa"/>
              <w:right w:w="108" w:type="dxa"/>
            </w:tcMar>
          </w:tcPr>
          <w:p w:rsidR="002776E8" w:rsidRDefault="002776E8" w:rsidP="003F6241">
            <w:pPr>
              <w:rPr>
                <w:sz w:val="28"/>
                <w:szCs w:val="28"/>
              </w:rPr>
            </w:pPr>
            <w:r w:rsidRPr="005919E3">
              <w:rPr>
                <w:sz w:val="28"/>
                <w:szCs w:val="28"/>
              </w:rPr>
              <w:t>7403</w:t>
            </w:r>
          </w:p>
        </w:tc>
        <w:tc>
          <w:tcPr>
            <w:tcW w:w="3877"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Долгосрочные государственные ценные бумаги Республики Казахстан</w:t>
            </w:r>
          </w:p>
        </w:tc>
      </w:tr>
      <w:tr w:rsidR="002776E8" w:rsidTr="003F6241">
        <w:trPr>
          <w:trHeight w:val="524"/>
        </w:trPr>
        <w:tc>
          <w:tcPr>
            <w:tcW w:w="631" w:type="pct"/>
            <w:tcMar>
              <w:top w:w="0" w:type="dxa"/>
              <w:left w:w="108" w:type="dxa"/>
              <w:bottom w:w="0" w:type="dxa"/>
              <w:right w:w="108" w:type="dxa"/>
            </w:tcMar>
          </w:tcPr>
          <w:p w:rsidR="002776E8" w:rsidRDefault="002776E8" w:rsidP="003F6241">
            <w:pPr>
              <w:ind w:hanging="22"/>
              <w:jc w:val="both"/>
              <w:rPr>
                <w:sz w:val="28"/>
                <w:szCs w:val="28"/>
              </w:rPr>
            </w:pPr>
          </w:p>
        </w:tc>
        <w:tc>
          <w:tcPr>
            <w:tcW w:w="492" w:type="pct"/>
            <w:tcMar>
              <w:top w:w="0" w:type="dxa"/>
              <w:left w:w="108" w:type="dxa"/>
              <w:bottom w:w="0" w:type="dxa"/>
              <w:right w:w="108" w:type="dxa"/>
            </w:tcMar>
          </w:tcPr>
          <w:p w:rsidR="002776E8" w:rsidRDefault="002776E8" w:rsidP="003F6241">
            <w:pPr>
              <w:rPr>
                <w:sz w:val="28"/>
                <w:szCs w:val="28"/>
              </w:rPr>
            </w:pPr>
            <w:r w:rsidRPr="005919E3">
              <w:rPr>
                <w:sz w:val="28"/>
                <w:szCs w:val="28"/>
              </w:rPr>
              <w:t>7404</w:t>
            </w:r>
          </w:p>
        </w:tc>
        <w:tc>
          <w:tcPr>
            <w:tcW w:w="3877"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Негосударственные эмиссионные ценные бумаги, включенные в официальный список Казахстанской фондовой биржи</w:t>
            </w:r>
          </w:p>
        </w:tc>
      </w:tr>
      <w:tr w:rsidR="002776E8" w:rsidTr="003F6241">
        <w:trPr>
          <w:trHeight w:val="524"/>
        </w:trPr>
        <w:tc>
          <w:tcPr>
            <w:tcW w:w="631" w:type="pct"/>
            <w:tcMar>
              <w:top w:w="0" w:type="dxa"/>
              <w:left w:w="108" w:type="dxa"/>
              <w:bottom w:w="0" w:type="dxa"/>
              <w:right w:w="108" w:type="dxa"/>
            </w:tcMar>
          </w:tcPr>
          <w:p w:rsidR="002776E8" w:rsidRDefault="002776E8" w:rsidP="003F6241">
            <w:pPr>
              <w:ind w:hanging="22"/>
              <w:jc w:val="both"/>
              <w:rPr>
                <w:sz w:val="28"/>
                <w:szCs w:val="28"/>
              </w:rPr>
            </w:pPr>
          </w:p>
        </w:tc>
        <w:tc>
          <w:tcPr>
            <w:tcW w:w="492" w:type="pct"/>
            <w:tcMar>
              <w:top w:w="0" w:type="dxa"/>
              <w:left w:w="108" w:type="dxa"/>
              <w:bottom w:w="0" w:type="dxa"/>
              <w:right w:w="108" w:type="dxa"/>
            </w:tcMar>
          </w:tcPr>
          <w:p w:rsidR="002776E8" w:rsidRDefault="002776E8" w:rsidP="003F6241">
            <w:pPr>
              <w:rPr>
                <w:sz w:val="28"/>
                <w:szCs w:val="28"/>
              </w:rPr>
            </w:pPr>
            <w:r w:rsidRPr="005919E3">
              <w:rPr>
                <w:sz w:val="28"/>
                <w:szCs w:val="28"/>
              </w:rPr>
              <w:t>7405</w:t>
            </w:r>
          </w:p>
        </w:tc>
        <w:tc>
          <w:tcPr>
            <w:tcW w:w="3877"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Ценные бумаги международных финансовых организаций</w:t>
            </w:r>
          </w:p>
        </w:tc>
      </w:tr>
      <w:tr w:rsidR="002776E8" w:rsidTr="003F6241">
        <w:trPr>
          <w:trHeight w:val="524"/>
        </w:trPr>
        <w:tc>
          <w:tcPr>
            <w:tcW w:w="631" w:type="pct"/>
            <w:tcMar>
              <w:top w:w="0" w:type="dxa"/>
              <w:left w:w="108" w:type="dxa"/>
              <w:bottom w:w="0" w:type="dxa"/>
              <w:right w:w="108" w:type="dxa"/>
            </w:tcMar>
          </w:tcPr>
          <w:p w:rsidR="002776E8" w:rsidRDefault="002776E8" w:rsidP="003F6241">
            <w:pPr>
              <w:ind w:hanging="22"/>
              <w:jc w:val="both"/>
              <w:rPr>
                <w:sz w:val="28"/>
                <w:szCs w:val="28"/>
              </w:rPr>
            </w:pPr>
          </w:p>
        </w:tc>
        <w:tc>
          <w:tcPr>
            <w:tcW w:w="492" w:type="pct"/>
            <w:tcMar>
              <w:top w:w="0" w:type="dxa"/>
              <w:left w:w="108" w:type="dxa"/>
              <w:bottom w:w="0" w:type="dxa"/>
              <w:right w:w="108" w:type="dxa"/>
            </w:tcMar>
          </w:tcPr>
          <w:p w:rsidR="002776E8" w:rsidRDefault="002776E8" w:rsidP="003F6241">
            <w:pPr>
              <w:rPr>
                <w:sz w:val="28"/>
                <w:szCs w:val="28"/>
              </w:rPr>
            </w:pPr>
            <w:r w:rsidRPr="005919E3">
              <w:rPr>
                <w:sz w:val="28"/>
                <w:szCs w:val="28"/>
              </w:rPr>
              <w:t>7407</w:t>
            </w:r>
          </w:p>
        </w:tc>
        <w:tc>
          <w:tcPr>
            <w:tcW w:w="3877"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Прочие пенсионные активы</w:t>
            </w:r>
          </w:p>
        </w:tc>
      </w:tr>
      <w:tr w:rsidR="002776E8" w:rsidTr="003F6241">
        <w:trPr>
          <w:trHeight w:val="524"/>
        </w:trPr>
        <w:tc>
          <w:tcPr>
            <w:tcW w:w="631" w:type="pct"/>
            <w:tcMar>
              <w:top w:w="0" w:type="dxa"/>
              <w:left w:w="108" w:type="dxa"/>
              <w:bottom w:w="0" w:type="dxa"/>
              <w:right w:w="108" w:type="dxa"/>
            </w:tcMar>
          </w:tcPr>
          <w:p w:rsidR="002776E8" w:rsidRDefault="002776E8" w:rsidP="003F6241">
            <w:pPr>
              <w:ind w:hanging="22"/>
              <w:jc w:val="both"/>
              <w:rPr>
                <w:sz w:val="28"/>
                <w:szCs w:val="28"/>
              </w:rPr>
            </w:pPr>
          </w:p>
        </w:tc>
        <w:tc>
          <w:tcPr>
            <w:tcW w:w="492" w:type="pct"/>
            <w:tcMar>
              <w:top w:w="0" w:type="dxa"/>
              <w:left w:w="108" w:type="dxa"/>
              <w:bottom w:w="0" w:type="dxa"/>
              <w:right w:w="108" w:type="dxa"/>
            </w:tcMar>
          </w:tcPr>
          <w:p w:rsidR="002776E8" w:rsidRDefault="002776E8" w:rsidP="003F6241">
            <w:pPr>
              <w:rPr>
                <w:sz w:val="28"/>
                <w:szCs w:val="28"/>
              </w:rPr>
            </w:pPr>
            <w:r w:rsidRPr="005919E3">
              <w:rPr>
                <w:sz w:val="28"/>
                <w:szCs w:val="28"/>
              </w:rPr>
              <w:t>7408</w:t>
            </w:r>
          </w:p>
        </w:tc>
        <w:tc>
          <w:tcPr>
            <w:tcW w:w="3877"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Начисленное вознаграждение (купон, дисконт/премия) по краткосрочным государственным ценным бумагам Республики Казахстан, в которые размещены пенсионные активы</w:t>
            </w:r>
          </w:p>
        </w:tc>
      </w:tr>
      <w:tr w:rsidR="002776E8" w:rsidTr="003F6241">
        <w:trPr>
          <w:trHeight w:val="295"/>
        </w:trPr>
        <w:tc>
          <w:tcPr>
            <w:tcW w:w="631"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492" w:type="pct"/>
            <w:tcMar>
              <w:top w:w="0" w:type="dxa"/>
              <w:left w:w="108" w:type="dxa"/>
              <w:bottom w:w="0" w:type="dxa"/>
              <w:right w:w="108" w:type="dxa"/>
            </w:tcMar>
          </w:tcPr>
          <w:p w:rsidR="002776E8" w:rsidRDefault="002776E8" w:rsidP="003F6241">
            <w:pPr>
              <w:rPr>
                <w:sz w:val="28"/>
                <w:szCs w:val="28"/>
              </w:rPr>
            </w:pPr>
            <w:r w:rsidRPr="005919E3">
              <w:rPr>
                <w:sz w:val="28"/>
                <w:szCs w:val="28"/>
              </w:rPr>
              <w:t>7409</w:t>
            </w:r>
          </w:p>
        </w:tc>
        <w:tc>
          <w:tcPr>
            <w:tcW w:w="3877"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Начисленное вознаграждение (купон, дисконт/премия) по долгосрочным государственным ценным бумагам Республики Казахстан, в которые размещены пенсионные активы</w:t>
            </w:r>
          </w:p>
        </w:tc>
      </w:tr>
      <w:tr w:rsidR="002776E8" w:rsidTr="003F6241">
        <w:trPr>
          <w:trHeight w:val="541"/>
        </w:trPr>
        <w:tc>
          <w:tcPr>
            <w:tcW w:w="631"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492" w:type="pct"/>
            <w:tcMar>
              <w:top w:w="0" w:type="dxa"/>
              <w:left w:w="108" w:type="dxa"/>
              <w:bottom w:w="0" w:type="dxa"/>
              <w:right w:w="108" w:type="dxa"/>
            </w:tcMar>
          </w:tcPr>
          <w:p w:rsidR="002776E8" w:rsidRDefault="002776E8" w:rsidP="003F6241">
            <w:pPr>
              <w:jc w:val="both"/>
              <w:rPr>
                <w:rFonts w:eastAsia="Calibri"/>
                <w:sz w:val="28"/>
                <w:szCs w:val="28"/>
              </w:rPr>
            </w:pPr>
            <w:r w:rsidRPr="005919E3">
              <w:rPr>
                <w:sz w:val="28"/>
                <w:szCs w:val="28"/>
              </w:rPr>
              <w:t>7410</w:t>
            </w:r>
          </w:p>
        </w:tc>
        <w:tc>
          <w:tcPr>
            <w:tcW w:w="3877"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Начисленное вознаграждение (купон, дисконт/премия) по негосударственным эмиссионным ценным бумагам, включенным в официальный список Казахстанской фондовой биржи, в которые размещены пенсионные активы</w:t>
            </w:r>
          </w:p>
        </w:tc>
      </w:tr>
      <w:tr w:rsidR="002776E8" w:rsidTr="003F6241">
        <w:trPr>
          <w:trHeight w:val="182"/>
        </w:trPr>
        <w:tc>
          <w:tcPr>
            <w:tcW w:w="631"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492" w:type="pct"/>
            <w:tcMar>
              <w:top w:w="0" w:type="dxa"/>
              <w:left w:w="108" w:type="dxa"/>
              <w:bottom w:w="0" w:type="dxa"/>
              <w:right w:w="108" w:type="dxa"/>
            </w:tcMar>
          </w:tcPr>
          <w:p w:rsidR="002776E8" w:rsidRDefault="002776E8" w:rsidP="003F6241">
            <w:pPr>
              <w:jc w:val="both"/>
              <w:rPr>
                <w:rFonts w:eastAsia="Calibri"/>
                <w:sz w:val="28"/>
                <w:szCs w:val="28"/>
              </w:rPr>
            </w:pPr>
            <w:r w:rsidRPr="005919E3">
              <w:rPr>
                <w:sz w:val="28"/>
                <w:szCs w:val="28"/>
              </w:rPr>
              <w:t>7411</w:t>
            </w:r>
          </w:p>
        </w:tc>
        <w:tc>
          <w:tcPr>
            <w:tcW w:w="3877"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Начисленное вознаграждение (купон, дисконт/премия) по ценным бумагам международных финансовых организаций, в которые размещены пенсионные активы</w:t>
            </w:r>
          </w:p>
        </w:tc>
      </w:tr>
      <w:tr w:rsidR="002776E8" w:rsidTr="003F6241">
        <w:trPr>
          <w:trHeight w:val="524"/>
        </w:trPr>
        <w:tc>
          <w:tcPr>
            <w:tcW w:w="631"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492" w:type="pct"/>
            <w:tcMar>
              <w:top w:w="0" w:type="dxa"/>
              <w:left w:w="108" w:type="dxa"/>
              <w:bottom w:w="0" w:type="dxa"/>
              <w:right w:w="108" w:type="dxa"/>
            </w:tcMar>
          </w:tcPr>
          <w:p w:rsidR="002776E8" w:rsidRDefault="002776E8" w:rsidP="003F6241">
            <w:pPr>
              <w:jc w:val="both"/>
              <w:rPr>
                <w:rFonts w:eastAsia="Calibri"/>
                <w:sz w:val="28"/>
                <w:szCs w:val="28"/>
              </w:rPr>
            </w:pPr>
            <w:r w:rsidRPr="005919E3">
              <w:rPr>
                <w:sz w:val="28"/>
                <w:szCs w:val="28"/>
              </w:rPr>
              <w:t>7413</w:t>
            </w:r>
          </w:p>
        </w:tc>
        <w:tc>
          <w:tcPr>
            <w:tcW w:w="3877"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Начисленное вознаграждение по прочим финансовым активам, в которые размещены пенсионные активы.</w:t>
            </w:r>
          </w:p>
        </w:tc>
      </w:tr>
    </w:tbl>
    <w:p w:rsidR="002776E8" w:rsidRDefault="002776E8" w:rsidP="002776E8">
      <w:pPr>
        <w:pStyle w:val="ac"/>
        <w:numPr>
          <w:ilvl w:val="0"/>
          <w:numId w:val="9"/>
        </w:numPr>
        <w:ind w:left="0" w:firstLine="709"/>
        <w:rPr>
          <w:rFonts w:eastAsia="Times New Roman" w:cs="Times New Roman"/>
          <w:szCs w:val="28"/>
          <w:lang w:eastAsia="ru-RU"/>
        </w:rPr>
      </w:pPr>
      <w:r w:rsidRPr="005919E3">
        <w:rPr>
          <w:rFonts w:eastAsia="Times New Roman" w:cs="Times New Roman"/>
          <w:szCs w:val="28"/>
          <w:lang w:eastAsia="ru-RU"/>
        </w:rPr>
        <w:t>при понижении рыночного курса обмена валют:</w:t>
      </w:r>
    </w:p>
    <w:tbl>
      <w:tblPr>
        <w:tblW w:w="8789" w:type="dxa"/>
        <w:tblInd w:w="709" w:type="dxa"/>
        <w:tblCellMar>
          <w:left w:w="0" w:type="dxa"/>
          <w:right w:w="0" w:type="dxa"/>
        </w:tblCellMar>
        <w:tblLook w:val="04A0" w:firstRow="1" w:lastRow="0" w:firstColumn="1" w:lastColumn="0" w:noHBand="0" w:noVBand="1"/>
      </w:tblPr>
      <w:tblGrid>
        <w:gridCol w:w="1109"/>
        <w:gridCol w:w="865"/>
        <w:gridCol w:w="6815"/>
      </w:tblGrid>
      <w:tr w:rsidR="002776E8" w:rsidTr="003F6241">
        <w:trPr>
          <w:trHeight w:val="524"/>
        </w:trPr>
        <w:tc>
          <w:tcPr>
            <w:tcW w:w="631" w:type="pct"/>
            <w:tcMar>
              <w:top w:w="0" w:type="dxa"/>
              <w:left w:w="108" w:type="dxa"/>
              <w:bottom w:w="0" w:type="dxa"/>
              <w:right w:w="108" w:type="dxa"/>
            </w:tcMar>
          </w:tcPr>
          <w:p w:rsidR="002776E8" w:rsidRDefault="002776E8" w:rsidP="003F6241">
            <w:pPr>
              <w:ind w:left="-111"/>
              <w:jc w:val="both"/>
              <w:rPr>
                <w:rFonts w:eastAsia="Calibri"/>
                <w:sz w:val="28"/>
                <w:szCs w:val="28"/>
              </w:rPr>
            </w:pPr>
            <w:r w:rsidRPr="005919E3">
              <w:rPr>
                <w:sz w:val="28"/>
                <w:szCs w:val="28"/>
              </w:rPr>
              <w:t>Расход</w:t>
            </w:r>
          </w:p>
        </w:tc>
        <w:tc>
          <w:tcPr>
            <w:tcW w:w="492" w:type="pct"/>
            <w:tcMar>
              <w:top w:w="0" w:type="dxa"/>
              <w:left w:w="108" w:type="dxa"/>
              <w:bottom w:w="0" w:type="dxa"/>
              <w:right w:w="108" w:type="dxa"/>
            </w:tcMar>
          </w:tcPr>
          <w:p w:rsidR="002776E8" w:rsidRDefault="002776E8" w:rsidP="003F6241">
            <w:pPr>
              <w:rPr>
                <w:sz w:val="28"/>
                <w:szCs w:val="28"/>
              </w:rPr>
            </w:pPr>
            <w:r w:rsidRPr="005919E3">
              <w:rPr>
                <w:sz w:val="28"/>
                <w:szCs w:val="28"/>
              </w:rPr>
              <w:t>7401</w:t>
            </w:r>
          </w:p>
        </w:tc>
        <w:tc>
          <w:tcPr>
            <w:tcW w:w="3877"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Краткосрочные государственные ценные бумаги Республики Казахстан</w:t>
            </w:r>
          </w:p>
        </w:tc>
      </w:tr>
      <w:tr w:rsidR="002776E8" w:rsidTr="003F6241">
        <w:trPr>
          <w:trHeight w:val="524"/>
        </w:trPr>
        <w:tc>
          <w:tcPr>
            <w:tcW w:w="631" w:type="pct"/>
            <w:tcMar>
              <w:top w:w="0" w:type="dxa"/>
              <w:left w:w="108" w:type="dxa"/>
              <w:bottom w:w="0" w:type="dxa"/>
              <w:right w:w="108" w:type="dxa"/>
            </w:tcMar>
          </w:tcPr>
          <w:p w:rsidR="002776E8" w:rsidRDefault="002776E8" w:rsidP="003F6241">
            <w:pPr>
              <w:ind w:hanging="22"/>
              <w:jc w:val="both"/>
              <w:rPr>
                <w:sz w:val="28"/>
                <w:szCs w:val="28"/>
              </w:rPr>
            </w:pPr>
          </w:p>
        </w:tc>
        <w:tc>
          <w:tcPr>
            <w:tcW w:w="492" w:type="pct"/>
            <w:tcMar>
              <w:top w:w="0" w:type="dxa"/>
              <w:left w:w="108" w:type="dxa"/>
              <w:bottom w:w="0" w:type="dxa"/>
              <w:right w:w="108" w:type="dxa"/>
            </w:tcMar>
          </w:tcPr>
          <w:p w:rsidR="002776E8" w:rsidRDefault="002776E8" w:rsidP="003F6241">
            <w:pPr>
              <w:rPr>
                <w:sz w:val="28"/>
                <w:szCs w:val="28"/>
              </w:rPr>
            </w:pPr>
            <w:r w:rsidRPr="005919E3">
              <w:rPr>
                <w:sz w:val="28"/>
                <w:szCs w:val="28"/>
              </w:rPr>
              <w:t>7403</w:t>
            </w:r>
          </w:p>
        </w:tc>
        <w:tc>
          <w:tcPr>
            <w:tcW w:w="3877"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Долгосрочные государственные ценные бумаги Республики Казахстан</w:t>
            </w:r>
          </w:p>
        </w:tc>
      </w:tr>
      <w:tr w:rsidR="002776E8" w:rsidTr="003F6241">
        <w:trPr>
          <w:trHeight w:val="524"/>
        </w:trPr>
        <w:tc>
          <w:tcPr>
            <w:tcW w:w="631" w:type="pct"/>
            <w:tcMar>
              <w:top w:w="0" w:type="dxa"/>
              <w:left w:w="108" w:type="dxa"/>
              <w:bottom w:w="0" w:type="dxa"/>
              <w:right w:w="108" w:type="dxa"/>
            </w:tcMar>
          </w:tcPr>
          <w:p w:rsidR="002776E8" w:rsidRDefault="002776E8" w:rsidP="003F6241">
            <w:pPr>
              <w:ind w:hanging="22"/>
              <w:jc w:val="both"/>
              <w:rPr>
                <w:sz w:val="28"/>
                <w:szCs w:val="28"/>
              </w:rPr>
            </w:pPr>
          </w:p>
        </w:tc>
        <w:tc>
          <w:tcPr>
            <w:tcW w:w="492" w:type="pct"/>
            <w:tcMar>
              <w:top w:w="0" w:type="dxa"/>
              <w:left w:w="108" w:type="dxa"/>
              <w:bottom w:w="0" w:type="dxa"/>
              <w:right w:w="108" w:type="dxa"/>
            </w:tcMar>
          </w:tcPr>
          <w:p w:rsidR="002776E8" w:rsidRDefault="002776E8" w:rsidP="003F6241">
            <w:pPr>
              <w:rPr>
                <w:sz w:val="28"/>
                <w:szCs w:val="28"/>
              </w:rPr>
            </w:pPr>
            <w:r w:rsidRPr="005919E3">
              <w:rPr>
                <w:sz w:val="28"/>
                <w:szCs w:val="28"/>
              </w:rPr>
              <w:t>7404</w:t>
            </w:r>
          </w:p>
        </w:tc>
        <w:tc>
          <w:tcPr>
            <w:tcW w:w="3877"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Негосударственные эмиссионные ценные бумаги, включенные в официальный список Казахстанской фондовой биржи</w:t>
            </w:r>
          </w:p>
        </w:tc>
      </w:tr>
      <w:tr w:rsidR="002776E8" w:rsidTr="003F6241">
        <w:trPr>
          <w:trHeight w:val="524"/>
        </w:trPr>
        <w:tc>
          <w:tcPr>
            <w:tcW w:w="631" w:type="pct"/>
            <w:tcMar>
              <w:top w:w="0" w:type="dxa"/>
              <w:left w:w="108" w:type="dxa"/>
              <w:bottom w:w="0" w:type="dxa"/>
              <w:right w:w="108" w:type="dxa"/>
            </w:tcMar>
          </w:tcPr>
          <w:p w:rsidR="002776E8" w:rsidRDefault="002776E8" w:rsidP="003F6241">
            <w:pPr>
              <w:ind w:hanging="22"/>
              <w:jc w:val="both"/>
              <w:rPr>
                <w:sz w:val="28"/>
                <w:szCs w:val="28"/>
              </w:rPr>
            </w:pPr>
          </w:p>
        </w:tc>
        <w:tc>
          <w:tcPr>
            <w:tcW w:w="492" w:type="pct"/>
            <w:tcMar>
              <w:top w:w="0" w:type="dxa"/>
              <w:left w:w="108" w:type="dxa"/>
              <w:bottom w:w="0" w:type="dxa"/>
              <w:right w:w="108" w:type="dxa"/>
            </w:tcMar>
          </w:tcPr>
          <w:p w:rsidR="002776E8" w:rsidRDefault="002776E8" w:rsidP="003F6241">
            <w:pPr>
              <w:rPr>
                <w:sz w:val="28"/>
                <w:szCs w:val="28"/>
              </w:rPr>
            </w:pPr>
            <w:r w:rsidRPr="005919E3">
              <w:rPr>
                <w:sz w:val="28"/>
                <w:szCs w:val="28"/>
              </w:rPr>
              <w:t>7405</w:t>
            </w:r>
          </w:p>
        </w:tc>
        <w:tc>
          <w:tcPr>
            <w:tcW w:w="3877"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Ценные бумаги международных финансовых организаций</w:t>
            </w:r>
          </w:p>
        </w:tc>
      </w:tr>
      <w:tr w:rsidR="002776E8" w:rsidTr="003F6241">
        <w:trPr>
          <w:trHeight w:val="524"/>
        </w:trPr>
        <w:tc>
          <w:tcPr>
            <w:tcW w:w="631" w:type="pct"/>
            <w:tcMar>
              <w:top w:w="0" w:type="dxa"/>
              <w:left w:w="108" w:type="dxa"/>
              <w:bottom w:w="0" w:type="dxa"/>
              <w:right w:w="108" w:type="dxa"/>
            </w:tcMar>
          </w:tcPr>
          <w:p w:rsidR="002776E8" w:rsidRDefault="002776E8" w:rsidP="003F6241">
            <w:pPr>
              <w:ind w:hanging="22"/>
              <w:jc w:val="both"/>
              <w:rPr>
                <w:sz w:val="28"/>
                <w:szCs w:val="28"/>
              </w:rPr>
            </w:pPr>
          </w:p>
        </w:tc>
        <w:tc>
          <w:tcPr>
            <w:tcW w:w="492" w:type="pct"/>
            <w:tcMar>
              <w:top w:w="0" w:type="dxa"/>
              <w:left w:w="108" w:type="dxa"/>
              <w:bottom w:w="0" w:type="dxa"/>
              <w:right w:w="108" w:type="dxa"/>
            </w:tcMar>
          </w:tcPr>
          <w:p w:rsidR="002776E8" w:rsidRDefault="002776E8" w:rsidP="003F6241">
            <w:pPr>
              <w:rPr>
                <w:sz w:val="28"/>
                <w:szCs w:val="28"/>
              </w:rPr>
            </w:pPr>
            <w:r w:rsidRPr="005919E3">
              <w:rPr>
                <w:sz w:val="28"/>
                <w:szCs w:val="28"/>
              </w:rPr>
              <w:t>7407</w:t>
            </w:r>
          </w:p>
        </w:tc>
        <w:tc>
          <w:tcPr>
            <w:tcW w:w="3877"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Прочие пенсионные активы</w:t>
            </w:r>
          </w:p>
        </w:tc>
      </w:tr>
      <w:tr w:rsidR="002776E8" w:rsidTr="003F6241">
        <w:trPr>
          <w:trHeight w:val="524"/>
        </w:trPr>
        <w:tc>
          <w:tcPr>
            <w:tcW w:w="631" w:type="pct"/>
            <w:tcMar>
              <w:top w:w="0" w:type="dxa"/>
              <w:left w:w="108" w:type="dxa"/>
              <w:bottom w:w="0" w:type="dxa"/>
              <w:right w:w="108" w:type="dxa"/>
            </w:tcMar>
          </w:tcPr>
          <w:p w:rsidR="002776E8" w:rsidRDefault="002776E8" w:rsidP="003F6241">
            <w:pPr>
              <w:ind w:hanging="22"/>
              <w:jc w:val="both"/>
              <w:rPr>
                <w:sz w:val="28"/>
                <w:szCs w:val="28"/>
              </w:rPr>
            </w:pPr>
          </w:p>
        </w:tc>
        <w:tc>
          <w:tcPr>
            <w:tcW w:w="492" w:type="pct"/>
            <w:tcMar>
              <w:top w:w="0" w:type="dxa"/>
              <w:left w:w="108" w:type="dxa"/>
              <w:bottom w:w="0" w:type="dxa"/>
              <w:right w:w="108" w:type="dxa"/>
            </w:tcMar>
          </w:tcPr>
          <w:p w:rsidR="002776E8" w:rsidRDefault="002776E8" w:rsidP="003F6241">
            <w:pPr>
              <w:rPr>
                <w:sz w:val="28"/>
                <w:szCs w:val="28"/>
              </w:rPr>
            </w:pPr>
            <w:r w:rsidRPr="005919E3">
              <w:rPr>
                <w:sz w:val="28"/>
                <w:szCs w:val="28"/>
              </w:rPr>
              <w:t>7408</w:t>
            </w:r>
          </w:p>
        </w:tc>
        <w:tc>
          <w:tcPr>
            <w:tcW w:w="3877"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Начисленное вознаграждение (купон, дисконт/премия) по краткосрочным государственным ценным бумагам Республики Казахстан, в которые размещены пенсионные активы</w:t>
            </w:r>
          </w:p>
        </w:tc>
      </w:tr>
      <w:tr w:rsidR="002776E8" w:rsidTr="003F6241">
        <w:trPr>
          <w:trHeight w:val="295"/>
        </w:trPr>
        <w:tc>
          <w:tcPr>
            <w:tcW w:w="631"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492" w:type="pct"/>
            <w:tcMar>
              <w:top w:w="0" w:type="dxa"/>
              <w:left w:w="108" w:type="dxa"/>
              <w:bottom w:w="0" w:type="dxa"/>
              <w:right w:w="108" w:type="dxa"/>
            </w:tcMar>
          </w:tcPr>
          <w:p w:rsidR="002776E8" w:rsidRDefault="002776E8" w:rsidP="003F6241">
            <w:pPr>
              <w:rPr>
                <w:sz w:val="28"/>
                <w:szCs w:val="28"/>
              </w:rPr>
            </w:pPr>
            <w:r w:rsidRPr="005919E3">
              <w:rPr>
                <w:sz w:val="28"/>
                <w:szCs w:val="28"/>
              </w:rPr>
              <w:t>7409</w:t>
            </w:r>
          </w:p>
        </w:tc>
        <w:tc>
          <w:tcPr>
            <w:tcW w:w="3877"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Начисленное вознаграждение (купон, дисконт/премия) по долгосрочным государственным ценным бумагам Республики Казахстан, в которые размещены пенсионные активы</w:t>
            </w:r>
          </w:p>
        </w:tc>
      </w:tr>
      <w:tr w:rsidR="002776E8" w:rsidTr="003F6241">
        <w:trPr>
          <w:trHeight w:val="541"/>
        </w:trPr>
        <w:tc>
          <w:tcPr>
            <w:tcW w:w="631"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492" w:type="pct"/>
            <w:tcMar>
              <w:top w:w="0" w:type="dxa"/>
              <w:left w:w="108" w:type="dxa"/>
              <w:bottom w:w="0" w:type="dxa"/>
              <w:right w:w="108" w:type="dxa"/>
            </w:tcMar>
          </w:tcPr>
          <w:p w:rsidR="002776E8" w:rsidRDefault="002776E8" w:rsidP="003F6241">
            <w:pPr>
              <w:jc w:val="both"/>
              <w:rPr>
                <w:rFonts w:eastAsia="Calibri"/>
                <w:sz w:val="28"/>
                <w:szCs w:val="28"/>
              </w:rPr>
            </w:pPr>
            <w:r w:rsidRPr="005919E3">
              <w:rPr>
                <w:sz w:val="28"/>
                <w:szCs w:val="28"/>
              </w:rPr>
              <w:t>7410</w:t>
            </w:r>
          </w:p>
        </w:tc>
        <w:tc>
          <w:tcPr>
            <w:tcW w:w="3877"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 xml:space="preserve">Начисленное вознаграждение (купон, дисконт/премия) по негосударственным эмиссионным ценным бумагам, включенным в официальный список Казахстанской </w:t>
            </w:r>
            <w:r w:rsidRPr="005919E3">
              <w:rPr>
                <w:sz w:val="28"/>
                <w:szCs w:val="28"/>
              </w:rPr>
              <w:lastRenderedPageBreak/>
              <w:t>фондовой биржи, в которые размещены пенсионные активы</w:t>
            </w:r>
          </w:p>
        </w:tc>
      </w:tr>
      <w:tr w:rsidR="002776E8" w:rsidTr="003F6241">
        <w:trPr>
          <w:trHeight w:val="182"/>
        </w:trPr>
        <w:tc>
          <w:tcPr>
            <w:tcW w:w="631"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492" w:type="pct"/>
            <w:tcMar>
              <w:top w:w="0" w:type="dxa"/>
              <w:left w:w="108" w:type="dxa"/>
              <w:bottom w:w="0" w:type="dxa"/>
              <w:right w:w="108" w:type="dxa"/>
            </w:tcMar>
          </w:tcPr>
          <w:p w:rsidR="002776E8" w:rsidRDefault="002776E8" w:rsidP="003F6241">
            <w:pPr>
              <w:jc w:val="both"/>
              <w:rPr>
                <w:rFonts w:eastAsia="Calibri"/>
                <w:sz w:val="28"/>
                <w:szCs w:val="28"/>
              </w:rPr>
            </w:pPr>
            <w:r w:rsidRPr="005919E3">
              <w:rPr>
                <w:sz w:val="28"/>
                <w:szCs w:val="28"/>
              </w:rPr>
              <w:t>7411</w:t>
            </w:r>
          </w:p>
        </w:tc>
        <w:tc>
          <w:tcPr>
            <w:tcW w:w="3877"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Начисленное вознаграждение (купон, дисконт/премия) по ценным бумагам международных финансовых организаций, в которые размещены пенсионные активы</w:t>
            </w:r>
          </w:p>
        </w:tc>
      </w:tr>
      <w:tr w:rsidR="002776E8" w:rsidTr="003F6241">
        <w:trPr>
          <w:trHeight w:val="524"/>
        </w:trPr>
        <w:tc>
          <w:tcPr>
            <w:tcW w:w="631"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492" w:type="pct"/>
            <w:tcMar>
              <w:top w:w="0" w:type="dxa"/>
              <w:left w:w="108" w:type="dxa"/>
              <w:bottom w:w="0" w:type="dxa"/>
              <w:right w:w="108" w:type="dxa"/>
            </w:tcMar>
          </w:tcPr>
          <w:p w:rsidR="002776E8" w:rsidRDefault="002776E8" w:rsidP="003F6241">
            <w:pPr>
              <w:jc w:val="both"/>
              <w:rPr>
                <w:rFonts w:eastAsia="Calibri"/>
                <w:sz w:val="28"/>
                <w:szCs w:val="28"/>
              </w:rPr>
            </w:pPr>
            <w:r w:rsidRPr="005919E3">
              <w:rPr>
                <w:sz w:val="28"/>
                <w:szCs w:val="28"/>
              </w:rPr>
              <w:t>7413</w:t>
            </w:r>
          </w:p>
        </w:tc>
        <w:tc>
          <w:tcPr>
            <w:tcW w:w="3877"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Начисленное вознаграждение по прочим финансовым активам, в которые размещены пенсионные активы.</w:t>
            </w:r>
          </w:p>
        </w:tc>
      </w:tr>
    </w:tbl>
    <w:p w:rsidR="002776E8" w:rsidRDefault="002776E8" w:rsidP="002776E8">
      <w:pPr>
        <w:pStyle w:val="ac"/>
        <w:numPr>
          <w:ilvl w:val="0"/>
          <w:numId w:val="10"/>
        </w:numPr>
        <w:rPr>
          <w:rFonts w:eastAsia="Times New Roman" w:cs="Times New Roman"/>
          <w:szCs w:val="28"/>
          <w:lang w:eastAsia="ru-RU"/>
        </w:rPr>
      </w:pPr>
      <w:bookmarkStart w:id="86" w:name="SUB8000"/>
      <w:bookmarkEnd w:id="86"/>
      <w:r w:rsidRPr="005919E3">
        <w:rPr>
          <w:rFonts w:eastAsia="Times New Roman" w:cs="Times New Roman"/>
          <w:szCs w:val="28"/>
          <w:lang w:eastAsia="ru-RU"/>
        </w:rPr>
        <w:t>В день выплаты эмитентом вознаграждения и/или дивидендов по ценным бумагам, приобретенным за счет пенсионных активов, принятых на основании кастодиального договора, на сумму вознаграждения и дивидендов осуществляется следующая бухгалтерская запись:</w:t>
      </w:r>
    </w:p>
    <w:tbl>
      <w:tblPr>
        <w:tblW w:w="8789" w:type="dxa"/>
        <w:tblInd w:w="709" w:type="dxa"/>
        <w:tblCellMar>
          <w:left w:w="0" w:type="dxa"/>
          <w:right w:w="0" w:type="dxa"/>
        </w:tblCellMar>
        <w:tblLook w:val="04A0" w:firstRow="1" w:lastRow="0" w:firstColumn="1" w:lastColumn="0" w:noHBand="0" w:noVBand="1"/>
      </w:tblPr>
      <w:tblGrid>
        <w:gridCol w:w="1109"/>
        <w:gridCol w:w="865"/>
        <w:gridCol w:w="6815"/>
      </w:tblGrid>
      <w:tr w:rsidR="002776E8" w:rsidTr="003F6241">
        <w:trPr>
          <w:trHeight w:val="524"/>
        </w:trPr>
        <w:tc>
          <w:tcPr>
            <w:tcW w:w="631" w:type="pct"/>
            <w:tcMar>
              <w:top w:w="0" w:type="dxa"/>
              <w:left w:w="108" w:type="dxa"/>
              <w:bottom w:w="0" w:type="dxa"/>
              <w:right w:w="108" w:type="dxa"/>
            </w:tcMar>
          </w:tcPr>
          <w:p w:rsidR="002776E8" w:rsidRDefault="002776E8" w:rsidP="003F6241">
            <w:pPr>
              <w:ind w:hanging="22"/>
              <w:jc w:val="both"/>
              <w:rPr>
                <w:sz w:val="28"/>
                <w:szCs w:val="28"/>
              </w:rPr>
            </w:pPr>
            <w:r w:rsidRPr="005919E3">
              <w:rPr>
                <w:sz w:val="28"/>
                <w:szCs w:val="28"/>
              </w:rPr>
              <w:t>Расход</w:t>
            </w:r>
          </w:p>
        </w:tc>
        <w:tc>
          <w:tcPr>
            <w:tcW w:w="492" w:type="pct"/>
            <w:tcMar>
              <w:top w:w="0" w:type="dxa"/>
              <w:left w:w="108" w:type="dxa"/>
              <w:bottom w:w="0" w:type="dxa"/>
              <w:right w:w="108" w:type="dxa"/>
            </w:tcMar>
          </w:tcPr>
          <w:p w:rsidR="002776E8" w:rsidRDefault="002776E8" w:rsidP="003F6241">
            <w:pPr>
              <w:rPr>
                <w:sz w:val="28"/>
                <w:szCs w:val="28"/>
              </w:rPr>
            </w:pPr>
            <w:r w:rsidRPr="005919E3">
              <w:rPr>
                <w:sz w:val="28"/>
                <w:szCs w:val="28"/>
              </w:rPr>
              <w:t>7408</w:t>
            </w:r>
          </w:p>
        </w:tc>
        <w:tc>
          <w:tcPr>
            <w:tcW w:w="3877"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Начисленное вознаграждение (купон, дисконт/премия) по краткосрочным государственным ценным бумагам Республики Казахстан, в которые размещены пенсионные активы</w:t>
            </w:r>
          </w:p>
        </w:tc>
      </w:tr>
      <w:tr w:rsidR="002776E8" w:rsidTr="003F6241">
        <w:trPr>
          <w:trHeight w:val="295"/>
        </w:trPr>
        <w:tc>
          <w:tcPr>
            <w:tcW w:w="631"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492" w:type="pct"/>
            <w:tcMar>
              <w:top w:w="0" w:type="dxa"/>
              <w:left w:w="108" w:type="dxa"/>
              <w:bottom w:w="0" w:type="dxa"/>
              <w:right w:w="108" w:type="dxa"/>
            </w:tcMar>
          </w:tcPr>
          <w:p w:rsidR="002776E8" w:rsidRDefault="002776E8" w:rsidP="003F6241">
            <w:pPr>
              <w:rPr>
                <w:sz w:val="28"/>
                <w:szCs w:val="28"/>
              </w:rPr>
            </w:pPr>
            <w:r w:rsidRPr="005919E3">
              <w:rPr>
                <w:sz w:val="28"/>
                <w:szCs w:val="28"/>
              </w:rPr>
              <w:t>7409</w:t>
            </w:r>
          </w:p>
        </w:tc>
        <w:tc>
          <w:tcPr>
            <w:tcW w:w="3877"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Начисленное вознаграждение (купон, дисконт/премия) по долгосрочным государственным ценным бумагам Республики Казахстан, в которые размещены пенсионные активы</w:t>
            </w:r>
          </w:p>
        </w:tc>
      </w:tr>
      <w:tr w:rsidR="002776E8" w:rsidTr="003F6241">
        <w:trPr>
          <w:trHeight w:val="541"/>
        </w:trPr>
        <w:tc>
          <w:tcPr>
            <w:tcW w:w="631"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492" w:type="pct"/>
            <w:tcMar>
              <w:top w:w="0" w:type="dxa"/>
              <w:left w:w="108" w:type="dxa"/>
              <w:bottom w:w="0" w:type="dxa"/>
              <w:right w:w="108" w:type="dxa"/>
            </w:tcMar>
          </w:tcPr>
          <w:p w:rsidR="002776E8" w:rsidRDefault="002776E8" w:rsidP="003F6241">
            <w:pPr>
              <w:jc w:val="both"/>
              <w:rPr>
                <w:rFonts w:eastAsia="Calibri"/>
                <w:sz w:val="28"/>
                <w:szCs w:val="28"/>
              </w:rPr>
            </w:pPr>
            <w:r w:rsidRPr="005919E3">
              <w:rPr>
                <w:sz w:val="28"/>
                <w:szCs w:val="28"/>
              </w:rPr>
              <w:t>7410</w:t>
            </w:r>
          </w:p>
        </w:tc>
        <w:tc>
          <w:tcPr>
            <w:tcW w:w="3877"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Начисленное вознаграждение (купон, дисконт/премия) по негосударственным эмиссионным ценным бумагам, включенным в официальный список Казахстанской фондовой биржи, в которые размещены пенсионные активы</w:t>
            </w:r>
          </w:p>
        </w:tc>
      </w:tr>
      <w:tr w:rsidR="002776E8" w:rsidTr="003F6241">
        <w:trPr>
          <w:trHeight w:val="182"/>
        </w:trPr>
        <w:tc>
          <w:tcPr>
            <w:tcW w:w="631"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492" w:type="pct"/>
            <w:tcMar>
              <w:top w:w="0" w:type="dxa"/>
              <w:left w:w="108" w:type="dxa"/>
              <w:bottom w:w="0" w:type="dxa"/>
              <w:right w:w="108" w:type="dxa"/>
            </w:tcMar>
          </w:tcPr>
          <w:p w:rsidR="002776E8" w:rsidRDefault="002776E8" w:rsidP="003F6241">
            <w:pPr>
              <w:jc w:val="both"/>
              <w:rPr>
                <w:rFonts w:eastAsia="Calibri"/>
                <w:sz w:val="28"/>
                <w:szCs w:val="28"/>
              </w:rPr>
            </w:pPr>
            <w:r w:rsidRPr="005919E3">
              <w:rPr>
                <w:sz w:val="28"/>
                <w:szCs w:val="28"/>
              </w:rPr>
              <w:t>7411</w:t>
            </w:r>
          </w:p>
        </w:tc>
        <w:tc>
          <w:tcPr>
            <w:tcW w:w="3877"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Начисленное вознаграждение (купон, дисконт/премия) по ценным бумагам международных финансовых организаций, в которые размещены пенсионные активы</w:t>
            </w:r>
          </w:p>
        </w:tc>
      </w:tr>
      <w:tr w:rsidR="002776E8" w:rsidTr="003F6241">
        <w:trPr>
          <w:trHeight w:val="524"/>
        </w:trPr>
        <w:tc>
          <w:tcPr>
            <w:tcW w:w="631"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492" w:type="pct"/>
            <w:tcMar>
              <w:top w:w="0" w:type="dxa"/>
              <w:left w:w="108" w:type="dxa"/>
              <w:bottom w:w="0" w:type="dxa"/>
              <w:right w:w="108" w:type="dxa"/>
            </w:tcMar>
          </w:tcPr>
          <w:p w:rsidR="002776E8" w:rsidRDefault="002776E8" w:rsidP="003F6241">
            <w:pPr>
              <w:jc w:val="both"/>
              <w:rPr>
                <w:rFonts w:eastAsia="Calibri"/>
                <w:sz w:val="28"/>
                <w:szCs w:val="28"/>
              </w:rPr>
            </w:pPr>
            <w:r w:rsidRPr="005919E3">
              <w:rPr>
                <w:sz w:val="28"/>
                <w:szCs w:val="28"/>
              </w:rPr>
              <w:t>7413</w:t>
            </w:r>
          </w:p>
        </w:tc>
        <w:tc>
          <w:tcPr>
            <w:tcW w:w="3877"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Начисленное вознаграждение по прочим финансовым активам, в которые размещены пенсионные активы;</w:t>
            </w:r>
          </w:p>
        </w:tc>
      </w:tr>
    </w:tbl>
    <w:p w:rsidR="002776E8" w:rsidRDefault="002776E8" w:rsidP="002776E8">
      <w:pPr>
        <w:ind w:firstLine="709"/>
        <w:jc w:val="both"/>
        <w:rPr>
          <w:sz w:val="28"/>
          <w:szCs w:val="28"/>
        </w:rPr>
      </w:pPr>
      <w:r w:rsidRPr="005919E3">
        <w:rPr>
          <w:sz w:val="28"/>
          <w:szCs w:val="28"/>
        </w:rPr>
        <w:t>на сумму приобретенного вознаграждения (купона):</w:t>
      </w:r>
    </w:p>
    <w:tbl>
      <w:tblPr>
        <w:tblW w:w="8789" w:type="dxa"/>
        <w:tblInd w:w="709" w:type="dxa"/>
        <w:tblCellMar>
          <w:left w:w="0" w:type="dxa"/>
          <w:right w:w="0" w:type="dxa"/>
        </w:tblCellMar>
        <w:tblLook w:val="04A0" w:firstRow="1" w:lastRow="0" w:firstColumn="1" w:lastColumn="0" w:noHBand="0" w:noVBand="1"/>
      </w:tblPr>
      <w:tblGrid>
        <w:gridCol w:w="1109"/>
        <w:gridCol w:w="865"/>
        <w:gridCol w:w="6815"/>
      </w:tblGrid>
      <w:tr w:rsidR="002776E8" w:rsidTr="003F6241">
        <w:trPr>
          <w:trHeight w:val="524"/>
        </w:trPr>
        <w:tc>
          <w:tcPr>
            <w:tcW w:w="631" w:type="pct"/>
            <w:tcMar>
              <w:top w:w="0" w:type="dxa"/>
              <w:left w:w="108" w:type="dxa"/>
              <w:bottom w:w="0" w:type="dxa"/>
              <w:right w:w="108" w:type="dxa"/>
            </w:tcMar>
          </w:tcPr>
          <w:p w:rsidR="002776E8" w:rsidRDefault="002776E8" w:rsidP="003F6241">
            <w:pPr>
              <w:ind w:left="-111" w:firstLine="10"/>
              <w:jc w:val="both"/>
              <w:rPr>
                <w:sz w:val="28"/>
                <w:szCs w:val="28"/>
              </w:rPr>
            </w:pPr>
            <w:r w:rsidRPr="005919E3">
              <w:rPr>
                <w:sz w:val="28"/>
                <w:szCs w:val="28"/>
              </w:rPr>
              <w:t>Расход</w:t>
            </w:r>
          </w:p>
        </w:tc>
        <w:tc>
          <w:tcPr>
            <w:tcW w:w="492" w:type="pct"/>
            <w:tcMar>
              <w:top w:w="0" w:type="dxa"/>
              <w:left w:w="108" w:type="dxa"/>
              <w:bottom w:w="0" w:type="dxa"/>
              <w:right w:w="108" w:type="dxa"/>
            </w:tcMar>
          </w:tcPr>
          <w:p w:rsidR="002776E8" w:rsidRDefault="002776E8" w:rsidP="003F6241">
            <w:pPr>
              <w:rPr>
                <w:sz w:val="28"/>
                <w:szCs w:val="28"/>
              </w:rPr>
            </w:pPr>
            <w:r w:rsidRPr="005919E3">
              <w:rPr>
                <w:sz w:val="28"/>
                <w:szCs w:val="28"/>
              </w:rPr>
              <w:t>7408</w:t>
            </w:r>
          </w:p>
        </w:tc>
        <w:tc>
          <w:tcPr>
            <w:tcW w:w="3877"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Начисленное вознаграждение (купон, дисконт/премия) по краткосрочным государственным ценным бумагам Республики Казахстан, в которые размещены пенсионные активы</w:t>
            </w:r>
          </w:p>
        </w:tc>
      </w:tr>
      <w:tr w:rsidR="002776E8" w:rsidTr="003F6241">
        <w:trPr>
          <w:trHeight w:val="295"/>
        </w:trPr>
        <w:tc>
          <w:tcPr>
            <w:tcW w:w="631"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492" w:type="pct"/>
            <w:tcMar>
              <w:top w:w="0" w:type="dxa"/>
              <w:left w:w="108" w:type="dxa"/>
              <w:bottom w:w="0" w:type="dxa"/>
              <w:right w:w="108" w:type="dxa"/>
            </w:tcMar>
          </w:tcPr>
          <w:p w:rsidR="002776E8" w:rsidRDefault="002776E8" w:rsidP="003F6241">
            <w:pPr>
              <w:rPr>
                <w:sz w:val="28"/>
                <w:szCs w:val="28"/>
              </w:rPr>
            </w:pPr>
            <w:r w:rsidRPr="005919E3">
              <w:rPr>
                <w:sz w:val="28"/>
                <w:szCs w:val="28"/>
              </w:rPr>
              <w:t>7409</w:t>
            </w:r>
          </w:p>
        </w:tc>
        <w:tc>
          <w:tcPr>
            <w:tcW w:w="3877"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Начисленное вознаграждение (купон, дисконт/премия) по долгосрочным государственным ценным бумагам Республики Казахстан, в которые размещены пенсионные активы</w:t>
            </w:r>
          </w:p>
        </w:tc>
      </w:tr>
      <w:tr w:rsidR="002776E8" w:rsidTr="003F6241">
        <w:trPr>
          <w:trHeight w:val="541"/>
        </w:trPr>
        <w:tc>
          <w:tcPr>
            <w:tcW w:w="631"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492" w:type="pct"/>
            <w:tcMar>
              <w:top w:w="0" w:type="dxa"/>
              <w:left w:w="108" w:type="dxa"/>
              <w:bottom w:w="0" w:type="dxa"/>
              <w:right w:w="108" w:type="dxa"/>
            </w:tcMar>
          </w:tcPr>
          <w:p w:rsidR="002776E8" w:rsidRDefault="002776E8" w:rsidP="003F6241">
            <w:pPr>
              <w:jc w:val="both"/>
              <w:rPr>
                <w:rFonts w:eastAsia="Calibri"/>
                <w:sz w:val="28"/>
                <w:szCs w:val="28"/>
              </w:rPr>
            </w:pPr>
            <w:r w:rsidRPr="005919E3">
              <w:rPr>
                <w:sz w:val="28"/>
                <w:szCs w:val="28"/>
              </w:rPr>
              <w:t>7410</w:t>
            </w:r>
          </w:p>
        </w:tc>
        <w:tc>
          <w:tcPr>
            <w:tcW w:w="3877"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 xml:space="preserve">Начисленное вознаграждение (купон, дисконт/премия) по негосударственным эмиссионным ценным бумагам, включенным в официальный список Казахстанской </w:t>
            </w:r>
            <w:r w:rsidRPr="005919E3">
              <w:rPr>
                <w:sz w:val="28"/>
                <w:szCs w:val="28"/>
              </w:rPr>
              <w:lastRenderedPageBreak/>
              <w:t>фондовой биржи, в которые размещены пенсионные активы</w:t>
            </w:r>
          </w:p>
        </w:tc>
      </w:tr>
      <w:tr w:rsidR="002776E8" w:rsidTr="003F6241">
        <w:trPr>
          <w:trHeight w:val="182"/>
        </w:trPr>
        <w:tc>
          <w:tcPr>
            <w:tcW w:w="631"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492" w:type="pct"/>
            <w:tcMar>
              <w:top w:w="0" w:type="dxa"/>
              <w:left w:w="108" w:type="dxa"/>
              <w:bottom w:w="0" w:type="dxa"/>
              <w:right w:w="108" w:type="dxa"/>
            </w:tcMar>
          </w:tcPr>
          <w:p w:rsidR="002776E8" w:rsidRDefault="002776E8" w:rsidP="003F6241">
            <w:pPr>
              <w:jc w:val="both"/>
              <w:rPr>
                <w:rFonts w:eastAsia="Calibri"/>
                <w:sz w:val="28"/>
                <w:szCs w:val="28"/>
              </w:rPr>
            </w:pPr>
            <w:r w:rsidRPr="005919E3">
              <w:rPr>
                <w:sz w:val="28"/>
                <w:szCs w:val="28"/>
              </w:rPr>
              <w:t>7411</w:t>
            </w:r>
          </w:p>
        </w:tc>
        <w:tc>
          <w:tcPr>
            <w:tcW w:w="3877"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Начисленное вознаграждение (купон, дисконт/премия) по ценным бумагам международных финансовых организаций, в которые размещены пенсионные активы</w:t>
            </w:r>
          </w:p>
        </w:tc>
      </w:tr>
    </w:tbl>
    <w:p w:rsidR="002776E8" w:rsidRDefault="002776E8" w:rsidP="002776E8">
      <w:pPr>
        <w:pStyle w:val="ac"/>
        <w:numPr>
          <w:ilvl w:val="0"/>
          <w:numId w:val="10"/>
        </w:numPr>
        <w:rPr>
          <w:rFonts w:eastAsia="Times New Roman" w:cs="Times New Roman"/>
          <w:szCs w:val="28"/>
          <w:lang w:eastAsia="ru-RU"/>
        </w:rPr>
      </w:pPr>
      <w:bookmarkStart w:id="87" w:name="SUB8100"/>
      <w:bookmarkEnd w:id="87"/>
      <w:r w:rsidRPr="005919E3">
        <w:rPr>
          <w:rFonts w:eastAsia="Times New Roman" w:cs="Times New Roman"/>
          <w:szCs w:val="28"/>
          <w:lang w:eastAsia="ru-RU"/>
        </w:rPr>
        <w:t>На каждую отчетную дату банк проводит тест на обесценение ценных бумаг, оцениваемых по амортизированной стоимости, и осуществляет следующие бухгалтерские записи:</w:t>
      </w:r>
    </w:p>
    <w:p w:rsidR="002776E8" w:rsidRDefault="002776E8" w:rsidP="002776E8">
      <w:pPr>
        <w:ind w:firstLine="709"/>
        <w:jc w:val="both"/>
        <w:rPr>
          <w:sz w:val="28"/>
          <w:szCs w:val="28"/>
        </w:rPr>
      </w:pPr>
      <w:r w:rsidRPr="005919E3">
        <w:rPr>
          <w:sz w:val="28"/>
          <w:szCs w:val="28"/>
        </w:rPr>
        <w:t>1) при признании убытка от обесценения ценных бумаг:</w:t>
      </w:r>
    </w:p>
    <w:tbl>
      <w:tblPr>
        <w:tblW w:w="8755" w:type="dxa"/>
        <w:tblInd w:w="709" w:type="dxa"/>
        <w:tblCellMar>
          <w:left w:w="0" w:type="dxa"/>
          <w:right w:w="0" w:type="dxa"/>
        </w:tblCellMar>
        <w:tblLook w:val="04A0" w:firstRow="1" w:lastRow="0" w:firstColumn="1" w:lastColumn="0" w:noHBand="0" w:noVBand="1"/>
      </w:tblPr>
      <w:tblGrid>
        <w:gridCol w:w="1043"/>
        <w:gridCol w:w="776"/>
        <w:gridCol w:w="6936"/>
      </w:tblGrid>
      <w:tr w:rsidR="002776E8" w:rsidTr="003F6241">
        <w:trPr>
          <w:trHeight w:val="524"/>
        </w:trPr>
        <w:tc>
          <w:tcPr>
            <w:tcW w:w="596" w:type="pct"/>
            <w:vMerge w:val="restart"/>
            <w:tcMar>
              <w:top w:w="0" w:type="dxa"/>
              <w:left w:w="108" w:type="dxa"/>
              <w:bottom w:w="0" w:type="dxa"/>
              <w:right w:w="108" w:type="dxa"/>
            </w:tcMar>
            <w:hideMark/>
          </w:tcPr>
          <w:p w:rsidR="002776E8" w:rsidRDefault="002776E8" w:rsidP="003F6241">
            <w:pPr>
              <w:ind w:left="-111"/>
              <w:jc w:val="both"/>
              <w:rPr>
                <w:sz w:val="28"/>
                <w:szCs w:val="28"/>
              </w:rPr>
            </w:pPr>
            <w:r w:rsidRPr="005919E3">
              <w:rPr>
                <w:sz w:val="28"/>
                <w:szCs w:val="28"/>
              </w:rPr>
              <w:t>Расход</w:t>
            </w:r>
          </w:p>
        </w:tc>
        <w:tc>
          <w:tcPr>
            <w:tcW w:w="443"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7401</w:t>
            </w:r>
          </w:p>
        </w:tc>
        <w:tc>
          <w:tcPr>
            <w:tcW w:w="3961"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Краткосрочные государственные ценные бумаги Республики Казахстан</w:t>
            </w:r>
          </w:p>
        </w:tc>
      </w:tr>
      <w:tr w:rsidR="002776E8" w:rsidTr="003F6241">
        <w:trPr>
          <w:trHeight w:val="273"/>
        </w:trPr>
        <w:tc>
          <w:tcPr>
            <w:tcW w:w="596" w:type="pct"/>
            <w:vMerge/>
            <w:tcMar>
              <w:top w:w="0" w:type="dxa"/>
              <w:left w:w="108" w:type="dxa"/>
              <w:bottom w:w="0" w:type="dxa"/>
              <w:right w:w="108" w:type="dxa"/>
            </w:tcMar>
            <w:hideMark/>
          </w:tcPr>
          <w:p w:rsidR="002776E8" w:rsidRDefault="002776E8" w:rsidP="003F6241">
            <w:pPr>
              <w:jc w:val="both"/>
              <w:rPr>
                <w:sz w:val="28"/>
                <w:szCs w:val="28"/>
              </w:rPr>
            </w:pPr>
          </w:p>
        </w:tc>
        <w:tc>
          <w:tcPr>
            <w:tcW w:w="443"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7403</w:t>
            </w:r>
          </w:p>
        </w:tc>
        <w:tc>
          <w:tcPr>
            <w:tcW w:w="3961"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Долгосрочные государственные ценные бумаги Республики Казахстан</w:t>
            </w:r>
          </w:p>
        </w:tc>
      </w:tr>
      <w:tr w:rsidR="002776E8" w:rsidTr="003F6241">
        <w:trPr>
          <w:trHeight w:val="273"/>
        </w:trPr>
        <w:tc>
          <w:tcPr>
            <w:tcW w:w="596" w:type="pct"/>
            <w:vMerge/>
            <w:tcMar>
              <w:top w:w="0" w:type="dxa"/>
              <w:left w:w="108" w:type="dxa"/>
              <w:bottom w:w="0" w:type="dxa"/>
              <w:right w:w="108" w:type="dxa"/>
            </w:tcMar>
          </w:tcPr>
          <w:p w:rsidR="002776E8" w:rsidRDefault="002776E8" w:rsidP="003F6241">
            <w:pPr>
              <w:jc w:val="both"/>
              <w:rPr>
                <w:sz w:val="28"/>
                <w:szCs w:val="28"/>
              </w:rPr>
            </w:pPr>
          </w:p>
        </w:tc>
        <w:tc>
          <w:tcPr>
            <w:tcW w:w="443"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7404</w:t>
            </w:r>
          </w:p>
        </w:tc>
        <w:tc>
          <w:tcPr>
            <w:tcW w:w="3961"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Негосударственные эмиссионные ценные бумаги, включенные в официальный список Казахстанской фондовой биржи</w:t>
            </w:r>
          </w:p>
        </w:tc>
      </w:tr>
      <w:tr w:rsidR="002776E8" w:rsidTr="003F6241">
        <w:trPr>
          <w:trHeight w:val="273"/>
        </w:trPr>
        <w:tc>
          <w:tcPr>
            <w:tcW w:w="596" w:type="pct"/>
            <w:vMerge/>
            <w:tcMar>
              <w:top w:w="0" w:type="dxa"/>
              <w:left w:w="108" w:type="dxa"/>
              <w:bottom w:w="0" w:type="dxa"/>
              <w:right w:w="108" w:type="dxa"/>
            </w:tcMar>
          </w:tcPr>
          <w:p w:rsidR="002776E8" w:rsidRDefault="002776E8" w:rsidP="003F6241">
            <w:pPr>
              <w:jc w:val="both"/>
              <w:rPr>
                <w:sz w:val="28"/>
                <w:szCs w:val="28"/>
              </w:rPr>
            </w:pPr>
          </w:p>
        </w:tc>
        <w:tc>
          <w:tcPr>
            <w:tcW w:w="443"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7405</w:t>
            </w:r>
          </w:p>
        </w:tc>
        <w:tc>
          <w:tcPr>
            <w:tcW w:w="3961"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Ценные бумаги международных финансовых организаций</w:t>
            </w:r>
          </w:p>
        </w:tc>
      </w:tr>
      <w:tr w:rsidR="002776E8" w:rsidTr="003F6241">
        <w:trPr>
          <w:trHeight w:val="273"/>
        </w:trPr>
        <w:tc>
          <w:tcPr>
            <w:tcW w:w="596" w:type="pct"/>
            <w:vMerge/>
            <w:tcMar>
              <w:top w:w="0" w:type="dxa"/>
              <w:left w:w="108" w:type="dxa"/>
              <w:bottom w:w="0" w:type="dxa"/>
              <w:right w:w="108" w:type="dxa"/>
            </w:tcMar>
          </w:tcPr>
          <w:p w:rsidR="002776E8" w:rsidRDefault="002776E8" w:rsidP="003F6241">
            <w:pPr>
              <w:jc w:val="both"/>
              <w:rPr>
                <w:sz w:val="28"/>
                <w:szCs w:val="28"/>
              </w:rPr>
            </w:pPr>
          </w:p>
        </w:tc>
        <w:tc>
          <w:tcPr>
            <w:tcW w:w="443"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7408</w:t>
            </w:r>
          </w:p>
        </w:tc>
        <w:tc>
          <w:tcPr>
            <w:tcW w:w="3961"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Начисленное вознаграждение (купон, дисконт/премия) по краткосрочным государственным ценным бумагам Республики Казахстан, в которые размещены пенсионные активы</w:t>
            </w:r>
          </w:p>
        </w:tc>
      </w:tr>
      <w:tr w:rsidR="002776E8" w:rsidTr="003F6241">
        <w:trPr>
          <w:trHeight w:val="273"/>
        </w:trPr>
        <w:tc>
          <w:tcPr>
            <w:tcW w:w="596" w:type="pct"/>
            <w:vMerge/>
            <w:tcMar>
              <w:top w:w="0" w:type="dxa"/>
              <w:left w:w="108" w:type="dxa"/>
              <w:bottom w:w="0" w:type="dxa"/>
              <w:right w:w="108" w:type="dxa"/>
            </w:tcMar>
          </w:tcPr>
          <w:p w:rsidR="002776E8" w:rsidRDefault="002776E8" w:rsidP="003F6241">
            <w:pPr>
              <w:jc w:val="both"/>
              <w:rPr>
                <w:sz w:val="28"/>
                <w:szCs w:val="28"/>
              </w:rPr>
            </w:pPr>
          </w:p>
        </w:tc>
        <w:tc>
          <w:tcPr>
            <w:tcW w:w="443"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7409</w:t>
            </w:r>
          </w:p>
        </w:tc>
        <w:tc>
          <w:tcPr>
            <w:tcW w:w="3961"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Начисленное вознаграждение (купон, дисконт/премия) по долгосрочным государственным ценным бумагам Республики Казахстан, в которые размещены пенсионные активы</w:t>
            </w:r>
          </w:p>
        </w:tc>
      </w:tr>
      <w:tr w:rsidR="002776E8" w:rsidTr="003F6241">
        <w:trPr>
          <w:trHeight w:val="273"/>
        </w:trPr>
        <w:tc>
          <w:tcPr>
            <w:tcW w:w="596" w:type="pct"/>
            <w:vMerge/>
            <w:tcMar>
              <w:top w:w="0" w:type="dxa"/>
              <w:left w:w="108" w:type="dxa"/>
              <w:bottom w:w="0" w:type="dxa"/>
              <w:right w:w="108" w:type="dxa"/>
            </w:tcMar>
          </w:tcPr>
          <w:p w:rsidR="002776E8" w:rsidRDefault="002776E8" w:rsidP="003F6241">
            <w:pPr>
              <w:jc w:val="both"/>
              <w:rPr>
                <w:sz w:val="28"/>
                <w:szCs w:val="28"/>
              </w:rPr>
            </w:pPr>
          </w:p>
        </w:tc>
        <w:tc>
          <w:tcPr>
            <w:tcW w:w="443"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7410</w:t>
            </w:r>
          </w:p>
        </w:tc>
        <w:tc>
          <w:tcPr>
            <w:tcW w:w="3961"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Начисленное вознаграждение (купон, дисконт/премия) по негосударственным эмиссионным ценным бумагам, включенным в официальный список Казахстанской фондовой биржи, в которые размещены пенсионные активы</w:t>
            </w:r>
          </w:p>
        </w:tc>
      </w:tr>
      <w:tr w:rsidR="002776E8" w:rsidTr="003F6241">
        <w:trPr>
          <w:trHeight w:val="273"/>
        </w:trPr>
        <w:tc>
          <w:tcPr>
            <w:tcW w:w="596" w:type="pct"/>
            <w:vMerge/>
            <w:tcMar>
              <w:top w:w="0" w:type="dxa"/>
              <w:left w:w="108" w:type="dxa"/>
              <w:bottom w:w="0" w:type="dxa"/>
              <w:right w:w="108" w:type="dxa"/>
            </w:tcMar>
          </w:tcPr>
          <w:p w:rsidR="002776E8" w:rsidRDefault="002776E8" w:rsidP="003F6241">
            <w:pPr>
              <w:jc w:val="both"/>
              <w:rPr>
                <w:sz w:val="28"/>
                <w:szCs w:val="28"/>
              </w:rPr>
            </w:pPr>
          </w:p>
        </w:tc>
        <w:tc>
          <w:tcPr>
            <w:tcW w:w="443"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7411</w:t>
            </w:r>
          </w:p>
        </w:tc>
        <w:tc>
          <w:tcPr>
            <w:tcW w:w="3961" w:type="pct"/>
            <w:tcMar>
              <w:top w:w="0" w:type="dxa"/>
              <w:left w:w="108" w:type="dxa"/>
              <w:bottom w:w="0" w:type="dxa"/>
              <w:right w:w="108" w:type="dxa"/>
            </w:tcMar>
          </w:tcPr>
          <w:p w:rsidR="002776E8" w:rsidRDefault="002776E8" w:rsidP="003F6241">
            <w:pPr>
              <w:jc w:val="both"/>
              <w:rPr>
                <w:sz w:val="28"/>
                <w:szCs w:val="28"/>
                <w:lang w:val="kk-KZ"/>
              </w:rPr>
            </w:pPr>
            <w:r w:rsidRPr="005919E3">
              <w:rPr>
                <w:sz w:val="28"/>
                <w:szCs w:val="28"/>
              </w:rPr>
              <w:t>Начисленное вознаграждение (купон, дисконт/премия) по ценным бумагам международных финансовых организаций, в которые размещены пенсионные активы</w:t>
            </w:r>
          </w:p>
        </w:tc>
      </w:tr>
      <w:tr w:rsidR="002776E8" w:rsidTr="003F6241">
        <w:trPr>
          <w:trHeight w:val="273"/>
        </w:trPr>
        <w:tc>
          <w:tcPr>
            <w:tcW w:w="596" w:type="pct"/>
            <w:vMerge/>
            <w:tcMar>
              <w:top w:w="0" w:type="dxa"/>
              <w:left w:w="108" w:type="dxa"/>
              <w:bottom w:w="0" w:type="dxa"/>
              <w:right w:w="108" w:type="dxa"/>
            </w:tcMar>
          </w:tcPr>
          <w:p w:rsidR="002776E8" w:rsidRDefault="002776E8" w:rsidP="003F6241">
            <w:pPr>
              <w:jc w:val="both"/>
              <w:rPr>
                <w:sz w:val="28"/>
                <w:szCs w:val="28"/>
              </w:rPr>
            </w:pPr>
          </w:p>
        </w:tc>
        <w:tc>
          <w:tcPr>
            <w:tcW w:w="443"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7413</w:t>
            </w:r>
          </w:p>
        </w:tc>
        <w:tc>
          <w:tcPr>
            <w:tcW w:w="3961"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Начисленное вознаграждение по прочим финансовым активам, в которые размещены пенсионные активы;</w:t>
            </w:r>
          </w:p>
        </w:tc>
      </w:tr>
    </w:tbl>
    <w:p w:rsidR="002776E8" w:rsidRDefault="002776E8" w:rsidP="002776E8">
      <w:pPr>
        <w:ind w:firstLine="709"/>
        <w:jc w:val="both"/>
        <w:rPr>
          <w:sz w:val="28"/>
          <w:szCs w:val="28"/>
        </w:rPr>
      </w:pPr>
      <w:r w:rsidRPr="005919E3">
        <w:rPr>
          <w:sz w:val="28"/>
          <w:szCs w:val="28"/>
        </w:rPr>
        <w:t>2) при восстановлении ранее признанного убытка от обесценения ценных бумаг:</w:t>
      </w:r>
    </w:p>
    <w:tbl>
      <w:tblPr>
        <w:tblW w:w="8789" w:type="dxa"/>
        <w:tblInd w:w="709" w:type="dxa"/>
        <w:tblCellMar>
          <w:left w:w="0" w:type="dxa"/>
          <w:right w:w="0" w:type="dxa"/>
        </w:tblCellMar>
        <w:tblLook w:val="04A0" w:firstRow="1" w:lastRow="0" w:firstColumn="1" w:lastColumn="0" w:noHBand="0" w:noVBand="1"/>
      </w:tblPr>
      <w:tblGrid>
        <w:gridCol w:w="1128"/>
        <w:gridCol w:w="776"/>
        <w:gridCol w:w="6885"/>
      </w:tblGrid>
      <w:tr w:rsidR="002776E8" w:rsidTr="003F6241">
        <w:trPr>
          <w:trHeight w:val="524"/>
        </w:trPr>
        <w:tc>
          <w:tcPr>
            <w:tcW w:w="642" w:type="pct"/>
            <w:vMerge w:val="restart"/>
            <w:tcMar>
              <w:top w:w="0" w:type="dxa"/>
              <w:left w:w="108" w:type="dxa"/>
              <w:bottom w:w="0" w:type="dxa"/>
              <w:right w:w="108" w:type="dxa"/>
            </w:tcMar>
            <w:hideMark/>
          </w:tcPr>
          <w:p w:rsidR="002776E8" w:rsidRDefault="002776E8" w:rsidP="003F6241">
            <w:pPr>
              <w:ind w:left="-111" w:hanging="3"/>
              <w:jc w:val="both"/>
              <w:rPr>
                <w:sz w:val="28"/>
                <w:szCs w:val="28"/>
              </w:rPr>
            </w:pPr>
            <w:bookmarkStart w:id="88" w:name="SUB8200"/>
            <w:bookmarkEnd w:id="81"/>
            <w:bookmarkEnd w:id="88"/>
            <w:r w:rsidRPr="005919E3">
              <w:rPr>
                <w:sz w:val="28"/>
                <w:szCs w:val="28"/>
              </w:rPr>
              <w:t>Приход</w:t>
            </w:r>
          </w:p>
        </w:tc>
        <w:tc>
          <w:tcPr>
            <w:tcW w:w="441"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7401</w:t>
            </w:r>
          </w:p>
        </w:tc>
        <w:tc>
          <w:tcPr>
            <w:tcW w:w="3917"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Краткосрочные государственные ценные бумаги Республики Казахстан</w:t>
            </w:r>
          </w:p>
        </w:tc>
      </w:tr>
      <w:tr w:rsidR="002776E8" w:rsidTr="003F6241">
        <w:trPr>
          <w:trHeight w:val="273"/>
        </w:trPr>
        <w:tc>
          <w:tcPr>
            <w:tcW w:w="642" w:type="pct"/>
            <w:vMerge/>
            <w:tcMar>
              <w:top w:w="0" w:type="dxa"/>
              <w:left w:w="108" w:type="dxa"/>
              <w:bottom w:w="0" w:type="dxa"/>
              <w:right w:w="108" w:type="dxa"/>
            </w:tcMar>
            <w:hideMark/>
          </w:tcPr>
          <w:p w:rsidR="002776E8" w:rsidRDefault="002776E8" w:rsidP="003F6241">
            <w:pPr>
              <w:jc w:val="both"/>
              <w:rPr>
                <w:sz w:val="28"/>
                <w:szCs w:val="28"/>
              </w:rPr>
            </w:pPr>
          </w:p>
        </w:tc>
        <w:tc>
          <w:tcPr>
            <w:tcW w:w="441"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7403</w:t>
            </w:r>
          </w:p>
        </w:tc>
        <w:tc>
          <w:tcPr>
            <w:tcW w:w="3917"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Долгосрочные государственные ценные бумаги Республики Казахстан</w:t>
            </w:r>
          </w:p>
        </w:tc>
      </w:tr>
      <w:tr w:rsidR="002776E8" w:rsidTr="003F6241">
        <w:trPr>
          <w:trHeight w:val="273"/>
        </w:trPr>
        <w:tc>
          <w:tcPr>
            <w:tcW w:w="642" w:type="pct"/>
            <w:vMerge/>
            <w:tcMar>
              <w:top w:w="0" w:type="dxa"/>
              <w:left w:w="108" w:type="dxa"/>
              <w:bottom w:w="0" w:type="dxa"/>
              <w:right w:w="108" w:type="dxa"/>
            </w:tcMar>
          </w:tcPr>
          <w:p w:rsidR="002776E8" w:rsidRDefault="002776E8" w:rsidP="003F6241">
            <w:pPr>
              <w:jc w:val="both"/>
              <w:rPr>
                <w:sz w:val="28"/>
                <w:szCs w:val="28"/>
              </w:rPr>
            </w:pPr>
          </w:p>
        </w:tc>
        <w:tc>
          <w:tcPr>
            <w:tcW w:w="441"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7404</w:t>
            </w:r>
          </w:p>
        </w:tc>
        <w:tc>
          <w:tcPr>
            <w:tcW w:w="3917"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Негосударственные эмиссионные ценные бумаги, включенные в официальный список Казахстанской фондовой биржи</w:t>
            </w:r>
          </w:p>
        </w:tc>
      </w:tr>
      <w:tr w:rsidR="002776E8" w:rsidTr="003F6241">
        <w:trPr>
          <w:trHeight w:val="273"/>
        </w:trPr>
        <w:tc>
          <w:tcPr>
            <w:tcW w:w="642" w:type="pct"/>
            <w:vMerge/>
            <w:tcMar>
              <w:top w:w="0" w:type="dxa"/>
              <w:left w:w="108" w:type="dxa"/>
              <w:bottom w:w="0" w:type="dxa"/>
              <w:right w:w="108" w:type="dxa"/>
            </w:tcMar>
          </w:tcPr>
          <w:p w:rsidR="002776E8" w:rsidRDefault="002776E8" w:rsidP="003F6241">
            <w:pPr>
              <w:jc w:val="both"/>
              <w:rPr>
                <w:sz w:val="28"/>
                <w:szCs w:val="28"/>
              </w:rPr>
            </w:pPr>
          </w:p>
        </w:tc>
        <w:tc>
          <w:tcPr>
            <w:tcW w:w="441"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7405</w:t>
            </w:r>
          </w:p>
        </w:tc>
        <w:tc>
          <w:tcPr>
            <w:tcW w:w="3917"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Ценные бумаги международных финансовых организаций</w:t>
            </w:r>
          </w:p>
        </w:tc>
      </w:tr>
      <w:tr w:rsidR="002776E8" w:rsidTr="003F6241">
        <w:trPr>
          <w:trHeight w:val="273"/>
        </w:trPr>
        <w:tc>
          <w:tcPr>
            <w:tcW w:w="642" w:type="pct"/>
            <w:vMerge/>
            <w:tcMar>
              <w:top w:w="0" w:type="dxa"/>
              <w:left w:w="108" w:type="dxa"/>
              <w:bottom w:w="0" w:type="dxa"/>
              <w:right w:w="108" w:type="dxa"/>
            </w:tcMar>
          </w:tcPr>
          <w:p w:rsidR="002776E8" w:rsidRDefault="002776E8" w:rsidP="003F6241">
            <w:pPr>
              <w:jc w:val="both"/>
              <w:rPr>
                <w:sz w:val="28"/>
                <w:szCs w:val="28"/>
              </w:rPr>
            </w:pPr>
          </w:p>
        </w:tc>
        <w:tc>
          <w:tcPr>
            <w:tcW w:w="441"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7408</w:t>
            </w:r>
          </w:p>
        </w:tc>
        <w:tc>
          <w:tcPr>
            <w:tcW w:w="3917"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Начисленное вознаграждение (купон, дисконт/премия) по краткосрочным государственным ценным бумагам Республики Казахстан, в которые размещены пенсионные активы</w:t>
            </w:r>
          </w:p>
        </w:tc>
      </w:tr>
      <w:tr w:rsidR="002776E8" w:rsidTr="003F6241">
        <w:trPr>
          <w:trHeight w:val="273"/>
        </w:trPr>
        <w:tc>
          <w:tcPr>
            <w:tcW w:w="642" w:type="pct"/>
            <w:vMerge/>
            <w:tcMar>
              <w:top w:w="0" w:type="dxa"/>
              <w:left w:w="108" w:type="dxa"/>
              <w:bottom w:w="0" w:type="dxa"/>
              <w:right w:w="108" w:type="dxa"/>
            </w:tcMar>
          </w:tcPr>
          <w:p w:rsidR="002776E8" w:rsidRDefault="002776E8" w:rsidP="003F6241">
            <w:pPr>
              <w:jc w:val="both"/>
              <w:rPr>
                <w:sz w:val="28"/>
                <w:szCs w:val="28"/>
              </w:rPr>
            </w:pPr>
          </w:p>
        </w:tc>
        <w:tc>
          <w:tcPr>
            <w:tcW w:w="441"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7409</w:t>
            </w:r>
          </w:p>
        </w:tc>
        <w:tc>
          <w:tcPr>
            <w:tcW w:w="3917"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Начисленное вознаграждение (купон, дисконт/премия) по долгосрочным государственным ценным бумагам Республики Казахстан, в которые размещены пенсионные активы</w:t>
            </w:r>
          </w:p>
        </w:tc>
      </w:tr>
      <w:tr w:rsidR="002776E8" w:rsidTr="003F6241">
        <w:trPr>
          <w:trHeight w:val="273"/>
        </w:trPr>
        <w:tc>
          <w:tcPr>
            <w:tcW w:w="642" w:type="pct"/>
            <w:vMerge/>
            <w:tcMar>
              <w:top w:w="0" w:type="dxa"/>
              <w:left w:w="108" w:type="dxa"/>
              <w:bottom w:w="0" w:type="dxa"/>
              <w:right w:w="108" w:type="dxa"/>
            </w:tcMar>
          </w:tcPr>
          <w:p w:rsidR="002776E8" w:rsidRDefault="002776E8" w:rsidP="003F6241">
            <w:pPr>
              <w:jc w:val="both"/>
              <w:rPr>
                <w:sz w:val="28"/>
                <w:szCs w:val="28"/>
              </w:rPr>
            </w:pPr>
          </w:p>
        </w:tc>
        <w:tc>
          <w:tcPr>
            <w:tcW w:w="441"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7410</w:t>
            </w:r>
          </w:p>
        </w:tc>
        <w:tc>
          <w:tcPr>
            <w:tcW w:w="3917"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Начисленное вознаграждение (купон, дисконт/премия) по негосударственным эмиссионным ценным бумагам, включенным в официальный список Казахстанской фондовой биржи, в которые размещены пенсионные активы</w:t>
            </w:r>
          </w:p>
        </w:tc>
      </w:tr>
      <w:tr w:rsidR="002776E8" w:rsidTr="003F6241">
        <w:trPr>
          <w:trHeight w:val="273"/>
        </w:trPr>
        <w:tc>
          <w:tcPr>
            <w:tcW w:w="642" w:type="pct"/>
            <w:vMerge/>
            <w:tcMar>
              <w:top w:w="0" w:type="dxa"/>
              <w:left w:w="108" w:type="dxa"/>
              <w:bottom w:w="0" w:type="dxa"/>
              <w:right w:w="108" w:type="dxa"/>
            </w:tcMar>
          </w:tcPr>
          <w:p w:rsidR="002776E8" w:rsidRDefault="002776E8" w:rsidP="003F6241">
            <w:pPr>
              <w:jc w:val="both"/>
              <w:rPr>
                <w:sz w:val="28"/>
                <w:szCs w:val="28"/>
              </w:rPr>
            </w:pPr>
          </w:p>
        </w:tc>
        <w:tc>
          <w:tcPr>
            <w:tcW w:w="441"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7411</w:t>
            </w:r>
          </w:p>
        </w:tc>
        <w:tc>
          <w:tcPr>
            <w:tcW w:w="3917"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Начисленное вознаграждение (купон, дисконт/премия) по ценным бумагам международных финансовых организаций, в которые размещены пенсионные активы</w:t>
            </w:r>
          </w:p>
        </w:tc>
      </w:tr>
      <w:tr w:rsidR="002776E8" w:rsidTr="003F6241">
        <w:trPr>
          <w:trHeight w:val="273"/>
        </w:trPr>
        <w:tc>
          <w:tcPr>
            <w:tcW w:w="642" w:type="pct"/>
            <w:vMerge/>
            <w:tcMar>
              <w:top w:w="0" w:type="dxa"/>
              <w:left w:w="108" w:type="dxa"/>
              <w:bottom w:w="0" w:type="dxa"/>
              <w:right w:w="108" w:type="dxa"/>
            </w:tcMar>
          </w:tcPr>
          <w:p w:rsidR="002776E8" w:rsidRDefault="002776E8" w:rsidP="003F6241">
            <w:pPr>
              <w:jc w:val="both"/>
              <w:rPr>
                <w:sz w:val="28"/>
                <w:szCs w:val="28"/>
              </w:rPr>
            </w:pPr>
          </w:p>
        </w:tc>
        <w:tc>
          <w:tcPr>
            <w:tcW w:w="441"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7413</w:t>
            </w:r>
          </w:p>
        </w:tc>
        <w:tc>
          <w:tcPr>
            <w:tcW w:w="3917"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Начисленное вознаграждение по прочим финансовым активам, в которые размещены пенсионные активы.</w:t>
            </w:r>
          </w:p>
        </w:tc>
      </w:tr>
    </w:tbl>
    <w:p w:rsidR="002776E8" w:rsidRDefault="002776E8" w:rsidP="002776E8">
      <w:pPr>
        <w:pStyle w:val="ac"/>
        <w:numPr>
          <w:ilvl w:val="0"/>
          <w:numId w:val="10"/>
        </w:numPr>
        <w:rPr>
          <w:rFonts w:eastAsia="Times New Roman" w:cs="Times New Roman"/>
          <w:szCs w:val="28"/>
          <w:lang w:eastAsia="ru-RU"/>
        </w:rPr>
      </w:pPr>
      <w:r w:rsidRPr="005919E3">
        <w:rPr>
          <w:rFonts w:eastAsia="Times New Roman" w:cs="Times New Roman"/>
          <w:szCs w:val="28"/>
          <w:lang w:eastAsia="ru-RU"/>
        </w:rPr>
        <w:t>В день погашения или продажи ценных бумаг, приобретенных за счет пенсионных активов, принятых на основании кастодиального договора, осуществляются следующие бухгалтерские записи:</w:t>
      </w:r>
    </w:p>
    <w:tbl>
      <w:tblPr>
        <w:tblW w:w="8755" w:type="dxa"/>
        <w:tblInd w:w="709" w:type="dxa"/>
        <w:tblCellMar>
          <w:left w:w="0" w:type="dxa"/>
          <w:right w:w="0" w:type="dxa"/>
        </w:tblCellMar>
        <w:tblLook w:val="04A0" w:firstRow="1" w:lastRow="0" w:firstColumn="1" w:lastColumn="0" w:noHBand="0" w:noVBand="1"/>
      </w:tblPr>
      <w:tblGrid>
        <w:gridCol w:w="1043"/>
        <w:gridCol w:w="776"/>
        <w:gridCol w:w="6936"/>
      </w:tblGrid>
      <w:tr w:rsidR="002776E8" w:rsidTr="003F6241">
        <w:trPr>
          <w:trHeight w:val="524"/>
        </w:trPr>
        <w:tc>
          <w:tcPr>
            <w:tcW w:w="596" w:type="pct"/>
            <w:vMerge w:val="restart"/>
            <w:tcMar>
              <w:top w:w="0" w:type="dxa"/>
              <w:left w:w="108" w:type="dxa"/>
              <w:bottom w:w="0" w:type="dxa"/>
              <w:right w:w="108" w:type="dxa"/>
            </w:tcMar>
            <w:hideMark/>
          </w:tcPr>
          <w:p w:rsidR="002776E8" w:rsidRDefault="002776E8" w:rsidP="003F6241">
            <w:pPr>
              <w:ind w:left="-111"/>
              <w:jc w:val="both"/>
              <w:rPr>
                <w:sz w:val="28"/>
                <w:szCs w:val="28"/>
              </w:rPr>
            </w:pPr>
            <w:r w:rsidRPr="005919E3">
              <w:rPr>
                <w:sz w:val="28"/>
                <w:szCs w:val="28"/>
              </w:rPr>
              <w:t>Расход</w:t>
            </w:r>
          </w:p>
        </w:tc>
        <w:tc>
          <w:tcPr>
            <w:tcW w:w="443"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7401</w:t>
            </w:r>
          </w:p>
        </w:tc>
        <w:tc>
          <w:tcPr>
            <w:tcW w:w="3961"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Краткосрочные государственные ценные бумаги Республики Казахстан</w:t>
            </w:r>
          </w:p>
        </w:tc>
      </w:tr>
      <w:tr w:rsidR="002776E8" w:rsidTr="003F6241">
        <w:trPr>
          <w:trHeight w:val="724"/>
        </w:trPr>
        <w:tc>
          <w:tcPr>
            <w:tcW w:w="596" w:type="pct"/>
            <w:vMerge/>
            <w:tcMar>
              <w:top w:w="0" w:type="dxa"/>
              <w:left w:w="108" w:type="dxa"/>
              <w:bottom w:w="0" w:type="dxa"/>
              <w:right w:w="108" w:type="dxa"/>
            </w:tcMar>
            <w:hideMark/>
          </w:tcPr>
          <w:p w:rsidR="002776E8" w:rsidRDefault="002776E8" w:rsidP="003F6241">
            <w:pPr>
              <w:jc w:val="both"/>
              <w:rPr>
                <w:sz w:val="28"/>
                <w:szCs w:val="28"/>
              </w:rPr>
            </w:pPr>
          </w:p>
        </w:tc>
        <w:tc>
          <w:tcPr>
            <w:tcW w:w="443" w:type="pct"/>
            <w:tcMar>
              <w:top w:w="0" w:type="dxa"/>
              <w:left w:w="108" w:type="dxa"/>
              <w:bottom w:w="0" w:type="dxa"/>
              <w:right w:w="108" w:type="dxa"/>
            </w:tcMar>
          </w:tcPr>
          <w:p w:rsidR="002776E8" w:rsidRDefault="002776E8" w:rsidP="003F6241">
            <w:pPr>
              <w:rPr>
                <w:sz w:val="28"/>
                <w:szCs w:val="28"/>
              </w:rPr>
            </w:pPr>
            <w:r w:rsidRPr="005919E3">
              <w:rPr>
                <w:sz w:val="28"/>
                <w:szCs w:val="28"/>
              </w:rPr>
              <w:t>7403</w:t>
            </w:r>
          </w:p>
        </w:tc>
        <w:tc>
          <w:tcPr>
            <w:tcW w:w="3961" w:type="pct"/>
            <w:tcMar>
              <w:top w:w="0" w:type="dxa"/>
              <w:left w:w="108" w:type="dxa"/>
              <w:bottom w:w="0" w:type="dxa"/>
              <w:right w:w="108" w:type="dxa"/>
            </w:tcMar>
          </w:tcPr>
          <w:p w:rsidR="002776E8" w:rsidRDefault="002776E8" w:rsidP="003F6241">
            <w:pPr>
              <w:rPr>
                <w:sz w:val="28"/>
                <w:szCs w:val="28"/>
              </w:rPr>
            </w:pPr>
            <w:r w:rsidRPr="005919E3">
              <w:rPr>
                <w:sz w:val="28"/>
                <w:szCs w:val="28"/>
              </w:rPr>
              <w:t>Долгосрочные государственные ценные бумаги Республики Казахстан</w:t>
            </w:r>
          </w:p>
        </w:tc>
      </w:tr>
      <w:tr w:rsidR="002776E8" w:rsidTr="003F6241">
        <w:trPr>
          <w:trHeight w:val="273"/>
        </w:trPr>
        <w:tc>
          <w:tcPr>
            <w:tcW w:w="596" w:type="pct"/>
            <w:vMerge/>
            <w:tcMar>
              <w:top w:w="0" w:type="dxa"/>
              <w:left w:w="108" w:type="dxa"/>
              <w:bottom w:w="0" w:type="dxa"/>
              <w:right w:w="108" w:type="dxa"/>
            </w:tcMar>
          </w:tcPr>
          <w:p w:rsidR="002776E8" w:rsidRDefault="002776E8" w:rsidP="003F6241">
            <w:pPr>
              <w:jc w:val="both"/>
              <w:rPr>
                <w:sz w:val="28"/>
                <w:szCs w:val="28"/>
              </w:rPr>
            </w:pPr>
          </w:p>
        </w:tc>
        <w:tc>
          <w:tcPr>
            <w:tcW w:w="443"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7404</w:t>
            </w:r>
          </w:p>
        </w:tc>
        <w:tc>
          <w:tcPr>
            <w:tcW w:w="3961"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Негосударственные эмиссионные ценные бумаги, включенные в официальный список Казахстанской фондовой биржи</w:t>
            </w:r>
          </w:p>
        </w:tc>
      </w:tr>
      <w:tr w:rsidR="002776E8" w:rsidTr="003F6241">
        <w:trPr>
          <w:trHeight w:val="273"/>
        </w:trPr>
        <w:tc>
          <w:tcPr>
            <w:tcW w:w="596" w:type="pct"/>
            <w:vMerge/>
            <w:tcMar>
              <w:top w:w="0" w:type="dxa"/>
              <w:left w:w="108" w:type="dxa"/>
              <w:bottom w:w="0" w:type="dxa"/>
              <w:right w:w="108" w:type="dxa"/>
            </w:tcMar>
          </w:tcPr>
          <w:p w:rsidR="002776E8" w:rsidRDefault="002776E8" w:rsidP="003F6241">
            <w:pPr>
              <w:jc w:val="both"/>
              <w:rPr>
                <w:sz w:val="28"/>
                <w:szCs w:val="28"/>
              </w:rPr>
            </w:pPr>
          </w:p>
        </w:tc>
        <w:tc>
          <w:tcPr>
            <w:tcW w:w="443"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7405</w:t>
            </w:r>
          </w:p>
        </w:tc>
        <w:tc>
          <w:tcPr>
            <w:tcW w:w="3961"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Ценные бумаги международных финансовых организаций</w:t>
            </w:r>
          </w:p>
        </w:tc>
      </w:tr>
      <w:tr w:rsidR="002776E8" w:rsidTr="003F6241">
        <w:trPr>
          <w:trHeight w:val="273"/>
        </w:trPr>
        <w:tc>
          <w:tcPr>
            <w:tcW w:w="596" w:type="pct"/>
            <w:vMerge/>
            <w:tcMar>
              <w:top w:w="0" w:type="dxa"/>
              <w:left w:w="108" w:type="dxa"/>
              <w:bottom w:w="0" w:type="dxa"/>
              <w:right w:w="108" w:type="dxa"/>
            </w:tcMar>
          </w:tcPr>
          <w:p w:rsidR="002776E8" w:rsidRDefault="002776E8" w:rsidP="003F6241">
            <w:pPr>
              <w:jc w:val="both"/>
              <w:rPr>
                <w:sz w:val="28"/>
                <w:szCs w:val="28"/>
              </w:rPr>
            </w:pPr>
          </w:p>
        </w:tc>
        <w:tc>
          <w:tcPr>
            <w:tcW w:w="443"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7407</w:t>
            </w:r>
          </w:p>
        </w:tc>
        <w:tc>
          <w:tcPr>
            <w:tcW w:w="3961"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«Прочие пенсионные активы»;</w:t>
            </w:r>
          </w:p>
        </w:tc>
      </w:tr>
    </w:tbl>
    <w:p w:rsidR="002776E8" w:rsidRDefault="002776E8" w:rsidP="002776E8">
      <w:pPr>
        <w:ind w:firstLine="709"/>
        <w:jc w:val="both"/>
        <w:rPr>
          <w:sz w:val="28"/>
          <w:szCs w:val="28"/>
        </w:rPr>
      </w:pPr>
      <w:r w:rsidRPr="005919E3">
        <w:rPr>
          <w:sz w:val="28"/>
          <w:szCs w:val="28"/>
        </w:rPr>
        <w:t>на сумму начисленного вознаграждения по ценным бумагам:</w:t>
      </w:r>
    </w:p>
    <w:tbl>
      <w:tblPr>
        <w:tblW w:w="8789" w:type="dxa"/>
        <w:tblInd w:w="709" w:type="dxa"/>
        <w:tblCellMar>
          <w:left w:w="0" w:type="dxa"/>
          <w:right w:w="0" w:type="dxa"/>
        </w:tblCellMar>
        <w:tblLook w:val="04A0" w:firstRow="1" w:lastRow="0" w:firstColumn="1" w:lastColumn="0" w:noHBand="0" w:noVBand="1"/>
      </w:tblPr>
      <w:tblGrid>
        <w:gridCol w:w="1109"/>
        <w:gridCol w:w="865"/>
        <w:gridCol w:w="6815"/>
      </w:tblGrid>
      <w:tr w:rsidR="002776E8" w:rsidTr="003F6241">
        <w:trPr>
          <w:trHeight w:val="524"/>
        </w:trPr>
        <w:tc>
          <w:tcPr>
            <w:tcW w:w="631" w:type="pct"/>
            <w:tcMar>
              <w:top w:w="0" w:type="dxa"/>
              <w:left w:w="108" w:type="dxa"/>
              <w:bottom w:w="0" w:type="dxa"/>
              <w:right w:w="108" w:type="dxa"/>
            </w:tcMar>
          </w:tcPr>
          <w:p w:rsidR="002776E8" w:rsidRDefault="002776E8" w:rsidP="003F6241">
            <w:pPr>
              <w:ind w:left="-111" w:hanging="22"/>
              <w:jc w:val="both"/>
              <w:rPr>
                <w:sz w:val="28"/>
                <w:szCs w:val="28"/>
              </w:rPr>
            </w:pPr>
            <w:r w:rsidRPr="005919E3">
              <w:rPr>
                <w:sz w:val="28"/>
                <w:szCs w:val="28"/>
              </w:rPr>
              <w:t>Расход</w:t>
            </w:r>
          </w:p>
        </w:tc>
        <w:tc>
          <w:tcPr>
            <w:tcW w:w="492" w:type="pct"/>
            <w:tcMar>
              <w:top w:w="0" w:type="dxa"/>
              <w:left w:w="108" w:type="dxa"/>
              <w:bottom w:w="0" w:type="dxa"/>
              <w:right w:w="108" w:type="dxa"/>
            </w:tcMar>
          </w:tcPr>
          <w:p w:rsidR="002776E8" w:rsidRDefault="002776E8" w:rsidP="003F6241">
            <w:pPr>
              <w:rPr>
                <w:sz w:val="28"/>
                <w:szCs w:val="28"/>
              </w:rPr>
            </w:pPr>
            <w:r w:rsidRPr="005919E3">
              <w:rPr>
                <w:sz w:val="28"/>
                <w:szCs w:val="28"/>
              </w:rPr>
              <w:t>7408</w:t>
            </w:r>
          </w:p>
        </w:tc>
        <w:tc>
          <w:tcPr>
            <w:tcW w:w="3877"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Начисленное вознаграждение (купон, дисконт/премия) по краткосрочным государственным ценным бумагам Республики Казахстан, в которые размещены пенсионные активы</w:t>
            </w:r>
          </w:p>
        </w:tc>
      </w:tr>
      <w:tr w:rsidR="002776E8" w:rsidTr="003F6241">
        <w:trPr>
          <w:trHeight w:val="295"/>
        </w:trPr>
        <w:tc>
          <w:tcPr>
            <w:tcW w:w="631"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492" w:type="pct"/>
            <w:tcMar>
              <w:top w:w="0" w:type="dxa"/>
              <w:left w:w="108" w:type="dxa"/>
              <w:bottom w:w="0" w:type="dxa"/>
              <w:right w:w="108" w:type="dxa"/>
            </w:tcMar>
          </w:tcPr>
          <w:p w:rsidR="002776E8" w:rsidRDefault="002776E8" w:rsidP="003F6241">
            <w:pPr>
              <w:rPr>
                <w:sz w:val="28"/>
                <w:szCs w:val="28"/>
              </w:rPr>
            </w:pPr>
            <w:r w:rsidRPr="005919E3">
              <w:rPr>
                <w:sz w:val="28"/>
                <w:szCs w:val="28"/>
              </w:rPr>
              <w:t>7409</w:t>
            </w:r>
          </w:p>
        </w:tc>
        <w:tc>
          <w:tcPr>
            <w:tcW w:w="3877"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 xml:space="preserve">Начисленное вознаграждение (купон, дисконт/премия) по долгосрочным государственным ценным бумагам </w:t>
            </w:r>
            <w:r w:rsidRPr="005919E3">
              <w:rPr>
                <w:sz w:val="28"/>
                <w:szCs w:val="28"/>
              </w:rPr>
              <w:lastRenderedPageBreak/>
              <w:t>Республики Казахстан, в которые размещены пенсионные активы</w:t>
            </w:r>
          </w:p>
        </w:tc>
      </w:tr>
      <w:tr w:rsidR="002776E8" w:rsidTr="003F6241">
        <w:trPr>
          <w:trHeight w:val="541"/>
        </w:trPr>
        <w:tc>
          <w:tcPr>
            <w:tcW w:w="631"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492" w:type="pct"/>
            <w:tcMar>
              <w:top w:w="0" w:type="dxa"/>
              <w:left w:w="108" w:type="dxa"/>
              <w:bottom w:w="0" w:type="dxa"/>
              <w:right w:w="108" w:type="dxa"/>
            </w:tcMar>
          </w:tcPr>
          <w:p w:rsidR="002776E8" w:rsidRDefault="002776E8" w:rsidP="003F6241">
            <w:pPr>
              <w:jc w:val="both"/>
              <w:rPr>
                <w:rFonts w:eastAsia="Calibri"/>
                <w:sz w:val="28"/>
                <w:szCs w:val="28"/>
              </w:rPr>
            </w:pPr>
            <w:r w:rsidRPr="005919E3">
              <w:rPr>
                <w:sz w:val="28"/>
                <w:szCs w:val="28"/>
              </w:rPr>
              <w:t>7410</w:t>
            </w:r>
          </w:p>
        </w:tc>
        <w:tc>
          <w:tcPr>
            <w:tcW w:w="3877"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Начисленное вознаграждение (купон, дисконт/премия) по негосударственным эмиссионным ценным бумагам, включенным в официальный список Казахстанской фондовой биржи, в которые размещены пенсионные активы</w:t>
            </w:r>
          </w:p>
        </w:tc>
      </w:tr>
      <w:tr w:rsidR="002776E8" w:rsidTr="003F6241">
        <w:trPr>
          <w:trHeight w:val="182"/>
        </w:trPr>
        <w:tc>
          <w:tcPr>
            <w:tcW w:w="631"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492" w:type="pct"/>
            <w:tcMar>
              <w:top w:w="0" w:type="dxa"/>
              <w:left w:w="108" w:type="dxa"/>
              <w:bottom w:w="0" w:type="dxa"/>
              <w:right w:w="108" w:type="dxa"/>
            </w:tcMar>
          </w:tcPr>
          <w:p w:rsidR="002776E8" w:rsidRDefault="002776E8" w:rsidP="003F6241">
            <w:pPr>
              <w:jc w:val="both"/>
              <w:rPr>
                <w:rFonts w:eastAsia="Calibri"/>
                <w:sz w:val="28"/>
                <w:szCs w:val="28"/>
              </w:rPr>
            </w:pPr>
            <w:r w:rsidRPr="005919E3">
              <w:rPr>
                <w:sz w:val="28"/>
                <w:szCs w:val="28"/>
              </w:rPr>
              <w:t>7411</w:t>
            </w:r>
          </w:p>
        </w:tc>
        <w:tc>
          <w:tcPr>
            <w:tcW w:w="3877"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Начисленное вознаграждение (купон, дисконт/премия) по ценным бумагам международных финансовых организаций, в которые размещены пенсионные активы</w:t>
            </w:r>
          </w:p>
        </w:tc>
      </w:tr>
      <w:tr w:rsidR="002776E8" w:rsidTr="003F6241">
        <w:trPr>
          <w:trHeight w:val="182"/>
        </w:trPr>
        <w:tc>
          <w:tcPr>
            <w:tcW w:w="631"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492" w:type="pct"/>
            <w:tcMar>
              <w:top w:w="0" w:type="dxa"/>
              <w:left w:w="108" w:type="dxa"/>
              <w:bottom w:w="0" w:type="dxa"/>
              <w:right w:w="108" w:type="dxa"/>
            </w:tcMar>
          </w:tcPr>
          <w:p w:rsidR="002776E8" w:rsidRDefault="002776E8" w:rsidP="003F6241">
            <w:pPr>
              <w:rPr>
                <w:sz w:val="28"/>
                <w:szCs w:val="28"/>
              </w:rPr>
            </w:pPr>
            <w:r w:rsidRPr="005919E3">
              <w:rPr>
                <w:sz w:val="28"/>
                <w:szCs w:val="28"/>
              </w:rPr>
              <w:t>7413</w:t>
            </w:r>
          </w:p>
        </w:tc>
        <w:tc>
          <w:tcPr>
            <w:tcW w:w="3877"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Начисленное вознаграждение по прочим финансовым активам, в которые размещены пенсионные активы;</w:t>
            </w:r>
          </w:p>
        </w:tc>
      </w:tr>
    </w:tbl>
    <w:p w:rsidR="002776E8" w:rsidRDefault="002776E8" w:rsidP="002776E8">
      <w:pPr>
        <w:ind w:firstLine="709"/>
        <w:jc w:val="both"/>
        <w:rPr>
          <w:sz w:val="28"/>
          <w:szCs w:val="28"/>
        </w:rPr>
      </w:pPr>
      <w:r w:rsidRPr="005919E3">
        <w:rPr>
          <w:sz w:val="28"/>
          <w:szCs w:val="28"/>
        </w:rPr>
        <w:t>на сумму приобретенного вознаграждения:</w:t>
      </w:r>
    </w:p>
    <w:tbl>
      <w:tblPr>
        <w:tblW w:w="8789" w:type="dxa"/>
        <w:tblInd w:w="709" w:type="dxa"/>
        <w:tblCellMar>
          <w:left w:w="0" w:type="dxa"/>
          <w:right w:w="0" w:type="dxa"/>
        </w:tblCellMar>
        <w:tblLook w:val="04A0" w:firstRow="1" w:lastRow="0" w:firstColumn="1" w:lastColumn="0" w:noHBand="0" w:noVBand="1"/>
      </w:tblPr>
      <w:tblGrid>
        <w:gridCol w:w="1109"/>
        <w:gridCol w:w="865"/>
        <w:gridCol w:w="6815"/>
      </w:tblGrid>
      <w:tr w:rsidR="002776E8" w:rsidTr="003F6241">
        <w:trPr>
          <w:trHeight w:val="524"/>
        </w:trPr>
        <w:tc>
          <w:tcPr>
            <w:tcW w:w="631" w:type="pct"/>
            <w:tcMar>
              <w:top w:w="0" w:type="dxa"/>
              <w:left w:w="108" w:type="dxa"/>
              <w:bottom w:w="0" w:type="dxa"/>
              <w:right w:w="108" w:type="dxa"/>
            </w:tcMar>
          </w:tcPr>
          <w:p w:rsidR="002776E8" w:rsidRDefault="002776E8" w:rsidP="003F6241">
            <w:pPr>
              <w:ind w:left="-111" w:hanging="22"/>
              <w:jc w:val="both"/>
              <w:rPr>
                <w:sz w:val="28"/>
                <w:szCs w:val="28"/>
              </w:rPr>
            </w:pPr>
            <w:r w:rsidRPr="005919E3">
              <w:rPr>
                <w:sz w:val="28"/>
                <w:szCs w:val="28"/>
              </w:rPr>
              <w:t>Расход</w:t>
            </w:r>
          </w:p>
        </w:tc>
        <w:tc>
          <w:tcPr>
            <w:tcW w:w="492" w:type="pct"/>
            <w:tcMar>
              <w:top w:w="0" w:type="dxa"/>
              <w:left w:w="108" w:type="dxa"/>
              <w:bottom w:w="0" w:type="dxa"/>
              <w:right w:w="108" w:type="dxa"/>
            </w:tcMar>
          </w:tcPr>
          <w:p w:rsidR="002776E8" w:rsidRDefault="002776E8" w:rsidP="003F6241">
            <w:pPr>
              <w:rPr>
                <w:sz w:val="28"/>
                <w:szCs w:val="28"/>
              </w:rPr>
            </w:pPr>
            <w:r w:rsidRPr="005919E3">
              <w:rPr>
                <w:sz w:val="28"/>
                <w:szCs w:val="28"/>
              </w:rPr>
              <w:t>7408</w:t>
            </w:r>
          </w:p>
        </w:tc>
        <w:tc>
          <w:tcPr>
            <w:tcW w:w="3877"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Начисленное вознаграждение (купон, дисконт/премия) по краткосрочным государственным ценным бумагам Республики Казахстан, в которые размещены пенсионные активы</w:t>
            </w:r>
          </w:p>
        </w:tc>
      </w:tr>
      <w:tr w:rsidR="002776E8" w:rsidTr="003F6241">
        <w:trPr>
          <w:trHeight w:val="295"/>
        </w:trPr>
        <w:tc>
          <w:tcPr>
            <w:tcW w:w="631"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492" w:type="pct"/>
            <w:tcMar>
              <w:top w:w="0" w:type="dxa"/>
              <w:left w:w="108" w:type="dxa"/>
              <w:bottom w:w="0" w:type="dxa"/>
              <w:right w:w="108" w:type="dxa"/>
            </w:tcMar>
          </w:tcPr>
          <w:p w:rsidR="002776E8" w:rsidRDefault="002776E8" w:rsidP="003F6241">
            <w:pPr>
              <w:rPr>
                <w:sz w:val="28"/>
                <w:szCs w:val="28"/>
              </w:rPr>
            </w:pPr>
            <w:r w:rsidRPr="005919E3">
              <w:rPr>
                <w:sz w:val="28"/>
                <w:szCs w:val="28"/>
              </w:rPr>
              <w:t>7409</w:t>
            </w:r>
          </w:p>
        </w:tc>
        <w:tc>
          <w:tcPr>
            <w:tcW w:w="3877"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Начисленное вознаграждение (купон, дисконт/премия) по долгосрочным государственным ценным бумагам Республики Казахстан, в которые размещены пенсионные активы</w:t>
            </w:r>
          </w:p>
        </w:tc>
      </w:tr>
      <w:tr w:rsidR="002776E8" w:rsidTr="003F6241">
        <w:trPr>
          <w:trHeight w:val="541"/>
        </w:trPr>
        <w:tc>
          <w:tcPr>
            <w:tcW w:w="631"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492" w:type="pct"/>
            <w:tcMar>
              <w:top w:w="0" w:type="dxa"/>
              <w:left w:w="108" w:type="dxa"/>
              <w:bottom w:w="0" w:type="dxa"/>
              <w:right w:w="108" w:type="dxa"/>
            </w:tcMar>
          </w:tcPr>
          <w:p w:rsidR="002776E8" w:rsidRDefault="002776E8" w:rsidP="003F6241">
            <w:pPr>
              <w:jc w:val="both"/>
              <w:rPr>
                <w:rFonts w:eastAsia="Calibri"/>
                <w:sz w:val="28"/>
                <w:szCs w:val="28"/>
              </w:rPr>
            </w:pPr>
            <w:r w:rsidRPr="005919E3">
              <w:rPr>
                <w:sz w:val="28"/>
                <w:szCs w:val="28"/>
              </w:rPr>
              <w:t>7410</w:t>
            </w:r>
          </w:p>
        </w:tc>
        <w:tc>
          <w:tcPr>
            <w:tcW w:w="3877"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Начисленное вознаграждение (купон, дисконт/премия) по негосударственным эмиссионным ценным бумагам, включенным в официальный список Казахстанской фондовой биржи, в которые размещены пенсионные активы</w:t>
            </w:r>
          </w:p>
        </w:tc>
      </w:tr>
      <w:tr w:rsidR="002776E8" w:rsidTr="003F6241">
        <w:trPr>
          <w:trHeight w:val="182"/>
        </w:trPr>
        <w:tc>
          <w:tcPr>
            <w:tcW w:w="631"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492" w:type="pct"/>
            <w:tcMar>
              <w:top w:w="0" w:type="dxa"/>
              <w:left w:w="108" w:type="dxa"/>
              <w:bottom w:w="0" w:type="dxa"/>
              <w:right w:w="108" w:type="dxa"/>
            </w:tcMar>
          </w:tcPr>
          <w:p w:rsidR="002776E8" w:rsidRDefault="002776E8" w:rsidP="003F6241">
            <w:pPr>
              <w:jc w:val="both"/>
              <w:rPr>
                <w:rFonts w:eastAsia="Calibri"/>
                <w:sz w:val="28"/>
                <w:szCs w:val="28"/>
              </w:rPr>
            </w:pPr>
            <w:r w:rsidRPr="005919E3">
              <w:rPr>
                <w:sz w:val="28"/>
                <w:szCs w:val="28"/>
              </w:rPr>
              <w:t>7411</w:t>
            </w:r>
          </w:p>
        </w:tc>
        <w:tc>
          <w:tcPr>
            <w:tcW w:w="3877"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Начисленное вознаграждение (купон, дисконт/премия) по ценным бумагам международных финансовых организаций, в которые размещены пенсионные активы.</w:t>
            </w:r>
          </w:p>
        </w:tc>
      </w:tr>
    </w:tbl>
    <w:p w:rsidR="002776E8" w:rsidRDefault="002776E8" w:rsidP="002776E8">
      <w:pPr>
        <w:jc w:val="center"/>
        <w:rPr>
          <w:sz w:val="28"/>
          <w:szCs w:val="28"/>
        </w:rPr>
      </w:pPr>
      <w:r w:rsidRPr="005919E3">
        <w:rPr>
          <w:b/>
          <w:bCs/>
          <w:sz w:val="28"/>
          <w:szCs w:val="28"/>
        </w:rPr>
        <w:t> </w:t>
      </w:r>
    </w:p>
    <w:p w:rsidR="002776E8" w:rsidRDefault="002776E8" w:rsidP="002776E8">
      <w:pPr>
        <w:jc w:val="center"/>
        <w:rPr>
          <w:sz w:val="28"/>
          <w:szCs w:val="28"/>
        </w:rPr>
      </w:pPr>
      <w:r w:rsidRPr="005919E3">
        <w:rPr>
          <w:b/>
          <w:bCs/>
          <w:sz w:val="28"/>
          <w:szCs w:val="28"/>
        </w:rPr>
        <w:t> </w:t>
      </w:r>
    </w:p>
    <w:p w:rsidR="002776E8" w:rsidRDefault="002776E8" w:rsidP="002776E8">
      <w:pPr>
        <w:jc w:val="center"/>
        <w:rPr>
          <w:sz w:val="28"/>
          <w:szCs w:val="28"/>
        </w:rPr>
      </w:pPr>
      <w:bookmarkStart w:id="89" w:name="SUB8300"/>
      <w:bookmarkStart w:id="90" w:name="sub1002439912"/>
      <w:bookmarkEnd w:id="89"/>
      <w:r w:rsidRPr="005919E3">
        <w:rPr>
          <w:b/>
          <w:bCs/>
          <w:sz w:val="28"/>
          <w:szCs w:val="28"/>
        </w:rPr>
        <w:t xml:space="preserve">Параграф 3. Учет операций с пенсионными активами, размещенными </w:t>
      </w:r>
    </w:p>
    <w:p w:rsidR="002776E8" w:rsidRDefault="002776E8" w:rsidP="002776E8">
      <w:pPr>
        <w:jc w:val="center"/>
        <w:rPr>
          <w:sz w:val="28"/>
          <w:szCs w:val="28"/>
        </w:rPr>
      </w:pPr>
      <w:r w:rsidRPr="005919E3">
        <w:rPr>
          <w:b/>
          <w:bCs/>
          <w:sz w:val="28"/>
          <w:szCs w:val="28"/>
        </w:rPr>
        <w:t>во вклады в банках и Национальном Банке Республики Казахстан</w:t>
      </w:r>
    </w:p>
    <w:p w:rsidR="002776E8" w:rsidRDefault="002776E8" w:rsidP="002776E8">
      <w:pPr>
        <w:ind w:firstLine="709"/>
        <w:jc w:val="both"/>
        <w:rPr>
          <w:sz w:val="28"/>
          <w:szCs w:val="28"/>
        </w:rPr>
      </w:pPr>
    </w:p>
    <w:p w:rsidR="002776E8" w:rsidRDefault="002776E8" w:rsidP="002776E8">
      <w:pPr>
        <w:pStyle w:val="ac"/>
        <w:numPr>
          <w:ilvl w:val="0"/>
          <w:numId w:val="10"/>
        </w:numPr>
        <w:rPr>
          <w:rFonts w:eastAsia="Times New Roman" w:cs="Times New Roman"/>
          <w:szCs w:val="28"/>
          <w:lang w:eastAsia="ru-RU"/>
        </w:rPr>
      </w:pPr>
      <w:r w:rsidRPr="005919E3">
        <w:rPr>
          <w:rFonts w:eastAsia="Times New Roman" w:cs="Times New Roman"/>
          <w:szCs w:val="28"/>
          <w:lang w:eastAsia="ru-RU"/>
        </w:rPr>
        <w:t>При размещении пенсионных активов добровольного накопительного пенсионного фонда и пенсионных активов единого накопительного пенсионного фонда, находящихся в доверительном управлении у организации, осуществляющей управление инвестиционным портфелем во вклады в банках и Национальном Банке Республики Казахстан на сумму вклада с учетом затрат по сделке осуществляется следующая бухгалтерская запись:</w:t>
      </w:r>
    </w:p>
    <w:tbl>
      <w:tblPr>
        <w:tblW w:w="8789" w:type="dxa"/>
        <w:tblInd w:w="709" w:type="dxa"/>
        <w:tblCellMar>
          <w:left w:w="0" w:type="dxa"/>
          <w:right w:w="0" w:type="dxa"/>
        </w:tblCellMar>
        <w:tblLook w:val="04A0" w:firstRow="1" w:lastRow="0" w:firstColumn="1" w:lastColumn="0" w:noHBand="0" w:noVBand="1"/>
      </w:tblPr>
      <w:tblGrid>
        <w:gridCol w:w="1128"/>
        <w:gridCol w:w="776"/>
        <w:gridCol w:w="6885"/>
      </w:tblGrid>
      <w:tr w:rsidR="002776E8" w:rsidTr="003F6241">
        <w:trPr>
          <w:trHeight w:val="329"/>
        </w:trPr>
        <w:tc>
          <w:tcPr>
            <w:tcW w:w="642" w:type="pct"/>
            <w:tcMar>
              <w:top w:w="0" w:type="dxa"/>
              <w:left w:w="108" w:type="dxa"/>
              <w:bottom w:w="0" w:type="dxa"/>
              <w:right w:w="108" w:type="dxa"/>
            </w:tcMar>
            <w:hideMark/>
          </w:tcPr>
          <w:p w:rsidR="002776E8" w:rsidRDefault="002776E8" w:rsidP="003F6241">
            <w:pPr>
              <w:ind w:left="-111"/>
              <w:jc w:val="both"/>
              <w:rPr>
                <w:sz w:val="28"/>
                <w:szCs w:val="28"/>
              </w:rPr>
            </w:pPr>
            <w:bookmarkStart w:id="91" w:name="SUB8400"/>
            <w:bookmarkEnd w:id="91"/>
            <w:r w:rsidRPr="005919E3">
              <w:rPr>
                <w:sz w:val="28"/>
                <w:szCs w:val="28"/>
              </w:rPr>
              <w:t>Приход</w:t>
            </w:r>
          </w:p>
        </w:tc>
        <w:tc>
          <w:tcPr>
            <w:tcW w:w="441"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7406</w:t>
            </w:r>
          </w:p>
        </w:tc>
        <w:tc>
          <w:tcPr>
            <w:tcW w:w="3917"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Вклады в других банках.</w:t>
            </w:r>
          </w:p>
        </w:tc>
      </w:tr>
    </w:tbl>
    <w:p w:rsidR="002776E8" w:rsidRDefault="002776E8" w:rsidP="002776E8">
      <w:pPr>
        <w:pStyle w:val="ac"/>
        <w:numPr>
          <w:ilvl w:val="0"/>
          <w:numId w:val="10"/>
        </w:numPr>
        <w:rPr>
          <w:rFonts w:eastAsia="Times New Roman" w:cs="Times New Roman"/>
          <w:szCs w:val="28"/>
          <w:lang w:eastAsia="ru-RU"/>
        </w:rPr>
      </w:pPr>
      <w:r w:rsidRPr="005919E3">
        <w:rPr>
          <w:rFonts w:eastAsia="Times New Roman" w:cs="Times New Roman"/>
          <w:szCs w:val="28"/>
          <w:lang w:eastAsia="ru-RU"/>
        </w:rPr>
        <w:lastRenderedPageBreak/>
        <w:t>При начислении вознаграждения по размещенному вкладу в банках и Национальном Банке Республики Казахстан, осуществляется следующая бухгалтерская запись:</w:t>
      </w:r>
    </w:p>
    <w:tbl>
      <w:tblPr>
        <w:tblW w:w="4698" w:type="pct"/>
        <w:tblInd w:w="709" w:type="dxa"/>
        <w:tblCellMar>
          <w:left w:w="0" w:type="dxa"/>
          <w:right w:w="0" w:type="dxa"/>
        </w:tblCellMar>
        <w:tblLook w:val="04A0" w:firstRow="1" w:lastRow="0" w:firstColumn="1" w:lastColumn="0" w:noHBand="0" w:noVBand="1"/>
      </w:tblPr>
      <w:tblGrid>
        <w:gridCol w:w="1164"/>
        <w:gridCol w:w="799"/>
        <w:gridCol w:w="7092"/>
      </w:tblGrid>
      <w:tr w:rsidR="002776E8" w:rsidTr="003F6241">
        <w:tc>
          <w:tcPr>
            <w:tcW w:w="643" w:type="pct"/>
            <w:tcMar>
              <w:top w:w="0" w:type="dxa"/>
              <w:left w:w="108" w:type="dxa"/>
              <w:bottom w:w="0" w:type="dxa"/>
              <w:right w:w="108" w:type="dxa"/>
            </w:tcMar>
            <w:hideMark/>
          </w:tcPr>
          <w:p w:rsidR="002776E8" w:rsidRDefault="002776E8" w:rsidP="003F6241">
            <w:pPr>
              <w:ind w:left="-111"/>
              <w:rPr>
                <w:sz w:val="28"/>
                <w:szCs w:val="28"/>
              </w:rPr>
            </w:pPr>
            <w:r w:rsidRPr="005919E3">
              <w:rPr>
                <w:sz w:val="28"/>
                <w:szCs w:val="28"/>
              </w:rPr>
              <w:t>Приход</w:t>
            </w:r>
          </w:p>
        </w:tc>
        <w:tc>
          <w:tcPr>
            <w:tcW w:w="441" w:type="pct"/>
            <w:tcMar>
              <w:top w:w="0" w:type="dxa"/>
              <w:left w:w="108" w:type="dxa"/>
              <w:bottom w:w="0" w:type="dxa"/>
              <w:right w:w="108" w:type="dxa"/>
            </w:tcMar>
            <w:hideMark/>
          </w:tcPr>
          <w:p w:rsidR="002776E8" w:rsidRDefault="002776E8" w:rsidP="003F6241">
            <w:pPr>
              <w:rPr>
                <w:sz w:val="28"/>
                <w:szCs w:val="28"/>
              </w:rPr>
            </w:pPr>
            <w:r w:rsidRPr="005919E3">
              <w:rPr>
                <w:sz w:val="28"/>
                <w:szCs w:val="28"/>
              </w:rPr>
              <w:t>7412</w:t>
            </w:r>
          </w:p>
        </w:tc>
        <w:tc>
          <w:tcPr>
            <w:tcW w:w="3915"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 xml:space="preserve">Начисленное вознаграждение по вкладам в других банках, в которые размещены пенсионные активы. </w:t>
            </w:r>
          </w:p>
        </w:tc>
      </w:tr>
    </w:tbl>
    <w:p w:rsidR="002776E8" w:rsidRDefault="002776E8" w:rsidP="002776E8">
      <w:pPr>
        <w:pStyle w:val="ac"/>
        <w:numPr>
          <w:ilvl w:val="0"/>
          <w:numId w:val="10"/>
        </w:numPr>
        <w:rPr>
          <w:rFonts w:eastAsia="Times New Roman" w:cs="Times New Roman"/>
          <w:szCs w:val="28"/>
          <w:lang w:eastAsia="ru-RU"/>
        </w:rPr>
      </w:pPr>
      <w:bookmarkStart w:id="92" w:name="SUB8500"/>
      <w:bookmarkEnd w:id="92"/>
      <w:r w:rsidRPr="005919E3">
        <w:rPr>
          <w:rFonts w:eastAsia="Times New Roman" w:cs="Times New Roman"/>
          <w:szCs w:val="28"/>
          <w:lang w:eastAsia="ru-RU"/>
        </w:rPr>
        <w:t>В случае если вклад в банках и Национальном Банке Республики Казахстан размещен в иностранной валюте, осуществляются следующие бухгалтерские записи:</w:t>
      </w:r>
    </w:p>
    <w:p w:rsidR="002776E8" w:rsidRDefault="002776E8" w:rsidP="002776E8">
      <w:pPr>
        <w:ind w:firstLine="709"/>
        <w:jc w:val="both"/>
        <w:rPr>
          <w:sz w:val="28"/>
          <w:szCs w:val="28"/>
        </w:rPr>
      </w:pPr>
      <w:r w:rsidRPr="005919E3">
        <w:rPr>
          <w:sz w:val="28"/>
          <w:szCs w:val="28"/>
        </w:rPr>
        <w:t>1) при повышении рыночного курса обмена валют:</w:t>
      </w:r>
    </w:p>
    <w:tbl>
      <w:tblPr>
        <w:tblW w:w="4698" w:type="pct"/>
        <w:tblInd w:w="709" w:type="dxa"/>
        <w:tblCellMar>
          <w:left w:w="0" w:type="dxa"/>
          <w:right w:w="0" w:type="dxa"/>
        </w:tblCellMar>
        <w:tblLook w:val="04A0" w:firstRow="1" w:lastRow="0" w:firstColumn="1" w:lastColumn="0" w:noHBand="0" w:noVBand="1"/>
      </w:tblPr>
      <w:tblGrid>
        <w:gridCol w:w="1164"/>
        <w:gridCol w:w="799"/>
        <w:gridCol w:w="7092"/>
      </w:tblGrid>
      <w:tr w:rsidR="002776E8" w:rsidTr="003F6241">
        <w:tc>
          <w:tcPr>
            <w:tcW w:w="643" w:type="pct"/>
            <w:tcMar>
              <w:top w:w="0" w:type="dxa"/>
              <w:left w:w="108" w:type="dxa"/>
              <w:bottom w:w="0" w:type="dxa"/>
              <w:right w:w="108" w:type="dxa"/>
            </w:tcMar>
            <w:hideMark/>
          </w:tcPr>
          <w:p w:rsidR="002776E8" w:rsidRDefault="002776E8" w:rsidP="003F6241">
            <w:pPr>
              <w:ind w:left="-111"/>
              <w:rPr>
                <w:sz w:val="28"/>
                <w:szCs w:val="28"/>
              </w:rPr>
            </w:pPr>
            <w:r w:rsidRPr="005919E3">
              <w:rPr>
                <w:sz w:val="28"/>
                <w:szCs w:val="28"/>
              </w:rPr>
              <w:t>Приход</w:t>
            </w:r>
          </w:p>
        </w:tc>
        <w:tc>
          <w:tcPr>
            <w:tcW w:w="441" w:type="pct"/>
            <w:tcMar>
              <w:top w:w="0" w:type="dxa"/>
              <w:left w:w="108" w:type="dxa"/>
              <w:bottom w:w="0" w:type="dxa"/>
              <w:right w:w="108" w:type="dxa"/>
            </w:tcMar>
            <w:hideMark/>
          </w:tcPr>
          <w:p w:rsidR="002776E8" w:rsidRDefault="002776E8" w:rsidP="003F6241">
            <w:pPr>
              <w:rPr>
                <w:sz w:val="28"/>
                <w:szCs w:val="28"/>
              </w:rPr>
            </w:pPr>
            <w:r w:rsidRPr="005919E3">
              <w:rPr>
                <w:sz w:val="28"/>
                <w:szCs w:val="28"/>
              </w:rPr>
              <w:t>7406</w:t>
            </w:r>
          </w:p>
        </w:tc>
        <w:tc>
          <w:tcPr>
            <w:tcW w:w="3915"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Вклады в других банках</w:t>
            </w:r>
          </w:p>
        </w:tc>
      </w:tr>
      <w:tr w:rsidR="002776E8" w:rsidTr="003F6241">
        <w:tc>
          <w:tcPr>
            <w:tcW w:w="643" w:type="pct"/>
            <w:tcMar>
              <w:top w:w="0" w:type="dxa"/>
              <w:left w:w="108" w:type="dxa"/>
              <w:bottom w:w="0" w:type="dxa"/>
              <w:right w:w="108" w:type="dxa"/>
            </w:tcMar>
            <w:hideMark/>
          </w:tcPr>
          <w:p w:rsidR="002776E8" w:rsidRDefault="002776E8" w:rsidP="003F6241">
            <w:pPr>
              <w:rPr>
                <w:sz w:val="28"/>
                <w:szCs w:val="28"/>
              </w:rPr>
            </w:pPr>
            <w:r w:rsidRPr="005919E3">
              <w:rPr>
                <w:sz w:val="28"/>
                <w:szCs w:val="28"/>
              </w:rPr>
              <w:t> </w:t>
            </w:r>
          </w:p>
        </w:tc>
        <w:tc>
          <w:tcPr>
            <w:tcW w:w="441" w:type="pct"/>
            <w:tcMar>
              <w:top w:w="0" w:type="dxa"/>
              <w:left w:w="108" w:type="dxa"/>
              <w:bottom w:w="0" w:type="dxa"/>
              <w:right w:w="108" w:type="dxa"/>
            </w:tcMar>
            <w:hideMark/>
          </w:tcPr>
          <w:p w:rsidR="002776E8" w:rsidRDefault="002776E8" w:rsidP="003F6241">
            <w:pPr>
              <w:rPr>
                <w:sz w:val="28"/>
                <w:szCs w:val="28"/>
              </w:rPr>
            </w:pPr>
            <w:r w:rsidRPr="005919E3">
              <w:rPr>
                <w:sz w:val="28"/>
                <w:szCs w:val="28"/>
              </w:rPr>
              <w:t>7412</w:t>
            </w:r>
          </w:p>
        </w:tc>
        <w:tc>
          <w:tcPr>
            <w:tcW w:w="3915"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 xml:space="preserve">Начисленное вознаграждение по вкладам в других банках, в которые размещены пенсионные активы; </w:t>
            </w:r>
          </w:p>
        </w:tc>
      </w:tr>
    </w:tbl>
    <w:p w:rsidR="002776E8" w:rsidRDefault="002776E8" w:rsidP="002776E8">
      <w:pPr>
        <w:ind w:firstLine="709"/>
        <w:jc w:val="both"/>
        <w:rPr>
          <w:sz w:val="28"/>
          <w:szCs w:val="28"/>
        </w:rPr>
      </w:pPr>
      <w:r w:rsidRPr="005919E3">
        <w:rPr>
          <w:sz w:val="28"/>
          <w:szCs w:val="28"/>
        </w:rPr>
        <w:t>2) при понижении рыночного курса обмена валют:</w:t>
      </w:r>
    </w:p>
    <w:tbl>
      <w:tblPr>
        <w:tblW w:w="4698" w:type="pct"/>
        <w:tblInd w:w="709" w:type="dxa"/>
        <w:tblCellMar>
          <w:left w:w="0" w:type="dxa"/>
          <w:right w:w="0" w:type="dxa"/>
        </w:tblCellMar>
        <w:tblLook w:val="04A0" w:firstRow="1" w:lastRow="0" w:firstColumn="1" w:lastColumn="0" w:noHBand="0" w:noVBand="1"/>
      </w:tblPr>
      <w:tblGrid>
        <w:gridCol w:w="1074"/>
        <w:gridCol w:w="799"/>
        <w:gridCol w:w="7182"/>
      </w:tblGrid>
      <w:tr w:rsidR="002776E8" w:rsidTr="003F6241">
        <w:tc>
          <w:tcPr>
            <w:tcW w:w="593" w:type="pct"/>
            <w:tcMar>
              <w:top w:w="0" w:type="dxa"/>
              <w:left w:w="108" w:type="dxa"/>
              <w:bottom w:w="0" w:type="dxa"/>
              <w:right w:w="108" w:type="dxa"/>
            </w:tcMar>
            <w:hideMark/>
          </w:tcPr>
          <w:p w:rsidR="002776E8" w:rsidRDefault="002776E8" w:rsidP="003F6241">
            <w:pPr>
              <w:ind w:left="-111"/>
              <w:rPr>
                <w:sz w:val="28"/>
                <w:szCs w:val="28"/>
              </w:rPr>
            </w:pPr>
            <w:r w:rsidRPr="005919E3">
              <w:rPr>
                <w:sz w:val="28"/>
                <w:szCs w:val="28"/>
              </w:rPr>
              <w:t>Расход</w:t>
            </w:r>
          </w:p>
        </w:tc>
        <w:tc>
          <w:tcPr>
            <w:tcW w:w="441" w:type="pct"/>
            <w:tcMar>
              <w:top w:w="0" w:type="dxa"/>
              <w:left w:w="108" w:type="dxa"/>
              <w:bottom w:w="0" w:type="dxa"/>
              <w:right w:w="108" w:type="dxa"/>
            </w:tcMar>
            <w:hideMark/>
          </w:tcPr>
          <w:p w:rsidR="002776E8" w:rsidRDefault="002776E8" w:rsidP="003F6241">
            <w:pPr>
              <w:rPr>
                <w:sz w:val="28"/>
                <w:szCs w:val="28"/>
              </w:rPr>
            </w:pPr>
            <w:r w:rsidRPr="005919E3">
              <w:rPr>
                <w:sz w:val="28"/>
                <w:szCs w:val="28"/>
              </w:rPr>
              <w:t>7406</w:t>
            </w:r>
          </w:p>
        </w:tc>
        <w:tc>
          <w:tcPr>
            <w:tcW w:w="3965"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Вклады в других банках</w:t>
            </w:r>
          </w:p>
        </w:tc>
      </w:tr>
      <w:tr w:rsidR="002776E8" w:rsidTr="003F6241">
        <w:tc>
          <w:tcPr>
            <w:tcW w:w="593" w:type="pct"/>
            <w:tcMar>
              <w:top w:w="0" w:type="dxa"/>
              <w:left w:w="108" w:type="dxa"/>
              <w:bottom w:w="0" w:type="dxa"/>
              <w:right w:w="108" w:type="dxa"/>
            </w:tcMar>
            <w:hideMark/>
          </w:tcPr>
          <w:p w:rsidR="002776E8" w:rsidRDefault="002776E8" w:rsidP="003F6241">
            <w:pPr>
              <w:rPr>
                <w:sz w:val="28"/>
                <w:szCs w:val="28"/>
              </w:rPr>
            </w:pPr>
            <w:r w:rsidRPr="005919E3">
              <w:rPr>
                <w:sz w:val="28"/>
                <w:szCs w:val="28"/>
              </w:rPr>
              <w:t> </w:t>
            </w:r>
          </w:p>
        </w:tc>
        <w:tc>
          <w:tcPr>
            <w:tcW w:w="441" w:type="pct"/>
            <w:tcMar>
              <w:top w:w="0" w:type="dxa"/>
              <w:left w:w="108" w:type="dxa"/>
              <w:bottom w:w="0" w:type="dxa"/>
              <w:right w:w="108" w:type="dxa"/>
            </w:tcMar>
            <w:hideMark/>
          </w:tcPr>
          <w:p w:rsidR="002776E8" w:rsidRDefault="002776E8" w:rsidP="003F6241">
            <w:pPr>
              <w:rPr>
                <w:sz w:val="28"/>
                <w:szCs w:val="28"/>
              </w:rPr>
            </w:pPr>
            <w:r w:rsidRPr="005919E3">
              <w:rPr>
                <w:sz w:val="28"/>
                <w:szCs w:val="28"/>
              </w:rPr>
              <w:t>7412</w:t>
            </w:r>
          </w:p>
        </w:tc>
        <w:tc>
          <w:tcPr>
            <w:tcW w:w="3965"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 xml:space="preserve">Начисленное вознаграждение по вкладам в других банках, в которые размещены пенсионные активы. </w:t>
            </w:r>
          </w:p>
        </w:tc>
      </w:tr>
    </w:tbl>
    <w:p w:rsidR="002776E8" w:rsidRDefault="002776E8" w:rsidP="002776E8">
      <w:pPr>
        <w:pStyle w:val="ac"/>
        <w:numPr>
          <w:ilvl w:val="0"/>
          <w:numId w:val="10"/>
        </w:numPr>
        <w:rPr>
          <w:rFonts w:eastAsia="Times New Roman" w:cs="Times New Roman"/>
          <w:szCs w:val="28"/>
          <w:lang w:eastAsia="ru-RU"/>
        </w:rPr>
      </w:pPr>
      <w:bookmarkStart w:id="93" w:name="SUB8600"/>
      <w:bookmarkEnd w:id="93"/>
      <w:r w:rsidRPr="005919E3">
        <w:rPr>
          <w:rFonts w:eastAsia="Times New Roman" w:cs="Times New Roman"/>
          <w:szCs w:val="28"/>
          <w:lang w:eastAsia="ru-RU"/>
        </w:rPr>
        <w:t>При поступлении вознаграждения по размещенному вкладу в банках и Национальном Банке Республики Казахстан, осуществляется следующая бухгалтерская запись:</w:t>
      </w:r>
    </w:p>
    <w:tbl>
      <w:tblPr>
        <w:tblW w:w="4698" w:type="pct"/>
        <w:tblInd w:w="709" w:type="dxa"/>
        <w:tblCellMar>
          <w:left w:w="0" w:type="dxa"/>
          <w:right w:w="0" w:type="dxa"/>
        </w:tblCellMar>
        <w:tblLook w:val="04A0" w:firstRow="1" w:lastRow="0" w:firstColumn="1" w:lastColumn="0" w:noHBand="0" w:noVBand="1"/>
      </w:tblPr>
      <w:tblGrid>
        <w:gridCol w:w="1074"/>
        <w:gridCol w:w="799"/>
        <w:gridCol w:w="7182"/>
      </w:tblGrid>
      <w:tr w:rsidR="002776E8" w:rsidTr="003F6241">
        <w:tc>
          <w:tcPr>
            <w:tcW w:w="593" w:type="pct"/>
            <w:tcMar>
              <w:top w:w="0" w:type="dxa"/>
              <w:left w:w="108" w:type="dxa"/>
              <w:bottom w:w="0" w:type="dxa"/>
              <w:right w:w="108" w:type="dxa"/>
            </w:tcMar>
            <w:hideMark/>
          </w:tcPr>
          <w:p w:rsidR="002776E8" w:rsidRDefault="002776E8" w:rsidP="003F6241">
            <w:pPr>
              <w:ind w:left="-111"/>
              <w:rPr>
                <w:sz w:val="28"/>
                <w:szCs w:val="28"/>
              </w:rPr>
            </w:pPr>
            <w:r w:rsidRPr="005919E3">
              <w:rPr>
                <w:sz w:val="28"/>
                <w:szCs w:val="28"/>
              </w:rPr>
              <w:t>Расход</w:t>
            </w:r>
          </w:p>
        </w:tc>
        <w:tc>
          <w:tcPr>
            <w:tcW w:w="441" w:type="pct"/>
            <w:tcMar>
              <w:top w:w="0" w:type="dxa"/>
              <w:left w:w="108" w:type="dxa"/>
              <w:bottom w:w="0" w:type="dxa"/>
              <w:right w:w="108" w:type="dxa"/>
            </w:tcMar>
            <w:hideMark/>
          </w:tcPr>
          <w:p w:rsidR="002776E8" w:rsidRDefault="002776E8" w:rsidP="003F6241">
            <w:pPr>
              <w:rPr>
                <w:sz w:val="28"/>
                <w:szCs w:val="28"/>
              </w:rPr>
            </w:pPr>
            <w:r w:rsidRPr="005919E3">
              <w:rPr>
                <w:sz w:val="28"/>
                <w:szCs w:val="28"/>
              </w:rPr>
              <w:t>7412</w:t>
            </w:r>
          </w:p>
        </w:tc>
        <w:tc>
          <w:tcPr>
            <w:tcW w:w="3965"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 xml:space="preserve">Начисленное вознаграждение по вкладам в других банках, в которые размещены пенсионные активы. </w:t>
            </w:r>
          </w:p>
        </w:tc>
      </w:tr>
    </w:tbl>
    <w:p w:rsidR="002776E8" w:rsidRDefault="002776E8" w:rsidP="002776E8">
      <w:pPr>
        <w:pStyle w:val="ac"/>
        <w:numPr>
          <w:ilvl w:val="0"/>
          <w:numId w:val="10"/>
        </w:numPr>
        <w:rPr>
          <w:rFonts w:eastAsia="Times New Roman" w:cs="Times New Roman"/>
          <w:szCs w:val="28"/>
          <w:lang w:eastAsia="ru-RU"/>
        </w:rPr>
      </w:pPr>
      <w:bookmarkStart w:id="94" w:name="SUB8700"/>
      <w:bookmarkEnd w:id="94"/>
      <w:r w:rsidRPr="005919E3">
        <w:rPr>
          <w:rFonts w:eastAsia="Times New Roman" w:cs="Times New Roman"/>
          <w:szCs w:val="28"/>
          <w:lang w:eastAsia="ru-RU"/>
        </w:rPr>
        <w:t>На каждую отчетную дату банк проводит тест на обесценение вкладов и осуществляет следующие бухгалтерские записи:</w:t>
      </w:r>
    </w:p>
    <w:p w:rsidR="002776E8" w:rsidRDefault="002776E8" w:rsidP="002776E8">
      <w:pPr>
        <w:ind w:firstLine="709"/>
        <w:jc w:val="both"/>
        <w:rPr>
          <w:sz w:val="28"/>
          <w:szCs w:val="28"/>
        </w:rPr>
      </w:pPr>
      <w:r w:rsidRPr="005919E3">
        <w:rPr>
          <w:sz w:val="28"/>
          <w:szCs w:val="28"/>
        </w:rPr>
        <w:t>1) при признании убытка от обесценения вкладов:</w:t>
      </w:r>
    </w:p>
    <w:tbl>
      <w:tblPr>
        <w:tblW w:w="8789" w:type="dxa"/>
        <w:tblInd w:w="709" w:type="dxa"/>
        <w:tblCellMar>
          <w:left w:w="0" w:type="dxa"/>
          <w:right w:w="0" w:type="dxa"/>
        </w:tblCellMar>
        <w:tblLook w:val="04A0" w:firstRow="1" w:lastRow="0" w:firstColumn="1" w:lastColumn="0" w:noHBand="0" w:noVBand="1"/>
      </w:tblPr>
      <w:tblGrid>
        <w:gridCol w:w="1040"/>
        <w:gridCol w:w="807"/>
        <w:gridCol w:w="6942"/>
      </w:tblGrid>
      <w:tr w:rsidR="002776E8" w:rsidTr="003F6241">
        <w:trPr>
          <w:trHeight w:val="329"/>
        </w:trPr>
        <w:tc>
          <w:tcPr>
            <w:tcW w:w="592" w:type="pct"/>
            <w:tcMar>
              <w:top w:w="0" w:type="dxa"/>
              <w:left w:w="108" w:type="dxa"/>
              <w:bottom w:w="0" w:type="dxa"/>
              <w:right w:w="108" w:type="dxa"/>
            </w:tcMar>
            <w:hideMark/>
          </w:tcPr>
          <w:p w:rsidR="002776E8" w:rsidRDefault="002776E8" w:rsidP="003F6241">
            <w:pPr>
              <w:ind w:hanging="3"/>
              <w:jc w:val="both"/>
              <w:rPr>
                <w:sz w:val="28"/>
                <w:szCs w:val="28"/>
              </w:rPr>
            </w:pPr>
            <w:r w:rsidRPr="005919E3">
              <w:rPr>
                <w:sz w:val="28"/>
                <w:szCs w:val="28"/>
              </w:rPr>
              <w:t>Расход</w:t>
            </w:r>
          </w:p>
        </w:tc>
        <w:tc>
          <w:tcPr>
            <w:tcW w:w="459"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7406</w:t>
            </w:r>
          </w:p>
        </w:tc>
        <w:tc>
          <w:tcPr>
            <w:tcW w:w="3949"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Вклады в других банках</w:t>
            </w:r>
          </w:p>
        </w:tc>
      </w:tr>
      <w:tr w:rsidR="002776E8" w:rsidTr="003F6241">
        <w:trPr>
          <w:trHeight w:val="329"/>
        </w:trPr>
        <w:tc>
          <w:tcPr>
            <w:tcW w:w="592" w:type="pct"/>
            <w:tcMar>
              <w:top w:w="0" w:type="dxa"/>
              <w:left w:w="108" w:type="dxa"/>
              <w:bottom w:w="0" w:type="dxa"/>
              <w:right w:w="108" w:type="dxa"/>
            </w:tcMar>
          </w:tcPr>
          <w:p w:rsidR="002776E8" w:rsidRDefault="002776E8" w:rsidP="003F6241">
            <w:pPr>
              <w:ind w:firstLine="34"/>
              <w:jc w:val="both"/>
              <w:rPr>
                <w:sz w:val="28"/>
                <w:szCs w:val="28"/>
              </w:rPr>
            </w:pPr>
          </w:p>
        </w:tc>
        <w:tc>
          <w:tcPr>
            <w:tcW w:w="459"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7412</w:t>
            </w:r>
          </w:p>
        </w:tc>
        <w:tc>
          <w:tcPr>
            <w:tcW w:w="3949"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Начисленное вознаграждение по вкладам в других банках, в которые размещены пенсионные активы;</w:t>
            </w:r>
          </w:p>
        </w:tc>
      </w:tr>
    </w:tbl>
    <w:p w:rsidR="002776E8" w:rsidRDefault="002776E8" w:rsidP="002776E8">
      <w:pPr>
        <w:ind w:firstLine="709"/>
        <w:jc w:val="both"/>
        <w:rPr>
          <w:sz w:val="28"/>
          <w:szCs w:val="28"/>
        </w:rPr>
      </w:pPr>
      <w:r w:rsidRPr="005919E3">
        <w:rPr>
          <w:sz w:val="28"/>
          <w:szCs w:val="28"/>
        </w:rPr>
        <w:t>2) при восстановлении ранее признанного убытка от обесценения вкладов:</w:t>
      </w:r>
    </w:p>
    <w:tbl>
      <w:tblPr>
        <w:tblW w:w="8789" w:type="dxa"/>
        <w:tblInd w:w="709" w:type="dxa"/>
        <w:tblCellMar>
          <w:left w:w="0" w:type="dxa"/>
          <w:right w:w="0" w:type="dxa"/>
        </w:tblCellMar>
        <w:tblLook w:val="04A0" w:firstRow="1" w:lastRow="0" w:firstColumn="1" w:lastColumn="0" w:noHBand="0" w:noVBand="1"/>
      </w:tblPr>
      <w:tblGrid>
        <w:gridCol w:w="1128"/>
        <w:gridCol w:w="776"/>
        <w:gridCol w:w="6885"/>
      </w:tblGrid>
      <w:tr w:rsidR="002776E8" w:rsidTr="003F6241">
        <w:trPr>
          <w:trHeight w:val="329"/>
        </w:trPr>
        <w:tc>
          <w:tcPr>
            <w:tcW w:w="642" w:type="pct"/>
            <w:tcMar>
              <w:top w:w="0" w:type="dxa"/>
              <w:left w:w="108" w:type="dxa"/>
              <w:bottom w:w="0" w:type="dxa"/>
              <w:right w:w="108" w:type="dxa"/>
            </w:tcMar>
            <w:hideMark/>
          </w:tcPr>
          <w:p w:rsidR="002776E8" w:rsidRDefault="002776E8" w:rsidP="003F6241">
            <w:pPr>
              <w:ind w:left="-111" w:hanging="3"/>
              <w:jc w:val="both"/>
              <w:rPr>
                <w:sz w:val="28"/>
                <w:szCs w:val="28"/>
              </w:rPr>
            </w:pPr>
            <w:bookmarkStart w:id="95" w:name="SUB8800"/>
            <w:bookmarkEnd w:id="95"/>
            <w:r w:rsidRPr="005919E3">
              <w:rPr>
                <w:sz w:val="28"/>
                <w:szCs w:val="28"/>
              </w:rPr>
              <w:t>Приход</w:t>
            </w:r>
          </w:p>
        </w:tc>
        <w:tc>
          <w:tcPr>
            <w:tcW w:w="441"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7406</w:t>
            </w:r>
          </w:p>
        </w:tc>
        <w:tc>
          <w:tcPr>
            <w:tcW w:w="3917"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Вклады в других банках</w:t>
            </w:r>
          </w:p>
        </w:tc>
      </w:tr>
      <w:tr w:rsidR="002776E8" w:rsidTr="003F6241">
        <w:trPr>
          <w:trHeight w:val="329"/>
        </w:trPr>
        <w:tc>
          <w:tcPr>
            <w:tcW w:w="642" w:type="pct"/>
            <w:tcMar>
              <w:top w:w="0" w:type="dxa"/>
              <w:left w:w="108" w:type="dxa"/>
              <w:bottom w:w="0" w:type="dxa"/>
              <w:right w:w="108" w:type="dxa"/>
            </w:tcMar>
          </w:tcPr>
          <w:p w:rsidR="002776E8" w:rsidRDefault="002776E8" w:rsidP="003F6241">
            <w:pPr>
              <w:ind w:firstLine="34"/>
              <w:jc w:val="both"/>
              <w:rPr>
                <w:sz w:val="28"/>
                <w:szCs w:val="28"/>
              </w:rPr>
            </w:pPr>
          </w:p>
        </w:tc>
        <w:tc>
          <w:tcPr>
            <w:tcW w:w="441"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7412</w:t>
            </w:r>
          </w:p>
        </w:tc>
        <w:tc>
          <w:tcPr>
            <w:tcW w:w="3917"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Начисленное вознаграждение по вкладам в других банках, в которые размещены пенсионные активы;</w:t>
            </w:r>
          </w:p>
        </w:tc>
      </w:tr>
    </w:tbl>
    <w:p w:rsidR="002776E8" w:rsidRDefault="002776E8" w:rsidP="002776E8">
      <w:pPr>
        <w:pStyle w:val="ac"/>
        <w:numPr>
          <w:ilvl w:val="0"/>
          <w:numId w:val="10"/>
        </w:numPr>
        <w:rPr>
          <w:rFonts w:eastAsia="Times New Roman" w:cs="Times New Roman"/>
          <w:szCs w:val="28"/>
          <w:lang w:eastAsia="ru-RU"/>
        </w:rPr>
      </w:pPr>
      <w:r w:rsidRPr="005919E3">
        <w:rPr>
          <w:rFonts w:eastAsia="Times New Roman" w:cs="Times New Roman"/>
          <w:szCs w:val="28"/>
          <w:lang w:eastAsia="ru-RU"/>
        </w:rPr>
        <w:t>При возврате пенсионных активов, размещенных во вклады в банках и Национальном Банке Республики Казахстан, осуществляются следующие бухгалтерские записи:</w:t>
      </w:r>
    </w:p>
    <w:p w:rsidR="002776E8" w:rsidRDefault="002776E8" w:rsidP="002776E8">
      <w:pPr>
        <w:ind w:firstLine="709"/>
        <w:jc w:val="both"/>
        <w:rPr>
          <w:sz w:val="28"/>
          <w:szCs w:val="28"/>
        </w:rPr>
      </w:pPr>
      <w:r w:rsidRPr="005919E3">
        <w:rPr>
          <w:sz w:val="28"/>
          <w:szCs w:val="28"/>
        </w:rPr>
        <w:t>1) на сумму вклада:</w:t>
      </w:r>
    </w:p>
    <w:tbl>
      <w:tblPr>
        <w:tblW w:w="4698" w:type="pct"/>
        <w:tblInd w:w="709" w:type="dxa"/>
        <w:tblCellMar>
          <w:left w:w="0" w:type="dxa"/>
          <w:right w:w="0" w:type="dxa"/>
        </w:tblCellMar>
        <w:tblLook w:val="04A0" w:firstRow="1" w:lastRow="0" w:firstColumn="1" w:lastColumn="0" w:noHBand="0" w:noVBand="1"/>
      </w:tblPr>
      <w:tblGrid>
        <w:gridCol w:w="1074"/>
        <w:gridCol w:w="799"/>
        <w:gridCol w:w="7182"/>
      </w:tblGrid>
      <w:tr w:rsidR="002776E8" w:rsidTr="003F6241">
        <w:tc>
          <w:tcPr>
            <w:tcW w:w="593" w:type="pct"/>
            <w:tcMar>
              <w:top w:w="0" w:type="dxa"/>
              <w:left w:w="108" w:type="dxa"/>
              <w:bottom w:w="0" w:type="dxa"/>
              <w:right w:w="108" w:type="dxa"/>
            </w:tcMar>
            <w:hideMark/>
          </w:tcPr>
          <w:p w:rsidR="002776E8" w:rsidRDefault="002776E8" w:rsidP="003F6241">
            <w:pPr>
              <w:ind w:left="-111"/>
              <w:rPr>
                <w:sz w:val="28"/>
                <w:szCs w:val="28"/>
              </w:rPr>
            </w:pPr>
            <w:r w:rsidRPr="005919E3">
              <w:rPr>
                <w:sz w:val="28"/>
                <w:szCs w:val="28"/>
              </w:rPr>
              <w:t>Расход</w:t>
            </w:r>
          </w:p>
        </w:tc>
        <w:tc>
          <w:tcPr>
            <w:tcW w:w="441" w:type="pct"/>
            <w:tcMar>
              <w:top w:w="0" w:type="dxa"/>
              <w:left w:w="108" w:type="dxa"/>
              <w:bottom w:w="0" w:type="dxa"/>
              <w:right w:w="108" w:type="dxa"/>
            </w:tcMar>
            <w:hideMark/>
          </w:tcPr>
          <w:p w:rsidR="002776E8" w:rsidRDefault="002776E8" w:rsidP="003F6241">
            <w:pPr>
              <w:rPr>
                <w:sz w:val="28"/>
                <w:szCs w:val="28"/>
              </w:rPr>
            </w:pPr>
            <w:r w:rsidRPr="005919E3">
              <w:rPr>
                <w:sz w:val="28"/>
                <w:szCs w:val="28"/>
              </w:rPr>
              <w:t>7406</w:t>
            </w:r>
          </w:p>
        </w:tc>
        <w:tc>
          <w:tcPr>
            <w:tcW w:w="3965"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Вклады в других банках;</w:t>
            </w:r>
          </w:p>
        </w:tc>
      </w:tr>
    </w:tbl>
    <w:p w:rsidR="002776E8" w:rsidRDefault="002776E8" w:rsidP="002776E8">
      <w:pPr>
        <w:ind w:firstLine="709"/>
        <w:jc w:val="both"/>
        <w:rPr>
          <w:sz w:val="28"/>
          <w:szCs w:val="28"/>
        </w:rPr>
      </w:pPr>
      <w:r w:rsidRPr="005919E3">
        <w:rPr>
          <w:sz w:val="28"/>
          <w:szCs w:val="28"/>
        </w:rPr>
        <w:t>2) на сумму вознаграждения:</w:t>
      </w:r>
    </w:p>
    <w:tbl>
      <w:tblPr>
        <w:tblW w:w="4698" w:type="pct"/>
        <w:tblInd w:w="709" w:type="dxa"/>
        <w:tblCellMar>
          <w:left w:w="0" w:type="dxa"/>
          <w:right w:w="0" w:type="dxa"/>
        </w:tblCellMar>
        <w:tblLook w:val="04A0" w:firstRow="1" w:lastRow="0" w:firstColumn="1" w:lastColumn="0" w:noHBand="0" w:noVBand="1"/>
      </w:tblPr>
      <w:tblGrid>
        <w:gridCol w:w="1074"/>
        <w:gridCol w:w="799"/>
        <w:gridCol w:w="7182"/>
      </w:tblGrid>
      <w:tr w:rsidR="002776E8" w:rsidTr="003F6241">
        <w:tc>
          <w:tcPr>
            <w:tcW w:w="593" w:type="pct"/>
            <w:tcMar>
              <w:top w:w="0" w:type="dxa"/>
              <w:left w:w="108" w:type="dxa"/>
              <w:bottom w:w="0" w:type="dxa"/>
              <w:right w:w="108" w:type="dxa"/>
            </w:tcMar>
            <w:hideMark/>
          </w:tcPr>
          <w:p w:rsidR="002776E8" w:rsidRDefault="002776E8" w:rsidP="003F6241">
            <w:pPr>
              <w:ind w:left="-111"/>
              <w:rPr>
                <w:sz w:val="28"/>
                <w:szCs w:val="28"/>
              </w:rPr>
            </w:pPr>
            <w:r w:rsidRPr="005919E3">
              <w:rPr>
                <w:sz w:val="28"/>
                <w:szCs w:val="28"/>
              </w:rPr>
              <w:t>Расход</w:t>
            </w:r>
          </w:p>
        </w:tc>
        <w:tc>
          <w:tcPr>
            <w:tcW w:w="441" w:type="pct"/>
            <w:tcMar>
              <w:top w:w="0" w:type="dxa"/>
              <w:left w:w="108" w:type="dxa"/>
              <w:bottom w:w="0" w:type="dxa"/>
              <w:right w:w="108" w:type="dxa"/>
            </w:tcMar>
            <w:hideMark/>
          </w:tcPr>
          <w:p w:rsidR="002776E8" w:rsidRDefault="002776E8" w:rsidP="003F6241">
            <w:pPr>
              <w:rPr>
                <w:sz w:val="28"/>
                <w:szCs w:val="28"/>
              </w:rPr>
            </w:pPr>
            <w:r w:rsidRPr="005919E3">
              <w:rPr>
                <w:sz w:val="28"/>
                <w:szCs w:val="28"/>
              </w:rPr>
              <w:t>7412</w:t>
            </w:r>
          </w:p>
        </w:tc>
        <w:tc>
          <w:tcPr>
            <w:tcW w:w="3965"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 xml:space="preserve">Начисленное вознаграждение по вкладам в других банках, в которые размещены пенсионные активы. </w:t>
            </w:r>
          </w:p>
        </w:tc>
      </w:tr>
    </w:tbl>
    <w:p w:rsidR="002776E8" w:rsidRDefault="002776E8" w:rsidP="002776E8">
      <w:pPr>
        <w:jc w:val="center"/>
        <w:rPr>
          <w:sz w:val="28"/>
          <w:szCs w:val="28"/>
        </w:rPr>
      </w:pPr>
      <w:r w:rsidRPr="005919E3">
        <w:rPr>
          <w:sz w:val="28"/>
          <w:szCs w:val="28"/>
        </w:rPr>
        <w:t> </w:t>
      </w:r>
    </w:p>
    <w:p w:rsidR="002776E8" w:rsidRDefault="002776E8" w:rsidP="002776E8">
      <w:pPr>
        <w:jc w:val="center"/>
        <w:rPr>
          <w:sz w:val="28"/>
          <w:szCs w:val="28"/>
        </w:rPr>
      </w:pPr>
      <w:r w:rsidRPr="005919E3">
        <w:rPr>
          <w:sz w:val="28"/>
          <w:szCs w:val="28"/>
        </w:rPr>
        <w:t> </w:t>
      </w:r>
    </w:p>
    <w:p w:rsidR="002776E8" w:rsidRDefault="002776E8" w:rsidP="002776E8">
      <w:pPr>
        <w:jc w:val="center"/>
        <w:rPr>
          <w:sz w:val="28"/>
          <w:szCs w:val="28"/>
        </w:rPr>
      </w:pPr>
      <w:bookmarkStart w:id="96" w:name="SUB8900"/>
      <w:bookmarkEnd w:id="90"/>
      <w:bookmarkEnd w:id="96"/>
      <w:r w:rsidRPr="005919E3">
        <w:rPr>
          <w:b/>
          <w:bCs/>
          <w:sz w:val="28"/>
          <w:szCs w:val="28"/>
        </w:rPr>
        <w:t>Параграф 4. Учет доходов и расходов от кастодиальной деятельности</w:t>
      </w:r>
    </w:p>
    <w:p w:rsidR="002776E8" w:rsidRDefault="002776E8" w:rsidP="002776E8">
      <w:pPr>
        <w:ind w:firstLine="709"/>
        <w:jc w:val="both"/>
        <w:rPr>
          <w:sz w:val="28"/>
          <w:szCs w:val="28"/>
        </w:rPr>
      </w:pPr>
    </w:p>
    <w:p w:rsidR="002776E8" w:rsidRDefault="002776E8" w:rsidP="002776E8">
      <w:pPr>
        <w:pStyle w:val="ac"/>
        <w:numPr>
          <w:ilvl w:val="0"/>
          <w:numId w:val="10"/>
        </w:numPr>
        <w:rPr>
          <w:rFonts w:eastAsia="Times New Roman" w:cs="Times New Roman"/>
          <w:szCs w:val="28"/>
          <w:lang w:eastAsia="ru-RU"/>
        </w:rPr>
      </w:pPr>
      <w:r w:rsidRPr="005919E3">
        <w:rPr>
          <w:rFonts w:eastAsia="Times New Roman" w:cs="Times New Roman"/>
          <w:szCs w:val="28"/>
          <w:lang w:eastAsia="ru-RU"/>
        </w:rPr>
        <w:lastRenderedPageBreak/>
        <w:t>В соответствии с кастодиальным договором, заключенным между добровольным накопительным пенсионным фондом и банком-кастодианом, в сроки, определенные учетной политикой банка-кастодиана, производится начисление сумм вознаграждения (доходов) за кастодиальное обслуживание добровольного накопительного пенсионного фонда, а также начисление сумм комиссионных расходов по переводам денег и других расходов и осуществляется следующая бухгалтерская запись:</w:t>
      </w:r>
    </w:p>
    <w:tbl>
      <w:tblPr>
        <w:tblW w:w="4685" w:type="pct"/>
        <w:tblInd w:w="709" w:type="dxa"/>
        <w:tblCellMar>
          <w:left w:w="0" w:type="dxa"/>
          <w:right w:w="0" w:type="dxa"/>
        </w:tblCellMar>
        <w:tblLook w:val="04A0" w:firstRow="1" w:lastRow="0" w:firstColumn="1" w:lastColumn="0" w:noHBand="0" w:noVBand="1"/>
      </w:tblPr>
      <w:tblGrid>
        <w:gridCol w:w="545"/>
        <w:gridCol w:w="800"/>
        <w:gridCol w:w="7685"/>
      </w:tblGrid>
      <w:tr w:rsidR="002776E8" w:rsidTr="003F6241">
        <w:tc>
          <w:tcPr>
            <w:tcW w:w="302" w:type="pct"/>
            <w:tcMar>
              <w:top w:w="0" w:type="dxa"/>
              <w:left w:w="108" w:type="dxa"/>
              <w:bottom w:w="0" w:type="dxa"/>
              <w:right w:w="108" w:type="dxa"/>
            </w:tcMar>
            <w:hideMark/>
          </w:tcPr>
          <w:p w:rsidR="002776E8" w:rsidRDefault="002776E8" w:rsidP="003F6241">
            <w:pPr>
              <w:rPr>
                <w:sz w:val="28"/>
                <w:szCs w:val="28"/>
              </w:rPr>
            </w:pPr>
            <w:r w:rsidRPr="005919E3">
              <w:rPr>
                <w:sz w:val="28"/>
                <w:szCs w:val="28"/>
              </w:rPr>
              <w:t>Дт</w:t>
            </w:r>
          </w:p>
        </w:tc>
        <w:tc>
          <w:tcPr>
            <w:tcW w:w="443" w:type="pct"/>
            <w:tcMar>
              <w:top w:w="0" w:type="dxa"/>
              <w:left w:w="108" w:type="dxa"/>
              <w:bottom w:w="0" w:type="dxa"/>
              <w:right w:w="108" w:type="dxa"/>
            </w:tcMar>
            <w:hideMark/>
          </w:tcPr>
          <w:p w:rsidR="002776E8" w:rsidRDefault="002776E8" w:rsidP="003F6241">
            <w:pPr>
              <w:rPr>
                <w:sz w:val="28"/>
                <w:szCs w:val="28"/>
              </w:rPr>
            </w:pPr>
            <w:r w:rsidRPr="005919E3">
              <w:rPr>
                <w:sz w:val="28"/>
                <w:szCs w:val="28"/>
              </w:rPr>
              <w:t>1819</w:t>
            </w:r>
          </w:p>
        </w:tc>
        <w:tc>
          <w:tcPr>
            <w:tcW w:w="4255"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Начисленные комиссионные доходы по профессиональной деятельности на рынке ценных бумаг</w:t>
            </w:r>
          </w:p>
        </w:tc>
      </w:tr>
      <w:tr w:rsidR="002776E8" w:rsidTr="003F6241">
        <w:tc>
          <w:tcPr>
            <w:tcW w:w="302" w:type="pct"/>
            <w:tcMar>
              <w:top w:w="0" w:type="dxa"/>
              <w:left w:w="108" w:type="dxa"/>
              <w:bottom w:w="0" w:type="dxa"/>
              <w:right w:w="108" w:type="dxa"/>
            </w:tcMar>
            <w:hideMark/>
          </w:tcPr>
          <w:p w:rsidR="002776E8" w:rsidRDefault="002776E8" w:rsidP="003F6241">
            <w:pPr>
              <w:rPr>
                <w:sz w:val="28"/>
                <w:szCs w:val="28"/>
              </w:rPr>
            </w:pPr>
            <w:r w:rsidRPr="005919E3">
              <w:rPr>
                <w:sz w:val="28"/>
                <w:szCs w:val="28"/>
              </w:rPr>
              <w:t>Кт</w:t>
            </w:r>
          </w:p>
        </w:tc>
        <w:tc>
          <w:tcPr>
            <w:tcW w:w="443" w:type="pct"/>
            <w:tcMar>
              <w:top w:w="0" w:type="dxa"/>
              <w:left w:w="108" w:type="dxa"/>
              <w:bottom w:w="0" w:type="dxa"/>
              <w:right w:w="108" w:type="dxa"/>
            </w:tcMar>
            <w:hideMark/>
          </w:tcPr>
          <w:p w:rsidR="002776E8" w:rsidRDefault="002776E8" w:rsidP="003F6241">
            <w:pPr>
              <w:rPr>
                <w:sz w:val="28"/>
                <w:szCs w:val="28"/>
              </w:rPr>
            </w:pPr>
            <w:r w:rsidRPr="005919E3">
              <w:rPr>
                <w:sz w:val="28"/>
                <w:szCs w:val="28"/>
              </w:rPr>
              <w:t>4609</w:t>
            </w:r>
          </w:p>
        </w:tc>
        <w:tc>
          <w:tcPr>
            <w:tcW w:w="4255"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Комиссионные доходы по профессиональной деятельности на рынке ценных бумаг.</w:t>
            </w:r>
          </w:p>
        </w:tc>
      </w:tr>
    </w:tbl>
    <w:p w:rsidR="002776E8" w:rsidRDefault="002776E8" w:rsidP="002776E8">
      <w:pPr>
        <w:pStyle w:val="ac"/>
        <w:numPr>
          <w:ilvl w:val="0"/>
          <w:numId w:val="10"/>
        </w:numPr>
        <w:rPr>
          <w:rFonts w:eastAsia="Times New Roman" w:cs="Times New Roman"/>
          <w:szCs w:val="28"/>
          <w:lang w:eastAsia="ru-RU"/>
        </w:rPr>
      </w:pPr>
      <w:bookmarkStart w:id="97" w:name="SUB9000"/>
      <w:bookmarkEnd w:id="97"/>
      <w:r w:rsidRPr="005919E3">
        <w:rPr>
          <w:rFonts w:eastAsia="Times New Roman" w:cs="Times New Roman"/>
          <w:szCs w:val="28"/>
          <w:lang w:eastAsia="ru-RU"/>
        </w:rPr>
        <w:t>В соответствии с кастодиальным договором, заключенным между единым накопительным пенсионным фондом, управляющим инвестиционным портфелем и банком-кастодианом, в сроки, определенные учетной политикой банка-кастодиана, производится начисление сумм вознаграждения (доходов) за кастодиальное обслуживание управляющего инвестиционным портфелем, а также начисление сумм комиссионных расходов по переводам денег и других расходов и осуществляется следующая бухгалтерская запись:</w:t>
      </w:r>
    </w:p>
    <w:tbl>
      <w:tblPr>
        <w:tblW w:w="8789" w:type="dxa"/>
        <w:tblInd w:w="709" w:type="dxa"/>
        <w:tblCellMar>
          <w:left w:w="0" w:type="dxa"/>
          <w:right w:w="0" w:type="dxa"/>
        </w:tblCellMar>
        <w:tblLook w:val="04A0" w:firstRow="1" w:lastRow="0" w:firstColumn="1" w:lastColumn="0" w:noHBand="0" w:noVBand="1"/>
      </w:tblPr>
      <w:tblGrid>
        <w:gridCol w:w="531"/>
        <w:gridCol w:w="805"/>
        <w:gridCol w:w="7453"/>
      </w:tblGrid>
      <w:tr w:rsidR="002776E8" w:rsidTr="003F6241">
        <w:trPr>
          <w:trHeight w:val="524"/>
        </w:trPr>
        <w:tc>
          <w:tcPr>
            <w:tcW w:w="302" w:type="pct"/>
            <w:tcMar>
              <w:top w:w="0" w:type="dxa"/>
              <w:left w:w="108" w:type="dxa"/>
              <w:bottom w:w="0" w:type="dxa"/>
              <w:right w:w="108" w:type="dxa"/>
            </w:tcMar>
            <w:hideMark/>
          </w:tcPr>
          <w:p w:rsidR="002776E8" w:rsidRDefault="002776E8" w:rsidP="003F6241">
            <w:pPr>
              <w:ind w:left="-111"/>
              <w:jc w:val="both"/>
              <w:rPr>
                <w:sz w:val="28"/>
                <w:szCs w:val="28"/>
              </w:rPr>
            </w:pPr>
            <w:r w:rsidRPr="005919E3">
              <w:rPr>
                <w:sz w:val="28"/>
                <w:szCs w:val="28"/>
              </w:rPr>
              <w:t xml:space="preserve">Дт </w:t>
            </w:r>
          </w:p>
        </w:tc>
        <w:tc>
          <w:tcPr>
            <w:tcW w:w="458" w:type="pct"/>
            <w:tcMar>
              <w:top w:w="0" w:type="dxa"/>
              <w:left w:w="108" w:type="dxa"/>
              <w:bottom w:w="0" w:type="dxa"/>
              <w:right w:w="108" w:type="dxa"/>
            </w:tcMar>
            <w:hideMark/>
          </w:tcPr>
          <w:p w:rsidR="002776E8" w:rsidRDefault="002776E8" w:rsidP="003F6241">
            <w:pPr>
              <w:ind w:firstLine="29"/>
              <w:jc w:val="both"/>
              <w:rPr>
                <w:sz w:val="28"/>
                <w:szCs w:val="28"/>
              </w:rPr>
            </w:pPr>
            <w:r w:rsidRPr="005919E3">
              <w:rPr>
                <w:sz w:val="28"/>
                <w:szCs w:val="28"/>
              </w:rPr>
              <w:t>1819</w:t>
            </w:r>
          </w:p>
        </w:tc>
        <w:tc>
          <w:tcPr>
            <w:tcW w:w="4241"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Начисленные комиссионные доходы по профессиональной деятельности на рынке ценных бумаг</w:t>
            </w:r>
          </w:p>
        </w:tc>
      </w:tr>
      <w:tr w:rsidR="002776E8" w:rsidTr="003F6241">
        <w:trPr>
          <w:trHeight w:val="273"/>
        </w:trPr>
        <w:tc>
          <w:tcPr>
            <w:tcW w:w="302" w:type="pct"/>
            <w:tcMar>
              <w:top w:w="0" w:type="dxa"/>
              <w:left w:w="108" w:type="dxa"/>
              <w:bottom w:w="0" w:type="dxa"/>
              <w:right w:w="108" w:type="dxa"/>
            </w:tcMar>
            <w:hideMark/>
          </w:tcPr>
          <w:p w:rsidR="002776E8" w:rsidRDefault="002776E8" w:rsidP="003F6241">
            <w:pPr>
              <w:ind w:left="-111"/>
              <w:jc w:val="both"/>
              <w:rPr>
                <w:sz w:val="28"/>
                <w:szCs w:val="28"/>
              </w:rPr>
            </w:pPr>
            <w:r w:rsidRPr="005919E3">
              <w:rPr>
                <w:sz w:val="28"/>
                <w:szCs w:val="28"/>
              </w:rPr>
              <w:t xml:space="preserve">Кт </w:t>
            </w:r>
          </w:p>
        </w:tc>
        <w:tc>
          <w:tcPr>
            <w:tcW w:w="458" w:type="pct"/>
            <w:tcMar>
              <w:top w:w="0" w:type="dxa"/>
              <w:left w:w="108" w:type="dxa"/>
              <w:bottom w:w="0" w:type="dxa"/>
              <w:right w:w="108" w:type="dxa"/>
            </w:tcMar>
            <w:hideMark/>
          </w:tcPr>
          <w:p w:rsidR="002776E8" w:rsidRDefault="002776E8" w:rsidP="003F6241">
            <w:pPr>
              <w:ind w:firstLine="29"/>
              <w:jc w:val="both"/>
              <w:rPr>
                <w:sz w:val="28"/>
                <w:szCs w:val="28"/>
              </w:rPr>
            </w:pPr>
            <w:r w:rsidRPr="005919E3">
              <w:rPr>
                <w:sz w:val="28"/>
                <w:szCs w:val="28"/>
              </w:rPr>
              <w:t>4609</w:t>
            </w:r>
          </w:p>
        </w:tc>
        <w:tc>
          <w:tcPr>
            <w:tcW w:w="4241"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Комиссионные доходы по профессиональной деятельности на рынке ценных бумаг;</w:t>
            </w:r>
          </w:p>
        </w:tc>
      </w:tr>
    </w:tbl>
    <w:p w:rsidR="002776E8" w:rsidRDefault="002776E8" w:rsidP="002776E8">
      <w:pPr>
        <w:pStyle w:val="ac"/>
        <w:numPr>
          <w:ilvl w:val="0"/>
          <w:numId w:val="10"/>
        </w:numPr>
        <w:rPr>
          <w:rFonts w:eastAsia="Times New Roman" w:cs="Times New Roman"/>
          <w:szCs w:val="28"/>
          <w:lang w:eastAsia="ru-RU"/>
        </w:rPr>
      </w:pPr>
      <w:r w:rsidRPr="005919E3">
        <w:rPr>
          <w:rFonts w:eastAsia="Times New Roman" w:cs="Times New Roman"/>
          <w:szCs w:val="28"/>
          <w:lang w:eastAsia="ru-RU"/>
        </w:rPr>
        <w:t>При оплате услуг профессиональных участников рынка ценных бумаг и других понесенных расходов, подлежащих возмещению управляющим инвестиционным портфелем, добровольным накопительным пенсионным фондом в соответствии с кастодиальным договором осуществляется следующая бухгалтерская запись:</w:t>
      </w:r>
    </w:p>
    <w:tbl>
      <w:tblPr>
        <w:tblW w:w="8789" w:type="dxa"/>
        <w:tblInd w:w="709" w:type="dxa"/>
        <w:tblCellMar>
          <w:left w:w="0" w:type="dxa"/>
          <w:right w:w="0" w:type="dxa"/>
        </w:tblCellMar>
        <w:tblLook w:val="04A0" w:firstRow="1" w:lastRow="0" w:firstColumn="1" w:lastColumn="0" w:noHBand="0" w:noVBand="1"/>
      </w:tblPr>
      <w:tblGrid>
        <w:gridCol w:w="530"/>
        <w:gridCol w:w="776"/>
        <w:gridCol w:w="7483"/>
      </w:tblGrid>
      <w:tr w:rsidR="002776E8" w:rsidTr="003F6241">
        <w:trPr>
          <w:trHeight w:val="399"/>
        </w:trPr>
        <w:tc>
          <w:tcPr>
            <w:tcW w:w="302" w:type="pct"/>
            <w:tcMar>
              <w:top w:w="0" w:type="dxa"/>
              <w:left w:w="108" w:type="dxa"/>
              <w:bottom w:w="0" w:type="dxa"/>
              <w:right w:w="108" w:type="dxa"/>
            </w:tcMar>
            <w:hideMark/>
          </w:tcPr>
          <w:p w:rsidR="002776E8" w:rsidRDefault="002776E8" w:rsidP="003F6241">
            <w:pPr>
              <w:ind w:left="-111"/>
              <w:jc w:val="both"/>
              <w:rPr>
                <w:sz w:val="28"/>
                <w:szCs w:val="28"/>
              </w:rPr>
            </w:pPr>
            <w:bookmarkStart w:id="98" w:name="SUB9100"/>
            <w:bookmarkStart w:id="99" w:name="sub1003699195"/>
            <w:bookmarkStart w:id="100" w:name="sub1000988828"/>
            <w:bookmarkEnd w:id="98"/>
            <w:r w:rsidRPr="005919E3">
              <w:rPr>
                <w:sz w:val="28"/>
                <w:szCs w:val="28"/>
              </w:rPr>
              <w:t xml:space="preserve">Дт </w:t>
            </w:r>
          </w:p>
        </w:tc>
        <w:tc>
          <w:tcPr>
            <w:tcW w:w="441"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1860</w:t>
            </w:r>
          </w:p>
        </w:tc>
        <w:tc>
          <w:tcPr>
            <w:tcW w:w="4257"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Прочие дебиторы по банковской деятельности</w:t>
            </w:r>
          </w:p>
        </w:tc>
      </w:tr>
      <w:tr w:rsidR="002776E8" w:rsidTr="003F6241">
        <w:trPr>
          <w:trHeight w:val="273"/>
        </w:trPr>
        <w:tc>
          <w:tcPr>
            <w:tcW w:w="302" w:type="pct"/>
            <w:vMerge w:val="restart"/>
            <w:tcMar>
              <w:top w:w="0" w:type="dxa"/>
              <w:left w:w="108" w:type="dxa"/>
              <w:bottom w:w="0" w:type="dxa"/>
              <w:right w:w="108" w:type="dxa"/>
            </w:tcMar>
            <w:hideMark/>
          </w:tcPr>
          <w:p w:rsidR="002776E8" w:rsidRDefault="002776E8" w:rsidP="003F6241">
            <w:pPr>
              <w:ind w:left="-111"/>
              <w:jc w:val="both"/>
              <w:rPr>
                <w:sz w:val="28"/>
                <w:szCs w:val="28"/>
              </w:rPr>
            </w:pPr>
            <w:r w:rsidRPr="005919E3">
              <w:rPr>
                <w:sz w:val="28"/>
                <w:szCs w:val="28"/>
              </w:rPr>
              <w:t xml:space="preserve">Кт </w:t>
            </w:r>
          </w:p>
        </w:tc>
        <w:tc>
          <w:tcPr>
            <w:tcW w:w="441"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1051</w:t>
            </w:r>
          </w:p>
        </w:tc>
        <w:tc>
          <w:tcPr>
            <w:tcW w:w="4257"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Корреспондентский счет в Национальном Банке Республики Казахстан</w:t>
            </w:r>
          </w:p>
        </w:tc>
      </w:tr>
      <w:tr w:rsidR="002776E8" w:rsidTr="003F6241">
        <w:trPr>
          <w:trHeight w:val="273"/>
        </w:trPr>
        <w:tc>
          <w:tcPr>
            <w:tcW w:w="302" w:type="pct"/>
            <w:vMerge/>
            <w:tcMar>
              <w:top w:w="0" w:type="dxa"/>
              <w:left w:w="108" w:type="dxa"/>
              <w:bottom w:w="0" w:type="dxa"/>
              <w:right w:w="108" w:type="dxa"/>
            </w:tcMar>
          </w:tcPr>
          <w:p w:rsidR="002776E8" w:rsidRDefault="002776E8" w:rsidP="003F6241">
            <w:pPr>
              <w:jc w:val="both"/>
              <w:rPr>
                <w:sz w:val="28"/>
                <w:szCs w:val="28"/>
              </w:rPr>
            </w:pPr>
          </w:p>
        </w:tc>
        <w:tc>
          <w:tcPr>
            <w:tcW w:w="441"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1052</w:t>
            </w:r>
          </w:p>
        </w:tc>
        <w:tc>
          <w:tcPr>
            <w:tcW w:w="4257"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Корреспондентские счета в других банках.</w:t>
            </w:r>
          </w:p>
        </w:tc>
      </w:tr>
    </w:tbl>
    <w:p w:rsidR="002776E8" w:rsidRDefault="002776E8" w:rsidP="002776E8">
      <w:pPr>
        <w:pStyle w:val="ac"/>
        <w:numPr>
          <w:ilvl w:val="0"/>
          <w:numId w:val="10"/>
        </w:numPr>
        <w:rPr>
          <w:rFonts w:eastAsia="Times New Roman" w:cs="Times New Roman"/>
          <w:szCs w:val="28"/>
          <w:lang w:eastAsia="ru-RU"/>
        </w:rPr>
      </w:pPr>
      <w:r w:rsidRPr="005919E3">
        <w:rPr>
          <w:rFonts w:eastAsia="Times New Roman" w:cs="Times New Roman"/>
          <w:szCs w:val="28"/>
          <w:lang w:eastAsia="ru-RU"/>
        </w:rPr>
        <w:t>При возмещении и оплате управляющим инвестиционным портфелем, добровольным накопительным пенсионным фондом расходов, произведенных банком-кастодианом, подлежащих возмещению в соответствии с кастодиальным договором, а также оплате начисленных сумм комиссионного вознаграждения банка-кастодиана, осуществляется следующая бухгалтерская запись:</w:t>
      </w:r>
    </w:p>
    <w:tbl>
      <w:tblPr>
        <w:tblW w:w="9356" w:type="dxa"/>
        <w:tblInd w:w="709" w:type="dxa"/>
        <w:tblCellMar>
          <w:left w:w="0" w:type="dxa"/>
          <w:right w:w="0" w:type="dxa"/>
        </w:tblCellMar>
        <w:tblLook w:val="04A0" w:firstRow="1" w:lastRow="0" w:firstColumn="1" w:lastColumn="0" w:noHBand="0" w:noVBand="1"/>
      </w:tblPr>
      <w:tblGrid>
        <w:gridCol w:w="565"/>
        <w:gridCol w:w="1136"/>
        <w:gridCol w:w="7655"/>
      </w:tblGrid>
      <w:tr w:rsidR="002776E8" w:rsidTr="003F6241">
        <w:trPr>
          <w:trHeight w:val="524"/>
        </w:trPr>
        <w:tc>
          <w:tcPr>
            <w:tcW w:w="302" w:type="pct"/>
            <w:tcMar>
              <w:top w:w="0" w:type="dxa"/>
              <w:left w:w="108" w:type="dxa"/>
              <w:bottom w:w="0" w:type="dxa"/>
              <w:right w:w="108" w:type="dxa"/>
            </w:tcMar>
            <w:hideMark/>
          </w:tcPr>
          <w:p w:rsidR="002776E8" w:rsidRDefault="002776E8" w:rsidP="003F6241">
            <w:pPr>
              <w:ind w:left="-111"/>
              <w:jc w:val="both"/>
              <w:rPr>
                <w:rFonts w:eastAsia="Calibri"/>
                <w:sz w:val="28"/>
                <w:szCs w:val="28"/>
              </w:rPr>
            </w:pPr>
            <w:r w:rsidRPr="005919E3">
              <w:rPr>
                <w:rFonts w:eastAsia="Calibri"/>
                <w:sz w:val="28"/>
                <w:szCs w:val="28"/>
              </w:rPr>
              <w:t xml:space="preserve">Дт </w:t>
            </w:r>
          </w:p>
        </w:tc>
        <w:tc>
          <w:tcPr>
            <w:tcW w:w="607"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2202</w:t>
            </w:r>
          </w:p>
        </w:tc>
        <w:tc>
          <w:tcPr>
            <w:tcW w:w="4090"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sz w:val="28"/>
                <w:szCs w:val="28"/>
              </w:rPr>
              <w:t>Неинвестированные остатки на текущих счетах, предназначенных для учета денег клиентов на условиях кастодиальных договоров</w:t>
            </w:r>
          </w:p>
        </w:tc>
      </w:tr>
      <w:tr w:rsidR="002776E8" w:rsidTr="003F6241">
        <w:trPr>
          <w:trHeight w:val="524"/>
        </w:trPr>
        <w:tc>
          <w:tcPr>
            <w:tcW w:w="302" w:type="pct"/>
            <w:tcMar>
              <w:top w:w="0" w:type="dxa"/>
              <w:left w:w="108" w:type="dxa"/>
              <w:bottom w:w="0" w:type="dxa"/>
              <w:right w:w="108" w:type="dxa"/>
            </w:tcMar>
          </w:tcPr>
          <w:p w:rsidR="002776E8" w:rsidRDefault="002776E8" w:rsidP="003F6241">
            <w:pPr>
              <w:ind w:left="-111"/>
              <w:jc w:val="both"/>
              <w:rPr>
                <w:rFonts w:eastAsia="Calibri"/>
                <w:sz w:val="28"/>
                <w:szCs w:val="28"/>
              </w:rPr>
            </w:pPr>
            <w:r w:rsidRPr="005919E3">
              <w:rPr>
                <w:rFonts w:eastAsia="Calibri"/>
                <w:sz w:val="28"/>
                <w:szCs w:val="28"/>
              </w:rPr>
              <w:t>Кт</w:t>
            </w:r>
          </w:p>
        </w:tc>
        <w:tc>
          <w:tcPr>
            <w:tcW w:w="607"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1819</w:t>
            </w:r>
          </w:p>
        </w:tc>
        <w:tc>
          <w:tcPr>
            <w:tcW w:w="4090"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Начисленные комиссионные доходы по профессиональной деятельности на рынке ценных бумаг</w:t>
            </w:r>
          </w:p>
        </w:tc>
      </w:tr>
      <w:tr w:rsidR="002776E8" w:rsidTr="003F6241">
        <w:trPr>
          <w:trHeight w:val="142"/>
        </w:trPr>
        <w:tc>
          <w:tcPr>
            <w:tcW w:w="302" w:type="pct"/>
            <w:tcMar>
              <w:top w:w="0" w:type="dxa"/>
              <w:left w:w="108" w:type="dxa"/>
              <w:bottom w:w="0" w:type="dxa"/>
              <w:right w:w="108" w:type="dxa"/>
            </w:tcMar>
          </w:tcPr>
          <w:p w:rsidR="002776E8" w:rsidRDefault="002776E8" w:rsidP="003F6241">
            <w:pPr>
              <w:ind w:hanging="22"/>
              <w:jc w:val="both"/>
              <w:rPr>
                <w:rFonts w:eastAsia="Calibri"/>
                <w:sz w:val="28"/>
                <w:szCs w:val="28"/>
              </w:rPr>
            </w:pPr>
          </w:p>
        </w:tc>
        <w:tc>
          <w:tcPr>
            <w:tcW w:w="607"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1860</w:t>
            </w:r>
          </w:p>
        </w:tc>
        <w:tc>
          <w:tcPr>
            <w:tcW w:w="4090"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Прочие дебиторы по банковской деятельности.</w:t>
            </w:r>
          </w:p>
        </w:tc>
      </w:tr>
    </w:tbl>
    <w:p w:rsidR="002776E8" w:rsidRDefault="002776E8" w:rsidP="002776E8">
      <w:pPr>
        <w:pStyle w:val="ac"/>
        <w:numPr>
          <w:ilvl w:val="0"/>
          <w:numId w:val="10"/>
        </w:numPr>
        <w:rPr>
          <w:rFonts w:eastAsia="Times New Roman" w:cs="Times New Roman"/>
          <w:szCs w:val="28"/>
          <w:lang w:eastAsia="ru-RU"/>
        </w:rPr>
      </w:pPr>
      <w:r w:rsidRPr="005919E3">
        <w:rPr>
          <w:rFonts w:eastAsia="Times New Roman" w:cs="Times New Roman"/>
          <w:szCs w:val="28"/>
          <w:lang w:eastAsia="ru-RU"/>
        </w:rPr>
        <w:lastRenderedPageBreak/>
        <w:t>При задержке управляющим инвестиционным портфелем, добровольным накопительным пенсионным фондом платежей по начисленному вознаграждению осуществляются следующие бухгалтерские записи:</w:t>
      </w:r>
    </w:p>
    <w:p w:rsidR="002776E8" w:rsidRDefault="002776E8" w:rsidP="002776E8">
      <w:pPr>
        <w:ind w:firstLine="709"/>
        <w:jc w:val="both"/>
        <w:rPr>
          <w:sz w:val="28"/>
          <w:szCs w:val="28"/>
        </w:rPr>
      </w:pPr>
      <w:r w:rsidRPr="005919E3">
        <w:rPr>
          <w:sz w:val="28"/>
          <w:szCs w:val="28"/>
        </w:rPr>
        <w:t>на сумму начисленного, но непогашенного вознаграждения за предоставленные добровольному накопительному пенсионному фонду услуги на основании кастодиального договора:</w:t>
      </w:r>
    </w:p>
    <w:tbl>
      <w:tblPr>
        <w:tblW w:w="8789" w:type="dxa"/>
        <w:tblInd w:w="709" w:type="dxa"/>
        <w:tblCellMar>
          <w:left w:w="0" w:type="dxa"/>
          <w:right w:w="0" w:type="dxa"/>
        </w:tblCellMar>
        <w:tblLook w:val="04A0" w:firstRow="1" w:lastRow="0" w:firstColumn="1" w:lastColumn="0" w:noHBand="0" w:noVBand="1"/>
      </w:tblPr>
      <w:tblGrid>
        <w:gridCol w:w="530"/>
        <w:gridCol w:w="776"/>
        <w:gridCol w:w="7483"/>
      </w:tblGrid>
      <w:tr w:rsidR="002776E8" w:rsidTr="003F6241">
        <w:trPr>
          <w:trHeight w:val="524"/>
        </w:trPr>
        <w:tc>
          <w:tcPr>
            <w:tcW w:w="302" w:type="pct"/>
            <w:tcMar>
              <w:top w:w="0" w:type="dxa"/>
              <w:left w:w="108" w:type="dxa"/>
              <w:bottom w:w="0" w:type="dxa"/>
              <w:right w:w="108" w:type="dxa"/>
            </w:tcMar>
            <w:hideMark/>
          </w:tcPr>
          <w:p w:rsidR="002776E8" w:rsidRDefault="002776E8" w:rsidP="003F6241">
            <w:pPr>
              <w:ind w:left="-111"/>
              <w:jc w:val="both"/>
              <w:rPr>
                <w:sz w:val="28"/>
                <w:szCs w:val="28"/>
              </w:rPr>
            </w:pPr>
            <w:r w:rsidRPr="005919E3">
              <w:rPr>
                <w:sz w:val="28"/>
                <w:szCs w:val="28"/>
              </w:rPr>
              <w:t xml:space="preserve">Дт </w:t>
            </w:r>
          </w:p>
        </w:tc>
        <w:tc>
          <w:tcPr>
            <w:tcW w:w="441"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1839</w:t>
            </w:r>
          </w:p>
        </w:tc>
        <w:tc>
          <w:tcPr>
            <w:tcW w:w="4257"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Просроченные комиссионные доходы по профессиональной деятельности на рынке ценных бумаг</w:t>
            </w:r>
          </w:p>
        </w:tc>
      </w:tr>
      <w:tr w:rsidR="002776E8" w:rsidTr="003F6241">
        <w:trPr>
          <w:trHeight w:val="273"/>
        </w:trPr>
        <w:tc>
          <w:tcPr>
            <w:tcW w:w="302" w:type="pct"/>
            <w:vMerge w:val="restart"/>
            <w:tcMar>
              <w:top w:w="0" w:type="dxa"/>
              <w:left w:w="108" w:type="dxa"/>
              <w:bottom w:w="0" w:type="dxa"/>
              <w:right w:w="108" w:type="dxa"/>
            </w:tcMar>
            <w:hideMark/>
          </w:tcPr>
          <w:p w:rsidR="002776E8" w:rsidRDefault="002776E8" w:rsidP="003F6241">
            <w:pPr>
              <w:ind w:left="-111"/>
              <w:jc w:val="both"/>
              <w:rPr>
                <w:sz w:val="28"/>
                <w:szCs w:val="28"/>
              </w:rPr>
            </w:pPr>
            <w:r w:rsidRPr="005919E3">
              <w:rPr>
                <w:sz w:val="28"/>
                <w:szCs w:val="28"/>
              </w:rPr>
              <w:t xml:space="preserve">Кт </w:t>
            </w:r>
          </w:p>
        </w:tc>
        <w:tc>
          <w:tcPr>
            <w:tcW w:w="441"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1819</w:t>
            </w:r>
          </w:p>
        </w:tc>
        <w:tc>
          <w:tcPr>
            <w:tcW w:w="4257"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Начисленные комиссионные доходы по профессиональной деятельности на рынке ценных бумаг</w:t>
            </w:r>
          </w:p>
        </w:tc>
      </w:tr>
      <w:tr w:rsidR="002776E8" w:rsidTr="003F6241">
        <w:trPr>
          <w:trHeight w:val="273"/>
        </w:trPr>
        <w:tc>
          <w:tcPr>
            <w:tcW w:w="302" w:type="pct"/>
            <w:vMerge/>
            <w:tcMar>
              <w:top w:w="0" w:type="dxa"/>
              <w:left w:w="108" w:type="dxa"/>
              <w:bottom w:w="0" w:type="dxa"/>
              <w:right w:w="108" w:type="dxa"/>
            </w:tcMar>
          </w:tcPr>
          <w:p w:rsidR="002776E8" w:rsidRDefault="002776E8" w:rsidP="003F6241">
            <w:pPr>
              <w:jc w:val="both"/>
              <w:rPr>
                <w:sz w:val="28"/>
                <w:szCs w:val="28"/>
              </w:rPr>
            </w:pPr>
          </w:p>
        </w:tc>
        <w:tc>
          <w:tcPr>
            <w:tcW w:w="441"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1860</w:t>
            </w:r>
          </w:p>
        </w:tc>
        <w:tc>
          <w:tcPr>
            <w:tcW w:w="4257" w:type="pct"/>
            <w:tcMar>
              <w:top w:w="0" w:type="dxa"/>
              <w:left w:w="108" w:type="dxa"/>
              <w:bottom w:w="0" w:type="dxa"/>
              <w:right w:w="108" w:type="dxa"/>
            </w:tcMar>
          </w:tcPr>
          <w:p w:rsidR="002776E8" w:rsidRDefault="002776E8" w:rsidP="003F6241">
            <w:pPr>
              <w:jc w:val="both"/>
              <w:rPr>
                <w:sz w:val="28"/>
                <w:szCs w:val="28"/>
              </w:rPr>
            </w:pPr>
            <w:r w:rsidRPr="005919E3">
              <w:rPr>
                <w:sz w:val="28"/>
                <w:szCs w:val="28"/>
              </w:rPr>
              <w:t>Прочие дебиторы по банковской деятельности;</w:t>
            </w:r>
          </w:p>
        </w:tc>
      </w:tr>
    </w:tbl>
    <w:p w:rsidR="002776E8" w:rsidRDefault="002776E8" w:rsidP="002776E8">
      <w:pPr>
        <w:ind w:firstLine="709"/>
        <w:jc w:val="both"/>
        <w:rPr>
          <w:sz w:val="28"/>
          <w:szCs w:val="28"/>
        </w:rPr>
      </w:pPr>
      <w:r w:rsidRPr="005919E3">
        <w:rPr>
          <w:sz w:val="28"/>
          <w:szCs w:val="28"/>
        </w:rPr>
        <w:t>на сумму неустойки (штрафа, пени):</w:t>
      </w:r>
    </w:p>
    <w:tbl>
      <w:tblPr>
        <w:tblW w:w="8789" w:type="dxa"/>
        <w:tblInd w:w="709" w:type="dxa"/>
        <w:tblCellMar>
          <w:left w:w="0" w:type="dxa"/>
          <w:right w:w="0" w:type="dxa"/>
        </w:tblCellMar>
        <w:tblLook w:val="04A0" w:firstRow="1" w:lastRow="0" w:firstColumn="1" w:lastColumn="0" w:noHBand="0" w:noVBand="1"/>
      </w:tblPr>
      <w:tblGrid>
        <w:gridCol w:w="530"/>
        <w:gridCol w:w="776"/>
        <w:gridCol w:w="7483"/>
      </w:tblGrid>
      <w:tr w:rsidR="002776E8" w:rsidTr="003F6241">
        <w:trPr>
          <w:trHeight w:val="318"/>
        </w:trPr>
        <w:tc>
          <w:tcPr>
            <w:tcW w:w="302" w:type="pct"/>
            <w:tcMar>
              <w:top w:w="0" w:type="dxa"/>
              <w:left w:w="108" w:type="dxa"/>
              <w:bottom w:w="0" w:type="dxa"/>
              <w:right w:w="108" w:type="dxa"/>
            </w:tcMar>
            <w:hideMark/>
          </w:tcPr>
          <w:p w:rsidR="002776E8" w:rsidRDefault="002776E8" w:rsidP="003F6241">
            <w:pPr>
              <w:ind w:left="-111"/>
              <w:jc w:val="both"/>
              <w:rPr>
                <w:sz w:val="28"/>
                <w:szCs w:val="28"/>
              </w:rPr>
            </w:pPr>
            <w:bookmarkStart w:id="101" w:name="SUB9300"/>
            <w:bookmarkEnd w:id="99"/>
            <w:bookmarkEnd w:id="101"/>
            <w:r w:rsidRPr="005919E3">
              <w:rPr>
                <w:sz w:val="28"/>
                <w:szCs w:val="28"/>
              </w:rPr>
              <w:t xml:space="preserve">Дт </w:t>
            </w:r>
          </w:p>
        </w:tc>
        <w:tc>
          <w:tcPr>
            <w:tcW w:w="441"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1860</w:t>
            </w:r>
          </w:p>
        </w:tc>
        <w:tc>
          <w:tcPr>
            <w:tcW w:w="4257"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Прочие дебиторы по банковской деятельности</w:t>
            </w:r>
          </w:p>
        </w:tc>
      </w:tr>
      <w:tr w:rsidR="002776E8" w:rsidTr="003F6241">
        <w:trPr>
          <w:trHeight w:val="273"/>
        </w:trPr>
        <w:tc>
          <w:tcPr>
            <w:tcW w:w="302" w:type="pct"/>
            <w:tcMar>
              <w:top w:w="0" w:type="dxa"/>
              <w:left w:w="108" w:type="dxa"/>
              <w:bottom w:w="0" w:type="dxa"/>
              <w:right w:w="108" w:type="dxa"/>
            </w:tcMar>
            <w:hideMark/>
          </w:tcPr>
          <w:p w:rsidR="002776E8" w:rsidRDefault="002776E8" w:rsidP="003F6241">
            <w:pPr>
              <w:ind w:left="-111"/>
              <w:jc w:val="both"/>
              <w:rPr>
                <w:sz w:val="28"/>
                <w:szCs w:val="28"/>
              </w:rPr>
            </w:pPr>
            <w:r w:rsidRPr="005919E3">
              <w:rPr>
                <w:sz w:val="28"/>
                <w:szCs w:val="28"/>
              </w:rPr>
              <w:t xml:space="preserve">Кт </w:t>
            </w:r>
          </w:p>
        </w:tc>
        <w:tc>
          <w:tcPr>
            <w:tcW w:w="441"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4900</w:t>
            </w:r>
          </w:p>
        </w:tc>
        <w:tc>
          <w:tcPr>
            <w:tcW w:w="4257" w:type="pct"/>
            <w:tcMar>
              <w:top w:w="0" w:type="dxa"/>
              <w:left w:w="108" w:type="dxa"/>
              <w:bottom w:w="0" w:type="dxa"/>
              <w:right w:w="108" w:type="dxa"/>
            </w:tcMar>
            <w:hideMark/>
          </w:tcPr>
          <w:p w:rsidR="002776E8" w:rsidRDefault="002776E8" w:rsidP="003F6241">
            <w:pPr>
              <w:jc w:val="both"/>
              <w:rPr>
                <w:sz w:val="28"/>
                <w:szCs w:val="28"/>
              </w:rPr>
            </w:pPr>
            <w:r w:rsidRPr="005919E3">
              <w:rPr>
                <w:sz w:val="28"/>
                <w:szCs w:val="28"/>
              </w:rPr>
              <w:t>Неустойка (штраф, пеня).</w:t>
            </w:r>
          </w:p>
        </w:tc>
      </w:tr>
    </w:tbl>
    <w:p w:rsidR="002776E8" w:rsidRDefault="002776E8" w:rsidP="002776E8">
      <w:pPr>
        <w:pStyle w:val="ac"/>
        <w:numPr>
          <w:ilvl w:val="0"/>
          <w:numId w:val="10"/>
        </w:numPr>
        <w:rPr>
          <w:rFonts w:eastAsia="Times New Roman" w:cs="Times New Roman"/>
          <w:szCs w:val="28"/>
          <w:lang w:eastAsia="ru-RU"/>
        </w:rPr>
      </w:pPr>
      <w:r w:rsidRPr="005919E3">
        <w:rPr>
          <w:rFonts w:eastAsia="Times New Roman" w:cs="Times New Roman"/>
          <w:szCs w:val="28"/>
          <w:lang w:eastAsia="ru-RU"/>
        </w:rPr>
        <w:t>При погашении начисленного просроченного вознаграждения за оказанные управляющему инвестиционным портфелем, добровольному накопительному пенсионному фонду услуги на основании кастодиального договора, а также начисленной суммы неустойки (штрафа, пени) осуществляются следующие бухгалтерские записи:</w:t>
      </w:r>
    </w:p>
    <w:p w:rsidR="002776E8" w:rsidRDefault="002776E8" w:rsidP="002776E8">
      <w:pPr>
        <w:ind w:firstLine="709"/>
        <w:jc w:val="both"/>
        <w:rPr>
          <w:sz w:val="28"/>
          <w:szCs w:val="28"/>
        </w:rPr>
      </w:pPr>
      <w:r w:rsidRPr="005919E3">
        <w:rPr>
          <w:sz w:val="28"/>
          <w:szCs w:val="28"/>
        </w:rPr>
        <w:t>1) на сумму начисленного просроченного вознаграждения:</w:t>
      </w:r>
    </w:p>
    <w:tbl>
      <w:tblPr>
        <w:tblW w:w="8789" w:type="dxa"/>
        <w:tblInd w:w="709" w:type="dxa"/>
        <w:tblCellMar>
          <w:left w:w="0" w:type="dxa"/>
          <w:right w:w="0" w:type="dxa"/>
        </w:tblCellMar>
        <w:tblLook w:val="04A0" w:firstRow="1" w:lastRow="0" w:firstColumn="1" w:lastColumn="0" w:noHBand="0" w:noVBand="1"/>
      </w:tblPr>
      <w:tblGrid>
        <w:gridCol w:w="566"/>
        <w:gridCol w:w="1419"/>
        <w:gridCol w:w="6804"/>
      </w:tblGrid>
      <w:tr w:rsidR="002776E8" w:rsidTr="003F6241">
        <w:trPr>
          <w:trHeight w:val="524"/>
        </w:trPr>
        <w:tc>
          <w:tcPr>
            <w:tcW w:w="322" w:type="pct"/>
            <w:tcMar>
              <w:top w:w="0" w:type="dxa"/>
              <w:left w:w="108" w:type="dxa"/>
              <w:bottom w:w="0" w:type="dxa"/>
              <w:right w:w="108" w:type="dxa"/>
            </w:tcMar>
            <w:hideMark/>
          </w:tcPr>
          <w:p w:rsidR="002776E8" w:rsidRDefault="002776E8" w:rsidP="003F6241">
            <w:pPr>
              <w:ind w:left="-111" w:hanging="22"/>
              <w:jc w:val="both"/>
              <w:rPr>
                <w:rFonts w:eastAsia="Calibri"/>
                <w:sz w:val="28"/>
                <w:szCs w:val="28"/>
              </w:rPr>
            </w:pPr>
            <w:r w:rsidRPr="005919E3">
              <w:rPr>
                <w:rFonts w:eastAsia="Calibri"/>
                <w:sz w:val="28"/>
                <w:szCs w:val="28"/>
              </w:rPr>
              <w:t xml:space="preserve">Дт </w:t>
            </w:r>
          </w:p>
        </w:tc>
        <w:tc>
          <w:tcPr>
            <w:tcW w:w="807"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2202</w:t>
            </w:r>
          </w:p>
        </w:tc>
        <w:tc>
          <w:tcPr>
            <w:tcW w:w="3871"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sz w:val="28"/>
                <w:szCs w:val="28"/>
              </w:rPr>
              <w:t>Неинвестированные остатки на текущих счетах, предназначенных для учета денег клиентов на условиях кастодиальных договоров</w:t>
            </w:r>
          </w:p>
        </w:tc>
      </w:tr>
      <w:tr w:rsidR="002776E8" w:rsidTr="003F6241">
        <w:trPr>
          <w:trHeight w:val="524"/>
        </w:trPr>
        <w:tc>
          <w:tcPr>
            <w:tcW w:w="322" w:type="pct"/>
            <w:tcMar>
              <w:top w:w="0" w:type="dxa"/>
              <w:left w:w="108" w:type="dxa"/>
              <w:bottom w:w="0" w:type="dxa"/>
              <w:right w:w="108" w:type="dxa"/>
            </w:tcMar>
          </w:tcPr>
          <w:p w:rsidR="002776E8" w:rsidRDefault="002776E8" w:rsidP="003F6241">
            <w:pPr>
              <w:ind w:left="-111" w:hanging="22"/>
              <w:jc w:val="both"/>
              <w:rPr>
                <w:rFonts w:eastAsia="Calibri"/>
                <w:sz w:val="28"/>
                <w:szCs w:val="28"/>
              </w:rPr>
            </w:pPr>
            <w:r w:rsidRPr="005919E3">
              <w:rPr>
                <w:rFonts w:eastAsia="Calibri"/>
                <w:sz w:val="28"/>
                <w:szCs w:val="28"/>
              </w:rPr>
              <w:t>Кт</w:t>
            </w:r>
          </w:p>
        </w:tc>
        <w:tc>
          <w:tcPr>
            <w:tcW w:w="807"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1839</w:t>
            </w:r>
          </w:p>
        </w:tc>
        <w:tc>
          <w:tcPr>
            <w:tcW w:w="3871"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Просроченные комиссионные доходы по профессиональной деятельности на рынке ценных бумаг;</w:t>
            </w:r>
          </w:p>
        </w:tc>
      </w:tr>
    </w:tbl>
    <w:p w:rsidR="002776E8" w:rsidRDefault="002776E8" w:rsidP="002776E8">
      <w:pPr>
        <w:ind w:firstLine="709"/>
        <w:jc w:val="both"/>
        <w:rPr>
          <w:sz w:val="28"/>
          <w:szCs w:val="28"/>
        </w:rPr>
      </w:pPr>
      <w:r w:rsidRPr="005919E3">
        <w:rPr>
          <w:sz w:val="28"/>
          <w:szCs w:val="28"/>
        </w:rPr>
        <w:t>2) на сумму неустойки (штрафа, пени):</w:t>
      </w:r>
    </w:p>
    <w:tbl>
      <w:tblPr>
        <w:tblW w:w="8789" w:type="dxa"/>
        <w:tblInd w:w="709" w:type="dxa"/>
        <w:tblCellMar>
          <w:left w:w="0" w:type="dxa"/>
          <w:right w:w="0" w:type="dxa"/>
        </w:tblCellMar>
        <w:tblLook w:val="04A0" w:firstRow="1" w:lastRow="0" w:firstColumn="1" w:lastColumn="0" w:noHBand="0" w:noVBand="1"/>
      </w:tblPr>
      <w:tblGrid>
        <w:gridCol w:w="566"/>
        <w:gridCol w:w="1419"/>
        <w:gridCol w:w="6804"/>
      </w:tblGrid>
      <w:tr w:rsidR="002776E8" w:rsidTr="003F6241">
        <w:trPr>
          <w:trHeight w:val="524"/>
        </w:trPr>
        <w:tc>
          <w:tcPr>
            <w:tcW w:w="322" w:type="pct"/>
            <w:tcMar>
              <w:top w:w="0" w:type="dxa"/>
              <w:left w:w="108" w:type="dxa"/>
              <w:bottom w:w="0" w:type="dxa"/>
              <w:right w:w="108" w:type="dxa"/>
            </w:tcMar>
            <w:hideMark/>
          </w:tcPr>
          <w:p w:rsidR="002776E8" w:rsidRDefault="002776E8" w:rsidP="003F6241">
            <w:pPr>
              <w:ind w:left="-111" w:hanging="22"/>
              <w:jc w:val="both"/>
              <w:rPr>
                <w:rFonts w:eastAsia="Calibri"/>
                <w:sz w:val="28"/>
                <w:szCs w:val="28"/>
              </w:rPr>
            </w:pPr>
            <w:r w:rsidRPr="005919E3">
              <w:rPr>
                <w:rFonts w:eastAsia="Calibri"/>
                <w:sz w:val="28"/>
                <w:szCs w:val="28"/>
              </w:rPr>
              <w:t xml:space="preserve">Дт </w:t>
            </w:r>
          </w:p>
        </w:tc>
        <w:tc>
          <w:tcPr>
            <w:tcW w:w="807"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2202</w:t>
            </w:r>
          </w:p>
        </w:tc>
        <w:tc>
          <w:tcPr>
            <w:tcW w:w="3871" w:type="pct"/>
            <w:tcMar>
              <w:top w:w="0" w:type="dxa"/>
              <w:left w:w="108" w:type="dxa"/>
              <w:bottom w:w="0" w:type="dxa"/>
              <w:right w:w="108" w:type="dxa"/>
            </w:tcMar>
          </w:tcPr>
          <w:p w:rsidR="002776E8" w:rsidRDefault="002776E8" w:rsidP="003F6241">
            <w:pPr>
              <w:autoSpaceDE w:val="0"/>
              <w:autoSpaceDN w:val="0"/>
              <w:adjustRightInd w:val="0"/>
              <w:jc w:val="both"/>
              <w:rPr>
                <w:sz w:val="28"/>
                <w:szCs w:val="28"/>
              </w:rPr>
            </w:pPr>
            <w:r w:rsidRPr="005919E3">
              <w:rPr>
                <w:sz w:val="28"/>
                <w:szCs w:val="28"/>
              </w:rPr>
              <w:t>Неинвестированные остатки на текущих счетах, предназначенных для учета денег клиентов на условиях кастодиальных договоров</w:t>
            </w:r>
          </w:p>
        </w:tc>
      </w:tr>
      <w:tr w:rsidR="002776E8" w:rsidTr="003F6241">
        <w:trPr>
          <w:trHeight w:val="164"/>
        </w:trPr>
        <w:tc>
          <w:tcPr>
            <w:tcW w:w="322" w:type="pct"/>
            <w:tcMar>
              <w:top w:w="0" w:type="dxa"/>
              <w:left w:w="108" w:type="dxa"/>
              <w:bottom w:w="0" w:type="dxa"/>
              <w:right w:w="108" w:type="dxa"/>
            </w:tcMar>
          </w:tcPr>
          <w:p w:rsidR="002776E8" w:rsidRDefault="002776E8" w:rsidP="003F6241">
            <w:pPr>
              <w:ind w:left="-111" w:hanging="22"/>
              <w:jc w:val="both"/>
              <w:rPr>
                <w:rFonts w:eastAsia="Calibri"/>
                <w:sz w:val="28"/>
                <w:szCs w:val="28"/>
              </w:rPr>
            </w:pPr>
            <w:r w:rsidRPr="005919E3">
              <w:rPr>
                <w:rFonts w:eastAsia="Calibri"/>
                <w:sz w:val="28"/>
                <w:szCs w:val="28"/>
              </w:rPr>
              <w:t>Кт</w:t>
            </w:r>
          </w:p>
        </w:tc>
        <w:tc>
          <w:tcPr>
            <w:tcW w:w="807" w:type="pct"/>
            <w:tcMar>
              <w:top w:w="0" w:type="dxa"/>
              <w:left w:w="108" w:type="dxa"/>
              <w:bottom w:w="0" w:type="dxa"/>
              <w:right w:w="108" w:type="dxa"/>
            </w:tcMar>
          </w:tcPr>
          <w:p w:rsidR="002776E8" w:rsidRDefault="002776E8" w:rsidP="003F6241">
            <w:pPr>
              <w:jc w:val="both"/>
              <w:rPr>
                <w:rFonts w:eastAsia="Calibri"/>
                <w:sz w:val="28"/>
                <w:szCs w:val="28"/>
              </w:rPr>
            </w:pPr>
            <w:r w:rsidRPr="005919E3">
              <w:rPr>
                <w:rFonts w:eastAsia="Calibri"/>
                <w:sz w:val="28"/>
                <w:szCs w:val="28"/>
              </w:rPr>
              <w:t>1860</w:t>
            </w:r>
          </w:p>
        </w:tc>
        <w:tc>
          <w:tcPr>
            <w:tcW w:w="3871" w:type="pct"/>
            <w:tcMar>
              <w:top w:w="0" w:type="dxa"/>
              <w:left w:w="108" w:type="dxa"/>
              <w:bottom w:w="0" w:type="dxa"/>
              <w:right w:w="108" w:type="dxa"/>
            </w:tcMar>
          </w:tcPr>
          <w:p w:rsidR="002776E8" w:rsidRDefault="002776E8" w:rsidP="003F6241">
            <w:pPr>
              <w:autoSpaceDE w:val="0"/>
              <w:autoSpaceDN w:val="0"/>
              <w:adjustRightInd w:val="0"/>
              <w:jc w:val="both"/>
              <w:rPr>
                <w:rFonts w:eastAsia="Calibri"/>
                <w:sz w:val="28"/>
                <w:szCs w:val="28"/>
              </w:rPr>
            </w:pPr>
            <w:r w:rsidRPr="005919E3">
              <w:rPr>
                <w:rFonts w:eastAsia="Calibri"/>
                <w:sz w:val="28"/>
                <w:szCs w:val="28"/>
              </w:rPr>
              <w:t>Прочие дебиторы по банковской деятельности.</w:t>
            </w:r>
          </w:p>
        </w:tc>
      </w:tr>
    </w:tbl>
    <w:p w:rsidR="002776E8" w:rsidRDefault="002776E8" w:rsidP="002776E8">
      <w:pPr>
        <w:jc w:val="center"/>
        <w:rPr>
          <w:sz w:val="28"/>
          <w:szCs w:val="28"/>
        </w:rPr>
      </w:pPr>
      <w:r w:rsidRPr="005919E3">
        <w:rPr>
          <w:sz w:val="28"/>
          <w:szCs w:val="28"/>
        </w:rPr>
        <w:t> </w:t>
      </w:r>
    </w:p>
    <w:p w:rsidR="002776E8" w:rsidRDefault="002776E8" w:rsidP="002776E8">
      <w:pPr>
        <w:jc w:val="center"/>
        <w:rPr>
          <w:sz w:val="28"/>
          <w:szCs w:val="28"/>
        </w:rPr>
      </w:pPr>
      <w:r w:rsidRPr="005919E3">
        <w:rPr>
          <w:sz w:val="28"/>
          <w:szCs w:val="28"/>
        </w:rPr>
        <w:t> </w:t>
      </w:r>
    </w:p>
    <w:p w:rsidR="002776E8" w:rsidRDefault="002776E8" w:rsidP="002776E8">
      <w:pPr>
        <w:ind w:firstLine="709"/>
        <w:jc w:val="center"/>
        <w:rPr>
          <w:sz w:val="28"/>
          <w:szCs w:val="28"/>
        </w:rPr>
      </w:pPr>
      <w:bookmarkStart w:id="102" w:name="SUB9400"/>
      <w:bookmarkEnd w:id="102"/>
      <w:r w:rsidRPr="005919E3">
        <w:rPr>
          <w:b/>
          <w:bCs/>
          <w:sz w:val="28"/>
          <w:szCs w:val="28"/>
        </w:rPr>
        <w:t>Глава 1</w:t>
      </w:r>
      <w:r w:rsidRPr="005919E3">
        <w:rPr>
          <w:b/>
          <w:bCs/>
          <w:sz w:val="28"/>
          <w:szCs w:val="28"/>
          <w:lang w:val="kk-KZ"/>
        </w:rPr>
        <w:t>7</w:t>
      </w:r>
      <w:r w:rsidRPr="005919E3">
        <w:rPr>
          <w:b/>
          <w:bCs/>
          <w:sz w:val="28"/>
          <w:szCs w:val="28"/>
        </w:rPr>
        <w:t xml:space="preserve">. </w:t>
      </w:r>
      <w:r w:rsidRPr="005919E3">
        <w:rPr>
          <w:b/>
          <w:bCs/>
          <w:sz w:val="28"/>
          <w:szCs w:val="28"/>
          <w:lang w:val="kk-KZ"/>
        </w:rPr>
        <w:t>Бухгалтерский у</w:t>
      </w:r>
      <w:r w:rsidRPr="005919E3">
        <w:rPr>
          <w:b/>
          <w:bCs/>
          <w:sz w:val="28"/>
          <w:szCs w:val="28"/>
        </w:rPr>
        <w:t>чет иных активов, принятых на основании кастодиального договора</w:t>
      </w:r>
      <w:bookmarkEnd w:id="100"/>
    </w:p>
    <w:p w:rsidR="002776E8" w:rsidRDefault="002776E8" w:rsidP="002776E8">
      <w:pPr>
        <w:ind w:firstLine="709"/>
        <w:jc w:val="both"/>
        <w:rPr>
          <w:sz w:val="28"/>
          <w:szCs w:val="28"/>
        </w:rPr>
      </w:pPr>
    </w:p>
    <w:p w:rsidR="002776E8" w:rsidRDefault="002776E8" w:rsidP="002776E8">
      <w:pPr>
        <w:pStyle w:val="ac"/>
        <w:numPr>
          <w:ilvl w:val="0"/>
          <w:numId w:val="10"/>
        </w:numPr>
        <w:rPr>
          <w:rFonts w:eastAsia="Times New Roman" w:cs="Times New Roman"/>
          <w:szCs w:val="28"/>
          <w:lang w:eastAsia="ru-RU"/>
        </w:rPr>
      </w:pPr>
      <w:r w:rsidRPr="005919E3">
        <w:rPr>
          <w:rFonts w:eastAsia="Times New Roman" w:cs="Times New Roman"/>
          <w:szCs w:val="28"/>
          <w:lang w:eastAsia="ru-RU"/>
        </w:rPr>
        <w:t>В случае, если кастодиальным договором не предусмотрено оказание услуг банка по ведению бухгалтерского учета активов, переданных на основании кастодиального договора, учет данных активов осуществляется по номинальной стоимости или условной единице на счете № 7363 «Активы клиентов, находящиеся на кастодиальном обслуживании».</w:t>
      </w:r>
    </w:p>
    <w:p w:rsidR="002776E8" w:rsidRDefault="002776E8" w:rsidP="002776E8">
      <w:pPr>
        <w:pStyle w:val="ac"/>
        <w:numPr>
          <w:ilvl w:val="0"/>
          <w:numId w:val="10"/>
        </w:numPr>
        <w:rPr>
          <w:rFonts w:eastAsia="Times New Roman" w:cs="Times New Roman"/>
          <w:szCs w:val="28"/>
          <w:lang w:eastAsia="ru-RU"/>
        </w:rPr>
      </w:pPr>
      <w:bookmarkStart w:id="103" w:name="SUB9500"/>
      <w:bookmarkEnd w:id="103"/>
      <w:r w:rsidRPr="005919E3">
        <w:rPr>
          <w:rFonts w:eastAsia="Times New Roman" w:cs="Times New Roman"/>
          <w:szCs w:val="28"/>
          <w:lang w:eastAsia="ru-RU"/>
        </w:rPr>
        <w:t xml:space="preserve">В случае если условиями кастодиального договора предусмотрено ведение бухгалтерского учета активов, принятых на основании кастодиального </w:t>
      </w:r>
      <w:r w:rsidRPr="005919E3">
        <w:rPr>
          <w:rFonts w:eastAsia="Times New Roman" w:cs="Times New Roman"/>
          <w:szCs w:val="28"/>
          <w:lang w:eastAsia="ru-RU"/>
        </w:rPr>
        <w:lastRenderedPageBreak/>
        <w:t xml:space="preserve">договора, бухгалтерский учет осуществляется в порядке, предусмотренном главой </w:t>
      </w:r>
      <w:r w:rsidRPr="005919E3">
        <w:rPr>
          <w:rFonts w:eastAsia="Times New Roman" w:cs="Times New Roman"/>
          <w:szCs w:val="28"/>
          <w:lang w:val="kk-KZ" w:eastAsia="ru-RU"/>
        </w:rPr>
        <w:t>11</w:t>
      </w:r>
      <w:r w:rsidRPr="005919E3">
        <w:rPr>
          <w:rFonts w:eastAsia="Times New Roman" w:cs="Times New Roman"/>
          <w:szCs w:val="28"/>
          <w:lang w:eastAsia="ru-RU"/>
        </w:rPr>
        <w:t xml:space="preserve"> настоящей Инструкции.</w:t>
      </w:r>
    </w:p>
    <w:p w:rsidR="002776E8" w:rsidRDefault="002776E8" w:rsidP="002776E8">
      <w:pPr>
        <w:widowControl w:val="0"/>
        <w:ind w:firstLine="709"/>
        <w:jc w:val="both"/>
        <w:rPr>
          <w:sz w:val="28"/>
          <w:szCs w:val="28"/>
        </w:rPr>
      </w:pPr>
    </w:p>
    <w:p w:rsidR="002776E8" w:rsidRDefault="002776E8" w:rsidP="002776E8">
      <w:pPr>
        <w:widowControl w:val="0"/>
        <w:ind w:firstLine="709"/>
        <w:jc w:val="both"/>
        <w:rPr>
          <w:sz w:val="28"/>
          <w:szCs w:val="28"/>
        </w:rPr>
      </w:pPr>
    </w:p>
    <w:p w:rsidR="002776E8" w:rsidRDefault="002776E8" w:rsidP="002776E8">
      <w:pPr>
        <w:jc w:val="center"/>
        <w:rPr>
          <w:b/>
          <w:sz w:val="28"/>
          <w:szCs w:val="28"/>
          <w:lang w:val="kk-KZ" w:eastAsia="kk-KZ" w:bidi="kk-KZ"/>
        </w:rPr>
      </w:pPr>
      <w:r w:rsidRPr="005919E3">
        <w:rPr>
          <w:b/>
          <w:sz w:val="28"/>
          <w:szCs w:val="28"/>
          <w:lang w:val="kk-KZ" w:eastAsia="kk-KZ" w:bidi="kk-KZ"/>
        </w:rPr>
        <w:t xml:space="preserve">Глава 18. Бухгалтерский учет исламским банком операций по инвестиционным депозитам </w:t>
      </w:r>
    </w:p>
    <w:p w:rsidR="002776E8" w:rsidRDefault="002776E8" w:rsidP="002776E8">
      <w:pPr>
        <w:widowControl w:val="0"/>
        <w:autoSpaceDE w:val="0"/>
        <w:autoSpaceDN w:val="0"/>
        <w:ind w:firstLine="567"/>
        <w:jc w:val="center"/>
        <w:rPr>
          <w:b/>
          <w:sz w:val="28"/>
          <w:szCs w:val="28"/>
          <w:lang w:eastAsia="kk-KZ" w:bidi="kk-KZ"/>
        </w:rPr>
      </w:pPr>
    </w:p>
    <w:p w:rsidR="002776E8" w:rsidRDefault="002776E8" w:rsidP="002776E8">
      <w:pPr>
        <w:widowControl w:val="0"/>
        <w:autoSpaceDE w:val="0"/>
        <w:autoSpaceDN w:val="0"/>
        <w:ind w:firstLine="567"/>
        <w:jc w:val="center"/>
        <w:rPr>
          <w:b/>
          <w:sz w:val="28"/>
          <w:szCs w:val="28"/>
          <w:lang w:val="kk-KZ" w:eastAsia="kk-KZ" w:bidi="kk-KZ"/>
        </w:rPr>
      </w:pPr>
      <w:r w:rsidRPr="005919E3">
        <w:rPr>
          <w:b/>
          <w:sz w:val="28"/>
          <w:szCs w:val="28"/>
          <w:lang w:val="kk-KZ" w:eastAsia="kk-KZ" w:bidi="kk-KZ"/>
        </w:rPr>
        <w:t>Параграф 1. Учет операций по инвестиционному депозиту</w:t>
      </w:r>
    </w:p>
    <w:p w:rsidR="002776E8" w:rsidRDefault="002776E8" w:rsidP="002776E8">
      <w:pPr>
        <w:widowControl w:val="0"/>
        <w:autoSpaceDE w:val="0"/>
        <w:autoSpaceDN w:val="0"/>
        <w:jc w:val="center"/>
        <w:rPr>
          <w:b/>
          <w:sz w:val="28"/>
          <w:szCs w:val="28"/>
          <w:lang w:val="kk-KZ" w:eastAsia="kk-KZ" w:bidi="kk-KZ"/>
        </w:rPr>
      </w:pPr>
    </w:p>
    <w:p w:rsidR="002776E8" w:rsidRDefault="002776E8" w:rsidP="002776E8">
      <w:pPr>
        <w:pStyle w:val="ac"/>
        <w:widowControl w:val="0"/>
        <w:numPr>
          <w:ilvl w:val="0"/>
          <w:numId w:val="15"/>
        </w:numPr>
        <w:tabs>
          <w:tab w:val="left" w:pos="1179"/>
        </w:tabs>
        <w:autoSpaceDE w:val="0"/>
        <w:autoSpaceDN w:val="0"/>
        <w:ind w:left="0" w:firstLine="709"/>
        <w:rPr>
          <w:rFonts w:eastAsia="Times New Roman" w:cs="Times New Roman"/>
          <w:szCs w:val="28"/>
          <w:lang w:val="kk-KZ" w:eastAsia="kk-KZ" w:bidi="kk-KZ"/>
        </w:rPr>
      </w:pPr>
      <w:r w:rsidRPr="005919E3">
        <w:rPr>
          <w:rFonts w:eastAsia="Times New Roman" w:cs="Times New Roman"/>
          <w:szCs w:val="28"/>
          <w:lang w:val="kk-KZ" w:eastAsia="kk-KZ" w:bidi="kk-KZ"/>
        </w:rPr>
        <w:t>При приеме банком инвестиционного депозита от физического или юридического лица по договору об инвестиционном депозите на сумму денег, принятых по договору инвестиционного депозита, осуществляются следующие бухгалтерские</w:t>
      </w:r>
      <w:r w:rsidRPr="005919E3">
        <w:rPr>
          <w:rFonts w:eastAsia="Times New Roman" w:cs="Times New Roman"/>
          <w:spacing w:val="-1"/>
          <w:szCs w:val="28"/>
          <w:lang w:val="kk-KZ" w:eastAsia="kk-KZ" w:bidi="kk-KZ"/>
        </w:rPr>
        <w:t xml:space="preserve"> </w:t>
      </w:r>
      <w:r w:rsidRPr="005919E3">
        <w:rPr>
          <w:rFonts w:eastAsia="Times New Roman" w:cs="Times New Roman"/>
          <w:szCs w:val="28"/>
          <w:lang w:val="kk-KZ" w:eastAsia="kk-KZ" w:bidi="kk-KZ"/>
        </w:rPr>
        <w:t>записи:</w:t>
      </w:r>
    </w:p>
    <w:p w:rsidR="002776E8" w:rsidRDefault="002776E8" w:rsidP="002776E8">
      <w:pPr>
        <w:widowControl w:val="0"/>
        <w:numPr>
          <w:ilvl w:val="0"/>
          <w:numId w:val="8"/>
        </w:numPr>
        <w:tabs>
          <w:tab w:val="left" w:pos="851"/>
        </w:tabs>
        <w:autoSpaceDE w:val="0"/>
        <w:autoSpaceDN w:val="0"/>
        <w:ind w:left="0" w:firstLine="709"/>
        <w:jc w:val="both"/>
        <w:rPr>
          <w:sz w:val="28"/>
          <w:szCs w:val="28"/>
          <w:lang w:val="kk-KZ" w:eastAsia="kk-KZ" w:bidi="kk-KZ"/>
        </w:rPr>
      </w:pPr>
      <w:r w:rsidRPr="005919E3">
        <w:rPr>
          <w:sz w:val="28"/>
          <w:szCs w:val="28"/>
          <w:lang w:val="kk-KZ" w:eastAsia="kk-KZ" w:bidi="kk-KZ"/>
        </w:rPr>
        <w:t>на балансовых</w:t>
      </w:r>
      <w:r w:rsidRPr="005919E3">
        <w:rPr>
          <w:spacing w:val="-2"/>
          <w:sz w:val="28"/>
          <w:szCs w:val="28"/>
          <w:lang w:val="kk-KZ" w:eastAsia="kk-KZ" w:bidi="kk-KZ"/>
        </w:rPr>
        <w:t xml:space="preserve"> </w:t>
      </w:r>
      <w:r w:rsidRPr="005919E3">
        <w:rPr>
          <w:sz w:val="28"/>
          <w:szCs w:val="28"/>
          <w:lang w:val="kk-KZ" w:eastAsia="kk-KZ" w:bidi="kk-KZ"/>
        </w:rPr>
        <w:t>счетах:</w:t>
      </w:r>
    </w:p>
    <w:tbl>
      <w:tblPr>
        <w:tblStyle w:val="52"/>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9"/>
        <w:gridCol w:w="960"/>
        <w:gridCol w:w="7400"/>
      </w:tblGrid>
      <w:tr w:rsidR="002776E8" w:rsidTr="003F6241">
        <w:tc>
          <w:tcPr>
            <w:tcW w:w="388" w:type="dxa"/>
          </w:tcPr>
          <w:p w:rsidR="002776E8" w:rsidRDefault="002776E8" w:rsidP="003F6241">
            <w:pPr>
              <w:tabs>
                <w:tab w:val="left" w:pos="851"/>
              </w:tabs>
              <w:ind w:left="-101"/>
              <w:rPr>
                <w:sz w:val="28"/>
                <w:szCs w:val="28"/>
                <w:lang w:val="kk-KZ" w:eastAsia="kk-KZ" w:bidi="kk-KZ"/>
              </w:rPr>
            </w:pPr>
            <w:r w:rsidRPr="005919E3">
              <w:rPr>
                <w:sz w:val="28"/>
                <w:szCs w:val="28"/>
                <w:lang w:val="kk-KZ" w:eastAsia="kk-KZ" w:bidi="kk-KZ"/>
              </w:rPr>
              <w:t>Дт</w:t>
            </w:r>
          </w:p>
        </w:tc>
        <w:tc>
          <w:tcPr>
            <w:tcW w:w="962" w:type="dxa"/>
          </w:tcPr>
          <w:p w:rsidR="002776E8" w:rsidRDefault="002776E8" w:rsidP="003F6241">
            <w:pPr>
              <w:tabs>
                <w:tab w:val="left" w:pos="851"/>
              </w:tabs>
              <w:rPr>
                <w:sz w:val="28"/>
                <w:szCs w:val="28"/>
                <w:lang w:val="kk-KZ" w:eastAsia="kk-KZ" w:bidi="kk-KZ"/>
              </w:rPr>
            </w:pPr>
            <w:r w:rsidRPr="005919E3">
              <w:rPr>
                <w:sz w:val="28"/>
                <w:szCs w:val="28"/>
                <w:lang w:val="kk-KZ" w:eastAsia="kk-KZ" w:bidi="kk-KZ"/>
              </w:rPr>
              <w:t>1001</w:t>
            </w:r>
          </w:p>
        </w:tc>
        <w:tc>
          <w:tcPr>
            <w:tcW w:w="7439" w:type="dxa"/>
          </w:tcPr>
          <w:p w:rsidR="002776E8" w:rsidRDefault="002776E8" w:rsidP="003F6241">
            <w:pPr>
              <w:tabs>
                <w:tab w:val="left" w:pos="851"/>
              </w:tabs>
              <w:rPr>
                <w:sz w:val="28"/>
                <w:szCs w:val="28"/>
                <w:lang w:val="kk-KZ" w:eastAsia="kk-KZ" w:bidi="kk-KZ"/>
              </w:rPr>
            </w:pPr>
            <w:r w:rsidRPr="005919E3">
              <w:rPr>
                <w:sz w:val="28"/>
                <w:szCs w:val="28"/>
                <w:lang w:val="kk-KZ" w:eastAsia="kk-KZ" w:bidi="kk-KZ"/>
              </w:rPr>
              <w:t>Наличность в кассе</w:t>
            </w:r>
          </w:p>
        </w:tc>
      </w:tr>
      <w:tr w:rsidR="002776E8" w:rsidTr="003F6241">
        <w:tc>
          <w:tcPr>
            <w:tcW w:w="388" w:type="dxa"/>
          </w:tcPr>
          <w:p w:rsidR="002776E8" w:rsidRDefault="002776E8" w:rsidP="003F6241">
            <w:pPr>
              <w:tabs>
                <w:tab w:val="left" w:pos="851"/>
              </w:tabs>
              <w:ind w:left="-101"/>
              <w:rPr>
                <w:sz w:val="28"/>
                <w:szCs w:val="28"/>
                <w:lang w:val="kk-KZ" w:eastAsia="kk-KZ" w:bidi="kk-KZ"/>
              </w:rPr>
            </w:pPr>
          </w:p>
        </w:tc>
        <w:tc>
          <w:tcPr>
            <w:tcW w:w="962" w:type="dxa"/>
          </w:tcPr>
          <w:p w:rsidR="002776E8" w:rsidRDefault="002776E8" w:rsidP="003F6241">
            <w:pPr>
              <w:tabs>
                <w:tab w:val="left" w:pos="851"/>
              </w:tabs>
              <w:rPr>
                <w:sz w:val="28"/>
                <w:szCs w:val="28"/>
                <w:lang w:val="kk-KZ" w:eastAsia="kk-KZ" w:bidi="kk-KZ"/>
              </w:rPr>
            </w:pPr>
            <w:r w:rsidRPr="005919E3">
              <w:rPr>
                <w:sz w:val="28"/>
                <w:szCs w:val="28"/>
                <w:lang w:val="kk-KZ" w:eastAsia="kk-KZ" w:bidi="kk-KZ"/>
              </w:rPr>
              <w:t>1051</w:t>
            </w:r>
          </w:p>
        </w:tc>
        <w:tc>
          <w:tcPr>
            <w:tcW w:w="7439" w:type="dxa"/>
          </w:tcPr>
          <w:p w:rsidR="002776E8" w:rsidRDefault="002776E8" w:rsidP="003F6241">
            <w:pPr>
              <w:tabs>
                <w:tab w:val="left" w:pos="851"/>
              </w:tabs>
              <w:rPr>
                <w:sz w:val="28"/>
                <w:szCs w:val="28"/>
                <w:lang w:val="kk-KZ" w:eastAsia="kk-KZ" w:bidi="kk-KZ"/>
              </w:rPr>
            </w:pPr>
            <w:r w:rsidRPr="005919E3">
              <w:rPr>
                <w:sz w:val="28"/>
                <w:szCs w:val="28"/>
                <w:lang w:val="kk-KZ" w:eastAsia="kk-KZ" w:bidi="kk-KZ"/>
              </w:rPr>
              <w:t>Корреспондентский счет в Национальном Банке Республики Казахстан</w:t>
            </w:r>
          </w:p>
        </w:tc>
      </w:tr>
      <w:tr w:rsidR="002776E8" w:rsidTr="003F6241">
        <w:tc>
          <w:tcPr>
            <w:tcW w:w="388" w:type="dxa"/>
          </w:tcPr>
          <w:p w:rsidR="002776E8" w:rsidRDefault="002776E8" w:rsidP="003F6241">
            <w:pPr>
              <w:tabs>
                <w:tab w:val="left" w:pos="851"/>
              </w:tabs>
              <w:ind w:left="-101"/>
              <w:rPr>
                <w:sz w:val="28"/>
                <w:szCs w:val="28"/>
                <w:lang w:val="kk-KZ" w:eastAsia="kk-KZ" w:bidi="kk-KZ"/>
              </w:rPr>
            </w:pPr>
          </w:p>
        </w:tc>
        <w:tc>
          <w:tcPr>
            <w:tcW w:w="962" w:type="dxa"/>
          </w:tcPr>
          <w:p w:rsidR="002776E8" w:rsidRDefault="002776E8" w:rsidP="003F6241">
            <w:pPr>
              <w:tabs>
                <w:tab w:val="left" w:pos="851"/>
              </w:tabs>
              <w:rPr>
                <w:sz w:val="28"/>
                <w:szCs w:val="28"/>
                <w:lang w:val="kk-KZ" w:eastAsia="kk-KZ" w:bidi="kk-KZ"/>
              </w:rPr>
            </w:pPr>
            <w:r w:rsidRPr="005919E3">
              <w:rPr>
                <w:sz w:val="28"/>
                <w:szCs w:val="28"/>
                <w:lang w:val="kk-KZ" w:eastAsia="kk-KZ" w:bidi="kk-KZ"/>
              </w:rPr>
              <w:t>1052</w:t>
            </w:r>
          </w:p>
        </w:tc>
        <w:tc>
          <w:tcPr>
            <w:tcW w:w="7439" w:type="dxa"/>
          </w:tcPr>
          <w:p w:rsidR="002776E8" w:rsidRDefault="002776E8" w:rsidP="003F6241">
            <w:pPr>
              <w:tabs>
                <w:tab w:val="left" w:pos="851"/>
              </w:tabs>
              <w:rPr>
                <w:sz w:val="28"/>
                <w:szCs w:val="28"/>
                <w:lang w:val="kk-KZ" w:eastAsia="kk-KZ" w:bidi="kk-KZ"/>
              </w:rPr>
            </w:pPr>
            <w:r w:rsidRPr="005919E3">
              <w:rPr>
                <w:sz w:val="28"/>
                <w:szCs w:val="28"/>
                <w:lang w:val="kk-KZ" w:eastAsia="kk-KZ" w:bidi="kk-KZ"/>
              </w:rPr>
              <w:t>Корреспондентские счета в других банках</w:t>
            </w:r>
          </w:p>
        </w:tc>
      </w:tr>
      <w:tr w:rsidR="002776E8" w:rsidTr="003F6241">
        <w:tc>
          <w:tcPr>
            <w:tcW w:w="388" w:type="dxa"/>
          </w:tcPr>
          <w:p w:rsidR="002776E8" w:rsidRDefault="002776E8" w:rsidP="003F6241">
            <w:pPr>
              <w:tabs>
                <w:tab w:val="left" w:pos="851"/>
              </w:tabs>
              <w:ind w:left="-101"/>
              <w:rPr>
                <w:sz w:val="28"/>
                <w:szCs w:val="28"/>
                <w:lang w:val="kk-KZ" w:eastAsia="kk-KZ" w:bidi="kk-KZ"/>
              </w:rPr>
            </w:pPr>
            <w:r w:rsidRPr="005919E3">
              <w:rPr>
                <w:sz w:val="28"/>
                <w:szCs w:val="28"/>
                <w:lang w:val="kk-KZ" w:eastAsia="kk-KZ" w:bidi="kk-KZ"/>
              </w:rPr>
              <w:t>Кт</w:t>
            </w:r>
          </w:p>
        </w:tc>
        <w:tc>
          <w:tcPr>
            <w:tcW w:w="962" w:type="dxa"/>
          </w:tcPr>
          <w:p w:rsidR="002776E8" w:rsidRDefault="002776E8" w:rsidP="003F6241">
            <w:pPr>
              <w:tabs>
                <w:tab w:val="left" w:pos="851"/>
              </w:tabs>
              <w:rPr>
                <w:sz w:val="28"/>
                <w:szCs w:val="28"/>
                <w:lang w:val="kk-KZ" w:eastAsia="kk-KZ" w:bidi="kk-KZ"/>
              </w:rPr>
            </w:pPr>
            <w:r w:rsidRPr="005919E3">
              <w:rPr>
                <w:sz w:val="28"/>
                <w:szCs w:val="28"/>
                <w:lang w:val="kk-KZ" w:eastAsia="kk-KZ" w:bidi="kk-KZ"/>
              </w:rPr>
              <w:t>2203</w:t>
            </w:r>
          </w:p>
        </w:tc>
        <w:tc>
          <w:tcPr>
            <w:tcW w:w="7439" w:type="dxa"/>
          </w:tcPr>
          <w:p w:rsidR="002776E8" w:rsidRDefault="002776E8" w:rsidP="003F6241">
            <w:pPr>
              <w:tabs>
                <w:tab w:val="left" w:pos="851"/>
              </w:tabs>
              <w:rPr>
                <w:sz w:val="28"/>
                <w:szCs w:val="28"/>
                <w:lang w:val="kk-KZ" w:eastAsia="kk-KZ" w:bidi="kk-KZ"/>
              </w:rPr>
            </w:pPr>
            <w:r w:rsidRPr="005919E3">
              <w:rPr>
                <w:sz w:val="28"/>
                <w:szCs w:val="28"/>
                <w:lang w:val="kk-KZ" w:eastAsia="kk-KZ" w:bidi="kk-KZ"/>
              </w:rPr>
              <w:t>Текущие счета юридических лиц</w:t>
            </w:r>
          </w:p>
        </w:tc>
      </w:tr>
      <w:tr w:rsidR="002776E8" w:rsidTr="003F6241">
        <w:tc>
          <w:tcPr>
            <w:tcW w:w="388" w:type="dxa"/>
          </w:tcPr>
          <w:p w:rsidR="002776E8" w:rsidRDefault="002776E8" w:rsidP="003F6241">
            <w:pPr>
              <w:tabs>
                <w:tab w:val="left" w:pos="851"/>
              </w:tabs>
              <w:rPr>
                <w:sz w:val="28"/>
                <w:szCs w:val="28"/>
                <w:lang w:val="kk-KZ" w:eastAsia="kk-KZ" w:bidi="kk-KZ"/>
              </w:rPr>
            </w:pPr>
          </w:p>
        </w:tc>
        <w:tc>
          <w:tcPr>
            <w:tcW w:w="962" w:type="dxa"/>
          </w:tcPr>
          <w:p w:rsidR="002776E8" w:rsidRDefault="002776E8" w:rsidP="003F6241">
            <w:pPr>
              <w:tabs>
                <w:tab w:val="left" w:pos="851"/>
              </w:tabs>
              <w:rPr>
                <w:sz w:val="28"/>
                <w:szCs w:val="28"/>
                <w:lang w:val="kk-KZ" w:eastAsia="kk-KZ" w:bidi="kk-KZ"/>
              </w:rPr>
            </w:pPr>
            <w:r w:rsidRPr="005919E3">
              <w:rPr>
                <w:sz w:val="28"/>
                <w:szCs w:val="28"/>
                <w:lang w:val="kk-KZ" w:eastAsia="kk-KZ" w:bidi="kk-KZ"/>
              </w:rPr>
              <w:t>2204</w:t>
            </w:r>
          </w:p>
        </w:tc>
        <w:tc>
          <w:tcPr>
            <w:tcW w:w="7439" w:type="dxa"/>
          </w:tcPr>
          <w:p w:rsidR="002776E8" w:rsidRDefault="002776E8" w:rsidP="003F6241">
            <w:pPr>
              <w:tabs>
                <w:tab w:val="left" w:pos="851"/>
              </w:tabs>
              <w:rPr>
                <w:sz w:val="28"/>
                <w:szCs w:val="28"/>
                <w:lang w:val="kk-KZ" w:eastAsia="kk-KZ" w:bidi="kk-KZ"/>
              </w:rPr>
            </w:pPr>
            <w:r w:rsidRPr="005919E3">
              <w:rPr>
                <w:sz w:val="28"/>
                <w:szCs w:val="28"/>
                <w:lang w:val="kk-KZ" w:eastAsia="kk-KZ" w:bidi="kk-KZ"/>
              </w:rPr>
              <w:t>Текущие счета физических лиц</w:t>
            </w:r>
          </w:p>
        </w:tc>
      </w:tr>
      <w:tr w:rsidR="002776E8" w:rsidTr="003F6241">
        <w:tc>
          <w:tcPr>
            <w:tcW w:w="388" w:type="dxa"/>
          </w:tcPr>
          <w:p w:rsidR="002776E8" w:rsidRDefault="002776E8" w:rsidP="003F6241">
            <w:pPr>
              <w:tabs>
                <w:tab w:val="left" w:pos="851"/>
              </w:tabs>
              <w:rPr>
                <w:sz w:val="28"/>
                <w:szCs w:val="28"/>
                <w:lang w:val="kk-KZ" w:eastAsia="kk-KZ" w:bidi="kk-KZ"/>
              </w:rPr>
            </w:pPr>
          </w:p>
        </w:tc>
        <w:tc>
          <w:tcPr>
            <w:tcW w:w="962" w:type="dxa"/>
          </w:tcPr>
          <w:p w:rsidR="002776E8" w:rsidRDefault="002776E8" w:rsidP="003F6241">
            <w:pPr>
              <w:tabs>
                <w:tab w:val="left" w:pos="851"/>
              </w:tabs>
              <w:rPr>
                <w:sz w:val="28"/>
                <w:szCs w:val="28"/>
                <w:lang w:val="kk-KZ" w:eastAsia="kk-KZ" w:bidi="kk-KZ"/>
              </w:rPr>
            </w:pPr>
            <w:r w:rsidRPr="005919E3">
              <w:rPr>
                <w:sz w:val="28"/>
                <w:szCs w:val="28"/>
                <w:lang w:val="kk-KZ" w:eastAsia="kk-KZ" w:bidi="kk-KZ"/>
              </w:rPr>
              <w:t>2205</w:t>
            </w:r>
          </w:p>
        </w:tc>
        <w:tc>
          <w:tcPr>
            <w:tcW w:w="7439" w:type="dxa"/>
          </w:tcPr>
          <w:p w:rsidR="002776E8" w:rsidRDefault="002776E8" w:rsidP="003F6241">
            <w:pPr>
              <w:tabs>
                <w:tab w:val="left" w:pos="851"/>
              </w:tabs>
              <w:rPr>
                <w:sz w:val="28"/>
                <w:szCs w:val="28"/>
                <w:lang w:val="kk-KZ" w:eastAsia="kk-KZ" w:bidi="kk-KZ"/>
              </w:rPr>
            </w:pPr>
            <w:r w:rsidRPr="005919E3">
              <w:rPr>
                <w:sz w:val="28"/>
                <w:szCs w:val="28"/>
                <w:lang w:val="kk-KZ" w:eastAsia="kk-KZ" w:bidi="kk-KZ"/>
              </w:rPr>
              <w:t>Вклады до востребования физических лиц</w:t>
            </w:r>
          </w:p>
        </w:tc>
      </w:tr>
      <w:tr w:rsidR="002776E8" w:rsidTr="003F6241">
        <w:tc>
          <w:tcPr>
            <w:tcW w:w="388" w:type="dxa"/>
          </w:tcPr>
          <w:p w:rsidR="002776E8" w:rsidRDefault="002776E8" w:rsidP="003F6241">
            <w:pPr>
              <w:tabs>
                <w:tab w:val="left" w:pos="851"/>
              </w:tabs>
              <w:rPr>
                <w:sz w:val="28"/>
                <w:szCs w:val="28"/>
                <w:lang w:val="kk-KZ" w:eastAsia="kk-KZ" w:bidi="kk-KZ"/>
              </w:rPr>
            </w:pPr>
          </w:p>
        </w:tc>
        <w:tc>
          <w:tcPr>
            <w:tcW w:w="962" w:type="dxa"/>
          </w:tcPr>
          <w:p w:rsidR="002776E8" w:rsidRDefault="002776E8" w:rsidP="003F6241">
            <w:pPr>
              <w:tabs>
                <w:tab w:val="left" w:pos="851"/>
              </w:tabs>
              <w:rPr>
                <w:sz w:val="28"/>
                <w:szCs w:val="28"/>
                <w:lang w:val="kk-KZ" w:eastAsia="kk-KZ" w:bidi="kk-KZ"/>
              </w:rPr>
            </w:pPr>
            <w:r w:rsidRPr="005919E3">
              <w:rPr>
                <w:sz w:val="28"/>
                <w:szCs w:val="28"/>
                <w:lang w:val="kk-KZ" w:eastAsia="kk-KZ" w:bidi="kk-KZ"/>
              </w:rPr>
              <w:t>2211</w:t>
            </w:r>
          </w:p>
        </w:tc>
        <w:tc>
          <w:tcPr>
            <w:tcW w:w="7439" w:type="dxa"/>
          </w:tcPr>
          <w:p w:rsidR="002776E8" w:rsidRDefault="002776E8" w:rsidP="003F6241">
            <w:pPr>
              <w:tabs>
                <w:tab w:val="left" w:pos="851"/>
              </w:tabs>
              <w:rPr>
                <w:sz w:val="28"/>
                <w:szCs w:val="28"/>
                <w:lang w:val="kk-KZ" w:eastAsia="kk-KZ" w:bidi="kk-KZ"/>
              </w:rPr>
            </w:pPr>
            <w:r w:rsidRPr="005919E3">
              <w:rPr>
                <w:sz w:val="28"/>
                <w:szCs w:val="28"/>
                <w:lang w:val="kk-KZ" w:eastAsia="kk-KZ" w:bidi="kk-KZ"/>
              </w:rPr>
              <w:t>Вклады до востребования юридических лиц;</w:t>
            </w:r>
          </w:p>
        </w:tc>
      </w:tr>
    </w:tbl>
    <w:p w:rsidR="002776E8" w:rsidRDefault="002776E8" w:rsidP="002776E8">
      <w:pPr>
        <w:widowControl w:val="0"/>
        <w:autoSpaceDE w:val="0"/>
        <w:autoSpaceDN w:val="0"/>
        <w:ind w:firstLine="709"/>
        <w:rPr>
          <w:sz w:val="28"/>
          <w:szCs w:val="28"/>
          <w:lang w:val="kk-KZ" w:eastAsia="kk-KZ" w:bidi="kk-KZ"/>
        </w:rPr>
      </w:pPr>
      <w:r w:rsidRPr="005919E3">
        <w:rPr>
          <w:sz w:val="28"/>
          <w:szCs w:val="28"/>
          <w:lang w:val="kk-KZ" w:eastAsia="kk-KZ" w:bidi="kk-KZ"/>
        </w:rPr>
        <w:t>в случае объединения денег клиентов:</w:t>
      </w:r>
    </w:p>
    <w:tbl>
      <w:tblPr>
        <w:tblStyle w:val="52"/>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851"/>
        <w:gridCol w:w="7371"/>
      </w:tblGrid>
      <w:tr w:rsidR="002776E8" w:rsidTr="003F6241">
        <w:tc>
          <w:tcPr>
            <w:tcW w:w="567" w:type="dxa"/>
          </w:tcPr>
          <w:p w:rsidR="002776E8" w:rsidRDefault="002776E8" w:rsidP="003F6241">
            <w:pPr>
              <w:ind w:left="-101"/>
              <w:rPr>
                <w:sz w:val="28"/>
                <w:szCs w:val="28"/>
                <w:lang w:val="kk-KZ" w:eastAsia="kk-KZ" w:bidi="kk-KZ"/>
              </w:rPr>
            </w:pPr>
            <w:r w:rsidRPr="005919E3">
              <w:rPr>
                <w:sz w:val="28"/>
                <w:szCs w:val="28"/>
                <w:lang w:val="kk-KZ" w:eastAsia="kk-KZ" w:bidi="kk-KZ"/>
              </w:rPr>
              <w:t>Дт</w:t>
            </w:r>
          </w:p>
        </w:tc>
        <w:tc>
          <w:tcPr>
            <w:tcW w:w="851" w:type="dxa"/>
          </w:tcPr>
          <w:p w:rsidR="002776E8" w:rsidRDefault="002776E8" w:rsidP="003F6241">
            <w:pPr>
              <w:jc w:val="center"/>
              <w:rPr>
                <w:sz w:val="28"/>
                <w:szCs w:val="28"/>
                <w:lang w:val="kk-KZ" w:eastAsia="kk-KZ" w:bidi="kk-KZ"/>
              </w:rPr>
            </w:pPr>
            <w:r w:rsidRPr="005919E3">
              <w:rPr>
                <w:sz w:val="28"/>
                <w:szCs w:val="28"/>
                <w:lang w:val="kk-KZ" w:eastAsia="kk-KZ" w:bidi="kk-KZ"/>
              </w:rPr>
              <w:t>2203</w:t>
            </w:r>
          </w:p>
        </w:tc>
        <w:tc>
          <w:tcPr>
            <w:tcW w:w="7371" w:type="dxa"/>
          </w:tcPr>
          <w:p w:rsidR="002776E8" w:rsidRDefault="002776E8" w:rsidP="003F6241">
            <w:pPr>
              <w:rPr>
                <w:sz w:val="28"/>
                <w:szCs w:val="28"/>
                <w:lang w:val="kk-KZ" w:eastAsia="kk-KZ" w:bidi="kk-KZ"/>
              </w:rPr>
            </w:pPr>
            <w:r w:rsidRPr="005919E3">
              <w:rPr>
                <w:sz w:val="28"/>
                <w:szCs w:val="28"/>
                <w:lang w:val="kk-KZ" w:eastAsia="kk-KZ" w:bidi="kk-KZ"/>
              </w:rPr>
              <w:t>Текущие счета юридических лиц</w:t>
            </w:r>
          </w:p>
        </w:tc>
      </w:tr>
      <w:tr w:rsidR="002776E8" w:rsidTr="003F6241">
        <w:tc>
          <w:tcPr>
            <w:tcW w:w="567" w:type="dxa"/>
          </w:tcPr>
          <w:p w:rsidR="002776E8" w:rsidRDefault="002776E8" w:rsidP="003F6241">
            <w:pPr>
              <w:ind w:left="-101"/>
              <w:rPr>
                <w:sz w:val="28"/>
                <w:szCs w:val="28"/>
                <w:lang w:val="kk-KZ" w:eastAsia="kk-KZ" w:bidi="kk-KZ"/>
              </w:rPr>
            </w:pPr>
          </w:p>
        </w:tc>
        <w:tc>
          <w:tcPr>
            <w:tcW w:w="851" w:type="dxa"/>
          </w:tcPr>
          <w:p w:rsidR="002776E8" w:rsidRDefault="002776E8" w:rsidP="003F6241">
            <w:pPr>
              <w:jc w:val="center"/>
              <w:rPr>
                <w:sz w:val="28"/>
                <w:szCs w:val="28"/>
                <w:lang w:val="kk-KZ" w:eastAsia="kk-KZ" w:bidi="kk-KZ"/>
              </w:rPr>
            </w:pPr>
            <w:r w:rsidRPr="005919E3">
              <w:rPr>
                <w:sz w:val="28"/>
                <w:szCs w:val="28"/>
                <w:lang w:val="kk-KZ" w:eastAsia="kk-KZ" w:bidi="kk-KZ"/>
              </w:rPr>
              <w:t>2204</w:t>
            </w:r>
          </w:p>
        </w:tc>
        <w:tc>
          <w:tcPr>
            <w:tcW w:w="7371" w:type="dxa"/>
          </w:tcPr>
          <w:p w:rsidR="002776E8" w:rsidRDefault="002776E8" w:rsidP="003F6241">
            <w:pPr>
              <w:rPr>
                <w:sz w:val="28"/>
                <w:szCs w:val="28"/>
                <w:lang w:val="kk-KZ" w:eastAsia="kk-KZ" w:bidi="kk-KZ"/>
              </w:rPr>
            </w:pPr>
            <w:r w:rsidRPr="005919E3">
              <w:rPr>
                <w:sz w:val="28"/>
                <w:szCs w:val="28"/>
                <w:lang w:val="kk-KZ" w:eastAsia="kk-KZ" w:bidi="kk-KZ"/>
              </w:rPr>
              <w:t>Текущие счета физических лиц</w:t>
            </w:r>
          </w:p>
        </w:tc>
      </w:tr>
      <w:tr w:rsidR="002776E8" w:rsidTr="003F6241">
        <w:tc>
          <w:tcPr>
            <w:tcW w:w="567" w:type="dxa"/>
          </w:tcPr>
          <w:p w:rsidR="002776E8" w:rsidRDefault="002776E8" w:rsidP="003F6241">
            <w:pPr>
              <w:ind w:left="-101"/>
              <w:rPr>
                <w:sz w:val="28"/>
                <w:szCs w:val="28"/>
                <w:lang w:val="kk-KZ" w:eastAsia="kk-KZ" w:bidi="kk-KZ"/>
              </w:rPr>
            </w:pPr>
          </w:p>
        </w:tc>
        <w:tc>
          <w:tcPr>
            <w:tcW w:w="851" w:type="dxa"/>
          </w:tcPr>
          <w:p w:rsidR="002776E8" w:rsidRDefault="002776E8" w:rsidP="003F6241">
            <w:pPr>
              <w:jc w:val="right"/>
              <w:rPr>
                <w:sz w:val="28"/>
                <w:szCs w:val="28"/>
                <w:lang w:val="kk-KZ" w:eastAsia="kk-KZ" w:bidi="kk-KZ"/>
              </w:rPr>
            </w:pPr>
            <w:r w:rsidRPr="005919E3">
              <w:rPr>
                <w:sz w:val="28"/>
                <w:szCs w:val="28"/>
                <w:lang w:val="kk-KZ" w:eastAsia="kk-KZ" w:bidi="kk-KZ"/>
              </w:rPr>
              <w:t>2205</w:t>
            </w:r>
          </w:p>
        </w:tc>
        <w:tc>
          <w:tcPr>
            <w:tcW w:w="7371" w:type="dxa"/>
          </w:tcPr>
          <w:p w:rsidR="002776E8" w:rsidRDefault="002776E8" w:rsidP="003F6241">
            <w:pPr>
              <w:rPr>
                <w:sz w:val="28"/>
                <w:szCs w:val="28"/>
                <w:lang w:val="kk-KZ" w:eastAsia="kk-KZ" w:bidi="kk-KZ"/>
              </w:rPr>
            </w:pPr>
            <w:r w:rsidRPr="005919E3">
              <w:rPr>
                <w:sz w:val="28"/>
                <w:szCs w:val="28"/>
                <w:lang w:val="kk-KZ" w:eastAsia="kk-KZ" w:bidi="kk-KZ"/>
              </w:rPr>
              <w:t>Вклады до востребования физических лиц</w:t>
            </w:r>
          </w:p>
        </w:tc>
      </w:tr>
      <w:tr w:rsidR="002776E8" w:rsidTr="003F6241">
        <w:tc>
          <w:tcPr>
            <w:tcW w:w="567" w:type="dxa"/>
          </w:tcPr>
          <w:p w:rsidR="002776E8" w:rsidRDefault="002776E8" w:rsidP="003F6241">
            <w:pPr>
              <w:ind w:left="-101"/>
              <w:rPr>
                <w:sz w:val="28"/>
                <w:szCs w:val="28"/>
                <w:lang w:val="kk-KZ" w:eastAsia="kk-KZ" w:bidi="kk-KZ"/>
              </w:rPr>
            </w:pPr>
          </w:p>
        </w:tc>
        <w:tc>
          <w:tcPr>
            <w:tcW w:w="851" w:type="dxa"/>
          </w:tcPr>
          <w:p w:rsidR="002776E8" w:rsidRDefault="002776E8" w:rsidP="003F6241">
            <w:pPr>
              <w:jc w:val="right"/>
              <w:rPr>
                <w:sz w:val="28"/>
                <w:szCs w:val="28"/>
                <w:lang w:val="kk-KZ" w:eastAsia="kk-KZ" w:bidi="kk-KZ"/>
              </w:rPr>
            </w:pPr>
            <w:r w:rsidRPr="005919E3">
              <w:rPr>
                <w:sz w:val="28"/>
                <w:szCs w:val="28"/>
                <w:lang w:val="kk-KZ" w:eastAsia="kk-KZ" w:bidi="kk-KZ"/>
              </w:rPr>
              <w:t>2211</w:t>
            </w:r>
          </w:p>
        </w:tc>
        <w:tc>
          <w:tcPr>
            <w:tcW w:w="7371" w:type="dxa"/>
          </w:tcPr>
          <w:p w:rsidR="002776E8" w:rsidRDefault="002776E8" w:rsidP="003F6241">
            <w:pPr>
              <w:rPr>
                <w:sz w:val="28"/>
                <w:szCs w:val="28"/>
                <w:lang w:val="kk-KZ" w:eastAsia="kk-KZ" w:bidi="kk-KZ"/>
              </w:rPr>
            </w:pPr>
            <w:r w:rsidRPr="005919E3">
              <w:rPr>
                <w:sz w:val="28"/>
                <w:szCs w:val="28"/>
                <w:lang w:val="kk-KZ" w:eastAsia="kk-KZ" w:bidi="kk-KZ"/>
              </w:rPr>
              <w:t>Вклады до востребования юридических лиц</w:t>
            </w:r>
          </w:p>
        </w:tc>
      </w:tr>
      <w:tr w:rsidR="002776E8" w:rsidTr="003F6241">
        <w:tc>
          <w:tcPr>
            <w:tcW w:w="567" w:type="dxa"/>
          </w:tcPr>
          <w:p w:rsidR="002776E8" w:rsidRDefault="002776E8" w:rsidP="003F6241">
            <w:pPr>
              <w:ind w:left="-101"/>
              <w:rPr>
                <w:sz w:val="28"/>
                <w:szCs w:val="28"/>
                <w:lang w:val="kk-KZ" w:eastAsia="kk-KZ" w:bidi="kk-KZ"/>
              </w:rPr>
            </w:pPr>
            <w:r w:rsidRPr="005919E3">
              <w:rPr>
                <w:sz w:val="28"/>
                <w:szCs w:val="28"/>
                <w:lang w:val="kk-KZ" w:eastAsia="kk-KZ" w:bidi="kk-KZ"/>
              </w:rPr>
              <w:t>Кт</w:t>
            </w:r>
          </w:p>
        </w:tc>
        <w:tc>
          <w:tcPr>
            <w:tcW w:w="851" w:type="dxa"/>
          </w:tcPr>
          <w:p w:rsidR="002776E8" w:rsidRDefault="002776E8" w:rsidP="003F6241">
            <w:pPr>
              <w:jc w:val="right"/>
              <w:rPr>
                <w:sz w:val="28"/>
                <w:szCs w:val="28"/>
                <w:lang w:val="kk-KZ" w:eastAsia="kk-KZ" w:bidi="kk-KZ"/>
              </w:rPr>
            </w:pPr>
            <w:r w:rsidRPr="005919E3">
              <w:rPr>
                <w:sz w:val="28"/>
                <w:szCs w:val="28"/>
                <w:lang w:val="kk-KZ" w:eastAsia="kk-KZ" w:bidi="kk-KZ"/>
              </w:rPr>
              <w:t>2245</w:t>
            </w:r>
          </w:p>
        </w:tc>
        <w:tc>
          <w:tcPr>
            <w:tcW w:w="7371" w:type="dxa"/>
          </w:tcPr>
          <w:p w:rsidR="002776E8" w:rsidRDefault="002776E8" w:rsidP="003F6241">
            <w:pPr>
              <w:rPr>
                <w:sz w:val="28"/>
                <w:szCs w:val="28"/>
                <w:lang w:val="kk-KZ" w:eastAsia="kk-KZ" w:bidi="kk-KZ"/>
              </w:rPr>
            </w:pPr>
            <w:r w:rsidRPr="005919E3">
              <w:rPr>
                <w:sz w:val="28"/>
                <w:szCs w:val="28"/>
                <w:lang w:val="kk-KZ" w:eastAsia="kk-KZ" w:bidi="kk-KZ"/>
              </w:rPr>
              <w:t>Инвестиционные депозиты;</w:t>
            </w:r>
          </w:p>
        </w:tc>
      </w:tr>
    </w:tbl>
    <w:p w:rsidR="002776E8" w:rsidRDefault="002776E8" w:rsidP="002776E8">
      <w:pPr>
        <w:widowControl w:val="0"/>
        <w:numPr>
          <w:ilvl w:val="0"/>
          <w:numId w:val="8"/>
        </w:numPr>
        <w:tabs>
          <w:tab w:val="left" w:pos="1276"/>
        </w:tabs>
        <w:autoSpaceDE w:val="0"/>
        <w:autoSpaceDN w:val="0"/>
        <w:ind w:left="0" w:firstLine="709"/>
        <w:jc w:val="both"/>
        <w:rPr>
          <w:sz w:val="28"/>
          <w:szCs w:val="28"/>
          <w:lang w:val="kk-KZ" w:eastAsia="kk-KZ" w:bidi="kk-KZ"/>
        </w:rPr>
      </w:pPr>
      <w:r w:rsidRPr="005919E3">
        <w:rPr>
          <w:sz w:val="28"/>
          <w:szCs w:val="28"/>
          <w:lang w:val="kk-KZ" w:eastAsia="kk-KZ" w:bidi="kk-KZ"/>
        </w:rPr>
        <w:t>на внебалансовых счетах:</w:t>
      </w:r>
    </w:p>
    <w:tbl>
      <w:tblPr>
        <w:tblStyle w:val="52"/>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9"/>
        <w:gridCol w:w="969"/>
        <w:gridCol w:w="7391"/>
      </w:tblGrid>
      <w:tr w:rsidR="002776E8" w:rsidTr="003F6241">
        <w:tc>
          <w:tcPr>
            <w:tcW w:w="388" w:type="dxa"/>
          </w:tcPr>
          <w:p w:rsidR="002776E8" w:rsidRDefault="002776E8" w:rsidP="003F6241">
            <w:pPr>
              <w:ind w:left="-101"/>
              <w:rPr>
                <w:sz w:val="28"/>
                <w:szCs w:val="28"/>
                <w:lang w:val="kk-KZ" w:eastAsia="kk-KZ" w:bidi="kk-KZ"/>
              </w:rPr>
            </w:pPr>
            <w:r w:rsidRPr="005919E3">
              <w:rPr>
                <w:sz w:val="28"/>
                <w:szCs w:val="28"/>
                <w:lang w:val="kk-KZ" w:eastAsia="kk-KZ" w:bidi="kk-KZ"/>
              </w:rPr>
              <w:t>Дт</w:t>
            </w:r>
          </w:p>
        </w:tc>
        <w:tc>
          <w:tcPr>
            <w:tcW w:w="971" w:type="dxa"/>
          </w:tcPr>
          <w:p w:rsidR="002776E8" w:rsidRDefault="002776E8" w:rsidP="003F6241">
            <w:pPr>
              <w:jc w:val="center"/>
              <w:rPr>
                <w:sz w:val="28"/>
                <w:szCs w:val="28"/>
                <w:lang w:val="kk-KZ" w:eastAsia="kk-KZ" w:bidi="kk-KZ"/>
              </w:rPr>
            </w:pPr>
            <w:r w:rsidRPr="005919E3">
              <w:rPr>
                <w:sz w:val="28"/>
                <w:szCs w:val="28"/>
                <w:lang w:val="kk-KZ" w:eastAsia="kk-KZ" w:bidi="kk-KZ"/>
              </w:rPr>
              <w:t>7801</w:t>
            </w:r>
          </w:p>
        </w:tc>
        <w:tc>
          <w:tcPr>
            <w:tcW w:w="7430" w:type="dxa"/>
          </w:tcPr>
          <w:p w:rsidR="002776E8" w:rsidRDefault="002776E8" w:rsidP="003F6241">
            <w:pPr>
              <w:rPr>
                <w:sz w:val="28"/>
                <w:szCs w:val="28"/>
                <w:lang w:val="kk-KZ" w:eastAsia="kk-KZ" w:bidi="kk-KZ"/>
              </w:rPr>
            </w:pPr>
            <w:r w:rsidRPr="005919E3">
              <w:rPr>
                <w:sz w:val="28"/>
                <w:szCs w:val="28"/>
                <w:lang w:val="kk-KZ" w:eastAsia="kk-KZ" w:bidi="kk-KZ"/>
              </w:rPr>
              <w:t>Счет учета банком денежных средств клиентов</w:t>
            </w:r>
          </w:p>
        </w:tc>
      </w:tr>
      <w:tr w:rsidR="002776E8" w:rsidTr="003F6241">
        <w:tc>
          <w:tcPr>
            <w:tcW w:w="388" w:type="dxa"/>
          </w:tcPr>
          <w:p w:rsidR="002776E8" w:rsidRDefault="002776E8" w:rsidP="003F6241">
            <w:pPr>
              <w:ind w:left="-101"/>
              <w:rPr>
                <w:sz w:val="28"/>
                <w:szCs w:val="28"/>
                <w:lang w:val="kk-KZ" w:eastAsia="kk-KZ" w:bidi="kk-KZ"/>
              </w:rPr>
            </w:pPr>
            <w:r w:rsidRPr="005919E3">
              <w:rPr>
                <w:sz w:val="28"/>
                <w:szCs w:val="28"/>
                <w:lang w:val="kk-KZ" w:eastAsia="kk-KZ" w:bidi="kk-KZ"/>
              </w:rPr>
              <w:t>Кт</w:t>
            </w:r>
          </w:p>
        </w:tc>
        <w:tc>
          <w:tcPr>
            <w:tcW w:w="971" w:type="dxa"/>
          </w:tcPr>
          <w:p w:rsidR="002776E8" w:rsidRDefault="002776E8" w:rsidP="003F6241">
            <w:pPr>
              <w:jc w:val="center"/>
              <w:rPr>
                <w:sz w:val="28"/>
                <w:szCs w:val="28"/>
                <w:lang w:val="kk-KZ" w:eastAsia="kk-KZ" w:bidi="kk-KZ"/>
              </w:rPr>
            </w:pPr>
            <w:r w:rsidRPr="005919E3">
              <w:rPr>
                <w:sz w:val="28"/>
                <w:szCs w:val="28"/>
                <w:lang w:val="kk-KZ" w:eastAsia="kk-KZ" w:bidi="kk-KZ"/>
              </w:rPr>
              <w:t>7831</w:t>
            </w:r>
          </w:p>
        </w:tc>
        <w:tc>
          <w:tcPr>
            <w:tcW w:w="7430" w:type="dxa"/>
          </w:tcPr>
          <w:p w:rsidR="002776E8" w:rsidRDefault="002776E8" w:rsidP="003F6241">
            <w:pPr>
              <w:rPr>
                <w:sz w:val="28"/>
                <w:szCs w:val="28"/>
                <w:lang w:eastAsia="kk-KZ" w:bidi="kk-KZ"/>
              </w:rPr>
            </w:pPr>
            <w:r w:rsidRPr="005919E3">
              <w:rPr>
                <w:sz w:val="28"/>
                <w:szCs w:val="28"/>
                <w:lang w:val="kk-KZ" w:eastAsia="kk-KZ" w:bidi="kk-KZ"/>
              </w:rPr>
              <w:t>Обязательство по инвестиционному депозиту</w:t>
            </w:r>
            <w:r w:rsidRPr="005919E3">
              <w:rPr>
                <w:sz w:val="28"/>
                <w:szCs w:val="28"/>
                <w:lang w:eastAsia="kk-KZ" w:bidi="kk-KZ"/>
              </w:rPr>
              <w:t>.</w:t>
            </w:r>
          </w:p>
        </w:tc>
      </w:tr>
    </w:tbl>
    <w:p w:rsidR="002776E8" w:rsidRDefault="002776E8" w:rsidP="002776E8">
      <w:pPr>
        <w:pStyle w:val="ac"/>
        <w:widowControl w:val="0"/>
        <w:numPr>
          <w:ilvl w:val="0"/>
          <w:numId w:val="15"/>
        </w:numPr>
        <w:tabs>
          <w:tab w:val="left" w:pos="1289"/>
          <w:tab w:val="left" w:pos="1290"/>
          <w:tab w:val="left" w:pos="2032"/>
          <w:tab w:val="left" w:pos="4069"/>
          <w:tab w:val="left" w:pos="5191"/>
          <w:tab w:val="left" w:pos="6168"/>
          <w:tab w:val="left" w:pos="7587"/>
          <w:tab w:val="left" w:pos="8127"/>
          <w:tab w:val="left" w:pos="9467"/>
        </w:tabs>
        <w:autoSpaceDE w:val="0"/>
        <w:autoSpaceDN w:val="0"/>
        <w:ind w:left="0" w:firstLine="709"/>
        <w:rPr>
          <w:rFonts w:eastAsia="Times New Roman" w:cs="Times New Roman"/>
          <w:szCs w:val="28"/>
          <w:lang w:val="kk-KZ" w:eastAsia="kk-KZ" w:bidi="kk-KZ"/>
        </w:rPr>
      </w:pPr>
      <w:r w:rsidRPr="005919E3">
        <w:rPr>
          <w:rFonts w:eastAsia="Times New Roman" w:cs="Times New Roman"/>
          <w:szCs w:val="28"/>
          <w:lang w:val="kk-KZ" w:eastAsia="kk-KZ" w:bidi="kk-KZ"/>
        </w:rPr>
        <w:t xml:space="preserve">При использовании банком денег, принятых по договору </w:t>
      </w:r>
      <w:r w:rsidRPr="005919E3">
        <w:rPr>
          <w:rFonts w:eastAsia="Times New Roman" w:cs="Times New Roman"/>
          <w:spacing w:val="-9"/>
          <w:szCs w:val="28"/>
          <w:lang w:val="kk-KZ" w:eastAsia="kk-KZ" w:bidi="kk-KZ"/>
        </w:rPr>
        <w:t xml:space="preserve">об </w:t>
      </w:r>
      <w:r w:rsidRPr="005919E3">
        <w:rPr>
          <w:rFonts w:eastAsia="Times New Roman" w:cs="Times New Roman"/>
          <w:szCs w:val="28"/>
          <w:lang w:val="kk-KZ" w:eastAsia="kk-KZ" w:bidi="kk-KZ"/>
        </w:rPr>
        <w:t>инвестиционном депозите, осуществляется следующая бухгалтерская</w:t>
      </w:r>
      <w:r w:rsidRPr="005919E3">
        <w:rPr>
          <w:rFonts w:eastAsia="Times New Roman" w:cs="Times New Roman"/>
          <w:spacing w:val="-11"/>
          <w:szCs w:val="28"/>
          <w:lang w:val="kk-KZ" w:eastAsia="kk-KZ" w:bidi="kk-KZ"/>
        </w:rPr>
        <w:t xml:space="preserve"> </w:t>
      </w:r>
      <w:r w:rsidRPr="005919E3">
        <w:rPr>
          <w:rFonts w:eastAsia="Times New Roman" w:cs="Times New Roman"/>
          <w:szCs w:val="28"/>
          <w:lang w:val="kk-KZ" w:eastAsia="kk-KZ" w:bidi="kk-KZ"/>
        </w:rPr>
        <w:t>запись:</w:t>
      </w:r>
    </w:p>
    <w:tbl>
      <w:tblPr>
        <w:tblStyle w:val="52"/>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9"/>
        <w:gridCol w:w="987"/>
        <w:gridCol w:w="7383"/>
      </w:tblGrid>
      <w:tr w:rsidR="002776E8" w:rsidTr="003F6241">
        <w:tc>
          <w:tcPr>
            <w:tcW w:w="388" w:type="dxa"/>
          </w:tcPr>
          <w:p w:rsidR="002776E8" w:rsidRDefault="002776E8" w:rsidP="003F6241">
            <w:pPr>
              <w:tabs>
                <w:tab w:val="left" w:pos="851"/>
              </w:tabs>
              <w:ind w:left="-111"/>
              <w:rPr>
                <w:sz w:val="28"/>
                <w:szCs w:val="28"/>
                <w:lang w:val="kk-KZ" w:eastAsia="kk-KZ" w:bidi="kk-KZ"/>
              </w:rPr>
            </w:pPr>
            <w:r w:rsidRPr="005919E3">
              <w:rPr>
                <w:sz w:val="28"/>
                <w:szCs w:val="28"/>
                <w:lang w:val="kk-KZ" w:eastAsia="kk-KZ" w:bidi="kk-KZ"/>
              </w:rPr>
              <w:t>Дт</w:t>
            </w:r>
          </w:p>
        </w:tc>
        <w:tc>
          <w:tcPr>
            <w:tcW w:w="988" w:type="dxa"/>
          </w:tcPr>
          <w:p w:rsidR="002776E8" w:rsidRDefault="002776E8" w:rsidP="003F6241">
            <w:pPr>
              <w:jc w:val="center"/>
              <w:rPr>
                <w:sz w:val="28"/>
                <w:szCs w:val="28"/>
                <w:lang w:val="kk-KZ" w:eastAsia="kk-KZ" w:bidi="kk-KZ"/>
              </w:rPr>
            </w:pPr>
            <w:r w:rsidRPr="005919E3">
              <w:rPr>
                <w:sz w:val="28"/>
                <w:szCs w:val="28"/>
                <w:lang w:val="kk-KZ" w:eastAsia="kk-KZ" w:bidi="kk-KZ"/>
              </w:rPr>
              <w:t>2203</w:t>
            </w:r>
          </w:p>
        </w:tc>
        <w:tc>
          <w:tcPr>
            <w:tcW w:w="7413" w:type="dxa"/>
          </w:tcPr>
          <w:p w:rsidR="002776E8" w:rsidRDefault="002776E8" w:rsidP="003F6241">
            <w:pPr>
              <w:rPr>
                <w:sz w:val="28"/>
                <w:szCs w:val="28"/>
                <w:lang w:val="kk-KZ" w:eastAsia="kk-KZ" w:bidi="kk-KZ"/>
              </w:rPr>
            </w:pPr>
            <w:r w:rsidRPr="005919E3">
              <w:rPr>
                <w:sz w:val="28"/>
                <w:szCs w:val="28"/>
                <w:lang w:val="kk-KZ" w:eastAsia="kk-KZ" w:bidi="kk-KZ"/>
              </w:rPr>
              <w:t>Текущие счета юридических лиц</w:t>
            </w:r>
          </w:p>
        </w:tc>
      </w:tr>
      <w:tr w:rsidR="002776E8" w:rsidTr="003F6241">
        <w:tc>
          <w:tcPr>
            <w:tcW w:w="388" w:type="dxa"/>
          </w:tcPr>
          <w:p w:rsidR="002776E8" w:rsidRDefault="002776E8" w:rsidP="003F6241">
            <w:pPr>
              <w:tabs>
                <w:tab w:val="left" w:pos="851"/>
              </w:tabs>
              <w:ind w:left="-111"/>
              <w:rPr>
                <w:sz w:val="28"/>
                <w:szCs w:val="28"/>
                <w:lang w:val="kk-KZ" w:eastAsia="kk-KZ" w:bidi="kk-KZ"/>
              </w:rPr>
            </w:pPr>
          </w:p>
        </w:tc>
        <w:tc>
          <w:tcPr>
            <w:tcW w:w="988" w:type="dxa"/>
          </w:tcPr>
          <w:p w:rsidR="002776E8" w:rsidRDefault="002776E8" w:rsidP="003F6241">
            <w:pPr>
              <w:jc w:val="center"/>
              <w:rPr>
                <w:sz w:val="28"/>
                <w:szCs w:val="28"/>
                <w:lang w:val="kk-KZ" w:eastAsia="kk-KZ" w:bidi="kk-KZ"/>
              </w:rPr>
            </w:pPr>
            <w:r w:rsidRPr="005919E3">
              <w:rPr>
                <w:sz w:val="28"/>
                <w:szCs w:val="28"/>
                <w:lang w:val="kk-KZ" w:eastAsia="kk-KZ" w:bidi="kk-KZ"/>
              </w:rPr>
              <w:t>2204</w:t>
            </w:r>
          </w:p>
        </w:tc>
        <w:tc>
          <w:tcPr>
            <w:tcW w:w="7413" w:type="dxa"/>
          </w:tcPr>
          <w:p w:rsidR="002776E8" w:rsidRDefault="002776E8" w:rsidP="003F6241">
            <w:pPr>
              <w:rPr>
                <w:sz w:val="28"/>
                <w:szCs w:val="28"/>
                <w:lang w:val="kk-KZ" w:eastAsia="kk-KZ" w:bidi="kk-KZ"/>
              </w:rPr>
            </w:pPr>
            <w:r w:rsidRPr="005919E3">
              <w:rPr>
                <w:sz w:val="28"/>
                <w:szCs w:val="28"/>
                <w:lang w:val="kk-KZ" w:eastAsia="kk-KZ" w:bidi="kk-KZ"/>
              </w:rPr>
              <w:t>Текущие счета физических лиц</w:t>
            </w:r>
          </w:p>
        </w:tc>
      </w:tr>
      <w:tr w:rsidR="002776E8" w:rsidTr="003F6241">
        <w:tc>
          <w:tcPr>
            <w:tcW w:w="388" w:type="dxa"/>
          </w:tcPr>
          <w:p w:rsidR="002776E8" w:rsidRDefault="002776E8" w:rsidP="003F6241">
            <w:pPr>
              <w:tabs>
                <w:tab w:val="left" w:pos="851"/>
              </w:tabs>
              <w:ind w:left="-111"/>
              <w:rPr>
                <w:sz w:val="28"/>
                <w:szCs w:val="28"/>
                <w:lang w:val="kk-KZ" w:eastAsia="kk-KZ" w:bidi="kk-KZ"/>
              </w:rPr>
            </w:pPr>
          </w:p>
        </w:tc>
        <w:tc>
          <w:tcPr>
            <w:tcW w:w="988" w:type="dxa"/>
          </w:tcPr>
          <w:p w:rsidR="002776E8" w:rsidRDefault="002776E8" w:rsidP="003F6241">
            <w:pPr>
              <w:jc w:val="right"/>
              <w:rPr>
                <w:sz w:val="28"/>
                <w:szCs w:val="28"/>
                <w:lang w:val="kk-KZ" w:eastAsia="kk-KZ" w:bidi="kk-KZ"/>
              </w:rPr>
            </w:pPr>
            <w:r w:rsidRPr="005919E3">
              <w:rPr>
                <w:sz w:val="28"/>
                <w:szCs w:val="28"/>
                <w:lang w:val="kk-KZ" w:eastAsia="kk-KZ" w:bidi="kk-KZ"/>
              </w:rPr>
              <w:t>2205</w:t>
            </w:r>
          </w:p>
        </w:tc>
        <w:tc>
          <w:tcPr>
            <w:tcW w:w="7413" w:type="dxa"/>
          </w:tcPr>
          <w:p w:rsidR="002776E8" w:rsidRDefault="002776E8" w:rsidP="003F6241">
            <w:pPr>
              <w:rPr>
                <w:sz w:val="28"/>
                <w:szCs w:val="28"/>
                <w:lang w:val="kk-KZ" w:eastAsia="kk-KZ" w:bidi="kk-KZ"/>
              </w:rPr>
            </w:pPr>
            <w:r w:rsidRPr="005919E3">
              <w:rPr>
                <w:sz w:val="28"/>
                <w:szCs w:val="28"/>
                <w:lang w:val="kk-KZ" w:eastAsia="kk-KZ" w:bidi="kk-KZ"/>
              </w:rPr>
              <w:t>Вклады до востребования физических лиц</w:t>
            </w:r>
          </w:p>
        </w:tc>
      </w:tr>
      <w:tr w:rsidR="002776E8" w:rsidTr="003F6241">
        <w:tc>
          <w:tcPr>
            <w:tcW w:w="388" w:type="dxa"/>
          </w:tcPr>
          <w:p w:rsidR="002776E8" w:rsidRDefault="002776E8" w:rsidP="003F6241">
            <w:pPr>
              <w:tabs>
                <w:tab w:val="left" w:pos="851"/>
              </w:tabs>
              <w:ind w:left="-111"/>
              <w:rPr>
                <w:sz w:val="28"/>
                <w:szCs w:val="28"/>
                <w:lang w:val="kk-KZ" w:eastAsia="kk-KZ" w:bidi="kk-KZ"/>
              </w:rPr>
            </w:pPr>
          </w:p>
        </w:tc>
        <w:tc>
          <w:tcPr>
            <w:tcW w:w="988" w:type="dxa"/>
          </w:tcPr>
          <w:p w:rsidR="002776E8" w:rsidRDefault="002776E8" w:rsidP="003F6241">
            <w:pPr>
              <w:jc w:val="right"/>
              <w:rPr>
                <w:sz w:val="28"/>
                <w:szCs w:val="28"/>
                <w:lang w:val="kk-KZ" w:eastAsia="kk-KZ" w:bidi="kk-KZ"/>
              </w:rPr>
            </w:pPr>
            <w:r w:rsidRPr="005919E3">
              <w:rPr>
                <w:sz w:val="28"/>
                <w:szCs w:val="28"/>
                <w:lang w:val="kk-KZ" w:eastAsia="kk-KZ" w:bidi="kk-KZ"/>
              </w:rPr>
              <w:t>2211</w:t>
            </w:r>
          </w:p>
        </w:tc>
        <w:tc>
          <w:tcPr>
            <w:tcW w:w="7413" w:type="dxa"/>
          </w:tcPr>
          <w:p w:rsidR="002776E8" w:rsidRDefault="002776E8" w:rsidP="003F6241">
            <w:pPr>
              <w:rPr>
                <w:sz w:val="28"/>
                <w:szCs w:val="28"/>
                <w:lang w:val="kk-KZ" w:eastAsia="kk-KZ" w:bidi="kk-KZ"/>
              </w:rPr>
            </w:pPr>
            <w:r w:rsidRPr="005919E3">
              <w:rPr>
                <w:sz w:val="28"/>
                <w:szCs w:val="28"/>
                <w:lang w:val="kk-KZ" w:eastAsia="kk-KZ" w:bidi="kk-KZ"/>
              </w:rPr>
              <w:t>Вклады до востребования юридических лиц</w:t>
            </w:r>
          </w:p>
        </w:tc>
      </w:tr>
      <w:tr w:rsidR="002776E8" w:rsidTr="003F6241">
        <w:tc>
          <w:tcPr>
            <w:tcW w:w="388" w:type="dxa"/>
          </w:tcPr>
          <w:p w:rsidR="002776E8" w:rsidRDefault="002776E8" w:rsidP="003F6241">
            <w:pPr>
              <w:tabs>
                <w:tab w:val="left" w:pos="851"/>
              </w:tabs>
              <w:ind w:left="-111"/>
              <w:rPr>
                <w:sz w:val="28"/>
                <w:szCs w:val="28"/>
                <w:lang w:val="kk-KZ" w:eastAsia="kk-KZ" w:bidi="kk-KZ"/>
              </w:rPr>
            </w:pPr>
          </w:p>
        </w:tc>
        <w:tc>
          <w:tcPr>
            <w:tcW w:w="988" w:type="dxa"/>
          </w:tcPr>
          <w:p w:rsidR="002776E8" w:rsidRDefault="002776E8" w:rsidP="003F6241">
            <w:pPr>
              <w:jc w:val="right"/>
              <w:rPr>
                <w:sz w:val="28"/>
                <w:szCs w:val="28"/>
                <w:lang w:val="kk-KZ" w:eastAsia="kk-KZ" w:bidi="kk-KZ"/>
              </w:rPr>
            </w:pPr>
            <w:r w:rsidRPr="005919E3">
              <w:rPr>
                <w:sz w:val="28"/>
                <w:szCs w:val="28"/>
                <w:lang w:val="kk-KZ" w:eastAsia="kk-KZ" w:bidi="kk-KZ"/>
              </w:rPr>
              <w:t>2245</w:t>
            </w:r>
          </w:p>
        </w:tc>
        <w:tc>
          <w:tcPr>
            <w:tcW w:w="7413" w:type="dxa"/>
          </w:tcPr>
          <w:p w:rsidR="002776E8" w:rsidRDefault="002776E8" w:rsidP="003F6241">
            <w:pPr>
              <w:rPr>
                <w:sz w:val="28"/>
                <w:szCs w:val="28"/>
                <w:lang w:val="kk-KZ" w:eastAsia="kk-KZ" w:bidi="kk-KZ"/>
              </w:rPr>
            </w:pPr>
            <w:r w:rsidRPr="005919E3">
              <w:rPr>
                <w:sz w:val="28"/>
                <w:szCs w:val="28"/>
                <w:lang w:val="kk-KZ" w:eastAsia="kk-KZ" w:bidi="kk-KZ"/>
              </w:rPr>
              <w:t>Инвестиционные депозиты</w:t>
            </w:r>
          </w:p>
        </w:tc>
      </w:tr>
      <w:tr w:rsidR="002776E8" w:rsidTr="003F6241">
        <w:tc>
          <w:tcPr>
            <w:tcW w:w="388" w:type="dxa"/>
          </w:tcPr>
          <w:p w:rsidR="002776E8" w:rsidRDefault="002776E8" w:rsidP="003F6241">
            <w:pPr>
              <w:tabs>
                <w:tab w:val="left" w:pos="851"/>
              </w:tabs>
              <w:ind w:left="-111"/>
              <w:rPr>
                <w:sz w:val="28"/>
                <w:szCs w:val="28"/>
                <w:lang w:eastAsia="kk-KZ" w:bidi="kk-KZ"/>
              </w:rPr>
            </w:pPr>
            <w:r w:rsidRPr="005919E3">
              <w:rPr>
                <w:sz w:val="28"/>
                <w:szCs w:val="28"/>
                <w:lang w:eastAsia="kk-KZ" w:bidi="kk-KZ"/>
              </w:rPr>
              <w:t>Кт</w:t>
            </w:r>
          </w:p>
        </w:tc>
        <w:tc>
          <w:tcPr>
            <w:tcW w:w="988" w:type="dxa"/>
          </w:tcPr>
          <w:p w:rsidR="002776E8" w:rsidRDefault="002776E8" w:rsidP="003F6241">
            <w:pPr>
              <w:tabs>
                <w:tab w:val="left" w:pos="851"/>
              </w:tabs>
              <w:rPr>
                <w:sz w:val="28"/>
                <w:szCs w:val="28"/>
                <w:lang w:val="kk-KZ" w:eastAsia="kk-KZ" w:bidi="kk-KZ"/>
              </w:rPr>
            </w:pPr>
            <w:r w:rsidRPr="005919E3">
              <w:rPr>
                <w:sz w:val="28"/>
                <w:szCs w:val="28"/>
                <w:lang w:val="kk-KZ" w:eastAsia="kk-KZ" w:bidi="kk-KZ"/>
              </w:rPr>
              <w:t>1051</w:t>
            </w:r>
          </w:p>
        </w:tc>
        <w:tc>
          <w:tcPr>
            <w:tcW w:w="7413" w:type="dxa"/>
          </w:tcPr>
          <w:p w:rsidR="002776E8" w:rsidRDefault="002776E8" w:rsidP="003F6241">
            <w:pPr>
              <w:tabs>
                <w:tab w:val="left" w:pos="851"/>
              </w:tabs>
              <w:rPr>
                <w:sz w:val="28"/>
                <w:szCs w:val="28"/>
                <w:lang w:val="kk-KZ" w:eastAsia="kk-KZ" w:bidi="kk-KZ"/>
              </w:rPr>
            </w:pPr>
            <w:r w:rsidRPr="005919E3">
              <w:rPr>
                <w:sz w:val="28"/>
                <w:szCs w:val="28"/>
                <w:lang w:val="kk-KZ" w:eastAsia="kk-KZ" w:bidi="kk-KZ"/>
              </w:rPr>
              <w:t>Корреспондентский счет в Национальном Банке Республики Казахстан</w:t>
            </w:r>
          </w:p>
        </w:tc>
      </w:tr>
      <w:tr w:rsidR="002776E8" w:rsidTr="003F6241">
        <w:tc>
          <w:tcPr>
            <w:tcW w:w="388" w:type="dxa"/>
          </w:tcPr>
          <w:p w:rsidR="002776E8" w:rsidRDefault="002776E8" w:rsidP="003F6241">
            <w:pPr>
              <w:tabs>
                <w:tab w:val="left" w:pos="851"/>
              </w:tabs>
              <w:rPr>
                <w:sz w:val="28"/>
                <w:szCs w:val="28"/>
                <w:lang w:val="kk-KZ" w:eastAsia="kk-KZ" w:bidi="kk-KZ"/>
              </w:rPr>
            </w:pPr>
          </w:p>
        </w:tc>
        <w:tc>
          <w:tcPr>
            <w:tcW w:w="988" w:type="dxa"/>
          </w:tcPr>
          <w:p w:rsidR="002776E8" w:rsidRDefault="002776E8" w:rsidP="003F6241">
            <w:pPr>
              <w:tabs>
                <w:tab w:val="left" w:pos="851"/>
              </w:tabs>
              <w:rPr>
                <w:sz w:val="28"/>
                <w:szCs w:val="28"/>
                <w:lang w:val="kk-KZ" w:eastAsia="kk-KZ" w:bidi="kk-KZ"/>
              </w:rPr>
            </w:pPr>
            <w:r w:rsidRPr="005919E3">
              <w:rPr>
                <w:sz w:val="28"/>
                <w:szCs w:val="28"/>
                <w:lang w:val="kk-KZ" w:eastAsia="kk-KZ" w:bidi="kk-KZ"/>
              </w:rPr>
              <w:t>1052</w:t>
            </w:r>
          </w:p>
        </w:tc>
        <w:tc>
          <w:tcPr>
            <w:tcW w:w="7413" w:type="dxa"/>
          </w:tcPr>
          <w:p w:rsidR="002776E8" w:rsidRDefault="002776E8" w:rsidP="003F6241">
            <w:pPr>
              <w:tabs>
                <w:tab w:val="left" w:pos="851"/>
              </w:tabs>
              <w:rPr>
                <w:sz w:val="28"/>
                <w:szCs w:val="28"/>
                <w:lang w:eastAsia="kk-KZ" w:bidi="kk-KZ"/>
              </w:rPr>
            </w:pPr>
            <w:r w:rsidRPr="005919E3">
              <w:rPr>
                <w:sz w:val="28"/>
                <w:szCs w:val="28"/>
                <w:lang w:val="kk-KZ" w:eastAsia="kk-KZ" w:bidi="kk-KZ"/>
              </w:rPr>
              <w:t>Корреспондентские счета в других банках</w:t>
            </w:r>
            <w:r w:rsidRPr="005919E3">
              <w:rPr>
                <w:sz w:val="28"/>
                <w:szCs w:val="28"/>
                <w:lang w:eastAsia="kk-KZ" w:bidi="kk-KZ"/>
              </w:rPr>
              <w:t>.</w:t>
            </w:r>
          </w:p>
        </w:tc>
      </w:tr>
    </w:tbl>
    <w:p w:rsidR="002776E8" w:rsidRDefault="002776E8" w:rsidP="002776E8">
      <w:pPr>
        <w:widowControl w:val="0"/>
        <w:numPr>
          <w:ilvl w:val="0"/>
          <w:numId w:val="15"/>
        </w:numPr>
        <w:tabs>
          <w:tab w:val="left" w:pos="1119"/>
        </w:tabs>
        <w:autoSpaceDE w:val="0"/>
        <w:autoSpaceDN w:val="0"/>
        <w:ind w:left="0" w:firstLine="709"/>
        <w:jc w:val="both"/>
        <w:rPr>
          <w:sz w:val="28"/>
          <w:szCs w:val="28"/>
          <w:lang w:val="kk-KZ" w:eastAsia="kk-KZ" w:bidi="kk-KZ"/>
        </w:rPr>
      </w:pPr>
      <w:r w:rsidRPr="005919E3">
        <w:rPr>
          <w:sz w:val="28"/>
          <w:szCs w:val="28"/>
          <w:lang w:val="kk-KZ" w:eastAsia="kk-KZ" w:bidi="kk-KZ"/>
        </w:rPr>
        <w:t xml:space="preserve">При поступлении в банк денег от активов, приобретенных в результате инвестирования инвестиционного депозита, осуществляется </w:t>
      </w:r>
      <w:r w:rsidRPr="005919E3">
        <w:rPr>
          <w:sz w:val="28"/>
          <w:szCs w:val="28"/>
          <w:lang w:val="kk-KZ" w:eastAsia="kk-KZ" w:bidi="kk-KZ"/>
        </w:rPr>
        <w:lastRenderedPageBreak/>
        <w:t>следующая бухгалтерская</w:t>
      </w:r>
      <w:r w:rsidRPr="005919E3">
        <w:rPr>
          <w:spacing w:val="-1"/>
          <w:sz w:val="28"/>
          <w:szCs w:val="28"/>
          <w:lang w:val="kk-KZ" w:eastAsia="kk-KZ" w:bidi="kk-KZ"/>
        </w:rPr>
        <w:t xml:space="preserve"> </w:t>
      </w:r>
      <w:r w:rsidRPr="005919E3">
        <w:rPr>
          <w:sz w:val="28"/>
          <w:szCs w:val="28"/>
          <w:lang w:val="kk-KZ" w:eastAsia="kk-KZ" w:bidi="kk-KZ"/>
        </w:rPr>
        <w:t>запись:</w:t>
      </w:r>
    </w:p>
    <w:tbl>
      <w:tblPr>
        <w:tblStyle w:val="52"/>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987"/>
        <w:gridCol w:w="7272"/>
      </w:tblGrid>
      <w:tr w:rsidR="002776E8" w:rsidTr="003F6241">
        <w:tc>
          <w:tcPr>
            <w:tcW w:w="530" w:type="dxa"/>
          </w:tcPr>
          <w:p w:rsidR="002776E8" w:rsidRDefault="002776E8" w:rsidP="003F6241">
            <w:pPr>
              <w:tabs>
                <w:tab w:val="left" w:pos="851"/>
              </w:tabs>
              <w:ind w:left="-111"/>
              <w:rPr>
                <w:sz w:val="28"/>
                <w:szCs w:val="28"/>
                <w:lang w:val="kk-KZ" w:eastAsia="kk-KZ" w:bidi="kk-KZ"/>
              </w:rPr>
            </w:pPr>
            <w:r w:rsidRPr="005919E3">
              <w:rPr>
                <w:sz w:val="28"/>
                <w:szCs w:val="28"/>
                <w:lang w:val="kk-KZ" w:eastAsia="kk-KZ" w:bidi="kk-KZ"/>
              </w:rPr>
              <w:t>Дт</w:t>
            </w:r>
          </w:p>
        </w:tc>
        <w:tc>
          <w:tcPr>
            <w:tcW w:w="987" w:type="dxa"/>
          </w:tcPr>
          <w:p w:rsidR="002776E8" w:rsidRDefault="002776E8" w:rsidP="003F6241">
            <w:pPr>
              <w:tabs>
                <w:tab w:val="left" w:pos="851"/>
              </w:tabs>
              <w:rPr>
                <w:sz w:val="28"/>
                <w:szCs w:val="28"/>
                <w:lang w:val="kk-KZ" w:eastAsia="kk-KZ" w:bidi="kk-KZ"/>
              </w:rPr>
            </w:pPr>
            <w:r w:rsidRPr="005919E3">
              <w:rPr>
                <w:sz w:val="28"/>
                <w:szCs w:val="28"/>
                <w:lang w:val="kk-KZ" w:eastAsia="kk-KZ" w:bidi="kk-KZ"/>
              </w:rPr>
              <w:t>1051</w:t>
            </w:r>
          </w:p>
        </w:tc>
        <w:tc>
          <w:tcPr>
            <w:tcW w:w="7272" w:type="dxa"/>
          </w:tcPr>
          <w:p w:rsidR="002776E8" w:rsidRDefault="002776E8" w:rsidP="003F6241">
            <w:pPr>
              <w:tabs>
                <w:tab w:val="left" w:pos="851"/>
              </w:tabs>
              <w:rPr>
                <w:sz w:val="28"/>
                <w:szCs w:val="28"/>
                <w:lang w:val="kk-KZ" w:eastAsia="kk-KZ" w:bidi="kk-KZ"/>
              </w:rPr>
            </w:pPr>
            <w:r w:rsidRPr="005919E3">
              <w:rPr>
                <w:sz w:val="28"/>
                <w:szCs w:val="28"/>
                <w:lang w:val="kk-KZ" w:eastAsia="kk-KZ" w:bidi="kk-KZ"/>
              </w:rPr>
              <w:t>Корреспондентский счет в Национальном Банке Республики Казахстан</w:t>
            </w:r>
          </w:p>
        </w:tc>
      </w:tr>
      <w:tr w:rsidR="002776E8" w:rsidTr="003F6241">
        <w:tc>
          <w:tcPr>
            <w:tcW w:w="530" w:type="dxa"/>
          </w:tcPr>
          <w:p w:rsidR="002776E8" w:rsidRDefault="002776E8" w:rsidP="003F6241">
            <w:pPr>
              <w:tabs>
                <w:tab w:val="left" w:pos="851"/>
              </w:tabs>
              <w:ind w:left="-111"/>
              <w:rPr>
                <w:sz w:val="28"/>
                <w:szCs w:val="28"/>
                <w:lang w:val="kk-KZ" w:eastAsia="kk-KZ" w:bidi="kk-KZ"/>
              </w:rPr>
            </w:pPr>
          </w:p>
        </w:tc>
        <w:tc>
          <w:tcPr>
            <w:tcW w:w="987" w:type="dxa"/>
          </w:tcPr>
          <w:p w:rsidR="002776E8" w:rsidRDefault="002776E8" w:rsidP="003F6241">
            <w:pPr>
              <w:tabs>
                <w:tab w:val="left" w:pos="851"/>
              </w:tabs>
              <w:rPr>
                <w:sz w:val="28"/>
                <w:szCs w:val="28"/>
                <w:lang w:val="kk-KZ" w:eastAsia="kk-KZ" w:bidi="kk-KZ"/>
              </w:rPr>
            </w:pPr>
            <w:r w:rsidRPr="005919E3">
              <w:rPr>
                <w:sz w:val="28"/>
                <w:szCs w:val="28"/>
                <w:lang w:val="kk-KZ" w:eastAsia="kk-KZ" w:bidi="kk-KZ"/>
              </w:rPr>
              <w:t>1052</w:t>
            </w:r>
          </w:p>
        </w:tc>
        <w:tc>
          <w:tcPr>
            <w:tcW w:w="7272" w:type="dxa"/>
          </w:tcPr>
          <w:p w:rsidR="002776E8" w:rsidRDefault="002776E8" w:rsidP="003F6241">
            <w:pPr>
              <w:tabs>
                <w:tab w:val="left" w:pos="851"/>
              </w:tabs>
              <w:rPr>
                <w:sz w:val="28"/>
                <w:szCs w:val="28"/>
                <w:lang w:val="kk-KZ" w:eastAsia="kk-KZ" w:bidi="kk-KZ"/>
              </w:rPr>
            </w:pPr>
            <w:r w:rsidRPr="005919E3">
              <w:rPr>
                <w:sz w:val="28"/>
                <w:szCs w:val="28"/>
                <w:lang w:val="kk-KZ" w:eastAsia="kk-KZ" w:bidi="kk-KZ"/>
              </w:rPr>
              <w:t>Корреспондентские счета в других банках</w:t>
            </w:r>
          </w:p>
        </w:tc>
      </w:tr>
      <w:tr w:rsidR="002776E8" w:rsidTr="003F6241">
        <w:tc>
          <w:tcPr>
            <w:tcW w:w="530" w:type="dxa"/>
          </w:tcPr>
          <w:p w:rsidR="002776E8" w:rsidRDefault="002776E8" w:rsidP="003F6241">
            <w:pPr>
              <w:tabs>
                <w:tab w:val="left" w:pos="851"/>
              </w:tabs>
              <w:ind w:left="-111"/>
              <w:rPr>
                <w:sz w:val="28"/>
                <w:szCs w:val="28"/>
                <w:lang w:val="kk-KZ" w:eastAsia="kk-KZ" w:bidi="kk-KZ"/>
              </w:rPr>
            </w:pPr>
            <w:r w:rsidRPr="005919E3">
              <w:rPr>
                <w:sz w:val="28"/>
                <w:szCs w:val="28"/>
                <w:lang w:val="kk-KZ" w:eastAsia="kk-KZ" w:bidi="kk-KZ"/>
              </w:rPr>
              <w:t>Кт</w:t>
            </w:r>
          </w:p>
        </w:tc>
        <w:tc>
          <w:tcPr>
            <w:tcW w:w="987" w:type="dxa"/>
          </w:tcPr>
          <w:p w:rsidR="002776E8" w:rsidRDefault="002776E8" w:rsidP="003F6241">
            <w:pPr>
              <w:tabs>
                <w:tab w:val="left" w:pos="851"/>
              </w:tabs>
              <w:rPr>
                <w:sz w:val="28"/>
                <w:szCs w:val="28"/>
                <w:lang w:val="kk-KZ" w:eastAsia="kk-KZ" w:bidi="kk-KZ"/>
              </w:rPr>
            </w:pPr>
            <w:r w:rsidRPr="005919E3">
              <w:rPr>
                <w:sz w:val="28"/>
                <w:szCs w:val="28"/>
                <w:lang w:val="kk-KZ" w:eastAsia="kk-KZ" w:bidi="kk-KZ"/>
              </w:rPr>
              <w:t>2203</w:t>
            </w:r>
          </w:p>
        </w:tc>
        <w:tc>
          <w:tcPr>
            <w:tcW w:w="7272" w:type="dxa"/>
          </w:tcPr>
          <w:p w:rsidR="002776E8" w:rsidRDefault="002776E8" w:rsidP="003F6241">
            <w:pPr>
              <w:tabs>
                <w:tab w:val="left" w:pos="851"/>
              </w:tabs>
              <w:rPr>
                <w:sz w:val="28"/>
                <w:szCs w:val="28"/>
                <w:lang w:val="kk-KZ" w:eastAsia="kk-KZ" w:bidi="kk-KZ"/>
              </w:rPr>
            </w:pPr>
            <w:r w:rsidRPr="005919E3">
              <w:rPr>
                <w:sz w:val="28"/>
                <w:szCs w:val="28"/>
                <w:lang w:val="kk-KZ" w:eastAsia="kk-KZ" w:bidi="kk-KZ"/>
              </w:rPr>
              <w:t>Текущие счета юридических лиц</w:t>
            </w:r>
          </w:p>
        </w:tc>
      </w:tr>
      <w:tr w:rsidR="002776E8" w:rsidTr="003F6241">
        <w:tc>
          <w:tcPr>
            <w:tcW w:w="530" w:type="dxa"/>
          </w:tcPr>
          <w:p w:rsidR="002776E8" w:rsidRDefault="002776E8" w:rsidP="003F6241">
            <w:pPr>
              <w:tabs>
                <w:tab w:val="left" w:pos="851"/>
              </w:tabs>
              <w:rPr>
                <w:sz w:val="28"/>
                <w:szCs w:val="28"/>
                <w:lang w:val="kk-KZ" w:eastAsia="kk-KZ" w:bidi="kk-KZ"/>
              </w:rPr>
            </w:pPr>
          </w:p>
        </w:tc>
        <w:tc>
          <w:tcPr>
            <w:tcW w:w="987" w:type="dxa"/>
          </w:tcPr>
          <w:p w:rsidR="002776E8" w:rsidRDefault="002776E8" w:rsidP="003F6241">
            <w:pPr>
              <w:tabs>
                <w:tab w:val="left" w:pos="851"/>
              </w:tabs>
              <w:rPr>
                <w:sz w:val="28"/>
                <w:szCs w:val="28"/>
                <w:lang w:val="kk-KZ" w:eastAsia="kk-KZ" w:bidi="kk-KZ"/>
              </w:rPr>
            </w:pPr>
            <w:r w:rsidRPr="005919E3">
              <w:rPr>
                <w:sz w:val="28"/>
                <w:szCs w:val="28"/>
                <w:lang w:val="kk-KZ" w:eastAsia="kk-KZ" w:bidi="kk-KZ"/>
              </w:rPr>
              <w:t>2204</w:t>
            </w:r>
          </w:p>
        </w:tc>
        <w:tc>
          <w:tcPr>
            <w:tcW w:w="7272" w:type="dxa"/>
          </w:tcPr>
          <w:p w:rsidR="002776E8" w:rsidRDefault="002776E8" w:rsidP="003F6241">
            <w:pPr>
              <w:tabs>
                <w:tab w:val="left" w:pos="851"/>
              </w:tabs>
              <w:rPr>
                <w:sz w:val="28"/>
                <w:szCs w:val="28"/>
                <w:lang w:val="kk-KZ" w:eastAsia="kk-KZ" w:bidi="kk-KZ"/>
              </w:rPr>
            </w:pPr>
            <w:r w:rsidRPr="005919E3">
              <w:rPr>
                <w:sz w:val="28"/>
                <w:szCs w:val="28"/>
                <w:lang w:val="kk-KZ" w:eastAsia="kk-KZ" w:bidi="kk-KZ"/>
              </w:rPr>
              <w:t>Текущие счета физических лиц</w:t>
            </w:r>
          </w:p>
        </w:tc>
      </w:tr>
      <w:tr w:rsidR="002776E8" w:rsidTr="003F6241">
        <w:tc>
          <w:tcPr>
            <w:tcW w:w="530" w:type="dxa"/>
          </w:tcPr>
          <w:p w:rsidR="002776E8" w:rsidRDefault="002776E8" w:rsidP="003F6241">
            <w:pPr>
              <w:tabs>
                <w:tab w:val="left" w:pos="851"/>
              </w:tabs>
              <w:rPr>
                <w:sz w:val="28"/>
                <w:szCs w:val="28"/>
                <w:lang w:val="kk-KZ" w:eastAsia="kk-KZ" w:bidi="kk-KZ"/>
              </w:rPr>
            </w:pPr>
          </w:p>
        </w:tc>
        <w:tc>
          <w:tcPr>
            <w:tcW w:w="987" w:type="dxa"/>
          </w:tcPr>
          <w:p w:rsidR="002776E8" w:rsidRDefault="002776E8" w:rsidP="003F6241">
            <w:pPr>
              <w:tabs>
                <w:tab w:val="left" w:pos="851"/>
              </w:tabs>
              <w:rPr>
                <w:sz w:val="28"/>
                <w:szCs w:val="28"/>
                <w:lang w:val="kk-KZ" w:eastAsia="kk-KZ" w:bidi="kk-KZ"/>
              </w:rPr>
            </w:pPr>
            <w:r w:rsidRPr="005919E3">
              <w:rPr>
                <w:sz w:val="28"/>
                <w:szCs w:val="28"/>
                <w:lang w:val="kk-KZ" w:eastAsia="kk-KZ" w:bidi="kk-KZ"/>
              </w:rPr>
              <w:t>2205</w:t>
            </w:r>
          </w:p>
        </w:tc>
        <w:tc>
          <w:tcPr>
            <w:tcW w:w="7272" w:type="dxa"/>
          </w:tcPr>
          <w:p w:rsidR="002776E8" w:rsidRDefault="002776E8" w:rsidP="003F6241">
            <w:pPr>
              <w:tabs>
                <w:tab w:val="left" w:pos="851"/>
              </w:tabs>
              <w:rPr>
                <w:sz w:val="28"/>
                <w:szCs w:val="28"/>
                <w:lang w:val="kk-KZ" w:eastAsia="kk-KZ" w:bidi="kk-KZ"/>
              </w:rPr>
            </w:pPr>
            <w:r w:rsidRPr="005919E3">
              <w:rPr>
                <w:sz w:val="28"/>
                <w:szCs w:val="28"/>
                <w:lang w:val="kk-KZ" w:eastAsia="kk-KZ" w:bidi="kk-KZ"/>
              </w:rPr>
              <w:t>Вклады до востребования физических лиц</w:t>
            </w:r>
          </w:p>
        </w:tc>
      </w:tr>
      <w:tr w:rsidR="002776E8" w:rsidTr="003F6241">
        <w:tc>
          <w:tcPr>
            <w:tcW w:w="530" w:type="dxa"/>
          </w:tcPr>
          <w:p w:rsidR="002776E8" w:rsidRDefault="002776E8" w:rsidP="003F6241">
            <w:pPr>
              <w:tabs>
                <w:tab w:val="left" w:pos="851"/>
              </w:tabs>
              <w:rPr>
                <w:sz w:val="28"/>
                <w:szCs w:val="28"/>
                <w:lang w:val="kk-KZ" w:eastAsia="kk-KZ" w:bidi="kk-KZ"/>
              </w:rPr>
            </w:pPr>
          </w:p>
        </w:tc>
        <w:tc>
          <w:tcPr>
            <w:tcW w:w="987" w:type="dxa"/>
          </w:tcPr>
          <w:p w:rsidR="002776E8" w:rsidRDefault="002776E8" w:rsidP="003F6241">
            <w:pPr>
              <w:tabs>
                <w:tab w:val="left" w:pos="851"/>
              </w:tabs>
              <w:rPr>
                <w:sz w:val="28"/>
                <w:szCs w:val="28"/>
                <w:lang w:val="kk-KZ" w:eastAsia="kk-KZ" w:bidi="kk-KZ"/>
              </w:rPr>
            </w:pPr>
            <w:r w:rsidRPr="005919E3">
              <w:rPr>
                <w:sz w:val="28"/>
                <w:szCs w:val="28"/>
                <w:lang w:val="kk-KZ" w:eastAsia="kk-KZ" w:bidi="kk-KZ"/>
              </w:rPr>
              <w:t>2211</w:t>
            </w:r>
          </w:p>
        </w:tc>
        <w:tc>
          <w:tcPr>
            <w:tcW w:w="7272" w:type="dxa"/>
          </w:tcPr>
          <w:p w:rsidR="002776E8" w:rsidRDefault="002776E8" w:rsidP="003F6241">
            <w:pPr>
              <w:tabs>
                <w:tab w:val="left" w:pos="851"/>
              </w:tabs>
              <w:rPr>
                <w:sz w:val="28"/>
                <w:szCs w:val="28"/>
                <w:lang w:val="kk-KZ" w:eastAsia="kk-KZ" w:bidi="kk-KZ"/>
              </w:rPr>
            </w:pPr>
            <w:r w:rsidRPr="005919E3">
              <w:rPr>
                <w:sz w:val="28"/>
                <w:szCs w:val="28"/>
                <w:lang w:val="kk-KZ" w:eastAsia="kk-KZ" w:bidi="kk-KZ"/>
              </w:rPr>
              <w:t>Вклады до востребования юридических лиц</w:t>
            </w:r>
          </w:p>
        </w:tc>
      </w:tr>
      <w:tr w:rsidR="002776E8" w:rsidTr="003F6241">
        <w:tc>
          <w:tcPr>
            <w:tcW w:w="530" w:type="dxa"/>
          </w:tcPr>
          <w:p w:rsidR="002776E8" w:rsidRDefault="002776E8" w:rsidP="003F6241">
            <w:pPr>
              <w:tabs>
                <w:tab w:val="left" w:pos="851"/>
              </w:tabs>
              <w:rPr>
                <w:sz w:val="28"/>
                <w:szCs w:val="28"/>
                <w:lang w:val="kk-KZ" w:eastAsia="kk-KZ" w:bidi="kk-KZ"/>
              </w:rPr>
            </w:pPr>
          </w:p>
        </w:tc>
        <w:tc>
          <w:tcPr>
            <w:tcW w:w="987" w:type="dxa"/>
          </w:tcPr>
          <w:p w:rsidR="002776E8" w:rsidRDefault="002776E8" w:rsidP="003F6241">
            <w:pPr>
              <w:ind w:left="-74"/>
              <w:rPr>
                <w:sz w:val="28"/>
                <w:szCs w:val="28"/>
                <w:lang w:val="kk-KZ" w:eastAsia="kk-KZ" w:bidi="kk-KZ"/>
              </w:rPr>
            </w:pPr>
            <w:r w:rsidRPr="005919E3">
              <w:rPr>
                <w:sz w:val="28"/>
                <w:szCs w:val="28"/>
                <w:lang w:eastAsia="kk-KZ" w:bidi="kk-KZ"/>
              </w:rPr>
              <w:t xml:space="preserve"> </w:t>
            </w:r>
            <w:r w:rsidRPr="005919E3">
              <w:rPr>
                <w:sz w:val="28"/>
                <w:szCs w:val="28"/>
                <w:lang w:val="kk-KZ" w:eastAsia="kk-KZ" w:bidi="kk-KZ"/>
              </w:rPr>
              <w:t>2245</w:t>
            </w:r>
          </w:p>
        </w:tc>
        <w:tc>
          <w:tcPr>
            <w:tcW w:w="7272" w:type="dxa"/>
          </w:tcPr>
          <w:p w:rsidR="002776E8" w:rsidRDefault="002776E8" w:rsidP="003F6241">
            <w:pPr>
              <w:rPr>
                <w:sz w:val="28"/>
                <w:szCs w:val="28"/>
                <w:lang w:val="kk-KZ" w:eastAsia="kk-KZ" w:bidi="kk-KZ"/>
              </w:rPr>
            </w:pPr>
            <w:r w:rsidRPr="005919E3">
              <w:rPr>
                <w:sz w:val="28"/>
                <w:szCs w:val="28"/>
                <w:lang w:val="kk-KZ" w:eastAsia="kk-KZ" w:bidi="kk-KZ"/>
              </w:rPr>
              <w:t>Инвестиционные депозиты</w:t>
            </w:r>
          </w:p>
        </w:tc>
      </w:tr>
    </w:tbl>
    <w:p w:rsidR="002776E8" w:rsidRDefault="002776E8" w:rsidP="002776E8">
      <w:pPr>
        <w:widowControl w:val="0"/>
        <w:autoSpaceDE w:val="0"/>
        <w:autoSpaceDN w:val="0"/>
        <w:jc w:val="center"/>
        <w:rPr>
          <w:sz w:val="28"/>
          <w:szCs w:val="28"/>
          <w:lang w:val="kk-KZ" w:eastAsia="kk-KZ" w:bidi="kk-KZ"/>
        </w:rPr>
      </w:pPr>
    </w:p>
    <w:p w:rsidR="002776E8" w:rsidRDefault="002776E8" w:rsidP="002776E8">
      <w:pPr>
        <w:widowControl w:val="0"/>
        <w:autoSpaceDE w:val="0"/>
        <w:autoSpaceDN w:val="0"/>
        <w:jc w:val="center"/>
        <w:rPr>
          <w:sz w:val="28"/>
          <w:szCs w:val="28"/>
          <w:lang w:val="kk-KZ" w:eastAsia="kk-KZ" w:bidi="kk-KZ"/>
        </w:rPr>
      </w:pPr>
    </w:p>
    <w:p w:rsidR="002776E8" w:rsidRDefault="002776E8" w:rsidP="002776E8">
      <w:pPr>
        <w:widowControl w:val="0"/>
        <w:autoSpaceDE w:val="0"/>
        <w:autoSpaceDN w:val="0"/>
        <w:jc w:val="center"/>
        <w:outlineLvl w:val="0"/>
        <w:rPr>
          <w:b/>
          <w:bCs/>
          <w:sz w:val="28"/>
          <w:szCs w:val="28"/>
          <w:lang w:val="kk-KZ" w:eastAsia="kk-KZ" w:bidi="kk-KZ"/>
        </w:rPr>
      </w:pPr>
      <w:r w:rsidRPr="005919E3">
        <w:rPr>
          <w:b/>
          <w:bCs/>
          <w:sz w:val="28"/>
          <w:szCs w:val="28"/>
          <w:lang w:val="kk-KZ" w:eastAsia="kk-KZ" w:bidi="kk-KZ"/>
        </w:rPr>
        <w:t>Параграф 2. Учет денег, принятых по договору об инвестиционном депозите, размещенных в аффинированные драгоценные металлы</w:t>
      </w:r>
    </w:p>
    <w:p w:rsidR="002776E8" w:rsidRDefault="002776E8" w:rsidP="002776E8">
      <w:pPr>
        <w:widowControl w:val="0"/>
        <w:autoSpaceDE w:val="0"/>
        <w:autoSpaceDN w:val="0"/>
        <w:jc w:val="center"/>
        <w:rPr>
          <w:b/>
          <w:sz w:val="28"/>
          <w:szCs w:val="28"/>
          <w:lang w:val="kk-KZ" w:eastAsia="kk-KZ" w:bidi="kk-KZ"/>
        </w:rPr>
      </w:pPr>
    </w:p>
    <w:p w:rsidR="002776E8" w:rsidRDefault="002776E8" w:rsidP="002776E8">
      <w:pPr>
        <w:widowControl w:val="0"/>
        <w:numPr>
          <w:ilvl w:val="0"/>
          <w:numId w:val="15"/>
        </w:numPr>
        <w:tabs>
          <w:tab w:val="left" w:pos="1187"/>
        </w:tabs>
        <w:autoSpaceDE w:val="0"/>
        <w:autoSpaceDN w:val="0"/>
        <w:ind w:left="0" w:firstLine="709"/>
        <w:jc w:val="both"/>
        <w:rPr>
          <w:sz w:val="28"/>
          <w:szCs w:val="28"/>
          <w:lang w:val="kk-KZ" w:eastAsia="kk-KZ" w:bidi="kk-KZ"/>
        </w:rPr>
      </w:pPr>
      <w:r w:rsidRPr="005919E3">
        <w:rPr>
          <w:sz w:val="28"/>
          <w:szCs w:val="28"/>
          <w:lang w:val="kk-KZ" w:eastAsia="kk-KZ" w:bidi="kk-KZ"/>
        </w:rPr>
        <w:t>При размещении денег, принятых по договору об инвестиционном депозите, в аффинированные драгоценные металлы с открытием металлического счета, осуществляется следующая бухгалтерская</w:t>
      </w:r>
      <w:r w:rsidRPr="005919E3">
        <w:rPr>
          <w:spacing w:val="-9"/>
          <w:sz w:val="28"/>
          <w:szCs w:val="28"/>
          <w:lang w:val="kk-KZ" w:eastAsia="kk-KZ" w:bidi="kk-KZ"/>
        </w:rPr>
        <w:t xml:space="preserve"> </w:t>
      </w:r>
      <w:r w:rsidRPr="005919E3">
        <w:rPr>
          <w:sz w:val="28"/>
          <w:szCs w:val="28"/>
          <w:lang w:val="kk-KZ" w:eastAsia="kk-KZ" w:bidi="kk-KZ"/>
        </w:rPr>
        <w:t>запись:</w:t>
      </w:r>
    </w:p>
    <w:tbl>
      <w:tblPr>
        <w:tblStyle w:val="52"/>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9"/>
        <w:gridCol w:w="970"/>
        <w:gridCol w:w="7400"/>
      </w:tblGrid>
      <w:tr w:rsidR="002776E8" w:rsidTr="003F6241">
        <w:tc>
          <w:tcPr>
            <w:tcW w:w="388" w:type="dxa"/>
          </w:tcPr>
          <w:p w:rsidR="002776E8" w:rsidRDefault="002776E8" w:rsidP="003F6241">
            <w:pPr>
              <w:ind w:left="-111"/>
              <w:rPr>
                <w:sz w:val="28"/>
                <w:szCs w:val="28"/>
                <w:lang w:val="kk-KZ" w:eastAsia="kk-KZ" w:bidi="kk-KZ"/>
              </w:rPr>
            </w:pPr>
            <w:r w:rsidRPr="005919E3">
              <w:rPr>
                <w:sz w:val="28"/>
                <w:szCs w:val="28"/>
                <w:lang w:val="kk-KZ" w:eastAsia="kk-KZ" w:bidi="kk-KZ"/>
              </w:rPr>
              <w:t>Дт</w:t>
            </w:r>
          </w:p>
        </w:tc>
        <w:tc>
          <w:tcPr>
            <w:tcW w:w="971" w:type="dxa"/>
          </w:tcPr>
          <w:p w:rsidR="002776E8" w:rsidRDefault="002776E8" w:rsidP="003F6241">
            <w:pPr>
              <w:jc w:val="center"/>
              <w:rPr>
                <w:sz w:val="28"/>
                <w:szCs w:val="28"/>
                <w:lang w:val="kk-KZ" w:eastAsia="kk-KZ" w:bidi="kk-KZ"/>
              </w:rPr>
            </w:pPr>
            <w:r w:rsidRPr="005919E3">
              <w:rPr>
                <w:sz w:val="28"/>
                <w:szCs w:val="28"/>
                <w:lang w:val="kk-KZ" w:eastAsia="kk-KZ" w:bidi="kk-KZ"/>
              </w:rPr>
              <w:t>7802</w:t>
            </w:r>
          </w:p>
        </w:tc>
        <w:tc>
          <w:tcPr>
            <w:tcW w:w="7430" w:type="dxa"/>
          </w:tcPr>
          <w:p w:rsidR="002776E8" w:rsidRDefault="002776E8" w:rsidP="003F6241">
            <w:pPr>
              <w:rPr>
                <w:sz w:val="28"/>
                <w:szCs w:val="28"/>
                <w:lang w:val="kk-KZ" w:eastAsia="kk-KZ" w:bidi="kk-KZ"/>
              </w:rPr>
            </w:pPr>
            <w:r w:rsidRPr="005919E3">
              <w:rPr>
                <w:sz w:val="28"/>
                <w:szCs w:val="28"/>
                <w:lang w:val="kk-KZ" w:eastAsia="kk-KZ" w:bidi="kk-KZ"/>
              </w:rPr>
              <w:t>Аффинированные драгоценные металлы</w:t>
            </w:r>
          </w:p>
        </w:tc>
      </w:tr>
      <w:tr w:rsidR="002776E8" w:rsidTr="003F6241">
        <w:tc>
          <w:tcPr>
            <w:tcW w:w="388" w:type="dxa"/>
          </w:tcPr>
          <w:p w:rsidR="002776E8" w:rsidRDefault="002776E8" w:rsidP="003F6241">
            <w:pPr>
              <w:ind w:left="-111"/>
              <w:rPr>
                <w:sz w:val="28"/>
                <w:szCs w:val="28"/>
                <w:lang w:val="kk-KZ" w:eastAsia="kk-KZ" w:bidi="kk-KZ"/>
              </w:rPr>
            </w:pPr>
            <w:r w:rsidRPr="005919E3">
              <w:rPr>
                <w:sz w:val="28"/>
                <w:szCs w:val="28"/>
                <w:lang w:val="kk-KZ" w:eastAsia="kk-KZ" w:bidi="kk-KZ"/>
              </w:rPr>
              <w:t>Кт</w:t>
            </w:r>
          </w:p>
        </w:tc>
        <w:tc>
          <w:tcPr>
            <w:tcW w:w="971" w:type="dxa"/>
          </w:tcPr>
          <w:p w:rsidR="002776E8" w:rsidRDefault="002776E8" w:rsidP="003F6241">
            <w:pPr>
              <w:jc w:val="center"/>
              <w:rPr>
                <w:sz w:val="28"/>
                <w:szCs w:val="28"/>
                <w:lang w:val="kk-KZ" w:eastAsia="kk-KZ" w:bidi="kk-KZ"/>
              </w:rPr>
            </w:pPr>
            <w:r w:rsidRPr="005919E3">
              <w:rPr>
                <w:sz w:val="28"/>
                <w:szCs w:val="28"/>
                <w:lang w:val="kk-KZ" w:eastAsia="kk-KZ" w:bidi="kk-KZ"/>
              </w:rPr>
              <w:t>7801</w:t>
            </w:r>
          </w:p>
        </w:tc>
        <w:tc>
          <w:tcPr>
            <w:tcW w:w="7430" w:type="dxa"/>
          </w:tcPr>
          <w:p w:rsidR="002776E8" w:rsidRDefault="002776E8" w:rsidP="003F6241">
            <w:pPr>
              <w:rPr>
                <w:sz w:val="28"/>
                <w:szCs w:val="28"/>
                <w:lang w:eastAsia="kk-KZ" w:bidi="kk-KZ"/>
              </w:rPr>
            </w:pPr>
            <w:r w:rsidRPr="005919E3">
              <w:rPr>
                <w:sz w:val="28"/>
                <w:szCs w:val="28"/>
                <w:lang w:val="kk-KZ" w:eastAsia="kk-KZ" w:bidi="kk-KZ"/>
              </w:rPr>
              <w:t>Счет учета банком денежных средств клиентов</w:t>
            </w:r>
            <w:r w:rsidRPr="005919E3">
              <w:rPr>
                <w:sz w:val="28"/>
                <w:szCs w:val="28"/>
                <w:lang w:eastAsia="kk-KZ" w:bidi="kk-KZ"/>
              </w:rPr>
              <w:t>.</w:t>
            </w:r>
          </w:p>
        </w:tc>
      </w:tr>
    </w:tbl>
    <w:p w:rsidR="002776E8" w:rsidRDefault="002776E8" w:rsidP="002776E8">
      <w:pPr>
        <w:widowControl w:val="0"/>
        <w:numPr>
          <w:ilvl w:val="0"/>
          <w:numId w:val="15"/>
        </w:numPr>
        <w:tabs>
          <w:tab w:val="left" w:pos="1412"/>
        </w:tabs>
        <w:autoSpaceDE w:val="0"/>
        <w:autoSpaceDN w:val="0"/>
        <w:ind w:left="0" w:firstLine="709"/>
        <w:jc w:val="both"/>
        <w:rPr>
          <w:sz w:val="28"/>
          <w:szCs w:val="28"/>
          <w:lang w:val="kk-KZ" w:eastAsia="kk-KZ" w:bidi="kk-KZ"/>
        </w:rPr>
      </w:pPr>
      <w:r w:rsidRPr="005919E3">
        <w:rPr>
          <w:sz w:val="28"/>
          <w:szCs w:val="28"/>
          <w:lang w:val="kk-KZ" w:eastAsia="kk-KZ" w:bidi="kk-KZ"/>
        </w:rPr>
        <w:t>При проведении переоценки по справедливой стоимости аффинированных драгоценных металлов с периодичностью, установленной учетной политикой банка, осуществляются следующие бухгалтерские</w:t>
      </w:r>
      <w:r w:rsidRPr="005919E3">
        <w:rPr>
          <w:spacing w:val="-18"/>
          <w:sz w:val="28"/>
          <w:szCs w:val="28"/>
          <w:lang w:val="kk-KZ" w:eastAsia="kk-KZ" w:bidi="kk-KZ"/>
        </w:rPr>
        <w:t xml:space="preserve"> </w:t>
      </w:r>
      <w:r w:rsidRPr="005919E3">
        <w:rPr>
          <w:sz w:val="28"/>
          <w:szCs w:val="28"/>
          <w:lang w:val="kk-KZ" w:eastAsia="kk-KZ" w:bidi="kk-KZ"/>
        </w:rPr>
        <w:t>записи:</w:t>
      </w:r>
    </w:p>
    <w:p w:rsidR="002776E8" w:rsidRDefault="002776E8" w:rsidP="002776E8">
      <w:pPr>
        <w:widowControl w:val="0"/>
        <w:numPr>
          <w:ilvl w:val="0"/>
          <w:numId w:val="21"/>
        </w:numPr>
        <w:tabs>
          <w:tab w:val="left" w:pos="1407"/>
        </w:tabs>
        <w:autoSpaceDE w:val="0"/>
        <w:autoSpaceDN w:val="0"/>
        <w:ind w:left="0" w:firstLine="709"/>
        <w:jc w:val="both"/>
        <w:rPr>
          <w:sz w:val="28"/>
          <w:szCs w:val="28"/>
          <w:lang w:val="kk-KZ" w:eastAsia="kk-KZ" w:bidi="kk-KZ"/>
        </w:rPr>
      </w:pPr>
      <w:r w:rsidRPr="005919E3">
        <w:rPr>
          <w:sz w:val="28"/>
          <w:szCs w:val="28"/>
          <w:lang w:val="kk-KZ" w:eastAsia="kk-KZ" w:bidi="kk-KZ"/>
        </w:rPr>
        <w:t>при превышении справедливой стоимости аффинированных драгоценных металлов над их учетной</w:t>
      </w:r>
      <w:r w:rsidRPr="005919E3">
        <w:rPr>
          <w:spacing w:val="-4"/>
          <w:sz w:val="28"/>
          <w:szCs w:val="28"/>
          <w:lang w:val="kk-KZ" w:eastAsia="kk-KZ" w:bidi="kk-KZ"/>
        </w:rPr>
        <w:t xml:space="preserve"> </w:t>
      </w:r>
      <w:r w:rsidRPr="005919E3">
        <w:rPr>
          <w:sz w:val="28"/>
          <w:szCs w:val="28"/>
          <w:lang w:val="kk-KZ" w:eastAsia="kk-KZ" w:bidi="kk-KZ"/>
        </w:rPr>
        <w:t>стоимостью:</w:t>
      </w:r>
    </w:p>
    <w:tbl>
      <w:tblPr>
        <w:tblStyle w:val="52"/>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9"/>
        <w:gridCol w:w="970"/>
        <w:gridCol w:w="7400"/>
      </w:tblGrid>
      <w:tr w:rsidR="002776E8" w:rsidTr="003F6241">
        <w:tc>
          <w:tcPr>
            <w:tcW w:w="388" w:type="dxa"/>
          </w:tcPr>
          <w:p w:rsidR="002776E8" w:rsidRDefault="002776E8" w:rsidP="003F6241">
            <w:pPr>
              <w:ind w:left="-111"/>
              <w:rPr>
                <w:sz w:val="28"/>
                <w:szCs w:val="28"/>
                <w:lang w:val="kk-KZ" w:eastAsia="kk-KZ" w:bidi="kk-KZ"/>
              </w:rPr>
            </w:pPr>
            <w:r w:rsidRPr="005919E3">
              <w:rPr>
                <w:sz w:val="28"/>
                <w:szCs w:val="28"/>
                <w:lang w:val="kk-KZ" w:eastAsia="kk-KZ" w:bidi="kk-KZ"/>
              </w:rPr>
              <w:t>Дт</w:t>
            </w:r>
          </w:p>
        </w:tc>
        <w:tc>
          <w:tcPr>
            <w:tcW w:w="971" w:type="dxa"/>
          </w:tcPr>
          <w:p w:rsidR="002776E8" w:rsidRDefault="002776E8" w:rsidP="003F6241">
            <w:pPr>
              <w:jc w:val="center"/>
              <w:rPr>
                <w:sz w:val="28"/>
                <w:szCs w:val="28"/>
                <w:lang w:val="kk-KZ" w:eastAsia="kk-KZ" w:bidi="kk-KZ"/>
              </w:rPr>
            </w:pPr>
            <w:r w:rsidRPr="005919E3">
              <w:rPr>
                <w:sz w:val="28"/>
                <w:szCs w:val="28"/>
                <w:lang w:val="kk-KZ" w:eastAsia="kk-KZ" w:bidi="kk-KZ"/>
              </w:rPr>
              <w:t>7802</w:t>
            </w:r>
          </w:p>
        </w:tc>
        <w:tc>
          <w:tcPr>
            <w:tcW w:w="7430" w:type="dxa"/>
          </w:tcPr>
          <w:p w:rsidR="002776E8" w:rsidRDefault="002776E8" w:rsidP="003F6241">
            <w:pPr>
              <w:rPr>
                <w:sz w:val="28"/>
                <w:szCs w:val="28"/>
                <w:lang w:val="kk-KZ" w:eastAsia="kk-KZ" w:bidi="kk-KZ"/>
              </w:rPr>
            </w:pPr>
            <w:r w:rsidRPr="005919E3">
              <w:rPr>
                <w:sz w:val="28"/>
                <w:szCs w:val="28"/>
                <w:lang w:val="kk-KZ" w:eastAsia="kk-KZ" w:bidi="kk-KZ"/>
              </w:rPr>
              <w:t>Аффинированные драгоценные металлы</w:t>
            </w:r>
          </w:p>
        </w:tc>
      </w:tr>
      <w:tr w:rsidR="002776E8" w:rsidTr="003F6241">
        <w:tc>
          <w:tcPr>
            <w:tcW w:w="388" w:type="dxa"/>
          </w:tcPr>
          <w:p w:rsidR="002776E8" w:rsidRDefault="002776E8" w:rsidP="003F6241">
            <w:pPr>
              <w:ind w:left="-111"/>
              <w:rPr>
                <w:sz w:val="28"/>
                <w:szCs w:val="28"/>
                <w:lang w:val="kk-KZ" w:eastAsia="kk-KZ" w:bidi="kk-KZ"/>
              </w:rPr>
            </w:pPr>
            <w:r w:rsidRPr="005919E3">
              <w:rPr>
                <w:sz w:val="28"/>
                <w:szCs w:val="28"/>
                <w:lang w:val="kk-KZ" w:eastAsia="kk-KZ" w:bidi="kk-KZ"/>
              </w:rPr>
              <w:t>Кт</w:t>
            </w:r>
          </w:p>
        </w:tc>
        <w:tc>
          <w:tcPr>
            <w:tcW w:w="971" w:type="dxa"/>
          </w:tcPr>
          <w:p w:rsidR="002776E8" w:rsidRDefault="002776E8" w:rsidP="003F6241">
            <w:pPr>
              <w:jc w:val="center"/>
              <w:rPr>
                <w:sz w:val="28"/>
                <w:szCs w:val="28"/>
                <w:lang w:val="kk-KZ" w:eastAsia="kk-KZ" w:bidi="kk-KZ"/>
              </w:rPr>
            </w:pPr>
            <w:r w:rsidRPr="005919E3">
              <w:rPr>
                <w:sz w:val="28"/>
                <w:szCs w:val="28"/>
                <w:lang w:val="kk-KZ" w:eastAsia="kk-KZ" w:bidi="kk-KZ"/>
              </w:rPr>
              <w:t>7868</w:t>
            </w:r>
          </w:p>
        </w:tc>
        <w:tc>
          <w:tcPr>
            <w:tcW w:w="7430" w:type="dxa"/>
          </w:tcPr>
          <w:p w:rsidR="002776E8" w:rsidRDefault="002776E8" w:rsidP="003F6241">
            <w:pPr>
              <w:rPr>
                <w:sz w:val="28"/>
                <w:szCs w:val="28"/>
                <w:lang w:eastAsia="kk-KZ" w:bidi="kk-KZ"/>
              </w:rPr>
            </w:pPr>
            <w:r w:rsidRPr="005919E3">
              <w:rPr>
                <w:sz w:val="28"/>
                <w:szCs w:val="28"/>
                <w:lang w:val="kk-KZ" w:eastAsia="kk-KZ" w:bidi="kk-KZ"/>
              </w:rPr>
              <w:t>Доходы от переоценки активов по справедливой стоимости</w:t>
            </w:r>
            <w:r w:rsidRPr="005919E3">
              <w:rPr>
                <w:sz w:val="28"/>
                <w:szCs w:val="28"/>
                <w:lang w:eastAsia="kk-KZ" w:bidi="kk-KZ"/>
              </w:rPr>
              <w:t>;</w:t>
            </w:r>
          </w:p>
        </w:tc>
      </w:tr>
    </w:tbl>
    <w:p w:rsidR="002776E8" w:rsidRDefault="002776E8" w:rsidP="002776E8">
      <w:pPr>
        <w:widowControl w:val="0"/>
        <w:numPr>
          <w:ilvl w:val="0"/>
          <w:numId w:val="21"/>
        </w:numPr>
        <w:tabs>
          <w:tab w:val="left" w:pos="1204"/>
        </w:tabs>
        <w:autoSpaceDE w:val="0"/>
        <w:autoSpaceDN w:val="0"/>
        <w:ind w:left="0" w:firstLine="709"/>
        <w:jc w:val="both"/>
        <w:rPr>
          <w:sz w:val="28"/>
          <w:szCs w:val="28"/>
          <w:lang w:val="kk-KZ" w:eastAsia="kk-KZ" w:bidi="kk-KZ"/>
        </w:rPr>
      </w:pPr>
      <w:r w:rsidRPr="005919E3">
        <w:rPr>
          <w:sz w:val="28"/>
          <w:szCs w:val="28"/>
          <w:lang w:val="kk-KZ" w:eastAsia="kk-KZ" w:bidi="kk-KZ"/>
        </w:rPr>
        <w:t>при превышении учетной стоимости аффинированных драгоценных металлов над их справедливой</w:t>
      </w:r>
      <w:r w:rsidRPr="005919E3">
        <w:rPr>
          <w:spacing w:val="-1"/>
          <w:sz w:val="28"/>
          <w:szCs w:val="28"/>
          <w:lang w:val="kk-KZ" w:eastAsia="kk-KZ" w:bidi="kk-KZ"/>
        </w:rPr>
        <w:t xml:space="preserve"> </w:t>
      </w:r>
      <w:r w:rsidRPr="005919E3">
        <w:rPr>
          <w:sz w:val="28"/>
          <w:szCs w:val="28"/>
          <w:lang w:val="kk-KZ" w:eastAsia="kk-KZ" w:bidi="kk-KZ"/>
        </w:rPr>
        <w:t>стоимостью:</w:t>
      </w:r>
    </w:p>
    <w:tbl>
      <w:tblPr>
        <w:tblStyle w:val="52"/>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9"/>
        <w:gridCol w:w="970"/>
        <w:gridCol w:w="7400"/>
      </w:tblGrid>
      <w:tr w:rsidR="002776E8" w:rsidTr="003F6241">
        <w:tc>
          <w:tcPr>
            <w:tcW w:w="388" w:type="dxa"/>
          </w:tcPr>
          <w:p w:rsidR="002776E8" w:rsidRDefault="002776E8" w:rsidP="003F6241">
            <w:pPr>
              <w:ind w:left="-111"/>
              <w:rPr>
                <w:sz w:val="28"/>
                <w:szCs w:val="28"/>
                <w:lang w:val="kk-KZ" w:eastAsia="kk-KZ" w:bidi="kk-KZ"/>
              </w:rPr>
            </w:pPr>
            <w:r w:rsidRPr="005919E3">
              <w:rPr>
                <w:sz w:val="28"/>
                <w:szCs w:val="28"/>
                <w:lang w:val="kk-KZ" w:eastAsia="kk-KZ" w:bidi="kk-KZ"/>
              </w:rPr>
              <w:t>Дт</w:t>
            </w:r>
          </w:p>
        </w:tc>
        <w:tc>
          <w:tcPr>
            <w:tcW w:w="971" w:type="dxa"/>
          </w:tcPr>
          <w:p w:rsidR="002776E8" w:rsidRDefault="002776E8" w:rsidP="003F6241">
            <w:pPr>
              <w:jc w:val="center"/>
              <w:rPr>
                <w:sz w:val="28"/>
                <w:szCs w:val="28"/>
                <w:lang w:val="kk-KZ" w:eastAsia="kk-KZ" w:bidi="kk-KZ"/>
              </w:rPr>
            </w:pPr>
            <w:r w:rsidRPr="005919E3">
              <w:rPr>
                <w:sz w:val="28"/>
                <w:szCs w:val="28"/>
                <w:lang w:val="kk-KZ" w:eastAsia="kk-KZ" w:bidi="kk-KZ"/>
              </w:rPr>
              <w:t>7887</w:t>
            </w:r>
          </w:p>
        </w:tc>
        <w:tc>
          <w:tcPr>
            <w:tcW w:w="7430" w:type="dxa"/>
          </w:tcPr>
          <w:p w:rsidR="002776E8" w:rsidRDefault="002776E8" w:rsidP="003F6241">
            <w:pPr>
              <w:rPr>
                <w:sz w:val="28"/>
                <w:szCs w:val="28"/>
                <w:lang w:val="kk-KZ" w:eastAsia="kk-KZ" w:bidi="kk-KZ"/>
              </w:rPr>
            </w:pPr>
            <w:r w:rsidRPr="005919E3">
              <w:rPr>
                <w:sz w:val="28"/>
                <w:szCs w:val="28"/>
                <w:lang w:val="kk-KZ" w:eastAsia="kk-KZ" w:bidi="kk-KZ"/>
              </w:rPr>
              <w:t>Расходы от переоценки активов по справедливой стоимости</w:t>
            </w:r>
          </w:p>
        </w:tc>
      </w:tr>
      <w:tr w:rsidR="002776E8" w:rsidTr="003F6241">
        <w:tc>
          <w:tcPr>
            <w:tcW w:w="388" w:type="dxa"/>
          </w:tcPr>
          <w:p w:rsidR="002776E8" w:rsidRDefault="002776E8" w:rsidP="003F6241">
            <w:pPr>
              <w:ind w:left="-111"/>
              <w:rPr>
                <w:sz w:val="28"/>
                <w:szCs w:val="28"/>
                <w:lang w:val="kk-KZ" w:eastAsia="kk-KZ" w:bidi="kk-KZ"/>
              </w:rPr>
            </w:pPr>
            <w:r w:rsidRPr="005919E3">
              <w:rPr>
                <w:sz w:val="28"/>
                <w:szCs w:val="28"/>
                <w:lang w:val="kk-KZ" w:eastAsia="kk-KZ" w:bidi="kk-KZ"/>
              </w:rPr>
              <w:t>Кт</w:t>
            </w:r>
          </w:p>
        </w:tc>
        <w:tc>
          <w:tcPr>
            <w:tcW w:w="971" w:type="dxa"/>
          </w:tcPr>
          <w:p w:rsidR="002776E8" w:rsidRDefault="002776E8" w:rsidP="003F6241">
            <w:pPr>
              <w:jc w:val="center"/>
              <w:rPr>
                <w:sz w:val="28"/>
                <w:szCs w:val="28"/>
                <w:lang w:val="kk-KZ" w:eastAsia="kk-KZ" w:bidi="kk-KZ"/>
              </w:rPr>
            </w:pPr>
            <w:r w:rsidRPr="005919E3">
              <w:rPr>
                <w:sz w:val="28"/>
                <w:szCs w:val="28"/>
                <w:lang w:val="kk-KZ" w:eastAsia="kk-KZ" w:bidi="kk-KZ"/>
              </w:rPr>
              <w:t>7802</w:t>
            </w:r>
          </w:p>
        </w:tc>
        <w:tc>
          <w:tcPr>
            <w:tcW w:w="7430" w:type="dxa"/>
          </w:tcPr>
          <w:p w:rsidR="002776E8" w:rsidRDefault="002776E8" w:rsidP="003F6241">
            <w:pPr>
              <w:rPr>
                <w:sz w:val="28"/>
                <w:szCs w:val="28"/>
                <w:lang w:eastAsia="kk-KZ" w:bidi="kk-KZ"/>
              </w:rPr>
            </w:pPr>
            <w:r w:rsidRPr="005919E3">
              <w:rPr>
                <w:sz w:val="28"/>
                <w:szCs w:val="28"/>
                <w:lang w:val="kk-KZ" w:eastAsia="kk-KZ" w:bidi="kk-KZ"/>
              </w:rPr>
              <w:t>Аффинированные драгоценные металлы</w:t>
            </w:r>
            <w:r w:rsidRPr="005919E3">
              <w:rPr>
                <w:sz w:val="28"/>
                <w:szCs w:val="28"/>
                <w:lang w:eastAsia="kk-KZ" w:bidi="kk-KZ"/>
              </w:rPr>
              <w:t>.</w:t>
            </w:r>
          </w:p>
        </w:tc>
      </w:tr>
    </w:tbl>
    <w:p w:rsidR="002776E8" w:rsidRDefault="002776E8" w:rsidP="002776E8">
      <w:pPr>
        <w:widowControl w:val="0"/>
        <w:numPr>
          <w:ilvl w:val="0"/>
          <w:numId w:val="15"/>
        </w:numPr>
        <w:tabs>
          <w:tab w:val="left" w:pos="1304"/>
        </w:tabs>
        <w:autoSpaceDE w:val="0"/>
        <w:autoSpaceDN w:val="0"/>
        <w:ind w:left="0" w:firstLine="709"/>
        <w:jc w:val="both"/>
        <w:rPr>
          <w:sz w:val="28"/>
          <w:szCs w:val="28"/>
          <w:lang w:val="kk-KZ" w:eastAsia="kk-KZ" w:bidi="kk-KZ"/>
        </w:rPr>
      </w:pPr>
      <w:r w:rsidRPr="005919E3">
        <w:rPr>
          <w:sz w:val="28"/>
          <w:szCs w:val="28"/>
          <w:lang w:val="kk-KZ" w:eastAsia="kk-KZ" w:bidi="kk-KZ"/>
        </w:rPr>
        <w:t>При начислении вознаграждения по металлическому счету в соответствии с договором металлического счета осуществляется следующая бухгалтерская</w:t>
      </w:r>
      <w:r w:rsidRPr="005919E3">
        <w:rPr>
          <w:spacing w:val="-1"/>
          <w:sz w:val="28"/>
          <w:szCs w:val="28"/>
          <w:lang w:val="kk-KZ" w:eastAsia="kk-KZ" w:bidi="kk-KZ"/>
        </w:rPr>
        <w:t xml:space="preserve"> </w:t>
      </w:r>
      <w:r w:rsidRPr="005919E3">
        <w:rPr>
          <w:sz w:val="28"/>
          <w:szCs w:val="28"/>
          <w:lang w:val="kk-KZ" w:eastAsia="kk-KZ" w:bidi="kk-KZ"/>
        </w:rPr>
        <w:t>запись:</w:t>
      </w:r>
    </w:p>
    <w:tbl>
      <w:tblPr>
        <w:tblStyle w:val="52"/>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9"/>
        <w:gridCol w:w="970"/>
        <w:gridCol w:w="7400"/>
      </w:tblGrid>
      <w:tr w:rsidR="002776E8" w:rsidTr="003F6241">
        <w:tc>
          <w:tcPr>
            <w:tcW w:w="388" w:type="dxa"/>
          </w:tcPr>
          <w:p w:rsidR="002776E8" w:rsidRDefault="002776E8" w:rsidP="003F6241">
            <w:pPr>
              <w:ind w:left="-111"/>
              <w:rPr>
                <w:sz w:val="28"/>
                <w:szCs w:val="28"/>
                <w:lang w:val="kk-KZ" w:eastAsia="kk-KZ" w:bidi="kk-KZ"/>
              </w:rPr>
            </w:pPr>
            <w:r w:rsidRPr="005919E3">
              <w:rPr>
                <w:sz w:val="28"/>
                <w:szCs w:val="28"/>
                <w:lang w:val="kk-KZ" w:eastAsia="kk-KZ" w:bidi="kk-KZ"/>
              </w:rPr>
              <w:t>Дт</w:t>
            </w:r>
          </w:p>
        </w:tc>
        <w:tc>
          <w:tcPr>
            <w:tcW w:w="971" w:type="dxa"/>
          </w:tcPr>
          <w:p w:rsidR="002776E8" w:rsidRDefault="002776E8" w:rsidP="003F6241">
            <w:pPr>
              <w:jc w:val="center"/>
              <w:rPr>
                <w:sz w:val="28"/>
                <w:szCs w:val="28"/>
                <w:lang w:val="kk-KZ" w:eastAsia="kk-KZ" w:bidi="kk-KZ"/>
              </w:rPr>
            </w:pPr>
            <w:r w:rsidRPr="005919E3">
              <w:rPr>
                <w:sz w:val="28"/>
                <w:szCs w:val="28"/>
                <w:lang w:val="kk-KZ" w:eastAsia="kk-KZ" w:bidi="kk-KZ"/>
              </w:rPr>
              <w:t>7807</w:t>
            </w:r>
          </w:p>
        </w:tc>
        <w:tc>
          <w:tcPr>
            <w:tcW w:w="7430" w:type="dxa"/>
          </w:tcPr>
          <w:p w:rsidR="002776E8" w:rsidRDefault="002776E8" w:rsidP="003F6241">
            <w:pPr>
              <w:rPr>
                <w:sz w:val="28"/>
                <w:szCs w:val="28"/>
                <w:lang w:val="kk-KZ" w:eastAsia="kk-KZ" w:bidi="kk-KZ"/>
              </w:rPr>
            </w:pPr>
            <w:r w:rsidRPr="005919E3">
              <w:rPr>
                <w:sz w:val="28"/>
                <w:szCs w:val="28"/>
                <w:lang w:val="kk-KZ" w:eastAsia="kk-KZ" w:bidi="kk-KZ"/>
              </w:rPr>
              <w:t>Вознаграждение</w:t>
            </w:r>
          </w:p>
        </w:tc>
      </w:tr>
      <w:tr w:rsidR="002776E8" w:rsidTr="003F6241">
        <w:tc>
          <w:tcPr>
            <w:tcW w:w="388" w:type="dxa"/>
          </w:tcPr>
          <w:p w:rsidR="002776E8" w:rsidRDefault="002776E8" w:rsidP="003F6241">
            <w:pPr>
              <w:ind w:left="-111"/>
              <w:rPr>
                <w:sz w:val="28"/>
                <w:szCs w:val="28"/>
                <w:lang w:val="kk-KZ" w:eastAsia="kk-KZ" w:bidi="kk-KZ"/>
              </w:rPr>
            </w:pPr>
            <w:r w:rsidRPr="005919E3">
              <w:rPr>
                <w:sz w:val="28"/>
                <w:szCs w:val="28"/>
                <w:lang w:val="kk-KZ" w:eastAsia="kk-KZ" w:bidi="kk-KZ"/>
              </w:rPr>
              <w:t>Кт</w:t>
            </w:r>
          </w:p>
        </w:tc>
        <w:tc>
          <w:tcPr>
            <w:tcW w:w="971" w:type="dxa"/>
          </w:tcPr>
          <w:p w:rsidR="002776E8" w:rsidRDefault="002776E8" w:rsidP="003F6241">
            <w:pPr>
              <w:jc w:val="center"/>
              <w:rPr>
                <w:sz w:val="28"/>
                <w:szCs w:val="28"/>
                <w:lang w:val="kk-KZ" w:eastAsia="kk-KZ" w:bidi="kk-KZ"/>
              </w:rPr>
            </w:pPr>
            <w:r w:rsidRPr="005919E3">
              <w:rPr>
                <w:sz w:val="28"/>
                <w:szCs w:val="28"/>
                <w:lang w:val="kk-KZ" w:eastAsia="kk-KZ" w:bidi="kk-KZ"/>
              </w:rPr>
              <w:t>7862</w:t>
            </w:r>
          </w:p>
        </w:tc>
        <w:tc>
          <w:tcPr>
            <w:tcW w:w="7430" w:type="dxa"/>
          </w:tcPr>
          <w:p w:rsidR="002776E8" w:rsidRDefault="002776E8" w:rsidP="003F6241">
            <w:pPr>
              <w:rPr>
                <w:sz w:val="28"/>
                <w:szCs w:val="28"/>
                <w:lang w:eastAsia="kk-KZ" w:bidi="kk-KZ"/>
              </w:rPr>
            </w:pPr>
            <w:r w:rsidRPr="005919E3">
              <w:rPr>
                <w:sz w:val="28"/>
                <w:szCs w:val="28"/>
                <w:lang w:val="kk-KZ" w:eastAsia="kk-KZ" w:bidi="kk-KZ"/>
              </w:rPr>
              <w:t>Доходы в виде вознаграждения</w:t>
            </w:r>
            <w:r w:rsidRPr="005919E3">
              <w:rPr>
                <w:sz w:val="28"/>
                <w:szCs w:val="28"/>
                <w:lang w:eastAsia="kk-KZ" w:bidi="kk-KZ"/>
              </w:rPr>
              <w:t>.</w:t>
            </w:r>
          </w:p>
        </w:tc>
      </w:tr>
    </w:tbl>
    <w:p w:rsidR="002776E8" w:rsidRDefault="002776E8" w:rsidP="002776E8">
      <w:pPr>
        <w:widowControl w:val="0"/>
        <w:numPr>
          <w:ilvl w:val="0"/>
          <w:numId w:val="15"/>
        </w:numPr>
        <w:tabs>
          <w:tab w:val="left" w:pos="1225"/>
        </w:tabs>
        <w:autoSpaceDE w:val="0"/>
        <w:autoSpaceDN w:val="0"/>
        <w:ind w:left="0" w:firstLine="709"/>
        <w:jc w:val="both"/>
        <w:rPr>
          <w:sz w:val="28"/>
          <w:szCs w:val="28"/>
          <w:lang w:val="kk-KZ" w:eastAsia="kk-KZ" w:bidi="kk-KZ"/>
        </w:rPr>
      </w:pPr>
      <w:r w:rsidRPr="005919E3">
        <w:rPr>
          <w:sz w:val="28"/>
          <w:szCs w:val="28"/>
          <w:lang w:val="kk-KZ" w:eastAsia="kk-KZ" w:bidi="kk-KZ"/>
        </w:rPr>
        <w:t>При получении начисленного вознаграждения по металлическому счету осуществляется следующая бухгалтерская</w:t>
      </w:r>
      <w:r w:rsidRPr="005919E3">
        <w:rPr>
          <w:spacing w:val="-5"/>
          <w:sz w:val="28"/>
          <w:szCs w:val="28"/>
          <w:lang w:val="kk-KZ" w:eastAsia="kk-KZ" w:bidi="kk-KZ"/>
        </w:rPr>
        <w:t xml:space="preserve"> </w:t>
      </w:r>
      <w:r w:rsidRPr="005919E3">
        <w:rPr>
          <w:sz w:val="28"/>
          <w:szCs w:val="28"/>
          <w:lang w:val="kk-KZ" w:eastAsia="kk-KZ" w:bidi="kk-KZ"/>
        </w:rPr>
        <w:t>запись:</w:t>
      </w:r>
    </w:p>
    <w:tbl>
      <w:tblPr>
        <w:tblStyle w:val="52"/>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9"/>
        <w:gridCol w:w="970"/>
        <w:gridCol w:w="7400"/>
      </w:tblGrid>
      <w:tr w:rsidR="002776E8" w:rsidTr="003F6241">
        <w:tc>
          <w:tcPr>
            <w:tcW w:w="388" w:type="dxa"/>
          </w:tcPr>
          <w:p w:rsidR="002776E8" w:rsidRDefault="002776E8" w:rsidP="003F6241">
            <w:pPr>
              <w:ind w:left="-111"/>
              <w:rPr>
                <w:sz w:val="28"/>
                <w:szCs w:val="28"/>
                <w:lang w:val="kk-KZ" w:eastAsia="kk-KZ" w:bidi="kk-KZ"/>
              </w:rPr>
            </w:pPr>
            <w:r w:rsidRPr="005919E3">
              <w:rPr>
                <w:sz w:val="28"/>
                <w:szCs w:val="28"/>
                <w:lang w:val="kk-KZ" w:eastAsia="kk-KZ" w:bidi="kk-KZ"/>
              </w:rPr>
              <w:t>Дт</w:t>
            </w:r>
          </w:p>
        </w:tc>
        <w:tc>
          <w:tcPr>
            <w:tcW w:w="971" w:type="dxa"/>
          </w:tcPr>
          <w:p w:rsidR="002776E8" w:rsidRDefault="002776E8" w:rsidP="003F6241">
            <w:pPr>
              <w:jc w:val="center"/>
              <w:rPr>
                <w:sz w:val="28"/>
                <w:szCs w:val="28"/>
                <w:lang w:val="kk-KZ" w:eastAsia="kk-KZ" w:bidi="kk-KZ"/>
              </w:rPr>
            </w:pPr>
            <w:r w:rsidRPr="005919E3">
              <w:rPr>
                <w:sz w:val="28"/>
                <w:szCs w:val="28"/>
                <w:lang w:val="kk-KZ" w:eastAsia="kk-KZ" w:bidi="kk-KZ"/>
              </w:rPr>
              <w:t>7801</w:t>
            </w:r>
          </w:p>
        </w:tc>
        <w:tc>
          <w:tcPr>
            <w:tcW w:w="7430" w:type="dxa"/>
          </w:tcPr>
          <w:p w:rsidR="002776E8" w:rsidRDefault="002776E8" w:rsidP="003F6241">
            <w:pPr>
              <w:rPr>
                <w:sz w:val="28"/>
                <w:szCs w:val="28"/>
                <w:lang w:val="kk-KZ" w:eastAsia="kk-KZ" w:bidi="kk-KZ"/>
              </w:rPr>
            </w:pPr>
            <w:r w:rsidRPr="005919E3">
              <w:rPr>
                <w:sz w:val="28"/>
                <w:szCs w:val="28"/>
                <w:lang w:val="kk-KZ" w:eastAsia="kk-KZ" w:bidi="kk-KZ"/>
              </w:rPr>
              <w:t>Счет учета банком денежных средств клиентов</w:t>
            </w:r>
          </w:p>
        </w:tc>
      </w:tr>
      <w:tr w:rsidR="002776E8" w:rsidTr="003F6241">
        <w:tc>
          <w:tcPr>
            <w:tcW w:w="388" w:type="dxa"/>
          </w:tcPr>
          <w:p w:rsidR="002776E8" w:rsidRDefault="002776E8" w:rsidP="003F6241">
            <w:pPr>
              <w:ind w:left="-111"/>
              <w:rPr>
                <w:sz w:val="28"/>
                <w:szCs w:val="28"/>
                <w:lang w:val="kk-KZ" w:eastAsia="kk-KZ" w:bidi="kk-KZ"/>
              </w:rPr>
            </w:pPr>
            <w:r w:rsidRPr="005919E3">
              <w:rPr>
                <w:sz w:val="28"/>
                <w:szCs w:val="28"/>
                <w:lang w:val="kk-KZ" w:eastAsia="kk-KZ" w:bidi="kk-KZ"/>
              </w:rPr>
              <w:t>Кт</w:t>
            </w:r>
          </w:p>
        </w:tc>
        <w:tc>
          <w:tcPr>
            <w:tcW w:w="971" w:type="dxa"/>
          </w:tcPr>
          <w:p w:rsidR="002776E8" w:rsidRDefault="002776E8" w:rsidP="003F6241">
            <w:pPr>
              <w:jc w:val="center"/>
              <w:rPr>
                <w:sz w:val="28"/>
                <w:szCs w:val="28"/>
                <w:lang w:val="kk-KZ" w:eastAsia="kk-KZ" w:bidi="kk-KZ"/>
              </w:rPr>
            </w:pPr>
            <w:r w:rsidRPr="005919E3">
              <w:rPr>
                <w:sz w:val="28"/>
                <w:szCs w:val="28"/>
                <w:lang w:val="kk-KZ" w:eastAsia="kk-KZ" w:bidi="kk-KZ"/>
              </w:rPr>
              <w:t>7807</w:t>
            </w:r>
          </w:p>
        </w:tc>
        <w:tc>
          <w:tcPr>
            <w:tcW w:w="7430" w:type="dxa"/>
          </w:tcPr>
          <w:p w:rsidR="002776E8" w:rsidRDefault="002776E8" w:rsidP="003F6241">
            <w:pPr>
              <w:rPr>
                <w:sz w:val="28"/>
                <w:szCs w:val="28"/>
                <w:lang w:eastAsia="kk-KZ" w:bidi="kk-KZ"/>
              </w:rPr>
            </w:pPr>
            <w:r w:rsidRPr="005919E3">
              <w:rPr>
                <w:sz w:val="28"/>
                <w:szCs w:val="28"/>
                <w:lang w:val="kk-KZ" w:eastAsia="kk-KZ" w:bidi="kk-KZ"/>
              </w:rPr>
              <w:t>Вознаграждение</w:t>
            </w:r>
            <w:r w:rsidRPr="005919E3">
              <w:rPr>
                <w:sz w:val="28"/>
                <w:szCs w:val="28"/>
                <w:lang w:eastAsia="kk-KZ" w:bidi="kk-KZ"/>
              </w:rPr>
              <w:t>.</w:t>
            </w:r>
          </w:p>
        </w:tc>
      </w:tr>
    </w:tbl>
    <w:p w:rsidR="002776E8" w:rsidRDefault="002776E8" w:rsidP="002776E8">
      <w:pPr>
        <w:widowControl w:val="0"/>
        <w:numPr>
          <w:ilvl w:val="0"/>
          <w:numId w:val="15"/>
        </w:numPr>
        <w:tabs>
          <w:tab w:val="left" w:pos="1640"/>
        </w:tabs>
        <w:autoSpaceDE w:val="0"/>
        <w:autoSpaceDN w:val="0"/>
        <w:ind w:left="0" w:firstLine="709"/>
        <w:jc w:val="both"/>
        <w:rPr>
          <w:sz w:val="28"/>
          <w:szCs w:val="28"/>
          <w:lang w:val="kk-KZ" w:eastAsia="kk-KZ" w:bidi="kk-KZ"/>
        </w:rPr>
      </w:pPr>
      <w:r w:rsidRPr="005919E3">
        <w:rPr>
          <w:sz w:val="28"/>
          <w:szCs w:val="28"/>
          <w:lang w:val="kk-KZ" w:eastAsia="kk-KZ" w:bidi="kk-KZ"/>
        </w:rPr>
        <w:t>При продаже аффинированных драгоценных металлов осуществляются следующие бухгалтерские</w:t>
      </w:r>
      <w:r w:rsidRPr="005919E3">
        <w:rPr>
          <w:spacing w:val="-3"/>
          <w:sz w:val="28"/>
          <w:szCs w:val="28"/>
          <w:lang w:val="kk-KZ" w:eastAsia="kk-KZ" w:bidi="kk-KZ"/>
        </w:rPr>
        <w:t xml:space="preserve"> </w:t>
      </w:r>
      <w:r w:rsidRPr="005919E3">
        <w:rPr>
          <w:sz w:val="28"/>
          <w:szCs w:val="28"/>
          <w:lang w:val="kk-KZ" w:eastAsia="kk-KZ" w:bidi="kk-KZ"/>
        </w:rPr>
        <w:t>записи:</w:t>
      </w:r>
    </w:p>
    <w:p w:rsidR="002776E8" w:rsidRDefault="002776E8" w:rsidP="002776E8">
      <w:pPr>
        <w:widowControl w:val="0"/>
        <w:numPr>
          <w:ilvl w:val="0"/>
          <w:numId w:val="23"/>
        </w:numPr>
        <w:tabs>
          <w:tab w:val="left" w:pos="1418"/>
        </w:tabs>
        <w:autoSpaceDE w:val="0"/>
        <w:autoSpaceDN w:val="0"/>
        <w:ind w:left="0" w:firstLine="709"/>
        <w:jc w:val="both"/>
        <w:rPr>
          <w:sz w:val="28"/>
          <w:szCs w:val="28"/>
          <w:lang w:val="kk-KZ" w:eastAsia="kk-KZ" w:bidi="kk-KZ"/>
        </w:rPr>
      </w:pPr>
      <w:r w:rsidRPr="005919E3">
        <w:rPr>
          <w:sz w:val="28"/>
          <w:szCs w:val="28"/>
          <w:lang w:val="kk-KZ" w:eastAsia="kk-KZ" w:bidi="kk-KZ"/>
        </w:rPr>
        <w:lastRenderedPageBreak/>
        <w:t>на стоимость аффинированных драгоценных</w:t>
      </w:r>
      <w:r w:rsidRPr="005919E3">
        <w:rPr>
          <w:spacing w:val="-2"/>
          <w:sz w:val="28"/>
          <w:szCs w:val="28"/>
          <w:lang w:val="kk-KZ" w:eastAsia="kk-KZ" w:bidi="kk-KZ"/>
        </w:rPr>
        <w:t xml:space="preserve"> </w:t>
      </w:r>
      <w:r w:rsidRPr="005919E3">
        <w:rPr>
          <w:sz w:val="28"/>
          <w:szCs w:val="28"/>
          <w:lang w:val="kk-KZ" w:eastAsia="kk-KZ" w:bidi="kk-KZ"/>
        </w:rPr>
        <w:t>металлов:</w:t>
      </w:r>
    </w:p>
    <w:tbl>
      <w:tblPr>
        <w:tblStyle w:val="52"/>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9"/>
        <w:gridCol w:w="970"/>
        <w:gridCol w:w="7400"/>
      </w:tblGrid>
      <w:tr w:rsidR="002776E8" w:rsidTr="003F6241">
        <w:tc>
          <w:tcPr>
            <w:tcW w:w="388" w:type="dxa"/>
          </w:tcPr>
          <w:p w:rsidR="002776E8" w:rsidRDefault="002776E8" w:rsidP="003F6241">
            <w:pPr>
              <w:ind w:left="-111"/>
              <w:rPr>
                <w:sz w:val="28"/>
                <w:szCs w:val="28"/>
                <w:lang w:val="kk-KZ" w:eastAsia="kk-KZ" w:bidi="kk-KZ"/>
              </w:rPr>
            </w:pPr>
            <w:r w:rsidRPr="005919E3">
              <w:rPr>
                <w:sz w:val="28"/>
                <w:szCs w:val="28"/>
                <w:lang w:val="kk-KZ" w:eastAsia="kk-KZ" w:bidi="kk-KZ"/>
              </w:rPr>
              <w:t>Дт</w:t>
            </w:r>
          </w:p>
        </w:tc>
        <w:tc>
          <w:tcPr>
            <w:tcW w:w="971" w:type="dxa"/>
          </w:tcPr>
          <w:p w:rsidR="002776E8" w:rsidRDefault="002776E8" w:rsidP="003F6241">
            <w:pPr>
              <w:jc w:val="center"/>
              <w:rPr>
                <w:sz w:val="28"/>
                <w:szCs w:val="28"/>
                <w:lang w:val="kk-KZ" w:eastAsia="kk-KZ" w:bidi="kk-KZ"/>
              </w:rPr>
            </w:pPr>
            <w:r w:rsidRPr="005919E3">
              <w:rPr>
                <w:sz w:val="28"/>
                <w:szCs w:val="28"/>
                <w:lang w:val="kk-KZ" w:eastAsia="kk-KZ" w:bidi="kk-KZ"/>
              </w:rPr>
              <w:t>7801</w:t>
            </w:r>
          </w:p>
        </w:tc>
        <w:tc>
          <w:tcPr>
            <w:tcW w:w="7430" w:type="dxa"/>
          </w:tcPr>
          <w:p w:rsidR="002776E8" w:rsidRDefault="002776E8" w:rsidP="003F6241">
            <w:pPr>
              <w:rPr>
                <w:sz w:val="28"/>
                <w:szCs w:val="28"/>
                <w:lang w:val="kk-KZ" w:eastAsia="kk-KZ" w:bidi="kk-KZ"/>
              </w:rPr>
            </w:pPr>
            <w:r w:rsidRPr="005919E3">
              <w:rPr>
                <w:sz w:val="28"/>
                <w:szCs w:val="28"/>
                <w:lang w:val="kk-KZ" w:eastAsia="kk-KZ" w:bidi="kk-KZ"/>
              </w:rPr>
              <w:t>Счет учета банком денежных средств клиентов</w:t>
            </w:r>
          </w:p>
        </w:tc>
      </w:tr>
      <w:tr w:rsidR="002776E8" w:rsidTr="003F6241">
        <w:tc>
          <w:tcPr>
            <w:tcW w:w="388" w:type="dxa"/>
          </w:tcPr>
          <w:p w:rsidR="002776E8" w:rsidRDefault="002776E8" w:rsidP="003F6241">
            <w:pPr>
              <w:ind w:left="-111"/>
              <w:rPr>
                <w:sz w:val="28"/>
                <w:szCs w:val="28"/>
                <w:lang w:val="kk-KZ" w:eastAsia="kk-KZ" w:bidi="kk-KZ"/>
              </w:rPr>
            </w:pPr>
            <w:r w:rsidRPr="005919E3">
              <w:rPr>
                <w:sz w:val="28"/>
                <w:szCs w:val="28"/>
                <w:lang w:val="kk-KZ" w:eastAsia="kk-KZ" w:bidi="kk-KZ"/>
              </w:rPr>
              <w:t>Кт</w:t>
            </w:r>
          </w:p>
        </w:tc>
        <w:tc>
          <w:tcPr>
            <w:tcW w:w="971" w:type="dxa"/>
          </w:tcPr>
          <w:p w:rsidR="002776E8" w:rsidRDefault="002776E8" w:rsidP="003F6241">
            <w:pPr>
              <w:jc w:val="center"/>
              <w:rPr>
                <w:sz w:val="28"/>
                <w:szCs w:val="28"/>
                <w:lang w:val="kk-KZ" w:eastAsia="kk-KZ" w:bidi="kk-KZ"/>
              </w:rPr>
            </w:pPr>
            <w:r w:rsidRPr="005919E3">
              <w:rPr>
                <w:sz w:val="28"/>
                <w:szCs w:val="28"/>
                <w:lang w:val="kk-KZ" w:eastAsia="kk-KZ" w:bidi="kk-KZ"/>
              </w:rPr>
              <w:t>7802</w:t>
            </w:r>
          </w:p>
        </w:tc>
        <w:tc>
          <w:tcPr>
            <w:tcW w:w="7430" w:type="dxa"/>
          </w:tcPr>
          <w:p w:rsidR="002776E8" w:rsidRDefault="002776E8" w:rsidP="003F6241">
            <w:pPr>
              <w:rPr>
                <w:sz w:val="28"/>
                <w:szCs w:val="28"/>
                <w:lang w:eastAsia="kk-KZ" w:bidi="kk-KZ"/>
              </w:rPr>
            </w:pPr>
            <w:r w:rsidRPr="005919E3">
              <w:rPr>
                <w:sz w:val="28"/>
                <w:szCs w:val="28"/>
                <w:lang w:val="kk-KZ" w:eastAsia="kk-KZ" w:bidi="kk-KZ"/>
              </w:rPr>
              <w:t>Аффинированные драгоценные металлы</w:t>
            </w:r>
            <w:r w:rsidRPr="005919E3">
              <w:rPr>
                <w:sz w:val="28"/>
                <w:szCs w:val="28"/>
                <w:lang w:eastAsia="kk-KZ" w:bidi="kk-KZ"/>
              </w:rPr>
              <w:t>;</w:t>
            </w:r>
          </w:p>
        </w:tc>
      </w:tr>
    </w:tbl>
    <w:p w:rsidR="002776E8" w:rsidRDefault="002776E8" w:rsidP="002776E8">
      <w:pPr>
        <w:widowControl w:val="0"/>
        <w:numPr>
          <w:ilvl w:val="0"/>
          <w:numId w:val="23"/>
        </w:numPr>
        <w:tabs>
          <w:tab w:val="left" w:pos="1208"/>
        </w:tabs>
        <w:autoSpaceDE w:val="0"/>
        <w:autoSpaceDN w:val="0"/>
        <w:ind w:left="0" w:firstLine="709"/>
        <w:jc w:val="both"/>
        <w:rPr>
          <w:sz w:val="28"/>
          <w:szCs w:val="28"/>
          <w:lang w:val="kk-KZ" w:eastAsia="kk-KZ" w:bidi="kk-KZ"/>
        </w:rPr>
      </w:pPr>
      <w:r w:rsidRPr="005919E3">
        <w:rPr>
          <w:sz w:val="28"/>
          <w:szCs w:val="28"/>
          <w:lang w:val="kk-KZ" w:eastAsia="kk-KZ" w:bidi="kk-KZ"/>
        </w:rPr>
        <w:t>при возникновении положительной разницы между ценой продажи аффинированных драгоценных металлов и их учетной</w:t>
      </w:r>
      <w:r w:rsidRPr="005919E3">
        <w:rPr>
          <w:spacing w:val="-6"/>
          <w:sz w:val="28"/>
          <w:szCs w:val="28"/>
          <w:lang w:val="kk-KZ" w:eastAsia="kk-KZ" w:bidi="kk-KZ"/>
        </w:rPr>
        <w:t xml:space="preserve"> </w:t>
      </w:r>
      <w:r w:rsidRPr="005919E3">
        <w:rPr>
          <w:sz w:val="28"/>
          <w:szCs w:val="28"/>
          <w:lang w:val="kk-KZ" w:eastAsia="kk-KZ" w:bidi="kk-KZ"/>
        </w:rPr>
        <w:t>стоимостью:</w:t>
      </w:r>
    </w:p>
    <w:tbl>
      <w:tblPr>
        <w:tblStyle w:val="52"/>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967"/>
        <w:gridCol w:w="7292"/>
      </w:tblGrid>
      <w:tr w:rsidR="002776E8" w:rsidTr="003F6241">
        <w:tc>
          <w:tcPr>
            <w:tcW w:w="388" w:type="dxa"/>
          </w:tcPr>
          <w:p w:rsidR="002776E8" w:rsidRDefault="002776E8" w:rsidP="003F6241">
            <w:pPr>
              <w:rPr>
                <w:sz w:val="28"/>
                <w:szCs w:val="28"/>
                <w:lang w:val="kk-KZ" w:eastAsia="kk-KZ" w:bidi="kk-KZ"/>
              </w:rPr>
            </w:pPr>
            <w:r w:rsidRPr="005919E3">
              <w:rPr>
                <w:sz w:val="28"/>
                <w:szCs w:val="28"/>
                <w:lang w:val="kk-KZ" w:eastAsia="kk-KZ" w:bidi="kk-KZ"/>
              </w:rPr>
              <w:t>Дт</w:t>
            </w:r>
          </w:p>
        </w:tc>
        <w:tc>
          <w:tcPr>
            <w:tcW w:w="971" w:type="dxa"/>
          </w:tcPr>
          <w:p w:rsidR="002776E8" w:rsidRDefault="002776E8" w:rsidP="003F6241">
            <w:pPr>
              <w:jc w:val="center"/>
              <w:rPr>
                <w:sz w:val="28"/>
                <w:szCs w:val="28"/>
                <w:lang w:val="kk-KZ" w:eastAsia="kk-KZ" w:bidi="kk-KZ"/>
              </w:rPr>
            </w:pPr>
            <w:r w:rsidRPr="005919E3">
              <w:rPr>
                <w:sz w:val="28"/>
                <w:szCs w:val="28"/>
                <w:lang w:val="kk-KZ" w:eastAsia="kk-KZ" w:bidi="kk-KZ"/>
              </w:rPr>
              <w:t>7801</w:t>
            </w:r>
          </w:p>
        </w:tc>
        <w:tc>
          <w:tcPr>
            <w:tcW w:w="7430" w:type="dxa"/>
          </w:tcPr>
          <w:p w:rsidR="002776E8" w:rsidRDefault="002776E8" w:rsidP="003F6241">
            <w:pPr>
              <w:rPr>
                <w:sz w:val="28"/>
                <w:szCs w:val="28"/>
                <w:lang w:val="kk-KZ" w:eastAsia="kk-KZ" w:bidi="kk-KZ"/>
              </w:rPr>
            </w:pPr>
            <w:r w:rsidRPr="005919E3">
              <w:rPr>
                <w:sz w:val="28"/>
                <w:szCs w:val="28"/>
                <w:lang w:val="kk-KZ" w:eastAsia="kk-KZ" w:bidi="kk-KZ"/>
              </w:rPr>
              <w:t>Счет учета банком денежных средств клиентов</w:t>
            </w:r>
          </w:p>
        </w:tc>
      </w:tr>
      <w:tr w:rsidR="002776E8" w:rsidTr="003F6241">
        <w:tc>
          <w:tcPr>
            <w:tcW w:w="388" w:type="dxa"/>
          </w:tcPr>
          <w:p w:rsidR="002776E8" w:rsidRDefault="002776E8" w:rsidP="003F6241">
            <w:pPr>
              <w:rPr>
                <w:sz w:val="28"/>
                <w:szCs w:val="28"/>
                <w:lang w:val="kk-KZ" w:eastAsia="kk-KZ" w:bidi="kk-KZ"/>
              </w:rPr>
            </w:pPr>
            <w:r w:rsidRPr="005919E3">
              <w:rPr>
                <w:sz w:val="28"/>
                <w:szCs w:val="28"/>
                <w:lang w:val="kk-KZ" w:eastAsia="kk-KZ" w:bidi="kk-KZ"/>
              </w:rPr>
              <w:t>Кт</w:t>
            </w:r>
          </w:p>
        </w:tc>
        <w:tc>
          <w:tcPr>
            <w:tcW w:w="971" w:type="dxa"/>
          </w:tcPr>
          <w:p w:rsidR="002776E8" w:rsidRDefault="002776E8" w:rsidP="003F6241">
            <w:pPr>
              <w:jc w:val="center"/>
              <w:rPr>
                <w:sz w:val="28"/>
                <w:szCs w:val="28"/>
                <w:lang w:val="kk-KZ" w:eastAsia="kk-KZ" w:bidi="kk-KZ"/>
              </w:rPr>
            </w:pPr>
            <w:r w:rsidRPr="005919E3">
              <w:rPr>
                <w:sz w:val="28"/>
                <w:szCs w:val="28"/>
                <w:lang w:val="kk-KZ" w:eastAsia="kk-KZ" w:bidi="kk-KZ"/>
              </w:rPr>
              <w:t>7863</w:t>
            </w:r>
          </w:p>
        </w:tc>
        <w:tc>
          <w:tcPr>
            <w:tcW w:w="7430" w:type="dxa"/>
          </w:tcPr>
          <w:p w:rsidR="002776E8" w:rsidRDefault="002776E8" w:rsidP="003F6241">
            <w:pPr>
              <w:rPr>
                <w:sz w:val="28"/>
                <w:szCs w:val="28"/>
                <w:lang w:eastAsia="kk-KZ" w:bidi="kk-KZ"/>
              </w:rPr>
            </w:pPr>
            <w:r w:rsidRPr="005919E3">
              <w:rPr>
                <w:sz w:val="28"/>
                <w:szCs w:val="28"/>
                <w:lang w:val="kk-KZ" w:eastAsia="kk-KZ" w:bidi="kk-KZ"/>
              </w:rPr>
              <w:t>Доходы от купли-продажи активов</w:t>
            </w:r>
            <w:r w:rsidRPr="005919E3">
              <w:rPr>
                <w:sz w:val="28"/>
                <w:szCs w:val="28"/>
                <w:lang w:eastAsia="kk-KZ" w:bidi="kk-KZ"/>
              </w:rPr>
              <w:t>;</w:t>
            </w:r>
          </w:p>
        </w:tc>
      </w:tr>
    </w:tbl>
    <w:p w:rsidR="002776E8" w:rsidRDefault="002776E8" w:rsidP="002776E8">
      <w:pPr>
        <w:widowControl w:val="0"/>
        <w:numPr>
          <w:ilvl w:val="0"/>
          <w:numId w:val="23"/>
        </w:numPr>
        <w:tabs>
          <w:tab w:val="left" w:pos="1220"/>
        </w:tabs>
        <w:autoSpaceDE w:val="0"/>
        <w:autoSpaceDN w:val="0"/>
        <w:ind w:left="0" w:firstLine="709"/>
        <w:jc w:val="both"/>
        <w:rPr>
          <w:sz w:val="28"/>
          <w:szCs w:val="28"/>
          <w:lang w:val="kk-KZ" w:eastAsia="kk-KZ" w:bidi="kk-KZ"/>
        </w:rPr>
      </w:pPr>
      <w:r w:rsidRPr="005919E3">
        <w:rPr>
          <w:sz w:val="28"/>
          <w:szCs w:val="28"/>
          <w:lang w:val="kk-KZ" w:eastAsia="kk-KZ" w:bidi="kk-KZ"/>
        </w:rPr>
        <w:t>при возникновении отрицательной разницы между ценой продажи аффинированных драгоценных металлов и их учетной</w:t>
      </w:r>
      <w:r w:rsidRPr="005919E3">
        <w:rPr>
          <w:spacing w:val="-6"/>
          <w:sz w:val="28"/>
          <w:szCs w:val="28"/>
          <w:lang w:val="kk-KZ" w:eastAsia="kk-KZ" w:bidi="kk-KZ"/>
        </w:rPr>
        <w:t xml:space="preserve"> </w:t>
      </w:r>
      <w:r w:rsidRPr="005919E3">
        <w:rPr>
          <w:sz w:val="28"/>
          <w:szCs w:val="28"/>
          <w:lang w:val="kk-KZ" w:eastAsia="kk-KZ" w:bidi="kk-KZ"/>
        </w:rPr>
        <w:t>стоимостью:</w:t>
      </w:r>
    </w:p>
    <w:tbl>
      <w:tblPr>
        <w:tblStyle w:val="52"/>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9"/>
        <w:gridCol w:w="970"/>
        <w:gridCol w:w="7400"/>
      </w:tblGrid>
      <w:tr w:rsidR="002776E8" w:rsidTr="003F6241">
        <w:tc>
          <w:tcPr>
            <w:tcW w:w="388" w:type="dxa"/>
          </w:tcPr>
          <w:p w:rsidR="002776E8" w:rsidRDefault="002776E8" w:rsidP="003F6241">
            <w:pPr>
              <w:ind w:left="-111"/>
              <w:rPr>
                <w:sz w:val="28"/>
                <w:szCs w:val="28"/>
                <w:lang w:val="kk-KZ" w:eastAsia="kk-KZ" w:bidi="kk-KZ"/>
              </w:rPr>
            </w:pPr>
            <w:r w:rsidRPr="005919E3">
              <w:rPr>
                <w:sz w:val="28"/>
                <w:szCs w:val="28"/>
                <w:lang w:val="kk-KZ" w:eastAsia="kk-KZ" w:bidi="kk-KZ"/>
              </w:rPr>
              <w:t>Дт</w:t>
            </w:r>
          </w:p>
        </w:tc>
        <w:tc>
          <w:tcPr>
            <w:tcW w:w="971" w:type="dxa"/>
          </w:tcPr>
          <w:p w:rsidR="002776E8" w:rsidRDefault="002776E8" w:rsidP="003F6241">
            <w:pPr>
              <w:jc w:val="center"/>
              <w:rPr>
                <w:sz w:val="28"/>
                <w:szCs w:val="28"/>
                <w:lang w:val="kk-KZ" w:eastAsia="kk-KZ" w:bidi="kk-KZ"/>
              </w:rPr>
            </w:pPr>
            <w:r w:rsidRPr="005919E3">
              <w:rPr>
                <w:sz w:val="28"/>
                <w:szCs w:val="28"/>
                <w:lang w:val="kk-KZ" w:eastAsia="kk-KZ" w:bidi="kk-KZ"/>
              </w:rPr>
              <w:t>7883</w:t>
            </w:r>
          </w:p>
        </w:tc>
        <w:tc>
          <w:tcPr>
            <w:tcW w:w="7430" w:type="dxa"/>
          </w:tcPr>
          <w:p w:rsidR="002776E8" w:rsidRDefault="002776E8" w:rsidP="003F6241">
            <w:pPr>
              <w:rPr>
                <w:sz w:val="28"/>
                <w:szCs w:val="28"/>
                <w:lang w:val="kk-KZ" w:eastAsia="kk-KZ" w:bidi="kk-KZ"/>
              </w:rPr>
            </w:pPr>
            <w:r w:rsidRPr="005919E3">
              <w:rPr>
                <w:sz w:val="28"/>
                <w:szCs w:val="28"/>
                <w:lang w:val="kk-KZ" w:eastAsia="kk-KZ" w:bidi="kk-KZ"/>
              </w:rPr>
              <w:t>Расходы от купли-продажи активов</w:t>
            </w:r>
          </w:p>
        </w:tc>
      </w:tr>
      <w:tr w:rsidR="002776E8" w:rsidTr="003F6241">
        <w:tc>
          <w:tcPr>
            <w:tcW w:w="388" w:type="dxa"/>
          </w:tcPr>
          <w:p w:rsidR="002776E8" w:rsidRDefault="002776E8" w:rsidP="003F6241">
            <w:pPr>
              <w:ind w:left="-111"/>
              <w:rPr>
                <w:sz w:val="28"/>
                <w:szCs w:val="28"/>
                <w:lang w:val="kk-KZ" w:eastAsia="kk-KZ" w:bidi="kk-KZ"/>
              </w:rPr>
            </w:pPr>
            <w:r w:rsidRPr="005919E3">
              <w:rPr>
                <w:sz w:val="28"/>
                <w:szCs w:val="28"/>
                <w:lang w:val="kk-KZ" w:eastAsia="kk-KZ" w:bidi="kk-KZ"/>
              </w:rPr>
              <w:t>Кт</w:t>
            </w:r>
          </w:p>
        </w:tc>
        <w:tc>
          <w:tcPr>
            <w:tcW w:w="971" w:type="dxa"/>
          </w:tcPr>
          <w:p w:rsidR="002776E8" w:rsidRDefault="002776E8" w:rsidP="003F6241">
            <w:pPr>
              <w:jc w:val="center"/>
              <w:rPr>
                <w:sz w:val="28"/>
                <w:szCs w:val="28"/>
                <w:lang w:val="kk-KZ" w:eastAsia="kk-KZ" w:bidi="kk-KZ"/>
              </w:rPr>
            </w:pPr>
            <w:r w:rsidRPr="005919E3">
              <w:rPr>
                <w:sz w:val="28"/>
                <w:szCs w:val="28"/>
                <w:lang w:val="kk-KZ" w:eastAsia="kk-KZ" w:bidi="kk-KZ"/>
              </w:rPr>
              <w:t>7802</w:t>
            </w:r>
          </w:p>
        </w:tc>
        <w:tc>
          <w:tcPr>
            <w:tcW w:w="7430" w:type="dxa"/>
          </w:tcPr>
          <w:p w:rsidR="002776E8" w:rsidRDefault="002776E8" w:rsidP="003F6241">
            <w:pPr>
              <w:rPr>
                <w:sz w:val="28"/>
                <w:szCs w:val="28"/>
                <w:lang w:eastAsia="kk-KZ" w:bidi="kk-KZ"/>
              </w:rPr>
            </w:pPr>
            <w:r w:rsidRPr="005919E3">
              <w:rPr>
                <w:sz w:val="28"/>
                <w:szCs w:val="28"/>
                <w:lang w:val="kk-KZ" w:eastAsia="kk-KZ" w:bidi="kk-KZ"/>
              </w:rPr>
              <w:t>Аффинированные драгоценные металлы</w:t>
            </w:r>
            <w:r w:rsidRPr="005919E3">
              <w:rPr>
                <w:sz w:val="28"/>
                <w:szCs w:val="28"/>
                <w:lang w:eastAsia="kk-KZ" w:bidi="kk-KZ"/>
              </w:rPr>
              <w:t>.</w:t>
            </w:r>
          </w:p>
        </w:tc>
      </w:tr>
    </w:tbl>
    <w:p w:rsidR="002776E8" w:rsidRDefault="002776E8" w:rsidP="002776E8">
      <w:pPr>
        <w:widowControl w:val="0"/>
        <w:autoSpaceDE w:val="0"/>
        <w:autoSpaceDN w:val="0"/>
        <w:jc w:val="center"/>
        <w:rPr>
          <w:sz w:val="28"/>
          <w:szCs w:val="28"/>
          <w:lang w:val="kk-KZ" w:eastAsia="kk-KZ" w:bidi="kk-KZ"/>
        </w:rPr>
      </w:pPr>
    </w:p>
    <w:p w:rsidR="002776E8" w:rsidRDefault="002776E8" w:rsidP="002776E8">
      <w:pPr>
        <w:widowControl w:val="0"/>
        <w:autoSpaceDE w:val="0"/>
        <w:autoSpaceDN w:val="0"/>
        <w:jc w:val="center"/>
        <w:rPr>
          <w:sz w:val="28"/>
          <w:szCs w:val="28"/>
          <w:lang w:val="kk-KZ" w:eastAsia="kk-KZ" w:bidi="kk-KZ"/>
        </w:rPr>
      </w:pPr>
    </w:p>
    <w:p w:rsidR="002776E8" w:rsidRDefault="002776E8" w:rsidP="002776E8">
      <w:pPr>
        <w:widowControl w:val="0"/>
        <w:autoSpaceDE w:val="0"/>
        <w:autoSpaceDN w:val="0"/>
        <w:jc w:val="center"/>
        <w:outlineLvl w:val="0"/>
        <w:rPr>
          <w:b/>
          <w:bCs/>
          <w:sz w:val="28"/>
          <w:szCs w:val="28"/>
          <w:lang w:val="kk-KZ" w:eastAsia="kk-KZ" w:bidi="kk-KZ"/>
        </w:rPr>
      </w:pPr>
      <w:r w:rsidRPr="005919E3">
        <w:rPr>
          <w:b/>
          <w:bCs/>
          <w:sz w:val="28"/>
          <w:szCs w:val="28"/>
          <w:lang w:val="kk-KZ" w:eastAsia="kk-KZ" w:bidi="kk-KZ"/>
        </w:rPr>
        <w:t>Параграф 3. Учет денег, принятых по договору об инвестиционном депозите, размещенных в исламских ценных бумагах</w:t>
      </w:r>
    </w:p>
    <w:p w:rsidR="002776E8" w:rsidRDefault="002776E8" w:rsidP="002776E8">
      <w:pPr>
        <w:widowControl w:val="0"/>
        <w:autoSpaceDE w:val="0"/>
        <w:autoSpaceDN w:val="0"/>
        <w:jc w:val="center"/>
        <w:rPr>
          <w:b/>
          <w:sz w:val="28"/>
          <w:szCs w:val="28"/>
          <w:lang w:val="kk-KZ" w:eastAsia="kk-KZ" w:bidi="kk-KZ"/>
        </w:rPr>
      </w:pPr>
    </w:p>
    <w:p w:rsidR="002776E8" w:rsidRDefault="002776E8" w:rsidP="002776E8">
      <w:pPr>
        <w:widowControl w:val="0"/>
        <w:numPr>
          <w:ilvl w:val="0"/>
          <w:numId w:val="15"/>
        </w:numPr>
        <w:tabs>
          <w:tab w:val="left" w:pos="1311"/>
        </w:tabs>
        <w:autoSpaceDE w:val="0"/>
        <w:autoSpaceDN w:val="0"/>
        <w:ind w:left="0" w:firstLine="709"/>
        <w:jc w:val="both"/>
        <w:rPr>
          <w:sz w:val="28"/>
          <w:szCs w:val="28"/>
          <w:lang w:val="kk-KZ" w:eastAsia="kk-KZ" w:bidi="kk-KZ"/>
        </w:rPr>
      </w:pPr>
      <w:r w:rsidRPr="005919E3">
        <w:rPr>
          <w:sz w:val="28"/>
          <w:szCs w:val="28"/>
          <w:lang w:val="kk-KZ" w:eastAsia="kk-KZ" w:bidi="kk-KZ"/>
        </w:rPr>
        <w:t>При размещении денег, принятых по договору об инвестиционном депозите,</w:t>
      </w:r>
      <w:r w:rsidRPr="005919E3">
        <w:rPr>
          <w:spacing w:val="57"/>
          <w:sz w:val="28"/>
          <w:szCs w:val="28"/>
          <w:lang w:val="kk-KZ" w:eastAsia="kk-KZ" w:bidi="kk-KZ"/>
        </w:rPr>
        <w:t xml:space="preserve"> </w:t>
      </w:r>
      <w:r w:rsidRPr="005919E3">
        <w:rPr>
          <w:sz w:val="28"/>
          <w:szCs w:val="28"/>
          <w:lang w:val="kk-KZ" w:eastAsia="kk-KZ" w:bidi="kk-KZ"/>
        </w:rPr>
        <w:t>в</w:t>
      </w:r>
      <w:r w:rsidRPr="005919E3">
        <w:rPr>
          <w:spacing w:val="59"/>
          <w:sz w:val="28"/>
          <w:szCs w:val="28"/>
          <w:lang w:val="kk-KZ" w:eastAsia="kk-KZ" w:bidi="kk-KZ"/>
        </w:rPr>
        <w:t xml:space="preserve"> </w:t>
      </w:r>
      <w:r w:rsidRPr="005919E3">
        <w:rPr>
          <w:sz w:val="28"/>
          <w:szCs w:val="28"/>
          <w:lang w:val="kk-KZ" w:eastAsia="kk-KZ" w:bidi="kk-KZ"/>
        </w:rPr>
        <w:t>исламские</w:t>
      </w:r>
      <w:r w:rsidRPr="005919E3">
        <w:rPr>
          <w:spacing w:val="57"/>
          <w:sz w:val="28"/>
          <w:szCs w:val="28"/>
          <w:lang w:val="kk-KZ" w:eastAsia="kk-KZ" w:bidi="kk-KZ"/>
        </w:rPr>
        <w:t xml:space="preserve"> </w:t>
      </w:r>
      <w:r w:rsidRPr="005919E3">
        <w:rPr>
          <w:sz w:val="28"/>
          <w:szCs w:val="28"/>
          <w:lang w:val="kk-KZ" w:eastAsia="kk-KZ" w:bidi="kk-KZ"/>
        </w:rPr>
        <w:t>ценные</w:t>
      </w:r>
      <w:r w:rsidRPr="005919E3">
        <w:rPr>
          <w:spacing w:val="57"/>
          <w:sz w:val="28"/>
          <w:szCs w:val="28"/>
          <w:lang w:val="kk-KZ" w:eastAsia="kk-KZ" w:bidi="kk-KZ"/>
        </w:rPr>
        <w:t xml:space="preserve"> </w:t>
      </w:r>
      <w:r w:rsidRPr="005919E3">
        <w:rPr>
          <w:sz w:val="28"/>
          <w:szCs w:val="28"/>
          <w:lang w:val="kk-KZ" w:eastAsia="kk-KZ" w:bidi="kk-KZ"/>
        </w:rPr>
        <w:t>бумаги,</w:t>
      </w:r>
      <w:r w:rsidRPr="005919E3">
        <w:rPr>
          <w:spacing w:val="59"/>
          <w:sz w:val="28"/>
          <w:szCs w:val="28"/>
          <w:lang w:val="kk-KZ" w:eastAsia="kk-KZ" w:bidi="kk-KZ"/>
        </w:rPr>
        <w:t xml:space="preserve"> </w:t>
      </w:r>
      <w:r w:rsidRPr="005919E3">
        <w:rPr>
          <w:sz w:val="28"/>
          <w:szCs w:val="28"/>
          <w:lang w:val="kk-KZ" w:eastAsia="kk-KZ" w:bidi="kk-KZ"/>
        </w:rPr>
        <w:t>на</w:t>
      </w:r>
      <w:r w:rsidRPr="005919E3">
        <w:rPr>
          <w:spacing w:val="60"/>
          <w:sz w:val="28"/>
          <w:szCs w:val="28"/>
          <w:lang w:val="kk-KZ" w:eastAsia="kk-KZ" w:bidi="kk-KZ"/>
        </w:rPr>
        <w:t xml:space="preserve"> </w:t>
      </w:r>
      <w:r w:rsidRPr="005919E3">
        <w:rPr>
          <w:sz w:val="28"/>
          <w:szCs w:val="28"/>
          <w:lang w:val="kk-KZ" w:eastAsia="kk-KZ" w:bidi="kk-KZ"/>
        </w:rPr>
        <w:t>стоимость</w:t>
      </w:r>
      <w:r w:rsidRPr="005919E3">
        <w:rPr>
          <w:spacing w:val="56"/>
          <w:sz w:val="28"/>
          <w:szCs w:val="28"/>
          <w:lang w:val="kk-KZ" w:eastAsia="kk-KZ" w:bidi="kk-KZ"/>
        </w:rPr>
        <w:t xml:space="preserve"> </w:t>
      </w:r>
      <w:r w:rsidRPr="005919E3">
        <w:rPr>
          <w:sz w:val="28"/>
          <w:szCs w:val="28"/>
          <w:lang w:val="kk-KZ" w:eastAsia="kk-KZ" w:bidi="kk-KZ"/>
        </w:rPr>
        <w:t>приобретения</w:t>
      </w:r>
      <w:r w:rsidRPr="005919E3">
        <w:rPr>
          <w:spacing w:val="60"/>
          <w:sz w:val="28"/>
          <w:szCs w:val="28"/>
          <w:lang w:val="kk-KZ" w:eastAsia="kk-KZ" w:bidi="kk-KZ"/>
        </w:rPr>
        <w:t xml:space="preserve"> </w:t>
      </w:r>
      <w:r w:rsidRPr="005919E3">
        <w:rPr>
          <w:sz w:val="28"/>
          <w:szCs w:val="28"/>
          <w:lang w:val="kk-KZ" w:eastAsia="kk-KZ" w:bidi="kk-KZ"/>
        </w:rPr>
        <w:t>с</w:t>
      </w:r>
      <w:r w:rsidRPr="005919E3">
        <w:rPr>
          <w:spacing w:val="60"/>
          <w:sz w:val="28"/>
          <w:szCs w:val="28"/>
          <w:lang w:val="kk-KZ" w:eastAsia="kk-KZ" w:bidi="kk-KZ"/>
        </w:rPr>
        <w:t xml:space="preserve"> </w:t>
      </w:r>
      <w:r w:rsidRPr="005919E3">
        <w:rPr>
          <w:sz w:val="28"/>
          <w:szCs w:val="28"/>
          <w:lang w:val="kk-KZ" w:eastAsia="kk-KZ" w:bidi="kk-KZ"/>
        </w:rPr>
        <w:t>учетом</w:t>
      </w:r>
      <w:r w:rsidRPr="005919E3">
        <w:rPr>
          <w:sz w:val="28"/>
          <w:szCs w:val="28"/>
          <w:lang w:eastAsia="kk-KZ" w:bidi="kk-KZ"/>
        </w:rPr>
        <w:t xml:space="preserve"> </w:t>
      </w:r>
      <w:r w:rsidRPr="005919E3">
        <w:rPr>
          <w:sz w:val="28"/>
          <w:szCs w:val="28"/>
          <w:lang w:val="kk-KZ" w:eastAsia="kk-KZ" w:bidi="kk-KZ"/>
        </w:rPr>
        <w:t>затрат по сделке осуществляются следующие бухгалтерские записи:</w:t>
      </w:r>
    </w:p>
    <w:p w:rsidR="002776E8" w:rsidRDefault="002776E8" w:rsidP="002776E8">
      <w:pPr>
        <w:widowControl w:val="0"/>
        <w:numPr>
          <w:ilvl w:val="0"/>
          <w:numId w:val="5"/>
        </w:numPr>
        <w:tabs>
          <w:tab w:val="left" w:pos="1213"/>
        </w:tabs>
        <w:autoSpaceDE w:val="0"/>
        <w:autoSpaceDN w:val="0"/>
        <w:ind w:left="0" w:firstLine="709"/>
        <w:jc w:val="both"/>
        <w:rPr>
          <w:sz w:val="28"/>
          <w:szCs w:val="28"/>
          <w:lang w:val="kk-KZ" w:eastAsia="kk-KZ" w:bidi="kk-KZ"/>
        </w:rPr>
      </w:pPr>
      <w:r w:rsidRPr="005919E3">
        <w:rPr>
          <w:sz w:val="28"/>
          <w:szCs w:val="28"/>
          <w:lang w:val="kk-KZ" w:eastAsia="kk-KZ" w:bidi="kk-KZ"/>
        </w:rPr>
        <w:t>на чистую стоимость приобретенных исламских ценных бумаг (на сумму, не превышающую номинальную</w:t>
      </w:r>
      <w:r w:rsidRPr="005919E3">
        <w:rPr>
          <w:spacing w:val="-4"/>
          <w:sz w:val="28"/>
          <w:szCs w:val="28"/>
          <w:lang w:val="kk-KZ" w:eastAsia="kk-KZ" w:bidi="kk-KZ"/>
        </w:rPr>
        <w:t xml:space="preserve"> </w:t>
      </w:r>
      <w:r w:rsidRPr="005919E3">
        <w:rPr>
          <w:sz w:val="28"/>
          <w:szCs w:val="28"/>
          <w:lang w:val="kk-KZ" w:eastAsia="kk-KZ" w:bidi="kk-KZ"/>
        </w:rPr>
        <w:t>стоимость):</w:t>
      </w:r>
    </w:p>
    <w:tbl>
      <w:tblPr>
        <w:tblStyle w:val="52"/>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9"/>
        <w:gridCol w:w="970"/>
        <w:gridCol w:w="7400"/>
      </w:tblGrid>
      <w:tr w:rsidR="002776E8" w:rsidTr="003F6241">
        <w:tc>
          <w:tcPr>
            <w:tcW w:w="388" w:type="dxa"/>
          </w:tcPr>
          <w:p w:rsidR="002776E8" w:rsidRDefault="002776E8" w:rsidP="003F6241">
            <w:pPr>
              <w:ind w:left="-111"/>
              <w:rPr>
                <w:sz w:val="28"/>
                <w:szCs w:val="28"/>
                <w:lang w:val="kk-KZ" w:eastAsia="kk-KZ" w:bidi="kk-KZ"/>
              </w:rPr>
            </w:pPr>
            <w:r w:rsidRPr="005919E3">
              <w:rPr>
                <w:sz w:val="28"/>
                <w:szCs w:val="28"/>
                <w:lang w:val="kk-KZ" w:eastAsia="kk-KZ" w:bidi="kk-KZ"/>
              </w:rPr>
              <w:t>Дт</w:t>
            </w:r>
          </w:p>
        </w:tc>
        <w:tc>
          <w:tcPr>
            <w:tcW w:w="971" w:type="dxa"/>
          </w:tcPr>
          <w:p w:rsidR="002776E8" w:rsidRDefault="002776E8" w:rsidP="003F6241">
            <w:pPr>
              <w:jc w:val="center"/>
              <w:rPr>
                <w:sz w:val="28"/>
                <w:szCs w:val="28"/>
                <w:lang w:val="kk-KZ" w:eastAsia="kk-KZ" w:bidi="kk-KZ"/>
              </w:rPr>
            </w:pPr>
            <w:r w:rsidRPr="005919E3">
              <w:rPr>
                <w:sz w:val="28"/>
                <w:szCs w:val="28"/>
                <w:lang w:val="kk-KZ" w:eastAsia="kk-KZ" w:bidi="kk-KZ"/>
              </w:rPr>
              <w:t>7804</w:t>
            </w:r>
          </w:p>
        </w:tc>
        <w:tc>
          <w:tcPr>
            <w:tcW w:w="7430" w:type="dxa"/>
          </w:tcPr>
          <w:p w:rsidR="002776E8" w:rsidRDefault="002776E8" w:rsidP="003F6241">
            <w:pPr>
              <w:rPr>
                <w:sz w:val="28"/>
                <w:szCs w:val="28"/>
                <w:lang w:eastAsia="kk-KZ" w:bidi="kk-KZ"/>
              </w:rPr>
            </w:pPr>
            <w:r w:rsidRPr="005919E3">
              <w:rPr>
                <w:sz w:val="28"/>
                <w:szCs w:val="28"/>
                <w:lang w:val="kk-KZ" w:eastAsia="kk-KZ" w:bidi="kk-KZ"/>
              </w:rPr>
              <w:t>Исламские ценные бумаги</w:t>
            </w:r>
            <w:r w:rsidRPr="005919E3">
              <w:rPr>
                <w:sz w:val="28"/>
                <w:szCs w:val="28"/>
                <w:lang w:eastAsia="kk-KZ" w:bidi="kk-KZ"/>
              </w:rPr>
              <w:t xml:space="preserve"> (отдельный субсчет для учета номинальной стоимости ценной бумаги)</w:t>
            </w:r>
          </w:p>
        </w:tc>
      </w:tr>
      <w:tr w:rsidR="002776E8" w:rsidTr="003F6241">
        <w:tc>
          <w:tcPr>
            <w:tcW w:w="388" w:type="dxa"/>
          </w:tcPr>
          <w:p w:rsidR="002776E8" w:rsidRDefault="002776E8" w:rsidP="003F6241">
            <w:pPr>
              <w:ind w:left="-111"/>
              <w:rPr>
                <w:sz w:val="28"/>
                <w:szCs w:val="28"/>
                <w:lang w:val="kk-KZ" w:eastAsia="kk-KZ" w:bidi="kk-KZ"/>
              </w:rPr>
            </w:pPr>
            <w:r w:rsidRPr="005919E3">
              <w:rPr>
                <w:sz w:val="28"/>
                <w:szCs w:val="28"/>
                <w:lang w:val="kk-KZ" w:eastAsia="kk-KZ" w:bidi="kk-KZ"/>
              </w:rPr>
              <w:t>Кт</w:t>
            </w:r>
          </w:p>
        </w:tc>
        <w:tc>
          <w:tcPr>
            <w:tcW w:w="971" w:type="dxa"/>
          </w:tcPr>
          <w:p w:rsidR="002776E8" w:rsidRDefault="002776E8" w:rsidP="003F6241">
            <w:pPr>
              <w:jc w:val="center"/>
              <w:rPr>
                <w:sz w:val="28"/>
                <w:szCs w:val="28"/>
                <w:lang w:val="kk-KZ" w:eastAsia="kk-KZ" w:bidi="kk-KZ"/>
              </w:rPr>
            </w:pPr>
            <w:r w:rsidRPr="005919E3">
              <w:rPr>
                <w:sz w:val="28"/>
                <w:szCs w:val="28"/>
                <w:lang w:val="kk-KZ" w:eastAsia="kk-KZ" w:bidi="kk-KZ"/>
              </w:rPr>
              <w:t>7801</w:t>
            </w:r>
          </w:p>
        </w:tc>
        <w:tc>
          <w:tcPr>
            <w:tcW w:w="7430" w:type="dxa"/>
          </w:tcPr>
          <w:p w:rsidR="002776E8" w:rsidRDefault="002776E8" w:rsidP="003F6241">
            <w:pPr>
              <w:rPr>
                <w:sz w:val="28"/>
                <w:szCs w:val="28"/>
                <w:lang w:eastAsia="kk-KZ" w:bidi="kk-KZ"/>
              </w:rPr>
            </w:pPr>
            <w:r w:rsidRPr="005919E3">
              <w:rPr>
                <w:sz w:val="28"/>
                <w:szCs w:val="28"/>
                <w:lang w:val="kk-KZ" w:eastAsia="kk-KZ" w:bidi="kk-KZ"/>
              </w:rPr>
              <w:t>Счет учета банком денежных средств клиентов</w:t>
            </w:r>
            <w:r w:rsidRPr="005919E3">
              <w:rPr>
                <w:sz w:val="28"/>
                <w:szCs w:val="28"/>
                <w:lang w:eastAsia="kk-KZ" w:bidi="kk-KZ"/>
              </w:rPr>
              <w:t>;</w:t>
            </w:r>
          </w:p>
        </w:tc>
      </w:tr>
    </w:tbl>
    <w:p w:rsidR="002776E8" w:rsidRDefault="002776E8" w:rsidP="002776E8">
      <w:pPr>
        <w:widowControl w:val="0"/>
        <w:numPr>
          <w:ilvl w:val="0"/>
          <w:numId w:val="5"/>
        </w:numPr>
        <w:tabs>
          <w:tab w:val="left" w:pos="1167"/>
        </w:tabs>
        <w:autoSpaceDE w:val="0"/>
        <w:autoSpaceDN w:val="0"/>
        <w:ind w:left="0" w:firstLine="709"/>
        <w:jc w:val="both"/>
        <w:rPr>
          <w:sz w:val="28"/>
          <w:szCs w:val="28"/>
          <w:lang w:val="kk-KZ" w:eastAsia="kk-KZ" w:bidi="kk-KZ"/>
        </w:rPr>
      </w:pPr>
      <w:r w:rsidRPr="005919E3">
        <w:rPr>
          <w:sz w:val="28"/>
          <w:szCs w:val="28"/>
          <w:lang w:val="kk-KZ" w:eastAsia="kk-KZ" w:bidi="kk-KZ"/>
        </w:rPr>
        <w:t>на сумму премии, включающую затраты, связанные с приобретением исламских ценных</w:t>
      </w:r>
      <w:r w:rsidRPr="005919E3">
        <w:rPr>
          <w:spacing w:val="1"/>
          <w:sz w:val="28"/>
          <w:szCs w:val="28"/>
          <w:lang w:val="kk-KZ" w:eastAsia="kk-KZ" w:bidi="kk-KZ"/>
        </w:rPr>
        <w:t xml:space="preserve"> </w:t>
      </w:r>
      <w:r w:rsidRPr="005919E3">
        <w:rPr>
          <w:sz w:val="28"/>
          <w:szCs w:val="28"/>
          <w:lang w:val="kk-KZ" w:eastAsia="kk-KZ" w:bidi="kk-KZ"/>
        </w:rPr>
        <w:t>бумаг:</w:t>
      </w:r>
    </w:p>
    <w:tbl>
      <w:tblPr>
        <w:tblStyle w:val="52"/>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9"/>
        <w:gridCol w:w="970"/>
        <w:gridCol w:w="7400"/>
      </w:tblGrid>
      <w:tr w:rsidR="002776E8" w:rsidTr="003F6241">
        <w:tc>
          <w:tcPr>
            <w:tcW w:w="388" w:type="dxa"/>
          </w:tcPr>
          <w:p w:rsidR="002776E8" w:rsidRDefault="002776E8" w:rsidP="003F6241">
            <w:pPr>
              <w:ind w:left="-111"/>
              <w:rPr>
                <w:sz w:val="28"/>
                <w:szCs w:val="28"/>
                <w:lang w:val="kk-KZ" w:eastAsia="kk-KZ" w:bidi="kk-KZ"/>
              </w:rPr>
            </w:pPr>
            <w:r w:rsidRPr="005919E3">
              <w:rPr>
                <w:sz w:val="28"/>
                <w:szCs w:val="28"/>
                <w:lang w:val="kk-KZ" w:eastAsia="kk-KZ" w:bidi="kk-KZ"/>
              </w:rPr>
              <w:t>Дт</w:t>
            </w:r>
          </w:p>
        </w:tc>
        <w:tc>
          <w:tcPr>
            <w:tcW w:w="971" w:type="dxa"/>
          </w:tcPr>
          <w:p w:rsidR="002776E8" w:rsidRDefault="002776E8" w:rsidP="003F6241">
            <w:pPr>
              <w:jc w:val="center"/>
              <w:rPr>
                <w:sz w:val="28"/>
                <w:szCs w:val="28"/>
                <w:lang w:val="kk-KZ" w:eastAsia="kk-KZ" w:bidi="kk-KZ"/>
              </w:rPr>
            </w:pPr>
            <w:r w:rsidRPr="005919E3">
              <w:rPr>
                <w:sz w:val="28"/>
                <w:szCs w:val="28"/>
                <w:lang w:val="kk-KZ" w:eastAsia="kk-KZ" w:bidi="kk-KZ"/>
              </w:rPr>
              <w:t>7804</w:t>
            </w:r>
          </w:p>
        </w:tc>
        <w:tc>
          <w:tcPr>
            <w:tcW w:w="7430" w:type="dxa"/>
          </w:tcPr>
          <w:p w:rsidR="002776E8" w:rsidRDefault="002776E8" w:rsidP="003F6241">
            <w:pPr>
              <w:rPr>
                <w:sz w:val="28"/>
                <w:szCs w:val="28"/>
                <w:lang w:eastAsia="kk-KZ" w:bidi="kk-KZ"/>
              </w:rPr>
            </w:pPr>
            <w:r w:rsidRPr="005919E3">
              <w:rPr>
                <w:sz w:val="28"/>
                <w:szCs w:val="28"/>
                <w:lang w:val="kk-KZ" w:eastAsia="kk-KZ" w:bidi="kk-KZ"/>
              </w:rPr>
              <w:t>Исламские ценные бумаги</w:t>
            </w:r>
            <w:r w:rsidRPr="005919E3">
              <w:rPr>
                <w:sz w:val="28"/>
                <w:szCs w:val="28"/>
                <w:lang w:eastAsia="kk-KZ" w:bidi="kk-KZ"/>
              </w:rPr>
              <w:t xml:space="preserve"> (отдельный субсчет для учета премии по ценной бумаге)</w:t>
            </w:r>
          </w:p>
        </w:tc>
      </w:tr>
      <w:tr w:rsidR="002776E8" w:rsidTr="003F6241">
        <w:trPr>
          <w:trHeight w:val="442"/>
        </w:trPr>
        <w:tc>
          <w:tcPr>
            <w:tcW w:w="388" w:type="dxa"/>
          </w:tcPr>
          <w:p w:rsidR="002776E8" w:rsidRDefault="002776E8" w:rsidP="003F6241">
            <w:pPr>
              <w:ind w:left="-111"/>
              <w:rPr>
                <w:sz w:val="28"/>
                <w:szCs w:val="28"/>
                <w:lang w:val="kk-KZ" w:eastAsia="kk-KZ" w:bidi="kk-KZ"/>
              </w:rPr>
            </w:pPr>
            <w:r w:rsidRPr="005919E3">
              <w:rPr>
                <w:sz w:val="28"/>
                <w:szCs w:val="28"/>
                <w:lang w:val="kk-KZ" w:eastAsia="kk-KZ" w:bidi="kk-KZ"/>
              </w:rPr>
              <w:t>Кт</w:t>
            </w:r>
          </w:p>
        </w:tc>
        <w:tc>
          <w:tcPr>
            <w:tcW w:w="971" w:type="dxa"/>
          </w:tcPr>
          <w:p w:rsidR="002776E8" w:rsidRDefault="002776E8" w:rsidP="003F6241">
            <w:pPr>
              <w:jc w:val="center"/>
              <w:rPr>
                <w:sz w:val="28"/>
                <w:szCs w:val="28"/>
                <w:lang w:val="kk-KZ" w:eastAsia="kk-KZ" w:bidi="kk-KZ"/>
              </w:rPr>
            </w:pPr>
            <w:r w:rsidRPr="005919E3">
              <w:rPr>
                <w:sz w:val="28"/>
                <w:szCs w:val="28"/>
                <w:lang w:val="kk-KZ" w:eastAsia="kk-KZ" w:bidi="kk-KZ"/>
              </w:rPr>
              <w:t>7801</w:t>
            </w:r>
          </w:p>
        </w:tc>
        <w:tc>
          <w:tcPr>
            <w:tcW w:w="7430" w:type="dxa"/>
          </w:tcPr>
          <w:p w:rsidR="002776E8" w:rsidRDefault="002776E8" w:rsidP="003F6241">
            <w:pPr>
              <w:rPr>
                <w:sz w:val="28"/>
                <w:szCs w:val="28"/>
                <w:lang w:eastAsia="kk-KZ" w:bidi="kk-KZ"/>
              </w:rPr>
            </w:pPr>
            <w:r w:rsidRPr="005919E3">
              <w:rPr>
                <w:sz w:val="28"/>
                <w:szCs w:val="28"/>
                <w:lang w:val="kk-KZ" w:eastAsia="kk-KZ" w:bidi="kk-KZ"/>
              </w:rPr>
              <w:t>Счет учета банком денежных средств клиентов</w:t>
            </w:r>
            <w:r w:rsidRPr="005919E3">
              <w:rPr>
                <w:sz w:val="28"/>
                <w:szCs w:val="28"/>
                <w:lang w:eastAsia="kk-KZ" w:bidi="kk-KZ"/>
              </w:rPr>
              <w:t>;</w:t>
            </w:r>
          </w:p>
        </w:tc>
      </w:tr>
    </w:tbl>
    <w:p w:rsidR="002776E8" w:rsidRDefault="002776E8" w:rsidP="002776E8">
      <w:pPr>
        <w:widowControl w:val="0"/>
        <w:numPr>
          <w:ilvl w:val="0"/>
          <w:numId w:val="5"/>
        </w:numPr>
        <w:tabs>
          <w:tab w:val="left" w:pos="1418"/>
        </w:tabs>
        <w:autoSpaceDE w:val="0"/>
        <w:autoSpaceDN w:val="0"/>
        <w:ind w:left="0" w:firstLine="709"/>
        <w:jc w:val="both"/>
        <w:rPr>
          <w:sz w:val="28"/>
          <w:szCs w:val="28"/>
          <w:lang w:val="kk-KZ" w:eastAsia="kk-KZ" w:bidi="kk-KZ"/>
        </w:rPr>
      </w:pPr>
      <w:r w:rsidRPr="005919E3">
        <w:rPr>
          <w:sz w:val="28"/>
          <w:szCs w:val="28"/>
          <w:lang w:val="kk-KZ" w:eastAsia="kk-KZ" w:bidi="kk-KZ"/>
        </w:rPr>
        <w:t>на сумму</w:t>
      </w:r>
      <w:r w:rsidRPr="005919E3">
        <w:rPr>
          <w:spacing w:val="-5"/>
          <w:sz w:val="28"/>
          <w:szCs w:val="28"/>
          <w:lang w:val="kk-KZ" w:eastAsia="kk-KZ" w:bidi="kk-KZ"/>
        </w:rPr>
        <w:t xml:space="preserve"> </w:t>
      </w:r>
      <w:r w:rsidRPr="005919E3">
        <w:rPr>
          <w:sz w:val="28"/>
          <w:szCs w:val="28"/>
          <w:lang w:val="kk-KZ" w:eastAsia="kk-KZ" w:bidi="kk-KZ"/>
        </w:rPr>
        <w:t>дисконта:</w:t>
      </w:r>
    </w:p>
    <w:tbl>
      <w:tblPr>
        <w:tblStyle w:val="52"/>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9"/>
        <w:gridCol w:w="970"/>
        <w:gridCol w:w="7400"/>
      </w:tblGrid>
      <w:tr w:rsidR="002776E8" w:rsidTr="003F6241">
        <w:tc>
          <w:tcPr>
            <w:tcW w:w="388" w:type="dxa"/>
          </w:tcPr>
          <w:p w:rsidR="002776E8" w:rsidRDefault="002776E8" w:rsidP="003F6241">
            <w:pPr>
              <w:ind w:left="-111"/>
              <w:rPr>
                <w:sz w:val="28"/>
                <w:szCs w:val="28"/>
                <w:lang w:val="kk-KZ" w:eastAsia="kk-KZ" w:bidi="kk-KZ"/>
              </w:rPr>
            </w:pPr>
            <w:r w:rsidRPr="005919E3">
              <w:rPr>
                <w:sz w:val="28"/>
                <w:szCs w:val="28"/>
                <w:lang w:val="kk-KZ" w:eastAsia="kk-KZ" w:bidi="kk-KZ"/>
              </w:rPr>
              <w:t>Дт</w:t>
            </w:r>
          </w:p>
        </w:tc>
        <w:tc>
          <w:tcPr>
            <w:tcW w:w="971" w:type="dxa"/>
          </w:tcPr>
          <w:p w:rsidR="002776E8" w:rsidRDefault="002776E8" w:rsidP="003F6241">
            <w:pPr>
              <w:jc w:val="center"/>
              <w:rPr>
                <w:sz w:val="28"/>
                <w:szCs w:val="28"/>
                <w:lang w:val="kk-KZ" w:eastAsia="kk-KZ" w:bidi="kk-KZ"/>
              </w:rPr>
            </w:pPr>
            <w:r w:rsidRPr="005919E3">
              <w:rPr>
                <w:sz w:val="28"/>
                <w:szCs w:val="28"/>
                <w:lang w:val="kk-KZ" w:eastAsia="kk-KZ" w:bidi="kk-KZ"/>
              </w:rPr>
              <w:t>7804</w:t>
            </w:r>
          </w:p>
        </w:tc>
        <w:tc>
          <w:tcPr>
            <w:tcW w:w="7430" w:type="dxa"/>
          </w:tcPr>
          <w:p w:rsidR="002776E8" w:rsidRDefault="002776E8" w:rsidP="003F6241">
            <w:pPr>
              <w:rPr>
                <w:sz w:val="28"/>
                <w:szCs w:val="28"/>
                <w:lang w:eastAsia="kk-KZ" w:bidi="kk-KZ"/>
              </w:rPr>
            </w:pPr>
            <w:r w:rsidRPr="005919E3">
              <w:rPr>
                <w:sz w:val="28"/>
                <w:szCs w:val="28"/>
                <w:lang w:val="kk-KZ" w:eastAsia="kk-KZ" w:bidi="kk-KZ"/>
              </w:rPr>
              <w:t>Исламские ценные бумаги</w:t>
            </w:r>
          </w:p>
        </w:tc>
      </w:tr>
      <w:tr w:rsidR="002776E8" w:rsidTr="003F6241">
        <w:tc>
          <w:tcPr>
            <w:tcW w:w="388" w:type="dxa"/>
          </w:tcPr>
          <w:p w:rsidR="002776E8" w:rsidRDefault="002776E8" w:rsidP="003F6241">
            <w:pPr>
              <w:ind w:left="-111"/>
              <w:rPr>
                <w:sz w:val="28"/>
                <w:szCs w:val="28"/>
                <w:lang w:val="kk-KZ" w:eastAsia="kk-KZ" w:bidi="kk-KZ"/>
              </w:rPr>
            </w:pPr>
            <w:r w:rsidRPr="005919E3">
              <w:rPr>
                <w:sz w:val="28"/>
                <w:szCs w:val="28"/>
                <w:lang w:val="kk-KZ" w:eastAsia="kk-KZ" w:bidi="kk-KZ"/>
              </w:rPr>
              <w:t>Кт</w:t>
            </w:r>
          </w:p>
        </w:tc>
        <w:tc>
          <w:tcPr>
            <w:tcW w:w="971" w:type="dxa"/>
          </w:tcPr>
          <w:p w:rsidR="002776E8" w:rsidRDefault="002776E8" w:rsidP="003F6241">
            <w:pPr>
              <w:jc w:val="center"/>
              <w:rPr>
                <w:sz w:val="28"/>
                <w:szCs w:val="28"/>
                <w:lang w:val="kk-KZ" w:eastAsia="kk-KZ" w:bidi="kk-KZ"/>
              </w:rPr>
            </w:pPr>
            <w:r w:rsidRPr="005919E3">
              <w:rPr>
                <w:sz w:val="28"/>
                <w:szCs w:val="28"/>
                <w:lang w:val="kk-KZ" w:eastAsia="kk-KZ" w:bidi="kk-KZ"/>
              </w:rPr>
              <w:t>7804</w:t>
            </w:r>
          </w:p>
        </w:tc>
        <w:tc>
          <w:tcPr>
            <w:tcW w:w="7430" w:type="dxa"/>
          </w:tcPr>
          <w:p w:rsidR="002776E8" w:rsidRDefault="002776E8" w:rsidP="003F6241">
            <w:pPr>
              <w:rPr>
                <w:sz w:val="28"/>
                <w:szCs w:val="28"/>
                <w:lang w:eastAsia="kk-KZ" w:bidi="kk-KZ"/>
              </w:rPr>
            </w:pPr>
            <w:r w:rsidRPr="005919E3">
              <w:rPr>
                <w:sz w:val="28"/>
                <w:szCs w:val="28"/>
                <w:lang w:val="kk-KZ" w:eastAsia="kk-KZ" w:bidi="kk-KZ"/>
              </w:rPr>
              <w:t>Исламские ценные бумаги</w:t>
            </w:r>
            <w:r w:rsidRPr="005919E3">
              <w:rPr>
                <w:sz w:val="28"/>
                <w:szCs w:val="28"/>
                <w:lang w:eastAsia="kk-KZ" w:bidi="kk-KZ"/>
              </w:rPr>
              <w:t xml:space="preserve"> (отдельный субсчет для учета дисконта по ценной бумаге).</w:t>
            </w:r>
          </w:p>
        </w:tc>
      </w:tr>
    </w:tbl>
    <w:p w:rsidR="002776E8" w:rsidRDefault="002776E8" w:rsidP="002776E8">
      <w:pPr>
        <w:widowControl w:val="0"/>
        <w:numPr>
          <w:ilvl w:val="0"/>
          <w:numId w:val="15"/>
        </w:numPr>
        <w:tabs>
          <w:tab w:val="left" w:pos="1258"/>
        </w:tabs>
        <w:autoSpaceDE w:val="0"/>
        <w:autoSpaceDN w:val="0"/>
        <w:ind w:left="0" w:firstLine="709"/>
        <w:jc w:val="both"/>
        <w:rPr>
          <w:sz w:val="28"/>
          <w:szCs w:val="28"/>
          <w:lang w:val="kk-KZ" w:eastAsia="kk-KZ" w:bidi="kk-KZ"/>
        </w:rPr>
      </w:pPr>
      <w:r w:rsidRPr="005919E3">
        <w:rPr>
          <w:sz w:val="28"/>
          <w:szCs w:val="28"/>
          <w:lang w:val="kk-KZ" w:eastAsia="kk-KZ" w:bidi="kk-KZ"/>
        </w:rPr>
        <w:t>При амортизации премии или дисконта по приобретенным исламским ценным бумагам осуществляются следующие бухгалтерские</w:t>
      </w:r>
      <w:r w:rsidRPr="005919E3">
        <w:rPr>
          <w:spacing w:val="-5"/>
          <w:sz w:val="28"/>
          <w:szCs w:val="28"/>
          <w:lang w:val="kk-KZ" w:eastAsia="kk-KZ" w:bidi="kk-KZ"/>
        </w:rPr>
        <w:t xml:space="preserve"> </w:t>
      </w:r>
      <w:r w:rsidRPr="005919E3">
        <w:rPr>
          <w:sz w:val="28"/>
          <w:szCs w:val="28"/>
          <w:lang w:val="kk-KZ" w:eastAsia="kk-KZ" w:bidi="kk-KZ"/>
        </w:rPr>
        <w:t>записи:</w:t>
      </w:r>
    </w:p>
    <w:p w:rsidR="002776E8" w:rsidRDefault="002776E8" w:rsidP="002776E8">
      <w:pPr>
        <w:widowControl w:val="0"/>
        <w:numPr>
          <w:ilvl w:val="0"/>
          <w:numId w:val="19"/>
        </w:numPr>
        <w:tabs>
          <w:tab w:val="left" w:pos="1132"/>
        </w:tabs>
        <w:autoSpaceDE w:val="0"/>
        <w:autoSpaceDN w:val="0"/>
        <w:ind w:left="0" w:firstLine="709"/>
        <w:jc w:val="both"/>
        <w:rPr>
          <w:sz w:val="28"/>
          <w:szCs w:val="28"/>
          <w:lang w:val="kk-KZ" w:eastAsia="kk-KZ" w:bidi="kk-KZ"/>
        </w:rPr>
      </w:pPr>
      <w:r w:rsidRPr="005919E3">
        <w:rPr>
          <w:sz w:val="28"/>
          <w:szCs w:val="28"/>
          <w:lang w:val="kk-KZ" w:eastAsia="kk-KZ" w:bidi="kk-KZ"/>
        </w:rPr>
        <w:t>на сумму амортизации</w:t>
      </w:r>
      <w:r w:rsidRPr="005919E3">
        <w:rPr>
          <w:spacing w:val="-5"/>
          <w:sz w:val="28"/>
          <w:szCs w:val="28"/>
          <w:lang w:val="kk-KZ" w:eastAsia="kk-KZ" w:bidi="kk-KZ"/>
        </w:rPr>
        <w:t xml:space="preserve"> </w:t>
      </w:r>
      <w:r w:rsidRPr="005919E3">
        <w:rPr>
          <w:sz w:val="28"/>
          <w:szCs w:val="28"/>
          <w:lang w:val="kk-KZ" w:eastAsia="kk-KZ" w:bidi="kk-KZ"/>
        </w:rPr>
        <w:t>премии:</w:t>
      </w:r>
    </w:p>
    <w:tbl>
      <w:tblPr>
        <w:tblStyle w:val="52"/>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9"/>
        <w:gridCol w:w="970"/>
        <w:gridCol w:w="7400"/>
      </w:tblGrid>
      <w:tr w:rsidR="002776E8" w:rsidTr="003F6241">
        <w:tc>
          <w:tcPr>
            <w:tcW w:w="388" w:type="dxa"/>
          </w:tcPr>
          <w:p w:rsidR="002776E8" w:rsidRDefault="002776E8" w:rsidP="003F6241">
            <w:pPr>
              <w:ind w:left="-111"/>
              <w:rPr>
                <w:sz w:val="28"/>
                <w:szCs w:val="28"/>
                <w:lang w:val="kk-KZ" w:eastAsia="kk-KZ" w:bidi="kk-KZ"/>
              </w:rPr>
            </w:pPr>
            <w:r w:rsidRPr="005919E3">
              <w:rPr>
                <w:sz w:val="28"/>
                <w:szCs w:val="28"/>
                <w:lang w:val="kk-KZ" w:eastAsia="kk-KZ" w:bidi="kk-KZ"/>
              </w:rPr>
              <w:t>Дт</w:t>
            </w:r>
          </w:p>
        </w:tc>
        <w:tc>
          <w:tcPr>
            <w:tcW w:w="971" w:type="dxa"/>
          </w:tcPr>
          <w:p w:rsidR="002776E8" w:rsidRDefault="002776E8" w:rsidP="003F6241">
            <w:pPr>
              <w:jc w:val="center"/>
              <w:rPr>
                <w:sz w:val="28"/>
                <w:szCs w:val="28"/>
                <w:lang w:val="kk-KZ" w:eastAsia="kk-KZ" w:bidi="kk-KZ"/>
              </w:rPr>
            </w:pPr>
            <w:r w:rsidRPr="005919E3">
              <w:rPr>
                <w:sz w:val="28"/>
                <w:szCs w:val="28"/>
                <w:lang w:val="kk-KZ" w:eastAsia="kk-KZ" w:bidi="kk-KZ"/>
              </w:rPr>
              <w:t>7884</w:t>
            </w:r>
          </w:p>
        </w:tc>
        <w:tc>
          <w:tcPr>
            <w:tcW w:w="7430" w:type="dxa"/>
          </w:tcPr>
          <w:p w:rsidR="002776E8" w:rsidRDefault="002776E8" w:rsidP="003F6241">
            <w:pPr>
              <w:rPr>
                <w:sz w:val="28"/>
                <w:szCs w:val="28"/>
                <w:lang w:eastAsia="kk-KZ" w:bidi="kk-KZ"/>
              </w:rPr>
            </w:pPr>
            <w:r w:rsidRPr="005919E3">
              <w:rPr>
                <w:sz w:val="28"/>
                <w:szCs w:val="28"/>
                <w:lang w:val="kk-KZ" w:eastAsia="kk-KZ" w:bidi="kk-KZ"/>
              </w:rPr>
              <w:t>Расходы по амортизации премии</w:t>
            </w:r>
          </w:p>
        </w:tc>
      </w:tr>
      <w:tr w:rsidR="002776E8" w:rsidTr="003F6241">
        <w:tc>
          <w:tcPr>
            <w:tcW w:w="388" w:type="dxa"/>
          </w:tcPr>
          <w:p w:rsidR="002776E8" w:rsidRDefault="002776E8" w:rsidP="003F6241">
            <w:pPr>
              <w:ind w:left="-111"/>
              <w:rPr>
                <w:sz w:val="28"/>
                <w:szCs w:val="28"/>
                <w:lang w:val="kk-KZ" w:eastAsia="kk-KZ" w:bidi="kk-KZ"/>
              </w:rPr>
            </w:pPr>
            <w:r w:rsidRPr="005919E3">
              <w:rPr>
                <w:sz w:val="28"/>
                <w:szCs w:val="28"/>
                <w:lang w:val="kk-KZ" w:eastAsia="kk-KZ" w:bidi="kk-KZ"/>
              </w:rPr>
              <w:t>Кт</w:t>
            </w:r>
          </w:p>
        </w:tc>
        <w:tc>
          <w:tcPr>
            <w:tcW w:w="971" w:type="dxa"/>
          </w:tcPr>
          <w:p w:rsidR="002776E8" w:rsidRDefault="002776E8" w:rsidP="003F6241">
            <w:pPr>
              <w:jc w:val="center"/>
              <w:rPr>
                <w:sz w:val="28"/>
                <w:szCs w:val="28"/>
                <w:lang w:val="kk-KZ" w:eastAsia="kk-KZ" w:bidi="kk-KZ"/>
              </w:rPr>
            </w:pPr>
            <w:r w:rsidRPr="005919E3">
              <w:rPr>
                <w:sz w:val="28"/>
                <w:szCs w:val="28"/>
                <w:lang w:val="kk-KZ" w:eastAsia="kk-KZ" w:bidi="kk-KZ"/>
              </w:rPr>
              <w:t>7804</w:t>
            </w:r>
          </w:p>
        </w:tc>
        <w:tc>
          <w:tcPr>
            <w:tcW w:w="7430" w:type="dxa"/>
          </w:tcPr>
          <w:p w:rsidR="002776E8" w:rsidRDefault="002776E8" w:rsidP="003F6241">
            <w:pPr>
              <w:rPr>
                <w:sz w:val="28"/>
                <w:szCs w:val="28"/>
                <w:lang w:eastAsia="kk-KZ" w:bidi="kk-KZ"/>
              </w:rPr>
            </w:pPr>
            <w:r w:rsidRPr="005919E3">
              <w:rPr>
                <w:sz w:val="28"/>
                <w:szCs w:val="28"/>
                <w:lang w:val="kk-KZ" w:eastAsia="kk-KZ" w:bidi="kk-KZ"/>
              </w:rPr>
              <w:t>Исламские ценные бумаги</w:t>
            </w:r>
            <w:r w:rsidRPr="005919E3">
              <w:rPr>
                <w:sz w:val="28"/>
                <w:szCs w:val="28"/>
                <w:lang w:eastAsia="kk-KZ" w:bidi="kk-KZ"/>
              </w:rPr>
              <w:t xml:space="preserve"> (отдельный субсчет для учета премии по ценной бумаге);</w:t>
            </w:r>
          </w:p>
        </w:tc>
      </w:tr>
    </w:tbl>
    <w:p w:rsidR="002776E8" w:rsidRDefault="002776E8" w:rsidP="002776E8">
      <w:pPr>
        <w:widowControl w:val="0"/>
        <w:numPr>
          <w:ilvl w:val="0"/>
          <w:numId w:val="19"/>
        </w:numPr>
        <w:tabs>
          <w:tab w:val="left" w:pos="1132"/>
        </w:tabs>
        <w:autoSpaceDE w:val="0"/>
        <w:autoSpaceDN w:val="0"/>
        <w:ind w:left="0" w:firstLine="709"/>
        <w:jc w:val="both"/>
        <w:rPr>
          <w:sz w:val="28"/>
          <w:szCs w:val="28"/>
          <w:lang w:val="kk-KZ" w:eastAsia="kk-KZ" w:bidi="kk-KZ"/>
        </w:rPr>
      </w:pPr>
      <w:r w:rsidRPr="005919E3">
        <w:rPr>
          <w:sz w:val="28"/>
          <w:szCs w:val="28"/>
          <w:lang w:val="kk-KZ" w:eastAsia="kk-KZ" w:bidi="kk-KZ"/>
        </w:rPr>
        <w:t>на сумму амортизации</w:t>
      </w:r>
      <w:r w:rsidRPr="005919E3">
        <w:rPr>
          <w:spacing w:val="-5"/>
          <w:sz w:val="28"/>
          <w:szCs w:val="28"/>
          <w:lang w:val="kk-KZ" w:eastAsia="kk-KZ" w:bidi="kk-KZ"/>
        </w:rPr>
        <w:t xml:space="preserve"> </w:t>
      </w:r>
      <w:r w:rsidRPr="005919E3">
        <w:rPr>
          <w:sz w:val="28"/>
          <w:szCs w:val="28"/>
          <w:lang w:val="kk-KZ" w:eastAsia="kk-KZ" w:bidi="kk-KZ"/>
        </w:rPr>
        <w:t>дисконта:</w:t>
      </w:r>
    </w:p>
    <w:tbl>
      <w:tblPr>
        <w:tblStyle w:val="52"/>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9"/>
        <w:gridCol w:w="970"/>
        <w:gridCol w:w="7400"/>
      </w:tblGrid>
      <w:tr w:rsidR="002776E8" w:rsidTr="003F6241">
        <w:tc>
          <w:tcPr>
            <w:tcW w:w="388" w:type="dxa"/>
          </w:tcPr>
          <w:p w:rsidR="002776E8" w:rsidRDefault="002776E8" w:rsidP="003F6241">
            <w:pPr>
              <w:ind w:left="-111"/>
              <w:rPr>
                <w:sz w:val="28"/>
                <w:szCs w:val="28"/>
                <w:lang w:val="kk-KZ" w:eastAsia="kk-KZ" w:bidi="kk-KZ"/>
              </w:rPr>
            </w:pPr>
            <w:r w:rsidRPr="005919E3">
              <w:rPr>
                <w:sz w:val="28"/>
                <w:szCs w:val="28"/>
                <w:lang w:val="kk-KZ" w:eastAsia="kk-KZ" w:bidi="kk-KZ"/>
              </w:rPr>
              <w:t>Дт</w:t>
            </w:r>
          </w:p>
        </w:tc>
        <w:tc>
          <w:tcPr>
            <w:tcW w:w="971" w:type="dxa"/>
          </w:tcPr>
          <w:p w:rsidR="002776E8" w:rsidRDefault="002776E8" w:rsidP="003F6241">
            <w:pPr>
              <w:jc w:val="center"/>
              <w:rPr>
                <w:sz w:val="28"/>
                <w:szCs w:val="28"/>
                <w:lang w:val="kk-KZ" w:eastAsia="kk-KZ" w:bidi="kk-KZ"/>
              </w:rPr>
            </w:pPr>
            <w:r w:rsidRPr="005919E3">
              <w:rPr>
                <w:sz w:val="28"/>
                <w:szCs w:val="28"/>
                <w:lang w:val="kk-KZ" w:eastAsia="kk-KZ" w:bidi="kk-KZ"/>
              </w:rPr>
              <w:t>7804</w:t>
            </w:r>
          </w:p>
        </w:tc>
        <w:tc>
          <w:tcPr>
            <w:tcW w:w="7430" w:type="dxa"/>
          </w:tcPr>
          <w:p w:rsidR="002776E8" w:rsidRDefault="002776E8" w:rsidP="003F6241">
            <w:pPr>
              <w:rPr>
                <w:sz w:val="28"/>
                <w:szCs w:val="28"/>
                <w:lang w:eastAsia="kk-KZ" w:bidi="kk-KZ"/>
              </w:rPr>
            </w:pPr>
            <w:r w:rsidRPr="005919E3">
              <w:rPr>
                <w:sz w:val="28"/>
                <w:szCs w:val="28"/>
                <w:lang w:val="kk-KZ" w:eastAsia="kk-KZ" w:bidi="kk-KZ"/>
              </w:rPr>
              <w:t>Исламские ценные бумаги</w:t>
            </w:r>
            <w:r w:rsidRPr="005919E3">
              <w:rPr>
                <w:sz w:val="28"/>
                <w:szCs w:val="28"/>
                <w:lang w:eastAsia="kk-KZ" w:bidi="kk-KZ"/>
              </w:rPr>
              <w:t xml:space="preserve"> (отдельный субсчет для учета дисконта по ценной бумаге)</w:t>
            </w:r>
          </w:p>
        </w:tc>
      </w:tr>
      <w:tr w:rsidR="002776E8" w:rsidTr="003F6241">
        <w:tc>
          <w:tcPr>
            <w:tcW w:w="388" w:type="dxa"/>
          </w:tcPr>
          <w:p w:rsidR="002776E8" w:rsidRDefault="002776E8" w:rsidP="003F6241">
            <w:pPr>
              <w:ind w:left="-111"/>
              <w:rPr>
                <w:sz w:val="28"/>
                <w:szCs w:val="28"/>
                <w:lang w:val="kk-KZ" w:eastAsia="kk-KZ" w:bidi="kk-KZ"/>
              </w:rPr>
            </w:pPr>
            <w:r w:rsidRPr="005919E3">
              <w:rPr>
                <w:sz w:val="28"/>
                <w:szCs w:val="28"/>
                <w:lang w:val="kk-KZ" w:eastAsia="kk-KZ" w:bidi="kk-KZ"/>
              </w:rPr>
              <w:t>Кт</w:t>
            </w:r>
          </w:p>
        </w:tc>
        <w:tc>
          <w:tcPr>
            <w:tcW w:w="971" w:type="dxa"/>
          </w:tcPr>
          <w:p w:rsidR="002776E8" w:rsidRDefault="002776E8" w:rsidP="003F6241">
            <w:pPr>
              <w:jc w:val="center"/>
              <w:rPr>
                <w:sz w:val="28"/>
                <w:szCs w:val="28"/>
                <w:lang w:val="kk-KZ" w:eastAsia="kk-KZ" w:bidi="kk-KZ"/>
              </w:rPr>
            </w:pPr>
            <w:r w:rsidRPr="005919E3">
              <w:rPr>
                <w:sz w:val="28"/>
                <w:szCs w:val="28"/>
                <w:lang w:val="kk-KZ" w:eastAsia="kk-KZ" w:bidi="kk-KZ"/>
              </w:rPr>
              <w:t>7865</w:t>
            </w:r>
          </w:p>
        </w:tc>
        <w:tc>
          <w:tcPr>
            <w:tcW w:w="7430" w:type="dxa"/>
          </w:tcPr>
          <w:p w:rsidR="002776E8" w:rsidRDefault="002776E8" w:rsidP="003F6241">
            <w:pPr>
              <w:rPr>
                <w:sz w:val="28"/>
                <w:szCs w:val="28"/>
                <w:lang w:eastAsia="kk-KZ" w:bidi="kk-KZ"/>
              </w:rPr>
            </w:pPr>
            <w:r w:rsidRPr="005919E3">
              <w:rPr>
                <w:sz w:val="28"/>
                <w:szCs w:val="28"/>
                <w:lang w:val="kk-KZ" w:eastAsia="kk-KZ" w:bidi="kk-KZ"/>
              </w:rPr>
              <w:t>Доходы по амортизации дисконта</w:t>
            </w:r>
            <w:r w:rsidRPr="005919E3">
              <w:rPr>
                <w:sz w:val="28"/>
                <w:szCs w:val="28"/>
                <w:lang w:eastAsia="kk-KZ" w:bidi="kk-KZ"/>
              </w:rPr>
              <w:t>.</w:t>
            </w:r>
          </w:p>
        </w:tc>
      </w:tr>
    </w:tbl>
    <w:p w:rsidR="002776E8" w:rsidRDefault="002776E8" w:rsidP="002776E8">
      <w:pPr>
        <w:widowControl w:val="0"/>
        <w:numPr>
          <w:ilvl w:val="0"/>
          <w:numId w:val="15"/>
        </w:numPr>
        <w:tabs>
          <w:tab w:val="left" w:pos="1364"/>
        </w:tabs>
        <w:autoSpaceDE w:val="0"/>
        <w:autoSpaceDN w:val="0"/>
        <w:ind w:left="0" w:firstLine="709"/>
        <w:jc w:val="both"/>
        <w:rPr>
          <w:sz w:val="28"/>
          <w:szCs w:val="28"/>
          <w:lang w:val="kk-KZ" w:eastAsia="kk-KZ" w:bidi="kk-KZ"/>
        </w:rPr>
      </w:pPr>
      <w:r w:rsidRPr="005919E3">
        <w:rPr>
          <w:sz w:val="28"/>
          <w:szCs w:val="28"/>
          <w:lang w:val="kk-KZ" w:eastAsia="kk-KZ" w:bidi="kk-KZ"/>
        </w:rPr>
        <w:lastRenderedPageBreak/>
        <w:t>При начислении причитающегося дохода по исламским ценным бумагам осуществляется следующая бухгалтерская</w:t>
      </w:r>
      <w:r w:rsidRPr="005919E3">
        <w:rPr>
          <w:spacing w:val="-1"/>
          <w:sz w:val="28"/>
          <w:szCs w:val="28"/>
          <w:lang w:val="kk-KZ" w:eastAsia="kk-KZ" w:bidi="kk-KZ"/>
        </w:rPr>
        <w:t xml:space="preserve"> </w:t>
      </w:r>
      <w:r w:rsidRPr="005919E3">
        <w:rPr>
          <w:sz w:val="28"/>
          <w:szCs w:val="28"/>
          <w:lang w:val="kk-KZ" w:eastAsia="kk-KZ" w:bidi="kk-KZ"/>
        </w:rPr>
        <w:t>запись:</w:t>
      </w:r>
    </w:p>
    <w:tbl>
      <w:tblPr>
        <w:tblStyle w:val="52"/>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9"/>
        <w:gridCol w:w="970"/>
        <w:gridCol w:w="7400"/>
      </w:tblGrid>
      <w:tr w:rsidR="002776E8" w:rsidTr="003F6241">
        <w:tc>
          <w:tcPr>
            <w:tcW w:w="388" w:type="dxa"/>
          </w:tcPr>
          <w:p w:rsidR="002776E8" w:rsidRDefault="002776E8" w:rsidP="003F6241">
            <w:pPr>
              <w:ind w:left="-111"/>
              <w:rPr>
                <w:sz w:val="28"/>
                <w:szCs w:val="28"/>
                <w:lang w:val="kk-KZ" w:eastAsia="kk-KZ" w:bidi="kk-KZ"/>
              </w:rPr>
            </w:pPr>
            <w:r w:rsidRPr="005919E3">
              <w:rPr>
                <w:sz w:val="28"/>
                <w:szCs w:val="28"/>
                <w:lang w:val="kk-KZ" w:eastAsia="kk-KZ" w:bidi="kk-KZ"/>
              </w:rPr>
              <w:t>Дт</w:t>
            </w:r>
          </w:p>
        </w:tc>
        <w:tc>
          <w:tcPr>
            <w:tcW w:w="971" w:type="dxa"/>
          </w:tcPr>
          <w:p w:rsidR="002776E8" w:rsidRDefault="002776E8" w:rsidP="003F6241">
            <w:pPr>
              <w:jc w:val="center"/>
              <w:rPr>
                <w:sz w:val="28"/>
                <w:szCs w:val="28"/>
                <w:lang w:val="kk-KZ" w:eastAsia="kk-KZ" w:bidi="kk-KZ"/>
              </w:rPr>
            </w:pPr>
            <w:r w:rsidRPr="005919E3">
              <w:rPr>
                <w:sz w:val="28"/>
                <w:szCs w:val="28"/>
                <w:lang w:val="kk-KZ" w:eastAsia="kk-KZ" w:bidi="kk-KZ"/>
              </w:rPr>
              <w:t>7807</w:t>
            </w:r>
          </w:p>
        </w:tc>
        <w:tc>
          <w:tcPr>
            <w:tcW w:w="7430" w:type="dxa"/>
          </w:tcPr>
          <w:p w:rsidR="002776E8" w:rsidRDefault="002776E8" w:rsidP="003F6241">
            <w:pPr>
              <w:rPr>
                <w:sz w:val="28"/>
                <w:szCs w:val="28"/>
                <w:lang w:eastAsia="kk-KZ" w:bidi="kk-KZ"/>
              </w:rPr>
            </w:pPr>
            <w:r w:rsidRPr="005919E3">
              <w:rPr>
                <w:sz w:val="28"/>
                <w:szCs w:val="28"/>
                <w:lang w:val="kk-KZ" w:eastAsia="kk-KZ" w:bidi="kk-KZ"/>
              </w:rPr>
              <w:t>Вознаграждение</w:t>
            </w:r>
          </w:p>
        </w:tc>
      </w:tr>
      <w:tr w:rsidR="002776E8" w:rsidTr="003F6241">
        <w:tc>
          <w:tcPr>
            <w:tcW w:w="388" w:type="dxa"/>
          </w:tcPr>
          <w:p w:rsidR="002776E8" w:rsidRDefault="002776E8" w:rsidP="003F6241">
            <w:pPr>
              <w:ind w:left="-111"/>
              <w:rPr>
                <w:sz w:val="28"/>
                <w:szCs w:val="28"/>
                <w:lang w:val="kk-KZ" w:eastAsia="kk-KZ" w:bidi="kk-KZ"/>
              </w:rPr>
            </w:pPr>
            <w:r w:rsidRPr="005919E3">
              <w:rPr>
                <w:sz w:val="28"/>
                <w:szCs w:val="28"/>
                <w:lang w:val="kk-KZ" w:eastAsia="kk-KZ" w:bidi="kk-KZ"/>
              </w:rPr>
              <w:t>Кт</w:t>
            </w:r>
          </w:p>
        </w:tc>
        <w:tc>
          <w:tcPr>
            <w:tcW w:w="971" w:type="dxa"/>
          </w:tcPr>
          <w:p w:rsidR="002776E8" w:rsidRDefault="002776E8" w:rsidP="003F6241">
            <w:pPr>
              <w:jc w:val="center"/>
              <w:rPr>
                <w:sz w:val="28"/>
                <w:szCs w:val="28"/>
                <w:lang w:val="kk-KZ" w:eastAsia="kk-KZ" w:bidi="kk-KZ"/>
              </w:rPr>
            </w:pPr>
            <w:r w:rsidRPr="005919E3">
              <w:rPr>
                <w:sz w:val="28"/>
                <w:szCs w:val="28"/>
                <w:lang w:val="kk-KZ" w:eastAsia="kk-KZ" w:bidi="kk-KZ"/>
              </w:rPr>
              <w:t>7862</w:t>
            </w:r>
          </w:p>
        </w:tc>
        <w:tc>
          <w:tcPr>
            <w:tcW w:w="7430" w:type="dxa"/>
          </w:tcPr>
          <w:p w:rsidR="002776E8" w:rsidRDefault="002776E8" w:rsidP="003F6241">
            <w:pPr>
              <w:rPr>
                <w:sz w:val="28"/>
                <w:szCs w:val="28"/>
                <w:lang w:eastAsia="kk-KZ" w:bidi="kk-KZ"/>
              </w:rPr>
            </w:pPr>
            <w:r w:rsidRPr="005919E3">
              <w:rPr>
                <w:sz w:val="28"/>
                <w:szCs w:val="28"/>
                <w:lang w:val="kk-KZ" w:eastAsia="kk-KZ" w:bidi="kk-KZ"/>
              </w:rPr>
              <w:t>Доходы в виде вознаграждения</w:t>
            </w:r>
            <w:r w:rsidRPr="005919E3">
              <w:rPr>
                <w:sz w:val="28"/>
                <w:szCs w:val="28"/>
                <w:lang w:eastAsia="kk-KZ" w:bidi="kk-KZ"/>
              </w:rPr>
              <w:t>.</w:t>
            </w:r>
          </w:p>
        </w:tc>
      </w:tr>
    </w:tbl>
    <w:p w:rsidR="002776E8" w:rsidRDefault="002776E8" w:rsidP="002776E8">
      <w:pPr>
        <w:widowControl w:val="0"/>
        <w:autoSpaceDE w:val="0"/>
        <w:autoSpaceDN w:val="0"/>
        <w:ind w:firstLine="709"/>
        <w:jc w:val="both"/>
        <w:rPr>
          <w:sz w:val="28"/>
          <w:szCs w:val="28"/>
          <w:lang w:val="kk-KZ" w:eastAsia="kk-KZ" w:bidi="kk-KZ"/>
        </w:rPr>
      </w:pPr>
      <w:r w:rsidRPr="005919E3">
        <w:rPr>
          <w:sz w:val="28"/>
          <w:szCs w:val="28"/>
          <w:lang w:val="kk-KZ" w:eastAsia="kk-KZ" w:bidi="kk-KZ"/>
        </w:rPr>
        <w:t>При получении дохода по исламским ценным бумагам осуществляется следующая бухгалтерская запись:</w:t>
      </w:r>
    </w:p>
    <w:tbl>
      <w:tblPr>
        <w:tblStyle w:val="52"/>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9"/>
        <w:gridCol w:w="970"/>
        <w:gridCol w:w="7400"/>
      </w:tblGrid>
      <w:tr w:rsidR="002776E8" w:rsidTr="003F6241">
        <w:tc>
          <w:tcPr>
            <w:tcW w:w="388" w:type="dxa"/>
          </w:tcPr>
          <w:p w:rsidR="002776E8" w:rsidRDefault="002776E8" w:rsidP="003F6241">
            <w:pPr>
              <w:ind w:left="-111"/>
              <w:rPr>
                <w:sz w:val="28"/>
                <w:szCs w:val="28"/>
                <w:lang w:val="kk-KZ" w:eastAsia="kk-KZ" w:bidi="kk-KZ"/>
              </w:rPr>
            </w:pPr>
            <w:r w:rsidRPr="005919E3">
              <w:rPr>
                <w:sz w:val="28"/>
                <w:szCs w:val="28"/>
                <w:lang w:val="kk-KZ" w:eastAsia="kk-KZ" w:bidi="kk-KZ"/>
              </w:rPr>
              <w:t>Дт</w:t>
            </w:r>
          </w:p>
        </w:tc>
        <w:tc>
          <w:tcPr>
            <w:tcW w:w="971" w:type="dxa"/>
          </w:tcPr>
          <w:p w:rsidR="002776E8" w:rsidRDefault="002776E8" w:rsidP="003F6241">
            <w:pPr>
              <w:jc w:val="center"/>
              <w:rPr>
                <w:sz w:val="28"/>
                <w:szCs w:val="28"/>
                <w:lang w:val="kk-KZ" w:eastAsia="kk-KZ" w:bidi="kk-KZ"/>
              </w:rPr>
            </w:pPr>
            <w:r w:rsidRPr="005919E3">
              <w:rPr>
                <w:sz w:val="28"/>
                <w:szCs w:val="28"/>
                <w:lang w:val="kk-KZ" w:eastAsia="kk-KZ" w:bidi="kk-KZ"/>
              </w:rPr>
              <w:t>7801</w:t>
            </w:r>
          </w:p>
        </w:tc>
        <w:tc>
          <w:tcPr>
            <w:tcW w:w="7430" w:type="dxa"/>
          </w:tcPr>
          <w:p w:rsidR="002776E8" w:rsidRDefault="002776E8" w:rsidP="003F6241">
            <w:pPr>
              <w:rPr>
                <w:sz w:val="28"/>
                <w:szCs w:val="28"/>
                <w:lang w:eastAsia="kk-KZ" w:bidi="kk-KZ"/>
              </w:rPr>
            </w:pPr>
            <w:r w:rsidRPr="005919E3">
              <w:rPr>
                <w:sz w:val="28"/>
                <w:szCs w:val="28"/>
                <w:lang w:val="kk-KZ" w:eastAsia="kk-KZ" w:bidi="kk-KZ"/>
              </w:rPr>
              <w:t>Счет учета банком денежных средств клиентов</w:t>
            </w:r>
          </w:p>
        </w:tc>
      </w:tr>
      <w:tr w:rsidR="002776E8" w:rsidTr="003F6241">
        <w:tc>
          <w:tcPr>
            <w:tcW w:w="388" w:type="dxa"/>
          </w:tcPr>
          <w:p w:rsidR="002776E8" w:rsidRDefault="002776E8" w:rsidP="003F6241">
            <w:pPr>
              <w:ind w:left="-111"/>
              <w:rPr>
                <w:sz w:val="28"/>
                <w:szCs w:val="28"/>
                <w:lang w:val="kk-KZ" w:eastAsia="kk-KZ" w:bidi="kk-KZ"/>
              </w:rPr>
            </w:pPr>
            <w:r w:rsidRPr="005919E3">
              <w:rPr>
                <w:sz w:val="28"/>
                <w:szCs w:val="28"/>
                <w:lang w:val="kk-KZ" w:eastAsia="kk-KZ" w:bidi="kk-KZ"/>
              </w:rPr>
              <w:t>Кт</w:t>
            </w:r>
          </w:p>
        </w:tc>
        <w:tc>
          <w:tcPr>
            <w:tcW w:w="971" w:type="dxa"/>
          </w:tcPr>
          <w:p w:rsidR="002776E8" w:rsidRDefault="002776E8" w:rsidP="003F6241">
            <w:pPr>
              <w:jc w:val="center"/>
              <w:rPr>
                <w:sz w:val="28"/>
                <w:szCs w:val="28"/>
                <w:lang w:val="kk-KZ" w:eastAsia="kk-KZ" w:bidi="kk-KZ"/>
              </w:rPr>
            </w:pPr>
            <w:r w:rsidRPr="005919E3">
              <w:rPr>
                <w:sz w:val="28"/>
                <w:szCs w:val="28"/>
                <w:lang w:val="kk-KZ" w:eastAsia="kk-KZ" w:bidi="kk-KZ"/>
              </w:rPr>
              <w:t>7807</w:t>
            </w:r>
          </w:p>
        </w:tc>
        <w:tc>
          <w:tcPr>
            <w:tcW w:w="7430" w:type="dxa"/>
          </w:tcPr>
          <w:p w:rsidR="002776E8" w:rsidRDefault="002776E8" w:rsidP="003F6241">
            <w:pPr>
              <w:rPr>
                <w:sz w:val="28"/>
                <w:szCs w:val="28"/>
                <w:lang w:eastAsia="kk-KZ" w:bidi="kk-KZ"/>
              </w:rPr>
            </w:pPr>
            <w:r w:rsidRPr="005919E3">
              <w:rPr>
                <w:sz w:val="28"/>
                <w:szCs w:val="28"/>
                <w:lang w:val="kk-KZ" w:eastAsia="kk-KZ" w:bidi="kk-KZ"/>
              </w:rPr>
              <w:t>Вознаграждение</w:t>
            </w:r>
            <w:r w:rsidRPr="005919E3">
              <w:rPr>
                <w:sz w:val="28"/>
                <w:szCs w:val="28"/>
                <w:lang w:eastAsia="kk-KZ" w:bidi="kk-KZ"/>
              </w:rPr>
              <w:t>.</w:t>
            </w:r>
          </w:p>
        </w:tc>
      </w:tr>
    </w:tbl>
    <w:p w:rsidR="002776E8" w:rsidRDefault="002776E8" w:rsidP="002776E8">
      <w:pPr>
        <w:widowControl w:val="0"/>
        <w:numPr>
          <w:ilvl w:val="0"/>
          <w:numId w:val="15"/>
        </w:numPr>
        <w:tabs>
          <w:tab w:val="left" w:pos="1318"/>
        </w:tabs>
        <w:autoSpaceDE w:val="0"/>
        <w:autoSpaceDN w:val="0"/>
        <w:ind w:left="0" w:firstLine="709"/>
        <w:jc w:val="both"/>
        <w:rPr>
          <w:sz w:val="28"/>
          <w:szCs w:val="28"/>
          <w:lang w:val="kk-KZ" w:eastAsia="kk-KZ" w:bidi="kk-KZ"/>
        </w:rPr>
      </w:pPr>
      <w:r w:rsidRPr="005919E3">
        <w:rPr>
          <w:sz w:val="28"/>
          <w:szCs w:val="28"/>
          <w:lang w:val="kk-KZ" w:eastAsia="kk-KZ" w:bidi="kk-KZ"/>
        </w:rPr>
        <w:t>При осуществлении переоценки приобретенных исламских ценных бумаг по справедливой стоимости с периодичностью, установленной учетной политикой банка, осуществляются следующие бухгалтерские</w:t>
      </w:r>
      <w:r w:rsidRPr="005919E3">
        <w:rPr>
          <w:spacing w:val="-9"/>
          <w:sz w:val="28"/>
          <w:szCs w:val="28"/>
          <w:lang w:val="kk-KZ" w:eastAsia="kk-KZ" w:bidi="kk-KZ"/>
        </w:rPr>
        <w:t xml:space="preserve"> </w:t>
      </w:r>
      <w:r w:rsidRPr="005919E3">
        <w:rPr>
          <w:sz w:val="28"/>
          <w:szCs w:val="28"/>
          <w:lang w:val="kk-KZ" w:eastAsia="kk-KZ" w:bidi="kk-KZ"/>
        </w:rPr>
        <w:t>записи:</w:t>
      </w:r>
    </w:p>
    <w:p w:rsidR="002776E8" w:rsidRDefault="002776E8" w:rsidP="002776E8">
      <w:pPr>
        <w:widowControl w:val="0"/>
        <w:numPr>
          <w:ilvl w:val="0"/>
          <w:numId w:val="31"/>
        </w:numPr>
        <w:tabs>
          <w:tab w:val="left" w:pos="1249"/>
        </w:tabs>
        <w:autoSpaceDE w:val="0"/>
        <w:autoSpaceDN w:val="0"/>
        <w:ind w:left="0" w:firstLine="709"/>
        <w:jc w:val="both"/>
        <w:rPr>
          <w:sz w:val="28"/>
          <w:szCs w:val="28"/>
          <w:lang w:val="kk-KZ" w:eastAsia="kk-KZ" w:bidi="kk-KZ"/>
        </w:rPr>
      </w:pPr>
      <w:r w:rsidRPr="005919E3">
        <w:rPr>
          <w:sz w:val="28"/>
          <w:szCs w:val="28"/>
          <w:lang w:val="kk-KZ" w:eastAsia="kk-KZ" w:bidi="kk-KZ"/>
        </w:rPr>
        <w:t>если справедливая стоимость исламских ценных бумаг выше их учетной</w:t>
      </w:r>
      <w:r w:rsidRPr="005919E3">
        <w:rPr>
          <w:spacing w:val="-1"/>
          <w:sz w:val="28"/>
          <w:szCs w:val="28"/>
          <w:lang w:val="kk-KZ" w:eastAsia="kk-KZ" w:bidi="kk-KZ"/>
        </w:rPr>
        <w:t xml:space="preserve"> </w:t>
      </w:r>
      <w:r w:rsidRPr="005919E3">
        <w:rPr>
          <w:sz w:val="28"/>
          <w:szCs w:val="28"/>
          <w:lang w:val="kk-KZ" w:eastAsia="kk-KZ" w:bidi="kk-KZ"/>
        </w:rPr>
        <w:t>стоимости:</w:t>
      </w:r>
    </w:p>
    <w:tbl>
      <w:tblPr>
        <w:tblStyle w:val="52"/>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9"/>
        <w:gridCol w:w="970"/>
        <w:gridCol w:w="7400"/>
      </w:tblGrid>
      <w:tr w:rsidR="002776E8" w:rsidTr="003F6241">
        <w:tc>
          <w:tcPr>
            <w:tcW w:w="388" w:type="dxa"/>
          </w:tcPr>
          <w:p w:rsidR="002776E8" w:rsidRDefault="002776E8" w:rsidP="003F6241">
            <w:pPr>
              <w:ind w:left="-111"/>
              <w:rPr>
                <w:sz w:val="28"/>
                <w:szCs w:val="28"/>
                <w:lang w:val="kk-KZ" w:eastAsia="kk-KZ" w:bidi="kk-KZ"/>
              </w:rPr>
            </w:pPr>
            <w:r w:rsidRPr="005919E3">
              <w:rPr>
                <w:sz w:val="28"/>
                <w:szCs w:val="28"/>
                <w:lang w:val="kk-KZ" w:eastAsia="kk-KZ" w:bidi="kk-KZ"/>
              </w:rPr>
              <w:t>Дт</w:t>
            </w:r>
          </w:p>
        </w:tc>
        <w:tc>
          <w:tcPr>
            <w:tcW w:w="971" w:type="dxa"/>
          </w:tcPr>
          <w:p w:rsidR="002776E8" w:rsidRDefault="002776E8" w:rsidP="003F6241">
            <w:pPr>
              <w:jc w:val="center"/>
              <w:rPr>
                <w:sz w:val="28"/>
                <w:szCs w:val="28"/>
                <w:lang w:val="kk-KZ" w:eastAsia="kk-KZ" w:bidi="kk-KZ"/>
              </w:rPr>
            </w:pPr>
            <w:r w:rsidRPr="005919E3">
              <w:rPr>
                <w:sz w:val="28"/>
                <w:szCs w:val="28"/>
                <w:lang w:val="kk-KZ" w:eastAsia="kk-KZ" w:bidi="kk-KZ"/>
              </w:rPr>
              <w:t>7804</w:t>
            </w:r>
          </w:p>
        </w:tc>
        <w:tc>
          <w:tcPr>
            <w:tcW w:w="7430" w:type="dxa"/>
          </w:tcPr>
          <w:p w:rsidR="002776E8" w:rsidRDefault="002776E8" w:rsidP="003F6241">
            <w:pPr>
              <w:rPr>
                <w:sz w:val="28"/>
                <w:szCs w:val="28"/>
                <w:lang w:eastAsia="kk-KZ" w:bidi="kk-KZ"/>
              </w:rPr>
            </w:pPr>
            <w:r w:rsidRPr="005919E3">
              <w:rPr>
                <w:sz w:val="28"/>
                <w:szCs w:val="28"/>
                <w:lang w:val="kk-KZ" w:eastAsia="kk-KZ" w:bidi="kk-KZ"/>
              </w:rPr>
              <w:t>Исламские ценные бумаги</w:t>
            </w:r>
          </w:p>
        </w:tc>
      </w:tr>
      <w:tr w:rsidR="002776E8" w:rsidTr="003F6241">
        <w:tc>
          <w:tcPr>
            <w:tcW w:w="388" w:type="dxa"/>
          </w:tcPr>
          <w:p w:rsidR="002776E8" w:rsidRDefault="002776E8" w:rsidP="003F6241">
            <w:pPr>
              <w:ind w:left="-111"/>
              <w:rPr>
                <w:sz w:val="28"/>
                <w:szCs w:val="28"/>
                <w:lang w:val="kk-KZ" w:eastAsia="kk-KZ" w:bidi="kk-KZ"/>
              </w:rPr>
            </w:pPr>
            <w:r w:rsidRPr="005919E3">
              <w:rPr>
                <w:sz w:val="28"/>
                <w:szCs w:val="28"/>
                <w:lang w:val="kk-KZ" w:eastAsia="kk-KZ" w:bidi="kk-KZ"/>
              </w:rPr>
              <w:t>Кт</w:t>
            </w:r>
          </w:p>
        </w:tc>
        <w:tc>
          <w:tcPr>
            <w:tcW w:w="971" w:type="dxa"/>
          </w:tcPr>
          <w:p w:rsidR="002776E8" w:rsidRDefault="002776E8" w:rsidP="003F6241">
            <w:pPr>
              <w:jc w:val="center"/>
              <w:rPr>
                <w:sz w:val="28"/>
                <w:szCs w:val="28"/>
                <w:lang w:val="kk-KZ" w:eastAsia="kk-KZ" w:bidi="kk-KZ"/>
              </w:rPr>
            </w:pPr>
            <w:r w:rsidRPr="005919E3">
              <w:rPr>
                <w:sz w:val="28"/>
                <w:szCs w:val="28"/>
                <w:lang w:val="kk-KZ" w:eastAsia="kk-KZ" w:bidi="kk-KZ"/>
              </w:rPr>
              <w:t>7868</w:t>
            </w:r>
          </w:p>
        </w:tc>
        <w:tc>
          <w:tcPr>
            <w:tcW w:w="7430" w:type="dxa"/>
          </w:tcPr>
          <w:p w:rsidR="002776E8" w:rsidRDefault="002776E8" w:rsidP="003F6241">
            <w:pPr>
              <w:rPr>
                <w:sz w:val="28"/>
                <w:szCs w:val="28"/>
                <w:lang w:eastAsia="kk-KZ" w:bidi="kk-KZ"/>
              </w:rPr>
            </w:pPr>
            <w:r w:rsidRPr="005919E3">
              <w:rPr>
                <w:sz w:val="28"/>
                <w:szCs w:val="28"/>
                <w:lang w:val="kk-KZ" w:eastAsia="kk-KZ" w:bidi="kk-KZ"/>
              </w:rPr>
              <w:t>Доходы от переоценки активов по справедливой стоимости</w:t>
            </w:r>
            <w:r w:rsidRPr="005919E3">
              <w:rPr>
                <w:sz w:val="28"/>
                <w:szCs w:val="28"/>
                <w:lang w:eastAsia="kk-KZ" w:bidi="kk-KZ"/>
              </w:rPr>
              <w:t>;</w:t>
            </w:r>
          </w:p>
        </w:tc>
      </w:tr>
    </w:tbl>
    <w:p w:rsidR="002776E8" w:rsidRDefault="002776E8" w:rsidP="002776E8">
      <w:pPr>
        <w:widowControl w:val="0"/>
        <w:numPr>
          <w:ilvl w:val="0"/>
          <w:numId w:val="31"/>
        </w:numPr>
        <w:tabs>
          <w:tab w:val="left" w:pos="1336"/>
        </w:tabs>
        <w:autoSpaceDE w:val="0"/>
        <w:autoSpaceDN w:val="0"/>
        <w:ind w:left="0" w:firstLine="709"/>
        <w:jc w:val="both"/>
        <w:rPr>
          <w:sz w:val="28"/>
          <w:szCs w:val="28"/>
          <w:lang w:val="kk-KZ" w:eastAsia="kk-KZ" w:bidi="kk-KZ"/>
        </w:rPr>
      </w:pPr>
      <w:r w:rsidRPr="005919E3">
        <w:rPr>
          <w:sz w:val="28"/>
          <w:szCs w:val="28"/>
          <w:lang w:val="kk-KZ" w:eastAsia="kk-KZ" w:bidi="kk-KZ"/>
        </w:rPr>
        <w:t>если учетная стоимость исламских ценных бумаг выше их справедливой</w:t>
      </w:r>
      <w:r w:rsidRPr="005919E3">
        <w:rPr>
          <w:spacing w:val="-1"/>
          <w:sz w:val="28"/>
          <w:szCs w:val="28"/>
          <w:lang w:val="kk-KZ" w:eastAsia="kk-KZ" w:bidi="kk-KZ"/>
        </w:rPr>
        <w:t xml:space="preserve"> </w:t>
      </w:r>
      <w:r w:rsidRPr="005919E3">
        <w:rPr>
          <w:sz w:val="28"/>
          <w:szCs w:val="28"/>
          <w:lang w:val="kk-KZ" w:eastAsia="kk-KZ" w:bidi="kk-KZ"/>
        </w:rPr>
        <w:t>стоимости:</w:t>
      </w:r>
    </w:p>
    <w:tbl>
      <w:tblPr>
        <w:tblStyle w:val="52"/>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971"/>
        <w:gridCol w:w="7288"/>
      </w:tblGrid>
      <w:tr w:rsidR="002776E8" w:rsidTr="003F6241">
        <w:tc>
          <w:tcPr>
            <w:tcW w:w="530" w:type="dxa"/>
          </w:tcPr>
          <w:p w:rsidR="002776E8" w:rsidRDefault="002776E8" w:rsidP="003F6241">
            <w:pPr>
              <w:ind w:left="-111"/>
              <w:rPr>
                <w:sz w:val="28"/>
                <w:szCs w:val="28"/>
                <w:lang w:val="kk-KZ" w:eastAsia="kk-KZ" w:bidi="kk-KZ"/>
              </w:rPr>
            </w:pPr>
            <w:r w:rsidRPr="005919E3">
              <w:rPr>
                <w:sz w:val="28"/>
                <w:szCs w:val="28"/>
                <w:lang w:val="kk-KZ" w:eastAsia="kk-KZ" w:bidi="kk-KZ"/>
              </w:rPr>
              <w:t>Дт</w:t>
            </w:r>
          </w:p>
        </w:tc>
        <w:tc>
          <w:tcPr>
            <w:tcW w:w="971" w:type="dxa"/>
          </w:tcPr>
          <w:p w:rsidR="002776E8" w:rsidRDefault="002776E8" w:rsidP="003F6241">
            <w:pPr>
              <w:jc w:val="center"/>
              <w:rPr>
                <w:sz w:val="28"/>
                <w:szCs w:val="28"/>
                <w:lang w:val="kk-KZ" w:eastAsia="kk-KZ" w:bidi="kk-KZ"/>
              </w:rPr>
            </w:pPr>
            <w:r w:rsidRPr="005919E3">
              <w:rPr>
                <w:sz w:val="28"/>
                <w:szCs w:val="28"/>
                <w:lang w:val="kk-KZ" w:eastAsia="kk-KZ" w:bidi="kk-KZ"/>
              </w:rPr>
              <w:t>7887</w:t>
            </w:r>
          </w:p>
        </w:tc>
        <w:tc>
          <w:tcPr>
            <w:tcW w:w="7288" w:type="dxa"/>
          </w:tcPr>
          <w:p w:rsidR="002776E8" w:rsidRDefault="002776E8" w:rsidP="003F6241">
            <w:pPr>
              <w:rPr>
                <w:sz w:val="28"/>
                <w:szCs w:val="28"/>
                <w:lang w:eastAsia="kk-KZ" w:bidi="kk-KZ"/>
              </w:rPr>
            </w:pPr>
            <w:r w:rsidRPr="005919E3">
              <w:rPr>
                <w:sz w:val="28"/>
                <w:szCs w:val="28"/>
                <w:lang w:val="kk-KZ" w:eastAsia="kk-KZ" w:bidi="kk-KZ"/>
              </w:rPr>
              <w:t>Расходы от переоценки активов по справедливой стоимости</w:t>
            </w:r>
          </w:p>
        </w:tc>
      </w:tr>
      <w:tr w:rsidR="002776E8" w:rsidTr="003F6241">
        <w:tc>
          <w:tcPr>
            <w:tcW w:w="530" w:type="dxa"/>
          </w:tcPr>
          <w:p w:rsidR="002776E8" w:rsidRDefault="002776E8" w:rsidP="003F6241">
            <w:pPr>
              <w:ind w:left="-111"/>
              <w:rPr>
                <w:sz w:val="28"/>
                <w:szCs w:val="28"/>
                <w:lang w:val="kk-KZ" w:eastAsia="kk-KZ" w:bidi="kk-KZ"/>
              </w:rPr>
            </w:pPr>
            <w:r w:rsidRPr="005919E3">
              <w:rPr>
                <w:sz w:val="28"/>
                <w:szCs w:val="28"/>
                <w:lang w:val="kk-KZ" w:eastAsia="kk-KZ" w:bidi="kk-KZ"/>
              </w:rPr>
              <w:t>Кт</w:t>
            </w:r>
          </w:p>
        </w:tc>
        <w:tc>
          <w:tcPr>
            <w:tcW w:w="971" w:type="dxa"/>
          </w:tcPr>
          <w:p w:rsidR="002776E8" w:rsidRDefault="002776E8" w:rsidP="003F6241">
            <w:pPr>
              <w:jc w:val="center"/>
              <w:rPr>
                <w:sz w:val="28"/>
                <w:szCs w:val="28"/>
                <w:lang w:val="kk-KZ" w:eastAsia="kk-KZ" w:bidi="kk-KZ"/>
              </w:rPr>
            </w:pPr>
            <w:r w:rsidRPr="005919E3">
              <w:rPr>
                <w:sz w:val="28"/>
                <w:szCs w:val="28"/>
                <w:lang w:val="kk-KZ" w:eastAsia="kk-KZ" w:bidi="kk-KZ"/>
              </w:rPr>
              <w:t>7804</w:t>
            </w:r>
          </w:p>
        </w:tc>
        <w:tc>
          <w:tcPr>
            <w:tcW w:w="7288" w:type="dxa"/>
          </w:tcPr>
          <w:p w:rsidR="002776E8" w:rsidRDefault="002776E8" w:rsidP="003F6241">
            <w:pPr>
              <w:rPr>
                <w:sz w:val="28"/>
                <w:szCs w:val="28"/>
                <w:lang w:eastAsia="kk-KZ" w:bidi="kk-KZ"/>
              </w:rPr>
            </w:pPr>
            <w:r w:rsidRPr="005919E3">
              <w:rPr>
                <w:sz w:val="28"/>
                <w:szCs w:val="28"/>
                <w:lang w:val="kk-KZ" w:eastAsia="kk-KZ" w:bidi="kk-KZ"/>
              </w:rPr>
              <w:t>Исламские ценные бумаги</w:t>
            </w:r>
          </w:p>
        </w:tc>
      </w:tr>
    </w:tbl>
    <w:p w:rsidR="002776E8" w:rsidRDefault="002776E8" w:rsidP="002776E8">
      <w:pPr>
        <w:widowControl w:val="0"/>
        <w:numPr>
          <w:ilvl w:val="0"/>
          <w:numId w:val="15"/>
        </w:numPr>
        <w:tabs>
          <w:tab w:val="left" w:pos="1299"/>
        </w:tabs>
        <w:autoSpaceDE w:val="0"/>
        <w:autoSpaceDN w:val="0"/>
        <w:ind w:left="0" w:firstLine="709"/>
        <w:jc w:val="both"/>
        <w:rPr>
          <w:sz w:val="28"/>
          <w:szCs w:val="28"/>
          <w:lang w:val="kk-KZ" w:eastAsia="kk-KZ" w:bidi="kk-KZ"/>
        </w:rPr>
      </w:pPr>
      <w:r w:rsidRPr="005919E3">
        <w:rPr>
          <w:sz w:val="28"/>
          <w:szCs w:val="28"/>
          <w:lang w:val="kk-KZ" w:eastAsia="kk-KZ" w:bidi="kk-KZ"/>
        </w:rPr>
        <w:t>С периодичностью, установленной учетной политикой банка, но не реже отчетной даты, банк проводит тест на обесценение исламских ценных бумаг. В случае создания резервов (провизий) на покрытие убытков от обесценения по исламским ценным бумагам осуществляется следующая бухгалтерская</w:t>
      </w:r>
      <w:r w:rsidRPr="005919E3">
        <w:rPr>
          <w:spacing w:val="-1"/>
          <w:sz w:val="28"/>
          <w:szCs w:val="28"/>
          <w:lang w:val="kk-KZ" w:eastAsia="kk-KZ" w:bidi="kk-KZ"/>
        </w:rPr>
        <w:t xml:space="preserve"> </w:t>
      </w:r>
      <w:r w:rsidRPr="005919E3">
        <w:rPr>
          <w:sz w:val="28"/>
          <w:szCs w:val="28"/>
          <w:lang w:val="kk-KZ" w:eastAsia="kk-KZ" w:bidi="kk-KZ"/>
        </w:rPr>
        <w:t>запись:</w:t>
      </w:r>
    </w:p>
    <w:tbl>
      <w:tblPr>
        <w:tblStyle w:val="52"/>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9"/>
        <w:gridCol w:w="970"/>
        <w:gridCol w:w="7400"/>
      </w:tblGrid>
      <w:tr w:rsidR="002776E8" w:rsidTr="003F6241">
        <w:tc>
          <w:tcPr>
            <w:tcW w:w="388" w:type="dxa"/>
          </w:tcPr>
          <w:p w:rsidR="002776E8" w:rsidRDefault="002776E8" w:rsidP="003F6241">
            <w:pPr>
              <w:ind w:left="-111"/>
              <w:rPr>
                <w:sz w:val="28"/>
                <w:szCs w:val="28"/>
                <w:lang w:val="kk-KZ" w:eastAsia="kk-KZ" w:bidi="kk-KZ"/>
              </w:rPr>
            </w:pPr>
            <w:r w:rsidRPr="005919E3">
              <w:rPr>
                <w:sz w:val="28"/>
                <w:szCs w:val="28"/>
                <w:lang w:val="kk-KZ" w:eastAsia="kk-KZ" w:bidi="kk-KZ"/>
              </w:rPr>
              <w:t>Дт</w:t>
            </w:r>
          </w:p>
        </w:tc>
        <w:tc>
          <w:tcPr>
            <w:tcW w:w="971" w:type="dxa"/>
          </w:tcPr>
          <w:p w:rsidR="002776E8" w:rsidRDefault="002776E8" w:rsidP="003F6241">
            <w:pPr>
              <w:jc w:val="center"/>
              <w:rPr>
                <w:sz w:val="28"/>
                <w:szCs w:val="28"/>
                <w:lang w:val="kk-KZ" w:eastAsia="kk-KZ" w:bidi="kk-KZ"/>
              </w:rPr>
            </w:pPr>
            <w:r w:rsidRPr="005919E3">
              <w:rPr>
                <w:sz w:val="28"/>
                <w:szCs w:val="28"/>
                <w:lang w:val="kk-KZ" w:eastAsia="kk-KZ" w:bidi="kk-KZ"/>
              </w:rPr>
              <w:t>7889</w:t>
            </w:r>
          </w:p>
        </w:tc>
        <w:tc>
          <w:tcPr>
            <w:tcW w:w="7430" w:type="dxa"/>
          </w:tcPr>
          <w:p w:rsidR="002776E8" w:rsidRDefault="002776E8" w:rsidP="003F6241">
            <w:pPr>
              <w:rPr>
                <w:sz w:val="28"/>
                <w:szCs w:val="28"/>
                <w:lang w:eastAsia="kk-KZ" w:bidi="kk-KZ"/>
              </w:rPr>
            </w:pPr>
            <w:r w:rsidRPr="005919E3">
              <w:rPr>
                <w:sz w:val="28"/>
                <w:szCs w:val="28"/>
                <w:lang w:val="kk-KZ" w:eastAsia="kk-KZ" w:bidi="kk-KZ"/>
              </w:rPr>
              <w:t>Убытки от обесценения активов</w:t>
            </w:r>
          </w:p>
        </w:tc>
      </w:tr>
      <w:tr w:rsidR="002776E8" w:rsidTr="003F6241">
        <w:tc>
          <w:tcPr>
            <w:tcW w:w="388" w:type="dxa"/>
          </w:tcPr>
          <w:p w:rsidR="002776E8" w:rsidRDefault="002776E8" w:rsidP="003F6241">
            <w:pPr>
              <w:ind w:left="-111"/>
              <w:rPr>
                <w:sz w:val="28"/>
                <w:szCs w:val="28"/>
                <w:lang w:val="kk-KZ" w:eastAsia="kk-KZ" w:bidi="kk-KZ"/>
              </w:rPr>
            </w:pPr>
            <w:r w:rsidRPr="005919E3">
              <w:rPr>
                <w:sz w:val="28"/>
                <w:szCs w:val="28"/>
                <w:lang w:val="kk-KZ" w:eastAsia="kk-KZ" w:bidi="kk-KZ"/>
              </w:rPr>
              <w:t>Кт</w:t>
            </w:r>
          </w:p>
        </w:tc>
        <w:tc>
          <w:tcPr>
            <w:tcW w:w="971" w:type="dxa"/>
          </w:tcPr>
          <w:p w:rsidR="002776E8" w:rsidRDefault="002776E8" w:rsidP="003F6241">
            <w:pPr>
              <w:jc w:val="center"/>
              <w:rPr>
                <w:sz w:val="28"/>
                <w:szCs w:val="28"/>
                <w:lang w:val="kk-KZ" w:eastAsia="kk-KZ" w:bidi="kk-KZ"/>
              </w:rPr>
            </w:pPr>
            <w:r w:rsidRPr="005919E3">
              <w:rPr>
                <w:sz w:val="28"/>
                <w:szCs w:val="28"/>
                <w:lang w:val="kk-KZ" w:eastAsia="kk-KZ" w:bidi="kk-KZ"/>
              </w:rPr>
              <w:t>7813</w:t>
            </w:r>
          </w:p>
        </w:tc>
        <w:tc>
          <w:tcPr>
            <w:tcW w:w="7430" w:type="dxa"/>
          </w:tcPr>
          <w:p w:rsidR="002776E8" w:rsidRDefault="002776E8" w:rsidP="003F6241">
            <w:pPr>
              <w:rPr>
                <w:sz w:val="28"/>
                <w:szCs w:val="28"/>
                <w:lang w:eastAsia="kk-KZ" w:bidi="kk-KZ"/>
              </w:rPr>
            </w:pPr>
            <w:r w:rsidRPr="005919E3">
              <w:rPr>
                <w:sz w:val="28"/>
                <w:szCs w:val="28"/>
                <w:lang w:val="kk-KZ" w:eastAsia="kk-KZ" w:bidi="kk-KZ"/>
              </w:rPr>
              <w:t>Резервы (провизии) на покрытие убытков</w:t>
            </w:r>
            <w:r w:rsidRPr="005919E3">
              <w:rPr>
                <w:sz w:val="28"/>
                <w:szCs w:val="28"/>
                <w:lang w:eastAsia="kk-KZ" w:bidi="kk-KZ"/>
              </w:rPr>
              <w:t>.</w:t>
            </w:r>
          </w:p>
        </w:tc>
      </w:tr>
    </w:tbl>
    <w:p w:rsidR="002776E8" w:rsidRDefault="002776E8" w:rsidP="002776E8">
      <w:pPr>
        <w:widowControl w:val="0"/>
        <w:numPr>
          <w:ilvl w:val="0"/>
          <w:numId w:val="15"/>
        </w:numPr>
        <w:tabs>
          <w:tab w:val="left" w:pos="1371"/>
        </w:tabs>
        <w:autoSpaceDE w:val="0"/>
        <w:autoSpaceDN w:val="0"/>
        <w:ind w:left="0" w:firstLine="709"/>
        <w:jc w:val="both"/>
        <w:rPr>
          <w:sz w:val="28"/>
          <w:szCs w:val="28"/>
          <w:lang w:val="kk-KZ" w:eastAsia="kk-KZ" w:bidi="kk-KZ"/>
        </w:rPr>
      </w:pPr>
      <w:r w:rsidRPr="005919E3">
        <w:rPr>
          <w:sz w:val="28"/>
          <w:szCs w:val="28"/>
          <w:lang w:val="kk-KZ" w:eastAsia="kk-KZ" w:bidi="kk-KZ"/>
        </w:rPr>
        <w:t>В случае принятия уполномоченным органом банка решения о списании обесцененных исламских ценных бумаг за счет сформированных резервов (провизий) на покрытие убытков от обесценения осуществляется следующая бухгалтерская</w:t>
      </w:r>
      <w:r w:rsidRPr="005919E3">
        <w:rPr>
          <w:spacing w:val="-1"/>
          <w:sz w:val="28"/>
          <w:szCs w:val="28"/>
          <w:lang w:val="kk-KZ" w:eastAsia="kk-KZ" w:bidi="kk-KZ"/>
        </w:rPr>
        <w:t xml:space="preserve"> </w:t>
      </w:r>
      <w:r w:rsidRPr="005919E3">
        <w:rPr>
          <w:sz w:val="28"/>
          <w:szCs w:val="28"/>
          <w:lang w:val="kk-KZ" w:eastAsia="kk-KZ" w:bidi="kk-KZ"/>
        </w:rPr>
        <w:t>запись:</w:t>
      </w:r>
    </w:p>
    <w:tbl>
      <w:tblPr>
        <w:tblStyle w:val="52"/>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9"/>
        <w:gridCol w:w="970"/>
        <w:gridCol w:w="7400"/>
      </w:tblGrid>
      <w:tr w:rsidR="002776E8" w:rsidTr="003F6241">
        <w:tc>
          <w:tcPr>
            <w:tcW w:w="388" w:type="dxa"/>
          </w:tcPr>
          <w:p w:rsidR="002776E8" w:rsidRDefault="002776E8" w:rsidP="003F6241">
            <w:pPr>
              <w:ind w:left="-111"/>
              <w:rPr>
                <w:sz w:val="28"/>
                <w:szCs w:val="28"/>
                <w:lang w:val="kk-KZ" w:eastAsia="kk-KZ" w:bidi="kk-KZ"/>
              </w:rPr>
            </w:pPr>
            <w:r w:rsidRPr="005919E3">
              <w:rPr>
                <w:sz w:val="28"/>
                <w:szCs w:val="28"/>
                <w:lang w:val="kk-KZ" w:eastAsia="kk-KZ" w:bidi="kk-KZ"/>
              </w:rPr>
              <w:t>Дт</w:t>
            </w:r>
          </w:p>
        </w:tc>
        <w:tc>
          <w:tcPr>
            <w:tcW w:w="971" w:type="dxa"/>
          </w:tcPr>
          <w:p w:rsidR="002776E8" w:rsidRDefault="002776E8" w:rsidP="003F6241">
            <w:pPr>
              <w:jc w:val="center"/>
              <w:rPr>
                <w:sz w:val="28"/>
                <w:szCs w:val="28"/>
                <w:lang w:val="kk-KZ" w:eastAsia="kk-KZ" w:bidi="kk-KZ"/>
              </w:rPr>
            </w:pPr>
            <w:r w:rsidRPr="005919E3">
              <w:rPr>
                <w:sz w:val="28"/>
                <w:szCs w:val="28"/>
                <w:lang w:val="kk-KZ" w:eastAsia="kk-KZ" w:bidi="kk-KZ"/>
              </w:rPr>
              <w:t>7813</w:t>
            </w:r>
          </w:p>
        </w:tc>
        <w:tc>
          <w:tcPr>
            <w:tcW w:w="7430" w:type="dxa"/>
          </w:tcPr>
          <w:p w:rsidR="002776E8" w:rsidRDefault="002776E8" w:rsidP="003F6241">
            <w:pPr>
              <w:rPr>
                <w:sz w:val="28"/>
                <w:szCs w:val="28"/>
                <w:lang w:eastAsia="kk-KZ" w:bidi="kk-KZ"/>
              </w:rPr>
            </w:pPr>
            <w:r w:rsidRPr="005919E3">
              <w:rPr>
                <w:sz w:val="28"/>
                <w:szCs w:val="28"/>
                <w:lang w:val="kk-KZ" w:eastAsia="kk-KZ" w:bidi="kk-KZ"/>
              </w:rPr>
              <w:t>Резервы (провизии) на покрытие убытков</w:t>
            </w:r>
          </w:p>
        </w:tc>
      </w:tr>
      <w:tr w:rsidR="002776E8" w:rsidTr="003F6241">
        <w:tc>
          <w:tcPr>
            <w:tcW w:w="388" w:type="dxa"/>
          </w:tcPr>
          <w:p w:rsidR="002776E8" w:rsidRDefault="002776E8" w:rsidP="003F6241">
            <w:pPr>
              <w:ind w:left="-111"/>
              <w:rPr>
                <w:sz w:val="28"/>
                <w:szCs w:val="28"/>
                <w:lang w:val="kk-KZ" w:eastAsia="kk-KZ" w:bidi="kk-KZ"/>
              </w:rPr>
            </w:pPr>
            <w:r w:rsidRPr="005919E3">
              <w:rPr>
                <w:sz w:val="28"/>
                <w:szCs w:val="28"/>
                <w:lang w:val="kk-KZ" w:eastAsia="kk-KZ" w:bidi="kk-KZ"/>
              </w:rPr>
              <w:t>Кт</w:t>
            </w:r>
          </w:p>
        </w:tc>
        <w:tc>
          <w:tcPr>
            <w:tcW w:w="971" w:type="dxa"/>
          </w:tcPr>
          <w:p w:rsidR="002776E8" w:rsidRDefault="002776E8" w:rsidP="003F6241">
            <w:pPr>
              <w:jc w:val="center"/>
              <w:rPr>
                <w:sz w:val="28"/>
                <w:szCs w:val="28"/>
                <w:lang w:val="kk-KZ" w:eastAsia="kk-KZ" w:bidi="kk-KZ"/>
              </w:rPr>
            </w:pPr>
            <w:r w:rsidRPr="005919E3">
              <w:rPr>
                <w:sz w:val="28"/>
                <w:szCs w:val="28"/>
                <w:lang w:val="kk-KZ" w:eastAsia="kk-KZ" w:bidi="kk-KZ"/>
              </w:rPr>
              <w:t>7804</w:t>
            </w:r>
          </w:p>
        </w:tc>
        <w:tc>
          <w:tcPr>
            <w:tcW w:w="7430" w:type="dxa"/>
          </w:tcPr>
          <w:p w:rsidR="002776E8" w:rsidRDefault="002776E8" w:rsidP="003F6241">
            <w:pPr>
              <w:rPr>
                <w:sz w:val="28"/>
                <w:szCs w:val="28"/>
                <w:lang w:eastAsia="kk-KZ" w:bidi="kk-KZ"/>
              </w:rPr>
            </w:pPr>
            <w:r w:rsidRPr="005919E3">
              <w:rPr>
                <w:sz w:val="28"/>
                <w:szCs w:val="28"/>
                <w:lang w:val="kk-KZ" w:eastAsia="kk-KZ" w:bidi="kk-KZ"/>
              </w:rPr>
              <w:t>Исламские ценные бумаги</w:t>
            </w:r>
          </w:p>
        </w:tc>
      </w:tr>
      <w:tr w:rsidR="002776E8" w:rsidTr="003F6241">
        <w:tc>
          <w:tcPr>
            <w:tcW w:w="388" w:type="dxa"/>
          </w:tcPr>
          <w:p w:rsidR="002776E8" w:rsidRDefault="002776E8" w:rsidP="003F6241">
            <w:pPr>
              <w:rPr>
                <w:sz w:val="28"/>
                <w:szCs w:val="28"/>
                <w:lang w:val="kk-KZ" w:eastAsia="kk-KZ" w:bidi="kk-KZ"/>
              </w:rPr>
            </w:pPr>
          </w:p>
        </w:tc>
        <w:tc>
          <w:tcPr>
            <w:tcW w:w="971" w:type="dxa"/>
          </w:tcPr>
          <w:p w:rsidR="002776E8" w:rsidRDefault="002776E8" w:rsidP="003F6241">
            <w:pPr>
              <w:jc w:val="center"/>
              <w:rPr>
                <w:sz w:val="28"/>
                <w:szCs w:val="28"/>
                <w:lang w:eastAsia="kk-KZ" w:bidi="kk-KZ"/>
              </w:rPr>
            </w:pPr>
            <w:r w:rsidRPr="005919E3">
              <w:rPr>
                <w:sz w:val="28"/>
                <w:szCs w:val="28"/>
                <w:lang w:eastAsia="kk-KZ" w:bidi="kk-KZ"/>
              </w:rPr>
              <w:t>7807</w:t>
            </w:r>
          </w:p>
        </w:tc>
        <w:tc>
          <w:tcPr>
            <w:tcW w:w="7430" w:type="dxa"/>
          </w:tcPr>
          <w:p w:rsidR="002776E8" w:rsidRDefault="002776E8" w:rsidP="003F6241">
            <w:pPr>
              <w:rPr>
                <w:sz w:val="28"/>
                <w:szCs w:val="28"/>
                <w:lang w:eastAsia="kk-KZ" w:bidi="kk-KZ"/>
              </w:rPr>
            </w:pPr>
            <w:r w:rsidRPr="005919E3">
              <w:rPr>
                <w:sz w:val="28"/>
                <w:szCs w:val="28"/>
                <w:lang w:val="kk-KZ" w:eastAsia="kk-KZ" w:bidi="kk-KZ"/>
              </w:rPr>
              <w:t>Вознаграждение</w:t>
            </w:r>
            <w:r w:rsidRPr="005919E3">
              <w:rPr>
                <w:sz w:val="28"/>
                <w:szCs w:val="28"/>
                <w:lang w:eastAsia="kk-KZ" w:bidi="kk-KZ"/>
              </w:rPr>
              <w:t>.</w:t>
            </w:r>
          </w:p>
        </w:tc>
      </w:tr>
    </w:tbl>
    <w:p w:rsidR="002776E8" w:rsidRDefault="002776E8" w:rsidP="002776E8">
      <w:pPr>
        <w:widowControl w:val="0"/>
        <w:numPr>
          <w:ilvl w:val="0"/>
          <w:numId w:val="15"/>
        </w:numPr>
        <w:tabs>
          <w:tab w:val="left" w:pos="1287"/>
        </w:tabs>
        <w:autoSpaceDE w:val="0"/>
        <w:autoSpaceDN w:val="0"/>
        <w:ind w:left="0" w:firstLine="709"/>
        <w:jc w:val="both"/>
        <w:rPr>
          <w:sz w:val="28"/>
          <w:szCs w:val="28"/>
          <w:lang w:val="kk-KZ" w:eastAsia="kk-KZ" w:bidi="kk-KZ"/>
        </w:rPr>
      </w:pPr>
      <w:r w:rsidRPr="005919E3">
        <w:rPr>
          <w:sz w:val="28"/>
          <w:szCs w:val="28"/>
          <w:lang w:val="kk-KZ" w:eastAsia="kk-KZ" w:bidi="kk-KZ"/>
        </w:rPr>
        <w:t>В случае погашения или улучшения кредитного качества исламских ценных бумаг ранее сформированные резервы (провизии) на покрытие убытков от обесценения уменьшаются следующей бухгалтерской</w:t>
      </w:r>
      <w:r w:rsidRPr="005919E3">
        <w:rPr>
          <w:spacing w:val="-5"/>
          <w:sz w:val="28"/>
          <w:szCs w:val="28"/>
          <w:lang w:val="kk-KZ" w:eastAsia="kk-KZ" w:bidi="kk-KZ"/>
        </w:rPr>
        <w:t xml:space="preserve"> </w:t>
      </w:r>
      <w:r w:rsidRPr="005919E3">
        <w:rPr>
          <w:sz w:val="28"/>
          <w:szCs w:val="28"/>
          <w:lang w:val="kk-KZ" w:eastAsia="kk-KZ" w:bidi="kk-KZ"/>
        </w:rPr>
        <w:t>записью:</w:t>
      </w:r>
    </w:p>
    <w:tbl>
      <w:tblPr>
        <w:tblStyle w:val="52"/>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9"/>
        <w:gridCol w:w="970"/>
        <w:gridCol w:w="7400"/>
      </w:tblGrid>
      <w:tr w:rsidR="002776E8" w:rsidTr="003F6241">
        <w:tc>
          <w:tcPr>
            <w:tcW w:w="388" w:type="dxa"/>
          </w:tcPr>
          <w:p w:rsidR="002776E8" w:rsidRDefault="002776E8" w:rsidP="003F6241">
            <w:pPr>
              <w:ind w:left="-111"/>
              <w:rPr>
                <w:sz w:val="28"/>
                <w:szCs w:val="28"/>
                <w:lang w:val="kk-KZ" w:eastAsia="kk-KZ" w:bidi="kk-KZ"/>
              </w:rPr>
            </w:pPr>
            <w:r w:rsidRPr="005919E3">
              <w:rPr>
                <w:sz w:val="28"/>
                <w:szCs w:val="28"/>
                <w:lang w:val="kk-KZ" w:eastAsia="kk-KZ" w:bidi="kk-KZ"/>
              </w:rPr>
              <w:t>Дт</w:t>
            </w:r>
          </w:p>
        </w:tc>
        <w:tc>
          <w:tcPr>
            <w:tcW w:w="971" w:type="dxa"/>
          </w:tcPr>
          <w:p w:rsidR="002776E8" w:rsidRDefault="002776E8" w:rsidP="003F6241">
            <w:pPr>
              <w:jc w:val="center"/>
              <w:rPr>
                <w:sz w:val="28"/>
                <w:szCs w:val="28"/>
                <w:lang w:val="kk-KZ" w:eastAsia="kk-KZ" w:bidi="kk-KZ"/>
              </w:rPr>
            </w:pPr>
            <w:r w:rsidRPr="005919E3">
              <w:rPr>
                <w:sz w:val="28"/>
                <w:szCs w:val="28"/>
                <w:lang w:val="kk-KZ" w:eastAsia="kk-KZ" w:bidi="kk-KZ"/>
              </w:rPr>
              <w:t>7813</w:t>
            </w:r>
          </w:p>
        </w:tc>
        <w:tc>
          <w:tcPr>
            <w:tcW w:w="7430" w:type="dxa"/>
          </w:tcPr>
          <w:p w:rsidR="002776E8" w:rsidRDefault="002776E8" w:rsidP="003F6241">
            <w:pPr>
              <w:rPr>
                <w:sz w:val="28"/>
                <w:szCs w:val="28"/>
                <w:lang w:eastAsia="kk-KZ" w:bidi="kk-KZ"/>
              </w:rPr>
            </w:pPr>
            <w:r w:rsidRPr="005919E3">
              <w:rPr>
                <w:sz w:val="28"/>
                <w:szCs w:val="28"/>
                <w:lang w:val="kk-KZ" w:eastAsia="kk-KZ" w:bidi="kk-KZ"/>
              </w:rPr>
              <w:t>Резервы (провизии) на покрытие убытков</w:t>
            </w:r>
          </w:p>
        </w:tc>
      </w:tr>
      <w:tr w:rsidR="002776E8" w:rsidTr="003F6241">
        <w:tc>
          <w:tcPr>
            <w:tcW w:w="388" w:type="dxa"/>
          </w:tcPr>
          <w:p w:rsidR="002776E8" w:rsidRDefault="002776E8" w:rsidP="003F6241">
            <w:pPr>
              <w:ind w:left="-111"/>
              <w:rPr>
                <w:sz w:val="28"/>
                <w:szCs w:val="28"/>
                <w:lang w:val="kk-KZ" w:eastAsia="kk-KZ" w:bidi="kk-KZ"/>
              </w:rPr>
            </w:pPr>
            <w:r w:rsidRPr="005919E3">
              <w:rPr>
                <w:sz w:val="28"/>
                <w:szCs w:val="28"/>
                <w:lang w:val="kk-KZ" w:eastAsia="kk-KZ" w:bidi="kk-KZ"/>
              </w:rPr>
              <w:t>Кт</w:t>
            </w:r>
          </w:p>
        </w:tc>
        <w:tc>
          <w:tcPr>
            <w:tcW w:w="971" w:type="dxa"/>
          </w:tcPr>
          <w:p w:rsidR="002776E8" w:rsidRDefault="002776E8" w:rsidP="003F6241">
            <w:pPr>
              <w:jc w:val="center"/>
              <w:rPr>
                <w:sz w:val="28"/>
                <w:szCs w:val="28"/>
                <w:lang w:val="kk-KZ" w:eastAsia="kk-KZ" w:bidi="kk-KZ"/>
              </w:rPr>
            </w:pPr>
            <w:r w:rsidRPr="005919E3">
              <w:rPr>
                <w:sz w:val="28"/>
                <w:szCs w:val="28"/>
                <w:lang w:val="kk-KZ" w:eastAsia="kk-KZ" w:bidi="kk-KZ"/>
              </w:rPr>
              <w:t>7866</w:t>
            </w:r>
          </w:p>
        </w:tc>
        <w:tc>
          <w:tcPr>
            <w:tcW w:w="7430" w:type="dxa"/>
          </w:tcPr>
          <w:p w:rsidR="002776E8" w:rsidRDefault="002776E8" w:rsidP="003F6241">
            <w:pPr>
              <w:rPr>
                <w:sz w:val="28"/>
                <w:szCs w:val="28"/>
                <w:lang w:eastAsia="kk-KZ" w:bidi="kk-KZ"/>
              </w:rPr>
            </w:pPr>
            <w:r w:rsidRPr="005919E3">
              <w:rPr>
                <w:sz w:val="28"/>
                <w:szCs w:val="28"/>
                <w:lang w:val="kk-KZ" w:eastAsia="kk-KZ" w:bidi="kk-KZ"/>
              </w:rPr>
              <w:t>Доходы от восстановления резервов (провизий)</w:t>
            </w:r>
            <w:r w:rsidRPr="005919E3">
              <w:rPr>
                <w:sz w:val="28"/>
                <w:szCs w:val="28"/>
                <w:lang w:eastAsia="kk-KZ" w:bidi="kk-KZ"/>
              </w:rPr>
              <w:t>.</w:t>
            </w:r>
          </w:p>
        </w:tc>
      </w:tr>
    </w:tbl>
    <w:p w:rsidR="002776E8" w:rsidRDefault="002776E8" w:rsidP="002776E8">
      <w:pPr>
        <w:widowControl w:val="0"/>
        <w:numPr>
          <w:ilvl w:val="0"/>
          <w:numId w:val="15"/>
        </w:numPr>
        <w:tabs>
          <w:tab w:val="left" w:pos="1486"/>
        </w:tabs>
        <w:autoSpaceDE w:val="0"/>
        <w:autoSpaceDN w:val="0"/>
        <w:ind w:left="0" w:firstLine="709"/>
        <w:jc w:val="both"/>
        <w:rPr>
          <w:sz w:val="28"/>
          <w:szCs w:val="28"/>
          <w:lang w:val="kk-KZ" w:eastAsia="kk-KZ" w:bidi="kk-KZ"/>
        </w:rPr>
      </w:pPr>
      <w:r w:rsidRPr="005919E3">
        <w:rPr>
          <w:sz w:val="28"/>
          <w:szCs w:val="28"/>
          <w:lang w:val="kk-KZ" w:eastAsia="kk-KZ" w:bidi="kk-KZ"/>
        </w:rPr>
        <w:t xml:space="preserve">При продаже исламских ценных бумаг после начисления объявленного вознаграждения, амортизации премии (дисконта) и переоценки исламских ценных бумаг по справедливой стоимости в соответствии с пунктами </w:t>
      </w:r>
      <w:r w:rsidRPr="005919E3">
        <w:rPr>
          <w:sz w:val="28"/>
          <w:szCs w:val="28"/>
          <w:lang w:val="kk-KZ" w:eastAsia="kk-KZ" w:bidi="kk-KZ"/>
        </w:rPr>
        <w:lastRenderedPageBreak/>
        <w:t>307, 308 и 309 Инструкции осуществляются следующие бухгалтерские записи:</w:t>
      </w:r>
    </w:p>
    <w:p w:rsidR="002776E8" w:rsidRDefault="002776E8" w:rsidP="002776E8">
      <w:pPr>
        <w:widowControl w:val="0"/>
        <w:numPr>
          <w:ilvl w:val="0"/>
          <w:numId w:val="3"/>
        </w:numPr>
        <w:autoSpaceDE w:val="0"/>
        <w:autoSpaceDN w:val="0"/>
        <w:ind w:left="0" w:firstLine="709"/>
        <w:jc w:val="both"/>
        <w:rPr>
          <w:sz w:val="28"/>
          <w:szCs w:val="28"/>
          <w:lang w:val="kk-KZ" w:eastAsia="kk-KZ" w:bidi="kk-KZ"/>
        </w:rPr>
      </w:pPr>
      <w:r w:rsidRPr="005919E3">
        <w:rPr>
          <w:sz w:val="28"/>
          <w:szCs w:val="28"/>
          <w:lang w:val="kk-KZ" w:eastAsia="kk-KZ" w:bidi="kk-KZ"/>
        </w:rPr>
        <w:t>на сумму несамортизированной</w:t>
      </w:r>
      <w:r w:rsidRPr="005919E3">
        <w:rPr>
          <w:spacing w:val="-5"/>
          <w:sz w:val="28"/>
          <w:szCs w:val="28"/>
          <w:lang w:val="kk-KZ" w:eastAsia="kk-KZ" w:bidi="kk-KZ"/>
        </w:rPr>
        <w:t xml:space="preserve"> </w:t>
      </w:r>
      <w:r w:rsidRPr="005919E3">
        <w:rPr>
          <w:sz w:val="28"/>
          <w:szCs w:val="28"/>
          <w:lang w:val="kk-KZ" w:eastAsia="kk-KZ" w:bidi="kk-KZ"/>
        </w:rPr>
        <w:t>премии:</w:t>
      </w:r>
    </w:p>
    <w:tbl>
      <w:tblPr>
        <w:tblStyle w:val="52"/>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9"/>
        <w:gridCol w:w="970"/>
        <w:gridCol w:w="7400"/>
      </w:tblGrid>
      <w:tr w:rsidR="002776E8" w:rsidTr="003F6241">
        <w:tc>
          <w:tcPr>
            <w:tcW w:w="388" w:type="dxa"/>
          </w:tcPr>
          <w:p w:rsidR="002776E8" w:rsidRDefault="002776E8" w:rsidP="003F6241">
            <w:pPr>
              <w:ind w:left="-111"/>
              <w:rPr>
                <w:sz w:val="28"/>
                <w:szCs w:val="28"/>
                <w:lang w:val="kk-KZ" w:eastAsia="kk-KZ" w:bidi="kk-KZ"/>
              </w:rPr>
            </w:pPr>
            <w:r w:rsidRPr="005919E3">
              <w:rPr>
                <w:sz w:val="28"/>
                <w:szCs w:val="28"/>
                <w:lang w:val="kk-KZ" w:eastAsia="kk-KZ" w:bidi="kk-KZ"/>
              </w:rPr>
              <w:t>Дт</w:t>
            </w:r>
          </w:p>
        </w:tc>
        <w:tc>
          <w:tcPr>
            <w:tcW w:w="971" w:type="dxa"/>
          </w:tcPr>
          <w:p w:rsidR="002776E8" w:rsidRDefault="002776E8" w:rsidP="003F6241">
            <w:pPr>
              <w:jc w:val="center"/>
              <w:rPr>
                <w:sz w:val="28"/>
                <w:szCs w:val="28"/>
                <w:lang w:val="kk-KZ" w:eastAsia="kk-KZ" w:bidi="kk-KZ"/>
              </w:rPr>
            </w:pPr>
            <w:r w:rsidRPr="005919E3">
              <w:rPr>
                <w:sz w:val="28"/>
                <w:szCs w:val="28"/>
                <w:lang w:val="kk-KZ" w:eastAsia="kk-KZ" w:bidi="kk-KZ"/>
              </w:rPr>
              <w:t>7804</w:t>
            </w:r>
          </w:p>
        </w:tc>
        <w:tc>
          <w:tcPr>
            <w:tcW w:w="7430" w:type="dxa"/>
          </w:tcPr>
          <w:p w:rsidR="002776E8" w:rsidRDefault="002776E8" w:rsidP="003F6241">
            <w:pPr>
              <w:rPr>
                <w:sz w:val="28"/>
                <w:szCs w:val="28"/>
                <w:lang w:eastAsia="kk-KZ" w:bidi="kk-KZ"/>
              </w:rPr>
            </w:pPr>
            <w:r w:rsidRPr="005919E3">
              <w:rPr>
                <w:sz w:val="28"/>
                <w:szCs w:val="28"/>
                <w:lang w:val="kk-KZ" w:eastAsia="kk-KZ" w:bidi="kk-KZ"/>
              </w:rPr>
              <w:t>Исламские ценные бумаги</w:t>
            </w:r>
            <w:r w:rsidRPr="005919E3">
              <w:rPr>
                <w:sz w:val="28"/>
                <w:szCs w:val="28"/>
                <w:lang w:eastAsia="kk-KZ" w:bidi="kk-KZ"/>
              </w:rPr>
              <w:t xml:space="preserve"> (отдельный субсчет для учета номинальной стоимости ценной бумаги)</w:t>
            </w:r>
          </w:p>
        </w:tc>
      </w:tr>
      <w:tr w:rsidR="002776E8" w:rsidTr="003F6241">
        <w:tc>
          <w:tcPr>
            <w:tcW w:w="388" w:type="dxa"/>
          </w:tcPr>
          <w:p w:rsidR="002776E8" w:rsidRDefault="002776E8" w:rsidP="003F6241">
            <w:pPr>
              <w:ind w:left="-111"/>
              <w:rPr>
                <w:sz w:val="28"/>
                <w:szCs w:val="28"/>
                <w:lang w:val="kk-KZ" w:eastAsia="kk-KZ" w:bidi="kk-KZ"/>
              </w:rPr>
            </w:pPr>
            <w:r w:rsidRPr="005919E3">
              <w:rPr>
                <w:sz w:val="28"/>
                <w:szCs w:val="28"/>
                <w:lang w:val="kk-KZ" w:eastAsia="kk-KZ" w:bidi="kk-KZ"/>
              </w:rPr>
              <w:t>Кт</w:t>
            </w:r>
          </w:p>
        </w:tc>
        <w:tc>
          <w:tcPr>
            <w:tcW w:w="971" w:type="dxa"/>
          </w:tcPr>
          <w:p w:rsidR="002776E8" w:rsidRDefault="002776E8" w:rsidP="003F6241">
            <w:pPr>
              <w:jc w:val="center"/>
              <w:rPr>
                <w:sz w:val="28"/>
                <w:szCs w:val="28"/>
                <w:lang w:val="kk-KZ" w:eastAsia="kk-KZ" w:bidi="kk-KZ"/>
              </w:rPr>
            </w:pPr>
            <w:r w:rsidRPr="005919E3">
              <w:rPr>
                <w:sz w:val="28"/>
                <w:szCs w:val="28"/>
                <w:lang w:val="kk-KZ" w:eastAsia="kk-KZ" w:bidi="kk-KZ"/>
              </w:rPr>
              <w:t>7804</w:t>
            </w:r>
          </w:p>
        </w:tc>
        <w:tc>
          <w:tcPr>
            <w:tcW w:w="7430" w:type="dxa"/>
          </w:tcPr>
          <w:p w:rsidR="002776E8" w:rsidRDefault="002776E8" w:rsidP="003F6241">
            <w:pPr>
              <w:rPr>
                <w:sz w:val="28"/>
                <w:szCs w:val="28"/>
                <w:lang w:eastAsia="kk-KZ" w:bidi="kk-KZ"/>
              </w:rPr>
            </w:pPr>
            <w:r w:rsidRPr="005919E3">
              <w:rPr>
                <w:sz w:val="28"/>
                <w:szCs w:val="28"/>
                <w:lang w:val="kk-KZ" w:eastAsia="kk-KZ" w:bidi="kk-KZ"/>
              </w:rPr>
              <w:t>Исламские ценные бумаги</w:t>
            </w:r>
            <w:r w:rsidRPr="005919E3">
              <w:rPr>
                <w:sz w:val="28"/>
                <w:szCs w:val="28"/>
                <w:lang w:eastAsia="kk-KZ" w:bidi="kk-KZ"/>
              </w:rPr>
              <w:t xml:space="preserve"> (отдельный субсчет для учета премии по ценной бумаге);</w:t>
            </w:r>
          </w:p>
        </w:tc>
      </w:tr>
    </w:tbl>
    <w:p w:rsidR="002776E8" w:rsidRDefault="002776E8" w:rsidP="002776E8">
      <w:pPr>
        <w:widowControl w:val="0"/>
        <w:numPr>
          <w:ilvl w:val="0"/>
          <w:numId w:val="3"/>
        </w:numPr>
        <w:tabs>
          <w:tab w:val="left" w:pos="1276"/>
        </w:tabs>
        <w:autoSpaceDE w:val="0"/>
        <w:autoSpaceDN w:val="0"/>
        <w:ind w:left="0" w:firstLine="709"/>
        <w:jc w:val="both"/>
        <w:rPr>
          <w:sz w:val="28"/>
          <w:szCs w:val="28"/>
          <w:lang w:val="kk-KZ" w:eastAsia="kk-KZ" w:bidi="kk-KZ"/>
        </w:rPr>
      </w:pPr>
      <w:r w:rsidRPr="005919E3">
        <w:rPr>
          <w:sz w:val="28"/>
          <w:szCs w:val="28"/>
          <w:lang w:val="kk-KZ" w:eastAsia="kk-KZ" w:bidi="kk-KZ"/>
        </w:rPr>
        <w:t>на сумму несамортизированного</w:t>
      </w:r>
      <w:r w:rsidRPr="005919E3">
        <w:rPr>
          <w:spacing w:val="-8"/>
          <w:sz w:val="28"/>
          <w:szCs w:val="28"/>
          <w:lang w:val="kk-KZ" w:eastAsia="kk-KZ" w:bidi="kk-KZ"/>
        </w:rPr>
        <w:t xml:space="preserve"> </w:t>
      </w:r>
      <w:r w:rsidRPr="005919E3">
        <w:rPr>
          <w:sz w:val="28"/>
          <w:szCs w:val="28"/>
          <w:lang w:val="kk-KZ" w:eastAsia="kk-KZ" w:bidi="kk-KZ"/>
        </w:rPr>
        <w:t>дисконта:</w:t>
      </w:r>
    </w:p>
    <w:tbl>
      <w:tblPr>
        <w:tblStyle w:val="52"/>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9"/>
        <w:gridCol w:w="970"/>
        <w:gridCol w:w="7400"/>
      </w:tblGrid>
      <w:tr w:rsidR="002776E8" w:rsidTr="003F6241">
        <w:tc>
          <w:tcPr>
            <w:tcW w:w="388" w:type="dxa"/>
          </w:tcPr>
          <w:p w:rsidR="002776E8" w:rsidRDefault="002776E8" w:rsidP="003F6241">
            <w:pPr>
              <w:ind w:left="-111"/>
              <w:rPr>
                <w:sz w:val="28"/>
                <w:szCs w:val="28"/>
                <w:lang w:val="kk-KZ" w:eastAsia="kk-KZ" w:bidi="kk-KZ"/>
              </w:rPr>
            </w:pPr>
            <w:r w:rsidRPr="005919E3">
              <w:rPr>
                <w:sz w:val="28"/>
                <w:szCs w:val="28"/>
                <w:lang w:val="kk-KZ" w:eastAsia="kk-KZ" w:bidi="kk-KZ"/>
              </w:rPr>
              <w:t>Дт</w:t>
            </w:r>
          </w:p>
        </w:tc>
        <w:tc>
          <w:tcPr>
            <w:tcW w:w="971" w:type="dxa"/>
          </w:tcPr>
          <w:p w:rsidR="002776E8" w:rsidRDefault="002776E8" w:rsidP="003F6241">
            <w:pPr>
              <w:jc w:val="center"/>
              <w:rPr>
                <w:sz w:val="28"/>
                <w:szCs w:val="28"/>
                <w:lang w:val="kk-KZ" w:eastAsia="kk-KZ" w:bidi="kk-KZ"/>
              </w:rPr>
            </w:pPr>
            <w:r w:rsidRPr="005919E3">
              <w:rPr>
                <w:sz w:val="28"/>
                <w:szCs w:val="28"/>
                <w:lang w:val="kk-KZ" w:eastAsia="kk-KZ" w:bidi="kk-KZ"/>
              </w:rPr>
              <w:t>7804</w:t>
            </w:r>
          </w:p>
        </w:tc>
        <w:tc>
          <w:tcPr>
            <w:tcW w:w="7430" w:type="dxa"/>
          </w:tcPr>
          <w:p w:rsidR="002776E8" w:rsidRDefault="002776E8" w:rsidP="003F6241">
            <w:pPr>
              <w:rPr>
                <w:sz w:val="28"/>
                <w:szCs w:val="28"/>
                <w:lang w:eastAsia="kk-KZ" w:bidi="kk-KZ"/>
              </w:rPr>
            </w:pPr>
            <w:r w:rsidRPr="005919E3">
              <w:rPr>
                <w:sz w:val="28"/>
                <w:szCs w:val="28"/>
                <w:lang w:val="kk-KZ" w:eastAsia="kk-KZ" w:bidi="kk-KZ"/>
              </w:rPr>
              <w:t>Исламские ценные бумаги</w:t>
            </w:r>
            <w:r w:rsidRPr="005919E3">
              <w:rPr>
                <w:sz w:val="28"/>
                <w:szCs w:val="28"/>
                <w:lang w:eastAsia="kk-KZ" w:bidi="kk-KZ"/>
              </w:rPr>
              <w:t xml:space="preserve"> (отдельный субсчет для учета дисконта по ценной бумаге)</w:t>
            </w:r>
          </w:p>
        </w:tc>
      </w:tr>
      <w:tr w:rsidR="002776E8" w:rsidTr="003F6241">
        <w:tc>
          <w:tcPr>
            <w:tcW w:w="388" w:type="dxa"/>
          </w:tcPr>
          <w:p w:rsidR="002776E8" w:rsidRDefault="002776E8" w:rsidP="003F6241">
            <w:pPr>
              <w:ind w:left="-111"/>
              <w:rPr>
                <w:sz w:val="28"/>
                <w:szCs w:val="28"/>
                <w:lang w:val="kk-KZ" w:eastAsia="kk-KZ" w:bidi="kk-KZ"/>
              </w:rPr>
            </w:pPr>
            <w:r w:rsidRPr="005919E3">
              <w:rPr>
                <w:sz w:val="28"/>
                <w:szCs w:val="28"/>
                <w:lang w:val="kk-KZ" w:eastAsia="kk-KZ" w:bidi="kk-KZ"/>
              </w:rPr>
              <w:t>Кт</w:t>
            </w:r>
          </w:p>
        </w:tc>
        <w:tc>
          <w:tcPr>
            <w:tcW w:w="971" w:type="dxa"/>
          </w:tcPr>
          <w:p w:rsidR="002776E8" w:rsidRDefault="002776E8" w:rsidP="003F6241">
            <w:pPr>
              <w:jc w:val="center"/>
              <w:rPr>
                <w:sz w:val="28"/>
                <w:szCs w:val="28"/>
                <w:lang w:val="kk-KZ" w:eastAsia="kk-KZ" w:bidi="kk-KZ"/>
              </w:rPr>
            </w:pPr>
            <w:r w:rsidRPr="005919E3">
              <w:rPr>
                <w:sz w:val="28"/>
                <w:szCs w:val="28"/>
                <w:lang w:val="kk-KZ" w:eastAsia="kk-KZ" w:bidi="kk-KZ"/>
              </w:rPr>
              <w:t>7804</w:t>
            </w:r>
          </w:p>
        </w:tc>
        <w:tc>
          <w:tcPr>
            <w:tcW w:w="7430" w:type="dxa"/>
          </w:tcPr>
          <w:p w:rsidR="002776E8" w:rsidRDefault="002776E8" w:rsidP="003F6241">
            <w:pPr>
              <w:rPr>
                <w:sz w:val="28"/>
                <w:szCs w:val="28"/>
                <w:lang w:eastAsia="kk-KZ" w:bidi="kk-KZ"/>
              </w:rPr>
            </w:pPr>
            <w:r w:rsidRPr="005919E3">
              <w:rPr>
                <w:sz w:val="28"/>
                <w:szCs w:val="28"/>
                <w:lang w:val="kk-KZ" w:eastAsia="kk-KZ" w:bidi="kk-KZ"/>
              </w:rPr>
              <w:t>Исламские ценные бумаги</w:t>
            </w:r>
            <w:r w:rsidRPr="005919E3">
              <w:rPr>
                <w:sz w:val="28"/>
                <w:szCs w:val="28"/>
                <w:lang w:eastAsia="kk-KZ" w:bidi="kk-KZ"/>
              </w:rPr>
              <w:t xml:space="preserve"> (отдельный субсчет для учета номинальной стоимости ценной бумаги);</w:t>
            </w:r>
          </w:p>
        </w:tc>
      </w:tr>
    </w:tbl>
    <w:p w:rsidR="002776E8" w:rsidRDefault="002776E8" w:rsidP="002776E8">
      <w:pPr>
        <w:widowControl w:val="0"/>
        <w:numPr>
          <w:ilvl w:val="0"/>
          <w:numId w:val="3"/>
        </w:numPr>
        <w:tabs>
          <w:tab w:val="left" w:pos="1276"/>
        </w:tabs>
        <w:autoSpaceDE w:val="0"/>
        <w:autoSpaceDN w:val="0"/>
        <w:ind w:left="0" w:firstLine="709"/>
        <w:jc w:val="both"/>
        <w:rPr>
          <w:sz w:val="28"/>
          <w:szCs w:val="28"/>
          <w:lang w:val="kk-KZ" w:eastAsia="kk-KZ" w:bidi="kk-KZ"/>
        </w:rPr>
      </w:pPr>
      <w:r w:rsidRPr="005919E3">
        <w:rPr>
          <w:sz w:val="28"/>
          <w:szCs w:val="28"/>
          <w:lang w:val="kk-KZ" w:eastAsia="kk-KZ" w:bidi="kk-KZ"/>
        </w:rPr>
        <w:t>на стоимость исламских ценных</w:t>
      </w:r>
      <w:r w:rsidRPr="005919E3">
        <w:rPr>
          <w:spacing w:val="-4"/>
          <w:sz w:val="28"/>
          <w:szCs w:val="28"/>
          <w:lang w:val="kk-KZ" w:eastAsia="kk-KZ" w:bidi="kk-KZ"/>
        </w:rPr>
        <w:t xml:space="preserve"> </w:t>
      </w:r>
      <w:r w:rsidRPr="005919E3">
        <w:rPr>
          <w:sz w:val="28"/>
          <w:szCs w:val="28"/>
          <w:lang w:val="kk-KZ" w:eastAsia="kk-KZ" w:bidi="kk-KZ"/>
        </w:rPr>
        <w:t>бумаг:</w:t>
      </w:r>
    </w:p>
    <w:tbl>
      <w:tblPr>
        <w:tblStyle w:val="52"/>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9"/>
        <w:gridCol w:w="970"/>
        <w:gridCol w:w="7400"/>
      </w:tblGrid>
      <w:tr w:rsidR="002776E8" w:rsidTr="003F6241">
        <w:tc>
          <w:tcPr>
            <w:tcW w:w="388" w:type="dxa"/>
          </w:tcPr>
          <w:p w:rsidR="002776E8" w:rsidRDefault="002776E8" w:rsidP="003F6241">
            <w:pPr>
              <w:ind w:left="-111"/>
              <w:rPr>
                <w:sz w:val="28"/>
                <w:szCs w:val="28"/>
                <w:lang w:val="kk-KZ" w:eastAsia="kk-KZ" w:bidi="kk-KZ"/>
              </w:rPr>
            </w:pPr>
            <w:r w:rsidRPr="005919E3">
              <w:rPr>
                <w:sz w:val="28"/>
                <w:szCs w:val="28"/>
                <w:lang w:val="kk-KZ" w:eastAsia="kk-KZ" w:bidi="kk-KZ"/>
              </w:rPr>
              <w:t>Дт</w:t>
            </w:r>
          </w:p>
        </w:tc>
        <w:tc>
          <w:tcPr>
            <w:tcW w:w="971" w:type="dxa"/>
          </w:tcPr>
          <w:p w:rsidR="002776E8" w:rsidRDefault="002776E8" w:rsidP="003F6241">
            <w:pPr>
              <w:jc w:val="center"/>
              <w:rPr>
                <w:sz w:val="28"/>
                <w:szCs w:val="28"/>
                <w:lang w:val="kk-KZ" w:eastAsia="kk-KZ" w:bidi="kk-KZ"/>
              </w:rPr>
            </w:pPr>
            <w:r w:rsidRPr="005919E3">
              <w:rPr>
                <w:sz w:val="28"/>
                <w:szCs w:val="28"/>
                <w:lang w:val="kk-KZ" w:eastAsia="kk-KZ" w:bidi="kk-KZ"/>
              </w:rPr>
              <w:t>7801</w:t>
            </w:r>
          </w:p>
        </w:tc>
        <w:tc>
          <w:tcPr>
            <w:tcW w:w="7430" w:type="dxa"/>
          </w:tcPr>
          <w:p w:rsidR="002776E8" w:rsidRDefault="002776E8" w:rsidP="003F6241">
            <w:pPr>
              <w:rPr>
                <w:sz w:val="28"/>
                <w:szCs w:val="28"/>
                <w:lang w:eastAsia="kk-KZ" w:bidi="kk-KZ"/>
              </w:rPr>
            </w:pPr>
            <w:r w:rsidRPr="005919E3">
              <w:rPr>
                <w:sz w:val="28"/>
                <w:szCs w:val="28"/>
                <w:lang w:val="kk-KZ" w:eastAsia="kk-KZ" w:bidi="kk-KZ"/>
              </w:rPr>
              <w:t>Счет учета банком денежных средств клиентов</w:t>
            </w:r>
          </w:p>
        </w:tc>
      </w:tr>
      <w:tr w:rsidR="002776E8" w:rsidTr="003F6241">
        <w:tc>
          <w:tcPr>
            <w:tcW w:w="388" w:type="dxa"/>
          </w:tcPr>
          <w:p w:rsidR="002776E8" w:rsidRDefault="002776E8" w:rsidP="003F6241">
            <w:pPr>
              <w:ind w:left="-111"/>
              <w:rPr>
                <w:sz w:val="28"/>
                <w:szCs w:val="28"/>
                <w:lang w:val="kk-KZ" w:eastAsia="kk-KZ" w:bidi="kk-KZ"/>
              </w:rPr>
            </w:pPr>
            <w:r w:rsidRPr="005919E3">
              <w:rPr>
                <w:sz w:val="28"/>
                <w:szCs w:val="28"/>
                <w:lang w:val="kk-KZ" w:eastAsia="kk-KZ" w:bidi="kk-KZ"/>
              </w:rPr>
              <w:t>Кт</w:t>
            </w:r>
          </w:p>
        </w:tc>
        <w:tc>
          <w:tcPr>
            <w:tcW w:w="971" w:type="dxa"/>
          </w:tcPr>
          <w:p w:rsidR="002776E8" w:rsidRDefault="002776E8" w:rsidP="003F6241">
            <w:pPr>
              <w:jc w:val="center"/>
              <w:rPr>
                <w:sz w:val="28"/>
                <w:szCs w:val="28"/>
                <w:lang w:val="kk-KZ" w:eastAsia="kk-KZ" w:bidi="kk-KZ"/>
              </w:rPr>
            </w:pPr>
            <w:r w:rsidRPr="005919E3">
              <w:rPr>
                <w:sz w:val="28"/>
                <w:szCs w:val="28"/>
                <w:lang w:val="kk-KZ" w:eastAsia="kk-KZ" w:bidi="kk-KZ"/>
              </w:rPr>
              <w:t>7804</w:t>
            </w:r>
          </w:p>
        </w:tc>
        <w:tc>
          <w:tcPr>
            <w:tcW w:w="7430" w:type="dxa"/>
          </w:tcPr>
          <w:p w:rsidR="002776E8" w:rsidRDefault="002776E8" w:rsidP="003F6241">
            <w:pPr>
              <w:rPr>
                <w:sz w:val="28"/>
                <w:szCs w:val="28"/>
                <w:lang w:eastAsia="kk-KZ" w:bidi="kk-KZ"/>
              </w:rPr>
            </w:pPr>
            <w:r w:rsidRPr="005919E3">
              <w:rPr>
                <w:sz w:val="28"/>
                <w:szCs w:val="28"/>
                <w:lang w:val="kk-KZ" w:eastAsia="kk-KZ" w:bidi="kk-KZ"/>
              </w:rPr>
              <w:t>Исламские ценные бумаги</w:t>
            </w:r>
            <w:r w:rsidRPr="005919E3">
              <w:rPr>
                <w:sz w:val="28"/>
                <w:szCs w:val="28"/>
                <w:lang w:eastAsia="kk-KZ" w:bidi="kk-KZ"/>
              </w:rPr>
              <w:t>;</w:t>
            </w:r>
          </w:p>
        </w:tc>
      </w:tr>
    </w:tbl>
    <w:p w:rsidR="002776E8" w:rsidRDefault="002776E8" w:rsidP="002776E8">
      <w:pPr>
        <w:widowControl w:val="0"/>
        <w:numPr>
          <w:ilvl w:val="0"/>
          <w:numId w:val="3"/>
        </w:numPr>
        <w:tabs>
          <w:tab w:val="left" w:pos="1208"/>
        </w:tabs>
        <w:autoSpaceDE w:val="0"/>
        <w:autoSpaceDN w:val="0"/>
        <w:ind w:left="0" w:firstLine="709"/>
        <w:jc w:val="both"/>
        <w:rPr>
          <w:sz w:val="28"/>
          <w:szCs w:val="28"/>
          <w:lang w:val="kk-KZ" w:eastAsia="kk-KZ" w:bidi="kk-KZ"/>
        </w:rPr>
      </w:pPr>
      <w:r w:rsidRPr="005919E3">
        <w:rPr>
          <w:sz w:val="28"/>
          <w:szCs w:val="28"/>
          <w:lang w:val="kk-KZ" w:eastAsia="kk-KZ" w:bidi="kk-KZ"/>
        </w:rPr>
        <w:t>при возникновении положительной разницы между ценой продажи исламских ценных бумаг и их учетной</w:t>
      </w:r>
      <w:r w:rsidRPr="005919E3">
        <w:rPr>
          <w:spacing w:val="1"/>
          <w:sz w:val="28"/>
          <w:szCs w:val="28"/>
          <w:lang w:val="kk-KZ" w:eastAsia="kk-KZ" w:bidi="kk-KZ"/>
        </w:rPr>
        <w:t xml:space="preserve"> </w:t>
      </w:r>
      <w:r w:rsidRPr="005919E3">
        <w:rPr>
          <w:sz w:val="28"/>
          <w:szCs w:val="28"/>
          <w:lang w:val="kk-KZ" w:eastAsia="kk-KZ" w:bidi="kk-KZ"/>
        </w:rPr>
        <w:t>стоимостью:</w:t>
      </w:r>
    </w:p>
    <w:tbl>
      <w:tblPr>
        <w:tblStyle w:val="52"/>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9"/>
        <w:gridCol w:w="970"/>
        <w:gridCol w:w="7400"/>
      </w:tblGrid>
      <w:tr w:rsidR="002776E8" w:rsidTr="003F6241">
        <w:tc>
          <w:tcPr>
            <w:tcW w:w="388" w:type="dxa"/>
          </w:tcPr>
          <w:p w:rsidR="002776E8" w:rsidRDefault="002776E8" w:rsidP="003F6241">
            <w:pPr>
              <w:ind w:left="-111"/>
              <w:rPr>
                <w:sz w:val="28"/>
                <w:szCs w:val="28"/>
                <w:lang w:val="kk-KZ" w:eastAsia="kk-KZ" w:bidi="kk-KZ"/>
              </w:rPr>
            </w:pPr>
            <w:r w:rsidRPr="005919E3">
              <w:rPr>
                <w:sz w:val="28"/>
                <w:szCs w:val="28"/>
                <w:lang w:val="kk-KZ" w:eastAsia="kk-KZ" w:bidi="kk-KZ"/>
              </w:rPr>
              <w:t>Дт</w:t>
            </w:r>
          </w:p>
        </w:tc>
        <w:tc>
          <w:tcPr>
            <w:tcW w:w="971" w:type="dxa"/>
          </w:tcPr>
          <w:p w:rsidR="002776E8" w:rsidRDefault="002776E8" w:rsidP="003F6241">
            <w:pPr>
              <w:jc w:val="center"/>
              <w:rPr>
                <w:sz w:val="28"/>
                <w:szCs w:val="28"/>
                <w:lang w:val="kk-KZ" w:eastAsia="kk-KZ" w:bidi="kk-KZ"/>
              </w:rPr>
            </w:pPr>
            <w:r w:rsidRPr="005919E3">
              <w:rPr>
                <w:sz w:val="28"/>
                <w:szCs w:val="28"/>
                <w:lang w:val="kk-KZ" w:eastAsia="kk-KZ" w:bidi="kk-KZ"/>
              </w:rPr>
              <w:t>7801</w:t>
            </w:r>
          </w:p>
        </w:tc>
        <w:tc>
          <w:tcPr>
            <w:tcW w:w="7430" w:type="dxa"/>
          </w:tcPr>
          <w:p w:rsidR="002776E8" w:rsidRDefault="002776E8" w:rsidP="003F6241">
            <w:pPr>
              <w:rPr>
                <w:sz w:val="28"/>
                <w:szCs w:val="28"/>
                <w:lang w:eastAsia="kk-KZ" w:bidi="kk-KZ"/>
              </w:rPr>
            </w:pPr>
            <w:r w:rsidRPr="005919E3">
              <w:rPr>
                <w:sz w:val="28"/>
                <w:szCs w:val="28"/>
                <w:lang w:val="kk-KZ" w:eastAsia="kk-KZ" w:bidi="kk-KZ"/>
              </w:rPr>
              <w:t>Счет учета банком денежных средств клиентов</w:t>
            </w:r>
          </w:p>
        </w:tc>
      </w:tr>
      <w:tr w:rsidR="002776E8" w:rsidTr="003F6241">
        <w:tc>
          <w:tcPr>
            <w:tcW w:w="388" w:type="dxa"/>
          </w:tcPr>
          <w:p w:rsidR="002776E8" w:rsidRDefault="002776E8" w:rsidP="003F6241">
            <w:pPr>
              <w:ind w:left="-111"/>
              <w:rPr>
                <w:sz w:val="28"/>
                <w:szCs w:val="28"/>
                <w:lang w:val="kk-KZ" w:eastAsia="kk-KZ" w:bidi="kk-KZ"/>
              </w:rPr>
            </w:pPr>
            <w:r w:rsidRPr="005919E3">
              <w:rPr>
                <w:sz w:val="28"/>
                <w:szCs w:val="28"/>
                <w:lang w:val="kk-KZ" w:eastAsia="kk-KZ" w:bidi="kk-KZ"/>
              </w:rPr>
              <w:t>Кт</w:t>
            </w:r>
          </w:p>
        </w:tc>
        <w:tc>
          <w:tcPr>
            <w:tcW w:w="971" w:type="dxa"/>
          </w:tcPr>
          <w:p w:rsidR="002776E8" w:rsidRDefault="002776E8" w:rsidP="003F6241">
            <w:pPr>
              <w:jc w:val="center"/>
              <w:rPr>
                <w:sz w:val="28"/>
                <w:szCs w:val="28"/>
                <w:lang w:val="kk-KZ" w:eastAsia="kk-KZ" w:bidi="kk-KZ"/>
              </w:rPr>
            </w:pPr>
            <w:r w:rsidRPr="005919E3">
              <w:rPr>
                <w:sz w:val="28"/>
                <w:szCs w:val="28"/>
                <w:lang w:val="kk-KZ" w:eastAsia="kk-KZ" w:bidi="kk-KZ"/>
              </w:rPr>
              <w:t>7863</w:t>
            </w:r>
          </w:p>
        </w:tc>
        <w:tc>
          <w:tcPr>
            <w:tcW w:w="7430" w:type="dxa"/>
          </w:tcPr>
          <w:p w:rsidR="002776E8" w:rsidRDefault="002776E8" w:rsidP="003F6241">
            <w:pPr>
              <w:rPr>
                <w:sz w:val="28"/>
                <w:szCs w:val="28"/>
                <w:lang w:eastAsia="kk-KZ" w:bidi="kk-KZ"/>
              </w:rPr>
            </w:pPr>
            <w:r w:rsidRPr="005919E3">
              <w:rPr>
                <w:sz w:val="28"/>
                <w:szCs w:val="28"/>
                <w:lang w:val="kk-KZ" w:eastAsia="kk-KZ" w:bidi="kk-KZ"/>
              </w:rPr>
              <w:t>Доходы от купли-продажи активов</w:t>
            </w:r>
            <w:r w:rsidRPr="005919E3">
              <w:rPr>
                <w:sz w:val="28"/>
                <w:szCs w:val="28"/>
                <w:lang w:eastAsia="kk-KZ" w:bidi="kk-KZ"/>
              </w:rPr>
              <w:t>;</w:t>
            </w:r>
          </w:p>
        </w:tc>
      </w:tr>
    </w:tbl>
    <w:p w:rsidR="002776E8" w:rsidRDefault="002776E8" w:rsidP="002776E8">
      <w:pPr>
        <w:widowControl w:val="0"/>
        <w:numPr>
          <w:ilvl w:val="0"/>
          <w:numId w:val="3"/>
        </w:numPr>
        <w:tabs>
          <w:tab w:val="left" w:pos="1220"/>
        </w:tabs>
        <w:autoSpaceDE w:val="0"/>
        <w:autoSpaceDN w:val="0"/>
        <w:ind w:left="0" w:firstLine="709"/>
        <w:jc w:val="both"/>
        <w:rPr>
          <w:sz w:val="28"/>
          <w:szCs w:val="28"/>
          <w:lang w:val="kk-KZ" w:eastAsia="kk-KZ" w:bidi="kk-KZ"/>
        </w:rPr>
      </w:pPr>
      <w:r w:rsidRPr="005919E3">
        <w:rPr>
          <w:sz w:val="28"/>
          <w:szCs w:val="28"/>
          <w:lang w:val="kk-KZ" w:eastAsia="kk-KZ" w:bidi="kk-KZ"/>
        </w:rPr>
        <w:t>при возникновении отрицательной разницы между ценой продажи исламских ценных бумаг и их учетной</w:t>
      </w:r>
      <w:r w:rsidRPr="005919E3">
        <w:rPr>
          <w:spacing w:val="1"/>
          <w:sz w:val="28"/>
          <w:szCs w:val="28"/>
          <w:lang w:val="kk-KZ" w:eastAsia="kk-KZ" w:bidi="kk-KZ"/>
        </w:rPr>
        <w:t xml:space="preserve"> </w:t>
      </w:r>
      <w:r w:rsidRPr="005919E3">
        <w:rPr>
          <w:sz w:val="28"/>
          <w:szCs w:val="28"/>
          <w:lang w:val="kk-KZ" w:eastAsia="kk-KZ" w:bidi="kk-KZ"/>
        </w:rPr>
        <w:t>стоимостью:</w:t>
      </w:r>
    </w:p>
    <w:tbl>
      <w:tblPr>
        <w:tblStyle w:val="52"/>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9"/>
        <w:gridCol w:w="970"/>
        <w:gridCol w:w="7400"/>
      </w:tblGrid>
      <w:tr w:rsidR="002776E8" w:rsidTr="003F6241">
        <w:tc>
          <w:tcPr>
            <w:tcW w:w="388" w:type="dxa"/>
          </w:tcPr>
          <w:p w:rsidR="002776E8" w:rsidRDefault="002776E8" w:rsidP="003F6241">
            <w:pPr>
              <w:ind w:left="-111"/>
              <w:rPr>
                <w:sz w:val="28"/>
                <w:szCs w:val="28"/>
                <w:lang w:val="kk-KZ" w:eastAsia="kk-KZ" w:bidi="kk-KZ"/>
              </w:rPr>
            </w:pPr>
            <w:r w:rsidRPr="005919E3">
              <w:rPr>
                <w:sz w:val="28"/>
                <w:szCs w:val="28"/>
                <w:lang w:val="kk-KZ" w:eastAsia="kk-KZ" w:bidi="kk-KZ"/>
              </w:rPr>
              <w:t>Дт</w:t>
            </w:r>
          </w:p>
        </w:tc>
        <w:tc>
          <w:tcPr>
            <w:tcW w:w="971" w:type="dxa"/>
          </w:tcPr>
          <w:p w:rsidR="002776E8" w:rsidRDefault="002776E8" w:rsidP="003F6241">
            <w:pPr>
              <w:jc w:val="center"/>
              <w:rPr>
                <w:sz w:val="28"/>
                <w:szCs w:val="28"/>
                <w:lang w:val="kk-KZ" w:eastAsia="kk-KZ" w:bidi="kk-KZ"/>
              </w:rPr>
            </w:pPr>
            <w:r w:rsidRPr="005919E3">
              <w:rPr>
                <w:sz w:val="28"/>
                <w:szCs w:val="28"/>
                <w:lang w:val="kk-KZ" w:eastAsia="kk-KZ" w:bidi="kk-KZ"/>
              </w:rPr>
              <w:t>7883</w:t>
            </w:r>
          </w:p>
        </w:tc>
        <w:tc>
          <w:tcPr>
            <w:tcW w:w="7430" w:type="dxa"/>
          </w:tcPr>
          <w:p w:rsidR="002776E8" w:rsidRDefault="002776E8" w:rsidP="003F6241">
            <w:pPr>
              <w:rPr>
                <w:sz w:val="28"/>
                <w:szCs w:val="28"/>
                <w:lang w:eastAsia="kk-KZ" w:bidi="kk-KZ"/>
              </w:rPr>
            </w:pPr>
            <w:r w:rsidRPr="005919E3">
              <w:rPr>
                <w:sz w:val="28"/>
                <w:szCs w:val="28"/>
                <w:lang w:val="kk-KZ" w:eastAsia="kk-KZ" w:bidi="kk-KZ"/>
              </w:rPr>
              <w:t>Расходы от купли-продажи активов</w:t>
            </w:r>
          </w:p>
        </w:tc>
      </w:tr>
      <w:tr w:rsidR="002776E8" w:rsidTr="003F6241">
        <w:tc>
          <w:tcPr>
            <w:tcW w:w="388" w:type="dxa"/>
          </w:tcPr>
          <w:p w:rsidR="002776E8" w:rsidRDefault="002776E8" w:rsidP="003F6241">
            <w:pPr>
              <w:ind w:left="-111"/>
              <w:rPr>
                <w:sz w:val="28"/>
                <w:szCs w:val="28"/>
                <w:lang w:val="kk-KZ" w:eastAsia="kk-KZ" w:bidi="kk-KZ"/>
              </w:rPr>
            </w:pPr>
            <w:r w:rsidRPr="005919E3">
              <w:rPr>
                <w:sz w:val="28"/>
                <w:szCs w:val="28"/>
                <w:lang w:val="kk-KZ" w:eastAsia="kk-KZ" w:bidi="kk-KZ"/>
              </w:rPr>
              <w:t>Кт</w:t>
            </w:r>
          </w:p>
        </w:tc>
        <w:tc>
          <w:tcPr>
            <w:tcW w:w="971" w:type="dxa"/>
          </w:tcPr>
          <w:p w:rsidR="002776E8" w:rsidRDefault="002776E8" w:rsidP="003F6241">
            <w:pPr>
              <w:jc w:val="center"/>
              <w:rPr>
                <w:sz w:val="28"/>
                <w:szCs w:val="28"/>
                <w:lang w:val="kk-KZ" w:eastAsia="kk-KZ" w:bidi="kk-KZ"/>
              </w:rPr>
            </w:pPr>
            <w:r w:rsidRPr="005919E3">
              <w:rPr>
                <w:sz w:val="28"/>
                <w:szCs w:val="28"/>
                <w:lang w:val="kk-KZ" w:eastAsia="kk-KZ" w:bidi="kk-KZ"/>
              </w:rPr>
              <w:t>7804</w:t>
            </w:r>
          </w:p>
        </w:tc>
        <w:tc>
          <w:tcPr>
            <w:tcW w:w="7430" w:type="dxa"/>
          </w:tcPr>
          <w:p w:rsidR="002776E8" w:rsidRDefault="002776E8" w:rsidP="003F6241">
            <w:pPr>
              <w:rPr>
                <w:sz w:val="28"/>
                <w:szCs w:val="28"/>
                <w:lang w:eastAsia="kk-KZ" w:bidi="kk-KZ"/>
              </w:rPr>
            </w:pPr>
            <w:r w:rsidRPr="005919E3">
              <w:rPr>
                <w:sz w:val="28"/>
                <w:szCs w:val="28"/>
                <w:lang w:val="kk-KZ" w:eastAsia="kk-KZ" w:bidi="kk-KZ"/>
              </w:rPr>
              <w:t>Исламские ценные бумаги</w:t>
            </w:r>
            <w:r w:rsidRPr="005919E3">
              <w:rPr>
                <w:sz w:val="28"/>
                <w:szCs w:val="28"/>
                <w:lang w:eastAsia="kk-KZ" w:bidi="kk-KZ"/>
              </w:rPr>
              <w:t>.</w:t>
            </w:r>
          </w:p>
        </w:tc>
      </w:tr>
    </w:tbl>
    <w:p w:rsidR="002776E8" w:rsidRDefault="002776E8" w:rsidP="002776E8">
      <w:pPr>
        <w:widowControl w:val="0"/>
        <w:autoSpaceDE w:val="0"/>
        <w:autoSpaceDN w:val="0"/>
        <w:jc w:val="center"/>
        <w:rPr>
          <w:sz w:val="28"/>
          <w:szCs w:val="28"/>
          <w:lang w:val="kk-KZ" w:eastAsia="kk-KZ" w:bidi="kk-KZ"/>
        </w:rPr>
      </w:pPr>
    </w:p>
    <w:p w:rsidR="002776E8" w:rsidRDefault="002776E8" w:rsidP="002776E8">
      <w:pPr>
        <w:widowControl w:val="0"/>
        <w:autoSpaceDE w:val="0"/>
        <w:autoSpaceDN w:val="0"/>
        <w:jc w:val="center"/>
        <w:rPr>
          <w:sz w:val="28"/>
          <w:szCs w:val="28"/>
          <w:lang w:val="kk-KZ" w:eastAsia="kk-KZ" w:bidi="kk-KZ"/>
        </w:rPr>
      </w:pPr>
    </w:p>
    <w:p w:rsidR="002776E8" w:rsidRDefault="002776E8" w:rsidP="002776E8">
      <w:pPr>
        <w:widowControl w:val="0"/>
        <w:autoSpaceDE w:val="0"/>
        <w:autoSpaceDN w:val="0"/>
        <w:jc w:val="center"/>
        <w:outlineLvl w:val="0"/>
        <w:rPr>
          <w:b/>
          <w:sz w:val="28"/>
          <w:szCs w:val="28"/>
          <w:lang w:val="kk-KZ" w:eastAsia="kk-KZ" w:bidi="kk-KZ"/>
        </w:rPr>
      </w:pPr>
      <w:r w:rsidRPr="005919E3">
        <w:rPr>
          <w:b/>
          <w:bCs/>
          <w:sz w:val="28"/>
          <w:szCs w:val="28"/>
          <w:lang w:val="kk-KZ" w:eastAsia="kk-KZ" w:bidi="kk-KZ"/>
        </w:rPr>
        <w:t xml:space="preserve">Параграф 4. Учет денег, принятых по договору об инвестиционном депозите и размещенных в операции по финансированию торговой деятельности в качестве торгового посредника с </w:t>
      </w:r>
      <w:r w:rsidRPr="005919E3">
        <w:rPr>
          <w:b/>
          <w:sz w:val="28"/>
          <w:szCs w:val="28"/>
          <w:lang w:val="kk-KZ" w:eastAsia="kk-KZ" w:bidi="kk-KZ"/>
        </w:rPr>
        <w:t>предоставлением коммерческого кредита</w:t>
      </w:r>
    </w:p>
    <w:p w:rsidR="002776E8" w:rsidRDefault="002776E8" w:rsidP="002776E8">
      <w:pPr>
        <w:widowControl w:val="0"/>
        <w:autoSpaceDE w:val="0"/>
        <w:autoSpaceDN w:val="0"/>
        <w:jc w:val="center"/>
        <w:rPr>
          <w:b/>
          <w:sz w:val="28"/>
          <w:szCs w:val="28"/>
          <w:lang w:val="kk-KZ" w:eastAsia="kk-KZ" w:bidi="kk-KZ"/>
        </w:rPr>
      </w:pPr>
    </w:p>
    <w:p w:rsidR="002776E8" w:rsidRDefault="002776E8" w:rsidP="002776E8">
      <w:pPr>
        <w:widowControl w:val="0"/>
        <w:numPr>
          <w:ilvl w:val="0"/>
          <w:numId w:val="15"/>
        </w:numPr>
        <w:tabs>
          <w:tab w:val="left" w:pos="1419"/>
        </w:tabs>
        <w:autoSpaceDE w:val="0"/>
        <w:autoSpaceDN w:val="0"/>
        <w:ind w:left="0" w:firstLine="709"/>
        <w:jc w:val="both"/>
        <w:rPr>
          <w:sz w:val="28"/>
          <w:szCs w:val="28"/>
          <w:lang w:val="kk-KZ" w:eastAsia="kk-KZ" w:bidi="kk-KZ"/>
        </w:rPr>
      </w:pPr>
      <w:r w:rsidRPr="005919E3">
        <w:rPr>
          <w:sz w:val="28"/>
          <w:szCs w:val="28"/>
          <w:lang w:val="kk-KZ" w:eastAsia="kk-KZ" w:bidi="kk-KZ"/>
        </w:rPr>
        <w:t>При осуществлении финансирования торговой деятельности в качестве торгового посредника с предоставлением коммерческого кредита, предметом которого является готовый товар, за счет денег, принятых по договору об инвестиционном депозите, осуществляется следующая бухгалтерская</w:t>
      </w:r>
      <w:r w:rsidRPr="005919E3">
        <w:rPr>
          <w:spacing w:val="-1"/>
          <w:sz w:val="28"/>
          <w:szCs w:val="28"/>
          <w:lang w:val="kk-KZ" w:eastAsia="kk-KZ" w:bidi="kk-KZ"/>
        </w:rPr>
        <w:t xml:space="preserve"> </w:t>
      </w:r>
      <w:r w:rsidRPr="005919E3">
        <w:rPr>
          <w:sz w:val="28"/>
          <w:szCs w:val="28"/>
          <w:lang w:val="kk-KZ" w:eastAsia="kk-KZ" w:bidi="kk-KZ"/>
        </w:rPr>
        <w:t>запись:</w:t>
      </w:r>
    </w:p>
    <w:tbl>
      <w:tblPr>
        <w:tblStyle w:val="52"/>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966"/>
        <w:gridCol w:w="7293"/>
      </w:tblGrid>
      <w:tr w:rsidR="002776E8" w:rsidTr="003F6241">
        <w:tc>
          <w:tcPr>
            <w:tcW w:w="388" w:type="dxa"/>
          </w:tcPr>
          <w:p w:rsidR="002776E8" w:rsidRDefault="002776E8" w:rsidP="003F6241">
            <w:pPr>
              <w:rPr>
                <w:sz w:val="28"/>
                <w:szCs w:val="28"/>
                <w:lang w:val="kk-KZ" w:eastAsia="kk-KZ" w:bidi="kk-KZ"/>
              </w:rPr>
            </w:pPr>
            <w:r w:rsidRPr="005919E3">
              <w:rPr>
                <w:sz w:val="28"/>
                <w:szCs w:val="28"/>
                <w:lang w:val="kk-KZ" w:eastAsia="kk-KZ" w:bidi="kk-KZ"/>
              </w:rPr>
              <w:t>Дт</w:t>
            </w:r>
          </w:p>
        </w:tc>
        <w:tc>
          <w:tcPr>
            <w:tcW w:w="971" w:type="dxa"/>
          </w:tcPr>
          <w:p w:rsidR="002776E8" w:rsidRDefault="002776E8" w:rsidP="003F6241">
            <w:pPr>
              <w:jc w:val="center"/>
              <w:rPr>
                <w:sz w:val="28"/>
                <w:szCs w:val="28"/>
                <w:lang w:val="kk-KZ" w:eastAsia="kk-KZ" w:bidi="kk-KZ"/>
              </w:rPr>
            </w:pPr>
            <w:r w:rsidRPr="005919E3">
              <w:rPr>
                <w:sz w:val="28"/>
                <w:szCs w:val="28"/>
                <w:lang w:val="kk-KZ" w:eastAsia="kk-KZ" w:bidi="kk-KZ"/>
              </w:rPr>
              <w:t>7808</w:t>
            </w:r>
          </w:p>
        </w:tc>
        <w:tc>
          <w:tcPr>
            <w:tcW w:w="7430" w:type="dxa"/>
          </w:tcPr>
          <w:p w:rsidR="002776E8" w:rsidRDefault="002776E8" w:rsidP="003F6241">
            <w:pPr>
              <w:rPr>
                <w:sz w:val="28"/>
                <w:szCs w:val="28"/>
                <w:lang w:eastAsia="kk-KZ" w:bidi="kk-KZ"/>
              </w:rPr>
            </w:pPr>
            <w:r w:rsidRPr="005919E3">
              <w:rPr>
                <w:sz w:val="28"/>
                <w:szCs w:val="28"/>
                <w:lang w:eastAsia="kk-KZ" w:bidi="kk-KZ"/>
              </w:rPr>
              <w:t>Запасы</w:t>
            </w:r>
          </w:p>
        </w:tc>
      </w:tr>
      <w:tr w:rsidR="002776E8" w:rsidTr="003F6241">
        <w:tc>
          <w:tcPr>
            <w:tcW w:w="388" w:type="dxa"/>
          </w:tcPr>
          <w:p w:rsidR="002776E8" w:rsidRDefault="002776E8" w:rsidP="003F6241">
            <w:pPr>
              <w:rPr>
                <w:sz w:val="28"/>
                <w:szCs w:val="28"/>
                <w:lang w:val="kk-KZ" w:eastAsia="kk-KZ" w:bidi="kk-KZ"/>
              </w:rPr>
            </w:pPr>
          </w:p>
        </w:tc>
        <w:tc>
          <w:tcPr>
            <w:tcW w:w="971" w:type="dxa"/>
          </w:tcPr>
          <w:p w:rsidR="002776E8" w:rsidRDefault="002776E8" w:rsidP="003F6241">
            <w:pPr>
              <w:jc w:val="center"/>
              <w:rPr>
                <w:sz w:val="28"/>
                <w:szCs w:val="28"/>
                <w:lang w:val="kk-KZ" w:eastAsia="kk-KZ" w:bidi="kk-KZ"/>
              </w:rPr>
            </w:pPr>
            <w:r w:rsidRPr="005919E3">
              <w:rPr>
                <w:sz w:val="28"/>
                <w:szCs w:val="28"/>
                <w:lang w:val="kk-KZ" w:eastAsia="kk-KZ" w:bidi="kk-KZ"/>
              </w:rPr>
              <w:t>7809</w:t>
            </w:r>
          </w:p>
        </w:tc>
        <w:tc>
          <w:tcPr>
            <w:tcW w:w="7430" w:type="dxa"/>
          </w:tcPr>
          <w:p w:rsidR="002776E8" w:rsidRDefault="002776E8" w:rsidP="003F6241">
            <w:pPr>
              <w:rPr>
                <w:sz w:val="28"/>
                <w:szCs w:val="28"/>
                <w:lang w:eastAsia="kk-KZ" w:bidi="kk-KZ"/>
              </w:rPr>
            </w:pPr>
            <w:r w:rsidRPr="005919E3">
              <w:rPr>
                <w:sz w:val="28"/>
                <w:szCs w:val="28"/>
                <w:lang w:val="kk-KZ" w:eastAsia="kk-KZ" w:bidi="kk-KZ"/>
              </w:rPr>
              <w:t>Здания, машины, оборудование, транспортные и другие средства</w:t>
            </w:r>
          </w:p>
        </w:tc>
      </w:tr>
      <w:tr w:rsidR="002776E8" w:rsidTr="003F6241">
        <w:tc>
          <w:tcPr>
            <w:tcW w:w="388" w:type="dxa"/>
          </w:tcPr>
          <w:p w:rsidR="002776E8" w:rsidRDefault="002776E8" w:rsidP="003F6241">
            <w:pPr>
              <w:rPr>
                <w:sz w:val="28"/>
                <w:szCs w:val="28"/>
                <w:lang w:val="kk-KZ" w:eastAsia="kk-KZ" w:bidi="kk-KZ"/>
              </w:rPr>
            </w:pPr>
          </w:p>
        </w:tc>
        <w:tc>
          <w:tcPr>
            <w:tcW w:w="971" w:type="dxa"/>
          </w:tcPr>
          <w:p w:rsidR="002776E8" w:rsidRDefault="002776E8" w:rsidP="003F6241">
            <w:pPr>
              <w:jc w:val="center"/>
              <w:rPr>
                <w:sz w:val="28"/>
                <w:szCs w:val="28"/>
                <w:lang w:eastAsia="kk-KZ" w:bidi="kk-KZ"/>
              </w:rPr>
            </w:pPr>
            <w:r w:rsidRPr="005919E3">
              <w:rPr>
                <w:sz w:val="28"/>
                <w:szCs w:val="28"/>
                <w:lang w:eastAsia="kk-KZ" w:bidi="kk-KZ"/>
              </w:rPr>
              <w:t>7810</w:t>
            </w:r>
          </w:p>
        </w:tc>
        <w:tc>
          <w:tcPr>
            <w:tcW w:w="7430" w:type="dxa"/>
          </w:tcPr>
          <w:p w:rsidR="002776E8" w:rsidRDefault="002776E8" w:rsidP="003F6241">
            <w:pPr>
              <w:rPr>
                <w:sz w:val="28"/>
                <w:szCs w:val="28"/>
                <w:lang w:val="kk-KZ" w:eastAsia="kk-KZ" w:bidi="kk-KZ"/>
              </w:rPr>
            </w:pPr>
            <w:r w:rsidRPr="005919E3">
              <w:rPr>
                <w:sz w:val="28"/>
                <w:szCs w:val="28"/>
                <w:lang w:val="kk-KZ" w:eastAsia="kk-KZ" w:bidi="kk-KZ"/>
              </w:rPr>
              <w:t>Строящиеся (устанавливаемые) основные средства</w:t>
            </w:r>
          </w:p>
        </w:tc>
      </w:tr>
      <w:tr w:rsidR="002776E8" w:rsidTr="003F6241">
        <w:tc>
          <w:tcPr>
            <w:tcW w:w="388" w:type="dxa"/>
          </w:tcPr>
          <w:p w:rsidR="002776E8" w:rsidRDefault="002776E8" w:rsidP="003F6241">
            <w:pPr>
              <w:rPr>
                <w:sz w:val="28"/>
                <w:szCs w:val="28"/>
                <w:lang w:eastAsia="kk-KZ" w:bidi="kk-KZ"/>
              </w:rPr>
            </w:pPr>
            <w:r w:rsidRPr="005919E3">
              <w:rPr>
                <w:sz w:val="28"/>
                <w:szCs w:val="28"/>
                <w:lang w:eastAsia="kk-KZ" w:bidi="kk-KZ"/>
              </w:rPr>
              <w:t>Кт</w:t>
            </w:r>
          </w:p>
        </w:tc>
        <w:tc>
          <w:tcPr>
            <w:tcW w:w="971" w:type="dxa"/>
          </w:tcPr>
          <w:p w:rsidR="002776E8" w:rsidRDefault="002776E8" w:rsidP="003F6241">
            <w:pPr>
              <w:jc w:val="center"/>
              <w:rPr>
                <w:sz w:val="28"/>
                <w:szCs w:val="28"/>
                <w:lang w:eastAsia="kk-KZ" w:bidi="kk-KZ"/>
              </w:rPr>
            </w:pPr>
            <w:r w:rsidRPr="005919E3">
              <w:rPr>
                <w:sz w:val="28"/>
                <w:szCs w:val="28"/>
                <w:lang w:eastAsia="kk-KZ" w:bidi="kk-KZ"/>
              </w:rPr>
              <w:t>7801</w:t>
            </w:r>
          </w:p>
        </w:tc>
        <w:tc>
          <w:tcPr>
            <w:tcW w:w="7430" w:type="dxa"/>
          </w:tcPr>
          <w:p w:rsidR="002776E8" w:rsidRDefault="002776E8" w:rsidP="003F6241">
            <w:pPr>
              <w:rPr>
                <w:sz w:val="28"/>
                <w:szCs w:val="28"/>
                <w:lang w:eastAsia="kk-KZ" w:bidi="kk-KZ"/>
              </w:rPr>
            </w:pPr>
            <w:r w:rsidRPr="005919E3">
              <w:rPr>
                <w:sz w:val="28"/>
                <w:szCs w:val="28"/>
                <w:lang w:val="kk-KZ" w:eastAsia="kk-KZ" w:bidi="kk-KZ"/>
              </w:rPr>
              <w:t>Счет учета банком денежных средств клиентов</w:t>
            </w:r>
            <w:r w:rsidRPr="005919E3">
              <w:rPr>
                <w:sz w:val="28"/>
                <w:szCs w:val="28"/>
                <w:lang w:eastAsia="kk-KZ" w:bidi="kk-KZ"/>
              </w:rPr>
              <w:t>.</w:t>
            </w:r>
          </w:p>
        </w:tc>
      </w:tr>
    </w:tbl>
    <w:p w:rsidR="002776E8" w:rsidRDefault="002776E8" w:rsidP="002776E8">
      <w:pPr>
        <w:widowControl w:val="0"/>
        <w:autoSpaceDE w:val="0"/>
        <w:autoSpaceDN w:val="0"/>
        <w:ind w:firstLine="709"/>
        <w:jc w:val="both"/>
        <w:rPr>
          <w:sz w:val="28"/>
          <w:szCs w:val="28"/>
          <w:lang w:val="kk-KZ" w:eastAsia="kk-KZ" w:bidi="kk-KZ"/>
        </w:rPr>
      </w:pPr>
      <w:r w:rsidRPr="005919E3">
        <w:rPr>
          <w:sz w:val="28"/>
          <w:szCs w:val="28"/>
          <w:lang w:val="kk-KZ" w:eastAsia="kk-KZ" w:bidi="kk-KZ"/>
        </w:rPr>
        <w:t>При завершении изготовления товара на основании всех предоставленных отчетов изготовителем товара осуществляется следующая бухгалтерская</w:t>
      </w:r>
      <w:r w:rsidRPr="005919E3">
        <w:rPr>
          <w:spacing w:val="-1"/>
          <w:sz w:val="28"/>
          <w:szCs w:val="28"/>
          <w:lang w:val="kk-KZ" w:eastAsia="kk-KZ" w:bidi="kk-KZ"/>
        </w:rPr>
        <w:t xml:space="preserve"> </w:t>
      </w:r>
      <w:r w:rsidRPr="005919E3">
        <w:rPr>
          <w:sz w:val="28"/>
          <w:szCs w:val="28"/>
          <w:lang w:val="kk-KZ" w:eastAsia="kk-KZ" w:bidi="kk-KZ"/>
        </w:rPr>
        <w:t>запись:</w:t>
      </w:r>
    </w:p>
    <w:tbl>
      <w:tblPr>
        <w:tblStyle w:val="52"/>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966"/>
        <w:gridCol w:w="7293"/>
      </w:tblGrid>
      <w:tr w:rsidR="002776E8" w:rsidTr="003F6241">
        <w:tc>
          <w:tcPr>
            <w:tcW w:w="388" w:type="dxa"/>
          </w:tcPr>
          <w:p w:rsidR="002776E8" w:rsidRDefault="002776E8" w:rsidP="003F6241">
            <w:pPr>
              <w:rPr>
                <w:sz w:val="28"/>
                <w:szCs w:val="28"/>
                <w:lang w:val="kk-KZ" w:eastAsia="kk-KZ" w:bidi="kk-KZ"/>
              </w:rPr>
            </w:pPr>
            <w:r w:rsidRPr="005919E3">
              <w:rPr>
                <w:sz w:val="28"/>
                <w:szCs w:val="28"/>
                <w:lang w:val="kk-KZ" w:eastAsia="kk-KZ" w:bidi="kk-KZ"/>
              </w:rPr>
              <w:t>Дт</w:t>
            </w:r>
          </w:p>
        </w:tc>
        <w:tc>
          <w:tcPr>
            <w:tcW w:w="971" w:type="dxa"/>
          </w:tcPr>
          <w:p w:rsidR="002776E8" w:rsidRDefault="002776E8" w:rsidP="003F6241">
            <w:pPr>
              <w:jc w:val="center"/>
              <w:rPr>
                <w:sz w:val="28"/>
                <w:szCs w:val="28"/>
                <w:lang w:val="kk-KZ" w:eastAsia="kk-KZ" w:bidi="kk-KZ"/>
              </w:rPr>
            </w:pPr>
            <w:r w:rsidRPr="005919E3">
              <w:rPr>
                <w:sz w:val="28"/>
                <w:szCs w:val="28"/>
                <w:lang w:val="kk-KZ" w:eastAsia="kk-KZ" w:bidi="kk-KZ"/>
              </w:rPr>
              <w:t>7809</w:t>
            </w:r>
          </w:p>
        </w:tc>
        <w:tc>
          <w:tcPr>
            <w:tcW w:w="7430" w:type="dxa"/>
          </w:tcPr>
          <w:p w:rsidR="002776E8" w:rsidRDefault="002776E8" w:rsidP="003F6241">
            <w:pPr>
              <w:rPr>
                <w:sz w:val="28"/>
                <w:szCs w:val="28"/>
                <w:lang w:eastAsia="kk-KZ" w:bidi="kk-KZ"/>
              </w:rPr>
            </w:pPr>
            <w:r w:rsidRPr="005919E3">
              <w:rPr>
                <w:sz w:val="28"/>
                <w:szCs w:val="28"/>
                <w:lang w:val="kk-KZ" w:eastAsia="kk-KZ" w:bidi="kk-KZ"/>
              </w:rPr>
              <w:t>Здания, машины, оборудование, транспортные и другие средства</w:t>
            </w:r>
          </w:p>
        </w:tc>
      </w:tr>
      <w:tr w:rsidR="002776E8" w:rsidTr="003F6241">
        <w:tc>
          <w:tcPr>
            <w:tcW w:w="388" w:type="dxa"/>
          </w:tcPr>
          <w:p w:rsidR="002776E8" w:rsidRDefault="002776E8" w:rsidP="003F6241">
            <w:pPr>
              <w:rPr>
                <w:sz w:val="28"/>
                <w:szCs w:val="28"/>
                <w:lang w:val="kk-KZ" w:eastAsia="kk-KZ" w:bidi="kk-KZ"/>
              </w:rPr>
            </w:pPr>
            <w:r w:rsidRPr="005919E3">
              <w:rPr>
                <w:sz w:val="28"/>
                <w:szCs w:val="28"/>
                <w:lang w:val="kk-KZ" w:eastAsia="kk-KZ" w:bidi="kk-KZ"/>
              </w:rPr>
              <w:lastRenderedPageBreak/>
              <w:t>Кт</w:t>
            </w:r>
          </w:p>
        </w:tc>
        <w:tc>
          <w:tcPr>
            <w:tcW w:w="971" w:type="dxa"/>
          </w:tcPr>
          <w:p w:rsidR="002776E8" w:rsidRDefault="002776E8" w:rsidP="003F6241">
            <w:pPr>
              <w:jc w:val="center"/>
              <w:rPr>
                <w:sz w:val="28"/>
                <w:szCs w:val="28"/>
                <w:lang w:eastAsia="kk-KZ" w:bidi="kk-KZ"/>
              </w:rPr>
            </w:pPr>
            <w:r w:rsidRPr="005919E3">
              <w:rPr>
                <w:sz w:val="28"/>
                <w:szCs w:val="28"/>
                <w:lang w:eastAsia="kk-KZ" w:bidi="kk-KZ"/>
              </w:rPr>
              <w:t>7810</w:t>
            </w:r>
          </w:p>
        </w:tc>
        <w:tc>
          <w:tcPr>
            <w:tcW w:w="7430" w:type="dxa"/>
          </w:tcPr>
          <w:p w:rsidR="002776E8" w:rsidRDefault="002776E8" w:rsidP="003F6241">
            <w:pPr>
              <w:rPr>
                <w:sz w:val="28"/>
                <w:szCs w:val="28"/>
                <w:lang w:eastAsia="kk-KZ" w:bidi="kk-KZ"/>
              </w:rPr>
            </w:pPr>
            <w:r w:rsidRPr="005919E3">
              <w:rPr>
                <w:sz w:val="28"/>
                <w:szCs w:val="28"/>
                <w:lang w:val="kk-KZ" w:eastAsia="kk-KZ" w:bidi="kk-KZ"/>
              </w:rPr>
              <w:t>Строящиеся (устанавливаемые) основные средства</w:t>
            </w:r>
            <w:r w:rsidRPr="005919E3">
              <w:rPr>
                <w:sz w:val="28"/>
                <w:szCs w:val="28"/>
                <w:lang w:eastAsia="kk-KZ" w:bidi="kk-KZ"/>
              </w:rPr>
              <w:t>.</w:t>
            </w:r>
          </w:p>
        </w:tc>
      </w:tr>
    </w:tbl>
    <w:p w:rsidR="002776E8" w:rsidRDefault="002776E8" w:rsidP="002776E8">
      <w:pPr>
        <w:widowControl w:val="0"/>
        <w:numPr>
          <w:ilvl w:val="0"/>
          <w:numId w:val="15"/>
        </w:numPr>
        <w:tabs>
          <w:tab w:val="left" w:pos="1297"/>
        </w:tabs>
        <w:autoSpaceDE w:val="0"/>
        <w:autoSpaceDN w:val="0"/>
        <w:ind w:left="0" w:firstLine="709"/>
        <w:jc w:val="both"/>
        <w:rPr>
          <w:sz w:val="28"/>
          <w:szCs w:val="28"/>
          <w:lang w:val="kk-KZ" w:eastAsia="kk-KZ" w:bidi="kk-KZ"/>
        </w:rPr>
      </w:pPr>
      <w:r w:rsidRPr="005919E3">
        <w:rPr>
          <w:sz w:val="28"/>
          <w:szCs w:val="28"/>
          <w:lang w:val="kk-KZ" w:eastAsia="kk-KZ" w:bidi="kk-KZ"/>
        </w:rPr>
        <w:t>При передаче товара клиенту по цене продажи с учетом наценки и заключении с ним договора о коммерческом кредите осуществляется следующая бухгалтерская</w:t>
      </w:r>
      <w:r w:rsidRPr="005919E3">
        <w:rPr>
          <w:spacing w:val="-1"/>
          <w:sz w:val="28"/>
          <w:szCs w:val="28"/>
          <w:lang w:val="kk-KZ" w:eastAsia="kk-KZ" w:bidi="kk-KZ"/>
        </w:rPr>
        <w:t xml:space="preserve"> </w:t>
      </w:r>
      <w:r w:rsidRPr="005919E3">
        <w:rPr>
          <w:sz w:val="28"/>
          <w:szCs w:val="28"/>
          <w:lang w:val="kk-KZ" w:eastAsia="kk-KZ" w:bidi="kk-KZ"/>
        </w:rPr>
        <w:t>запись:</w:t>
      </w:r>
    </w:p>
    <w:tbl>
      <w:tblPr>
        <w:tblStyle w:val="52"/>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966"/>
        <w:gridCol w:w="7293"/>
      </w:tblGrid>
      <w:tr w:rsidR="002776E8" w:rsidTr="003F6241">
        <w:tc>
          <w:tcPr>
            <w:tcW w:w="388" w:type="dxa"/>
          </w:tcPr>
          <w:p w:rsidR="002776E8" w:rsidRDefault="002776E8" w:rsidP="003F6241">
            <w:pPr>
              <w:rPr>
                <w:sz w:val="28"/>
                <w:szCs w:val="28"/>
                <w:lang w:val="kk-KZ" w:eastAsia="kk-KZ" w:bidi="kk-KZ"/>
              </w:rPr>
            </w:pPr>
            <w:r w:rsidRPr="005919E3">
              <w:rPr>
                <w:sz w:val="28"/>
                <w:szCs w:val="28"/>
                <w:lang w:val="kk-KZ" w:eastAsia="kk-KZ" w:bidi="kk-KZ"/>
              </w:rPr>
              <w:t>Дт</w:t>
            </w:r>
          </w:p>
        </w:tc>
        <w:tc>
          <w:tcPr>
            <w:tcW w:w="971" w:type="dxa"/>
          </w:tcPr>
          <w:p w:rsidR="002776E8" w:rsidRDefault="002776E8" w:rsidP="003F6241">
            <w:pPr>
              <w:jc w:val="center"/>
              <w:rPr>
                <w:sz w:val="28"/>
                <w:szCs w:val="28"/>
                <w:lang w:val="kk-KZ" w:eastAsia="kk-KZ" w:bidi="kk-KZ"/>
              </w:rPr>
            </w:pPr>
            <w:r w:rsidRPr="005919E3">
              <w:rPr>
                <w:sz w:val="28"/>
                <w:szCs w:val="28"/>
                <w:lang w:val="kk-KZ" w:eastAsia="kk-KZ" w:bidi="kk-KZ"/>
              </w:rPr>
              <w:t>7806</w:t>
            </w:r>
          </w:p>
        </w:tc>
        <w:tc>
          <w:tcPr>
            <w:tcW w:w="7430" w:type="dxa"/>
          </w:tcPr>
          <w:p w:rsidR="002776E8" w:rsidRDefault="002776E8" w:rsidP="003F6241">
            <w:pPr>
              <w:rPr>
                <w:sz w:val="28"/>
                <w:szCs w:val="28"/>
                <w:lang w:eastAsia="kk-KZ" w:bidi="kk-KZ"/>
              </w:rPr>
            </w:pPr>
            <w:r w:rsidRPr="005919E3">
              <w:rPr>
                <w:sz w:val="28"/>
                <w:szCs w:val="28"/>
                <w:lang w:val="kk-KZ" w:eastAsia="kk-KZ" w:bidi="kk-KZ"/>
              </w:rPr>
              <w:t>Требования по операциям финансирования торговой деятельности</w:t>
            </w:r>
          </w:p>
        </w:tc>
      </w:tr>
      <w:tr w:rsidR="002776E8" w:rsidTr="003F6241">
        <w:tc>
          <w:tcPr>
            <w:tcW w:w="388" w:type="dxa"/>
          </w:tcPr>
          <w:p w:rsidR="002776E8" w:rsidRDefault="002776E8" w:rsidP="003F6241">
            <w:pPr>
              <w:rPr>
                <w:sz w:val="28"/>
                <w:szCs w:val="28"/>
                <w:lang w:val="kk-KZ" w:eastAsia="kk-KZ" w:bidi="kk-KZ"/>
              </w:rPr>
            </w:pPr>
            <w:r w:rsidRPr="005919E3">
              <w:rPr>
                <w:sz w:val="28"/>
                <w:szCs w:val="28"/>
                <w:lang w:val="kk-KZ" w:eastAsia="kk-KZ" w:bidi="kk-KZ"/>
              </w:rPr>
              <w:t>Кт</w:t>
            </w:r>
          </w:p>
        </w:tc>
        <w:tc>
          <w:tcPr>
            <w:tcW w:w="971" w:type="dxa"/>
          </w:tcPr>
          <w:p w:rsidR="002776E8" w:rsidRDefault="002776E8" w:rsidP="003F6241">
            <w:pPr>
              <w:jc w:val="center"/>
              <w:rPr>
                <w:sz w:val="28"/>
                <w:szCs w:val="28"/>
                <w:lang w:eastAsia="kk-KZ" w:bidi="kk-KZ"/>
              </w:rPr>
            </w:pPr>
            <w:r w:rsidRPr="005919E3">
              <w:rPr>
                <w:sz w:val="28"/>
                <w:szCs w:val="28"/>
                <w:lang w:val="kk-KZ" w:eastAsia="kk-KZ" w:bidi="kk-KZ"/>
              </w:rPr>
              <w:t>7808</w:t>
            </w:r>
          </w:p>
        </w:tc>
        <w:tc>
          <w:tcPr>
            <w:tcW w:w="7430" w:type="dxa"/>
          </w:tcPr>
          <w:p w:rsidR="002776E8" w:rsidRDefault="002776E8" w:rsidP="003F6241">
            <w:pPr>
              <w:rPr>
                <w:sz w:val="28"/>
                <w:szCs w:val="28"/>
                <w:lang w:eastAsia="kk-KZ" w:bidi="kk-KZ"/>
              </w:rPr>
            </w:pPr>
            <w:r w:rsidRPr="005919E3">
              <w:rPr>
                <w:sz w:val="28"/>
                <w:szCs w:val="28"/>
                <w:lang w:val="kk-KZ" w:eastAsia="kk-KZ" w:bidi="kk-KZ"/>
              </w:rPr>
              <w:t>Запасы</w:t>
            </w:r>
          </w:p>
        </w:tc>
      </w:tr>
      <w:tr w:rsidR="002776E8" w:rsidTr="003F6241">
        <w:tc>
          <w:tcPr>
            <w:tcW w:w="388" w:type="dxa"/>
          </w:tcPr>
          <w:p w:rsidR="002776E8" w:rsidRDefault="002776E8" w:rsidP="003F6241">
            <w:pPr>
              <w:rPr>
                <w:sz w:val="28"/>
                <w:szCs w:val="28"/>
                <w:lang w:val="kk-KZ" w:eastAsia="kk-KZ" w:bidi="kk-KZ"/>
              </w:rPr>
            </w:pPr>
          </w:p>
        </w:tc>
        <w:tc>
          <w:tcPr>
            <w:tcW w:w="971" w:type="dxa"/>
          </w:tcPr>
          <w:p w:rsidR="002776E8" w:rsidRDefault="002776E8" w:rsidP="003F6241">
            <w:pPr>
              <w:jc w:val="center"/>
              <w:rPr>
                <w:sz w:val="28"/>
                <w:szCs w:val="28"/>
                <w:lang w:val="kk-KZ" w:eastAsia="kk-KZ" w:bidi="kk-KZ"/>
              </w:rPr>
            </w:pPr>
            <w:r w:rsidRPr="005919E3">
              <w:rPr>
                <w:sz w:val="28"/>
                <w:szCs w:val="28"/>
                <w:lang w:val="kk-KZ" w:eastAsia="kk-KZ" w:bidi="kk-KZ"/>
              </w:rPr>
              <w:t>7809</w:t>
            </w:r>
          </w:p>
        </w:tc>
        <w:tc>
          <w:tcPr>
            <w:tcW w:w="7430" w:type="dxa"/>
          </w:tcPr>
          <w:p w:rsidR="002776E8" w:rsidRDefault="002776E8" w:rsidP="003F6241">
            <w:pPr>
              <w:rPr>
                <w:sz w:val="28"/>
                <w:szCs w:val="28"/>
                <w:lang w:val="kk-KZ" w:eastAsia="kk-KZ" w:bidi="kk-KZ"/>
              </w:rPr>
            </w:pPr>
            <w:r w:rsidRPr="005919E3">
              <w:rPr>
                <w:sz w:val="28"/>
                <w:szCs w:val="28"/>
                <w:lang w:val="kk-KZ" w:eastAsia="kk-KZ" w:bidi="kk-KZ"/>
              </w:rPr>
              <w:t>Здания, машины, оборудование, транспортные и другие средства</w:t>
            </w:r>
          </w:p>
        </w:tc>
      </w:tr>
      <w:tr w:rsidR="002776E8" w:rsidTr="003F6241">
        <w:tc>
          <w:tcPr>
            <w:tcW w:w="388" w:type="dxa"/>
          </w:tcPr>
          <w:p w:rsidR="002776E8" w:rsidRDefault="002776E8" w:rsidP="003F6241">
            <w:pPr>
              <w:rPr>
                <w:sz w:val="28"/>
                <w:szCs w:val="28"/>
                <w:lang w:val="kk-KZ" w:eastAsia="kk-KZ" w:bidi="kk-KZ"/>
              </w:rPr>
            </w:pPr>
          </w:p>
        </w:tc>
        <w:tc>
          <w:tcPr>
            <w:tcW w:w="971" w:type="dxa"/>
          </w:tcPr>
          <w:p w:rsidR="002776E8" w:rsidRDefault="002776E8" w:rsidP="003F6241">
            <w:pPr>
              <w:jc w:val="center"/>
              <w:rPr>
                <w:sz w:val="28"/>
                <w:szCs w:val="28"/>
                <w:lang w:val="kk-KZ" w:eastAsia="kk-KZ" w:bidi="kk-KZ"/>
              </w:rPr>
            </w:pPr>
            <w:r w:rsidRPr="005919E3">
              <w:rPr>
                <w:sz w:val="28"/>
                <w:szCs w:val="28"/>
                <w:lang w:val="kk-KZ" w:eastAsia="kk-KZ" w:bidi="kk-KZ"/>
              </w:rPr>
              <w:t>7832</w:t>
            </w:r>
          </w:p>
        </w:tc>
        <w:tc>
          <w:tcPr>
            <w:tcW w:w="7430" w:type="dxa"/>
          </w:tcPr>
          <w:p w:rsidR="002776E8" w:rsidRDefault="002776E8" w:rsidP="003F6241">
            <w:pPr>
              <w:rPr>
                <w:sz w:val="28"/>
                <w:szCs w:val="28"/>
                <w:lang w:val="kk-KZ" w:eastAsia="kk-KZ" w:bidi="kk-KZ"/>
              </w:rPr>
            </w:pPr>
            <w:r w:rsidRPr="005919E3">
              <w:rPr>
                <w:sz w:val="28"/>
                <w:szCs w:val="28"/>
                <w:lang w:val="kk-KZ" w:eastAsia="kk-KZ" w:bidi="kk-KZ"/>
              </w:rPr>
              <w:t>Доходы будущих периодов (на сумму наценки).</w:t>
            </w:r>
          </w:p>
        </w:tc>
      </w:tr>
    </w:tbl>
    <w:p w:rsidR="002776E8" w:rsidRDefault="002776E8" w:rsidP="002776E8">
      <w:pPr>
        <w:widowControl w:val="0"/>
        <w:numPr>
          <w:ilvl w:val="0"/>
          <w:numId w:val="15"/>
        </w:numPr>
        <w:tabs>
          <w:tab w:val="left" w:pos="1390"/>
        </w:tabs>
        <w:autoSpaceDE w:val="0"/>
        <w:autoSpaceDN w:val="0"/>
        <w:ind w:left="0" w:firstLine="709"/>
        <w:jc w:val="both"/>
        <w:rPr>
          <w:sz w:val="28"/>
          <w:szCs w:val="28"/>
          <w:lang w:val="kk-KZ" w:eastAsia="kk-KZ" w:bidi="kk-KZ"/>
        </w:rPr>
      </w:pPr>
      <w:r w:rsidRPr="005919E3">
        <w:rPr>
          <w:sz w:val="28"/>
          <w:szCs w:val="28"/>
          <w:lang w:val="kk-KZ" w:eastAsia="kk-KZ" w:bidi="kk-KZ"/>
        </w:rPr>
        <w:t>При отнесении на доходы суммы наценки с периодичностью, установленной учетной политикой банка, осуществляется следующая бухгалтерская</w:t>
      </w:r>
      <w:r w:rsidRPr="005919E3">
        <w:rPr>
          <w:spacing w:val="-1"/>
          <w:sz w:val="28"/>
          <w:szCs w:val="28"/>
          <w:lang w:val="kk-KZ" w:eastAsia="kk-KZ" w:bidi="kk-KZ"/>
        </w:rPr>
        <w:t xml:space="preserve"> </w:t>
      </w:r>
      <w:r w:rsidRPr="005919E3">
        <w:rPr>
          <w:sz w:val="28"/>
          <w:szCs w:val="28"/>
          <w:lang w:val="kk-KZ" w:eastAsia="kk-KZ" w:bidi="kk-KZ"/>
        </w:rPr>
        <w:t>запись:</w:t>
      </w:r>
    </w:p>
    <w:tbl>
      <w:tblPr>
        <w:tblStyle w:val="52"/>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966"/>
        <w:gridCol w:w="7293"/>
      </w:tblGrid>
      <w:tr w:rsidR="002776E8" w:rsidTr="003F6241">
        <w:tc>
          <w:tcPr>
            <w:tcW w:w="388" w:type="dxa"/>
          </w:tcPr>
          <w:p w:rsidR="002776E8" w:rsidRDefault="002776E8" w:rsidP="003F6241">
            <w:pPr>
              <w:rPr>
                <w:sz w:val="28"/>
                <w:szCs w:val="28"/>
                <w:lang w:val="kk-KZ" w:eastAsia="kk-KZ" w:bidi="kk-KZ"/>
              </w:rPr>
            </w:pPr>
            <w:r w:rsidRPr="005919E3">
              <w:rPr>
                <w:sz w:val="28"/>
                <w:szCs w:val="28"/>
                <w:lang w:val="kk-KZ" w:eastAsia="kk-KZ" w:bidi="kk-KZ"/>
              </w:rPr>
              <w:t>Дт</w:t>
            </w:r>
          </w:p>
        </w:tc>
        <w:tc>
          <w:tcPr>
            <w:tcW w:w="971" w:type="dxa"/>
          </w:tcPr>
          <w:p w:rsidR="002776E8" w:rsidRDefault="002776E8" w:rsidP="003F6241">
            <w:pPr>
              <w:jc w:val="center"/>
              <w:rPr>
                <w:sz w:val="28"/>
                <w:szCs w:val="28"/>
                <w:lang w:val="kk-KZ" w:eastAsia="kk-KZ" w:bidi="kk-KZ"/>
              </w:rPr>
            </w:pPr>
            <w:r w:rsidRPr="005919E3">
              <w:rPr>
                <w:sz w:val="28"/>
                <w:szCs w:val="28"/>
                <w:lang w:val="kk-KZ" w:eastAsia="kk-KZ" w:bidi="kk-KZ"/>
              </w:rPr>
              <w:t>7832</w:t>
            </w:r>
          </w:p>
        </w:tc>
        <w:tc>
          <w:tcPr>
            <w:tcW w:w="7430" w:type="dxa"/>
          </w:tcPr>
          <w:p w:rsidR="002776E8" w:rsidRDefault="002776E8" w:rsidP="003F6241">
            <w:pPr>
              <w:rPr>
                <w:sz w:val="28"/>
                <w:szCs w:val="28"/>
                <w:lang w:eastAsia="kk-KZ" w:bidi="kk-KZ"/>
              </w:rPr>
            </w:pPr>
            <w:r w:rsidRPr="005919E3">
              <w:rPr>
                <w:sz w:val="28"/>
                <w:szCs w:val="28"/>
                <w:lang w:val="kk-KZ" w:eastAsia="kk-KZ" w:bidi="kk-KZ"/>
              </w:rPr>
              <w:t>Доходы будущих периодов</w:t>
            </w:r>
          </w:p>
        </w:tc>
      </w:tr>
      <w:tr w:rsidR="002776E8" w:rsidTr="003F6241">
        <w:tc>
          <w:tcPr>
            <w:tcW w:w="388" w:type="dxa"/>
          </w:tcPr>
          <w:p w:rsidR="002776E8" w:rsidRDefault="002776E8" w:rsidP="003F6241">
            <w:pPr>
              <w:rPr>
                <w:sz w:val="28"/>
                <w:szCs w:val="28"/>
                <w:lang w:val="kk-KZ" w:eastAsia="kk-KZ" w:bidi="kk-KZ"/>
              </w:rPr>
            </w:pPr>
            <w:r w:rsidRPr="005919E3">
              <w:rPr>
                <w:sz w:val="28"/>
                <w:szCs w:val="28"/>
                <w:lang w:val="kk-KZ" w:eastAsia="kk-KZ" w:bidi="kk-KZ"/>
              </w:rPr>
              <w:t>Кт</w:t>
            </w:r>
          </w:p>
        </w:tc>
        <w:tc>
          <w:tcPr>
            <w:tcW w:w="971" w:type="dxa"/>
          </w:tcPr>
          <w:p w:rsidR="002776E8" w:rsidRDefault="002776E8" w:rsidP="003F6241">
            <w:pPr>
              <w:jc w:val="center"/>
              <w:rPr>
                <w:sz w:val="28"/>
                <w:szCs w:val="28"/>
                <w:lang w:eastAsia="kk-KZ" w:bidi="kk-KZ"/>
              </w:rPr>
            </w:pPr>
            <w:r w:rsidRPr="005919E3">
              <w:rPr>
                <w:sz w:val="28"/>
                <w:szCs w:val="28"/>
                <w:lang w:val="kk-KZ" w:eastAsia="kk-KZ" w:bidi="kk-KZ"/>
              </w:rPr>
              <w:t>7870</w:t>
            </w:r>
          </w:p>
        </w:tc>
        <w:tc>
          <w:tcPr>
            <w:tcW w:w="7430" w:type="dxa"/>
          </w:tcPr>
          <w:p w:rsidR="002776E8" w:rsidRDefault="002776E8" w:rsidP="003F6241">
            <w:pPr>
              <w:rPr>
                <w:sz w:val="28"/>
                <w:szCs w:val="28"/>
                <w:lang w:eastAsia="kk-KZ" w:bidi="kk-KZ"/>
              </w:rPr>
            </w:pPr>
            <w:r w:rsidRPr="005919E3">
              <w:rPr>
                <w:sz w:val="28"/>
                <w:szCs w:val="28"/>
                <w:lang w:val="kk-KZ" w:eastAsia="kk-KZ" w:bidi="kk-KZ"/>
              </w:rPr>
              <w:t>Доходы по операциям финансирования торговой деятельности.</w:t>
            </w:r>
          </w:p>
        </w:tc>
      </w:tr>
    </w:tbl>
    <w:p w:rsidR="002776E8" w:rsidRDefault="002776E8" w:rsidP="002776E8">
      <w:pPr>
        <w:widowControl w:val="0"/>
        <w:numPr>
          <w:ilvl w:val="0"/>
          <w:numId w:val="15"/>
        </w:numPr>
        <w:tabs>
          <w:tab w:val="left" w:pos="1364"/>
        </w:tabs>
        <w:autoSpaceDE w:val="0"/>
        <w:autoSpaceDN w:val="0"/>
        <w:ind w:left="0" w:firstLine="709"/>
        <w:jc w:val="both"/>
        <w:rPr>
          <w:sz w:val="28"/>
          <w:szCs w:val="28"/>
          <w:lang w:val="kk-KZ" w:eastAsia="kk-KZ" w:bidi="kk-KZ"/>
        </w:rPr>
      </w:pPr>
      <w:r w:rsidRPr="005919E3">
        <w:rPr>
          <w:sz w:val="28"/>
          <w:szCs w:val="28"/>
          <w:lang w:val="kk-KZ" w:eastAsia="kk-KZ" w:bidi="kk-KZ"/>
        </w:rPr>
        <w:t>При получении платежей по договору о коммерческом кредите осуществляется следующая бухгалтерская</w:t>
      </w:r>
      <w:r w:rsidRPr="005919E3">
        <w:rPr>
          <w:spacing w:val="-1"/>
          <w:sz w:val="28"/>
          <w:szCs w:val="28"/>
          <w:lang w:val="kk-KZ" w:eastAsia="kk-KZ" w:bidi="kk-KZ"/>
        </w:rPr>
        <w:t xml:space="preserve"> </w:t>
      </w:r>
      <w:r w:rsidRPr="005919E3">
        <w:rPr>
          <w:sz w:val="28"/>
          <w:szCs w:val="28"/>
          <w:lang w:val="kk-KZ" w:eastAsia="kk-KZ" w:bidi="kk-KZ"/>
        </w:rPr>
        <w:t>запись:</w:t>
      </w:r>
    </w:p>
    <w:tbl>
      <w:tblPr>
        <w:tblStyle w:val="52"/>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966"/>
        <w:gridCol w:w="7293"/>
      </w:tblGrid>
      <w:tr w:rsidR="002776E8" w:rsidTr="003F6241">
        <w:tc>
          <w:tcPr>
            <w:tcW w:w="388" w:type="dxa"/>
          </w:tcPr>
          <w:p w:rsidR="002776E8" w:rsidRDefault="002776E8" w:rsidP="003F6241">
            <w:pPr>
              <w:rPr>
                <w:sz w:val="28"/>
                <w:szCs w:val="28"/>
                <w:lang w:val="kk-KZ" w:eastAsia="kk-KZ" w:bidi="kk-KZ"/>
              </w:rPr>
            </w:pPr>
            <w:r w:rsidRPr="005919E3">
              <w:rPr>
                <w:sz w:val="28"/>
                <w:szCs w:val="28"/>
                <w:lang w:val="kk-KZ" w:eastAsia="kk-KZ" w:bidi="kk-KZ"/>
              </w:rPr>
              <w:t>Дт</w:t>
            </w:r>
          </w:p>
        </w:tc>
        <w:tc>
          <w:tcPr>
            <w:tcW w:w="971" w:type="dxa"/>
          </w:tcPr>
          <w:p w:rsidR="002776E8" w:rsidRDefault="002776E8" w:rsidP="003F6241">
            <w:pPr>
              <w:jc w:val="center"/>
              <w:rPr>
                <w:sz w:val="28"/>
                <w:szCs w:val="28"/>
                <w:lang w:val="kk-KZ" w:eastAsia="kk-KZ" w:bidi="kk-KZ"/>
              </w:rPr>
            </w:pPr>
            <w:r w:rsidRPr="005919E3">
              <w:rPr>
                <w:sz w:val="28"/>
                <w:szCs w:val="28"/>
                <w:lang w:val="kk-KZ" w:eastAsia="kk-KZ" w:bidi="kk-KZ"/>
              </w:rPr>
              <w:t>7801</w:t>
            </w:r>
          </w:p>
        </w:tc>
        <w:tc>
          <w:tcPr>
            <w:tcW w:w="7430" w:type="dxa"/>
          </w:tcPr>
          <w:p w:rsidR="002776E8" w:rsidRDefault="002776E8" w:rsidP="003F6241">
            <w:pPr>
              <w:rPr>
                <w:sz w:val="28"/>
                <w:szCs w:val="28"/>
                <w:lang w:eastAsia="kk-KZ" w:bidi="kk-KZ"/>
              </w:rPr>
            </w:pPr>
            <w:r w:rsidRPr="005919E3">
              <w:rPr>
                <w:sz w:val="28"/>
                <w:szCs w:val="28"/>
                <w:lang w:val="kk-KZ" w:eastAsia="kk-KZ" w:bidi="kk-KZ"/>
              </w:rPr>
              <w:t>Счет учета банком денежных средств клиентов</w:t>
            </w:r>
          </w:p>
        </w:tc>
      </w:tr>
      <w:tr w:rsidR="002776E8" w:rsidTr="003F6241">
        <w:tc>
          <w:tcPr>
            <w:tcW w:w="388" w:type="dxa"/>
          </w:tcPr>
          <w:p w:rsidR="002776E8" w:rsidRDefault="002776E8" w:rsidP="003F6241">
            <w:pPr>
              <w:rPr>
                <w:sz w:val="28"/>
                <w:szCs w:val="28"/>
                <w:lang w:val="kk-KZ" w:eastAsia="kk-KZ" w:bidi="kk-KZ"/>
              </w:rPr>
            </w:pPr>
            <w:r w:rsidRPr="005919E3">
              <w:rPr>
                <w:sz w:val="28"/>
                <w:szCs w:val="28"/>
                <w:lang w:val="kk-KZ" w:eastAsia="kk-KZ" w:bidi="kk-KZ"/>
              </w:rPr>
              <w:t>Кт</w:t>
            </w:r>
          </w:p>
        </w:tc>
        <w:tc>
          <w:tcPr>
            <w:tcW w:w="971" w:type="dxa"/>
          </w:tcPr>
          <w:p w:rsidR="002776E8" w:rsidRDefault="002776E8" w:rsidP="003F6241">
            <w:pPr>
              <w:jc w:val="center"/>
              <w:rPr>
                <w:sz w:val="28"/>
                <w:szCs w:val="28"/>
                <w:lang w:eastAsia="kk-KZ" w:bidi="kk-KZ"/>
              </w:rPr>
            </w:pPr>
            <w:r w:rsidRPr="005919E3">
              <w:rPr>
                <w:sz w:val="28"/>
                <w:szCs w:val="28"/>
                <w:lang w:val="kk-KZ" w:eastAsia="kk-KZ" w:bidi="kk-KZ"/>
              </w:rPr>
              <w:t>7806</w:t>
            </w:r>
          </w:p>
        </w:tc>
        <w:tc>
          <w:tcPr>
            <w:tcW w:w="7430" w:type="dxa"/>
          </w:tcPr>
          <w:p w:rsidR="002776E8" w:rsidRDefault="002776E8" w:rsidP="003F6241">
            <w:pPr>
              <w:rPr>
                <w:sz w:val="28"/>
                <w:szCs w:val="28"/>
                <w:lang w:eastAsia="kk-KZ" w:bidi="kk-KZ"/>
              </w:rPr>
            </w:pPr>
            <w:r w:rsidRPr="005919E3">
              <w:rPr>
                <w:sz w:val="28"/>
                <w:szCs w:val="28"/>
                <w:lang w:val="kk-KZ" w:eastAsia="kk-KZ" w:bidi="kk-KZ"/>
              </w:rPr>
              <w:t>Требования по операциям финансирования торговой деятельности.</w:t>
            </w:r>
          </w:p>
        </w:tc>
      </w:tr>
    </w:tbl>
    <w:p w:rsidR="002776E8" w:rsidRDefault="002776E8" w:rsidP="002776E8">
      <w:pPr>
        <w:widowControl w:val="0"/>
        <w:numPr>
          <w:ilvl w:val="0"/>
          <w:numId w:val="15"/>
        </w:numPr>
        <w:tabs>
          <w:tab w:val="left" w:pos="1299"/>
        </w:tabs>
        <w:autoSpaceDE w:val="0"/>
        <w:autoSpaceDN w:val="0"/>
        <w:ind w:left="0" w:firstLine="709"/>
        <w:jc w:val="both"/>
        <w:rPr>
          <w:sz w:val="28"/>
          <w:szCs w:val="28"/>
          <w:lang w:val="kk-KZ" w:eastAsia="kk-KZ" w:bidi="kk-KZ"/>
        </w:rPr>
      </w:pPr>
      <w:r w:rsidRPr="005919E3">
        <w:rPr>
          <w:sz w:val="28"/>
          <w:szCs w:val="28"/>
          <w:lang w:val="kk-KZ" w:eastAsia="kk-KZ" w:bidi="kk-KZ"/>
        </w:rPr>
        <w:t>С периодичностью, установленной учетной политикой банка, но не реже отчетной даты, банк проводит тест на обесценение требований к клиентам по операциям финансирования торговой деятельности. В случае создания резервов (провизий) на покрытие убытков от обесценения осуществляется следующая бухгалтерская</w:t>
      </w:r>
      <w:r w:rsidRPr="005919E3">
        <w:rPr>
          <w:spacing w:val="-1"/>
          <w:sz w:val="28"/>
          <w:szCs w:val="28"/>
          <w:lang w:val="kk-KZ" w:eastAsia="kk-KZ" w:bidi="kk-KZ"/>
        </w:rPr>
        <w:t xml:space="preserve"> </w:t>
      </w:r>
      <w:r w:rsidRPr="005919E3">
        <w:rPr>
          <w:sz w:val="28"/>
          <w:szCs w:val="28"/>
          <w:lang w:val="kk-KZ" w:eastAsia="kk-KZ" w:bidi="kk-KZ"/>
        </w:rPr>
        <w:t>запись:</w:t>
      </w:r>
    </w:p>
    <w:tbl>
      <w:tblPr>
        <w:tblStyle w:val="52"/>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966"/>
        <w:gridCol w:w="7293"/>
      </w:tblGrid>
      <w:tr w:rsidR="002776E8" w:rsidTr="003F6241">
        <w:tc>
          <w:tcPr>
            <w:tcW w:w="388" w:type="dxa"/>
          </w:tcPr>
          <w:p w:rsidR="002776E8" w:rsidRDefault="002776E8" w:rsidP="003F6241">
            <w:pPr>
              <w:rPr>
                <w:sz w:val="28"/>
                <w:szCs w:val="28"/>
                <w:lang w:val="kk-KZ" w:eastAsia="kk-KZ" w:bidi="kk-KZ"/>
              </w:rPr>
            </w:pPr>
            <w:r w:rsidRPr="005919E3">
              <w:rPr>
                <w:sz w:val="28"/>
                <w:szCs w:val="28"/>
                <w:lang w:val="kk-KZ" w:eastAsia="kk-KZ" w:bidi="kk-KZ"/>
              </w:rPr>
              <w:t>Дт</w:t>
            </w:r>
          </w:p>
        </w:tc>
        <w:tc>
          <w:tcPr>
            <w:tcW w:w="971" w:type="dxa"/>
          </w:tcPr>
          <w:p w:rsidR="002776E8" w:rsidRDefault="002776E8" w:rsidP="003F6241">
            <w:pPr>
              <w:jc w:val="center"/>
              <w:rPr>
                <w:sz w:val="28"/>
                <w:szCs w:val="28"/>
                <w:lang w:val="kk-KZ" w:eastAsia="kk-KZ" w:bidi="kk-KZ"/>
              </w:rPr>
            </w:pPr>
            <w:r w:rsidRPr="005919E3">
              <w:rPr>
                <w:sz w:val="28"/>
                <w:szCs w:val="28"/>
                <w:lang w:val="kk-KZ" w:eastAsia="kk-KZ" w:bidi="kk-KZ"/>
              </w:rPr>
              <w:t>7889</w:t>
            </w:r>
          </w:p>
        </w:tc>
        <w:tc>
          <w:tcPr>
            <w:tcW w:w="7430" w:type="dxa"/>
          </w:tcPr>
          <w:p w:rsidR="002776E8" w:rsidRDefault="002776E8" w:rsidP="003F6241">
            <w:pPr>
              <w:rPr>
                <w:sz w:val="28"/>
                <w:szCs w:val="28"/>
                <w:lang w:eastAsia="kk-KZ" w:bidi="kk-KZ"/>
              </w:rPr>
            </w:pPr>
            <w:r w:rsidRPr="005919E3">
              <w:rPr>
                <w:sz w:val="28"/>
                <w:szCs w:val="28"/>
                <w:lang w:val="kk-KZ" w:eastAsia="kk-KZ" w:bidi="kk-KZ"/>
              </w:rPr>
              <w:t>Убытки от обесценения активов</w:t>
            </w:r>
          </w:p>
        </w:tc>
      </w:tr>
      <w:tr w:rsidR="002776E8" w:rsidTr="003F6241">
        <w:tc>
          <w:tcPr>
            <w:tcW w:w="388" w:type="dxa"/>
          </w:tcPr>
          <w:p w:rsidR="002776E8" w:rsidRDefault="002776E8" w:rsidP="003F6241">
            <w:pPr>
              <w:rPr>
                <w:sz w:val="28"/>
                <w:szCs w:val="28"/>
                <w:lang w:val="kk-KZ" w:eastAsia="kk-KZ" w:bidi="kk-KZ"/>
              </w:rPr>
            </w:pPr>
            <w:r w:rsidRPr="005919E3">
              <w:rPr>
                <w:sz w:val="28"/>
                <w:szCs w:val="28"/>
                <w:lang w:val="kk-KZ" w:eastAsia="kk-KZ" w:bidi="kk-KZ"/>
              </w:rPr>
              <w:t>Кт</w:t>
            </w:r>
          </w:p>
        </w:tc>
        <w:tc>
          <w:tcPr>
            <w:tcW w:w="971" w:type="dxa"/>
          </w:tcPr>
          <w:p w:rsidR="002776E8" w:rsidRDefault="002776E8" w:rsidP="003F6241">
            <w:pPr>
              <w:jc w:val="center"/>
              <w:rPr>
                <w:sz w:val="28"/>
                <w:szCs w:val="28"/>
                <w:lang w:eastAsia="kk-KZ" w:bidi="kk-KZ"/>
              </w:rPr>
            </w:pPr>
            <w:r w:rsidRPr="005919E3">
              <w:rPr>
                <w:sz w:val="28"/>
                <w:szCs w:val="28"/>
                <w:lang w:val="kk-KZ" w:eastAsia="kk-KZ" w:bidi="kk-KZ"/>
              </w:rPr>
              <w:t>7813</w:t>
            </w:r>
          </w:p>
        </w:tc>
        <w:tc>
          <w:tcPr>
            <w:tcW w:w="7430" w:type="dxa"/>
          </w:tcPr>
          <w:p w:rsidR="002776E8" w:rsidRDefault="002776E8" w:rsidP="003F6241">
            <w:pPr>
              <w:rPr>
                <w:sz w:val="28"/>
                <w:szCs w:val="28"/>
                <w:lang w:eastAsia="kk-KZ" w:bidi="kk-KZ"/>
              </w:rPr>
            </w:pPr>
            <w:r w:rsidRPr="005919E3">
              <w:rPr>
                <w:sz w:val="28"/>
                <w:szCs w:val="28"/>
                <w:lang w:val="kk-KZ" w:eastAsia="kk-KZ" w:bidi="kk-KZ"/>
              </w:rPr>
              <w:t>Резервы (провизии) на покрытие убытков.</w:t>
            </w:r>
          </w:p>
        </w:tc>
      </w:tr>
    </w:tbl>
    <w:p w:rsidR="002776E8" w:rsidRDefault="002776E8" w:rsidP="002776E8">
      <w:pPr>
        <w:widowControl w:val="0"/>
        <w:numPr>
          <w:ilvl w:val="0"/>
          <w:numId w:val="15"/>
        </w:numPr>
        <w:tabs>
          <w:tab w:val="left" w:pos="1372"/>
        </w:tabs>
        <w:autoSpaceDE w:val="0"/>
        <w:autoSpaceDN w:val="0"/>
        <w:ind w:left="0" w:firstLine="709"/>
        <w:jc w:val="both"/>
        <w:rPr>
          <w:sz w:val="28"/>
          <w:szCs w:val="28"/>
          <w:lang w:val="kk-KZ" w:eastAsia="kk-KZ" w:bidi="kk-KZ"/>
        </w:rPr>
      </w:pPr>
      <w:r w:rsidRPr="005919E3">
        <w:rPr>
          <w:sz w:val="28"/>
          <w:szCs w:val="28"/>
          <w:lang w:val="kk-KZ" w:eastAsia="kk-KZ" w:bidi="kk-KZ"/>
        </w:rPr>
        <w:t>В случае принятия уполномоченным органом банка решения о списании неоплаченных требований к клиентам по операциям финансирования торговой деятельности в порядке, установленном внутренними документами банка, осуществляется следующая бухгалтерская</w:t>
      </w:r>
      <w:r w:rsidRPr="005919E3">
        <w:rPr>
          <w:spacing w:val="-2"/>
          <w:sz w:val="28"/>
          <w:szCs w:val="28"/>
          <w:lang w:val="kk-KZ" w:eastAsia="kk-KZ" w:bidi="kk-KZ"/>
        </w:rPr>
        <w:t xml:space="preserve"> </w:t>
      </w:r>
      <w:r w:rsidRPr="005919E3">
        <w:rPr>
          <w:sz w:val="28"/>
          <w:szCs w:val="28"/>
          <w:lang w:val="kk-KZ" w:eastAsia="kk-KZ" w:bidi="kk-KZ"/>
        </w:rPr>
        <w:t>запись:</w:t>
      </w:r>
    </w:p>
    <w:tbl>
      <w:tblPr>
        <w:tblStyle w:val="52"/>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966"/>
        <w:gridCol w:w="7293"/>
      </w:tblGrid>
      <w:tr w:rsidR="002776E8" w:rsidTr="003F6241">
        <w:tc>
          <w:tcPr>
            <w:tcW w:w="388" w:type="dxa"/>
          </w:tcPr>
          <w:p w:rsidR="002776E8" w:rsidRDefault="002776E8" w:rsidP="003F6241">
            <w:pPr>
              <w:rPr>
                <w:sz w:val="28"/>
                <w:szCs w:val="28"/>
                <w:lang w:val="kk-KZ" w:eastAsia="kk-KZ" w:bidi="kk-KZ"/>
              </w:rPr>
            </w:pPr>
            <w:r w:rsidRPr="005919E3">
              <w:rPr>
                <w:sz w:val="28"/>
                <w:szCs w:val="28"/>
                <w:lang w:val="kk-KZ" w:eastAsia="kk-KZ" w:bidi="kk-KZ"/>
              </w:rPr>
              <w:t>Дт</w:t>
            </w:r>
          </w:p>
        </w:tc>
        <w:tc>
          <w:tcPr>
            <w:tcW w:w="971" w:type="dxa"/>
          </w:tcPr>
          <w:p w:rsidR="002776E8" w:rsidRDefault="002776E8" w:rsidP="003F6241">
            <w:pPr>
              <w:jc w:val="center"/>
              <w:rPr>
                <w:sz w:val="28"/>
                <w:szCs w:val="28"/>
                <w:lang w:val="kk-KZ" w:eastAsia="kk-KZ" w:bidi="kk-KZ"/>
              </w:rPr>
            </w:pPr>
            <w:r w:rsidRPr="005919E3">
              <w:rPr>
                <w:sz w:val="28"/>
                <w:szCs w:val="28"/>
                <w:lang w:val="kk-KZ" w:eastAsia="kk-KZ" w:bidi="kk-KZ"/>
              </w:rPr>
              <w:t>7813</w:t>
            </w:r>
          </w:p>
        </w:tc>
        <w:tc>
          <w:tcPr>
            <w:tcW w:w="7430" w:type="dxa"/>
          </w:tcPr>
          <w:p w:rsidR="002776E8" w:rsidRDefault="002776E8" w:rsidP="003F6241">
            <w:pPr>
              <w:rPr>
                <w:sz w:val="28"/>
                <w:szCs w:val="28"/>
                <w:lang w:eastAsia="kk-KZ" w:bidi="kk-KZ"/>
              </w:rPr>
            </w:pPr>
            <w:r w:rsidRPr="005919E3">
              <w:rPr>
                <w:sz w:val="28"/>
                <w:szCs w:val="28"/>
                <w:lang w:val="kk-KZ" w:eastAsia="kk-KZ" w:bidi="kk-KZ"/>
              </w:rPr>
              <w:t>Резервы (провизии) на покрытие убытков</w:t>
            </w:r>
          </w:p>
        </w:tc>
      </w:tr>
      <w:tr w:rsidR="002776E8" w:rsidTr="003F6241">
        <w:tc>
          <w:tcPr>
            <w:tcW w:w="388" w:type="dxa"/>
          </w:tcPr>
          <w:p w:rsidR="002776E8" w:rsidRDefault="002776E8" w:rsidP="003F6241">
            <w:pPr>
              <w:rPr>
                <w:sz w:val="28"/>
                <w:szCs w:val="28"/>
                <w:lang w:val="kk-KZ" w:eastAsia="kk-KZ" w:bidi="kk-KZ"/>
              </w:rPr>
            </w:pPr>
            <w:r w:rsidRPr="005919E3">
              <w:rPr>
                <w:sz w:val="28"/>
                <w:szCs w:val="28"/>
                <w:lang w:val="kk-KZ" w:eastAsia="kk-KZ" w:bidi="kk-KZ"/>
              </w:rPr>
              <w:t>Кт</w:t>
            </w:r>
          </w:p>
        </w:tc>
        <w:tc>
          <w:tcPr>
            <w:tcW w:w="971" w:type="dxa"/>
          </w:tcPr>
          <w:p w:rsidR="002776E8" w:rsidRDefault="002776E8" w:rsidP="003F6241">
            <w:pPr>
              <w:jc w:val="center"/>
              <w:rPr>
                <w:sz w:val="28"/>
                <w:szCs w:val="28"/>
                <w:lang w:eastAsia="kk-KZ" w:bidi="kk-KZ"/>
              </w:rPr>
            </w:pPr>
            <w:r w:rsidRPr="005919E3">
              <w:rPr>
                <w:sz w:val="28"/>
                <w:szCs w:val="28"/>
                <w:lang w:val="kk-KZ" w:eastAsia="kk-KZ" w:bidi="kk-KZ"/>
              </w:rPr>
              <w:t>7806</w:t>
            </w:r>
          </w:p>
        </w:tc>
        <w:tc>
          <w:tcPr>
            <w:tcW w:w="7430" w:type="dxa"/>
          </w:tcPr>
          <w:p w:rsidR="002776E8" w:rsidRDefault="002776E8" w:rsidP="003F6241">
            <w:pPr>
              <w:rPr>
                <w:sz w:val="28"/>
                <w:szCs w:val="28"/>
                <w:lang w:eastAsia="kk-KZ" w:bidi="kk-KZ"/>
              </w:rPr>
            </w:pPr>
            <w:r w:rsidRPr="005919E3">
              <w:rPr>
                <w:sz w:val="28"/>
                <w:szCs w:val="28"/>
                <w:lang w:val="kk-KZ" w:eastAsia="kk-KZ" w:bidi="kk-KZ"/>
              </w:rPr>
              <w:t>Требования по операциям финансирования торговой деятельности.</w:t>
            </w:r>
          </w:p>
        </w:tc>
      </w:tr>
    </w:tbl>
    <w:p w:rsidR="002776E8" w:rsidRDefault="002776E8" w:rsidP="002776E8">
      <w:pPr>
        <w:widowControl w:val="0"/>
        <w:numPr>
          <w:ilvl w:val="0"/>
          <w:numId w:val="15"/>
        </w:numPr>
        <w:tabs>
          <w:tab w:val="left" w:pos="1249"/>
        </w:tabs>
        <w:autoSpaceDE w:val="0"/>
        <w:autoSpaceDN w:val="0"/>
        <w:ind w:left="0" w:firstLine="709"/>
        <w:jc w:val="both"/>
        <w:rPr>
          <w:sz w:val="28"/>
          <w:szCs w:val="28"/>
          <w:lang w:val="kk-KZ" w:eastAsia="kk-KZ" w:bidi="kk-KZ"/>
        </w:rPr>
      </w:pPr>
      <w:r w:rsidRPr="005919E3">
        <w:rPr>
          <w:sz w:val="28"/>
          <w:szCs w:val="28"/>
          <w:lang w:val="kk-KZ" w:eastAsia="kk-KZ" w:bidi="kk-KZ"/>
        </w:rPr>
        <w:t>В случае погашения или улучшения кредитного качества требований к клиентам по операциям финансирования торговой деятельности ранее сформированные резервы (провизии) на покрытие убытков от обесценения уменьшаются следующей бухгалтерской</w:t>
      </w:r>
      <w:r w:rsidRPr="005919E3">
        <w:rPr>
          <w:spacing w:val="-1"/>
          <w:sz w:val="28"/>
          <w:szCs w:val="28"/>
          <w:lang w:val="kk-KZ" w:eastAsia="kk-KZ" w:bidi="kk-KZ"/>
        </w:rPr>
        <w:t xml:space="preserve"> </w:t>
      </w:r>
      <w:r w:rsidRPr="005919E3">
        <w:rPr>
          <w:sz w:val="28"/>
          <w:szCs w:val="28"/>
          <w:lang w:val="kk-KZ" w:eastAsia="kk-KZ" w:bidi="kk-KZ"/>
        </w:rPr>
        <w:t>записью:</w:t>
      </w:r>
    </w:p>
    <w:tbl>
      <w:tblPr>
        <w:tblStyle w:val="52"/>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966"/>
        <w:gridCol w:w="7293"/>
      </w:tblGrid>
      <w:tr w:rsidR="002776E8" w:rsidTr="003F6241">
        <w:tc>
          <w:tcPr>
            <w:tcW w:w="388" w:type="dxa"/>
          </w:tcPr>
          <w:p w:rsidR="002776E8" w:rsidRDefault="002776E8" w:rsidP="003F6241">
            <w:pPr>
              <w:rPr>
                <w:sz w:val="28"/>
                <w:szCs w:val="28"/>
                <w:lang w:val="kk-KZ" w:eastAsia="kk-KZ" w:bidi="kk-KZ"/>
              </w:rPr>
            </w:pPr>
            <w:r w:rsidRPr="005919E3">
              <w:rPr>
                <w:sz w:val="28"/>
                <w:szCs w:val="28"/>
                <w:lang w:val="kk-KZ" w:eastAsia="kk-KZ" w:bidi="kk-KZ"/>
              </w:rPr>
              <w:t>Дт</w:t>
            </w:r>
          </w:p>
        </w:tc>
        <w:tc>
          <w:tcPr>
            <w:tcW w:w="971" w:type="dxa"/>
          </w:tcPr>
          <w:p w:rsidR="002776E8" w:rsidRDefault="002776E8" w:rsidP="003F6241">
            <w:pPr>
              <w:jc w:val="center"/>
              <w:rPr>
                <w:sz w:val="28"/>
                <w:szCs w:val="28"/>
                <w:lang w:val="kk-KZ" w:eastAsia="kk-KZ" w:bidi="kk-KZ"/>
              </w:rPr>
            </w:pPr>
            <w:r w:rsidRPr="005919E3">
              <w:rPr>
                <w:sz w:val="28"/>
                <w:szCs w:val="28"/>
                <w:lang w:val="kk-KZ" w:eastAsia="kk-KZ" w:bidi="kk-KZ"/>
              </w:rPr>
              <w:t>7813</w:t>
            </w:r>
          </w:p>
        </w:tc>
        <w:tc>
          <w:tcPr>
            <w:tcW w:w="7430" w:type="dxa"/>
          </w:tcPr>
          <w:p w:rsidR="002776E8" w:rsidRDefault="002776E8" w:rsidP="003F6241">
            <w:pPr>
              <w:rPr>
                <w:sz w:val="28"/>
                <w:szCs w:val="28"/>
                <w:lang w:eastAsia="kk-KZ" w:bidi="kk-KZ"/>
              </w:rPr>
            </w:pPr>
            <w:r w:rsidRPr="005919E3">
              <w:rPr>
                <w:sz w:val="28"/>
                <w:szCs w:val="28"/>
                <w:lang w:val="kk-KZ" w:eastAsia="kk-KZ" w:bidi="kk-KZ"/>
              </w:rPr>
              <w:t>Резервы (провизии) на покрытие убытков</w:t>
            </w:r>
          </w:p>
        </w:tc>
      </w:tr>
      <w:tr w:rsidR="002776E8" w:rsidTr="003F6241">
        <w:tc>
          <w:tcPr>
            <w:tcW w:w="388" w:type="dxa"/>
          </w:tcPr>
          <w:p w:rsidR="002776E8" w:rsidRDefault="002776E8" w:rsidP="003F6241">
            <w:pPr>
              <w:rPr>
                <w:sz w:val="28"/>
                <w:szCs w:val="28"/>
                <w:lang w:val="kk-KZ" w:eastAsia="kk-KZ" w:bidi="kk-KZ"/>
              </w:rPr>
            </w:pPr>
            <w:r w:rsidRPr="005919E3">
              <w:rPr>
                <w:sz w:val="28"/>
                <w:szCs w:val="28"/>
                <w:lang w:val="kk-KZ" w:eastAsia="kk-KZ" w:bidi="kk-KZ"/>
              </w:rPr>
              <w:t>Кт</w:t>
            </w:r>
          </w:p>
        </w:tc>
        <w:tc>
          <w:tcPr>
            <w:tcW w:w="971" w:type="dxa"/>
          </w:tcPr>
          <w:p w:rsidR="002776E8" w:rsidRDefault="002776E8" w:rsidP="003F6241">
            <w:pPr>
              <w:jc w:val="center"/>
              <w:rPr>
                <w:sz w:val="28"/>
                <w:szCs w:val="28"/>
                <w:lang w:eastAsia="kk-KZ" w:bidi="kk-KZ"/>
              </w:rPr>
            </w:pPr>
            <w:r w:rsidRPr="005919E3">
              <w:rPr>
                <w:sz w:val="28"/>
                <w:szCs w:val="28"/>
                <w:lang w:val="kk-KZ" w:eastAsia="kk-KZ" w:bidi="kk-KZ"/>
              </w:rPr>
              <w:t>7866</w:t>
            </w:r>
          </w:p>
        </w:tc>
        <w:tc>
          <w:tcPr>
            <w:tcW w:w="7430" w:type="dxa"/>
          </w:tcPr>
          <w:p w:rsidR="002776E8" w:rsidRDefault="002776E8" w:rsidP="003F6241">
            <w:pPr>
              <w:rPr>
                <w:sz w:val="28"/>
                <w:szCs w:val="28"/>
                <w:lang w:eastAsia="kk-KZ" w:bidi="kk-KZ"/>
              </w:rPr>
            </w:pPr>
            <w:r w:rsidRPr="005919E3">
              <w:rPr>
                <w:sz w:val="28"/>
                <w:szCs w:val="28"/>
                <w:lang w:val="kk-KZ" w:eastAsia="kk-KZ" w:bidi="kk-KZ"/>
              </w:rPr>
              <w:t>Доходы от восстановления резервов (провизий).</w:t>
            </w:r>
          </w:p>
        </w:tc>
      </w:tr>
    </w:tbl>
    <w:p w:rsidR="002776E8" w:rsidRDefault="002776E8" w:rsidP="002776E8">
      <w:pPr>
        <w:widowControl w:val="0"/>
        <w:autoSpaceDE w:val="0"/>
        <w:autoSpaceDN w:val="0"/>
        <w:jc w:val="center"/>
        <w:rPr>
          <w:sz w:val="28"/>
          <w:szCs w:val="28"/>
          <w:lang w:val="kk-KZ" w:eastAsia="kk-KZ" w:bidi="kk-KZ"/>
        </w:rPr>
      </w:pPr>
    </w:p>
    <w:p w:rsidR="002776E8" w:rsidRDefault="002776E8" w:rsidP="002776E8">
      <w:pPr>
        <w:widowControl w:val="0"/>
        <w:autoSpaceDE w:val="0"/>
        <w:autoSpaceDN w:val="0"/>
        <w:jc w:val="center"/>
        <w:rPr>
          <w:sz w:val="28"/>
          <w:szCs w:val="28"/>
          <w:lang w:val="kk-KZ" w:eastAsia="kk-KZ" w:bidi="kk-KZ"/>
        </w:rPr>
      </w:pPr>
    </w:p>
    <w:p w:rsidR="002776E8" w:rsidRDefault="002776E8" w:rsidP="002776E8">
      <w:pPr>
        <w:widowControl w:val="0"/>
        <w:autoSpaceDE w:val="0"/>
        <w:autoSpaceDN w:val="0"/>
        <w:jc w:val="center"/>
        <w:outlineLvl w:val="0"/>
        <w:rPr>
          <w:b/>
          <w:bCs/>
          <w:sz w:val="28"/>
          <w:szCs w:val="28"/>
          <w:lang w:val="kk-KZ" w:eastAsia="kk-KZ" w:bidi="kk-KZ"/>
        </w:rPr>
      </w:pPr>
      <w:r w:rsidRPr="005919E3">
        <w:rPr>
          <w:b/>
          <w:bCs/>
          <w:sz w:val="28"/>
          <w:szCs w:val="28"/>
          <w:lang w:val="kk-KZ" w:eastAsia="kk-KZ" w:bidi="kk-KZ"/>
        </w:rPr>
        <w:lastRenderedPageBreak/>
        <w:t>Параграф 5. Учет денег, принятых по договору об инвестиционном депозите и размещенных в операции по финансированию производственной и торговой деятельности путем участия в уставных капиталах юридических лиц и (или) на условиях партнерства</w:t>
      </w:r>
    </w:p>
    <w:p w:rsidR="002776E8" w:rsidRDefault="002776E8" w:rsidP="002776E8">
      <w:pPr>
        <w:widowControl w:val="0"/>
        <w:autoSpaceDE w:val="0"/>
        <w:autoSpaceDN w:val="0"/>
        <w:jc w:val="center"/>
        <w:rPr>
          <w:b/>
          <w:sz w:val="28"/>
          <w:szCs w:val="28"/>
          <w:lang w:val="kk-KZ" w:eastAsia="kk-KZ" w:bidi="kk-KZ"/>
        </w:rPr>
      </w:pPr>
    </w:p>
    <w:p w:rsidR="002776E8" w:rsidRDefault="002776E8" w:rsidP="002776E8">
      <w:pPr>
        <w:widowControl w:val="0"/>
        <w:numPr>
          <w:ilvl w:val="0"/>
          <w:numId w:val="15"/>
        </w:numPr>
        <w:tabs>
          <w:tab w:val="left" w:pos="1316"/>
        </w:tabs>
        <w:autoSpaceDE w:val="0"/>
        <w:autoSpaceDN w:val="0"/>
        <w:ind w:left="0" w:firstLine="709"/>
        <w:jc w:val="both"/>
        <w:rPr>
          <w:sz w:val="28"/>
          <w:szCs w:val="28"/>
          <w:lang w:val="kk-KZ" w:eastAsia="kk-KZ" w:bidi="kk-KZ"/>
        </w:rPr>
      </w:pPr>
      <w:r w:rsidRPr="005919E3">
        <w:rPr>
          <w:sz w:val="28"/>
          <w:szCs w:val="28"/>
          <w:lang w:val="kk-KZ" w:eastAsia="kk-KZ" w:bidi="kk-KZ"/>
        </w:rPr>
        <w:t>При осуществлении финансирования производственной и торговой деятельности путем участия в уставных капиталах юридических лиц и (или) на условиях партнерства за счет денег, принятых по договору об инвестиционном депозите, осуществляется следующая бухгалтерская</w:t>
      </w:r>
      <w:r w:rsidRPr="005919E3">
        <w:rPr>
          <w:spacing w:val="-3"/>
          <w:sz w:val="28"/>
          <w:szCs w:val="28"/>
          <w:lang w:val="kk-KZ" w:eastAsia="kk-KZ" w:bidi="kk-KZ"/>
        </w:rPr>
        <w:t xml:space="preserve"> </w:t>
      </w:r>
      <w:r w:rsidRPr="005919E3">
        <w:rPr>
          <w:sz w:val="28"/>
          <w:szCs w:val="28"/>
          <w:lang w:val="kk-KZ" w:eastAsia="kk-KZ" w:bidi="kk-KZ"/>
        </w:rPr>
        <w:t>запись:</w:t>
      </w:r>
    </w:p>
    <w:tbl>
      <w:tblPr>
        <w:tblStyle w:val="52"/>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967"/>
        <w:gridCol w:w="7292"/>
      </w:tblGrid>
      <w:tr w:rsidR="002776E8" w:rsidTr="003F6241">
        <w:tc>
          <w:tcPr>
            <w:tcW w:w="388" w:type="dxa"/>
          </w:tcPr>
          <w:p w:rsidR="002776E8" w:rsidRDefault="002776E8" w:rsidP="003F6241">
            <w:pPr>
              <w:rPr>
                <w:sz w:val="28"/>
                <w:szCs w:val="28"/>
                <w:lang w:val="kk-KZ" w:eastAsia="kk-KZ" w:bidi="kk-KZ"/>
              </w:rPr>
            </w:pPr>
            <w:r w:rsidRPr="005919E3">
              <w:rPr>
                <w:sz w:val="28"/>
                <w:szCs w:val="28"/>
                <w:lang w:val="kk-KZ" w:eastAsia="kk-KZ" w:bidi="kk-KZ"/>
              </w:rPr>
              <w:t>Дт</w:t>
            </w:r>
          </w:p>
        </w:tc>
        <w:tc>
          <w:tcPr>
            <w:tcW w:w="971" w:type="dxa"/>
          </w:tcPr>
          <w:p w:rsidR="002776E8" w:rsidRDefault="002776E8" w:rsidP="003F6241">
            <w:pPr>
              <w:jc w:val="center"/>
              <w:rPr>
                <w:sz w:val="28"/>
                <w:szCs w:val="28"/>
                <w:lang w:val="kk-KZ" w:eastAsia="kk-KZ" w:bidi="kk-KZ"/>
              </w:rPr>
            </w:pPr>
            <w:r w:rsidRPr="005919E3">
              <w:rPr>
                <w:sz w:val="28"/>
                <w:szCs w:val="28"/>
                <w:lang w:val="kk-KZ" w:eastAsia="kk-KZ" w:bidi="kk-KZ"/>
              </w:rPr>
              <w:t>7805</w:t>
            </w:r>
          </w:p>
        </w:tc>
        <w:tc>
          <w:tcPr>
            <w:tcW w:w="7430" w:type="dxa"/>
          </w:tcPr>
          <w:p w:rsidR="002776E8" w:rsidRDefault="002776E8" w:rsidP="003F6241">
            <w:pPr>
              <w:rPr>
                <w:sz w:val="28"/>
                <w:szCs w:val="28"/>
                <w:lang w:eastAsia="kk-KZ" w:bidi="kk-KZ"/>
              </w:rPr>
            </w:pPr>
            <w:r w:rsidRPr="005919E3">
              <w:rPr>
                <w:sz w:val="28"/>
                <w:szCs w:val="28"/>
                <w:lang w:val="kk-KZ" w:eastAsia="kk-KZ" w:bidi="kk-KZ"/>
              </w:rPr>
              <w:t>Доли участия</w:t>
            </w:r>
          </w:p>
        </w:tc>
      </w:tr>
      <w:tr w:rsidR="002776E8" w:rsidTr="003F6241">
        <w:tc>
          <w:tcPr>
            <w:tcW w:w="388" w:type="dxa"/>
          </w:tcPr>
          <w:p w:rsidR="002776E8" w:rsidRDefault="002776E8" w:rsidP="003F6241">
            <w:pPr>
              <w:rPr>
                <w:sz w:val="28"/>
                <w:szCs w:val="28"/>
                <w:lang w:val="kk-KZ" w:eastAsia="kk-KZ" w:bidi="kk-KZ"/>
              </w:rPr>
            </w:pPr>
            <w:r w:rsidRPr="005919E3">
              <w:rPr>
                <w:sz w:val="28"/>
                <w:szCs w:val="28"/>
                <w:lang w:val="kk-KZ" w:eastAsia="kk-KZ" w:bidi="kk-KZ"/>
              </w:rPr>
              <w:t>Кт</w:t>
            </w:r>
          </w:p>
        </w:tc>
        <w:tc>
          <w:tcPr>
            <w:tcW w:w="971" w:type="dxa"/>
          </w:tcPr>
          <w:p w:rsidR="002776E8" w:rsidRDefault="002776E8" w:rsidP="003F6241">
            <w:pPr>
              <w:jc w:val="center"/>
              <w:rPr>
                <w:sz w:val="28"/>
                <w:szCs w:val="28"/>
                <w:lang w:eastAsia="kk-KZ" w:bidi="kk-KZ"/>
              </w:rPr>
            </w:pPr>
            <w:r w:rsidRPr="005919E3">
              <w:rPr>
                <w:sz w:val="28"/>
                <w:szCs w:val="28"/>
                <w:lang w:val="kk-KZ" w:eastAsia="kk-KZ" w:bidi="kk-KZ"/>
              </w:rPr>
              <w:t>7801</w:t>
            </w:r>
          </w:p>
        </w:tc>
        <w:tc>
          <w:tcPr>
            <w:tcW w:w="7430" w:type="dxa"/>
          </w:tcPr>
          <w:p w:rsidR="002776E8" w:rsidRDefault="002776E8" w:rsidP="003F6241">
            <w:pPr>
              <w:rPr>
                <w:sz w:val="28"/>
                <w:szCs w:val="28"/>
                <w:lang w:eastAsia="kk-KZ" w:bidi="kk-KZ"/>
              </w:rPr>
            </w:pPr>
            <w:r w:rsidRPr="005919E3">
              <w:rPr>
                <w:sz w:val="28"/>
                <w:szCs w:val="28"/>
                <w:lang w:val="kk-KZ" w:eastAsia="kk-KZ" w:bidi="kk-KZ"/>
              </w:rPr>
              <w:t>Счет учета банком денежных средств клиентов.</w:t>
            </w:r>
          </w:p>
        </w:tc>
      </w:tr>
    </w:tbl>
    <w:p w:rsidR="002776E8" w:rsidRDefault="002776E8" w:rsidP="002776E8">
      <w:pPr>
        <w:widowControl w:val="0"/>
        <w:numPr>
          <w:ilvl w:val="0"/>
          <w:numId w:val="15"/>
        </w:numPr>
        <w:tabs>
          <w:tab w:val="left" w:pos="1436"/>
        </w:tabs>
        <w:autoSpaceDE w:val="0"/>
        <w:autoSpaceDN w:val="0"/>
        <w:ind w:left="0" w:firstLine="709"/>
        <w:jc w:val="both"/>
        <w:rPr>
          <w:sz w:val="28"/>
          <w:szCs w:val="28"/>
          <w:lang w:val="kk-KZ" w:eastAsia="kk-KZ" w:bidi="kk-KZ"/>
        </w:rPr>
      </w:pPr>
      <w:r w:rsidRPr="005919E3">
        <w:rPr>
          <w:sz w:val="28"/>
          <w:szCs w:val="28"/>
          <w:lang w:val="kk-KZ" w:eastAsia="kk-KZ" w:bidi="kk-KZ"/>
        </w:rPr>
        <w:t>При начислении доходов от участия в уставных капиталах юридических лиц с периодичностью, установленной учетной политикой банка, осуществляется следующая бухгалтерская</w:t>
      </w:r>
      <w:r w:rsidRPr="005919E3">
        <w:rPr>
          <w:spacing w:val="-1"/>
          <w:sz w:val="28"/>
          <w:szCs w:val="28"/>
          <w:lang w:val="kk-KZ" w:eastAsia="kk-KZ" w:bidi="kk-KZ"/>
        </w:rPr>
        <w:t xml:space="preserve"> </w:t>
      </w:r>
      <w:r w:rsidRPr="005919E3">
        <w:rPr>
          <w:sz w:val="28"/>
          <w:szCs w:val="28"/>
          <w:lang w:val="kk-KZ" w:eastAsia="kk-KZ" w:bidi="kk-KZ"/>
        </w:rPr>
        <w:t>запись:</w:t>
      </w:r>
    </w:p>
    <w:tbl>
      <w:tblPr>
        <w:tblStyle w:val="52"/>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966"/>
        <w:gridCol w:w="7293"/>
      </w:tblGrid>
      <w:tr w:rsidR="002776E8" w:rsidTr="003F6241">
        <w:tc>
          <w:tcPr>
            <w:tcW w:w="388" w:type="dxa"/>
          </w:tcPr>
          <w:p w:rsidR="002776E8" w:rsidRDefault="002776E8" w:rsidP="003F6241">
            <w:pPr>
              <w:rPr>
                <w:sz w:val="28"/>
                <w:szCs w:val="28"/>
                <w:lang w:val="kk-KZ" w:eastAsia="kk-KZ" w:bidi="kk-KZ"/>
              </w:rPr>
            </w:pPr>
            <w:r w:rsidRPr="005919E3">
              <w:rPr>
                <w:sz w:val="28"/>
                <w:szCs w:val="28"/>
                <w:lang w:val="kk-KZ" w:eastAsia="kk-KZ" w:bidi="kk-KZ"/>
              </w:rPr>
              <w:t>Дт</w:t>
            </w:r>
          </w:p>
        </w:tc>
        <w:tc>
          <w:tcPr>
            <w:tcW w:w="971" w:type="dxa"/>
          </w:tcPr>
          <w:p w:rsidR="002776E8" w:rsidRDefault="002776E8" w:rsidP="003F6241">
            <w:pPr>
              <w:jc w:val="center"/>
              <w:rPr>
                <w:sz w:val="28"/>
                <w:szCs w:val="28"/>
                <w:lang w:val="kk-KZ" w:eastAsia="kk-KZ" w:bidi="kk-KZ"/>
              </w:rPr>
            </w:pPr>
            <w:r w:rsidRPr="005919E3">
              <w:rPr>
                <w:sz w:val="28"/>
                <w:szCs w:val="28"/>
                <w:lang w:val="kk-KZ" w:eastAsia="kk-KZ" w:bidi="kk-KZ"/>
              </w:rPr>
              <w:t>7806</w:t>
            </w:r>
          </w:p>
        </w:tc>
        <w:tc>
          <w:tcPr>
            <w:tcW w:w="7430" w:type="dxa"/>
          </w:tcPr>
          <w:p w:rsidR="002776E8" w:rsidRDefault="002776E8" w:rsidP="003F6241">
            <w:pPr>
              <w:rPr>
                <w:sz w:val="28"/>
                <w:szCs w:val="28"/>
                <w:lang w:eastAsia="kk-KZ" w:bidi="kk-KZ"/>
              </w:rPr>
            </w:pPr>
            <w:r w:rsidRPr="005919E3">
              <w:rPr>
                <w:sz w:val="28"/>
                <w:szCs w:val="28"/>
                <w:lang w:val="kk-KZ" w:eastAsia="kk-KZ" w:bidi="kk-KZ"/>
              </w:rPr>
              <w:t>Требования по операциям финансирования торговой деятельности</w:t>
            </w:r>
          </w:p>
        </w:tc>
      </w:tr>
      <w:tr w:rsidR="002776E8" w:rsidTr="003F6241">
        <w:tc>
          <w:tcPr>
            <w:tcW w:w="388" w:type="dxa"/>
          </w:tcPr>
          <w:p w:rsidR="002776E8" w:rsidRDefault="002776E8" w:rsidP="003F6241">
            <w:pPr>
              <w:rPr>
                <w:sz w:val="28"/>
                <w:szCs w:val="28"/>
                <w:lang w:val="kk-KZ" w:eastAsia="kk-KZ" w:bidi="kk-KZ"/>
              </w:rPr>
            </w:pPr>
            <w:r w:rsidRPr="005919E3">
              <w:rPr>
                <w:sz w:val="28"/>
                <w:szCs w:val="28"/>
                <w:lang w:val="kk-KZ" w:eastAsia="kk-KZ" w:bidi="kk-KZ"/>
              </w:rPr>
              <w:t>Кт</w:t>
            </w:r>
          </w:p>
        </w:tc>
        <w:tc>
          <w:tcPr>
            <w:tcW w:w="971" w:type="dxa"/>
          </w:tcPr>
          <w:p w:rsidR="002776E8" w:rsidRDefault="002776E8" w:rsidP="003F6241">
            <w:pPr>
              <w:jc w:val="center"/>
              <w:rPr>
                <w:sz w:val="28"/>
                <w:szCs w:val="28"/>
                <w:lang w:eastAsia="kk-KZ" w:bidi="kk-KZ"/>
              </w:rPr>
            </w:pPr>
            <w:r w:rsidRPr="005919E3">
              <w:rPr>
                <w:sz w:val="28"/>
                <w:szCs w:val="28"/>
                <w:lang w:val="kk-KZ" w:eastAsia="kk-KZ" w:bidi="kk-KZ"/>
              </w:rPr>
              <w:t>7864</w:t>
            </w:r>
          </w:p>
        </w:tc>
        <w:tc>
          <w:tcPr>
            <w:tcW w:w="7430" w:type="dxa"/>
          </w:tcPr>
          <w:p w:rsidR="002776E8" w:rsidRDefault="002776E8" w:rsidP="003F6241">
            <w:pPr>
              <w:rPr>
                <w:sz w:val="28"/>
                <w:szCs w:val="28"/>
                <w:lang w:eastAsia="kk-KZ" w:bidi="kk-KZ"/>
              </w:rPr>
            </w:pPr>
            <w:r w:rsidRPr="005919E3">
              <w:rPr>
                <w:sz w:val="28"/>
                <w:szCs w:val="28"/>
                <w:lang w:val="kk-KZ" w:eastAsia="kk-KZ" w:bidi="kk-KZ"/>
              </w:rPr>
              <w:t>Доход от участия в уставном капитале юридического лица.</w:t>
            </w:r>
          </w:p>
        </w:tc>
      </w:tr>
    </w:tbl>
    <w:p w:rsidR="002776E8" w:rsidRDefault="002776E8" w:rsidP="002776E8">
      <w:pPr>
        <w:widowControl w:val="0"/>
        <w:numPr>
          <w:ilvl w:val="0"/>
          <w:numId w:val="15"/>
        </w:numPr>
        <w:tabs>
          <w:tab w:val="left" w:pos="1378"/>
        </w:tabs>
        <w:autoSpaceDE w:val="0"/>
        <w:autoSpaceDN w:val="0"/>
        <w:ind w:left="0" w:firstLine="709"/>
        <w:jc w:val="both"/>
        <w:rPr>
          <w:sz w:val="28"/>
          <w:szCs w:val="28"/>
          <w:lang w:val="kk-KZ" w:eastAsia="kk-KZ" w:bidi="kk-KZ"/>
        </w:rPr>
      </w:pPr>
      <w:r w:rsidRPr="005919E3">
        <w:rPr>
          <w:sz w:val="28"/>
          <w:szCs w:val="28"/>
          <w:lang w:val="kk-KZ" w:eastAsia="kk-KZ" w:bidi="kk-KZ"/>
        </w:rPr>
        <w:t>При получении доходов от участия осуществляется следующая бухгалтерская</w:t>
      </w:r>
      <w:r w:rsidRPr="005919E3">
        <w:rPr>
          <w:spacing w:val="-1"/>
          <w:sz w:val="28"/>
          <w:szCs w:val="28"/>
          <w:lang w:val="kk-KZ" w:eastAsia="kk-KZ" w:bidi="kk-KZ"/>
        </w:rPr>
        <w:t xml:space="preserve"> </w:t>
      </w:r>
      <w:r w:rsidRPr="005919E3">
        <w:rPr>
          <w:sz w:val="28"/>
          <w:szCs w:val="28"/>
          <w:lang w:val="kk-KZ" w:eastAsia="kk-KZ" w:bidi="kk-KZ"/>
        </w:rPr>
        <w:t>запись:</w:t>
      </w:r>
    </w:p>
    <w:tbl>
      <w:tblPr>
        <w:tblStyle w:val="52"/>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966"/>
        <w:gridCol w:w="7293"/>
      </w:tblGrid>
      <w:tr w:rsidR="002776E8" w:rsidTr="003F6241">
        <w:tc>
          <w:tcPr>
            <w:tcW w:w="388" w:type="dxa"/>
          </w:tcPr>
          <w:p w:rsidR="002776E8" w:rsidRDefault="002776E8" w:rsidP="003F6241">
            <w:pPr>
              <w:rPr>
                <w:sz w:val="28"/>
                <w:szCs w:val="28"/>
                <w:lang w:val="kk-KZ" w:eastAsia="kk-KZ" w:bidi="kk-KZ"/>
              </w:rPr>
            </w:pPr>
            <w:r w:rsidRPr="005919E3">
              <w:rPr>
                <w:sz w:val="28"/>
                <w:szCs w:val="28"/>
                <w:lang w:val="kk-KZ" w:eastAsia="kk-KZ" w:bidi="kk-KZ"/>
              </w:rPr>
              <w:t>Дт</w:t>
            </w:r>
          </w:p>
        </w:tc>
        <w:tc>
          <w:tcPr>
            <w:tcW w:w="971" w:type="dxa"/>
          </w:tcPr>
          <w:p w:rsidR="002776E8" w:rsidRDefault="002776E8" w:rsidP="003F6241">
            <w:pPr>
              <w:jc w:val="center"/>
              <w:rPr>
                <w:sz w:val="28"/>
                <w:szCs w:val="28"/>
                <w:lang w:eastAsia="kk-KZ" w:bidi="kk-KZ"/>
              </w:rPr>
            </w:pPr>
            <w:r w:rsidRPr="005919E3">
              <w:rPr>
                <w:sz w:val="28"/>
                <w:szCs w:val="28"/>
                <w:lang w:val="kk-KZ" w:eastAsia="kk-KZ" w:bidi="kk-KZ"/>
              </w:rPr>
              <w:t>7801</w:t>
            </w:r>
          </w:p>
        </w:tc>
        <w:tc>
          <w:tcPr>
            <w:tcW w:w="7430" w:type="dxa"/>
          </w:tcPr>
          <w:p w:rsidR="002776E8" w:rsidRDefault="002776E8" w:rsidP="003F6241">
            <w:pPr>
              <w:rPr>
                <w:sz w:val="28"/>
                <w:szCs w:val="28"/>
                <w:lang w:eastAsia="kk-KZ" w:bidi="kk-KZ"/>
              </w:rPr>
            </w:pPr>
            <w:r w:rsidRPr="005919E3">
              <w:rPr>
                <w:sz w:val="28"/>
                <w:szCs w:val="28"/>
                <w:lang w:val="kk-KZ" w:eastAsia="kk-KZ" w:bidi="kk-KZ"/>
              </w:rPr>
              <w:t>Счет учета банком денежных средств клиентов</w:t>
            </w:r>
          </w:p>
        </w:tc>
      </w:tr>
      <w:tr w:rsidR="002776E8" w:rsidTr="003F6241">
        <w:tc>
          <w:tcPr>
            <w:tcW w:w="388" w:type="dxa"/>
          </w:tcPr>
          <w:p w:rsidR="002776E8" w:rsidRDefault="002776E8" w:rsidP="003F6241">
            <w:pPr>
              <w:rPr>
                <w:sz w:val="28"/>
                <w:szCs w:val="28"/>
                <w:lang w:val="kk-KZ" w:eastAsia="kk-KZ" w:bidi="kk-KZ"/>
              </w:rPr>
            </w:pPr>
            <w:r w:rsidRPr="005919E3">
              <w:rPr>
                <w:sz w:val="28"/>
                <w:szCs w:val="28"/>
                <w:lang w:val="kk-KZ" w:eastAsia="kk-KZ" w:bidi="kk-KZ"/>
              </w:rPr>
              <w:t>Кт</w:t>
            </w:r>
          </w:p>
        </w:tc>
        <w:tc>
          <w:tcPr>
            <w:tcW w:w="971" w:type="dxa"/>
          </w:tcPr>
          <w:p w:rsidR="002776E8" w:rsidRDefault="002776E8" w:rsidP="003F6241">
            <w:pPr>
              <w:jc w:val="center"/>
              <w:rPr>
                <w:sz w:val="28"/>
                <w:szCs w:val="28"/>
                <w:lang w:val="kk-KZ" w:eastAsia="kk-KZ" w:bidi="kk-KZ"/>
              </w:rPr>
            </w:pPr>
            <w:r w:rsidRPr="005919E3">
              <w:rPr>
                <w:sz w:val="28"/>
                <w:szCs w:val="28"/>
                <w:lang w:val="kk-KZ" w:eastAsia="kk-KZ" w:bidi="kk-KZ"/>
              </w:rPr>
              <w:t>7806</w:t>
            </w:r>
          </w:p>
        </w:tc>
        <w:tc>
          <w:tcPr>
            <w:tcW w:w="7430" w:type="dxa"/>
          </w:tcPr>
          <w:p w:rsidR="002776E8" w:rsidRDefault="002776E8" w:rsidP="003F6241">
            <w:pPr>
              <w:rPr>
                <w:sz w:val="28"/>
                <w:szCs w:val="28"/>
                <w:lang w:eastAsia="kk-KZ" w:bidi="kk-KZ"/>
              </w:rPr>
            </w:pPr>
            <w:r w:rsidRPr="005919E3">
              <w:rPr>
                <w:sz w:val="28"/>
                <w:szCs w:val="28"/>
                <w:lang w:val="kk-KZ" w:eastAsia="kk-KZ" w:bidi="kk-KZ"/>
              </w:rPr>
              <w:t>Требования по операциям финансирования торговой деятельности.</w:t>
            </w:r>
          </w:p>
        </w:tc>
      </w:tr>
    </w:tbl>
    <w:p w:rsidR="002776E8" w:rsidRDefault="002776E8" w:rsidP="002776E8">
      <w:pPr>
        <w:widowControl w:val="0"/>
        <w:numPr>
          <w:ilvl w:val="0"/>
          <w:numId w:val="15"/>
        </w:numPr>
        <w:tabs>
          <w:tab w:val="left" w:pos="1299"/>
        </w:tabs>
        <w:autoSpaceDE w:val="0"/>
        <w:autoSpaceDN w:val="0"/>
        <w:ind w:left="0" w:firstLine="709"/>
        <w:jc w:val="both"/>
        <w:rPr>
          <w:sz w:val="28"/>
          <w:szCs w:val="28"/>
          <w:lang w:val="kk-KZ" w:eastAsia="kk-KZ" w:bidi="kk-KZ"/>
        </w:rPr>
      </w:pPr>
      <w:r w:rsidRPr="005919E3">
        <w:rPr>
          <w:sz w:val="28"/>
          <w:szCs w:val="28"/>
          <w:lang w:val="kk-KZ" w:eastAsia="kk-KZ" w:bidi="kk-KZ"/>
        </w:rPr>
        <w:t xml:space="preserve">С периодичностью, установленной учетной политикой банка, но не реже отчетной даты, банк проводит тест на обесценение доли участия в уставных капиталах юридических </w:t>
      </w:r>
      <w:r w:rsidRPr="005919E3">
        <w:rPr>
          <w:spacing w:val="-2"/>
          <w:sz w:val="28"/>
          <w:szCs w:val="28"/>
          <w:lang w:val="kk-KZ" w:eastAsia="kk-KZ" w:bidi="kk-KZ"/>
        </w:rPr>
        <w:t xml:space="preserve">лиц </w:t>
      </w:r>
      <w:r w:rsidRPr="005919E3">
        <w:rPr>
          <w:sz w:val="28"/>
          <w:szCs w:val="28"/>
          <w:lang w:val="kk-KZ" w:eastAsia="kk-KZ" w:bidi="kk-KZ"/>
        </w:rPr>
        <w:t>и (или) на условиях партнерства. В случае создания резервов (провизий) на покрытие убытков от обесценения осуществляется следующая бухгалтерская</w:t>
      </w:r>
      <w:r w:rsidRPr="005919E3">
        <w:rPr>
          <w:spacing w:val="-1"/>
          <w:sz w:val="28"/>
          <w:szCs w:val="28"/>
          <w:lang w:val="kk-KZ" w:eastAsia="kk-KZ" w:bidi="kk-KZ"/>
        </w:rPr>
        <w:t xml:space="preserve"> </w:t>
      </w:r>
      <w:r w:rsidRPr="005919E3">
        <w:rPr>
          <w:sz w:val="28"/>
          <w:szCs w:val="28"/>
          <w:lang w:val="kk-KZ" w:eastAsia="kk-KZ" w:bidi="kk-KZ"/>
        </w:rPr>
        <w:t>запись:</w:t>
      </w:r>
    </w:p>
    <w:tbl>
      <w:tblPr>
        <w:tblStyle w:val="52"/>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966"/>
        <w:gridCol w:w="7293"/>
      </w:tblGrid>
      <w:tr w:rsidR="002776E8" w:rsidTr="003F6241">
        <w:tc>
          <w:tcPr>
            <w:tcW w:w="388" w:type="dxa"/>
          </w:tcPr>
          <w:p w:rsidR="002776E8" w:rsidRDefault="002776E8" w:rsidP="003F6241">
            <w:pPr>
              <w:rPr>
                <w:sz w:val="28"/>
                <w:szCs w:val="28"/>
                <w:lang w:val="kk-KZ" w:eastAsia="kk-KZ" w:bidi="kk-KZ"/>
              </w:rPr>
            </w:pPr>
            <w:r w:rsidRPr="005919E3">
              <w:rPr>
                <w:sz w:val="28"/>
                <w:szCs w:val="28"/>
                <w:lang w:val="kk-KZ" w:eastAsia="kk-KZ" w:bidi="kk-KZ"/>
              </w:rPr>
              <w:t>Дт</w:t>
            </w:r>
          </w:p>
        </w:tc>
        <w:tc>
          <w:tcPr>
            <w:tcW w:w="971" w:type="dxa"/>
          </w:tcPr>
          <w:p w:rsidR="002776E8" w:rsidRDefault="002776E8" w:rsidP="003F6241">
            <w:pPr>
              <w:jc w:val="center"/>
              <w:rPr>
                <w:sz w:val="28"/>
                <w:szCs w:val="28"/>
                <w:lang w:eastAsia="kk-KZ" w:bidi="kk-KZ"/>
              </w:rPr>
            </w:pPr>
            <w:r w:rsidRPr="005919E3">
              <w:rPr>
                <w:sz w:val="28"/>
                <w:szCs w:val="28"/>
                <w:lang w:val="kk-KZ" w:eastAsia="kk-KZ" w:bidi="kk-KZ"/>
              </w:rPr>
              <w:t>7889</w:t>
            </w:r>
          </w:p>
        </w:tc>
        <w:tc>
          <w:tcPr>
            <w:tcW w:w="7430" w:type="dxa"/>
          </w:tcPr>
          <w:p w:rsidR="002776E8" w:rsidRDefault="002776E8" w:rsidP="003F6241">
            <w:pPr>
              <w:rPr>
                <w:sz w:val="28"/>
                <w:szCs w:val="28"/>
                <w:lang w:eastAsia="kk-KZ" w:bidi="kk-KZ"/>
              </w:rPr>
            </w:pPr>
            <w:r w:rsidRPr="005919E3">
              <w:rPr>
                <w:sz w:val="28"/>
                <w:szCs w:val="28"/>
                <w:lang w:val="kk-KZ" w:eastAsia="kk-KZ" w:bidi="kk-KZ"/>
              </w:rPr>
              <w:t>Убытки от обесценения активов</w:t>
            </w:r>
          </w:p>
        </w:tc>
      </w:tr>
      <w:tr w:rsidR="002776E8" w:rsidTr="003F6241">
        <w:tc>
          <w:tcPr>
            <w:tcW w:w="388" w:type="dxa"/>
          </w:tcPr>
          <w:p w:rsidR="002776E8" w:rsidRDefault="002776E8" w:rsidP="003F6241">
            <w:pPr>
              <w:rPr>
                <w:sz w:val="28"/>
                <w:szCs w:val="28"/>
                <w:lang w:val="kk-KZ" w:eastAsia="kk-KZ" w:bidi="kk-KZ"/>
              </w:rPr>
            </w:pPr>
            <w:r w:rsidRPr="005919E3">
              <w:rPr>
                <w:sz w:val="28"/>
                <w:szCs w:val="28"/>
                <w:lang w:val="kk-KZ" w:eastAsia="kk-KZ" w:bidi="kk-KZ"/>
              </w:rPr>
              <w:t>Кт</w:t>
            </w:r>
          </w:p>
        </w:tc>
        <w:tc>
          <w:tcPr>
            <w:tcW w:w="971" w:type="dxa"/>
          </w:tcPr>
          <w:p w:rsidR="002776E8" w:rsidRDefault="002776E8" w:rsidP="003F6241">
            <w:pPr>
              <w:jc w:val="center"/>
              <w:rPr>
                <w:sz w:val="28"/>
                <w:szCs w:val="28"/>
                <w:lang w:val="kk-KZ" w:eastAsia="kk-KZ" w:bidi="kk-KZ"/>
              </w:rPr>
            </w:pPr>
            <w:r w:rsidRPr="005919E3">
              <w:rPr>
                <w:sz w:val="28"/>
                <w:szCs w:val="28"/>
                <w:lang w:val="kk-KZ" w:eastAsia="kk-KZ" w:bidi="kk-KZ"/>
              </w:rPr>
              <w:t>7813</w:t>
            </w:r>
          </w:p>
        </w:tc>
        <w:tc>
          <w:tcPr>
            <w:tcW w:w="7430" w:type="dxa"/>
          </w:tcPr>
          <w:p w:rsidR="002776E8" w:rsidRDefault="002776E8" w:rsidP="003F6241">
            <w:pPr>
              <w:rPr>
                <w:sz w:val="28"/>
                <w:szCs w:val="28"/>
                <w:lang w:eastAsia="kk-KZ" w:bidi="kk-KZ"/>
              </w:rPr>
            </w:pPr>
            <w:r w:rsidRPr="005919E3">
              <w:rPr>
                <w:sz w:val="28"/>
                <w:szCs w:val="28"/>
                <w:lang w:val="kk-KZ" w:eastAsia="kk-KZ" w:bidi="kk-KZ"/>
              </w:rPr>
              <w:t>Резервы (провизии) на покрытие убытков.</w:t>
            </w:r>
          </w:p>
        </w:tc>
      </w:tr>
    </w:tbl>
    <w:p w:rsidR="002776E8" w:rsidRDefault="002776E8" w:rsidP="002776E8">
      <w:pPr>
        <w:widowControl w:val="0"/>
        <w:numPr>
          <w:ilvl w:val="0"/>
          <w:numId w:val="15"/>
        </w:numPr>
        <w:tabs>
          <w:tab w:val="left" w:pos="1371"/>
        </w:tabs>
        <w:autoSpaceDE w:val="0"/>
        <w:autoSpaceDN w:val="0"/>
        <w:ind w:left="0" w:firstLine="709"/>
        <w:jc w:val="both"/>
        <w:rPr>
          <w:sz w:val="28"/>
          <w:szCs w:val="28"/>
          <w:lang w:val="kk-KZ" w:eastAsia="kk-KZ" w:bidi="kk-KZ"/>
        </w:rPr>
      </w:pPr>
      <w:r w:rsidRPr="005919E3">
        <w:rPr>
          <w:sz w:val="28"/>
          <w:szCs w:val="28"/>
          <w:lang w:val="kk-KZ" w:eastAsia="kk-KZ" w:bidi="kk-KZ"/>
        </w:rPr>
        <w:t>В случае принятия уполномоченным органом банка решения о списании обесцененной доли участия в уставных капиталах юридических лиц и (или) на условиях партнерства за счет сформированных резервов (провизий) на покрытие убытков от обесценения осуществляется следующая бухгалтерская запись:</w:t>
      </w:r>
    </w:p>
    <w:tbl>
      <w:tblPr>
        <w:tblStyle w:val="52"/>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966"/>
        <w:gridCol w:w="7293"/>
      </w:tblGrid>
      <w:tr w:rsidR="002776E8" w:rsidTr="003F6241">
        <w:tc>
          <w:tcPr>
            <w:tcW w:w="388" w:type="dxa"/>
          </w:tcPr>
          <w:p w:rsidR="002776E8" w:rsidRDefault="002776E8" w:rsidP="003F6241">
            <w:pPr>
              <w:rPr>
                <w:sz w:val="28"/>
                <w:szCs w:val="28"/>
                <w:lang w:val="kk-KZ" w:eastAsia="kk-KZ" w:bidi="kk-KZ"/>
              </w:rPr>
            </w:pPr>
            <w:r w:rsidRPr="005919E3">
              <w:rPr>
                <w:sz w:val="28"/>
                <w:szCs w:val="28"/>
                <w:lang w:val="kk-KZ" w:eastAsia="kk-KZ" w:bidi="kk-KZ"/>
              </w:rPr>
              <w:t>Дт</w:t>
            </w:r>
          </w:p>
        </w:tc>
        <w:tc>
          <w:tcPr>
            <w:tcW w:w="971" w:type="dxa"/>
          </w:tcPr>
          <w:p w:rsidR="002776E8" w:rsidRDefault="002776E8" w:rsidP="003F6241">
            <w:pPr>
              <w:jc w:val="center"/>
              <w:rPr>
                <w:sz w:val="28"/>
                <w:szCs w:val="28"/>
                <w:lang w:eastAsia="kk-KZ" w:bidi="kk-KZ"/>
              </w:rPr>
            </w:pPr>
            <w:r w:rsidRPr="005919E3">
              <w:rPr>
                <w:sz w:val="28"/>
                <w:szCs w:val="28"/>
                <w:lang w:val="kk-KZ" w:eastAsia="kk-KZ" w:bidi="kk-KZ"/>
              </w:rPr>
              <w:t>7813</w:t>
            </w:r>
          </w:p>
        </w:tc>
        <w:tc>
          <w:tcPr>
            <w:tcW w:w="7430" w:type="dxa"/>
          </w:tcPr>
          <w:p w:rsidR="002776E8" w:rsidRDefault="002776E8" w:rsidP="003F6241">
            <w:pPr>
              <w:rPr>
                <w:sz w:val="28"/>
                <w:szCs w:val="28"/>
                <w:lang w:eastAsia="kk-KZ" w:bidi="kk-KZ"/>
              </w:rPr>
            </w:pPr>
            <w:r w:rsidRPr="005919E3">
              <w:rPr>
                <w:sz w:val="28"/>
                <w:szCs w:val="28"/>
                <w:lang w:val="kk-KZ" w:eastAsia="kk-KZ" w:bidi="kk-KZ"/>
              </w:rPr>
              <w:t>Резервы (провизии) на покрытие убытков</w:t>
            </w:r>
          </w:p>
        </w:tc>
      </w:tr>
      <w:tr w:rsidR="002776E8" w:rsidTr="003F6241">
        <w:tc>
          <w:tcPr>
            <w:tcW w:w="388" w:type="dxa"/>
          </w:tcPr>
          <w:p w:rsidR="002776E8" w:rsidRDefault="002776E8" w:rsidP="003F6241">
            <w:pPr>
              <w:rPr>
                <w:sz w:val="28"/>
                <w:szCs w:val="28"/>
                <w:lang w:val="kk-KZ" w:eastAsia="kk-KZ" w:bidi="kk-KZ"/>
              </w:rPr>
            </w:pPr>
            <w:r w:rsidRPr="005919E3">
              <w:rPr>
                <w:sz w:val="28"/>
                <w:szCs w:val="28"/>
                <w:lang w:val="kk-KZ" w:eastAsia="kk-KZ" w:bidi="kk-KZ"/>
              </w:rPr>
              <w:t>Кт</w:t>
            </w:r>
          </w:p>
        </w:tc>
        <w:tc>
          <w:tcPr>
            <w:tcW w:w="971" w:type="dxa"/>
          </w:tcPr>
          <w:p w:rsidR="002776E8" w:rsidRDefault="002776E8" w:rsidP="003F6241">
            <w:pPr>
              <w:jc w:val="center"/>
              <w:rPr>
                <w:sz w:val="28"/>
                <w:szCs w:val="28"/>
                <w:lang w:val="kk-KZ" w:eastAsia="kk-KZ" w:bidi="kk-KZ"/>
              </w:rPr>
            </w:pPr>
            <w:r w:rsidRPr="005919E3">
              <w:rPr>
                <w:sz w:val="28"/>
                <w:szCs w:val="28"/>
                <w:lang w:val="kk-KZ" w:eastAsia="kk-KZ" w:bidi="kk-KZ"/>
              </w:rPr>
              <w:t>7805</w:t>
            </w:r>
          </w:p>
        </w:tc>
        <w:tc>
          <w:tcPr>
            <w:tcW w:w="7430" w:type="dxa"/>
          </w:tcPr>
          <w:p w:rsidR="002776E8" w:rsidRDefault="002776E8" w:rsidP="003F6241">
            <w:pPr>
              <w:rPr>
                <w:sz w:val="28"/>
                <w:szCs w:val="28"/>
                <w:lang w:eastAsia="kk-KZ" w:bidi="kk-KZ"/>
              </w:rPr>
            </w:pPr>
            <w:r w:rsidRPr="005919E3">
              <w:rPr>
                <w:sz w:val="28"/>
                <w:szCs w:val="28"/>
                <w:lang w:val="kk-KZ" w:eastAsia="kk-KZ" w:bidi="kk-KZ"/>
              </w:rPr>
              <w:t>Доли</w:t>
            </w:r>
            <w:r w:rsidRPr="005919E3">
              <w:rPr>
                <w:spacing w:val="17"/>
                <w:sz w:val="28"/>
                <w:szCs w:val="28"/>
                <w:lang w:val="kk-KZ" w:eastAsia="kk-KZ" w:bidi="kk-KZ"/>
              </w:rPr>
              <w:t xml:space="preserve"> </w:t>
            </w:r>
            <w:r w:rsidRPr="005919E3">
              <w:rPr>
                <w:sz w:val="28"/>
                <w:szCs w:val="28"/>
                <w:lang w:val="kk-KZ" w:eastAsia="kk-KZ" w:bidi="kk-KZ"/>
              </w:rPr>
              <w:t>участия</w:t>
            </w:r>
          </w:p>
        </w:tc>
      </w:tr>
      <w:tr w:rsidR="002776E8" w:rsidTr="003F6241">
        <w:tc>
          <w:tcPr>
            <w:tcW w:w="388" w:type="dxa"/>
          </w:tcPr>
          <w:p w:rsidR="002776E8" w:rsidRDefault="002776E8" w:rsidP="003F6241">
            <w:pPr>
              <w:rPr>
                <w:sz w:val="28"/>
                <w:szCs w:val="28"/>
                <w:lang w:val="kk-KZ" w:eastAsia="kk-KZ" w:bidi="kk-KZ"/>
              </w:rPr>
            </w:pPr>
          </w:p>
        </w:tc>
        <w:tc>
          <w:tcPr>
            <w:tcW w:w="971" w:type="dxa"/>
          </w:tcPr>
          <w:p w:rsidR="002776E8" w:rsidRDefault="002776E8" w:rsidP="003F6241">
            <w:pPr>
              <w:jc w:val="center"/>
              <w:rPr>
                <w:sz w:val="28"/>
                <w:szCs w:val="28"/>
                <w:lang w:val="kk-KZ" w:eastAsia="kk-KZ" w:bidi="kk-KZ"/>
              </w:rPr>
            </w:pPr>
            <w:r w:rsidRPr="005919E3">
              <w:rPr>
                <w:sz w:val="28"/>
                <w:szCs w:val="28"/>
                <w:lang w:val="kk-KZ" w:eastAsia="kk-KZ" w:bidi="kk-KZ"/>
              </w:rPr>
              <w:t>7806</w:t>
            </w:r>
          </w:p>
        </w:tc>
        <w:tc>
          <w:tcPr>
            <w:tcW w:w="7430" w:type="dxa"/>
          </w:tcPr>
          <w:p w:rsidR="002776E8" w:rsidRDefault="002776E8" w:rsidP="003F6241">
            <w:pPr>
              <w:rPr>
                <w:sz w:val="28"/>
                <w:szCs w:val="28"/>
                <w:lang w:val="kk-KZ" w:eastAsia="kk-KZ" w:bidi="kk-KZ"/>
              </w:rPr>
            </w:pPr>
            <w:r w:rsidRPr="005919E3">
              <w:rPr>
                <w:sz w:val="28"/>
                <w:szCs w:val="28"/>
                <w:lang w:val="kk-KZ" w:eastAsia="kk-KZ" w:bidi="kk-KZ"/>
              </w:rPr>
              <w:t>Требования по операциям финансирования торговой деятельности.</w:t>
            </w:r>
          </w:p>
        </w:tc>
      </w:tr>
    </w:tbl>
    <w:p w:rsidR="002776E8" w:rsidRDefault="002776E8" w:rsidP="002776E8">
      <w:pPr>
        <w:widowControl w:val="0"/>
        <w:numPr>
          <w:ilvl w:val="0"/>
          <w:numId w:val="15"/>
        </w:numPr>
        <w:tabs>
          <w:tab w:val="left" w:pos="1249"/>
        </w:tabs>
        <w:autoSpaceDE w:val="0"/>
        <w:autoSpaceDN w:val="0"/>
        <w:ind w:left="0" w:firstLine="709"/>
        <w:jc w:val="both"/>
        <w:rPr>
          <w:sz w:val="28"/>
          <w:szCs w:val="28"/>
          <w:lang w:val="kk-KZ" w:eastAsia="kk-KZ" w:bidi="kk-KZ"/>
        </w:rPr>
      </w:pPr>
      <w:r w:rsidRPr="005919E3">
        <w:rPr>
          <w:sz w:val="28"/>
          <w:szCs w:val="28"/>
          <w:lang w:val="kk-KZ" w:eastAsia="kk-KZ" w:bidi="kk-KZ"/>
        </w:rPr>
        <w:t xml:space="preserve">В случае погашения или улучшения кредитного качества доли участия в уставных капиталах юридических </w:t>
      </w:r>
      <w:r w:rsidRPr="005919E3">
        <w:rPr>
          <w:spacing w:val="-2"/>
          <w:sz w:val="28"/>
          <w:szCs w:val="28"/>
          <w:lang w:val="kk-KZ" w:eastAsia="kk-KZ" w:bidi="kk-KZ"/>
        </w:rPr>
        <w:t xml:space="preserve">лиц </w:t>
      </w:r>
      <w:r w:rsidRPr="005919E3">
        <w:rPr>
          <w:sz w:val="28"/>
          <w:szCs w:val="28"/>
          <w:lang w:val="kk-KZ" w:eastAsia="kk-KZ" w:bidi="kk-KZ"/>
        </w:rPr>
        <w:t>и (или) на условиях партнерства ранее сформированные резервы (провизии) на покрытие убытков от обесценения уменьшаются следующей бухгалтерской</w:t>
      </w:r>
      <w:r w:rsidRPr="005919E3">
        <w:rPr>
          <w:spacing w:val="-1"/>
          <w:sz w:val="28"/>
          <w:szCs w:val="28"/>
          <w:lang w:val="kk-KZ" w:eastAsia="kk-KZ" w:bidi="kk-KZ"/>
        </w:rPr>
        <w:t xml:space="preserve"> </w:t>
      </w:r>
      <w:r w:rsidRPr="005919E3">
        <w:rPr>
          <w:sz w:val="28"/>
          <w:szCs w:val="28"/>
          <w:lang w:val="kk-KZ" w:eastAsia="kk-KZ" w:bidi="kk-KZ"/>
        </w:rPr>
        <w:t>записью:</w:t>
      </w:r>
    </w:p>
    <w:tbl>
      <w:tblPr>
        <w:tblStyle w:val="52"/>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966"/>
        <w:gridCol w:w="7293"/>
      </w:tblGrid>
      <w:tr w:rsidR="002776E8" w:rsidTr="003F6241">
        <w:tc>
          <w:tcPr>
            <w:tcW w:w="388" w:type="dxa"/>
          </w:tcPr>
          <w:p w:rsidR="002776E8" w:rsidRDefault="002776E8" w:rsidP="003F6241">
            <w:pPr>
              <w:rPr>
                <w:sz w:val="28"/>
                <w:szCs w:val="28"/>
                <w:lang w:val="kk-KZ" w:eastAsia="kk-KZ" w:bidi="kk-KZ"/>
              </w:rPr>
            </w:pPr>
            <w:r w:rsidRPr="005919E3">
              <w:rPr>
                <w:sz w:val="28"/>
                <w:szCs w:val="28"/>
                <w:lang w:val="kk-KZ" w:eastAsia="kk-KZ" w:bidi="kk-KZ"/>
              </w:rPr>
              <w:lastRenderedPageBreak/>
              <w:t>Дт</w:t>
            </w:r>
          </w:p>
        </w:tc>
        <w:tc>
          <w:tcPr>
            <w:tcW w:w="971" w:type="dxa"/>
          </w:tcPr>
          <w:p w:rsidR="002776E8" w:rsidRDefault="002776E8" w:rsidP="003F6241">
            <w:pPr>
              <w:jc w:val="center"/>
              <w:rPr>
                <w:sz w:val="28"/>
                <w:szCs w:val="28"/>
                <w:lang w:eastAsia="kk-KZ" w:bidi="kk-KZ"/>
              </w:rPr>
            </w:pPr>
            <w:r w:rsidRPr="005919E3">
              <w:rPr>
                <w:sz w:val="28"/>
                <w:szCs w:val="28"/>
                <w:lang w:val="kk-KZ" w:eastAsia="kk-KZ" w:bidi="kk-KZ"/>
              </w:rPr>
              <w:t>7813</w:t>
            </w:r>
          </w:p>
        </w:tc>
        <w:tc>
          <w:tcPr>
            <w:tcW w:w="7430" w:type="dxa"/>
          </w:tcPr>
          <w:p w:rsidR="002776E8" w:rsidRDefault="002776E8" w:rsidP="003F6241">
            <w:pPr>
              <w:rPr>
                <w:sz w:val="28"/>
                <w:szCs w:val="28"/>
                <w:lang w:eastAsia="kk-KZ" w:bidi="kk-KZ"/>
              </w:rPr>
            </w:pPr>
            <w:r w:rsidRPr="005919E3">
              <w:rPr>
                <w:sz w:val="28"/>
                <w:szCs w:val="28"/>
                <w:lang w:val="kk-KZ" w:eastAsia="kk-KZ" w:bidi="kk-KZ"/>
              </w:rPr>
              <w:t>Резервы (провизии) на покрытие убытков</w:t>
            </w:r>
          </w:p>
        </w:tc>
      </w:tr>
      <w:tr w:rsidR="002776E8" w:rsidTr="003F6241">
        <w:tc>
          <w:tcPr>
            <w:tcW w:w="388" w:type="dxa"/>
          </w:tcPr>
          <w:p w:rsidR="002776E8" w:rsidRDefault="002776E8" w:rsidP="003F6241">
            <w:pPr>
              <w:rPr>
                <w:sz w:val="28"/>
                <w:szCs w:val="28"/>
                <w:lang w:val="kk-KZ" w:eastAsia="kk-KZ" w:bidi="kk-KZ"/>
              </w:rPr>
            </w:pPr>
            <w:r w:rsidRPr="005919E3">
              <w:rPr>
                <w:sz w:val="28"/>
                <w:szCs w:val="28"/>
                <w:lang w:val="kk-KZ" w:eastAsia="kk-KZ" w:bidi="kk-KZ"/>
              </w:rPr>
              <w:t>Кт</w:t>
            </w:r>
          </w:p>
        </w:tc>
        <w:tc>
          <w:tcPr>
            <w:tcW w:w="971" w:type="dxa"/>
          </w:tcPr>
          <w:p w:rsidR="002776E8" w:rsidRDefault="002776E8" w:rsidP="003F6241">
            <w:pPr>
              <w:jc w:val="center"/>
              <w:rPr>
                <w:sz w:val="28"/>
                <w:szCs w:val="28"/>
                <w:lang w:val="kk-KZ" w:eastAsia="kk-KZ" w:bidi="kk-KZ"/>
              </w:rPr>
            </w:pPr>
            <w:r w:rsidRPr="005919E3">
              <w:rPr>
                <w:sz w:val="28"/>
                <w:szCs w:val="28"/>
                <w:lang w:val="kk-KZ" w:eastAsia="kk-KZ" w:bidi="kk-KZ"/>
              </w:rPr>
              <w:t>7866</w:t>
            </w:r>
          </w:p>
        </w:tc>
        <w:tc>
          <w:tcPr>
            <w:tcW w:w="7430" w:type="dxa"/>
          </w:tcPr>
          <w:p w:rsidR="002776E8" w:rsidRDefault="002776E8" w:rsidP="003F6241">
            <w:pPr>
              <w:rPr>
                <w:sz w:val="28"/>
                <w:szCs w:val="28"/>
                <w:lang w:eastAsia="kk-KZ" w:bidi="kk-KZ"/>
              </w:rPr>
            </w:pPr>
            <w:r w:rsidRPr="005919E3">
              <w:rPr>
                <w:sz w:val="28"/>
                <w:szCs w:val="28"/>
                <w:lang w:val="kk-KZ" w:eastAsia="kk-KZ" w:bidi="kk-KZ"/>
              </w:rPr>
              <w:t>Доходы от восстановления резервов (провизий).</w:t>
            </w:r>
          </w:p>
        </w:tc>
      </w:tr>
    </w:tbl>
    <w:p w:rsidR="002776E8" w:rsidRDefault="002776E8" w:rsidP="002776E8">
      <w:pPr>
        <w:widowControl w:val="0"/>
        <w:numPr>
          <w:ilvl w:val="0"/>
          <w:numId w:val="15"/>
        </w:numPr>
        <w:tabs>
          <w:tab w:val="left" w:pos="1270"/>
        </w:tabs>
        <w:autoSpaceDE w:val="0"/>
        <w:autoSpaceDN w:val="0"/>
        <w:ind w:left="0" w:firstLine="709"/>
        <w:jc w:val="both"/>
        <w:rPr>
          <w:sz w:val="28"/>
          <w:szCs w:val="28"/>
          <w:lang w:val="kk-KZ" w:eastAsia="kk-KZ" w:bidi="kk-KZ"/>
        </w:rPr>
      </w:pPr>
      <w:r w:rsidRPr="005919E3">
        <w:rPr>
          <w:sz w:val="28"/>
          <w:szCs w:val="28"/>
          <w:lang w:val="kk-KZ" w:eastAsia="kk-KZ" w:bidi="kk-KZ"/>
        </w:rPr>
        <w:t>При продаже доли участия в уставных капиталах юридических лиц и (или) на условиях партнерства, осуществляются следующие бухгалтерские записи:</w:t>
      </w:r>
    </w:p>
    <w:p w:rsidR="002776E8" w:rsidRDefault="002776E8" w:rsidP="002776E8">
      <w:pPr>
        <w:widowControl w:val="0"/>
        <w:numPr>
          <w:ilvl w:val="0"/>
          <w:numId w:val="20"/>
        </w:numPr>
        <w:tabs>
          <w:tab w:val="left" w:pos="1276"/>
        </w:tabs>
        <w:autoSpaceDE w:val="0"/>
        <w:autoSpaceDN w:val="0"/>
        <w:ind w:left="0" w:firstLine="709"/>
        <w:jc w:val="both"/>
        <w:rPr>
          <w:sz w:val="28"/>
          <w:szCs w:val="28"/>
          <w:lang w:val="kk-KZ" w:eastAsia="kk-KZ" w:bidi="kk-KZ"/>
        </w:rPr>
      </w:pPr>
      <w:r w:rsidRPr="005919E3">
        <w:rPr>
          <w:sz w:val="28"/>
          <w:szCs w:val="28"/>
          <w:lang w:val="kk-KZ" w:eastAsia="kk-KZ" w:bidi="kk-KZ"/>
        </w:rPr>
        <w:t>на стоимость доли</w:t>
      </w:r>
      <w:r w:rsidRPr="005919E3">
        <w:rPr>
          <w:spacing w:val="-2"/>
          <w:sz w:val="28"/>
          <w:szCs w:val="28"/>
          <w:lang w:val="kk-KZ" w:eastAsia="kk-KZ" w:bidi="kk-KZ"/>
        </w:rPr>
        <w:t xml:space="preserve"> </w:t>
      </w:r>
      <w:r w:rsidRPr="005919E3">
        <w:rPr>
          <w:sz w:val="28"/>
          <w:szCs w:val="28"/>
          <w:lang w:val="kk-KZ" w:eastAsia="kk-KZ" w:bidi="kk-KZ"/>
        </w:rPr>
        <w:t>участия:</w:t>
      </w:r>
    </w:p>
    <w:tbl>
      <w:tblPr>
        <w:tblStyle w:val="52"/>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967"/>
        <w:gridCol w:w="7292"/>
      </w:tblGrid>
      <w:tr w:rsidR="002776E8" w:rsidTr="003F6241">
        <w:tc>
          <w:tcPr>
            <w:tcW w:w="388" w:type="dxa"/>
          </w:tcPr>
          <w:p w:rsidR="002776E8" w:rsidRDefault="002776E8" w:rsidP="003F6241">
            <w:pPr>
              <w:rPr>
                <w:sz w:val="28"/>
                <w:szCs w:val="28"/>
                <w:lang w:val="kk-KZ" w:eastAsia="kk-KZ" w:bidi="kk-KZ"/>
              </w:rPr>
            </w:pPr>
            <w:r w:rsidRPr="005919E3">
              <w:rPr>
                <w:sz w:val="28"/>
                <w:szCs w:val="28"/>
                <w:lang w:val="kk-KZ" w:eastAsia="kk-KZ" w:bidi="kk-KZ"/>
              </w:rPr>
              <w:t>Дт</w:t>
            </w:r>
          </w:p>
        </w:tc>
        <w:tc>
          <w:tcPr>
            <w:tcW w:w="971" w:type="dxa"/>
          </w:tcPr>
          <w:p w:rsidR="002776E8" w:rsidRDefault="002776E8" w:rsidP="003F6241">
            <w:pPr>
              <w:jc w:val="center"/>
              <w:rPr>
                <w:sz w:val="28"/>
                <w:szCs w:val="28"/>
                <w:lang w:eastAsia="kk-KZ" w:bidi="kk-KZ"/>
              </w:rPr>
            </w:pPr>
            <w:r w:rsidRPr="005919E3">
              <w:rPr>
                <w:sz w:val="28"/>
                <w:szCs w:val="28"/>
                <w:lang w:val="kk-KZ" w:eastAsia="kk-KZ" w:bidi="kk-KZ"/>
              </w:rPr>
              <w:t>7801</w:t>
            </w:r>
          </w:p>
        </w:tc>
        <w:tc>
          <w:tcPr>
            <w:tcW w:w="7430" w:type="dxa"/>
          </w:tcPr>
          <w:p w:rsidR="002776E8" w:rsidRDefault="002776E8" w:rsidP="003F6241">
            <w:pPr>
              <w:rPr>
                <w:sz w:val="28"/>
                <w:szCs w:val="28"/>
                <w:lang w:eastAsia="kk-KZ" w:bidi="kk-KZ"/>
              </w:rPr>
            </w:pPr>
            <w:r w:rsidRPr="005919E3">
              <w:rPr>
                <w:sz w:val="28"/>
                <w:szCs w:val="28"/>
                <w:lang w:val="kk-KZ" w:eastAsia="kk-KZ" w:bidi="kk-KZ"/>
              </w:rPr>
              <w:t>Счет учета банком денежных средств клиентов</w:t>
            </w:r>
          </w:p>
        </w:tc>
      </w:tr>
      <w:tr w:rsidR="002776E8" w:rsidTr="003F6241">
        <w:tc>
          <w:tcPr>
            <w:tcW w:w="388" w:type="dxa"/>
          </w:tcPr>
          <w:p w:rsidR="002776E8" w:rsidRDefault="002776E8" w:rsidP="003F6241">
            <w:pPr>
              <w:rPr>
                <w:sz w:val="28"/>
                <w:szCs w:val="28"/>
                <w:lang w:val="kk-KZ" w:eastAsia="kk-KZ" w:bidi="kk-KZ"/>
              </w:rPr>
            </w:pPr>
            <w:r w:rsidRPr="005919E3">
              <w:rPr>
                <w:sz w:val="28"/>
                <w:szCs w:val="28"/>
                <w:lang w:val="kk-KZ" w:eastAsia="kk-KZ" w:bidi="kk-KZ"/>
              </w:rPr>
              <w:t>Кт</w:t>
            </w:r>
          </w:p>
        </w:tc>
        <w:tc>
          <w:tcPr>
            <w:tcW w:w="971" w:type="dxa"/>
          </w:tcPr>
          <w:p w:rsidR="002776E8" w:rsidRDefault="002776E8" w:rsidP="003F6241">
            <w:pPr>
              <w:jc w:val="center"/>
              <w:rPr>
                <w:sz w:val="28"/>
                <w:szCs w:val="28"/>
                <w:lang w:val="kk-KZ" w:eastAsia="kk-KZ" w:bidi="kk-KZ"/>
              </w:rPr>
            </w:pPr>
            <w:r w:rsidRPr="005919E3">
              <w:rPr>
                <w:sz w:val="28"/>
                <w:szCs w:val="28"/>
                <w:lang w:val="kk-KZ" w:eastAsia="kk-KZ" w:bidi="kk-KZ"/>
              </w:rPr>
              <w:t>7805</w:t>
            </w:r>
          </w:p>
        </w:tc>
        <w:tc>
          <w:tcPr>
            <w:tcW w:w="7430" w:type="dxa"/>
          </w:tcPr>
          <w:p w:rsidR="002776E8" w:rsidRDefault="002776E8" w:rsidP="003F6241">
            <w:pPr>
              <w:rPr>
                <w:sz w:val="28"/>
                <w:szCs w:val="28"/>
                <w:lang w:eastAsia="kk-KZ" w:bidi="kk-KZ"/>
              </w:rPr>
            </w:pPr>
            <w:r w:rsidRPr="005919E3">
              <w:rPr>
                <w:sz w:val="28"/>
                <w:szCs w:val="28"/>
                <w:lang w:val="kk-KZ" w:eastAsia="kk-KZ" w:bidi="kk-KZ"/>
              </w:rPr>
              <w:t>Доли</w:t>
            </w:r>
            <w:r w:rsidRPr="005919E3">
              <w:rPr>
                <w:spacing w:val="-1"/>
                <w:sz w:val="28"/>
                <w:szCs w:val="28"/>
                <w:lang w:val="kk-KZ" w:eastAsia="kk-KZ" w:bidi="kk-KZ"/>
              </w:rPr>
              <w:t xml:space="preserve"> </w:t>
            </w:r>
            <w:r w:rsidRPr="005919E3">
              <w:rPr>
                <w:sz w:val="28"/>
                <w:szCs w:val="28"/>
                <w:lang w:val="kk-KZ" w:eastAsia="kk-KZ" w:bidi="kk-KZ"/>
              </w:rPr>
              <w:t>участия;</w:t>
            </w:r>
          </w:p>
        </w:tc>
      </w:tr>
    </w:tbl>
    <w:p w:rsidR="002776E8" w:rsidRDefault="002776E8" w:rsidP="002776E8">
      <w:pPr>
        <w:widowControl w:val="0"/>
        <w:numPr>
          <w:ilvl w:val="0"/>
          <w:numId w:val="20"/>
        </w:numPr>
        <w:tabs>
          <w:tab w:val="left" w:pos="1132"/>
          <w:tab w:val="left" w:pos="1575"/>
          <w:tab w:val="left" w:pos="2425"/>
        </w:tabs>
        <w:autoSpaceDE w:val="0"/>
        <w:autoSpaceDN w:val="0"/>
        <w:ind w:left="0" w:firstLine="709"/>
        <w:jc w:val="both"/>
        <w:rPr>
          <w:sz w:val="28"/>
          <w:szCs w:val="28"/>
          <w:lang w:val="kk-KZ" w:eastAsia="kk-KZ" w:bidi="kk-KZ"/>
        </w:rPr>
      </w:pPr>
      <w:r w:rsidRPr="005919E3">
        <w:rPr>
          <w:sz w:val="28"/>
          <w:szCs w:val="28"/>
          <w:lang w:val="kk-KZ" w:eastAsia="kk-KZ" w:bidi="kk-KZ"/>
        </w:rPr>
        <w:t>в случае возникновения доходов от купли-продажи доли участия:</w:t>
      </w:r>
    </w:p>
    <w:tbl>
      <w:tblPr>
        <w:tblStyle w:val="52"/>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967"/>
        <w:gridCol w:w="7292"/>
      </w:tblGrid>
      <w:tr w:rsidR="002776E8" w:rsidTr="003F6241">
        <w:tc>
          <w:tcPr>
            <w:tcW w:w="388" w:type="dxa"/>
          </w:tcPr>
          <w:p w:rsidR="002776E8" w:rsidRDefault="002776E8" w:rsidP="003F6241">
            <w:pPr>
              <w:rPr>
                <w:sz w:val="28"/>
                <w:szCs w:val="28"/>
                <w:lang w:val="kk-KZ" w:eastAsia="kk-KZ" w:bidi="kk-KZ"/>
              </w:rPr>
            </w:pPr>
            <w:r w:rsidRPr="005919E3">
              <w:rPr>
                <w:sz w:val="28"/>
                <w:szCs w:val="28"/>
                <w:lang w:val="kk-KZ" w:eastAsia="kk-KZ" w:bidi="kk-KZ"/>
              </w:rPr>
              <w:t>Дт</w:t>
            </w:r>
          </w:p>
        </w:tc>
        <w:tc>
          <w:tcPr>
            <w:tcW w:w="971" w:type="dxa"/>
          </w:tcPr>
          <w:p w:rsidR="002776E8" w:rsidRDefault="002776E8" w:rsidP="003F6241">
            <w:pPr>
              <w:jc w:val="center"/>
              <w:rPr>
                <w:sz w:val="28"/>
                <w:szCs w:val="28"/>
                <w:lang w:eastAsia="kk-KZ" w:bidi="kk-KZ"/>
              </w:rPr>
            </w:pPr>
            <w:r w:rsidRPr="005919E3">
              <w:rPr>
                <w:sz w:val="28"/>
                <w:szCs w:val="28"/>
                <w:lang w:val="kk-KZ" w:eastAsia="kk-KZ" w:bidi="kk-KZ"/>
              </w:rPr>
              <w:t>7801</w:t>
            </w:r>
          </w:p>
        </w:tc>
        <w:tc>
          <w:tcPr>
            <w:tcW w:w="7430" w:type="dxa"/>
          </w:tcPr>
          <w:p w:rsidR="002776E8" w:rsidRDefault="002776E8" w:rsidP="003F6241">
            <w:pPr>
              <w:rPr>
                <w:sz w:val="28"/>
                <w:szCs w:val="28"/>
                <w:lang w:eastAsia="kk-KZ" w:bidi="kk-KZ"/>
              </w:rPr>
            </w:pPr>
            <w:r w:rsidRPr="005919E3">
              <w:rPr>
                <w:sz w:val="28"/>
                <w:szCs w:val="28"/>
                <w:lang w:val="kk-KZ" w:eastAsia="kk-KZ" w:bidi="kk-KZ"/>
              </w:rPr>
              <w:t>Счет учета банком денежных средств клиентов</w:t>
            </w:r>
          </w:p>
        </w:tc>
      </w:tr>
      <w:tr w:rsidR="002776E8" w:rsidTr="003F6241">
        <w:tc>
          <w:tcPr>
            <w:tcW w:w="388" w:type="dxa"/>
          </w:tcPr>
          <w:p w:rsidR="002776E8" w:rsidRDefault="002776E8" w:rsidP="003F6241">
            <w:pPr>
              <w:rPr>
                <w:sz w:val="28"/>
                <w:szCs w:val="28"/>
                <w:lang w:val="kk-KZ" w:eastAsia="kk-KZ" w:bidi="kk-KZ"/>
              </w:rPr>
            </w:pPr>
            <w:r w:rsidRPr="005919E3">
              <w:rPr>
                <w:sz w:val="28"/>
                <w:szCs w:val="28"/>
                <w:lang w:val="kk-KZ" w:eastAsia="kk-KZ" w:bidi="kk-KZ"/>
              </w:rPr>
              <w:t>Кт</w:t>
            </w:r>
          </w:p>
        </w:tc>
        <w:tc>
          <w:tcPr>
            <w:tcW w:w="971" w:type="dxa"/>
          </w:tcPr>
          <w:p w:rsidR="002776E8" w:rsidRDefault="002776E8" w:rsidP="003F6241">
            <w:pPr>
              <w:jc w:val="center"/>
              <w:rPr>
                <w:sz w:val="28"/>
                <w:szCs w:val="28"/>
                <w:lang w:val="kk-KZ" w:eastAsia="kk-KZ" w:bidi="kk-KZ"/>
              </w:rPr>
            </w:pPr>
            <w:r w:rsidRPr="005919E3">
              <w:rPr>
                <w:sz w:val="28"/>
                <w:szCs w:val="28"/>
                <w:lang w:val="kk-KZ" w:eastAsia="kk-KZ" w:bidi="kk-KZ"/>
              </w:rPr>
              <w:t>7863</w:t>
            </w:r>
          </w:p>
        </w:tc>
        <w:tc>
          <w:tcPr>
            <w:tcW w:w="7430" w:type="dxa"/>
          </w:tcPr>
          <w:p w:rsidR="002776E8" w:rsidRDefault="002776E8" w:rsidP="003F6241">
            <w:pPr>
              <w:rPr>
                <w:sz w:val="28"/>
                <w:szCs w:val="28"/>
                <w:lang w:eastAsia="kk-KZ" w:bidi="kk-KZ"/>
              </w:rPr>
            </w:pPr>
            <w:r w:rsidRPr="005919E3">
              <w:rPr>
                <w:sz w:val="28"/>
                <w:szCs w:val="28"/>
                <w:lang w:val="kk-KZ" w:eastAsia="kk-KZ" w:bidi="kk-KZ"/>
              </w:rPr>
              <w:t>Доходы от купли-продажи</w:t>
            </w:r>
            <w:r w:rsidRPr="005919E3">
              <w:rPr>
                <w:spacing w:val="-4"/>
                <w:sz w:val="28"/>
                <w:szCs w:val="28"/>
                <w:lang w:val="kk-KZ" w:eastAsia="kk-KZ" w:bidi="kk-KZ"/>
              </w:rPr>
              <w:t xml:space="preserve"> </w:t>
            </w:r>
            <w:r w:rsidRPr="005919E3">
              <w:rPr>
                <w:sz w:val="28"/>
                <w:szCs w:val="28"/>
                <w:lang w:val="kk-KZ" w:eastAsia="kk-KZ" w:bidi="kk-KZ"/>
              </w:rPr>
              <w:t>активов;</w:t>
            </w:r>
          </w:p>
        </w:tc>
      </w:tr>
    </w:tbl>
    <w:p w:rsidR="002776E8" w:rsidRDefault="002776E8" w:rsidP="002776E8">
      <w:pPr>
        <w:widowControl w:val="0"/>
        <w:numPr>
          <w:ilvl w:val="0"/>
          <w:numId w:val="20"/>
        </w:numPr>
        <w:tabs>
          <w:tab w:val="left" w:pos="1132"/>
          <w:tab w:val="left" w:pos="1575"/>
          <w:tab w:val="left" w:pos="2425"/>
        </w:tabs>
        <w:autoSpaceDE w:val="0"/>
        <w:autoSpaceDN w:val="0"/>
        <w:ind w:left="0" w:firstLine="709"/>
        <w:jc w:val="both"/>
        <w:rPr>
          <w:sz w:val="28"/>
          <w:szCs w:val="28"/>
          <w:lang w:val="kk-KZ" w:eastAsia="kk-KZ" w:bidi="kk-KZ"/>
        </w:rPr>
      </w:pPr>
      <w:r w:rsidRPr="005919E3">
        <w:rPr>
          <w:sz w:val="28"/>
          <w:szCs w:val="28"/>
          <w:lang w:val="kk-KZ" w:eastAsia="kk-KZ" w:bidi="kk-KZ"/>
        </w:rPr>
        <w:t>в случае возникновения расходов от купли-продажи доли участия:</w:t>
      </w:r>
    </w:p>
    <w:tbl>
      <w:tblPr>
        <w:tblStyle w:val="52"/>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967"/>
        <w:gridCol w:w="7292"/>
      </w:tblGrid>
      <w:tr w:rsidR="002776E8" w:rsidTr="003F6241">
        <w:tc>
          <w:tcPr>
            <w:tcW w:w="388" w:type="dxa"/>
          </w:tcPr>
          <w:p w:rsidR="002776E8" w:rsidRDefault="002776E8" w:rsidP="003F6241">
            <w:pPr>
              <w:rPr>
                <w:sz w:val="28"/>
                <w:szCs w:val="28"/>
                <w:lang w:val="kk-KZ" w:eastAsia="kk-KZ" w:bidi="kk-KZ"/>
              </w:rPr>
            </w:pPr>
            <w:r w:rsidRPr="005919E3">
              <w:rPr>
                <w:sz w:val="28"/>
                <w:szCs w:val="28"/>
                <w:lang w:val="kk-KZ" w:eastAsia="kk-KZ" w:bidi="kk-KZ"/>
              </w:rPr>
              <w:t>Дт</w:t>
            </w:r>
          </w:p>
        </w:tc>
        <w:tc>
          <w:tcPr>
            <w:tcW w:w="971" w:type="dxa"/>
          </w:tcPr>
          <w:p w:rsidR="002776E8" w:rsidRDefault="002776E8" w:rsidP="003F6241">
            <w:pPr>
              <w:jc w:val="center"/>
              <w:rPr>
                <w:sz w:val="28"/>
                <w:szCs w:val="28"/>
                <w:lang w:eastAsia="kk-KZ" w:bidi="kk-KZ"/>
              </w:rPr>
            </w:pPr>
            <w:r w:rsidRPr="005919E3">
              <w:rPr>
                <w:sz w:val="28"/>
                <w:szCs w:val="28"/>
                <w:lang w:val="kk-KZ" w:eastAsia="kk-KZ" w:bidi="kk-KZ"/>
              </w:rPr>
              <w:t>7883</w:t>
            </w:r>
          </w:p>
        </w:tc>
        <w:tc>
          <w:tcPr>
            <w:tcW w:w="7430" w:type="dxa"/>
          </w:tcPr>
          <w:p w:rsidR="002776E8" w:rsidRDefault="002776E8" w:rsidP="003F6241">
            <w:pPr>
              <w:rPr>
                <w:sz w:val="28"/>
                <w:szCs w:val="28"/>
                <w:lang w:eastAsia="kk-KZ" w:bidi="kk-KZ"/>
              </w:rPr>
            </w:pPr>
            <w:r w:rsidRPr="005919E3">
              <w:rPr>
                <w:sz w:val="28"/>
                <w:szCs w:val="28"/>
                <w:lang w:val="kk-KZ" w:eastAsia="kk-KZ" w:bidi="kk-KZ"/>
              </w:rPr>
              <w:t>Расходы от купли-продажи</w:t>
            </w:r>
            <w:r w:rsidRPr="005919E3">
              <w:rPr>
                <w:spacing w:val="-2"/>
                <w:sz w:val="28"/>
                <w:szCs w:val="28"/>
                <w:lang w:val="kk-KZ" w:eastAsia="kk-KZ" w:bidi="kk-KZ"/>
              </w:rPr>
              <w:t xml:space="preserve"> </w:t>
            </w:r>
            <w:r w:rsidRPr="005919E3">
              <w:rPr>
                <w:sz w:val="28"/>
                <w:szCs w:val="28"/>
                <w:lang w:val="kk-KZ" w:eastAsia="kk-KZ" w:bidi="kk-KZ"/>
              </w:rPr>
              <w:t>активов</w:t>
            </w:r>
          </w:p>
        </w:tc>
      </w:tr>
      <w:tr w:rsidR="002776E8" w:rsidTr="003F6241">
        <w:tc>
          <w:tcPr>
            <w:tcW w:w="388" w:type="dxa"/>
          </w:tcPr>
          <w:p w:rsidR="002776E8" w:rsidRDefault="002776E8" w:rsidP="003F6241">
            <w:pPr>
              <w:rPr>
                <w:sz w:val="28"/>
                <w:szCs w:val="28"/>
                <w:lang w:val="kk-KZ" w:eastAsia="kk-KZ" w:bidi="kk-KZ"/>
              </w:rPr>
            </w:pPr>
            <w:r w:rsidRPr="005919E3">
              <w:rPr>
                <w:sz w:val="28"/>
                <w:szCs w:val="28"/>
                <w:lang w:val="kk-KZ" w:eastAsia="kk-KZ" w:bidi="kk-KZ"/>
              </w:rPr>
              <w:t>Кт</w:t>
            </w:r>
          </w:p>
        </w:tc>
        <w:tc>
          <w:tcPr>
            <w:tcW w:w="971" w:type="dxa"/>
          </w:tcPr>
          <w:p w:rsidR="002776E8" w:rsidRDefault="002776E8" w:rsidP="003F6241">
            <w:pPr>
              <w:jc w:val="center"/>
              <w:rPr>
                <w:sz w:val="28"/>
                <w:szCs w:val="28"/>
                <w:lang w:val="kk-KZ" w:eastAsia="kk-KZ" w:bidi="kk-KZ"/>
              </w:rPr>
            </w:pPr>
            <w:r w:rsidRPr="005919E3">
              <w:rPr>
                <w:sz w:val="28"/>
                <w:szCs w:val="28"/>
                <w:lang w:val="kk-KZ" w:eastAsia="kk-KZ" w:bidi="kk-KZ"/>
              </w:rPr>
              <w:t>7805</w:t>
            </w:r>
          </w:p>
        </w:tc>
        <w:tc>
          <w:tcPr>
            <w:tcW w:w="7430" w:type="dxa"/>
          </w:tcPr>
          <w:p w:rsidR="002776E8" w:rsidRDefault="002776E8" w:rsidP="003F6241">
            <w:pPr>
              <w:rPr>
                <w:sz w:val="28"/>
                <w:szCs w:val="28"/>
                <w:lang w:eastAsia="kk-KZ" w:bidi="kk-KZ"/>
              </w:rPr>
            </w:pPr>
            <w:r w:rsidRPr="005919E3">
              <w:rPr>
                <w:sz w:val="28"/>
                <w:szCs w:val="28"/>
                <w:lang w:val="kk-KZ" w:eastAsia="kk-KZ" w:bidi="kk-KZ"/>
              </w:rPr>
              <w:t>Доли</w:t>
            </w:r>
            <w:r w:rsidRPr="005919E3">
              <w:rPr>
                <w:spacing w:val="-1"/>
                <w:sz w:val="28"/>
                <w:szCs w:val="28"/>
                <w:lang w:val="kk-KZ" w:eastAsia="kk-KZ" w:bidi="kk-KZ"/>
              </w:rPr>
              <w:t xml:space="preserve"> </w:t>
            </w:r>
            <w:r w:rsidRPr="005919E3">
              <w:rPr>
                <w:sz w:val="28"/>
                <w:szCs w:val="28"/>
                <w:lang w:val="kk-KZ" w:eastAsia="kk-KZ" w:bidi="kk-KZ"/>
              </w:rPr>
              <w:t>участия.</w:t>
            </w:r>
          </w:p>
        </w:tc>
      </w:tr>
    </w:tbl>
    <w:p w:rsidR="002776E8" w:rsidRDefault="002776E8" w:rsidP="002776E8">
      <w:pPr>
        <w:widowControl w:val="0"/>
        <w:tabs>
          <w:tab w:val="left" w:pos="1575"/>
          <w:tab w:val="left" w:pos="2425"/>
        </w:tabs>
        <w:autoSpaceDE w:val="0"/>
        <w:autoSpaceDN w:val="0"/>
        <w:jc w:val="center"/>
        <w:rPr>
          <w:sz w:val="28"/>
          <w:szCs w:val="28"/>
          <w:lang w:val="kk-KZ" w:eastAsia="kk-KZ" w:bidi="kk-KZ"/>
        </w:rPr>
      </w:pPr>
    </w:p>
    <w:p w:rsidR="002776E8" w:rsidRDefault="002776E8" w:rsidP="002776E8">
      <w:pPr>
        <w:widowControl w:val="0"/>
        <w:tabs>
          <w:tab w:val="left" w:pos="1575"/>
          <w:tab w:val="left" w:pos="2425"/>
        </w:tabs>
        <w:autoSpaceDE w:val="0"/>
        <w:autoSpaceDN w:val="0"/>
        <w:jc w:val="center"/>
        <w:rPr>
          <w:sz w:val="28"/>
          <w:szCs w:val="28"/>
          <w:lang w:val="kk-KZ" w:eastAsia="kk-KZ" w:bidi="kk-KZ"/>
        </w:rPr>
      </w:pPr>
    </w:p>
    <w:p w:rsidR="002776E8" w:rsidRDefault="002776E8" w:rsidP="002776E8">
      <w:pPr>
        <w:widowControl w:val="0"/>
        <w:autoSpaceDE w:val="0"/>
        <w:autoSpaceDN w:val="0"/>
        <w:jc w:val="center"/>
        <w:outlineLvl w:val="0"/>
        <w:rPr>
          <w:b/>
          <w:bCs/>
          <w:sz w:val="28"/>
          <w:szCs w:val="28"/>
          <w:lang w:val="kk-KZ" w:eastAsia="kk-KZ" w:bidi="kk-KZ"/>
        </w:rPr>
      </w:pPr>
      <w:r w:rsidRPr="005919E3">
        <w:rPr>
          <w:b/>
          <w:bCs/>
          <w:sz w:val="28"/>
          <w:szCs w:val="28"/>
          <w:lang w:val="kk-KZ" w:eastAsia="kk-KZ" w:bidi="kk-KZ"/>
        </w:rPr>
        <w:t>Параграф 6. Учет денег, принятых по договору об инвестиционном депозите и размещенных в инвестиционную деятельность на условиях лизинга (аренды)</w:t>
      </w:r>
    </w:p>
    <w:p w:rsidR="002776E8" w:rsidRDefault="002776E8" w:rsidP="002776E8">
      <w:pPr>
        <w:widowControl w:val="0"/>
        <w:autoSpaceDE w:val="0"/>
        <w:autoSpaceDN w:val="0"/>
        <w:jc w:val="center"/>
        <w:rPr>
          <w:b/>
          <w:sz w:val="28"/>
          <w:szCs w:val="28"/>
          <w:lang w:val="kk-KZ" w:eastAsia="kk-KZ" w:bidi="kk-KZ"/>
        </w:rPr>
      </w:pPr>
    </w:p>
    <w:p w:rsidR="002776E8" w:rsidRDefault="002776E8" w:rsidP="002776E8">
      <w:pPr>
        <w:widowControl w:val="0"/>
        <w:numPr>
          <w:ilvl w:val="0"/>
          <w:numId w:val="15"/>
        </w:numPr>
        <w:tabs>
          <w:tab w:val="left" w:pos="1258"/>
        </w:tabs>
        <w:autoSpaceDE w:val="0"/>
        <w:autoSpaceDN w:val="0"/>
        <w:ind w:left="0" w:firstLine="709"/>
        <w:jc w:val="both"/>
        <w:rPr>
          <w:sz w:val="28"/>
          <w:szCs w:val="28"/>
          <w:lang w:val="kk-KZ" w:eastAsia="kk-KZ" w:bidi="kk-KZ"/>
        </w:rPr>
      </w:pPr>
      <w:r w:rsidRPr="005919E3">
        <w:rPr>
          <w:sz w:val="28"/>
          <w:szCs w:val="28"/>
          <w:lang w:val="kk-KZ" w:eastAsia="kk-KZ" w:bidi="kk-KZ"/>
        </w:rPr>
        <w:t>При приобретении имущества за счет денег, принятых по договору об инвестиционном депозите, для предоставления в лизинг (аренду), осуществляется следующая бухгалтерская</w:t>
      </w:r>
      <w:r w:rsidRPr="005919E3">
        <w:rPr>
          <w:spacing w:val="-1"/>
          <w:sz w:val="28"/>
          <w:szCs w:val="28"/>
          <w:lang w:val="kk-KZ" w:eastAsia="kk-KZ" w:bidi="kk-KZ"/>
        </w:rPr>
        <w:t xml:space="preserve"> </w:t>
      </w:r>
      <w:r w:rsidRPr="005919E3">
        <w:rPr>
          <w:sz w:val="28"/>
          <w:szCs w:val="28"/>
          <w:lang w:val="kk-KZ" w:eastAsia="kk-KZ" w:bidi="kk-KZ"/>
        </w:rPr>
        <w:t>запись:</w:t>
      </w:r>
    </w:p>
    <w:tbl>
      <w:tblPr>
        <w:tblStyle w:val="52"/>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966"/>
        <w:gridCol w:w="7293"/>
      </w:tblGrid>
      <w:tr w:rsidR="002776E8" w:rsidTr="003F6241">
        <w:tc>
          <w:tcPr>
            <w:tcW w:w="388" w:type="dxa"/>
          </w:tcPr>
          <w:p w:rsidR="002776E8" w:rsidRDefault="002776E8" w:rsidP="003F6241">
            <w:pPr>
              <w:rPr>
                <w:sz w:val="28"/>
                <w:szCs w:val="28"/>
                <w:lang w:val="kk-KZ" w:eastAsia="kk-KZ" w:bidi="kk-KZ"/>
              </w:rPr>
            </w:pPr>
            <w:r w:rsidRPr="005919E3">
              <w:rPr>
                <w:sz w:val="28"/>
                <w:szCs w:val="28"/>
                <w:lang w:val="kk-KZ" w:eastAsia="kk-KZ" w:bidi="kk-KZ"/>
              </w:rPr>
              <w:t>Дт</w:t>
            </w:r>
          </w:p>
        </w:tc>
        <w:tc>
          <w:tcPr>
            <w:tcW w:w="971" w:type="dxa"/>
          </w:tcPr>
          <w:p w:rsidR="002776E8" w:rsidRDefault="002776E8" w:rsidP="003F6241">
            <w:pPr>
              <w:jc w:val="center"/>
              <w:rPr>
                <w:sz w:val="28"/>
                <w:szCs w:val="28"/>
                <w:lang w:eastAsia="kk-KZ" w:bidi="kk-KZ"/>
              </w:rPr>
            </w:pPr>
            <w:r w:rsidRPr="005919E3">
              <w:rPr>
                <w:sz w:val="28"/>
                <w:szCs w:val="28"/>
                <w:lang w:val="kk-KZ" w:eastAsia="kk-KZ" w:bidi="kk-KZ"/>
              </w:rPr>
              <w:t>7809</w:t>
            </w:r>
          </w:p>
        </w:tc>
        <w:tc>
          <w:tcPr>
            <w:tcW w:w="7430" w:type="dxa"/>
          </w:tcPr>
          <w:p w:rsidR="002776E8" w:rsidRDefault="002776E8" w:rsidP="003F6241">
            <w:pPr>
              <w:rPr>
                <w:sz w:val="28"/>
                <w:szCs w:val="28"/>
                <w:lang w:eastAsia="kk-KZ" w:bidi="kk-KZ"/>
              </w:rPr>
            </w:pPr>
            <w:r w:rsidRPr="005919E3">
              <w:rPr>
                <w:sz w:val="28"/>
                <w:szCs w:val="28"/>
                <w:lang w:val="kk-KZ" w:eastAsia="kk-KZ" w:bidi="kk-KZ"/>
              </w:rPr>
              <w:t>Здания, машины, оборудование, транспортные и другие средства</w:t>
            </w:r>
          </w:p>
        </w:tc>
      </w:tr>
      <w:tr w:rsidR="002776E8" w:rsidTr="003F6241">
        <w:tc>
          <w:tcPr>
            <w:tcW w:w="388" w:type="dxa"/>
          </w:tcPr>
          <w:p w:rsidR="002776E8" w:rsidRDefault="002776E8" w:rsidP="003F6241">
            <w:pPr>
              <w:rPr>
                <w:sz w:val="28"/>
                <w:szCs w:val="28"/>
                <w:lang w:val="kk-KZ" w:eastAsia="kk-KZ" w:bidi="kk-KZ"/>
              </w:rPr>
            </w:pPr>
            <w:r w:rsidRPr="005919E3">
              <w:rPr>
                <w:sz w:val="28"/>
                <w:szCs w:val="28"/>
                <w:lang w:val="kk-KZ" w:eastAsia="kk-KZ" w:bidi="kk-KZ"/>
              </w:rPr>
              <w:t>Кт</w:t>
            </w:r>
          </w:p>
        </w:tc>
        <w:tc>
          <w:tcPr>
            <w:tcW w:w="971" w:type="dxa"/>
          </w:tcPr>
          <w:p w:rsidR="002776E8" w:rsidRDefault="002776E8" w:rsidP="003F6241">
            <w:pPr>
              <w:jc w:val="center"/>
              <w:rPr>
                <w:sz w:val="28"/>
                <w:szCs w:val="28"/>
                <w:lang w:val="kk-KZ" w:eastAsia="kk-KZ" w:bidi="kk-KZ"/>
              </w:rPr>
            </w:pPr>
            <w:r w:rsidRPr="005919E3">
              <w:rPr>
                <w:sz w:val="28"/>
                <w:szCs w:val="28"/>
                <w:lang w:val="kk-KZ" w:eastAsia="kk-KZ" w:bidi="kk-KZ"/>
              </w:rPr>
              <w:t>7801</w:t>
            </w:r>
          </w:p>
        </w:tc>
        <w:tc>
          <w:tcPr>
            <w:tcW w:w="7430" w:type="dxa"/>
          </w:tcPr>
          <w:p w:rsidR="002776E8" w:rsidRDefault="002776E8" w:rsidP="003F6241">
            <w:pPr>
              <w:rPr>
                <w:sz w:val="28"/>
                <w:szCs w:val="28"/>
                <w:lang w:eastAsia="kk-KZ" w:bidi="kk-KZ"/>
              </w:rPr>
            </w:pPr>
            <w:r w:rsidRPr="005919E3">
              <w:rPr>
                <w:sz w:val="28"/>
                <w:szCs w:val="28"/>
                <w:lang w:val="kk-KZ" w:eastAsia="kk-KZ" w:bidi="kk-KZ"/>
              </w:rPr>
              <w:t>Счет учета банком денежных средств клиентов.</w:t>
            </w:r>
          </w:p>
        </w:tc>
      </w:tr>
    </w:tbl>
    <w:p w:rsidR="002776E8" w:rsidRDefault="002776E8" w:rsidP="002776E8">
      <w:pPr>
        <w:widowControl w:val="0"/>
        <w:numPr>
          <w:ilvl w:val="0"/>
          <w:numId w:val="15"/>
        </w:numPr>
        <w:tabs>
          <w:tab w:val="left" w:pos="1340"/>
        </w:tabs>
        <w:autoSpaceDE w:val="0"/>
        <w:autoSpaceDN w:val="0"/>
        <w:ind w:left="0" w:firstLine="709"/>
        <w:jc w:val="both"/>
        <w:rPr>
          <w:sz w:val="28"/>
          <w:szCs w:val="28"/>
          <w:lang w:val="kk-KZ" w:eastAsia="kk-KZ" w:bidi="kk-KZ"/>
        </w:rPr>
      </w:pPr>
      <w:r w:rsidRPr="005919E3">
        <w:rPr>
          <w:sz w:val="28"/>
          <w:szCs w:val="28"/>
          <w:lang w:val="kk-KZ" w:eastAsia="kk-KZ" w:bidi="kk-KZ"/>
        </w:rPr>
        <w:t>При начислении арендных платежей согласно условиям договора лизинга (аренды) с периодичностью, установленной учетной политикой банка, осуществляется следующая бухгалтерская</w:t>
      </w:r>
      <w:r w:rsidRPr="005919E3">
        <w:rPr>
          <w:spacing w:val="-1"/>
          <w:sz w:val="28"/>
          <w:szCs w:val="28"/>
          <w:lang w:val="kk-KZ" w:eastAsia="kk-KZ" w:bidi="kk-KZ"/>
        </w:rPr>
        <w:t xml:space="preserve"> </w:t>
      </w:r>
      <w:r w:rsidRPr="005919E3">
        <w:rPr>
          <w:sz w:val="28"/>
          <w:szCs w:val="28"/>
          <w:lang w:val="kk-KZ" w:eastAsia="kk-KZ" w:bidi="kk-KZ"/>
        </w:rPr>
        <w:t>запись:</w:t>
      </w:r>
    </w:p>
    <w:tbl>
      <w:tblPr>
        <w:tblStyle w:val="52"/>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966"/>
        <w:gridCol w:w="7293"/>
      </w:tblGrid>
      <w:tr w:rsidR="002776E8" w:rsidTr="003F6241">
        <w:tc>
          <w:tcPr>
            <w:tcW w:w="388" w:type="dxa"/>
          </w:tcPr>
          <w:p w:rsidR="002776E8" w:rsidRDefault="002776E8" w:rsidP="003F6241">
            <w:pPr>
              <w:rPr>
                <w:sz w:val="28"/>
                <w:szCs w:val="28"/>
                <w:lang w:val="kk-KZ" w:eastAsia="kk-KZ" w:bidi="kk-KZ"/>
              </w:rPr>
            </w:pPr>
            <w:r w:rsidRPr="005919E3">
              <w:rPr>
                <w:sz w:val="28"/>
                <w:szCs w:val="28"/>
                <w:lang w:val="kk-KZ" w:eastAsia="kk-KZ" w:bidi="kk-KZ"/>
              </w:rPr>
              <w:t>Дт</w:t>
            </w:r>
          </w:p>
        </w:tc>
        <w:tc>
          <w:tcPr>
            <w:tcW w:w="971" w:type="dxa"/>
          </w:tcPr>
          <w:p w:rsidR="002776E8" w:rsidRDefault="002776E8" w:rsidP="003F6241">
            <w:pPr>
              <w:jc w:val="center"/>
              <w:rPr>
                <w:sz w:val="28"/>
                <w:szCs w:val="28"/>
                <w:lang w:eastAsia="kk-KZ" w:bidi="kk-KZ"/>
              </w:rPr>
            </w:pPr>
            <w:r w:rsidRPr="005919E3">
              <w:rPr>
                <w:sz w:val="28"/>
                <w:szCs w:val="28"/>
                <w:lang w:val="kk-KZ" w:eastAsia="kk-KZ" w:bidi="kk-KZ"/>
              </w:rPr>
              <w:t>7812</w:t>
            </w:r>
          </w:p>
        </w:tc>
        <w:tc>
          <w:tcPr>
            <w:tcW w:w="7430" w:type="dxa"/>
          </w:tcPr>
          <w:p w:rsidR="002776E8" w:rsidRDefault="002776E8" w:rsidP="003F6241">
            <w:pPr>
              <w:rPr>
                <w:sz w:val="28"/>
                <w:szCs w:val="28"/>
                <w:lang w:eastAsia="kk-KZ" w:bidi="kk-KZ"/>
              </w:rPr>
            </w:pPr>
            <w:r w:rsidRPr="005919E3">
              <w:rPr>
                <w:sz w:val="28"/>
                <w:szCs w:val="28"/>
                <w:lang w:val="kk-KZ" w:eastAsia="kk-KZ" w:bidi="kk-KZ"/>
              </w:rPr>
              <w:t>Начисленные доходы по аренде</w:t>
            </w:r>
          </w:p>
        </w:tc>
      </w:tr>
      <w:tr w:rsidR="002776E8" w:rsidTr="003F6241">
        <w:tc>
          <w:tcPr>
            <w:tcW w:w="388" w:type="dxa"/>
          </w:tcPr>
          <w:p w:rsidR="002776E8" w:rsidRDefault="002776E8" w:rsidP="003F6241">
            <w:pPr>
              <w:rPr>
                <w:sz w:val="28"/>
                <w:szCs w:val="28"/>
                <w:lang w:val="kk-KZ" w:eastAsia="kk-KZ" w:bidi="kk-KZ"/>
              </w:rPr>
            </w:pPr>
            <w:r w:rsidRPr="005919E3">
              <w:rPr>
                <w:sz w:val="28"/>
                <w:szCs w:val="28"/>
                <w:lang w:val="kk-KZ" w:eastAsia="kk-KZ" w:bidi="kk-KZ"/>
              </w:rPr>
              <w:t>Кт</w:t>
            </w:r>
          </w:p>
        </w:tc>
        <w:tc>
          <w:tcPr>
            <w:tcW w:w="971" w:type="dxa"/>
          </w:tcPr>
          <w:p w:rsidR="002776E8" w:rsidRDefault="002776E8" w:rsidP="003F6241">
            <w:pPr>
              <w:jc w:val="center"/>
              <w:rPr>
                <w:sz w:val="28"/>
                <w:szCs w:val="28"/>
                <w:lang w:val="kk-KZ" w:eastAsia="kk-KZ" w:bidi="kk-KZ"/>
              </w:rPr>
            </w:pPr>
            <w:r w:rsidRPr="005919E3">
              <w:rPr>
                <w:sz w:val="28"/>
                <w:szCs w:val="28"/>
                <w:lang w:val="kk-KZ" w:eastAsia="kk-KZ" w:bidi="kk-KZ"/>
              </w:rPr>
              <w:t>7869</w:t>
            </w:r>
          </w:p>
        </w:tc>
        <w:tc>
          <w:tcPr>
            <w:tcW w:w="7430" w:type="dxa"/>
          </w:tcPr>
          <w:p w:rsidR="002776E8" w:rsidRDefault="002776E8" w:rsidP="003F6241">
            <w:pPr>
              <w:rPr>
                <w:sz w:val="28"/>
                <w:szCs w:val="28"/>
                <w:lang w:eastAsia="kk-KZ" w:bidi="kk-KZ"/>
              </w:rPr>
            </w:pPr>
            <w:r w:rsidRPr="005919E3">
              <w:rPr>
                <w:sz w:val="28"/>
                <w:szCs w:val="28"/>
                <w:lang w:val="kk-KZ" w:eastAsia="kk-KZ" w:bidi="kk-KZ"/>
              </w:rPr>
              <w:t>Доходы в виде лизинговых (арендных) платежей.</w:t>
            </w:r>
          </w:p>
        </w:tc>
      </w:tr>
    </w:tbl>
    <w:p w:rsidR="002776E8" w:rsidRDefault="002776E8" w:rsidP="002776E8">
      <w:pPr>
        <w:widowControl w:val="0"/>
        <w:numPr>
          <w:ilvl w:val="0"/>
          <w:numId w:val="15"/>
        </w:numPr>
        <w:tabs>
          <w:tab w:val="left" w:pos="1357"/>
        </w:tabs>
        <w:autoSpaceDE w:val="0"/>
        <w:autoSpaceDN w:val="0"/>
        <w:ind w:left="0" w:firstLine="709"/>
        <w:jc w:val="both"/>
        <w:rPr>
          <w:sz w:val="28"/>
          <w:szCs w:val="28"/>
          <w:lang w:val="kk-KZ" w:eastAsia="kk-KZ" w:bidi="kk-KZ"/>
        </w:rPr>
      </w:pPr>
      <w:r w:rsidRPr="005919E3">
        <w:rPr>
          <w:sz w:val="28"/>
          <w:szCs w:val="28"/>
          <w:lang w:val="kk-KZ" w:eastAsia="kk-KZ" w:bidi="kk-KZ"/>
        </w:rPr>
        <w:t>При получении арендных платежей согласно условиям договора лизинга (аренды) осуществляется следующая бухгалтерская</w:t>
      </w:r>
      <w:r w:rsidRPr="005919E3">
        <w:rPr>
          <w:spacing w:val="-5"/>
          <w:sz w:val="28"/>
          <w:szCs w:val="28"/>
          <w:lang w:val="kk-KZ" w:eastAsia="kk-KZ" w:bidi="kk-KZ"/>
        </w:rPr>
        <w:t xml:space="preserve"> </w:t>
      </w:r>
      <w:r w:rsidRPr="005919E3">
        <w:rPr>
          <w:sz w:val="28"/>
          <w:szCs w:val="28"/>
          <w:lang w:val="kk-KZ" w:eastAsia="kk-KZ" w:bidi="kk-KZ"/>
        </w:rPr>
        <w:t>запись:</w:t>
      </w:r>
    </w:p>
    <w:tbl>
      <w:tblPr>
        <w:tblStyle w:val="52"/>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966"/>
        <w:gridCol w:w="7293"/>
      </w:tblGrid>
      <w:tr w:rsidR="002776E8" w:rsidTr="003F6241">
        <w:tc>
          <w:tcPr>
            <w:tcW w:w="388" w:type="dxa"/>
          </w:tcPr>
          <w:p w:rsidR="002776E8" w:rsidRDefault="002776E8" w:rsidP="003F6241">
            <w:pPr>
              <w:rPr>
                <w:sz w:val="28"/>
                <w:szCs w:val="28"/>
                <w:lang w:val="kk-KZ" w:eastAsia="kk-KZ" w:bidi="kk-KZ"/>
              </w:rPr>
            </w:pPr>
            <w:r w:rsidRPr="005919E3">
              <w:rPr>
                <w:sz w:val="28"/>
                <w:szCs w:val="28"/>
                <w:lang w:val="kk-KZ" w:eastAsia="kk-KZ" w:bidi="kk-KZ"/>
              </w:rPr>
              <w:t>Дт</w:t>
            </w:r>
          </w:p>
        </w:tc>
        <w:tc>
          <w:tcPr>
            <w:tcW w:w="971" w:type="dxa"/>
          </w:tcPr>
          <w:p w:rsidR="002776E8" w:rsidRDefault="002776E8" w:rsidP="003F6241">
            <w:pPr>
              <w:jc w:val="center"/>
              <w:rPr>
                <w:sz w:val="28"/>
                <w:szCs w:val="28"/>
                <w:lang w:val="kk-KZ" w:eastAsia="kk-KZ" w:bidi="kk-KZ"/>
              </w:rPr>
            </w:pPr>
            <w:r w:rsidRPr="005919E3">
              <w:rPr>
                <w:sz w:val="28"/>
                <w:szCs w:val="28"/>
                <w:lang w:val="kk-KZ" w:eastAsia="kk-KZ" w:bidi="kk-KZ"/>
              </w:rPr>
              <w:t>7801</w:t>
            </w:r>
          </w:p>
        </w:tc>
        <w:tc>
          <w:tcPr>
            <w:tcW w:w="7430" w:type="dxa"/>
          </w:tcPr>
          <w:p w:rsidR="002776E8" w:rsidRDefault="002776E8" w:rsidP="003F6241">
            <w:pPr>
              <w:rPr>
                <w:sz w:val="28"/>
                <w:szCs w:val="28"/>
                <w:lang w:eastAsia="kk-KZ" w:bidi="kk-KZ"/>
              </w:rPr>
            </w:pPr>
            <w:r w:rsidRPr="005919E3">
              <w:rPr>
                <w:sz w:val="28"/>
                <w:szCs w:val="28"/>
                <w:lang w:val="kk-KZ" w:eastAsia="kk-KZ" w:bidi="kk-KZ"/>
              </w:rPr>
              <w:t>Счет учета банком денежных средств клиентов.</w:t>
            </w:r>
          </w:p>
        </w:tc>
      </w:tr>
      <w:tr w:rsidR="002776E8" w:rsidTr="003F6241">
        <w:tc>
          <w:tcPr>
            <w:tcW w:w="388" w:type="dxa"/>
          </w:tcPr>
          <w:p w:rsidR="002776E8" w:rsidRDefault="002776E8" w:rsidP="003F6241">
            <w:pPr>
              <w:rPr>
                <w:sz w:val="28"/>
                <w:szCs w:val="28"/>
                <w:lang w:val="kk-KZ" w:eastAsia="kk-KZ" w:bidi="kk-KZ"/>
              </w:rPr>
            </w:pPr>
            <w:r w:rsidRPr="005919E3">
              <w:rPr>
                <w:sz w:val="28"/>
                <w:szCs w:val="28"/>
                <w:lang w:val="kk-KZ" w:eastAsia="kk-KZ" w:bidi="kk-KZ"/>
              </w:rPr>
              <w:t>Кт</w:t>
            </w:r>
          </w:p>
        </w:tc>
        <w:tc>
          <w:tcPr>
            <w:tcW w:w="971" w:type="dxa"/>
          </w:tcPr>
          <w:p w:rsidR="002776E8" w:rsidRDefault="002776E8" w:rsidP="003F6241">
            <w:pPr>
              <w:jc w:val="center"/>
              <w:rPr>
                <w:sz w:val="28"/>
                <w:szCs w:val="28"/>
                <w:lang w:eastAsia="kk-KZ" w:bidi="kk-KZ"/>
              </w:rPr>
            </w:pPr>
            <w:r w:rsidRPr="005919E3">
              <w:rPr>
                <w:sz w:val="28"/>
                <w:szCs w:val="28"/>
                <w:lang w:val="kk-KZ" w:eastAsia="kk-KZ" w:bidi="kk-KZ"/>
              </w:rPr>
              <w:t>7812</w:t>
            </w:r>
          </w:p>
        </w:tc>
        <w:tc>
          <w:tcPr>
            <w:tcW w:w="7430" w:type="dxa"/>
          </w:tcPr>
          <w:p w:rsidR="002776E8" w:rsidRDefault="002776E8" w:rsidP="003F6241">
            <w:pPr>
              <w:rPr>
                <w:sz w:val="28"/>
                <w:szCs w:val="28"/>
                <w:lang w:eastAsia="kk-KZ" w:bidi="kk-KZ"/>
              </w:rPr>
            </w:pPr>
            <w:r w:rsidRPr="005919E3">
              <w:rPr>
                <w:sz w:val="28"/>
                <w:szCs w:val="28"/>
                <w:lang w:val="kk-KZ" w:eastAsia="kk-KZ" w:bidi="kk-KZ"/>
              </w:rPr>
              <w:t>Начисленные доходы по аренде.</w:t>
            </w:r>
          </w:p>
        </w:tc>
      </w:tr>
    </w:tbl>
    <w:p w:rsidR="002776E8" w:rsidRDefault="002776E8" w:rsidP="002776E8">
      <w:pPr>
        <w:widowControl w:val="0"/>
        <w:numPr>
          <w:ilvl w:val="0"/>
          <w:numId w:val="15"/>
        </w:numPr>
        <w:tabs>
          <w:tab w:val="left" w:pos="1266"/>
        </w:tabs>
        <w:autoSpaceDE w:val="0"/>
        <w:autoSpaceDN w:val="0"/>
        <w:ind w:left="0" w:firstLine="709"/>
        <w:jc w:val="both"/>
        <w:rPr>
          <w:sz w:val="28"/>
          <w:szCs w:val="28"/>
          <w:lang w:val="kk-KZ" w:eastAsia="kk-KZ" w:bidi="kk-KZ"/>
        </w:rPr>
      </w:pPr>
      <w:r w:rsidRPr="005919E3">
        <w:rPr>
          <w:sz w:val="28"/>
          <w:szCs w:val="28"/>
          <w:lang w:val="kk-KZ" w:eastAsia="kk-KZ" w:bidi="kk-KZ"/>
        </w:rPr>
        <w:t>При классификации заключенного договора лизинга (аренды) в целях бухгалтерского учета в качестве операционной аренды приобретенное имущество амортизируется с периодичностью, предусмотренной учетной политикой, следующей бухгалтерской</w:t>
      </w:r>
      <w:r w:rsidRPr="005919E3">
        <w:rPr>
          <w:spacing w:val="-5"/>
          <w:sz w:val="28"/>
          <w:szCs w:val="28"/>
          <w:lang w:val="kk-KZ" w:eastAsia="kk-KZ" w:bidi="kk-KZ"/>
        </w:rPr>
        <w:t xml:space="preserve"> </w:t>
      </w:r>
      <w:r w:rsidRPr="005919E3">
        <w:rPr>
          <w:sz w:val="28"/>
          <w:szCs w:val="28"/>
          <w:lang w:val="kk-KZ" w:eastAsia="kk-KZ" w:bidi="kk-KZ"/>
        </w:rPr>
        <w:t>записью:</w:t>
      </w:r>
    </w:p>
    <w:tbl>
      <w:tblPr>
        <w:tblStyle w:val="52"/>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966"/>
        <w:gridCol w:w="7293"/>
      </w:tblGrid>
      <w:tr w:rsidR="002776E8" w:rsidTr="003F6241">
        <w:tc>
          <w:tcPr>
            <w:tcW w:w="388" w:type="dxa"/>
          </w:tcPr>
          <w:p w:rsidR="002776E8" w:rsidRDefault="002776E8" w:rsidP="003F6241">
            <w:pPr>
              <w:rPr>
                <w:sz w:val="28"/>
                <w:szCs w:val="28"/>
                <w:lang w:val="kk-KZ" w:eastAsia="kk-KZ" w:bidi="kk-KZ"/>
              </w:rPr>
            </w:pPr>
            <w:r w:rsidRPr="005919E3">
              <w:rPr>
                <w:sz w:val="28"/>
                <w:szCs w:val="28"/>
                <w:lang w:val="kk-KZ" w:eastAsia="kk-KZ" w:bidi="kk-KZ"/>
              </w:rPr>
              <w:t>Дт</w:t>
            </w:r>
          </w:p>
        </w:tc>
        <w:tc>
          <w:tcPr>
            <w:tcW w:w="971" w:type="dxa"/>
          </w:tcPr>
          <w:p w:rsidR="002776E8" w:rsidRDefault="002776E8" w:rsidP="003F6241">
            <w:pPr>
              <w:jc w:val="center"/>
              <w:rPr>
                <w:sz w:val="28"/>
                <w:szCs w:val="28"/>
                <w:lang w:val="kk-KZ" w:eastAsia="kk-KZ" w:bidi="kk-KZ"/>
              </w:rPr>
            </w:pPr>
            <w:r w:rsidRPr="005919E3">
              <w:rPr>
                <w:sz w:val="28"/>
                <w:szCs w:val="28"/>
                <w:lang w:val="kk-KZ" w:eastAsia="kk-KZ" w:bidi="kk-KZ"/>
              </w:rPr>
              <w:t>7888</w:t>
            </w:r>
          </w:p>
        </w:tc>
        <w:tc>
          <w:tcPr>
            <w:tcW w:w="7430" w:type="dxa"/>
          </w:tcPr>
          <w:p w:rsidR="002776E8" w:rsidRDefault="002776E8" w:rsidP="003F6241">
            <w:pPr>
              <w:rPr>
                <w:sz w:val="28"/>
                <w:szCs w:val="28"/>
                <w:lang w:eastAsia="kk-KZ" w:bidi="kk-KZ"/>
              </w:rPr>
            </w:pPr>
            <w:r w:rsidRPr="005919E3">
              <w:rPr>
                <w:sz w:val="28"/>
                <w:szCs w:val="28"/>
                <w:lang w:val="kk-KZ" w:eastAsia="kk-KZ" w:bidi="kk-KZ"/>
              </w:rPr>
              <w:t>Амортизационные отчисления по основным средствам</w:t>
            </w:r>
          </w:p>
        </w:tc>
      </w:tr>
      <w:tr w:rsidR="002776E8" w:rsidTr="003F6241">
        <w:tc>
          <w:tcPr>
            <w:tcW w:w="388" w:type="dxa"/>
          </w:tcPr>
          <w:p w:rsidR="002776E8" w:rsidRDefault="002776E8" w:rsidP="003F6241">
            <w:pPr>
              <w:rPr>
                <w:sz w:val="28"/>
                <w:szCs w:val="28"/>
                <w:lang w:val="kk-KZ" w:eastAsia="kk-KZ" w:bidi="kk-KZ"/>
              </w:rPr>
            </w:pPr>
            <w:r w:rsidRPr="005919E3">
              <w:rPr>
                <w:sz w:val="28"/>
                <w:szCs w:val="28"/>
                <w:lang w:val="kk-KZ" w:eastAsia="kk-KZ" w:bidi="kk-KZ"/>
              </w:rPr>
              <w:t>Кт</w:t>
            </w:r>
          </w:p>
        </w:tc>
        <w:tc>
          <w:tcPr>
            <w:tcW w:w="971" w:type="dxa"/>
          </w:tcPr>
          <w:p w:rsidR="002776E8" w:rsidRDefault="002776E8" w:rsidP="003F6241">
            <w:pPr>
              <w:jc w:val="center"/>
              <w:rPr>
                <w:sz w:val="28"/>
                <w:szCs w:val="28"/>
                <w:lang w:eastAsia="kk-KZ" w:bidi="kk-KZ"/>
              </w:rPr>
            </w:pPr>
            <w:r w:rsidRPr="005919E3">
              <w:rPr>
                <w:sz w:val="28"/>
                <w:szCs w:val="28"/>
                <w:lang w:val="kk-KZ" w:eastAsia="kk-KZ" w:bidi="kk-KZ"/>
              </w:rPr>
              <w:t>7809</w:t>
            </w:r>
          </w:p>
        </w:tc>
        <w:tc>
          <w:tcPr>
            <w:tcW w:w="7430" w:type="dxa"/>
          </w:tcPr>
          <w:p w:rsidR="002776E8" w:rsidRDefault="002776E8" w:rsidP="003F6241">
            <w:pPr>
              <w:rPr>
                <w:sz w:val="28"/>
                <w:szCs w:val="28"/>
                <w:lang w:eastAsia="kk-KZ" w:bidi="kk-KZ"/>
              </w:rPr>
            </w:pPr>
            <w:r w:rsidRPr="005919E3">
              <w:rPr>
                <w:sz w:val="28"/>
                <w:szCs w:val="28"/>
                <w:lang w:val="kk-KZ" w:eastAsia="kk-KZ" w:bidi="kk-KZ"/>
              </w:rPr>
              <w:t>Здания, машины, оборудование, транспортные и другие средства.</w:t>
            </w:r>
          </w:p>
        </w:tc>
      </w:tr>
    </w:tbl>
    <w:p w:rsidR="002776E8" w:rsidRDefault="002776E8" w:rsidP="002776E8">
      <w:pPr>
        <w:widowControl w:val="0"/>
        <w:numPr>
          <w:ilvl w:val="0"/>
          <w:numId w:val="15"/>
        </w:numPr>
        <w:tabs>
          <w:tab w:val="left" w:pos="1266"/>
        </w:tabs>
        <w:autoSpaceDE w:val="0"/>
        <w:autoSpaceDN w:val="0"/>
        <w:ind w:left="0" w:firstLine="709"/>
        <w:jc w:val="both"/>
        <w:rPr>
          <w:sz w:val="28"/>
          <w:szCs w:val="28"/>
          <w:lang w:val="kk-KZ" w:eastAsia="kk-KZ" w:bidi="kk-KZ"/>
        </w:rPr>
      </w:pPr>
      <w:r w:rsidRPr="005919E3">
        <w:rPr>
          <w:sz w:val="28"/>
          <w:szCs w:val="28"/>
          <w:lang w:val="kk-KZ" w:eastAsia="kk-KZ" w:bidi="kk-KZ"/>
        </w:rPr>
        <w:t xml:space="preserve">При классификации заключенного договора лизинга (аренды) в целях </w:t>
      </w:r>
      <w:r w:rsidRPr="005919E3">
        <w:rPr>
          <w:sz w:val="28"/>
          <w:szCs w:val="28"/>
          <w:lang w:val="kk-KZ" w:eastAsia="kk-KZ" w:bidi="kk-KZ"/>
        </w:rPr>
        <w:lastRenderedPageBreak/>
        <w:t>бухгалтерского учета в качестве финансовой аренды осуществляются следующие бухгалтерские</w:t>
      </w:r>
      <w:r w:rsidRPr="005919E3">
        <w:rPr>
          <w:spacing w:val="-1"/>
          <w:sz w:val="28"/>
          <w:szCs w:val="28"/>
          <w:lang w:val="kk-KZ" w:eastAsia="kk-KZ" w:bidi="kk-KZ"/>
        </w:rPr>
        <w:t xml:space="preserve"> </w:t>
      </w:r>
      <w:r w:rsidRPr="005919E3">
        <w:rPr>
          <w:sz w:val="28"/>
          <w:szCs w:val="28"/>
          <w:lang w:val="kk-KZ" w:eastAsia="kk-KZ" w:bidi="kk-KZ"/>
        </w:rPr>
        <w:t>записи:</w:t>
      </w:r>
    </w:p>
    <w:p w:rsidR="002776E8" w:rsidRDefault="002776E8" w:rsidP="002776E8">
      <w:pPr>
        <w:widowControl w:val="0"/>
        <w:numPr>
          <w:ilvl w:val="0"/>
          <w:numId w:val="24"/>
        </w:numPr>
        <w:tabs>
          <w:tab w:val="left" w:pos="1132"/>
        </w:tabs>
        <w:autoSpaceDE w:val="0"/>
        <w:autoSpaceDN w:val="0"/>
        <w:ind w:left="0" w:firstLine="709"/>
        <w:jc w:val="both"/>
        <w:rPr>
          <w:sz w:val="28"/>
          <w:szCs w:val="28"/>
          <w:lang w:val="kk-KZ" w:eastAsia="kk-KZ" w:bidi="kk-KZ"/>
        </w:rPr>
      </w:pPr>
      <w:r w:rsidRPr="005919E3">
        <w:rPr>
          <w:sz w:val="28"/>
          <w:szCs w:val="28"/>
          <w:lang w:val="kk-KZ" w:eastAsia="kk-KZ" w:bidi="kk-KZ"/>
        </w:rPr>
        <w:t xml:space="preserve">при предоставлении лизингополучателю имущества в лизинг (аренду): </w:t>
      </w:r>
    </w:p>
    <w:tbl>
      <w:tblPr>
        <w:tblStyle w:val="52"/>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966"/>
        <w:gridCol w:w="7293"/>
      </w:tblGrid>
      <w:tr w:rsidR="002776E8" w:rsidTr="003F6241">
        <w:tc>
          <w:tcPr>
            <w:tcW w:w="388" w:type="dxa"/>
          </w:tcPr>
          <w:p w:rsidR="002776E8" w:rsidRDefault="002776E8" w:rsidP="003F6241">
            <w:pPr>
              <w:rPr>
                <w:sz w:val="28"/>
                <w:szCs w:val="28"/>
                <w:lang w:val="kk-KZ" w:eastAsia="kk-KZ" w:bidi="kk-KZ"/>
              </w:rPr>
            </w:pPr>
            <w:r w:rsidRPr="005919E3">
              <w:rPr>
                <w:sz w:val="28"/>
                <w:szCs w:val="28"/>
                <w:lang w:val="kk-KZ" w:eastAsia="kk-KZ" w:bidi="kk-KZ"/>
              </w:rPr>
              <w:t>Дт</w:t>
            </w:r>
          </w:p>
        </w:tc>
        <w:tc>
          <w:tcPr>
            <w:tcW w:w="971" w:type="dxa"/>
          </w:tcPr>
          <w:p w:rsidR="002776E8" w:rsidRDefault="002776E8" w:rsidP="003F6241">
            <w:pPr>
              <w:jc w:val="center"/>
              <w:rPr>
                <w:sz w:val="28"/>
                <w:szCs w:val="28"/>
                <w:lang w:val="kk-KZ" w:eastAsia="kk-KZ" w:bidi="kk-KZ"/>
              </w:rPr>
            </w:pPr>
            <w:r w:rsidRPr="005919E3">
              <w:rPr>
                <w:sz w:val="28"/>
                <w:szCs w:val="28"/>
                <w:lang w:val="kk-KZ" w:eastAsia="kk-KZ" w:bidi="kk-KZ"/>
              </w:rPr>
              <w:t>7811</w:t>
            </w:r>
          </w:p>
        </w:tc>
        <w:tc>
          <w:tcPr>
            <w:tcW w:w="7430" w:type="dxa"/>
          </w:tcPr>
          <w:p w:rsidR="002776E8" w:rsidRDefault="002776E8" w:rsidP="003F6241">
            <w:pPr>
              <w:rPr>
                <w:sz w:val="28"/>
                <w:szCs w:val="28"/>
                <w:lang w:eastAsia="kk-KZ" w:bidi="kk-KZ"/>
              </w:rPr>
            </w:pPr>
            <w:r w:rsidRPr="005919E3">
              <w:rPr>
                <w:sz w:val="28"/>
                <w:szCs w:val="28"/>
                <w:lang w:val="kk-KZ" w:eastAsia="kk-KZ" w:bidi="kk-KZ"/>
              </w:rPr>
              <w:t>Требования по активам, переданным в лизинг</w:t>
            </w:r>
            <w:r w:rsidRPr="005919E3">
              <w:rPr>
                <w:spacing w:val="-44"/>
                <w:sz w:val="28"/>
                <w:szCs w:val="28"/>
                <w:lang w:val="kk-KZ" w:eastAsia="kk-KZ" w:bidi="kk-KZ"/>
              </w:rPr>
              <w:t xml:space="preserve"> </w:t>
            </w:r>
            <w:r w:rsidRPr="005919E3">
              <w:rPr>
                <w:sz w:val="28"/>
                <w:szCs w:val="28"/>
                <w:lang w:val="kk-KZ" w:eastAsia="kk-KZ" w:bidi="kk-KZ"/>
              </w:rPr>
              <w:t>(аренду)</w:t>
            </w:r>
          </w:p>
        </w:tc>
      </w:tr>
      <w:tr w:rsidR="002776E8" w:rsidTr="003F6241">
        <w:tc>
          <w:tcPr>
            <w:tcW w:w="388" w:type="dxa"/>
          </w:tcPr>
          <w:p w:rsidR="002776E8" w:rsidRDefault="002776E8" w:rsidP="003F6241">
            <w:pPr>
              <w:rPr>
                <w:sz w:val="28"/>
                <w:szCs w:val="28"/>
                <w:lang w:val="kk-KZ" w:eastAsia="kk-KZ" w:bidi="kk-KZ"/>
              </w:rPr>
            </w:pPr>
            <w:r w:rsidRPr="005919E3">
              <w:rPr>
                <w:sz w:val="28"/>
                <w:szCs w:val="28"/>
                <w:lang w:val="kk-KZ" w:eastAsia="kk-KZ" w:bidi="kk-KZ"/>
              </w:rPr>
              <w:t>Кт</w:t>
            </w:r>
          </w:p>
        </w:tc>
        <w:tc>
          <w:tcPr>
            <w:tcW w:w="971" w:type="dxa"/>
          </w:tcPr>
          <w:p w:rsidR="002776E8" w:rsidRDefault="002776E8" w:rsidP="003F6241">
            <w:pPr>
              <w:jc w:val="center"/>
              <w:rPr>
                <w:sz w:val="28"/>
                <w:szCs w:val="28"/>
                <w:lang w:eastAsia="kk-KZ" w:bidi="kk-KZ"/>
              </w:rPr>
            </w:pPr>
            <w:r w:rsidRPr="005919E3">
              <w:rPr>
                <w:sz w:val="28"/>
                <w:szCs w:val="28"/>
                <w:lang w:val="kk-KZ" w:eastAsia="kk-KZ" w:bidi="kk-KZ"/>
              </w:rPr>
              <w:t>7809</w:t>
            </w:r>
          </w:p>
        </w:tc>
        <w:tc>
          <w:tcPr>
            <w:tcW w:w="7430" w:type="dxa"/>
          </w:tcPr>
          <w:p w:rsidR="002776E8" w:rsidRDefault="002776E8" w:rsidP="003F6241">
            <w:pPr>
              <w:rPr>
                <w:sz w:val="28"/>
                <w:szCs w:val="28"/>
                <w:lang w:eastAsia="kk-KZ" w:bidi="kk-KZ"/>
              </w:rPr>
            </w:pPr>
            <w:r w:rsidRPr="005919E3">
              <w:rPr>
                <w:sz w:val="28"/>
                <w:szCs w:val="28"/>
                <w:lang w:val="kk-KZ" w:eastAsia="kk-KZ" w:bidi="kk-KZ"/>
              </w:rPr>
              <w:t>Здания, машины, оборудование, транспортные и другие средства;</w:t>
            </w:r>
          </w:p>
        </w:tc>
      </w:tr>
    </w:tbl>
    <w:p w:rsidR="002776E8" w:rsidRDefault="002776E8" w:rsidP="002776E8">
      <w:pPr>
        <w:widowControl w:val="0"/>
        <w:numPr>
          <w:ilvl w:val="0"/>
          <w:numId w:val="24"/>
        </w:numPr>
        <w:tabs>
          <w:tab w:val="left" w:pos="1163"/>
        </w:tabs>
        <w:autoSpaceDE w:val="0"/>
        <w:autoSpaceDN w:val="0"/>
        <w:ind w:left="0" w:firstLine="709"/>
        <w:jc w:val="both"/>
        <w:rPr>
          <w:sz w:val="28"/>
          <w:szCs w:val="28"/>
          <w:lang w:val="kk-KZ" w:eastAsia="kk-KZ" w:bidi="kk-KZ"/>
        </w:rPr>
      </w:pPr>
      <w:r w:rsidRPr="005919E3">
        <w:rPr>
          <w:sz w:val="28"/>
          <w:szCs w:val="28"/>
          <w:lang w:val="kk-KZ" w:eastAsia="kk-KZ" w:bidi="kk-KZ"/>
        </w:rPr>
        <w:t>дополнительно к бухгалтерской записи, предусмотренной пунктом 330 Инструкции, согласно условиям договора лизинга (аренды) осуществляется следующая бухгалтерская</w:t>
      </w:r>
      <w:r w:rsidRPr="005919E3">
        <w:rPr>
          <w:spacing w:val="-1"/>
          <w:sz w:val="28"/>
          <w:szCs w:val="28"/>
          <w:lang w:val="kk-KZ" w:eastAsia="kk-KZ" w:bidi="kk-KZ"/>
        </w:rPr>
        <w:t xml:space="preserve"> </w:t>
      </w:r>
      <w:r w:rsidRPr="005919E3">
        <w:rPr>
          <w:sz w:val="28"/>
          <w:szCs w:val="28"/>
          <w:lang w:val="kk-KZ" w:eastAsia="kk-KZ" w:bidi="kk-KZ"/>
        </w:rPr>
        <w:t>запись:</w:t>
      </w:r>
    </w:p>
    <w:tbl>
      <w:tblPr>
        <w:tblStyle w:val="52"/>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966"/>
        <w:gridCol w:w="7293"/>
      </w:tblGrid>
      <w:tr w:rsidR="002776E8" w:rsidTr="003F6241">
        <w:tc>
          <w:tcPr>
            <w:tcW w:w="388" w:type="dxa"/>
          </w:tcPr>
          <w:p w:rsidR="002776E8" w:rsidRDefault="002776E8" w:rsidP="003F6241">
            <w:pPr>
              <w:rPr>
                <w:sz w:val="28"/>
                <w:szCs w:val="28"/>
                <w:lang w:val="kk-KZ" w:eastAsia="kk-KZ" w:bidi="kk-KZ"/>
              </w:rPr>
            </w:pPr>
            <w:r w:rsidRPr="005919E3">
              <w:rPr>
                <w:sz w:val="28"/>
                <w:szCs w:val="28"/>
                <w:lang w:val="kk-KZ" w:eastAsia="kk-KZ" w:bidi="kk-KZ"/>
              </w:rPr>
              <w:t>Дт</w:t>
            </w:r>
          </w:p>
        </w:tc>
        <w:tc>
          <w:tcPr>
            <w:tcW w:w="971" w:type="dxa"/>
          </w:tcPr>
          <w:p w:rsidR="002776E8" w:rsidRDefault="002776E8" w:rsidP="003F6241">
            <w:pPr>
              <w:jc w:val="center"/>
              <w:rPr>
                <w:sz w:val="28"/>
                <w:szCs w:val="28"/>
                <w:lang w:val="kk-KZ" w:eastAsia="kk-KZ" w:bidi="kk-KZ"/>
              </w:rPr>
            </w:pPr>
            <w:r w:rsidRPr="005919E3">
              <w:rPr>
                <w:sz w:val="28"/>
                <w:szCs w:val="28"/>
                <w:lang w:val="kk-KZ" w:eastAsia="kk-KZ" w:bidi="kk-KZ"/>
              </w:rPr>
              <w:t>7801</w:t>
            </w:r>
          </w:p>
        </w:tc>
        <w:tc>
          <w:tcPr>
            <w:tcW w:w="7430" w:type="dxa"/>
          </w:tcPr>
          <w:p w:rsidR="002776E8" w:rsidRDefault="002776E8" w:rsidP="003F6241">
            <w:pPr>
              <w:rPr>
                <w:sz w:val="28"/>
                <w:szCs w:val="28"/>
                <w:lang w:eastAsia="kk-KZ" w:bidi="kk-KZ"/>
              </w:rPr>
            </w:pPr>
            <w:r w:rsidRPr="005919E3">
              <w:rPr>
                <w:sz w:val="28"/>
                <w:szCs w:val="28"/>
                <w:lang w:val="kk-KZ" w:eastAsia="kk-KZ" w:bidi="kk-KZ"/>
              </w:rPr>
              <w:t>Счет учета банком денежных средств клиентов</w:t>
            </w:r>
          </w:p>
        </w:tc>
      </w:tr>
      <w:tr w:rsidR="002776E8" w:rsidTr="003F6241">
        <w:tc>
          <w:tcPr>
            <w:tcW w:w="388" w:type="dxa"/>
          </w:tcPr>
          <w:p w:rsidR="002776E8" w:rsidRDefault="002776E8" w:rsidP="003F6241">
            <w:pPr>
              <w:rPr>
                <w:sz w:val="28"/>
                <w:szCs w:val="28"/>
                <w:lang w:val="kk-KZ" w:eastAsia="kk-KZ" w:bidi="kk-KZ"/>
              </w:rPr>
            </w:pPr>
            <w:r w:rsidRPr="005919E3">
              <w:rPr>
                <w:sz w:val="28"/>
                <w:szCs w:val="28"/>
                <w:lang w:val="kk-KZ" w:eastAsia="kk-KZ" w:bidi="kk-KZ"/>
              </w:rPr>
              <w:t>Кт</w:t>
            </w:r>
          </w:p>
        </w:tc>
        <w:tc>
          <w:tcPr>
            <w:tcW w:w="971" w:type="dxa"/>
          </w:tcPr>
          <w:p w:rsidR="002776E8" w:rsidRDefault="002776E8" w:rsidP="003F6241">
            <w:pPr>
              <w:jc w:val="center"/>
              <w:rPr>
                <w:sz w:val="28"/>
                <w:szCs w:val="28"/>
                <w:lang w:val="kk-KZ" w:eastAsia="kk-KZ" w:bidi="kk-KZ"/>
              </w:rPr>
            </w:pPr>
            <w:r w:rsidRPr="005919E3">
              <w:rPr>
                <w:sz w:val="28"/>
                <w:szCs w:val="28"/>
                <w:lang w:val="kk-KZ" w:eastAsia="kk-KZ" w:bidi="kk-KZ"/>
              </w:rPr>
              <w:t>7811</w:t>
            </w:r>
          </w:p>
        </w:tc>
        <w:tc>
          <w:tcPr>
            <w:tcW w:w="7430" w:type="dxa"/>
          </w:tcPr>
          <w:p w:rsidR="002776E8" w:rsidRDefault="002776E8" w:rsidP="003F6241">
            <w:pPr>
              <w:rPr>
                <w:sz w:val="28"/>
                <w:szCs w:val="28"/>
                <w:lang w:eastAsia="kk-KZ" w:bidi="kk-KZ"/>
              </w:rPr>
            </w:pPr>
            <w:r w:rsidRPr="005919E3">
              <w:rPr>
                <w:sz w:val="28"/>
                <w:szCs w:val="28"/>
                <w:lang w:val="kk-KZ" w:eastAsia="kk-KZ" w:bidi="kk-KZ"/>
              </w:rPr>
              <w:t>Требования по активам, переданным в лизинг</w:t>
            </w:r>
            <w:r w:rsidRPr="005919E3">
              <w:rPr>
                <w:spacing w:val="-44"/>
                <w:sz w:val="28"/>
                <w:szCs w:val="28"/>
                <w:lang w:val="kk-KZ" w:eastAsia="kk-KZ" w:bidi="kk-KZ"/>
              </w:rPr>
              <w:t xml:space="preserve"> </w:t>
            </w:r>
            <w:r w:rsidRPr="005919E3">
              <w:rPr>
                <w:sz w:val="28"/>
                <w:szCs w:val="28"/>
                <w:lang w:val="kk-KZ" w:eastAsia="kk-KZ" w:bidi="kk-KZ"/>
              </w:rPr>
              <w:t>(аренду).</w:t>
            </w:r>
          </w:p>
        </w:tc>
      </w:tr>
    </w:tbl>
    <w:p w:rsidR="002776E8" w:rsidRDefault="002776E8" w:rsidP="002776E8">
      <w:pPr>
        <w:widowControl w:val="0"/>
        <w:numPr>
          <w:ilvl w:val="0"/>
          <w:numId w:val="15"/>
        </w:numPr>
        <w:tabs>
          <w:tab w:val="left" w:pos="1299"/>
        </w:tabs>
        <w:autoSpaceDE w:val="0"/>
        <w:autoSpaceDN w:val="0"/>
        <w:ind w:left="0" w:firstLine="709"/>
        <w:jc w:val="both"/>
        <w:rPr>
          <w:sz w:val="28"/>
          <w:szCs w:val="28"/>
          <w:lang w:val="kk-KZ" w:eastAsia="kk-KZ" w:bidi="kk-KZ"/>
        </w:rPr>
      </w:pPr>
      <w:r w:rsidRPr="005919E3">
        <w:rPr>
          <w:sz w:val="28"/>
          <w:szCs w:val="28"/>
          <w:lang w:val="kk-KZ" w:eastAsia="kk-KZ" w:bidi="kk-KZ"/>
        </w:rPr>
        <w:t>С периодичностью, установленной учетной политикой банка, но не реже отчетной даты, банк проводит тест на обесценение требований по договору лизинга (аренды). При создании резервов (провизий) на покрытие убытков от обесценения требований по договору лизинга (аренды) осуществляется следующая бухгалтерская</w:t>
      </w:r>
      <w:r w:rsidRPr="005919E3">
        <w:rPr>
          <w:spacing w:val="-1"/>
          <w:sz w:val="28"/>
          <w:szCs w:val="28"/>
          <w:lang w:val="kk-KZ" w:eastAsia="kk-KZ" w:bidi="kk-KZ"/>
        </w:rPr>
        <w:t xml:space="preserve"> </w:t>
      </w:r>
      <w:r w:rsidRPr="005919E3">
        <w:rPr>
          <w:sz w:val="28"/>
          <w:szCs w:val="28"/>
          <w:lang w:val="kk-KZ" w:eastAsia="kk-KZ" w:bidi="kk-KZ"/>
        </w:rPr>
        <w:t>запись:</w:t>
      </w:r>
    </w:p>
    <w:tbl>
      <w:tblPr>
        <w:tblStyle w:val="52"/>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966"/>
        <w:gridCol w:w="7293"/>
      </w:tblGrid>
      <w:tr w:rsidR="002776E8" w:rsidTr="003F6241">
        <w:tc>
          <w:tcPr>
            <w:tcW w:w="388" w:type="dxa"/>
          </w:tcPr>
          <w:p w:rsidR="002776E8" w:rsidRDefault="002776E8" w:rsidP="003F6241">
            <w:pPr>
              <w:rPr>
                <w:sz w:val="28"/>
                <w:szCs w:val="28"/>
                <w:lang w:val="kk-KZ" w:eastAsia="kk-KZ" w:bidi="kk-KZ"/>
              </w:rPr>
            </w:pPr>
            <w:r w:rsidRPr="005919E3">
              <w:rPr>
                <w:sz w:val="28"/>
                <w:szCs w:val="28"/>
                <w:lang w:val="kk-KZ" w:eastAsia="kk-KZ" w:bidi="kk-KZ"/>
              </w:rPr>
              <w:t>Дт</w:t>
            </w:r>
          </w:p>
        </w:tc>
        <w:tc>
          <w:tcPr>
            <w:tcW w:w="971" w:type="dxa"/>
          </w:tcPr>
          <w:p w:rsidR="002776E8" w:rsidRDefault="002776E8" w:rsidP="003F6241">
            <w:pPr>
              <w:jc w:val="center"/>
              <w:rPr>
                <w:sz w:val="28"/>
                <w:szCs w:val="28"/>
                <w:lang w:val="kk-KZ" w:eastAsia="kk-KZ" w:bidi="kk-KZ"/>
              </w:rPr>
            </w:pPr>
            <w:r w:rsidRPr="005919E3">
              <w:rPr>
                <w:sz w:val="28"/>
                <w:szCs w:val="28"/>
                <w:lang w:val="kk-KZ" w:eastAsia="kk-KZ" w:bidi="kk-KZ"/>
              </w:rPr>
              <w:t>7889</w:t>
            </w:r>
          </w:p>
        </w:tc>
        <w:tc>
          <w:tcPr>
            <w:tcW w:w="7430" w:type="dxa"/>
          </w:tcPr>
          <w:p w:rsidR="002776E8" w:rsidRDefault="002776E8" w:rsidP="003F6241">
            <w:pPr>
              <w:rPr>
                <w:sz w:val="28"/>
                <w:szCs w:val="28"/>
                <w:lang w:eastAsia="kk-KZ" w:bidi="kk-KZ"/>
              </w:rPr>
            </w:pPr>
            <w:r w:rsidRPr="005919E3">
              <w:rPr>
                <w:sz w:val="28"/>
                <w:szCs w:val="28"/>
                <w:lang w:val="kk-KZ" w:eastAsia="kk-KZ" w:bidi="kk-KZ"/>
              </w:rPr>
              <w:t>Убытки от обесценения активов</w:t>
            </w:r>
          </w:p>
        </w:tc>
      </w:tr>
      <w:tr w:rsidR="002776E8" w:rsidTr="003F6241">
        <w:tc>
          <w:tcPr>
            <w:tcW w:w="388" w:type="dxa"/>
          </w:tcPr>
          <w:p w:rsidR="002776E8" w:rsidRDefault="002776E8" w:rsidP="003F6241">
            <w:pPr>
              <w:rPr>
                <w:sz w:val="28"/>
                <w:szCs w:val="28"/>
                <w:lang w:val="kk-KZ" w:eastAsia="kk-KZ" w:bidi="kk-KZ"/>
              </w:rPr>
            </w:pPr>
            <w:r w:rsidRPr="005919E3">
              <w:rPr>
                <w:sz w:val="28"/>
                <w:szCs w:val="28"/>
                <w:lang w:val="kk-KZ" w:eastAsia="kk-KZ" w:bidi="kk-KZ"/>
              </w:rPr>
              <w:t>Кт</w:t>
            </w:r>
          </w:p>
        </w:tc>
        <w:tc>
          <w:tcPr>
            <w:tcW w:w="971" w:type="dxa"/>
          </w:tcPr>
          <w:p w:rsidR="002776E8" w:rsidRDefault="002776E8" w:rsidP="003F6241">
            <w:pPr>
              <w:jc w:val="center"/>
              <w:rPr>
                <w:sz w:val="28"/>
                <w:szCs w:val="28"/>
                <w:lang w:val="kk-KZ" w:eastAsia="kk-KZ" w:bidi="kk-KZ"/>
              </w:rPr>
            </w:pPr>
            <w:r w:rsidRPr="005919E3">
              <w:rPr>
                <w:sz w:val="28"/>
                <w:szCs w:val="28"/>
                <w:lang w:val="kk-KZ" w:eastAsia="kk-KZ" w:bidi="kk-KZ"/>
              </w:rPr>
              <w:t>7813</w:t>
            </w:r>
          </w:p>
        </w:tc>
        <w:tc>
          <w:tcPr>
            <w:tcW w:w="7430" w:type="dxa"/>
          </w:tcPr>
          <w:p w:rsidR="002776E8" w:rsidRDefault="002776E8" w:rsidP="003F6241">
            <w:pPr>
              <w:rPr>
                <w:sz w:val="28"/>
                <w:szCs w:val="28"/>
                <w:lang w:eastAsia="kk-KZ" w:bidi="kk-KZ"/>
              </w:rPr>
            </w:pPr>
            <w:r w:rsidRPr="005919E3">
              <w:rPr>
                <w:sz w:val="28"/>
                <w:szCs w:val="28"/>
                <w:lang w:val="kk-KZ" w:eastAsia="kk-KZ" w:bidi="kk-KZ"/>
              </w:rPr>
              <w:t>Резервы (провизии) на покрытие убытков.</w:t>
            </w:r>
          </w:p>
        </w:tc>
      </w:tr>
    </w:tbl>
    <w:p w:rsidR="002776E8" w:rsidRDefault="002776E8" w:rsidP="002776E8">
      <w:pPr>
        <w:widowControl w:val="0"/>
        <w:numPr>
          <w:ilvl w:val="0"/>
          <w:numId w:val="15"/>
        </w:numPr>
        <w:tabs>
          <w:tab w:val="left" w:pos="1372"/>
        </w:tabs>
        <w:autoSpaceDE w:val="0"/>
        <w:autoSpaceDN w:val="0"/>
        <w:ind w:left="0" w:firstLine="709"/>
        <w:jc w:val="both"/>
        <w:rPr>
          <w:sz w:val="28"/>
          <w:szCs w:val="28"/>
          <w:lang w:val="kk-KZ" w:eastAsia="kk-KZ" w:bidi="kk-KZ"/>
        </w:rPr>
      </w:pPr>
      <w:r w:rsidRPr="005919E3">
        <w:rPr>
          <w:sz w:val="28"/>
          <w:szCs w:val="28"/>
          <w:lang w:val="kk-KZ" w:eastAsia="kk-KZ" w:bidi="kk-KZ"/>
        </w:rPr>
        <w:t>В случае принятия уполномоченным органом банка решения о списании обесцененных требований по договору лизинга (аренды) за счет сформированных резервов (провизий) на покрытие убытков от обесценения осуществляется следующая бухгалтерская</w:t>
      </w:r>
      <w:r w:rsidRPr="005919E3">
        <w:rPr>
          <w:spacing w:val="-1"/>
          <w:sz w:val="28"/>
          <w:szCs w:val="28"/>
          <w:lang w:val="kk-KZ" w:eastAsia="kk-KZ" w:bidi="kk-KZ"/>
        </w:rPr>
        <w:t xml:space="preserve"> </w:t>
      </w:r>
      <w:r w:rsidRPr="005919E3">
        <w:rPr>
          <w:sz w:val="28"/>
          <w:szCs w:val="28"/>
          <w:lang w:val="kk-KZ" w:eastAsia="kk-KZ" w:bidi="kk-KZ"/>
        </w:rPr>
        <w:t>запись:</w:t>
      </w:r>
    </w:p>
    <w:tbl>
      <w:tblPr>
        <w:tblStyle w:val="52"/>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966"/>
        <w:gridCol w:w="7293"/>
      </w:tblGrid>
      <w:tr w:rsidR="002776E8" w:rsidTr="003F6241">
        <w:tc>
          <w:tcPr>
            <w:tcW w:w="388" w:type="dxa"/>
          </w:tcPr>
          <w:p w:rsidR="002776E8" w:rsidRDefault="002776E8" w:rsidP="003F6241">
            <w:pPr>
              <w:rPr>
                <w:sz w:val="28"/>
                <w:szCs w:val="28"/>
                <w:lang w:val="kk-KZ" w:eastAsia="kk-KZ" w:bidi="kk-KZ"/>
              </w:rPr>
            </w:pPr>
            <w:r w:rsidRPr="005919E3">
              <w:rPr>
                <w:sz w:val="28"/>
                <w:szCs w:val="28"/>
                <w:lang w:val="kk-KZ" w:eastAsia="kk-KZ" w:bidi="kk-KZ"/>
              </w:rPr>
              <w:t>Дт</w:t>
            </w:r>
          </w:p>
        </w:tc>
        <w:tc>
          <w:tcPr>
            <w:tcW w:w="971" w:type="dxa"/>
          </w:tcPr>
          <w:p w:rsidR="002776E8" w:rsidRDefault="002776E8" w:rsidP="003F6241">
            <w:pPr>
              <w:jc w:val="center"/>
              <w:rPr>
                <w:sz w:val="28"/>
                <w:szCs w:val="28"/>
                <w:lang w:val="kk-KZ" w:eastAsia="kk-KZ" w:bidi="kk-KZ"/>
              </w:rPr>
            </w:pPr>
            <w:r w:rsidRPr="005919E3">
              <w:rPr>
                <w:sz w:val="28"/>
                <w:szCs w:val="28"/>
                <w:lang w:val="kk-KZ" w:eastAsia="kk-KZ" w:bidi="kk-KZ"/>
              </w:rPr>
              <w:t>7813</w:t>
            </w:r>
          </w:p>
        </w:tc>
        <w:tc>
          <w:tcPr>
            <w:tcW w:w="7430" w:type="dxa"/>
          </w:tcPr>
          <w:p w:rsidR="002776E8" w:rsidRDefault="002776E8" w:rsidP="003F6241">
            <w:pPr>
              <w:rPr>
                <w:sz w:val="28"/>
                <w:szCs w:val="28"/>
                <w:lang w:eastAsia="kk-KZ" w:bidi="kk-KZ"/>
              </w:rPr>
            </w:pPr>
            <w:r w:rsidRPr="005919E3">
              <w:rPr>
                <w:sz w:val="28"/>
                <w:szCs w:val="28"/>
                <w:lang w:val="kk-KZ" w:eastAsia="kk-KZ" w:bidi="kk-KZ"/>
              </w:rPr>
              <w:t>Резервы (провизии) на покрытие убытков</w:t>
            </w:r>
          </w:p>
        </w:tc>
      </w:tr>
      <w:tr w:rsidR="002776E8" w:rsidTr="003F6241">
        <w:tc>
          <w:tcPr>
            <w:tcW w:w="388" w:type="dxa"/>
          </w:tcPr>
          <w:p w:rsidR="002776E8" w:rsidRDefault="002776E8" w:rsidP="003F6241">
            <w:pPr>
              <w:rPr>
                <w:sz w:val="28"/>
                <w:szCs w:val="28"/>
                <w:lang w:val="kk-KZ" w:eastAsia="kk-KZ" w:bidi="kk-KZ"/>
              </w:rPr>
            </w:pPr>
            <w:r w:rsidRPr="005919E3">
              <w:rPr>
                <w:sz w:val="28"/>
                <w:szCs w:val="28"/>
                <w:lang w:val="kk-KZ" w:eastAsia="kk-KZ" w:bidi="kk-KZ"/>
              </w:rPr>
              <w:t>Кт</w:t>
            </w:r>
          </w:p>
        </w:tc>
        <w:tc>
          <w:tcPr>
            <w:tcW w:w="971" w:type="dxa"/>
          </w:tcPr>
          <w:p w:rsidR="002776E8" w:rsidRDefault="002776E8" w:rsidP="003F6241">
            <w:pPr>
              <w:jc w:val="center"/>
              <w:rPr>
                <w:sz w:val="28"/>
                <w:szCs w:val="28"/>
                <w:lang w:eastAsia="kk-KZ" w:bidi="kk-KZ"/>
              </w:rPr>
            </w:pPr>
            <w:r w:rsidRPr="005919E3">
              <w:rPr>
                <w:sz w:val="28"/>
                <w:szCs w:val="28"/>
                <w:lang w:val="kk-KZ" w:eastAsia="kk-KZ" w:bidi="kk-KZ"/>
              </w:rPr>
              <w:t>7812</w:t>
            </w:r>
          </w:p>
        </w:tc>
        <w:tc>
          <w:tcPr>
            <w:tcW w:w="7430" w:type="dxa"/>
          </w:tcPr>
          <w:p w:rsidR="002776E8" w:rsidRDefault="002776E8" w:rsidP="003F6241">
            <w:pPr>
              <w:rPr>
                <w:sz w:val="28"/>
                <w:szCs w:val="28"/>
                <w:lang w:eastAsia="kk-KZ" w:bidi="kk-KZ"/>
              </w:rPr>
            </w:pPr>
            <w:r w:rsidRPr="005919E3">
              <w:rPr>
                <w:sz w:val="28"/>
                <w:szCs w:val="28"/>
                <w:lang w:val="kk-KZ" w:eastAsia="kk-KZ" w:bidi="kk-KZ"/>
              </w:rPr>
              <w:t>Начисленные доходы по аренде.</w:t>
            </w:r>
          </w:p>
        </w:tc>
      </w:tr>
    </w:tbl>
    <w:p w:rsidR="002776E8" w:rsidRDefault="002776E8" w:rsidP="002776E8">
      <w:pPr>
        <w:widowControl w:val="0"/>
        <w:numPr>
          <w:ilvl w:val="0"/>
          <w:numId w:val="15"/>
        </w:numPr>
        <w:tabs>
          <w:tab w:val="left" w:pos="1275"/>
        </w:tabs>
        <w:autoSpaceDE w:val="0"/>
        <w:autoSpaceDN w:val="0"/>
        <w:ind w:left="0" w:firstLine="709"/>
        <w:jc w:val="both"/>
        <w:rPr>
          <w:sz w:val="28"/>
          <w:szCs w:val="28"/>
          <w:lang w:val="kk-KZ" w:eastAsia="kk-KZ" w:bidi="kk-KZ"/>
        </w:rPr>
      </w:pPr>
      <w:r w:rsidRPr="005919E3">
        <w:rPr>
          <w:sz w:val="28"/>
          <w:szCs w:val="28"/>
          <w:lang w:val="kk-KZ" w:eastAsia="kk-KZ" w:bidi="kk-KZ"/>
        </w:rPr>
        <w:t>В случае погашения или улучшения кредитного качества требований по договору лизинга (аренды) ранее сформированные резервы (провизии) на покрытие убытков от обесценения уменьшаются следующей бухгалтерской записью:</w:t>
      </w:r>
    </w:p>
    <w:tbl>
      <w:tblPr>
        <w:tblStyle w:val="52"/>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966"/>
        <w:gridCol w:w="7293"/>
      </w:tblGrid>
      <w:tr w:rsidR="002776E8" w:rsidTr="003F6241">
        <w:tc>
          <w:tcPr>
            <w:tcW w:w="388" w:type="dxa"/>
          </w:tcPr>
          <w:p w:rsidR="002776E8" w:rsidRDefault="002776E8" w:rsidP="003F6241">
            <w:pPr>
              <w:rPr>
                <w:sz w:val="28"/>
                <w:szCs w:val="28"/>
                <w:lang w:val="kk-KZ" w:eastAsia="kk-KZ" w:bidi="kk-KZ"/>
              </w:rPr>
            </w:pPr>
            <w:r w:rsidRPr="005919E3">
              <w:rPr>
                <w:sz w:val="28"/>
                <w:szCs w:val="28"/>
                <w:lang w:val="kk-KZ" w:eastAsia="kk-KZ" w:bidi="kk-KZ"/>
              </w:rPr>
              <w:t>Дт</w:t>
            </w:r>
          </w:p>
        </w:tc>
        <w:tc>
          <w:tcPr>
            <w:tcW w:w="971" w:type="dxa"/>
          </w:tcPr>
          <w:p w:rsidR="002776E8" w:rsidRDefault="002776E8" w:rsidP="003F6241">
            <w:pPr>
              <w:jc w:val="center"/>
              <w:rPr>
                <w:sz w:val="28"/>
                <w:szCs w:val="28"/>
                <w:lang w:val="kk-KZ" w:eastAsia="kk-KZ" w:bidi="kk-KZ"/>
              </w:rPr>
            </w:pPr>
            <w:r w:rsidRPr="005919E3">
              <w:rPr>
                <w:sz w:val="28"/>
                <w:szCs w:val="28"/>
                <w:lang w:val="kk-KZ" w:eastAsia="kk-KZ" w:bidi="kk-KZ"/>
              </w:rPr>
              <w:t>7813</w:t>
            </w:r>
          </w:p>
        </w:tc>
        <w:tc>
          <w:tcPr>
            <w:tcW w:w="7430" w:type="dxa"/>
          </w:tcPr>
          <w:p w:rsidR="002776E8" w:rsidRDefault="002776E8" w:rsidP="003F6241">
            <w:pPr>
              <w:rPr>
                <w:sz w:val="28"/>
                <w:szCs w:val="28"/>
                <w:lang w:eastAsia="kk-KZ" w:bidi="kk-KZ"/>
              </w:rPr>
            </w:pPr>
            <w:r w:rsidRPr="005919E3">
              <w:rPr>
                <w:sz w:val="28"/>
                <w:szCs w:val="28"/>
                <w:lang w:val="kk-KZ" w:eastAsia="kk-KZ" w:bidi="kk-KZ"/>
              </w:rPr>
              <w:t>Резервы (провизии) на покрытие убытков</w:t>
            </w:r>
          </w:p>
        </w:tc>
      </w:tr>
      <w:tr w:rsidR="002776E8" w:rsidTr="003F6241">
        <w:tc>
          <w:tcPr>
            <w:tcW w:w="388" w:type="dxa"/>
          </w:tcPr>
          <w:p w:rsidR="002776E8" w:rsidRDefault="002776E8" w:rsidP="003F6241">
            <w:pPr>
              <w:rPr>
                <w:sz w:val="28"/>
                <w:szCs w:val="28"/>
                <w:lang w:val="kk-KZ" w:eastAsia="kk-KZ" w:bidi="kk-KZ"/>
              </w:rPr>
            </w:pPr>
            <w:r w:rsidRPr="005919E3">
              <w:rPr>
                <w:sz w:val="28"/>
                <w:szCs w:val="28"/>
                <w:lang w:val="kk-KZ" w:eastAsia="kk-KZ" w:bidi="kk-KZ"/>
              </w:rPr>
              <w:t>Кт</w:t>
            </w:r>
          </w:p>
        </w:tc>
        <w:tc>
          <w:tcPr>
            <w:tcW w:w="971" w:type="dxa"/>
          </w:tcPr>
          <w:p w:rsidR="002776E8" w:rsidRDefault="002776E8" w:rsidP="003F6241">
            <w:pPr>
              <w:jc w:val="center"/>
              <w:rPr>
                <w:sz w:val="28"/>
                <w:szCs w:val="28"/>
                <w:lang w:eastAsia="kk-KZ" w:bidi="kk-KZ"/>
              </w:rPr>
            </w:pPr>
            <w:r w:rsidRPr="005919E3">
              <w:rPr>
                <w:sz w:val="28"/>
                <w:szCs w:val="28"/>
                <w:lang w:val="kk-KZ" w:eastAsia="kk-KZ" w:bidi="kk-KZ"/>
              </w:rPr>
              <w:t>7866</w:t>
            </w:r>
          </w:p>
        </w:tc>
        <w:tc>
          <w:tcPr>
            <w:tcW w:w="7430" w:type="dxa"/>
          </w:tcPr>
          <w:p w:rsidR="002776E8" w:rsidRDefault="002776E8" w:rsidP="003F6241">
            <w:pPr>
              <w:rPr>
                <w:sz w:val="28"/>
                <w:szCs w:val="28"/>
                <w:lang w:eastAsia="kk-KZ" w:bidi="kk-KZ"/>
              </w:rPr>
            </w:pPr>
            <w:r w:rsidRPr="005919E3">
              <w:rPr>
                <w:sz w:val="28"/>
                <w:szCs w:val="28"/>
                <w:lang w:val="kk-KZ" w:eastAsia="kk-KZ" w:bidi="kk-KZ"/>
              </w:rPr>
              <w:t>Доходы от восстановления резервов (провизий).</w:t>
            </w:r>
          </w:p>
        </w:tc>
      </w:tr>
    </w:tbl>
    <w:p w:rsidR="002776E8" w:rsidRDefault="002776E8" w:rsidP="002776E8">
      <w:pPr>
        <w:widowControl w:val="0"/>
        <w:autoSpaceDE w:val="0"/>
        <w:autoSpaceDN w:val="0"/>
        <w:jc w:val="center"/>
        <w:rPr>
          <w:sz w:val="28"/>
          <w:szCs w:val="28"/>
          <w:lang w:val="kk-KZ" w:eastAsia="kk-KZ" w:bidi="kk-KZ"/>
        </w:rPr>
      </w:pPr>
    </w:p>
    <w:p w:rsidR="002776E8" w:rsidRDefault="002776E8" w:rsidP="002776E8">
      <w:pPr>
        <w:widowControl w:val="0"/>
        <w:autoSpaceDE w:val="0"/>
        <w:autoSpaceDN w:val="0"/>
        <w:jc w:val="center"/>
        <w:rPr>
          <w:sz w:val="28"/>
          <w:szCs w:val="28"/>
          <w:lang w:val="kk-KZ" w:eastAsia="kk-KZ" w:bidi="kk-KZ"/>
        </w:rPr>
      </w:pPr>
    </w:p>
    <w:p w:rsidR="002776E8" w:rsidRDefault="002776E8" w:rsidP="002776E8">
      <w:pPr>
        <w:widowControl w:val="0"/>
        <w:autoSpaceDE w:val="0"/>
        <w:autoSpaceDN w:val="0"/>
        <w:jc w:val="center"/>
        <w:outlineLvl w:val="0"/>
        <w:rPr>
          <w:b/>
          <w:bCs/>
          <w:sz w:val="28"/>
          <w:szCs w:val="28"/>
          <w:lang w:val="kk-KZ" w:eastAsia="kk-KZ" w:bidi="kk-KZ"/>
        </w:rPr>
      </w:pPr>
      <w:r w:rsidRPr="005919E3">
        <w:rPr>
          <w:b/>
          <w:bCs/>
          <w:sz w:val="28"/>
          <w:szCs w:val="28"/>
          <w:lang w:val="kk-KZ" w:eastAsia="kk-KZ" w:bidi="kk-KZ"/>
        </w:rPr>
        <w:t>Параграф 7. Учет результатов использования денег, принятых по договору об инвестиционном депозите</w:t>
      </w:r>
    </w:p>
    <w:p w:rsidR="002776E8" w:rsidRDefault="002776E8" w:rsidP="002776E8">
      <w:pPr>
        <w:widowControl w:val="0"/>
        <w:autoSpaceDE w:val="0"/>
        <w:autoSpaceDN w:val="0"/>
        <w:jc w:val="center"/>
        <w:rPr>
          <w:b/>
          <w:sz w:val="28"/>
          <w:szCs w:val="28"/>
          <w:lang w:val="kk-KZ" w:eastAsia="kk-KZ" w:bidi="kk-KZ"/>
        </w:rPr>
      </w:pPr>
    </w:p>
    <w:p w:rsidR="002776E8" w:rsidRDefault="002776E8" w:rsidP="002776E8">
      <w:pPr>
        <w:widowControl w:val="0"/>
        <w:numPr>
          <w:ilvl w:val="0"/>
          <w:numId w:val="15"/>
        </w:numPr>
        <w:tabs>
          <w:tab w:val="left" w:pos="1467"/>
        </w:tabs>
        <w:autoSpaceDE w:val="0"/>
        <w:autoSpaceDN w:val="0"/>
        <w:ind w:left="0" w:firstLine="709"/>
        <w:jc w:val="both"/>
        <w:rPr>
          <w:sz w:val="28"/>
          <w:szCs w:val="28"/>
          <w:lang w:val="kk-KZ" w:eastAsia="kk-KZ" w:bidi="kk-KZ"/>
        </w:rPr>
      </w:pPr>
      <w:r w:rsidRPr="005919E3">
        <w:rPr>
          <w:sz w:val="28"/>
          <w:szCs w:val="28"/>
          <w:lang w:val="kk-KZ" w:eastAsia="kk-KZ" w:bidi="kk-KZ"/>
        </w:rPr>
        <w:t>При начислении с периодичностью, установленной учетной политикой банка, дохода, причитающегося клиенту, по инвестиционному депозиту в соответствии с условиями договора об инвестиционном депозите осуществляются следующие бухгалтерские</w:t>
      </w:r>
      <w:r w:rsidRPr="005919E3">
        <w:rPr>
          <w:spacing w:val="-3"/>
          <w:sz w:val="28"/>
          <w:szCs w:val="28"/>
          <w:lang w:val="kk-KZ" w:eastAsia="kk-KZ" w:bidi="kk-KZ"/>
        </w:rPr>
        <w:t xml:space="preserve"> </w:t>
      </w:r>
      <w:r w:rsidRPr="005919E3">
        <w:rPr>
          <w:sz w:val="28"/>
          <w:szCs w:val="28"/>
          <w:lang w:val="kk-KZ" w:eastAsia="kk-KZ" w:bidi="kk-KZ"/>
        </w:rPr>
        <w:t>записи:</w:t>
      </w:r>
    </w:p>
    <w:tbl>
      <w:tblPr>
        <w:tblStyle w:val="52"/>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966"/>
        <w:gridCol w:w="7293"/>
      </w:tblGrid>
      <w:tr w:rsidR="002776E8" w:rsidTr="003F6241">
        <w:tc>
          <w:tcPr>
            <w:tcW w:w="530" w:type="dxa"/>
          </w:tcPr>
          <w:p w:rsidR="002776E8" w:rsidRDefault="002776E8" w:rsidP="003F6241">
            <w:pPr>
              <w:rPr>
                <w:sz w:val="28"/>
                <w:szCs w:val="28"/>
                <w:lang w:val="kk-KZ" w:eastAsia="kk-KZ" w:bidi="kk-KZ"/>
              </w:rPr>
            </w:pPr>
            <w:r w:rsidRPr="005919E3">
              <w:rPr>
                <w:sz w:val="28"/>
                <w:szCs w:val="28"/>
                <w:lang w:val="kk-KZ" w:eastAsia="kk-KZ" w:bidi="kk-KZ"/>
              </w:rPr>
              <w:t>Дт</w:t>
            </w:r>
          </w:p>
        </w:tc>
        <w:tc>
          <w:tcPr>
            <w:tcW w:w="966" w:type="dxa"/>
          </w:tcPr>
          <w:p w:rsidR="002776E8" w:rsidRDefault="002776E8" w:rsidP="003F6241">
            <w:pPr>
              <w:jc w:val="center"/>
              <w:rPr>
                <w:sz w:val="28"/>
                <w:szCs w:val="28"/>
                <w:lang w:val="kk-KZ" w:eastAsia="kk-KZ" w:bidi="kk-KZ"/>
              </w:rPr>
            </w:pPr>
            <w:r w:rsidRPr="005919E3">
              <w:rPr>
                <w:sz w:val="28"/>
                <w:szCs w:val="28"/>
                <w:lang w:val="kk-KZ" w:eastAsia="kk-KZ" w:bidi="kk-KZ"/>
              </w:rPr>
              <w:t>7881</w:t>
            </w:r>
          </w:p>
        </w:tc>
        <w:tc>
          <w:tcPr>
            <w:tcW w:w="7293" w:type="dxa"/>
          </w:tcPr>
          <w:p w:rsidR="002776E8" w:rsidRDefault="002776E8" w:rsidP="003F6241">
            <w:pPr>
              <w:rPr>
                <w:sz w:val="28"/>
                <w:szCs w:val="28"/>
                <w:lang w:eastAsia="kk-KZ" w:bidi="kk-KZ"/>
              </w:rPr>
            </w:pPr>
            <w:r w:rsidRPr="005919E3">
              <w:rPr>
                <w:sz w:val="28"/>
                <w:szCs w:val="28"/>
                <w:lang w:val="kk-KZ" w:eastAsia="kk-KZ" w:bidi="kk-KZ"/>
              </w:rPr>
              <w:t>Расходы, связанные с выплатой вознаграждения по инвестиционному депозиту</w:t>
            </w:r>
          </w:p>
        </w:tc>
      </w:tr>
      <w:tr w:rsidR="002776E8" w:rsidTr="003F6241">
        <w:tc>
          <w:tcPr>
            <w:tcW w:w="530" w:type="dxa"/>
          </w:tcPr>
          <w:p w:rsidR="002776E8" w:rsidRDefault="002776E8" w:rsidP="003F6241">
            <w:pPr>
              <w:rPr>
                <w:sz w:val="28"/>
                <w:szCs w:val="28"/>
                <w:lang w:val="kk-KZ" w:eastAsia="kk-KZ" w:bidi="kk-KZ"/>
              </w:rPr>
            </w:pPr>
            <w:r w:rsidRPr="005919E3">
              <w:rPr>
                <w:sz w:val="28"/>
                <w:szCs w:val="28"/>
                <w:lang w:val="kk-KZ" w:eastAsia="kk-KZ" w:bidi="kk-KZ"/>
              </w:rPr>
              <w:t>Кт</w:t>
            </w:r>
          </w:p>
        </w:tc>
        <w:tc>
          <w:tcPr>
            <w:tcW w:w="966" w:type="dxa"/>
          </w:tcPr>
          <w:p w:rsidR="002776E8" w:rsidRDefault="002776E8" w:rsidP="003F6241">
            <w:pPr>
              <w:jc w:val="center"/>
              <w:rPr>
                <w:sz w:val="28"/>
                <w:szCs w:val="28"/>
                <w:lang w:eastAsia="kk-KZ" w:bidi="kk-KZ"/>
              </w:rPr>
            </w:pPr>
            <w:r w:rsidRPr="005919E3">
              <w:rPr>
                <w:sz w:val="28"/>
                <w:szCs w:val="28"/>
                <w:lang w:val="kk-KZ" w:eastAsia="kk-KZ" w:bidi="kk-KZ"/>
              </w:rPr>
              <w:t>7833</w:t>
            </w:r>
          </w:p>
        </w:tc>
        <w:tc>
          <w:tcPr>
            <w:tcW w:w="7293" w:type="dxa"/>
          </w:tcPr>
          <w:p w:rsidR="002776E8" w:rsidRDefault="002776E8" w:rsidP="003F6241">
            <w:pPr>
              <w:rPr>
                <w:sz w:val="28"/>
                <w:szCs w:val="28"/>
                <w:lang w:eastAsia="kk-KZ" w:bidi="kk-KZ"/>
              </w:rPr>
            </w:pPr>
            <w:r w:rsidRPr="005919E3">
              <w:rPr>
                <w:sz w:val="28"/>
                <w:szCs w:val="28"/>
                <w:lang w:val="kk-KZ" w:eastAsia="kk-KZ" w:bidi="kk-KZ"/>
              </w:rPr>
              <w:t>Начисленные расходы по инвестиционным депозитам;</w:t>
            </w:r>
          </w:p>
        </w:tc>
      </w:tr>
    </w:tbl>
    <w:p w:rsidR="002776E8" w:rsidRDefault="002776E8" w:rsidP="002776E8">
      <w:pPr>
        <w:widowControl w:val="0"/>
        <w:autoSpaceDE w:val="0"/>
        <w:autoSpaceDN w:val="0"/>
        <w:ind w:firstLine="709"/>
        <w:jc w:val="both"/>
        <w:rPr>
          <w:sz w:val="28"/>
          <w:szCs w:val="28"/>
          <w:lang w:val="kk-KZ" w:eastAsia="kk-KZ" w:bidi="kk-KZ"/>
        </w:rPr>
      </w:pPr>
      <w:r w:rsidRPr="005919E3">
        <w:rPr>
          <w:sz w:val="28"/>
          <w:szCs w:val="28"/>
          <w:lang w:val="kk-KZ" w:eastAsia="kk-KZ" w:bidi="kk-KZ"/>
        </w:rPr>
        <w:t>при выплате клиенту доходов по инвестиционному</w:t>
      </w:r>
      <w:r w:rsidRPr="005919E3">
        <w:rPr>
          <w:spacing w:val="-17"/>
          <w:sz w:val="28"/>
          <w:szCs w:val="28"/>
          <w:lang w:val="kk-KZ" w:eastAsia="kk-KZ" w:bidi="kk-KZ"/>
        </w:rPr>
        <w:t xml:space="preserve"> </w:t>
      </w:r>
      <w:r w:rsidRPr="005919E3">
        <w:rPr>
          <w:sz w:val="28"/>
          <w:szCs w:val="28"/>
          <w:lang w:val="kk-KZ" w:eastAsia="kk-KZ" w:bidi="kk-KZ"/>
        </w:rPr>
        <w:t>депозиту:</w:t>
      </w:r>
    </w:p>
    <w:tbl>
      <w:tblPr>
        <w:tblStyle w:val="52"/>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970"/>
        <w:gridCol w:w="7289"/>
      </w:tblGrid>
      <w:tr w:rsidR="002776E8" w:rsidTr="003F6241">
        <w:tc>
          <w:tcPr>
            <w:tcW w:w="388" w:type="dxa"/>
          </w:tcPr>
          <w:p w:rsidR="002776E8" w:rsidRDefault="002776E8" w:rsidP="003F6241">
            <w:pPr>
              <w:rPr>
                <w:sz w:val="28"/>
                <w:szCs w:val="28"/>
                <w:lang w:val="kk-KZ" w:eastAsia="kk-KZ" w:bidi="kk-KZ"/>
              </w:rPr>
            </w:pPr>
            <w:r w:rsidRPr="005919E3">
              <w:rPr>
                <w:sz w:val="28"/>
                <w:szCs w:val="28"/>
                <w:lang w:val="kk-KZ" w:eastAsia="kk-KZ" w:bidi="kk-KZ"/>
              </w:rPr>
              <w:lastRenderedPageBreak/>
              <w:t>Дт</w:t>
            </w:r>
          </w:p>
        </w:tc>
        <w:tc>
          <w:tcPr>
            <w:tcW w:w="971" w:type="dxa"/>
          </w:tcPr>
          <w:p w:rsidR="002776E8" w:rsidRDefault="002776E8" w:rsidP="003F6241">
            <w:pPr>
              <w:ind w:firstLine="142"/>
              <w:rPr>
                <w:sz w:val="28"/>
                <w:szCs w:val="28"/>
                <w:lang w:val="kk-KZ" w:eastAsia="kk-KZ" w:bidi="kk-KZ"/>
              </w:rPr>
            </w:pPr>
            <w:r w:rsidRPr="005919E3">
              <w:rPr>
                <w:sz w:val="28"/>
                <w:szCs w:val="28"/>
                <w:lang w:val="kk-KZ" w:eastAsia="kk-KZ" w:bidi="kk-KZ"/>
              </w:rPr>
              <w:t>7833</w:t>
            </w:r>
          </w:p>
        </w:tc>
        <w:tc>
          <w:tcPr>
            <w:tcW w:w="7430" w:type="dxa"/>
          </w:tcPr>
          <w:p w:rsidR="002776E8" w:rsidRDefault="002776E8" w:rsidP="003F6241">
            <w:pPr>
              <w:ind w:firstLine="142"/>
              <w:rPr>
                <w:sz w:val="28"/>
                <w:szCs w:val="28"/>
                <w:lang w:val="kk-KZ" w:eastAsia="kk-KZ" w:bidi="kk-KZ"/>
              </w:rPr>
            </w:pPr>
            <w:r w:rsidRPr="005919E3">
              <w:rPr>
                <w:sz w:val="28"/>
                <w:szCs w:val="28"/>
                <w:lang w:val="kk-KZ" w:eastAsia="kk-KZ" w:bidi="kk-KZ"/>
              </w:rPr>
              <w:t>Начисленные расходы по инвестиционным депозитам</w:t>
            </w:r>
          </w:p>
        </w:tc>
      </w:tr>
      <w:tr w:rsidR="002776E8" w:rsidTr="003F6241">
        <w:tc>
          <w:tcPr>
            <w:tcW w:w="388" w:type="dxa"/>
          </w:tcPr>
          <w:p w:rsidR="002776E8" w:rsidRDefault="002776E8" w:rsidP="003F6241">
            <w:pPr>
              <w:rPr>
                <w:sz w:val="28"/>
                <w:szCs w:val="28"/>
                <w:lang w:val="kk-KZ" w:eastAsia="kk-KZ" w:bidi="kk-KZ"/>
              </w:rPr>
            </w:pPr>
            <w:r w:rsidRPr="005919E3">
              <w:rPr>
                <w:sz w:val="28"/>
                <w:szCs w:val="28"/>
                <w:lang w:val="kk-KZ" w:eastAsia="kk-KZ" w:bidi="kk-KZ"/>
              </w:rPr>
              <w:t>Кт</w:t>
            </w:r>
          </w:p>
        </w:tc>
        <w:tc>
          <w:tcPr>
            <w:tcW w:w="971" w:type="dxa"/>
          </w:tcPr>
          <w:p w:rsidR="002776E8" w:rsidRDefault="002776E8" w:rsidP="003F6241">
            <w:pPr>
              <w:ind w:firstLine="142"/>
              <w:rPr>
                <w:sz w:val="28"/>
                <w:szCs w:val="28"/>
                <w:lang w:val="kk-KZ" w:eastAsia="kk-KZ" w:bidi="kk-KZ"/>
              </w:rPr>
            </w:pPr>
            <w:r w:rsidRPr="005919E3">
              <w:rPr>
                <w:sz w:val="28"/>
                <w:szCs w:val="28"/>
                <w:lang w:val="kk-KZ" w:eastAsia="kk-KZ" w:bidi="kk-KZ"/>
              </w:rPr>
              <w:t>7801</w:t>
            </w:r>
          </w:p>
        </w:tc>
        <w:tc>
          <w:tcPr>
            <w:tcW w:w="7430" w:type="dxa"/>
          </w:tcPr>
          <w:p w:rsidR="002776E8" w:rsidRDefault="002776E8" w:rsidP="003F6241">
            <w:pPr>
              <w:ind w:firstLine="142"/>
              <w:rPr>
                <w:sz w:val="28"/>
                <w:szCs w:val="28"/>
                <w:lang w:val="kk-KZ" w:eastAsia="kk-KZ" w:bidi="kk-KZ"/>
              </w:rPr>
            </w:pPr>
            <w:r w:rsidRPr="005919E3">
              <w:rPr>
                <w:sz w:val="28"/>
                <w:szCs w:val="28"/>
                <w:lang w:val="kk-KZ" w:eastAsia="kk-KZ" w:bidi="kk-KZ"/>
              </w:rPr>
              <w:t>Счет учета банком денежных средств клиентов;</w:t>
            </w:r>
          </w:p>
        </w:tc>
      </w:tr>
    </w:tbl>
    <w:p w:rsidR="002776E8" w:rsidRDefault="002776E8" w:rsidP="002776E8">
      <w:pPr>
        <w:widowControl w:val="0"/>
        <w:autoSpaceDE w:val="0"/>
        <w:autoSpaceDN w:val="0"/>
        <w:ind w:firstLine="709"/>
        <w:jc w:val="both"/>
        <w:rPr>
          <w:sz w:val="28"/>
          <w:szCs w:val="28"/>
          <w:lang w:val="kk-KZ" w:eastAsia="kk-KZ" w:bidi="kk-KZ"/>
        </w:rPr>
      </w:pPr>
      <w:r w:rsidRPr="005919E3">
        <w:rPr>
          <w:sz w:val="28"/>
          <w:szCs w:val="28"/>
          <w:lang w:val="kk-KZ" w:eastAsia="kk-KZ" w:bidi="kk-KZ"/>
        </w:rPr>
        <w:t>в случае если деньги клиентов были объединены:</w:t>
      </w:r>
    </w:p>
    <w:tbl>
      <w:tblPr>
        <w:tblStyle w:val="52"/>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970"/>
        <w:gridCol w:w="7289"/>
      </w:tblGrid>
      <w:tr w:rsidR="002776E8" w:rsidTr="003F6241">
        <w:tc>
          <w:tcPr>
            <w:tcW w:w="388" w:type="dxa"/>
          </w:tcPr>
          <w:p w:rsidR="002776E8" w:rsidRDefault="002776E8" w:rsidP="003F6241">
            <w:pPr>
              <w:rPr>
                <w:sz w:val="28"/>
                <w:szCs w:val="28"/>
                <w:lang w:val="kk-KZ" w:eastAsia="kk-KZ" w:bidi="kk-KZ"/>
              </w:rPr>
            </w:pPr>
            <w:r w:rsidRPr="005919E3">
              <w:rPr>
                <w:sz w:val="28"/>
                <w:szCs w:val="28"/>
                <w:lang w:val="kk-KZ" w:eastAsia="kk-KZ" w:bidi="kk-KZ"/>
              </w:rPr>
              <w:t>Дт</w:t>
            </w:r>
          </w:p>
        </w:tc>
        <w:tc>
          <w:tcPr>
            <w:tcW w:w="971" w:type="dxa"/>
          </w:tcPr>
          <w:p w:rsidR="002776E8" w:rsidRDefault="002776E8" w:rsidP="003F6241">
            <w:pPr>
              <w:ind w:firstLine="142"/>
              <w:rPr>
                <w:sz w:val="28"/>
                <w:szCs w:val="28"/>
                <w:lang w:val="kk-KZ" w:eastAsia="kk-KZ" w:bidi="kk-KZ"/>
              </w:rPr>
            </w:pPr>
            <w:r w:rsidRPr="005919E3">
              <w:rPr>
                <w:sz w:val="28"/>
                <w:szCs w:val="28"/>
                <w:lang w:val="kk-KZ" w:eastAsia="kk-KZ" w:bidi="kk-KZ"/>
              </w:rPr>
              <w:t>2245</w:t>
            </w:r>
          </w:p>
        </w:tc>
        <w:tc>
          <w:tcPr>
            <w:tcW w:w="7430" w:type="dxa"/>
          </w:tcPr>
          <w:p w:rsidR="002776E8" w:rsidRDefault="002776E8" w:rsidP="003F6241">
            <w:pPr>
              <w:ind w:firstLine="142"/>
              <w:rPr>
                <w:sz w:val="28"/>
                <w:szCs w:val="28"/>
                <w:lang w:val="kk-KZ" w:eastAsia="kk-KZ" w:bidi="kk-KZ"/>
              </w:rPr>
            </w:pPr>
            <w:r w:rsidRPr="005919E3">
              <w:rPr>
                <w:sz w:val="28"/>
                <w:szCs w:val="28"/>
                <w:lang w:val="kk-KZ" w:eastAsia="kk-KZ" w:bidi="kk-KZ"/>
              </w:rPr>
              <w:t>Инвестиционные депозиты</w:t>
            </w:r>
          </w:p>
        </w:tc>
      </w:tr>
      <w:tr w:rsidR="002776E8" w:rsidTr="003F6241">
        <w:tc>
          <w:tcPr>
            <w:tcW w:w="388" w:type="dxa"/>
          </w:tcPr>
          <w:p w:rsidR="002776E8" w:rsidRDefault="002776E8" w:rsidP="003F6241">
            <w:pPr>
              <w:rPr>
                <w:sz w:val="28"/>
                <w:szCs w:val="28"/>
                <w:lang w:val="kk-KZ" w:eastAsia="kk-KZ" w:bidi="kk-KZ"/>
              </w:rPr>
            </w:pPr>
            <w:r w:rsidRPr="005919E3">
              <w:rPr>
                <w:sz w:val="28"/>
                <w:szCs w:val="28"/>
                <w:lang w:val="kk-KZ" w:eastAsia="kk-KZ" w:bidi="kk-KZ"/>
              </w:rPr>
              <w:t>Кт</w:t>
            </w:r>
          </w:p>
        </w:tc>
        <w:tc>
          <w:tcPr>
            <w:tcW w:w="971" w:type="dxa"/>
          </w:tcPr>
          <w:p w:rsidR="002776E8" w:rsidRDefault="002776E8" w:rsidP="003F6241">
            <w:pPr>
              <w:ind w:firstLine="142"/>
              <w:rPr>
                <w:sz w:val="28"/>
                <w:szCs w:val="28"/>
                <w:lang w:val="kk-KZ" w:eastAsia="kk-KZ" w:bidi="kk-KZ"/>
              </w:rPr>
            </w:pPr>
            <w:r w:rsidRPr="005919E3">
              <w:rPr>
                <w:sz w:val="28"/>
                <w:szCs w:val="28"/>
                <w:lang w:val="kk-KZ" w:eastAsia="kk-KZ" w:bidi="kk-KZ"/>
              </w:rPr>
              <w:t>2203</w:t>
            </w:r>
          </w:p>
        </w:tc>
        <w:tc>
          <w:tcPr>
            <w:tcW w:w="7430" w:type="dxa"/>
          </w:tcPr>
          <w:p w:rsidR="002776E8" w:rsidRDefault="002776E8" w:rsidP="003F6241">
            <w:pPr>
              <w:ind w:firstLine="142"/>
              <w:rPr>
                <w:sz w:val="28"/>
                <w:szCs w:val="28"/>
                <w:lang w:val="kk-KZ" w:eastAsia="kk-KZ" w:bidi="kk-KZ"/>
              </w:rPr>
            </w:pPr>
            <w:r w:rsidRPr="005919E3">
              <w:rPr>
                <w:sz w:val="28"/>
                <w:szCs w:val="28"/>
                <w:lang w:val="kk-KZ" w:eastAsia="kk-KZ" w:bidi="kk-KZ"/>
              </w:rPr>
              <w:t>Текущие счета юридических лиц</w:t>
            </w:r>
          </w:p>
        </w:tc>
      </w:tr>
      <w:tr w:rsidR="002776E8" w:rsidTr="003F6241">
        <w:tc>
          <w:tcPr>
            <w:tcW w:w="388" w:type="dxa"/>
          </w:tcPr>
          <w:p w:rsidR="002776E8" w:rsidRDefault="002776E8" w:rsidP="003F6241">
            <w:pPr>
              <w:rPr>
                <w:sz w:val="28"/>
                <w:szCs w:val="28"/>
                <w:lang w:val="kk-KZ" w:eastAsia="kk-KZ" w:bidi="kk-KZ"/>
              </w:rPr>
            </w:pPr>
          </w:p>
        </w:tc>
        <w:tc>
          <w:tcPr>
            <w:tcW w:w="971" w:type="dxa"/>
          </w:tcPr>
          <w:p w:rsidR="002776E8" w:rsidRDefault="002776E8" w:rsidP="003F6241">
            <w:pPr>
              <w:ind w:firstLine="142"/>
              <w:rPr>
                <w:sz w:val="28"/>
                <w:szCs w:val="28"/>
                <w:lang w:val="kk-KZ" w:eastAsia="kk-KZ" w:bidi="kk-KZ"/>
              </w:rPr>
            </w:pPr>
            <w:r w:rsidRPr="005919E3">
              <w:rPr>
                <w:sz w:val="28"/>
                <w:szCs w:val="28"/>
                <w:lang w:val="kk-KZ" w:eastAsia="kk-KZ" w:bidi="kk-KZ"/>
              </w:rPr>
              <w:t>2204</w:t>
            </w:r>
          </w:p>
        </w:tc>
        <w:tc>
          <w:tcPr>
            <w:tcW w:w="7430" w:type="dxa"/>
          </w:tcPr>
          <w:p w:rsidR="002776E8" w:rsidRDefault="002776E8" w:rsidP="003F6241">
            <w:pPr>
              <w:ind w:firstLine="142"/>
              <w:rPr>
                <w:sz w:val="28"/>
                <w:szCs w:val="28"/>
                <w:lang w:val="kk-KZ" w:eastAsia="kk-KZ" w:bidi="kk-KZ"/>
              </w:rPr>
            </w:pPr>
            <w:r w:rsidRPr="005919E3">
              <w:rPr>
                <w:sz w:val="28"/>
                <w:szCs w:val="28"/>
                <w:lang w:val="kk-KZ" w:eastAsia="kk-KZ" w:bidi="kk-KZ"/>
              </w:rPr>
              <w:t>Текущие счета физических лиц</w:t>
            </w:r>
          </w:p>
        </w:tc>
      </w:tr>
      <w:tr w:rsidR="002776E8" w:rsidTr="003F6241">
        <w:tc>
          <w:tcPr>
            <w:tcW w:w="388" w:type="dxa"/>
          </w:tcPr>
          <w:p w:rsidR="002776E8" w:rsidRDefault="002776E8" w:rsidP="003F6241">
            <w:pPr>
              <w:rPr>
                <w:sz w:val="28"/>
                <w:szCs w:val="28"/>
                <w:lang w:val="kk-KZ" w:eastAsia="kk-KZ" w:bidi="kk-KZ"/>
              </w:rPr>
            </w:pPr>
          </w:p>
        </w:tc>
        <w:tc>
          <w:tcPr>
            <w:tcW w:w="971" w:type="dxa"/>
          </w:tcPr>
          <w:p w:rsidR="002776E8" w:rsidRDefault="002776E8" w:rsidP="003F6241">
            <w:pPr>
              <w:ind w:firstLine="142"/>
              <w:rPr>
                <w:sz w:val="28"/>
                <w:szCs w:val="28"/>
                <w:lang w:val="kk-KZ" w:eastAsia="kk-KZ" w:bidi="kk-KZ"/>
              </w:rPr>
            </w:pPr>
            <w:r w:rsidRPr="005919E3">
              <w:rPr>
                <w:sz w:val="28"/>
                <w:szCs w:val="28"/>
                <w:lang w:val="kk-KZ" w:eastAsia="kk-KZ" w:bidi="kk-KZ"/>
              </w:rPr>
              <w:t>2205</w:t>
            </w:r>
          </w:p>
        </w:tc>
        <w:tc>
          <w:tcPr>
            <w:tcW w:w="7430" w:type="dxa"/>
          </w:tcPr>
          <w:p w:rsidR="002776E8" w:rsidRDefault="002776E8" w:rsidP="003F6241">
            <w:pPr>
              <w:ind w:firstLine="142"/>
              <w:rPr>
                <w:sz w:val="28"/>
                <w:szCs w:val="28"/>
                <w:lang w:val="kk-KZ" w:eastAsia="kk-KZ" w:bidi="kk-KZ"/>
              </w:rPr>
            </w:pPr>
            <w:r w:rsidRPr="005919E3">
              <w:rPr>
                <w:sz w:val="28"/>
                <w:szCs w:val="28"/>
                <w:lang w:val="kk-KZ" w:eastAsia="kk-KZ" w:bidi="kk-KZ"/>
              </w:rPr>
              <w:t>Вклады до востребования физических лиц</w:t>
            </w:r>
          </w:p>
        </w:tc>
      </w:tr>
      <w:tr w:rsidR="002776E8" w:rsidTr="003F6241">
        <w:tc>
          <w:tcPr>
            <w:tcW w:w="388" w:type="dxa"/>
          </w:tcPr>
          <w:p w:rsidR="002776E8" w:rsidRDefault="002776E8" w:rsidP="003F6241">
            <w:pPr>
              <w:rPr>
                <w:sz w:val="28"/>
                <w:szCs w:val="28"/>
                <w:lang w:val="kk-KZ" w:eastAsia="kk-KZ" w:bidi="kk-KZ"/>
              </w:rPr>
            </w:pPr>
          </w:p>
        </w:tc>
        <w:tc>
          <w:tcPr>
            <w:tcW w:w="971" w:type="dxa"/>
          </w:tcPr>
          <w:p w:rsidR="002776E8" w:rsidRDefault="002776E8" w:rsidP="003F6241">
            <w:pPr>
              <w:ind w:firstLine="142"/>
              <w:rPr>
                <w:sz w:val="28"/>
                <w:szCs w:val="28"/>
                <w:lang w:val="kk-KZ" w:eastAsia="kk-KZ" w:bidi="kk-KZ"/>
              </w:rPr>
            </w:pPr>
            <w:r w:rsidRPr="005919E3">
              <w:rPr>
                <w:sz w:val="28"/>
                <w:szCs w:val="28"/>
                <w:lang w:val="kk-KZ" w:eastAsia="kk-KZ" w:bidi="kk-KZ"/>
              </w:rPr>
              <w:t>2211</w:t>
            </w:r>
          </w:p>
        </w:tc>
        <w:tc>
          <w:tcPr>
            <w:tcW w:w="7430" w:type="dxa"/>
          </w:tcPr>
          <w:p w:rsidR="002776E8" w:rsidRDefault="002776E8" w:rsidP="003F6241">
            <w:pPr>
              <w:ind w:firstLine="142"/>
              <w:rPr>
                <w:sz w:val="28"/>
                <w:szCs w:val="28"/>
                <w:lang w:val="kk-KZ" w:eastAsia="kk-KZ" w:bidi="kk-KZ"/>
              </w:rPr>
            </w:pPr>
            <w:r w:rsidRPr="005919E3">
              <w:rPr>
                <w:sz w:val="28"/>
                <w:szCs w:val="28"/>
                <w:lang w:val="kk-KZ" w:eastAsia="kk-KZ" w:bidi="kk-KZ"/>
              </w:rPr>
              <w:t>Вклады до востребования юридических лиц;</w:t>
            </w:r>
          </w:p>
        </w:tc>
      </w:tr>
    </w:tbl>
    <w:p w:rsidR="002776E8" w:rsidRDefault="002776E8" w:rsidP="002776E8">
      <w:pPr>
        <w:widowControl w:val="0"/>
        <w:autoSpaceDE w:val="0"/>
        <w:autoSpaceDN w:val="0"/>
        <w:ind w:firstLine="709"/>
        <w:jc w:val="both"/>
        <w:rPr>
          <w:sz w:val="28"/>
          <w:szCs w:val="28"/>
          <w:lang w:val="kk-KZ" w:eastAsia="kk-KZ" w:bidi="kk-KZ"/>
        </w:rPr>
      </w:pPr>
      <w:r w:rsidRPr="005919E3">
        <w:rPr>
          <w:sz w:val="28"/>
          <w:szCs w:val="28"/>
          <w:lang w:val="kk-KZ" w:eastAsia="kk-KZ" w:bidi="kk-KZ"/>
        </w:rPr>
        <w:t>при выплате клиентам денег:</w:t>
      </w:r>
    </w:p>
    <w:tbl>
      <w:tblPr>
        <w:tblStyle w:val="52"/>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969"/>
        <w:gridCol w:w="7290"/>
      </w:tblGrid>
      <w:tr w:rsidR="002776E8" w:rsidTr="003F6241">
        <w:tc>
          <w:tcPr>
            <w:tcW w:w="388" w:type="dxa"/>
          </w:tcPr>
          <w:p w:rsidR="002776E8" w:rsidRDefault="002776E8" w:rsidP="003F6241">
            <w:pPr>
              <w:rPr>
                <w:sz w:val="28"/>
                <w:szCs w:val="28"/>
                <w:lang w:val="kk-KZ" w:eastAsia="kk-KZ" w:bidi="kk-KZ"/>
              </w:rPr>
            </w:pPr>
            <w:r w:rsidRPr="005919E3">
              <w:rPr>
                <w:sz w:val="28"/>
                <w:szCs w:val="28"/>
                <w:lang w:val="kk-KZ" w:eastAsia="kk-KZ" w:bidi="kk-KZ"/>
              </w:rPr>
              <w:t>Дт</w:t>
            </w:r>
          </w:p>
        </w:tc>
        <w:tc>
          <w:tcPr>
            <w:tcW w:w="971" w:type="dxa"/>
          </w:tcPr>
          <w:p w:rsidR="002776E8" w:rsidRDefault="002776E8" w:rsidP="003F6241">
            <w:pPr>
              <w:ind w:firstLine="142"/>
              <w:rPr>
                <w:sz w:val="28"/>
                <w:szCs w:val="28"/>
                <w:lang w:val="kk-KZ" w:eastAsia="kk-KZ" w:bidi="kk-KZ"/>
              </w:rPr>
            </w:pPr>
            <w:r w:rsidRPr="005919E3">
              <w:rPr>
                <w:sz w:val="28"/>
                <w:szCs w:val="28"/>
                <w:lang w:val="kk-KZ" w:eastAsia="kk-KZ" w:bidi="kk-KZ"/>
              </w:rPr>
              <w:t>2203</w:t>
            </w:r>
          </w:p>
        </w:tc>
        <w:tc>
          <w:tcPr>
            <w:tcW w:w="7430" w:type="dxa"/>
          </w:tcPr>
          <w:p w:rsidR="002776E8" w:rsidRDefault="002776E8" w:rsidP="003F6241">
            <w:pPr>
              <w:ind w:firstLine="142"/>
              <w:rPr>
                <w:sz w:val="28"/>
                <w:szCs w:val="28"/>
                <w:lang w:val="kk-KZ" w:eastAsia="kk-KZ" w:bidi="kk-KZ"/>
              </w:rPr>
            </w:pPr>
            <w:r w:rsidRPr="005919E3">
              <w:rPr>
                <w:sz w:val="28"/>
                <w:szCs w:val="28"/>
                <w:lang w:val="kk-KZ" w:eastAsia="kk-KZ" w:bidi="kk-KZ"/>
              </w:rPr>
              <w:t>Текущие счета юридических лиц</w:t>
            </w:r>
          </w:p>
        </w:tc>
      </w:tr>
      <w:tr w:rsidR="002776E8" w:rsidTr="003F6241">
        <w:tc>
          <w:tcPr>
            <w:tcW w:w="388" w:type="dxa"/>
          </w:tcPr>
          <w:p w:rsidR="002776E8" w:rsidRDefault="002776E8" w:rsidP="003F6241">
            <w:pPr>
              <w:rPr>
                <w:sz w:val="28"/>
                <w:szCs w:val="28"/>
                <w:lang w:val="kk-KZ" w:eastAsia="kk-KZ" w:bidi="kk-KZ"/>
              </w:rPr>
            </w:pPr>
          </w:p>
        </w:tc>
        <w:tc>
          <w:tcPr>
            <w:tcW w:w="971" w:type="dxa"/>
          </w:tcPr>
          <w:p w:rsidR="002776E8" w:rsidRDefault="002776E8" w:rsidP="003F6241">
            <w:pPr>
              <w:ind w:firstLine="142"/>
              <w:rPr>
                <w:sz w:val="28"/>
                <w:szCs w:val="28"/>
                <w:lang w:val="kk-KZ" w:eastAsia="kk-KZ" w:bidi="kk-KZ"/>
              </w:rPr>
            </w:pPr>
            <w:r w:rsidRPr="005919E3">
              <w:rPr>
                <w:sz w:val="28"/>
                <w:szCs w:val="28"/>
                <w:lang w:val="kk-KZ" w:eastAsia="kk-KZ" w:bidi="kk-KZ"/>
              </w:rPr>
              <w:t>2204</w:t>
            </w:r>
          </w:p>
        </w:tc>
        <w:tc>
          <w:tcPr>
            <w:tcW w:w="7430" w:type="dxa"/>
          </w:tcPr>
          <w:p w:rsidR="002776E8" w:rsidRDefault="002776E8" w:rsidP="003F6241">
            <w:pPr>
              <w:ind w:firstLine="142"/>
              <w:rPr>
                <w:sz w:val="28"/>
                <w:szCs w:val="28"/>
                <w:lang w:val="kk-KZ" w:eastAsia="kk-KZ" w:bidi="kk-KZ"/>
              </w:rPr>
            </w:pPr>
            <w:r w:rsidRPr="005919E3">
              <w:rPr>
                <w:sz w:val="28"/>
                <w:szCs w:val="28"/>
                <w:lang w:val="kk-KZ" w:eastAsia="kk-KZ" w:bidi="kk-KZ"/>
              </w:rPr>
              <w:t>Текущие счета физических лиц</w:t>
            </w:r>
          </w:p>
        </w:tc>
      </w:tr>
      <w:tr w:rsidR="002776E8" w:rsidTr="003F6241">
        <w:tc>
          <w:tcPr>
            <w:tcW w:w="388" w:type="dxa"/>
          </w:tcPr>
          <w:p w:rsidR="002776E8" w:rsidRDefault="002776E8" w:rsidP="003F6241">
            <w:pPr>
              <w:rPr>
                <w:sz w:val="28"/>
                <w:szCs w:val="28"/>
                <w:lang w:val="kk-KZ" w:eastAsia="kk-KZ" w:bidi="kk-KZ"/>
              </w:rPr>
            </w:pPr>
          </w:p>
        </w:tc>
        <w:tc>
          <w:tcPr>
            <w:tcW w:w="971" w:type="dxa"/>
          </w:tcPr>
          <w:p w:rsidR="002776E8" w:rsidRDefault="002776E8" w:rsidP="003F6241">
            <w:pPr>
              <w:ind w:firstLine="142"/>
              <w:rPr>
                <w:sz w:val="28"/>
                <w:szCs w:val="28"/>
                <w:lang w:val="kk-KZ" w:eastAsia="kk-KZ" w:bidi="kk-KZ"/>
              </w:rPr>
            </w:pPr>
            <w:r w:rsidRPr="005919E3">
              <w:rPr>
                <w:sz w:val="28"/>
                <w:szCs w:val="28"/>
                <w:lang w:val="kk-KZ" w:eastAsia="kk-KZ" w:bidi="kk-KZ"/>
              </w:rPr>
              <w:t>2205</w:t>
            </w:r>
          </w:p>
        </w:tc>
        <w:tc>
          <w:tcPr>
            <w:tcW w:w="7430" w:type="dxa"/>
          </w:tcPr>
          <w:p w:rsidR="002776E8" w:rsidRDefault="002776E8" w:rsidP="003F6241">
            <w:pPr>
              <w:ind w:firstLine="142"/>
              <w:rPr>
                <w:sz w:val="28"/>
                <w:szCs w:val="28"/>
                <w:lang w:val="kk-KZ" w:eastAsia="kk-KZ" w:bidi="kk-KZ"/>
              </w:rPr>
            </w:pPr>
            <w:r w:rsidRPr="005919E3">
              <w:rPr>
                <w:sz w:val="28"/>
                <w:szCs w:val="28"/>
                <w:lang w:val="kk-KZ" w:eastAsia="kk-KZ" w:bidi="kk-KZ"/>
              </w:rPr>
              <w:t>Вклады до востребования физических лиц</w:t>
            </w:r>
          </w:p>
        </w:tc>
      </w:tr>
      <w:tr w:rsidR="002776E8" w:rsidTr="003F6241">
        <w:tc>
          <w:tcPr>
            <w:tcW w:w="388" w:type="dxa"/>
          </w:tcPr>
          <w:p w:rsidR="002776E8" w:rsidRDefault="002776E8" w:rsidP="003F6241">
            <w:pPr>
              <w:rPr>
                <w:sz w:val="28"/>
                <w:szCs w:val="28"/>
                <w:lang w:val="kk-KZ" w:eastAsia="kk-KZ" w:bidi="kk-KZ"/>
              </w:rPr>
            </w:pPr>
          </w:p>
        </w:tc>
        <w:tc>
          <w:tcPr>
            <w:tcW w:w="971" w:type="dxa"/>
          </w:tcPr>
          <w:p w:rsidR="002776E8" w:rsidRDefault="002776E8" w:rsidP="003F6241">
            <w:pPr>
              <w:ind w:firstLine="142"/>
              <w:rPr>
                <w:sz w:val="28"/>
                <w:szCs w:val="28"/>
                <w:lang w:val="kk-KZ" w:eastAsia="kk-KZ" w:bidi="kk-KZ"/>
              </w:rPr>
            </w:pPr>
            <w:r w:rsidRPr="005919E3">
              <w:rPr>
                <w:sz w:val="28"/>
                <w:szCs w:val="28"/>
                <w:lang w:val="kk-KZ" w:eastAsia="kk-KZ" w:bidi="kk-KZ"/>
              </w:rPr>
              <w:t>2211</w:t>
            </w:r>
          </w:p>
        </w:tc>
        <w:tc>
          <w:tcPr>
            <w:tcW w:w="7430" w:type="dxa"/>
          </w:tcPr>
          <w:p w:rsidR="002776E8" w:rsidRDefault="002776E8" w:rsidP="003F6241">
            <w:pPr>
              <w:ind w:firstLine="142"/>
              <w:rPr>
                <w:sz w:val="28"/>
                <w:szCs w:val="28"/>
                <w:lang w:val="kk-KZ" w:eastAsia="kk-KZ" w:bidi="kk-KZ"/>
              </w:rPr>
            </w:pPr>
            <w:r w:rsidRPr="005919E3">
              <w:rPr>
                <w:sz w:val="28"/>
                <w:szCs w:val="28"/>
                <w:lang w:val="kk-KZ" w:eastAsia="kk-KZ" w:bidi="kk-KZ"/>
              </w:rPr>
              <w:t>Вклады до востребования юридических лиц</w:t>
            </w:r>
          </w:p>
        </w:tc>
      </w:tr>
      <w:tr w:rsidR="002776E8" w:rsidTr="003F6241">
        <w:tc>
          <w:tcPr>
            <w:tcW w:w="388" w:type="dxa"/>
          </w:tcPr>
          <w:p w:rsidR="002776E8" w:rsidRDefault="002776E8" w:rsidP="003F6241">
            <w:pPr>
              <w:rPr>
                <w:sz w:val="28"/>
                <w:szCs w:val="28"/>
                <w:lang w:val="kk-KZ" w:eastAsia="kk-KZ" w:bidi="kk-KZ"/>
              </w:rPr>
            </w:pPr>
            <w:r w:rsidRPr="005919E3">
              <w:rPr>
                <w:sz w:val="28"/>
                <w:szCs w:val="28"/>
                <w:lang w:val="kk-KZ" w:eastAsia="kk-KZ" w:bidi="kk-KZ"/>
              </w:rPr>
              <w:t>Кт</w:t>
            </w:r>
          </w:p>
        </w:tc>
        <w:tc>
          <w:tcPr>
            <w:tcW w:w="971" w:type="dxa"/>
          </w:tcPr>
          <w:p w:rsidR="002776E8" w:rsidRDefault="002776E8" w:rsidP="003F6241">
            <w:pPr>
              <w:ind w:firstLine="142"/>
              <w:rPr>
                <w:sz w:val="28"/>
                <w:szCs w:val="28"/>
                <w:lang w:val="kk-KZ" w:eastAsia="kk-KZ" w:bidi="kk-KZ"/>
              </w:rPr>
            </w:pPr>
            <w:r w:rsidRPr="005919E3">
              <w:rPr>
                <w:sz w:val="28"/>
                <w:szCs w:val="28"/>
                <w:lang w:val="kk-KZ" w:eastAsia="kk-KZ" w:bidi="kk-KZ"/>
              </w:rPr>
              <w:t>1001</w:t>
            </w:r>
          </w:p>
        </w:tc>
        <w:tc>
          <w:tcPr>
            <w:tcW w:w="7430" w:type="dxa"/>
          </w:tcPr>
          <w:p w:rsidR="002776E8" w:rsidRDefault="002776E8" w:rsidP="003F6241">
            <w:pPr>
              <w:ind w:firstLine="142"/>
              <w:rPr>
                <w:sz w:val="28"/>
                <w:szCs w:val="28"/>
                <w:lang w:val="kk-KZ" w:eastAsia="kk-KZ" w:bidi="kk-KZ"/>
              </w:rPr>
            </w:pPr>
            <w:r w:rsidRPr="005919E3">
              <w:rPr>
                <w:sz w:val="28"/>
                <w:szCs w:val="28"/>
                <w:lang w:val="kk-KZ" w:eastAsia="kk-KZ" w:bidi="kk-KZ"/>
              </w:rPr>
              <w:t>Наличность в кассе</w:t>
            </w:r>
          </w:p>
        </w:tc>
      </w:tr>
      <w:tr w:rsidR="002776E8" w:rsidTr="003F6241">
        <w:tc>
          <w:tcPr>
            <w:tcW w:w="388" w:type="dxa"/>
          </w:tcPr>
          <w:p w:rsidR="002776E8" w:rsidRDefault="002776E8" w:rsidP="003F6241">
            <w:pPr>
              <w:rPr>
                <w:sz w:val="28"/>
                <w:szCs w:val="28"/>
                <w:lang w:val="kk-KZ" w:eastAsia="kk-KZ" w:bidi="kk-KZ"/>
              </w:rPr>
            </w:pPr>
          </w:p>
        </w:tc>
        <w:tc>
          <w:tcPr>
            <w:tcW w:w="971" w:type="dxa"/>
          </w:tcPr>
          <w:p w:rsidR="002776E8" w:rsidRDefault="002776E8" w:rsidP="003F6241">
            <w:pPr>
              <w:ind w:firstLine="142"/>
              <w:rPr>
                <w:sz w:val="28"/>
                <w:szCs w:val="28"/>
                <w:lang w:val="kk-KZ" w:eastAsia="kk-KZ" w:bidi="kk-KZ"/>
              </w:rPr>
            </w:pPr>
            <w:r w:rsidRPr="005919E3">
              <w:rPr>
                <w:sz w:val="28"/>
                <w:szCs w:val="28"/>
                <w:lang w:val="kk-KZ" w:eastAsia="kk-KZ" w:bidi="kk-KZ"/>
              </w:rPr>
              <w:t>1051</w:t>
            </w:r>
          </w:p>
        </w:tc>
        <w:tc>
          <w:tcPr>
            <w:tcW w:w="7430" w:type="dxa"/>
          </w:tcPr>
          <w:p w:rsidR="002776E8" w:rsidRDefault="002776E8" w:rsidP="003F6241">
            <w:pPr>
              <w:ind w:left="100" w:firstLine="42"/>
              <w:rPr>
                <w:sz w:val="28"/>
                <w:szCs w:val="28"/>
                <w:lang w:val="kk-KZ" w:eastAsia="kk-KZ" w:bidi="kk-KZ"/>
              </w:rPr>
            </w:pPr>
            <w:r w:rsidRPr="005919E3">
              <w:rPr>
                <w:sz w:val="28"/>
                <w:szCs w:val="28"/>
                <w:lang w:val="kk-KZ" w:eastAsia="kk-KZ" w:bidi="kk-KZ"/>
              </w:rPr>
              <w:t>Корреспондентский счет в Национальном</w:t>
            </w:r>
            <w:r w:rsidRPr="005919E3">
              <w:rPr>
                <w:sz w:val="28"/>
                <w:szCs w:val="28"/>
                <w:lang w:eastAsia="kk-KZ" w:bidi="kk-KZ"/>
              </w:rPr>
              <w:t xml:space="preserve"> Банке</w:t>
            </w:r>
            <w:r w:rsidRPr="005919E3">
              <w:rPr>
                <w:sz w:val="28"/>
                <w:szCs w:val="28"/>
                <w:lang w:val="kk-KZ" w:eastAsia="kk-KZ" w:bidi="kk-KZ"/>
              </w:rPr>
              <w:t xml:space="preserve"> Республики Казахстан</w:t>
            </w:r>
          </w:p>
        </w:tc>
      </w:tr>
      <w:tr w:rsidR="002776E8" w:rsidTr="003F6241">
        <w:tc>
          <w:tcPr>
            <w:tcW w:w="388" w:type="dxa"/>
          </w:tcPr>
          <w:p w:rsidR="002776E8" w:rsidRDefault="002776E8" w:rsidP="003F6241">
            <w:pPr>
              <w:rPr>
                <w:sz w:val="28"/>
                <w:szCs w:val="28"/>
                <w:lang w:val="kk-KZ" w:eastAsia="kk-KZ" w:bidi="kk-KZ"/>
              </w:rPr>
            </w:pPr>
          </w:p>
        </w:tc>
        <w:tc>
          <w:tcPr>
            <w:tcW w:w="971" w:type="dxa"/>
          </w:tcPr>
          <w:p w:rsidR="002776E8" w:rsidRDefault="002776E8" w:rsidP="003F6241">
            <w:pPr>
              <w:ind w:firstLine="142"/>
              <w:rPr>
                <w:sz w:val="28"/>
                <w:szCs w:val="28"/>
                <w:lang w:eastAsia="kk-KZ" w:bidi="kk-KZ"/>
              </w:rPr>
            </w:pPr>
            <w:r w:rsidRPr="005919E3">
              <w:rPr>
                <w:sz w:val="28"/>
                <w:szCs w:val="28"/>
                <w:lang w:eastAsia="kk-KZ" w:bidi="kk-KZ"/>
              </w:rPr>
              <w:t>1052</w:t>
            </w:r>
          </w:p>
        </w:tc>
        <w:tc>
          <w:tcPr>
            <w:tcW w:w="7430" w:type="dxa"/>
          </w:tcPr>
          <w:p w:rsidR="002776E8" w:rsidRDefault="002776E8" w:rsidP="003F6241">
            <w:pPr>
              <w:ind w:firstLine="142"/>
              <w:rPr>
                <w:sz w:val="28"/>
                <w:szCs w:val="28"/>
                <w:lang w:val="kk-KZ" w:eastAsia="kk-KZ" w:bidi="kk-KZ"/>
              </w:rPr>
            </w:pPr>
            <w:r w:rsidRPr="005919E3">
              <w:rPr>
                <w:sz w:val="28"/>
                <w:szCs w:val="28"/>
                <w:lang w:val="kk-KZ" w:eastAsia="kk-KZ" w:bidi="kk-KZ"/>
              </w:rPr>
              <w:t>Корреспондентские счета в других банках.</w:t>
            </w:r>
          </w:p>
        </w:tc>
      </w:tr>
    </w:tbl>
    <w:p w:rsidR="002776E8" w:rsidRDefault="002776E8" w:rsidP="002776E8">
      <w:pPr>
        <w:widowControl w:val="0"/>
        <w:numPr>
          <w:ilvl w:val="0"/>
          <w:numId w:val="15"/>
        </w:numPr>
        <w:tabs>
          <w:tab w:val="left" w:pos="1467"/>
        </w:tabs>
        <w:autoSpaceDE w:val="0"/>
        <w:autoSpaceDN w:val="0"/>
        <w:ind w:left="0" w:firstLine="709"/>
        <w:jc w:val="both"/>
        <w:rPr>
          <w:sz w:val="28"/>
          <w:szCs w:val="28"/>
          <w:lang w:val="kk-KZ" w:eastAsia="kk-KZ" w:bidi="kk-KZ"/>
        </w:rPr>
      </w:pPr>
      <w:r w:rsidRPr="005919E3">
        <w:rPr>
          <w:sz w:val="28"/>
          <w:szCs w:val="28"/>
          <w:lang w:val="kk-KZ" w:eastAsia="kk-KZ" w:bidi="kk-KZ"/>
        </w:rPr>
        <w:t>При начислении с периодичностью, установленной учетной политикой банка, вознаграждения, причитающегося банку за управление деньгами клиента в соответствии с условиями договора, осуществляются следующие бухгалтерские</w:t>
      </w:r>
      <w:r w:rsidRPr="005919E3">
        <w:rPr>
          <w:spacing w:val="-1"/>
          <w:sz w:val="28"/>
          <w:szCs w:val="28"/>
          <w:lang w:val="kk-KZ" w:eastAsia="kk-KZ" w:bidi="kk-KZ"/>
        </w:rPr>
        <w:t xml:space="preserve"> </w:t>
      </w:r>
      <w:r w:rsidRPr="005919E3">
        <w:rPr>
          <w:sz w:val="28"/>
          <w:szCs w:val="28"/>
          <w:lang w:val="kk-KZ" w:eastAsia="kk-KZ" w:bidi="kk-KZ"/>
        </w:rPr>
        <w:t>записи:</w:t>
      </w:r>
    </w:p>
    <w:tbl>
      <w:tblPr>
        <w:tblStyle w:val="52"/>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970"/>
        <w:gridCol w:w="7289"/>
      </w:tblGrid>
      <w:tr w:rsidR="002776E8" w:rsidTr="003F6241">
        <w:tc>
          <w:tcPr>
            <w:tcW w:w="388" w:type="dxa"/>
          </w:tcPr>
          <w:p w:rsidR="002776E8" w:rsidRDefault="002776E8" w:rsidP="003F6241">
            <w:pPr>
              <w:rPr>
                <w:sz w:val="28"/>
                <w:szCs w:val="28"/>
                <w:lang w:val="kk-KZ" w:eastAsia="kk-KZ" w:bidi="kk-KZ"/>
              </w:rPr>
            </w:pPr>
            <w:r w:rsidRPr="005919E3">
              <w:rPr>
                <w:sz w:val="28"/>
                <w:szCs w:val="28"/>
                <w:lang w:val="kk-KZ" w:eastAsia="kk-KZ" w:bidi="kk-KZ"/>
              </w:rPr>
              <w:t>Дт</w:t>
            </w:r>
          </w:p>
        </w:tc>
        <w:tc>
          <w:tcPr>
            <w:tcW w:w="971" w:type="dxa"/>
          </w:tcPr>
          <w:p w:rsidR="002776E8" w:rsidRDefault="002776E8" w:rsidP="003F6241">
            <w:pPr>
              <w:ind w:firstLine="142"/>
              <w:rPr>
                <w:sz w:val="28"/>
                <w:szCs w:val="28"/>
                <w:lang w:val="kk-KZ" w:eastAsia="kk-KZ" w:bidi="kk-KZ"/>
              </w:rPr>
            </w:pPr>
            <w:r w:rsidRPr="005919E3">
              <w:rPr>
                <w:sz w:val="28"/>
                <w:szCs w:val="28"/>
                <w:lang w:val="kk-KZ" w:eastAsia="kk-KZ" w:bidi="kk-KZ"/>
              </w:rPr>
              <w:t>7881</w:t>
            </w:r>
          </w:p>
        </w:tc>
        <w:tc>
          <w:tcPr>
            <w:tcW w:w="7430" w:type="dxa"/>
          </w:tcPr>
          <w:p w:rsidR="002776E8" w:rsidRDefault="002776E8" w:rsidP="003F6241">
            <w:pPr>
              <w:rPr>
                <w:sz w:val="28"/>
                <w:szCs w:val="28"/>
                <w:lang w:val="kk-KZ" w:eastAsia="kk-KZ" w:bidi="kk-KZ"/>
              </w:rPr>
            </w:pPr>
            <w:r w:rsidRPr="005919E3">
              <w:rPr>
                <w:sz w:val="28"/>
                <w:szCs w:val="28"/>
                <w:lang w:val="kk-KZ" w:eastAsia="kk-KZ" w:bidi="kk-KZ"/>
              </w:rPr>
              <w:t xml:space="preserve">Расходы, связанные с выплатой вознаграждения </w:t>
            </w:r>
            <w:r w:rsidRPr="005919E3">
              <w:rPr>
                <w:spacing w:val="-10"/>
                <w:sz w:val="28"/>
                <w:szCs w:val="28"/>
                <w:lang w:val="kk-KZ" w:eastAsia="kk-KZ" w:bidi="kk-KZ"/>
              </w:rPr>
              <w:t xml:space="preserve">по </w:t>
            </w:r>
            <w:r w:rsidRPr="005919E3">
              <w:rPr>
                <w:sz w:val="28"/>
                <w:szCs w:val="28"/>
                <w:lang w:val="kk-KZ" w:eastAsia="kk-KZ" w:bidi="kk-KZ"/>
              </w:rPr>
              <w:t>инвестиционному</w:t>
            </w:r>
            <w:r w:rsidRPr="005919E3">
              <w:rPr>
                <w:spacing w:val="-5"/>
                <w:sz w:val="28"/>
                <w:szCs w:val="28"/>
                <w:lang w:val="kk-KZ" w:eastAsia="kk-KZ" w:bidi="kk-KZ"/>
              </w:rPr>
              <w:t xml:space="preserve"> </w:t>
            </w:r>
            <w:r w:rsidRPr="005919E3">
              <w:rPr>
                <w:sz w:val="28"/>
                <w:szCs w:val="28"/>
                <w:lang w:val="kk-KZ" w:eastAsia="kk-KZ" w:bidi="kk-KZ"/>
              </w:rPr>
              <w:t>депозиту</w:t>
            </w:r>
          </w:p>
        </w:tc>
      </w:tr>
      <w:tr w:rsidR="002776E8" w:rsidTr="003F6241">
        <w:tc>
          <w:tcPr>
            <w:tcW w:w="388" w:type="dxa"/>
          </w:tcPr>
          <w:p w:rsidR="002776E8" w:rsidRDefault="002776E8" w:rsidP="003F6241">
            <w:pPr>
              <w:rPr>
                <w:sz w:val="28"/>
                <w:szCs w:val="28"/>
                <w:lang w:val="kk-KZ" w:eastAsia="kk-KZ" w:bidi="kk-KZ"/>
              </w:rPr>
            </w:pPr>
            <w:r w:rsidRPr="005919E3">
              <w:rPr>
                <w:sz w:val="28"/>
                <w:szCs w:val="28"/>
                <w:lang w:val="kk-KZ" w:eastAsia="kk-KZ" w:bidi="kk-KZ"/>
              </w:rPr>
              <w:t>Кт</w:t>
            </w:r>
          </w:p>
        </w:tc>
        <w:tc>
          <w:tcPr>
            <w:tcW w:w="971" w:type="dxa"/>
          </w:tcPr>
          <w:p w:rsidR="002776E8" w:rsidRDefault="002776E8" w:rsidP="003F6241">
            <w:pPr>
              <w:ind w:firstLine="142"/>
              <w:rPr>
                <w:sz w:val="28"/>
                <w:szCs w:val="28"/>
                <w:lang w:val="kk-KZ" w:eastAsia="kk-KZ" w:bidi="kk-KZ"/>
              </w:rPr>
            </w:pPr>
            <w:r w:rsidRPr="005919E3">
              <w:rPr>
                <w:sz w:val="28"/>
                <w:szCs w:val="28"/>
                <w:lang w:val="kk-KZ" w:eastAsia="kk-KZ" w:bidi="kk-KZ"/>
              </w:rPr>
              <w:t>7834</w:t>
            </w:r>
          </w:p>
        </w:tc>
        <w:tc>
          <w:tcPr>
            <w:tcW w:w="7430" w:type="dxa"/>
          </w:tcPr>
          <w:p w:rsidR="002776E8" w:rsidRDefault="002776E8" w:rsidP="003F6241">
            <w:pPr>
              <w:rPr>
                <w:sz w:val="28"/>
                <w:szCs w:val="28"/>
                <w:lang w:val="kk-KZ" w:eastAsia="kk-KZ" w:bidi="kk-KZ"/>
              </w:rPr>
            </w:pPr>
            <w:r w:rsidRPr="005919E3">
              <w:rPr>
                <w:sz w:val="28"/>
                <w:szCs w:val="28"/>
                <w:lang w:val="kk-KZ" w:eastAsia="kk-KZ" w:bidi="kk-KZ"/>
              </w:rPr>
              <w:t xml:space="preserve">Вознаграждение за управление </w:t>
            </w:r>
            <w:r w:rsidRPr="005919E3">
              <w:rPr>
                <w:spacing w:val="-1"/>
                <w:sz w:val="28"/>
                <w:szCs w:val="28"/>
                <w:lang w:val="kk-KZ" w:eastAsia="kk-KZ" w:bidi="kk-KZ"/>
              </w:rPr>
              <w:t xml:space="preserve">инвестиционным </w:t>
            </w:r>
            <w:r w:rsidRPr="005919E3">
              <w:rPr>
                <w:sz w:val="28"/>
                <w:szCs w:val="28"/>
                <w:lang w:val="kk-KZ" w:eastAsia="kk-KZ" w:bidi="kk-KZ"/>
              </w:rPr>
              <w:t>депозитом;</w:t>
            </w:r>
          </w:p>
        </w:tc>
      </w:tr>
    </w:tbl>
    <w:p w:rsidR="002776E8" w:rsidRDefault="002776E8" w:rsidP="002776E8">
      <w:pPr>
        <w:widowControl w:val="0"/>
        <w:autoSpaceDE w:val="0"/>
        <w:autoSpaceDN w:val="0"/>
        <w:ind w:firstLine="709"/>
        <w:rPr>
          <w:sz w:val="28"/>
          <w:szCs w:val="28"/>
          <w:lang w:val="kk-KZ" w:eastAsia="kk-KZ" w:bidi="kk-KZ"/>
        </w:rPr>
      </w:pPr>
      <w:r w:rsidRPr="005919E3">
        <w:rPr>
          <w:sz w:val="28"/>
          <w:szCs w:val="28"/>
          <w:lang w:val="kk-KZ" w:eastAsia="kk-KZ" w:bidi="kk-KZ"/>
        </w:rPr>
        <w:t>и одновременно:</w:t>
      </w:r>
    </w:p>
    <w:tbl>
      <w:tblPr>
        <w:tblStyle w:val="52"/>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970"/>
        <w:gridCol w:w="7289"/>
      </w:tblGrid>
      <w:tr w:rsidR="002776E8" w:rsidTr="003F6241">
        <w:tc>
          <w:tcPr>
            <w:tcW w:w="388" w:type="dxa"/>
          </w:tcPr>
          <w:p w:rsidR="002776E8" w:rsidRDefault="002776E8" w:rsidP="003F6241">
            <w:pPr>
              <w:rPr>
                <w:sz w:val="28"/>
                <w:szCs w:val="28"/>
                <w:lang w:val="kk-KZ" w:eastAsia="kk-KZ" w:bidi="kk-KZ"/>
              </w:rPr>
            </w:pPr>
            <w:r w:rsidRPr="005919E3">
              <w:rPr>
                <w:sz w:val="28"/>
                <w:szCs w:val="28"/>
                <w:lang w:val="kk-KZ" w:eastAsia="kk-KZ" w:bidi="kk-KZ"/>
              </w:rPr>
              <w:t>Дт</w:t>
            </w:r>
          </w:p>
        </w:tc>
        <w:tc>
          <w:tcPr>
            <w:tcW w:w="971" w:type="dxa"/>
          </w:tcPr>
          <w:p w:rsidR="002776E8" w:rsidRDefault="002776E8" w:rsidP="003F6241">
            <w:pPr>
              <w:ind w:firstLine="142"/>
              <w:rPr>
                <w:sz w:val="28"/>
                <w:szCs w:val="28"/>
                <w:lang w:val="kk-KZ" w:eastAsia="kk-KZ" w:bidi="kk-KZ"/>
              </w:rPr>
            </w:pPr>
            <w:r w:rsidRPr="005919E3">
              <w:rPr>
                <w:sz w:val="28"/>
                <w:szCs w:val="28"/>
                <w:lang w:val="kk-KZ" w:eastAsia="kk-KZ" w:bidi="kk-KZ"/>
              </w:rPr>
              <w:t>1729</w:t>
            </w:r>
          </w:p>
        </w:tc>
        <w:tc>
          <w:tcPr>
            <w:tcW w:w="7430" w:type="dxa"/>
          </w:tcPr>
          <w:p w:rsidR="002776E8" w:rsidRDefault="002776E8" w:rsidP="003F6241">
            <w:pPr>
              <w:rPr>
                <w:sz w:val="28"/>
                <w:szCs w:val="28"/>
                <w:lang w:val="kk-KZ" w:eastAsia="kk-KZ" w:bidi="kk-KZ"/>
              </w:rPr>
            </w:pPr>
            <w:r w:rsidRPr="005919E3">
              <w:rPr>
                <w:sz w:val="28"/>
                <w:szCs w:val="28"/>
                <w:lang w:val="kk-KZ" w:eastAsia="kk-KZ" w:bidi="kk-KZ"/>
              </w:rPr>
              <w:t>Начисленные доходы по операциям с инвестиционными депозитами</w:t>
            </w:r>
          </w:p>
        </w:tc>
      </w:tr>
      <w:tr w:rsidR="002776E8" w:rsidTr="003F6241">
        <w:tc>
          <w:tcPr>
            <w:tcW w:w="388" w:type="dxa"/>
          </w:tcPr>
          <w:p w:rsidR="002776E8" w:rsidRDefault="002776E8" w:rsidP="003F6241">
            <w:pPr>
              <w:rPr>
                <w:sz w:val="28"/>
                <w:szCs w:val="28"/>
                <w:lang w:val="kk-KZ" w:eastAsia="kk-KZ" w:bidi="kk-KZ"/>
              </w:rPr>
            </w:pPr>
            <w:r w:rsidRPr="005919E3">
              <w:rPr>
                <w:sz w:val="28"/>
                <w:szCs w:val="28"/>
                <w:lang w:val="kk-KZ" w:eastAsia="kk-KZ" w:bidi="kk-KZ"/>
              </w:rPr>
              <w:t>Кт</w:t>
            </w:r>
          </w:p>
        </w:tc>
        <w:tc>
          <w:tcPr>
            <w:tcW w:w="971" w:type="dxa"/>
          </w:tcPr>
          <w:p w:rsidR="002776E8" w:rsidRDefault="002776E8" w:rsidP="003F6241">
            <w:pPr>
              <w:ind w:firstLine="142"/>
              <w:rPr>
                <w:sz w:val="28"/>
                <w:szCs w:val="28"/>
                <w:lang w:val="kk-KZ" w:eastAsia="kk-KZ" w:bidi="kk-KZ"/>
              </w:rPr>
            </w:pPr>
            <w:r w:rsidRPr="005919E3">
              <w:rPr>
                <w:sz w:val="28"/>
                <w:szCs w:val="28"/>
                <w:lang w:val="kk-KZ" w:eastAsia="kk-KZ" w:bidi="kk-KZ"/>
              </w:rPr>
              <w:t>4618</w:t>
            </w:r>
          </w:p>
        </w:tc>
        <w:tc>
          <w:tcPr>
            <w:tcW w:w="7430" w:type="dxa"/>
          </w:tcPr>
          <w:p w:rsidR="002776E8" w:rsidRDefault="002776E8" w:rsidP="003F6241">
            <w:pPr>
              <w:rPr>
                <w:sz w:val="28"/>
                <w:szCs w:val="28"/>
                <w:lang w:val="kk-KZ" w:eastAsia="kk-KZ" w:bidi="kk-KZ"/>
              </w:rPr>
            </w:pPr>
            <w:r w:rsidRPr="005919E3">
              <w:rPr>
                <w:sz w:val="28"/>
                <w:szCs w:val="28"/>
                <w:lang w:val="kk-KZ" w:eastAsia="kk-KZ" w:bidi="kk-KZ"/>
              </w:rPr>
              <w:t>Доходы за услуги по</w:t>
            </w:r>
            <w:r w:rsidRPr="005919E3">
              <w:rPr>
                <w:sz w:val="28"/>
                <w:szCs w:val="28"/>
                <w:lang w:eastAsia="kk-KZ" w:bidi="kk-KZ"/>
              </w:rPr>
              <w:t xml:space="preserve"> </w:t>
            </w:r>
            <w:r w:rsidRPr="005919E3">
              <w:rPr>
                <w:sz w:val="28"/>
                <w:szCs w:val="28"/>
                <w:lang w:val="kk-KZ" w:eastAsia="kk-KZ" w:bidi="kk-KZ"/>
              </w:rPr>
              <w:t xml:space="preserve">операциям с </w:t>
            </w:r>
            <w:r w:rsidRPr="005919E3">
              <w:rPr>
                <w:spacing w:val="-1"/>
                <w:sz w:val="28"/>
                <w:szCs w:val="28"/>
                <w:lang w:val="kk-KZ" w:eastAsia="kk-KZ" w:bidi="kk-KZ"/>
              </w:rPr>
              <w:t xml:space="preserve">инвестиционными </w:t>
            </w:r>
            <w:r w:rsidRPr="005919E3">
              <w:rPr>
                <w:sz w:val="28"/>
                <w:szCs w:val="28"/>
                <w:lang w:val="kk-KZ" w:eastAsia="kk-KZ" w:bidi="kk-KZ"/>
              </w:rPr>
              <w:t>депозитами.</w:t>
            </w:r>
          </w:p>
        </w:tc>
      </w:tr>
    </w:tbl>
    <w:p w:rsidR="002776E8" w:rsidRDefault="002776E8" w:rsidP="002776E8">
      <w:pPr>
        <w:widowControl w:val="0"/>
        <w:autoSpaceDE w:val="0"/>
        <w:autoSpaceDN w:val="0"/>
        <w:ind w:firstLine="709"/>
        <w:jc w:val="both"/>
        <w:rPr>
          <w:sz w:val="28"/>
          <w:szCs w:val="28"/>
          <w:lang w:val="kk-KZ" w:eastAsia="kk-KZ" w:bidi="kk-KZ"/>
        </w:rPr>
      </w:pPr>
      <w:r w:rsidRPr="005919E3">
        <w:rPr>
          <w:sz w:val="28"/>
          <w:szCs w:val="28"/>
          <w:lang w:val="kk-KZ" w:eastAsia="kk-KZ" w:bidi="kk-KZ"/>
        </w:rPr>
        <w:t>При выплате вознаграждения, причитающегося банку за управление деньгами клиента в соответствии с условиями договора, осуществляются следующие бухгалтерские записи:</w:t>
      </w:r>
    </w:p>
    <w:tbl>
      <w:tblPr>
        <w:tblStyle w:val="52"/>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970"/>
        <w:gridCol w:w="7289"/>
      </w:tblGrid>
      <w:tr w:rsidR="002776E8" w:rsidTr="003F6241">
        <w:tc>
          <w:tcPr>
            <w:tcW w:w="388" w:type="dxa"/>
          </w:tcPr>
          <w:p w:rsidR="002776E8" w:rsidRDefault="002776E8" w:rsidP="003F6241">
            <w:pPr>
              <w:rPr>
                <w:sz w:val="28"/>
                <w:szCs w:val="28"/>
                <w:lang w:val="kk-KZ" w:eastAsia="kk-KZ" w:bidi="kk-KZ"/>
              </w:rPr>
            </w:pPr>
            <w:r w:rsidRPr="005919E3">
              <w:rPr>
                <w:sz w:val="28"/>
                <w:szCs w:val="28"/>
                <w:lang w:val="kk-KZ" w:eastAsia="kk-KZ" w:bidi="kk-KZ"/>
              </w:rPr>
              <w:t>Дт</w:t>
            </w:r>
          </w:p>
        </w:tc>
        <w:tc>
          <w:tcPr>
            <w:tcW w:w="971" w:type="dxa"/>
          </w:tcPr>
          <w:p w:rsidR="002776E8" w:rsidRDefault="002776E8" w:rsidP="003F6241">
            <w:pPr>
              <w:ind w:firstLine="142"/>
              <w:rPr>
                <w:sz w:val="28"/>
                <w:szCs w:val="28"/>
                <w:lang w:val="kk-KZ" w:eastAsia="kk-KZ" w:bidi="kk-KZ"/>
              </w:rPr>
            </w:pPr>
            <w:r w:rsidRPr="005919E3">
              <w:rPr>
                <w:sz w:val="28"/>
                <w:szCs w:val="28"/>
                <w:lang w:val="kk-KZ" w:eastAsia="kk-KZ" w:bidi="kk-KZ"/>
              </w:rPr>
              <w:t>7834</w:t>
            </w:r>
          </w:p>
        </w:tc>
        <w:tc>
          <w:tcPr>
            <w:tcW w:w="7430" w:type="dxa"/>
          </w:tcPr>
          <w:p w:rsidR="002776E8" w:rsidRDefault="002776E8" w:rsidP="003F6241">
            <w:pPr>
              <w:rPr>
                <w:sz w:val="28"/>
                <w:szCs w:val="28"/>
                <w:lang w:val="kk-KZ" w:eastAsia="kk-KZ" w:bidi="kk-KZ"/>
              </w:rPr>
            </w:pPr>
            <w:r w:rsidRPr="005919E3">
              <w:rPr>
                <w:sz w:val="28"/>
                <w:szCs w:val="28"/>
                <w:lang w:val="kk-KZ" w:eastAsia="kk-KZ" w:bidi="kk-KZ"/>
              </w:rPr>
              <w:t>Вознаграждение за управление инвестиционным депозитом</w:t>
            </w:r>
          </w:p>
        </w:tc>
      </w:tr>
      <w:tr w:rsidR="002776E8" w:rsidTr="003F6241">
        <w:tc>
          <w:tcPr>
            <w:tcW w:w="388" w:type="dxa"/>
          </w:tcPr>
          <w:p w:rsidR="002776E8" w:rsidRDefault="002776E8" w:rsidP="003F6241">
            <w:pPr>
              <w:rPr>
                <w:sz w:val="28"/>
                <w:szCs w:val="28"/>
                <w:lang w:val="kk-KZ" w:eastAsia="kk-KZ" w:bidi="kk-KZ"/>
              </w:rPr>
            </w:pPr>
            <w:r w:rsidRPr="005919E3">
              <w:rPr>
                <w:sz w:val="28"/>
                <w:szCs w:val="28"/>
                <w:lang w:val="kk-KZ" w:eastAsia="kk-KZ" w:bidi="kk-KZ"/>
              </w:rPr>
              <w:t>Кт</w:t>
            </w:r>
          </w:p>
        </w:tc>
        <w:tc>
          <w:tcPr>
            <w:tcW w:w="971" w:type="dxa"/>
          </w:tcPr>
          <w:p w:rsidR="002776E8" w:rsidRDefault="002776E8" w:rsidP="003F6241">
            <w:pPr>
              <w:ind w:firstLine="142"/>
              <w:rPr>
                <w:sz w:val="28"/>
                <w:szCs w:val="28"/>
                <w:lang w:val="kk-KZ" w:eastAsia="kk-KZ" w:bidi="kk-KZ"/>
              </w:rPr>
            </w:pPr>
            <w:r w:rsidRPr="005919E3">
              <w:rPr>
                <w:sz w:val="28"/>
                <w:szCs w:val="28"/>
                <w:lang w:val="kk-KZ" w:eastAsia="kk-KZ" w:bidi="kk-KZ"/>
              </w:rPr>
              <w:t>7801</w:t>
            </w:r>
          </w:p>
        </w:tc>
        <w:tc>
          <w:tcPr>
            <w:tcW w:w="7430" w:type="dxa"/>
          </w:tcPr>
          <w:p w:rsidR="002776E8" w:rsidRDefault="002776E8" w:rsidP="003F6241">
            <w:pPr>
              <w:ind w:firstLine="142"/>
              <w:rPr>
                <w:sz w:val="28"/>
                <w:szCs w:val="28"/>
                <w:lang w:val="kk-KZ" w:eastAsia="kk-KZ" w:bidi="kk-KZ"/>
              </w:rPr>
            </w:pPr>
            <w:r w:rsidRPr="005919E3">
              <w:rPr>
                <w:sz w:val="28"/>
                <w:szCs w:val="28"/>
                <w:lang w:val="kk-KZ" w:eastAsia="kk-KZ" w:bidi="kk-KZ"/>
              </w:rPr>
              <w:t>Счет учета банком денежных средств клиентов;</w:t>
            </w:r>
          </w:p>
        </w:tc>
      </w:tr>
    </w:tbl>
    <w:p w:rsidR="002776E8" w:rsidRDefault="002776E8" w:rsidP="002776E8">
      <w:pPr>
        <w:widowControl w:val="0"/>
        <w:autoSpaceDE w:val="0"/>
        <w:autoSpaceDN w:val="0"/>
        <w:ind w:firstLine="709"/>
        <w:jc w:val="both"/>
        <w:rPr>
          <w:sz w:val="28"/>
          <w:szCs w:val="28"/>
          <w:lang w:val="kk-KZ" w:eastAsia="kk-KZ" w:bidi="kk-KZ"/>
        </w:rPr>
      </w:pPr>
      <w:r w:rsidRPr="005919E3">
        <w:rPr>
          <w:sz w:val="28"/>
          <w:szCs w:val="28"/>
          <w:lang w:val="kk-KZ" w:eastAsia="kk-KZ" w:bidi="kk-KZ"/>
        </w:rPr>
        <w:t>и</w:t>
      </w:r>
      <w:r w:rsidRPr="005919E3">
        <w:rPr>
          <w:spacing w:val="-1"/>
          <w:sz w:val="28"/>
          <w:szCs w:val="28"/>
          <w:lang w:val="kk-KZ" w:eastAsia="kk-KZ" w:bidi="kk-KZ"/>
        </w:rPr>
        <w:t xml:space="preserve"> </w:t>
      </w:r>
      <w:r w:rsidRPr="005919E3">
        <w:rPr>
          <w:sz w:val="28"/>
          <w:szCs w:val="28"/>
          <w:lang w:val="kk-KZ" w:eastAsia="kk-KZ" w:bidi="kk-KZ"/>
        </w:rPr>
        <w:t>одновременно:</w:t>
      </w:r>
    </w:p>
    <w:tbl>
      <w:tblPr>
        <w:tblStyle w:val="52"/>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970"/>
        <w:gridCol w:w="7289"/>
      </w:tblGrid>
      <w:tr w:rsidR="002776E8" w:rsidTr="003F6241">
        <w:tc>
          <w:tcPr>
            <w:tcW w:w="388" w:type="dxa"/>
          </w:tcPr>
          <w:p w:rsidR="002776E8" w:rsidRDefault="002776E8" w:rsidP="003F6241">
            <w:pPr>
              <w:rPr>
                <w:sz w:val="28"/>
                <w:szCs w:val="28"/>
                <w:lang w:val="kk-KZ" w:eastAsia="kk-KZ" w:bidi="kk-KZ"/>
              </w:rPr>
            </w:pPr>
            <w:r w:rsidRPr="005919E3">
              <w:rPr>
                <w:sz w:val="28"/>
                <w:szCs w:val="28"/>
                <w:lang w:val="kk-KZ" w:eastAsia="kk-KZ" w:bidi="kk-KZ"/>
              </w:rPr>
              <w:t>Дт</w:t>
            </w:r>
          </w:p>
        </w:tc>
        <w:tc>
          <w:tcPr>
            <w:tcW w:w="971" w:type="dxa"/>
          </w:tcPr>
          <w:p w:rsidR="002776E8" w:rsidRDefault="002776E8" w:rsidP="003F6241">
            <w:pPr>
              <w:ind w:firstLine="142"/>
              <w:rPr>
                <w:sz w:val="28"/>
                <w:szCs w:val="28"/>
                <w:lang w:val="kk-KZ" w:eastAsia="kk-KZ" w:bidi="kk-KZ"/>
              </w:rPr>
            </w:pPr>
            <w:r w:rsidRPr="005919E3">
              <w:rPr>
                <w:sz w:val="28"/>
                <w:szCs w:val="28"/>
                <w:lang w:val="kk-KZ" w:eastAsia="kk-KZ" w:bidi="kk-KZ"/>
              </w:rPr>
              <w:t>2245</w:t>
            </w:r>
          </w:p>
        </w:tc>
        <w:tc>
          <w:tcPr>
            <w:tcW w:w="7430" w:type="dxa"/>
          </w:tcPr>
          <w:p w:rsidR="002776E8" w:rsidRDefault="002776E8" w:rsidP="003F6241">
            <w:pPr>
              <w:ind w:firstLine="142"/>
              <w:rPr>
                <w:sz w:val="28"/>
                <w:szCs w:val="28"/>
                <w:lang w:val="kk-KZ" w:eastAsia="kk-KZ" w:bidi="kk-KZ"/>
              </w:rPr>
            </w:pPr>
            <w:r w:rsidRPr="005919E3">
              <w:rPr>
                <w:sz w:val="28"/>
                <w:szCs w:val="28"/>
                <w:lang w:val="kk-KZ" w:eastAsia="kk-KZ" w:bidi="kk-KZ"/>
              </w:rPr>
              <w:t>Инвестиционные депозиты</w:t>
            </w:r>
          </w:p>
        </w:tc>
      </w:tr>
      <w:tr w:rsidR="002776E8" w:rsidTr="003F6241">
        <w:tc>
          <w:tcPr>
            <w:tcW w:w="388" w:type="dxa"/>
          </w:tcPr>
          <w:p w:rsidR="002776E8" w:rsidRDefault="002776E8" w:rsidP="003F6241">
            <w:pPr>
              <w:rPr>
                <w:sz w:val="28"/>
                <w:szCs w:val="28"/>
                <w:lang w:val="kk-KZ" w:eastAsia="kk-KZ" w:bidi="kk-KZ"/>
              </w:rPr>
            </w:pPr>
          </w:p>
        </w:tc>
        <w:tc>
          <w:tcPr>
            <w:tcW w:w="971" w:type="dxa"/>
          </w:tcPr>
          <w:p w:rsidR="002776E8" w:rsidRDefault="002776E8" w:rsidP="003F6241">
            <w:pPr>
              <w:ind w:firstLine="142"/>
              <w:rPr>
                <w:sz w:val="28"/>
                <w:szCs w:val="28"/>
                <w:lang w:val="kk-KZ" w:eastAsia="kk-KZ" w:bidi="kk-KZ"/>
              </w:rPr>
            </w:pPr>
            <w:r w:rsidRPr="005919E3">
              <w:rPr>
                <w:sz w:val="28"/>
                <w:szCs w:val="28"/>
                <w:lang w:val="kk-KZ" w:eastAsia="kk-KZ" w:bidi="kk-KZ"/>
              </w:rPr>
              <w:t>2203</w:t>
            </w:r>
          </w:p>
        </w:tc>
        <w:tc>
          <w:tcPr>
            <w:tcW w:w="7430" w:type="dxa"/>
          </w:tcPr>
          <w:p w:rsidR="002776E8" w:rsidRDefault="002776E8" w:rsidP="003F6241">
            <w:pPr>
              <w:ind w:firstLine="142"/>
              <w:rPr>
                <w:sz w:val="28"/>
                <w:szCs w:val="28"/>
                <w:lang w:val="kk-KZ" w:eastAsia="kk-KZ" w:bidi="kk-KZ"/>
              </w:rPr>
            </w:pPr>
            <w:r w:rsidRPr="005919E3">
              <w:rPr>
                <w:sz w:val="28"/>
                <w:szCs w:val="28"/>
                <w:lang w:val="kk-KZ" w:eastAsia="kk-KZ" w:bidi="kk-KZ"/>
              </w:rPr>
              <w:t>Текущие счета юридических лиц</w:t>
            </w:r>
          </w:p>
        </w:tc>
      </w:tr>
      <w:tr w:rsidR="002776E8" w:rsidTr="003F6241">
        <w:tc>
          <w:tcPr>
            <w:tcW w:w="388" w:type="dxa"/>
          </w:tcPr>
          <w:p w:rsidR="002776E8" w:rsidRDefault="002776E8" w:rsidP="003F6241">
            <w:pPr>
              <w:rPr>
                <w:sz w:val="28"/>
                <w:szCs w:val="28"/>
                <w:lang w:val="kk-KZ" w:eastAsia="kk-KZ" w:bidi="kk-KZ"/>
              </w:rPr>
            </w:pPr>
          </w:p>
        </w:tc>
        <w:tc>
          <w:tcPr>
            <w:tcW w:w="971" w:type="dxa"/>
          </w:tcPr>
          <w:p w:rsidR="002776E8" w:rsidRDefault="002776E8" w:rsidP="003F6241">
            <w:pPr>
              <w:ind w:firstLine="142"/>
              <w:rPr>
                <w:sz w:val="28"/>
                <w:szCs w:val="28"/>
                <w:lang w:val="kk-KZ" w:eastAsia="kk-KZ" w:bidi="kk-KZ"/>
              </w:rPr>
            </w:pPr>
            <w:r w:rsidRPr="005919E3">
              <w:rPr>
                <w:sz w:val="28"/>
                <w:szCs w:val="28"/>
                <w:lang w:val="kk-KZ" w:eastAsia="kk-KZ" w:bidi="kk-KZ"/>
              </w:rPr>
              <w:t>2204</w:t>
            </w:r>
          </w:p>
        </w:tc>
        <w:tc>
          <w:tcPr>
            <w:tcW w:w="7430" w:type="dxa"/>
          </w:tcPr>
          <w:p w:rsidR="002776E8" w:rsidRDefault="002776E8" w:rsidP="003F6241">
            <w:pPr>
              <w:ind w:firstLine="142"/>
              <w:rPr>
                <w:sz w:val="28"/>
                <w:szCs w:val="28"/>
                <w:lang w:val="kk-KZ" w:eastAsia="kk-KZ" w:bidi="kk-KZ"/>
              </w:rPr>
            </w:pPr>
            <w:r w:rsidRPr="005919E3">
              <w:rPr>
                <w:sz w:val="28"/>
                <w:szCs w:val="28"/>
                <w:lang w:val="kk-KZ" w:eastAsia="kk-KZ" w:bidi="kk-KZ"/>
              </w:rPr>
              <w:t>Текущие счета физических</w:t>
            </w:r>
            <w:r w:rsidRPr="005919E3">
              <w:rPr>
                <w:spacing w:val="-3"/>
                <w:sz w:val="28"/>
                <w:szCs w:val="28"/>
                <w:lang w:val="kk-KZ" w:eastAsia="kk-KZ" w:bidi="kk-KZ"/>
              </w:rPr>
              <w:t xml:space="preserve"> </w:t>
            </w:r>
            <w:r w:rsidRPr="005919E3">
              <w:rPr>
                <w:sz w:val="28"/>
                <w:szCs w:val="28"/>
                <w:lang w:val="kk-KZ" w:eastAsia="kk-KZ" w:bidi="kk-KZ"/>
              </w:rPr>
              <w:t>лиц</w:t>
            </w:r>
          </w:p>
        </w:tc>
      </w:tr>
      <w:tr w:rsidR="002776E8" w:rsidTr="003F6241">
        <w:tc>
          <w:tcPr>
            <w:tcW w:w="388" w:type="dxa"/>
          </w:tcPr>
          <w:p w:rsidR="002776E8" w:rsidRDefault="002776E8" w:rsidP="003F6241">
            <w:pPr>
              <w:rPr>
                <w:sz w:val="28"/>
                <w:szCs w:val="28"/>
                <w:lang w:val="kk-KZ" w:eastAsia="kk-KZ" w:bidi="kk-KZ"/>
              </w:rPr>
            </w:pPr>
          </w:p>
        </w:tc>
        <w:tc>
          <w:tcPr>
            <w:tcW w:w="971" w:type="dxa"/>
          </w:tcPr>
          <w:p w:rsidR="002776E8" w:rsidRDefault="002776E8" w:rsidP="003F6241">
            <w:pPr>
              <w:ind w:firstLine="142"/>
              <w:rPr>
                <w:sz w:val="28"/>
                <w:szCs w:val="28"/>
                <w:lang w:val="kk-KZ" w:eastAsia="kk-KZ" w:bidi="kk-KZ"/>
              </w:rPr>
            </w:pPr>
            <w:r w:rsidRPr="005919E3">
              <w:rPr>
                <w:sz w:val="28"/>
                <w:szCs w:val="28"/>
                <w:lang w:val="kk-KZ" w:eastAsia="kk-KZ" w:bidi="kk-KZ"/>
              </w:rPr>
              <w:t>2205</w:t>
            </w:r>
          </w:p>
        </w:tc>
        <w:tc>
          <w:tcPr>
            <w:tcW w:w="7430" w:type="dxa"/>
          </w:tcPr>
          <w:p w:rsidR="002776E8" w:rsidRDefault="002776E8" w:rsidP="003F6241">
            <w:pPr>
              <w:ind w:firstLine="142"/>
              <w:rPr>
                <w:sz w:val="28"/>
                <w:szCs w:val="28"/>
                <w:lang w:val="kk-KZ" w:eastAsia="kk-KZ" w:bidi="kk-KZ"/>
              </w:rPr>
            </w:pPr>
            <w:r w:rsidRPr="005919E3">
              <w:rPr>
                <w:sz w:val="28"/>
                <w:szCs w:val="28"/>
                <w:lang w:val="kk-KZ" w:eastAsia="kk-KZ" w:bidi="kk-KZ"/>
              </w:rPr>
              <w:t>Вклады до востребования физических лиц</w:t>
            </w:r>
          </w:p>
        </w:tc>
      </w:tr>
      <w:tr w:rsidR="002776E8" w:rsidTr="003F6241">
        <w:tc>
          <w:tcPr>
            <w:tcW w:w="388" w:type="dxa"/>
          </w:tcPr>
          <w:p w:rsidR="002776E8" w:rsidRDefault="002776E8" w:rsidP="003F6241">
            <w:pPr>
              <w:rPr>
                <w:sz w:val="28"/>
                <w:szCs w:val="28"/>
                <w:lang w:val="kk-KZ" w:eastAsia="kk-KZ" w:bidi="kk-KZ"/>
              </w:rPr>
            </w:pPr>
          </w:p>
        </w:tc>
        <w:tc>
          <w:tcPr>
            <w:tcW w:w="971" w:type="dxa"/>
          </w:tcPr>
          <w:p w:rsidR="002776E8" w:rsidRDefault="002776E8" w:rsidP="003F6241">
            <w:pPr>
              <w:ind w:firstLine="142"/>
              <w:rPr>
                <w:sz w:val="28"/>
                <w:szCs w:val="28"/>
                <w:lang w:val="kk-KZ" w:eastAsia="kk-KZ" w:bidi="kk-KZ"/>
              </w:rPr>
            </w:pPr>
            <w:r w:rsidRPr="005919E3">
              <w:rPr>
                <w:sz w:val="28"/>
                <w:szCs w:val="28"/>
                <w:lang w:val="kk-KZ" w:eastAsia="kk-KZ" w:bidi="kk-KZ"/>
              </w:rPr>
              <w:t>2211</w:t>
            </w:r>
          </w:p>
        </w:tc>
        <w:tc>
          <w:tcPr>
            <w:tcW w:w="7430" w:type="dxa"/>
          </w:tcPr>
          <w:p w:rsidR="002776E8" w:rsidRDefault="002776E8" w:rsidP="003F6241">
            <w:pPr>
              <w:ind w:firstLine="142"/>
              <w:rPr>
                <w:sz w:val="28"/>
                <w:szCs w:val="28"/>
                <w:lang w:val="kk-KZ" w:eastAsia="kk-KZ" w:bidi="kk-KZ"/>
              </w:rPr>
            </w:pPr>
            <w:r w:rsidRPr="005919E3">
              <w:rPr>
                <w:sz w:val="28"/>
                <w:szCs w:val="28"/>
                <w:lang w:val="kk-KZ" w:eastAsia="kk-KZ" w:bidi="kk-KZ"/>
              </w:rPr>
              <w:t>Вклады до востребования юридических</w:t>
            </w:r>
            <w:r w:rsidRPr="005919E3">
              <w:rPr>
                <w:spacing w:val="-17"/>
                <w:sz w:val="28"/>
                <w:szCs w:val="28"/>
                <w:lang w:val="kk-KZ" w:eastAsia="kk-KZ" w:bidi="kk-KZ"/>
              </w:rPr>
              <w:t xml:space="preserve"> </w:t>
            </w:r>
            <w:r w:rsidRPr="005919E3">
              <w:rPr>
                <w:sz w:val="28"/>
                <w:szCs w:val="28"/>
                <w:lang w:val="kk-KZ" w:eastAsia="kk-KZ" w:bidi="kk-KZ"/>
              </w:rPr>
              <w:t>лиц</w:t>
            </w:r>
          </w:p>
        </w:tc>
      </w:tr>
      <w:tr w:rsidR="002776E8" w:rsidTr="003F6241">
        <w:tc>
          <w:tcPr>
            <w:tcW w:w="388" w:type="dxa"/>
          </w:tcPr>
          <w:p w:rsidR="002776E8" w:rsidRDefault="002776E8" w:rsidP="003F6241">
            <w:pPr>
              <w:rPr>
                <w:sz w:val="28"/>
                <w:szCs w:val="28"/>
                <w:lang w:val="kk-KZ" w:eastAsia="kk-KZ" w:bidi="kk-KZ"/>
              </w:rPr>
            </w:pPr>
            <w:r w:rsidRPr="005919E3">
              <w:rPr>
                <w:sz w:val="28"/>
                <w:szCs w:val="28"/>
                <w:lang w:val="kk-KZ" w:eastAsia="kk-KZ" w:bidi="kk-KZ"/>
              </w:rPr>
              <w:lastRenderedPageBreak/>
              <w:t>Кт</w:t>
            </w:r>
          </w:p>
        </w:tc>
        <w:tc>
          <w:tcPr>
            <w:tcW w:w="971" w:type="dxa"/>
          </w:tcPr>
          <w:p w:rsidR="002776E8" w:rsidRDefault="002776E8" w:rsidP="003F6241">
            <w:pPr>
              <w:ind w:firstLine="142"/>
              <w:rPr>
                <w:sz w:val="28"/>
                <w:szCs w:val="28"/>
                <w:lang w:val="kk-KZ" w:eastAsia="kk-KZ" w:bidi="kk-KZ"/>
              </w:rPr>
            </w:pPr>
            <w:r w:rsidRPr="005919E3">
              <w:rPr>
                <w:sz w:val="28"/>
                <w:szCs w:val="28"/>
                <w:lang w:val="kk-KZ" w:eastAsia="kk-KZ" w:bidi="kk-KZ"/>
              </w:rPr>
              <w:t>1729</w:t>
            </w:r>
          </w:p>
        </w:tc>
        <w:tc>
          <w:tcPr>
            <w:tcW w:w="7430" w:type="dxa"/>
          </w:tcPr>
          <w:p w:rsidR="002776E8" w:rsidRDefault="002776E8" w:rsidP="003F6241">
            <w:pPr>
              <w:ind w:firstLine="142"/>
              <w:rPr>
                <w:sz w:val="28"/>
                <w:szCs w:val="28"/>
                <w:lang w:val="kk-KZ" w:eastAsia="kk-KZ" w:bidi="kk-KZ"/>
              </w:rPr>
            </w:pPr>
            <w:r w:rsidRPr="005919E3">
              <w:rPr>
                <w:sz w:val="28"/>
                <w:szCs w:val="28"/>
                <w:lang w:val="kk-KZ" w:eastAsia="kk-KZ" w:bidi="kk-KZ"/>
              </w:rPr>
              <w:t>Начисленные доходы по операциям с инвестиционными депозитами.</w:t>
            </w:r>
          </w:p>
        </w:tc>
      </w:tr>
    </w:tbl>
    <w:p w:rsidR="002776E8" w:rsidRDefault="002776E8" w:rsidP="002776E8">
      <w:pPr>
        <w:widowControl w:val="0"/>
        <w:numPr>
          <w:ilvl w:val="0"/>
          <w:numId w:val="15"/>
        </w:numPr>
        <w:tabs>
          <w:tab w:val="left" w:pos="1588"/>
          <w:tab w:val="left" w:pos="1589"/>
          <w:tab w:val="left" w:pos="2183"/>
          <w:tab w:val="left" w:pos="3386"/>
          <w:tab w:val="left" w:pos="4822"/>
          <w:tab w:val="left" w:pos="7316"/>
          <w:tab w:val="left" w:pos="8789"/>
        </w:tabs>
        <w:autoSpaceDE w:val="0"/>
        <w:autoSpaceDN w:val="0"/>
        <w:ind w:left="0" w:firstLine="709"/>
        <w:jc w:val="both"/>
        <w:rPr>
          <w:sz w:val="28"/>
          <w:szCs w:val="28"/>
          <w:lang w:val="kk-KZ" w:eastAsia="kk-KZ" w:bidi="kk-KZ"/>
        </w:rPr>
      </w:pPr>
      <w:r w:rsidRPr="005919E3">
        <w:rPr>
          <w:sz w:val="28"/>
          <w:szCs w:val="28"/>
          <w:lang w:val="kk-KZ" w:eastAsia="kk-KZ" w:bidi="kk-KZ"/>
        </w:rPr>
        <w:t xml:space="preserve">В случае возврата инвестиционного депозита </w:t>
      </w:r>
      <w:r w:rsidRPr="005919E3">
        <w:rPr>
          <w:spacing w:val="-4"/>
          <w:sz w:val="28"/>
          <w:szCs w:val="28"/>
          <w:lang w:val="kk-KZ" w:eastAsia="kk-KZ" w:bidi="kk-KZ"/>
        </w:rPr>
        <w:t xml:space="preserve">клиенту </w:t>
      </w:r>
      <w:r w:rsidRPr="005919E3">
        <w:rPr>
          <w:sz w:val="28"/>
          <w:szCs w:val="28"/>
          <w:lang w:val="kk-KZ" w:eastAsia="kk-KZ" w:bidi="kk-KZ"/>
        </w:rPr>
        <w:t>осуществляются следующие бухгалтерские</w:t>
      </w:r>
      <w:r w:rsidRPr="005919E3">
        <w:rPr>
          <w:spacing w:val="-3"/>
          <w:sz w:val="28"/>
          <w:szCs w:val="28"/>
          <w:lang w:val="kk-KZ" w:eastAsia="kk-KZ" w:bidi="kk-KZ"/>
        </w:rPr>
        <w:t xml:space="preserve"> </w:t>
      </w:r>
      <w:r w:rsidRPr="005919E3">
        <w:rPr>
          <w:sz w:val="28"/>
          <w:szCs w:val="28"/>
          <w:lang w:val="kk-KZ" w:eastAsia="kk-KZ" w:bidi="kk-KZ"/>
        </w:rPr>
        <w:t>записи:</w:t>
      </w:r>
    </w:p>
    <w:p w:rsidR="002776E8" w:rsidRDefault="002776E8" w:rsidP="002776E8">
      <w:pPr>
        <w:pStyle w:val="ac"/>
        <w:widowControl w:val="0"/>
        <w:numPr>
          <w:ilvl w:val="0"/>
          <w:numId w:val="17"/>
        </w:numPr>
        <w:autoSpaceDE w:val="0"/>
        <w:autoSpaceDN w:val="0"/>
        <w:jc w:val="left"/>
        <w:rPr>
          <w:rFonts w:eastAsia="Times New Roman" w:cs="Times New Roman"/>
          <w:szCs w:val="28"/>
          <w:lang w:val="kk-KZ" w:eastAsia="kk-KZ" w:bidi="kk-KZ"/>
        </w:rPr>
      </w:pPr>
      <w:r w:rsidRPr="005919E3">
        <w:rPr>
          <w:rFonts w:eastAsia="Times New Roman" w:cs="Times New Roman"/>
          <w:szCs w:val="28"/>
          <w:lang w:val="kk-KZ" w:eastAsia="kk-KZ" w:bidi="kk-KZ"/>
        </w:rPr>
        <w:t>на сумму возвращаемого инвестиционного депозита:</w:t>
      </w:r>
    </w:p>
    <w:tbl>
      <w:tblPr>
        <w:tblStyle w:val="52"/>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970"/>
        <w:gridCol w:w="7289"/>
      </w:tblGrid>
      <w:tr w:rsidR="002776E8" w:rsidTr="003F6241">
        <w:tc>
          <w:tcPr>
            <w:tcW w:w="388" w:type="dxa"/>
          </w:tcPr>
          <w:p w:rsidR="002776E8" w:rsidRDefault="002776E8" w:rsidP="003F6241">
            <w:pPr>
              <w:rPr>
                <w:sz w:val="28"/>
                <w:szCs w:val="28"/>
                <w:lang w:val="kk-KZ" w:eastAsia="kk-KZ" w:bidi="kk-KZ"/>
              </w:rPr>
            </w:pPr>
            <w:r w:rsidRPr="005919E3">
              <w:rPr>
                <w:sz w:val="28"/>
                <w:szCs w:val="28"/>
                <w:lang w:val="kk-KZ" w:eastAsia="kk-KZ" w:bidi="kk-KZ"/>
              </w:rPr>
              <w:t>Дт</w:t>
            </w:r>
          </w:p>
        </w:tc>
        <w:tc>
          <w:tcPr>
            <w:tcW w:w="971" w:type="dxa"/>
          </w:tcPr>
          <w:p w:rsidR="002776E8" w:rsidRDefault="002776E8" w:rsidP="003F6241">
            <w:pPr>
              <w:ind w:firstLine="142"/>
              <w:rPr>
                <w:sz w:val="28"/>
                <w:szCs w:val="28"/>
                <w:lang w:val="kk-KZ" w:eastAsia="kk-KZ" w:bidi="kk-KZ"/>
              </w:rPr>
            </w:pPr>
            <w:r w:rsidRPr="005919E3">
              <w:rPr>
                <w:sz w:val="28"/>
                <w:szCs w:val="28"/>
                <w:lang w:val="kk-KZ" w:eastAsia="kk-KZ" w:bidi="kk-KZ"/>
              </w:rPr>
              <w:t>7831</w:t>
            </w:r>
          </w:p>
        </w:tc>
        <w:tc>
          <w:tcPr>
            <w:tcW w:w="7430" w:type="dxa"/>
          </w:tcPr>
          <w:p w:rsidR="002776E8" w:rsidRDefault="002776E8" w:rsidP="003F6241">
            <w:pPr>
              <w:ind w:firstLine="142"/>
              <w:rPr>
                <w:sz w:val="28"/>
                <w:szCs w:val="28"/>
                <w:lang w:val="kk-KZ" w:eastAsia="kk-KZ" w:bidi="kk-KZ"/>
              </w:rPr>
            </w:pPr>
            <w:r w:rsidRPr="005919E3">
              <w:rPr>
                <w:sz w:val="28"/>
                <w:szCs w:val="28"/>
                <w:lang w:val="kk-KZ" w:eastAsia="kk-KZ" w:bidi="kk-KZ"/>
              </w:rPr>
              <w:t>Обязательства по инвестиционным депозитам</w:t>
            </w:r>
          </w:p>
        </w:tc>
      </w:tr>
      <w:tr w:rsidR="002776E8" w:rsidTr="003F6241">
        <w:tc>
          <w:tcPr>
            <w:tcW w:w="388" w:type="dxa"/>
          </w:tcPr>
          <w:p w:rsidR="002776E8" w:rsidRDefault="002776E8" w:rsidP="003F6241">
            <w:pPr>
              <w:rPr>
                <w:sz w:val="28"/>
                <w:szCs w:val="28"/>
                <w:lang w:val="kk-KZ" w:eastAsia="kk-KZ" w:bidi="kk-KZ"/>
              </w:rPr>
            </w:pPr>
            <w:r w:rsidRPr="005919E3">
              <w:rPr>
                <w:sz w:val="28"/>
                <w:szCs w:val="28"/>
                <w:lang w:val="kk-KZ" w:eastAsia="kk-KZ" w:bidi="kk-KZ"/>
              </w:rPr>
              <w:t>Кт</w:t>
            </w:r>
          </w:p>
        </w:tc>
        <w:tc>
          <w:tcPr>
            <w:tcW w:w="971" w:type="dxa"/>
          </w:tcPr>
          <w:p w:rsidR="002776E8" w:rsidRDefault="002776E8" w:rsidP="003F6241">
            <w:pPr>
              <w:ind w:firstLine="142"/>
              <w:rPr>
                <w:sz w:val="28"/>
                <w:szCs w:val="28"/>
                <w:lang w:val="kk-KZ" w:eastAsia="kk-KZ" w:bidi="kk-KZ"/>
              </w:rPr>
            </w:pPr>
            <w:r w:rsidRPr="005919E3">
              <w:rPr>
                <w:sz w:val="28"/>
                <w:szCs w:val="28"/>
                <w:lang w:val="kk-KZ" w:eastAsia="kk-KZ" w:bidi="kk-KZ"/>
              </w:rPr>
              <w:t>7801</w:t>
            </w:r>
          </w:p>
        </w:tc>
        <w:tc>
          <w:tcPr>
            <w:tcW w:w="7430" w:type="dxa"/>
          </w:tcPr>
          <w:p w:rsidR="002776E8" w:rsidRDefault="002776E8" w:rsidP="003F6241">
            <w:pPr>
              <w:ind w:firstLine="142"/>
              <w:rPr>
                <w:sz w:val="28"/>
                <w:szCs w:val="28"/>
                <w:lang w:val="kk-KZ" w:eastAsia="kk-KZ" w:bidi="kk-KZ"/>
              </w:rPr>
            </w:pPr>
            <w:r w:rsidRPr="005919E3">
              <w:rPr>
                <w:sz w:val="28"/>
                <w:szCs w:val="28"/>
                <w:lang w:val="kk-KZ" w:eastAsia="kk-KZ" w:bidi="kk-KZ"/>
              </w:rPr>
              <w:t>Счет учета банком денежных средств клиентов;</w:t>
            </w:r>
          </w:p>
        </w:tc>
      </w:tr>
    </w:tbl>
    <w:p w:rsidR="002776E8" w:rsidRDefault="002776E8" w:rsidP="002776E8">
      <w:pPr>
        <w:pStyle w:val="ac"/>
        <w:widowControl w:val="0"/>
        <w:numPr>
          <w:ilvl w:val="0"/>
          <w:numId w:val="17"/>
        </w:numPr>
        <w:autoSpaceDE w:val="0"/>
        <w:autoSpaceDN w:val="0"/>
        <w:jc w:val="left"/>
        <w:rPr>
          <w:rFonts w:eastAsia="Times New Roman" w:cs="Times New Roman"/>
          <w:szCs w:val="28"/>
          <w:lang w:val="kk-KZ" w:eastAsia="kk-KZ" w:bidi="kk-KZ"/>
        </w:rPr>
      </w:pPr>
      <w:r w:rsidRPr="005919E3">
        <w:rPr>
          <w:rFonts w:eastAsia="Times New Roman" w:cs="Times New Roman"/>
          <w:szCs w:val="28"/>
          <w:lang w:val="kk-KZ" w:eastAsia="kk-KZ" w:bidi="kk-KZ"/>
        </w:rPr>
        <w:t>в случае если деньги клиентов были объединены:</w:t>
      </w:r>
    </w:p>
    <w:tbl>
      <w:tblPr>
        <w:tblStyle w:val="52"/>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970"/>
        <w:gridCol w:w="7289"/>
      </w:tblGrid>
      <w:tr w:rsidR="002776E8" w:rsidTr="003F6241">
        <w:tc>
          <w:tcPr>
            <w:tcW w:w="388" w:type="dxa"/>
          </w:tcPr>
          <w:p w:rsidR="002776E8" w:rsidRDefault="002776E8" w:rsidP="003F6241">
            <w:pPr>
              <w:rPr>
                <w:sz w:val="28"/>
                <w:szCs w:val="28"/>
                <w:lang w:val="kk-KZ" w:eastAsia="kk-KZ" w:bidi="kk-KZ"/>
              </w:rPr>
            </w:pPr>
            <w:r w:rsidRPr="005919E3">
              <w:rPr>
                <w:sz w:val="28"/>
                <w:szCs w:val="28"/>
                <w:lang w:val="kk-KZ" w:eastAsia="kk-KZ" w:bidi="kk-KZ"/>
              </w:rPr>
              <w:t>Дт</w:t>
            </w:r>
          </w:p>
        </w:tc>
        <w:tc>
          <w:tcPr>
            <w:tcW w:w="971" w:type="dxa"/>
          </w:tcPr>
          <w:p w:rsidR="002776E8" w:rsidRDefault="002776E8" w:rsidP="003F6241">
            <w:pPr>
              <w:ind w:firstLine="142"/>
              <w:rPr>
                <w:sz w:val="28"/>
                <w:szCs w:val="28"/>
                <w:lang w:val="kk-KZ" w:eastAsia="kk-KZ" w:bidi="kk-KZ"/>
              </w:rPr>
            </w:pPr>
            <w:r w:rsidRPr="005919E3">
              <w:rPr>
                <w:sz w:val="28"/>
                <w:szCs w:val="28"/>
                <w:lang w:val="kk-KZ" w:eastAsia="kk-KZ" w:bidi="kk-KZ"/>
              </w:rPr>
              <w:t>2245</w:t>
            </w:r>
          </w:p>
        </w:tc>
        <w:tc>
          <w:tcPr>
            <w:tcW w:w="7430" w:type="dxa"/>
          </w:tcPr>
          <w:p w:rsidR="002776E8" w:rsidRDefault="002776E8" w:rsidP="003F6241">
            <w:pPr>
              <w:ind w:firstLine="142"/>
              <w:rPr>
                <w:sz w:val="28"/>
                <w:szCs w:val="28"/>
                <w:lang w:val="kk-KZ" w:eastAsia="kk-KZ" w:bidi="kk-KZ"/>
              </w:rPr>
            </w:pPr>
            <w:r w:rsidRPr="005919E3">
              <w:rPr>
                <w:sz w:val="28"/>
                <w:szCs w:val="28"/>
                <w:lang w:val="kk-KZ" w:eastAsia="kk-KZ" w:bidi="kk-KZ"/>
              </w:rPr>
              <w:t>Инвестиционные депозиты</w:t>
            </w:r>
          </w:p>
        </w:tc>
      </w:tr>
      <w:tr w:rsidR="002776E8" w:rsidTr="003F6241">
        <w:tc>
          <w:tcPr>
            <w:tcW w:w="388" w:type="dxa"/>
          </w:tcPr>
          <w:p w:rsidR="002776E8" w:rsidRDefault="002776E8" w:rsidP="003F6241">
            <w:pPr>
              <w:rPr>
                <w:sz w:val="28"/>
                <w:szCs w:val="28"/>
                <w:lang w:val="kk-KZ" w:eastAsia="kk-KZ" w:bidi="kk-KZ"/>
              </w:rPr>
            </w:pPr>
            <w:r w:rsidRPr="005919E3">
              <w:rPr>
                <w:sz w:val="28"/>
                <w:szCs w:val="28"/>
                <w:lang w:val="kk-KZ" w:eastAsia="kk-KZ" w:bidi="kk-KZ"/>
              </w:rPr>
              <w:t>Кт</w:t>
            </w:r>
          </w:p>
        </w:tc>
        <w:tc>
          <w:tcPr>
            <w:tcW w:w="971" w:type="dxa"/>
          </w:tcPr>
          <w:p w:rsidR="002776E8" w:rsidRDefault="002776E8" w:rsidP="003F6241">
            <w:pPr>
              <w:ind w:firstLine="142"/>
              <w:rPr>
                <w:sz w:val="28"/>
                <w:szCs w:val="28"/>
                <w:lang w:val="kk-KZ" w:eastAsia="kk-KZ" w:bidi="kk-KZ"/>
              </w:rPr>
            </w:pPr>
            <w:r w:rsidRPr="005919E3">
              <w:rPr>
                <w:sz w:val="28"/>
                <w:szCs w:val="28"/>
                <w:lang w:val="kk-KZ" w:eastAsia="kk-KZ" w:bidi="kk-KZ"/>
              </w:rPr>
              <w:t>2203</w:t>
            </w:r>
          </w:p>
        </w:tc>
        <w:tc>
          <w:tcPr>
            <w:tcW w:w="7430" w:type="dxa"/>
          </w:tcPr>
          <w:p w:rsidR="002776E8" w:rsidRDefault="002776E8" w:rsidP="003F6241">
            <w:pPr>
              <w:ind w:firstLine="142"/>
              <w:rPr>
                <w:sz w:val="28"/>
                <w:szCs w:val="28"/>
                <w:lang w:val="kk-KZ" w:eastAsia="kk-KZ" w:bidi="kk-KZ"/>
              </w:rPr>
            </w:pPr>
            <w:r w:rsidRPr="005919E3">
              <w:rPr>
                <w:sz w:val="28"/>
                <w:szCs w:val="28"/>
                <w:lang w:val="kk-KZ" w:eastAsia="kk-KZ" w:bidi="kk-KZ"/>
              </w:rPr>
              <w:t>Текущие счета юридических лиц</w:t>
            </w:r>
          </w:p>
        </w:tc>
      </w:tr>
      <w:tr w:rsidR="002776E8" w:rsidTr="003F6241">
        <w:tc>
          <w:tcPr>
            <w:tcW w:w="388" w:type="dxa"/>
          </w:tcPr>
          <w:p w:rsidR="002776E8" w:rsidRDefault="002776E8" w:rsidP="003F6241">
            <w:pPr>
              <w:rPr>
                <w:sz w:val="28"/>
                <w:szCs w:val="28"/>
                <w:lang w:val="kk-KZ" w:eastAsia="kk-KZ" w:bidi="kk-KZ"/>
              </w:rPr>
            </w:pPr>
          </w:p>
        </w:tc>
        <w:tc>
          <w:tcPr>
            <w:tcW w:w="971" w:type="dxa"/>
          </w:tcPr>
          <w:p w:rsidR="002776E8" w:rsidRDefault="002776E8" w:rsidP="003F6241">
            <w:pPr>
              <w:ind w:firstLine="142"/>
              <w:rPr>
                <w:sz w:val="28"/>
                <w:szCs w:val="28"/>
                <w:lang w:val="kk-KZ" w:eastAsia="kk-KZ" w:bidi="kk-KZ"/>
              </w:rPr>
            </w:pPr>
            <w:r w:rsidRPr="005919E3">
              <w:rPr>
                <w:sz w:val="28"/>
                <w:szCs w:val="28"/>
                <w:lang w:val="kk-KZ" w:eastAsia="kk-KZ" w:bidi="kk-KZ"/>
              </w:rPr>
              <w:t>2204</w:t>
            </w:r>
          </w:p>
        </w:tc>
        <w:tc>
          <w:tcPr>
            <w:tcW w:w="7430" w:type="dxa"/>
          </w:tcPr>
          <w:p w:rsidR="002776E8" w:rsidRDefault="002776E8" w:rsidP="003F6241">
            <w:pPr>
              <w:ind w:firstLine="142"/>
              <w:rPr>
                <w:sz w:val="28"/>
                <w:szCs w:val="28"/>
                <w:lang w:val="kk-KZ" w:eastAsia="kk-KZ" w:bidi="kk-KZ"/>
              </w:rPr>
            </w:pPr>
            <w:r w:rsidRPr="005919E3">
              <w:rPr>
                <w:sz w:val="28"/>
                <w:szCs w:val="28"/>
                <w:lang w:val="kk-KZ" w:eastAsia="kk-KZ" w:bidi="kk-KZ"/>
              </w:rPr>
              <w:t>Текущие счета физических лиц</w:t>
            </w:r>
          </w:p>
        </w:tc>
      </w:tr>
      <w:tr w:rsidR="002776E8" w:rsidTr="003F6241">
        <w:tc>
          <w:tcPr>
            <w:tcW w:w="388" w:type="dxa"/>
          </w:tcPr>
          <w:p w:rsidR="002776E8" w:rsidRDefault="002776E8" w:rsidP="003F6241">
            <w:pPr>
              <w:rPr>
                <w:sz w:val="28"/>
                <w:szCs w:val="28"/>
                <w:lang w:val="kk-KZ" w:eastAsia="kk-KZ" w:bidi="kk-KZ"/>
              </w:rPr>
            </w:pPr>
          </w:p>
        </w:tc>
        <w:tc>
          <w:tcPr>
            <w:tcW w:w="971" w:type="dxa"/>
          </w:tcPr>
          <w:p w:rsidR="002776E8" w:rsidRDefault="002776E8" w:rsidP="003F6241">
            <w:pPr>
              <w:ind w:firstLine="142"/>
              <w:rPr>
                <w:sz w:val="28"/>
                <w:szCs w:val="28"/>
                <w:lang w:val="kk-KZ" w:eastAsia="kk-KZ" w:bidi="kk-KZ"/>
              </w:rPr>
            </w:pPr>
            <w:r w:rsidRPr="005919E3">
              <w:rPr>
                <w:sz w:val="28"/>
                <w:szCs w:val="28"/>
                <w:lang w:val="kk-KZ" w:eastAsia="kk-KZ" w:bidi="kk-KZ"/>
              </w:rPr>
              <w:t>2205</w:t>
            </w:r>
          </w:p>
        </w:tc>
        <w:tc>
          <w:tcPr>
            <w:tcW w:w="7430" w:type="dxa"/>
          </w:tcPr>
          <w:p w:rsidR="002776E8" w:rsidRDefault="002776E8" w:rsidP="003F6241">
            <w:pPr>
              <w:ind w:firstLine="142"/>
              <w:rPr>
                <w:sz w:val="28"/>
                <w:szCs w:val="28"/>
                <w:lang w:val="kk-KZ" w:eastAsia="kk-KZ" w:bidi="kk-KZ"/>
              </w:rPr>
            </w:pPr>
            <w:r w:rsidRPr="005919E3">
              <w:rPr>
                <w:sz w:val="28"/>
                <w:szCs w:val="28"/>
                <w:lang w:val="kk-KZ" w:eastAsia="kk-KZ" w:bidi="kk-KZ"/>
              </w:rPr>
              <w:t>Вклады до востребования физических лиц</w:t>
            </w:r>
          </w:p>
        </w:tc>
      </w:tr>
      <w:tr w:rsidR="002776E8" w:rsidTr="003F6241">
        <w:tc>
          <w:tcPr>
            <w:tcW w:w="388" w:type="dxa"/>
          </w:tcPr>
          <w:p w:rsidR="002776E8" w:rsidRDefault="002776E8" w:rsidP="003F6241">
            <w:pPr>
              <w:rPr>
                <w:sz w:val="28"/>
                <w:szCs w:val="28"/>
                <w:lang w:val="kk-KZ" w:eastAsia="kk-KZ" w:bidi="kk-KZ"/>
              </w:rPr>
            </w:pPr>
          </w:p>
        </w:tc>
        <w:tc>
          <w:tcPr>
            <w:tcW w:w="971" w:type="dxa"/>
          </w:tcPr>
          <w:p w:rsidR="002776E8" w:rsidRDefault="002776E8" w:rsidP="003F6241">
            <w:pPr>
              <w:ind w:firstLine="142"/>
              <w:rPr>
                <w:sz w:val="28"/>
                <w:szCs w:val="28"/>
                <w:lang w:val="kk-KZ" w:eastAsia="kk-KZ" w:bidi="kk-KZ"/>
              </w:rPr>
            </w:pPr>
            <w:r w:rsidRPr="005919E3">
              <w:rPr>
                <w:sz w:val="28"/>
                <w:szCs w:val="28"/>
                <w:lang w:val="kk-KZ" w:eastAsia="kk-KZ" w:bidi="kk-KZ"/>
              </w:rPr>
              <w:t>2211</w:t>
            </w:r>
          </w:p>
        </w:tc>
        <w:tc>
          <w:tcPr>
            <w:tcW w:w="7430" w:type="dxa"/>
          </w:tcPr>
          <w:p w:rsidR="002776E8" w:rsidRDefault="002776E8" w:rsidP="003F6241">
            <w:pPr>
              <w:ind w:firstLine="142"/>
              <w:rPr>
                <w:sz w:val="28"/>
                <w:szCs w:val="28"/>
                <w:lang w:val="kk-KZ" w:eastAsia="kk-KZ" w:bidi="kk-KZ"/>
              </w:rPr>
            </w:pPr>
            <w:r w:rsidRPr="005919E3">
              <w:rPr>
                <w:sz w:val="28"/>
                <w:szCs w:val="28"/>
                <w:lang w:val="kk-KZ" w:eastAsia="kk-KZ" w:bidi="kk-KZ"/>
              </w:rPr>
              <w:t>Вклады до востребования юридических лиц;</w:t>
            </w:r>
          </w:p>
        </w:tc>
      </w:tr>
    </w:tbl>
    <w:p w:rsidR="002776E8" w:rsidRDefault="002776E8" w:rsidP="002776E8">
      <w:pPr>
        <w:widowControl w:val="0"/>
        <w:autoSpaceDE w:val="0"/>
        <w:autoSpaceDN w:val="0"/>
        <w:ind w:firstLine="709"/>
        <w:jc w:val="both"/>
        <w:rPr>
          <w:sz w:val="28"/>
          <w:szCs w:val="28"/>
          <w:lang w:eastAsia="kk-KZ" w:bidi="kk-KZ"/>
        </w:rPr>
      </w:pPr>
      <w:r w:rsidRPr="005919E3">
        <w:rPr>
          <w:sz w:val="28"/>
          <w:szCs w:val="28"/>
          <w:lang w:val="kk-KZ" w:eastAsia="kk-KZ" w:bidi="kk-KZ"/>
        </w:rPr>
        <w:t>3) при выплате клиентам денег:</w:t>
      </w:r>
    </w:p>
    <w:tbl>
      <w:tblPr>
        <w:tblStyle w:val="52"/>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969"/>
        <w:gridCol w:w="7290"/>
      </w:tblGrid>
      <w:tr w:rsidR="002776E8" w:rsidTr="003F6241">
        <w:tc>
          <w:tcPr>
            <w:tcW w:w="388" w:type="dxa"/>
          </w:tcPr>
          <w:p w:rsidR="002776E8" w:rsidRDefault="002776E8" w:rsidP="003F6241">
            <w:pPr>
              <w:jc w:val="both"/>
              <w:rPr>
                <w:sz w:val="28"/>
                <w:szCs w:val="28"/>
                <w:lang w:val="kk-KZ" w:eastAsia="kk-KZ" w:bidi="kk-KZ"/>
              </w:rPr>
            </w:pPr>
            <w:r w:rsidRPr="005919E3">
              <w:rPr>
                <w:sz w:val="28"/>
                <w:szCs w:val="28"/>
                <w:lang w:val="kk-KZ" w:eastAsia="kk-KZ" w:bidi="kk-KZ"/>
              </w:rPr>
              <w:t>Дт</w:t>
            </w:r>
          </w:p>
        </w:tc>
        <w:tc>
          <w:tcPr>
            <w:tcW w:w="971" w:type="dxa"/>
          </w:tcPr>
          <w:p w:rsidR="002776E8" w:rsidRDefault="002776E8" w:rsidP="003F6241">
            <w:pPr>
              <w:ind w:firstLine="142"/>
              <w:jc w:val="both"/>
              <w:rPr>
                <w:sz w:val="28"/>
                <w:szCs w:val="28"/>
                <w:lang w:val="kk-KZ" w:eastAsia="kk-KZ" w:bidi="kk-KZ"/>
              </w:rPr>
            </w:pPr>
            <w:r w:rsidRPr="005919E3">
              <w:rPr>
                <w:sz w:val="28"/>
                <w:szCs w:val="28"/>
                <w:lang w:val="kk-KZ" w:eastAsia="kk-KZ" w:bidi="kk-KZ"/>
              </w:rPr>
              <w:t>2203</w:t>
            </w:r>
          </w:p>
        </w:tc>
        <w:tc>
          <w:tcPr>
            <w:tcW w:w="7430" w:type="dxa"/>
          </w:tcPr>
          <w:p w:rsidR="002776E8" w:rsidRDefault="002776E8" w:rsidP="003F6241">
            <w:pPr>
              <w:ind w:firstLine="142"/>
              <w:jc w:val="both"/>
              <w:rPr>
                <w:sz w:val="28"/>
                <w:szCs w:val="28"/>
                <w:lang w:val="kk-KZ" w:eastAsia="kk-KZ" w:bidi="kk-KZ"/>
              </w:rPr>
            </w:pPr>
            <w:r w:rsidRPr="005919E3">
              <w:rPr>
                <w:sz w:val="28"/>
                <w:szCs w:val="28"/>
                <w:lang w:val="kk-KZ" w:eastAsia="kk-KZ" w:bidi="kk-KZ"/>
              </w:rPr>
              <w:t>Текущие счета юридических лиц</w:t>
            </w:r>
          </w:p>
        </w:tc>
      </w:tr>
      <w:tr w:rsidR="002776E8" w:rsidTr="003F6241">
        <w:tc>
          <w:tcPr>
            <w:tcW w:w="388" w:type="dxa"/>
          </w:tcPr>
          <w:p w:rsidR="002776E8" w:rsidRDefault="002776E8" w:rsidP="003F6241">
            <w:pPr>
              <w:jc w:val="both"/>
              <w:rPr>
                <w:sz w:val="28"/>
                <w:szCs w:val="28"/>
                <w:lang w:val="kk-KZ" w:eastAsia="kk-KZ" w:bidi="kk-KZ"/>
              </w:rPr>
            </w:pPr>
          </w:p>
        </w:tc>
        <w:tc>
          <w:tcPr>
            <w:tcW w:w="971" w:type="dxa"/>
          </w:tcPr>
          <w:p w:rsidR="002776E8" w:rsidRDefault="002776E8" w:rsidP="003F6241">
            <w:pPr>
              <w:ind w:firstLine="142"/>
              <w:jc w:val="both"/>
              <w:rPr>
                <w:sz w:val="28"/>
                <w:szCs w:val="28"/>
                <w:lang w:val="kk-KZ" w:eastAsia="kk-KZ" w:bidi="kk-KZ"/>
              </w:rPr>
            </w:pPr>
            <w:r w:rsidRPr="005919E3">
              <w:rPr>
                <w:sz w:val="28"/>
                <w:szCs w:val="28"/>
                <w:lang w:val="kk-KZ" w:eastAsia="kk-KZ" w:bidi="kk-KZ"/>
              </w:rPr>
              <w:t>2204</w:t>
            </w:r>
          </w:p>
        </w:tc>
        <w:tc>
          <w:tcPr>
            <w:tcW w:w="7430" w:type="dxa"/>
          </w:tcPr>
          <w:p w:rsidR="002776E8" w:rsidRDefault="002776E8" w:rsidP="003F6241">
            <w:pPr>
              <w:ind w:firstLine="142"/>
              <w:jc w:val="both"/>
              <w:rPr>
                <w:sz w:val="28"/>
                <w:szCs w:val="28"/>
                <w:lang w:val="kk-KZ" w:eastAsia="kk-KZ" w:bidi="kk-KZ"/>
              </w:rPr>
            </w:pPr>
            <w:r w:rsidRPr="005919E3">
              <w:rPr>
                <w:sz w:val="28"/>
                <w:szCs w:val="28"/>
                <w:lang w:val="kk-KZ" w:eastAsia="kk-KZ" w:bidi="kk-KZ"/>
              </w:rPr>
              <w:t>Текущие счета физических лиц</w:t>
            </w:r>
          </w:p>
        </w:tc>
      </w:tr>
      <w:tr w:rsidR="002776E8" w:rsidTr="003F6241">
        <w:tc>
          <w:tcPr>
            <w:tcW w:w="388" w:type="dxa"/>
          </w:tcPr>
          <w:p w:rsidR="002776E8" w:rsidRDefault="002776E8" w:rsidP="003F6241">
            <w:pPr>
              <w:jc w:val="both"/>
              <w:rPr>
                <w:sz w:val="28"/>
                <w:szCs w:val="28"/>
                <w:lang w:val="kk-KZ" w:eastAsia="kk-KZ" w:bidi="kk-KZ"/>
              </w:rPr>
            </w:pPr>
          </w:p>
        </w:tc>
        <w:tc>
          <w:tcPr>
            <w:tcW w:w="971" w:type="dxa"/>
          </w:tcPr>
          <w:p w:rsidR="002776E8" w:rsidRDefault="002776E8" w:rsidP="003F6241">
            <w:pPr>
              <w:ind w:firstLine="142"/>
              <w:jc w:val="both"/>
              <w:rPr>
                <w:sz w:val="28"/>
                <w:szCs w:val="28"/>
                <w:lang w:val="kk-KZ" w:eastAsia="kk-KZ" w:bidi="kk-KZ"/>
              </w:rPr>
            </w:pPr>
            <w:r w:rsidRPr="005919E3">
              <w:rPr>
                <w:sz w:val="28"/>
                <w:szCs w:val="28"/>
                <w:lang w:val="kk-KZ" w:eastAsia="kk-KZ" w:bidi="kk-KZ"/>
              </w:rPr>
              <w:t>2205</w:t>
            </w:r>
          </w:p>
        </w:tc>
        <w:tc>
          <w:tcPr>
            <w:tcW w:w="7430" w:type="dxa"/>
          </w:tcPr>
          <w:p w:rsidR="002776E8" w:rsidRDefault="002776E8" w:rsidP="003F6241">
            <w:pPr>
              <w:ind w:firstLine="142"/>
              <w:jc w:val="both"/>
              <w:rPr>
                <w:sz w:val="28"/>
                <w:szCs w:val="28"/>
                <w:lang w:val="kk-KZ" w:eastAsia="kk-KZ" w:bidi="kk-KZ"/>
              </w:rPr>
            </w:pPr>
            <w:r w:rsidRPr="005919E3">
              <w:rPr>
                <w:sz w:val="28"/>
                <w:szCs w:val="28"/>
                <w:lang w:val="kk-KZ" w:eastAsia="kk-KZ" w:bidi="kk-KZ"/>
              </w:rPr>
              <w:t>Вклады до востребования физических лиц</w:t>
            </w:r>
          </w:p>
        </w:tc>
      </w:tr>
      <w:tr w:rsidR="002776E8" w:rsidTr="003F6241">
        <w:tc>
          <w:tcPr>
            <w:tcW w:w="388" w:type="dxa"/>
          </w:tcPr>
          <w:p w:rsidR="002776E8" w:rsidRDefault="002776E8" w:rsidP="003F6241">
            <w:pPr>
              <w:jc w:val="both"/>
              <w:rPr>
                <w:sz w:val="28"/>
                <w:szCs w:val="28"/>
                <w:lang w:val="kk-KZ" w:eastAsia="kk-KZ" w:bidi="kk-KZ"/>
              </w:rPr>
            </w:pPr>
          </w:p>
        </w:tc>
        <w:tc>
          <w:tcPr>
            <w:tcW w:w="971" w:type="dxa"/>
          </w:tcPr>
          <w:p w:rsidR="002776E8" w:rsidRDefault="002776E8" w:rsidP="003F6241">
            <w:pPr>
              <w:ind w:firstLine="142"/>
              <w:jc w:val="both"/>
              <w:rPr>
                <w:sz w:val="28"/>
                <w:szCs w:val="28"/>
                <w:lang w:val="kk-KZ" w:eastAsia="kk-KZ" w:bidi="kk-KZ"/>
              </w:rPr>
            </w:pPr>
            <w:r w:rsidRPr="005919E3">
              <w:rPr>
                <w:sz w:val="28"/>
                <w:szCs w:val="28"/>
                <w:lang w:val="kk-KZ" w:eastAsia="kk-KZ" w:bidi="kk-KZ"/>
              </w:rPr>
              <w:t>2211</w:t>
            </w:r>
          </w:p>
        </w:tc>
        <w:tc>
          <w:tcPr>
            <w:tcW w:w="7430" w:type="dxa"/>
          </w:tcPr>
          <w:p w:rsidR="002776E8" w:rsidRDefault="002776E8" w:rsidP="003F6241">
            <w:pPr>
              <w:ind w:firstLine="142"/>
              <w:jc w:val="both"/>
              <w:rPr>
                <w:sz w:val="28"/>
                <w:szCs w:val="28"/>
                <w:lang w:val="kk-KZ" w:eastAsia="kk-KZ" w:bidi="kk-KZ"/>
              </w:rPr>
            </w:pPr>
            <w:r w:rsidRPr="005919E3">
              <w:rPr>
                <w:sz w:val="28"/>
                <w:szCs w:val="28"/>
                <w:lang w:val="kk-KZ" w:eastAsia="kk-KZ" w:bidi="kk-KZ"/>
              </w:rPr>
              <w:t>Вклады до востребования юридических лиц</w:t>
            </w:r>
          </w:p>
        </w:tc>
      </w:tr>
      <w:tr w:rsidR="002776E8" w:rsidTr="003F6241">
        <w:tc>
          <w:tcPr>
            <w:tcW w:w="388" w:type="dxa"/>
          </w:tcPr>
          <w:p w:rsidR="002776E8" w:rsidRDefault="002776E8" w:rsidP="003F6241">
            <w:pPr>
              <w:jc w:val="both"/>
              <w:rPr>
                <w:sz w:val="28"/>
                <w:szCs w:val="28"/>
                <w:lang w:val="kk-KZ" w:eastAsia="kk-KZ" w:bidi="kk-KZ"/>
              </w:rPr>
            </w:pPr>
            <w:r w:rsidRPr="005919E3">
              <w:rPr>
                <w:sz w:val="28"/>
                <w:szCs w:val="28"/>
                <w:lang w:val="kk-KZ" w:eastAsia="kk-KZ" w:bidi="kk-KZ"/>
              </w:rPr>
              <w:t>Кт</w:t>
            </w:r>
          </w:p>
        </w:tc>
        <w:tc>
          <w:tcPr>
            <w:tcW w:w="971" w:type="dxa"/>
          </w:tcPr>
          <w:p w:rsidR="002776E8" w:rsidRDefault="002776E8" w:rsidP="003F6241">
            <w:pPr>
              <w:ind w:firstLine="142"/>
              <w:jc w:val="both"/>
              <w:rPr>
                <w:sz w:val="28"/>
                <w:szCs w:val="28"/>
                <w:lang w:val="kk-KZ" w:eastAsia="kk-KZ" w:bidi="kk-KZ"/>
              </w:rPr>
            </w:pPr>
            <w:r w:rsidRPr="005919E3">
              <w:rPr>
                <w:sz w:val="28"/>
                <w:szCs w:val="28"/>
                <w:lang w:val="kk-KZ" w:eastAsia="kk-KZ" w:bidi="kk-KZ"/>
              </w:rPr>
              <w:t>1001</w:t>
            </w:r>
          </w:p>
        </w:tc>
        <w:tc>
          <w:tcPr>
            <w:tcW w:w="7430" w:type="dxa"/>
          </w:tcPr>
          <w:p w:rsidR="002776E8" w:rsidRDefault="002776E8" w:rsidP="003F6241">
            <w:pPr>
              <w:ind w:firstLine="142"/>
              <w:jc w:val="both"/>
              <w:rPr>
                <w:sz w:val="28"/>
                <w:szCs w:val="28"/>
                <w:lang w:val="kk-KZ" w:eastAsia="kk-KZ" w:bidi="kk-KZ"/>
              </w:rPr>
            </w:pPr>
            <w:r w:rsidRPr="005919E3">
              <w:rPr>
                <w:sz w:val="28"/>
                <w:szCs w:val="28"/>
                <w:lang w:val="kk-KZ" w:eastAsia="kk-KZ" w:bidi="kk-KZ"/>
              </w:rPr>
              <w:t>Наличность в кассе</w:t>
            </w:r>
          </w:p>
        </w:tc>
      </w:tr>
      <w:tr w:rsidR="002776E8" w:rsidTr="003F6241">
        <w:tc>
          <w:tcPr>
            <w:tcW w:w="388" w:type="dxa"/>
          </w:tcPr>
          <w:p w:rsidR="002776E8" w:rsidRDefault="002776E8" w:rsidP="003F6241">
            <w:pPr>
              <w:jc w:val="both"/>
              <w:rPr>
                <w:sz w:val="28"/>
                <w:szCs w:val="28"/>
                <w:lang w:val="kk-KZ" w:eastAsia="kk-KZ" w:bidi="kk-KZ"/>
              </w:rPr>
            </w:pPr>
          </w:p>
        </w:tc>
        <w:tc>
          <w:tcPr>
            <w:tcW w:w="971" w:type="dxa"/>
          </w:tcPr>
          <w:p w:rsidR="002776E8" w:rsidRDefault="002776E8" w:rsidP="003F6241">
            <w:pPr>
              <w:ind w:firstLine="142"/>
              <w:jc w:val="both"/>
              <w:rPr>
                <w:sz w:val="28"/>
                <w:szCs w:val="28"/>
                <w:lang w:val="kk-KZ" w:eastAsia="kk-KZ" w:bidi="kk-KZ"/>
              </w:rPr>
            </w:pPr>
            <w:r w:rsidRPr="005919E3">
              <w:rPr>
                <w:sz w:val="28"/>
                <w:szCs w:val="28"/>
                <w:lang w:val="kk-KZ" w:eastAsia="kk-KZ" w:bidi="kk-KZ"/>
              </w:rPr>
              <w:t>1051</w:t>
            </w:r>
          </w:p>
        </w:tc>
        <w:tc>
          <w:tcPr>
            <w:tcW w:w="7430" w:type="dxa"/>
          </w:tcPr>
          <w:p w:rsidR="002776E8" w:rsidRDefault="002776E8" w:rsidP="003F6241">
            <w:pPr>
              <w:ind w:firstLine="142"/>
              <w:jc w:val="both"/>
              <w:rPr>
                <w:sz w:val="28"/>
                <w:szCs w:val="28"/>
                <w:lang w:val="kk-KZ" w:eastAsia="kk-KZ" w:bidi="kk-KZ"/>
              </w:rPr>
            </w:pPr>
            <w:r w:rsidRPr="005919E3">
              <w:rPr>
                <w:sz w:val="28"/>
                <w:szCs w:val="28"/>
                <w:lang w:val="kk-KZ" w:eastAsia="kk-KZ" w:bidi="kk-KZ"/>
              </w:rPr>
              <w:t>Корреспондентский счет в Национальном</w:t>
            </w:r>
            <w:r w:rsidRPr="005919E3">
              <w:rPr>
                <w:sz w:val="28"/>
                <w:szCs w:val="28"/>
                <w:lang w:eastAsia="kk-KZ" w:bidi="kk-KZ"/>
              </w:rPr>
              <w:t xml:space="preserve"> Банке</w:t>
            </w:r>
            <w:r w:rsidRPr="005919E3">
              <w:rPr>
                <w:sz w:val="28"/>
                <w:szCs w:val="28"/>
                <w:lang w:val="kk-KZ" w:eastAsia="kk-KZ" w:bidi="kk-KZ"/>
              </w:rPr>
              <w:t xml:space="preserve"> Республики Казахстан</w:t>
            </w:r>
          </w:p>
        </w:tc>
      </w:tr>
      <w:tr w:rsidR="002776E8" w:rsidTr="003F6241">
        <w:tc>
          <w:tcPr>
            <w:tcW w:w="388" w:type="dxa"/>
          </w:tcPr>
          <w:p w:rsidR="002776E8" w:rsidRDefault="002776E8" w:rsidP="003F6241">
            <w:pPr>
              <w:jc w:val="both"/>
              <w:rPr>
                <w:sz w:val="28"/>
                <w:szCs w:val="28"/>
                <w:lang w:val="kk-KZ" w:eastAsia="kk-KZ" w:bidi="kk-KZ"/>
              </w:rPr>
            </w:pPr>
          </w:p>
        </w:tc>
        <w:tc>
          <w:tcPr>
            <w:tcW w:w="971" w:type="dxa"/>
          </w:tcPr>
          <w:p w:rsidR="002776E8" w:rsidRDefault="002776E8" w:rsidP="003F6241">
            <w:pPr>
              <w:ind w:firstLine="142"/>
              <w:jc w:val="both"/>
              <w:rPr>
                <w:sz w:val="28"/>
                <w:szCs w:val="28"/>
                <w:lang w:eastAsia="kk-KZ" w:bidi="kk-KZ"/>
              </w:rPr>
            </w:pPr>
            <w:r w:rsidRPr="005919E3">
              <w:rPr>
                <w:sz w:val="28"/>
                <w:szCs w:val="28"/>
                <w:lang w:eastAsia="kk-KZ" w:bidi="kk-KZ"/>
              </w:rPr>
              <w:t>1052</w:t>
            </w:r>
          </w:p>
        </w:tc>
        <w:tc>
          <w:tcPr>
            <w:tcW w:w="7430" w:type="dxa"/>
          </w:tcPr>
          <w:p w:rsidR="002776E8" w:rsidRDefault="002776E8" w:rsidP="003F6241">
            <w:pPr>
              <w:ind w:firstLine="142"/>
              <w:jc w:val="both"/>
              <w:rPr>
                <w:sz w:val="28"/>
                <w:szCs w:val="28"/>
                <w:lang w:val="kk-KZ" w:eastAsia="kk-KZ" w:bidi="kk-KZ"/>
              </w:rPr>
            </w:pPr>
            <w:r w:rsidRPr="005919E3">
              <w:rPr>
                <w:sz w:val="28"/>
                <w:szCs w:val="28"/>
                <w:lang w:val="kk-KZ" w:eastAsia="kk-KZ" w:bidi="kk-KZ"/>
              </w:rPr>
              <w:t>Корреспондентские счета в других банках.</w:t>
            </w:r>
          </w:p>
        </w:tc>
      </w:tr>
    </w:tbl>
    <w:p w:rsidR="002776E8" w:rsidRDefault="002776E8" w:rsidP="002776E8">
      <w:pPr>
        <w:widowControl w:val="0"/>
        <w:autoSpaceDE w:val="0"/>
        <w:autoSpaceDN w:val="0"/>
        <w:ind w:firstLine="709"/>
        <w:jc w:val="both"/>
        <w:rPr>
          <w:sz w:val="28"/>
          <w:szCs w:val="28"/>
          <w:lang w:val="kk-KZ" w:eastAsia="kk-KZ" w:bidi="kk-KZ"/>
        </w:rPr>
      </w:pPr>
      <w:r w:rsidRPr="005919E3">
        <w:rPr>
          <w:sz w:val="28"/>
          <w:szCs w:val="28"/>
          <w:lang w:val="kk-KZ" w:eastAsia="kk-KZ" w:bidi="kk-KZ"/>
        </w:rPr>
        <w:t>4) в случае использования денег банка для досрочного возврата инвестиционного депозита по требованию клиента:</w:t>
      </w:r>
    </w:p>
    <w:tbl>
      <w:tblPr>
        <w:tblStyle w:val="52"/>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970"/>
        <w:gridCol w:w="7289"/>
      </w:tblGrid>
      <w:tr w:rsidR="002776E8" w:rsidTr="003F6241">
        <w:tc>
          <w:tcPr>
            <w:tcW w:w="388" w:type="dxa"/>
          </w:tcPr>
          <w:p w:rsidR="002776E8" w:rsidRDefault="002776E8" w:rsidP="003F6241">
            <w:pPr>
              <w:jc w:val="both"/>
              <w:rPr>
                <w:sz w:val="28"/>
                <w:szCs w:val="28"/>
                <w:lang w:val="kk-KZ" w:eastAsia="kk-KZ" w:bidi="kk-KZ"/>
              </w:rPr>
            </w:pPr>
            <w:r w:rsidRPr="005919E3">
              <w:rPr>
                <w:sz w:val="28"/>
                <w:szCs w:val="28"/>
                <w:lang w:val="kk-KZ" w:eastAsia="kk-KZ" w:bidi="kk-KZ"/>
              </w:rPr>
              <w:t>Дт</w:t>
            </w:r>
          </w:p>
        </w:tc>
        <w:tc>
          <w:tcPr>
            <w:tcW w:w="971" w:type="dxa"/>
          </w:tcPr>
          <w:p w:rsidR="002776E8" w:rsidRDefault="002776E8" w:rsidP="003F6241">
            <w:pPr>
              <w:ind w:firstLine="142"/>
              <w:jc w:val="both"/>
              <w:rPr>
                <w:sz w:val="28"/>
                <w:szCs w:val="28"/>
                <w:lang w:val="kk-KZ" w:eastAsia="kk-KZ" w:bidi="kk-KZ"/>
              </w:rPr>
            </w:pPr>
            <w:r w:rsidRPr="005919E3">
              <w:rPr>
                <w:sz w:val="28"/>
                <w:szCs w:val="28"/>
                <w:lang w:val="kk-KZ" w:eastAsia="kk-KZ" w:bidi="kk-KZ"/>
              </w:rPr>
              <w:t>1553</w:t>
            </w:r>
          </w:p>
        </w:tc>
        <w:tc>
          <w:tcPr>
            <w:tcW w:w="7430" w:type="dxa"/>
          </w:tcPr>
          <w:p w:rsidR="002776E8" w:rsidRDefault="002776E8" w:rsidP="003F6241">
            <w:pPr>
              <w:ind w:firstLine="142"/>
              <w:jc w:val="both"/>
              <w:rPr>
                <w:sz w:val="28"/>
                <w:szCs w:val="28"/>
                <w:lang w:val="kk-KZ" w:eastAsia="kk-KZ" w:bidi="kk-KZ"/>
              </w:rPr>
            </w:pPr>
            <w:r w:rsidRPr="005919E3">
              <w:rPr>
                <w:sz w:val="28"/>
                <w:szCs w:val="28"/>
                <w:lang w:val="kk-KZ" w:eastAsia="kk-KZ" w:bidi="kk-KZ"/>
              </w:rPr>
              <w:t>Расчеты с клиентами по инвестиционным депозитам</w:t>
            </w:r>
          </w:p>
        </w:tc>
      </w:tr>
      <w:tr w:rsidR="002776E8" w:rsidTr="003F6241">
        <w:tc>
          <w:tcPr>
            <w:tcW w:w="388" w:type="dxa"/>
          </w:tcPr>
          <w:p w:rsidR="002776E8" w:rsidRDefault="002776E8" w:rsidP="003F6241">
            <w:pPr>
              <w:jc w:val="both"/>
              <w:rPr>
                <w:sz w:val="28"/>
                <w:szCs w:val="28"/>
                <w:lang w:val="kk-KZ" w:eastAsia="kk-KZ" w:bidi="kk-KZ"/>
              </w:rPr>
            </w:pPr>
            <w:r w:rsidRPr="005919E3">
              <w:rPr>
                <w:sz w:val="28"/>
                <w:szCs w:val="28"/>
                <w:lang w:val="kk-KZ" w:eastAsia="kk-KZ" w:bidi="kk-KZ"/>
              </w:rPr>
              <w:t>Кт</w:t>
            </w:r>
          </w:p>
        </w:tc>
        <w:tc>
          <w:tcPr>
            <w:tcW w:w="971" w:type="dxa"/>
          </w:tcPr>
          <w:p w:rsidR="002776E8" w:rsidRDefault="002776E8" w:rsidP="003F6241">
            <w:pPr>
              <w:ind w:firstLine="142"/>
              <w:jc w:val="both"/>
              <w:rPr>
                <w:sz w:val="28"/>
                <w:szCs w:val="28"/>
                <w:lang w:val="kk-KZ" w:eastAsia="kk-KZ" w:bidi="kk-KZ"/>
              </w:rPr>
            </w:pPr>
            <w:r w:rsidRPr="005919E3">
              <w:rPr>
                <w:sz w:val="28"/>
                <w:szCs w:val="28"/>
                <w:lang w:val="kk-KZ" w:eastAsia="kk-KZ" w:bidi="kk-KZ"/>
              </w:rPr>
              <w:t>2203</w:t>
            </w:r>
          </w:p>
        </w:tc>
        <w:tc>
          <w:tcPr>
            <w:tcW w:w="7430" w:type="dxa"/>
          </w:tcPr>
          <w:p w:rsidR="002776E8" w:rsidRDefault="002776E8" w:rsidP="003F6241">
            <w:pPr>
              <w:ind w:firstLine="142"/>
              <w:jc w:val="both"/>
              <w:rPr>
                <w:sz w:val="28"/>
                <w:szCs w:val="28"/>
                <w:lang w:val="kk-KZ" w:eastAsia="kk-KZ" w:bidi="kk-KZ"/>
              </w:rPr>
            </w:pPr>
            <w:r w:rsidRPr="005919E3">
              <w:rPr>
                <w:sz w:val="28"/>
                <w:szCs w:val="28"/>
                <w:lang w:val="kk-KZ" w:eastAsia="kk-KZ" w:bidi="kk-KZ"/>
              </w:rPr>
              <w:t>Текущие счета юридических лиц</w:t>
            </w:r>
          </w:p>
        </w:tc>
      </w:tr>
      <w:tr w:rsidR="002776E8" w:rsidTr="003F6241">
        <w:tc>
          <w:tcPr>
            <w:tcW w:w="388" w:type="dxa"/>
          </w:tcPr>
          <w:p w:rsidR="002776E8" w:rsidRDefault="002776E8" w:rsidP="003F6241">
            <w:pPr>
              <w:jc w:val="both"/>
              <w:rPr>
                <w:sz w:val="28"/>
                <w:szCs w:val="28"/>
                <w:lang w:val="kk-KZ" w:eastAsia="kk-KZ" w:bidi="kk-KZ"/>
              </w:rPr>
            </w:pPr>
          </w:p>
        </w:tc>
        <w:tc>
          <w:tcPr>
            <w:tcW w:w="971" w:type="dxa"/>
          </w:tcPr>
          <w:p w:rsidR="002776E8" w:rsidRDefault="002776E8" w:rsidP="003F6241">
            <w:pPr>
              <w:ind w:firstLine="142"/>
              <w:jc w:val="both"/>
              <w:rPr>
                <w:sz w:val="28"/>
                <w:szCs w:val="28"/>
                <w:lang w:val="kk-KZ" w:eastAsia="kk-KZ" w:bidi="kk-KZ"/>
              </w:rPr>
            </w:pPr>
            <w:r w:rsidRPr="005919E3">
              <w:rPr>
                <w:sz w:val="28"/>
                <w:szCs w:val="28"/>
                <w:lang w:val="kk-KZ" w:eastAsia="kk-KZ" w:bidi="kk-KZ"/>
              </w:rPr>
              <w:t>2204</w:t>
            </w:r>
          </w:p>
        </w:tc>
        <w:tc>
          <w:tcPr>
            <w:tcW w:w="7430" w:type="dxa"/>
          </w:tcPr>
          <w:p w:rsidR="002776E8" w:rsidRDefault="002776E8" w:rsidP="003F6241">
            <w:pPr>
              <w:ind w:firstLine="142"/>
              <w:jc w:val="both"/>
              <w:rPr>
                <w:sz w:val="28"/>
                <w:szCs w:val="28"/>
                <w:lang w:val="kk-KZ" w:eastAsia="kk-KZ" w:bidi="kk-KZ"/>
              </w:rPr>
            </w:pPr>
            <w:r w:rsidRPr="005919E3">
              <w:rPr>
                <w:sz w:val="28"/>
                <w:szCs w:val="28"/>
                <w:lang w:val="kk-KZ" w:eastAsia="kk-KZ" w:bidi="kk-KZ"/>
              </w:rPr>
              <w:t>Текущие счета физических лиц</w:t>
            </w:r>
          </w:p>
        </w:tc>
      </w:tr>
      <w:tr w:rsidR="002776E8" w:rsidTr="003F6241">
        <w:tc>
          <w:tcPr>
            <w:tcW w:w="388" w:type="dxa"/>
          </w:tcPr>
          <w:p w:rsidR="002776E8" w:rsidRDefault="002776E8" w:rsidP="003F6241">
            <w:pPr>
              <w:jc w:val="both"/>
              <w:rPr>
                <w:sz w:val="28"/>
                <w:szCs w:val="28"/>
                <w:lang w:val="kk-KZ" w:eastAsia="kk-KZ" w:bidi="kk-KZ"/>
              </w:rPr>
            </w:pPr>
          </w:p>
        </w:tc>
        <w:tc>
          <w:tcPr>
            <w:tcW w:w="971" w:type="dxa"/>
          </w:tcPr>
          <w:p w:rsidR="002776E8" w:rsidRDefault="002776E8" w:rsidP="003F6241">
            <w:pPr>
              <w:ind w:firstLine="142"/>
              <w:jc w:val="both"/>
              <w:rPr>
                <w:sz w:val="28"/>
                <w:szCs w:val="28"/>
                <w:lang w:val="kk-KZ" w:eastAsia="kk-KZ" w:bidi="kk-KZ"/>
              </w:rPr>
            </w:pPr>
            <w:r w:rsidRPr="005919E3">
              <w:rPr>
                <w:sz w:val="28"/>
                <w:szCs w:val="28"/>
                <w:lang w:val="kk-KZ" w:eastAsia="kk-KZ" w:bidi="kk-KZ"/>
              </w:rPr>
              <w:t>2205</w:t>
            </w:r>
          </w:p>
        </w:tc>
        <w:tc>
          <w:tcPr>
            <w:tcW w:w="7430" w:type="dxa"/>
          </w:tcPr>
          <w:p w:rsidR="002776E8" w:rsidRDefault="002776E8" w:rsidP="003F6241">
            <w:pPr>
              <w:ind w:firstLine="142"/>
              <w:jc w:val="both"/>
              <w:rPr>
                <w:sz w:val="28"/>
                <w:szCs w:val="28"/>
                <w:lang w:val="kk-KZ" w:eastAsia="kk-KZ" w:bidi="kk-KZ"/>
              </w:rPr>
            </w:pPr>
            <w:r w:rsidRPr="005919E3">
              <w:rPr>
                <w:sz w:val="28"/>
                <w:szCs w:val="28"/>
                <w:lang w:val="kk-KZ" w:eastAsia="kk-KZ" w:bidi="kk-KZ"/>
              </w:rPr>
              <w:t>Вклады до востребования физических лиц</w:t>
            </w:r>
          </w:p>
        </w:tc>
      </w:tr>
      <w:tr w:rsidR="002776E8" w:rsidTr="003F6241">
        <w:tc>
          <w:tcPr>
            <w:tcW w:w="388" w:type="dxa"/>
          </w:tcPr>
          <w:p w:rsidR="002776E8" w:rsidRDefault="002776E8" w:rsidP="003F6241">
            <w:pPr>
              <w:jc w:val="both"/>
              <w:rPr>
                <w:sz w:val="28"/>
                <w:szCs w:val="28"/>
                <w:lang w:val="kk-KZ" w:eastAsia="kk-KZ" w:bidi="kk-KZ"/>
              </w:rPr>
            </w:pPr>
          </w:p>
        </w:tc>
        <w:tc>
          <w:tcPr>
            <w:tcW w:w="971" w:type="dxa"/>
          </w:tcPr>
          <w:p w:rsidR="002776E8" w:rsidRDefault="002776E8" w:rsidP="003F6241">
            <w:pPr>
              <w:ind w:firstLine="142"/>
              <w:jc w:val="both"/>
              <w:rPr>
                <w:sz w:val="28"/>
                <w:szCs w:val="28"/>
                <w:lang w:val="kk-KZ" w:eastAsia="kk-KZ" w:bidi="kk-KZ"/>
              </w:rPr>
            </w:pPr>
            <w:r w:rsidRPr="005919E3">
              <w:rPr>
                <w:sz w:val="28"/>
                <w:szCs w:val="28"/>
                <w:lang w:val="kk-KZ" w:eastAsia="kk-KZ" w:bidi="kk-KZ"/>
              </w:rPr>
              <w:t>2211</w:t>
            </w:r>
          </w:p>
        </w:tc>
        <w:tc>
          <w:tcPr>
            <w:tcW w:w="7430" w:type="dxa"/>
          </w:tcPr>
          <w:p w:rsidR="002776E8" w:rsidRDefault="002776E8" w:rsidP="003F6241">
            <w:pPr>
              <w:ind w:firstLine="142"/>
              <w:jc w:val="both"/>
              <w:rPr>
                <w:sz w:val="28"/>
                <w:szCs w:val="28"/>
                <w:lang w:val="kk-KZ" w:eastAsia="kk-KZ" w:bidi="kk-KZ"/>
              </w:rPr>
            </w:pPr>
            <w:r w:rsidRPr="005919E3">
              <w:rPr>
                <w:sz w:val="28"/>
                <w:szCs w:val="28"/>
                <w:lang w:val="kk-KZ" w:eastAsia="kk-KZ" w:bidi="kk-KZ"/>
              </w:rPr>
              <w:t>Вклады до востребования юридических лиц</w:t>
            </w:r>
          </w:p>
        </w:tc>
      </w:tr>
    </w:tbl>
    <w:p w:rsidR="002776E8" w:rsidRDefault="002776E8" w:rsidP="002776E8">
      <w:pPr>
        <w:widowControl w:val="0"/>
        <w:autoSpaceDE w:val="0"/>
        <w:autoSpaceDN w:val="0"/>
        <w:ind w:firstLine="709"/>
        <w:jc w:val="both"/>
        <w:rPr>
          <w:sz w:val="28"/>
          <w:szCs w:val="28"/>
          <w:lang w:val="kk-KZ" w:eastAsia="kk-KZ" w:bidi="kk-KZ"/>
        </w:rPr>
      </w:pPr>
      <w:r w:rsidRPr="005919E3">
        <w:rPr>
          <w:sz w:val="28"/>
          <w:szCs w:val="28"/>
          <w:lang w:val="kk-KZ" w:eastAsia="kk-KZ" w:bidi="kk-KZ"/>
        </w:rPr>
        <w:t>и одновременно на внебалансовых счетах на сумму уменьшения задолженности перед клиентом и признания задолженности перед банком по счету 7831 «Обязательства по инвестиционным депозитам»:</w:t>
      </w:r>
    </w:p>
    <w:tbl>
      <w:tblPr>
        <w:tblStyle w:val="52"/>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970"/>
        <w:gridCol w:w="7289"/>
      </w:tblGrid>
      <w:tr w:rsidR="002776E8" w:rsidTr="003F6241">
        <w:tc>
          <w:tcPr>
            <w:tcW w:w="388" w:type="dxa"/>
          </w:tcPr>
          <w:p w:rsidR="002776E8" w:rsidRDefault="002776E8" w:rsidP="003F6241">
            <w:pPr>
              <w:jc w:val="both"/>
              <w:rPr>
                <w:sz w:val="28"/>
                <w:szCs w:val="28"/>
                <w:lang w:val="kk-KZ" w:eastAsia="kk-KZ" w:bidi="kk-KZ"/>
              </w:rPr>
            </w:pPr>
            <w:r w:rsidRPr="005919E3">
              <w:rPr>
                <w:sz w:val="28"/>
                <w:szCs w:val="28"/>
                <w:lang w:val="kk-KZ" w:eastAsia="kk-KZ" w:bidi="kk-KZ"/>
              </w:rPr>
              <w:t>Дт</w:t>
            </w:r>
          </w:p>
        </w:tc>
        <w:tc>
          <w:tcPr>
            <w:tcW w:w="971" w:type="dxa"/>
          </w:tcPr>
          <w:p w:rsidR="002776E8" w:rsidRDefault="002776E8" w:rsidP="003F6241">
            <w:pPr>
              <w:ind w:firstLine="142"/>
              <w:jc w:val="both"/>
              <w:rPr>
                <w:sz w:val="28"/>
                <w:szCs w:val="28"/>
                <w:lang w:val="kk-KZ" w:eastAsia="kk-KZ" w:bidi="kk-KZ"/>
              </w:rPr>
            </w:pPr>
            <w:r w:rsidRPr="005919E3">
              <w:rPr>
                <w:sz w:val="28"/>
                <w:szCs w:val="28"/>
                <w:lang w:val="kk-KZ" w:eastAsia="kk-KZ" w:bidi="kk-KZ"/>
              </w:rPr>
              <w:t>7831</w:t>
            </w:r>
          </w:p>
        </w:tc>
        <w:tc>
          <w:tcPr>
            <w:tcW w:w="7430" w:type="dxa"/>
          </w:tcPr>
          <w:p w:rsidR="002776E8" w:rsidRDefault="002776E8" w:rsidP="003F6241">
            <w:pPr>
              <w:ind w:firstLine="142"/>
              <w:jc w:val="both"/>
              <w:rPr>
                <w:sz w:val="28"/>
                <w:szCs w:val="28"/>
                <w:lang w:val="kk-KZ" w:eastAsia="kk-KZ" w:bidi="kk-KZ"/>
              </w:rPr>
            </w:pPr>
            <w:r w:rsidRPr="005919E3">
              <w:rPr>
                <w:sz w:val="28"/>
                <w:szCs w:val="28"/>
                <w:lang w:val="kk-KZ" w:eastAsia="kk-KZ" w:bidi="kk-KZ"/>
              </w:rPr>
              <w:t>Обязательства по инвестиционным депозитам</w:t>
            </w:r>
          </w:p>
        </w:tc>
      </w:tr>
      <w:tr w:rsidR="002776E8" w:rsidTr="003F6241">
        <w:tc>
          <w:tcPr>
            <w:tcW w:w="388" w:type="dxa"/>
          </w:tcPr>
          <w:p w:rsidR="002776E8" w:rsidRDefault="002776E8" w:rsidP="003F6241">
            <w:pPr>
              <w:jc w:val="both"/>
              <w:rPr>
                <w:sz w:val="28"/>
                <w:szCs w:val="28"/>
                <w:lang w:val="kk-KZ" w:eastAsia="kk-KZ" w:bidi="kk-KZ"/>
              </w:rPr>
            </w:pPr>
            <w:r w:rsidRPr="005919E3">
              <w:rPr>
                <w:sz w:val="28"/>
                <w:szCs w:val="28"/>
                <w:lang w:val="kk-KZ" w:eastAsia="kk-KZ" w:bidi="kk-KZ"/>
              </w:rPr>
              <w:t>Кт</w:t>
            </w:r>
          </w:p>
        </w:tc>
        <w:tc>
          <w:tcPr>
            <w:tcW w:w="971" w:type="dxa"/>
          </w:tcPr>
          <w:p w:rsidR="002776E8" w:rsidRDefault="002776E8" w:rsidP="003F6241">
            <w:pPr>
              <w:ind w:firstLine="142"/>
              <w:jc w:val="both"/>
              <w:rPr>
                <w:sz w:val="28"/>
                <w:szCs w:val="28"/>
                <w:lang w:val="kk-KZ" w:eastAsia="kk-KZ" w:bidi="kk-KZ"/>
              </w:rPr>
            </w:pPr>
            <w:r w:rsidRPr="005919E3">
              <w:rPr>
                <w:sz w:val="28"/>
                <w:szCs w:val="28"/>
                <w:lang w:val="kk-KZ" w:eastAsia="kk-KZ" w:bidi="kk-KZ"/>
              </w:rPr>
              <w:t>7831</w:t>
            </w:r>
          </w:p>
        </w:tc>
        <w:tc>
          <w:tcPr>
            <w:tcW w:w="7430" w:type="dxa"/>
          </w:tcPr>
          <w:p w:rsidR="002776E8" w:rsidRDefault="002776E8" w:rsidP="003F6241">
            <w:pPr>
              <w:ind w:firstLine="142"/>
              <w:jc w:val="both"/>
              <w:rPr>
                <w:sz w:val="28"/>
                <w:szCs w:val="28"/>
                <w:lang w:val="kk-KZ" w:eastAsia="kk-KZ" w:bidi="kk-KZ"/>
              </w:rPr>
            </w:pPr>
            <w:r w:rsidRPr="005919E3">
              <w:rPr>
                <w:sz w:val="28"/>
                <w:szCs w:val="28"/>
                <w:lang w:val="kk-KZ" w:eastAsia="kk-KZ" w:bidi="kk-KZ"/>
              </w:rPr>
              <w:t>Обязательства по инвестиционным депозитам;</w:t>
            </w:r>
          </w:p>
        </w:tc>
      </w:tr>
    </w:tbl>
    <w:p w:rsidR="002776E8" w:rsidRDefault="002776E8" w:rsidP="002776E8">
      <w:pPr>
        <w:widowControl w:val="0"/>
        <w:autoSpaceDE w:val="0"/>
        <w:autoSpaceDN w:val="0"/>
        <w:ind w:firstLine="709"/>
        <w:jc w:val="both"/>
        <w:rPr>
          <w:sz w:val="28"/>
          <w:szCs w:val="28"/>
          <w:lang w:val="kk-KZ" w:eastAsia="kk-KZ" w:bidi="kk-KZ"/>
        </w:rPr>
      </w:pPr>
      <w:r w:rsidRPr="005919E3">
        <w:rPr>
          <w:sz w:val="28"/>
          <w:szCs w:val="28"/>
          <w:lang w:val="kk-KZ" w:eastAsia="kk-KZ" w:bidi="kk-KZ"/>
        </w:rPr>
        <w:t>при возмещении денег</w:t>
      </w:r>
      <w:r w:rsidRPr="005919E3">
        <w:rPr>
          <w:spacing w:val="-1"/>
          <w:sz w:val="28"/>
          <w:szCs w:val="28"/>
          <w:lang w:val="kk-KZ" w:eastAsia="kk-KZ" w:bidi="kk-KZ"/>
        </w:rPr>
        <w:t xml:space="preserve"> </w:t>
      </w:r>
      <w:r w:rsidRPr="005919E3">
        <w:rPr>
          <w:sz w:val="28"/>
          <w:szCs w:val="28"/>
          <w:lang w:val="kk-KZ" w:eastAsia="kk-KZ" w:bidi="kk-KZ"/>
        </w:rPr>
        <w:t>банка:</w:t>
      </w:r>
    </w:p>
    <w:tbl>
      <w:tblPr>
        <w:tblStyle w:val="52"/>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969"/>
        <w:gridCol w:w="7290"/>
      </w:tblGrid>
      <w:tr w:rsidR="002776E8" w:rsidTr="003F6241">
        <w:tc>
          <w:tcPr>
            <w:tcW w:w="388" w:type="dxa"/>
          </w:tcPr>
          <w:p w:rsidR="002776E8" w:rsidRDefault="002776E8" w:rsidP="003F6241">
            <w:pPr>
              <w:jc w:val="both"/>
              <w:rPr>
                <w:sz w:val="28"/>
                <w:szCs w:val="28"/>
                <w:lang w:val="kk-KZ" w:eastAsia="kk-KZ" w:bidi="kk-KZ"/>
              </w:rPr>
            </w:pPr>
            <w:r w:rsidRPr="005919E3">
              <w:rPr>
                <w:sz w:val="28"/>
                <w:szCs w:val="28"/>
                <w:lang w:val="kk-KZ" w:eastAsia="kk-KZ" w:bidi="kk-KZ"/>
              </w:rPr>
              <w:t>Дт</w:t>
            </w:r>
          </w:p>
        </w:tc>
        <w:tc>
          <w:tcPr>
            <w:tcW w:w="971" w:type="dxa"/>
          </w:tcPr>
          <w:p w:rsidR="002776E8" w:rsidRDefault="002776E8" w:rsidP="003F6241">
            <w:pPr>
              <w:ind w:firstLine="142"/>
              <w:jc w:val="both"/>
              <w:rPr>
                <w:sz w:val="28"/>
                <w:szCs w:val="28"/>
                <w:lang w:val="kk-KZ" w:eastAsia="kk-KZ" w:bidi="kk-KZ"/>
              </w:rPr>
            </w:pPr>
            <w:r w:rsidRPr="005919E3">
              <w:rPr>
                <w:sz w:val="28"/>
                <w:szCs w:val="28"/>
                <w:lang w:val="kk-KZ" w:eastAsia="kk-KZ" w:bidi="kk-KZ"/>
              </w:rPr>
              <w:t>1051</w:t>
            </w:r>
          </w:p>
        </w:tc>
        <w:tc>
          <w:tcPr>
            <w:tcW w:w="7430" w:type="dxa"/>
          </w:tcPr>
          <w:p w:rsidR="002776E8" w:rsidRDefault="002776E8" w:rsidP="003F6241">
            <w:pPr>
              <w:ind w:firstLine="142"/>
              <w:jc w:val="both"/>
              <w:rPr>
                <w:sz w:val="28"/>
                <w:szCs w:val="28"/>
                <w:lang w:val="kk-KZ" w:eastAsia="kk-KZ" w:bidi="kk-KZ"/>
              </w:rPr>
            </w:pPr>
            <w:r w:rsidRPr="005919E3">
              <w:rPr>
                <w:sz w:val="28"/>
                <w:szCs w:val="28"/>
                <w:lang w:val="kk-KZ" w:eastAsia="kk-KZ" w:bidi="kk-KZ"/>
              </w:rPr>
              <w:t>Корреспондентский счет в Национальном Банке Республики</w:t>
            </w:r>
            <w:r w:rsidRPr="005919E3">
              <w:rPr>
                <w:spacing w:val="-1"/>
                <w:sz w:val="28"/>
                <w:szCs w:val="28"/>
                <w:lang w:val="kk-KZ" w:eastAsia="kk-KZ" w:bidi="kk-KZ"/>
              </w:rPr>
              <w:t xml:space="preserve"> </w:t>
            </w:r>
            <w:r w:rsidRPr="005919E3">
              <w:rPr>
                <w:sz w:val="28"/>
                <w:szCs w:val="28"/>
                <w:lang w:val="kk-KZ" w:eastAsia="kk-KZ" w:bidi="kk-KZ"/>
              </w:rPr>
              <w:t>Казахстан</w:t>
            </w:r>
          </w:p>
        </w:tc>
      </w:tr>
      <w:tr w:rsidR="002776E8" w:rsidTr="003F6241">
        <w:tc>
          <w:tcPr>
            <w:tcW w:w="388" w:type="dxa"/>
          </w:tcPr>
          <w:p w:rsidR="002776E8" w:rsidRDefault="002776E8" w:rsidP="003F6241">
            <w:pPr>
              <w:jc w:val="both"/>
              <w:rPr>
                <w:sz w:val="28"/>
                <w:szCs w:val="28"/>
                <w:lang w:val="kk-KZ" w:eastAsia="kk-KZ" w:bidi="kk-KZ"/>
              </w:rPr>
            </w:pPr>
          </w:p>
        </w:tc>
        <w:tc>
          <w:tcPr>
            <w:tcW w:w="971" w:type="dxa"/>
          </w:tcPr>
          <w:p w:rsidR="002776E8" w:rsidRDefault="002776E8" w:rsidP="003F6241">
            <w:pPr>
              <w:ind w:firstLine="142"/>
              <w:jc w:val="both"/>
              <w:rPr>
                <w:sz w:val="28"/>
                <w:szCs w:val="28"/>
                <w:lang w:val="kk-KZ" w:eastAsia="kk-KZ" w:bidi="kk-KZ"/>
              </w:rPr>
            </w:pPr>
            <w:r w:rsidRPr="005919E3">
              <w:rPr>
                <w:sz w:val="28"/>
                <w:szCs w:val="28"/>
                <w:lang w:val="kk-KZ" w:eastAsia="kk-KZ" w:bidi="kk-KZ"/>
              </w:rPr>
              <w:t>1052</w:t>
            </w:r>
          </w:p>
        </w:tc>
        <w:tc>
          <w:tcPr>
            <w:tcW w:w="7430" w:type="dxa"/>
          </w:tcPr>
          <w:p w:rsidR="002776E8" w:rsidRDefault="002776E8" w:rsidP="003F6241">
            <w:pPr>
              <w:ind w:firstLine="142"/>
              <w:jc w:val="both"/>
              <w:rPr>
                <w:sz w:val="28"/>
                <w:szCs w:val="28"/>
                <w:lang w:val="kk-KZ" w:eastAsia="kk-KZ" w:bidi="kk-KZ"/>
              </w:rPr>
            </w:pPr>
            <w:r w:rsidRPr="005919E3">
              <w:rPr>
                <w:sz w:val="28"/>
                <w:szCs w:val="28"/>
                <w:lang w:val="kk-KZ" w:eastAsia="kk-KZ" w:bidi="kk-KZ"/>
              </w:rPr>
              <w:t>Корреспондентские счета в других банках</w:t>
            </w:r>
          </w:p>
        </w:tc>
      </w:tr>
      <w:tr w:rsidR="002776E8" w:rsidTr="003F6241">
        <w:tc>
          <w:tcPr>
            <w:tcW w:w="388" w:type="dxa"/>
          </w:tcPr>
          <w:p w:rsidR="002776E8" w:rsidRDefault="002776E8" w:rsidP="003F6241">
            <w:pPr>
              <w:jc w:val="both"/>
              <w:rPr>
                <w:sz w:val="28"/>
                <w:szCs w:val="28"/>
                <w:lang w:val="kk-KZ" w:eastAsia="kk-KZ" w:bidi="kk-KZ"/>
              </w:rPr>
            </w:pPr>
            <w:r w:rsidRPr="005919E3">
              <w:rPr>
                <w:sz w:val="28"/>
                <w:szCs w:val="28"/>
                <w:lang w:val="kk-KZ" w:eastAsia="kk-KZ" w:bidi="kk-KZ"/>
              </w:rPr>
              <w:t>Кт</w:t>
            </w:r>
          </w:p>
        </w:tc>
        <w:tc>
          <w:tcPr>
            <w:tcW w:w="971" w:type="dxa"/>
          </w:tcPr>
          <w:p w:rsidR="002776E8" w:rsidRDefault="002776E8" w:rsidP="003F6241">
            <w:pPr>
              <w:ind w:firstLine="142"/>
              <w:jc w:val="both"/>
              <w:rPr>
                <w:sz w:val="28"/>
                <w:szCs w:val="28"/>
                <w:lang w:val="kk-KZ" w:eastAsia="kk-KZ" w:bidi="kk-KZ"/>
              </w:rPr>
            </w:pPr>
            <w:r w:rsidRPr="005919E3">
              <w:rPr>
                <w:sz w:val="28"/>
                <w:szCs w:val="28"/>
                <w:lang w:val="kk-KZ" w:eastAsia="kk-KZ" w:bidi="kk-KZ"/>
              </w:rPr>
              <w:t>1553</w:t>
            </w:r>
          </w:p>
        </w:tc>
        <w:tc>
          <w:tcPr>
            <w:tcW w:w="7430" w:type="dxa"/>
          </w:tcPr>
          <w:p w:rsidR="002776E8" w:rsidRDefault="002776E8" w:rsidP="003F6241">
            <w:pPr>
              <w:ind w:firstLine="142"/>
              <w:jc w:val="both"/>
              <w:rPr>
                <w:sz w:val="28"/>
                <w:szCs w:val="28"/>
                <w:lang w:val="kk-KZ" w:eastAsia="kk-KZ" w:bidi="kk-KZ"/>
              </w:rPr>
            </w:pPr>
            <w:r w:rsidRPr="005919E3">
              <w:rPr>
                <w:sz w:val="28"/>
                <w:szCs w:val="28"/>
                <w:lang w:val="kk-KZ" w:eastAsia="kk-KZ" w:bidi="kk-KZ"/>
              </w:rPr>
              <w:t>Расчеты с клиентами по инвестиционным депозитам.</w:t>
            </w:r>
          </w:p>
        </w:tc>
      </w:tr>
    </w:tbl>
    <w:p w:rsidR="002776E8" w:rsidRDefault="002776E8" w:rsidP="002776E8">
      <w:pPr>
        <w:widowControl w:val="0"/>
        <w:numPr>
          <w:ilvl w:val="0"/>
          <w:numId w:val="15"/>
        </w:numPr>
        <w:tabs>
          <w:tab w:val="left" w:pos="1294"/>
        </w:tabs>
        <w:autoSpaceDE w:val="0"/>
        <w:autoSpaceDN w:val="0"/>
        <w:ind w:left="0" w:firstLine="709"/>
        <w:jc w:val="both"/>
        <w:rPr>
          <w:sz w:val="28"/>
          <w:szCs w:val="28"/>
          <w:lang w:val="kk-KZ" w:eastAsia="kk-KZ" w:bidi="kk-KZ"/>
        </w:rPr>
      </w:pPr>
      <w:r w:rsidRPr="005919E3">
        <w:rPr>
          <w:sz w:val="28"/>
          <w:szCs w:val="28"/>
          <w:lang w:val="kk-KZ" w:eastAsia="kk-KZ" w:bidi="kk-KZ"/>
        </w:rPr>
        <w:t>В случае потери банком права на вознаграждение при убыточности инвестиционного депозита (отсутствие дохода в результате использования денег, привлеченных по инвестиционному депозиту) осуществляются следующие бухгалтерские</w:t>
      </w:r>
      <w:r w:rsidRPr="005919E3">
        <w:rPr>
          <w:spacing w:val="-3"/>
          <w:sz w:val="28"/>
          <w:szCs w:val="28"/>
          <w:lang w:val="kk-KZ" w:eastAsia="kk-KZ" w:bidi="kk-KZ"/>
        </w:rPr>
        <w:t xml:space="preserve"> </w:t>
      </w:r>
      <w:r w:rsidRPr="005919E3">
        <w:rPr>
          <w:sz w:val="28"/>
          <w:szCs w:val="28"/>
          <w:lang w:val="kk-KZ" w:eastAsia="kk-KZ" w:bidi="kk-KZ"/>
        </w:rPr>
        <w:t>записи:</w:t>
      </w:r>
    </w:p>
    <w:tbl>
      <w:tblPr>
        <w:tblStyle w:val="52"/>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6"/>
        <w:gridCol w:w="971"/>
        <w:gridCol w:w="7402"/>
      </w:tblGrid>
      <w:tr w:rsidR="002776E8" w:rsidTr="003F6241">
        <w:tc>
          <w:tcPr>
            <w:tcW w:w="388" w:type="dxa"/>
          </w:tcPr>
          <w:p w:rsidR="002776E8" w:rsidRDefault="002776E8" w:rsidP="003F6241">
            <w:pPr>
              <w:ind w:hanging="114"/>
              <w:jc w:val="both"/>
              <w:rPr>
                <w:sz w:val="28"/>
                <w:szCs w:val="28"/>
                <w:lang w:val="kk-KZ" w:eastAsia="kk-KZ" w:bidi="kk-KZ"/>
              </w:rPr>
            </w:pPr>
            <w:r w:rsidRPr="005919E3">
              <w:rPr>
                <w:sz w:val="28"/>
                <w:szCs w:val="28"/>
                <w:lang w:val="kk-KZ" w:eastAsia="kk-KZ" w:bidi="kk-KZ"/>
              </w:rPr>
              <w:lastRenderedPageBreak/>
              <w:t>Дт</w:t>
            </w:r>
          </w:p>
        </w:tc>
        <w:tc>
          <w:tcPr>
            <w:tcW w:w="971" w:type="dxa"/>
          </w:tcPr>
          <w:p w:rsidR="002776E8" w:rsidRDefault="002776E8" w:rsidP="003F6241">
            <w:pPr>
              <w:ind w:firstLine="142"/>
              <w:jc w:val="both"/>
              <w:rPr>
                <w:sz w:val="28"/>
                <w:szCs w:val="28"/>
                <w:lang w:val="kk-KZ" w:eastAsia="kk-KZ" w:bidi="kk-KZ"/>
              </w:rPr>
            </w:pPr>
            <w:r w:rsidRPr="005919E3">
              <w:rPr>
                <w:sz w:val="28"/>
                <w:szCs w:val="28"/>
                <w:lang w:val="kk-KZ" w:eastAsia="kk-KZ" w:bidi="kk-KZ"/>
              </w:rPr>
              <w:t>5921</w:t>
            </w:r>
          </w:p>
        </w:tc>
        <w:tc>
          <w:tcPr>
            <w:tcW w:w="7430" w:type="dxa"/>
          </w:tcPr>
          <w:p w:rsidR="002776E8" w:rsidRDefault="002776E8" w:rsidP="003F6241">
            <w:pPr>
              <w:ind w:firstLine="142"/>
              <w:jc w:val="both"/>
              <w:rPr>
                <w:sz w:val="28"/>
                <w:szCs w:val="28"/>
                <w:lang w:val="kk-KZ" w:eastAsia="kk-KZ" w:bidi="kk-KZ"/>
              </w:rPr>
            </w:pPr>
            <w:r w:rsidRPr="005919E3">
              <w:rPr>
                <w:sz w:val="28"/>
                <w:szCs w:val="28"/>
                <w:lang w:val="kk-KZ" w:eastAsia="kk-KZ" w:bidi="kk-KZ"/>
              </w:rPr>
              <w:t>Прочие расходы от банковской</w:t>
            </w:r>
            <w:r w:rsidRPr="005919E3">
              <w:rPr>
                <w:spacing w:val="-8"/>
                <w:sz w:val="28"/>
                <w:szCs w:val="28"/>
                <w:lang w:val="kk-KZ" w:eastAsia="kk-KZ" w:bidi="kk-KZ"/>
              </w:rPr>
              <w:t xml:space="preserve"> </w:t>
            </w:r>
            <w:r w:rsidRPr="005919E3">
              <w:rPr>
                <w:sz w:val="28"/>
                <w:szCs w:val="28"/>
                <w:lang w:val="kk-KZ" w:eastAsia="kk-KZ" w:bidi="kk-KZ"/>
              </w:rPr>
              <w:t>деятельности</w:t>
            </w:r>
          </w:p>
        </w:tc>
      </w:tr>
      <w:tr w:rsidR="002776E8" w:rsidTr="003F6241">
        <w:tc>
          <w:tcPr>
            <w:tcW w:w="388" w:type="dxa"/>
          </w:tcPr>
          <w:p w:rsidR="002776E8" w:rsidRDefault="002776E8" w:rsidP="003F6241">
            <w:pPr>
              <w:ind w:hanging="114"/>
              <w:jc w:val="both"/>
              <w:rPr>
                <w:sz w:val="28"/>
                <w:szCs w:val="28"/>
                <w:lang w:val="kk-KZ" w:eastAsia="kk-KZ" w:bidi="kk-KZ"/>
              </w:rPr>
            </w:pPr>
            <w:r w:rsidRPr="005919E3">
              <w:rPr>
                <w:sz w:val="28"/>
                <w:szCs w:val="28"/>
                <w:lang w:val="kk-KZ" w:eastAsia="kk-KZ" w:bidi="kk-KZ"/>
              </w:rPr>
              <w:t>Кт</w:t>
            </w:r>
          </w:p>
        </w:tc>
        <w:tc>
          <w:tcPr>
            <w:tcW w:w="971" w:type="dxa"/>
          </w:tcPr>
          <w:p w:rsidR="002776E8" w:rsidRDefault="002776E8" w:rsidP="003F6241">
            <w:pPr>
              <w:ind w:firstLine="142"/>
              <w:jc w:val="both"/>
              <w:rPr>
                <w:sz w:val="28"/>
                <w:szCs w:val="28"/>
                <w:lang w:val="kk-KZ" w:eastAsia="kk-KZ" w:bidi="kk-KZ"/>
              </w:rPr>
            </w:pPr>
            <w:r w:rsidRPr="005919E3">
              <w:rPr>
                <w:sz w:val="28"/>
                <w:szCs w:val="28"/>
                <w:lang w:val="kk-KZ" w:eastAsia="kk-KZ" w:bidi="kk-KZ"/>
              </w:rPr>
              <w:t>1729</w:t>
            </w:r>
          </w:p>
        </w:tc>
        <w:tc>
          <w:tcPr>
            <w:tcW w:w="7430" w:type="dxa"/>
          </w:tcPr>
          <w:p w:rsidR="002776E8" w:rsidRDefault="002776E8" w:rsidP="003F6241">
            <w:pPr>
              <w:ind w:firstLine="142"/>
              <w:jc w:val="both"/>
              <w:rPr>
                <w:sz w:val="28"/>
                <w:szCs w:val="28"/>
                <w:lang w:val="kk-KZ" w:eastAsia="kk-KZ" w:bidi="kk-KZ"/>
              </w:rPr>
            </w:pPr>
            <w:r w:rsidRPr="005919E3">
              <w:rPr>
                <w:sz w:val="28"/>
                <w:szCs w:val="28"/>
                <w:lang w:val="kk-KZ" w:eastAsia="kk-KZ" w:bidi="kk-KZ"/>
              </w:rPr>
              <w:t>Начисленные доходы по операциям с инвестиционными депозитами;</w:t>
            </w:r>
          </w:p>
        </w:tc>
      </w:tr>
    </w:tbl>
    <w:p w:rsidR="002776E8" w:rsidRDefault="002776E8" w:rsidP="002776E8">
      <w:pPr>
        <w:widowControl w:val="0"/>
        <w:autoSpaceDE w:val="0"/>
        <w:autoSpaceDN w:val="0"/>
        <w:ind w:firstLine="709"/>
        <w:jc w:val="both"/>
        <w:rPr>
          <w:sz w:val="28"/>
          <w:szCs w:val="28"/>
          <w:lang w:val="kk-KZ" w:eastAsia="kk-KZ" w:bidi="kk-KZ"/>
        </w:rPr>
      </w:pPr>
      <w:r w:rsidRPr="005919E3">
        <w:rPr>
          <w:sz w:val="28"/>
          <w:szCs w:val="28"/>
          <w:lang w:val="kk-KZ" w:eastAsia="kk-KZ" w:bidi="kk-KZ"/>
        </w:rPr>
        <w:t>одновременно:</w:t>
      </w:r>
    </w:p>
    <w:tbl>
      <w:tblPr>
        <w:tblStyle w:val="52"/>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6"/>
        <w:gridCol w:w="971"/>
        <w:gridCol w:w="7402"/>
      </w:tblGrid>
      <w:tr w:rsidR="002776E8" w:rsidTr="003F6241">
        <w:tc>
          <w:tcPr>
            <w:tcW w:w="388" w:type="dxa"/>
          </w:tcPr>
          <w:p w:rsidR="002776E8" w:rsidRDefault="002776E8" w:rsidP="003F6241">
            <w:pPr>
              <w:ind w:hanging="114"/>
              <w:jc w:val="both"/>
              <w:rPr>
                <w:sz w:val="28"/>
                <w:szCs w:val="28"/>
                <w:lang w:val="kk-KZ" w:eastAsia="kk-KZ" w:bidi="kk-KZ"/>
              </w:rPr>
            </w:pPr>
            <w:r w:rsidRPr="005919E3">
              <w:rPr>
                <w:sz w:val="28"/>
                <w:szCs w:val="28"/>
                <w:lang w:val="kk-KZ" w:eastAsia="kk-KZ" w:bidi="kk-KZ"/>
              </w:rPr>
              <w:t>Дт</w:t>
            </w:r>
          </w:p>
        </w:tc>
        <w:tc>
          <w:tcPr>
            <w:tcW w:w="971" w:type="dxa"/>
          </w:tcPr>
          <w:p w:rsidR="002776E8" w:rsidRDefault="002776E8" w:rsidP="003F6241">
            <w:pPr>
              <w:ind w:firstLine="142"/>
              <w:jc w:val="both"/>
              <w:rPr>
                <w:sz w:val="28"/>
                <w:szCs w:val="28"/>
                <w:lang w:val="kk-KZ" w:eastAsia="kk-KZ" w:bidi="kk-KZ"/>
              </w:rPr>
            </w:pPr>
            <w:r w:rsidRPr="005919E3">
              <w:rPr>
                <w:sz w:val="28"/>
                <w:szCs w:val="28"/>
                <w:lang w:val="kk-KZ" w:eastAsia="kk-KZ" w:bidi="kk-KZ"/>
              </w:rPr>
              <w:t>7834</w:t>
            </w:r>
          </w:p>
        </w:tc>
        <w:tc>
          <w:tcPr>
            <w:tcW w:w="7430" w:type="dxa"/>
          </w:tcPr>
          <w:p w:rsidR="002776E8" w:rsidRDefault="002776E8" w:rsidP="003F6241">
            <w:pPr>
              <w:ind w:firstLine="142"/>
              <w:jc w:val="both"/>
              <w:rPr>
                <w:sz w:val="28"/>
                <w:szCs w:val="28"/>
                <w:lang w:val="kk-KZ" w:eastAsia="kk-KZ" w:bidi="kk-KZ"/>
              </w:rPr>
            </w:pPr>
            <w:r w:rsidRPr="005919E3">
              <w:rPr>
                <w:sz w:val="28"/>
                <w:szCs w:val="28"/>
                <w:lang w:val="kk-KZ" w:eastAsia="kk-KZ" w:bidi="kk-KZ"/>
              </w:rPr>
              <w:t xml:space="preserve">Вознаграждение за управление </w:t>
            </w:r>
            <w:r w:rsidRPr="005919E3">
              <w:rPr>
                <w:spacing w:val="-1"/>
                <w:sz w:val="28"/>
                <w:szCs w:val="28"/>
                <w:lang w:val="kk-KZ" w:eastAsia="kk-KZ" w:bidi="kk-KZ"/>
              </w:rPr>
              <w:t xml:space="preserve">инвестиционным </w:t>
            </w:r>
            <w:r w:rsidRPr="005919E3">
              <w:rPr>
                <w:sz w:val="28"/>
                <w:szCs w:val="28"/>
                <w:lang w:val="kk-KZ" w:eastAsia="kk-KZ" w:bidi="kk-KZ"/>
              </w:rPr>
              <w:t>депозитом</w:t>
            </w:r>
          </w:p>
        </w:tc>
      </w:tr>
      <w:tr w:rsidR="002776E8" w:rsidTr="003F6241">
        <w:tc>
          <w:tcPr>
            <w:tcW w:w="388" w:type="dxa"/>
          </w:tcPr>
          <w:p w:rsidR="002776E8" w:rsidRDefault="002776E8" w:rsidP="003F6241">
            <w:pPr>
              <w:ind w:hanging="114"/>
              <w:jc w:val="both"/>
              <w:rPr>
                <w:sz w:val="28"/>
                <w:szCs w:val="28"/>
                <w:lang w:val="kk-KZ" w:eastAsia="kk-KZ" w:bidi="kk-KZ"/>
              </w:rPr>
            </w:pPr>
            <w:r w:rsidRPr="005919E3">
              <w:rPr>
                <w:sz w:val="28"/>
                <w:szCs w:val="28"/>
                <w:lang w:val="kk-KZ" w:eastAsia="kk-KZ" w:bidi="kk-KZ"/>
              </w:rPr>
              <w:t>Кт</w:t>
            </w:r>
          </w:p>
        </w:tc>
        <w:tc>
          <w:tcPr>
            <w:tcW w:w="971" w:type="dxa"/>
          </w:tcPr>
          <w:p w:rsidR="002776E8" w:rsidRDefault="002776E8" w:rsidP="003F6241">
            <w:pPr>
              <w:ind w:firstLine="142"/>
              <w:jc w:val="both"/>
              <w:rPr>
                <w:sz w:val="28"/>
                <w:szCs w:val="28"/>
                <w:lang w:val="kk-KZ" w:eastAsia="kk-KZ" w:bidi="kk-KZ"/>
              </w:rPr>
            </w:pPr>
            <w:r w:rsidRPr="005919E3">
              <w:rPr>
                <w:sz w:val="28"/>
                <w:szCs w:val="28"/>
                <w:lang w:val="kk-KZ" w:eastAsia="kk-KZ" w:bidi="kk-KZ"/>
              </w:rPr>
              <w:t>7871</w:t>
            </w:r>
          </w:p>
        </w:tc>
        <w:tc>
          <w:tcPr>
            <w:tcW w:w="7430" w:type="dxa"/>
          </w:tcPr>
          <w:p w:rsidR="002776E8" w:rsidRDefault="002776E8" w:rsidP="003F6241">
            <w:pPr>
              <w:ind w:firstLine="142"/>
              <w:jc w:val="both"/>
              <w:rPr>
                <w:sz w:val="28"/>
                <w:szCs w:val="28"/>
                <w:lang w:val="kk-KZ" w:eastAsia="kk-KZ" w:bidi="kk-KZ"/>
              </w:rPr>
            </w:pPr>
            <w:r w:rsidRPr="005919E3">
              <w:rPr>
                <w:sz w:val="28"/>
                <w:szCs w:val="28"/>
                <w:lang w:val="kk-KZ" w:eastAsia="kk-KZ" w:bidi="kk-KZ"/>
              </w:rPr>
              <w:t>Прочие</w:t>
            </w:r>
            <w:r w:rsidRPr="005919E3">
              <w:rPr>
                <w:spacing w:val="-1"/>
                <w:sz w:val="28"/>
                <w:szCs w:val="28"/>
                <w:lang w:val="kk-KZ" w:eastAsia="kk-KZ" w:bidi="kk-KZ"/>
              </w:rPr>
              <w:t xml:space="preserve"> </w:t>
            </w:r>
            <w:r w:rsidRPr="005919E3">
              <w:rPr>
                <w:sz w:val="28"/>
                <w:szCs w:val="28"/>
                <w:lang w:val="kk-KZ" w:eastAsia="kk-KZ" w:bidi="kk-KZ"/>
              </w:rPr>
              <w:t>доходы.</w:t>
            </w:r>
          </w:p>
        </w:tc>
      </w:tr>
    </w:tbl>
    <w:p w:rsidR="002776E8" w:rsidRDefault="002776E8" w:rsidP="002776E8">
      <w:pPr>
        <w:widowControl w:val="0"/>
        <w:numPr>
          <w:ilvl w:val="0"/>
          <w:numId w:val="15"/>
        </w:numPr>
        <w:tabs>
          <w:tab w:val="left" w:pos="1263"/>
          <w:tab w:val="left" w:pos="9356"/>
        </w:tabs>
        <w:autoSpaceDE w:val="0"/>
        <w:autoSpaceDN w:val="0"/>
        <w:ind w:left="0" w:firstLine="709"/>
        <w:jc w:val="both"/>
        <w:rPr>
          <w:sz w:val="28"/>
          <w:szCs w:val="28"/>
          <w:lang w:val="kk-KZ" w:eastAsia="kk-KZ" w:bidi="kk-KZ"/>
        </w:rPr>
      </w:pPr>
      <w:r w:rsidRPr="005919E3">
        <w:rPr>
          <w:sz w:val="28"/>
          <w:szCs w:val="28"/>
          <w:lang w:val="kk-KZ" w:eastAsia="kk-KZ" w:bidi="kk-KZ"/>
        </w:rPr>
        <w:t>В случае, если убытки, связанные с уменьшением стоимости активов, в которые были вложены деньги инвестиционного депозита, возникли по вине банка, дополнительно к бухгалтерским записям, предусмотренным в пункте 339 Инструкции, осуществляются следующие бухгалтерские</w:t>
      </w:r>
      <w:r w:rsidRPr="005919E3">
        <w:rPr>
          <w:spacing w:val="-4"/>
          <w:sz w:val="28"/>
          <w:szCs w:val="28"/>
          <w:lang w:val="kk-KZ" w:eastAsia="kk-KZ" w:bidi="kk-KZ"/>
        </w:rPr>
        <w:t xml:space="preserve"> </w:t>
      </w:r>
      <w:r w:rsidRPr="005919E3">
        <w:rPr>
          <w:sz w:val="28"/>
          <w:szCs w:val="28"/>
          <w:lang w:val="kk-KZ" w:eastAsia="kk-KZ" w:bidi="kk-KZ"/>
        </w:rPr>
        <w:t>записи:</w:t>
      </w:r>
    </w:p>
    <w:tbl>
      <w:tblPr>
        <w:tblStyle w:val="TableNormal1"/>
        <w:tblW w:w="8789" w:type="dxa"/>
        <w:tblInd w:w="709" w:type="dxa"/>
        <w:tblLayout w:type="fixed"/>
        <w:tblLook w:val="01E0" w:firstRow="1" w:lastRow="1" w:firstColumn="1" w:lastColumn="1" w:noHBand="0" w:noVBand="0"/>
      </w:tblPr>
      <w:tblGrid>
        <w:gridCol w:w="425"/>
        <w:gridCol w:w="993"/>
        <w:gridCol w:w="7371"/>
      </w:tblGrid>
      <w:tr w:rsidR="002776E8" w:rsidTr="003F6241">
        <w:trPr>
          <w:trHeight w:val="316"/>
        </w:trPr>
        <w:tc>
          <w:tcPr>
            <w:tcW w:w="425" w:type="dxa"/>
          </w:tcPr>
          <w:p w:rsidR="002776E8" w:rsidRDefault="002776E8" w:rsidP="003F6241">
            <w:pPr>
              <w:jc w:val="both"/>
              <w:rPr>
                <w:sz w:val="28"/>
                <w:szCs w:val="28"/>
                <w:lang w:val="kk-KZ" w:eastAsia="kk-KZ" w:bidi="kk-KZ"/>
              </w:rPr>
            </w:pPr>
            <w:r w:rsidRPr="005919E3">
              <w:rPr>
                <w:sz w:val="28"/>
                <w:szCs w:val="28"/>
                <w:lang w:val="kk-KZ" w:eastAsia="kk-KZ" w:bidi="kk-KZ"/>
              </w:rPr>
              <w:t>Дт</w:t>
            </w:r>
          </w:p>
        </w:tc>
        <w:tc>
          <w:tcPr>
            <w:tcW w:w="993" w:type="dxa"/>
          </w:tcPr>
          <w:p w:rsidR="002776E8" w:rsidRDefault="002776E8" w:rsidP="003F6241">
            <w:pPr>
              <w:jc w:val="both"/>
              <w:rPr>
                <w:sz w:val="28"/>
                <w:szCs w:val="28"/>
                <w:lang w:val="kk-KZ" w:eastAsia="kk-KZ" w:bidi="kk-KZ"/>
              </w:rPr>
            </w:pPr>
            <w:r w:rsidRPr="005919E3">
              <w:rPr>
                <w:sz w:val="28"/>
                <w:szCs w:val="28"/>
                <w:lang w:val="kk-KZ" w:eastAsia="kk-KZ" w:bidi="kk-KZ"/>
              </w:rPr>
              <w:t>5921</w:t>
            </w:r>
          </w:p>
        </w:tc>
        <w:tc>
          <w:tcPr>
            <w:tcW w:w="7371" w:type="dxa"/>
          </w:tcPr>
          <w:p w:rsidR="002776E8" w:rsidRDefault="002776E8" w:rsidP="003F6241">
            <w:pPr>
              <w:jc w:val="both"/>
              <w:rPr>
                <w:sz w:val="28"/>
                <w:szCs w:val="28"/>
                <w:lang w:val="kk-KZ" w:eastAsia="kk-KZ" w:bidi="kk-KZ"/>
              </w:rPr>
            </w:pPr>
            <w:r w:rsidRPr="005919E3">
              <w:rPr>
                <w:sz w:val="28"/>
                <w:szCs w:val="28"/>
                <w:lang w:val="kk-KZ" w:eastAsia="kk-KZ" w:bidi="kk-KZ"/>
              </w:rPr>
              <w:t>Прочие расходы от банковской деятельности</w:t>
            </w:r>
          </w:p>
        </w:tc>
      </w:tr>
      <w:tr w:rsidR="002776E8" w:rsidTr="003F6241">
        <w:trPr>
          <w:trHeight w:val="321"/>
        </w:trPr>
        <w:tc>
          <w:tcPr>
            <w:tcW w:w="425" w:type="dxa"/>
          </w:tcPr>
          <w:p w:rsidR="002776E8" w:rsidRDefault="002776E8" w:rsidP="003F6241">
            <w:pPr>
              <w:jc w:val="both"/>
              <w:rPr>
                <w:sz w:val="28"/>
                <w:szCs w:val="28"/>
                <w:lang w:val="kk-KZ" w:eastAsia="kk-KZ" w:bidi="kk-KZ"/>
              </w:rPr>
            </w:pPr>
            <w:r w:rsidRPr="005919E3">
              <w:rPr>
                <w:sz w:val="28"/>
                <w:szCs w:val="28"/>
                <w:lang w:val="kk-KZ" w:eastAsia="kk-KZ" w:bidi="kk-KZ"/>
              </w:rPr>
              <w:t>Кт</w:t>
            </w:r>
          </w:p>
        </w:tc>
        <w:tc>
          <w:tcPr>
            <w:tcW w:w="993" w:type="dxa"/>
          </w:tcPr>
          <w:p w:rsidR="002776E8" w:rsidRDefault="002776E8" w:rsidP="003F6241">
            <w:pPr>
              <w:jc w:val="both"/>
              <w:rPr>
                <w:sz w:val="28"/>
                <w:szCs w:val="28"/>
                <w:lang w:val="kk-KZ" w:eastAsia="kk-KZ" w:bidi="kk-KZ"/>
              </w:rPr>
            </w:pPr>
            <w:r w:rsidRPr="005919E3">
              <w:rPr>
                <w:sz w:val="28"/>
                <w:szCs w:val="28"/>
                <w:lang w:val="kk-KZ" w:eastAsia="kk-KZ" w:bidi="kk-KZ"/>
              </w:rPr>
              <w:t>2245</w:t>
            </w:r>
          </w:p>
        </w:tc>
        <w:tc>
          <w:tcPr>
            <w:tcW w:w="7371" w:type="dxa"/>
          </w:tcPr>
          <w:p w:rsidR="002776E8" w:rsidRDefault="002776E8" w:rsidP="003F6241">
            <w:pPr>
              <w:jc w:val="both"/>
              <w:rPr>
                <w:sz w:val="28"/>
                <w:szCs w:val="28"/>
                <w:lang w:val="kk-KZ" w:eastAsia="kk-KZ" w:bidi="kk-KZ"/>
              </w:rPr>
            </w:pPr>
            <w:r w:rsidRPr="005919E3">
              <w:rPr>
                <w:sz w:val="28"/>
                <w:szCs w:val="28"/>
                <w:lang w:val="kk-KZ" w:eastAsia="kk-KZ" w:bidi="kk-KZ"/>
              </w:rPr>
              <w:t>Инвестиционные депозиты</w:t>
            </w:r>
          </w:p>
        </w:tc>
      </w:tr>
      <w:tr w:rsidR="002776E8" w:rsidTr="003F6241">
        <w:trPr>
          <w:trHeight w:val="321"/>
        </w:trPr>
        <w:tc>
          <w:tcPr>
            <w:tcW w:w="425" w:type="dxa"/>
          </w:tcPr>
          <w:p w:rsidR="002776E8" w:rsidRDefault="002776E8" w:rsidP="003F6241">
            <w:pPr>
              <w:jc w:val="both"/>
              <w:rPr>
                <w:sz w:val="28"/>
                <w:szCs w:val="28"/>
                <w:lang w:val="kk-KZ" w:eastAsia="kk-KZ" w:bidi="kk-KZ"/>
              </w:rPr>
            </w:pPr>
          </w:p>
        </w:tc>
        <w:tc>
          <w:tcPr>
            <w:tcW w:w="993" w:type="dxa"/>
          </w:tcPr>
          <w:p w:rsidR="002776E8" w:rsidRDefault="002776E8" w:rsidP="003F6241">
            <w:pPr>
              <w:jc w:val="both"/>
              <w:rPr>
                <w:sz w:val="28"/>
                <w:szCs w:val="28"/>
                <w:lang w:val="kk-KZ" w:eastAsia="kk-KZ" w:bidi="kk-KZ"/>
              </w:rPr>
            </w:pPr>
            <w:r w:rsidRPr="005919E3">
              <w:rPr>
                <w:sz w:val="28"/>
                <w:szCs w:val="28"/>
                <w:lang w:val="kk-KZ" w:eastAsia="kk-KZ" w:bidi="kk-KZ"/>
              </w:rPr>
              <w:t>2203</w:t>
            </w:r>
          </w:p>
        </w:tc>
        <w:tc>
          <w:tcPr>
            <w:tcW w:w="7371" w:type="dxa"/>
          </w:tcPr>
          <w:p w:rsidR="002776E8" w:rsidRDefault="002776E8" w:rsidP="003F6241">
            <w:pPr>
              <w:jc w:val="both"/>
              <w:rPr>
                <w:sz w:val="28"/>
                <w:szCs w:val="28"/>
                <w:lang w:val="kk-KZ" w:eastAsia="kk-KZ" w:bidi="kk-KZ"/>
              </w:rPr>
            </w:pPr>
            <w:r w:rsidRPr="005919E3">
              <w:rPr>
                <w:sz w:val="28"/>
                <w:szCs w:val="28"/>
                <w:lang w:val="kk-KZ" w:eastAsia="kk-KZ" w:bidi="kk-KZ"/>
              </w:rPr>
              <w:t>Текущие счета юридических лиц</w:t>
            </w:r>
          </w:p>
        </w:tc>
      </w:tr>
      <w:tr w:rsidR="002776E8" w:rsidTr="003F6241">
        <w:trPr>
          <w:trHeight w:val="321"/>
        </w:trPr>
        <w:tc>
          <w:tcPr>
            <w:tcW w:w="425" w:type="dxa"/>
          </w:tcPr>
          <w:p w:rsidR="002776E8" w:rsidRDefault="002776E8" w:rsidP="003F6241">
            <w:pPr>
              <w:jc w:val="both"/>
              <w:rPr>
                <w:sz w:val="28"/>
                <w:szCs w:val="28"/>
                <w:lang w:val="kk-KZ" w:eastAsia="kk-KZ" w:bidi="kk-KZ"/>
              </w:rPr>
            </w:pPr>
          </w:p>
        </w:tc>
        <w:tc>
          <w:tcPr>
            <w:tcW w:w="993" w:type="dxa"/>
          </w:tcPr>
          <w:p w:rsidR="002776E8" w:rsidRDefault="002776E8" w:rsidP="003F6241">
            <w:pPr>
              <w:jc w:val="both"/>
              <w:rPr>
                <w:sz w:val="28"/>
                <w:szCs w:val="28"/>
                <w:lang w:val="kk-KZ" w:eastAsia="kk-KZ" w:bidi="kk-KZ"/>
              </w:rPr>
            </w:pPr>
            <w:r w:rsidRPr="005919E3">
              <w:rPr>
                <w:sz w:val="28"/>
                <w:szCs w:val="28"/>
                <w:lang w:val="kk-KZ" w:eastAsia="kk-KZ" w:bidi="kk-KZ"/>
              </w:rPr>
              <w:t>2204</w:t>
            </w:r>
          </w:p>
        </w:tc>
        <w:tc>
          <w:tcPr>
            <w:tcW w:w="7371" w:type="dxa"/>
          </w:tcPr>
          <w:p w:rsidR="002776E8" w:rsidRDefault="002776E8" w:rsidP="003F6241">
            <w:pPr>
              <w:jc w:val="both"/>
              <w:rPr>
                <w:sz w:val="28"/>
                <w:szCs w:val="28"/>
                <w:lang w:val="kk-KZ" w:eastAsia="kk-KZ" w:bidi="kk-KZ"/>
              </w:rPr>
            </w:pPr>
            <w:r w:rsidRPr="005919E3">
              <w:rPr>
                <w:sz w:val="28"/>
                <w:szCs w:val="28"/>
                <w:lang w:val="kk-KZ" w:eastAsia="kk-KZ" w:bidi="kk-KZ"/>
              </w:rPr>
              <w:t>Текущие счета физических лиц</w:t>
            </w:r>
          </w:p>
        </w:tc>
      </w:tr>
      <w:tr w:rsidR="002776E8" w:rsidTr="003F6241">
        <w:trPr>
          <w:trHeight w:val="321"/>
        </w:trPr>
        <w:tc>
          <w:tcPr>
            <w:tcW w:w="425" w:type="dxa"/>
          </w:tcPr>
          <w:p w:rsidR="002776E8" w:rsidRDefault="002776E8" w:rsidP="003F6241">
            <w:pPr>
              <w:jc w:val="both"/>
              <w:rPr>
                <w:sz w:val="28"/>
                <w:szCs w:val="28"/>
                <w:lang w:val="kk-KZ" w:eastAsia="kk-KZ" w:bidi="kk-KZ"/>
              </w:rPr>
            </w:pPr>
          </w:p>
        </w:tc>
        <w:tc>
          <w:tcPr>
            <w:tcW w:w="993" w:type="dxa"/>
          </w:tcPr>
          <w:p w:rsidR="002776E8" w:rsidRDefault="002776E8" w:rsidP="003F6241">
            <w:pPr>
              <w:jc w:val="both"/>
              <w:rPr>
                <w:sz w:val="28"/>
                <w:szCs w:val="28"/>
                <w:lang w:val="kk-KZ" w:eastAsia="kk-KZ" w:bidi="kk-KZ"/>
              </w:rPr>
            </w:pPr>
            <w:r w:rsidRPr="005919E3">
              <w:rPr>
                <w:sz w:val="28"/>
                <w:szCs w:val="28"/>
                <w:lang w:val="kk-KZ" w:eastAsia="kk-KZ" w:bidi="kk-KZ"/>
              </w:rPr>
              <w:t>2205</w:t>
            </w:r>
          </w:p>
        </w:tc>
        <w:tc>
          <w:tcPr>
            <w:tcW w:w="7371" w:type="dxa"/>
          </w:tcPr>
          <w:p w:rsidR="002776E8" w:rsidRDefault="002776E8" w:rsidP="003F6241">
            <w:pPr>
              <w:jc w:val="both"/>
              <w:rPr>
                <w:sz w:val="28"/>
                <w:szCs w:val="28"/>
                <w:lang w:val="kk-KZ" w:eastAsia="kk-KZ" w:bidi="kk-KZ"/>
              </w:rPr>
            </w:pPr>
            <w:r w:rsidRPr="005919E3">
              <w:rPr>
                <w:sz w:val="28"/>
                <w:szCs w:val="28"/>
                <w:lang w:val="kk-KZ" w:eastAsia="kk-KZ" w:bidi="kk-KZ"/>
              </w:rPr>
              <w:t>Вклады до востребования физических лиц</w:t>
            </w:r>
          </w:p>
        </w:tc>
      </w:tr>
      <w:tr w:rsidR="002776E8" w:rsidTr="003F6241">
        <w:trPr>
          <w:trHeight w:val="316"/>
        </w:trPr>
        <w:tc>
          <w:tcPr>
            <w:tcW w:w="425" w:type="dxa"/>
          </w:tcPr>
          <w:p w:rsidR="002776E8" w:rsidRDefault="002776E8" w:rsidP="003F6241">
            <w:pPr>
              <w:jc w:val="both"/>
              <w:rPr>
                <w:sz w:val="28"/>
                <w:szCs w:val="28"/>
                <w:lang w:val="kk-KZ" w:eastAsia="kk-KZ" w:bidi="kk-KZ"/>
              </w:rPr>
            </w:pPr>
          </w:p>
        </w:tc>
        <w:tc>
          <w:tcPr>
            <w:tcW w:w="993" w:type="dxa"/>
          </w:tcPr>
          <w:p w:rsidR="002776E8" w:rsidRDefault="002776E8" w:rsidP="003F6241">
            <w:pPr>
              <w:jc w:val="both"/>
              <w:rPr>
                <w:sz w:val="28"/>
                <w:szCs w:val="28"/>
                <w:lang w:val="kk-KZ" w:eastAsia="kk-KZ" w:bidi="kk-KZ"/>
              </w:rPr>
            </w:pPr>
            <w:r w:rsidRPr="005919E3">
              <w:rPr>
                <w:sz w:val="28"/>
                <w:szCs w:val="28"/>
                <w:lang w:val="kk-KZ" w:eastAsia="kk-KZ" w:bidi="kk-KZ"/>
              </w:rPr>
              <w:t>2211</w:t>
            </w:r>
          </w:p>
        </w:tc>
        <w:tc>
          <w:tcPr>
            <w:tcW w:w="7371" w:type="dxa"/>
          </w:tcPr>
          <w:p w:rsidR="002776E8" w:rsidRDefault="002776E8" w:rsidP="003F6241">
            <w:pPr>
              <w:jc w:val="both"/>
              <w:rPr>
                <w:sz w:val="28"/>
                <w:szCs w:val="28"/>
                <w:lang w:val="kk-KZ" w:eastAsia="kk-KZ" w:bidi="kk-KZ"/>
              </w:rPr>
            </w:pPr>
            <w:r w:rsidRPr="005919E3">
              <w:rPr>
                <w:sz w:val="28"/>
                <w:szCs w:val="28"/>
                <w:lang w:val="kk-KZ" w:eastAsia="kk-KZ" w:bidi="kk-KZ"/>
              </w:rPr>
              <w:t>Вклады до востребования юридических лиц;</w:t>
            </w:r>
          </w:p>
        </w:tc>
      </w:tr>
    </w:tbl>
    <w:p w:rsidR="002776E8" w:rsidRDefault="002776E8" w:rsidP="002776E8">
      <w:pPr>
        <w:widowControl w:val="0"/>
        <w:autoSpaceDE w:val="0"/>
        <w:autoSpaceDN w:val="0"/>
        <w:ind w:firstLine="709"/>
        <w:jc w:val="both"/>
        <w:rPr>
          <w:sz w:val="28"/>
          <w:szCs w:val="28"/>
          <w:lang w:val="kk-KZ" w:eastAsia="kk-KZ" w:bidi="kk-KZ"/>
        </w:rPr>
      </w:pPr>
      <w:r w:rsidRPr="005919E3">
        <w:rPr>
          <w:sz w:val="28"/>
          <w:szCs w:val="28"/>
          <w:lang w:val="kk-KZ" w:eastAsia="kk-KZ" w:bidi="kk-KZ"/>
        </w:rPr>
        <w:t>и одновременно:</w:t>
      </w:r>
    </w:p>
    <w:tbl>
      <w:tblPr>
        <w:tblStyle w:val="52"/>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6"/>
        <w:gridCol w:w="971"/>
        <w:gridCol w:w="7402"/>
      </w:tblGrid>
      <w:tr w:rsidR="002776E8" w:rsidTr="003F6241">
        <w:tc>
          <w:tcPr>
            <w:tcW w:w="388" w:type="dxa"/>
          </w:tcPr>
          <w:p w:rsidR="002776E8" w:rsidRDefault="002776E8" w:rsidP="003F6241">
            <w:pPr>
              <w:ind w:hanging="114"/>
              <w:jc w:val="both"/>
              <w:rPr>
                <w:sz w:val="28"/>
                <w:szCs w:val="28"/>
                <w:lang w:val="kk-KZ" w:eastAsia="kk-KZ" w:bidi="kk-KZ"/>
              </w:rPr>
            </w:pPr>
            <w:r w:rsidRPr="005919E3">
              <w:rPr>
                <w:sz w:val="28"/>
                <w:szCs w:val="28"/>
                <w:lang w:val="kk-KZ" w:eastAsia="kk-KZ" w:bidi="kk-KZ"/>
              </w:rPr>
              <w:t>Дт</w:t>
            </w:r>
          </w:p>
        </w:tc>
        <w:tc>
          <w:tcPr>
            <w:tcW w:w="971" w:type="dxa"/>
          </w:tcPr>
          <w:p w:rsidR="002776E8" w:rsidRDefault="002776E8" w:rsidP="003F6241">
            <w:pPr>
              <w:ind w:firstLine="142"/>
              <w:jc w:val="both"/>
              <w:rPr>
                <w:sz w:val="28"/>
                <w:szCs w:val="28"/>
                <w:lang w:val="kk-KZ" w:eastAsia="kk-KZ" w:bidi="kk-KZ"/>
              </w:rPr>
            </w:pPr>
            <w:r w:rsidRPr="005919E3">
              <w:rPr>
                <w:sz w:val="28"/>
                <w:szCs w:val="28"/>
                <w:lang w:val="kk-KZ" w:eastAsia="kk-KZ" w:bidi="kk-KZ"/>
              </w:rPr>
              <w:t>7801</w:t>
            </w:r>
          </w:p>
        </w:tc>
        <w:tc>
          <w:tcPr>
            <w:tcW w:w="7430" w:type="dxa"/>
          </w:tcPr>
          <w:p w:rsidR="002776E8" w:rsidRDefault="002776E8" w:rsidP="003F6241">
            <w:pPr>
              <w:ind w:firstLine="142"/>
              <w:jc w:val="both"/>
              <w:rPr>
                <w:sz w:val="28"/>
                <w:szCs w:val="28"/>
                <w:lang w:val="kk-KZ" w:eastAsia="kk-KZ" w:bidi="kk-KZ"/>
              </w:rPr>
            </w:pPr>
            <w:r w:rsidRPr="005919E3">
              <w:rPr>
                <w:sz w:val="28"/>
                <w:szCs w:val="28"/>
                <w:lang w:val="kk-KZ" w:eastAsia="kk-KZ" w:bidi="kk-KZ"/>
              </w:rPr>
              <w:t>Счет учета банком денежных средств клиентов</w:t>
            </w:r>
          </w:p>
        </w:tc>
      </w:tr>
      <w:tr w:rsidR="002776E8" w:rsidTr="003F6241">
        <w:tc>
          <w:tcPr>
            <w:tcW w:w="388" w:type="dxa"/>
          </w:tcPr>
          <w:p w:rsidR="002776E8" w:rsidRDefault="002776E8" w:rsidP="003F6241">
            <w:pPr>
              <w:ind w:hanging="114"/>
              <w:jc w:val="both"/>
              <w:rPr>
                <w:sz w:val="28"/>
                <w:szCs w:val="28"/>
                <w:lang w:val="kk-KZ" w:eastAsia="kk-KZ" w:bidi="kk-KZ"/>
              </w:rPr>
            </w:pPr>
            <w:r w:rsidRPr="005919E3">
              <w:rPr>
                <w:sz w:val="28"/>
                <w:szCs w:val="28"/>
                <w:lang w:val="kk-KZ" w:eastAsia="kk-KZ" w:bidi="kk-KZ"/>
              </w:rPr>
              <w:t>Кт</w:t>
            </w:r>
          </w:p>
        </w:tc>
        <w:tc>
          <w:tcPr>
            <w:tcW w:w="971" w:type="dxa"/>
          </w:tcPr>
          <w:p w:rsidR="002776E8" w:rsidRDefault="002776E8" w:rsidP="003F6241">
            <w:pPr>
              <w:ind w:firstLine="142"/>
              <w:jc w:val="both"/>
              <w:rPr>
                <w:sz w:val="28"/>
                <w:szCs w:val="28"/>
                <w:lang w:val="kk-KZ" w:eastAsia="kk-KZ" w:bidi="kk-KZ"/>
              </w:rPr>
            </w:pPr>
            <w:r w:rsidRPr="005919E3">
              <w:rPr>
                <w:sz w:val="28"/>
                <w:szCs w:val="28"/>
                <w:lang w:val="kk-KZ" w:eastAsia="kk-KZ" w:bidi="kk-KZ"/>
              </w:rPr>
              <w:t>7871</w:t>
            </w:r>
          </w:p>
        </w:tc>
        <w:tc>
          <w:tcPr>
            <w:tcW w:w="7430" w:type="dxa"/>
          </w:tcPr>
          <w:p w:rsidR="002776E8" w:rsidRDefault="002776E8" w:rsidP="003F6241">
            <w:pPr>
              <w:ind w:firstLine="142"/>
              <w:jc w:val="both"/>
              <w:rPr>
                <w:sz w:val="28"/>
                <w:szCs w:val="28"/>
                <w:lang w:val="kk-KZ" w:eastAsia="kk-KZ" w:bidi="kk-KZ"/>
              </w:rPr>
            </w:pPr>
            <w:r w:rsidRPr="005919E3">
              <w:rPr>
                <w:sz w:val="28"/>
                <w:szCs w:val="28"/>
                <w:lang w:val="kk-KZ" w:eastAsia="kk-KZ" w:bidi="kk-KZ"/>
              </w:rPr>
              <w:t>Прочие</w:t>
            </w:r>
            <w:r w:rsidRPr="005919E3">
              <w:rPr>
                <w:spacing w:val="-1"/>
                <w:sz w:val="28"/>
                <w:szCs w:val="28"/>
                <w:lang w:val="kk-KZ" w:eastAsia="kk-KZ" w:bidi="kk-KZ"/>
              </w:rPr>
              <w:t xml:space="preserve"> </w:t>
            </w:r>
            <w:r w:rsidRPr="005919E3">
              <w:rPr>
                <w:sz w:val="28"/>
                <w:szCs w:val="28"/>
                <w:lang w:val="kk-KZ" w:eastAsia="kk-KZ" w:bidi="kk-KZ"/>
              </w:rPr>
              <w:t>доходы.</w:t>
            </w:r>
          </w:p>
        </w:tc>
      </w:tr>
    </w:tbl>
    <w:p w:rsidR="002776E8" w:rsidRDefault="002776E8" w:rsidP="002776E8">
      <w:pPr>
        <w:widowControl w:val="0"/>
        <w:tabs>
          <w:tab w:val="left" w:pos="1575"/>
          <w:tab w:val="left" w:pos="2420"/>
        </w:tabs>
        <w:autoSpaceDE w:val="0"/>
        <w:autoSpaceDN w:val="0"/>
        <w:ind w:firstLine="709"/>
        <w:jc w:val="both"/>
        <w:rPr>
          <w:sz w:val="28"/>
          <w:szCs w:val="28"/>
          <w:lang w:val="kk-KZ" w:eastAsia="kk-KZ" w:bidi="kk-KZ"/>
        </w:rPr>
      </w:pPr>
    </w:p>
    <w:p w:rsidR="002776E8" w:rsidRDefault="002776E8" w:rsidP="002776E8">
      <w:pPr>
        <w:widowControl w:val="0"/>
        <w:tabs>
          <w:tab w:val="left" w:pos="1575"/>
          <w:tab w:val="left" w:pos="2420"/>
        </w:tabs>
        <w:autoSpaceDE w:val="0"/>
        <w:autoSpaceDN w:val="0"/>
        <w:ind w:firstLine="709"/>
        <w:jc w:val="both"/>
        <w:rPr>
          <w:sz w:val="28"/>
          <w:szCs w:val="28"/>
          <w:lang w:val="kk-KZ" w:eastAsia="kk-KZ" w:bidi="kk-KZ"/>
        </w:rPr>
      </w:pPr>
    </w:p>
    <w:p w:rsidR="002776E8" w:rsidRDefault="002776E8" w:rsidP="002776E8">
      <w:pPr>
        <w:widowControl w:val="0"/>
        <w:pBdr>
          <w:top w:val="none" w:sz="0" w:space="0" w:color="000000"/>
          <w:left w:val="none" w:sz="0" w:space="0" w:color="000000"/>
          <w:bottom w:val="none" w:sz="0" w:space="0" w:color="000000"/>
          <w:right w:val="none" w:sz="0" w:space="0" w:color="000000"/>
        </w:pBdr>
        <w:autoSpaceDE w:val="0"/>
        <w:autoSpaceDN w:val="0"/>
        <w:ind w:firstLine="709"/>
        <w:jc w:val="both"/>
        <w:rPr>
          <w:b/>
          <w:sz w:val="28"/>
          <w:szCs w:val="28"/>
          <w:lang w:val="kk-KZ" w:eastAsia="kk-KZ" w:bidi="kk-KZ"/>
        </w:rPr>
      </w:pPr>
      <w:r w:rsidRPr="005919E3">
        <w:rPr>
          <w:b/>
          <w:sz w:val="28"/>
          <w:szCs w:val="28"/>
          <w:lang w:val="kk-KZ" w:eastAsia="kk-KZ" w:bidi="kk-KZ"/>
        </w:rPr>
        <w:t>Глава 19. Бухгалтерский учет исламским банком операций инвестиционных депозитов соответствующих критериям признания обязательств в соответствии с Международными стандартами финансовой отчетности</w:t>
      </w:r>
    </w:p>
    <w:p w:rsidR="002776E8" w:rsidRDefault="002776E8" w:rsidP="002776E8">
      <w:pPr>
        <w:widowControl w:val="0"/>
        <w:pBdr>
          <w:top w:val="none" w:sz="0" w:space="0" w:color="000000"/>
          <w:left w:val="none" w:sz="0" w:space="0" w:color="000000"/>
          <w:bottom w:val="none" w:sz="0" w:space="0" w:color="000000"/>
          <w:right w:val="none" w:sz="0" w:space="0" w:color="000000"/>
        </w:pBdr>
        <w:autoSpaceDE w:val="0"/>
        <w:autoSpaceDN w:val="0"/>
        <w:ind w:firstLine="709"/>
        <w:jc w:val="both"/>
        <w:rPr>
          <w:rFonts w:eastAsia="Arial"/>
          <w:b/>
          <w:sz w:val="28"/>
          <w:szCs w:val="28"/>
          <w:lang w:val="kk-KZ" w:eastAsia="kk-KZ" w:bidi="kk-KZ"/>
        </w:rPr>
      </w:pPr>
    </w:p>
    <w:p w:rsidR="002776E8" w:rsidRDefault="002776E8" w:rsidP="002776E8">
      <w:pPr>
        <w:widowControl w:val="0"/>
        <w:pBdr>
          <w:top w:val="none" w:sz="0" w:space="0" w:color="000000"/>
          <w:left w:val="none" w:sz="0" w:space="0" w:color="000000"/>
          <w:bottom w:val="none" w:sz="0" w:space="0" w:color="000000"/>
          <w:right w:val="none" w:sz="0" w:space="0" w:color="000000"/>
        </w:pBdr>
        <w:autoSpaceDE w:val="0"/>
        <w:autoSpaceDN w:val="0"/>
        <w:ind w:firstLine="709"/>
        <w:jc w:val="both"/>
        <w:rPr>
          <w:rFonts w:eastAsia="Arial"/>
          <w:sz w:val="28"/>
          <w:szCs w:val="28"/>
          <w:lang w:val="kk-KZ" w:eastAsia="kk-KZ" w:bidi="kk-KZ"/>
        </w:rPr>
      </w:pPr>
      <w:r w:rsidRPr="005919E3">
        <w:rPr>
          <w:sz w:val="28"/>
          <w:szCs w:val="28"/>
          <w:lang w:val="kk-KZ" w:eastAsia="kk-KZ" w:bidi="kk-KZ"/>
        </w:rPr>
        <w:t>341. При приеме банком инвестиционного депозита от физического или юридического лица по договору об инвестиционном депозите на сумму денег, принятых по договору инвестиционного депозита, осуществляются следующие бухгалтерские записи:</w:t>
      </w:r>
    </w:p>
    <w:tbl>
      <w:tblPr>
        <w:tblStyle w:val="52"/>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3"/>
        <w:gridCol w:w="846"/>
        <w:gridCol w:w="7380"/>
      </w:tblGrid>
      <w:tr w:rsidR="002776E8" w:rsidTr="003F6241">
        <w:tc>
          <w:tcPr>
            <w:tcW w:w="421"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ind w:firstLine="33"/>
              <w:jc w:val="both"/>
              <w:rPr>
                <w:rFonts w:eastAsia="Arial"/>
                <w:sz w:val="28"/>
                <w:szCs w:val="28"/>
                <w:lang w:val="kk-KZ" w:eastAsia="kk-KZ" w:bidi="kk-KZ"/>
              </w:rPr>
            </w:pPr>
            <w:r w:rsidRPr="005919E3">
              <w:rPr>
                <w:sz w:val="28"/>
                <w:szCs w:val="28"/>
                <w:lang w:val="kk-KZ" w:eastAsia="kk-KZ" w:bidi="kk-KZ"/>
              </w:rPr>
              <w:t>Дт</w:t>
            </w:r>
          </w:p>
        </w:tc>
        <w:tc>
          <w:tcPr>
            <w:tcW w:w="847"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ind w:firstLine="33"/>
              <w:jc w:val="both"/>
              <w:rPr>
                <w:rFonts w:eastAsia="Arial"/>
                <w:sz w:val="28"/>
                <w:szCs w:val="28"/>
                <w:lang w:val="kk-KZ" w:eastAsia="kk-KZ" w:bidi="kk-KZ"/>
              </w:rPr>
            </w:pPr>
            <w:r w:rsidRPr="005919E3">
              <w:rPr>
                <w:sz w:val="28"/>
                <w:szCs w:val="28"/>
                <w:lang w:val="kk-KZ" w:eastAsia="kk-KZ" w:bidi="kk-KZ"/>
              </w:rPr>
              <w:t>1001</w:t>
            </w:r>
          </w:p>
        </w:tc>
        <w:tc>
          <w:tcPr>
            <w:tcW w:w="7521"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ind w:firstLine="33"/>
              <w:jc w:val="both"/>
              <w:rPr>
                <w:rFonts w:eastAsia="Arial"/>
                <w:sz w:val="28"/>
                <w:szCs w:val="28"/>
                <w:lang w:val="kk-KZ" w:eastAsia="kk-KZ" w:bidi="kk-KZ"/>
              </w:rPr>
            </w:pPr>
            <w:r w:rsidRPr="005919E3">
              <w:rPr>
                <w:sz w:val="28"/>
                <w:szCs w:val="28"/>
                <w:lang w:val="kk-KZ" w:eastAsia="kk-KZ" w:bidi="kk-KZ"/>
              </w:rPr>
              <w:t>Наличность в кассе</w:t>
            </w:r>
          </w:p>
        </w:tc>
      </w:tr>
      <w:tr w:rsidR="002776E8" w:rsidTr="003F6241">
        <w:tc>
          <w:tcPr>
            <w:tcW w:w="421" w:type="dxa"/>
            <w:tcMar>
              <w:top w:w="0" w:type="dxa"/>
              <w:left w:w="108" w:type="dxa"/>
              <w:bottom w:w="0" w:type="dxa"/>
              <w:right w:w="108" w:type="dxa"/>
            </w:tcMar>
            <w:vAlign w:val="center"/>
          </w:tcPr>
          <w:p w:rsidR="002776E8" w:rsidRDefault="002776E8" w:rsidP="003F6241">
            <w:pPr>
              <w:ind w:firstLine="33"/>
              <w:jc w:val="both"/>
              <w:rPr>
                <w:sz w:val="28"/>
                <w:szCs w:val="28"/>
                <w:lang w:val="kk-KZ" w:eastAsia="kk-KZ" w:bidi="kk-KZ"/>
              </w:rPr>
            </w:pPr>
          </w:p>
        </w:tc>
        <w:tc>
          <w:tcPr>
            <w:tcW w:w="847"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ind w:firstLine="33"/>
              <w:jc w:val="both"/>
              <w:rPr>
                <w:rFonts w:eastAsia="Arial"/>
                <w:sz w:val="28"/>
                <w:szCs w:val="28"/>
                <w:lang w:val="kk-KZ" w:eastAsia="kk-KZ" w:bidi="kk-KZ"/>
              </w:rPr>
            </w:pPr>
            <w:r w:rsidRPr="005919E3">
              <w:rPr>
                <w:sz w:val="28"/>
                <w:szCs w:val="28"/>
                <w:lang w:val="kk-KZ" w:eastAsia="kk-KZ" w:bidi="kk-KZ"/>
              </w:rPr>
              <w:t>1051</w:t>
            </w:r>
          </w:p>
        </w:tc>
        <w:tc>
          <w:tcPr>
            <w:tcW w:w="7521"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ind w:firstLine="33"/>
              <w:jc w:val="both"/>
              <w:rPr>
                <w:rFonts w:eastAsia="Arial"/>
                <w:sz w:val="28"/>
                <w:szCs w:val="28"/>
                <w:lang w:val="kk-KZ" w:eastAsia="kk-KZ" w:bidi="kk-KZ"/>
              </w:rPr>
            </w:pPr>
            <w:r w:rsidRPr="005919E3">
              <w:rPr>
                <w:sz w:val="28"/>
                <w:szCs w:val="28"/>
                <w:lang w:val="kk-KZ" w:eastAsia="kk-KZ" w:bidi="kk-KZ"/>
              </w:rPr>
              <w:t>Корреспондентский счет в Национальном Банке Республики Казахстан</w:t>
            </w:r>
          </w:p>
        </w:tc>
      </w:tr>
      <w:tr w:rsidR="002776E8" w:rsidTr="003F6241">
        <w:tc>
          <w:tcPr>
            <w:tcW w:w="421" w:type="dxa"/>
            <w:tcMar>
              <w:top w:w="0" w:type="dxa"/>
              <w:left w:w="108" w:type="dxa"/>
              <w:bottom w:w="0" w:type="dxa"/>
              <w:right w:w="108" w:type="dxa"/>
            </w:tcMar>
            <w:vAlign w:val="center"/>
          </w:tcPr>
          <w:p w:rsidR="002776E8" w:rsidRDefault="002776E8" w:rsidP="003F6241">
            <w:pPr>
              <w:ind w:firstLine="33"/>
              <w:jc w:val="both"/>
              <w:rPr>
                <w:sz w:val="28"/>
                <w:szCs w:val="28"/>
                <w:lang w:val="kk-KZ" w:eastAsia="kk-KZ" w:bidi="kk-KZ"/>
              </w:rPr>
            </w:pPr>
          </w:p>
        </w:tc>
        <w:tc>
          <w:tcPr>
            <w:tcW w:w="847"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ind w:firstLine="33"/>
              <w:jc w:val="both"/>
              <w:rPr>
                <w:rFonts w:eastAsia="Arial"/>
                <w:sz w:val="28"/>
                <w:szCs w:val="28"/>
                <w:lang w:val="kk-KZ" w:eastAsia="kk-KZ" w:bidi="kk-KZ"/>
              </w:rPr>
            </w:pPr>
            <w:r w:rsidRPr="005919E3">
              <w:rPr>
                <w:sz w:val="28"/>
                <w:szCs w:val="28"/>
                <w:lang w:val="kk-KZ" w:eastAsia="kk-KZ" w:bidi="kk-KZ"/>
              </w:rPr>
              <w:t>1052</w:t>
            </w:r>
          </w:p>
        </w:tc>
        <w:tc>
          <w:tcPr>
            <w:tcW w:w="7521"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ind w:firstLine="33"/>
              <w:jc w:val="both"/>
              <w:rPr>
                <w:rFonts w:eastAsia="Arial"/>
                <w:sz w:val="28"/>
                <w:szCs w:val="28"/>
                <w:lang w:val="kk-KZ" w:eastAsia="kk-KZ" w:bidi="kk-KZ"/>
              </w:rPr>
            </w:pPr>
            <w:r w:rsidRPr="005919E3">
              <w:rPr>
                <w:sz w:val="28"/>
                <w:szCs w:val="28"/>
                <w:lang w:val="kk-KZ" w:eastAsia="kk-KZ" w:bidi="kk-KZ"/>
              </w:rPr>
              <w:t>Корреспондентские счета в других банках</w:t>
            </w:r>
          </w:p>
        </w:tc>
      </w:tr>
      <w:tr w:rsidR="002776E8" w:rsidTr="003F6241">
        <w:tc>
          <w:tcPr>
            <w:tcW w:w="421" w:type="dxa"/>
            <w:tcMar>
              <w:top w:w="0" w:type="dxa"/>
              <w:left w:w="108" w:type="dxa"/>
              <w:bottom w:w="0" w:type="dxa"/>
              <w:right w:w="108" w:type="dxa"/>
            </w:tcMar>
            <w:vAlign w:val="center"/>
          </w:tcPr>
          <w:p w:rsidR="002776E8" w:rsidRDefault="002776E8" w:rsidP="003F6241">
            <w:pPr>
              <w:ind w:firstLine="33"/>
              <w:jc w:val="both"/>
              <w:rPr>
                <w:sz w:val="28"/>
                <w:szCs w:val="28"/>
                <w:lang w:val="kk-KZ" w:eastAsia="kk-KZ" w:bidi="kk-KZ"/>
              </w:rPr>
            </w:pPr>
          </w:p>
        </w:tc>
        <w:tc>
          <w:tcPr>
            <w:tcW w:w="847"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ind w:firstLine="33"/>
              <w:jc w:val="both"/>
              <w:rPr>
                <w:rFonts w:eastAsia="Arial"/>
                <w:sz w:val="28"/>
                <w:szCs w:val="28"/>
                <w:lang w:val="kk-KZ" w:eastAsia="kk-KZ" w:bidi="kk-KZ"/>
              </w:rPr>
            </w:pPr>
            <w:r w:rsidRPr="005919E3">
              <w:rPr>
                <w:sz w:val="28"/>
                <w:szCs w:val="28"/>
                <w:lang w:val="kk-KZ" w:eastAsia="kk-KZ" w:bidi="kk-KZ"/>
              </w:rPr>
              <w:t>2203</w:t>
            </w:r>
          </w:p>
        </w:tc>
        <w:tc>
          <w:tcPr>
            <w:tcW w:w="7521"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ind w:firstLine="33"/>
              <w:jc w:val="both"/>
              <w:rPr>
                <w:rFonts w:eastAsia="Arial"/>
                <w:sz w:val="28"/>
                <w:szCs w:val="28"/>
                <w:lang w:val="kk-KZ" w:eastAsia="kk-KZ" w:bidi="kk-KZ"/>
              </w:rPr>
            </w:pPr>
            <w:r w:rsidRPr="005919E3">
              <w:rPr>
                <w:sz w:val="28"/>
                <w:szCs w:val="28"/>
                <w:lang w:val="kk-KZ" w:eastAsia="kk-KZ" w:bidi="kk-KZ"/>
              </w:rPr>
              <w:t>Текущие счета юридических лиц</w:t>
            </w:r>
          </w:p>
        </w:tc>
      </w:tr>
      <w:tr w:rsidR="002776E8" w:rsidTr="003F6241">
        <w:tc>
          <w:tcPr>
            <w:tcW w:w="421" w:type="dxa"/>
            <w:tcMar>
              <w:top w:w="0" w:type="dxa"/>
              <w:left w:w="108" w:type="dxa"/>
              <w:bottom w:w="0" w:type="dxa"/>
              <w:right w:w="108" w:type="dxa"/>
            </w:tcMar>
            <w:vAlign w:val="center"/>
          </w:tcPr>
          <w:p w:rsidR="002776E8" w:rsidRDefault="002776E8" w:rsidP="003F6241">
            <w:pPr>
              <w:ind w:firstLine="33"/>
              <w:jc w:val="both"/>
              <w:rPr>
                <w:sz w:val="28"/>
                <w:szCs w:val="28"/>
                <w:lang w:val="kk-KZ" w:eastAsia="kk-KZ" w:bidi="kk-KZ"/>
              </w:rPr>
            </w:pPr>
          </w:p>
        </w:tc>
        <w:tc>
          <w:tcPr>
            <w:tcW w:w="847"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ind w:firstLine="33"/>
              <w:jc w:val="both"/>
              <w:rPr>
                <w:rFonts w:eastAsia="Arial"/>
                <w:sz w:val="28"/>
                <w:szCs w:val="28"/>
                <w:lang w:val="kk-KZ" w:eastAsia="kk-KZ" w:bidi="kk-KZ"/>
              </w:rPr>
            </w:pPr>
            <w:r w:rsidRPr="005919E3">
              <w:rPr>
                <w:sz w:val="28"/>
                <w:szCs w:val="28"/>
                <w:lang w:val="kk-KZ" w:eastAsia="kk-KZ" w:bidi="kk-KZ"/>
              </w:rPr>
              <w:t>2204</w:t>
            </w:r>
          </w:p>
        </w:tc>
        <w:tc>
          <w:tcPr>
            <w:tcW w:w="7521"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ind w:firstLine="33"/>
              <w:jc w:val="both"/>
              <w:rPr>
                <w:rFonts w:eastAsia="Arial"/>
                <w:sz w:val="28"/>
                <w:szCs w:val="28"/>
                <w:lang w:val="kk-KZ" w:eastAsia="kk-KZ" w:bidi="kk-KZ"/>
              </w:rPr>
            </w:pPr>
            <w:r w:rsidRPr="005919E3">
              <w:rPr>
                <w:sz w:val="28"/>
                <w:szCs w:val="28"/>
                <w:lang w:val="kk-KZ" w:eastAsia="kk-KZ" w:bidi="kk-KZ"/>
              </w:rPr>
              <w:t>Текущие счета физических лиц</w:t>
            </w:r>
          </w:p>
        </w:tc>
      </w:tr>
      <w:tr w:rsidR="002776E8" w:rsidTr="003F6241">
        <w:tc>
          <w:tcPr>
            <w:tcW w:w="421"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ind w:firstLine="33"/>
              <w:jc w:val="both"/>
              <w:rPr>
                <w:rFonts w:eastAsia="Arial"/>
                <w:sz w:val="28"/>
                <w:szCs w:val="28"/>
                <w:lang w:val="kk-KZ" w:eastAsia="kk-KZ" w:bidi="kk-KZ"/>
              </w:rPr>
            </w:pPr>
            <w:r w:rsidRPr="005919E3">
              <w:rPr>
                <w:sz w:val="28"/>
                <w:szCs w:val="28"/>
                <w:lang w:val="kk-KZ" w:eastAsia="kk-KZ" w:bidi="kk-KZ"/>
              </w:rPr>
              <w:t>Кт</w:t>
            </w:r>
          </w:p>
        </w:tc>
        <w:tc>
          <w:tcPr>
            <w:tcW w:w="847"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ind w:firstLine="33"/>
              <w:jc w:val="both"/>
              <w:rPr>
                <w:sz w:val="28"/>
                <w:szCs w:val="28"/>
                <w:lang w:val="kk-KZ" w:eastAsia="kk-KZ" w:bidi="kk-KZ"/>
              </w:rPr>
            </w:pPr>
            <w:r w:rsidRPr="005919E3">
              <w:rPr>
                <w:sz w:val="28"/>
                <w:szCs w:val="28"/>
                <w:lang w:val="kk-KZ" w:eastAsia="kk-KZ" w:bidi="kk-KZ"/>
              </w:rPr>
              <w:t>2245</w:t>
            </w:r>
          </w:p>
        </w:tc>
        <w:tc>
          <w:tcPr>
            <w:tcW w:w="7521"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ind w:firstLine="33"/>
              <w:jc w:val="both"/>
              <w:rPr>
                <w:sz w:val="28"/>
                <w:szCs w:val="28"/>
                <w:lang w:val="kk-KZ" w:eastAsia="kk-KZ" w:bidi="kk-KZ"/>
              </w:rPr>
            </w:pPr>
            <w:r w:rsidRPr="005919E3">
              <w:rPr>
                <w:sz w:val="28"/>
                <w:szCs w:val="28"/>
                <w:lang w:val="kk-KZ" w:eastAsia="kk-KZ" w:bidi="kk-KZ"/>
              </w:rPr>
              <w:t>Инвестиционные депозиты.</w:t>
            </w:r>
          </w:p>
        </w:tc>
      </w:tr>
    </w:tbl>
    <w:p w:rsidR="002776E8" w:rsidRDefault="002776E8" w:rsidP="002776E8">
      <w:pPr>
        <w:widowControl w:val="0"/>
        <w:pBdr>
          <w:top w:val="none" w:sz="0" w:space="0" w:color="000000"/>
          <w:left w:val="none" w:sz="0" w:space="0" w:color="000000"/>
          <w:bottom w:val="none" w:sz="0" w:space="0" w:color="000000"/>
          <w:right w:val="none" w:sz="0" w:space="0" w:color="000000"/>
        </w:pBdr>
        <w:autoSpaceDE w:val="0"/>
        <w:autoSpaceDN w:val="0"/>
        <w:ind w:firstLine="709"/>
        <w:jc w:val="both"/>
        <w:rPr>
          <w:rFonts w:eastAsia="Arial"/>
          <w:sz w:val="28"/>
          <w:szCs w:val="28"/>
          <w:lang w:val="kk-KZ" w:eastAsia="kk-KZ" w:bidi="kk-KZ"/>
        </w:rPr>
      </w:pPr>
      <w:r w:rsidRPr="005919E3">
        <w:rPr>
          <w:sz w:val="28"/>
          <w:szCs w:val="28"/>
          <w:lang w:val="kk-KZ" w:eastAsia="kk-KZ" w:bidi="kk-KZ"/>
        </w:rPr>
        <w:t>342. При начислении с периодичностью, установленной учетной политикой банка, дохода, причитающегося клиенту, по инвестиционному депозиту в соответствии с условиями договора об инвестиционном депозите осуществляются следующие бухгалтерские записи:</w:t>
      </w:r>
    </w:p>
    <w:tbl>
      <w:tblPr>
        <w:tblStyle w:val="52"/>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3"/>
        <w:gridCol w:w="846"/>
        <w:gridCol w:w="7380"/>
      </w:tblGrid>
      <w:tr w:rsidR="002776E8" w:rsidTr="003F6241">
        <w:tc>
          <w:tcPr>
            <w:tcW w:w="421" w:type="dxa"/>
            <w:tcMar>
              <w:top w:w="0" w:type="dxa"/>
              <w:left w:w="108" w:type="dxa"/>
              <w:bottom w:w="0" w:type="dxa"/>
              <w:right w:w="108" w:type="dxa"/>
            </w:tcMar>
          </w:tcPr>
          <w:p w:rsidR="002776E8" w:rsidRDefault="002776E8" w:rsidP="003F6241">
            <w:pPr>
              <w:pBdr>
                <w:top w:val="none" w:sz="0" w:space="0" w:color="000000"/>
                <w:left w:val="none" w:sz="0" w:space="0" w:color="000000"/>
                <w:bottom w:val="none" w:sz="0" w:space="0" w:color="000000"/>
                <w:right w:val="none" w:sz="0" w:space="0" w:color="000000"/>
              </w:pBdr>
              <w:ind w:firstLine="33"/>
              <w:jc w:val="both"/>
              <w:rPr>
                <w:rFonts w:eastAsia="Arial"/>
                <w:sz w:val="28"/>
                <w:szCs w:val="28"/>
                <w:lang w:val="kk-KZ" w:eastAsia="kk-KZ" w:bidi="kk-KZ"/>
              </w:rPr>
            </w:pPr>
            <w:r w:rsidRPr="005919E3">
              <w:rPr>
                <w:sz w:val="28"/>
                <w:szCs w:val="28"/>
                <w:lang w:val="kk-KZ" w:eastAsia="kk-KZ" w:bidi="kk-KZ"/>
              </w:rPr>
              <w:lastRenderedPageBreak/>
              <w:t>Дт</w:t>
            </w:r>
          </w:p>
        </w:tc>
        <w:tc>
          <w:tcPr>
            <w:tcW w:w="847" w:type="dxa"/>
            <w:tcMar>
              <w:top w:w="0" w:type="dxa"/>
              <w:left w:w="108" w:type="dxa"/>
              <w:bottom w:w="0" w:type="dxa"/>
              <w:right w:w="108" w:type="dxa"/>
            </w:tcMar>
          </w:tcPr>
          <w:p w:rsidR="002776E8" w:rsidRDefault="002776E8" w:rsidP="003F6241">
            <w:pPr>
              <w:pBdr>
                <w:top w:val="none" w:sz="0" w:space="0" w:color="000000"/>
                <w:left w:val="none" w:sz="0" w:space="0" w:color="000000"/>
                <w:bottom w:val="none" w:sz="0" w:space="0" w:color="000000"/>
                <w:right w:val="none" w:sz="0" w:space="0" w:color="000000"/>
              </w:pBdr>
              <w:ind w:firstLine="33"/>
              <w:jc w:val="both"/>
              <w:rPr>
                <w:rFonts w:eastAsia="Arial"/>
                <w:sz w:val="28"/>
                <w:szCs w:val="28"/>
                <w:lang w:val="kk-KZ" w:eastAsia="kk-KZ" w:bidi="kk-KZ"/>
              </w:rPr>
            </w:pPr>
            <w:r w:rsidRPr="005919E3">
              <w:rPr>
                <w:sz w:val="28"/>
                <w:szCs w:val="28"/>
                <w:lang w:val="kk-KZ" w:eastAsia="kk-KZ" w:bidi="kk-KZ"/>
              </w:rPr>
              <w:t>5238</w:t>
            </w:r>
          </w:p>
        </w:tc>
        <w:tc>
          <w:tcPr>
            <w:tcW w:w="7521"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ind w:firstLine="33"/>
              <w:jc w:val="both"/>
              <w:rPr>
                <w:rFonts w:eastAsia="Arial"/>
                <w:sz w:val="28"/>
                <w:szCs w:val="28"/>
                <w:lang w:val="kk-KZ" w:eastAsia="kk-KZ" w:bidi="kk-KZ"/>
              </w:rPr>
            </w:pPr>
            <w:r w:rsidRPr="005919E3">
              <w:rPr>
                <w:sz w:val="28"/>
                <w:szCs w:val="28"/>
                <w:lang w:val="kk-KZ" w:eastAsia="kk-KZ" w:bidi="kk-KZ"/>
              </w:rPr>
              <w:t>Расходы по выплате части дохода по инвестиционному депозиту</w:t>
            </w:r>
          </w:p>
        </w:tc>
      </w:tr>
      <w:tr w:rsidR="002776E8" w:rsidTr="003F6241">
        <w:tc>
          <w:tcPr>
            <w:tcW w:w="421" w:type="dxa"/>
            <w:tcMar>
              <w:top w:w="0" w:type="dxa"/>
              <w:left w:w="108" w:type="dxa"/>
              <w:bottom w:w="0" w:type="dxa"/>
              <w:right w:w="108" w:type="dxa"/>
            </w:tcMar>
          </w:tcPr>
          <w:p w:rsidR="002776E8" w:rsidRDefault="002776E8" w:rsidP="003F6241">
            <w:pPr>
              <w:pBdr>
                <w:top w:val="none" w:sz="0" w:space="0" w:color="000000"/>
                <w:left w:val="none" w:sz="0" w:space="0" w:color="000000"/>
                <w:bottom w:val="none" w:sz="0" w:space="0" w:color="000000"/>
                <w:right w:val="none" w:sz="0" w:space="0" w:color="000000"/>
              </w:pBdr>
              <w:ind w:firstLine="33"/>
              <w:jc w:val="both"/>
              <w:rPr>
                <w:rFonts w:eastAsia="Arial"/>
                <w:sz w:val="28"/>
                <w:szCs w:val="28"/>
                <w:lang w:val="kk-KZ" w:eastAsia="kk-KZ" w:bidi="kk-KZ"/>
              </w:rPr>
            </w:pPr>
            <w:r w:rsidRPr="005919E3">
              <w:rPr>
                <w:sz w:val="28"/>
                <w:szCs w:val="28"/>
                <w:lang w:val="kk-KZ" w:eastAsia="kk-KZ" w:bidi="kk-KZ"/>
              </w:rPr>
              <w:t>Кт</w:t>
            </w:r>
          </w:p>
        </w:tc>
        <w:tc>
          <w:tcPr>
            <w:tcW w:w="847" w:type="dxa"/>
            <w:tcMar>
              <w:top w:w="0" w:type="dxa"/>
              <w:left w:w="108" w:type="dxa"/>
              <w:bottom w:w="0" w:type="dxa"/>
              <w:right w:w="108" w:type="dxa"/>
            </w:tcMar>
          </w:tcPr>
          <w:p w:rsidR="002776E8" w:rsidRDefault="002776E8" w:rsidP="003F6241">
            <w:pPr>
              <w:pBdr>
                <w:top w:val="none" w:sz="0" w:space="0" w:color="000000"/>
                <w:left w:val="none" w:sz="0" w:space="0" w:color="000000"/>
                <w:bottom w:val="none" w:sz="0" w:space="0" w:color="000000"/>
                <w:right w:val="none" w:sz="0" w:space="0" w:color="000000"/>
              </w:pBdr>
              <w:ind w:firstLine="33"/>
              <w:jc w:val="both"/>
              <w:rPr>
                <w:rFonts w:eastAsia="Arial"/>
                <w:sz w:val="28"/>
                <w:szCs w:val="28"/>
                <w:lang w:val="kk-KZ" w:eastAsia="kk-KZ" w:bidi="kk-KZ"/>
              </w:rPr>
            </w:pPr>
            <w:r w:rsidRPr="005919E3">
              <w:rPr>
                <w:sz w:val="28"/>
                <w:szCs w:val="28"/>
                <w:lang w:val="kk-KZ" w:eastAsia="kk-KZ" w:bidi="kk-KZ"/>
              </w:rPr>
              <w:t>2729</w:t>
            </w:r>
          </w:p>
        </w:tc>
        <w:tc>
          <w:tcPr>
            <w:tcW w:w="7521"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ind w:firstLine="33"/>
              <w:jc w:val="both"/>
              <w:rPr>
                <w:rFonts w:eastAsia="Arial"/>
                <w:sz w:val="28"/>
                <w:szCs w:val="28"/>
                <w:lang w:val="kk-KZ" w:eastAsia="kk-KZ" w:bidi="kk-KZ"/>
              </w:rPr>
            </w:pPr>
            <w:r w:rsidRPr="005919E3">
              <w:rPr>
                <w:sz w:val="28"/>
                <w:szCs w:val="28"/>
                <w:lang w:val="kk-KZ" w:eastAsia="kk-KZ" w:bidi="kk-KZ"/>
              </w:rPr>
              <w:t>Обязательства по выплате части дохода по инвестиционным депозитам</w:t>
            </w:r>
          </w:p>
        </w:tc>
      </w:tr>
    </w:tbl>
    <w:p w:rsidR="002776E8" w:rsidRDefault="002776E8" w:rsidP="002776E8">
      <w:pPr>
        <w:widowControl w:val="0"/>
        <w:pBdr>
          <w:top w:val="none" w:sz="0" w:space="0" w:color="000000"/>
          <w:left w:val="none" w:sz="0" w:space="0" w:color="000000"/>
          <w:bottom w:val="none" w:sz="0" w:space="0" w:color="000000"/>
          <w:right w:val="none" w:sz="0" w:space="0" w:color="000000"/>
        </w:pBdr>
        <w:autoSpaceDE w:val="0"/>
        <w:autoSpaceDN w:val="0"/>
        <w:ind w:firstLine="709"/>
        <w:jc w:val="both"/>
        <w:rPr>
          <w:rFonts w:eastAsia="Arial"/>
          <w:sz w:val="28"/>
          <w:szCs w:val="28"/>
          <w:lang w:val="kk-KZ" w:eastAsia="kk-KZ" w:bidi="kk-KZ"/>
        </w:rPr>
      </w:pPr>
      <w:r w:rsidRPr="005919E3">
        <w:rPr>
          <w:sz w:val="28"/>
          <w:szCs w:val="28"/>
          <w:lang w:val="kk-KZ" w:eastAsia="kk-KZ" w:bidi="kk-KZ"/>
        </w:rPr>
        <w:t>при выплате клиенту доходов по инвестиционному депозиту:</w:t>
      </w:r>
    </w:p>
    <w:tbl>
      <w:tblPr>
        <w:tblStyle w:val="52"/>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3"/>
        <w:gridCol w:w="846"/>
        <w:gridCol w:w="7380"/>
      </w:tblGrid>
      <w:tr w:rsidR="002776E8" w:rsidTr="003F6241">
        <w:tc>
          <w:tcPr>
            <w:tcW w:w="421" w:type="dxa"/>
            <w:tcMar>
              <w:top w:w="0" w:type="dxa"/>
              <w:left w:w="108" w:type="dxa"/>
              <w:bottom w:w="0" w:type="dxa"/>
              <w:right w:w="108" w:type="dxa"/>
            </w:tcMar>
          </w:tcPr>
          <w:p w:rsidR="002776E8" w:rsidRDefault="002776E8" w:rsidP="003F6241">
            <w:pPr>
              <w:pBdr>
                <w:top w:val="none" w:sz="0" w:space="0" w:color="000000"/>
                <w:left w:val="none" w:sz="0" w:space="0" w:color="000000"/>
                <w:bottom w:val="none" w:sz="0" w:space="0" w:color="000000"/>
                <w:right w:val="none" w:sz="0" w:space="0" w:color="000000"/>
              </w:pBdr>
              <w:ind w:firstLine="33"/>
              <w:jc w:val="both"/>
              <w:rPr>
                <w:rFonts w:eastAsia="Arial"/>
                <w:sz w:val="28"/>
                <w:szCs w:val="28"/>
                <w:lang w:val="kk-KZ" w:eastAsia="kk-KZ" w:bidi="kk-KZ"/>
              </w:rPr>
            </w:pPr>
            <w:r w:rsidRPr="005919E3">
              <w:rPr>
                <w:sz w:val="28"/>
                <w:szCs w:val="28"/>
                <w:lang w:val="kk-KZ" w:eastAsia="kk-KZ" w:bidi="kk-KZ"/>
              </w:rPr>
              <w:t>Дт</w:t>
            </w:r>
          </w:p>
        </w:tc>
        <w:tc>
          <w:tcPr>
            <w:tcW w:w="847" w:type="dxa"/>
            <w:tcMar>
              <w:top w:w="0" w:type="dxa"/>
              <w:left w:w="108" w:type="dxa"/>
              <w:bottom w:w="0" w:type="dxa"/>
              <w:right w:w="108" w:type="dxa"/>
            </w:tcMar>
          </w:tcPr>
          <w:p w:rsidR="002776E8" w:rsidRDefault="002776E8" w:rsidP="003F6241">
            <w:pPr>
              <w:pBdr>
                <w:top w:val="none" w:sz="0" w:space="0" w:color="000000"/>
                <w:left w:val="none" w:sz="0" w:space="0" w:color="000000"/>
                <w:bottom w:val="none" w:sz="0" w:space="0" w:color="000000"/>
                <w:right w:val="none" w:sz="0" w:space="0" w:color="000000"/>
              </w:pBdr>
              <w:ind w:firstLine="33"/>
              <w:jc w:val="both"/>
              <w:rPr>
                <w:rFonts w:eastAsia="Arial"/>
                <w:sz w:val="28"/>
                <w:szCs w:val="28"/>
                <w:lang w:val="kk-KZ" w:eastAsia="kk-KZ" w:bidi="kk-KZ"/>
              </w:rPr>
            </w:pPr>
            <w:r w:rsidRPr="005919E3">
              <w:rPr>
                <w:sz w:val="28"/>
                <w:szCs w:val="28"/>
                <w:lang w:val="kk-KZ" w:eastAsia="kk-KZ" w:bidi="kk-KZ"/>
              </w:rPr>
              <w:t>2729</w:t>
            </w:r>
          </w:p>
        </w:tc>
        <w:tc>
          <w:tcPr>
            <w:tcW w:w="7521"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ind w:firstLine="33"/>
              <w:jc w:val="both"/>
              <w:rPr>
                <w:rFonts w:eastAsia="Arial"/>
                <w:sz w:val="28"/>
                <w:szCs w:val="28"/>
                <w:lang w:val="kk-KZ" w:eastAsia="kk-KZ" w:bidi="kk-KZ"/>
              </w:rPr>
            </w:pPr>
            <w:r w:rsidRPr="005919E3">
              <w:rPr>
                <w:sz w:val="28"/>
                <w:szCs w:val="28"/>
                <w:lang w:val="kk-KZ" w:eastAsia="kk-KZ" w:bidi="kk-KZ"/>
              </w:rPr>
              <w:t>Обязательства по выплате части дохода по инвестиционным депозитам</w:t>
            </w:r>
          </w:p>
        </w:tc>
      </w:tr>
      <w:tr w:rsidR="002776E8" w:rsidTr="003F6241">
        <w:tc>
          <w:tcPr>
            <w:tcW w:w="421" w:type="dxa"/>
            <w:tcMar>
              <w:top w:w="0" w:type="dxa"/>
              <w:left w:w="108" w:type="dxa"/>
              <w:bottom w:w="0" w:type="dxa"/>
              <w:right w:w="108" w:type="dxa"/>
            </w:tcMar>
          </w:tcPr>
          <w:p w:rsidR="002776E8" w:rsidRDefault="002776E8" w:rsidP="003F6241">
            <w:pPr>
              <w:pBdr>
                <w:top w:val="none" w:sz="0" w:space="0" w:color="000000"/>
                <w:left w:val="none" w:sz="0" w:space="0" w:color="000000"/>
                <w:bottom w:val="none" w:sz="0" w:space="0" w:color="000000"/>
                <w:right w:val="none" w:sz="0" w:space="0" w:color="000000"/>
              </w:pBdr>
              <w:ind w:firstLine="33"/>
              <w:jc w:val="both"/>
              <w:rPr>
                <w:rFonts w:eastAsia="Arial"/>
                <w:sz w:val="28"/>
                <w:szCs w:val="28"/>
                <w:lang w:val="kk-KZ" w:eastAsia="kk-KZ" w:bidi="kk-KZ"/>
              </w:rPr>
            </w:pPr>
            <w:r w:rsidRPr="005919E3">
              <w:rPr>
                <w:sz w:val="28"/>
                <w:szCs w:val="28"/>
                <w:lang w:val="kk-KZ" w:eastAsia="kk-KZ" w:bidi="kk-KZ"/>
              </w:rPr>
              <w:t>Кт</w:t>
            </w:r>
          </w:p>
        </w:tc>
        <w:tc>
          <w:tcPr>
            <w:tcW w:w="847" w:type="dxa"/>
            <w:tcMar>
              <w:top w:w="0" w:type="dxa"/>
              <w:left w:w="108" w:type="dxa"/>
              <w:bottom w:w="0" w:type="dxa"/>
              <w:right w:w="108" w:type="dxa"/>
            </w:tcMar>
          </w:tcPr>
          <w:p w:rsidR="002776E8" w:rsidRDefault="002776E8" w:rsidP="003F6241">
            <w:pPr>
              <w:pBdr>
                <w:top w:val="none" w:sz="0" w:space="0" w:color="000000"/>
                <w:left w:val="none" w:sz="0" w:space="0" w:color="000000"/>
                <w:bottom w:val="none" w:sz="0" w:space="0" w:color="000000"/>
                <w:right w:val="none" w:sz="0" w:space="0" w:color="000000"/>
              </w:pBdr>
              <w:ind w:firstLine="33"/>
              <w:jc w:val="both"/>
              <w:rPr>
                <w:rFonts w:eastAsia="Arial"/>
                <w:sz w:val="28"/>
                <w:szCs w:val="28"/>
                <w:lang w:val="kk-KZ" w:eastAsia="kk-KZ" w:bidi="kk-KZ"/>
              </w:rPr>
            </w:pPr>
            <w:r w:rsidRPr="005919E3">
              <w:rPr>
                <w:sz w:val="28"/>
                <w:szCs w:val="28"/>
                <w:lang w:val="kk-KZ" w:eastAsia="kk-KZ" w:bidi="kk-KZ"/>
              </w:rPr>
              <w:t>2203</w:t>
            </w:r>
          </w:p>
        </w:tc>
        <w:tc>
          <w:tcPr>
            <w:tcW w:w="7521"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ind w:firstLine="33"/>
              <w:jc w:val="both"/>
              <w:rPr>
                <w:rFonts w:eastAsia="Arial"/>
                <w:sz w:val="28"/>
                <w:szCs w:val="28"/>
                <w:lang w:val="kk-KZ" w:eastAsia="kk-KZ" w:bidi="kk-KZ"/>
              </w:rPr>
            </w:pPr>
            <w:r w:rsidRPr="005919E3">
              <w:rPr>
                <w:sz w:val="28"/>
                <w:szCs w:val="28"/>
                <w:lang w:val="kk-KZ" w:eastAsia="kk-KZ" w:bidi="kk-KZ"/>
              </w:rPr>
              <w:t>Текущие счета юридических лиц</w:t>
            </w:r>
          </w:p>
        </w:tc>
      </w:tr>
      <w:tr w:rsidR="002776E8" w:rsidTr="003F6241">
        <w:tc>
          <w:tcPr>
            <w:tcW w:w="421" w:type="dxa"/>
            <w:tcMar>
              <w:top w:w="0" w:type="dxa"/>
              <w:left w:w="108" w:type="dxa"/>
              <w:bottom w:w="0" w:type="dxa"/>
              <w:right w:w="108" w:type="dxa"/>
            </w:tcMar>
          </w:tcPr>
          <w:p w:rsidR="002776E8" w:rsidRDefault="002776E8" w:rsidP="003F6241">
            <w:pPr>
              <w:ind w:firstLine="33"/>
              <w:jc w:val="both"/>
              <w:rPr>
                <w:sz w:val="28"/>
                <w:szCs w:val="28"/>
                <w:lang w:val="kk-KZ" w:eastAsia="kk-KZ" w:bidi="kk-KZ"/>
              </w:rPr>
            </w:pPr>
          </w:p>
        </w:tc>
        <w:tc>
          <w:tcPr>
            <w:tcW w:w="847" w:type="dxa"/>
            <w:tcMar>
              <w:top w:w="0" w:type="dxa"/>
              <w:left w:w="108" w:type="dxa"/>
              <w:bottom w:w="0" w:type="dxa"/>
              <w:right w:w="108" w:type="dxa"/>
            </w:tcMar>
          </w:tcPr>
          <w:p w:rsidR="002776E8" w:rsidRDefault="002776E8" w:rsidP="003F6241">
            <w:pPr>
              <w:pBdr>
                <w:top w:val="none" w:sz="0" w:space="0" w:color="000000"/>
                <w:left w:val="none" w:sz="0" w:space="0" w:color="000000"/>
                <w:bottom w:val="none" w:sz="0" w:space="0" w:color="000000"/>
                <w:right w:val="none" w:sz="0" w:space="0" w:color="000000"/>
              </w:pBdr>
              <w:ind w:firstLine="33"/>
              <w:jc w:val="both"/>
              <w:rPr>
                <w:rFonts w:eastAsia="Arial"/>
                <w:sz w:val="28"/>
                <w:szCs w:val="28"/>
                <w:lang w:val="kk-KZ" w:eastAsia="kk-KZ" w:bidi="kk-KZ"/>
              </w:rPr>
            </w:pPr>
            <w:r w:rsidRPr="005919E3">
              <w:rPr>
                <w:sz w:val="28"/>
                <w:szCs w:val="28"/>
                <w:lang w:val="kk-KZ" w:eastAsia="kk-KZ" w:bidi="kk-KZ"/>
              </w:rPr>
              <w:t>2204</w:t>
            </w:r>
          </w:p>
        </w:tc>
        <w:tc>
          <w:tcPr>
            <w:tcW w:w="7521"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ind w:firstLine="33"/>
              <w:jc w:val="both"/>
              <w:rPr>
                <w:rFonts w:eastAsia="Arial"/>
                <w:sz w:val="28"/>
                <w:szCs w:val="28"/>
                <w:lang w:val="kk-KZ" w:eastAsia="kk-KZ" w:bidi="kk-KZ"/>
              </w:rPr>
            </w:pPr>
            <w:r w:rsidRPr="005919E3">
              <w:rPr>
                <w:sz w:val="28"/>
                <w:szCs w:val="28"/>
                <w:lang w:val="kk-KZ" w:eastAsia="kk-KZ" w:bidi="kk-KZ"/>
              </w:rPr>
              <w:t>Текущие счета физических лиц</w:t>
            </w:r>
          </w:p>
        </w:tc>
      </w:tr>
      <w:tr w:rsidR="002776E8" w:rsidTr="003F6241">
        <w:tc>
          <w:tcPr>
            <w:tcW w:w="421" w:type="dxa"/>
            <w:tcMar>
              <w:top w:w="0" w:type="dxa"/>
              <w:left w:w="108" w:type="dxa"/>
              <w:bottom w:w="0" w:type="dxa"/>
              <w:right w:w="108" w:type="dxa"/>
            </w:tcMar>
          </w:tcPr>
          <w:p w:rsidR="002776E8" w:rsidRDefault="002776E8" w:rsidP="003F6241">
            <w:pPr>
              <w:ind w:firstLine="33"/>
              <w:jc w:val="both"/>
              <w:rPr>
                <w:sz w:val="28"/>
                <w:szCs w:val="28"/>
                <w:lang w:val="kk-KZ" w:eastAsia="kk-KZ" w:bidi="kk-KZ"/>
              </w:rPr>
            </w:pPr>
          </w:p>
        </w:tc>
        <w:tc>
          <w:tcPr>
            <w:tcW w:w="847" w:type="dxa"/>
            <w:tcMar>
              <w:top w:w="0" w:type="dxa"/>
              <w:left w:w="108" w:type="dxa"/>
              <w:bottom w:w="0" w:type="dxa"/>
              <w:right w:w="108" w:type="dxa"/>
            </w:tcMar>
          </w:tcPr>
          <w:p w:rsidR="002776E8" w:rsidRDefault="002776E8" w:rsidP="003F6241">
            <w:pPr>
              <w:pBdr>
                <w:top w:val="none" w:sz="0" w:space="0" w:color="000000"/>
                <w:left w:val="none" w:sz="0" w:space="0" w:color="000000"/>
                <w:bottom w:val="none" w:sz="0" w:space="0" w:color="000000"/>
                <w:right w:val="none" w:sz="0" w:space="0" w:color="000000"/>
              </w:pBdr>
              <w:ind w:firstLine="33"/>
              <w:jc w:val="both"/>
              <w:rPr>
                <w:rFonts w:eastAsia="Arial"/>
                <w:sz w:val="28"/>
                <w:szCs w:val="28"/>
                <w:lang w:val="kk-KZ" w:eastAsia="kk-KZ" w:bidi="kk-KZ"/>
              </w:rPr>
            </w:pPr>
            <w:r w:rsidRPr="005919E3">
              <w:rPr>
                <w:sz w:val="28"/>
                <w:szCs w:val="28"/>
                <w:lang w:val="kk-KZ" w:eastAsia="kk-KZ" w:bidi="kk-KZ"/>
              </w:rPr>
              <w:t>2205</w:t>
            </w:r>
          </w:p>
        </w:tc>
        <w:tc>
          <w:tcPr>
            <w:tcW w:w="7521"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ind w:firstLine="33"/>
              <w:jc w:val="both"/>
              <w:rPr>
                <w:rFonts w:eastAsia="Arial"/>
                <w:sz w:val="28"/>
                <w:szCs w:val="28"/>
                <w:lang w:val="kk-KZ" w:eastAsia="kk-KZ" w:bidi="kk-KZ"/>
              </w:rPr>
            </w:pPr>
            <w:r w:rsidRPr="005919E3">
              <w:rPr>
                <w:sz w:val="28"/>
                <w:szCs w:val="28"/>
                <w:lang w:val="kk-KZ" w:eastAsia="kk-KZ" w:bidi="kk-KZ"/>
              </w:rPr>
              <w:t>Вклады до востребования физических лиц</w:t>
            </w:r>
          </w:p>
        </w:tc>
      </w:tr>
      <w:tr w:rsidR="002776E8" w:rsidTr="003F6241">
        <w:tc>
          <w:tcPr>
            <w:tcW w:w="421" w:type="dxa"/>
            <w:tcMar>
              <w:top w:w="0" w:type="dxa"/>
              <w:left w:w="108" w:type="dxa"/>
              <w:bottom w:w="0" w:type="dxa"/>
              <w:right w:w="108" w:type="dxa"/>
            </w:tcMar>
          </w:tcPr>
          <w:p w:rsidR="002776E8" w:rsidRDefault="002776E8" w:rsidP="003F6241">
            <w:pPr>
              <w:ind w:firstLine="33"/>
              <w:jc w:val="both"/>
              <w:rPr>
                <w:sz w:val="28"/>
                <w:szCs w:val="28"/>
                <w:lang w:val="kk-KZ" w:eastAsia="kk-KZ" w:bidi="kk-KZ"/>
              </w:rPr>
            </w:pPr>
          </w:p>
        </w:tc>
        <w:tc>
          <w:tcPr>
            <w:tcW w:w="847" w:type="dxa"/>
            <w:tcMar>
              <w:top w:w="0" w:type="dxa"/>
              <w:left w:w="108" w:type="dxa"/>
              <w:bottom w:w="0" w:type="dxa"/>
              <w:right w:w="108" w:type="dxa"/>
            </w:tcMar>
          </w:tcPr>
          <w:p w:rsidR="002776E8" w:rsidRDefault="002776E8" w:rsidP="003F6241">
            <w:pPr>
              <w:pBdr>
                <w:top w:val="none" w:sz="0" w:space="0" w:color="000000"/>
                <w:left w:val="none" w:sz="0" w:space="0" w:color="000000"/>
                <w:bottom w:val="none" w:sz="0" w:space="0" w:color="000000"/>
                <w:right w:val="none" w:sz="0" w:space="0" w:color="000000"/>
              </w:pBdr>
              <w:ind w:firstLine="33"/>
              <w:jc w:val="both"/>
              <w:rPr>
                <w:rFonts w:eastAsia="Arial"/>
                <w:sz w:val="28"/>
                <w:szCs w:val="28"/>
                <w:lang w:val="kk-KZ" w:eastAsia="kk-KZ" w:bidi="kk-KZ"/>
              </w:rPr>
            </w:pPr>
            <w:r w:rsidRPr="005919E3">
              <w:rPr>
                <w:sz w:val="28"/>
                <w:szCs w:val="28"/>
                <w:lang w:val="kk-KZ" w:eastAsia="kk-KZ" w:bidi="kk-KZ"/>
              </w:rPr>
              <w:t>2211</w:t>
            </w:r>
          </w:p>
        </w:tc>
        <w:tc>
          <w:tcPr>
            <w:tcW w:w="7521"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ind w:firstLine="33"/>
              <w:jc w:val="both"/>
              <w:rPr>
                <w:rFonts w:eastAsia="Arial"/>
                <w:sz w:val="28"/>
                <w:szCs w:val="28"/>
                <w:lang w:val="kk-KZ" w:eastAsia="kk-KZ" w:bidi="kk-KZ"/>
              </w:rPr>
            </w:pPr>
            <w:r w:rsidRPr="005919E3">
              <w:rPr>
                <w:sz w:val="28"/>
                <w:szCs w:val="28"/>
                <w:lang w:val="kk-KZ" w:eastAsia="kk-KZ" w:bidi="kk-KZ"/>
              </w:rPr>
              <w:t>Вклады до востребования юридических лиц</w:t>
            </w:r>
          </w:p>
        </w:tc>
      </w:tr>
      <w:tr w:rsidR="002776E8" w:rsidTr="003F6241">
        <w:tc>
          <w:tcPr>
            <w:tcW w:w="421" w:type="dxa"/>
            <w:tcMar>
              <w:top w:w="0" w:type="dxa"/>
              <w:left w:w="108" w:type="dxa"/>
              <w:bottom w:w="0" w:type="dxa"/>
              <w:right w:w="108" w:type="dxa"/>
            </w:tcMar>
          </w:tcPr>
          <w:p w:rsidR="002776E8" w:rsidRDefault="002776E8" w:rsidP="003F6241">
            <w:pPr>
              <w:ind w:firstLine="33"/>
              <w:jc w:val="both"/>
              <w:rPr>
                <w:sz w:val="28"/>
                <w:szCs w:val="28"/>
                <w:lang w:val="kk-KZ" w:eastAsia="kk-KZ" w:bidi="kk-KZ"/>
              </w:rPr>
            </w:pPr>
          </w:p>
        </w:tc>
        <w:tc>
          <w:tcPr>
            <w:tcW w:w="847" w:type="dxa"/>
            <w:tcMar>
              <w:top w:w="0" w:type="dxa"/>
              <w:left w:w="108" w:type="dxa"/>
              <w:bottom w:w="0" w:type="dxa"/>
              <w:right w:w="108" w:type="dxa"/>
            </w:tcMar>
          </w:tcPr>
          <w:p w:rsidR="002776E8" w:rsidRDefault="002776E8" w:rsidP="003F6241">
            <w:pPr>
              <w:pBdr>
                <w:top w:val="none" w:sz="0" w:space="0" w:color="000000"/>
                <w:left w:val="none" w:sz="0" w:space="0" w:color="000000"/>
                <w:bottom w:val="none" w:sz="0" w:space="0" w:color="000000"/>
                <w:right w:val="none" w:sz="0" w:space="0" w:color="000000"/>
              </w:pBdr>
              <w:ind w:firstLine="33"/>
              <w:jc w:val="both"/>
              <w:rPr>
                <w:rFonts w:eastAsia="Arial"/>
                <w:sz w:val="28"/>
                <w:szCs w:val="28"/>
                <w:lang w:val="kk-KZ" w:eastAsia="kk-KZ" w:bidi="kk-KZ"/>
              </w:rPr>
            </w:pPr>
            <w:r w:rsidRPr="005919E3">
              <w:rPr>
                <w:sz w:val="28"/>
                <w:szCs w:val="28"/>
                <w:lang w:val="kk-KZ" w:eastAsia="kk-KZ" w:bidi="kk-KZ"/>
              </w:rPr>
              <w:t>1001</w:t>
            </w:r>
          </w:p>
        </w:tc>
        <w:tc>
          <w:tcPr>
            <w:tcW w:w="7521"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ind w:firstLine="33"/>
              <w:jc w:val="both"/>
              <w:rPr>
                <w:rFonts w:eastAsia="Arial"/>
                <w:sz w:val="28"/>
                <w:szCs w:val="28"/>
                <w:lang w:val="kk-KZ" w:eastAsia="kk-KZ" w:bidi="kk-KZ"/>
              </w:rPr>
            </w:pPr>
            <w:r w:rsidRPr="005919E3">
              <w:rPr>
                <w:sz w:val="28"/>
                <w:szCs w:val="28"/>
                <w:lang w:val="kk-KZ" w:eastAsia="kk-KZ" w:bidi="kk-KZ"/>
              </w:rPr>
              <w:t>Наличность в кассе</w:t>
            </w:r>
          </w:p>
        </w:tc>
      </w:tr>
      <w:tr w:rsidR="002776E8" w:rsidTr="003F6241">
        <w:tc>
          <w:tcPr>
            <w:tcW w:w="421" w:type="dxa"/>
            <w:tcMar>
              <w:top w:w="0" w:type="dxa"/>
              <w:left w:w="108" w:type="dxa"/>
              <w:bottom w:w="0" w:type="dxa"/>
              <w:right w:w="108" w:type="dxa"/>
            </w:tcMar>
          </w:tcPr>
          <w:p w:rsidR="002776E8" w:rsidRDefault="002776E8" w:rsidP="003F6241">
            <w:pPr>
              <w:ind w:firstLine="33"/>
              <w:jc w:val="both"/>
              <w:rPr>
                <w:sz w:val="28"/>
                <w:szCs w:val="28"/>
                <w:lang w:val="kk-KZ" w:eastAsia="kk-KZ" w:bidi="kk-KZ"/>
              </w:rPr>
            </w:pPr>
          </w:p>
        </w:tc>
        <w:tc>
          <w:tcPr>
            <w:tcW w:w="847" w:type="dxa"/>
            <w:tcMar>
              <w:top w:w="0" w:type="dxa"/>
              <w:left w:w="108" w:type="dxa"/>
              <w:bottom w:w="0" w:type="dxa"/>
              <w:right w:w="108" w:type="dxa"/>
            </w:tcMar>
          </w:tcPr>
          <w:p w:rsidR="002776E8" w:rsidRDefault="002776E8" w:rsidP="003F6241">
            <w:pPr>
              <w:pBdr>
                <w:top w:val="none" w:sz="0" w:space="0" w:color="000000"/>
                <w:left w:val="none" w:sz="0" w:space="0" w:color="000000"/>
                <w:bottom w:val="none" w:sz="0" w:space="0" w:color="000000"/>
                <w:right w:val="none" w:sz="0" w:space="0" w:color="000000"/>
              </w:pBdr>
              <w:ind w:firstLine="33"/>
              <w:jc w:val="both"/>
              <w:rPr>
                <w:rFonts w:eastAsia="Arial"/>
                <w:sz w:val="28"/>
                <w:szCs w:val="28"/>
                <w:lang w:val="kk-KZ" w:eastAsia="kk-KZ" w:bidi="kk-KZ"/>
              </w:rPr>
            </w:pPr>
            <w:r w:rsidRPr="005919E3">
              <w:rPr>
                <w:sz w:val="28"/>
                <w:szCs w:val="28"/>
                <w:lang w:val="kk-KZ" w:eastAsia="kk-KZ" w:bidi="kk-KZ"/>
              </w:rPr>
              <w:t>1051</w:t>
            </w:r>
          </w:p>
        </w:tc>
        <w:tc>
          <w:tcPr>
            <w:tcW w:w="7521"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ind w:firstLine="33"/>
              <w:jc w:val="both"/>
              <w:rPr>
                <w:rFonts w:eastAsia="Arial"/>
                <w:sz w:val="28"/>
                <w:szCs w:val="28"/>
                <w:lang w:val="kk-KZ" w:eastAsia="kk-KZ" w:bidi="kk-KZ"/>
              </w:rPr>
            </w:pPr>
            <w:r w:rsidRPr="005919E3">
              <w:rPr>
                <w:sz w:val="28"/>
                <w:szCs w:val="28"/>
                <w:lang w:val="kk-KZ" w:eastAsia="kk-KZ" w:bidi="kk-KZ"/>
              </w:rPr>
              <w:t>Корреспондентский счет в Национальном Банке Республики Казахстан</w:t>
            </w:r>
          </w:p>
        </w:tc>
      </w:tr>
      <w:tr w:rsidR="002776E8" w:rsidTr="003F6241">
        <w:tc>
          <w:tcPr>
            <w:tcW w:w="421" w:type="dxa"/>
            <w:tcMar>
              <w:top w:w="0" w:type="dxa"/>
              <w:left w:w="108" w:type="dxa"/>
              <w:bottom w:w="0" w:type="dxa"/>
              <w:right w:w="108" w:type="dxa"/>
            </w:tcMar>
          </w:tcPr>
          <w:p w:rsidR="002776E8" w:rsidRDefault="002776E8" w:rsidP="003F6241">
            <w:pPr>
              <w:ind w:firstLine="33"/>
              <w:rPr>
                <w:sz w:val="28"/>
                <w:szCs w:val="28"/>
                <w:lang w:val="kk-KZ" w:eastAsia="kk-KZ" w:bidi="kk-KZ"/>
              </w:rPr>
            </w:pPr>
          </w:p>
        </w:tc>
        <w:tc>
          <w:tcPr>
            <w:tcW w:w="847" w:type="dxa"/>
            <w:tcMar>
              <w:top w:w="0" w:type="dxa"/>
              <w:left w:w="108" w:type="dxa"/>
              <w:bottom w:w="0" w:type="dxa"/>
              <w:right w:w="108" w:type="dxa"/>
            </w:tcMar>
          </w:tcPr>
          <w:p w:rsidR="002776E8" w:rsidRDefault="002776E8" w:rsidP="003F6241">
            <w:pPr>
              <w:pBdr>
                <w:top w:val="none" w:sz="0" w:space="0" w:color="000000"/>
                <w:left w:val="none" w:sz="0" w:space="0" w:color="000000"/>
                <w:bottom w:val="none" w:sz="0" w:space="0" w:color="000000"/>
                <w:right w:val="none" w:sz="0" w:space="0" w:color="000000"/>
              </w:pBdr>
              <w:ind w:firstLine="33"/>
              <w:rPr>
                <w:rFonts w:eastAsia="Arial"/>
                <w:sz w:val="28"/>
                <w:szCs w:val="28"/>
                <w:lang w:val="kk-KZ" w:eastAsia="kk-KZ" w:bidi="kk-KZ"/>
              </w:rPr>
            </w:pPr>
            <w:r w:rsidRPr="005919E3">
              <w:rPr>
                <w:sz w:val="28"/>
                <w:szCs w:val="28"/>
                <w:lang w:val="kk-KZ" w:eastAsia="kk-KZ" w:bidi="kk-KZ"/>
              </w:rPr>
              <w:t>1052</w:t>
            </w:r>
          </w:p>
        </w:tc>
        <w:tc>
          <w:tcPr>
            <w:tcW w:w="7521"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ind w:firstLine="33"/>
              <w:rPr>
                <w:rFonts w:eastAsia="Arial"/>
                <w:sz w:val="28"/>
                <w:szCs w:val="28"/>
                <w:lang w:val="kk-KZ" w:eastAsia="kk-KZ" w:bidi="kk-KZ"/>
              </w:rPr>
            </w:pPr>
            <w:r w:rsidRPr="005919E3">
              <w:rPr>
                <w:sz w:val="28"/>
                <w:szCs w:val="28"/>
                <w:lang w:val="kk-KZ" w:eastAsia="kk-KZ" w:bidi="kk-KZ"/>
              </w:rPr>
              <w:t>Корреспондентские счета в других банках.</w:t>
            </w:r>
          </w:p>
        </w:tc>
      </w:tr>
    </w:tbl>
    <w:p w:rsidR="002776E8" w:rsidRDefault="002776E8" w:rsidP="002776E8">
      <w:pPr>
        <w:widowControl w:val="0"/>
        <w:pBdr>
          <w:top w:val="none" w:sz="0" w:space="0" w:color="000000"/>
          <w:left w:val="none" w:sz="0" w:space="0" w:color="000000"/>
          <w:bottom w:val="none" w:sz="0" w:space="0" w:color="000000"/>
          <w:right w:val="none" w:sz="0" w:space="0" w:color="000000"/>
        </w:pBdr>
        <w:autoSpaceDE w:val="0"/>
        <w:autoSpaceDN w:val="0"/>
        <w:ind w:firstLine="709"/>
        <w:jc w:val="both"/>
        <w:rPr>
          <w:rFonts w:eastAsia="Arial"/>
          <w:sz w:val="28"/>
          <w:szCs w:val="28"/>
          <w:lang w:val="kk-KZ" w:eastAsia="kk-KZ" w:bidi="kk-KZ"/>
        </w:rPr>
      </w:pPr>
      <w:r w:rsidRPr="005919E3">
        <w:rPr>
          <w:sz w:val="28"/>
          <w:szCs w:val="28"/>
          <w:lang w:val="kk-KZ" w:eastAsia="kk-KZ" w:bidi="kk-KZ"/>
        </w:rPr>
        <w:t>343. При начислении с периодичностью, установленной учетной политикой банка, части дохода, причитающегося банку за управление деньгами клиента в соответствии с условиями договора, осуществляются следующие бухгалтерские записи:</w:t>
      </w:r>
    </w:p>
    <w:tbl>
      <w:tblPr>
        <w:tblStyle w:val="52"/>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6"/>
        <w:gridCol w:w="844"/>
        <w:gridCol w:w="7529"/>
      </w:tblGrid>
      <w:tr w:rsidR="002776E8" w:rsidTr="003F6241">
        <w:tc>
          <w:tcPr>
            <w:tcW w:w="388" w:type="dxa"/>
            <w:tcMar>
              <w:top w:w="0" w:type="dxa"/>
              <w:left w:w="108" w:type="dxa"/>
              <w:bottom w:w="0" w:type="dxa"/>
              <w:right w:w="108" w:type="dxa"/>
            </w:tcMar>
          </w:tcPr>
          <w:p w:rsidR="002776E8" w:rsidRDefault="002776E8" w:rsidP="003F6241">
            <w:pPr>
              <w:pBdr>
                <w:top w:val="none" w:sz="0" w:space="0" w:color="000000"/>
                <w:left w:val="none" w:sz="0" w:space="0" w:color="000000"/>
                <w:bottom w:val="none" w:sz="0" w:space="0" w:color="000000"/>
                <w:right w:val="none" w:sz="0" w:space="0" w:color="000000"/>
              </w:pBdr>
              <w:ind w:hanging="114"/>
              <w:jc w:val="both"/>
              <w:rPr>
                <w:rFonts w:eastAsia="Arial"/>
                <w:sz w:val="28"/>
                <w:szCs w:val="28"/>
                <w:lang w:val="kk-KZ" w:eastAsia="kk-KZ" w:bidi="kk-KZ"/>
              </w:rPr>
            </w:pPr>
            <w:r w:rsidRPr="005919E3">
              <w:rPr>
                <w:sz w:val="28"/>
                <w:szCs w:val="28"/>
                <w:lang w:val="kk-KZ" w:eastAsia="kk-KZ" w:bidi="kk-KZ"/>
              </w:rPr>
              <w:t>Дт</w:t>
            </w:r>
          </w:p>
        </w:tc>
        <w:tc>
          <w:tcPr>
            <w:tcW w:w="844" w:type="dxa"/>
            <w:tcMar>
              <w:top w:w="0" w:type="dxa"/>
              <w:left w:w="108" w:type="dxa"/>
              <w:bottom w:w="0" w:type="dxa"/>
              <w:right w:w="108" w:type="dxa"/>
            </w:tcMar>
          </w:tcPr>
          <w:p w:rsidR="002776E8" w:rsidRDefault="002776E8" w:rsidP="003F6241">
            <w:pPr>
              <w:pBdr>
                <w:top w:val="none" w:sz="0" w:space="0" w:color="000000"/>
                <w:left w:val="none" w:sz="0" w:space="0" w:color="000000"/>
                <w:bottom w:val="none" w:sz="0" w:space="0" w:color="000000"/>
                <w:right w:val="none" w:sz="0" w:space="0" w:color="000000"/>
              </w:pBdr>
              <w:jc w:val="both"/>
              <w:rPr>
                <w:rFonts w:eastAsia="Arial"/>
                <w:sz w:val="28"/>
                <w:szCs w:val="28"/>
                <w:lang w:val="kk-KZ" w:eastAsia="kk-KZ" w:bidi="kk-KZ"/>
              </w:rPr>
            </w:pPr>
            <w:r w:rsidRPr="005919E3">
              <w:rPr>
                <w:sz w:val="28"/>
                <w:szCs w:val="28"/>
                <w:lang w:val="kk-KZ" w:eastAsia="kk-KZ" w:bidi="kk-KZ"/>
              </w:rPr>
              <w:t>1729</w:t>
            </w:r>
          </w:p>
        </w:tc>
        <w:tc>
          <w:tcPr>
            <w:tcW w:w="7557"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jc w:val="both"/>
              <w:rPr>
                <w:rFonts w:eastAsia="Arial"/>
                <w:sz w:val="28"/>
                <w:szCs w:val="28"/>
                <w:lang w:val="kk-KZ" w:eastAsia="kk-KZ" w:bidi="kk-KZ"/>
              </w:rPr>
            </w:pPr>
            <w:r w:rsidRPr="005919E3">
              <w:rPr>
                <w:sz w:val="28"/>
                <w:szCs w:val="28"/>
                <w:lang w:val="kk-KZ" w:eastAsia="kk-KZ" w:bidi="kk-KZ"/>
              </w:rPr>
              <w:t>Начисленные доходы по операциям с инвестиционными депозитами</w:t>
            </w:r>
          </w:p>
        </w:tc>
      </w:tr>
      <w:tr w:rsidR="002776E8" w:rsidTr="003F6241">
        <w:tc>
          <w:tcPr>
            <w:tcW w:w="388" w:type="dxa"/>
            <w:tcMar>
              <w:top w:w="0" w:type="dxa"/>
              <w:left w:w="108" w:type="dxa"/>
              <w:bottom w:w="0" w:type="dxa"/>
              <w:right w:w="108" w:type="dxa"/>
            </w:tcMar>
          </w:tcPr>
          <w:p w:rsidR="002776E8" w:rsidRDefault="002776E8" w:rsidP="003F6241">
            <w:pPr>
              <w:pBdr>
                <w:top w:val="none" w:sz="0" w:space="0" w:color="000000"/>
                <w:left w:val="none" w:sz="0" w:space="0" w:color="000000"/>
                <w:bottom w:val="none" w:sz="0" w:space="0" w:color="000000"/>
                <w:right w:val="none" w:sz="0" w:space="0" w:color="000000"/>
              </w:pBdr>
              <w:ind w:hanging="114"/>
              <w:jc w:val="both"/>
              <w:rPr>
                <w:rFonts w:eastAsia="Arial"/>
                <w:sz w:val="28"/>
                <w:szCs w:val="28"/>
                <w:lang w:val="kk-KZ" w:eastAsia="kk-KZ" w:bidi="kk-KZ"/>
              </w:rPr>
            </w:pPr>
            <w:r w:rsidRPr="005919E3">
              <w:rPr>
                <w:sz w:val="28"/>
                <w:szCs w:val="28"/>
                <w:lang w:val="kk-KZ" w:eastAsia="kk-KZ" w:bidi="kk-KZ"/>
              </w:rPr>
              <w:t>Кт</w:t>
            </w:r>
          </w:p>
        </w:tc>
        <w:tc>
          <w:tcPr>
            <w:tcW w:w="844" w:type="dxa"/>
            <w:tcMar>
              <w:top w:w="0" w:type="dxa"/>
              <w:left w:w="108" w:type="dxa"/>
              <w:bottom w:w="0" w:type="dxa"/>
              <w:right w:w="108" w:type="dxa"/>
            </w:tcMar>
          </w:tcPr>
          <w:p w:rsidR="002776E8" w:rsidRDefault="002776E8" w:rsidP="003F6241">
            <w:pPr>
              <w:pBdr>
                <w:top w:val="none" w:sz="0" w:space="0" w:color="000000"/>
                <w:left w:val="none" w:sz="0" w:space="0" w:color="000000"/>
                <w:bottom w:val="none" w:sz="0" w:space="0" w:color="000000"/>
                <w:right w:val="none" w:sz="0" w:space="0" w:color="000000"/>
              </w:pBdr>
              <w:jc w:val="both"/>
              <w:rPr>
                <w:rFonts w:eastAsia="Arial"/>
                <w:sz w:val="28"/>
                <w:szCs w:val="28"/>
                <w:lang w:val="kk-KZ" w:eastAsia="kk-KZ" w:bidi="kk-KZ"/>
              </w:rPr>
            </w:pPr>
            <w:r w:rsidRPr="005919E3">
              <w:rPr>
                <w:sz w:val="28"/>
                <w:szCs w:val="28"/>
                <w:lang w:val="kk-KZ" w:eastAsia="kk-KZ" w:bidi="kk-KZ"/>
              </w:rPr>
              <w:t>4618</w:t>
            </w:r>
          </w:p>
        </w:tc>
        <w:tc>
          <w:tcPr>
            <w:tcW w:w="7557"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jc w:val="both"/>
              <w:rPr>
                <w:rFonts w:eastAsia="Arial"/>
                <w:sz w:val="28"/>
                <w:szCs w:val="28"/>
                <w:lang w:val="kk-KZ" w:eastAsia="kk-KZ" w:bidi="kk-KZ"/>
              </w:rPr>
            </w:pPr>
            <w:r w:rsidRPr="005919E3">
              <w:rPr>
                <w:sz w:val="28"/>
                <w:szCs w:val="28"/>
                <w:lang w:val="kk-KZ" w:eastAsia="kk-KZ" w:bidi="kk-KZ"/>
              </w:rPr>
              <w:t>Доходы за услуги по операциям с инвестиционными депозитами</w:t>
            </w:r>
          </w:p>
        </w:tc>
      </w:tr>
    </w:tbl>
    <w:p w:rsidR="002776E8" w:rsidRDefault="002776E8" w:rsidP="002776E8">
      <w:pPr>
        <w:widowControl w:val="0"/>
        <w:pBdr>
          <w:top w:val="none" w:sz="0" w:space="0" w:color="000000"/>
          <w:left w:val="none" w:sz="0" w:space="0" w:color="000000"/>
          <w:bottom w:val="none" w:sz="0" w:space="0" w:color="000000"/>
          <w:right w:val="none" w:sz="0" w:space="0" w:color="000000"/>
        </w:pBdr>
        <w:autoSpaceDE w:val="0"/>
        <w:autoSpaceDN w:val="0"/>
        <w:ind w:firstLine="709"/>
        <w:jc w:val="both"/>
        <w:rPr>
          <w:rFonts w:eastAsia="Arial"/>
          <w:sz w:val="28"/>
          <w:szCs w:val="28"/>
          <w:lang w:val="kk-KZ" w:eastAsia="kk-KZ" w:bidi="kk-KZ"/>
        </w:rPr>
      </w:pPr>
      <w:r w:rsidRPr="005919E3">
        <w:rPr>
          <w:sz w:val="28"/>
          <w:szCs w:val="28"/>
          <w:lang w:val="kk-KZ" w:eastAsia="kk-KZ" w:bidi="kk-KZ"/>
        </w:rPr>
        <w:t xml:space="preserve">и одновременно: </w:t>
      </w:r>
    </w:p>
    <w:tbl>
      <w:tblPr>
        <w:tblStyle w:val="52"/>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
        <w:gridCol w:w="847"/>
        <w:gridCol w:w="7521"/>
      </w:tblGrid>
      <w:tr w:rsidR="002776E8" w:rsidTr="003F6241">
        <w:tc>
          <w:tcPr>
            <w:tcW w:w="421"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ind w:hanging="114"/>
              <w:jc w:val="both"/>
              <w:rPr>
                <w:rFonts w:eastAsia="Arial"/>
                <w:sz w:val="28"/>
                <w:szCs w:val="28"/>
                <w:lang w:val="kk-KZ" w:eastAsia="kk-KZ" w:bidi="kk-KZ"/>
              </w:rPr>
            </w:pPr>
            <w:r w:rsidRPr="005919E3">
              <w:rPr>
                <w:sz w:val="28"/>
                <w:szCs w:val="28"/>
                <w:lang w:val="kk-KZ" w:eastAsia="kk-KZ" w:bidi="kk-KZ"/>
              </w:rPr>
              <w:t>Дт</w:t>
            </w:r>
          </w:p>
        </w:tc>
        <w:tc>
          <w:tcPr>
            <w:tcW w:w="847"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ind w:firstLine="33"/>
              <w:jc w:val="both"/>
              <w:rPr>
                <w:rFonts w:eastAsia="Arial"/>
                <w:sz w:val="28"/>
                <w:szCs w:val="28"/>
                <w:lang w:val="kk-KZ" w:eastAsia="kk-KZ" w:bidi="kk-KZ"/>
              </w:rPr>
            </w:pPr>
            <w:r w:rsidRPr="005919E3">
              <w:rPr>
                <w:sz w:val="28"/>
                <w:szCs w:val="28"/>
                <w:lang w:val="kk-KZ" w:eastAsia="kk-KZ" w:bidi="kk-KZ"/>
              </w:rPr>
              <w:t>2245</w:t>
            </w:r>
          </w:p>
        </w:tc>
        <w:tc>
          <w:tcPr>
            <w:tcW w:w="7521"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ind w:firstLine="33"/>
              <w:jc w:val="both"/>
              <w:rPr>
                <w:rFonts w:eastAsia="Arial"/>
                <w:sz w:val="28"/>
                <w:szCs w:val="28"/>
                <w:lang w:val="kk-KZ" w:eastAsia="kk-KZ" w:bidi="kk-KZ"/>
              </w:rPr>
            </w:pPr>
            <w:r w:rsidRPr="005919E3">
              <w:rPr>
                <w:sz w:val="28"/>
                <w:szCs w:val="28"/>
                <w:lang w:val="kk-KZ" w:eastAsia="kk-KZ" w:bidi="kk-KZ"/>
              </w:rPr>
              <w:t>Инвестиционные депозиты</w:t>
            </w:r>
          </w:p>
        </w:tc>
      </w:tr>
      <w:tr w:rsidR="002776E8" w:rsidTr="003F6241">
        <w:tc>
          <w:tcPr>
            <w:tcW w:w="421" w:type="dxa"/>
            <w:tcMar>
              <w:top w:w="0" w:type="dxa"/>
              <w:left w:w="108" w:type="dxa"/>
              <w:bottom w:w="0" w:type="dxa"/>
              <w:right w:w="108" w:type="dxa"/>
            </w:tcMar>
            <w:vAlign w:val="center"/>
          </w:tcPr>
          <w:p w:rsidR="002776E8" w:rsidRDefault="002776E8" w:rsidP="003F6241">
            <w:pPr>
              <w:ind w:hanging="114"/>
              <w:jc w:val="both"/>
              <w:rPr>
                <w:sz w:val="28"/>
                <w:szCs w:val="28"/>
                <w:lang w:val="kk-KZ" w:eastAsia="kk-KZ" w:bidi="kk-KZ"/>
              </w:rPr>
            </w:pPr>
          </w:p>
        </w:tc>
        <w:tc>
          <w:tcPr>
            <w:tcW w:w="847"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ind w:firstLine="33"/>
              <w:jc w:val="both"/>
              <w:rPr>
                <w:rFonts w:eastAsia="Arial"/>
                <w:sz w:val="28"/>
                <w:szCs w:val="28"/>
                <w:lang w:val="kk-KZ" w:eastAsia="kk-KZ" w:bidi="kk-KZ"/>
              </w:rPr>
            </w:pPr>
            <w:r w:rsidRPr="005919E3">
              <w:rPr>
                <w:sz w:val="28"/>
                <w:szCs w:val="28"/>
                <w:lang w:val="kk-KZ" w:eastAsia="kk-KZ" w:bidi="kk-KZ"/>
              </w:rPr>
              <w:t>2203</w:t>
            </w:r>
          </w:p>
        </w:tc>
        <w:tc>
          <w:tcPr>
            <w:tcW w:w="7521"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ind w:firstLine="33"/>
              <w:jc w:val="both"/>
              <w:rPr>
                <w:rFonts w:eastAsia="Arial"/>
                <w:sz w:val="28"/>
                <w:szCs w:val="28"/>
                <w:lang w:val="kk-KZ" w:eastAsia="kk-KZ" w:bidi="kk-KZ"/>
              </w:rPr>
            </w:pPr>
            <w:r w:rsidRPr="005919E3">
              <w:rPr>
                <w:sz w:val="28"/>
                <w:szCs w:val="28"/>
                <w:lang w:val="kk-KZ" w:eastAsia="kk-KZ" w:bidi="kk-KZ"/>
              </w:rPr>
              <w:t>Текущие счета юридических лиц</w:t>
            </w:r>
          </w:p>
        </w:tc>
      </w:tr>
      <w:tr w:rsidR="002776E8" w:rsidTr="003F6241">
        <w:tc>
          <w:tcPr>
            <w:tcW w:w="421" w:type="dxa"/>
            <w:tcMar>
              <w:top w:w="0" w:type="dxa"/>
              <w:left w:w="108" w:type="dxa"/>
              <w:bottom w:w="0" w:type="dxa"/>
              <w:right w:w="108" w:type="dxa"/>
            </w:tcMar>
            <w:vAlign w:val="center"/>
          </w:tcPr>
          <w:p w:rsidR="002776E8" w:rsidRDefault="002776E8" w:rsidP="003F6241">
            <w:pPr>
              <w:ind w:hanging="114"/>
              <w:jc w:val="both"/>
              <w:rPr>
                <w:sz w:val="28"/>
                <w:szCs w:val="28"/>
                <w:lang w:val="kk-KZ" w:eastAsia="kk-KZ" w:bidi="kk-KZ"/>
              </w:rPr>
            </w:pPr>
          </w:p>
        </w:tc>
        <w:tc>
          <w:tcPr>
            <w:tcW w:w="847"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ind w:firstLine="33"/>
              <w:jc w:val="both"/>
              <w:rPr>
                <w:rFonts w:eastAsia="Arial"/>
                <w:sz w:val="28"/>
                <w:szCs w:val="28"/>
                <w:lang w:val="kk-KZ" w:eastAsia="kk-KZ" w:bidi="kk-KZ"/>
              </w:rPr>
            </w:pPr>
            <w:r w:rsidRPr="005919E3">
              <w:rPr>
                <w:sz w:val="28"/>
                <w:szCs w:val="28"/>
                <w:lang w:val="kk-KZ" w:eastAsia="kk-KZ" w:bidi="kk-KZ"/>
              </w:rPr>
              <w:t>2204</w:t>
            </w:r>
          </w:p>
        </w:tc>
        <w:tc>
          <w:tcPr>
            <w:tcW w:w="7521"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ind w:firstLine="33"/>
              <w:jc w:val="both"/>
              <w:rPr>
                <w:rFonts w:eastAsia="Arial"/>
                <w:sz w:val="28"/>
                <w:szCs w:val="28"/>
                <w:lang w:val="kk-KZ" w:eastAsia="kk-KZ" w:bidi="kk-KZ"/>
              </w:rPr>
            </w:pPr>
            <w:r w:rsidRPr="005919E3">
              <w:rPr>
                <w:sz w:val="28"/>
                <w:szCs w:val="28"/>
                <w:lang w:val="kk-KZ" w:eastAsia="kk-KZ" w:bidi="kk-KZ"/>
              </w:rPr>
              <w:t>Текущие счета физических лиц</w:t>
            </w:r>
          </w:p>
        </w:tc>
      </w:tr>
      <w:tr w:rsidR="002776E8" w:rsidTr="003F6241">
        <w:tc>
          <w:tcPr>
            <w:tcW w:w="421" w:type="dxa"/>
            <w:tcMar>
              <w:top w:w="0" w:type="dxa"/>
              <w:left w:w="108" w:type="dxa"/>
              <w:bottom w:w="0" w:type="dxa"/>
              <w:right w:w="108" w:type="dxa"/>
            </w:tcMar>
            <w:vAlign w:val="center"/>
          </w:tcPr>
          <w:p w:rsidR="002776E8" w:rsidRDefault="002776E8" w:rsidP="003F6241">
            <w:pPr>
              <w:ind w:hanging="114"/>
              <w:jc w:val="both"/>
              <w:rPr>
                <w:sz w:val="28"/>
                <w:szCs w:val="28"/>
                <w:lang w:val="kk-KZ" w:eastAsia="kk-KZ" w:bidi="kk-KZ"/>
              </w:rPr>
            </w:pPr>
          </w:p>
        </w:tc>
        <w:tc>
          <w:tcPr>
            <w:tcW w:w="847"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ind w:firstLine="33"/>
              <w:jc w:val="both"/>
              <w:rPr>
                <w:rFonts w:eastAsia="Arial"/>
                <w:sz w:val="28"/>
                <w:szCs w:val="28"/>
                <w:lang w:val="kk-KZ" w:eastAsia="kk-KZ" w:bidi="kk-KZ"/>
              </w:rPr>
            </w:pPr>
            <w:r w:rsidRPr="005919E3">
              <w:rPr>
                <w:sz w:val="28"/>
                <w:szCs w:val="28"/>
                <w:lang w:val="kk-KZ" w:eastAsia="kk-KZ" w:bidi="kk-KZ"/>
              </w:rPr>
              <w:t>2205</w:t>
            </w:r>
          </w:p>
        </w:tc>
        <w:tc>
          <w:tcPr>
            <w:tcW w:w="7521"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ind w:firstLine="33"/>
              <w:jc w:val="both"/>
              <w:rPr>
                <w:rFonts w:eastAsia="Arial"/>
                <w:sz w:val="28"/>
                <w:szCs w:val="28"/>
                <w:lang w:val="kk-KZ" w:eastAsia="kk-KZ" w:bidi="kk-KZ"/>
              </w:rPr>
            </w:pPr>
            <w:r w:rsidRPr="005919E3">
              <w:rPr>
                <w:sz w:val="28"/>
                <w:szCs w:val="28"/>
                <w:lang w:val="kk-KZ" w:eastAsia="kk-KZ" w:bidi="kk-KZ"/>
              </w:rPr>
              <w:t>Вклады до востребования физических лиц</w:t>
            </w:r>
          </w:p>
        </w:tc>
      </w:tr>
      <w:tr w:rsidR="002776E8" w:rsidTr="003F6241">
        <w:tc>
          <w:tcPr>
            <w:tcW w:w="421" w:type="dxa"/>
            <w:tcMar>
              <w:top w:w="0" w:type="dxa"/>
              <w:left w:w="108" w:type="dxa"/>
              <w:bottom w:w="0" w:type="dxa"/>
              <w:right w:w="108" w:type="dxa"/>
            </w:tcMar>
            <w:vAlign w:val="center"/>
          </w:tcPr>
          <w:p w:rsidR="002776E8" w:rsidRDefault="002776E8" w:rsidP="003F6241">
            <w:pPr>
              <w:ind w:hanging="114"/>
              <w:jc w:val="both"/>
              <w:rPr>
                <w:sz w:val="28"/>
                <w:szCs w:val="28"/>
                <w:lang w:val="kk-KZ" w:eastAsia="kk-KZ" w:bidi="kk-KZ"/>
              </w:rPr>
            </w:pPr>
          </w:p>
        </w:tc>
        <w:tc>
          <w:tcPr>
            <w:tcW w:w="847"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ind w:firstLine="33"/>
              <w:jc w:val="both"/>
              <w:rPr>
                <w:rFonts w:eastAsia="Arial"/>
                <w:sz w:val="28"/>
                <w:szCs w:val="28"/>
                <w:lang w:val="kk-KZ" w:eastAsia="kk-KZ" w:bidi="kk-KZ"/>
              </w:rPr>
            </w:pPr>
            <w:r w:rsidRPr="005919E3">
              <w:rPr>
                <w:sz w:val="28"/>
                <w:szCs w:val="28"/>
                <w:lang w:val="kk-KZ" w:eastAsia="kk-KZ" w:bidi="kk-KZ"/>
              </w:rPr>
              <w:t>2211</w:t>
            </w:r>
          </w:p>
        </w:tc>
        <w:tc>
          <w:tcPr>
            <w:tcW w:w="7521"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ind w:firstLine="33"/>
              <w:jc w:val="both"/>
              <w:rPr>
                <w:rFonts w:eastAsia="Arial"/>
                <w:sz w:val="28"/>
                <w:szCs w:val="28"/>
                <w:lang w:val="kk-KZ" w:eastAsia="kk-KZ" w:bidi="kk-KZ"/>
              </w:rPr>
            </w:pPr>
            <w:r w:rsidRPr="005919E3">
              <w:rPr>
                <w:sz w:val="28"/>
                <w:szCs w:val="28"/>
                <w:lang w:val="kk-KZ" w:eastAsia="kk-KZ" w:bidi="kk-KZ"/>
              </w:rPr>
              <w:t>Вклады до востребования юридических лиц</w:t>
            </w:r>
          </w:p>
        </w:tc>
      </w:tr>
      <w:tr w:rsidR="002776E8" w:rsidTr="003F6241">
        <w:tc>
          <w:tcPr>
            <w:tcW w:w="421" w:type="dxa"/>
            <w:tcMar>
              <w:top w:w="0" w:type="dxa"/>
              <w:left w:w="108" w:type="dxa"/>
              <w:bottom w:w="0" w:type="dxa"/>
              <w:right w:w="108" w:type="dxa"/>
            </w:tcMar>
          </w:tcPr>
          <w:p w:rsidR="002776E8" w:rsidRDefault="002776E8" w:rsidP="003F6241">
            <w:pPr>
              <w:pBdr>
                <w:top w:val="none" w:sz="0" w:space="0" w:color="000000"/>
                <w:left w:val="none" w:sz="0" w:space="0" w:color="000000"/>
                <w:bottom w:val="none" w:sz="0" w:space="0" w:color="000000"/>
                <w:right w:val="none" w:sz="0" w:space="0" w:color="000000"/>
              </w:pBdr>
              <w:ind w:hanging="114"/>
              <w:jc w:val="both"/>
              <w:rPr>
                <w:rFonts w:eastAsia="Arial"/>
                <w:sz w:val="28"/>
                <w:szCs w:val="28"/>
                <w:lang w:val="kk-KZ" w:eastAsia="kk-KZ" w:bidi="kk-KZ"/>
              </w:rPr>
            </w:pPr>
            <w:r w:rsidRPr="005919E3">
              <w:rPr>
                <w:sz w:val="28"/>
                <w:szCs w:val="28"/>
                <w:lang w:val="kk-KZ" w:eastAsia="kk-KZ" w:bidi="kk-KZ"/>
              </w:rPr>
              <w:t>Кт</w:t>
            </w:r>
          </w:p>
        </w:tc>
        <w:tc>
          <w:tcPr>
            <w:tcW w:w="847" w:type="dxa"/>
            <w:tcMar>
              <w:top w:w="0" w:type="dxa"/>
              <w:left w:w="108" w:type="dxa"/>
              <w:bottom w:w="0" w:type="dxa"/>
              <w:right w:w="108" w:type="dxa"/>
            </w:tcMar>
          </w:tcPr>
          <w:p w:rsidR="002776E8" w:rsidRDefault="002776E8" w:rsidP="003F6241">
            <w:pPr>
              <w:pBdr>
                <w:top w:val="none" w:sz="0" w:space="0" w:color="000000"/>
                <w:left w:val="none" w:sz="0" w:space="0" w:color="000000"/>
                <w:bottom w:val="none" w:sz="0" w:space="0" w:color="000000"/>
                <w:right w:val="none" w:sz="0" w:space="0" w:color="000000"/>
              </w:pBdr>
              <w:ind w:firstLine="33"/>
              <w:jc w:val="both"/>
              <w:rPr>
                <w:rFonts w:eastAsia="Arial"/>
                <w:sz w:val="28"/>
                <w:szCs w:val="28"/>
                <w:lang w:val="kk-KZ" w:eastAsia="kk-KZ" w:bidi="kk-KZ"/>
              </w:rPr>
            </w:pPr>
            <w:r w:rsidRPr="005919E3">
              <w:rPr>
                <w:sz w:val="28"/>
                <w:szCs w:val="28"/>
                <w:lang w:val="kk-KZ" w:eastAsia="kk-KZ" w:bidi="kk-KZ"/>
              </w:rPr>
              <w:t>1729</w:t>
            </w:r>
          </w:p>
        </w:tc>
        <w:tc>
          <w:tcPr>
            <w:tcW w:w="7521"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ind w:firstLine="33"/>
              <w:jc w:val="both"/>
              <w:rPr>
                <w:rFonts w:eastAsia="Arial"/>
                <w:sz w:val="28"/>
                <w:szCs w:val="28"/>
                <w:lang w:val="kk-KZ" w:eastAsia="kk-KZ" w:bidi="kk-KZ"/>
              </w:rPr>
            </w:pPr>
            <w:r w:rsidRPr="005919E3">
              <w:rPr>
                <w:sz w:val="28"/>
                <w:szCs w:val="28"/>
                <w:lang w:val="kk-KZ" w:eastAsia="kk-KZ" w:bidi="kk-KZ"/>
              </w:rPr>
              <w:t>Начисленные доходы по операциям с инвестиционными депозитами.</w:t>
            </w:r>
          </w:p>
        </w:tc>
      </w:tr>
    </w:tbl>
    <w:p w:rsidR="002776E8" w:rsidRDefault="002776E8" w:rsidP="002776E8">
      <w:pPr>
        <w:widowControl w:val="0"/>
        <w:pBdr>
          <w:top w:val="none" w:sz="0" w:space="0" w:color="000000"/>
          <w:left w:val="none" w:sz="0" w:space="0" w:color="000000"/>
          <w:bottom w:val="none" w:sz="0" w:space="0" w:color="000000"/>
          <w:right w:val="none" w:sz="0" w:space="0" w:color="000000"/>
        </w:pBdr>
        <w:autoSpaceDE w:val="0"/>
        <w:autoSpaceDN w:val="0"/>
        <w:ind w:firstLine="709"/>
        <w:jc w:val="both"/>
        <w:rPr>
          <w:rFonts w:eastAsia="Arial"/>
          <w:sz w:val="28"/>
          <w:szCs w:val="28"/>
          <w:lang w:val="kk-KZ" w:eastAsia="kk-KZ" w:bidi="kk-KZ"/>
        </w:rPr>
      </w:pPr>
      <w:r w:rsidRPr="005919E3">
        <w:rPr>
          <w:sz w:val="28"/>
          <w:szCs w:val="28"/>
          <w:lang w:val="kk-KZ" w:eastAsia="kk-KZ" w:bidi="kk-KZ"/>
        </w:rPr>
        <w:t>344. В случае возврата инвестиционного депозита клиенту осуществляются следующие бухгалтерские записи:</w:t>
      </w:r>
    </w:p>
    <w:tbl>
      <w:tblPr>
        <w:tblStyle w:val="52"/>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
        <w:gridCol w:w="847"/>
        <w:gridCol w:w="7521"/>
      </w:tblGrid>
      <w:tr w:rsidR="002776E8" w:rsidTr="003F6241">
        <w:tc>
          <w:tcPr>
            <w:tcW w:w="421"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ind w:hanging="114"/>
              <w:rPr>
                <w:rFonts w:eastAsia="Arial"/>
                <w:sz w:val="28"/>
                <w:szCs w:val="28"/>
                <w:lang w:val="kk-KZ" w:eastAsia="kk-KZ" w:bidi="kk-KZ"/>
              </w:rPr>
            </w:pPr>
            <w:r w:rsidRPr="005919E3">
              <w:rPr>
                <w:sz w:val="28"/>
                <w:szCs w:val="28"/>
                <w:lang w:val="kk-KZ" w:eastAsia="kk-KZ" w:bidi="kk-KZ"/>
              </w:rPr>
              <w:t>Дт</w:t>
            </w:r>
          </w:p>
        </w:tc>
        <w:tc>
          <w:tcPr>
            <w:tcW w:w="847"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ind w:firstLine="33"/>
              <w:rPr>
                <w:rFonts w:eastAsia="Arial"/>
                <w:sz w:val="28"/>
                <w:szCs w:val="28"/>
                <w:lang w:val="kk-KZ" w:eastAsia="kk-KZ" w:bidi="kk-KZ"/>
              </w:rPr>
            </w:pPr>
            <w:r w:rsidRPr="005919E3">
              <w:rPr>
                <w:sz w:val="28"/>
                <w:szCs w:val="28"/>
                <w:lang w:val="kk-KZ" w:eastAsia="kk-KZ" w:bidi="kk-KZ"/>
              </w:rPr>
              <w:t>2245</w:t>
            </w:r>
          </w:p>
        </w:tc>
        <w:tc>
          <w:tcPr>
            <w:tcW w:w="7521"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ind w:firstLine="33"/>
              <w:jc w:val="both"/>
              <w:rPr>
                <w:rFonts w:eastAsia="Arial"/>
                <w:sz w:val="28"/>
                <w:szCs w:val="28"/>
                <w:lang w:val="kk-KZ" w:eastAsia="kk-KZ" w:bidi="kk-KZ"/>
              </w:rPr>
            </w:pPr>
            <w:r w:rsidRPr="005919E3">
              <w:rPr>
                <w:sz w:val="28"/>
                <w:szCs w:val="28"/>
                <w:lang w:val="kk-KZ" w:eastAsia="kk-KZ" w:bidi="kk-KZ"/>
              </w:rPr>
              <w:t>Инвестиционные депозиты</w:t>
            </w:r>
          </w:p>
        </w:tc>
      </w:tr>
      <w:tr w:rsidR="002776E8" w:rsidTr="003F6241">
        <w:tc>
          <w:tcPr>
            <w:tcW w:w="421"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ind w:hanging="114"/>
              <w:rPr>
                <w:rFonts w:eastAsia="Arial"/>
                <w:sz w:val="28"/>
                <w:szCs w:val="28"/>
                <w:lang w:val="kk-KZ" w:eastAsia="kk-KZ" w:bidi="kk-KZ"/>
              </w:rPr>
            </w:pPr>
            <w:r w:rsidRPr="005919E3">
              <w:rPr>
                <w:sz w:val="28"/>
                <w:szCs w:val="28"/>
                <w:lang w:val="kk-KZ" w:eastAsia="kk-KZ" w:bidi="kk-KZ"/>
              </w:rPr>
              <w:t>Кт</w:t>
            </w:r>
          </w:p>
        </w:tc>
        <w:tc>
          <w:tcPr>
            <w:tcW w:w="847"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ind w:firstLine="33"/>
              <w:rPr>
                <w:rFonts w:eastAsia="Arial"/>
                <w:sz w:val="28"/>
                <w:szCs w:val="28"/>
                <w:lang w:val="kk-KZ" w:eastAsia="kk-KZ" w:bidi="kk-KZ"/>
              </w:rPr>
            </w:pPr>
            <w:r w:rsidRPr="005919E3">
              <w:rPr>
                <w:sz w:val="28"/>
                <w:szCs w:val="28"/>
                <w:lang w:val="kk-KZ" w:eastAsia="kk-KZ" w:bidi="kk-KZ"/>
              </w:rPr>
              <w:t>2203</w:t>
            </w:r>
          </w:p>
        </w:tc>
        <w:tc>
          <w:tcPr>
            <w:tcW w:w="7521"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ind w:firstLine="33"/>
              <w:jc w:val="both"/>
              <w:rPr>
                <w:rFonts w:eastAsia="Arial"/>
                <w:sz w:val="28"/>
                <w:szCs w:val="28"/>
                <w:lang w:val="kk-KZ" w:eastAsia="kk-KZ" w:bidi="kk-KZ"/>
              </w:rPr>
            </w:pPr>
            <w:r w:rsidRPr="005919E3">
              <w:rPr>
                <w:sz w:val="28"/>
                <w:szCs w:val="28"/>
                <w:lang w:val="kk-KZ" w:eastAsia="kk-KZ" w:bidi="kk-KZ"/>
              </w:rPr>
              <w:t>Текущие счета юридических лиц</w:t>
            </w:r>
          </w:p>
        </w:tc>
      </w:tr>
      <w:tr w:rsidR="002776E8" w:rsidTr="003F6241">
        <w:tc>
          <w:tcPr>
            <w:tcW w:w="421" w:type="dxa"/>
            <w:tcMar>
              <w:top w:w="0" w:type="dxa"/>
              <w:left w:w="108" w:type="dxa"/>
              <w:bottom w:w="0" w:type="dxa"/>
              <w:right w:w="108" w:type="dxa"/>
            </w:tcMar>
            <w:vAlign w:val="center"/>
          </w:tcPr>
          <w:p w:rsidR="002776E8" w:rsidRDefault="002776E8" w:rsidP="003F6241">
            <w:pPr>
              <w:ind w:firstLine="33"/>
              <w:rPr>
                <w:sz w:val="28"/>
                <w:szCs w:val="28"/>
                <w:lang w:val="kk-KZ" w:eastAsia="kk-KZ" w:bidi="kk-KZ"/>
              </w:rPr>
            </w:pPr>
          </w:p>
        </w:tc>
        <w:tc>
          <w:tcPr>
            <w:tcW w:w="847"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ind w:firstLine="33"/>
              <w:rPr>
                <w:rFonts w:eastAsia="Arial"/>
                <w:sz w:val="28"/>
                <w:szCs w:val="28"/>
                <w:lang w:val="kk-KZ" w:eastAsia="kk-KZ" w:bidi="kk-KZ"/>
              </w:rPr>
            </w:pPr>
            <w:r w:rsidRPr="005919E3">
              <w:rPr>
                <w:sz w:val="28"/>
                <w:szCs w:val="28"/>
                <w:lang w:val="kk-KZ" w:eastAsia="kk-KZ" w:bidi="kk-KZ"/>
              </w:rPr>
              <w:t>2204</w:t>
            </w:r>
          </w:p>
        </w:tc>
        <w:tc>
          <w:tcPr>
            <w:tcW w:w="7521"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ind w:firstLine="33"/>
              <w:jc w:val="both"/>
              <w:rPr>
                <w:rFonts w:eastAsia="Arial"/>
                <w:sz w:val="28"/>
                <w:szCs w:val="28"/>
                <w:lang w:val="kk-KZ" w:eastAsia="kk-KZ" w:bidi="kk-KZ"/>
              </w:rPr>
            </w:pPr>
            <w:r w:rsidRPr="005919E3">
              <w:rPr>
                <w:sz w:val="28"/>
                <w:szCs w:val="28"/>
                <w:lang w:val="kk-KZ" w:eastAsia="kk-KZ" w:bidi="kk-KZ"/>
              </w:rPr>
              <w:t>Текущие счета физических лиц</w:t>
            </w:r>
          </w:p>
        </w:tc>
      </w:tr>
      <w:tr w:rsidR="002776E8" w:rsidTr="003F6241">
        <w:tc>
          <w:tcPr>
            <w:tcW w:w="421" w:type="dxa"/>
            <w:tcMar>
              <w:top w:w="0" w:type="dxa"/>
              <w:left w:w="108" w:type="dxa"/>
              <w:bottom w:w="0" w:type="dxa"/>
              <w:right w:w="108" w:type="dxa"/>
            </w:tcMar>
            <w:vAlign w:val="center"/>
          </w:tcPr>
          <w:p w:rsidR="002776E8" w:rsidRDefault="002776E8" w:rsidP="003F6241">
            <w:pPr>
              <w:ind w:firstLine="33"/>
              <w:rPr>
                <w:sz w:val="28"/>
                <w:szCs w:val="28"/>
                <w:lang w:val="kk-KZ" w:eastAsia="kk-KZ" w:bidi="kk-KZ"/>
              </w:rPr>
            </w:pPr>
          </w:p>
        </w:tc>
        <w:tc>
          <w:tcPr>
            <w:tcW w:w="847"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ind w:firstLine="33"/>
              <w:rPr>
                <w:rFonts w:eastAsia="Arial"/>
                <w:sz w:val="28"/>
                <w:szCs w:val="28"/>
                <w:lang w:val="kk-KZ" w:eastAsia="kk-KZ" w:bidi="kk-KZ"/>
              </w:rPr>
            </w:pPr>
            <w:r w:rsidRPr="005919E3">
              <w:rPr>
                <w:sz w:val="28"/>
                <w:szCs w:val="28"/>
                <w:lang w:val="kk-KZ" w:eastAsia="kk-KZ" w:bidi="kk-KZ"/>
              </w:rPr>
              <w:t>2205</w:t>
            </w:r>
          </w:p>
        </w:tc>
        <w:tc>
          <w:tcPr>
            <w:tcW w:w="7521"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ind w:firstLine="33"/>
              <w:jc w:val="both"/>
              <w:rPr>
                <w:rFonts w:eastAsia="Arial"/>
                <w:sz w:val="28"/>
                <w:szCs w:val="28"/>
                <w:lang w:val="kk-KZ" w:eastAsia="kk-KZ" w:bidi="kk-KZ"/>
              </w:rPr>
            </w:pPr>
            <w:r w:rsidRPr="005919E3">
              <w:rPr>
                <w:sz w:val="28"/>
                <w:szCs w:val="28"/>
                <w:lang w:val="kk-KZ" w:eastAsia="kk-KZ" w:bidi="kk-KZ"/>
              </w:rPr>
              <w:t>Вклады до востребования физических лиц</w:t>
            </w:r>
          </w:p>
        </w:tc>
      </w:tr>
      <w:tr w:rsidR="002776E8" w:rsidTr="003F6241">
        <w:tc>
          <w:tcPr>
            <w:tcW w:w="421" w:type="dxa"/>
            <w:tcMar>
              <w:top w:w="0" w:type="dxa"/>
              <w:left w:w="108" w:type="dxa"/>
              <w:bottom w:w="0" w:type="dxa"/>
              <w:right w:w="108" w:type="dxa"/>
            </w:tcMar>
            <w:vAlign w:val="center"/>
          </w:tcPr>
          <w:p w:rsidR="002776E8" w:rsidRDefault="002776E8" w:rsidP="003F6241">
            <w:pPr>
              <w:ind w:firstLine="33"/>
              <w:rPr>
                <w:sz w:val="28"/>
                <w:szCs w:val="28"/>
                <w:lang w:val="kk-KZ" w:eastAsia="kk-KZ" w:bidi="kk-KZ"/>
              </w:rPr>
            </w:pPr>
          </w:p>
        </w:tc>
        <w:tc>
          <w:tcPr>
            <w:tcW w:w="847"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ind w:firstLine="33"/>
              <w:rPr>
                <w:rFonts w:eastAsia="Arial"/>
                <w:sz w:val="28"/>
                <w:szCs w:val="28"/>
                <w:lang w:val="kk-KZ" w:eastAsia="kk-KZ" w:bidi="kk-KZ"/>
              </w:rPr>
            </w:pPr>
            <w:r w:rsidRPr="005919E3">
              <w:rPr>
                <w:sz w:val="28"/>
                <w:szCs w:val="28"/>
                <w:lang w:val="kk-KZ" w:eastAsia="kk-KZ" w:bidi="kk-KZ"/>
              </w:rPr>
              <w:t>2211</w:t>
            </w:r>
          </w:p>
        </w:tc>
        <w:tc>
          <w:tcPr>
            <w:tcW w:w="7521"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ind w:firstLine="33"/>
              <w:jc w:val="both"/>
              <w:rPr>
                <w:rFonts w:eastAsia="Arial"/>
                <w:sz w:val="28"/>
                <w:szCs w:val="28"/>
                <w:lang w:val="kk-KZ" w:eastAsia="kk-KZ" w:bidi="kk-KZ"/>
              </w:rPr>
            </w:pPr>
            <w:r w:rsidRPr="005919E3">
              <w:rPr>
                <w:sz w:val="28"/>
                <w:szCs w:val="28"/>
                <w:lang w:val="kk-KZ" w:eastAsia="kk-KZ" w:bidi="kk-KZ"/>
              </w:rPr>
              <w:t>Вклады до востребования юридических лиц</w:t>
            </w:r>
          </w:p>
        </w:tc>
      </w:tr>
      <w:tr w:rsidR="002776E8" w:rsidTr="003F6241">
        <w:tc>
          <w:tcPr>
            <w:tcW w:w="421" w:type="dxa"/>
            <w:tcMar>
              <w:top w:w="0" w:type="dxa"/>
              <w:left w:w="108" w:type="dxa"/>
              <w:bottom w:w="0" w:type="dxa"/>
              <w:right w:w="108" w:type="dxa"/>
            </w:tcMar>
            <w:vAlign w:val="center"/>
          </w:tcPr>
          <w:p w:rsidR="002776E8" w:rsidRDefault="002776E8" w:rsidP="003F6241">
            <w:pPr>
              <w:ind w:firstLine="33"/>
              <w:rPr>
                <w:sz w:val="28"/>
                <w:szCs w:val="28"/>
                <w:lang w:val="kk-KZ" w:eastAsia="kk-KZ" w:bidi="kk-KZ"/>
              </w:rPr>
            </w:pPr>
          </w:p>
        </w:tc>
        <w:tc>
          <w:tcPr>
            <w:tcW w:w="847"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ind w:firstLine="33"/>
              <w:rPr>
                <w:rFonts w:eastAsia="Arial"/>
                <w:sz w:val="28"/>
                <w:szCs w:val="28"/>
                <w:lang w:val="kk-KZ" w:eastAsia="kk-KZ" w:bidi="kk-KZ"/>
              </w:rPr>
            </w:pPr>
            <w:r w:rsidRPr="005919E3">
              <w:rPr>
                <w:sz w:val="28"/>
                <w:szCs w:val="28"/>
                <w:lang w:val="kk-KZ" w:eastAsia="kk-KZ" w:bidi="kk-KZ"/>
              </w:rPr>
              <w:t>1001</w:t>
            </w:r>
          </w:p>
        </w:tc>
        <w:tc>
          <w:tcPr>
            <w:tcW w:w="7521"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ind w:firstLine="33"/>
              <w:jc w:val="both"/>
              <w:rPr>
                <w:rFonts w:eastAsia="Arial"/>
                <w:sz w:val="28"/>
                <w:szCs w:val="28"/>
                <w:lang w:val="kk-KZ" w:eastAsia="kk-KZ" w:bidi="kk-KZ"/>
              </w:rPr>
            </w:pPr>
            <w:r w:rsidRPr="005919E3">
              <w:rPr>
                <w:sz w:val="28"/>
                <w:szCs w:val="28"/>
                <w:lang w:val="kk-KZ" w:eastAsia="kk-KZ" w:bidi="kk-KZ"/>
              </w:rPr>
              <w:t>Наличность в кассе</w:t>
            </w:r>
          </w:p>
        </w:tc>
      </w:tr>
      <w:tr w:rsidR="002776E8" w:rsidTr="003F6241">
        <w:tc>
          <w:tcPr>
            <w:tcW w:w="421" w:type="dxa"/>
            <w:tcMar>
              <w:top w:w="0" w:type="dxa"/>
              <w:left w:w="108" w:type="dxa"/>
              <w:bottom w:w="0" w:type="dxa"/>
              <w:right w:w="108" w:type="dxa"/>
            </w:tcMar>
            <w:vAlign w:val="center"/>
          </w:tcPr>
          <w:p w:rsidR="002776E8" w:rsidRDefault="002776E8" w:rsidP="003F6241">
            <w:pPr>
              <w:ind w:firstLine="33"/>
              <w:rPr>
                <w:sz w:val="28"/>
                <w:szCs w:val="28"/>
                <w:lang w:val="kk-KZ" w:eastAsia="kk-KZ" w:bidi="kk-KZ"/>
              </w:rPr>
            </w:pPr>
          </w:p>
        </w:tc>
        <w:tc>
          <w:tcPr>
            <w:tcW w:w="847"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ind w:firstLine="33"/>
              <w:rPr>
                <w:rFonts w:eastAsia="Arial"/>
                <w:sz w:val="28"/>
                <w:szCs w:val="28"/>
                <w:lang w:val="kk-KZ" w:eastAsia="kk-KZ" w:bidi="kk-KZ"/>
              </w:rPr>
            </w:pPr>
            <w:r w:rsidRPr="005919E3">
              <w:rPr>
                <w:sz w:val="28"/>
                <w:szCs w:val="28"/>
                <w:lang w:val="kk-KZ" w:eastAsia="kk-KZ" w:bidi="kk-KZ"/>
              </w:rPr>
              <w:t>1051</w:t>
            </w:r>
          </w:p>
        </w:tc>
        <w:tc>
          <w:tcPr>
            <w:tcW w:w="7521"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ind w:firstLine="33"/>
              <w:jc w:val="both"/>
              <w:rPr>
                <w:rFonts w:eastAsia="Arial"/>
                <w:sz w:val="28"/>
                <w:szCs w:val="28"/>
                <w:lang w:val="kk-KZ" w:eastAsia="kk-KZ" w:bidi="kk-KZ"/>
              </w:rPr>
            </w:pPr>
            <w:r w:rsidRPr="005919E3">
              <w:rPr>
                <w:sz w:val="28"/>
                <w:szCs w:val="28"/>
                <w:lang w:val="kk-KZ" w:eastAsia="kk-KZ" w:bidi="kk-KZ"/>
              </w:rPr>
              <w:t>Корреспондентский счет в Национальном Банке Республики Казахстан</w:t>
            </w:r>
          </w:p>
        </w:tc>
      </w:tr>
      <w:tr w:rsidR="002776E8" w:rsidTr="003F6241">
        <w:tc>
          <w:tcPr>
            <w:tcW w:w="421" w:type="dxa"/>
            <w:tcMar>
              <w:top w:w="0" w:type="dxa"/>
              <w:left w:w="108" w:type="dxa"/>
              <w:bottom w:w="0" w:type="dxa"/>
              <w:right w:w="108" w:type="dxa"/>
            </w:tcMar>
            <w:vAlign w:val="center"/>
          </w:tcPr>
          <w:p w:rsidR="002776E8" w:rsidRDefault="002776E8" w:rsidP="003F6241">
            <w:pPr>
              <w:ind w:firstLine="33"/>
              <w:rPr>
                <w:sz w:val="28"/>
                <w:szCs w:val="28"/>
                <w:lang w:val="kk-KZ" w:eastAsia="kk-KZ" w:bidi="kk-KZ"/>
              </w:rPr>
            </w:pPr>
          </w:p>
        </w:tc>
        <w:tc>
          <w:tcPr>
            <w:tcW w:w="847"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ind w:firstLine="33"/>
              <w:rPr>
                <w:rFonts w:eastAsia="Arial"/>
                <w:sz w:val="28"/>
                <w:szCs w:val="28"/>
                <w:lang w:val="kk-KZ" w:eastAsia="kk-KZ" w:bidi="kk-KZ"/>
              </w:rPr>
            </w:pPr>
            <w:r w:rsidRPr="005919E3">
              <w:rPr>
                <w:sz w:val="28"/>
                <w:szCs w:val="28"/>
                <w:lang w:val="kk-KZ" w:eastAsia="kk-KZ" w:bidi="kk-KZ"/>
              </w:rPr>
              <w:t>1052</w:t>
            </w:r>
          </w:p>
        </w:tc>
        <w:tc>
          <w:tcPr>
            <w:tcW w:w="7521"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ind w:firstLine="33"/>
              <w:jc w:val="both"/>
              <w:rPr>
                <w:rFonts w:eastAsia="Arial"/>
                <w:sz w:val="28"/>
                <w:szCs w:val="28"/>
                <w:lang w:val="kk-KZ" w:eastAsia="kk-KZ" w:bidi="kk-KZ"/>
              </w:rPr>
            </w:pPr>
            <w:r w:rsidRPr="005919E3">
              <w:rPr>
                <w:sz w:val="28"/>
                <w:szCs w:val="28"/>
                <w:lang w:val="kk-KZ" w:eastAsia="kk-KZ" w:bidi="kk-KZ"/>
              </w:rPr>
              <w:t>Корреспондентские счета в других банках.</w:t>
            </w:r>
          </w:p>
        </w:tc>
      </w:tr>
    </w:tbl>
    <w:p w:rsidR="002776E8" w:rsidRDefault="002776E8" w:rsidP="002776E8">
      <w:pPr>
        <w:widowControl w:val="0"/>
        <w:autoSpaceDE w:val="0"/>
        <w:autoSpaceDN w:val="0"/>
        <w:ind w:firstLine="709"/>
        <w:rPr>
          <w:sz w:val="28"/>
          <w:szCs w:val="28"/>
          <w:lang w:val="kk-KZ" w:eastAsia="kk-KZ" w:bidi="kk-KZ"/>
        </w:rPr>
      </w:pPr>
    </w:p>
    <w:p w:rsidR="002776E8" w:rsidRDefault="002776E8" w:rsidP="002776E8">
      <w:pPr>
        <w:widowControl w:val="0"/>
        <w:autoSpaceDE w:val="0"/>
        <w:autoSpaceDN w:val="0"/>
        <w:ind w:firstLine="709"/>
        <w:rPr>
          <w:sz w:val="28"/>
          <w:szCs w:val="28"/>
          <w:lang w:val="kk-KZ" w:eastAsia="kk-KZ" w:bidi="kk-KZ"/>
        </w:rPr>
      </w:pPr>
    </w:p>
    <w:p w:rsidR="002776E8" w:rsidRDefault="002776E8" w:rsidP="002776E8">
      <w:pPr>
        <w:widowControl w:val="0"/>
        <w:autoSpaceDE w:val="0"/>
        <w:autoSpaceDN w:val="0"/>
        <w:ind w:firstLine="709"/>
        <w:jc w:val="center"/>
        <w:outlineLvl w:val="0"/>
        <w:rPr>
          <w:b/>
          <w:bCs/>
          <w:sz w:val="28"/>
          <w:szCs w:val="28"/>
          <w:lang w:val="kk-KZ" w:eastAsia="kk-KZ" w:bidi="kk-KZ"/>
        </w:rPr>
      </w:pPr>
      <w:r w:rsidRPr="005919E3">
        <w:rPr>
          <w:b/>
          <w:bCs/>
          <w:sz w:val="28"/>
          <w:szCs w:val="28"/>
          <w:lang w:val="kk-KZ" w:eastAsia="kk-KZ" w:bidi="kk-KZ"/>
        </w:rPr>
        <w:t>Глава 20. Бухгалтерский учет исламским банком банковских заемных операций</w:t>
      </w:r>
    </w:p>
    <w:p w:rsidR="002776E8" w:rsidRDefault="002776E8" w:rsidP="002776E8">
      <w:pPr>
        <w:widowControl w:val="0"/>
        <w:autoSpaceDE w:val="0"/>
        <w:autoSpaceDN w:val="0"/>
        <w:ind w:firstLine="709"/>
        <w:rPr>
          <w:b/>
          <w:sz w:val="28"/>
          <w:szCs w:val="28"/>
          <w:lang w:val="kk-KZ" w:eastAsia="kk-KZ" w:bidi="kk-KZ"/>
        </w:rPr>
      </w:pPr>
    </w:p>
    <w:p w:rsidR="002776E8" w:rsidRDefault="002776E8" w:rsidP="002776E8">
      <w:pPr>
        <w:pStyle w:val="ac"/>
        <w:widowControl w:val="0"/>
        <w:numPr>
          <w:ilvl w:val="0"/>
          <w:numId w:val="13"/>
        </w:numPr>
        <w:tabs>
          <w:tab w:val="left" w:pos="1464"/>
          <w:tab w:val="left" w:pos="1465"/>
          <w:tab w:val="left" w:pos="2243"/>
          <w:tab w:val="left" w:pos="3380"/>
          <w:tab w:val="left" w:pos="5147"/>
          <w:tab w:val="left" w:pos="6119"/>
          <w:tab w:val="left" w:pos="8382"/>
        </w:tabs>
        <w:autoSpaceDE w:val="0"/>
        <w:autoSpaceDN w:val="0"/>
        <w:ind w:left="0" w:firstLine="709"/>
        <w:rPr>
          <w:rFonts w:eastAsia="Times New Roman" w:cs="Times New Roman"/>
          <w:szCs w:val="28"/>
          <w:lang w:val="kk-KZ" w:eastAsia="kk-KZ" w:bidi="kk-KZ"/>
        </w:rPr>
      </w:pPr>
      <w:r w:rsidRPr="005919E3">
        <w:rPr>
          <w:rFonts w:eastAsia="Times New Roman" w:cs="Times New Roman"/>
          <w:szCs w:val="28"/>
          <w:lang w:val="kk-KZ" w:eastAsia="kk-KZ" w:bidi="kk-KZ"/>
        </w:rPr>
        <w:t xml:space="preserve">При выдаче банковского займа осуществляются </w:t>
      </w:r>
      <w:r w:rsidRPr="005919E3">
        <w:rPr>
          <w:rFonts w:eastAsia="Times New Roman" w:cs="Times New Roman"/>
          <w:spacing w:val="-3"/>
          <w:szCs w:val="28"/>
          <w:lang w:val="kk-KZ" w:eastAsia="kk-KZ" w:bidi="kk-KZ"/>
        </w:rPr>
        <w:t xml:space="preserve">следующие </w:t>
      </w:r>
      <w:r w:rsidRPr="005919E3">
        <w:rPr>
          <w:rFonts w:eastAsia="Times New Roman" w:cs="Times New Roman"/>
          <w:szCs w:val="28"/>
          <w:lang w:val="kk-KZ" w:eastAsia="kk-KZ" w:bidi="kk-KZ"/>
        </w:rPr>
        <w:t>бухгалтерские</w:t>
      </w:r>
      <w:r w:rsidRPr="005919E3">
        <w:rPr>
          <w:rFonts w:eastAsia="Times New Roman" w:cs="Times New Roman"/>
          <w:spacing w:val="-1"/>
          <w:szCs w:val="28"/>
          <w:lang w:val="kk-KZ" w:eastAsia="kk-KZ" w:bidi="kk-KZ"/>
        </w:rPr>
        <w:t xml:space="preserve"> </w:t>
      </w:r>
      <w:r w:rsidRPr="005919E3">
        <w:rPr>
          <w:rFonts w:eastAsia="Times New Roman" w:cs="Times New Roman"/>
          <w:szCs w:val="28"/>
          <w:lang w:val="kk-KZ" w:eastAsia="kk-KZ" w:bidi="kk-KZ"/>
        </w:rPr>
        <w:t>записи:</w:t>
      </w:r>
    </w:p>
    <w:tbl>
      <w:tblPr>
        <w:tblStyle w:val="52"/>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
        <w:gridCol w:w="809"/>
        <w:gridCol w:w="6903"/>
      </w:tblGrid>
      <w:tr w:rsidR="002776E8" w:rsidTr="003F6241">
        <w:tc>
          <w:tcPr>
            <w:tcW w:w="1077" w:type="dxa"/>
            <w:tcMar>
              <w:top w:w="0" w:type="dxa"/>
              <w:left w:w="108" w:type="dxa"/>
              <w:bottom w:w="0" w:type="dxa"/>
              <w:right w:w="108" w:type="dxa"/>
            </w:tcMar>
          </w:tcPr>
          <w:p w:rsidR="002776E8" w:rsidRDefault="002776E8" w:rsidP="003F6241">
            <w:pPr>
              <w:pBdr>
                <w:top w:val="none" w:sz="0" w:space="0" w:color="000000"/>
                <w:left w:val="none" w:sz="0" w:space="0" w:color="000000"/>
                <w:bottom w:val="none" w:sz="0" w:space="0" w:color="000000"/>
                <w:right w:val="none" w:sz="0" w:space="0" w:color="000000"/>
              </w:pBdr>
              <w:ind w:firstLine="33"/>
              <w:rPr>
                <w:rFonts w:eastAsia="Arial"/>
                <w:sz w:val="28"/>
                <w:szCs w:val="28"/>
                <w:lang w:val="kk-KZ" w:eastAsia="kk-KZ" w:bidi="kk-KZ"/>
              </w:rPr>
            </w:pPr>
            <w:r w:rsidRPr="005919E3">
              <w:rPr>
                <w:sz w:val="28"/>
                <w:szCs w:val="28"/>
                <w:lang w:val="kk-KZ" w:eastAsia="kk-KZ" w:bidi="kk-KZ"/>
              </w:rPr>
              <w:t>Дт</w:t>
            </w:r>
          </w:p>
        </w:tc>
        <w:tc>
          <w:tcPr>
            <w:tcW w:w="809" w:type="dxa"/>
            <w:tcMar>
              <w:top w:w="0" w:type="dxa"/>
              <w:left w:w="108" w:type="dxa"/>
              <w:bottom w:w="0" w:type="dxa"/>
              <w:right w:w="108" w:type="dxa"/>
            </w:tcMar>
          </w:tcPr>
          <w:p w:rsidR="002776E8" w:rsidRDefault="002776E8" w:rsidP="003F6241">
            <w:pPr>
              <w:pBdr>
                <w:top w:val="none" w:sz="0" w:space="0" w:color="000000"/>
                <w:left w:val="none" w:sz="0" w:space="0" w:color="000000"/>
                <w:bottom w:val="none" w:sz="0" w:space="0" w:color="000000"/>
                <w:right w:val="none" w:sz="0" w:space="0" w:color="000000"/>
              </w:pBdr>
              <w:ind w:firstLine="33"/>
              <w:rPr>
                <w:rFonts w:eastAsia="Arial"/>
                <w:sz w:val="28"/>
                <w:szCs w:val="28"/>
                <w:lang w:val="kk-KZ" w:eastAsia="kk-KZ" w:bidi="kk-KZ"/>
              </w:rPr>
            </w:pPr>
            <w:r w:rsidRPr="005919E3">
              <w:rPr>
                <w:sz w:val="28"/>
                <w:szCs w:val="28"/>
                <w:lang w:val="kk-KZ" w:eastAsia="kk-KZ" w:bidi="kk-KZ"/>
              </w:rPr>
              <w:t>1301</w:t>
            </w:r>
          </w:p>
        </w:tc>
        <w:tc>
          <w:tcPr>
            <w:tcW w:w="6903"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ind w:firstLine="33"/>
              <w:jc w:val="both"/>
              <w:rPr>
                <w:rFonts w:eastAsia="Arial"/>
                <w:sz w:val="28"/>
                <w:szCs w:val="28"/>
                <w:lang w:val="kk-KZ" w:eastAsia="kk-KZ" w:bidi="kk-KZ"/>
              </w:rPr>
            </w:pPr>
            <w:r w:rsidRPr="005919E3">
              <w:rPr>
                <w:sz w:val="28"/>
                <w:szCs w:val="28"/>
                <w:lang w:val="kk-KZ" w:eastAsia="kk-KZ" w:bidi="kk-KZ"/>
              </w:rPr>
              <w:t>Займы овердрафт по корреспондентским счетам других банков</w:t>
            </w:r>
          </w:p>
        </w:tc>
      </w:tr>
      <w:tr w:rsidR="002776E8" w:rsidTr="003F6241">
        <w:tc>
          <w:tcPr>
            <w:tcW w:w="1077" w:type="dxa"/>
            <w:tcMar>
              <w:top w:w="0" w:type="dxa"/>
              <w:left w:w="108" w:type="dxa"/>
              <w:bottom w:w="0" w:type="dxa"/>
              <w:right w:w="108" w:type="dxa"/>
            </w:tcMar>
          </w:tcPr>
          <w:p w:rsidR="002776E8" w:rsidRDefault="002776E8" w:rsidP="003F6241">
            <w:pPr>
              <w:pBdr>
                <w:top w:val="none" w:sz="0" w:space="0" w:color="000000"/>
                <w:left w:val="none" w:sz="0" w:space="0" w:color="000000"/>
                <w:bottom w:val="none" w:sz="0" w:space="0" w:color="000000"/>
                <w:right w:val="none" w:sz="0" w:space="0" w:color="000000"/>
              </w:pBdr>
              <w:ind w:firstLine="33"/>
              <w:rPr>
                <w:rFonts w:eastAsia="Arial"/>
                <w:sz w:val="28"/>
                <w:szCs w:val="28"/>
                <w:lang w:val="kk-KZ" w:eastAsia="kk-KZ" w:bidi="kk-KZ"/>
              </w:rPr>
            </w:pPr>
          </w:p>
        </w:tc>
        <w:tc>
          <w:tcPr>
            <w:tcW w:w="809" w:type="dxa"/>
            <w:tcMar>
              <w:top w:w="0" w:type="dxa"/>
              <w:left w:w="108" w:type="dxa"/>
              <w:bottom w:w="0" w:type="dxa"/>
              <w:right w:w="108" w:type="dxa"/>
            </w:tcMar>
          </w:tcPr>
          <w:p w:rsidR="002776E8" w:rsidRDefault="002776E8" w:rsidP="003F6241">
            <w:pPr>
              <w:pBdr>
                <w:top w:val="none" w:sz="0" w:space="0" w:color="000000"/>
                <w:left w:val="none" w:sz="0" w:space="0" w:color="000000"/>
                <w:bottom w:val="none" w:sz="0" w:space="0" w:color="000000"/>
                <w:right w:val="none" w:sz="0" w:space="0" w:color="000000"/>
              </w:pBdr>
              <w:ind w:firstLine="33"/>
              <w:rPr>
                <w:rFonts w:eastAsia="Arial"/>
                <w:sz w:val="28"/>
                <w:szCs w:val="28"/>
                <w:lang w:val="kk-KZ" w:eastAsia="kk-KZ" w:bidi="kk-KZ"/>
              </w:rPr>
            </w:pPr>
            <w:r w:rsidRPr="005919E3">
              <w:rPr>
                <w:sz w:val="28"/>
                <w:szCs w:val="28"/>
                <w:lang w:val="kk-KZ" w:eastAsia="kk-KZ" w:bidi="kk-KZ"/>
              </w:rPr>
              <w:t>1302</w:t>
            </w:r>
          </w:p>
        </w:tc>
        <w:tc>
          <w:tcPr>
            <w:tcW w:w="6903"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ind w:firstLine="33"/>
              <w:jc w:val="both"/>
              <w:rPr>
                <w:rFonts w:eastAsia="Arial"/>
                <w:sz w:val="28"/>
                <w:szCs w:val="28"/>
                <w:lang w:val="kk-KZ" w:eastAsia="kk-KZ" w:bidi="kk-KZ"/>
              </w:rPr>
            </w:pPr>
            <w:r w:rsidRPr="005919E3">
              <w:rPr>
                <w:sz w:val="28"/>
                <w:szCs w:val="28"/>
                <w:lang w:val="kk-KZ" w:eastAsia="kk-KZ" w:bidi="kk-KZ"/>
              </w:rPr>
              <w:t>Краткосрочные займы, предоставленные другим банкам</w:t>
            </w:r>
          </w:p>
        </w:tc>
      </w:tr>
      <w:tr w:rsidR="002776E8" w:rsidTr="003F6241">
        <w:tc>
          <w:tcPr>
            <w:tcW w:w="1077" w:type="dxa"/>
            <w:tcMar>
              <w:top w:w="0" w:type="dxa"/>
              <w:left w:w="108" w:type="dxa"/>
              <w:bottom w:w="0" w:type="dxa"/>
              <w:right w:w="108" w:type="dxa"/>
            </w:tcMar>
          </w:tcPr>
          <w:p w:rsidR="002776E8" w:rsidRDefault="002776E8" w:rsidP="003F6241">
            <w:pPr>
              <w:ind w:firstLine="33"/>
              <w:rPr>
                <w:sz w:val="28"/>
                <w:szCs w:val="28"/>
                <w:lang w:val="kk-KZ" w:eastAsia="kk-KZ" w:bidi="kk-KZ"/>
              </w:rPr>
            </w:pPr>
          </w:p>
        </w:tc>
        <w:tc>
          <w:tcPr>
            <w:tcW w:w="809" w:type="dxa"/>
            <w:tcMar>
              <w:top w:w="0" w:type="dxa"/>
              <w:left w:w="108" w:type="dxa"/>
              <w:bottom w:w="0" w:type="dxa"/>
              <w:right w:w="108" w:type="dxa"/>
            </w:tcMar>
          </w:tcPr>
          <w:p w:rsidR="002776E8" w:rsidRDefault="002776E8" w:rsidP="003F6241">
            <w:pPr>
              <w:pBdr>
                <w:top w:val="none" w:sz="0" w:space="0" w:color="000000"/>
                <w:left w:val="none" w:sz="0" w:space="0" w:color="000000"/>
                <w:bottom w:val="none" w:sz="0" w:space="0" w:color="000000"/>
                <w:right w:val="none" w:sz="0" w:space="0" w:color="000000"/>
              </w:pBdr>
              <w:ind w:firstLine="33"/>
              <w:rPr>
                <w:rFonts w:eastAsia="Arial"/>
                <w:sz w:val="28"/>
                <w:szCs w:val="28"/>
                <w:lang w:val="kk-KZ" w:eastAsia="kk-KZ" w:bidi="kk-KZ"/>
              </w:rPr>
            </w:pPr>
            <w:r w:rsidRPr="005919E3">
              <w:rPr>
                <w:sz w:val="28"/>
                <w:szCs w:val="28"/>
                <w:lang w:val="kk-KZ" w:eastAsia="kk-KZ" w:bidi="kk-KZ"/>
              </w:rPr>
              <w:t>1303</w:t>
            </w:r>
          </w:p>
        </w:tc>
        <w:tc>
          <w:tcPr>
            <w:tcW w:w="6903"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ind w:firstLine="33"/>
              <w:jc w:val="both"/>
              <w:rPr>
                <w:rFonts w:eastAsia="Arial"/>
                <w:sz w:val="28"/>
                <w:szCs w:val="28"/>
                <w:lang w:val="kk-KZ" w:eastAsia="kk-KZ" w:bidi="kk-KZ"/>
              </w:rPr>
            </w:pPr>
            <w:r w:rsidRPr="005919E3">
              <w:rPr>
                <w:sz w:val="28"/>
                <w:szCs w:val="28"/>
                <w:lang w:val="kk-KZ" w:eastAsia="kk-KZ" w:bidi="kk-KZ"/>
              </w:rPr>
              <w:t>Займы овернайт, предоставленные другим</w:t>
            </w:r>
            <w:r w:rsidRPr="005919E3">
              <w:rPr>
                <w:spacing w:val="-11"/>
                <w:sz w:val="28"/>
                <w:szCs w:val="28"/>
                <w:lang w:val="kk-KZ" w:eastAsia="kk-KZ" w:bidi="kk-KZ"/>
              </w:rPr>
              <w:t xml:space="preserve"> </w:t>
            </w:r>
            <w:r w:rsidRPr="005919E3">
              <w:rPr>
                <w:sz w:val="28"/>
                <w:szCs w:val="28"/>
                <w:lang w:val="kk-KZ" w:eastAsia="kk-KZ" w:bidi="kk-KZ"/>
              </w:rPr>
              <w:t>банкам</w:t>
            </w:r>
          </w:p>
        </w:tc>
      </w:tr>
      <w:tr w:rsidR="002776E8" w:rsidTr="003F6241">
        <w:tc>
          <w:tcPr>
            <w:tcW w:w="1077" w:type="dxa"/>
            <w:tcMar>
              <w:top w:w="0" w:type="dxa"/>
              <w:left w:w="108" w:type="dxa"/>
              <w:bottom w:w="0" w:type="dxa"/>
              <w:right w:w="108" w:type="dxa"/>
            </w:tcMar>
          </w:tcPr>
          <w:p w:rsidR="002776E8" w:rsidRDefault="002776E8" w:rsidP="003F6241">
            <w:pPr>
              <w:ind w:firstLine="33"/>
              <w:rPr>
                <w:sz w:val="28"/>
                <w:szCs w:val="28"/>
                <w:lang w:val="kk-KZ" w:eastAsia="kk-KZ" w:bidi="kk-KZ"/>
              </w:rPr>
            </w:pPr>
          </w:p>
        </w:tc>
        <w:tc>
          <w:tcPr>
            <w:tcW w:w="809" w:type="dxa"/>
            <w:tcMar>
              <w:top w:w="0" w:type="dxa"/>
              <w:left w:w="108" w:type="dxa"/>
              <w:bottom w:w="0" w:type="dxa"/>
              <w:right w:w="108" w:type="dxa"/>
            </w:tcMar>
          </w:tcPr>
          <w:p w:rsidR="002776E8" w:rsidRDefault="002776E8" w:rsidP="003F6241">
            <w:pPr>
              <w:pBdr>
                <w:top w:val="none" w:sz="0" w:space="0" w:color="000000"/>
                <w:left w:val="none" w:sz="0" w:space="0" w:color="000000"/>
                <w:bottom w:val="none" w:sz="0" w:space="0" w:color="000000"/>
                <w:right w:val="none" w:sz="0" w:space="0" w:color="000000"/>
              </w:pBdr>
              <w:ind w:firstLine="33"/>
              <w:rPr>
                <w:rFonts w:eastAsia="Arial"/>
                <w:sz w:val="28"/>
                <w:szCs w:val="28"/>
                <w:lang w:val="kk-KZ" w:eastAsia="kk-KZ" w:bidi="kk-KZ"/>
              </w:rPr>
            </w:pPr>
            <w:r w:rsidRPr="005919E3">
              <w:rPr>
                <w:sz w:val="28"/>
                <w:szCs w:val="28"/>
                <w:lang w:val="kk-KZ" w:eastAsia="kk-KZ" w:bidi="kk-KZ"/>
              </w:rPr>
              <w:t>1304</w:t>
            </w:r>
          </w:p>
        </w:tc>
        <w:tc>
          <w:tcPr>
            <w:tcW w:w="6903"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ind w:firstLine="33"/>
              <w:jc w:val="both"/>
              <w:rPr>
                <w:rFonts w:eastAsia="Arial"/>
                <w:sz w:val="28"/>
                <w:szCs w:val="28"/>
                <w:lang w:val="kk-KZ" w:eastAsia="kk-KZ" w:bidi="kk-KZ"/>
              </w:rPr>
            </w:pPr>
            <w:r w:rsidRPr="005919E3">
              <w:rPr>
                <w:sz w:val="28"/>
                <w:szCs w:val="28"/>
                <w:lang w:val="kk-KZ" w:eastAsia="kk-KZ" w:bidi="kk-KZ"/>
              </w:rPr>
              <w:t>Долгосрочные займы, предоставленные другим банкам</w:t>
            </w:r>
          </w:p>
        </w:tc>
      </w:tr>
      <w:tr w:rsidR="002776E8" w:rsidTr="003F6241">
        <w:tc>
          <w:tcPr>
            <w:tcW w:w="1077" w:type="dxa"/>
            <w:tcMar>
              <w:top w:w="0" w:type="dxa"/>
              <w:left w:w="108" w:type="dxa"/>
              <w:bottom w:w="0" w:type="dxa"/>
              <w:right w:w="108" w:type="dxa"/>
            </w:tcMar>
          </w:tcPr>
          <w:p w:rsidR="002776E8" w:rsidRDefault="002776E8" w:rsidP="003F6241">
            <w:pPr>
              <w:ind w:firstLine="33"/>
              <w:rPr>
                <w:sz w:val="28"/>
                <w:szCs w:val="28"/>
                <w:lang w:val="kk-KZ" w:eastAsia="kk-KZ" w:bidi="kk-KZ"/>
              </w:rPr>
            </w:pPr>
          </w:p>
        </w:tc>
        <w:tc>
          <w:tcPr>
            <w:tcW w:w="809" w:type="dxa"/>
            <w:tcMar>
              <w:top w:w="0" w:type="dxa"/>
              <w:left w:w="108" w:type="dxa"/>
              <w:bottom w:w="0" w:type="dxa"/>
              <w:right w:w="108" w:type="dxa"/>
            </w:tcMar>
          </w:tcPr>
          <w:p w:rsidR="002776E8" w:rsidRDefault="002776E8" w:rsidP="003F6241">
            <w:pPr>
              <w:pBdr>
                <w:top w:val="none" w:sz="0" w:space="0" w:color="000000"/>
                <w:left w:val="none" w:sz="0" w:space="0" w:color="000000"/>
                <w:bottom w:val="none" w:sz="0" w:space="0" w:color="000000"/>
                <w:right w:val="none" w:sz="0" w:space="0" w:color="000000"/>
              </w:pBdr>
              <w:ind w:firstLine="33"/>
              <w:rPr>
                <w:rFonts w:eastAsia="Arial"/>
                <w:sz w:val="28"/>
                <w:szCs w:val="28"/>
                <w:lang w:val="en-US" w:eastAsia="kk-KZ" w:bidi="kk-KZ"/>
              </w:rPr>
            </w:pPr>
            <w:r w:rsidRPr="005919E3">
              <w:rPr>
                <w:sz w:val="28"/>
                <w:szCs w:val="28"/>
                <w:lang w:val="en-US" w:eastAsia="kk-KZ" w:bidi="kk-KZ"/>
              </w:rPr>
              <w:t>1411</w:t>
            </w:r>
          </w:p>
        </w:tc>
        <w:tc>
          <w:tcPr>
            <w:tcW w:w="6903"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ind w:firstLine="33"/>
              <w:jc w:val="both"/>
              <w:rPr>
                <w:rFonts w:eastAsia="Arial"/>
                <w:sz w:val="28"/>
                <w:szCs w:val="28"/>
                <w:lang w:val="kk-KZ" w:eastAsia="kk-KZ" w:bidi="kk-KZ"/>
              </w:rPr>
            </w:pPr>
            <w:r w:rsidRPr="005919E3">
              <w:rPr>
                <w:sz w:val="28"/>
                <w:szCs w:val="28"/>
                <w:lang w:val="kk-KZ" w:eastAsia="kk-KZ" w:bidi="kk-KZ"/>
              </w:rPr>
              <w:t>Краткосрочные займы, предоставленные клиентам</w:t>
            </w:r>
          </w:p>
        </w:tc>
      </w:tr>
      <w:tr w:rsidR="002776E8" w:rsidTr="003F6241">
        <w:tc>
          <w:tcPr>
            <w:tcW w:w="1077" w:type="dxa"/>
            <w:tcMar>
              <w:top w:w="0" w:type="dxa"/>
              <w:left w:w="108" w:type="dxa"/>
              <w:bottom w:w="0" w:type="dxa"/>
              <w:right w:w="108" w:type="dxa"/>
            </w:tcMar>
          </w:tcPr>
          <w:p w:rsidR="002776E8" w:rsidRDefault="002776E8" w:rsidP="003F6241">
            <w:pPr>
              <w:ind w:firstLine="33"/>
              <w:rPr>
                <w:sz w:val="28"/>
                <w:szCs w:val="28"/>
                <w:lang w:val="kk-KZ" w:eastAsia="kk-KZ" w:bidi="kk-KZ"/>
              </w:rPr>
            </w:pPr>
          </w:p>
        </w:tc>
        <w:tc>
          <w:tcPr>
            <w:tcW w:w="809" w:type="dxa"/>
            <w:tcMar>
              <w:top w:w="0" w:type="dxa"/>
              <w:left w:w="108" w:type="dxa"/>
              <w:bottom w:w="0" w:type="dxa"/>
              <w:right w:w="108" w:type="dxa"/>
            </w:tcMar>
          </w:tcPr>
          <w:p w:rsidR="002776E8" w:rsidRDefault="002776E8" w:rsidP="003F6241">
            <w:pPr>
              <w:pBdr>
                <w:top w:val="none" w:sz="0" w:space="0" w:color="000000"/>
                <w:left w:val="none" w:sz="0" w:space="0" w:color="000000"/>
                <w:bottom w:val="none" w:sz="0" w:space="0" w:color="000000"/>
                <w:right w:val="none" w:sz="0" w:space="0" w:color="000000"/>
              </w:pBdr>
              <w:ind w:firstLine="33"/>
              <w:rPr>
                <w:rFonts w:eastAsia="Arial"/>
                <w:sz w:val="28"/>
                <w:szCs w:val="28"/>
                <w:lang w:val="en-US" w:eastAsia="kk-KZ" w:bidi="kk-KZ"/>
              </w:rPr>
            </w:pPr>
            <w:r w:rsidRPr="005919E3">
              <w:rPr>
                <w:sz w:val="28"/>
                <w:szCs w:val="28"/>
                <w:lang w:val="en-US" w:eastAsia="kk-KZ" w:bidi="kk-KZ"/>
              </w:rPr>
              <w:t>1417</w:t>
            </w:r>
          </w:p>
        </w:tc>
        <w:tc>
          <w:tcPr>
            <w:tcW w:w="6903"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ind w:firstLine="33"/>
              <w:jc w:val="both"/>
              <w:rPr>
                <w:rFonts w:eastAsia="Arial"/>
                <w:sz w:val="28"/>
                <w:szCs w:val="28"/>
                <w:lang w:val="kk-KZ" w:eastAsia="kk-KZ" w:bidi="kk-KZ"/>
              </w:rPr>
            </w:pPr>
            <w:r w:rsidRPr="005919E3">
              <w:rPr>
                <w:sz w:val="28"/>
                <w:szCs w:val="28"/>
                <w:lang w:val="kk-KZ" w:eastAsia="kk-KZ" w:bidi="kk-KZ"/>
              </w:rPr>
              <w:t>Долгосрочные займы, предоставленные клиентам</w:t>
            </w:r>
          </w:p>
        </w:tc>
      </w:tr>
      <w:tr w:rsidR="002776E8" w:rsidTr="003F6241">
        <w:tc>
          <w:tcPr>
            <w:tcW w:w="1077" w:type="dxa"/>
            <w:tcMar>
              <w:top w:w="0" w:type="dxa"/>
              <w:left w:w="108" w:type="dxa"/>
              <w:bottom w:w="0" w:type="dxa"/>
              <w:right w:w="108" w:type="dxa"/>
            </w:tcMar>
          </w:tcPr>
          <w:p w:rsidR="002776E8" w:rsidRDefault="002776E8" w:rsidP="003F6241">
            <w:pPr>
              <w:ind w:firstLine="33"/>
              <w:rPr>
                <w:sz w:val="28"/>
                <w:szCs w:val="28"/>
                <w:lang w:val="kk-KZ" w:eastAsia="kk-KZ" w:bidi="kk-KZ"/>
              </w:rPr>
            </w:pPr>
          </w:p>
        </w:tc>
        <w:tc>
          <w:tcPr>
            <w:tcW w:w="809" w:type="dxa"/>
            <w:tcMar>
              <w:top w:w="0" w:type="dxa"/>
              <w:left w:w="108" w:type="dxa"/>
              <w:bottom w:w="0" w:type="dxa"/>
              <w:right w:w="108" w:type="dxa"/>
            </w:tcMar>
          </w:tcPr>
          <w:p w:rsidR="002776E8" w:rsidRDefault="002776E8" w:rsidP="003F6241">
            <w:pPr>
              <w:pBdr>
                <w:top w:val="none" w:sz="0" w:space="0" w:color="000000"/>
                <w:left w:val="none" w:sz="0" w:space="0" w:color="000000"/>
                <w:bottom w:val="none" w:sz="0" w:space="0" w:color="000000"/>
                <w:right w:val="none" w:sz="0" w:space="0" w:color="000000"/>
              </w:pBdr>
              <w:ind w:firstLine="33"/>
              <w:rPr>
                <w:rFonts w:eastAsia="Arial"/>
                <w:sz w:val="28"/>
                <w:szCs w:val="28"/>
                <w:lang w:val="en-US" w:eastAsia="kk-KZ" w:bidi="kk-KZ"/>
              </w:rPr>
            </w:pPr>
            <w:r w:rsidRPr="005919E3">
              <w:rPr>
                <w:sz w:val="28"/>
                <w:szCs w:val="28"/>
                <w:lang w:val="en-US" w:eastAsia="kk-KZ" w:bidi="kk-KZ"/>
              </w:rPr>
              <w:t>1429</w:t>
            </w:r>
          </w:p>
        </w:tc>
        <w:tc>
          <w:tcPr>
            <w:tcW w:w="6903"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ind w:firstLine="33"/>
              <w:jc w:val="both"/>
              <w:rPr>
                <w:rFonts w:eastAsia="Arial"/>
                <w:sz w:val="28"/>
                <w:szCs w:val="28"/>
                <w:lang w:val="kk-KZ" w:eastAsia="kk-KZ" w:bidi="kk-KZ"/>
              </w:rPr>
            </w:pPr>
            <w:r w:rsidRPr="005919E3">
              <w:rPr>
                <w:sz w:val="28"/>
                <w:szCs w:val="28"/>
                <w:lang w:val="kk-KZ" w:eastAsia="kk-KZ" w:bidi="kk-KZ"/>
              </w:rPr>
              <w:t>Прочие займы, предоставленные клиентам</w:t>
            </w:r>
          </w:p>
        </w:tc>
      </w:tr>
      <w:tr w:rsidR="002776E8" w:rsidTr="003F6241">
        <w:tc>
          <w:tcPr>
            <w:tcW w:w="1077" w:type="dxa"/>
            <w:tcMar>
              <w:top w:w="0" w:type="dxa"/>
              <w:left w:w="108" w:type="dxa"/>
              <w:bottom w:w="0" w:type="dxa"/>
              <w:right w:w="108" w:type="dxa"/>
            </w:tcMar>
          </w:tcPr>
          <w:p w:rsidR="002776E8" w:rsidRDefault="002776E8" w:rsidP="003F6241">
            <w:pPr>
              <w:ind w:firstLine="33"/>
              <w:rPr>
                <w:sz w:val="28"/>
                <w:szCs w:val="28"/>
                <w:lang w:val="kk-KZ" w:eastAsia="kk-KZ" w:bidi="kk-KZ"/>
              </w:rPr>
            </w:pPr>
            <w:r w:rsidRPr="005919E3">
              <w:rPr>
                <w:sz w:val="28"/>
                <w:szCs w:val="28"/>
                <w:lang w:val="kk-KZ" w:eastAsia="kk-KZ" w:bidi="kk-KZ"/>
              </w:rPr>
              <w:t>Кт</w:t>
            </w:r>
          </w:p>
        </w:tc>
        <w:tc>
          <w:tcPr>
            <w:tcW w:w="809" w:type="dxa"/>
            <w:tcMar>
              <w:top w:w="0" w:type="dxa"/>
              <w:left w:w="108" w:type="dxa"/>
              <w:bottom w:w="0" w:type="dxa"/>
              <w:right w:w="108" w:type="dxa"/>
            </w:tcMar>
          </w:tcPr>
          <w:p w:rsidR="002776E8" w:rsidRDefault="002776E8" w:rsidP="003F6241">
            <w:pPr>
              <w:pBdr>
                <w:top w:val="none" w:sz="0" w:space="0" w:color="000000"/>
                <w:left w:val="none" w:sz="0" w:space="0" w:color="000000"/>
                <w:bottom w:val="none" w:sz="0" w:space="0" w:color="000000"/>
                <w:right w:val="none" w:sz="0" w:space="0" w:color="000000"/>
              </w:pBdr>
              <w:ind w:firstLine="33"/>
              <w:rPr>
                <w:rFonts w:eastAsia="Arial"/>
                <w:sz w:val="28"/>
                <w:szCs w:val="28"/>
                <w:lang w:val="kk-KZ" w:eastAsia="kk-KZ" w:bidi="kk-KZ"/>
              </w:rPr>
            </w:pPr>
            <w:r w:rsidRPr="005919E3">
              <w:rPr>
                <w:sz w:val="28"/>
                <w:szCs w:val="28"/>
                <w:lang w:val="kk-KZ" w:eastAsia="kk-KZ" w:bidi="kk-KZ"/>
              </w:rPr>
              <w:t>1001</w:t>
            </w:r>
          </w:p>
        </w:tc>
        <w:tc>
          <w:tcPr>
            <w:tcW w:w="6903"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ind w:firstLine="33"/>
              <w:jc w:val="both"/>
              <w:rPr>
                <w:rFonts w:eastAsia="Arial"/>
                <w:sz w:val="28"/>
                <w:szCs w:val="28"/>
                <w:lang w:val="kk-KZ" w:eastAsia="kk-KZ" w:bidi="kk-KZ"/>
              </w:rPr>
            </w:pPr>
            <w:r w:rsidRPr="005919E3">
              <w:rPr>
                <w:sz w:val="28"/>
                <w:szCs w:val="28"/>
                <w:lang w:val="kk-KZ" w:eastAsia="kk-KZ" w:bidi="kk-KZ"/>
              </w:rPr>
              <w:t>Наличность в кассе</w:t>
            </w:r>
          </w:p>
        </w:tc>
      </w:tr>
      <w:tr w:rsidR="002776E8" w:rsidTr="003F6241">
        <w:tc>
          <w:tcPr>
            <w:tcW w:w="1077" w:type="dxa"/>
            <w:tcMar>
              <w:top w:w="0" w:type="dxa"/>
              <w:left w:w="108" w:type="dxa"/>
              <w:bottom w:w="0" w:type="dxa"/>
              <w:right w:w="108" w:type="dxa"/>
            </w:tcMar>
          </w:tcPr>
          <w:p w:rsidR="002776E8" w:rsidRDefault="002776E8" w:rsidP="003F6241">
            <w:pPr>
              <w:ind w:firstLine="33"/>
              <w:rPr>
                <w:sz w:val="28"/>
                <w:szCs w:val="28"/>
                <w:lang w:val="kk-KZ" w:eastAsia="kk-KZ" w:bidi="kk-KZ"/>
              </w:rPr>
            </w:pPr>
          </w:p>
        </w:tc>
        <w:tc>
          <w:tcPr>
            <w:tcW w:w="809" w:type="dxa"/>
            <w:tcMar>
              <w:top w:w="0" w:type="dxa"/>
              <w:left w:w="108" w:type="dxa"/>
              <w:bottom w:w="0" w:type="dxa"/>
              <w:right w:w="108" w:type="dxa"/>
            </w:tcMar>
          </w:tcPr>
          <w:p w:rsidR="002776E8" w:rsidRDefault="002776E8" w:rsidP="003F6241">
            <w:pPr>
              <w:pBdr>
                <w:top w:val="none" w:sz="0" w:space="0" w:color="000000"/>
                <w:left w:val="none" w:sz="0" w:space="0" w:color="000000"/>
                <w:bottom w:val="none" w:sz="0" w:space="0" w:color="000000"/>
                <w:right w:val="none" w:sz="0" w:space="0" w:color="000000"/>
              </w:pBdr>
              <w:ind w:firstLine="33"/>
              <w:rPr>
                <w:rFonts w:eastAsia="Arial"/>
                <w:sz w:val="28"/>
                <w:szCs w:val="28"/>
                <w:lang w:val="kk-KZ" w:eastAsia="kk-KZ" w:bidi="kk-KZ"/>
              </w:rPr>
            </w:pPr>
            <w:r w:rsidRPr="005919E3">
              <w:rPr>
                <w:sz w:val="28"/>
                <w:szCs w:val="28"/>
                <w:lang w:val="kk-KZ" w:eastAsia="kk-KZ" w:bidi="kk-KZ"/>
              </w:rPr>
              <w:t>1051</w:t>
            </w:r>
          </w:p>
        </w:tc>
        <w:tc>
          <w:tcPr>
            <w:tcW w:w="6903"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ind w:firstLine="33"/>
              <w:jc w:val="both"/>
              <w:rPr>
                <w:rFonts w:eastAsia="Arial"/>
                <w:sz w:val="28"/>
                <w:szCs w:val="28"/>
                <w:lang w:val="kk-KZ" w:eastAsia="kk-KZ" w:bidi="kk-KZ"/>
              </w:rPr>
            </w:pPr>
            <w:r w:rsidRPr="005919E3">
              <w:rPr>
                <w:sz w:val="28"/>
                <w:szCs w:val="28"/>
                <w:lang w:val="kk-KZ" w:eastAsia="kk-KZ" w:bidi="kk-KZ"/>
              </w:rPr>
              <w:t>Корреспондентский счет в Национальном Банке Республики Казахстан</w:t>
            </w:r>
          </w:p>
        </w:tc>
      </w:tr>
      <w:tr w:rsidR="002776E8" w:rsidTr="003F6241">
        <w:tc>
          <w:tcPr>
            <w:tcW w:w="1077" w:type="dxa"/>
            <w:tcMar>
              <w:top w:w="0" w:type="dxa"/>
              <w:left w:w="108" w:type="dxa"/>
              <w:bottom w:w="0" w:type="dxa"/>
              <w:right w:w="108" w:type="dxa"/>
            </w:tcMar>
          </w:tcPr>
          <w:p w:rsidR="002776E8" w:rsidRDefault="002776E8" w:rsidP="003F6241">
            <w:pPr>
              <w:ind w:firstLine="33"/>
              <w:rPr>
                <w:sz w:val="28"/>
                <w:szCs w:val="28"/>
                <w:lang w:val="kk-KZ" w:eastAsia="kk-KZ" w:bidi="kk-KZ"/>
              </w:rPr>
            </w:pPr>
          </w:p>
        </w:tc>
        <w:tc>
          <w:tcPr>
            <w:tcW w:w="809" w:type="dxa"/>
            <w:tcMar>
              <w:top w:w="0" w:type="dxa"/>
              <w:left w:w="108" w:type="dxa"/>
              <w:bottom w:w="0" w:type="dxa"/>
              <w:right w:w="108" w:type="dxa"/>
            </w:tcMar>
          </w:tcPr>
          <w:p w:rsidR="002776E8" w:rsidRDefault="002776E8" w:rsidP="003F6241">
            <w:pPr>
              <w:pBdr>
                <w:top w:val="none" w:sz="0" w:space="0" w:color="000000"/>
                <w:left w:val="none" w:sz="0" w:space="0" w:color="000000"/>
                <w:bottom w:val="none" w:sz="0" w:space="0" w:color="000000"/>
                <w:right w:val="none" w:sz="0" w:space="0" w:color="000000"/>
              </w:pBdr>
              <w:ind w:firstLine="33"/>
              <w:rPr>
                <w:rFonts w:eastAsia="Arial"/>
                <w:sz w:val="28"/>
                <w:szCs w:val="28"/>
                <w:lang w:val="kk-KZ" w:eastAsia="kk-KZ" w:bidi="kk-KZ"/>
              </w:rPr>
            </w:pPr>
            <w:r w:rsidRPr="005919E3">
              <w:rPr>
                <w:sz w:val="28"/>
                <w:szCs w:val="28"/>
                <w:lang w:val="kk-KZ" w:eastAsia="kk-KZ" w:bidi="kk-KZ"/>
              </w:rPr>
              <w:t>1052</w:t>
            </w:r>
          </w:p>
        </w:tc>
        <w:tc>
          <w:tcPr>
            <w:tcW w:w="6903"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ind w:firstLine="33"/>
              <w:jc w:val="both"/>
              <w:rPr>
                <w:rFonts w:eastAsia="Arial"/>
                <w:sz w:val="28"/>
                <w:szCs w:val="28"/>
                <w:lang w:val="kk-KZ" w:eastAsia="kk-KZ" w:bidi="kk-KZ"/>
              </w:rPr>
            </w:pPr>
            <w:r w:rsidRPr="005919E3">
              <w:rPr>
                <w:sz w:val="28"/>
                <w:szCs w:val="28"/>
                <w:lang w:val="kk-KZ" w:eastAsia="kk-KZ" w:bidi="kk-KZ"/>
              </w:rPr>
              <w:t>Корреспондентские счета в других банках;</w:t>
            </w:r>
          </w:p>
        </w:tc>
      </w:tr>
    </w:tbl>
    <w:p w:rsidR="002776E8" w:rsidRDefault="002776E8" w:rsidP="002776E8">
      <w:pPr>
        <w:widowControl w:val="0"/>
        <w:tabs>
          <w:tab w:val="left" w:pos="9639"/>
        </w:tabs>
        <w:autoSpaceDE w:val="0"/>
        <w:autoSpaceDN w:val="0"/>
        <w:ind w:firstLine="709"/>
        <w:jc w:val="both"/>
        <w:rPr>
          <w:sz w:val="28"/>
          <w:szCs w:val="28"/>
          <w:lang w:val="kk-KZ" w:eastAsia="kk-KZ" w:bidi="kk-KZ"/>
        </w:rPr>
      </w:pPr>
      <w:r w:rsidRPr="005919E3">
        <w:rPr>
          <w:sz w:val="28"/>
          <w:szCs w:val="28"/>
          <w:lang w:val="kk-KZ" w:eastAsia="kk-KZ" w:bidi="kk-KZ"/>
        </w:rPr>
        <w:t>на сумму дисконта, возникающего в связи с признанием займа по справедливой стоимости:</w:t>
      </w:r>
    </w:p>
    <w:tbl>
      <w:tblPr>
        <w:tblStyle w:val="52"/>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3"/>
        <w:gridCol w:w="846"/>
        <w:gridCol w:w="7380"/>
      </w:tblGrid>
      <w:tr w:rsidR="002776E8" w:rsidTr="003F6241">
        <w:tc>
          <w:tcPr>
            <w:tcW w:w="563"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ind w:firstLine="33"/>
              <w:rPr>
                <w:rFonts w:eastAsia="Arial"/>
                <w:sz w:val="28"/>
                <w:szCs w:val="28"/>
                <w:lang w:val="kk-KZ" w:eastAsia="kk-KZ" w:bidi="kk-KZ"/>
              </w:rPr>
            </w:pPr>
            <w:r w:rsidRPr="005919E3">
              <w:rPr>
                <w:sz w:val="28"/>
                <w:szCs w:val="28"/>
                <w:lang w:val="kk-KZ" w:eastAsia="kk-KZ" w:bidi="kk-KZ"/>
              </w:rPr>
              <w:t>Дт</w:t>
            </w:r>
          </w:p>
        </w:tc>
        <w:tc>
          <w:tcPr>
            <w:tcW w:w="846"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ind w:firstLine="33"/>
              <w:rPr>
                <w:rFonts w:eastAsia="Arial"/>
                <w:sz w:val="28"/>
                <w:szCs w:val="28"/>
                <w:lang w:val="kk-KZ" w:eastAsia="kk-KZ" w:bidi="kk-KZ"/>
              </w:rPr>
            </w:pPr>
            <w:r w:rsidRPr="005919E3">
              <w:rPr>
                <w:sz w:val="28"/>
                <w:szCs w:val="28"/>
                <w:lang w:val="kk-KZ" w:eastAsia="kk-KZ" w:bidi="kk-KZ"/>
              </w:rPr>
              <w:t>1301</w:t>
            </w:r>
          </w:p>
        </w:tc>
        <w:tc>
          <w:tcPr>
            <w:tcW w:w="7380"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ind w:firstLine="33"/>
              <w:jc w:val="both"/>
              <w:rPr>
                <w:rFonts w:eastAsia="Arial"/>
                <w:sz w:val="28"/>
                <w:szCs w:val="28"/>
                <w:lang w:val="kk-KZ" w:eastAsia="kk-KZ" w:bidi="kk-KZ"/>
              </w:rPr>
            </w:pPr>
            <w:r w:rsidRPr="005919E3">
              <w:rPr>
                <w:sz w:val="28"/>
                <w:szCs w:val="28"/>
                <w:lang w:val="kk-KZ" w:eastAsia="kk-KZ" w:bidi="kk-KZ"/>
              </w:rPr>
              <w:t>Займы овердрафт по корреспондентским счетам других банков</w:t>
            </w:r>
          </w:p>
        </w:tc>
      </w:tr>
      <w:tr w:rsidR="002776E8" w:rsidTr="003F6241">
        <w:tc>
          <w:tcPr>
            <w:tcW w:w="563"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ind w:firstLine="33"/>
              <w:rPr>
                <w:rFonts w:eastAsia="Arial"/>
                <w:sz w:val="28"/>
                <w:szCs w:val="28"/>
                <w:lang w:val="kk-KZ" w:eastAsia="kk-KZ" w:bidi="kk-KZ"/>
              </w:rPr>
            </w:pPr>
          </w:p>
        </w:tc>
        <w:tc>
          <w:tcPr>
            <w:tcW w:w="846"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ind w:firstLine="33"/>
              <w:rPr>
                <w:rFonts w:eastAsia="Arial"/>
                <w:sz w:val="28"/>
                <w:szCs w:val="28"/>
                <w:lang w:val="kk-KZ" w:eastAsia="kk-KZ" w:bidi="kk-KZ"/>
              </w:rPr>
            </w:pPr>
            <w:r w:rsidRPr="005919E3">
              <w:rPr>
                <w:sz w:val="28"/>
                <w:szCs w:val="28"/>
                <w:lang w:val="kk-KZ" w:eastAsia="kk-KZ" w:bidi="kk-KZ"/>
              </w:rPr>
              <w:t>1302</w:t>
            </w:r>
          </w:p>
        </w:tc>
        <w:tc>
          <w:tcPr>
            <w:tcW w:w="7380"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ind w:firstLine="33"/>
              <w:jc w:val="both"/>
              <w:rPr>
                <w:rFonts w:eastAsia="Arial"/>
                <w:sz w:val="28"/>
                <w:szCs w:val="28"/>
                <w:lang w:val="kk-KZ" w:eastAsia="kk-KZ" w:bidi="kk-KZ"/>
              </w:rPr>
            </w:pPr>
            <w:r w:rsidRPr="005919E3">
              <w:rPr>
                <w:sz w:val="28"/>
                <w:szCs w:val="28"/>
                <w:lang w:val="kk-KZ" w:eastAsia="kk-KZ" w:bidi="kk-KZ"/>
              </w:rPr>
              <w:t>Краткосрочные займы, предоставленные другим банкам</w:t>
            </w:r>
          </w:p>
        </w:tc>
      </w:tr>
      <w:tr w:rsidR="002776E8" w:rsidTr="003F6241">
        <w:tc>
          <w:tcPr>
            <w:tcW w:w="563" w:type="dxa"/>
            <w:tcMar>
              <w:top w:w="0" w:type="dxa"/>
              <w:left w:w="108" w:type="dxa"/>
              <w:bottom w:w="0" w:type="dxa"/>
              <w:right w:w="108" w:type="dxa"/>
            </w:tcMar>
            <w:vAlign w:val="center"/>
          </w:tcPr>
          <w:p w:rsidR="002776E8" w:rsidRDefault="002776E8" w:rsidP="003F6241">
            <w:pPr>
              <w:ind w:firstLine="33"/>
              <w:rPr>
                <w:sz w:val="28"/>
                <w:szCs w:val="28"/>
                <w:lang w:val="kk-KZ" w:eastAsia="kk-KZ" w:bidi="kk-KZ"/>
              </w:rPr>
            </w:pPr>
          </w:p>
        </w:tc>
        <w:tc>
          <w:tcPr>
            <w:tcW w:w="846"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ind w:firstLine="33"/>
              <w:rPr>
                <w:rFonts w:eastAsia="Arial"/>
                <w:sz w:val="28"/>
                <w:szCs w:val="28"/>
                <w:lang w:val="kk-KZ" w:eastAsia="kk-KZ" w:bidi="kk-KZ"/>
              </w:rPr>
            </w:pPr>
            <w:r w:rsidRPr="005919E3">
              <w:rPr>
                <w:sz w:val="28"/>
                <w:szCs w:val="28"/>
                <w:lang w:val="kk-KZ" w:eastAsia="kk-KZ" w:bidi="kk-KZ"/>
              </w:rPr>
              <w:t>1303</w:t>
            </w:r>
          </w:p>
        </w:tc>
        <w:tc>
          <w:tcPr>
            <w:tcW w:w="7380"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ind w:firstLine="33"/>
              <w:jc w:val="both"/>
              <w:rPr>
                <w:rFonts w:eastAsia="Arial"/>
                <w:sz w:val="28"/>
                <w:szCs w:val="28"/>
                <w:lang w:val="kk-KZ" w:eastAsia="kk-KZ" w:bidi="kk-KZ"/>
              </w:rPr>
            </w:pPr>
            <w:r w:rsidRPr="005919E3">
              <w:rPr>
                <w:sz w:val="28"/>
                <w:szCs w:val="28"/>
                <w:lang w:val="kk-KZ" w:eastAsia="kk-KZ" w:bidi="kk-KZ"/>
              </w:rPr>
              <w:t>Займы овернайт, предоставленные другим</w:t>
            </w:r>
            <w:r w:rsidRPr="005919E3">
              <w:rPr>
                <w:spacing w:val="-11"/>
                <w:sz w:val="28"/>
                <w:szCs w:val="28"/>
                <w:lang w:val="kk-KZ" w:eastAsia="kk-KZ" w:bidi="kk-KZ"/>
              </w:rPr>
              <w:t xml:space="preserve"> </w:t>
            </w:r>
            <w:r w:rsidRPr="005919E3">
              <w:rPr>
                <w:sz w:val="28"/>
                <w:szCs w:val="28"/>
                <w:lang w:val="kk-KZ" w:eastAsia="kk-KZ" w:bidi="kk-KZ"/>
              </w:rPr>
              <w:t>банкам</w:t>
            </w:r>
          </w:p>
        </w:tc>
      </w:tr>
      <w:tr w:rsidR="002776E8" w:rsidTr="003F6241">
        <w:tc>
          <w:tcPr>
            <w:tcW w:w="563" w:type="dxa"/>
            <w:tcMar>
              <w:top w:w="0" w:type="dxa"/>
              <w:left w:w="108" w:type="dxa"/>
              <w:bottom w:w="0" w:type="dxa"/>
              <w:right w:w="108" w:type="dxa"/>
            </w:tcMar>
            <w:vAlign w:val="center"/>
          </w:tcPr>
          <w:p w:rsidR="002776E8" w:rsidRDefault="002776E8" w:rsidP="003F6241">
            <w:pPr>
              <w:ind w:firstLine="33"/>
              <w:rPr>
                <w:sz w:val="28"/>
                <w:szCs w:val="28"/>
                <w:lang w:val="kk-KZ" w:eastAsia="kk-KZ" w:bidi="kk-KZ"/>
              </w:rPr>
            </w:pPr>
          </w:p>
        </w:tc>
        <w:tc>
          <w:tcPr>
            <w:tcW w:w="846"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ind w:firstLine="33"/>
              <w:rPr>
                <w:rFonts w:eastAsia="Arial"/>
                <w:sz w:val="28"/>
                <w:szCs w:val="28"/>
                <w:lang w:val="kk-KZ" w:eastAsia="kk-KZ" w:bidi="kk-KZ"/>
              </w:rPr>
            </w:pPr>
            <w:r w:rsidRPr="005919E3">
              <w:rPr>
                <w:sz w:val="28"/>
                <w:szCs w:val="28"/>
                <w:lang w:val="kk-KZ" w:eastAsia="kk-KZ" w:bidi="kk-KZ"/>
              </w:rPr>
              <w:t>1304</w:t>
            </w:r>
          </w:p>
        </w:tc>
        <w:tc>
          <w:tcPr>
            <w:tcW w:w="7380"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ind w:firstLine="33"/>
              <w:jc w:val="both"/>
              <w:rPr>
                <w:rFonts w:eastAsia="Arial"/>
                <w:sz w:val="28"/>
                <w:szCs w:val="28"/>
                <w:lang w:val="kk-KZ" w:eastAsia="kk-KZ" w:bidi="kk-KZ"/>
              </w:rPr>
            </w:pPr>
            <w:r w:rsidRPr="005919E3">
              <w:rPr>
                <w:sz w:val="28"/>
                <w:szCs w:val="28"/>
                <w:lang w:val="kk-KZ" w:eastAsia="kk-KZ" w:bidi="kk-KZ"/>
              </w:rPr>
              <w:t>Долгосрочные займы, предоставленные другим банкам</w:t>
            </w:r>
          </w:p>
        </w:tc>
      </w:tr>
      <w:tr w:rsidR="002776E8" w:rsidTr="003F6241">
        <w:tc>
          <w:tcPr>
            <w:tcW w:w="563" w:type="dxa"/>
            <w:tcMar>
              <w:top w:w="0" w:type="dxa"/>
              <w:left w:w="108" w:type="dxa"/>
              <w:bottom w:w="0" w:type="dxa"/>
              <w:right w:w="108" w:type="dxa"/>
            </w:tcMar>
            <w:vAlign w:val="center"/>
          </w:tcPr>
          <w:p w:rsidR="002776E8" w:rsidRDefault="002776E8" w:rsidP="003F6241">
            <w:pPr>
              <w:ind w:firstLine="33"/>
              <w:rPr>
                <w:sz w:val="28"/>
                <w:szCs w:val="28"/>
                <w:lang w:val="kk-KZ" w:eastAsia="kk-KZ" w:bidi="kk-KZ"/>
              </w:rPr>
            </w:pPr>
          </w:p>
        </w:tc>
        <w:tc>
          <w:tcPr>
            <w:tcW w:w="846"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ind w:firstLine="33"/>
              <w:rPr>
                <w:rFonts w:eastAsia="Arial"/>
                <w:sz w:val="28"/>
                <w:szCs w:val="28"/>
                <w:lang w:val="kk-KZ" w:eastAsia="kk-KZ" w:bidi="kk-KZ"/>
              </w:rPr>
            </w:pPr>
            <w:r w:rsidRPr="005919E3">
              <w:rPr>
                <w:sz w:val="28"/>
                <w:szCs w:val="28"/>
                <w:lang w:val="kk-KZ" w:eastAsia="kk-KZ" w:bidi="kk-KZ"/>
              </w:rPr>
              <w:t>1411</w:t>
            </w:r>
          </w:p>
        </w:tc>
        <w:tc>
          <w:tcPr>
            <w:tcW w:w="7380"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ind w:firstLine="33"/>
              <w:jc w:val="both"/>
              <w:rPr>
                <w:rFonts w:eastAsia="Arial"/>
                <w:sz w:val="28"/>
                <w:szCs w:val="28"/>
                <w:lang w:val="kk-KZ" w:eastAsia="kk-KZ" w:bidi="kk-KZ"/>
              </w:rPr>
            </w:pPr>
            <w:r w:rsidRPr="005919E3">
              <w:rPr>
                <w:sz w:val="28"/>
                <w:szCs w:val="28"/>
                <w:lang w:val="kk-KZ" w:eastAsia="kk-KZ" w:bidi="kk-KZ"/>
              </w:rPr>
              <w:t>Краткосрочные займы, предоставленные клиентам</w:t>
            </w:r>
          </w:p>
        </w:tc>
      </w:tr>
      <w:tr w:rsidR="002776E8" w:rsidTr="003F6241">
        <w:tc>
          <w:tcPr>
            <w:tcW w:w="563" w:type="dxa"/>
            <w:tcMar>
              <w:top w:w="0" w:type="dxa"/>
              <w:left w:w="108" w:type="dxa"/>
              <w:bottom w:w="0" w:type="dxa"/>
              <w:right w:w="108" w:type="dxa"/>
            </w:tcMar>
            <w:vAlign w:val="center"/>
          </w:tcPr>
          <w:p w:rsidR="002776E8" w:rsidRDefault="002776E8" w:rsidP="003F6241">
            <w:pPr>
              <w:ind w:firstLine="33"/>
              <w:rPr>
                <w:sz w:val="28"/>
                <w:szCs w:val="28"/>
                <w:lang w:val="kk-KZ" w:eastAsia="kk-KZ" w:bidi="kk-KZ"/>
              </w:rPr>
            </w:pPr>
          </w:p>
        </w:tc>
        <w:tc>
          <w:tcPr>
            <w:tcW w:w="846" w:type="dxa"/>
            <w:tcMar>
              <w:top w:w="0" w:type="dxa"/>
              <w:left w:w="108" w:type="dxa"/>
              <w:bottom w:w="0" w:type="dxa"/>
              <w:right w:w="108" w:type="dxa"/>
            </w:tcMar>
            <w:vAlign w:val="center"/>
          </w:tcPr>
          <w:p w:rsidR="002776E8" w:rsidRDefault="002776E8" w:rsidP="003F6241">
            <w:pPr>
              <w:widowControl w:val="0"/>
              <w:tabs>
                <w:tab w:val="left" w:pos="1464"/>
                <w:tab w:val="left" w:pos="1465"/>
                <w:tab w:val="left" w:pos="2243"/>
                <w:tab w:val="left" w:pos="3380"/>
                <w:tab w:val="left" w:pos="5147"/>
                <w:tab w:val="left" w:pos="6119"/>
                <w:tab w:val="left" w:pos="8382"/>
              </w:tabs>
              <w:autoSpaceDE w:val="0"/>
              <w:autoSpaceDN w:val="0"/>
              <w:jc w:val="both"/>
              <w:rPr>
                <w:sz w:val="28"/>
                <w:szCs w:val="28"/>
                <w:lang w:val="kk-KZ" w:eastAsia="kk-KZ" w:bidi="kk-KZ"/>
              </w:rPr>
            </w:pPr>
            <w:r w:rsidRPr="005919E3">
              <w:rPr>
                <w:sz w:val="28"/>
                <w:szCs w:val="28"/>
                <w:lang w:val="kk-KZ" w:eastAsia="kk-KZ" w:bidi="kk-KZ"/>
              </w:rPr>
              <w:t>1417</w:t>
            </w:r>
          </w:p>
        </w:tc>
        <w:tc>
          <w:tcPr>
            <w:tcW w:w="7380"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ind w:firstLine="33"/>
              <w:jc w:val="both"/>
              <w:rPr>
                <w:sz w:val="28"/>
                <w:szCs w:val="28"/>
                <w:lang w:val="kk-KZ" w:eastAsia="kk-KZ" w:bidi="kk-KZ"/>
              </w:rPr>
            </w:pPr>
            <w:r w:rsidRPr="005919E3">
              <w:rPr>
                <w:sz w:val="28"/>
                <w:szCs w:val="28"/>
                <w:lang w:val="kk-KZ" w:eastAsia="kk-KZ" w:bidi="kk-KZ"/>
              </w:rPr>
              <w:t>Долгосрочные займы, предоставленные</w:t>
            </w:r>
            <w:r w:rsidRPr="005919E3">
              <w:rPr>
                <w:spacing w:val="-4"/>
                <w:sz w:val="28"/>
                <w:szCs w:val="28"/>
                <w:lang w:val="kk-KZ" w:eastAsia="kk-KZ" w:bidi="kk-KZ"/>
              </w:rPr>
              <w:t xml:space="preserve"> </w:t>
            </w:r>
            <w:r w:rsidRPr="005919E3">
              <w:rPr>
                <w:sz w:val="28"/>
                <w:szCs w:val="28"/>
                <w:lang w:val="kk-KZ" w:eastAsia="kk-KZ" w:bidi="kk-KZ"/>
              </w:rPr>
              <w:t>клиентам</w:t>
            </w:r>
          </w:p>
        </w:tc>
      </w:tr>
      <w:tr w:rsidR="002776E8" w:rsidTr="003F6241">
        <w:tc>
          <w:tcPr>
            <w:tcW w:w="563" w:type="dxa"/>
            <w:tcMar>
              <w:top w:w="0" w:type="dxa"/>
              <w:left w:w="108" w:type="dxa"/>
              <w:bottom w:w="0" w:type="dxa"/>
              <w:right w:w="108" w:type="dxa"/>
            </w:tcMar>
            <w:vAlign w:val="center"/>
          </w:tcPr>
          <w:p w:rsidR="002776E8" w:rsidRDefault="002776E8" w:rsidP="003F6241">
            <w:pPr>
              <w:ind w:firstLine="33"/>
              <w:rPr>
                <w:sz w:val="28"/>
                <w:szCs w:val="28"/>
                <w:lang w:val="kk-KZ" w:eastAsia="kk-KZ" w:bidi="kk-KZ"/>
              </w:rPr>
            </w:pPr>
          </w:p>
        </w:tc>
        <w:tc>
          <w:tcPr>
            <w:tcW w:w="846" w:type="dxa"/>
            <w:tcMar>
              <w:top w:w="0" w:type="dxa"/>
              <w:left w:w="108" w:type="dxa"/>
              <w:bottom w:w="0" w:type="dxa"/>
              <w:right w:w="108" w:type="dxa"/>
            </w:tcMar>
            <w:vAlign w:val="center"/>
          </w:tcPr>
          <w:p w:rsidR="002776E8" w:rsidRDefault="002776E8" w:rsidP="003F6241">
            <w:pPr>
              <w:widowControl w:val="0"/>
              <w:tabs>
                <w:tab w:val="left" w:pos="1464"/>
                <w:tab w:val="left" w:pos="1465"/>
                <w:tab w:val="left" w:pos="2243"/>
                <w:tab w:val="left" w:pos="3380"/>
                <w:tab w:val="left" w:pos="5147"/>
                <w:tab w:val="left" w:pos="6119"/>
                <w:tab w:val="left" w:pos="8382"/>
              </w:tabs>
              <w:autoSpaceDE w:val="0"/>
              <w:autoSpaceDN w:val="0"/>
              <w:jc w:val="both"/>
              <w:rPr>
                <w:sz w:val="28"/>
                <w:szCs w:val="28"/>
                <w:lang w:val="kk-KZ" w:eastAsia="kk-KZ" w:bidi="kk-KZ"/>
              </w:rPr>
            </w:pPr>
            <w:r w:rsidRPr="005919E3">
              <w:rPr>
                <w:sz w:val="28"/>
                <w:szCs w:val="28"/>
                <w:lang w:val="kk-KZ" w:eastAsia="kk-KZ" w:bidi="kk-KZ"/>
              </w:rPr>
              <w:t>1429</w:t>
            </w:r>
          </w:p>
        </w:tc>
        <w:tc>
          <w:tcPr>
            <w:tcW w:w="7380"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ind w:firstLine="33"/>
              <w:jc w:val="both"/>
              <w:rPr>
                <w:sz w:val="28"/>
                <w:szCs w:val="28"/>
                <w:lang w:val="kk-KZ" w:eastAsia="kk-KZ" w:bidi="kk-KZ"/>
              </w:rPr>
            </w:pPr>
            <w:r w:rsidRPr="005919E3">
              <w:rPr>
                <w:sz w:val="28"/>
                <w:szCs w:val="28"/>
                <w:lang w:val="kk-KZ" w:eastAsia="kk-KZ" w:bidi="kk-KZ"/>
              </w:rPr>
              <w:t>Прочие займы, предоставленные клиентам</w:t>
            </w:r>
          </w:p>
        </w:tc>
      </w:tr>
      <w:tr w:rsidR="002776E8" w:rsidTr="003F6241">
        <w:tc>
          <w:tcPr>
            <w:tcW w:w="563" w:type="dxa"/>
            <w:tcMar>
              <w:top w:w="0" w:type="dxa"/>
              <w:left w:w="108" w:type="dxa"/>
              <w:bottom w:w="0" w:type="dxa"/>
              <w:right w:w="108" w:type="dxa"/>
            </w:tcMar>
            <w:vAlign w:val="center"/>
          </w:tcPr>
          <w:p w:rsidR="002776E8" w:rsidRDefault="002776E8" w:rsidP="003F6241">
            <w:pPr>
              <w:ind w:firstLine="33"/>
              <w:rPr>
                <w:sz w:val="28"/>
                <w:szCs w:val="28"/>
                <w:lang w:val="kk-KZ" w:eastAsia="kk-KZ" w:bidi="kk-KZ"/>
              </w:rPr>
            </w:pPr>
            <w:r w:rsidRPr="005919E3">
              <w:rPr>
                <w:sz w:val="28"/>
                <w:szCs w:val="28"/>
                <w:lang w:val="kk-KZ" w:eastAsia="kk-KZ" w:bidi="kk-KZ"/>
              </w:rPr>
              <w:t>Кт</w:t>
            </w:r>
          </w:p>
        </w:tc>
        <w:tc>
          <w:tcPr>
            <w:tcW w:w="846"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ind w:firstLine="33"/>
              <w:rPr>
                <w:rFonts w:eastAsia="Arial"/>
                <w:sz w:val="28"/>
                <w:szCs w:val="28"/>
                <w:lang w:val="kk-KZ" w:eastAsia="kk-KZ" w:bidi="kk-KZ"/>
              </w:rPr>
            </w:pPr>
            <w:r w:rsidRPr="005919E3">
              <w:rPr>
                <w:sz w:val="28"/>
                <w:szCs w:val="28"/>
                <w:lang w:val="kk-KZ" w:eastAsia="kk-KZ" w:bidi="kk-KZ"/>
              </w:rPr>
              <w:t>1312</w:t>
            </w:r>
          </w:p>
        </w:tc>
        <w:tc>
          <w:tcPr>
            <w:tcW w:w="7380"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ind w:firstLine="33"/>
              <w:jc w:val="both"/>
              <w:rPr>
                <w:rFonts w:eastAsia="Arial"/>
                <w:sz w:val="28"/>
                <w:szCs w:val="28"/>
                <w:lang w:val="kk-KZ" w:eastAsia="kk-KZ" w:bidi="kk-KZ"/>
              </w:rPr>
            </w:pPr>
            <w:r w:rsidRPr="005919E3">
              <w:rPr>
                <w:sz w:val="28"/>
                <w:szCs w:val="28"/>
                <w:lang w:val="kk-KZ" w:eastAsia="kk-KZ" w:bidi="kk-KZ"/>
              </w:rPr>
              <w:t>Дисконт по займам, предоставленным другим банкам</w:t>
            </w:r>
          </w:p>
        </w:tc>
      </w:tr>
      <w:tr w:rsidR="002776E8" w:rsidTr="003F6241">
        <w:tc>
          <w:tcPr>
            <w:tcW w:w="563" w:type="dxa"/>
            <w:tcMar>
              <w:top w:w="0" w:type="dxa"/>
              <w:left w:w="108" w:type="dxa"/>
              <w:bottom w:w="0" w:type="dxa"/>
              <w:right w:w="108" w:type="dxa"/>
            </w:tcMar>
            <w:vAlign w:val="center"/>
          </w:tcPr>
          <w:p w:rsidR="002776E8" w:rsidRDefault="002776E8" w:rsidP="003F6241">
            <w:pPr>
              <w:ind w:firstLine="33"/>
              <w:rPr>
                <w:sz w:val="28"/>
                <w:szCs w:val="28"/>
                <w:lang w:val="kk-KZ" w:eastAsia="kk-KZ" w:bidi="kk-KZ"/>
              </w:rPr>
            </w:pPr>
          </w:p>
        </w:tc>
        <w:tc>
          <w:tcPr>
            <w:tcW w:w="846"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ind w:firstLine="33"/>
              <w:rPr>
                <w:rFonts w:eastAsia="Arial"/>
                <w:sz w:val="28"/>
                <w:szCs w:val="28"/>
                <w:lang w:val="kk-KZ" w:eastAsia="kk-KZ" w:bidi="kk-KZ"/>
              </w:rPr>
            </w:pPr>
            <w:r w:rsidRPr="005919E3">
              <w:rPr>
                <w:sz w:val="28"/>
                <w:szCs w:val="28"/>
                <w:lang w:val="kk-KZ" w:eastAsia="kk-KZ" w:bidi="kk-KZ"/>
              </w:rPr>
              <w:t>1434</w:t>
            </w:r>
          </w:p>
        </w:tc>
        <w:tc>
          <w:tcPr>
            <w:tcW w:w="7380"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ind w:firstLine="33"/>
              <w:jc w:val="both"/>
              <w:rPr>
                <w:rFonts w:eastAsia="Arial"/>
                <w:sz w:val="28"/>
                <w:szCs w:val="28"/>
                <w:lang w:val="kk-KZ" w:eastAsia="kk-KZ" w:bidi="kk-KZ"/>
              </w:rPr>
            </w:pPr>
            <w:r w:rsidRPr="005919E3">
              <w:rPr>
                <w:sz w:val="28"/>
                <w:szCs w:val="28"/>
                <w:lang w:val="kk-KZ" w:eastAsia="kk-KZ" w:bidi="kk-KZ"/>
              </w:rPr>
              <w:t>Дисконт по займам, предоставленным клиентам.</w:t>
            </w:r>
          </w:p>
        </w:tc>
      </w:tr>
    </w:tbl>
    <w:p w:rsidR="002776E8" w:rsidRDefault="002776E8" w:rsidP="002776E8">
      <w:pPr>
        <w:widowControl w:val="0"/>
        <w:numPr>
          <w:ilvl w:val="0"/>
          <w:numId w:val="13"/>
        </w:numPr>
        <w:tabs>
          <w:tab w:val="left" w:pos="1333"/>
        </w:tabs>
        <w:autoSpaceDE w:val="0"/>
        <w:autoSpaceDN w:val="0"/>
        <w:ind w:left="0" w:firstLine="709"/>
        <w:jc w:val="both"/>
        <w:rPr>
          <w:sz w:val="28"/>
          <w:szCs w:val="28"/>
          <w:lang w:val="kk-KZ" w:eastAsia="kk-KZ" w:bidi="kk-KZ"/>
        </w:rPr>
      </w:pPr>
      <w:r w:rsidRPr="005919E3">
        <w:rPr>
          <w:sz w:val="28"/>
          <w:szCs w:val="28"/>
          <w:lang w:val="kk-KZ" w:eastAsia="kk-KZ" w:bidi="kk-KZ"/>
        </w:rPr>
        <w:t>Договоры банковского займа отражаются на внебалансовом счете 7339 «Разные ценности и документы» по условной стоимости 1 (один) тенге следующим</w:t>
      </w:r>
      <w:r w:rsidRPr="005919E3">
        <w:rPr>
          <w:spacing w:val="-2"/>
          <w:sz w:val="28"/>
          <w:szCs w:val="28"/>
          <w:lang w:val="kk-KZ" w:eastAsia="kk-KZ" w:bidi="kk-KZ"/>
        </w:rPr>
        <w:t xml:space="preserve"> </w:t>
      </w:r>
      <w:r w:rsidRPr="005919E3">
        <w:rPr>
          <w:sz w:val="28"/>
          <w:szCs w:val="28"/>
          <w:lang w:val="kk-KZ" w:eastAsia="kk-KZ" w:bidi="kk-KZ"/>
        </w:rPr>
        <w:t xml:space="preserve">образом: </w:t>
      </w:r>
    </w:p>
    <w:tbl>
      <w:tblPr>
        <w:tblStyle w:val="52"/>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851"/>
        <w:gridCol w:w="6804"/>
      </w:tblGrid>
      <w:tr w:rsidR="002776E8" w:rsidTr="003F6241">
        <w:tc>
          <w:tcPr>
            <w:tcW w:w="1134"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rPr>
                <w:rFonts w:eastAsia="Arial"/>
                <w:sz w:val="28"/>
                <w:szCs w:val="28"/>
                <w:lang w:val="kk-KZ" w:eastAsia="kk-KZ" w:bidi="kk-KZ"/>
              </w:rPr>
            </w:pPr>
            <w:r w:rsidRPr="005919E3">
              <w:rPr>
                <w:sz w:val="28"/>
                <w:szCs w:val="28"/>
                <w:lang w:val="kk-KZ" w:eastAsia="kk-KZ" w:bidi="kk-KZ"/>
              </w:rPr>
              <w:t>Приход</w:t>
            </w:r>
          </w:p>
        </w:tc>
        <w:tc>
          <w:tcPr>
            <w:tcW w:w="851"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rPr>
                <w:rFonts w:eastAsia="Arial"/>
                <w:sz w:val="28"/>
                <w:szCs w:val="28"/>
                <w:lang w:val="kk-KZ" w:eastAsia="kk-KZ" w:bidi="kk-KZ"/>
              </w:rPr>
            </w:pPr>
            <w:r w:rsidRPr="005919E3">
              <w:rPr>
                <w:sz w:val="28"/>
                <w:szCs w:val="28"/>
                <w:lang w:val="kk-KZ" w:eastAsia="kk-KZ" w:bidi="kk-KZ"/>
              </w:rPr>
              <w:t>7339</w:t>
            </w:r>
          </w:p>
        </w:tc>
        <w:tc>
          <w:tcPr>
            <w:tcW w:w="6804"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jc w:val="both"/>
              <w:rPr>
                <w:rFonts w:eastAsia="Arial"/>
                <w:sz w:val="28"/>
                <w:szCs w:val="28"/>
                <w:lang w:val="kk-KZ" w:eastAsia="kk-KZ" w:bidi="kk-KZ"/>
              </w:rPr>
            </w:pPr>
            <w:r w:rsidRPr="005919E3">
              <w:rPr>
                <w:sz w:val="28"/>
                <w:szCs w:val="28"/>
                <w:lang w:val="kk-KZ" w:eastAsia="kk-KZ" w:bidi="kk-KZ"/>
              </w:rPr>
              <w:t>Разные ценности и документы.</w:t>
            </w:r>
          </w:p>
        </w:tc>
      </w:tr>
    </w:tbl>
    <w:p w:rsidR="002776E8" w:rsidRDefault="002776E8" w:rsidP="002776E8">
      <w:pPr>
        <w:widowControl w:val="0"/>
        <w:numPr>
          <w:ilvl w:val="0"/>
          <w:numId w:val="13"/>
        </w:numPr>
        <w:tabs>
          <w:tab w:val="left" w:pos="1335"/>
        </w:tabs>
        <w:autoSpaceDE w:val="0"/>
        <w:autoSpaceDN w:val="0"/>
        <w:ind w:left="0" w:firstLine="709"/>
        <w:jc w:val="both"/>
        <w:rPr>
          <w:sz w:val="28"/>
          <w:szCs w:val="28"/>
          <w:lang w:val="kk-KZ" w:eastAsia="kk-KZ" w:bidi="kk-KZ"/>
        </w:rPr>
      </w:pPr>
      <w:r w:rsidRPr="005919E3">
        <w:rPr>
          <w:sz w:val="28"/>
          <w:szCs w:val="28"/>
          <w:lang w:val="kk-KZ" w:eastAsia="kk-KZ" w:bidi="kk-KZ"/>
        </w:rPr>
        <w:t>Если в качестве обеспечения обязательств заемщика принимается залог на основании договора залога, на сумму стоимости имущества, принятого в обеспечение банковского займа (как в тенге, так и в иностранной валюте), осуществляется следующая бухгалтерская</w:t>
      </w:r>
      <w:r w:rsidRPr="005919E3">
        <w:rPr>
          <w:spacing w:val="-1"/>
          <w:sz w:val="28"/>
          <w:szCs w:val="28"/>
          <w:lang w:val="kk-KZ" w:eastAsia="kk-KZ" w:bidi="kk-KZ"/>
        </w:rPr>
        <w:t xml:space="preserve"> </w:t>
      </w:r>
      <w:r w:rsidRPr="005919E3">
        <w:rPr>
          <w:sz w:val="28"/>
          <w:szCs w:val="28"/>
          <w:lang w:val="kk-KZ" w:eastAsia="kk-KZ" w:bidi="kk-KZ"/>
        </w:rPr>
        <w:t>запись:</w:t>
      </w:r>
    </w:p>
    <w:tbl>
      <w:tblPr>
        <w:tblStyle w:val="52"/>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851"/>
        <w:gridCol w:w="6804"/>
      </w:tblGrid>
      <w:tr w:rsidR="002776E8" w:rsidTr="003F6241">
        <w:tc>
          <w:tcPr>
            <w:tcW w:w="1134"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rPr>
                <w:rFonts w:eastAsia="Arial"/>
                <w:sz w:val="28"/>
                <w:szCs w:val="28"/>
                <w:lang w:val="kk-KZ" w:eastAsia="kk-KZ" w:bidi="kk-KZ"/>
              </w:rPr>
            </w:pPr>
            <w:r w:rsidRPr="005919E3">
              <w:rPr>
                <w:sz w:val="28"/>
                <w:szCs w:val="28"/>
                <w:lang w:val="kk-KZ" w:eastAsia="kk-KZ" w:bidi="kk-KZ"/>
              </w:rPr>
              <w:t>Приход</w:t>
            </w:r>
          </w:p>
        </w:tc>
        <w:tc>
          <w:tcPr>
            <w:tcW w:w="851"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rPr>
                <w:rFonts w:eastAsia="Arial"/>
                <w:sz w:val="28"/>
                <w:szCs w:val="28"/>
                <w:lang w:val="kk-KZ" w:eastAsia="kk-KZ" w:bidi="kk-KZ"/>
              </w:rPr>
            </w:pPr>
            <w:r w:rsidRPr="005919E3">
              <w:rPr>
                <w:sz w:val="28"/>
                <w:szCs w:val="28"/>
                <w:lang w:val="kk-KZ" w:eastAsia="kk-KZ" w:bidi="kk-KZ"/>
              </w:rPr>
              <w:t>7250</w:t>
            </w:r>
          </w:p>
        </w:tc>
        <w:tc>
          <w:tcPr>
            <w:tcW w:w="6804"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jc w:val="both"/>
              <w:rPr>
                <w:rFonts w:eastAsia="Arial"/>
                <w:sz w:val="28"/>
                <w:szCs w:val="28"/>
                <w:lang w:val="kk-KZ" w:eastAsia="kk-KZ" w:bidi="kk-KZ"/>
              </w:rPr>
            </w:pPr>
            <w:r w:rsidRPr="005919E3">
              <w:rPr>
                <w:sz w:val="28"/>
                <w:szCs w:val="28"/>
                <w:lang w:val="kk-KZ" w:eastAsia="kk-KZ" w:bidi="kk-KZ"/>
              </w:rPr>
              <w:t>Имущество, принятое в обеспечение (залог).</w:t>
            </w:r>
          </w:p>
        </w:tc>
      </w:tr>
    </w:tbl>
    <w:p w:rsidR="002776E8" w:rsidRDefault="002776E8" w:rsidP="002776E8">
      <w:pPr>
        <w:widowControl w:val="0"/>
        <w:numPr>
          <w:ilvl w:val="0"/>
          <w:numId w:val="13"/>
        </w:numPr>
        <w:tabs>
          <w:tab w:val="left" w:pos="1335"/>
        </w:tabs>
        <w:autoSpaceDE w:val="0"/>
        <w:autoSpaceDN w:val="0"/>
        <w:ind w:left="0" w:firstLine="709"/>
        <w:jc w:val="both"/>
        <w:rPr>
          <w:sz w:val="28"/>
          <w:szCs w:val="28"/>
          <w:lang w:val="kk-KZ" w:eastAsia="kk-KZ" w:bidi="kk-KZ"/>
        </w:rPr>
      </w:pPr>
      <w:r w:rsidRPr="005919E3">
        <w:rPr>
          <w:sz w:val="28"/>
          <w:szCs w:val="28"/>
          <w:lang w:val="kk-KZ" w:eastAsia="kk-KZ" w:bidi="kk-KZ"/>
        </w:rPr>
        <w:t>Если в качестве обеспечения обязательств заемщика принимается гарантия, на сумму принятой гарантии осуществляется следующая бухгалтерская</w:t>
      </w:r>
      <w:r w:rsidRPr="005919E3">
        <w:rPr>
          <w:spacing w:val="-1"/>
          <w:sz w:val="28"/>
          <w:szCs w:val="28"/>
          <w:lang w:val="kk-KZ" w:eastAsia="kk-KZ" w:bidi="kk-KZ"/>
        </w:rPr>
        <w:t xml:space="preserve"> </w:t>
      </w:r>
      <w:r w:rsidRPr="005919E3">
        <w:rPr>
          <w:sz w:val="28"/>
          <w:szCs w:val="28"/>
          <w:lang w:val="kk-KZ" w:eastAsia="kk-KZ" w:bidi="kk-KZ"/>
        </w:rPr>
        <w:t>запись:</w:t>
      </w:r>
    </w:p>
    <w:tbl>
      <w:tblPr>
        <w:tblStyle w:val="52"/>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843"/>
        <w:gridCol w:w="7416"/>
      </w:tblGrid>
      <w:tr w:rsidR="002776E8" w:rsidTr="003F6241">
        <w:tc>
          <w:tcPr>
            <w:tcW w:w="388"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rPr>
                <w:rFonts w:eastAsia="Arial"/>
                <w:sz w:val="28"/>
                <w:szCs w:val="28"/>
                <w:lang w:val="kk-KZ" w:eastAsia="kk-KZ" w:bidi="kk-KZ"/>
              </w:rPr>
            </w:pPr>
            <w:r w:rsidRPr="005919E3">
              <w:rPr>
                <w:sz w:val="28"/>
                <w:szCs w:val="28"/>
                <w:lang w:val="kk-KZ" w:eastAsia="kk-KZ" w:bidi="kk-KZ"/>
              </w:rPr>
              <w:lastRenderedPageBreak/>
              <w:t>Дт</w:t>
            </w:r>
          </w:p>
        </w:tc>
        <w:tc>
          <w:tcPr>
            <w:tcW w:w="845"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rPr>
                <w:rFonts w:eastAsia="Arial"/>
                <w:sz w:val="28"/>
                <w:szCs w:val="28"/>
                <w:lang w:val="kk-KZ" w:eastAsia="kk-KZ" w:bidi="kk-KZ"/>
              </w:rPr>
            </w:pPr>
            <w:r w:rsidRPr="005919E3">
              <w:rPr>
                <w:sz w:val="28"/>
                <w:szCs w:val="28"/>
                <w:lang w:val="kk-KZ" w:eastAsia="kk-KZ" w:bidi="kk-KZ"/>
              </w:rPr>
              <w:t>6075</w:t>
            </w:r>
          </w:p>
        </w:tc>
        <w:tc>
          <w:tcPr>
            <w:tcW w:w="7556"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jc w:val="both"/>
              <w:rPr>
                <w:rFonts w:eastAsia="Arial"/>
                <w:sz w:val="28"/>
                <w:szCs w:val="28"/>
                <w:lang w:val="kk-KZ" w:eastAsia="kk-KZ" w:bidi="kk-KZ"/>
              </w:rPr>
            </w:pPr>
            <w:r w:rsidRPr="005919E3">
              <w:rPr>
                <w:sz w:val="28"/>
                <w:szCs w:val="28"/>
                <w:lang w:val="kk-KZ" w:eastAsia="kk-KZ" w:bidi="kk-KZ"/>
              </w:rPr>
              <w:t>Возможные требования по принятым гарантиям</w:t>
            </w:r>
          </w:p>
        </w:tc>
      </w:tr>
      <w:tr w:rsidR="002776E8" w:rsidTr="003F6241">
        <w:tc>
          <w:tcPr>
            <w:tcW w:w="388"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rPr>
                <w:rFonts w:eastAsia="Arial"/>
                <w:sz w:val="28"/>
                <w:szCs w:val="28"/>
                <w:lang w:val="kk-KZ" w:eastAsia="kk-KZ" w:bidi="kk-KZ"/>
              </w:rPr>
            </w:pPr>
            <w:r w:rsidRPr="005919E3">
              <w:rPr>
                <w:sz w:val="28"/>
                <w:szCs w:val="28"/>
                <w:lang w:val="kk-KZ" w:eastAsia="kk-KZ" w:bidi="kk-KZ"/>
              </w:rPr>
              <w:t>Кт</w:t>
            </w:r>
          </w:p>
        </w:tc>
        <w:tc>
          <w:tcPr>
            <w:tcW w:w="845"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rPr>
                <w:rFonts w:eastAsia="Arial"/>
                <w:sz w:val="28"/>
                <w:szCs w:val="28"/>
                <w:lang w:val="kk-KZ" w:eastAsia="kk-KZ" w:bidi="kk-KZ"/>
              </w:rPr>
            </w:pPr>
            <w:r w:rsidRPr="005919E3">
              <w:rPr>
                <w:sz w:val="28"/>
                <w:szCs w:val="28"/>
                <w:lang w:val="kk-KZ" w:eastAsia="kk-KZ" w:bidi="kk-KZ"/>
              </w:rPr>
              <w:t>6575</w:t>
            </w:r>
          </w:p>
        </w:tc>
        <w:tc>
          <w:tcPr>
            <w:tcW w:w="7556"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jc w:val="both"/>
              <w:rPr>
                <w:rFonts w:eastAsia="Arial"/>
                <w:sz w:val="28"/>
                <w:szCs w:val="28"/>
                <w:lang w:val="kk-KZ" w:eastAsia="kk-KZ" w:bidi="kk-KZ"/>
              </w:rPr>
            </w:pPr>
            <w:r w:rsidRPr="005919E3">
              <w:rPr>
                <w:sz w:val="28"/>
                <w:szCs w:val="28"/>
                <w:lang w:val="kk-KZ" w:eastAsia="kk-KZ" w:bidi="kk-KZ"/>
              </w:rPr>
              <w:t>Возможное уменьшение требований по принятым гарантиям.</w:t>
            </w:r>
          </w:p>
        </w:tc>
      </w:tr>
    </w:tbl>
    <w:p w:rsidR="002776E8" w:rsidRDefault="002776E8" w:rsidP="002776E8">
      <w:pPr>
        <w:widowControl w:val="0"/>
        <w:numPr>
          <w:ilvl w:val="0"/>
          <w:numId w:val="13"/>
        </w:numPr>
        <w:tabs>
          <w:tab w:val="left" w:pos="1412"/>
        </w:tabs>
        <w:autoSpaceDE w:val="0"/>
        <w:autoSpaceDN w:val="0"/>
        <w:ind w:left="0" w:firstLine="709"/>
        <w:jc w:val="both"/>
        <w:rPr>
          <w:sz w:val="28"/>
          <w:szCs w:val="28"/>
          <w:lang w:val="kk-KZ" w:eastAsia="kk-KZ" w:bidi="kk-KZ"/>
        </w:rPr>
      </w:pPr>
      <w:r w:rsidRPr="005919E3">
        <w:rPr>
          <w:sz w:val="28"/>
          <w:szCs w:val="28"/>
          <w:lang w:val="kk-KZ" w:eastAsia="kk-KZ" w:bidi="kk-KZ"/>
        </w:rPr>
        <w:t>При амортизации дисконта, с периодичностью, установленной учетной политикой банка, осуществляется следующая бухгалтерская</w:t>
      </w:r>
      <w:r w:rsidRPr="005919E3">
        <w:rPr>
          <w:spacing w:val="-8"/>
          <w:sz w:val="28"/>
          <w:szCs w:val="28"/>
          <w:lang w:val="kk-KZ" w:eastAsia="kk-KZ" w:bidi="kk-KZ"/>
        </w:rPr>
        <w:t xml:space="preserve"> </w:t>
      </w:r>
      <w:r w:rsidRPr="005919E3">
        <w:rPr>
          <w:sz w:val="28"/>
          <w:szCs w:val="28"/>
          <w:lang w:val="kk-KZ" w:eastAsia="kk-KZ" w:bidi="kk-KZ"/>
        </w:rPr>
        <w:t>запись:</w:t>
      </w:r>
    </w:p>
    <w:tbl>
      <w:tblPr>
        <w:tblStyle w:val="52"/>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3"/>
        <w:gridCol w:w="846"/>
        <w:gridCol w:w="7380"/>
      </w:tblGrid>
      <w:tr w:rsidR="002776E8" w:rsidTr="003F6241">
        <w:tc>
          <w:tcPr>
            <w:tcW w:w="563"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ind w:firstLine="33"/>
              <w:rPr>
                <w:rFonts w:eastAsia="Arial"/>
                <w:sz w:val="28"/>
                <w:szCs w:val="28"/>
                <w:lang w:val="kk-KZ" w:eastAsia="kk-KZ" w:bidi="kk-KZ"/>
              </w:rPr>
            </w:pPr>
            <w:r w:rsidRPr="005919E3">
              <w:rPr>
                <w:sz w:val="28"/>
                <w:szCs w:val="28"/>
                <w:lang w:val="kk-KZ" w:eastAsia="kk-KZ" w:bidi="kk-KZ"/>
              </w:rPr>
              <w:t>Дт</w:t>
            </w:r>
          </w:p>
        </w:tc>
        <w:tc>
          <w:tcPr>
            <w:tcW w:w="846"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ind w:firstLine="33"/>
              <w:rPr>
                <w:rFonts w:eastAsia="Arial"/>
                <w:sz w:val="28"/>
                <w:szCs w:val="28"/>
                <w:lang w:val="kk-KZ" w:eastAsia="kk-KZ" w:bidi="kk-KZ"/>
              </w:rPr>
            </w:pPr>
            <w:r w:rsidRPr="005919E3">
              <w:rPr>
                <w:sz w:val="28"/>
                <w:szCs w:val="28"/>
                <w:lang w:val="kk-KZ" w:eastAsia="kk-KZ" w:bidi="kk-KZ"/>
              </w:rPr>
              <w:t>1312</w:t>
            </w:r>
          </w:p>
        </w:tc>
        <w:tc>
          <w:tcPr>
            <w:tcW w:w="7380"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ind w:firstLine="33"/>
              <w:jc w:val="both"/>
              <w:rPr>
                <w:rFonts w:eastAsia="Arial"/>
                <w:sz w:val="28"/>
                <w:szCs w:val="28"/>
                <w:lang w:val="kk-KZ" w:eastAsia="kk-KZ" w:bidi="kk-KZ"/>
              </w:rPr>
            </w:pPr>
            <w:r w:rsidRPr="005919E3">
              <w:rPr>
                <w:sz w:val="28"/>
                <w:szCs w:val="28"/>
                <w:lang w:val="kk-KZ" w:eastAsia="kk-KZ" w:bidi="kk-KZ"/>
              </w:rPr>
              <w:t>Дисконт по займам, предоставленным другим банкам</w:t>
            </w:r>
          </w:p>
        </w:tc>
      </w:tr>
      <w:tr w:rsidR="002776E8" w:rsidTr="003F6241">
        <w:tc>
          <w:tcPr>
            <w:tcW w:w="563" w:type="dxa"/>
            <w:tcMar>
              <w:top w:w="0" w:type="dxa"/>
              <w:left w:w="108" w:type="dxa"/>
              <w:bottom w:w="0" w:type="dxa"/>
              <w:right w:w="108" w:type="dxa"/>
            </w:tcMar>
            <w:vAlign w:val="center"/>
          </w:tcPr>
          <w:p w:rsidR="002776E8" w:rsidRDefault="002776E8" w:rsidP="003F6241">
            <w:pPr>
              <w:ind w:firstLine="33"/>
              <w:rPr>
                <w:sz w:val="28"/>
                <w:szCs w:val="28"/>
                <w:lang w:val="kk-KZ" w:eastAsia="kk-KZ" w:bidi="kk-KZ"/>
              </w:rPr>
            </w:pPr>
          </w:p>
        </w:tc>
        <w:tc>
          <w:tcPr>
            <w:tcW w:w="846"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ind w:firstLine="33"/>
              <w:rPr>
                <w:rFonts w:eastAsia="Arial"/>
                <w:sz w:val="28"/>
                <w:szCs w:val="28"/>
                <w:lang w:val="kk-KZ" w:eastAsia="kk-KZ" w:bidi="kk-KZ"/>
              </w:rPr>
            </w:pPr>
            <w:r w:rsidRPr="005919E3">
              <w:rPr>
                <w:sz w:val="28"/>
                <w:szCs w:val="28"/>
                <w:lang w:val="kk-KZ" w:eastAsia="kk-KZ" w:bidi="kk-KZ"/>
              </w:rPr>
              <w:t>1434</w:t>
            </w:r>
          </w:p>
        </w:tc>
        <w:tc>
          <w:tcPr>
            <w:tcW w:w="7380"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ind w:firstLine="33"/>
              <w:jc w:val="both"/>
              <w:rPr>
                <w:rFonts w:eastAsia="Arial"/>
                <w:sz w:val="28"/>
                <w:szCs w:val="28"/>
                <w:lang w:val="kk-KZ" w:eastAsia="kk-KZ" w:bidi="kk-KZ"/>
              </w:rPr>
            </w:pPr>
            <w:r w:rsidRPr="005919E3">
              <w:rPr>
                <w:sz w:val="28"/>
                <w:szCs w:val="28"/>
                <w:lang w:val="kk-KZ" w:eastAsia="kk-KZ" w:bidi="kk-KZ"/>
              </w:rPr>
              <w:t>Дисконт по займам, предоставленным клиентам</w:t>
            </w:r>
          </w:p>
        </w:tc>
      </w:tr>
      <w:tr w:rsidR="002776E8" w:rsidTr="003F6241">
        <w:tc>
          <w:tcPr>
            <w:tcW w:w="563" w:type="dxa"/>
            <w:tcMar>
              <w:top w:w="0" w:type="dxa"/>
              <w:left w:w="108" w:type="dxa"/>
              <w:bottom w:w="0" w:type="dxa"/>
              <w:right w:w="108" w:type="dxa"/>
            </w:tcMar>
            <w:vAlign w:val="center"/>
          </w:tcPr>
          <w:p w:rsidR="002776E8" w:rsidRDefault="002776E8" w:rsidP="003F6241">
            <w:pPr>
              <w:ind w:firstLine="33"/>
              <w:rPr>
                <w:sz w:val="28"/>
                <w:szCs w:val="28"/>
                <w:lang w:val="kk-KZ" w:eastAsia="kk-KZ" w:bidi="kk-KZ"/>
              </w:rPr>
            </w:pPr>
            <w:r w:rsidRPr="005919E3">
              <w:rPr>
                <w:sz w:val="28"/>
                <w:szCs w:val="28"/>
                <w:lang w:val="kk-KZ" w:eastAsia="kk-KZ" w:bidi="kk-KZ"/>
              </w:rPr>
              <w:t>Кт</w:t>
            </w:r>
          </w:p>
        </w:tc>
        <w:tc>
          <w:tcPr>
            <w:tcW w:w="846"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ind w:firstLine="33"/>
              <w:rPr>
                <w:rFonts w:eastAsia="Arial"/>
                <w:sz w:val="28"/>
                <w:szCs w:val="28"/>
                <w:lang w:val="kk-KZ" w:eastAsia="kk-KZ" w:bidi="kk-KZ"/>
              </w:rPr>
            </w:pPr>
            <w:r w:rsidRPr="005919E3">
              <w:rPr>
                <w:sz w:val="28"/>
                <w:szCs w:val="28"/>
                <w:lang w:val="kk-KZ" w:eastAsia="kk-KZ" w:bidi="kk-KZ"/>
              </w:rPr>
              <w:t>4312</w:t>
            </w:r>
          </w:p>
        </w:tc>
        <w:tc>
          <w:tcPr>
            <w:tcW w:w="7380"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ind w:firstLine="33"/>
              <w:jc w:val="both"/>
              <w:rPr>
                <w:rFonts w:eastAsia="Arial"/>
                <w:sz w:val="28"/>
                <w:szCs w:val="28"/>
                <w:lang w:val="kk-KZ" w:eastAsia="kk-KZ" w:bidi="kk-KZ"/>
              </w:rPr>
            </w:pPr>
            <w:r w:rsidRPr="005919E3">
              <w:rPr>
                <w:sz w:val="28"/>
                <w:szCs w:val="28"/>
                <w:lang w:val="kk-KZ" w:eastAsia="kk-KZ" w:bidi="kk-KZ"/>
              </w:rPr>
              <w:t>Доходы по амортизации дисконта по займам, предоставленным другим</w:t>
            </w:r>
            <w:r w:rsidRPr="005919E3">
              <w:rPr>
                <w:spacing w:val="-1"/>
                <w:sz w:val="28"/>
                <w:szCs w:val="28"/>
                <w:lang w:val="kk-KZ" w:eastAsia="kk-KZ" w:bidi="kk-KZ"/>
              </w:rPr>
              <w:t xml:space="preserve"> </w:t>
            </w:r>
            <w:r w:rsidRPr="005919E3">
              <w:rPr>
                <w:sz w:val="28"/>
                <w:szCs w:val="28"/>
                <w:lang w:val="kk-KZ" w:eastAsia="kk-KZ" w:bidi="kk-KZ"/>
              </w:rPr>
              <w:t>банкам</w:t>
            </w:r>
          </w:p>
        </w:tc>
      </w:tr>
      <w:tr w:rsidR="002776E8" w:rsidTr="003F6241">
        <w:tc>
          <w:tcPr>
            <w:tcW w:w="563" w:type="dxa"/>
            <w:tcMar>
              <w:top w:w="0" w:type="dxa"/>
              <w:left w:w="108" w:type="dxa"/>
              <w:bottom w:w="0" w:type="dxa"/>
              <w:right w:w="108" w:type="dxa"/>
            </w:tcMar>
            <w:vAlign w:val="center"/>
          </w:tcPr>
          <w:p w:rsidR="002776E8" w:rsidRDefault="002776E8" w:rsidP="003F6241">
            <w:pPr>
              <w:ind w:firstLine="33"/>
              <w:rPr>
                <w:sz w:val="28"/>
                <w:szCs w:val="28"/>
                <w:lang w:val="kk-KZ" w:eastAsia="kk-KZ" w:bidi="kk-KZ"/>
              </w:rPr>
            </w:pPr>
          </w:p>
        </w:tc>
        <w:tc>
          <w:tcPr>
            <w:tcW w:w="846"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ind w:firstLine="33"/>
              <w:rPr>
                <w:rFonts w:eastAsia="Arial"/>
                <w:sz w:val="28"/>
                <w:szCs w:val="28"/>
                <w:lang w:val="kk-KZ" w:eastAsia="kk-KZ" w:bidi="kk-KZ"/>
              </w:rPr>
            </w:pPr>
            <w:r w:rsidRPr="005919E3">
              <w:rPr>
                <w:sz w:val="28"/>
                <w:szCs w:val="28"/>
                <w:lang w:val="kk-KZ" w:eastAsia="kk-KZ" w:bidi="kk-KZ"/>
              </w:rPr>
              <w:t>4434</w:t>
            </w:r>
          </w:p>
        </w:tc>
        <w:tc>
          <w:tcPr>
            <w:tcW w:w="7380"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ind w:firstLine="33"/>
              <w:jc w:val="both"/>
              <w:rPr>
                <w:rFonts w:eastAsia="Arial"/>
                <w:sz w:val="28"/>
                <w:szCs w:val="28"/>
                <w:lang w:val="kk-KZ" w:eastAsia="kk-KZ" w:bidi="kk-KZ"/>
              </w:rPr>
            </w:pPr>
            <w:r w:rsidRPr="005919E3">
              <w:rPr>
                <w:sz w:val="28"/>
                <w:szCs w:val="28"/>
                <w:lang w:val="kk-KZ" w:eastAsia="kk-KZ" w:bidi="kk-KZ"/>
              </w:rPr>
              <w:t>Доходы по амортизации дисконта по займам, предоставленным клиентам.</w:t>
            </w:r>
          </w:p>
        </w:tc>
      </w:tr>
    </w:tbl>
    <w:p w:rsidR="002776E8" w:rsidRDefault="002776E8" w:rsidP="002776E8">
      <w:pPr>
        <w:widowControl w:val="0"/>
        <w:numPr>
          <w:ilvl w:val="0"/>
          <w:numId w:val="13"/>
        </w:numPr>
        <w:tabs>
          <w:tab w:val="left" w:pos="1402"/>
        </w:tabs>
        <w:autoSpaceDE w:val="0"/>
        <w:autoSpaceDN w:val="0"/>
        <w:ind w:left="0" w:firstLine="709"/>
        <w:jc w:val="both"/>
        <w:rPr>
          <w:sz w:val="28"/>
          <w:szCs w:val="28"/>
          <w:lang w:val="kk-KZ" w:eastAsia="kk-KZ" w:bidi="kk-KZ"/>
        </w:rPr>
      </w:pPr>
      <w:r w:rsidRPr="005919E3">
        <w:rPr>
          <w:sz w:val="28"/>
          <w:szCs w:val="28"/>
          <w:lang w:val="kk-KZ" w:eastAsia="kk-KZ" w:bidi="kk-KZ"/>
        </w:rPr>
        <w:t>При поступлении денег в счет погашения банковского займа осуществляется следующая бухгалтерская</w:t>
      </w:r>
      <w:r w:rsidRPr="005919E3">
        <w:rPr>
          <w:spacing w:val="-1"/>
          <w:sz w:val="28"/>
          <w:szCs w:val="28"/>
          <w:lang w:val="kk-KZ" w:eastAsia="kk-KZ" w:bidi="kk-KZ"/>
        </w:rPr>
        <w:t xml:space="preserve"> </w:t>
      </w:r>
      <w:r w:rsidRPr="005919E3">
        <w:rPr>
          <w:sz w:val="28"/>
          <w:szCs w:val="28"/>
          <w:lang w:val="kk-KZ" w:eastAsia="kk-KZ" w:bidi="kk-KZ"/>
        </w:rPr>
        <w:t>запись:</w:t>
      </w:r>
    </w:p>
    <w:tbl>
      <w:tblPr>
        <w:tblStyle w:val="TableNormal1"/>
        <w:tblW w:w="8789" w:type="dxa"/>
        <w:tblInd w:w="709" w:type="dxa"/>
        <w:tblLayout w:type="fixed"/>
        <w:tblLook w:val="01E0" w:firstRow="1" w:lastRow="1" w:firstColumn="1" w:lastColumn="1" w:noHBand="0" w:noVBand="0"/>
      </w:tblPr>
      <w:tblGrid>
        <w:gridCol w:w="567"/>
        <w:gridCol w:w="851"/>
        <w:gridCol w:w="7371"/>
      </w:tblGrid>
      <w:tr w:rsidR="002776E8" w:rsidTr="003F6241">
        <w:trPr>
          <w:trHeight w:val="316"/>
        </w:trPr>
        <w:tc>
          <w:tcPr>
            <w:tcW w:w="567" w:type="dxa"/>
          </w:tcPr>
          <w:p w:rsidR="002776E8" w:rsidRDefault="002776E8" w:rsidP="003F6241">
            <w:pPr>
              <w:ind w:left="4" w:hanging="4"/>
              <w:rPr>
                <w:sz w:val="28"/>
                <w:szCs w:val="28"/>
                <w:lang w:val="kk-KZ" w:eastAsia="kk-KZ" w:bidi="kk-KZ"/>
              </w:rPr>
            </w:pPr>
            <w:r w:rsidRPr="005919E3">
              <w:rPr>
                <w:sz w:val="28"/>
                <w:szCs w:val="28"/>
                <w:lang w:val="kk-KZ" w:eastAsia="kk-KZ" w:bidi="kk-KZ"/>
              </w:rPr>
              <w:t>Дт</w:t>
            </w:r>
          </w:p>
        </w:tc>
        <w:tc>
          <w:tcPr>
            <w:tcW w:w="851" w:type="dxa"/>
          </w:tcPr>
          <w:p w:rsidR="002776E8" w:rsidRDefault="002776E8" w:rsidP="003F6241">
            <w:pPr>
              <w:ind w:left="4" w:hanging="4"/>
              <w:rPr>
                <w:sz w:val="28"/>
                <w:szCs w:val="28"/>
                <w:lang w:val="kk-KZ" w:eastAsia="kk-KZ" w:bidi="kk-KZ"/>
              </w:rPr>
            </w:pPr>
            <w:r w:rsidRPr="005919E3">
              <w:rPr>
                <w:sz w:val="28"/>
                <w:szCs w:val="28"/>
                <w:lang w:val="kk-KZ" w:eastAsia="kk-KZ" w:bidi="kk-KZ"/>
              </w:rPr>
              <w:t>1001</w:t>
            </w:r>
          </w:p>
        </w:tc>
        <w:tc>
          <w:tcPr>
            <w:tcW w:w="7371" w:type="dxa"/>
          </w:tcPr>
          <w:p w:rsidR="002776E8" w:rsidRDefault="002776E8" w:rsidP="003F6241">
            <w:pPr>
              <w:ind w:left="4" w:hanging="4"/>
              <w:rPr>
                <w:sz w:val="28"/>
                <w:szCs w:val="28"/>
                <w:lang w:val="kk-KZ" w:eastAsia="kk-KZ" w:bidi="kk-KZ"/>
              </w:rPr>
            </w:pPr>
            <w:r w:rsidRPr="005919E3">
              <w:rPr>
                <w:sz w:val="28"/>
                <w:szCs w:val="28"/>
                <w:lang w:val="kk-KZ" w:eastAsia="kk-KZ" w:bidi="kk-KZ"/>
              </w:rPr>
              <w:t>Наличность в кассе</w:t>
            </w:r>
          </w:p>
        </w:tc>
      </w:tr>
      <w:tr w:rsidR="002776E8" w:rsidTr="003F6241">
        <w:trPr>
          <w:trHeight w:val="321"/>
        </w:trPr>
        <w:tc>
          <w:tcPr>
            <w:tcW w:w="567" w:type="dxa"/>
          </w:tcPr>
          <w:p w:rsidR="002776E8" w:rsidRDefault="002776E8" w:rsidP="003F6241">
            <w:pPr>
              <w:ind w:left="4" w:hanging="4"/>
              <w:rPr>
                <w:sz w:val="28"/>
                <w:szCs w:val="28"/>
                <w:lang w:val="kk-KZ" w:eastAsia="kk-KZ" w:bidi="kk-KZ"/>
              </w:rPr>
            </w:pPr>
          </w:p>
        </w:tc>
        <w:tc>
          <w:tcPr>
            <w:tcW w:w="851" w:type="dxa"/>
          </w:tcPr>
          <w:p w:rsidR="002776E8" w:rsidRDefault="002776E8" w:rsidP="003F6241">
            <w:pPr>
              <w:ind w:left="4" w:hanging="4"/>
              <w:rPr>
                <w:sz w:val="28"/>
                <w:szCs w:val="28"/>
                <w:lang w:val="kk-KZ" w:eastAsia="kk-KZ" w:bidi="kk-KZ"/>
              </w:rPr>
            </w:pPr>
            <w:r w:rsidRPr="005919E3">
              <w:rPr>
                <w:sz w:val="28"/>
                <w:szCs w:val="28"/>
                <w:lang w:val="kk-KZ" w:eastAsia="kk-KZ" w:bidi="kk-KZ"/>
              </w:rPr>
              <w:t>1051</w:t>
            </w:r>
          </w:p>
        </w:tc>
        <w:tc>
          <w:tcPr>
            <w:tcW w:w="7371" w:type="dxa"/>
          </w:tcPr>
          <w:p w:rsidR="002776E8" w:rsidRDefault="002776E8" w:rsidP="003F6241">
            <w:pPr>
              <w:tabs>
                <w:tab w:val="left" w:pos="3086"/>
                <w:tab w:val="left" w:pos="4011"/>
                <w:tab w:val="left" w:pos="4553"/>
                <w:tab w:val="left" w:pos="6736"/>
              </w:tabs>
              <w:ind w:left="4" w:hanging="4"/>
              <w:rPr>
                <w:sz w:val="28"/>
                <w:szCs w:val="28"/>
                <w:lang w:eastAsia="kk-KZ" w:bidi="kk-KZ"/>
              </w:rPr>
            </w:pPr>
            <w:r w:rsidRPr="005919E3">
              <w:rPr>
                <w:sz w:val="28"/>
                <w:szCs w:val="28"/>
                <w:lang w:val="kk-KZ" w:eastAsia="kk-KZ" w:bidi="kk-KZ"/>
              </w:rPr>
              <w:t>Корреспондентский счет в Национальном Банке</w:t>
            </w:r>
            <w:r w:rsidRPr="005919E3">
              <w:rPr>
                <w:sz w:val="28"/>
                <w:szCs w:val="28"/>
                <w:lang w:eastAsia="kk-KZ" w:bidi="kk-KZ"/>
              </w:rPr>
              <w:t xml:space="preserve"> </w:t>
            </w:r>
            <w:r w:rsidRPr="005919E3">
              <w:rPr>
                <w:sz w:val="28"/>
                <w:szCs w:val="28"/>
                <w:lang w:val="kk-KZ" w:eastAsia="kk-KZ" w:bidi="kk-KZ"/>
              </w:rPr>
              <w:t>Республики Казахстан</w:t>
            </w:r>
          </w:p>
        </w:tc>
      </w:tr>
      <w:tr w:rsidR="002776E8" w:rsidTr="003F6241">
        <w:trPr>
          <w:trHeight w:val="322"/>
        </w:trPr>
        <w:tc>
          <w:tcPr>
            <w:tcW w:w="567" w:type="dxa"/>
          </w:tcPr>
          <w:p w:rsidR="002776E8" w:rsidRDefault="002776E8" w:rsidP="003F6241">
            <w:pPr>
              <w:ind w:left="4" w:hanging="4"/>
              <w:rPr>
                <w:sz w:val="28"/>
                <w:szCs w:val="28"/>
                <w:lang w:val="kk-KZ" w:eastAsia="kk-KZ" w:bidi="kk-KZ"/>
              </w:rPr>
            </w:pPr>
          </w:p>
        </w:tc>
        <w:tc>
          <w:tcPr>
            <w:tcW w:w="851" w:type="dxa"/>
          </w:tcPr>
          <w:p w:rsidR="002776E8" w:rsidRDefault="002776E8" w:rsidP="003F6241">
            <w:pPr>
              <w:ind w:left="4" w:hanging="4"/>
              <w:rPr>
                <w:sz w:val="28"/>
                <w:szCs w:val="28"/>
                <w:lang w:val="kk-KZ" w:eastAsia="kk-KZ" w:bidi="kk-KZ"/>
              </w:rPr>
            </w:pPr>
            <w:r w:rsidRPr="005919E3">
              <w:rPr>
                <w:sz w:val="28"/>
                <w:szCs w:val="28"/>
                <w:lang w:val="kk-KZ" w:eastAsia="kk-KZ" w:bidi="kk-KZ"/>
              </w:rPr>
              <w:t>1052</w:t>
            </w:r>
          </w:p>
        </w:tc>
        <w:tc>
          <w:tcPr>
            <w:tcW w:w="7371" w:type="dxa"/>
          </w:tcPr>
          <w:p w:rsidR="002776E8" w:rsidRDefault="002776E8" w:rsidP="003F6241">
            <w:pPr>
              <w:ind w:left="4" w:hanging="4"/>
              <w:rPr>
                <w:sz w:val="28"/>
                <w:szCs w:val="28"/>
                <w:lang w:val="kk-KZ" w:eastAsia="kk-KZ" w:bidi="kk-KZ"/>
              </w:rPr>
            </w:pPr>
            <w:r w:rsidRPr="005919E3">
              <w:rPr>
                <w:sz w:val="28"/>
                <w:szCs w:val="28"/>
                <w:lang w:val="kk-KZ" w:eastAsia="kk-KZ" w:bidi="kk-KZ"/>
              </w:rPr>
              <w:t>Корреспондентские счета в других банках</w:t>
            </w:r>
          </w:p>
        </w:tc>
      </w:tr>
      <w:tr w:rsidR="002776E8" w:rsidTr="003F6241">
        <w:trPr>
          <w:trHeight w:val="321"/>
        </w:trPr>
        <w:tc>
          <w:tcPr>
            <w:tcW w:w="567" w:type="dxa"/>
          </w:tcPr>
          <w:p w:rsidR="002776E8" w:rsidRDefault="002776E8" w:rsidP="003F6241">
            <w:pPr>
              <w:ind w:left="4" w:hanging="4"/>
              <w:rPr>
                <w:sz w:val="28"/>
                <w:szCs w:val="28"/>
                <w:lang w:val="kk-KZ" w:eastAsia="kk-KZ" w:bidi="kk-KZ"/>
              </w:rPr>
            </w:pPr>
            <w:r w:rsidRPr="005919E3">
              <w:rPr>
                <w:sz w:val="28"/>
                <w:szCs w:val="28"/>
                <w:lang w:val="kk-KZ" w:eastAsia="kk-KZ" w:bidi="kk-KZ"/>
              </w:rPr>
              <w:t>Кт</w:t>
            </w:r>
          </w:p>
        </w:tc>
        <w:tc>
          <w:tcPr>
            <w:tcW w:w="851" w:type="dxa"/>
          </w:tcPr>
          <w:p w:rsidR="002776E8" w:rsidRDefault="002776E8" w:rsidP="003F6241">
            <w:pPr>
              <w:ind w:left="4" w:hanging="4"/>
              <w:rPr>
                <w:sz w:val="28"/>
                <w:szCs w:val="28"/>
                <w:lang w:val="kk-KZ" w:eastAsia="kk-KZ" w:bidi="kk-KZ"/>
              </w:rPr>
            </w:pPr>
            <w:r w:rsidRPr="005919E3">
              <w:rPr>
                <w:sz w:val="28"/>
                <w:szCs w:val="28"/>
                <w:lang w:val="kk-KZ" w:eastAsia="kk-KZ" w:bidi="kk-KZ"/>
              </w:rPr>
              <w:t>1301</w:t>
            </w:r>
          </w:p>
        </w:tc>
        <w:tc>
          <w:tcPr>
            <w:tcW w:w="7371" w:type="dxa"/>
          </w:tcPr>
          <w:p w:rsidR="002776E8" w:rsidRDefault="002776E8" w:rsidP="003F6241">
            <w:pPr>
              <w:ind w:left="4" w:hanging="4"/>
              <w:rPr>
                <w:sz w:val="28"/>
                <w:szCs w:val="28"/>
                <w:lang w:eastAsia="kk-KZ" w:bidi="kk-KZ"/>
              </w:rPr>
            </w:pPr>
            <w:r w:rsidRPr="005919E3">
              <w:rPr>
                <w:sz w:val="28"/>
                <w:szCs w:val="28"/>
                <w:lang w:val="kk-KZ" w:eastAsia="kk-KZ" w:bidi="kk-KZ"/>
              </w:rPr>
              <w:t>Займы овердрафт по корреспондентским счетам других</w:t>
            </w:r>
            <w:r w:rsidRPr="005919E3">
              <w:rPr>
                <w:sz w:val="28"/>
                <w:szCs w:val="28"/>
                <w:lang w:eastAsia="kk-KZ" w:bidi="kk-KZ"/>
              </w:rPr>
              <w:t xml:space="preserve"> </w:t>
            </w:r>
            <w:r w:rsidRPr="005919E3">
              <w:rPr>
                <w:sz w:val="28"/>
                <w:szCs w:val="28"/>
                <w:lang w:val="kk-KZ" w:eastAsia="kk-KZ" w:bidi="kk-KZ"/>
              </w:rPr>
              <w:t>банков</w:t>
            </w:r>
          </w:p>
        </w:tc>
      </w:tr>
      <w:tr w:rsidR="002776E8" w:rsidTr="003F6241">
        <w:trPr>
          <w:trHeight w:val="321"/>
        </w:trPr>
        <w:tc>
          <w:tcPr>
            <w:tcW w:w="567" w:type="dxa"/>
          </w:tcPr>
          <w:p w:rsidR="002776E8" w:rsidRDefault="002776E8" w:rsidP="003F6241">
            <w:pPr>
              <w:ind w:left="4" w:hanging="4"/>
              <w:rPr>
                <w:sz w:val="28"/>
                <w:szCs w:val="28"/>
                <w:lang w:val="kk-KZ" w:eastAsia="kk-KZ" w:bidi="kk-KZ"/>
              </w:rPr>
            </w:pPr>
          </w:p>
        </w:tc>
        <w:tc>
          <w:tcPr>
            <w:tcW w:w="851" w:type="dxa"/>
          </w:tcPr>
          <w:p w:rsidR="002776E8" w:rsidRDefault="002776E8" w:rsidP="003F6241">
            <w:pPr>
              <w:ind w:left="4" w:hanging="4"/>
              <w:rPr>
                <w:sz w:val="28"/>
                <w:szCs w:val="28"/>
                <w:lang w:val="kk-KZ" w:eastAsia="kk-KZ" w:bidi="kk-KZ"/>
              </w:rPr>
            </w:pPr>
            <w:r w:rsidRPr="005919E3">
              <w:rPr>
                <w:sz w:val="28"/>
                <w:szCs w:val="28"/>
                <w:lang w:val="kk-KZ" w:eastAsia="kk-KZ" w:bidi="kk-KZ"/>
              </w:rPr>
              <w:t>1302</w:t>
            </w:r>
          </w:p>
        </w:tc>
        <w:tc>
          <w:tcPr>
            <w:tcW w:w="7371" w:type="dxa"/>
          </w:tcPr>
          <w:p w:rsidR="002776E8" w:rsidRDefault="002776E8" w:rsidP="003F6241">
            <w:pPr>
              <w:ind w:left="4" w:hanging="4"/>
              <w:rPr>
                <w:sz w:val="28"/>
                <w:szCs w:val="28"/>
                <w:lang w:val="kk-KZ" w:eastAsia="kk-KZ" w:bidi="kk-KZ"/>
              </w:rPr>
            </w:pPr>
            <w:r w:rsidRPr="005919E3">
              <w:rPr>
                <w:sz w:val="28"/>
                <w:szCs w:val="28"/>
                <w:lang w:val="kk-KZ" w:eastAsia="kk-KZ" w:bidi="kk-KZ"/>
              </w:rPr>
              <w:t>Краткосрочные займы, предоставленные другим банкам</w:t>
            </w:r>
          </w:p>
        </w:tc>
      </w:tr>
      <w:tr w:rsidR="002776E8" w:rsidTr="003F6241">
        <w:trPr>
          <w:trHeight w:val="321"/>
        </w:trPr>
        <w:tc>
          <w:tcPr>
            <w:tcW w:w="567" w:type="dxa"/>
          </w:tcPr>
          <w:p w:rsidR="002776E8" w:rsidRDefault="002776E8" w:rsidP="003F6241">
            <w:pPr>
              <w:ind w:left="4" w:hanging="4"/>
              <w:rPr>
                <w:sz w:val="28"/>
                <w:szCs w:val="28"/>
                <w:lang w:val="kk-KZ" w:eastAsia="kk-KZ" w:bidi="kk-KZ"/>
              </w:rPr>
            </w:pPr>
          </w:p>
        </w:tc>
        <w:tc>
          <w:tcPr>
            <w:tcW w:w="851" w:type="dxa"/>
          </w:tcPr>
          <w:p w:rsidR="002776E8" w:rsidRDefault="002776E8" w:rsidP="003F6241">
            <w:pPr>
              <w:ind w:left="4" w:hanging="4"/>
              <w:rPr>
                <w:sz w:val="28"/>
                <w:szCs w:val="28"/>
                <w:lang w:val="kk-KZ" w:eastAsia="kk-KZ" w:bidi="kk-KZ"/>
              </w:rPr>
            </w:pPr>
            <w:r w:rsidRPr="005919E3">
              <w:rPr>
                <w:sz w:val="28"/>
                <w:szCs w:val="28"/>
                <w:lang w:val="kk-KZ" w:eastAsia="kk-KZ" w:bidi="kk-KZ"/>
              </w:rPr>
              <w:t>1303</w:t>
            </w:r>
          </w:p>
        </w:tc>
        <w:tc>
          <w:tcPr>
            <w:tcW w:w="7371" w:type="dxa"/>
          </w:tcPr>
          <w:p w:rsidR="002776E8" w:rsidRDefault="002776E8" w:rsidP="003F6241">
            <w:pPr>
              <w:ind w:left="4" w:hanging="4"/>
              <w:rPr>
                <w:sz w:val="28"/>
                <w:szCs w:val="28"/>
                <w:lang w:val="kk-KZ" w:eastAsia="kk-KZ" w:bidi="kk-KZ"/>
              </w:rPr>
            </w:pPr>
            <w:r w:rsidRPr="005919E3">
              <w:rPr>
                <w:sz w:val="28"/>
                <w:szCs w:val="28"/>
                <w:lang w:val="kk-KZ" w:eastAsia="kk-KZ" w:bidi="kk-KZ"/>
              </w:rPr>
              <w:t>Займы овернайт, предоставленные другим банкам</w:t>
            </w:r>
          </w:p>
        </w:tc>
      </w:tr>
      <w:tr w:rsidR="002776E8" w:rsidTr="003F6241">
        <w:trPr>
          <w:trHeight w:val="316"/>
        </w:trPr>
        <w:tc>
          <w:tcPr>
            <w:tcW w:w="567" w:type="dxa"/>
          </w:tcPr>
          <w:p w:rsidR="002776E8" w:rsidRDefault="002776E8" w:rsidP="003F6241">
            <w:pPr>
              <w:ind w:left="4" w:hanging="4"/>
              <w:rPr>
                <w:sz w:val="28"/>
                <w:szCs w:val="28"/>
                <w:lang w:val="kk-KZ" w:eastAsia="kk-KZ" w:bidi="kk-KZ"/>
              </w:rPr>
            </w:pPr>
          </w:p>
        </w:tc>
        <w:tc>
          <w:tcPr>
            <w:tcW w:w="851" w:type="dxa"/>
          </w:tcPr>
          <w:p w:rsidR="002776E8" w:rsidRDefault="002776E8" w:rsidP="003F6241">
            <w:pPr>
              <w:ind w:left="4" w:hanging="4"/>
              <w:rPr>
                <w:sz w:val="28"/>
                <w:szCs w:val="28"/>
                <w:lang w:val="kk-KZ" w:eastAsia="kk-KZ" w:bidi="kk-KZ"/>
              </w:rPr>
            </w:pPr>
            <w:r w:rsidRPr="005919E3">
              <w:rPr>
                <w:sz w:val="28"/>
                <w:szCs w:val="28"/>
                <w:lang w:val="kk-KZ" w:eastAsia="kk-KZ" w:bidi="kk-KZ"/>
              </w:rPr>
              <w:t>1304</w:t>
            </w:r>
          </w:p>
        </w:tc>
        <w:tc>
          <w:tcPr>
            <w:tcW w:w="7371" w:type="dxa"/>
          </w:tcPr>
          <w:p w:rsidR="002776E8" w:rsidRDefault="002776E8" w:rsidP="003F6241">
            <w:pPr>
              <w:ind w:left="4" w:hanging="4"/>
              <w:rPr>
                <w:sz w:val="28"/>
                <w:szCs w:val="28"/>
                <w:lang w:val="kk-KZ" w:eastAsia="kk-KZ" w:bidi="kk-KZ"/>
              </w:rPr>
            </w:pPr>
            <w:r w:rsidRPr="005919E3">
              <w:rPr>
                <w:sz w:val="28"/>
                <w:szCs w:val="28"/>
                <w:lang w:val="kk-KZ" w:eastAsia="kk-KZ" w:bidi="kk-KZ"/>
              </w:rPr>
              <w:t>Долгосрочные займы, предоставленные другим банкам</w:t>
            </w:r>
          </w:p>
        </w:tc>
      </w:tr>
      <w:tr w:rsidR="002776E8" w:rsidTr="003F6241">
        <w:trPr>
          <w:trHeight w:val="316"/>
        </w:trPr>
        <w:tc>
          <w:tcPr>
            <w:tcW w:w="567" w:type="dxa"/>
          </w:tcPr>
          <w:p w:rsidR="002776E8" w:rsidRDefault="002776E8" w:rsidP="003F6241">
            <w:pPr>
              <w:ind w:left="4" w:hanging="4"/>
              <w:rPr>
                <w:sz w:val="28"/>
                <w:szCs w:val="28"/>
                <w:lang w:val="kk-KZ" w:eastAsia="kk-KZ" w:bidi="kk-KZ"/>
              </w:rPr>
            </w:pPr>
          </w:p>
        </w:tc>
        <w:tc>
          <w:tcPr>
            <w:tcW w:w="851" w:type="dxa"/>
          </w:tcPr>
          <w:p w:rsidR="002776E8" w:rsidRDefault="002776E8" w:rsidP="003F6241">
            <w:pPr>
              <w:ind w:left="4" w:hanging="4"/>
              <w:rPr>
                <w:sz w:val="28"/>
                <w:szCs w:val="28"/>
                <w:lang w:val="kk-KZ" w:eastAsia="kk-KZ" w:bidi="kk-KZ"/>
              </w:rPr>
            </w:pPr>
            <w:r w:rsidRPr="005919E3">
              <w:rPr>
                <w:sz w:val="28"/>
                <w:szCs w:val="28"/>
                <w:lang w:val="kk-KZ" w:eastAsia="kk-KZ" w:bidi="kk-KZ"/>
              </w:rPr>
              <w:t>1411</w:t>
            </w:r>
          </w:p>
        </w:tc>
        <w:tc>
          <w:tcPr>
            <w:tcW w:w="7371" w:type="dxa"/>
          </w:tcPr>
          <w:p w:rsidR="002776E8" w:rsidRDefault="002776E8" w:rsidP="003F6241">
            <w:pPr>
              <w:ind w:left="4" w:hanging="4"/>
              <w:rPr>
                <w:sz w:val="28"/>
                <w:szCs w:val="28"/>
                <w:lang w:val="kk-KZ" w:eastAsia="kk-KZ" w:bidi="kk-KZ"/>
              </w:rPr>
            </w:pPr>
            <w:r w:rsidRPr="005919E3">
              <w:rPr>
                <w:sz w:val="28"/>
                <w:szCs w:val="28"/>
                <w:lang w:val="kk-KZ" w:eastAsia="kk-KZ" w:bidi="kk-KZ"/>
              </w:rPr>
              <w:t>Краткосрочные займы, предоставленные клиентам</w:t>
            </w:r>
          </w:p>
        </w:tc>
      </w:tr>
      <w:tr w:rsidR="002776E8" w:rsidTr="003F6241">
        <w:trPr>
          <w:trHeight w:val="316"/>
        </w:trPr>
        <w:tc>
          <w:tcPr>
            <w:tcW w:w="567" w:type="dxa"/>
          </w:tcPr>
          <w:p w:rsidR="002776E8" w:rsidRDefault="002776E8" w:rsidP="003F6241">
            <w:pPr>
              <w:ind w:left="4" w:hanging="4"/>
              <w:rPr>
                <w:sz w:val="28"/>
                <w:szCs w:val="28"/>
                <w:lang w:val="kk-KZ" w:eastAsia="kk-KZ" w:bidi="kk-KZ"/>
              </w:rPr>
            </w:pPr>
          </w:p>
        </w:tc>
        <w:tc>
          <w:tcPr>
            <w:tcW w:w="851" w:type="dxa"/>
          </w:tcPr>
          <w:p w:rsidR="002776E8" w:rsidRDefault="002776E8" w:rsidP="003F6241">
            <w:pPr>
              <w:ind w:left="4" w:hanging="4"/>
              <w:rPr>
                <w:sz w:val="28"/>
                <w:szCs w:val="28"/>
                <w:lang w:val="kk-KZ" w:eastAsia="kk-KZ" w:bidi="kk-KZ"/>
              </w:rPr>
            </w:pPr>
            <w:r w:rsidRPr="005919E3">
              <w:rPr>
                <w:sz w:val="28"/>
                <w:szCs w:val="28"/>
                <w:lang w:val="kk-KZ" w:eastAsia="kk-KZ" w:bidi="kk-KZ"/>
              </w:rPr>
              <w:t>1417</w:t>
            </w:r>
          </w:p>
        </w:tc>
        <w:tc>
          <w:tcPr>
            <w:tcW w:w="7371" w:type="dxa"/>
          </w:tcPr>
          <w:p w:rsidR="002776E8" w:rsidRDefault="002776E8" w:rsidP="003F6241">
            <w:pPr>
              <w:ind w:left="4" w:hanging="4"/>
              <w:rPr>
                <w:sz w:val="28"/>
                <w:szCs w:val="28"/>
                <w:lang w:val="kk-KZ" w:eastAsia="kk-KZ" w:bidi="kk-KZ"/>
              </w:rPr>
            </w:pPr>
            <w:r w:rsidRPr="005919E3">
              <w:rPr>
                <w:sz w:val="28"/>
                <w:szCs w:val="28"/>
                <w:lang w:val="kk-KZ" w:eastAsia="kk-KZ" w:bidi="kk-KZ"/>
              </w:rPr>
              <w:t>Долгосрочные займы, предоставленные клиентам</w:t>
            </w:r>
          </w:p>
        </w:tc>
      </w:tr>
      <w:tr w:rsidR="002776E8" w:rsidTr="003F6241">
        <w:trPr>
          <w:trHeight w:val="316"/>
        </w:trPr>
        <w:tc>
          <w:tcPr>
            <w:tcW w:w="567" w:type="dxa"/>
          </w:tcPr>
          <w:p w:rsidR="002776E8" w:rsidRDefault="002776E8" w:rsidP="003F6241">
            <w:pPr>
              <w:ind w:left="4" w:hanging="4"/>
              <w:rPr>
                <w:sz w:val="28"/>
                <w:szCs w:val="28"/>
                <w:lang w:val="kk-KZ" w:eastAsia="kk-KZ" w:bidi="kk-KZ"/>
              </w:rPr>
            </w:pPr>
          </w:p>
        </w:tc>
        <w:tc>
          <w:tcPr>
            <w:tcW w:w="851" w:type="dxa"/>
          </w:tcPr>
          <w:p w:rsidR="002776E8" w:rsidRDefault="002776E8" w:rsidP="003F6241">
            <w:pPr>
              <w:ind w:left="4" w:hanging="4"/>
              <w:rPr>
                <w:sz w:val="28"/>
                <w:szCs w:val="28"/>
                <w:lang w:val="kk-KZ" w:eastAsia="kk-KZ" w:bidi="kk-KZ"/>
              </w:rPr>
            </w:pPr>
            <w:r w:rsidRPr="005919E3">
              <w:rPr>
                <w:sz w:val="28"/>
                <w:szCs w:val="28"/>
                <w:lang w:val="kk-KZ" w:eastAsia="kk-KZ" w:bidi="kk-KZ"/>
              </w:rPr>
              <w:t>1429</w:t>
            </w:r>
          </w:p>
        </w:tc>
        <w:tc>
          <w:tcPr>
            <w:tcW w:w="7371" w:type="dxa"/>
          </w:tcPr>
          <w:p w:rsidR="002776E8" w:rsidRDefault="002776E8" w:rsidP="003F6241">
            <w:pPr>
              <w:ind w:left="4" w:hanging="4"/>
              <w:rPr>
                <w:sz w:val="28"/>
                <w:szCs w:val="28"/>
                <w:lang w:val="kk-KZ" w:eastAsia="kk-KZ" w:bidi="kk-KZ"/>
              </w:rPr>
            </w:pPr>
            <w:r w:rsidRPr="005919E3">
              <w:rPr>
                <w:sz w:val="28"/>
                <w:szCs w:val="28"/>
                <w:lang w:val="kk-KZ" w:eastAsia="kk-KZ" w:bidi="kk-KZ"/>
              </w:rPr>
              <w:t>Прочие займы, предоставленные клиентам.</w:t>
            </w:r>
          </w:p>
        </w:tc>
      </w:tr>
    </w:tbl>
    <w:p w:rsidR="002776E8" w:rsidRDefault="002776E8" w:rsidP="002776E8">
      <w:pPr>
        <w:widowControl w:val="0"/>
        <w:numPr>
          <w:ilvl w:val="0"/>
          <w:numId w:val="13"/>
        </w:numPr>
        <w:tabs>
          <w:tab w:val="left" w:pos="1466"/>
          <w:tab w:val="left" w:pos="1467"/>
          <w:tab w:val="left" w:pos="2246"/>
          <w:tab w:val="left" w:pos="3428"/>
          <w:tab w:val="left" w:pos="5035"/>
          <w:tab w:val="left" w:pos="6802"/>
          <w:tab w:val="left" w:pos="7776"/>
        </w:tabs>
        <w:autoSpaceDE w:val="0"/>
        <w:autoSpaceDN w:val="0"/>
        <w:ind w:left="0" w:firstLine="709"/>
        <w:jc w:val="both"/>
        <w:rPr>
          <w:sz w:val="28"/>
          <w:szCs w:val="28"/>
          <w:lang w:val="kk-KZ" w:eastAsia="kk-KZ" w:bidi="kk-KZ"/>
        </w:rPr>
      </w:pPr>
      <w:r w:rsidRPr="005919E3">
        <w:rPr>
          <w:sz w:val="28"/>
          <w:szCs w:val="28"/>
          <w:lang w:val="kk-KZ" w:eastAsia="kk-KZ" w:bidi="kk-KZ"/>
        </w:rPr>
        <w:t xml:space="preserve">При полном погашении банковского займа </w:t>
      </w:r>
      <w:r w:rsidRPr="005919E3">
        <w:rPr>
          <w:spacing w:val="-3"/>
          <w:sz w:val="28"/>
          <w:szCs w:val="28"/>
          <w:lang w:val="kk-KZ" w:eastAsia="kk-KZ" w:bidi="kk-KZ"/>
        </w:rPr>
        <w:t xml:space="preserve">осуществляются </w:t>
      </w:r>
      <w:r w:rsidRPr="005919E3">
        <w:rPr>
          <w:sz w:val="28"/>
          <w:szCs w:val="28"/>
          <w:lang w:val="kk-KZ" w:eastAsia="kk-KZ" w:bidi="kk-KZ"/>
        </w:rPr>
        <w:t>следующие бухгалтерские</w:t>
      </w:r>
      <w:r w:rsidRPr="005919E3">
        <w:rPr>
          <w:spacing w:val="-1"/>
          <w:sz w:val="28"/>
          <w:szCs w:val="28"/>
          <w:lang w:val="kk-KZ" w:eastAsia="kk-KZ" w:bidi="kk-KZ"/>
        </w:rPr>
        <w:t xml:space="preserve"> </w:t>
      </w:r>
      <w:r w:rsidRPr="005919E3">
        <w:rPr>
          <w:sz w:val="28"/>
          <w:szCs w:val="28"/>
          <w:lang w:val="kk-KZ" w:eastAsia="kk-KZ" w:bidi="kk-KZ"/>
        </w:rPr>
        <w:t>записи:</w:t>
      </w:r>
    </w:p>
    <w:p w:rsidR="002776E8" w:rsidRDefault="002776E8" w:rsidP="002776E8">
      <w:pPr>
        <w:widowControl w:val="0"/>
        <w:numPr>
          <w:ilvl w:val="0"/>
          <w:numId w:val="16"/>
        </w:numPr>
        <w:tabs>
          <w:tab w:val="left" w:pos="1276"/>
        </w:tabs>
        <w:autoSpaceDE w:val="0"/>
        <w:autoSpaceDN w:val="0"/>
        <w:ind w:left="0" w:firstLine="709"/>
        <w:jc w:val="both"/>
        <w:rPr>
          <w:sz w:val="28"/>
          <w:szCs w:val="28"/>
          <w:lang w:val="kk-KZ" w:eastAsia="kk-KZ" w:bidi="kk-KZ"/>
        </w:rPr>
      </w:pPr>
      <w:r w:rsidRPr="005919E3">
        <w:rPr>
          <w:sz w:val="28"/>
          <w:szCs w:val="28"/>
          <w:lang w:val="kk-KZ" w:eastAsia="kk-KZ" w:bidi="kk-KZ"/>
        </w:rPr>
        <w:t>при списании стоимости предмета</w:t>
      </w:r>
      <w:r w:rsidRPr="005919E3">
        <w:rPr>
          <w:spacing w:val="-4"/>
          <w:sz w:val="28"/>
          <w:szCs w:val="28"/>
          <w:lang w:val="kk-KZ" w:eastAsia="kk-KZ" w:bidi="kk-KZ"/>
        </w:rPr>
        <w:t xml:space="preserve"> </w:t>
      </w:r>
      <w:r w:rsidRPr="005919E3">
        <w:rPr>
          <w:sz w:val="28"/>
          <w:szCs w:val="28"/>
          <w:lang w:val="kk-KZ" w:eastAsia="kk-KZ" w:bidi="kk-KZ"/>
        </w:rPr>
        <w:t>залога:</w:t>
      </w:r>
    </w:p>
    <w:tbl>
      <w:tblPr>
        <w:tblStyle w:val="52"/>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851"/>
        <w:gridCol w:w="6804"/>
      </w:tblGrid>
      <w:tr w:rsidR="002776E8" w:rsidTr="003F6241">
        <w:tc>
          <w:tcPr>
            <w:tcW w:w="1134"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rPr>
                <w:rFonts w:eastAsia="Arial"/>
                <w:sz w:val="28"/>
                <w:szCs w:val="28"/>
                <w:lang w:val="kk-KZ" w:eastAsia="kk-KZ" w:bidi="kk-KZ"/>
              </w:rPr>
            </w:pPr>
            <w:r w:rsidRPr="005919E3">
              <w:rPr>
                <w:sz w:val="28"/>
                <w:szCs w:val="28"/>
                <w:lang w:val="kk-KZ" w:eastAsia="kk-KZ" w:bidi="kk-KZ"/>
              </w:rPr>
              <w:t>Расход</w:t>
            </w:r>
          </w:p>
        </w:tc>
        <w:tc>
          <w:tcPr>
            <w:tcW w:w="851"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rPr>
                <w:rFonts w:eastAsia="Arial"/>
                <w:sz w:val="28"/>
                <w:szCs w:val="28"/>
                <w:lang w:val="kk-KZ" w:eastAsia="kk-KZ" w:bidi="kk-KZ"/>
              </w:rPr>
            </w:pPr>
            <w:r w:rsidRPr="005919E3">
              <w:rPr>
                <w:sz w:val="28"/>
                <w:szCs w:val="28"/>
                <w:lang w:val="kk-KZ" w:eastAsia="kk-KZ" w:bidi="kk-KZ"/>
              </w:rPr>
              <w:t>7250</w:t>
            </w:r>
          </w:p>
        </w:tc>
        <w:tc>
          <w:tcPr>
            <w:tcW w:w="6804"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jc w:val="both"/>
              <w:rPr>
                <w:rFonts w:eastAsia="Arial"/>
                <w:sz w:val="28"/>
                <w:szCs w:val="28"/>
                <w:lang w:val="kk-KZ" w:eastAsia="kk-KZ" w:bidi="kk-KZ"/>
              </w:rPr>
            </w:pPr>
            <w:r w:rsidRPr="005919E3">
              <w:rPr>
                <w:sz w:val="28"/>
                <w:szCs w:val="28"/>
                <w:lang w:val="kk-KZ" w:eastAsia="kk-KZ" w:bidi="kk-KZ"/>
              </w:rPr>
              <w:t>Имущество, принятое в обеспечение</w:t>
            </w:r>
            <w:r w:rsidRPr="005919E3">
              <w:rPr>
                <w:spacing w:val="-3"/>
                <w:sz w:val="28"/>
                <w:szCs w:val="28"/>
                <w:lang w:val="kk-KZ" w:eastAsia="kk-KZ" w:bidi="kk-KZ"/>
              </w:rPr>
              <w:t xml:space="preserve"> </w:t>
            </w:r>
            <w:r w:rsidRPr="005919E3">
              <w:rPr>
                <w:sz w:val="28"/>
                <w:szCs w:val="28"/>
                <w:lang w:val="kk-KZ" w:eastAsia="kk-KZ" w:bidi="kk-KZ"/>
              </w:rPr>
              <w:t>(залог);</w:t>
            </w:r>
          </w:p>
        </w:tc>
      </w:tr>
    </w:tbl>
    <w:p w:rsidR="002776E8" w:rsidRDefault="002776E8" w:rsidP="002776E8">
      <w:pPr>
        <w:widowControl w:val="0"/>
        <w:numPr>
          <w:ilvl w:val="0"/>
          <w:numId w:val="16"/>
        </w:numPr>
        <w:tabs>
          <w:tab w:val="left" w:pos="1276"/>
        </w:tabs>
        <w:autoSpaceDE w:val="0"/>
        <w:autoSpaceDN w:val="0"/>
        <w:ind w:left="0" w:firstLine="709"/>
        <w:jc w:val="both"/>
        <w:rPr>
          <w:sz w:val="28"/>
          <w:szCs w:val="28"/>
          <w:lang w:val="kk-KZ" w:eastAsia="kk-KZ" w:bidi="kk-KZ"/>
        </w:rPr>
      </w:pPr>
      <w:r w:rsidRPr="005919E3">
        <w:rPr>
          <w:sz w:val="28"/>
          <w:szCs w:val="28"/>
          <w:lang w:val="kk-KZ" w:eastAsia="kk-KZ" w:bidi="kk-KZ"/>
        </w:rPr>
        <w:t>при списании</w:t>
      </w:r>
      <w:r w:rsidRPr="005919E3">
        <w:rPr>
          <w:spacing w:val="-1"/>
          <w:sz w:val="28"/>
          <w:szCs w:val="28"/>
          <w:lang w:val="kk-KZ" w:eastAsia="kk-KZ" w:bidi="kk-KZ"/>
        </w:rPr>
        <w:t xml:space="preserve"> </w:t>
      </w:r>
      <w:r w:rsidRPr="005919E3">
        <w:rPr>
          <w:sz w:val="28"/>
          <w:szCs w:val="28"/>
          <w:lang w:val="kk-KZ" w:eastAsia="kk-KZ" w:bidi="kk-KZ"/>
        </w:rPr>
        <w:t>документов:</w:t>
      </w:r>
    </w:p>
    <w:tbl>
      <w:tblPr>
        <w:tblStyle w:val="52"/>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851"/>
        <w:gridCol w:w="6804"/>
      </w:tblGrid>
      <w:tr w:rsidR="002776E8" w:rsidTr="003F6241">
        <w:tc>
          <w:tcPr>
            <w:tcW w:w="1134"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rPr>
                <w:rFonts w:eastAsia="Arial"/>
                <w:sz w:val="28"/>
                <w:szCs w:val="28"/>
                <w:lang w:val="kk-KZ" w:eastAsia="kk-KZ" w:bidi="kk-KZ"/>
              </w:rPr>
            </w:pPr>
            <w:r w:rsidRPr="005919E3">
              <w:rPr>
                <w:sz w:val="28"/>
                <w:szCs w:val="28"/>
                <w:lang w:val="kk-KZ" w:eastAsia="kk-KZ" w:bidi="kk-KZ"/>
              </w:rPr>
              <w:t>Расход</w:t>
            </w:r>
          </w:p>
        </w:tc>
        <w:tc>
          <w:tcPr>
            <w:tcW w:w="851"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rPr>
                <w:rFonts w:eastAsia="Arial"/>
                <w:sz w:val="28"/>
                <w:szCs w:val="28"/>
                <w:lang w:val="kk-KZ" w:eastAsia="kk-KZ" w:bidi="kk-KZ"/>
              </w:rPr>
            </w:pPr>
            <w:r w:rsidRPr="005919E3">
              <w:rPr>
                <w:sz w:val="28"/>
                <w:szCs w:val="28"/>
                <w:lang w:val="kk-KZ" w:eastAsia="kk-KZ" w:bidi="kk-KZ"/>
              </w:rPr>
              <w:t>7339</w:t>
            </w:r>
          </w:p>
        </w:tc>
        <w:tc>
          <w:tcPr>
            <w:tcW w:w="6804"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jc w:val="both"/>
              <w:rPr>
                <w:rFonts w:eastAsia="Arial"/>
                <w:sz w:val="28"/>
                <w:szCs w:val="28"/>
                <w:lang w:val="kk-KZ" w:eastAsia="kk-KZ" w:bidi="kk-KZ"/>
              </w:rPr>
            </w:pPr>
            <w:r w:rsidRPr="005919E3">
              <w:rPr>
                <w:sz w:val="28"/>
                <w:szCs w:val="28"/>
                <w:lang w:val="kk-KZ" w:eastAsia="kk-KZ" w:bidi="kk-KZ"/>
              </w:rPr>
              <w:t>Разные ценности и</w:t>
            </w:r>
            <w:r w:rsidRPr="005919E3">
              <w:rPr>
                <w:spacing w:val="-7"/>
                <w:sz w:val="28"/>
                <w:szCs w:val="28"/>
                <w:lang w:val="kk-KZ" w:eastAsia="kk-KZ" w:bidi="kk-KZ"/>
              </w:rPr>
              <w:t xml:space="preserve"> </w:t>
            </w:r>
            <w:r w:rsidRPr="005919E3">
              <w:rPr>
                <w:sz w:val="28"/>
                <w:szCs w:val="28"/>
                <w:lang w:val="kk-KZ" w:eastAsia="kk-KZ" w:bidi="kk-KZ"/>
              </w:rPr>
              <w:t>документы;</w:t>
            </w:r>
          </w:p>
        </w:tc>
      </w:tr>
    </w:tbl>
    <w:p w:rsidR="002776E8" w:rsidRDefault="002776E8" w:rsidP="002776E8">
      <w:pPr>
        <w:widowControl w:val="0"/>
        <w:numPr>
          <w:ilvl w:val="0"/>
          <w:numId w:val="16"/>
        </w:numPr>
        <w:tabs>
          <w:tab w:val="left" w:pos="1276"/>
        </w:tabs>
        <w:autoSpaceDE w:val="0"/>
        <w:autoSpaceDN w:val="0"/>
        <w:ind w:left="0" w:firstLine="709"/>
        <w:jc w:val="both"/>
        <w:rPr>
          <w:sz w:val="28"/>
          <w:szCs w:val="28"/>
          <w:lang w:val="kk-KZ" w:eastAsia="kk-KZ" w:bidi="kk-KZ"/>
        </w:rPr>
      </w:pPr>
      <w:r w:rsidRPr="005919E3">
        <w:rPr>
          <w:sz w:val="28"/>
          <w:szCs w:val="28"/>
          <w:lang w:val="kk-KZ" w:eastAsia="kk-KZ" w:bidi="kk-KZ"/>
        </w:rPr>
        <w:t>при списании суммы принятой</w:t>
      </w:r>
      <w:r w:rsidRPr="005919E3">
        <w:rPr>
          <w:spacing w:val="-2"/>
          <w:sz w:val="28"/>
          <w:szCs w:val="28"/>
          <w:lang w:val="kk-KZ" w:eastAsia="kk-KZ" w:bidi="kk-KZ"/>
        </w:rPr>
        <w:t xml:space="preserve"> </w:t>
      </w:r>
      <w:r w:rsidRPr="005919E3">
        <w:rPr>
          <w:sz w:val="28"/>
          <w:szCs w:val="28"/>
          <w:lang w:val="kk-KZ" w:eastAsia="kk-KZ" w:bidi="kk-KZ"/>
        </w:rPr>
        <w:t>гарантии:</w:t>
      </w:r>
    </w:p>
    <w:tbl>
      <w:tblPr>
        <w:tblStyle w:val="52"/>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843"/>
        <w:gridCol w:w="7416"/>
      </w:tblGrid>
      <w:tr w:rsidR="002776E8" w:rsidTr="003F6241">
        <w:tc>
          <w:tcPr>
            <w:tcW w:w="388"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rPr>
                <w:rFonts w:eastAsia="Arial"/>
                <w:sz w:val="28"/>
                <w:szCs w:val="28"/>
                <w:lang w:val="kk-KZ" w:eastAsia="kk-KZ" w:bidi="kk-KZ"/>
              </w:rPr>
            </w:pPr>
            <w:r w:rsidRPr="005919E3">
              <w:rPr>
                <w:sz w:val="28"/>
                <w:szCs w:val="28"/>
                <w:lang w:val="kk-KZ" w:eastAsia="kk-KZ" w:bidi="kk-KZ"/>
              </w:rPr>
              <w:t>Дт</w:t>
            </w:r>
          </w:p>
        </w:tc>
        <w:tc>
          <w:tcPr>
            <w:tcW w:w="845"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rPr>
                <w:rFonts w:eastAsia="Arial"/>
                <w:sz w:val="28"/>
                <w:szCs w:val="28"/>
                <w:lang w:val="kk-KZ" w:eastAsia="kk-KZ" w:bidi="kk-KZ"/>
              </w:rPr>
            </w:pPr>
            <w:r w:rsidRPr="005919E3">
              <w:rPr>
                <w:sz w:val="28"/>
                <w:szCs w:val="28"/>
                <w:lang w:val="kk-KZ" w:eastAsia="kk-KZ" w:bidi="kk-KZ"/>
              </w:rPr>
              <w:t>6575</w:t>
            </w:r>
          </w:p>
        </w:tc>
        <w:tc>
          <w:tcPr>
            <w:tcW w:w="7556"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jc w:val="both"/>
              <w:rPr>
                <w:rFonts w:eastAsia="Arial"/>
                <w:sz w:val="28"/>
                <w:szCs w:val="28"/>
                <w:lang w:val="kk-KZ" w:eastAsia="kk-KZ" w:bidi="kk-KZ"/>
              </w:rPr>
            </w:pPr>
            <w:r w:rsidRPr="005919E3">
              <w:rPr>
                <w:sz w:val="28"/>
                <w:szCs w:val="28"/>
                <w:lang w:val="kk-KZ" w:eastAsia="kk-KZ" w:bidi="kk-KZ"/>
              </w:rPr>
              <w:t>Возможное уменьшение требований по принятым гарантиям</w:t>
            </w:r>
          </w:p>
        </w:tc>
      </w:tr>
      <w:tr w:rsidR="002776E8" w:rsidTr="003F6241">
        <w:tc>
          <w:tcPr>
            <w:tcW w:w="388"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rPr>
                <w:rFonts w:eastAsia="Arial"/>
                <w:sz w:val="28"/>
                <w:szCs w:val="28"/>
                <w:lang w:val="kk-KZ" w:eastAsia="kk-KZ" w:bidi="kk-KZ"/>
              </w:rPr>
            </w:pPr>
            <w:r w:rsidRPr="005919E3">
              <w:rPr>
                <w:sz w:val="28"/>
                <w:szCs w:val="28"/>
                <w:lang w:val="kk-KZ" w:eastAsia="kk-KZ" w:bidi="kk-KZ"/>
              </w:rPr>
              <w:t>Кт</w:t>
            </w:r>
          </w:p>
        </w:tc>
        <w:tc>
          <w:tcPr>
            <w:tcW w:w="845"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rPr>
                <w:rFonts w:eastAsia="Arial"/>
                <w:sz w:val="28"/>
                <w:szCs w:val="28"/>
                <w:lang w:val="kk-KZ" w:eastAsia="kk-KZ" w:bidi="kk-KZ"/>
              </w:rPr>
            </w:pPr>
            <w:r w:rsidRPr="005919E3">
              <w:rPr>
                <w:sz w:val="28"/>
                <w:szCs w:val="28"/>
                <w:lang w:val="kk-KZ" w:eastAsia="kk-KZ" w:bidi="kk-KZ"/>
              </w:rPr>
              <w:t>6075</w:t>
            </w:r>
          </w:p>
        </w:tc>
        <w:tc>
          <w:tcPr>
            <w:tcW w:w="7556"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jc w:val="both"/>
              <w:rPr>
                <w:rFonts w:eastAsia="Arial"/>
                <w:sz w:val="28"/>
                <w:szCs w:val="28"/>
                <w:lang w:val="kk-KZ" w:eastAsia="kk-KZ" w:bidi="kk-KZ"/>
              </w:rPr>
            </w:pPr>
            <w:r w:rsidRPr="005919E3">
              <w:rPr>
                <w:sz w:val="28"/>
                <w:szCs w:val="28"/>
                <w:lang w:val="kk-KZ" w:eastAsia="kk-KZ" w:bidi="kk-KZ"/>
              </w:rPr>
              <w:t>Возможные требования по принятым</w:t>
            </w:r>
            <w:r w:rsidRPr="005919E3">
              <w:rPr>
                <w:spacing w:val="-2"/>
                <w:sz w:val="28"/>
                <w:szCs w:val="28"/>
                <w:lang w:val="kk-KZ" w:eastAsia="kk-KZ" w:bidi="kk-KZ"/>
              </w:rPr>
              <w:t xml:space="preserve"> </w:t>
            </w:r>
            <w:r w:rsidRPr="005919E3">
              <w:rPr>
                <w:sz w:val="28"/>
                <w:szCs w:val="28"/>
                <w:lang w:val="kk-KZ" w:eastAsia="kk-KZ" w:bidi="kk-KZ"/>
              </w:rPr>
              <w:t>гарантиям.</w:t>
            </w:r>
          </w:p>
        </w:tc>
      </w:tr>
    </w:tbl>
    <w:p w:rsidR="002776E8" w:rsidRDefault="002776E8" w:rsidP="002776E8">
      <w:pPr>
        <w:widowControl w:val="0"/>
        <w:numPr>
          <w:ilvl w:val="0"/>
          <w:numId w:val="13"/>
        </w:numPr>
        <w:tabs>
          <w:tab w:val="left" w:pos="1254"/>
        </w:tabs>
        <w:autoSpaceDE w:val="0"/>
        <w:autoSpaceDN w:val="0"/>
        <w:ind w:left="0" w:firstLine="709"/>
        <w:jc w:val="both"/>
        <w:rPr>
          <w:sz w:val="28"/>
          <w:szCs w:val="28"/>
          <w:lang w:val="kk-KZ" w:eastAsia="kk-KZ" w:bidi="kk-KZ"/>
        </w:rPr>
      </w:pPr>
      <w:r w:rsidRPr="005919E3">
        <w:rPr>
          <w:sz w:val="28"/>
          <w:szCs w:val="28"/>
          <w:lang w:val="kk-KZ" w:eastAsia="kk-KZ" w:bidi="kk-KZ"/>
        </w:rPr>
        <w:t>Если при наступлении срока заемщик не погасил долг по банковскому займу, осуществляется следующая бухгалтерская</w:t>
      </w:r>
      <w:r w:rsidRPr="005919E3">
        <w:rPr>
          <w:spacing w:val="-3"/>
          <w:sz w:val="28"/>
          <w:szCs w:val="28"/>
          <w:lang w:val="kk-KZ" w:eastAsia="kk-KZ" w:bidi="kk-KZ"/>
        </w:rPr>
        <w:t xml:space="preserve"> </w:t>
      </w:r>
      <w:r w:rsidRPr="005919E3">
        <w:rPr>
          <w:sz w:val="28"/>
          <w:szCs w:val="28"/>
          <w:lang w:val="kk-KZ" w:eastAsia="kk-KZ" w:bidi="kk-KZ"/>
        </w:rPr>
        <w:t>запись:</w:t>
      </w:r>
    </w:p>
    <w:tbl>
      <w:tblPr>
        <w:tblStyle w:val="TableNormal1"/>
        <w:tblW w:w="8789" w:type="dxa"/>
        <w:tblInd w:w="709" w:type="dxa"/>
        <w:tblLayout w:type="fixed"/>
        <w:tblLook w:val="01E0" w:firstRow="1" w:lastRow="1" w:firstColumn="1" w:lastColumn="1" w:noHBand="0" w:noVBand="0"/>
      </w:tblPr>
      <w:tblGrid>
        <w:gridCol w:w="425"/>
        <w:gridCol w:w="851"/>
        <w:gridCol w:w="7513"/>
      </w:tblGrid>
      <w:tr w:rsidR="002776E8" w:rsidTr="003F6241">
        <w:trPr>
          <w:trHeight w:val="316"/>
        </w:trPr>
        <w:tc>
          <w:tcPr>
            <w:tcW w:w="425" w:type="dxa"/>
          </w:tcPr>
          <w:p w:rsidR="002776E8" w:rsidRDefault="002776E8" w:rsidP="003F6241">
            <w:pPr>
              <w:ind w:left="4" w:hanging="4"/>
              <w:rPr>
                <w:sz w:val="28"/>
                <w:szCs w:val="28"/>
                <w:lang w:val="kk-KZ" w:eastAsia="kk-KZ" w:bidi="kk-KZ"/>
              </w:rPr>
            </w:pPr>
            <w:r w:rsidRPr="005919E3">
              <w:rPr>
                <w:sz w:val="28"/>
                <w:szCs w:val="28"/>
                <w:lang w:val="kk-KZ" w:eastAsia="kk-KZ" w:bidi="kk-KZ"/>
              </w:rPr>
              <w:t>Дт</w:t>
            </w:r>
          </w:p>
        </w:tc>
        <w:tc>
          <w:tcPr>
            <w:tcW w:w="851" w:type="dxa"/>
          </w:tcPr>
          <w:p w:rsidR="002776E8" w:rsidRDefault="002776E8" w:rsidP="003F6241">
            <w:pPr>
              <w:ind w:left="4" w:hanging="4"/>
              <w:rPr>
                <w:sz w:val="28"/>
                <w:szCs w:val="28"/>
                <w:lang w:val="kk-KZ" w:eastAsia="kk-KZ" w:bidi="kk-KZ"/>
              </w:rPr>
            </w:pPr>
            <w:r w:rsidRPr="005919E3">
              <w:rPr>
                <w:sz w:val="28"/>
                <w:szCs w:val="28"/>
                <w:lang w:val="kk-KZ" w:eastAsia="kk-KZ" w:bidi="kk-KZ"/>
              </w:rPr>
              <w:t>1306</w:t>
            </w:r>
          </w:p>
        </w:tc>
        <w:tc>
          <w:tcPr>
            <w:tcW w:w="7513" w:type="dxa"/>
          </w:tcPr>
          <w:p w:rsidR="002776E8" w:rsidRDefault="002776E8" w:rsidP="003F6241">
            <w:pPr>
              <w:ind w:left="4" w:hanging="4"/>
              <w:rPr>
                <w:sz w:val="28"/>
                <w:szCs w:val="28"/>
                <w:lang w:val="kk-KZ" w:eastAsia="kk-KZ" w:bidi="kk-KZ"/>
              </w:rPr>
            </w:pPr>
            <w:r w:rsidRPr="005919E3">
              <w:rPr>
                <w:sz w:val="28"/>
                <w:szCs w:val="28"/>
                <w:lang w:val="kk-KZ" w:eastAsia="kk-KZ" w:bidi="kk-KZ"/>
              </w:rPr>
              <w:t>Просроченная задолженность других банков по займам</w:t>
            </w:r>
          </w:p>
        </w:tc>
      </w:tr>
      <w:tr w:rsidR="002776E8" w:rsidTr="003F6241">
        <w:trPr>
          <w:trHeight w:val="322"/>
        </w:trPr>
        <w:tc>
          <w:tcPr>
            <w:tcW w:w="425" w:type="dxa"/>
          </w:tcPr>
          <w:p w:rsidR="002776E8" w:rsidRDefault="002776E8" w:rsidP="003F6241">
            <w:pPr>
              <w:ind w:left="4" w:hanging="4"/>
              <w:rPr>
                <w:sz w:val="28"/>
                <w:szCs w:val="28"/>
                <w:lang w:val="kk-KZ" w:eastAsia="kk-KZ" w:bidi="kk-KZ"/>
              </w:rPr>
            </w:pPr>
          </w:p>
        </w:tc>
        <w:tc>
          <w:tcPr>
            <w:tcW w:w="851" w:type="dxa"/>
          </w:tcPr>
          <w:p w:rsidR="002776E8" w:rsidRDefault="002776E8" w:rsidP="003F6241">
            <w:pPr>
              <w:ind w:left="4" w:hanging="4"/>
              <w:rPr>
                <w:sz w:val="28"/>
                <w:szCs w:val="28"/>
                <w:lang w:val="kk-KZ" w:eastAsia="kk-KZ" w:bidi="kk-KZ"/>
              </w:rPr>
            </w:pPr>
            <w:r w:rsidRPr="005919E3">
              <w:rPr>
                <w:sz w:val="28"/>
                <w:szCs w:val="28"/>
                <w:lang w:val="kk-KZ" w:eastAsia="kk-KZ" w:bidi="kk-KZ"/>
              </w:rPr>
              <w:t>1424</w:t>
            </w:r>
          </w:p>
        </w:tc>
        <w:tc>
          <w:tcPr>
            <w:tcW w:w="7513" w:type="dxa"/>
          </w:tcPr>
          <w:p w:rsidR="002776E8" w:rsidRDefault="002776E8" w:rsidP="003F6241">
            <w:pPr>
              <w:ind w:left="4" w:hanging="4"/>
              <w:rPr>
                <w:sz w:val="28"/>
                <w:szCs w:val="28"/>
                <w:lang w:val="kk-KZ" w:eastAsia="kk-KZ" w:bidi="kk-KZ"/>
              </w:rPr>
            </w:pPr>
            <w:r w:rsidRPr="005919E3">
              <w:rPr>
                <w:sz w:val="28"/>
                <w:szCs w:val="28"/>
                <w:lang w:val="kk-KZ" w:eastAsia="kk-KZ" w:bidi="kk-KZ"/>
              </w:rPr>
              <w:t>Просроченная задолженность клиентов по</w:t>
            </w:r>
            <w:r w:rsidRPr="005919E3">
              <w:rPr>
                <w:spacing w:val="-6"/>
                <w:sz w:val="28"/>
                <w:szCs w:val="28"/>
                <w:lang w:val="kk-KZ" w:eastAsia="kk-KZ" w:bidi="kk-KZ"/>
              </w:rPr>
              <w:t xml:space="preserve"> </w:t>
            </w:r>
            <w:r w:rsidRPr="005919E3">
              <w:rPr>
                <w:sz w:val="28"/>
                <w:szCs w:val="28"/>
                <w:lang w:val="kk-KZ" w:eastAsia="kk-KZ" w:bidi="kk-KZ"/>
              </w:rPr>
              <w:t>займам</w:t>
            </w:r>
          </w:p>
        </w:tc>
      </w:tr>
      <w:tr w:rsidR="002776E8" w:rsidTr="003F6241">
        <w:trPr>
          <w:trHeight w:val="321"/>
        </w:trPr>
        <w:tc>
          <w:tcPr>
            <w:tcW w:w="425" w:type="dxa"/>
          </w:tcPr>
          <w:p w:rsidR="002776E8" w:rsidRDefault="002776E8" w:rsidP="003F6241">
            <w:pPr>
              <w:ind w:left="4" w:hanging="4"/>
              <w:rPr>
                <w:sz w:val="28"/>
                <w:szCs w:val="28"/>
                <w:lang w:val="kk-KZ" w:eastAsia="kk-KZ" w:bidi="kk-KZ"/>
              </w:rPr>
            </w:pPr>
            <w:r w:rsidRPr="005919E3">
              <w:rPr>
                <w:sz w:val="28"/>
                <w:szCs w:val="28"/>
                <w:lang w:val="kk-KZ" w:eastAsia="kk-KZ" w:bidi="kk-KZ"/>
              </w:rPr>
              <w:t>Кт</w:t>
            </w:r>
          </w:p>
        </w:tc>
        <w:tc>
          <w:tcPr>
            <w:tcW w:w="851" w:type="dxa"/>
          </w:tcPr>
          <w:p w:rsidR="002776E8" w:rsidRDefault="002776E8" w:rsidP="003F6241">
            <w:pPr>
              <w:ind w:left="4" w:hanging="4"/>
              <w:rPr>
                <w:sz w:val="28"/>
                <w:szCs w:val="28"/>
                <w:lang w:val="kk-KZ" w:eastAsia="kk-KZ" w:bidi="kk-KZ"/>
              </w:rPr>
            </w:pPr>
            <w:r w:rsidRPr="005919E3">
              <w:rPr>
                <w:sz w:val="28"/>
                <w:szCs w:val="28"/>
                <w:lang w:val="kk-KZ" w:eastAsia="kk-KZ" w:bidi="kk-KZ"/>
              </w:rPr>
              <w:t>1301</w:t>
            </w:r>
          </w:p>
        </w:tc>
        <w:tc>
          <w:tcPr>
            <w:tcW w:w="7513" w:type="dxa"/>
          </w:tcPr>
          <w:p w:rsidR="002776E8" w:rsidRDefault="002776E8" w:rsidP="003F6241">
            <w:pPr>
              <w:ind w:left="4" w:hanging="4"/>
              <w:rPr>
                <w:sz w:val="28"/>
                <w:szCs w:val="28"/>
                <w:lang w:eastAsia="kk-KZ" w:bidi="kk-KZ"/>
              </w:rPr>
            </w:pPr>
            <w:r w:rsidRPr="005919E3">
              <w:rPr>
                <w:sz w:val="28"/>
                <w:szCs w:val="28"/>
                <w:lang w:val="kk-KZ" w:eastAsia="kk-KZ" w:bidi="kk-KZ"/>
              </w:rPr>
              <w:t>Займы овердрафт по корреспондентским счетам других банков</w:t>
            </w:r>
          </w:p>
        </w:tc>
      </w:tr>
      <w:tr w:rsidR="002776E8" w:rsidTr="003F6241">
        <w:trPr>
          <w:trHeight w:val="321"/>
        </w:trPr>
        <w:tc>
          <w:tcPr>
            <w:tcW w:w="425" w:type="dxa"/>
          </w:tcPr>
          <w:p w:rsidR="002776E8" w:rsidRDefault="002776E8" w:rsidP="003F6241">
            <w:pPr>
              <w:ind w:left="4" w:hanging="4"/>
              <w:rPr>
                <w:sz w:val="28"/>
                <w:szCs w:val="28"/>
                <w:lang w:val="kk-KZ" w:eastAsia="kk-KZ" w:bidi="kk-KZ"/>
              </w:rPr>
            </w:pPr>
          </w:p>
        </w:tc>
        <w:tc>
          <w:tcPr>
            <w:tcW w:w="851" w:type="dxa"/>
          </w:tcPr>
          <w:p w:rsidR="002776E8" w:rsidRDefault="002776E8" w:rsidP="003F6241">
            <w:pPr>
              <w:ind w:left="4" w:hanging="4"/>
              <w:rPr>
                <w:sz w:val="28"/>
                <w:szCs w:val="28"/>
                <w:lang w:val="kk-KZ" w:eastAsia="kk-KZ" w:bidi="kk-KZ"/>
              </w:rPr>
            </w:pPr>
            <w:r w:rsidRPr="005919E3">
              <w:rPr>
                <w:sz w:val="28"/>
                <w:szCs w:val="28"/>
                <w:lang w:val="kk-KZ" w:eastAsia="kk-KZ" w:bidi="kk-KZ"/>
              </w:rPr>
              <w:t>1302</w:t>
            </w:r>
          </w:p>
        </w:tc>
        <w:tc>
          <w:tcPr>
            <w:tcW w:w="7513" w:type="dxa"/>
          </w:tcPr>
          <w:p w:rsidR="002776E8" w:rsidRDefault="002776E8" w:rsidP="003F6241">
            <w:pPr>
              <w:ind w:left="4" w:hanging="4"/>
              <w:rPr>
                <w:sz w:val="28"/>
                <w:szCs w:val="28"/>
                <w:lang w:val="kk-KZ" w:eastAsia="kk-KZ" w:bidi="kk-KZ"/>
              </w:rPr>
            </w:pPr>
            <w:r w:rsidRPr="005919E3">
              <w:rPr>
                <w:sz w:val="28"/>
                <w:szCs w:val="28"/>
                <w:lang w:val="kk-KZ" w:eastAsia="kk-KZ" w:bidi="kk-KZ"/>
              </w:rPr>
              <w:t>Краткосрочные займы, предоставленные другим банкам</w:t>
            </w:r>
          </w:p>
        </w:tc>
      </w:tr>
      <w:tr w:rsidR="002776E8" w:rsidTr="003F6241">
        <w:trPr>
          <w:trHeight w:val="321"/>
        </w:trPr>
        <w:tc>
          <w:tcPr>
            <w:tcW w:w="425" w:type="dxa"/>
          </w:tcPr>
          <w:p w:rsidR="002776E8" w:rsidRDefault="002776E8" w:rsidP="003F6241">
            <w:pPr>
              <w:ind w:left="4" w:hanging="4"/>
              <w:rPr>
                <w:sz w:val="28"/>
                <w:szCs w:val="28"/>
                <w:lang w:val="kk-KZ" w:eastAsia="kk-KZ" w:bidi="kk-KZ"/>
              </w:rPr>
            </w:pPr>
          </w:p>
        </w:tc>
        <w:tc>
          <w:tcPr>
            <w:tcW w:w="851" w:type="dxa"/>
          </w:tcPr>
          <w:p w:rsidR="002776E8" w:rsidRDefault="002776E8" w:rsidP="003F6241">
            <w:pPr>
              <w:ind w:left="4" w:hanging="4"/>
              <w:rPr>
                <w:sz w:val="28"/>
                <w:szCs w:val="28"/>
                <w:lang w:val="kk-KZ" w:eastAsia="kk-KZ" w:bidi="kk-KZ"/>
              </w:rPr>
            </w:pPr>
            <w:r w:rsidRPr="005919E3">
              <w:rPr>
                <w:sz w:val="28"/>
                <w:szCs w:val="28"/>
                <w:lang w:val="kk-KZ" w:eastAsia="kk-KZ" w:bidi="kk-KZ"/>
              </w:rPr>
              <w:t>1303</w:t>
            </w:r>
          </w:p>
        </w:tc>
        <w:tc>
          <w:tcPr>
            <w:tcW w:w="7513" w:type="dxa"/>
          </w:tcPr>
          <w:p w:rsidR="002776E8" w:rsidRDefault="002776E8" w:rsidP="003F6241">
            <w:pPr>
              <w:ind w:left="4" w:hanging="4"/>
              <w:rPr>
                <w:sz w:val="28"/>
                <w:szCs w:val="28"/>
                <w:lang w:val="kk-KZ" w:eastAsia="kk-KZ" w:bidi="kk-KZ"/>
              </w:rPr>
            </w:pPr>
            <w:r w:rsidRPr="005919E3">
              <w:rPr>
                <w:sz w:val="28"/>
                <w:szCs w:val="28"/>
                <w:lang w:val="kk-KZ" w:eastAsia="kk-KZ" w:bidi="kk-KZ"/>
              </w:rPr>
              <w:t>Займы овернайт, предоставленные другим</w:t>
            </w:r>
            <w:r w:rsidRPr="005919E3">
              <w:rPr>
                <w:spacing w:val="-11"/>
                <w:sz w:val="28"/>
                <w:szCs w:val="28"/>
                <w:lang w:val="kk-KZ" w:eastAsia="kk-KZ" w:bidi="kk-KZ"/>
              </w:rPr>
              <w:t xml:space="preserve"> </w:t>
            </w:r>
            <w:r w:rsidRPr="005919E3">
              <w:rPr>
                <w:sz w:val="28"/>
                <w:szCs w:val="28"/>
                <w:lang w:val="kk-KZ" w:eastAsia="kk-KZ" w:bidi="kk-KZ"/>
              </w:rPr>
              <w:t>банкам</w:t>
            </w:r>
          </w:p>
        </w:tc>
      </w:tr>
      <w:tr w:rsidR="002776E8" w:rsidTr="003F6241">
        <w:trPr>
          <w:trHeight w:val="316"/>
        </w:trPr>
        <w:tc>
          <w:tcPr>
            <w:tcW w:w="425" w:type="dxa"/>
          </w:tcPr>
          <w:p w:rsidR="002776E8" w:rsidRDefault="002776E8" w:rsidP="003F6241">
            <w:pPr>
              <w:ind w:left="4" w:hanging="4"/>
              <w:rPr>
                <w:sz w:val="28"/>
                <w:szCs w:val="28"/>
                <w:lang w:val="kk-KZ" w:eastAsia="kk-KZ" w:bidi="kk-KZ"/>
              </w:rPr>
            </w:pPr>
          </w:p>
        </w:tc>
        <w:tc>
          <w:tcPr>
            <w:tcW w:w="851" w:type="dxa"/>
          </w:tcPr>
          <w:p w:rsidR="002776E8" w:rsidRDefault="002776E8" w:rsidP="003F6241">
            <w:pPr>
              <w:ind w:left="4" w:hanging="4"/>
              <w:rPr>
                <w:sz w:val="28"/>
                <w:szCs w:val="28"/>
                <w:lang w:val="kk-KZ" w:eastAsia="kk-KZ" w:bidi="kk-KZ"/>
              </w:rPr>
            </w:pPr>
            <w:r w:rsidRPr="005919E3">
              <w:rPr>
                <w:sz w:val="28"/>
                <w:szCs w:val="28"/>
                <w:lang w:val="kk-KZ" w:eastAsia="kk-KZ" w:bidi="kk-KZ"/>
              </w:rPr>
              <w:t>1304</w:t>
            </w:r>
          </w:p>
        </w:tc>
        <w:tc>
          <w:tcPr>
            <w:tcW w:w="7513" w:type="dxa"/>
          </w:tcPr>
          <w:p w:rsidR="002776E8" w:rsidRDefault="002776E8" w:rsidP="003F6241">
            <w:pPr>
              <w:ind w:left="4" w:hanging="4"/>
              <w:rPr>
                <w:sz w:val="28"/>
                <w:szCs w:val="28"/>
                <w:lang w:val="kk-KZ" w:eastAsia="kk-KZ" w:bidi="kk-KZ"/>
              </w:rPr>
            </w:pPr>
            <w:r w:rsidRPr="005919E3">
              <w:rPr>
                <w:sz w:val="28"/>
                <w:szCs w:val="28"/>
                <w:lang w:val="kk-KZ" w:eastAsia="kk-KZ" w:bidi="kk-KZ"/>
              </w:rPr>
              <w:t>Долгосрочные займы, предоставленные другим банкам</w:t>
            </w:r>
          </w:p>
        </w:tc>
      </w:tr>
      <w:tr w:rsidR="002776E8" w:rsidTr="003F6241">
        <w:trPr>
          <w:trHeight w:val="316"/>
        </w:trPr>
        <w:tc>
          <w:tcPr>
            <w:tcW w:w="425" w:type="dxa"/>
          </w:tcPr>
          <w:p w:rsidR="002776E8" w:rsidRDefault="002776E8" w:rsidP="003F6241">
            <w:pPr>
              <w:ind w:left="4" w:hanging="4"/>
              <w:rPr>
                <w:sz w:val="28"/>
                <w:szCs w:val="28"/>
                <w:lang w:val="kk-KZ" w:eastAsia="kk-KZ" w:bidi="kk-KZ"/>
              </w:rPr>
            </w:pPr>
          </w:p>
        </w:tc>
        <w:tc>
          <w:tcPr>
            <w:tcW w:w="851" w:type="dxa"/>
          </w:tcPr>
          <w:p w:rsidR="002776E8" w:rsidRDefault="002776E8" w:rsidP="003F6241">
            <w:pPr>
              <w:ind w:left="4" w:hanging="4"/>
              <w:rPr>
                <w:sz w:val="28"/>
                <w:szCs w:val="28"/>
                <w:lang w:val="kk-KZ" w:eastAsia="kk-KZ" w:bidi="kk-KZ"/>
              </w:rPr>
            </w:pPr>
            <w:r w:rsidRPr="005919E3">
              <w:rPr>
                <w:sz w:val="28"/>
                <w:szCs w:val="28"/>
                <w:lang w:val="kk-KZ" w:eastAsia="kk-KZ" w:bidi="kk-KZ"/>
              </w:rPr>
              <w:t>1411</w:t>
            </w:r>
          </w:p>
        </w:tc>
        <w:tc>
          <w:tcPr>
            <w:tcW w:w="7513" w:type="dxa"/>
          </w:tcPr>
          <w:p w:rsidR="002776E8" w:rsidRDefault="002776E8" w:rsidP="003F6241">
            <w:pPr>
              <w:ind w:left="4" w:hanging="4"/>
              <w:rPr>
                <w:sz w:val="28"/>
                <w:szCs w:val="28"/>
                <w:lang w:val="kk-KZ" w:eastAsia="kk-KZ" w:bidi="kk-KZ"/>
              </w:rPr>
            </w:pPr>
            <w:r w:rsidRPr="005919E3">
              <w:rPr>
                <w:sz w:val="28"/>
                <w:szCs w:val="28"/>
                <w:lang w:val="kk-KZ" w:eastAsia="kk-KZ" w:bidi="kk-KZ"/>
              </w:rPr>
              <w:t>Краткосрочные займы, предоставленные клиентам</w:t>
            </w:r>
          </w:p>
        </w:tc>
      </w:tr>
      <w:tr w:rsidR="002776E8" w:rsidTr="003F6241">
        <w:trPr>
          <w:trHeight w:val="316"/>
        </w:trPr>
        <w:tc>
          <w:tcPr>
            <w:tcW w:w="425" w:type="dxa"/>
          </w:tcPr>
          <w:p w:rsidR="002776E8" w:rsidRDefault="002776E8" w:rsidP="003F6241">
            <w:pPr>
              <w:ind w:left="4" w:hanging="4"/>
              <w:rPr>
                <w:sz w:val="28"/>
                <w:szCs w:val="28"/>
                <w:lang w:val="kk-KZ" w:eastAsia="kk-KZ" w:bidi="kk-KZ"/>
              </w:rPr>
            </w:pPr>
          </w:p>
        </w:tc>
        <w:tc>
          <w:tcPr>
            <w:tcW w:w="851" w:type="dxa"/>
          </w:tcPr>
          <w:p w:rsidR="002776E8" w:rsidRDefault="002776E8" w:rsidP="003F6241">
            <w:pPr>
              <w:ind w:left="4" w:hanging="4"/>
              <w:rPr>
                <w:sz w:val="28"/>
                <w:szCs w:val="28"/>
                <w:lang w:val="kk-KZ" w:eastAsia="kk-KZ" w:bidi="kk-KZ"/>
              </w:rPr>
            </w:pPr>
            <w:r w:rsidRPr="005919E3">
              <w:rPr>
                <w:sz w:val="28"/>
                <w:szCs w:val="28"/>
                <w:lang w:val="kk-KZ" w:eastAsia="kk-KZ" w:bidi="kk-KZ"/>
              </w:rPr>
              <w:t>1417</w:t>
            </w:r>
          </w:p>
        </w:tc>
        <w:tc>
          <w:tcPr>
            <w:tcW w:w="7513" w:type="dxa"/>
          </w:tcPr>
          <w:p w:rsidR="002776E8" w:rsidRDefault="002776E8" w:rsidP="003F6241">
            <w:pPr>
              <w:ind w:left="4" w:hanging="4"/>
              <w:rPr>
                <w:sz w:val="28"/>
                <w:szCs w:val="28"/>
                <w:lang w:val="kk-KZ" w:eastAsia="kk-KZ" w:bidi="kk-KZ"/>
              </w:rPr>
            </w:pPr>
            <w:r w:rsidRPr="005919E3">
              <w:rPr>
                <w:sz w:val="28"/>
                <w:szCs w:val="28"/>
                <w:lang w:val="kk-KZ" w:eastAsia="kk-KZ" w:bidi="kk-KZ"/>
              </w:rPr>
              <w:t>Долгосрочные займы, предоставленные</w:t>
            </w:r>
            <w:r w:rsidRPr="005919E3">
              <w:rPr>
                <w:spacing w:val="-4"/>
                <w:sz w:val="28"/>
                <w:szCs w:val="28"/>
                <w:lang w:val="kk-KZ" w:eastAsia="kk-KZ" w:bidi="kk-KZ"/>
              </w:rPr>
              <w:t xml:space="preserve"> </w:t>
            </w:r>
            <w:r w:rsidRPr="005919E3">
              <w:rPr>
                <w:sz w:val="28"/>
                <w:szCs w:val="28"/>
                <w:lang w:val="kk-KZ" w:eastAsia="kk-KZ" w:bidi="kk-KZ"/>
              </w:rPr>
              <w:t>клиентам</w:t>
            </w:r>
          </w:p>
        </w:tc>
      </w:tr>
      <w:tr w:rsidR="002776E8" w:rsidTr="003F6241">
        <w:trPr>
          <w:trHeight w:val="316"/>
        </w:trPr>
        <w:tc>
          <w:tcPr>
            <w:tcW w:w="425" w:type="dxa"/>
          </w:tcPr>
          <w:p w:rsidR="002776E8" w:rsidRDefault="002776E8" w:rsidP="003F6241">
            <w:pPr>
              <w:ind w:left="4" w:hanging="4"/>
              <w:rPr>
                <w:sz w:val="28"/>
                <w:szCs w:val="28"/>
                <w:lang w:val="kk-KZ" w:eastAsia="kk-KZ" w:bidi="kk-KZ"/>
              </w:rPr>
            </w:pPr>
          </w:p>
        </w:tc>
        <w:tc>
          <w:tcPr>
            <w:tcW w:w="851" w:type="dxa"/>
          </w:tcPr>
          <w:p w:rsidR="002776E8" w:rsidRDefault="002776E8" w:rsidP="003F6241">
            <w:pPr>
              <w:ind w:left="4" w:hanging="4"/>
              <w:rPr>
                <w:sz w:val="28"/>
                <w:szCs w:val="28"/>
                <w:lang w:val="kk-KZ" w:eastAsia="kk-KZ" w:bidi="kk-KZ"/>
              </w:rPr>
            </w:pPr>
            <w:r w:rsidRPr="005919E3">
              <w:rPr>
                <w:sz w:val="28"/>
                <w:szCs w:val="28"/>
                <w:lang w:val="kk-KZ" w:eastAsia="kk-KZ" w:bidi="kk-KZ"/>
              </w:rPr>
              <w:t>1429</w:t>
            </w:r>
          </w:p>
        </w:tc>
        <w:tc>
          <w:tcPr>
            <w:tcW w:w="7513" w:type="dxa"/>
          </w:tcPr>
          <w:p w:rsidR="002776E8" w:rsidRDefault="002776E8" w:rsidP="003F6241">
            <w:pPr>
              <w:ind w:left="4" w:hanging="4"/>
              <w:rPr>
                <w:sz w:val="28"/>
                <w:szCs w:val="28"/>
                <w:lang w:val="kk-KZ" w:eastAsia="kk-KZ" w:bidi="kk-KZ"/>
              </w:rPr>
            </w:pPr>
            <w:r w:rsidRPr="005919E3">
              <w:rPr>
                <w:sz w:val="28"/>
                <w:szCs w:val="28"/>
                <w:lang w:val="kk-KZ" w:eastAsia="kk-KZ" w:bidi="kk-KZ"/>
              </w:rPr>
              <w:t>Прочие займы, предоставленные</w:t>
            </w:r>
            <w:r w:rsidRPr="005919E3">
              <w:rPr>
                <w:spacing w:val="-1"/>
                <w:sz w:val="28"/>
                <w:szCs w:val="28"/>
                <w:lang w:val="kk-KZ" w:eastAsia="kk-KZ" w:bidi="kk-KZ"/>
              </w:rPr>
              <w:t xml:space="preserve"> </w:t>
            </w:r>
            <w:r w:rsidRPr="005919E3">
              <w:rPr>
                <w:sz w:val="28"/>
                <w:szCs w:val="28"/>
                <w:lang w:val="kk-KZ" w:eastAsia="kk-KZ" w:bidi="kk-KZ"/>
              </w:rPr>
              <w:t>клиентам.</w:t>
            </w:r>
          </w:p>
        </w:tc>
      </w:tr>
    </w:tbl>
    <w:p w:rsidR="002776E8" w:rsidRDefault="002776E8" w:rsidP="002776E8">
      <w:pPr>
        <w:widowControl w:val="0"/>
        <w:numPr>
          <w:ilvl w:val="0"/>
          <w:numId w:val="13"/>
        </w:numPr>
        <w:tabs>
          <w:tab w:val="left" w:pos="1426"/>
        </w:tabs>
        <w:autoSpaceDE w:val="0"/>
        <w:autoSpaceDN w:val="0"/>
        <w:ind w:left="0" w:firstLine="709"/>
        <w:jc w:val="both"/>
        <w:rPr>
          <w:sz w:val="28"/>
          <w:szCs w:val="28"/>
          <w:lang w:val="kk-KZ" w:eastAsia="kk-KZ" w:bidi="kk-KZ"/>
        </w:rPr>
      </w:pPr>
      <w:r w:rsidRPr="005919E3">
        <w:rPr>
          <w:sz w:val="28"/>
          <w:szCs w:val="28"/>
          <w:lang w:val="kk-KZ" w:eastAsia="kk-KZ" w:bidi="kk-KZ"/>
        </w:rPr>
        <w:t>В случае, если договором банковского займа предусмотрено начисление неустойки (штрафа, пени), на сумму неустойки (штрафа, пени) осуществляется следующая бухгалтерская</w:t>
      </w:r>
      <w:r w:rsidRPr="005919E3">
        <w:rPr>
          <w:spacing w:val="-1"/>
          <w:sz w:val="28"/>
          <w:szCs w:val="28"/>
          <w:lang w:val="kk-KZ" w:eastAsia="kk-KZ" w:bidi="kk-KZ"/>
        </w:rPr>
        <w:t xml:space="preserve"> </w:t>
      </w:r>
      <w:r w:rsidRPr="005919E3">
        <w:rPr>
          <w:sz w:val="28"/>
          <w:szCs w:val="28"/>
          <w:lang w:val="kk-KZ" w:eastAsia="kk-KZ" w:bidi="kk-KZ"/>
        </w:rPr>
        <w:t>запись:</w:t>
      </w:r>
    </w:p>
    <w:tbl>
      <w:tblPr>
        <w:tblStyle w:val="52"/>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842"/>
        <w:gridCol w:w="7417"/>
      </w:tblGrid>
      <w:tr w:rsidR="002776E8" w:rsidTr="003F6241">
        <w:tc>
          <w:tcPr>
            <w:tcW w:w="388"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jc w:val="both"/>
              <w:rPr>
                <w:rFonts w:eastAsia="Arial"/>
                <w:sz w:val="28"/>
                <w:szCs w:val="28"/>
                <w:lang w:val="kk-KZ" w:eastAsia="kk-KZ" w:bidi="kk-KZ"/>
              </w:rPr>
            </w:pPr>
            <w:r w:rsidRPr="005919E3">
              <w:rPr>
                <w:sz w:val="28"/>
                <w:szCs w:val="28"/>
                <w:lang w:val="kk-KZ" w:eastAsia="kk-KZ" w:bidi="kk-KZ"/>
              </w:rPr>
              <w:t>Дт</w:t>
            </w:r>
          </w:p>
        </w:tc>
        <w:tc>
          <w:tcPr>
            <w:tcW w:w="844"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jc w:val="both"/>
              <w:rPr>
                <w:rFonts w:eastAsia="Arial"/>
                <w:sz w:val="28"/>
                <w:szCs w:val="28"/>
                <w:lang w:val="kk-KZ" w:eastAsia="kk-KZ" w:bidi="kk-KZ"/>
              </w:rPr>
            </w:pPr>
            <w:r w:rsidRPr="005919E3">
              <w:rPr>
                <w:sz w:val="28"/>
                <w:szCs w:val="28"/>
                <w:lang w:val="kk-KZ" w:eastAsia="kk-KZ" w:bidi="kk-KZ"/>
              </w:rPr>
              <w:t>1879</w:t>
            </w:r>
          </w:p>
        </w:tc>
        <w:tc>
          <w:tcPr>
            <w:tcW w:w="7557"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jc w:val="both"/>
              <w:rPr>
                <w:rFonts w:eastAsia="Arial"/>
                <w:sz w:val="28"/>
                <w:szCs w:val="28"/>
                <w:lang w:val="kk-KZ" w:eastAsia="kk-KZ" w:bidi="kk-KZ"/>
              </w:rPr>
            </w:pPr>
            <w:r w:rsidRPr="005919E3">
              <w:rPr>
                <w:sz w:val="28"/>
                <w:szCs w:val="28"/>
                <w:lang w:val="kk-KZ" w:eastAsia="kk-KZ" w:bidi="kk-KZ"/>
              </w:rPr>
              <w:t>Начисленная неустойка (штраф, пеня)</w:t>
            </w:r>
          </w:p>
        </w:tc>
      </w:tr>
      <w:tr w:rsidR="002776E8" w:rsidTr="003F6241">
        <w:tc>
          <w:tcPr>
            <w:tcW w:w="388"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jc w:val="both"/>
              <w:rPr>
                <w:rFonts w:eastAsia="Arial"/>
                <w:sz w:val="28"/>
                <w:szCs w:val="28"/>
                <w:lang w:val="kk-KZ" w:eastAsia="kk-KZ" w:bidi="kk-KZ"/>
              </w:rPr>
            </w:pPr>
            <w:r w:rsidRPr="005919E3">
              <w:rPr>
                <w:sz w:val="28"/>
                <w:szCs w:val="28"/>
                <w:lang w:val="kk-KZ" w:eastAsia="kk-KZ" w:bidi="kk-KZ"/>
              </w:rPr>
              <w:t>Кт</w:t>
            </w:r>
          </w:p>
        </w:tc>
        <w:tc>
          <w:tcPr>
            <w:tcW w:w="844"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jc w:val="both"/>
              <w:rPr>
                <w:rFonts w:eastAsia="Arial"/>
                <w:sz w:val="28"/>
                <w:szCs w:val="28"/>
                <w:lang w:val="kk-KZ" w:eastAsia="kk-KZ" w:bidi="kk-KZ"/>
              </w:rPr>
            </w:pPr>
            <w:r w:rsidRPr="005919E3">
              <w:rPr>
                <w:sz w:val="28"/>
                <w:szCs w:val="28"/>
                <w:lang w:val="kk-KZ" w:eastAsia="kk-KZ" w:bidi="kk-KZ"/>
              </w:rPr>
              <w:t>2871</w:t>
            </w:r>
          </w:p>
        </w:tc>
        <w:tc>
          <w:tcPr>
            <w:tcW w:w="7557"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jc w:val="both"/>
              <w:rPr>
                <w:rFonts w:eastAsia="Arial"/>
                <w:sz w:val="28"/>
                <w:szCs w:val="28"/>
                <w:lang w:val="kk-KZ" w:eastAsia="kk-KZ" w:bidi="kk-KZ"/>
              </w:rPr>
            </w:pPr>
            <w:r w:rsidRPr="005919E3">
              <w:rPr>
                <w:sz w:val="28"/>
                <w:szCs w:val="28"/>
                <w:lang w:val="kk-KZ" w:eastAsia="kk-KZ" w:bidi="kk-KZ"/>
              </w:rPr>
              <w:t>Счет благотворительных</w:t>
            </w:r>
            <w:r w:rsidRPr="005919E3">
              <w:rPr>
                <w:spacing w:val="-21"/>
                <w:sz w:val="28"/>
                <w:szCs w:val="28"/>
                <w:lang w:val="kk-KZ" w:eastAsia="kk-KZ" w:bidi="kk-KZ"/>
              </w:rPr>
              <w:t xml:space="preserve"> </w:t>
            </w:r>
            <w:r w:rsidRPr="005919E3">
              <w:rPr>
                <w:sz w:val="28"/>
                <w:szCs w:val="28"/>
                <w:lang w:val="kk-KZ" w:eastAsia="kk-KZ" w:bidi="kk-KZ"/>
              </w:rPr>
              <w:t>выплат.</w:t>
            </w:r>
          </w:p>
        </w:tc>
      </w:tr>
    </w:tbl>
    <w:p w:rsidR="002776E8" w:rsidRDefault="002776E8" w:rsidP="002776E8">
      <w:pPr>
        <w:widowControl w:val="0"/>
        <w:numPr>
          <w:ilvl w:val="0"/>
          <w:numId w:val="13"/>
        </w:numPr>
        <w:tabs>
          <w:tab w:val="left" w:pos="1328"/>
          <w:tab w:val="left" w:pos="9356"/>
          <w:tab w:val="left" w:pos="9639"/>
        </w:tabs>
        <w:autoSpaceDE w:val="0"/>
        <w:autoSpaceDN w:val="0"/>
        <w:ind w:left="0" w:firstLine="709"/>
        <w:jc w:val="both"/>
        <w:rPr>
          <w:sz w:val="28"/>
          <w:szCs w:val="28"/>
          <w:lang w:val="kk-KZ" w:eastAsia="kk-KZ" w:bidi="kk-KZ"/>
        </w:rPr>
      </w:pPr>
      <w:r w:rsidRPr="005919E3">
        <w:rPr>
          <w:sz w:val="28"/>
          <w:szCs w:val="28"/>
          <w:lang w:val="kk-KZ" w:eastAsia="kk-KZ" w:bidi="kk-KZ"/>
        </w:rPr>
        <w:t>При получении суммы неустойки (штрафа, пени) по банковскому займу осуществляется следующая бухгалтерская</w:t>
      </w:r>
      <w:r w:rsidRPr="005919E3">
        <w:rPr>
          <w:spacing w:val="-4"/>
          <w:sz w:val="28"/>
          <w:szCs w:val="28"/>
          <w:lang w:val="kk-KZ" w:eastAsia="kk-KZ" w:bidi="kk-KZ"/>
        </w:rPr>
        <w:t xml:space="preserve"> </w:t>
      </w:r>
      <w:r w:rsidRPr="005919E3">
        <w:rPr>
          <w:sz w:val="28"/>
          <w:szCs w:val="28"/>
          <w:lang w:val="kk-KZ" w:eastAsia="kk-KZ" w:bidi="kk-KZ"/>
        </w:rPr>
        <w:t>запись:</w:t>
      </w:r>
    </w:p>
    <w:tbl>
      <w:tblPr>
        <w:tblStyle w:val="52"/>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842"/>
        <w:gridCol w:w="7417"/>
      </w:tblGrid>
      <w:tr w:rsidR="002776E8" w:rsidTr="003F6241">
        <w:tc>
          <w:tcPr>
            <w:tcW w:w="388"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jc w:val="both"/>
              <w:rPr>
                <w:rFonts w:eastAsia="Arial"/>
                <w:sz w:val="28"/>
                <w:szCs w:val="28"/>
                <w:lang w:val="kk-KZ" w:eastAsia="kk-KZ" w:bidi="kk-KZ"/>
              </w:rPr>
            </w:pPr>
            <w:r w:rsidRPr="005919E3">
              <w:rPr>
                <w:sz w:val="28"/>
                <w:szCs w:val="28"/>
                <w:lang w:val="kk-KZ" w:eastAsia="kk-KZ" w:bidi="kk-KZ"/>
              </w:rPr>
              <w:t>Дт</w:t>
            </w:r>
          </w:p>
        </w:tc>
        <w:tc>
          <w:tcPr>
            <w:tcW w:w="844"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jc w:val="both"/>
              <w:rPr>
                <w:rFonts w:eastAsia="Arial"/>
                <w:sz w:val="28"/>
                <w:szCs w:val="28"/>
                <w:lang w:val="kk-KZ" w:eastAsia="kk-KZ" w:bidi="kk-KZ"/>
              </w:rPr>
            </w:pPr>
            <w:r w:rsidRPr="005919E3">
              <w:rPr>
                <w:sz w:val="28"/>
                <w:szCs w:val="28"/>
                <w:lang w:val="kk-KZ" w:eastAsia="kk-KZ" w:bidi="kk-KZ"/>
              </w:rPr>
              <w:t>1001</w:t>
            </w:r>
          </w:p>
        </w:tc>
        <w:tc>
          <w:tcPr>
            <w:tcW w:w="7557"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jc w:val="both"/>
              <w:rPr>
                <w:rFonts w:eastAsia="Arial"/>
                <w:sz w:val="28"/>
                <w:szCs w:val="28"/>
                <w:lang w:val="kk-KZ" w:eastAsia="kk-KZ" w:bidi="kk-KZ"/>
              </w:rPr>
            </w:pPr>
            <w:r w:rsidRPr="005919E3">
              <w:rPr>
                <w:sz w:val="28"/>
                <w:szCs w:val="28"/>
                <w:lang w:val="kk-KZ" w:eastAsia="kk-KZ" w:bidi="kk-KZ"/>
              </w:rPr>
              <w:t>Наличность в кассе</w:t>
            </w:r>
          </w:p>
        </w:tc>
      </w:tr>
      <w:tr w:rsidR="002776E8" w:rsidTr="003F6241">
        <w:tc>
          <w:tcPr>
            <w:tcW w:w="388"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jc w:val="both"/>
              <w:rPr>
                <w:sz w:val="28"/>
                <w:szCs w:val="28"/>
                <w:lang w:val="kk-KZ" w:eastAsia="kk-KZ" w:bidi="kk-KZ"/>
              </w:rPr>
            </w:pPr>
          </w:p>
        </w:tc>
        <w:tc>
          <w:tcPr>
            <w:tcW w:w="844"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jc w:val="both"/>
              <w:rPr>
                <w:sz w:val="28"/>
                <w:szCs w:val="28"/>
                <w:lang w:val="kk-KZ" w:eastAsia="kk-KZ" w:bidi="kk-KZ"/>
              </w:rPr>
            </w:pPr>
            <w:r w:rsidRPr="005919E3">
              <w:rPr>
                <w:sz w:val="28"/>
                <w:szCs w:val="28"/>
                <w:lang w:val="kk-KZ" w:eastAsia="kk-KZ" w:bidi="kk-KZ"/>
              </w:rPr>
              <w:t>1051</w:t>
            </w:r>
          </w:p>
        </w:tc>
        <w:tc>
          <w:tcPr>
            <w:tcW w:w="7557"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jc w:val="both"/>
              <w:rPr>
                <w:sz w:val="28"/>
                <w:szCs w:val="28"/>
                <w:lang w:val="kk-KZ" w:eastAsia="kk-KZ" w:bidi="kk-KZ"/>
              </w:rPr>
            </w:pPr>
            <w:r w:rsidRPr="005919E3">
              <w:rPr>
                <w:sz w:val="28"/>
                <w:szCs w:val="28"/>
                <w:lang w:val="kk-KZ" w:eastAsia="kk-KZ" w:bidi="kk-KZ"/>
              </w:rPr>
              <w:t>Корреспондентский счет в Национальном Банке Республики</w:t>
            </w:r>
            <w:r w:rsidRPr="005919E3">
              <w:rPr>
                <w:spacing w:val="-1"/>
                <w:sz w:val="28"/>
                <w:szCs w:val="28"/>
                <w:lang w:val="kk-KZ" w:eastAsia="kk-KZ" w:bidi="kk-KZ"/>
              </w:rPr>
              <w:t xml:space="preserve"> </w:t>
            </w:r>
            <w:r w:rsidRPr="005919E3">
              <w:rPr>
                <w:sz w:val="28"/>
                <w:szCs w:val="28"/>
                <w:lang w:val="kk-KZ" w:eastAsia="kk-KZ" w:bidi="kk-KZ"/>
              </w:rPr>
              <w:t>Казахстан</w:t>
            </w:r>
          </w:p>
        </w:tc>
      </w:tr>
      <w:tr w:rsidR="002776E8" w:rsidTr="003F6241">
        <w:tc>
          <w:tcPr>
            <w:tcW w:w="388"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jc w:val="both"/>
              <w:rPr>
                <w:sz w:val="28"/>
                <w:szCs w:val="28"/>
                <w:lang w:val="kk-KZ" w:eastAsia="kk-KZ" w:bidi="kk-KZ"/>
              </w:rPr>
            </w:pPr>
          </w:p>
        </w:tc>
        <w:tc>
          <w:tcPr>
            <w:tcW w:w="844"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jc w:val="both"/>
              <w:rPr>
                <w:sz w:val="28"/>
                <w:szCs w:val="28"/>
                <w:lang w:val="kk-KZ" w:eastAsia="kk-KZ" w:bidi="kk-KZ"/>
              </w:rPr>
            </w:pPr>
            <w:r w:rsidRPr="005919E3">
              <w:rPr>
                <w:sz w:val="28"/>
                <w:szCs w:val="28"/>
                <w:lang w:val="kk-KZ" w:eastAsia="kk-KZ" w:bidi="kk-KZ"/>
              </w:rPr>
              <w:t>1052</w:t>
            </w:r>
          </w:p>
        </w:tc>
        <w:tc>
          <w:tcPr>
            <w:tcW w:w="7557"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jc w:val="both"/>
              <w:rPr>
                <w:sz w:val="28"/>
                <w:szCs w:val="28"/>
                <w:lang w:val="kk-KZ" w:eastAsia="kk-KZ" w:bidi="kk-KZ"/>
              </w:rPr>
            </w:pPr>
            <w:r w:rsidRPr="005919E3">
              <w:rPr>
                <w:sz w:val="28"/>
                <w:szCs w:val="28"/>
                <w:lang w:val="kk-KZ" w:eastAsia="kk-KZ" w:bidi="kk-KZ"/>
              </w:rPr>
              <w:t>Корреспондентские счета в других банках</w:t>
            </w:r>
          </w:p>
        </w:tc>
      </w:tr>
      <w:tr w:rsidR="002776E8" w:rsidTr="003F6241">
        <w:tc>
          <w:tcPr>
            <w:tcW w:w="388"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jc w:val="both"/>
              <w:rPr>
                <w:rFonts w:eastAsia="Arial"/>
                <w:sz w:val="28"/>
                <w:szCs w:val="28"/>
                <w:lang w:val="kk-KZ" w:eastAsia="kk-KZ" w:bidi="kk-KZ"/>
              </w:rPr>
            </w:pPr>
            <w:r w:rsidRPr="005919E3">
              <w:rPr>
                <w:sz w:val="28"/>
                <w:szCs w:val="28"/>
                <w:lang w:val="kk-KZ" w:eastAsia="kk-KZ" w:bidi="kk-KZ"/>
              </w:rPr>
              <w:t>Кт</w:t>
            </w:r>
          </w:p>
        </w:tc>
        <w:tc>
          <w:tcPr>
            <w:tcW w:w="844"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jc w:val="both"/>
              <w:rPr>
                <w:rFonts w:eastAsia="Arial"/>
                <w:sz w:val="28"/>
                <w:szCs w:val="28"/>
                <w:lang w:val="kk-KZ" w:eastAsia="kk-KZ" w:bidi="kk-KZ"/>
              </w:rPr>
            </w:pPr>
            <w:r w:rsidRPr="005919E3">
              <w:rPr>
                <w:sz w:val="28"/>
                <w:szCs w:val="28"/>
                <w:lang w:val="kk-KZ" w:eastAsia="kk-KZ" w:bidi="kk-KZ"/>
              </w:rPr>
              <w:t>1879</w:t>
            </w:r>
          </w:p>
        </w:tc>
        <w:tc>
          <w:tcPr>
            <w:tcW w:w="7557"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jc w:val="both"/>
              <w:rPr>
                <w:rFonts w:eastAsia="Arial"/>
                <w:sz w:val="28"/>
                <w:szCs w:val="28"/>
                <w:lang w:val="kk-KZ" w:eastAsia="kk-KZ" w:bidi="kk-KZ"/>
              </w:rPr>
            </w:pPr>
            <w:r w:rsidRPr="005919E3">
              <w:rPr>
                <w:sz w:val="28"/>
                <w:szCs w:val="28"/>
                <w:lang w:val="kk-KZ" w:eastAsia="kk-KZ" w:bidi="kk-KZ"/>
              </w:rPr>
              <w:t>Начисленная неустойка (штраф, пеня).</w:t>
            </w:r>
          </w:p>
        </w:tc>
      </w:tr>
    </w:tbl>
    <w:p w:rsidR="002776E8" w:rsidRDefault="002776E8" w:rsidP="002776E8">
      <w:pPr>
        <w:widowControl w:val="0"/>
        <w:autoSpaceDE w:val="0"/>
        <w:autoSpaceDN w:val="0"/>
        <w:ind w:firstLine="709"/>
        <w:jc w:val="both"/>
        <w:rPr>
          <w:sz w:val="28"/>
          <w:szCs w:val="28"/>
          <w:lang w:val="kk-KZ" w:eastAsia="kk-KZ" w:bidi="kk-KZ"/>
        </w:rPr>
      </w:pPr>
      <w:r w:rsidRPr="005919E3">
        <w:rPr>
          <w:sz w:val="28"/>
          <w:szCs w:val="28"/>
          <w:lang w:val="kk-KZ" w:eastAsia="kk-KZ" w:bidi="kk-KZ"/>
        </w:rPr>
        <w:t>При перечислении сумм полученной неустойки (штрафа, пени) в пользу благотворительной организации осуществляется следующая бухгалтерская запись:</w:t>
      </w:r>
    </w:p>
    <w:tbl>
      <w:tblPr>
        <w:tblStyle w:val="52"/>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2"/>
        <w:gridCol w:w="840"/>
        <w:gridCol w:w="7277"/>
      </w:tblGrid>
      <w:tr w:rsidR="002776E8" w:rsidTr="003F6241">
        <w:tc>
          <w:tcPr>
            <w:tcW w:w="672"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jc w:val="both"/>
              <w:rPr>
                <w:rFonts w:eastAsia="Arial"/>
                <w:sz w:val="28"/>
                <w:szCs w:val="28"/>
                <w:lang w:val="kk-KZ" w:eastAsia="kk-KZ" w:bidi="kk-KZ"/>
              </w:rPr>
            </w:pPr>
            <w:r w:rsidRPr="005919E3">
              <w:rPr>
                <w:sz w:val="28"/>
                <w:szCs w:val="28"/>
                <w:lang w:val="kk-KZ" w:eastAsia="kk-KZ" w:bidi="kk-KZ"/>
              </w:rPr>
              <w:t>Дт</w:t>
            </w:r>
          </w:p>
        </w:tc>
        <w:tc>
          <w:tcPr>
            <w:tcW w:w="840"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jc w:val="both"/>
              <w:rPr>
                <w:rFonts w:eastAsia="Arial"/>
                <w:sz w:val="28"/>
                <w:szCs w:val="28"/>
                <w:lang w:val="kk-KZ" w:eastAsia="kk-KZ" w:bidi="kk-KZ"/>
              </w:rPr>
            </w:pPr>
            <w:r w:rsidRPr="005919E3">
              <w:rPr>
                <w:sz w:val="28"/>
                <w:szCs w:val="28"/>
                <w:lang w:val="kk-KZ" w:eastAsia="kk-KZ" w:bidi="kk-KZ"/>
              </w:rPr>
              <w:t>2871</w:t>
            </w:r>
          </w:p>
        </w:tc>
        <w:tc>
          <w:tcPr>
            <w:tcW w:w="7277"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jc w:val="both"/>
              <w:rPr>
                <w:rFonts w:eastAsia="Arial"/>
                <w:sz w:val="28"/>
                <w:szCs w:val="28"/>
                <w:lang w:val="kk-KZ" w:eastAsia="kk-KZ" w:bidi="kk-KZ"/>
              </w:rPr>
            </w:pPr>
            <w:r w:rsidRPr="005919E3">
              <w:rPr>
                <w:sz w:val="28"/>
                <w:szCs w:val="28"/>
                <w:lang w:val="kk-KZ" w:eastAsia="kk-KZ" w:bidi="kk-KZ"/>
              </w:rPr>
              <w:t>Счет благотворительных выплат</w:t>
            </w:r>
          </w:p>
        </w:tc>
      </w:tr>
      <w:tr w:rsidR="002776E8" w:rsidTr="003F6241">
        <w:tc>
          <w:tcPr>
            <w:tcW w:w="672"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jc w:val="both"/>
              <w:rPr>
                <w:rFonts w:eastAsia="Arial"/>
                <w:sz w:val="28"/>
                <w:szCs w:val="28"/>
                <w:lang w:val="kk-KZ" w:eastAsia="kk-KZ" w:bidi="kk-KZ"/>
              </w:rPr>
            </w:pPr>
            <w:r w:rsidRPr="005919E3">
              <w:rPr>
                <w:sz w:val="28"/>
                <w:szCs w:val="28"/>
                <w:lang w:val="kk-KZ" w:eastAsia="kk-KZ" w:bidi="kk-KZ"/>
              </w:rPr>
              <w:t>Кт</w:t>
            </w:r>
          </w:p>
        </w:tc>
        <w:tc>
          <w:tcPr>
            <w:tcW w:w="840"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jc w:val="both"/>
              <w:rPr>
                <w:rFonts w:eastAsia="Arial"/>
                <w:sz w:val="28"/>
                <w:szCs w:val="28"/>
                <w:lang w:val="kk-KZ" w:eastAsia="kk-KZ" w:bidi="kk-KZ"/>
              </w:rPr>
            </w:pPr>
            <w:r w:rsidRPr="005919E3">
              <w:rPr>
                <w:sz w:val="28"/>
                <w:szCs w:val="28"/>
                <w:lang w:val="kk-KZ" w:eastAsia="kk-KZ" w:bidi="kk-KZ"/>
              </w:rPr>
              <w:t>2203</w:t>
            </w:r>
          </w:p>
        </w:tc>
        <w:tc>
          <w:tcPr>
            <w:tcW w:w="7277"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jc w:val="both"/>
              <w:rPr>
                <w:rFonts w:eastAsia="Arial"/>
                <w:sz w:val="28"/>
                <w:szCs w:val="28"/>
                <w:lang w:val="kk-KZ" w:eastAsia="kk-KZ" w:bidi="kk-KZ"/>
              </w:rPr>
            </w:pPr>
            <w:r w:rsidRPr="005919E3">
              <w:rPr>
                <w:sz w:val="28"/>
                <w:szCs w:val="28"/>
                <w:lang w:val="kk-KZ" w:eastAsia="kk-KZ" w:bidi="kk-KZ"/>
              </w:rPr>
              <w:t>Текущие счета юридических</w:t>
            </w:r>
            <w:r w:rsidRPr="005919E3">
              <w:rPr>
                <w:spacing w:val="-24"/>
                <w:sz w:val="28"/>
                <w:szCs w:val="28"/>
                <w:lang w:val="kk-KZ" w:eastAsia="kk-KZ" w:bidi="kk-KZ"/>
              </w:rPr>
              <w:t xml:space="preserve"> </w:t>
            </w:r>
            <w:r w:rsidRPr="005919E3">
              <w:rPr>
                <w:sz w:val="28"/>
                <w:szCs w:val="28"/>
                <w:lang w:val="kk-KZ" w:eastAsia="kk-KZ" w:bidi="kk-KZ"/>
              </w:rPr>
              <w:t>лиц</w:t>
            </w:r>
          </w:p>
        </w:tc>
      </w:tr>
      <w:tr w:rsidR="002776E8" w:rsidTr="003F6241">
        <w:tc>
          <w:tcPr>
            <w:tcW w:w="672"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jc w:val="both"/>
              <w:rPr>
                <w:sz w:val="28"/>
                <w:szCs w:val="28"/>
                <w:lang w:val="kk-KZ" w:eastAsia="kk-KZ" w:bidi="kk-KZ"/>
              </w:rPr>
            </w:pPr>
          </w:p>
        </w:tc>
        <w:tc>
          <w:tcPr>
            <w:tcW w:w="840"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jc w:val="both"/>
              <w:rPr>
                <w:sz w:val="28"/>
                <w:szCs w:val="28"/>
                <w:lang w:val="kk-KZ" w:eastAsia="kk-KZ" w:bidi="kk-KZ"/>
              </w:rPr>
            </w:pPr>
            <w:r w:rsidRPr="005919E3">
              <w:rPr>
                <w:sz w:val="28"/>
                <w:szCs w:val="28"/>
                <w:lang w:val="kk-KZ" w:eastAsia="kk-KZ" w:bidi="kk-KZ"/>
              </w:rPr>
              <w:t>1001</w:t>
            </w:r>
          </w:p>
        </w:tc>
        <w:tc>
          <w:tcPr>
            <w:tcW w:w="7277"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jc w:val="both"/>
              <w:rPr>
                <w:sz w:val="28"/>
                <w:szCs w:val="28"/>
                <w:lang w:val="kk-KZ" w:eastAsia="kk-KZ" w:bidi="kk-KZ"/>
              </w:rPr>
            </w:pPr>
            <w:r w:rsidRPr="005919E3">
              <w:rPr>
                <w:sz w:val="28"/>
                <w:szCs w:val="28"/>
                <w:lang w:val="kk-KZ" w:eastAsia="kk-KZ" w:bidi="kk-KZ"/>
              </w:rPr>
              <w:t>Наличность в</w:t>
            </w:r>
            <w:r w:rsidRPr="005919E3">
              <w:rPr>
                <w:spacing w:val="-3"/>
                <w:sz w:val="28"/>
                <w:szCs w:val="28"/>
                <w:lang w:val="kk-KZ" w:eastAsia="kk-KZ" w:bidi="kk-KZ"/>
              </w:rPr>
              <w:t xml:space="preserve"> </w:t>
            </w:r>
            <w:r w:rsidRPr="005919E3">
              <w:rPr>
                <w:sz w:val="28"/>
                <w:szCs w:val="28"/>
                <w:lang w:val="kk-KZ" w:eastAsia="kk-KZ" w:bidi="kk-KZ"/>
              </w:rPr>
              <w:t>кассе</w:t>
            </w:r>
          </w:p>
        </w:tc>
      </w:tr>
      <w:tr w:rsidR="002776E8" w:rsidTr="003F6241">
        <w:tc>
          <w:tcPr>
            <w:tcW w:w="672"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jc w:val="both"/>
              <w:rPr>
                <w:sz w:val="28"/>
                <w:szCs w:val="28"/>
                <w:lang w:val="kk-KZ" w:eastAsia="kk-KZ" w:bidi="kk-KZ"/>
              </w:rPr>
            </w:pPr>
          </w:p>
        </w:tc>
        <w:tc>
          <w:tcPr>
            <w:tcW w:w="840"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jc w:val="both"/>
              <w:rPr>
                <w:sz w:val="28"/>
                <w:szCs w:val="28"/>
                <w:lang w:val="kk-KZ" w:eastAsia="kk-KZ" w:bidi="kk-KZ"/>
              </w:rPr>
            </w:pPr>
            <w:r w:rsidRPr="005919E3">
              <w:rPr>
                <w:sz w:val="28"/>
                <w:szCs w:val="28"/>
                <w:lang w:val="kk-KZ" w:eastAsia="kk-KZ" w:bidi="kk-KZ"/>
              </w:rPr>
              <w:t>1051</w:t>
            </w:r>
          </w:p>
        </w:tc>
        <w:tc>
          <w:tcPr>
            <w:tcW w:w="7277"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jc w:val="both"/>
              <w:rPr>
                <w:sz w:val="28"/>
                <w:szCs w:val="28"/>
                <w:lang w:val="kk-KZ" w:eastAsia="kk-KZ" w:bidi="kk-KZ"/>
              </w:rPr>
            </w:pPr>
            <w:r w:rsidRPr="005919E3">
              <w:rPr>
                <w:sz w:val="28"/>
                <w:szCs w:val="28"/>
                <w:lang w:val="kk-KZ" w:eastAsia="kk-KZ" w:bidi="kk-KZ"/>
              </w:rPr>
              <w:t xml:space="preserve">Корреспондентский счет в Национальном </w:t>
            </w:r>
            <w:r w:rsidRPr="005919E3">
              <w:rPr>
                <w:spacing w:val="-4"/>
                <w:sz w:val="28"/>
                <w:szCs w:val="28"/>
                <w:lang w:val="kk-KZ" w:eastAsia="kk-KZ" w:bidi="kk-KZ"/>
              </w:rPr>
              <w:t xml:space="preserve">Банке </w:t>
            </w:r>
            <w:r w:rsidRPr="005919E3">
              <w:rPr>
                <w:sz w:val="28"/>
                <w:szCs w:val="28"/>
                <w:lang w:val="kk-KZ" w:eastAsia="kk-KZ" w:bidi="kk-KZ"/>
              </w:rPr>
              <w:t>Республики</w:t>
            </w:r>
            <w:r w:rsidRPr="005919E3">
              <w:rPr>
                <w:spacing w:val="-1"/>
                <w:sz w:val="28"/>
                <w:szCs w:val="28"/>
                <w:lang w:val="kk-KZ" w:eastAsia="kk-KZ" w:bidi="kk-KZ"/>
              </w:rPr>
              <w:t xml:space="preserve"> </w:t>
            </w:r>
            <w:r w:rsidRPr="005919E3">
              <w:rPr>
                <w:sz w:val="28"/>
                <w:szCs w:val="28"/>
                <w:lang w:val="kk-KZ" w:eastAsia="kk-KZ" w:bidi="kk-KZ"/>
              </w:rPr>
              <w:t>Казахстан</w:t>
            </w:r>
          </w:p>
        </w:tc>
      </w:tr>
      <w:tr w:rsidR="002776E8" w:rsidTr="003F6241">
        <w:tc>
          <w:tcPr>
            <w:tcW w:w="672"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jc w:val="both"/>
              <w:rPr>
                <w:sz w:val="28"/>
                <w:szCs w:val="28"/>
                <w:lang w:val="kk-KZ" w:eastAsia="kk-KZ" w:bidi="kk-KZ"/>
              </w:rPr>
            </w:pPr>
          </w:p>
        </w:tc>
        <w:tc>
          <w:tcPr>
            <w:tcW w:w="840"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jc w:val="both"/>
              <w:rPr>
                <w:sz w:val="28"/>
                <w:szCs w:val="28"/>
                <w:lang w:val="kk-KZ" w:eastAsia="kk-KZ" w:bidi="kk-KZ"/>
              </w:rPr>
            </w:pPr>
            <w:r w:rsidRPr="005919E3">
              <w:rPr>
                <w:sz w:val="28"/>
                <w:szCs w:val="28"/>
                <w:lang w:val="kk-KZ" w:eastAsia="kk-KZ" w:bidi="kk-KZ"/>
              </w:rPr>
              <w:t>1052</w:t>
            </w:r>
          </w:p>
        </w:tc>
        <w:tc>
          <w:tcPr>
            <w:tcW w:w="7277"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jc w:val="both"/>
              <w:rPr>
                <w:sz w:val="28"/>
                <w:szCs w:val="28"/>
                <w:lang w:val="kk-KZ" w:eastAsia="kk-KZ" w:bidi="kk-KZ"/>
              </w:rPr>
            </w:pPr>
            <w:r w:rsidRPr="005919E3">
              <w:rPr>
                <w:sz w:val="28"/>
                <w:szCs w:val="28"/>
                <w:lang w:val="kk-KZ" w:eastAsia="kk-KZ" w:bidi="kk-KZ"/>
              </w:rPr>
              <w:t>Корреспондентские счета в других</w:t>
            </w:r>
            <w:r w:rsidRPr="005919E3">
              <w:rPr>
                <w:spacing w:val="-2"/>
                <w:sz w:val="28"/>
                <w:szCs w:val="28"/>
                <w:lang w:val="kk-KZ" w:eastAsia="kk-KZ" w:bidi="kk-KZ"/>
              </w:rPr>
              <w:t xml:space="preserve"> </w:t>
            </w:r>
            <w:r w:rsidRPr="005919E3">
              <w:rPr>
                <w:sz w:val="28"/>
                <w:szCs w:val="28"/>
                <w:lang w:val="kk-KZ" w:eastAsia="kk-KZ" w:bidi="kk-KZ"/>
              </w:rPr>
              <w:t>банках.</w:t>
            </w:r>
          </w:p>
        </w:tc>
      </w:tr>
    </w:tbl>
    <w:p w:rsidR="002776E8" w:rsidRDefault="002776E8" w:rsidP="002776E8">
      <w:pPr>
        <w:widowControl w:val="0"/>
        <w:numPr>
          <w:ilvl w:val="0"/>
          <w:numId w:val="13"/>
        </w:numPr>
        <w:tabs>
          <w:tab w:val="left" w:pos="1313"/>
        </w:tabs>
        <w:autoSpaceDE w:val="0"/>
        <w:autoSpaceDN w:val="0"/>
        <w:ind w:left="0" w:firstLine="709"/>
        <w:jc w:val="both"/>
        <w:rPr>
          <w:sz w:val="28"/>
          <w:szCs w:val="28"/>
          <w:lang w:val="kk-KZ" w:eastAsia="kk-KZ" w:bidi="kk-KZ"/>
        </w:rPr>
      </w:pPr>
      <w:r w:rsidRPr="005919E3">
        <w:rPr>
          <w:sz w:val="28"/>
          <w:szCs w:val="28"/>
          <w:lang w:val="kk-KZ" w:eastAsia="kk-KZ" w:bidi="kk-KZ"/>
        </w:rPr>
        <w:t>При поступлении денег в счет погашения просроченного долга по банковскому займу осуществляется следующая бухгалтерская</w:t>
      </w:r>
      <w:r w:rsidRPr="005919E3">
        <w:rPr>
          <w:spacing w:val="-8"/>
          <w:sz w:val="28"/>
          <w:szCs w:val="28"/>
          <w:lang w:val="kk-KZ" w:eastAsia="kk-KZ" w:bidi="kk-KZ"/>
        </w:rPr>
        <w:t xml:space="preserve"> </w:t>
      </w:r>
      <w:r w:rsidRPr="005919E3">
        <w:rPr>
          <w:sz w:val="28"/>
          <w:szCs w:val="28"/>
          <w:lang w:val="kk-KZ" w:eastAsia="kk-KZ" w:bidi="kk-KZ"/>
        </w:rPr>
        <w:t>запись:</w:t>
      </w:r>
    </w:p>
    <w:tbl>
      <w:tblPr>
        <w:tblStyle w:val="52"/>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842"/>
        <w:gridCol w:w="7417"/>
      </w:tblGrid>
      <w:tr w:rsidR="002776E8" w:rsidTr="003F6241">
        <w:tc>
          <w:tcPr>
            <w:tcW w:w="530"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jc w:val="both"/>
              <w:rPr>
                <w:rFonts w:eastAsia="Arial"/>
                <w:sz w:val="28"/>
                <w:szCs w:val="28"/>
                <w:lang w:val="kk-KZ" w:eastAsia="kk-KZ" w:bidi="kk-KZ"/>
              </w:rPr>
            </w:pPr>
            <w:r w:rsidRPr="005919E3">
              <w:rPr>
                <w:sz w:val="28"/>
                <w:szCs w:val="28"/>
                <w:lang w:val="kk-KZ" w:eastAsia="kk-KZ" w:bidi="kk-KZ"/>
              </w:rPr>
              <w:t>Дт</w:t>
            </w:r>
          </w:p>
        </w:tc>
        <w:tc>
          <w:tcPr>
            <w:tcW w:w="842"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jc w:val="both"/>
              <w:rPr>
                <w:rFonts w:eastAsia="Arial"/>
                <w:sz w:val="28"/>
                <w:szCs w:val="28"/>
                <w:lang w:val="kk-KZ" w:eastAsia="kk-KZ" w:bidi="kk-KZ"/>
              </w:rPr>
            </w:pPr>
            <w:r w:rsidRPr="005919E3">
              <w:rPr>
                <w:sz w:val="28"/>
                <w:szCs w:val="28"/>
                <w:lang w:val="kk-KZ" w:eastAsia="kk-KZ" w:bidi="kk-KZ"/>
              </w:rPr>
              <w:t>1001</w:t>
            </w:r>
          </w:p>
        </w:tc>
        <w:tc>
          <w:tcPr>
            <w:tcW w:w="7417"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jc w:val="both"/>
              <w:rPr>
                <w:rFonts w:eastAsia="Arial"/>
                <w:sz w:val="28"/>
                <w:szCs w:val="28"/>
                <w:lang w:val="kk-KZ" w:eastAsia="kk-KZ" w:bidi="kk-KZ"/>
              </w:rPr>
            </w:pPr>
            <w:r w:rsidRPr="005919E3">
              <w:rPr>
                <w:sz w:val="28"/>
                <w:szCs w:val="28"/>
                <w:lang w:val="kk-KZ" w:eastAsia="kk-KZ" w:bidi="kk-KZ"/>
              </w:rPr>
              <w:t>Наличность в</w:t>
            </w:r>
            <w:r w:rsidRPr="005919E3">
              <w:rPr>
                <w:spacing w:val="-3"/>
                <w:sz w:val="28"/>
                <w:szCs w:val="28"/>
                <w:lang w:val="kk-KZ" w:eastAsia="kk-KZ" w:bidi="kk-KZ"/>
              </w:rPr>
              <w:t xml:space="preserve"> </w:t>
            </w:r>
            <w:r w:rsidRPr="005919E3">
              <w:rPr>
                <w:sz w:val="28"/>
                <w:szCs w:val="28"/>
                <w:lang w:val="kk-KZ" w:eastAsia="kk-KZ" w:bidi="kk-KZ"/>
              </w:rPr>
              <w:t>кассе</w:t>
            </w:r>
          </w:p>
        </w:tc>
      </w:tr>
      <w:tr w:rsidR="002776E8" w:rsidTr="003F6241">
        <w:tc>
          <w:tcPr>
            <w:tcW w:w="530"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jc w:val="both"/>
              <w:rPr>
                <w:sz w:val="28"/>
                <w:szCs w:val="28"/>
                <w:lang w:val="kk-KZ" w:eastAsia="kk-KZ" w:bidi="kk-KZ"/>
              </w:rPr>
            </w:pPr>
          </w:p>
        </w:tc>
        <w:tc>
          <w:tcPr>
            <w:tcW w:w="842"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jc w:val="both"/>
              <w:rPr>
                <w:sz w:val="28"/>
                <w:szCs w:val="28"/>
                <w:lang w:val="kk-KZ" w:eastAsia="kk-KZ" w:bidi="kk-KZ"/>
              </w:rPr>
            </w:pPr>
            <w:r w:rsidRPr="005919E3">
              <w:rPr>
                <w:sz w:val="28"/>
                <w:szCs w:val="28"/>
                <w:lang w:val="kk-KZ" w:eastAsia="kk-KZ" w:bidi="kk-KZ"/>
              </w:rPr>
              <w:t>1051</w:t>
            </w:r>
          </w:p>
        </w:tc>
        <w:tc>
          <w:tcPr>
            <w:tcW w:w="7417"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jc w:val="both"/>
              <w:rPr>
                <w:sz w:val="28"/>
                <w:szCs w:val="28"/>
                <w:lang w:val="kk-KZ" w:eastAsia="kk-KZ" w:bidi="kk-KZ"/>
              </w:rPr>
            </w:pPr>
            <w:r w:rsidRPr="005919E3">
              <w:rPr>
                <w:sz w:val="28"/>
                <w:szCs w:val="28"/>
                <w:lang w:val="kk-KZ" w:eastAsia="kk-KZ" w:bidi="kk-KZ"/>
              </w:rPr>
              <w:t xml:space="preserve">Корреспондентский счет в Национальном </w:t>
            </w:r>
            <w:r w:rsidRPr="005919E3">
              <w:rPr>
                <w:spacing w:val="-5"/>
                <w:sz w:val="28"/>
                <w:szCs w:val="28"/>
                <w:lang w:val="kk-KZ" w:eastAsia="kk-KZ" w:bidi="kk-KZ"/>
              </w:rPr>
              <w:t xml:space="preserve">Банке </w:t>
            </w:r>
            <w:r w:rsidRPr="005919E3">
              <w:rPr>
                <w:sz w:val="28"/>
                <w:szCs w:val="28"/>
                <w:lang w:val="kk-KZ" w:eastAsia="kk-KZ" w:bidi="kk-KZ"/>
              </w:rPr>
              <w:t>Республики</w:t>
            </w:r>
            <w:r w:rsidRPr="005919E3">
              <w:rPr>
                <w:spacing w:val="-1"/>
                <w:sz w:val="28"/>
                <w:szCs w:val="28"/>
                <w:lang w:val="kk-KZ" w:eastAsia="kk-KZ" w:bidi="kk-KZ"/>
              </w:rPr>
              <w:t xml:space="preserve"> </w:t>
            </w:r>
            <w:r w:rsidRPr="005919E3">
              <w:rPr>
                <w:sz w:val="28"/>
                <w:szCs w:val="28"/>
                <w:lang w:val="kk-KZ" w:eastAsia="kk-KZ" w:bidi="kk-KZ"/>
              </w:rPr>
              <w:t>Казахстан</w:t>
            </w:r>
          </w:p>
        </w:tc>
      </w:tr>
      <w:tr w:rsidR="002776E8" w:rsidTr="003F6241">
        <w:tc>
          <w:tcPr>
            <w:tcW w:w="530"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jc w:val="both"/>
              <w:rPr>
                <w:sz w:val="28"/>
                <w:szCs w:val="28"/>
                <w:lang w:val="kk-KZ" w:eastAsia="kk-KZ" w:bidi="kk-KZ"/>
              </w:rPr>
            </w:pPr>
          </w:p>
        </w:tc>
        <w:tc>
          <w:tcPr>
            <w:tcW w:w="842"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jc w:val="both"/>
              <w:rPr>
                <w:sz w:val="28"/>
                <w:szCs w:val="28"/>
                <w:lang w:val="kk-KZ" w:eastAsia="kk-KZ" w:bidi="kk-KZ"/>
              </w:rPr>
            </w:pPr>
            <w:r w:rsidRPr="005919E3">
              <w:rPr>
                <w:sz w:val="28"/>
                <w:szCs w:val="28"/>
                <w:lang w:val="kk-KZ" w:eastAsia="kk-KZ" w:bidi="kk-KZ"/>
              </w:rPr>
              <w:t>1052</w:t>
            </w:r>
          </w:p>
        </w:tc>
        <w:tc>
          <w:tcPr>
            <w:tcW w:w="7417"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jc w:val="both"/>
              <w:rPr>
                <w:sz w:val="28"/>
                <w:szCs w:val="28"/>
                <w:lang w:val="kk-KZ" w:eastAsia="kk-KZ" w:bidi="kk-KZ"/>
              </w:rPr>
            </w:pPr>
            <w:r w:rsidRPr="005919E3">
              <w:rPr>
                <w:sz w:val="28"/>
                <w:szCs w:val="28"/>
                <w:lang w:val="kk-KZ" w:eastAsia="kk-KZ" w:bidi="kk-KZ"/>
              </w:rPr>
              <w:t>Корреспондентские счета в других</w:t>
            </w:r>
            <w:r w:rsidRPr="005919E3">
              <w:rPr>
                <w:spacing w:val="-2"/>
                <w:sz w:val="28"/>
                <w:szCs w:val="28"/>
                <w:lang w:val="kk-KZ" w:eastAsia="kk-KZ" w:bidi="kk-KZ"/>
              </w:rPr>
              <w:t xml:space="preserve"> </w:t>
            </w:r>
            <w:r w:rsidRPr="005919E3">
              <w:rPr>
                <w:sz w:val="28"/>
                <w:szCs w:val="28"/>
                <w:lang w:val="kk-KZ" w:eastAsia="kk-KZ" w:bidi="kk-KZ"/>
              </w:rPr>
              <w:t>банках</w:t>
            </w:r>
          </w:p>
        </w:tc>
      </w:tr>
      <w:tr w:rsidR="002776E8" w:rsidTr="003F6241">
        <w:tc>
          <w:tcPr>
            <w:tcW w:w="530"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jc w:val="both"/>
              <w:rPr>
                <w:rFonts w:eastAsia="Arial"/>
                <w:sz w:val="28"/>
                <w:szCs w:val="28"/>
                <w:lang w:val="kk-KZ" w:eastAsia="kk-KZ" w:bidi="kk-KZ"/>
              </w:rPr>
            </w:pPr>
            <w:r w:rsidRPr="005919E3">
              <w:rPr>
                <w:sz w:val="28"/>
                <w:szCs w:val="28"/>
                <w:lang w:val="kk-KZ" w:eastAsia="kk-KZ" w:bidi="kk-KZ"/>
              </w:rPr>
              <w:t>Кт</w:t>
            </w:r>
          </w:p>
        </w:tc>
        <w:tc>
          <w:tcPr>
            <w:tcW w:w="842"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jc w:val="both"/>
              <w:rPr>
                <w:rFonts w:eastAsia="Arial"/>
                <w:sz w:val="28"/>
                <w:szCs w:val="28"/>
                <w:lang w:val="kk-KZ" w:eastAsia="kk-KZ" w:bidi="kk-KZ"/>
              </w:rPr>
            </w:pPr>
            <w:r w:rsidRPr="005919E3">
              <w:rPr>
                <w:sz w:val="28"/>
                <w:szCs w:val="28"/>
                <w:lang w:val="kk-KZ" w:eastAsia="kk-KZ" w:bidi="kk-KZ"/>
              </w:rPr>
              <w:t>1306</w:t>
            </w:r>
          </w:p>
        </w:tc>
        <w:tc>
          <w:tcPr>
            <w:tcW w:w="7417"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jc w:val="both"/>
              <w:rPr>
                <w:rFonts w:eastAsia="Arial"/>
                <w:sz w:val="28"/>
                <w:szCs w:val="28"/>
                <w:lang w:eastAsia="kk-KZ" w:bidi="kk-KZ"/>
              </w:rPr>
            </w:pPr>
            <w:r w:rsidRPr="005919E3">
              <w:rPr>
                <w:sz w:val="28"/>
                <w:szCs w:val="28"/>
                <w:lang w:val="kk-KZ" w:eastAsia="kk-KZ" w:bidi="kk-KZ"/>
              </w:rPr>
              <w:t>Просроченная задолженность других банков по займам</w:t>
            </w:r>
          </w:p>
        </w:tc>
      </w:tr>
      <w:tr w:rsidR="002776E8" w:rsidTr="003F6241">
        <w:tc>
          <w:tcPr>
            <w:tcW w:w="530"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jc w:val="both"/>
              <w:rPr>
                <w:sz w:val="28"/>
                <w:szCs w:val="28"/>
                <w:lang w:val="kk-KZ" w:eastAsia="kk-KZ" w:bidi="kk-KZ"/>
              </w:rPr>
            </w:pPr>
          </w:p>
        </w:tc>
        <w:tc>
          <w:tcPr>
            <w:tcW w:w="842"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jc w:val="both"/>
              <w:rPr>
                <w:sz w:val="28"/>
                <w:szCs w:val="28"/>
                <w:lang w:val="kk-KZ" w:eastAsia="kk-KZ" w:bidi="kk-KZ"/>
              </w:rPr>
            </w:pPr>
            <w:r w:rsidRPr="005919E3">
              <w:rPr>
                <w:sz w:val="28"/>
                <w:szCs w:val="28"/>
                <w:lang w:val="kk-KZ" w:eastAsia="kk-KZ" w:bidi="kk-KZ"/>
              </w:rPr>
              <w:t>1424</w:t>
            </w:r>
          </w:p>
        </w:tc>
        <w:tc>
          <w:tcPr>
            <w:tcW w:w="7417"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jc w:val="both"/>
              <w:rPr>
                <w:sz w:val="28"/>
                <w:szCs w:val="28"/>
                <w:lang w:val="kk-KZ" w:eastAsia="kk-KZ" w:bidi="kk-KZ"/>
              </w:rPr>
            </w:pPr>
            <w:r w:rsidRPr="005919E3">
              <w:rPr>
                <w:sz w:val="28"/>
                <w:szCs w:val="28"/>
                <w:lang w:val="kk-KZ" w:eastAsia="kk-KZ" w:bidi="kk-KZ"/>
              </w:rPr>
              <w:t>Просроченная задолженность клиентов по</w:t>
            </w:r>
            <w:r w:rsidRPr="005919E3">
              <w:rPr>
                <w:spacing w:val="-6"/>
                <w:sz w:val="28"/>
                <w:szCs w:val="28"/>
                <w:lang w:val="kk-KZ" w:eastAsia="kk-KZ" w:bidi="kk-KZ"/>
              </w:rPr>
              <w:t xml:space="preserve"> </w:t>
            </w:r>
            <w:r w:rsidRPr="005919E3">
              <w:rPr>
                <w:sz w:val="28"/>
                <w:szCs w:val="28"/>
                <w:lang w:val="kk-KZ" w:eastAsia="kk-KZ" w:bidi="kk-KZ"/>
              </w:rPr>
              <w:t>займам.</w:t>
            </w:r>
          </w:p>
        </w:tc>
      </w:tr>
    </w:tbl>
    <w:p w:rsidR="002776E8" w:rsidRDefault="002776E8" w:rsidP="002776E8">
      <w:pPr>
        <w:widowControl w:val="0"/>
        <w:numPr>
          <w:ilvl w:val="0"/>
          <w:numId w:val="13"/>
        </w:numPr>
        <w:tabs>
          <w:tab w:val="left" w:pos="1424"/>
        </w:tabs>
        <w:autoSpaceDE w:val="0"/>
        <w:autoSpaceDN w:val="0"/>
        <w:ind w:left="0" w:firstLine="709"/>
        <w:jc w:val="both"/>
        <w:rPr>
          <w:sz w:val="28"/>
          <w:szCs w:val="28"/>
          <w:lang w:val="kk-KZ" w:eastAsia="kk-KZ" w:bidi="kk-KZ"/>
        </w:rPr>
      </w:pPr>
      <w:r w:rsidRPr="005919E3">
        <w:rPr>
          <w:sz w:val="28"/>
          <w:szCs w:val="28"/>
          <w:lang w:val="kk-KZ" w:eastAsia="kk-KZ" w:bidi="kk-KZ"/>
        </w:rPr>
        <w:t>При создании резервов (провизий) на покрытие убытков от обесценения банковских займов осуществляется следующая бухгалтерская запись:</w:t>
      </w:r>
    </w:p>
    <w:tbl>
      <w:tblPr>
        <w:tblStyle w:val="52"/>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842"/>
        <w:gridCol w:w="7417"/>
      </w:tblGrid>
      <w:tr w:rsidR="002776E8" w:rsidTr="003F6241">
        <w:tc>
          <w:tcPr>
            <w:tcW w:w="388"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jc w:val="both"/>
              <w:rPr>
                <w:rFonts w:eastAsia="Arial"/>
                <w:sz w:val="28"/>
                <w:szCs w:val="28"/>
                <w:lang w:val="kk-KZ" w:eastAsia="kk-KZ" w:bidi="kk-KZ"/>
              </w:rPr>
            </w:pPr>
            <w:r w:rsidRPr="005919E3">
              <w:rPr>
                <w:sz w:val="28"/>
                <w:szCs w:val="28"/>
                <w:lang w:val="kk-KZ" w:eastAsia="kk-KZ" w:bidi="kk-KZ"/>
              </w:rPr>
              <w:t>Дт</w:t>
            </w:r>
          </w:p>
        </w:tc>
        <w:tc>
          <w:tcPr>
            <w:tcW w:w="844"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jc w:val="both"/>
              <w:rPr>
                <w:rFonts w:eastAsia="Arial"/>
                <w:sz w:val="28"/>
                <w:szCs w:val="28"/>
                <w:lang w:val="kk-KZ" w:eastAsia="kk-KZ" w:bidi="kk-KZ"/>
              </w:rPr>
            </w:pPr>
            <w:r w:rsidRPr="005919E3">
              <w:rPr>
                <w:sz w:val="28"/>
                <w:szCs w:val="28"/>
                <w:lang w:val="kk-KZ" w:eastAsia="kk-KZ" w:bidi="kk-KZ"/>
              </w:rPr>
              <w:t>5452</w:t>
            </w:r>
          </w:p>
        </w:tc>
        <w:tc>
          <w:tcPr>
            <w:tcW w:w="7557"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jc w:val="both"/>
              <w:rPr>
                <w:rFonts w:eastAsia="Arial"/>
                <w:sz w:val="28"/>
                <w:szCs w:val="28"/>
                <w:lang w:val="kk-KZ" w:eastAsia="kk-KZ" w:bidi="kk-KZ"/>
              </w:rPr>
            </w:pPr>
            <w:r w:rsidRPr="005919E3">
              <w:rPr>
                <w:rFonts w:eastAsia="Arial"/>
                <w:sz w:val="28"/>
                <w:szCs w:val="28"/>
                <w:lang w:val="kk-KZ" w:eastAsia="kk-KZ" w:bidi="kk-KZ"/>
              </w:rPr>
              <w:t>Расходы на формирование резервов (провизий) по займам и финансовому лизингу, предоставленным другим банкам</w:t>
            </w:r>
          </w:p>
        </w:tc>
      </w:tr>
      <w:tr w:rsidR="002776E8" w:rsidTr="003F6241">
        <w:tc>
          <w:tcPr>
            <w:tcW w:w="388"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jc w:val="both"/>
              <w:rPr>
                <w:sz w:val="28"/>
                <w:szCs w:val="28"/>
                <w:lang w:val="kk-KZ" w:eastAsia="kk-KZ" w:bidi="kk-KZ"/>
              </w:rPr>
            </w:pPr>
          </w:p>
        </w:tc>
        <w:tc>
          <w:tcPr>
            <w:tcW w:w="844"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jc w:val="both"/>
              <w:rPr>
                <w:sz w:val="28"/>
                <w:szCs w:val="28"/>
                <w:lang w:val="kk-KZ" w:eastAsia="kk-KZ" w:bidi="kk-KZ"/>
              </w:rPr>
            </w:pPr>
            <w:r w:rsidRPr="005919E3">
              <w:rPr>
                <w:sz w:val="28"/>
                <w:szCs w:val="28"/>
                <w:lang w:val="kk-KZ" w:eastAsia="kk-KZ" w:bidi="kk-KZ"/>
              </w:rPr>
              <w:t>5455</w:t>
            </w:r>
          </w:p>
        </w:tc>
        <w:tc>
          <w:tcPr>
            <w:tcW w:w="7557"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jc w:val="both"/>
              <w:rPr>
                <w:sz w:val="28"/>
                <w:szCs w:val="28"/>
                <w:lang w:val="kk-KZ" w:eastAsia="kk-KZ" w:bidi="kk-KZ"/>
              </w:rPr>
            </w:pPr>
            <w:r w:rsidRPr="005919E3">
              <w:rPr>
                <w:sz w:val="28"/>
                <w:szCs w:val="28"/>
                <w:lang w:val="kk-KZ" w:eastAsia="kk-KZ" w:bidi="kk-KZ"/>
              </w:rPr>
              <w:t>Расходы на формирование резервов (провизий) по займам и финансовому лизингу, предоставленным клиентам</w:t>
            </w:r>
          </w:p>
        </w:tc>
      </w:tr>
      <w:tr w:rsidR="002776E8" w:rsidTr="003F6241">
        <w:tc>
          <w:tcPr>
            <w:tcW w:w="388"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jc w:val="both"/>
              <w:rPr>
                <w:rFonts w:eastAsia="Arial"/>
                <w:sz w:val="28"/>
                <w:szCs w:val="28"/>
                <w:lang w:val="kk-KZ" w:eastAsia="kk-KZ" w:bidi="kk-KZ"/>
              </w:rPr>
            </w:pPr>
            <w:r w:rsidRPr="005919E3">
              <w:rPr>
                <w:sz w:val="28"/>
                <w:szCs w:val="28"/>
                <w:lang w:val="kk-KZ" w:eastAsia="kk-KZ" w:bidi="kk-KZ"/>
              </w:rPr>
              <w:t>Кт</w:t>
            </w:r>
          </w:p>
        </w:tc>
        <w:tc>
          <w:tcPr>
            <w:tcW w:w="844"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jc w:val="both"/>
              <w:rPr>
                <w:rFonts w:eastAsia="Arial"/>
                <w:sz w:val="28"/>
                <w:szCs w:val="28"/>
                <w:lang w:val="kk-KZ" w:eastAsia="kk-KZ" w:bidi="kk-KZ"/>
              </w:rPr>
            </w:pPr>
            <w:r w:rsidRPr="005919E3">
              <w:rPr>
                <w:rFonts w:eastAsia="Arial"/>
                <w:sz w:val="28"/>
                <w:szCs w:val="28"/>
                <w:lang w:val="kk-KZ" w:eastAsia="kk-KZ" w:bidi="kk-KZ"/>
              </w:rPr>
              <w:t>1319</w:t>
            </w:r>
          </w:p>
        </w:tc>
        <w:tc>
          <w:tcPr>
            <w:tcW w:w="7557"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jc w:val="both"/>
              <w:rPr>
                <w:rFonts w:eastAsia="Arial"/>
                <w:sz w:val="28"/>
                <w:szCs w:val="28"/>
                <w:lang w:eastAsia="kk-KZ" w:bidi="kk-KZ"/>
              </w:rPr>
            </w:pPr>
            <w:r w:rsidRPr="005919E3">
              <w:rPr>
                <w:rFonts w:eastAsia="Arial"/>
                <w:sz w:val="28"/>
                <w:szCs w:val="28"/>
                <w:lang w:eastAsia="kk-KZ" w:bidi="kk-KZ"/>
              </w:rPr>
              <w:t>Резервы (провизии) по займам и финансовому лизингу, предоставленным другим банкам</w:t>
            </w:r>
          </w:p>
        </w:tc>
      </w:tr>
      <w:tr w:rsidR="002776E8" w:rsidTr="003F6241">
        <w:tc>
          <w:tcPr>
            <w:tcW w:w="388"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jc w:val="both"/>
              <w:rPr>
                <w:sz w:val="28"/>
                <w:szCs w:val="28"/>
                <w:lang w:val="kk-KZ" w:eastAsia="kk-KZ" w:bidi="kk-KZ"/>
              </w:rPr>
            </w:pPr>
          </w:p>
        </w:tc>
        <w:tc>
          <w:tcPr>
            <w:tcW w:w="844"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jc w:val="both"/>
              <w:rPr>
                <w:sz w:val="28"/>
                <w:szCs w:val="28"/>
                <w:lang w:val="kk-KZ" w:eastAsia="kk-KZ" w:bidi="kk-KZ"/>
              </w:rPr>
            </w:pPr>
            <w:r w:rsidRPr="005919E3">
              <w:rPr>
                <w:sz w:val="28"/>
                <w:szCs w:val="28"/>
                <w:lang w:val="kk-KZ" w:eastAsia="kk-KZ" w:bidi="kk-KZ"/>
              </w:rPr>
              <w:t>1428</w:t>
            </w:r>
          </w:p>
        </w:tc>
        <w:tc>
          <w:tcPr>
            <w:tcW w:w="7557"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jc w:val="both"/>
              <w:rPr>
                <w:sz w:val="28"/>
                <w:szCs w:val="28"/>
                <w:lang w:val="kk-KZ" w:eastAsia="kk-KZ" w:bidi="kk-KZ"/>
              </w:rPr>
            </w:pPr>
            <w:r w:rsidRPr="005919E3">
              <w:rPr>
                <w:sz w:val="28"/>
                <w:szCs w:val="28"/>
                <w:lang w:val="kk-KZ" w:eastAsia="kk-KZ" w:bidi="kk-KZ"/>
              </w:rPr>
              <w:t>Резервы (провизии) по займам и финансовому лизингу, предоставленным клиентам.</w:t>
            </w:r>
          </w:p>
        </w:tc>
      </w:tr>
    </w:tbl>
    <w:p w:rsidR="002776E8" w:rsidRDefault="002776E8" w:rsidP="002776E8">
      <w:pPr>
        <w:widowControl w:val="0"/>
        <w:numPr>
          <w:ilvl w:val="0"/>
          <w:numId w:val="13"/>
        </w:numPr>
        <w:tabs>
          <w:tab w:val="left" w:pos="1338"/>
        </w:tabs>
        <w:autoSpaceDE w:val="0"/>
        <w:autoSpaceDN w:val="0"/>
        <w:ind w:left="0" w:firstLine="709"/>
        <w:jc w:val="both"/>
        <w:rPr>
          <w:sz w:val="28"/>
          <w:szCs w:val="28"/>
          <w:lang w:val="kk-KZ" w:eastAsia="kk-KZ" w:bidi="kk-KZ"/>
        </w:rPr>
      </w:pPr>
      <w:r w:rsidRPr="005919E3">
        <w:rPr>
          <w:sz w:val="28"/>
          <w:szCs w:val="28"/>
          <w:lang w:val="kk-KZ" w:eastAsia="kk-KZ" w:bidi="kk-KZ"/>
        </w:rPr>
        <w:t>При погашении или улучшении кредитного качества банковского займа уменьшаются ранее сформированные резервы (провизии) и осуществляется следующая бухгалтерская</w:t>
      </w:r>
      <w:r w:rsidRPr="005919E3">
        <w:rPr>
          <w:spacing w:val="-1"/>
          <w:sz w:val="28"/>
          <w:szCs w:val="28"/>
          <w:lang w:val="kk-KZ" w:eastAsia="kk-KZ" w:bidi="kk-KZ"/>
        </w:rPr>
        <w:t xml:space="preserve"> </w:t>
      </w:r>
      <w:r w:rsidRPr="005919E3">
        <w:rPr>
          <w:sz w:val="28"/>
          <w:szCs w:val="28"/>
          <w:lang w:val="kk-KZ" w:eastAsia="kk-KZ" w:bidi="kk-KZ"/>
        </w:rPr>
        <w:t>запись:</w:t>
      </w:r>
    </w:p>
    <w:tbl>
      <w:tblPr>
        <w:tblStyle w:val="52"/>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842"/>
        <w:gridCol w:w="7417"/>
      </w:tblGrid>
      <w:tr w:rsidR="002776E8" w:rsidTr="003F6241">
        <w:tc>
          <w:tcPr>
            <w:tcW w:w="388" w:type="dxa"/>
            <w:tcMar>
              <w:top w:w="0" w:type="dxa"/>
              <w:left w:w="108" w:type="dxa"/>
              <w:bottom w:w="0" w:type="dxa"/>
              <w:right w:w="108" w:type="dxa"/>
            </w:tcMar>
          </w:tcPr>
          <w:p w:rsidR="002776E8" w:rsidRDefault="002776E8" w:rsidP="003F6241">
            <w:pPr>
              <w:pBdr>
                <w:top w:val="none" w:sz="0" w:space="0" w:color="000000"/>
                <w:left w:val="none" w:sz="0" w:space="0" w:color="000000"/>
                <w:bottom w:val="none" w:sz="0" w:space="0" w:color="000000"/>
                <w:right w:val="none" w:sz="0" w:space="0" w:color="000000"/>
              </w:pBdr>
              <w:jc w:val="both"/>
              <w:rPr>
                <w:rFonts w:eastAsia="Arial"/>
                <w:sz w:val="28"/>
                <w:szCs w:val="28"/>
                <w:lang w:val="kk-KZ" w:eastAsia="kk-KZ" w:bidi="kk-KZ"/>
              </w:rPr>
            </w:pPr>
            <w:r w:rsidRPr="005919E3">
              <w:rPr>
                <w:sz w:val="28"/>
                <w:szCs w:val="28"/>
                <w:lang w:val="kk-KZ" w:eastAsia="kk-KZ" w:bidi="kk-KZ"/>
              </w:rPr>
              <w:t>Дт</w:t>
            </w:r>
          </w:p>
        </w:tc>
        <w:tc>
          <w:tcPr>
            <w:tcW w:w="844" w:type="dxa"/>
            <w:tcMar>
              <w:top w:w="0" w:type="dxa"/>
              <w:left w:w="108" w:type="dxa"/>
              <w:bottom w:w="0" w:type="dxa"/>
              <w:right w:w="108" w:type="dxa"/>
            </w:tcMar>
          </w:tcPr>
          <w:p w:rsidR="002776E8" w:rsidRDefault="002776E8" w:rsidP="003F6241">
            <w:pPr>
              <w:pBdr>
                <w:top w:val="none" w:sz="0" w:space="0" w:color="000000"/>
                <w:left w:val="none" w:sz="0" w:space="0" w:color="000000"/>
                <w:bottom w:val="none" w:sz="0" w:space="0" w:color="000000"/>
                <w:right w:val="none" w:sz="0" w:space="0" w:color="000000"/>
              </w:pBdr>
              <w:jc w:val="both"/>
              <w:rPr>
                <w:rFonts w:eastAsia="Arial"/>
                <w:sz w:val="28"/>
                <w:szCs w:val="28"/>
                <w:lang w:val="kk-KZ" w:eastAsia="kk-KZ" w:bidi="kk-KZ"/>
              </w:rPr>
            </w:pPr>
            <w:r w:rsidRPr="005919E3">
              <w:rPr>
                <w:rFonts w:eastAsia="Arial"/>
                <w:sz w:val="28"/>
                <w:szCs w:val="28"/>
                <w:lang w:val="kk-KZ" w:eastAsia="kk-KZ" w:bidi="kk-KZ"/>
              </w:rPr>
              <w:t>1319</w:t>
            </w:r>
          </w:p>
        </w:tc>
        <w:tc>
          <w:tcPr>
            <w:tcW w:w="7557"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jc w:val="both"/>
              <w:rPr>
                <w:rFonts w:eastAsia="Arial"/>
                <w:sz w:val="28"/>
                <w:szCs w:val="28"/>
                <w:lang w:eastAsia="kk-KZ" w:bidi="kk-KZ"/>
              </w:rPr>
            </w:pPr>
            <w:r w:rsidRPr="005919E3">
              <w:rPr>
                <w:rFonts w:eastAsia="Arial"/>
                <w:sz w:val="28"/>
                <w:szCs w:val="28"/>
                <w:lang w:eastAsia="kk-KZ" w:bidi="kk-KZ"/>
              </w:rPr>
              <w:t>Резервы (провизии) по займам и финансовому лизингу, предоставленным другим банкам</w:t>
            </w:r>
          </w:p>
        </w:tc>
      </w:tr>
      <w:tr w:rsidR="002776E8" w:rsidTr="003F6241">
        <w:tc>
          <w:tcPr>
            <w:tcW w:w="388" w:type="dxa"/>
            <w:tcMar>
              <w:top w:w="0" w:type="dxa"/>
              <w:left w:w="108" w:type="dxa"/>
              <w:bottom w:w="0" w:type="dxa"/>
              <w:right w:w="108" w:type="dxa"/>
            </w:tcMar>
          </w:tcPr>
          <w:p w:rsidR="002776E8" w:rsidRDefault="002776E8" w:rsidP="003F6241">
            <w:pPr>
              <w:pBdr>
                <w:top w:val="none" w:sz="0" w:space="0" w:color="000000"/>
                <w:left w:val="none" w:sz="0" w:space="0" w:color="000000"/>
                <w:bottom w:val="none" w:sz="0" w:space="0" w:color="000000"/>
                <w:right w:val="none" w:sz="0" w:space="0" w:color="000000"/>
              </w:pBdr>
              <w:jc w:val="both"/>
              <w:rPr>
                <w:sz w:val="28"/>
                <w:szCs w:val="28"/>
                <w:lang w:val="kk-KZ" w:eastAsia="kk-KZ" w:bidi="kk-KZ"/>
              </w:rPr>
            </w:pPr>
          </w:p>
        </w:tc>
        <w:tc>
          <w:tcPr>
            <w:tcW w:w="844" w:type="dxa"/>
            <w:tcMar>
              <w:top w:w="0" w:type="dxa"/>
              <w:left w:w="108" w:type="dxa"/>
              <w:bottom w:w="0" w:type="dxa"/>
              <w:right w:w="108" w:type="dxa"/>
            </w:tcMar>
          </w:tcPr>
          <w:p w:rsidR="002776E8" w:rsidRDefault="002776E8" w:rsidP="003F6241">
            <w:pPr>
              <w:pBdr>
                <w:top w:val="none" w:sz="0" w:space="0" w:color="000000"/>
                <w:left w:val="none" w:sz="0" w:space="0" w:color="000000"/>
                <w:bottom w:val="none" w:sz="0" w:space="0" w:color="000000"/>
                <w:right w:val="none" w:sz="0" w:space="0" w:color="000000"/>
              </w:pBdr>
              <w:jc w:val="both"/>
              <w:rPr>
                <w:sz w:val="28"/>
                <w:szCs w:val="28"/>
                <w:lang w:val="kk-KZ" w:eastAsia="kk-KZ" w:bidi="kk-KZ"/>
              </w:rPr>
            </w:pPr>
            <w:r w:rsidRPr="005919E3">
              <w:rPr>
                <w:sz w:val="28"/>
                <w:szCs w:val="28"/>
                <w:lang w:val="kk-KZ" w:eastAsia="kk-KZ" w:bidi="kk-KZ"/>
              </w:rPr>
              <w:t>1428</w:t>
            </w:r>
          </w:p>
        </w:tc>
        <w:tc>
          <w:tcPr>
            <w:tcW w:w="7557"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jc w:val="both"/>
              <w:rPr>
                <w:sz w:val="28"/>
                <w:szCs w:val="28"/>
                <w:lang w:val="kk-KZ" w:eastAsia="kk-KZ" w:bidi="kk-KZ"/>
              </w:rPr>
            </w:pPr>
            <w:r w:rsidRPr="005919E3">
              <w:rPr>
                <w:sz w:val="28"/>
                <w:szCs w:val="28"/>
                <w:lang w:val="kk-KZ" w:eastAsia="kk-KZ" w:bidi="kk-KZ"/>
              </w:rPr>
              <w:t>Резервы (провизии) по займам и финансовому лизингу, предоставленным клиентам.</w:t>
            </w:r>
          </w:p>
        </w:tc>
      </w:tr>
      <w:tr w:rsidR="002776E8" w:rsidTr="003F6241">
        <w:tc>
          <w:tcPr>
            <w:tcW w:w="388" w:type="dxa"/>
            <w:tcMar>
              <w:top w:w="0" w:type="dxa"/>
              <w:left w:w="108" w:type="dxa"/>
              <w:bottom w:w="0" w:type="dxa"/>
              <w:right w:w="108" w:type="dxa"/>
            </w:tcMar>
          </w:tcPr>
          <w:p w:rsidR="002776E8" w:rsidRDefault="002776E8" w:rsidP="003F6241">
            <w:pPr>
              <w:pBdr>
                <w:top w:val="none" w:sz="0" w:space="0" w:color="000000"/>
                <w:left w:val="none" w:sz="0" w:space="0" w:color="000000"/>
                <w:bottom w:val="none" w:sz="0" w:space="0" w:color="000000"/>
                <w:right w:val="none" w:sz="0" w:space="0" w:color="000000"/>
              </w:pBdr>
              <w:jc w:val="both"/>
              <w:rPr>
                <w:rFonts w:eastAsia="Arial"/>
                <w:sz w:val="28"/>
                <w:szCs w:val="28"/>
                <w:lang w:val="kk-KZ" w:eastAsia="kk-KZ" w:bidi="kk-KZ"/>
              </w:rPr>
            </w:pPr>
            <w:r w:rsidRPr="005919E3">
              <w:rPr>
                <w:sz w:val="28"/>
                <w:szCs w:val="28"/>
                <w:lang w:val="kk-KZ" w:eastAsia="kk-KZ" w:bidi="kk-KZ"/>
              </w:rPr>
              <w:t>Кт</w:t>
            </w:r>
          </w:p>
        </w:tc>
        <w:tc>
          <w:tcPr>
            <w:tcW w:w="844" w:type="dxa"/>
            <w:tcMar>
              <w:top w:w="0" w:type="dxa"/>
              <w:left w:w="108" w:type="dxa"/>
              <w:bottom w:w="0" w:type="dxa"/>
              <w:right w:w="108" w:type="dxa"/>
            </w:tcMar>
          </w:tcPr>
          <w:p w:rsidR="002776E8" w:rsidRDefault="002776E8" w:rsidP="003F6241">
            <w:pPr>
              <w:pBdr>
                <w:top w:val="none" w:sz="0" w:space="0" w:color="000000"/>
                <w:left w:val="none" w:sz="0" w:space="0" w:color="000000"/>
                <w:bottom w:val="none" w:sz="0" w:space="0" w:color="000000"/>
                <w:right w:val="none" w:sz="0" w:space="0" w:color="000000"/>
              </w:pBdr>
              <w:jc w:val="both"/>
              <w:rPr>
                <w:rFonts w:eastAsia="Arial"/>
                <w:sz w:val="28"/>
                <w:szCs w:val="28"/>
                <w:lang w:val="kk-KZ" w:eastAsia="kk-KZ" w:bidi="kk-KZ"/>
              </w:rPr>
            </w:pPr>
            <w:r w:rsidRPr="005919E3">
              <w:rPr>
                <w:sz w:val="28"/>
                <w:szCs w:val="28"/>
                <w:lang w:val="kk-KZ" w:eastAsia="kk-KZ" w:bidi="kk-KZ"/>
              </w:rPr>
              <w:t>4952</w:t>
            </w:r>
          </w:p>
        </w:tc>
        <w:tc>
          <w:tcPr>
            <w:tcW w:w="7557"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jc w:val="both"/>
              <w:rPr>
                <w:rFonts w:eastAsia="Arial"/>
                <w:sz w:val="28"/>
                <w:szCs w:val="28"/>
                <w:lang w:eastAsia="kk-KZ" w:bidi="kk-KZ"/>
              </w:rPr>
            </w:pPr>
            <w:r w:rsidRPr="005919E3">
              <w:rPr>
                <w:rFonts w:eastAsia="Arial"/>
                <w:sz w:val="28"/>
                <w:szCs w:val="28"/>
                <w:lang w:eastAsia="kk-KZ" w:bidi="kk-KZ"/>
              </w:rPr>
              <w:t>Доходы от восстановления резервов (провизий), созданных по займам и финансовому лизингу, предоставленным другим банкам</w:t>
            </w:r>
          </w:p>
        </w:tc>
      </w:tr>
      <w:tr w:rsidR="002776E8" w:rsidTr="003F6241">
        <w:tc>
          <w:tcPr>
            <w:tcW w:w="388" w:type="dxa"/>
            <w:tcMar>
              <w:top w:w="0" w:type="dxa"/>
              <w:left w:w="108" w:type="dxa"/>
              <w:bottom w:w="0" w:type="dxa"/>
              <w:right w:w="108" w:type="dxa"/>
            </w:tcMar>
          </w:tcPr>
          <w:p w:rsidR="002776E8" w:rsidRDefault="002776E8" w:rsidP="003F6241">
            <w:pPr>
              <w:pBdr>
                <w:top w:val="none" w:sz="0" w:space="0" w:color="000000"/>
                <w:left w:val="none" w:sz="0" w:space="0" w:color="000000"/>
                <w:bottom w:val="none" w:sz="0" w:space="0" w:color="000000"/>
                <w:right w:val="none" w:sz="0" w:space="0" w:color="000000"/>
              </w:pBdr>
              <w:jc w:val="both"/>
              <w:rPr>
                <w:sz w:val="28"/>
                <w:szCs w:val="28"/>
                <w:lang w:val="kk-KZ" w:eastAsia="kk-KZ" w:bidi="kk-KZ"/>
              </w:rPr>
            </w:pPr>
          </w:p>
        </w:tc>
        <w:tc>
          <w:tcPr>
            <w:tcW w:w="844" w:type="dxa"/>
            <w:tcMar>
              <w:top w:w="0" w:type="dxa"/>
              <w:left w:w="108" w:type="dxa"/>
              <w:bottom w:w="0" w:type="dxa"/>
              <w:right w:w="108" w:type="dxa"/>
            </w:tcMar>
          </w:tcPr>
          <w:p w:rsidR="002776E8" w:rsidRDefault="002776E8" w:rsidP="003F6241">
            <w:pPr>
              <w:pBdr>
                <w:top w:val="none" w:sz="0" w:space="0" w:color="000000"/>
                <w:left w:val="none" w:sz="0" w:space="0" w:color="000000"/>
                <w:bottom w:val="none" w:sz="0" w:space="0" w:color="000000"/>
                <w:right w:val="none" w:sz="0" w:space="0" w:color="000000"/>
              </w:pBdr>
              <w:jc w:val="both"/>
              <w:rPr>
                <w:sz w:val="28"/>
                <w:szCs w:val="28"/>
                <w:lang w:val="kk-KZ" w:eastAsia="kk-KZ" w:bidi="kk-KZ"/>
              </w:rPr>
            </w:pPr>
            <w:r w:rsidRPr="005919E3">
              <w:rPr>
                <w:sz w:val="28"/>
                <w:szCs w:val="28"/>
                <w:lang w:val="kk-KZ" w:eastAsia="kk-KZ" w:bidi="kk-KZ"/>
              </w:rPr>
              <w:t>4955</w:t>
            </w:r>
          </w:p>
        </w:tc>
        <w:tc>
          <w:tcPr>
            <w:tcW w:w="7557"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jc w:val="both"/>
              <w:rPr>
                <w:sz w:val="28"/>
                <w:szCs w:val="28"/>
                <w:lang w:val="kk-KZ" w:eastAsia="kk-KZ" w:bidi="kk-KZ"/>
              </w:rPr>
            </w:pPr>
            <w:r w:rsidRPr="005919E3">
              <w:rPr>
                <w:sz w:val="28"/>
                <w:szCs w:val="28"/>
                <w:lang w:val="kk-KZ" w:eastAsia="kk-KZ" w:bidi="kk-KZ"/>
              </w:rPr>
              <w:t>Доходы от восстановления резервов (провизий), созданных по займам и финансовому лизингу, предоставленным клиентам.</w:t>
            </w:r>
          </w:p>
        </w:tc>
      </w:tr>
    </w:tbl>
    <w:p w:rsidR="002776E8" w:rsidRDefault="002776E8" w:rsidP="002776E8">
      <w:pPr>
        <w:widowControl w:val="0"/>
        <w:numPr>
          <w:ilvl w:val="0"/>
          <w:numId w:val="13"/>
        </w:numPr>
        <w:tabs>
          <w:tab w:val="left" w:pos="1429"/>
        </w:tabs>
        <w:autoSpaceDE w:val="0"/>
        <w:autoSpaceDN w:val="0"/>
        <w:ind w:left="0" w:firstLine="709"/>
        <w:jc w:val="both"/>
        <w:rPr>
          <w:sz w:val="28"/>
          <w:szCs w:val="28"/>
          <w:lang w:val="kk-KZ" w:eastAsia="kk-KZ" w:bidi="kk-KZ"/>
        </w:rPr>
      </w:pPr>
      <w:r w:rsidRPr="005919E3">
        <w:rPr>
          <w:sz w:val="28"/>
          <w:szCs w:val="28"/>
          <w:lang w:val="kk-KZ" w:eastAsia="kk-KZ" w:bidi="kk-KZ"/>
        </w:rPr>
        <w:t>В случае принятия банком решения о списании с баланса неоплаченного просроченного банковского займа в порядке и сроки, установленные внутренними документами банка, осуществляются следующие бухгалтерские</w:t>
      </w:r>
      <w:r w:rsidRPr="005919E3">
        <w:rPr>
          <w:spacing w:val="-1"/>
          <w:sz w:val="28"/>
          <w:szCs w:val="28"/>
          <w:lang w:val="kk-KZ" w:eastAsia="kk-KZ" w:bidi="kk-KZ"/>
        </w:rPr>
        <w:t xml:space="preserve"> </w:t>
      </w:r>
      <w:r w:rsidRPr="005919E3">
        <w:rPr>
          <w:sz w:val="28"/>
          <w:szCs w:val="28"/>
          <w:lang w:val="kk-KZ" w:eastAsia="kk-KZ" w:bidi="kk-KZ"/>
        </w:rPr>
        <w:t>записи:</w:t>
      </w:r>
    </w:p>
    <w:p w:rsidR="002776E8" w:rsidRDefault="002776E8" w:rsidP="002776E8">
      <w:pPr>
        <w:widowControl w:val="0"/>
        <w:numPr>
          <w:ilvl w:val="0"/>
          <w:numId w:val="14"/>
        </w:numPr>
        <w:tabs>
          <w:tab w:val="left" w:pos="1418"/>
        </w:tabs>
        <w:autoSpaceDE w:val="0"/>
        <w:autoSpaceDN w:val="0"/>
        <w:ind w:left="0" w:firstLine="709"/>
        <w:jc w:val="both"/>
        <w:rPr>
          <w:sz w:val="28"/>
          <w:szCs w:val="28"/>
          <w:lang w:val="kk-KZ" w:eastAsia="kk-KZ" w:bidi="kk-KZ"/>
        </w:rPr>
      </w:pPr>
      <w:r w:rsidRPr="005919E3">
        <w:rPr>
          <w:sz w:val="28"/>
          <w:szCs w:val="28"/>
          <w:lang w:val="kk-KZ" w:eastAsia="kk-KZ" w:bidi="kk-KZ"/>
        </w:rPr>
        <w:t>на основную сумму банковского займа в</w:t>
      </w:r>
      <w:r w:rsidRPr="005919E3">
        <w:rPr>
          <w:spacing w:val="-10"/>
          <w:sz w:val="28"/>
          <w:szCs w:val="28"/>
          <w:lang w:val="kk-KZ" w:eastAsia="kk-KZ" w:bidi="kk-KZ"/>
        </w:rPr>
        <w:t xml:space="preserve"> </w:t>
      </w:r>
      <w:r w:rsidRPr="005919E3">
        <w:rPr>
          <w:sz w:val="28"/>
          <w:szCs w:val="28"/>
          <w:lang w:val="kk-KZ" w:eastAsia="kk-KZ" w:bidi="kk-KZ"/>
        </w:rPr>
        <w:t>тенге:</w:t>
      </w:r>
    </w:p>
    <w:tbl>
      <w:tblPr>
        <w:tblStyle w:val="TableNormal1"/>
        <w:tblW w:w="8789" w:type="dxa"/>
        <w:tblInd w:w="709" w:type="dxa"/>
        <w:tblLayout w:type="fixed"/>
        <w:tblLook w:val="01E0" w:firstRow="1" w:lastRow="1" w:firstColumn="1" w:lastColumn="1" w:noHBand="0" w:noVBand="0"/>
      </w:tblPr>
      <w:tblGrid>
        <w:gridCol w:w="425"/>
        <w:gridCol w:w="851"/>
        <w:gridCol w:w="7513"/>
      </w:tblGrid>
      <w:tr w:rsidR="002776E8" w:rsidTr="003F6241">
        <w:trPr>
          <w:trHeight w:val="316"/>
        </w:trPr>
        <w:tc>
          <w:tcPr>
            <w:tcW w:w="425" w:type="dxa"/>
          </w:tcPr>
          <w:p w:rsidR="002776E8" w:rsidRDefault="002776E8" w:rsidP="003F6241">
            <w:pPr>
              <w:rPr>
                <w:sz w:val="28"/>
                <w:szCs w:val="28"/>
                <w:lang w:val="kk-KZ" w:eastAsia="kk-KZ" w:bidi="kk-KZ"/>
              </w:rPr>
            </w:pPr>
            <w:r w:rsidRPr="005919E3">
              <w:rPr>
                <w:sz w:val="28"/>
                <w:szCs w:val="28"/>
                <w:lang w:val="kk-KZ" w:eastAsia="kk-KZ" w:bidi="kk-KZ"/>
              </w:rPr>
              <w:t>Дт</w:t>
            </w:r>
          </w:p>
        </w:tc>
        <w:tc>
          <w:tcPr>
            <w:tcW w:w="851" w:type="dxa"/>
          </w:tcPr>
          <w:p w:rsidR="002776E8" w:rsidRDefault="002776E8" w:rsidP="003F6241">
            <w:pPr>
              <w:rPr>
                <w:sz w:val="28"/>
                <w:szCs w:val="28"/>
                <w:lang w:val="kk-KZ" w:eastAsia="kk-KZ" w:bidi="kk-KZ"/>
              </w:rPr>
            </w:pPr>
            <w:r w:rsidRPr="005919E3">
              <w:rPr>
                <w:sz w:val="28"/>
                <w:szCs w:val="28"/>
                <w:lang w:val="kk-KZ" w:eastAsia="kk-KZ" w:bidi="kk-KZ"/>
              </w:rPr>
              <w:t>1319</w:t>
            </w:r>
          </w:p>
        </w:tc>
        <w:tc>
          <w:tcPr>
            <w:tcW w:w="7513" w:type="dxa"/>
          </w:tcPr>
          <w:p w:rsidR="002776E8" w:rsidRDefault="002776E8" w:rsidP="003F6241">
            <w:pPr>
              <w:jc w:val="both"/>
              <w:rPr>
                <w:sz w:val="28"/>
                <w:szCs w:val="28"/>
                <w:lang w:eastAsia="kk-KZ" w:bidi="kk-KZ"/>
              </w:rPr>
            </w:pPr>
            <w:r w:rsidRPr="005919E3">
              <w:rPr>
                <w:sz w:val="28"/>
                <w:szCs w:val="28"/>
                <w:lang w:val="kk-KZ" w:eastAsia="kk-KZ" w:bidi="kk-KZ"/>
              </w:rPr>
              <w:t>Резервы (провизии) по займам и финансовому</w:t>
            </w:r>
            <w:r w:rsidRPr="005919E3">
              <w:rPr>
                <w:spacing w:val="66"/>
                <w:sz w:val="28"/>
                <w:szCs w:val="28"/>
                <w:lang w:val="kk-KZ" w:eastAsia="kk-KZ" w:bidi="kk-KZ"/>
              </w:rPr>
              <w:t xml:space="preserve"> </w:t>
            </w:r>
            <w:r w:rsidRPr="005919E3">
              <w:rPr>
                <w:sz w:val="28"/>
                <w:szCs w:val="28"/>
                <w:lang w:val="kk-KZ" w:eastAsia="kk-KZ" w:bidi="kk-KZ"/>
              </w:rPr>
              <w:t>лизингу,</w:t>
            </w:r>
            <w:r w:rsidRPr="005919E3">
              <w:rPr>
                <w:sz w:val="28"/>
                <w:szCs w:val="28"/>
                <w:lang w:eastAsia="kk-KZ" w:bidi="kk-KZ"/>
              </w:rPr>
              <w:t xml:space="preserve"> </w:t>
            </w:r>
            <w:r w:rsidRPr="005919E3">
              <w:rPr>
                <w:sz w:val="28"/>
                <w:szCs w:val="28"/>
                <w:lang w:val="kk-KZ" w:eastAsia="kk-KZ" w:bidi="kk-KZ"/>
              </w:rPr>
              <w:t>предоставленным другим банкам</w:t>
            </w:r>
          </w:p>
        </w:tc>
      </w:tr>
      <w:tr w:rsidR="002776E8" w:rsidTr="003F6241">
        <w:trPr>
          <w:trHeight w:val="321"/>
        </w:trPr>
        <w:tc>
          <w:tcPr>
            <w:tcW w:w="425" w:type="dxa"/>
          </w:tcPr>
          <w:p w:rsidR="002776E8" w:rsidRDefault="002776E8" w:rsidP="003F6241">
            <w:pPr>
              <w:rPr>
                <w:sz w:val="28"/>
                <w:szCs w:val="28"/>
                <w:lang w:val="kk-KZ" w:eastAsia="kk-KZ" w:bidi="kk-KZ"/>
              </w:rPr>
            </w:pPr>
          </w:p>
        </w:tc>
        <w:tc>
          <w:tcPr>
            <w:tcW w:w="851" w:type="dxa"/>
          </w:tcPr>
          <w:p w:rsidR="002776E8" w:rsidRDefault="002776E8" w:rsidP="003F6241">
            <w:pPr>
              <w:rPr>
                <w:sz w:val="28"/>
                <w:szCs w:val="28"/>
                <w:lang w:val="kk-KZ" w:eastAsia="kk-KZ" w:bidi="kk-KZ"/>
              </w:rPr>
            </w:pPr>
            <w:r w:rsidRPr="005919E3">
              <w:rPr>
                <w:sz w:val="28"/>
                <w:szCs w:val="28"/>
                <w:lang w:val="kk-KZ" w:eastAsia="kk-KZ" w:bidi="kk-KZ"/>
              </w:rPr>
              <w:t>1428</w:t>
            </w:r>
          </w:p>
        </w:tc>
        <w:tc>
          <w:tcPr>
            <w:tcW w:w="7513" w:type="dxa"/>
          </w:tcPr>
          <w:p w:rsidR="002776E8" w:rsidRDefault="002776E8" w:rsidP="003F6241">
            <w:pPr>
              <w:jc w:val="both"/>
              <w:rPr>
                <w:sz w:val="28"/>
                <w:szCs w:val="28"/>
                <w:lang w:eastAsia="kk-KZ" w:bidi="kk-KZ"/>
              </w:rPr>
            </w:pPr>
            <w:r w:rsidRPr="005919E3">
              <w:rPr>
                <w:sz w:val="28"/>
                <w:szCs w:val="28"/>
                <w:lang w:val="kk-KZ" w:eastAsia="kk-KZ" w:bidi="kk-KZ"/>
              </w:rPr>
              <w:t>Резервы (провизии) по займам и финансовому</w:t>
            </w:r>
            <w:r w:rsidRPr="005919E3">
              <w:rPr>
                <w:spacing w:val="61"/>
                <w:sz w:val="28"/>
                <w:szCs w:val="28"/>
                <w:lang w:val="kk-KZ" w:eastAsia="kk-KZ" w:bidi="kk-KZ"/>
              </w:rPr>
              <w:t xml:space="preserve"> </w:t>
            </w:r>
            <w:r w:rsidRPr="005919E3">
              <w:rPr>
                <w:sz w:val="28"/>
                <w:szCs w:val="28"/>
                <w:lang w:val="kk-KZ" w:eastAsia="kk-KZ" w:bidi="kk-KZ"/>
              </w:rPr>
              <w:t>лизингу,</w:t>
            </w:r>
            <w:r w:rsidRPr="005919E3">
              <w:rPr>
                <w:sz w:val="28"/>
                <w:szCs w:val="28"/>
                <w:lang w:eastAsia="kk-KZ" w:bidi="kk-KZ"/>
              </w:rPr>
              <w:t xml:space="preserve"> </w:t>
            </w:r>
            <w:r w:rsidRPr="005919E3">
              <w:rPr>
                <w:sz w:val="28"/>
                <w:szCs w:val="28"/>
                <w:lang w:val="kk-KZ" w:eastAsia="kk-KZ" w:bidi="kk-KZ"/>
              </w:rPr>
              <w:t>предоставленным клиентам</w:t>
            </w:r>
          </w:p>
        </w:tc>
      </w:tr>
      <w:tr w:rsidR="002776E8" w:rsidTr="003F6241">
        <w:trPr>
          <w:trHeight w:val="321"/>
        </w:trPr>
        <w:tc>
          <w:tcPr>
            <w:tcW w:w="425" w:type="dxa"/>
          </w:tcPr>
          <w:p w:rsidR="002776E8" w:rsidRDefault="002776E8" w:rsidP="003F6241">
            <w:pPr>
              <w:rPr>
                <w:sz w:val="28"/>
                <w:szCs w:val="28"/>
                <w:lang w:val="kk-KZ" w:eastAsia="kk-KZ" w:bidi="kk-KZ"/>
              </w:rPr>
            </w:pPr>
            <w:r w:rsidRPr="005919E3">
              <w:rPr>
                <w:sz w:val="28"/>
                <w:szCs w:val="28"/>
                <w:lang w:val="kk-KZ" w:eastAsia="kk-KZ" w:bidi="kk-KZ"/>
              </w:rPr>
              <w:t>Кт</w:t>
            </w:r>
          </w:p>
        </w:tc>
        <w:tc>
          <w:tcPr>
            <w:tcW w:w="851" w:type="dxa"/>
          </w:tcPr>
          <w:p w:rsidR="002776E8" w:rsidRDefault="002776E8" w:rsidP="003F6241">
            <w:pPr>
              <w:rPr>
                <w:sz w:val="28"/>
                <w:szCs w:val="28"/>
                <w:lang w:val="kk-KZ" w:eastAsia="kk-KZ" w:bidi="kk-KZ"/>
              </w:rPr>
            </w:pPr>
            <w:r w:rsidRPr="005919E3">
              <w:rPr>
                <w:sz w:val="28"/>
                <w:szCs w:val="28"/>
                <w:lang w:val="kk-KZ" w:eastAsia="kk-KZ" w:bidi="kk-KZ"/>
              </w:rPr>
              <w:t>1306</w:t>
            </w:r>
          </w:p>
        </w:tc>
        <w:tc>
          <w:tcPr>
            <w:tcW w:w="7513" w:type="dxa"/>
          </w:tcPr>
          <w:p w:rsidR="002776E8" w:rsidRDefault="002776E8" w:rsidP="003F6241">
            <w:pPr>
              <w:jc w:val="both"/>
              <w:rPr>
                <w:sz w:val="28"/>
                <w:szCs w:val="28"/>
                <w:lang w:val="kk-KZ" w:eastAsia="kk-KZ" w:bidi="kk-KZ"/>
              </w:rPr>
            </w:pPr>
            <w:r w:rsidRPr="005919E3">
              <w:rPr>
                <w:sz w:val="28"/>
                <w:szCs w:val="28"/>
                <w:lang w:val="kk-KZ" w:eastAsia="kk-KZ" w:bidi="kk-KZ"/>
              </w:rPr>
              <w:t>Просроченная задолженность других банков по займам</w:t>
            </w:r>
          </w:p>
        </w:tc>
      </w:tr>
      <w:tr w:rsidR="002776E8" w:rsidTr="003F6241">
        <w:trPr>
          <w:trHeight w:val="316"/>
        </w:trPr>
        <w:tc>
          <w:tcPr>
            <w:tcW w:w="425" w:type="dxa"/>
          </w:tcPr>
          <w:p w:rsidR="002776E8" w:rsidRDefault="002776E8" w:rsidP="003F6241">
            <w:pPr>
              <w:rPr>
                <w:sz w:val="28"/>
                <w:szCs w:val="28"/>
                <w:lang w:val="kk-KZ" w:eastAsia="kk-KZ" w:bidi="kk-KZ"/>
              </w:rPr>
            </w:pPr>
          </w:p>
        </w:tc>
        <w:tc>
          <w:tcPr>
            <w:tcW w:w="851" w:type="dxa"/>
          </w:tcPr>
          <w:p w:rsidR="002776E8" w:rsidRDefault="002776E8" w:rsidP="003F6241">
            <w:pPr>
              <w:rPr>
                <w:sz w:val="28"/>
                <w:szCs w:val="28"/>
                <w:lang w:val="kk-KZ" w:eastAsia="kk-KZ" w:bidi="kk-KZ"/>
              </w:rPr>
            </w:pPr>
            <w:r w:rsidRPr="005919E3">
              <w:rPr>
                <w:sz w:val="28"/>
                <w:szCs w:val="28"/>
                <w:lang w:val="kk-KZ" w:eastAsia="kk-KZ" w:bidi="kk-KZ"/>
              </w:rPr>
              <w:t>1424</w:t>
            </w:r>
          </w:p>
        </w:tc>
        <w:tc>
          <w:tcPr>
            <w:tcW w:w="7513" w:type="dxa"/>
          </w:tcPr>
          <w:p w:rsidR="002776E8" w:rsidRDefault="002776E8" w:rsidP="003F6241">
            <w:pPr>
              <w:jc w:val="both"/>
              <w:rPr>
                <w:sz w:val="28"/>
                <w:szCs w:val="28"/>
                <w:lang w:val="kk-KZ" w:eastAsia="kk-KZ" w:bidi="kk-KZ"/>
              </w:rPr>
            </w:pPr>
            <w:r w:rsidRPr="005919E3">
              <w:rPr>
                <w:sz w:val="28"/>
                <w:szCs w:val="28"/>
                <w:lang w:val="kk-KZ" w:eastAsia="kk-KZ" w:bidi="kk-KZ"/>
              </w:rPr>
              <w:t>Просроченная задолженность клиентов по займам;</w:t>
            </w:r>
          </w:p>
        </w:tc>
      </w:tr>
    </w:tbl>
    <w:p w:rsidR="002776E8" w:rsidRDefault="002776E8" w:rsidP="002776E8">
      <w:pPr>
        <w:widowControl w:val="0"/>
        <w:numPr>
          <w:ilvl w:val="0"/>
          <w:numId w:val="14"/>
        </w:numPr>
        <w:tabs>
          <w:tab w:val="left" w:pos="1449"/>
        </w:tabs>
        <w:autoSpaceDE w:val="0"/>
        <w:autoSpaceDN w:val="0"/>
        <w:ind w:left="0" w:firstLine="709"/>
        <w:jc w:val="both"/>
        <w:rPr>
          <w:sz w:val="28"/>
          <w:szCs w:val="28"/>
          <w:lang w:val="kk-KZ" w:eastAsia="kk-KZ" w:bidi="kk-KZ"/>
        </w:rPr>
      </w:pPr>
      <w:r w:rsidRPr="005919E3">
        <w:rPr>
          <w:sz w:val="28"/>
          <w:szCs w:val="28"/>
          <w:lang w:val="kk-KZ" w:eastAsia="kk-KZ" w:bidi="kk-KZ"/>
        </w:rPr>
        <w:t>на сумму несамортизированного дисконта, связанного с первоначальным признанием займа по справедливой</w:t>
      </w:r>
      <w:r w:rsidRPr="005919E3">
        <w:rPr>
          <w:spacing w:val="-5"/>
          <w:sz w:val="28"/>
          <w:szCs w:val="28"/>
          <w:lang w:val="kk-KZ" w:eastAsia="kk-KZ" w:bidi="kk-KZ"/>
        </w:rPr>
        <w:t xml:space="preserve"> </w:t>
      </w:r>
      <w:r w:rsidRPr="005919E3">
        <w:rPr>
          <w:sz w:val="28"/>
          <w:szCs w:val="28"/>
          <w:lang w:val="kk-KZ" w:eastAsia="kk-KZ" w:bidi="kk-KZ"/>
        </w:rPr>
        <w:t>стоимости:</w:t>
      </w:r>
    </w:p>
    <w:tbl>
      <w:tblPr>
        <w:tblStyle w:val="TableNormal1"/>
        <w:tblW w:w="8789" w:type="dxa"/>
        <w:tblInd w:w="709" w:type="dxa"/>
        <w:tblLayout w:type="fixed"/>
        <w:tblLook w:val="01E0" w:firstRow="1" w:lastRow="1" w:firstColumn="1" w:lastColumn="1" w:noHBand="0" w:noVBand="0"/>
      </w:tblPr>
      <w:tblGrid>
        <w:gridCol w:w="425"/>
        <w:gridCol w:w="851"/>
        <w:gridCol w:w="7513"/>
      </w:tblGrid>
      <w:tr w:rsidR="002776E8" w:rsidTr="003F6241">
        <w:trPr>
          <w:trHeight w:val="316"/>
        </w:trPr>
        <w:tc>
          <w:tcPr>
            <w:tcW w:w="425" w:type="dxa"/>
          </w:tcPr>
          <w:p w:rsidR="002776E8" w:rsidRDefault="002776E8" w:rsidP="003F6241">
            <w:pPr>
              <w:rPr>
                <w:sz w:val="28"/>
                <w:szCs w:val="28"/>
                <w:lang w:val="kk-KZ" w:eastAsia="kk-KZ" w:bidi="kk-KZ"/>
              </w:rPr>
            </w:pPr>
            <w:r w:rsidRPr="005919E3">
              <w:rPr>
                <w:sz w:val="28"/>
                <w:szCs w:val="28"/>
                <w:lang w:val="kk-KZ" w:eastAsia="kk-KZ" w:bidi="kk-KZ"/>
              </w:rPr>
              <w:t>Дт</w:t>
            </w:r>
          </w:p>
        </w:tc>
        <w:tc>
          <w:tcPr>
            <w:tcW w:w="851" w:type="dxa"/>
          </w:tcPr>
          <w:p w:rsidR="002776E8" w:rsidRDefault="002776E8" w:rsidP="003F6241">
            <w:pPr>
              <w:rPr>
                <w:sz w:val="28"/>
                <w:szCs w:val="28"/>
                <w:lang w:val="kk-KZ" w:eastAsia="kk-KZ" w:bidi="kk-KZ"/>
              </w:rPr>
            </w:pPr>
            <w:r w:rsidRPr="005919E3">
              <w:rPr>
                <w:sz w:val="28"/>
                <w:szCs w:val="28"/>
                <w:lang w:val="kk-KZ" w:eastAsia="kk-KZ" w:bidi="kk-KZ"/>
              </w:rPr>
              <w:t>1312</w:t>
            </w:r>
          </w:p>
        </w:tc>
        <w:tc>
          <w:tcPr>
            <w:tcW w:w="7513" w:type="dxa"/>
          </w:tcPr>
          <w:p w:rsidR="002776E8" w:rsidRDefault="002776E8" w:rsidP="003F6241">
            <w:pPr>
              <w:jc w:val="both"/>
              <w:rPr>
                <w:sz w:val="28"/>
                <w:szCs w:val="28"/>
                <w:lang w:eastAsia="kk-KZ" w:bidi="kk-KZ"/>
              </w:rPr>
            </w:pPr>
            <w:r w:rsidRPr="005919E3">
              <w:rPr>
                <w:sz w:val="28"/>
                <w:szCs w:val="28"/>
                <w:lang w:eastAsia="kk-KZ" w:bidi="kk-KZ"/>
              </w:rPr>
              <w:t>Дисконт по займам, предоставленным другим банкам</w:t>
            </w:r>
          </w:p>
        </w:tc>
      </w:tr>
      <w:tr w:rsidR="002776E8" w:rsidTr="003F6241">
        <w:trPr>
          <w:trHeight w:val="321"/>
        </w:trPr>
        <w:tc>
          <w:tcPr>
            <w:tcW w:w="425" w:type="dxa"/>
          </w:tcPr>
          <w:p w:rsidR="002776E8" w:rsidRDefault="002776E8" w:rsidP="003F6241">
            <w:pPr>
              <w:rPr>
                <w:sz w:val="28"/>
                <w:szCs w:val="28"/>
                <w:lang w:val="kk-KZ" w:eastAsia="kk-KZ" w:bidi="kk-KZ"/>
              </w:rPr>
            </w:pPr>
          </w:p>
        </w:tc>
        <w:tc>
          <w:tcPr>
            <w:tcW w:w="851" w:type="dxa"/>
          </w:tcPr>
          <w:p w:rsidR="002776E8" w:rsidRDefault="002776E8" w:rsidP="003F6241">
            <w:pPr>
              <w:rPr>
                <w:sz w:val="28"/>
                <w:szCs w:val="28"/>
                <w:lang w:val="kk-KZ" w:eastAsia="kk-KZ" w:bidi="kk-KZ"/>
              </w:rPr>
            </w:pPr>
            <w:r w:rsidRPr="005919E3">
              <w:rPr>
                <w:sz w:val="28"/>
                <w:szCs w:val="28"/>
                <w:lang w:val="kk-KZ" w:eastAsia="kk-KZ" w:bidi="kk-KZ"/>
              </w:rPr>
              <w:t>1434</w:t>
            </w:r>
          </w:p>
        </w:tc>
        <w:tc>
          <w:tcPr>
            <w:tcW w:w="7513" w:type="dxa"/>
          </w:tcPr>
          <w:p w:rsidR="002776E8" w:rsidRDefault="002776E8" w:rsidP="003F6241">
            <w:pPr>
              <w:jc w:val="both"/>
              <w:rPr>
                <w:sz w:val="28"/>
                <w:szCs w:val="28"/>
                <w:lang w:eastAsia="kk-KZ" w:bidi="kk-KZ"/>
              </w:rPr>
            </w:pPr>
            <w:r w:rsidRPr="005919E3">
              <w:rPr>
                <w:sz w:val="28"/>
                <w:szCs w:val="28"/>
                <w:lang w:eastAsia="kk-KZ" w:bidi="kk-KZ"/>
              </w:rPr>
              <w:t>Дисконт по займам, предоставленным клиентам</w:t>
            </w:r>
          </w:p>
        </w:tc>
      </w:tr>
      <w:tr w:rsidR="002776E8" w:rsidTr="003F6241">
        <w:trPr>
          <w:trHeight w:val="321"/>
        </w:trPr>
        <w:tc>
          <w:tcPr>
            <w:tcW w:w="425" w:type="dxa"/>
          </w:tcPr>
          <w:p w:rsidR="002776E8" w:rsidRDefault="002776E8" w:rsidP="003F6241">
            <w:pPr>
              <w:rPr>
                <w:sz w:val="28"/>
                <w:szCs w:val="28"/>
                <w:lang w:val="kk-KZ" w:eastAsia="kk-KZ" w:bidi="kk-KZ"/>
              </w:rPr>
            </w:pPr>
            <w:r w:rsidRPr="005919E3">
              <w:rPr>
                <w:sz w:val="28"/>
                <w:szCs w:val="28"/>
                <w:lang w:val="kk-KZ" w:eastAsia="kk-KZ" w:bidi="kk-KZ"/>
              </w:rPr>
              <w:t>Кт</w:t>
            </w:r>
          </w:p>
        </w:tc>
        <w:tc>
          <w:tcPr>
            <w:tcW w:w="851" w:type="dxa"/>
          </w:tcPr>
          <w:p w:rsidR="002776E8" w:rsidRDefault="002776E8" w:rsidP="003F6241">
            <w:pPr>
              <w:rPr>
                <w:sz w:val="28"/>
                <w:szCs w:val="28"/>
                <w:lang w:val="kk-KZ" w:eastAsia="kk-KZ" w:bidi="kk-KZ"/>
              </w:rPr>
            </w:pPr>
            <w:r w:rsidRPr="005919E3">
              <w:rPr>
                <w:sz w:val="28"/>
                <w:szCs w:val="28"/>
                <w:lang w:val="kk-KZ" w:eastAsia="kk-KZ" w:bidi="kk-KZ"/>
              </w:rPr>
              <w:t>4312</w:t>
            </w:r>
          </w:p>
        </w:tc>
        <w:tc>
          <w:tcPr>
            <w:tcW w:w="7513" w:type="dxa"/>
          </w:tcPr>
          <w:p w:rsidR="002776E8" w:rsidRDefault="002776E8" w:rsidP="003F6241">
            <w:pPr>
              <w:jc w:val="both"/>
              <w:rPr>
                <w:sz w:val="28"/>
                <w:szCs w:val="28"/>
                <w:lang w:val="kk-KZ" w:eastAsia="kk-KZ" w:bidi="kk-KZ"/>
              </w:rPr>
            </w:pPr>
            <w:r w:rsidRPr="005919E3">
              <w:rPr>
                <w:sz w:val="28"/>
                <w:szCs w:val="28"/>
                <w:lang w:val="kk-KZ" w:eastAsia="kk-KZ" w:bidi="kk-KZ"/>
              </w:rPr>
              <w:t>Доходы в виде корректировки процентных доходов, признаваемых методом эффективной ставки процента? по займам, предоставленным другим банкам</w:t>
            </w:r>
          </w:p>
        </w:tc>
      </w:tr>
      <w:tr w:rsidR="002776E8" w:rsidTr="003F6241">
        <w:trPr>
          <w:trHeight w:val="316"/>
        </w:trPr>
        <w:tc>
          <w:tcPr>
            <w:tcW w:w="425" w:type="dxa"/>
          </w:tcPr>
          <w:p w:rsidR="002776E8" w:rsidRDefault="002776E8" w:rsidP="003F6241">
            <w:pPr>
              <w:rPr>
                <w:sz w:val="28"/>
                <w:szCs w:val="28"/>
                <w:lang w:val="kk-KZ" w:eastAsia="kk-KZ" w:bidi="kk-KZ"/>
              </w:rPr>
            </w:pPr>
          </w:p>
        </w:tc>
        <w:tc>
          <w:tcPr>
            <w:tcW w:w="851" w:type="dxa"/>
          </w:tcPr>
          <w:p w:rsidR="002776E8" w:rsidRDefault="002776E8" w:rsidP="003F6241">
            <w:pPr>
              <w:rPr>
                <w:sz w:val="28"/>
                <w:szCs w:val="28"/>
                <w:lang w:val="kk-KZ" w:eastAsia="kk-KZ" w:bidi="kk-KZ"/>
              </w:rPr>
            </w:pPr>
            <w:r w:rsidRPr="005919E3">
              <w:rPr>
                <w:sz w:val="28"/>
                <w:szCs w:val="28"/>
                <w:lang w:val="kk-KZ" w:eastAsia="kk-KZ" w:bidi="kk-KZ"/>
              </w:rPr>
              <w:t>4434</w:t>
            </w:r>
          </w:p>
        </w:tc>
        <w:tc>
          <w:tcPr>
            <w:tcW w:w="7513" w:type="dxa"/>
          </w:tcPr>
          <w:p w:rsidR="002776E8" w:rsidRDefault="002776E8" w:rsidP="003F6241">
            <w:pPr>
              <w:jc w:val="both"/>
              <w:rPr>
                <w:sz w:val="28"/>
                <w:szCs w:val="28"/>
                <w:lang w:val="kk-KZ" w:eastAsia="kk-KZ" w:bidi="kk-KZ"/>
              </w:rPr>
            </w:pPr>
            <w:r w:rsidRPr="005919E3">
              <w:rPr>
                <w:sz w:val="28"/>
                <w:szCs w:val="28"/>
                <w:lang w:val="kk-KZ" w:eastAsia="kk-KZ" w:bidi="kk-KZ"/>
              </w:rPr>
              <w:t>Доходы в виде корректировки процентных доходов, признаваемых методом эффективной ставки процента, по займам, предоставленным клиентам.</w:t>
            </w:r>
          </w:p>
        </w:tc>
      </w:tr>
    </w:tbl>
    <w:p w:rsidR="002776E8" w:rsidRDefault="002776E8" w:rsidP="002776E8">
      <w:pPr>
        <w:widowControl w:val="0"/>
        <w:numPr>
          <w:ilvl w:val="0"/>
          <w:numId w:val="13"/>
        </w:numPr>
        <w:tabs>
          <w:tab w:val="left" w:pos="1321"/>
        </w:tabs>
        <w:autoSpaceDE w:val="0"/>
        <w:autoSpaceDN w:val="0"/>
        <w:ind w:left="0" w:firstLine="709"/>
        <w:jc w:val="both"/>
        <w:rPr>
          <w:sz w:val="28"/>
          <w:szCs w:val="28"/>
          <w:lang w:val="kk-KZ" w:eastAsia="kk-KZ" w:bidi="kk-KZ"/>
        </w:rPr>
      </w:pPr>
      <w:r w:rsidRPr="005919E3">
        <w:rPr>
          <w:sz w:val="28"/>
          <w:szCs w:val="28"/>
          <w:lang w:val="kk-KZ" w:eastAsia="kk-KZ" w:bidi="kk-KZ"/>
        </w:rPr>
        <w:t>При погашении заемщиком задолженности по банковскому займу, списанной с баланса, осуществляются следующие бухгалтерские</w:t>
      </w:r>
      <w:r w:rsidRPr="005919E3">
        <w:rPr>
          <w:spacing w:val="-12"/>
          <w:sz w:val="28"/>
          <w:szCs w:val="28"/>
          <w:lang w:val="kk-KZ" w:eastAsia="kk-KZ" w:bidi="kk-KZ"/>
        </w:rPr>
        <w:t xml:space="preserve"> </w:t>
      </w:r>
      <w:r w:rsidRPr="005919E3">
        <w:rPr>
          <w:sz w:val="28"/>
          <w:szCs w:val="28"/>
          <w:lang w:val="kk-KZ" w:eastAsia="kk-KZ" w:bidi="kk-KZ"/>
        </w:rPr>
        <w:t>записи:</w:t>
      </w:r>
    </w:p>
    <w:tbl>
      <w:tblPr>
        <w:tblStyle w:val="TableNormal1"/>
        <w:tblW w:w="8789" w:type="dxa"/>
        <w:tblInd w:w="709" w:type="dxa"/>
        <w:tblLayout w:type="fixed"/>
        <w:tblLook w:val="01E0" w:firstRow="1" w:lastRow="1" w:firstColumn="1" w:lastColumn="1" w:noHBand="0" w:noVBand="0"/>
      </w:tblPr>
      <w:tblGrid>
        <w:gridCol w:w="425"/>
        <w:gridCol w:w="851"/>
        <w:gridCol w:w="7513"/>
      </w:tblGrid>
      <w:tr w:rsidR="002776E8" w:rsidTr="003F6241">
        <w:trPr>
          <w:trHeight w:val="316"/>
        </w:trPr>
        <w:tc>
          <w:tcPr>
            <w:tcW w:w="425" w:type="dxa"/>
          </w:tcPr>
          <w:p w:rsidR="002776E8" w:rsidRDefault="002776E8" w:rsidP="003F6241">
            <w:pPr>
              <w:rPr>
                <w:sz w:val="28"/>
                <w:szCs w:val="28"/>
                <w:lang w:val="kk-KZ" w:eastAsia="kk-KZ" w:bidi="kk-KZ"/>
              </w:rPr>
            </w:pPr>
            <w:r w:rsidRPr="005919E3">
              <w:rPr>
                <w:sz w:val="28"/>
                <w:szCs w:val="28"/>
                <w:lang w:val="kk-KZ" w:eastAsia="kk-KZ" w:bidi="kk-KZ"/>
              </w:rPr>
              <w:t>Дт</w:t>
            </w:r>
          </w:p>
        </w:tc>
        <w:tc>
          <w:tcPr>
            <w:tcW w:w="851" w:type="dxa"/>
          </w:tcPr>
          <w:p w:rsidR="002776E8" w:rsidRDefault="002776E8" w:rsidP="003F6241">
            <w:pPr>
              <w:rPr>
                <w:sz w:val="28"/>
                <w:szCs w:val="28"/>
                <w:lang w:val="kk-KZ" w:eastAsia="kk-KZ" w:bidi="kk-KZ"/>
              </w:rPr>
            </w:pPr>
            <w:r w:rsidRPr="005919E3">
              <w:rPr>
                <w:sz w:val="28"/>
                <w:szCs w:val="28"/>
                <w:lang w:val="kk-KZ" w:eastAsia="kk-KZ" w:bidi="kk-KZ"/>
              </w:rPr>
              <w:t>1001</w:t>
            </w:r>
          </w:p>
        </w:tc>
        <w:tc>
          <w:tcPr>
            <w:tcW w:w="7513" w:type="dxa"/>
          </w:tcPr>
          <w:p w:rsidR="002776E8" w:rsidRDefault="002776E8" w:rsidP="003F6241">
            <w:pPr>
              <w:jc w:val="both"/>
              <w:rPr>
                <w:sz w:val="28"/>
                <w:szCs w:val="28"/>
                <w:lang w:eastAsia="kk-KZ" w:bidi="kk-KZ"/>
              </w:rPr>
            </w:pPr>
            <w:r w:rsidRPr="005919E3">
              <w:rPr>
                <w:sz w:val="28"/>
                <w:szCs w:val="28"/>
                <w:lang w:val="kk-KZ" w:eastAsia="kk-KZ" w:bidi="kk-KZ"/>
              </w:rPr>
              <w:t>Наличность в кассе</w:t>
            </w:r>
          </w:p>
        </w:tc>
      </w:tr>
      <w:tr w:rsidR="002776E8" w:rsidTr="003F6241">
        <w:trPr>
          <w:trHeight w:val="321"/>
        </w:trPr>
        <w:tc>
          <w:tcPr>
            <w:tcW w:w="425" w:type="dxa"/>
          </w:tcPr>
          <w:p w:rsidR="002776E8" w:rsidRDefault="002776E8" w:rsidP="003F6241">
            <w:pPr>
              <w:rPr>
                <w:sz w:val="28"/>
                <w:szCs w:val="28"/>
                <w:lang w:val="kk-KZ" w:eastAsia="kk-KZ" w:bidi="kk-KZ"/>
              </w:rPr>
            </w:pPr>
          </w:p>
        </w:tc>
        <w:tc>
          <w:tcPr>
            <w:tcW w:w="851" w:type="dxa"/>
          </w:tcPr>
          <w:p w:rsidR="002776E8" w:rsidRDefault="002776E8" w:rsidP="003F6241">
            <w:pPr>
              <w:rPr>
                <w:sz w:val="28"/>
                <w:szCs w:val="28"/>
                <w:lang w:val="kk-KZ" w:eastAsia="kk-KZ" w:bidi="kk-KZ"/>
              </w:rPr>
            </w:pPr>
            <w:r w:rsidRPr="005919E3">
              <w:rPr>
                <w:sz w:val="28"/>
                <w:szCs w:val="28"/>
                <w:lang w:val="kk-KZ" w:eastAsia="kk-KZ" w:bidi="kk-KZ"/>
              </w:rPr>
              <w:t>1051</w:t>
            </w:r>
          </w:p>
        </w:tc>
        <w:tc>
          <w:tcPr>
            <w:tcW w:w="7513" w:type="dxa"/>
          </w:tcPr>
          <w:p w:rsidR="002776E8" w:rsidRDefault="002776E8" w:rsidP="003F6241">
            <w:pPr>
              <w:jc w:val="both"/>
              <w:rPr>
                <w:sz w:val="28"/>
                <w:szCs w:val="28"/>
                <w:lang w:eastAsia="kk-KZ" w:bidi="kk-KZ"/>
              </w:rPr>
            </w:pPr>
            <w:r w:rsidRPr="005919E3">
              <w:rPr>
                <w:sz w:val="28"/>
                <w:szCs w:val="28"/>
                <w:lang w:val="kk-KZ" w:eastAsia="kk-KZ" w:bidi="kk-KZ"/>
              </w:rPr>
              <w:t>Корреспондентский счет в Национальном Банке Республики Казахстан</w:t>
            </w:r>
          </w:p>
        </w:tc>
      </w:tr>
      <w:tr w:rsidR="002776E8" w:rsidTr="003F6241">
        <w:trPr>
          <w:trHeight w:val="321"/>
        </w:trPr>
        <w:tc>
          <w:tcPr>
            <w:tcW w:w="425" w:type="dxa"/>
          </w:tcPr>
          <w:p w:rsidR="002776E8" w:rsidRDefault="002776E8" w:rsidP="003F6241">
            <w:pPr>
              <w:rPr>
                <w:sz w:val="28"/>
                <w:szCs w:val="28"/>
                <w:lang w:val="kk-KZ" w:eastAsia="kk-KZ" w:bidi="kk-KZ"/>
              </w:rPr>
            </w:pPr>
          </w:p>
        </w:tc>
        <w:tc>
          <w:tcPr>
            <w:tcW w:w="851" w:type="dxa"/>
          </w:tcPr>
          <w:p w:rsidR="002776E8" w:rsidRDefault="002776E8" w:rsidP="003F6241">
            <w:pPr>
              <w:rPr>
                <w:sz w:val="28"/>
                <w:szCs w:val="28"/>
                <w:lang w:val="kk-KZ" w:eastAsia="kk-KZ" w:bidi="kk-KZ"/>
              </w:rPr>
            </w:pPr>
            <w:r w:rsidRPr="005919E3">
              <w:rPr>
                <w:sz w:val="28"/>
                <w:szCs w:val="28"/>
                <w:lang w:val="kk-KZ" w:eastAsia="kk-KZ" w:bidi="kk-KZ"/>
              </w:rPr>
              <w:t>1052</w:t>
            </w:r>
          </w:p>
        </w:tc>
        <w:tc>
          <w:tcPr>
            <w:tcW w:w="7513" w:type="dxa"/>
          </w:tcPr>
          <w:p w:rsidR="002776E8" w:rsidRDefault="002776E8" w:rsidP="003F6241">
            <w:pPr>
              <w:jc w:val="both"/>
              <w:rPr>
                <w:sz w:val="28"/>
                <w:szCs w:val="28"/>
                <w:lang w:val="kk-KZ" w:eastAsia="kk-KZ" w:bidi="kk-KZ"/>
              </w:rPr>
            </w:pPr>
            <w:r w:rsidRPr="005919E3">
              <w:rPr>
                <w:sz w:val="28"/>
                <w:szCs w:val="28"/>
                <w:lang w:val="kk-KZ" w:eastAsia="kk-KZ" w:bidi="kk-KZ"/>
              </w:rPr>
              <w:t>Корреспондентские счета в других банках</w:t>
            </w:r>
          </w:p>
        </w:tc>
      </w:tr>
      <w:tr w:rsidR="002776E8" w:rsidTr="003F6241">
        <w:trPr>
          <w:trHeight w:val="321"/>
        </w:trPr>
        <w:tc>
          <w:tcPr>
            <w:tcW w:w="425" w:type="dxa"/>
          </w:tcPr>
          <w:p w:rsidR="002776E8" w:rsidRDefault="002776E8" w:rsidP="003F6241">
            <w:pPr>
              <w:rPr>
                <w:sz w:val="28"/>
                <w:szCs w:val="28"/>
                <w:lang w:val="kk-KZ" w:eastAsia="kk-KZ" w:bidi="kk-KZ"/>
              </w:rPr>
            </w:pPr>
            <w:r w:rsidRPr="005919E3">
              <w:rPr>
                <w:sz w:val="28"/>
                <w:szCs w:val="28"/>
                <w:lang w:val="kk-KZ" w:eastAsia="kk-KZ" w:bidi="kk-KZ"/>
              </w:rPr>
              <w:t>Кт</w:t>
            </w:r>
          </w:p>
        </w:tc>
        <w:tc>
          <w:tcPr>
            <w:tcW w:w="851" w:type="dxa"/>
          </w:tcPr>
          <w:p w:rsidR="002776E8" w:rsidRDefault="002776E8" w:rsidP="003F6241">
            <w:pPr>
              <w:rPr>
                <w:sz w:val="28"/>
                <w:szCs w:val="28"/>
                <w:lang w:val="kk-KZ" w:eastAsia="kk-KZ" w:bidi="kk-KZ"/>
              </w:rPr>
            </w:pPr>
            <w:r w:rsidRPr="005919E3">
              <w:rPr>
                <w:sz w:val="28"/>
                <w:szCs w:val="28"/>
                <w:lang w:val="kk-KZ" w:eastAsia="kk-KZ" w:bidi="kk-KZ"/>
              </w:rPr>
              <w:t>4952</w:t>
            </w:r>
          </w:p>
        </w:tc>
        <w:tc>
          <w:tcPr>
            <w:tcW w:w="7513" w:type="dxa"/>
          </w:tcPr>
          <w:p w:rsidR="002776E8" w:rsidRDefault="002776E8" w:rsidP="003F6241">
            <w:pPr>
              <w:jc w:val="both"/>
              <w:rPr>
                <w:sz w:val="28"/>
                <w:szCs w:val="28"/>
                <w:lang w:val="kk-KZ" w:eastAsia="kk-KZ" w:bidi="kk-KZ"/>
              </w:rPr>
            </w:pPr>
            <w:r w:rsidRPr="005919E3">
              <w:rPr>
                <w:sz w:val="28"/>
                <w:szCs w:val="28"/>
                <w:lang w:val="kk-KZ" w:eastAsia="kk-KZ" w:bidi="kk-KZ"/>
              </w:rPr>
              <w:t xml:space="preserve">Доходы от восстановления резервов (провизий), созданных по </w:t>
            </w:r>
            <w:r w:rsidRPr="005919E3">
              <w:rPr>
                <w:sz w:val="28"/>
                <w:szCs w:val="28"/>
                <w:lang w:val="kk-KZ" w:eastAsia="kk-KZ" w:bidi="kk-KZ"/>
              </w:rPr>
              <w:lastRenderedPageBreak/>
              <w:t>займам и финансовому лизингу, предоставленным другим банкам</w:t>
            </w:r>
          </w:p>
        </w:tc>
      </w:tr>
      <w:tr w:rsidR="002776E8" w:rsidTr="003F6241">
        <w:trPr>
          <w:trHeight w:val="316"/>
        </w:trPr>
        <w:tc>
          <w:tcPr>
            <w:tcW w:w="425" w:type="dxa"/>
          </w:tcPr>
          <w:p w:rsidR="002776E8" w:rsidRDefault="002776E8" w:rsidP="003F6241">
            <w:pPr>
              <w:rPr>
                <w:sz w:val="28"/>
                <w:szCs w:val="28"/>
                <w:lang w:val="kk-KZ" w:eastAsia="kk-KZ" w:bidi="kk-KZ"/>
              </w:rPr>
            </w:pPr>
          </w:p>
        </w:tc>
        <w:tc>
          <w:tcPr>
            <w:tcW w:w="851" w:type="dxa"/>
          </w:tcPr>
          <w:p w:rsidR="002776E8" w:rsidRDefault="002776E8" w:rsidP="003F6241">
            <w:pPr>
              <w:rPr>
                <w:sz w:val="28"/>
                <w:szCs w:val="28"/>
                <w:lang w:val="kk-KZ" w:eastAsia="kk-KZ" w:bidi="kk-KZ"/>
              </w:rPr>
            </w:pPr>
            <w:r w:rsidRPr="005919E3">
              <w:rPr>
                <w:sz w:val="28"/>
                <w:szCs w:val="28"/>
                <w:lang w:val="kk-KZ" w:eastAsia="kk-KZ" w:bidi="kk-KZ"/>
              </w:rPr>
              <w:t>4955</w:t>
            </w:r>
          </w:p>
        </w:tc>
        <w:tc>
          <w:tcPr>
            <w:tcW w:w="7513" w:type="dxa"/>
          </w:tcPr>
          <w:p w:rsidR="002776E8" w:rsidRDefault="002776E8" w:rsidP="003F6241">
            <w:pPr>
              <w:jc w:val="both"/>
              <w:rPr>
                <w:sz w:val="28"/>
                <w:szCs w:val="28"/>
                <w:lang w:val="kk-KZ" w:eastAsia="kk-KZ" w:bidi="kk-KZ"/>
              </w:rPr>
            </w:pPr>
            <w:r w:rsidRPr="005919E3">
              <w:rPr>
                <w:sz w:val="28"/>
                <w:szCs w:val="28"/>
                <w:lang w:val="kk-KZ" w:eastAsia="kk-KZ" w:bidi="kk-KZ"/>
              </w:rPr>
              <w:t>Доходы от восстановления резервов (провизий), созданных по займам и финансовому лизингу, предоставленным клиентам.</w:t>
            </w:r>
          </w:p>
        </w:tc>
      </w:tr>
    </w:tbl>
    <w:p w:rsidR="002776E8" w:rsidRDefault="002776E8" w:rsidP="002776E8">
      <w:pPr>
        <w:widowControl w:val="0"/>
        <w:autoSpaceDE w:val="0"/>
        <w:autoSpaceDN w:val="0"/>
        <w:ind w:firstLine="709"/>
        <w:rPr>
          <w:sz w:val="28"/>
          <w:szCs w:val="28"/>
          <w:lang w:val="kk-KZ" w:eastAsia="kk-KZ" w:bidi="kk-KZ"/>
        </w:rPr>
      </w:pPr>
    </w:p>
    <w:p w:rsidR="002776E8" w:rsidRDefault="002776E8" w:rsidP="002776E8">
      <w:pPr>
        <w:widowControl w:val="0"/>
        <w:autoSpaceDE w:val="0"/>
        <w:autoSpaceDN w:val="0"/>
        <w:ind w:firstLine="709"/>
        <w:rPr>
          <w:sz w:val="28"/>
          <w:szCs w:val="28"/>
          <w:lang w:val="kk-KZ" w:eastAsia="kk-KZ" w:bidi="kk-KZ"/>
        </w:rPr>
      </w:pPr>
    </w:p>
    <w:p w:rsidR="002776E8" w:rsidRDefault="002776E8" w:rsidP="002776E8">
      <w:pPr>
        <w:widowControl w:val="0"/>
        <w:autoSpaceDE w:val="0"/>
        <w:autoSpaceDN w:val="0"/>
        <w:ind w:firstLine="709"/>
        <w:jc w:val="center"/>
        <w:outlineLvl w:val="0"/>
        <w:rPr>
          <w:b/>
          <w:bCs/>
          <w:sz w:val="28"/>
          <w:szCs w:val="28"/>
          <w:lang w:val="kk-KZ" w:eastAsia="kk-KZ" w:bidi="kk-KZ"/>
        </w:rPr>
      </w:pPr>
      <w:r w:rsidRPr="005919E3">
        <w:rPr>
          <w:b/>
          <w:bCs/>
          <w:sz w:val="28"/>
          <w:szCs w:val="28"/>
          <w:lang w:val="kk-KZ" w:eastAsia="kk-KZ" w:bidi="kk-KZ"/>
        </w:rPr>
        <w:t>Глава 21. Бухгалтерский учет исламским банком операций по финансированию торговой деятельности в качестве торгового посредника с предоставлением коммерческого кредита</w:t>
      </w:r>
    </w:p>
    <w:p w:rsidR="002776E8" w:rsidRDefault="002776E8" w:rsidP="002776E8">
      <w:pPr>
        <w:widowControl w:val="0"/>
        <w:autoSpaceDE w:val="0"/>
        <w:autoSpaceDN w:val="0"/>
        <w:ind w:firstLine="709"/>
        <w:rPr>
          <w:b/>
          <w:sz w:val="28"/>
          <w:szCs w:val="28"/>
          <w:lang w:val="kk-KZ" w:eastAsia="kk-KZ" w:bidi="kk-KZ"/>
        </w:rPr>
      </w:pPr>
    </w:p>
    <w:p w:rsidR="002776E8" w:rsidRDefault="002776E8" w:rsidP="002776E8">
      <w:pPr>
        <w:widowControl w:val="0"/>
        <w:numPr>
          <w:ilvl w:val="0"/>
          <w:numId w:val="13"/>
        </w:numPr>
        <w:tabs>
          <w:tab w:val="left" w:pos="1424"/>
        </w:tabs>
        <w:autoSpaceDE w:val="0"/>
        <w:autoSpaceDN w:val="0"/>
        <w:ind w:left="0" w:firstLine="709"/>
        <w:jc w:val="both"/>
        <w:rPr>
          <w:sz w:val="28"/>
          <w:szCs w:val="28"/>
          <w:lang w:val="kk-KZ" w:eastAsia="kk-KZ" w:bidi="kk-KZ"/>
        </w:rPr>
      </w:pPr>
      <w:r w:rsidRPr="005919E3">
        <w:rPr>
          <w:sz w:val="28"/>
          <w:szCs w:val="28"/>
          <w:lang w:val="kk-KZ" w:eastAsia="kk-KZ" w:bidi="kk-KZ"/>
        </w:rPr>
        <w:t>В случае, если условием договора о коммерческом кредите предусмотрено условие обеспечения исполнения обязательств клиента по оплате товаров залогом денег, на сумму полученных денег осуществляется следующая бухгалтерская</w:t>
      </w:r>
      <w:r w:rsidRPr="005919E3">
        <w:rPr>
          <w:spacing w:val="-1"/>
          <w:sz w:val="28"/>
          <w:szCs w:val="28"/>
          <w:lang w:val="kk-KZ" w:eastAsia="kk-KZ" w:bidi="kk-KZ"/>
        </w:rPr>
        <w:t xml:space="preserve"> </w:t>
      </w:r>
      <w:r w:rsidRPr="005919E3">
        <w:rPr>
          <w:sz w:val="28"/>
          <w:szCs w:val="28"/>
          <w:lang w:val="kk-KZ" w:eastAsia="kk-KZ" w:bidi="kk-KZ"/>
        </w:rPr>
        <w:t>запись:</w:t>
      </w:r>
    </w:p>
    <w:tbl>
      <w:tblPr>
        <w:tblStyle w:val="TableNormal1"/>
        <w:tblW w:w="8789" w:type="dxa"/>
        <w:tblInd w:w="709" w:type="dxa"/>
        <w:tblLayout w:type="fixed"/>
        <w:tblLook w:val="01E0" w:firstRow="1" w:lastRow="1" w:firstColumn="1" w:lastColumn="1" w:noHBand="0" w:noVBand="0"/>
      </w:tblPr>
      <w:tblGrid>
        <w:gridCol w:w="425"/>
        <w:gridCol w:w="851"/>
        <w:gridCol w:w="7513"/>
      </w:tblGrid>
      <w:tr w:rsidR="002776E8" w:rsidTr="003F6241">
        <w:trPr>
          <w:trHeight w:val="316"/>
        </w:trPr>
        <w:tc>
          <w:tcPr>
            <w:tcW w:w="425" w:type="dxa"/>
          </w:tcPr>
          <w:p w:rsidR="002776E8" w:rsidRDefault="002776E8" w:rsidP="003F6241">
            <w:pPr>
              <w:rPr>
                <w:sz w:val="28"/>
                <w:szCs w:val="28"/>
                <w:lang w:val="kk-KZ" w:eastAsia="kk-KZ" w:bidi="kk-KZ"/>
              </w:rPr>
            </w:pPr>
            <w:r w:rsidRPr="005919E3">
              <w:rPr>
                <w:sz w:val="28"/>
                <w:szCs w:val="28"/>
                <w:lang w:val="kk-KZ" w:eastAsia="kk-KZ" w:bidi="kk-KZ"/>
              </w:rPr>
              <w:t>Дт</w:t>
            </w:r>
          </w:p>
        </w:tc>
        <w:tc>
          <w:tcPr>
            <w:tcW w:w="851" w:type="dxa"/>
          </w:tcPr>
          <w:p w:rsidR="002776E8" w:rsidRDefault="002776E8" w:rsidP="003F6241">
            <w:pPr>
              <w:rPr>
                <w:sz w:val="28"/>
                <w:szCs w:val="28"/>
                <w:lang w:val="kk-KZ" w:eastAsia="kk-KZ" w:bidi="kk-KZ"/>
              </w:rPr>
            </w:pPr>
            <w:r w:rsidRPr="005919E3">
              <w:rPr>
                <w:sz w:val="28"/>
                <w:szCs w:val="28"/>
                <w:lang w:val="kk-KZ" w:eastAsia="kk-KZ" w:bidi="kk-KZ"/>
              </w:rPr>
              <w:t>1001</w:t>
            </w:r>
          </w:p>
        </w:tc>
        <w:tc>
          <w:tcPr>
            <w:tcW w:w="7513" w:type="dxa"/>
          </w:tcPr>
          <w:p w:rsidR="002776E8" w:rsidRDefault="002776E8" w:rsidP="003F6241">
            <w:pPr>
              <w:jc w:val="both"/>
              <w:rPr>
                <w:sz w:val="28"/>
                <w:szCs w:val="28"/>
                <w:lang w:eastAsia="kk-KZ" w:bidi="kk-KZ"/>
              </w:rPr>
            </w:pPr>
            <w:r w:rsidRPr="005919E3">
              <w:rPr>
                <w:sz w:val="28"/>
                <w:szCs w:val="28"/>
                <w:lang w:val="kk-KZ" w:eastAsia="kk-KZ" w:bidi="kk-KZ"/>
              </w:rPr>
              <w:t>Наличность в кассе</w:t>
            </w:r>
          </w:p>
        </w:tc>
      </w:tr>
      <w:tr w:rsidR="002776E8" w:rsidTr="003F6241">
        <w:trPr>
          <w:trHeight w:val="321"/>
        </w:trPr>
        <w:tc>
          <w:tcPr>
            <w:tcW w:w="425" w:type="dxa"/>
          </w:tcPr>
          <w:p w:rsidR="002776E8" w:rsidRDefault="002776E8" w:rsidP="003F6241">
            <w:pPr>
              <w:rPr>
                <w:sz w:val="28"/>
                <w:szCs w:val="28"/>
                <w:lang w:val="kk-KZ" w:eastAsia="kk-KZ" w:bidi="kk-KZ"/>
              </w:rPr>
            </w:pPr>
          </w:p>
        </w:tc>
        <w:tc>
          <w:tcPr>
            <w:tcW w:w="851" w:type="dxa"/>
          </w:tcPr>
          <w:p w:rsidR="002776E8" w:rsidRDefault="002776E8" w:rsidP="003F6241">
            <w:pPr>
              <w:rPr>
                <w:sz w:val="28"/>
                <w:szCs w:val="28"/>
                <w:lang w:val="kk-KZ" w:eastAsia="kk-KZ" w:bidi="kk-KZ"/>
              </w:rPr>
            </w:pPr>
            <w:r w:rsidRPr="005919E3">
              <w:rPr>
                <w:sz w:val="28"/>
                <w:szCs w:val="28"/>
                <w:lang w:val="kk-KZ" w:eastAsia="kk-KZ" w:bidi="kk-KZ"/>
              </w:rPr>
              <w:t>1051</w:t>
            </w:r>
          </w:p>
        </w:tc>
        <w:tc>
          <w:tcPr>
            <w:tcW w:w="7513" w:type="dxa"/>
          </w:tcPr>
          <w:p w:rsidR="002776E8" w:rsidRDefault="002776E8" w:rsidP="003F6241">
            <w:pPr>
              <w:jc w:val="both"/>
              <w:rPr>
                <w:sz w:val="28"/>
                <w:szCs w:val="28"/>
                <w:lang w:eastAsia="kk-KZ" w:bidi="kk-KZ"/>
              </w:rPr>
            </w:pPr>
            <w:r w:rsidRPr="005919E3">
              <w:rPr>
                <w:sz w:val="28"/>
                <w:szCs w:val="28"/>
                <w:lang w:val="kk-KZ" w:eastAsia="kk-KZ" w:bidi="kk-KZ"/>
              </w:rPr>
              <w:t>Корреспондентский счет в Национальном Банке Республики Казахстан</w:t>
            </w:r>
          </w:p>
        </w:tc>
      </w:tr>
      <w:tr w:rsidR="002776E8" w:rsidTr="003F6241">
        <w:trPr>
          <w:trHeight w:val="321"/>
        </w:trPr>
        <w:tc>
          <w:tcPr>
            <w:tcW w:w="425" w:type="dxa"/>
          </w:tcPr>
          <w:p w:rsidR="002776E8" w:rsidRDefault="002776E8" w:rsidP="003F6241">
            <w:pPr>
              <w:rPr>
                <w:sz w:val="28"/>
                <w:szCs w:val="28"/>
                <w:lang w:val="kk-KZ" w:eastAsia="kk-KZ" w:bidi="kk-KZ"/>
              </w:rPr>
            </w:pPr>
          </w:p>
        </w:tc>
        <w:tc>
          <w:tcPr>
            <w:tcW w:w="851" w:type="dxa"/>
          </w:tcPr>
          <w:p w:rsidR="002776E8" w:rsidRDefault="002776E8" w:rsidP="003F6241">
            <w:pPr>
              <w:rPr>
                <w:sz w:val="28"/>
                <w:szCs w:val="28"/>
                <w:lang w:val="kk-KZ" w:eastAsia="kk-KZ" w:bidi="kk-KZ"/>
              </w:rPr>
            </w:pPr>
            <w:r w:rsidRPr="005919E3">
              <w:rPr>
                <w:sz w:val="28"/>
                <w:szCs w:val="28"/>
                <w:lang w:val="kk-KZ" w:eastAsia="kk-KZ" w:bidi="kk-KZ"/>
              </w:rPr>
              <w:t>1052</w:t>
            </w:r>
          </w:p>
        </w:tc>
        <w:tc>
          <w:tcPr>
            <w:tcW w:w="7513" w:type="dxa"/>
          </w:tcPr>
          <w:p w:rsidR="002776E8" w:rsidRDefault="002776E8" w:rsidP="003F6241">
            <w:pPr>
              <w:jc w:val="both"/>
              <w:rPr>
                <w:sz w:val="28"/>
                <w:szCs w:val="28"/>
                <w:lang w:val="kk-KZ" w:eastAsia="kk-KZ" w:bidi="kk-KZ"/>
              </w:rPr>
            </w:pPr>
            <w:r w:rsidRPr="005919E3">
              <w:rPr>
                <w:sz w:val="28"/>
                <w:szCs w:val="28"/>
                <w:lang w:val="kk-KZ" w:eastAsia="kk-KZ" w:bidi="kk-KZ"/>
              </w:rPr>
              <w:t>Корреспондентские счета в других банках</w:t>
            </w:r>
          </w:p>
        </w:tc>
      </w:tr>
      <w:tr w:rsidR="002776E8" w:rsidTr="003F6241">
        <w:trPr>
          <w:trHeight w:val="321"/>
        </w:trPr>
        <w:tc>
          <w:tcPr>
            <w:tcW w:w="425" w:type="dxa"/>
          </w:tcPr>
          <w:p w:rsidR="002776E8" w:rsidRDefault="002776E8" w:rsidP="003F6241">
            <w:pPr>
              <w:rPr>
                <w:sz w:val="28"/>
                <w:szCs w:val="28"/>
                <w:lang w:val="kk-KZ" w:eastAsia="kk-KZ" w:bidi="kk-KZ"/>
              </w:rPr>
            </w:pPr>
            <w:r w:rsidRPr="005919E3">
              <w:rPr>
                <w:sz w:val="28"/>
                <w:szCs w:val="28"/>
                <w:lang w:val="kk-KZ" w:eastAsia="kk-KZ" w:bidi="kk-KZ"/>
              </w:rPr>
              <w:t>Кт</w:t>
            </w:r>
          </w:p>
        </w:tc>
        <w:tc>
          <w:tcPr>
            <w:tcW w:w="851" w:type="dxa"/>
          </w:tcPr>
          <w:p w:rsidR="002776E8" w:rsidRDefault="002776E8" w:rsidP="003F6241">
            <w:pPr>
              <w:rPr>
                <w:sz w:val="28"/>
                <w:szCs w:val="28"/>
                <w:lang w:val="kk-KZ" w:eastAsia="kk-KZ" w:bidi="kk-KZ"/>
              </w:rPr>
            </w:pPr>
            <w:r w:rsidRPr="005919E3">
              <w:rPr>
                <w:sz w:val="28"/>
                <w:szCs w:val="28"/>
                <w:lang w:val="kk-KZ" w:eastAsia="kk-KZ" w:bidi="kk-KZ"/>
              </w:rPr>
              <w:t>2799</w:t>
            </w:r>
          </w:p>
        </w:tc>
        <w:tc>
          <w:tcPr>
            <w:tcW w:w="7513" w:type="dxa"/>
          </w:tcPr>
          <w:p w:rsidR="002776E8" w:rsidRDefault="002776E8" w:rsidP="003F6241">
            <w:pPr>
              <w:jc w:val="both"/>
              <w:rPr>
                <w:sz w:val="28"/>
                <w:szCs w:val="28"/>
                <w:lang w:val="kk-KZ" w:eastAsia="kk-KZ" w:bidi="kk-KZ"/>
              </w:rPr>
            </w:pPr>
            <w:r w:rsidRPr="005919E3">
              <w:rPr>
                <w:sz w:val="28"/>
                <w:szCs w:val="28"/>
                <w:lang w:val="kk-KZ" w:eastAsia="kk-KZ" w:bidi="kk-KZ"/>
              </w:rPr>
              <w:t>Прочие предоплаты.</w:t>
            </w:r>
          </w:p>
        </w:tc>
      </w:tr>
    </w:tbl>
    <w:p w:rsidR="002776E8" w:rsidRDefault="002776E8" w:rsidP="002776E8">
      <w:pPr>
        <w:widowControl w:val="0"/>
        <w:numPr>
          <w:ilvl w:val="0"/>
          <w:numId w:val="13"/>
        </w:numPr>
        <w:tabs>
          <w:tab w:val="left" w:pos="1266"/>
        </w:tabs>
        <w:autoSpaceDE w:val="0"/>
        <w:autoSpaceDN w:val="0"/>
        <w:ind w:left="0" w:firstLine="709"/>
        <w:jc w:val="both"/>
        <w:rPr>
          <w:sz w:val="28"/>
          <w:szCs w:val="28"/>
          <w:lang w:val="kk-KZ" w:eastAsia="kk-KZ" w:bidi="kk-KZ"/>
        </w:rPr>
      </w:pPr>
      <w:r w:rsidRPr="005919E3">
        <w:rPr>
          <w:sz w:val="28"/>
          <w:szCs w:val="28"/>
          <w:lang w:val="kk-KZ" w:eastAsia="kk-KZ" w:bidi="kk-KZ"/>
        </w:rPr>
        <w:t>Договор о коммерческом кредите отражается на внебалансовом счете 7339 «Разные ценности и документы» по условной стоимости 1 (один) тенге следующим</w:t>
      </w:r>
      <w:r w:rsidRPr="005919E3">
        <w:rPr>
          <w:spacing w:val="-1"/>
          <w:sz w:val="28"/>
          <w:szCs w:val="28"/>
          <w:lang w:val="kk-KZ" w:eastAsia="kk-KZ" w:bidi="kk-KZ"/>
        </w:rPr>
        <w:t xml:space="preserve"> </w:t>
      </w:r>
      <w:r w:rsidRPr="005919E3">
        <w:rPr>
          <w:sz w:val="28"/>
          <w:szCs w:val="28"/>
          <w:lang w:val="kk-KZ" w:eastAsia="kk-KZ" w:bidi="kk-KZ"/>
        </w:rPr>
        <w:t>образом:</w:t>
      </w:r>
    </w:p>
    <w:tbl>
      <w:tblPr>
        <w:tblStyle w:val="52"/>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851"/>
        <w:gridCol w:w="6804"/>
      </w:tblGrid>
      <w:tr w:rsidR="002776E8" w:rsidTr="003F6241">
        <w:tc>
          <w:tcPr>
            <w:tcW w:w="1134"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rPr>
                <w:rFonts w:eastAsia="Arial"/>
                <w:sz w:val="28"/>
                <w:szCs w:val="28"/>
                <w:lang w:val="kk-KZ" w:eastAsia="kk-KZ" w:bidi="kk-KZ"/>
              </w:rPr>
            </w:pPr>
            <w:r w:rsidRPr="005919E3">
              <w:rPr>
                <w:sz w:val="28"/>
                <w:szCs w:val="28"/>
                <w:lang w:val="kk-KZ" w:eastAsia="kk-KZ" w:bidi="kk-KZ"/>
              </w:rPr>
              <w:t>Приход</w:t>
            </w:r>
          </w:p>
        </w:tc>
        <w:tc>
          <w:tcPr>
            <w:tcW w:w="851"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rPr>
                <w:rFonts w:eastAsia="Arial"/>
                <w:sz w:val="28"/>
                <w:szCs w:val="28"/>
                <w:lang w:val="kk-KZ" w:eastAsia="kk-KZ" w:bidi="kk-KZ"/>
              </w:rPr>
            </w:pPr>
            <w:r w:rsidRPr="005919E3">
              <w:rPr>
                <w:sz w:val="28"/>
                <w:szCs w:val="28"/>
                <w:lang w:val="kk-KZ" w:eastAsia="kk-KZ" w:bidi="kk-KZ"/>
              </w:rPr>
              <w:t>7339</w:t>
            </w:r>
          </w:p>
        </w:tc>
        <w:tc>
          <w:tcPr>
            <w:tcW w:w="6804"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jc w:val="both"/>
              <w:rPr>
                <w:rFonts w:eastAsia="Arial"/>
                <w:sz w:val="28"/>
                <w:szCs w:val="28"/>
                <w:lang w:val="kk-KZ" w:eastAsia="kk-KZ" w:bidi="kk-KZ"/>
              </w:rPr>
            </w:pPr>
            <w:r w:rsidRPr="005919E3">
              <w:rPr>
                <w:sz w:val="28"/>
                <w:szCs w:val="28"/>
                <w:lang w:val="kk-KZ" w:eastAsia="kk-KZ" w:bidi="kk-KZ"/>
              </w:rPr>
              <w:t>Разные ценности и документы.</w:t>
            </w:r>
          </w:p>
        </w:tc>
      </w:tr>
    </w:tbl>
    <w:p w:rsidR="002776E8" w:rsidRDefault="002776E8" w:rsidP="002776E8">
      <w:pPr>
        <w:widowControl w:val="0"/>
        <w:numPr>
          <w:ilvl w:val="0"/>
          <w:numId w:val="13"/>
        </w:numPr>
        <w:tabs>
          <w:tab w:val="left" w:pos="1263"/>
        </w:tabs>
        <w:autoSpaceDE w:val="0"/>
        <w:autoSpaceDN w:val="0"/>
        <w:ind w:left="0" w:firstLine="709"/>
        <w:jc w:val="both"/>
        <w:rPr>
          <w:sz w:val="28"/>
          <w:szCs w:val="28"/>
          <w:lang w:val="kk-KZ" w:eastAsia="kk-KZ" w:bidi="kk-KZ"/>
        </w:rPr>
      </w:pPr>
      <w:r w:rsidRPr="005919E3">
        <w:rPr>
          <w:sz w:val="28"/>
          <w:szCs w:val="28"/>
          <w:lang w:val="kk-KZ" w:eastAsia="kk-KZ" w:bidi="kk-KZ"/>
        </w:rPr>
        <w:t>В случае, если предметом договора о коммерческом кредите является приобретение товаров, подлежащих изготовлению (продуктов переработки, новой движимой вещи, вновь создаваемого недвижимого имущества), осуществляются следующие бухгалтерские</w:t>
      </w:r>
      <w:r w:rsidRPr="005919E3">
        <w:rPr>
          <w:spacing w:val="-3"/>
          <w:sz w:val="28"/>
          <w:szCs w:val="28"/>
          <w:lang w:val="kk-KZ" w:eastAsia="kk-KZ" w:bidi="kk-KZ"/>
        </w:rPr>
        <w:t xml:space="preserve"> </w:t>
      </w:r>
      <w:r w:rsidRPr="005919E3">
        <w:rPr>
          <w:sz w:val="28"/>
          <w:szCs w:val="28"/>
          <w:lang w:val="kk-KZ" w:eastAsia="kk-KZ" w:bidi="kk-KZ"/>
        </w:rPr>
        <w:t>записи:</w:t>
      </w:r>
    </w:p>
    <w:p w:rsidR="002776E8" w:rsidRDefault="002776E8" w:rsidP="002776E8">
      <w:pPr>
        <w:widowControl w:val="0"/>
        <w:numPr>
          <w:ilvl w:val="0"/>
          <w:numId w:val="4"/>
        </w:numPr>
        <w:tabs>
          <w:tab w:val="left" w:pos="1249"/>
        </w:tabs>
        <w:autoSpaceDE w:val="0"/>
        <w:autoSpaceDN w:val="0"/>
        <w:ind w:left="0" w:firstLine="709"/>
        <w:jc w:val="both"/>
        <w:rPr>
          <w:sz w:val="28"/>
          <w:szCs w:val="28"/>
          <w:lang w:val="kk-KZ" w:eastAsia="kk-KZ" w:bidi="kk-KZ"/>
        </w:rPr>
      </w:pPr>
      <w:r w:rsidRPr="005919E3">
        <w:rPr>
          <w:sz w:val="28"/>
          <w:szCs w:val="28"/>
          <w:lang w:val="kk-KZ" w:eastAsia="kk-KZ" w:bidi="kk-KZ"/>
        </w:rPr>
        <w:t>на сумму предоплаты, если производитель (изготовитель) товара требует немедленную частичную предоплату или полную предварительную оплату приобретаемого товара под условием поставки товара в срок, определяемый соглашением сторон (отсрочка</w:t>
      </w:r>
      <w:r w:rsidRPr="005919E3">
        <w:rPr>
          <w:spacing w:val="-4"/>
          <w:sz w:val="28"/>
          <w:szCs w:val="28"/>
          <w:lang w:val="kk-KZ" w:eastAsia="kk-KZ" w:bidi="kk-KZ"/>
        </w:rPr>
        <w:t xml:space="preserve"> </w:t>
      </w:r>
      <w:r w:rsidRPr="005919E3">
        <w:rPr>
          <w:sz w:val="28"/>
          <w:szCs w:val="28"/>
          <w:lang w:val="kk-KZ" w:eastAsia="kk-KZ" w:bidi="kk-KZ"/>
        </w:rPr>
        <w:t>поставки):</w:t>
      </w:r>
    </w:p>
    <w:tbl>
      <w:tblPr>
        <w:tblStyle w:val="TableNormal1"/>
        <w:tblW w:w="8789" w:type="dxa"/>
        <w:tblInd w:w="709" w:type="dxa"/>
        <w:tblLayout w:type="fixed"/>
        <w:tblLook w:val="01E0" w:firstRow="1" w:lastRow="1" w:firstColumn="1" w:lastColumn="1" w:noHBand="0" w:noVBand="0"/>
      </w:tblPr>
      <w:tblGrid>
        <w:gridCol w:w="425"/>
        <w:gridCol w:w="851"/>
        <w:gridCol w:w="7513"/>
      </w:tblGrid>
      <w:tr w:rsidR="002776E8" w:rsidTr="003F6241">
        <w:trPr>
          <w:trHeight w:val="316"/>
        </w:trPr>
        <w:tc>
          <w:tcPr>
            <w:tcW w:w="425" w:type="dxa"/>
          </w:tcPr>
          <w:p w:rsidR="002776E8" w:rsidRDefault="002776E8" w:rsidP="003F6241">
            <w:pPr>
              <w:rPr>
                <w:sz w:val="28"/>
                <w:szCs w:val="28"/>
                <w:lang w:val="kk-KZ" w:eastAsia="kk-KZ" w:bidi="kk-KZ"/>
              </w:rPr>
            </w:pPr>
            <w:r w:rsidRPr="005919E3">
              <w:rPr>
                <w:sz w:val="28"/>
                <w:szCs w:val="28"/>
                <w:lang w:val="kk-KZ" w:eastAsia="kk-KZ" w:bidi="kk-KZ"/>
              </w:rPr>
              <w:t>Дт</w:t>
            </w:r>
          </w:p>
        </w:tc>
        <w:tc>
          <w:tcPr>
            <w:tcW w:w="851" w:type="dxa"/>
          </w:tcPr>
          <w:p w:rsidR="002776E8" w:rsidRDefault="002776E8" w:rsidP="003F6241">
            <w:pPr>
              <w:rPr>
                <w:sz w:val="28"/>
                <w:szCs w:val="28"/>
                <w:lang w:val="kk-KZ" w:eastAsia="kk-KZ" w:bidi="kk-KZ"/>
              </w:rPr>
            </w:pPr>
            <w:r w:rsidRPr="005919E3">
              <w:rPr>
                <w:sz w:val="28"/>
                <w:szCs w:val="28"/>
                <w:lang w:val="kk-KZ" w:eastAsia="kk-KZ" w:bidi="kk-KZ"/>
              </w:rPr>
              <w:t>1799</w:t>
            </w:r>
          </w:p>
        </w:tc>
        <w:tc>
          <w:tcPr>
            <w:tcW w:w="7513" w:type="dxa"/>
          </w:tcPr>
          <w:p w:rsidR="002776E8" w:rsidRDefault="002776E8" w:rsidP="003F6241">
            <w:pPr>
              <w:jc w:val="both"/>
              <w:rPr>
                <w:sz w:val="28"/>
                <w:szCs w:val="28"/>
                <w:lang w:eastAsia="kk-KZ" w:bidi="kk-KZ"/>
              </w:rPr>
            </w:pPr>
            <w:r w:rsidRPr="005919E3">
              <w:rPr>
                <w:sz w:val="28"/>
                <w:szCs w:val="28"/>
                <w:lang w:val="kk-KZ" w:eastAsia="kk-KZ" w:bidi="kk-KZ"/>
              </w:rPr>
              <w:t>Прочие предоплаты</w:t>
            </w:r>
          </w:p>
        </w:tc>
      </w:tr>
      <w:tr w:rsidR="002776E8" w:rsidTr="003F6241">
        <w:trPr>
          <w:trHeight w:val="321"/>
        </w:trPr>
        <w:tc>
          <w:tcPr>
            <w:tcW w:w="425" w:type="dxa"/>
          </w:tcPr>
          <w:p w:rsidR="002776E8" w:rsidRDefault="002776E8" w:rsidP="003F6241">
            <w:pPr>
              <w:rPr>
                <w:sz w:val="28"/>
                <w:szCs w:val="28"/>
                <w:lang w:val="kk-KZ" w:eastAsia="kk-KZ" w:bidi="kk-KZ"/>
              </w:rPr>
            </w:pPr>
            <w:r w:rsidRPr="005919E3">
              <w:rPr>
                <w:sz w:val="28"/>
                <w:szCs w:val="28"/>
                <w:lang w:val="kk-KZ" w:eastAsia="kk-KZ" w:bidi="kk-KZ"/>
              </w:rPr>
              <w:t>Кт</w:t>
            </w:r>
          </w:p>
        </w:tc>
        <w:tc>
          <w:tcPr>
            <w:tcW w:w="851" w:type="dxa"/>
          </w:tcPr>
          <w:p w:rsidR="002776E8" w:rsidRDefault="002776E8" w:rsidP="003F6241">
            <w:pPr>
              <w:rPr>
                <w:sz w:val="28"/>
                <w:szCs w:val="28"/>
                <w:lang w:val="kk-KZ" w:eastAsia="kk-KZ" w:bidi="kk-KZ"/>
              </w:rPr>
            </w:pPr>
            <w:r w:rsidRPr="005919E3">
              <w:rPr>
                <w:sz w:val="28"/>
                <w:szCs w:val="28"/>
                <w:lang w:val="kk-KZ" w:eastAsia="kk-KZ" w:bidi="kk-KZ"/>
              </w:rPr>
              <w:t>1001</w:t>
            </w:r>
          </w:p>
        </w:tc>
        <w:tc>
          <w:tcPr>
            <w:tcW w:w="7513" w:type="dxa"/>
          </w:tcPr>
          <w:p w:rsidR="002776E8" w:rsidRDefault="002776E8" w:rsidP="003F6241">
            <w:pPr>
              <w:jc w:val="both"/>
              <w:rPr>
                <w:sz w:val="28"/>
                <w:szCs w:val="28"/>
                <w:lang w:eastAsia="kk-KZ" w:bidi="kk-KZ"/>
              </w:rPr>
            </w:pPr>
            <w:r w:rsidRPr="005919E3">
              <w:rPr>
                <w:sz w:val="28"/>
                <w:szCs w:val="28"/>
                <w:lang w:val="kk-KZ" w:eastAsia="kk-KZ" w:bidi="kk-KZ"/>
              </w:rPr>
              <w:t>Наличность в кассе</w:t>
            </w:r>
          </w:p>
        </w:tc>
      </w:tr>
      <w:tr w:rsidR="002776E8" w:rsidTr="003F6241">
        <w:trPr>
          <w:trHeight w:val="321"/>
        </w:trPr>
        <w:tc>
          <w:tcPr>
            <w:tcW w:w="425" w:type="dxa"/>
          </w:tcPr>
          <w:p w:rsidR="002776E8" w:rsidRDefault="002776E8" w:rsidP="003F6241">
            <w:pPr>
              <w:rPr>
                <w:sz w:val="28"/>
                <w:szCs w:val="28"/>
                <w:lang w:val="kk-KZ" w:eastAsia="kk-KZ" w:bidi="kk-KZ"/>
              </w:rPr>
            </w:pPr>
          </w:p>
        </w:tc>
        <w:tc>
          <w:tcPr>
            <w:tcW w:w="851" w:type="dxa"/>
          </w:tcPr>
          <w:p w:rsidR="002776E8" w:rsidRDefault="002776E8" w:rsidP="003F6241">
            <w:pPr>
              <w:rPr>
                <w:sz w:val="28"/>
                <w:szCs w:val="28"/>
                <w:lang w:val="kk-KZ" w:eastAsia="kk-KZ" w:bidi="kk-KZ"/>
              </w:rPr>
            </w:pPr>
            <w:r w:rsidRPr="005919E3">
              <w:rPr>
                <w:sz w:val="28"/>
                <w:szCs w:val="28"/>
                <w:lang w:val="kk-KZ" w:eastAsia="kk-KZ" w:bidi="kk-KZ"/>
              </w:rPr>
              <w:t>1051</w:t>
            </w:r>
          </w:p>
        </w:tc>
        <w:tc>
          <w:tcPr>
            <w:tcW w:w="7513" w:type="dxa"/>
          </w:tcPr>
          <w:p w:rsidR="002776E8" w:rsidRDefault="002776E8" w:rsidP="003F6241">
            <w:pPr>
              <w:jc w:val="both"/>
              <w:rPr>
                <w:sz w:val="28"/>
                <w:szCs w:val="28"/>
                <w:lang w:eastAsia="kk-KZ" w:bidi="kk-KZ"/>
              </w:rPr>
            </w:pPr>
            <w:r w:rsidRPr="005919E3">
              <w:rPr>
                <w:sz w:val="28"/>
                <w:szCs w:val="28"/>
                <w:lang w:val="kk-KZ" w:eastAsia="kk-KZ" w:bidi="kk-KZ"/>
              </w:rPr>
              <w:t>Корреспондентский счет в Национальном Банке Республики Казахстан</w:t>
            </w:r>
          </w:p>
        </w:tc>
      </w:tr>
      <w:tr w:rsidR="002776E8" w:rsidTr="003F6241">
        <w:trPr>
          <w:trHeight w:val="316"/>
        </w:trPr>
        <w:tc>
          <w:tcPr>
            <w:tcW w:w="425" w:type="dxa"/>
          </w:tcPr>
          <w:p w:rsidR="002776E8" w:rsidRDefault="002776E8" w:rsidP="003F6241">
            <w:pPr>
              <w:rPr>
                <w:sz w:val="28"/>
                <w:szCs w:val="28"/>
                <w:lang w:val="kk-KZ" w:eastAsia="kk-KZ" w:bidi="kk-KZ"/>
              </w:rPr>
            </w:pPr>
          </w:p>
        </w:tc>
        <w:tc>
          <w:tcPr>
            <w:tcW w:w="851" w:type="dxa"/>
          </w:tcPr>
          <w:p w:rsidR="002776E8" w:rsidRDefault="002776E8" w:rsidP="003F6241">
            <w:pPr>
              <w:rPr>
                <w:sz w:val="28"/>
                <w:szCs w:val="28"/>
                <w:lang w:val="kk-KZ" w:eastAsia="kk-KZ" w:bidi="kk-KZ"/>
              </w:rPr>
            </w:pPr>
            <w:r w:rsidRPr="005919E3">
              <w:rPr>
                <w:sz w:val="28"/>
                <w:szCs w:val="28"/>
                <w:lang w:val="kk-KZ" w:eastAsia="kk-KZ" w:bidi="kk-KZ"/>
              </w:rPr>
              <w:t>1052</w:t>
            </w:r>
          </w:p>
        </w:tc>
        <w:tc>
          <w:tcPr>
            <w:tcW w:w="7513" w:type="dxa"/>
          </w:tcPr>
          <w:p w:rsidR="002776E8" w:rsidRDefault="002776E8" w:rsidP="003F6241">
            <w:pPr>
              <w:jc w:val="both"/>
              <w:rPr>
                <w:sz w:val="28"/>
                <w:szCs w:val="28"/>
                <w:lang w:val="kk-KZ" w:eastAsia="kk-KZ" w:bidi="kk-KZ"/>
              </w:rPr>
            </w:pPr>
            <w:r w:rsidRPr="005919E3">
              <w:rPr>
                <w:sz w:val="28"/>
                <w:szCs w:val="28"/>
                <w:lang w:val="kk-KZ" w:eastAsia="kk-KZ" w:bidi="kk-KZ"/>
              </w:rPr>
              <w:t>Корреспондентские счета в других банках;</w:t>
            </w:r>
          </w:p>
        </w:tc>
      </w:tr>
    </w:tbl>
    <w:p w:rsidR="002776E8" w:rsidRDefault="002776E8" w:rsidP="002776E8">
      <w:pPr>
        <w:widowControl w:val="0"/>
        <w:numPr>
          <w:ilvl w:val="0"/>
          <w:numId w:val="4"/>
        </w:numPr>
        <w:tabs>
          <w:tab w:val="left" w:pos="1134"/>
        </w:tabs>
        <w:autoSpaceDE w:val="0"/>
        <w:autoSpaceDN w:val="0"/>
        <w:ind w:left="0" w:firstLine="709"/>
        <w:jc w:val="both"/>
        <w:rPr>
          <w:sz w:val="28"/>
          <w:szCs w:val="28"/>
          <w:lang w:val="kk-KZ" w:eastAsia="kk-KZ" w:bidi="kk-KZ"/>
        </w:rPr>
      </w:pPr>
      <w:r w:rsidRPr="005919E3">
        <w:rPr>
          <w:sz w:val="28"/>
          <w:szCs w:val="28"/>
          <w:lang w:val="kk-KZ" w:eastAsia="kk-KZ" w:bidi="kk-KZ"/>
        </w:rPr>
        <w:t>по мере предоставления производителем (изготовителем) товара отчета о выполненных работах и оплате за производство (изготовление) товара, а также при завершении производства (изготовления) товара и на основании всех предоставленных отчетов производителем (изготовителем) товара банк производит окончательный</w:t>
      </w:r>
      <w:r w:rsidRPr="005919E3">
        <w:rPr>
          <w:spacing w:val="-5"/>
          <w:sz w:val="28"/>
          <w:szCs w:val="28"/>
          <w:lang w:val="kk-KZ" w:eastAsia="kk-KZ" w:bidi="kk-KZ"/>
        </w:rPr>
        <w:t xml:space="preserve"> </w:t>
      </w:r>
      <w:r w:rsidRPr="005919E3">
        <w:rPr>
          <w:sz w:val="28"/>
          <w:szCs w:val="28"/>
          <w:lang w:val="kk-KZ" w:eastAsia="kk-KZ" w:bidi="kk-KZ"/>
        </w:rPr>
        <w:t>расчет:</w:t>
      </w:r>
    </w:p>
    <w:tbl>
      <w:tblPr>
        <w:tblStyle w:val="TableNormal1"/>
        <w:tblW w:w="8789" w:type="dxa"/>
        <w:tblInd w:w="709" w:type="dxa"/>
        <w:tblLayout w:type="fixed"/>
        <w:tblLook w:val="01E0" w:firstRow="1" w:lastRow="1" w:firstColumn="1" w:lastColumn="1" w:noHBand="0" w:noVBand="0"/>
      </w:tblPr>
      <w:tblGrid>
        <w:gridCol w:w="425"/>
        <w:gridCol w:w="851"/>
        <w:gridCol w:w="7513"/>
      </w:tblGrid>
      <w:tr w:rsidR="002776E8" w:rsidTr="003F6241">
        <w:trPr>
          <w:trHeight w:val="316"/>
        </w:trPr>
        <w:tc>
          <w:tcPr>
            <w:tcW w:w="425" w:type="dxa"/>
          </w:tcPr>
          <w:p w:rsidR="002776E8" w:rsidRDefault="002776E8" w:rsidP="003F6241">
            <w:pPr>
              <w:rPr>
                <w:sz w:val="28"/>
                <w:szCs w:val="28"/>
                <w:lang w:val="kk-KZ" w:eastAsia="kk-KZ" w:bidi="kk-KZ"/>
              </w:rPr>
            </w:pPr>
            <w:r w:rsidRPr="005919E3">
              <w:rPr>
                <w:sz w:val="28"/>
                <w:szCs w:val="28"/>
                <w:lang w:val="kk-KZ" w:eastAsia="kk-KZ" w:bidi="kk-KZ"/>
              </w:rPr>
              <w:t>Дт</w:t>
            </w:r>
          </w:p>
        </w:tc>
        <w:tc>
          <w:tcPr>
            <w:tcW w:w="851" w:type="dxa"/>
          </w:tcPr>
          <w:p w:rsidR="002776E8" w:rsidRDefault="002776E8" w:rsidP="003F6241">
            <w:pPr>
              <w:rPr>
                <w:sz w:val="28"/>
                <w:szCs w:val="28"/>
                <w:lang w:val="kk-KZ" w:eastAsia="kk-KZ" w:bidi="kk-KZ"/>
              </w:rPr>
            </w:pPr>
            <w:r w:rsidRPr="005919E3">
              <w:rPr>
                <w:sz w:val="28"/>
                <w:szCs w:val="28"/>
                <w:lang w:val="kk-KZ" w:eastAsia="kk-KZ" w:bidi="kk-KZ"/>
              </w:rPr>
              <w:t>1651</w:t>
            </w:r>
          </w:p>
        </w:tc>
        <w:tc>
          <w:tcPr>
            <w:tcW w:w="7513" w:type="dxa"/>
          </w:tcPr>
          <w:p w:rsidR="002776E8" w:rsidRDefault="002776E8" w:rsidP="003F6241">
            <w:pPr>
              <w:jc w:val="both"/>
              <w:rPr>
                <w:sz w:val="28"/>
                <w:szCs w:val="28"/>
                <w:lang w:eastAsia="kk-KZ" w:bidi="kk-KZ"/>
              </w:rPr>
            </w:pPr>
            <w:r w:rsidRPr="005919E3">
              <w:rPr>
                <w:sz w:val="28"/>
                <w:szCs w:val="28"/>
                <w:lang w:val="kk-KZ" w:eastAsia="kk-KZ" w:bidi="kk-KZ"/>
              </w:rPr>
              <w:t>Строящиеся (устанавливаемые) основные средства</w:t>
            </w:r>
          </w:p>
        </w:tc>
      </w:tr>
      <w:tr w:rsidR="002776E8" w:rsidTr="003F6241">
        <w:trPr>
          <w:trHeight w:val="321"/>
        </w:trPr>
        <w:tc>
          <w:tcPr>
            <w:tcW w:w="425" w:type="dxa"/>
          </w:tcPr>
          <w:p w:rsidR="002776E8" w:rsidRDefault="002776E8" w:rsidP="003F6241">
            <w:pPr>
              <w:rPr>
                <w:sz w:val="28"/>
                <w:szCs w:val="28"/>
                <w:lang w:val="kk-KZ" w:eastAsia="kk-KZ" w:bidi="kk-KZ"/>
              </w:rPr>
            </w:pPr>
            <w:r w:rsidRPr="005919E3">
              <w:rPr>
                <w:sz w:val="28"/>
                <w:szCs w:val="28"/>
                <w:lang w:val="kk-KZ" w:eastAsia="kk-KZ" w:bidi="kk-KZ"/>
              </w:rPr>
              <w:t>Кт</w:t>
            </w:r>
          </w:p>
        </w:tc>
        <w:tc>
          <w:tcPr>
            <w:tcW w:w="851" w:type="dxa"/>
          </w:tcPr>
          <w:p w:rsidR="002776E8" w:rsidRDefault="002776E8" w:rsidP="003F6241">
            <w:pPr>
              <w:rPr>
                <w:sz w:val="28"/>
                <w:szCs w:val="28"/>
                <w:lang w:val="kk-KZ" w:eastAsia="kk-KZ" w:bidi="kk-KZ"/>
              </w:rPr>
            </w:pPr>
            <w:r w:rsidRPr="005919E3">
              <w:rPr>
                <w:sz w:val="28"/>
                <w:szCs w:val="28"/>
                <w:lang w:val="kk-KZ" w:eastAsia="kk-KZ" w:bidi="kk-KZ"/>
              </w:rPr>
              <w:t>1001</w:t>
            </w:r>
          </w:p>
        </w:tc>
        <w:tc>
          <w:tcPr>
            <w:tcW w:w="7513" w:type="dxa"/>
          </w:tcPr>
          <w:p w:rsidR="002776E8" w:rsidRDefault="002776E8" w:rsidP="003F6241">
            <w:pPr>
              <w:jc w:val="both"/>
              <w:rPr>
                <w:sz w:val="28"/>
                <w:szCs w:val="28"/>
                <w:lang w:eastAsia="kk-KZ" w:bidi="kk-KZ"/>
              </w:rPr>
            </w:pPr>
            <w:r w:rsidRPr="005919E3">
              <w:rPr>
                <w:sz w:val="28"/>
                <w:szCs w:val="28"/>
                <w:lang w:val="kk-KZ" w:eastAsia="kk-KZ" w:bidi="kk-KZ"/>
              </w:rPr>
              <w:t>Наличность в кассе</w:t>
            </w:r>
          </w:p>
        </w:tc>
      </w:tr>
      <w:tr w:rsidR="002776E8" w:rsidTr="003F6241">
        <w:trPr>
          <w:trHeight w:val="321"/>
        </w:trPr>
        <w:tc>
          <w:tcPr>
            <w:tcW w:w="425" w:type="dxa"/>
          </w:tcPr>
          <w:p w:rsidR="002776E8" w:rsidRDefault="002776E8" w:rsidP="003F6241">
            <w:pPr>
              <w:rPr>
                <w:sz w:val="28"/>
                <w:szCs w:val="28"/>
                <w:lang w:val="kk-KZ" w:eastAsia="kk-KZ" w:bidi="kk-KZ"/>
              </w:rPr>
            </w:pPr>
          </w:p>
        </w:tc>
        <w:tc>
          <w:tcPr>
            <w:tcW w:w="851" w:type="dxa"/>
          </w:tcPr>
          <w:p w:rsidR="002776E8" w:rsidRDefault="002776E8" w:rsidP="003F6241">
            <w:pPr>
              <w:rPr>
                <w:sz w:val="28"/>
                <w:szCs w:val="28"/>
                <w:lang w:val="kk-KZ" w:eastAsia="kk-KZ" w:bidi="kk-KZ"/>
              </w:rPr>
            </w:pPr>
            <w:r w:rsidRPr="005919E3">
              <w:rPr>
                <w:sz w:val="28"/>
                <w:szCs w:val="28"/>
                <w:lang w:val="kk-KZ" w:eastAsia="kk-KZ" w:bidi="kk-KZ"/>
              </w:rPr>
              <w:t>1051</w:t>
            </w:r>
          </w:p>
        </w:tc>
        <w:tc>
          <w:tcPr>
            <w:tcW w:w="7513" w:type="dxa"/>
          </w:tcPr>
          <w:p w:rsidR="002776E8" w:rsidRDefault="002776E8" w:rsidP="003F6241">
            <w:pPr>
              <w:jc w:val="both"/>
              <w:rPr>
                <w:sz w:val="28"/>
                <w:szCs w:val="28"/>
                <w:lang w:eastAsia="kk-KZ" w:bidi="kk-KZ"/>
              </w:rPr>
            </w:pPr>
            <w:r w:rsidRPr="005919E3">
              <w:rPr>
                <w:sz w:val="28"/>
                <w:szCs w:val="28"/>
                <w:lang w:val="kk-KZ" w:eastAsia="kk-KZ" w:bidi="kk-KZ"/>
              </w:rPr>
              <w:t>Корреспондентский счет в Национальном Банке Республики Казахстан</w:t>
            </w:r>
          </w:p>
        </w:tc>
      </w:tr>
      <w:tr w:rsidR="002776E8" w:rsidTr="003F6241">
        <w:trPr>
          <w:trHeight w:val="316"/>
        </w:trPr>
        <w:tc>
          <w:tcPr>
            <w:tcW w:w="425" w:type="dxa"/>
          </w:tcPr>
          <w:p w:rsidR="002776E8" w:rsidRDefault="002776E8" w:rsidP="003F6241">
            <w:pPr>
              <w:rPr>
                <w:sz w:val="28"/>
                <w:szCs w:val="28"/>
                <w:lang w:val="kk-KZ" w:eastAsia="kk-KZ" w:bidi="kk-KZ"/>
              </w:rPr>
            </w:pPr>
          </w:p>
        </w:tc>
        <w:tc>
          <w:tcPr>
            <w:tcW w:w="851" w:type="dxa"/>
          </w:tcPr>
          <w:p w:rsidR="002776E8" w:rsidRDefault="002776E8" w:rsidP="003F6241">
            <w:pPr>
              <w:rPr>
                <w:sz w:val="28"/>
                <w:szCs w:val="28"/>
                <w:lang w:val="kk-KZ" w:eastAsia="kk-KZ" w:bidi="kk-KZ"/>
              </w:rPr>
            </w:pPr>
            <w:r w:rsidRPr="005919E3">
              <w:rPr>
                <w:sz w:val="28"/>
                <w:szCs w:val="28"/>
                <w:lang w:val="kk-KZ" w:eastAsia="kk-KZ" w:bidi="kk-KZ"/>
              </w:rPr>
              <w:t>1052</w:t>
            </w:r>
          </w:p>
        </w:tc>
        <w:tc>
          <w:tcPr>
            <w:tcW w:w="7513" w:type="dxa"/>
          </w:tcPr>
          <w:p w:rsidR="002776E8" w:rsidRDefault="002776E8" w:rsidP="003F6241">
            <w:pPr>
              <w:jc w:val="both"/>
              <w:rPr>
                <w:sz w:val="28"/>
                <w:szCs w:val="28"/>
                <w:lang w:val="kk-KZ" w:eastAsia="kk-KZ" w:bidi="kk-KZ"/>
              </w:rPr>
            </w:pPr>
            <w:r w:rsidRPr="005919E3">
              <w:rPr>
                <w:sz w:val="28"/>
                <w:szCs w:val="28"/>
                <w:lang w:val="kk-KZ" w:eastAsia="kk-KZ" w:bidi="kk-KZ"/>
              </w:rPr>
              <w:t>Корреспондентские счета в других банках</w:t>
            </w:r>
          </w:p>
        </w:tc>
      </w:tr>
      <w:tr w:rsidR="002776E8" w:rsidTr="003F6241">
        <w:trPr>
          <w:trHeight w:val="316"/>
        </w:trPr>
        <w:tc>
          <w:tcPr>
            <w:tcW w:w="425" w:type="dxa"/>
          </w:tcPr>
          <w:p w:rsidR="002776E8" w:rsidRDefault="002776E8" w:rsidP="003F6241">
            <w:pPr>
              <w:rPr>
                <w:sz w:val="28"/>
                <w:szCs w:val="28"/>
                <w:lang w:val="kk-KZ" w:eastAsia="kk-KZ" w:bidi="kk-KZ"/>
              </w:rPr>
            </w:pPr>
          </w:p>
        </w:tc>
        <w:tc>
          <w:tcPr>
            <w:tcW w:w="851" w:type="dxa"/>
          </w:tcPr>
          <w:p w:rsidR="002776E8" w:rsidRDefault="002776E8" w:rsidP="003F6241">
            <w:pPr>
              <w:rPr>
                <w:sz w:val="28"/>
                <w:szCs w:val="28"/>
                <w:lang w:val="kk-KZ" w:eastAsia="kk-KZ" w:bidi="kk-KZ"/>
              </w:rPr>
            </w:pPr>
            <w:r w:rsidRPr="005919E3">
              <w:rPr>
                <w:sz w:val="28"/>
                <w:szCs w:val="28"/>
                <w:lang w:val="kk-KZ" w:eastAsia="kk-KZ" w:bidi="kk-KZ"/>
              </w:rPr>
              <w:t>1799</w:t>
            </w:r>
          </w:p>
        </w:tc>
        <w:tc>
          <w:tcPr>
            <w:tcW w:w="7513" w:type="dxa"/>
          </w:tcPr>
          <w:p w:rsidR="002776E8" w:rsidRDefault="002776E8" w:rsidP="003F6241">
            <w:pPr>
              <w:jc w:val="both"/>
              <w:rPr>
                <w:sz w:val="28"/>
                <w:szCs w:val="28"/>
                <w:lang w:val="kk-KZ" w:eastAsia="kk-KZ" w:bidi="kk-KZ"/>
              </w:rPr>
            </w:pPr>
            <w:r w:rsidRPr="005919E3">
              <w:rPr>
                <w:sz w:val="28"/>
                <w:szCs w:val="28"/>
                <w:lang w:val="kk-KZ" w:eastAsia="kk-KZ" w:bidi="kk-KZ"/>
              </w:rPr>
              <w:t>Прочие предоплаты;</w:t>
            </w:r>
          </w:p>
        </w:tc>
      </w:tr>
    </w:tbl>
    <w:p w:rsidR="002776E8" w:rsidRDefault="002776E8" w:rsidP="002776E8">
      <w:pPr>
        <w:widowControl w:val="0"/>
        <w:numPr>
          <w:ilvl w:val="0"/>
          <w:numId w:val="4"/>
        </w:numPr>
        <w:tabs>
          <w:tab w:val="left" w:pos="1132"/>
        </w:tabs>
        <w:autoSpaceDE w:val="0"/>
        <w:autoSpaceDN w:val="0"/>
        <w:ind w:left="0" w:firstLine="709"/>
        <w:jc w:val="both"/>
        <w:rPr>
          <w:sz w:val="28"/>
          <w:szCs w:val="28"/>
          <w:lang w:val="kk-KZ" w:eastAsia="kk-KZ" w:bidi="kk-KZ"/>
        </w:rPr>
      </w:pPr>
      <w:r w:rsidRPr="005919E3">
        <w:rPr>
          <w:sz w:val="28"/>
          <w:szCs w:val="28"/>
          <w:lang w:val="kk-KZ" w:eastAsia="kk-KZ" w:bidi="kk-KZ"/>
        </w:rPr>
        <w:t>при завершении производства (изготовления)</w:t>
      </w:r>
      <w:r w:rsidRPr="005919E3">
        <w:rPr>
          <w:spacing w:val="-25"/>
          <w:sz w:val="28"/>
          <w:szCs w:val="28"/>
          <w:lang w:val="kk-KZ" w:eastAsia="kk-KZ" w:bidi="kk-KZ"/>
        </w:rPr>
        <w:t xml:space="preserve"> </w:t>
      </w:r>
      <w:r w:rsidRPr="005919E3">
        <w:rPr>
          <w:sz w:val="28"/>
          <w:szCs w:val="28"/>
          <w:lang w:val="kk-KZ" w:eastAsia="kk-KZ" w:bidi="kk-KZ"/>
        </w:rPr>
        <w:t xml:space="preserve">товара: </w:t>
      </w:r>
    </w:p>
    <w:tbl>
      <w:tblPr>
        <w:tblStyle w:val="TableNormal1"/>
        <w:tblW w:w="8789" w:type="dxa"/>
        <w:tblInd w:w="709" w:type="dxa"/>
        <w:tblLayout w:type="fixed"/>
        <w:tblLook w:val="01E0" w:firstRow="1" w:lastRow="1" w:firstColumn="1" w:lastColumn="1" w:noHBand="0" w:noVBand="0"/>
      </w:tblPr>
      <w:tblGrid>
        <w:gridCol w:w="425"/>
        <w:gridCol w:w="851"/>
        <w:gridCol w:w="7513"/>
      </w:tblGrid>
      <w:tr w:rsidR="002776E8" w:rsidTr="003F6241">
        <w:trPr>
          <w:trHeight w:val="316"/>
        </w:trPr>
        <w:tc>
          <w:tcPr>
            <w:tcW w:w="425" w:type="dxa"/>
          </w:tcPr>
          <w:p w:rsidR="002776E8" w:rsidRDefault="002776E8" w:rsidP="003F6241">
            <w:pPr>
              <w:rPr>
                <w:sz w:val="28"/>
                <w:szCs w:val="28"/>
                <w:lang w:val="kk-KZ" w:eastAsia="kk-KZ" w:bidi="kk-KZ"/>
              </w:rPr>
            </w:pPr>
            <w:r w:rsidRPr="005919E3">
              <w:rPr>
                <w:sz w:val="28"/>
                <w:szCs w:val="28"/>
                <w:lang w:val="kk-KZ" w:eastAsia="kk-KZ" w:bidi="kk-KZ"/>
              </w:rPr>
              <w:t>Дт</w:t>
            </w:r>
          </w:p>
        </w:tc>
        <w:tc>
          <w:tcPr>
            <w:tcW w:w="851" w:type="dxa"/>
          </w:tcPr>
          <w:p w:rsidR="002776E8" w:rsidRDefault="002776E8" w:rsidP="003F6241">
            <w:pPr>
              <w:rPr>
                <w:sz w:val="28"/>
                <w:szCs w:val="28"/>
                <w:lang w:val="kk-KZ" w:eastAsia="kk-KZ" w:bidi="kk-KZ"/>
              </w:rPr>
            </w:pPr>
            <w:r w:rsidRPr="005919E3">
              <w:rPr>
                <w:sz w:val="28"/>
                <w:szCs w:val="28"/>
                <w:lang w:val="kk-KZ" w:eastAsia="kk-KZ" w:bidi="kk-KZ"/>
              </w:rPr>
              <w:t>1602</w:t>
            </w:r>
          </w:p>
        </w:tc>
        <w:tc>
          <w:tcPr>
            <w:tcW w:w="7513" w:type="dxa"/>
          </w:tcPr>
          <w:p w:rsidR="002776E8" w:rsidRDefault="002776E8" w:rsidP="003F6241">
            <w:pPr>
              <w:jc w:val="both"/>
              <w:rPr>
                <w:sz w:val="28"/>
                <w:szCs w:val="28"/>
                <w:lang w:eastAsia="kk-KZ" w:bidi="kk-KZ"/>
              </w:rPr>
            </w:pPr>
            <w:r w:rsidRPr="005919E3">
              <w:rPr>
                <w:sz w:val="28"/>
                <w:szCs w:val="28"/>
                <w:lang w:val="kk-KZ" w:eastAsia="kk-KZ" w:bidi="kk-KZ"/>
              </w:rPr>
              <w:t>Прочие запасы</w:t>
            </w:r>
          </w:p>
        </w:tc>
      </w:tr>
      <w:tr w:rsidR="002776E8" w:rsidTr="003F6241">
        <w:trPr>
          <w:trHeight w:val="321"/>
        </w:trPr>
        <w:tc>
          <w:tcPr>
            <w:tcW w:w="425" w:type="dxa"/>
          </w:tcPr>
          <w:p w:rsidR="002776E8" w:rsidRDefault="002776E8" w:rsidP="003F6241">
            <w:pPr>
              <w:rPr>
                <w:sz w:val="28"/>
                <w:szCs w:val="28"/>
                <w:lang w:val="kk-KZ" w:eastAsia="kk-KZ" w:bidi="kk-KZ"/>
              </w:rPr>
            </w:pPr>
          </w:p>
        </w:tc>
        <w:tc>
          <w:tcPr>
            <w:tcW w:w="851" w:type="dxa"/>
          </w:tcPr>
          <w:p w:rsidR="002776E8" w:rsidRDefault="002776E8" w:rsidP="003F6241">
            <w:pPr>
              <w:rPr>
                <w:sz w:val="28"/>
                <w:szCs w:val="28"/>
                <w:lang w:val="kk-KZ" w:eastAsia="kk-KZ" w:bidi="kk-KZ"/>
              </w:rPr>
            </w:pPr>
            <w:r w:rsidRPr="005919E3">
              <w:rPr>
                <w:sz w:val="28"/>
                <w:szCs w:val="28"/>
                <w:lang w:val="kk-KZ" w:eastAsia="kk-KZ" w:bidi="kk-KZ"/>
              </w:rPr>
              <w:t>1610</w:t>
            </w:r>
          </w:p>
        </w:tc>
        <w:tc>
          <w:tcPr>
            <w:tcW w:w="7513" w:type="dxa"/>
          </w:tcPr>
          <w:p w:rsidR="002776E8" w:rsidRDefault="002776E8" w:rsidP="003F6241">
            <w:pPr>
              <w:jc w:val="both"/>
              <w:rPr>
                <w:sz w:val="28"/>
                <w:szCs w:val="28"/>
                <w:lang w:eastAsia="kk-KZ" w:bidi="kk-KZ"/>
              </w:rPr>
            </w:pPr>
            <w:r w:rsidRPr="005919E3">
              <w:rPr>
                <w:sz w:val="28"/>
                <w:szCs w:val="28"/>
                <w:lang w:val="kk-KZ" w:eastAsia="kk-KZ" w:bidi="kk-KZ"/>
              </w:rPr>
              <w:t>Долгосрочные активы, предназначенные для продажи</w:t>
            </w:r>
          </w:p>
        </w:tc>
      </w:tr>
      <w:tr w:rsidR="002776E8" w:rsidTr="003F6241">
        <w:trPr>
          <w:trHeight w:val="321"/>
        </w:trPr>
        <w:tc>
          <w:tcPr>
            <w:tcW w:w="425" w:type="dxa"/>
          </w:tcPr>
          <w:p w:rsidR="002776E8" w:rsidRDefault="002776E8" w:rsidP="003F6241">
            <w:pPr>
              <w:rPr>
                <w:sz w:val="28"/>
                <w:szCs w:val="28"/>
                <w:lang w:val="kk-KZ" w:eastAsia="kk-KZ" w:bidi="kk-KZ"/>
              </w:rPr>
            </w:pPr>
            <w:r w:rsidRPr="005919E3">
              <w:rPr>
                <w:sz w:val="28"/>
                <w:szCs w:val="28"/>
                <w:lang w:val="kk-KZ" w:eastAsia="kk-KZ" w:bidi="kk-KZ"/>
              </w:rPr>
              <w:t>Кт</w:t>
            </w:r>
          </w:p>
        </w:tc>
        <w:tc>
          <w:tcPr>
            <w:tcW w:w="851" w:type="dxa"/>
          </w:tcPr>
          <w:p w:rsidR="002776E8" w:rsidRDefault="002776E8" w:rsidP="003F6241">
            <w:pPr>
              <w:rPr>
                <w:sz w:val="28"/>
                <w:szCs w:val="28"/>
                <w:lang w:val="kk-KZ" w:eastAsia="kk-KZ" w:bidi="kk-KZ"/>
              </w:rPr>
            </w:pPr>
            <w:r w:rsidRPr="005919E3">
              <w:rPr>
                <w:sz w:val="28"/>
                <w:szCs w:val="28"/>
                <w:lang w:val="kk-KZ" w:eastAsia="kk-KZ" w:bidi="kk-KZ"/>
              </w:rPr>
              <w:t>1651</w:t>
            </w:r>
          </w:p>
        </w:tc>
        <w:tc>
          <w:tcPr>
            <w:tcW w:w="7513" w:type="dxa"/>
          </w:tcPr>
          <w:p w:rsidR="002776E8" w:rsidRDefault="002776E8" w:rsidP="003F6241">
            <w:pPr>
              <w:jc w:val="both"/>
              <w:rPr>
                <w:sz w:val="28"/>
                <w:szCs w:val="28"/>
                <w:lang w:eastAsia="kk-KZ" w:bidi="kk-KZ"/>
              </w:rPr>
            </w:pPr>
            <w:r w:rsidRPr="005919E3">
              <w:rPr>
                <w:sz w:val="28"/>
                <w:szCs w:val="28"/>
                <w:lang w:val="kk-KZ" w:eastAsia="kk-KZ" w:bidi="kk-KZ"/>
              </w:rPr>
              <w:t>Строящиеся (устанавливаемые) основные средства.</w:t>
            </w:r>
          </w:p>
        </w:tc>
      </w:tr>
    </w:tbl>
    <w:p w:rsidR="002776E8" w:rsidRDefault="002776E8" w:rsidP="002776E8">
      <w:pPr>
        <w:widowControl w:val="0"/>
        <w:numPr>
          <w:ilvl w:val="0"/>
          <w:numId w:val="13"/>
        </w:numPr>
        <w:tabs>
          <w:tab w:val="left" w:pos="1386"/>
          <w:tab w:val="left" w:pos="9639"/>
        </w:tabs>
        <w:autoSpaceDE w:val="0"/>
        <w:autoSpaceDN w:val="0"/>
        <w:ind w:left="0" w:firstLine="709"/>
        <w:jc w:val="both"/>
        <w:rPr>
          <w:sz w:val="28"/>
          <w:szCs w:val="28"/>
          <w:lang w:val="kk-KZ" w:eastAsia="kk-KZ" w:bidi="kk-KZ"/>
        </w:rPr>
      </w:pPr>
      <w:r w:rsidRPr="005919E3">
        <w:rPr>
          <w:sz w:val="28"/>
          <w:szCs w:val="28"/>
          <w:lang w:val="kk-KZ" w:eastAsia="kk-KZ" w:bidi="kk-KZ"/>
        </w:rPr>
        <w:t>В случае приобретения банком товара, на сумму фактической стоимости с учетом затрат, непосредственно связанных с его приобретением, осуществляется следующая бухгалтерская</w:t>
      </w:r>
      <w:r w:rsidRPr="005919E3">
        <w:rPr>
          <w:spacing w:val="-1"/>
          <w:sz w:val="28"/>
          <w:szCs w:val="28"/>
          <w:lang w:val="kk-KZ" w:eastAsia="kk-KZ" w:bidi="kk-KZ"/>
        </w:rPr>
        <w:t xml:space="preserve"> </w:t>
      </w:r>
      <w:r w:rsidRPr="005919E3">
        <w:rPr>
          <w:sz w:val="28"/>
          <w:szCs w:val="28"/>
          <w:lang w:val="kk-KZ" w:eastAsia="kk-KZ" w:bidi="kk-KZ"/>
        </w:rPr>
        <w:t>запись:</w:t>
      </w:r>
    </w:p>
    <w:tbl>
      <w:tblPr>
        <w:tblStyle w:val="TableNormal1"/>
        <w:tblW w:w="8789" w:type="dxa"/>
        <w:tblInd w:w="709" w:type="dxa"/>
        <w:tblLayout w:type="fixed"/>
        <w:tblLook w:val="01E0" w:firstRow="1" w:lastRow="1" w:firstColumn="1" w:lastColumn="1" w:noHBand="0" w:noVBand="0"/>
      </w:tblPr>
      <w:tblGrid>
        <w:gridCol w:w="425"/>
        <w:gridCol w:w="851"/>
        <w:gridCol w:w="7513"/>
      </w:tblGrid>
      <w:tr w:rsidR="002776E8" w:rsidTr="003F6241">
        <w:trPr>
          <w:trHeight w:val="316"/>
        </w:trPr>
        <w:tc>
          <w:tcPr>
            <w:tcW w:w="425" w:type="dxa"/>
          </w:tcPr>
          <w:p w:rsidR="002776E8" w:rsidRDefault="002776E8" w:rsidP="003F6241">
            <w:pPr>
              <w:ind w:firstLine="4"/>
              <w:rPr>
                <w:sz w:val="28"/>
                <w:szCs w:val="28"/>
                <w:lang w:val="kk-KZ" w:eastAsia="kk-KZ" w:bidi="kk-KZ"/>
              </w:rPr>
            </w:pPr>
            <w:r w:rsidRPr="005919E3">
              <w:rPr>
                <w:sz w:val="28"/>
                <w:szCs w:val="28"/>
                <w:lang w:val="kk-KZ" w:eastAsia="kk-KZ" w:bidi="kk-KZ"/>
              </w:rPr>
              <w:t>Дт</w:t>
            </w:r>
          </w:p>
        </w:tc>
        <w:tc>
          <w:tcPr>
            <w:tcW w:w="851" w:type="dxa"/>
          </w:tcPr>
          <w:p w:rsidR="002776E8" w:rsidRDefault="002776E8" w:rsidP="003F6241">
            <w:pPr>
              <w:ind w:firstLine="4"/>
              <w:rPr>
                <w:sz w:val="28"/>
                <w:szCs w:val="28"/>
                <w:lang w:val="kk-KZ" w:eastAsia="kk-KZ" w:bidi="kk-KZ"/>
              </w:rPr>
            </w:pPr>
            <w:r w:rsidRPr="005919E3">
              <w:rPr>
                <w:sz w:val="28"/>
                <w:szCs w:val="28"/>
                <w:lang w:val="kk-KZ" w:eastAsia="kk-KZ" w:bidi="kk-KZ"/>
              </w:rPr>
              <w:t>1602</w:t>
            </w:r>
          </w:p>
        </w:tc>
        <w:tc>
          <w:tcPr>
            <w:tcW w:w="7513" w:type="dxa"/>
          </w:tcPr>
          <w:p w:rsidR="002776E8" w:rsidRDefault="002776E8" w:rsidP="003F6241">
            <w:pPr>
              <w:ind w:firstLine="4"/>
              <w:rPr>
                <w:sz w:val="28"/>
                <w:szCs w:val="28"/>
                <w:lang w:val="kk-KZ" w:eastAsia="kk-KZ" w:bidi="kk-KZ"/>
              </w:rPr>
            </w:pPr>
            <w:r w:rsidRPr="005919E3">
              <w:rPr>
                <w:sz w:val="28"/>
                <w:szCs w:val="28"/>
                <w:lang w:val="kk-KZ" w:eastAsia="kk-KZ" w:bidi="kk-KZ"/>
              </w:rPr>
              <w:t>Прочие запасы</w:t>
            </w:r>
          </w:p>
        </w:tc>
      </w:tr>
      <w:tr w:rsidR="002776E8" w:rsidTr="003F6241">
        <w:trPr>
          <w:trHeight w:val="321"/>
        </w:trPr>
        <w:tc>
          <w:tcPr>
            <w:tcW w:w="425" w:type="dxa"/>
          </w:tcPr>
          <w:p w:rsidR="002776E8" w:rsidRDefault="002776E8" w:rsidP="003F6241">
            <w:pPr>
              <w:ind w:firstLine="4"/>
              <w:rPr>
                <w:sz w:val="28"/>
                <w:szCs w:val="28"/>
                <w:lang w:val="kk-KZ" w:eastAsia="kk-KZ" w:bidi="kk-KZ"/>
              </w:rPr>
            </w:pPr>
          </w:p>
        </w:tc>
        <w:tc>
          <w:tcPr>
            <w:tcW w:w="851" w:type="dxa"/>
          </w:tcPr>
          <w:p w:rsidR="002776E8" w:rsidRDefault="002776E8" w:rsidP="003F6241">
            <w:pPr>
              <w:ind w:firstLine="4"/>
              <w:rPr>
                <w:sz w:val="28"/>
                <w:szCs w:val="28"/>
                <w:lang w:val="kk-KZ" w:eastAsia="kk-KZ" w:bidi="kk-KZ"/>
              </w:rPr>
            </w:pPr>
            <w:r w:rsidRPr="005919E3">
              <w:rPr>
                <w:sz w:val="28"/>
                <w:szCs w:val="28"/>
                <w:lang w:val="kk-KZ" w:eastAsia="kk-KZ" w:bidi="kk-KZ"/>
              </w:rPr>
              <w:t>1610</w:t>
            </w:r>
          </w:p>
        </w:tc>
        <w:tc>
          <w:tcPr>
            <w:tcW w:w="7513" w:type="dxa"/>
          </w:tcPr>
          <w:p w:rsidR="002776E8" w:rsidRDefault="002776E8" w:rsidP="003F6241">
            <w:pPr>
              <w:ind w:firstLine="4"/>
              <w:rPr>
                <w:sz w:val="28"/>
                <w:szCs w:val="28"/>
                <w:lang w:val="kk-KZ" w:eastAsia="kk-KZ" w:bidi="kk-KZ"/>
              </w:rPr>
            </w:pPr>
            <w:r w:rsidRPr="005919E3">
              <w:rPr>
                <w:sz w:val="28"/>
                <w:szCs w:val="28"/>
                <w:lang w:val="kk-KZ" w:eastAsia="kk-KZ" w:bidi="kk-KZ"/>
              </w:rPr>
              <w:t>Долгосрочные активы, предназначенные для продажи»</w:t>
            </w:r>
          </w:p>
        </w:tc>
      </w:tr>
      <w:tr w:rsidR="002776E8" w:rsidTr="003F6241">
        <w:trPr>
          <w:trHeight w:val="316"/>
        </w:trPr>
        <w:tc>
          <w:tcPr>
            <w:tcW w:w="425" w:type="dxa"/>
          </w:tcPr>
          <w:p w:rsidR="002776E8" w:rsidRDefault="002776E8" w:rsidP="003F6241">
            <w:pPr>
              <w:ind w:firstLine="4"/>
              <w:rPr>
                <w:sz w:val="28"/>
                <w:szCs w:val="28"/>
                <w:lang w:val="kk-KZ" w:eastAsia="kk-KZ" w:bidi="kk-KZ"/>
              </w:rPr>
            </w:pPr>
            <w:r w:rsidRPr="005919E3">
              <w:rPr>
                <w:sz w:val="28"/>
                <w:szCs w:val="28"/>
                <w:lang w:val="kk-KZ" w:eastAsia="kk-KZ" w:bidi="kk-KZ"/>
              </w:rPr>
              <w:t>Кт</w:t>
            </w:r>
          </w:p>
        </w:tc>
        <w:tc>
          <w:tcPr>
            <w:tcW w:w="851" w:type="dxa"/>
          </w:tcPr>
          <w:p w:rsidR="002776E8" w:rsidRDefault="002776E8" w:rsidP="003F6241">
            <w:pPr>
              <w:ind w:firstLine="4"/>
              <w:rPr>
                <w:sz w:val="28"/>
                <w:szCs w:val="28"/>
                <w:lang w:val="kk-KZ" w:eastAsia="kk-KZ" w:bidi="kk-KZ"/>
              </w:rPr>
            </w:pPr>
            <w:r w:rsidRPr="005919E3">
              <w:rPr>
                <w:sz w:val="28"/>
                <w:szCs w:val="28"/>
                <w:lang w:val="kk-KZ" w:eastAsia="kk-KZ" w:bidi="kk-KZ"/>
              </w:rPr>
              <w:t>1001</w:t>
            </w:r>
          </w:p>
        </w:tc>
        <w:tc>
          <w:tcPr>
            <w:tcW w:w="7513" w:type="dxa"/>
          </w:tcPr>
          <w:p w:rsidR="002776E8" w:rsidRDefault="002776E8" w:rsidP="003F6241">
            <w:pPr>
              <w:ind w:firstLine="4"/>
              <w:rPr>
                <w:sz w:val="28"/>
                <w:szCs w:val="28"/>
                <w:lang w:val="kk-KZ" w:eastAsia="kk-KZ" w:bidi="kk-KZ"/>
              </w:rPr>
            </w:pPr>
            <w:r w:rsidRPr="005919E3">
              <w:rPr>
                <w:sz w:val="28"/>
                <w:szCs w:val="28"/>
                <w:lang w:val="kk-KZ" w:eastAsia="kk-KZ" w:bidi="kk-KZ"/>
              </w:rPr>
              <w:t>Наличность в кассе</w:t>
            </w:r>
          </w:p>
        </w:tc>
      </w:tr>
      <w:tr w:rsidR="002776E8" w:rsidTr="003F6241">
        <w:trPr>
          <w:trHeight w:val="316"/>
        </w:trPr>
        <w:tc>
          <w:tcPr>
            <w:tcW w:w="425" w:type="dxa"/>
          </w:tcPr>
          <w:p w:rsidR="002776E8" w:rsidRDefault="002776E8" w:rsidP="003F6241">
            <w:pPr>
              <w:ind w:firstLine="4"/>
              <w:rPr>
                <w:sz w:val="28"/>
                <w:szCs w:val="28"/>
                <w:lang w:val="kk-KZ" w:eastAsia="kk-KZ" w:bidi="kk-KZ"/>
              </w:rPr>
            </w:pPr>
          </w:p>
        </w:tc>
        <w:tc>
          <w:tcPr>
            <w:tcW w:w="851" w:type="dxa"/>
          </w:tcPr>
          <w:p w:rsidR="002776E8" w:rsidRDefault="002776E8" w:rsidP="003F6241">
            <w:pPr>
              <w:ind w:firstLine="4"/>
              <w:rPr>
                <w:sz w:val="28"/>
                <w:szCs w:val="28"/>
                <w:lang w:eastAsia="kk-KZ" w:bidi="kk-KZ"/>
              </w:rPr>
            </w:pPr>
            <w:r w:rsidRPr="005919E3">
              <w:rPr>
                <w:sz w:val="28"/>
                <w:szCs w:val="28"/>
                <w:lang w:eastAsia="kk-KZ" w:bidi="kk-KZ"/>
              </w:rPr>
              <w:t>1051</w:t>
            </w:r>
          </w:p>
        </w:tc>
        <w:tc>
          <w:tcPr>
            <w:tcW w:w="7513" w:type="dxa"/>
          </w:tcPr>
          <w:p w:rsidR="002776E8" w:rsidRDefault="002776E8" w:rsidP="003F6241">
            <w:pPr>
              <w:ind w:firstLine="4"/>
              <w:rPr>
                <w:sz w:val="28"/>
                <w:szCs w:val="28"/>
                <w:lang w:val="kk-KZ" w:eastAsia="kk-KZ" w:bidi="kk-KZ"/>
              </w:rPr>
            </w:pPr>
            <w:r w:rsidRPr="005919E3">
              <w:rPr>
                <w:sz w:val="28"/>
                <w:szCs w:val="28"/>
                <w:lang w:val="kk-KZ" w:eastAsia="kk-KZ" w:bidi="kk-KZ"/>
              </w:rPr>
              <w:t>Корреспондентский счет в Национальном Банке Республики Казахстан</w:t>
            </w:r>
          </w:p>
        </w:tc>
      </w:tr>
      <w:tr w:rsidR="002776E8" w:rsidTr="003F6241">
        <w:trPr>
          <w:trHeight w:val="316"/>
        </w:trPr>
        <w:tc>
          <w:tcPr>
            <w:tcW w:w="425" w:type="dxa"/>
          </w:tcPr>
          <w:p w:rsidR="002776E8" w:rsidRDefault="002776E8" w:rsidP="003F6241">
            <w:pPr>
              <w:ind w:firstLine="4"/>
              <w:rPr>
                <w:sz w:val="28"/>
                <w:szCs w:val="28"/>
                <w:lang w:val="kk-KZ" w:eastAsia="kk-KZ" w:bidi="kk-KZ"/>
              </w:rPr>
            </w:pPr>
          </w:p>
        </w:tc>
        <w:tc>
          <w:tcPr>
            <w:tcW w:w="851" w:type="dxa"/>
          </w:tcPr>
          <w:p w:rsidR="002776E8" w:rsidRDefault="002776E8" w:rsidP="003F6241">
            <w:pPr>
              <w:ind w:firstLine="4"/>
              <w:rPr>
                <w:sz w:val="28"/>
                <w:szCs w:val="28"/>
                <w:lang w:eastAsia="kk-KZ" w:bidi="kk-KZ"/>
              </w:rPr>
            </w:pPr>
            <w:r w:rsidRPr="005919E3">
              <w:rPr>
                <w:sz w:val="28"/>
                <w:szCs w:val="28"/>
                <w:lang w:eastAsia="kk-KZ" w:bidi="kk-KZ"/>
              </w:rPr>
              <w:t>1052</w:t>
            </w:r>
          </w:p>
        </w:tc>
        <w:tc>
          <w:tcPr>
            <w:tcW w:w="7513" w:type="dxa"/>
          </w:tcPr>
          <w:p w:rsidR="002776E8" w:rsidRDefault="002776E8" w:rsidP="003F6241">
            <w:pPr>
              <w:ind w:firstLine="4"/>
              <w:rPr>
                <w:sz w:val="28"/>
                <w:szCs w:val="28"/>
                <w:lang w:val="kk-KZ" w:eastAsia="kk-KZ" w:bidi="kk-KZ"/>
              </w:rPr>
            </w:pPr>
            <w:r w:rsidRPr="005919E3">
              <w:rPr>
                <w:sz w:val="28"/>
                <w:szCs w:val="28"/>
                <w:lang w:val="kk-KZ" w:eastAsia="kk-KZ" w:bidi="kk-KZ"/>
              </w:rPr>
              <w:t>Корреспондентские счета в других банках.</w:t>
            </w:r>
          </w:p>
        </w:tc>
      </w:tr>
    </w:tbl>
    <w:p w:rsidR="002776E8" w:rsidRDefault="002776E8" w:rsidP="002776E8">
      <w:pPr>
        <w:widowControl w:val="0"/>
        <w:numPr>
          <w:ilvl w:val="0"/>
          <w:numId w:val="13"/>
        </w:numPr>
        <w:tabs>
          <w:tab w:val="left" w:pos="1405"/>
        </w:tabs>
        <w:autoSpaceDE w:val="0"/>
        <w:autoSpaceDN w:val="0"/>
        <w:ind w:left="0" w:firstLine="709"/>
        <w:jc w:val="both"/>
        <w:rPr>
          <w:sz w:val="28"/>
          <w:szCs w:val="28"/>
          <w:lang w:val="kk-KZ" w:eastAsia="kk-KZ" w:bidi="kk-KZ"/>
        </w:rPr>
      </w:pPr>
      <w:r w:rsidRPr="005919E3">
        <w:rPr>
          <w:sz w:val="28"/>
          <w:szCs w:val="28"/>
          <w:lang w:val="kk-KZ" w:eastAsia="kk-KZ" w:bidi="kk-KZ"/>
        </w:rPr>
        <w:t>При передаче товара клиенту в соответствии с договором о коммерческом кредите, осуществляются следующие бухгалтерские</w:t>
      </w:r>
      <w:r w:rsidRPr="005919E3">
        <w:rPr>
          <w:spacing w:val="-11"/>
          <w:sz w:val="28"/>
          <w:szCs w:val="28"/>
          <w:lang w:val="kk-KZ" w:eastAsia="kk-KZ" w:bidi="kk-KZ"/>
        </w:rPr>
        <w:t xml:space="preserve"> </w:t>
      </w:r>
      <w:r w:rsidRPr="005919E3">
        <w:rPr>
          <w:sz w:val="28"/>
          <w:szCs w:val="28"/>
          <w:lang w:val="kk-KZ" w:eastAsia="kk-KZ" w:bidi="kk-KZ"/>
        </w:rPr>
        <w:t>записи:</w:t>
      </w:r>
    </w:p>
    <w:tbl>
      <w:tblPr>
        <w:tblStyle w:val="TableNormal1"/>
        <w:tblW w:w="8789" w:type="dxa"/>
        <w:tblInd w:w="709" w:type="dxa"/>
        <w:tblLayout w:type="fixed"/>
        <w:tblLook w:val="01E0" w:firstRow="1" w:lastRow="1" w:firstColumn="1" w:lastColumn="1" w:noHBand="0" w:noVBand="0"/>
      </w:tblPr>
      <w:tblGrid>
        <w:gridCol w:w="425"/>
        <w:gridCol w:w="851"/>
        <w:gridCol w:w="7513"/>
      </w:tblGrid>
      <w:tr w:rsidR="002776E8" w:rsidTr="003F6241">
        <w:trPr>
          <w:trHeight w:val="316"/>
        </w:trPr>
        <w:tc>
          <w:tcPr>
            <w:tcW w:w="425" w:type="dxa"/>
          </w:tcPr>
          <w:p w:rsidR="002776E8" w:rsidRDefault="002776E8" w:rsidP="003F6241">
            <w:pPr>
              <w:ind w:firstLine="4"/>
              <w:rPr>
                <w:sz w:val="28"/>
                <w:szCs w:val="28"/>
                <w:lang w:val="kk-KZ" w:eastAsia="kk-KZ" w:bidi="kk-KZ"/>
              </w:rPr>
            </w:pPr>
            <w:r w:rsidRPr="005919E3">
              <w:rPr>
                <w:sz w:val="28"/>
                <w:szCs w:val="28"/>
                <w:lang w:val="kk-KZ" w:eastAsia="kk-KZ" w:bidi="kk-KZ"/>
              </w:rPr>
              <w:t>Дт</w:t>
            </w:r>
          </w:p>
        </w:tc>
        <w:tc>
          <w:tcPr>
            <w:tcW w:w="851" w:type="dxa"/>
          </w:tcPr>
          <w:p w:rsidR="002776E8" w:rsidRDefault="002776E8" w:rsidP="003F6241">
            <w:pPr>
              <w:ind w:firstLine="4"/>
              <w:rPr>
                <w:sz w:val="28"/>
                <w:szCs w:val="28"/>
                <w:lang w:val="kk-KZ" w:eastAsia="kk-KZ" w:bidi="kk-KZ"/>
              </w:rPr>
            </w:pPr>
            <w:r w:rsidRPr="005919E3">
              <w:rPr>
                <w:sz w:val="28"/>
                <w:szCs w:val="28"/>
                <w:lang w:val="kk-KZ" w:eastAsia="kk-KZ" w:bidi="kk-KZ"/>
              </w:rPr>
              <w:t>1426</w:t>
            </w:r>
          </w:p>
        </w:tc>
        <w:tc>
          <w:tcPr>
            <w:tcW w:w="7513" w:type="dxa"/>
          </w:tcPr>
          <w:p w:rsidR="002776E8" w:rsidRDefault="002776E8" w:rsidP="003F6241">
            <w:pPr>
              <w:ind w:firstLine="4"/>
              <w:rPr>
                <w:sz w:val="28"/>
                <w:szCs w:val="28"/>
                <w:lang w:val="kk-KZ" w:eastAsia="kk-KZ" w:bidi="kk-KZ"/>
              </w:rPr>
            </w:pPr>
            <w:r w:rsidRPr="005919E3">
              <w:rPr>
                <w:sz w:val="28"/>
                <w:szCs w:val="28"/>
                <w:lang w:val="kk-KZ" w:eastAsia="kk-KZ" w:bidi="kk-KZ"/>
              </w:rPr>
              <w:t>Требования к клиенту по операциям финансирования торговой</w:t>
            </w:r>
            <w:r w:rsidRPr="005919E3">
              <w:rPr>
                <w:spacing w:val="-4"/>
                <w:sz w:val="28"/>
                <w:szCs w:val="28"/>
                <w:lang w:val="kk-KZ" w:eastAsia="kk-KZ" w:bidi="kk-KZ"/>
              </w:rPr>
              <w:t xml:space="preserve"> </w:t>
            </w:r>
            <w:r w:rsidRPr="005919E3">
              <w:rPr>
                <w:sz w:val="28"/>
                <w:szCs w:val="28"/>
                <w:lang w:val="kk-KZ" w:eastAsia="kk-KZ" w:bidi="kk-KZ"/>
              </w:rPr>
              <w:t>деятельности</w:t>
            </w:r>
          </w:p>
        </w:tc>
      </w:tr>
      <w:tr w:rsidR="002776E8" w:rsidTr="003F6241">
        <w:trPr>
          <w:trHeight w:val="321"/>
        </w:trPr>
        <w:tc>
          <w:tcPr>
            <w:tcW w:w="425" w:type="dxa"/>
          </w:tcPr>
          <w:p w:rsidR="002776E8" w:rsidRDefault="002776E8" w:rsidP="003F6241">
            <w:pPr>
              <w:ind w:firstLine="4"/>
              <w:rPr>
                <w:sz w:val="28"/>
                <w:szCs w:val="28"/>
                <w:lang w:val="kk-KZ" w:eastAsia="kk-KZ" w:bidi="kk-KZ"/>
              </w:rPr>
            </w:pPr>
            <w:r w:rsidRPr="005919E3">
              <w:rPr>
                <w:sz w:val="28"/>
                <w:szCs w:val="28"/>
                <w:lang w:val="kk-KZ" w:eastAsia="kk-KZ" w:bidi="kk-KZ"/>
              </w:rPr>
              <w:t>Кт</w:t>
            </w:r>
          </w:p>
        </w:tc>
        <w:tc>
          <w:tcPr>
            <w:tcW w:w="851" w:type="dxa"/>
          </w:tcPr>
          <w:p w:rsidR="002776E8" w:rsidRDefault="002776E8" w:rsidP="003F6241">
            <w:pPr>
              <w:ind w:firstLine="4"/>
              <w:rPr>
                <w:sz w:val="28"/>
                <w:szCs w:val="28"/>
                <w:lang w:val="kk-KZ" w:eastAsia="kk-KZ" w:bidi="kk-KZ"/>
              </w:rPr>
            </w:pPr>
            <w:r w:rsidRPr="005919E3">
              <w:rPr>
                <w:sz w:val="28"/>
                <w:szCs w:val="28"/>
                <w:lang w:val="kk-KZ" w:eastAsia="kk-KZ" w:bidi="kk-KZ"/>
              </w:rPr>
              <w:t>1602</w:t>
            </w:r>
          </w:p>
        </w:tc>
        <w:tc>
          <w:tcPr>
            <w:tcW w:w="7513" w:type="dxa"/>
          </w:tcPr>
          <w:p w:rsidR="002776E8" w:rsidRDefault="002776E8" w:rsidP="003F6241">
            <w:pPr>
              <w:ind w:firstLine="4"/>
              <w:rPr>
                <w:sz w:val="28"/>
                <w:szCs w:val="28"/>
                <w:lang w:val="kk-KZ" w:eastAsia="kk-KZ" w:bidi="kk-KZ"/>
              </w:rPr>
            </w:pPr>
            <w:r w:rsidRPr="005919E3">
              <w:rPr>
                <w:sz w:val="28"/>
                <w:szCs w:val="28"/>
                <w:lang w:val="kk-KZ" w:eastAsia="kk-KZ" w:bidi="kk-KZ"/>
              </w:rPr>
              <w:t>Прочие запасы</w:t>
            </w:r>
          </w:p>
        </w:tc>
      </w:tr>
      <w:tr w:rsidR="002776E8" w:rsidTr="003F6241">
        <w:trPr>
          <w:trHeight w:val="316"/>
        </w:trPr>
        <w:tc>
          <w:tcPr>
            <w:tcW w:w="425" w:type="dxa"/>
          </w:tcPr>
          <w:p w:rsidR="002776E8" w:rsidRDefault="002776E8" w:rsidP="003F6241">
            <w:pPr>
              <w:ind w:firstLine="4"/>
              <w:rPr>
                <w:sz w:val="28"/>
                <w:szCs w:val="28"/>
                <w:lang w:val="kk-KZ" w:eastAsia="kk-KZ" w:bidi="kk-KZ"/>
              </w:rPr>
            </w:pPr>
          </w:p>
        </w:tc>
        <w:tc>
          <w:tcPr>
            <w:tcW w:w="851" w:type="dxa"/>
          </w:tcPr>
          <w:p w:rsidR="002776E8" w:rsidRDefault="002776E8" w:rsidP="003F6241">
            <w:pPr>
              <w:ind w:firstLine="4"/>
              <w:rPr>
                <w:sz w:val="28"/>
                <w:szCs w:val="28"/>
                <w:lang w:val="kk-KZ" w:eastAsia="kk-KZ" w:bidi="kk-KZ"/>
              </w:rPr>
            </w:pPr>
            <w:r w:rsidRPr="005919E3">
              <w:rPr>
                <w:sz w:val="28"/>
                <w:szCs w:val="28"/>
                <w:lang w:val="kk-KZ" w:eastAsia="kk-KZ" w:bidi="kk-KZ"/>
              </w:rPr>
              <w:t>1610</w:t>
            </w:r>
          </w:p>
        </w:tc>
        <w:tc>
          <w:tcPr>
            <w:tcW w:w="7513" w:type="dxa"/>
          </w:tcPr>
          <w:p w:rsidR="002776E8" w:rsidRDefault="002776E8" w:rsidP="003F6241">
            <w:pPr>
              <w:ind w:firstLine="4"/>
              <w:rPr>
                <w:sz w:val="28"/>
                <w:szCs w:val="28"/>
                <w:lang w:val="kk-KZ" w:eastAsia="kk-KZ" w:bidi="kk-KZ"/>
              </w:rPr>
            </w:pPr>
            <w:r w:rsidRPr="005919E3">
              <w:rPr>
                <w:sz w:val="28"/>
                <w:szCs w:val="28"/>
                <w:lang w:val="kk-KZ" w:eastAsia="kk-KZ" w:bidi="kk-KZ"/>
              </w:rPr>
              <w:t>Долгосрочные активы, предназначенные для продажи</w:t>
            </w:r>
          </w:p>
        </w:tc>
      </w:tr>
      <w:tr w:rsidR="002776E8" w:rsidTr="003F6241">
        <w:trPr>
          <w:trHeight w:val="316"/>
        </w:trPr>
        <w:tc>
          <w:tcPr>
            <w:tcW w:w="425" w:type="dxa"/>
          </w:tcPr>
          <w:p w:rsidR="002776E8" w:rsidRDefault="002776E8" w:rsidP="003F6241">
            <w:pPr>
              <w:ind w:firstLine="4"/>
              <w:rPr>
                <w:sz w:val="28"/>
                <w:szCs w:val="28"/>
                <w:lang w:val="kk-KZ" w:eastAsia="kk-KZ" w:bidi="kk-KZ"/>
              </w:rPr>
            </w:pPr>
          </w:p>
        </w:tc>
        <w:tc>
          <w:tcPr>
            <w:tcW w:w="851" w:type="dxa"/>
          </w:tcPr>
          <w:p w:rsidR="002776E8" w:rsidRDefault="002776E8" w:rsidP="003F6241">
            <w:pPr>
              <w:ind w:firstLine="4"/>
              <w:rPr>
                <w:sz w:val="28"/>
                <w:szCs w:val="28"/>
                <w:lang w:eastAsia="kk-KZ" w:bidi="kk-KZ"/>
              </w:rPr>
            </w:pPr>
            <w:r w:rsidRPr="005919E3">
              <w:rPr>
                <w:sz w:val="28"/>
                <w:szCs w:val="28"/>
                <w:lang w:val="kk-KZ" w:eastAsia="kk-KZ" w:bidi="kk-KZ"/>
              </w:rPr>
              <w:t>2794</w:t>
            </w:r>
          </w:p>
        </w:tc>
        <w:tc>
          <w:tcPr>
            <w:tcW w:w="7513" w:type="dxa"/>
          </w:tcPr>
          <w:p w:rsidR="002776E8" w:rsidRDefault="002776E8" w:rsidP="003F6241">
            <w:pPr>
              <w:ind w:firstLine="4"/>
              <w:rPr>
                <w:sz w:val="28"/>
                <w:szCs w:val="28"/>
                <w:lang w:val="kk-KZ" w:eastAsia="kk-KZ" w:bidi="kk-KZ"/>
              </w:rPr>
            </w:pPr>
            <w:r w:rsidRPr="005919E3">
              <w:rPr>
                <w:sz w:val="28"/>
                <w:szCs w:val="28"/>
                <w:lang w:val="kk-KZ" w:eastAsia="kk-KZ" w:bidi="kk-KZ"/>
              </w:rPr>
              <w:t>Доходы будущих периодов (на сумму наценки);</w:t>
            </w:r>
          </w:p>
        </w:tc>
      </w:tr>
    </w:tbl>
    <w:p w:rsidR="002776E8" w:rsidRDefault="002776E8" w:rsidP="002776E8">
      <w:pPr>
        <w:widowControl w:val="0"/>
        <w:autoSpaceDE w:val="0"/>
        <w:autoSpaceDN w:val="0"/>
        <w:ind w:firstLine="709"/>
        <w:jc w:val="both"/>
        <w:rPr>
          <w:sz w:val="28"/>
          <w:szCs w:val="28"/>
          <w:lang w:val="kk-KZ" w:eastAsia="kk-KZ" w:bidi="kk-KZ"/>
        </w:rPr>
      </w:pPr>
      <w:r w:rsidRPr="005919E3">
        <w:rPr>
          <w:sz w:val="28"/>
          <w:szCs w:val="28"/>
          <w:lang w:val="kk-KZ" w:eastAsia="kk-KZ" w:bidi="kk-KZ"/>
        </w:rPr>
        <w:t>одновременно на сумму ранее полученной предоплаты от клиента, числящейся на балансовом счете 2799 «Прочие предоплаты»:</w:t>
      </w:r>
    </w:p>
    <w:tbl>
      <w:tblPr>
        <w:tblStyle w:val="TableNormal1"/>
        <w:tblW w:w="8789" w:type="dxa"/>
        <w:tblInd w:w="709" w:type="dxa"/>
        <w:tblLayout w:type="fixed"/>
        <w:tblLook w:val="01E0" w:firstRow="1" w:lastRow="1" w:firstColumn="1" w:lastColumn="1" w:noHBand="0" w:noVBand="0"/>
      </w:tblPr>
      <w:tblGrid>
        <w:gridCol w:w="425"/>
        <w:gridCol w:w="851"/>
        <w:gridCol w:w="7513"/>
      </w:tblGrid>
      <w:tr w:rsidR="002776E8" w:rsidTr="003F6241">
        <w:trPr>
          <w:trHeight w:val="316"/>
        </w:trPr>
        <w:tc>
          <w:tcPr>
            <w:tcW w:w="425" w:type="dxa"/>
          </w:tcPr>
          <w:p w:rsidR="002776E8" w:rsidRDefault="002776E8" w:rsidP="003F6241">
            <w:pPr>
              <w:ind w:firstLine="4"/>
              <w:rPr>
                <w:sz w:val="28"/>
                <w:szCs w:val="28"/>
                <w:lang w:val="kk-KZ" w:eastAsia="kk-KZ" w:bidi="kk-KZ"/>
              </w:rPr>
            </w:pPr>
            <w:r w:rsidRPr="005919E3">
              <w:rPr>
                <w:sz w:val="28"/>
                <w:szCs w:val="28"/>
                <w:lang w:val="kk-KZ" w:eastAsia="kk-KZ" w:bidi="kk-KZ"/>
              </w:rPr>
              <w:t>Дт</w:t>
            </w:r>
          </w:p>
        </w:tc>
        <w:tc>
          <w:tcPr>
            <w:tcW w:w="851" w:type="dxa"/>
          </w:tcPr>
          <w:p w:rsidR="002776E8" w:rsidRDefault="002776E8" w:rsidP="003F6241">
            <w:pPr>
              <w:ind w:firstLine="4"/>
              <w:rPr>
                <w:sz w:val="28"/>
                <w:szCs w:val="28"/>
                <w:lang w:val="kk-KZ" w:eastAsia="kk-KZ" w:bidi="kk-KZ"/>
              </w:rPr>
            </w:pPr>
            <w:r w:rsidRPr="005919E3">
              <w:rPr>
                <w:sz w:val="28"/>
                <w:szCs w:val="28"/>
                <w:lang w:val="kk-KZ" w:eastAsia="kk-KZ" w:bidi="kk-KZ"/>
              </w:rPr>
              <w:t>2799</w:t>
            </w:r>
          </w:p>
        </w:tc>
        <w:tc>
          <w:tcPr>
            <w:tcW w:w="7513" w:type="dxa"/>
          </w:tcPr>
          <w:p w:rsidR="002776E8" w:rsidRDefault="002776E8" w:rsidP="003F6241">
            <w:pPr>
              <w:ind w:firstLine="4"/>
              <w:rPr>
                <w:sz w:val="28"/>
                <w:szCs w:val="28"/>
                <w:lang w:val="kk-KZ" w:eastAsia="kk-KZ" w:bidi="kk-KZ"/>
              </w:rPr>
            </w:pPr>
            <w:r w:rsidRPr="005919E3">
              <w:rPr>
                <w:sz w:val="28"/>
                <w:szCs w:val="28"/>
                <w:lang w:val="kk-KZ" w:eastAsia="kk-KZ" w:bidi="kk-KZ"/>
              </w:rPr>
              <w:t>Прочие предоплаты</w:t>
            </w:r>
          </w:p>
        </w:tc>
      </w:tr>
      <w:tr w:rsidR="002776E8" w:rsidTr="003F6241">
        <w:trPr>
          <w:trHeight w:val="321"/>
        </w:trPr>
        <w:tc>
          <w:tcPr>
            <w:tcW w:w="425" w:type="dxa"/>
          </w:tcPr>
          <w:p w:rsidR="002776E8" w:rsidRDefault="002776E8" w:rsidP="003F6241">
            <w:pPr>
              <w:ind w:firstLine="4"/>
              <w:rPr>
                <w:sz w:val="28"/>
                <w:szCs w:val="28"/>
                <w:lang w:val="kk-KZ" w:eastAsia="kk-KZ" w:bidi="kk-KZ"/>
              </w:rPr>
            </w:pPr>
            <w:r w:rsidRPr="005919E3">
              <w:rPr>
                <w:sz w:val="28"/>
                <w:szCs w:val="28"/>
                <w:lang w:val="kk-KZ" w:eastAsia="kk-KZ" w:bidi="kk-KZ"/>
              </w:rPr>
              <w:t>Кт</w:t>
            </w:r>
          </w:p>
        </w:tc>
        <w:tc>
          <w:tcPr>
            <w:tcW w:w="851" w:type="dxa"/>
          </w:tcPr>
          <w:p w:rsidR="002776E8" w:rsidRDefault="002776E8" w:rsidP="003F6241">
            <w:pPr>
              <w:ind w:firstLine="4"/>
              <w:rPr>
                <w:sz w:val="28"/>
                <w:szCs w:val="28"/>
                <w:lang w:val="kk-KZ" w:eastAsia="kk-KZ" w:bidi="kk-KZ"/>
              </w:rPr>
            </w:pPr>
            <w:r w:rsidRPr="005919E3">
              <w:rPr>
                <w:sz w:val="28"/>
                <w:szCs w:val="28"/>
                <w:lang w:val="kk-KZ" w:eastAsia="kk-KZ" w:bidi="kk-KZ"/>
              </w:rPr>
              <w:t>1426</w:t>
            </w:r>
          </w:p>
        </w:tc>
        <w:tc>
          <w:tcPr>
            <w:tcW w:w="7513" w:type="dxa"/>
          </w:tcPr>
          <w:p w:rsidR="002776E8" w:rsidRDefault="002776E8" w:rsidP="003F6241">
            <w:pPr>
              <w:ind w:firstLine="4"/>
              <w:rPr>
                <w:sz w:val="28"/>
                <w:szCs w:val="28"/>
                <w:lang w:val="kk-KZ" w:eastAsia="kk-KZ" w:bidi="kk-KZ"/>
              </w:rPr>
            </w:pPr>
            <w:r w:rsidRPr="005919E3">
              <w:rPr>
                <w:sz w:val="28"/>
                <w:szCs w:val="28"/>
                <w:lang w:val="kk-KZ" w:eastAsia="kk-KZ" w:bidi="kk-KZ"/>
              </w:rPr>
              <w:t>Требования к клиенту по операциям финансирования торговой</w:t>
            </w:r>
            <w:r w:rsidRPr="005919E3">
              <w:rPr>
                <w:spacing w:val="-4"/>
                <w:sz w:val="28"/>
                <w:szCs w:val="28"/>
                <w:lang w:val="kk-KZ" w:eastAsia="kk-KZ" w:bidi="kk-KZ"/>
              </w:rPr>
              <w:t xml:space="preserve"> </w:t>
            </w:r>
            <w:r w:rsidRPr="005919E3">
              <w:rPr>
                <w:sz w:val="28"/>
                <w:szCs w:val="28"/>
                <w:lang w:val="kk-KZ" w:eastAsia="kk-KZ" w:bidi="kk-KZ"/>
              </w:rPr>
              <w:t>деятельности.</w:t>
            </w:r>
          </w:p>
        </w:tc>
      </w:tr>
    </w:tbl>
    <w:p w:rsidR="002776E8" w:rsidRDefault="002776E8" w:rsidP="002776E8">
      <w:pPr>
        <w:widowControl w:val="0"/>
        <w:numPr>
          <w:ilvl w:val="0"/>
          <w:numId w:val="13"/>
        </w:numPr>
        <w:tabs>
          <w:tab w:val="left" w:pos="1364"/>
          <w:tab w:val="left" w:pos="9498"/>
        </w:tabs>
        <w:autoSpaceDE w:val="0"/>
        <w:autoSpaceDN w:val="0"/>
        <w:ind w:left="0" w:firstLine="709"/>
        <w:jc w:val="both"/>
        <w:rPr>
          <w:sz w:val="28"/>
          <w:szCs w:val="28"/>
          <w:lang w:val="kk-KZ" w:eastAsia="kk-KZ" w:bidi="kk-KZ"/>
        </w:rPr>
      </w:pPr>
      <w:r w:rsidRPr="005919E3">
        <w:rPr>
          <w:sz w:val="28"/>
          <w:szCs w:val="28"/>
          <w:lang w:val="kk-KZ" w:eastAsia="kk-KZ" w:bidi="kk-KZ"/>
        </w:rPr>
        <w:t>При получении платежей по договору о коммерческом кредите осуществляется следующая бухгалтерская</w:t>
      </w:r>
      <w:r w:rsidRPr="005919E3">
        <w:rPr>
          <w:spacing w:val="-1"/>
          <w:sz w:val="28"/>
          <w:szCs w:val="28"/>
          <w:lang w:val="kk-KZ" w:eastAsia="kk-KZ" w:bidi="kk-KZ"/>
        </w:rPr>
        <w:t xml:space="preserve"> </w:t>
      </w:r>
      <w:r w:rsidRPr="005919E3">
        <w:rPr>
          <w:sz w:val="28"/>
          <w:szCs w:val="28"/>
          <w:lang w:val="kk-KZ" w:eastAsia="kk-KZ" w:bidi="kk-KZ"/>
        </w:rPr>
        <w:t>запись:</w:t>
      </w:r>
    </w:p>
    <w:tbl>
      <w:tblPr>
        <w:tblStyle w:val="TableNormal1"/>
        <w:tblW w:w="8789" w:type="dxa"/>
        <w:tblInd w:w="709" w:type="dxa"/>
        <w:tblLayout w:type="fixed"/>
        <w:tblLook w:val="01E0" w:firstRow="1" w:lastRow="1" w:firstColumn="1" w:lastColumn="1" w:noHBand="0" w:noVBand="0"/>
      </w:tblPr>
      <w:tblGrid>
        <w:gridCol w:w="425"/>
        <w:gridCol w:w="851"/>
        <w:gridCol w:w="7513"/>
      </w:tblGrid>
      <w:tr w:rsidR="002776E8" w:rsidTr="003F6241">
        <w:trPr>
          <w:trHeight w:val="316"/>
        </w:trPr>
        <w:tc>
          <w:tcPr>
            <w:tcW w:w="425" w:type="dxa"/>
          </w:tcPr>
          <w:p w:rsidR="002776E8" w:rsidRDefault="002776E8" w:rsidP="003F6241">
            <w:pPr>
              <w:rPr>
                <w:sz w:val="28"/>
                <w:szCs w:val="28"/>
                <w:lang w:val="kk-KZ" w:eastAsia="kk-KZ" w:bidi="kk-KZ"/>
              </w:rPr>
            </w:pPr>
            <w:r w:rsidRPr="005919E3">
              <w:rPr>
                <w:sz w:val="28"/>
                <w:szCs w:val="28"/>
                <w:lang w:val="kk-KZ" w:eastAsia="kk-KZ" w:bidi="kk-KZ"/>
              </w:rPr>
              <w:t>Дт</w:t>
            </w:r>
          </w:p>
        </w:tc>
        <w:tc>
          <w:tcPr>
            <w:tcW w:w="851" w:type="dxa"/>
          </w:tcPr>
          <w:p w:rsidR="002776E8" w:rsidRDefault="002776E8" w:rsidP="003F6241">
            <w:pPr>
              <w:rPr>
                <w:sz w:val="28"/>
                <w:szCs w:val="28"/>
                <w:lang w:val="kk-KZ" w:eastAsia="kk-KZ" w:bidi="kk-KZ"/>
              </w:rPr>
            </w:pPr>
            <w:r w:rsidRPr="005919E3">
              <w:rPr>
                <w:sz w:val="28"/>
                <w:szCs w:val="28"/>
                <w:lang w:val="kk-KZ" w:eastAsia="kk-KZ" w:bidi="kk-KZ"/>
              </w:rPr>
              <w:t>1001</w:t>
            </w:r>
          </w:p>
        </w:tc>
        <w:tc>
          <w:tcPr>
            <w:tcW w:w="7513" w:type="dxa"/>
          </w:tcPr>
          <w:p w:rsidR="002776E8" w:rsidRDefault="002776E8" w:rsidP="003F6241">
            <w:pPr>
              <w:jc w:val="both"/>
              <w:rPr>
                <w:sz w:val="28"/>
                <w:szCs w:val="28"/>
                <w:lang w:eastAsia="kk-KZ" w:bidi="kk-KZ"/>
              </w:rPr>
            </w:pPr>
            <w:r w:rsidRPr="005919E3">
              <w:rPr>
                <w:sz w:val="28"/>
                <w:szCs w:val="28"/>
                <w:lang w:val="kk-KZ" w:eastAsia="kk-KZ" w:bidi="kk-KZ"/>
              </w:rPr>
              <w:t>Наличность в кассе</w:t>
            </w:r>
          </w:p>
        </w:tc>
      </w:tr>
      <w:tr w:rsidR="002776E8" w:rsidTr="003F6241">
        <w:trPr>
          <w:trHeight w:val="321"/>
        </w:trPr>
        <w:tc>
          <w:tcPr>
            <w:tcW w:w="425" w:type="dxa"/>
          </w:tcPr>
          <w:p w:rsidR="002776E8" w:rsidRDefault="002776E8" w:rsidP="003F6241">
            <w:pPr>
              <w:rPr>
                <w:sz w:val="28"/>
                <w:szCs w:val="28"/>
                <w:lang w:val="kk-KZ" w:eastAsia="kk-KZ" w:bidi="kk-KZ"/>
              </w:rPr>
            </w:pPr>
          </w:p>
        </w:tc>
        <w:tc>
          <w:tcPr>
            <w:tcW w:w="851" w:type="dxa"/>
          </w:tcPr>
          <w:p w:rsidR="002776E8" w:rsidRDefault="002776E8" w:rsidP="003F6241">
            <w:pPr>
              <w:rPr>
                <w:sz w:val="28"/>
                <w:szCs w:val="28"/>
                <w:lang w:val="kk-KZ" w:eastAsia="kk-KZ" w:bidi="kk-KZ"/>
              </w:rPr>
            </w:pPr>
            <w:r w:rsidRPr="005919E3">
              <w:rPr>
                <w:sz w:val="28"/>
                <w:szCs w:val="28"/>
                <w:lang w:val="kk-KZ" w:eastAsia="kk-KZ" w:bidi="kk-KZ"/>
              </w:rPr>
              <w:t>1051</w:t>
            </w:r>
          </w:p>
        </w:tc>
        <w:tc>
          <w:tcPr>
            <w:tcW w:w="7513" w:type="dxa"/>
          </w:tcPr>
          <w:p w:rsidR="002776E8" w:rsidRDefault="002776E8" w:rsidP="003F6241">
            <w:pPr>
              <w:jc w:val="both"/>
              <w:rPr>
                <w:sz w:val="28"/>
                <w:szCs w:val="28"/>
                <w:lang w:eastAsia="kk-KZ" w:bidi="kk-KZ"/>
              </w:rPr>
            </w:pPr>
            <w:r w:rsidRPr="005919E3">
              <w:rPr>
                <w:sz w:val="28"/>
                <w:szCs w:val="28"/>
                <w:lang w:val="kk-KZ" w:eastAsia="kk-KZ" w:bidi="kk-KZ"/>
              </w:rPr>
              <w:t>Корреспондентский счет в Национальном Банке Республики Казахстан</w:t>
            </w:r>
          </w:p>
        </w:tc>
      </w:tr>
      <w:tr w:rsidR="002776E8" w:rsidTr="003F6241">
        <w:trPr>
          <w:trHeight w:val="321"/>
        </w:trPr>
        <w:tc>
          <w:tcPr>
            <w:tcW w:w="425" w:type="dxa"/>
          </w:tcPr>
          <w:p w:rsidR="002776E8" w:rsidRDefault="002776E8" w:rsidP="003F6241">
            <w:pPr>
              <w:rPr>
                <w:sz w:val="28"/>
                <w:szCs w:val="28"/>
                <w:lang w:val="kk-KZ" w:eastAsia="kk-KZ" w:bidi="kk-KZ"/>
              </w:rPr>
            </w:pPr>
          </w:p>
        </w:tc>
        <w:tc>
          <w:tcPr>
            <w:tcW w:w="851" w:type="dxa"/>
          </w:tcPr>
          <w:p w:rsidR="002776E8" w:rsidRDefault="002776E8" w:rsidP="003F6241">
            <w:pPr>
              <w:rPr>
                <w:sz w:val="28"/>
                <w:szCs w:val="28"/>
                <w:lang w:val="kk-KZ" w:eastAsia="kk-KZ" w:bidi="kk-KZ"/>
              </w:rPr>
            </w:pPr>
            <w:r w:rsidRPr="005919E3">
              <w:rPr>
                <w:sz w:val="28"/>
                <w:szCs w:val="28"/>
                <w:lang w:val="kk-KZ" w:eastAsia="kk-KZ" w:bidi="kk-KZ"/>
              </w:rPr>
              <w:t>1052</w:t>
            </w:r>
          </w:p>
        </w:tc>
        <w:tc>
          <w:tcPr>
            <w:tcW w:w="7513" w:type="dxa"/>
          </w:tcPr>
          <w:p w:rsidR="002776E8" w:rsidRDefault="002776E8" w:rsidP="003F6241">
            <w:pPr>
              <w:jc w:val="both"/>
              <w:rPr>
                <w:sz w:val="28"/>
                <w:szCs w:val="28"/>
                <w:lang w:val="kk-KZ" w:eastAsia="kk-KZ" w:bidi="kk-KZ"/>
              </w:rPr>
            </w:pPr>
            <w:r w:rsidRPr="005919E3">
              <w:rPr>
                <w:sz w:val="28"/>
                <w:szCs w:val="28"/>
                <w:lang w:val="kk-KZ" w:eastAsia="kk-KZ" w:bidi="kk-KZ"/>
              </w:rPr>
              <w:t>Корреспондентские счета в других банках</w:t>
            </w:r>
          </w:p>
        </w:tc>
      </w:tr>
      <w:tr w:rsidR="002776E8" w:rsidTr="003F6241">
        <w:trPr>
          <w:trHeight w:val="321"/>
        </w:trPr>
        <w:tc>
          <w:tcPr>
            <w:tcW w:w="425" w:type="dxa"/>
          </w:tcPr>
          <w:p w:rsidR="002776E8" w:rsidRDefault="002776E8" w:rsidP="003F6241">
            <w:pPr>
              <w:rPr>
                <w:sz w:val="28"/>
                <w:szCs w:val="28"/>
                <w:lang w:val="kk-KZ" w:eastAsia="kk-KZ" w:bidi="kk-KZ"/>
              </w:rPr>
            </w:pPr>
            <w:r w:rsidRPr="005919E3">
              <w:rPr>
                <w:sz w:val="28"/>
                <w:szCs w:val="28"/>
                <w:lang w:val="kk-KZ" w:eastAsia="kk-KZ" w:bidi="kk-KZ"/>
              </w:rPr>
              <w:t>Кт</w:t>
            </w:r>
          </w:p>
        </w:tc>
        <w:tc>
          <w:tcPr>
            <w:tcW w:w="851" w:type="dxa"/>
          </w:tcPr>
          <w:p w:rsidR="002776E8" w:rsidRDefault="002776E8" w:rsidP="003F6241">
            <w:pPr>
              <w:rPr>
                <w:sz w:val="28"/>
                <w:szCs w:val="28"/>
                <w:lang w:val="kk-KZ" w:eastAsia="kk-KZ" w:bidi="kk-KZ"/>
              </w:rPr>
            </w:pPr>
            <w:r w:rsidRPr="005919E3">
              <w:rPr>
                <w:sz w:val="28"/>
                <w:szCs w:val="28"/>
                <w:lang w:val="kk-KZ" w:eastAsia="kk-KZ" w:bidi="kk-KZ"/>
              </w:rPr>
              <w:t>1426</w:t>
            </w:r>
          </w:p>
        </w:tc>
        <w:tc>
          <w:tcPr>
            <w:tcW w:w="7513" w:type="dxa"/>
          </w:tcPr>
          <w:p w:rsidR="002776E8" w:rsidRDefault="002776E8" w:rsidP="003F6241">
            <w:pPr>
              <w:jc w:val="both"/>
              <w:rPr>
                <w:sz w:val="28"/>
                <w:szCs w:val="28"/>
                <w:lang w:val="kk-KZ" w:eastAsia="kk-KZ" w:bidi="kk-KZ"/>
              </w:rPr>
            </w:pPr>
            <w:r w:rsidRPr="005919E3">
              <w:rPr>
                <w:sz w:val="28"/>
                <w:szCs w:val="28"/>
                <w:lang w:val="kk-KZ" w:eastAsia="kk-KZ" w:bidi="kk-KZ"/>
              </w:rPr>
              <w:t>Требования к клиенту по операциям финансирования торговой</w:t>
            </w:r>
            <w:r w:rsidRPr="005919E3">
              <w:rPr>
                <w:spacing w:val="-4"/>
                <w:sz w:val="28"/>
                <w:szCs w:val="28"/>
                <w:lang w:val="kk-KZ" w:eastAsia="kk-KZ" w:bidi="kk-KZ"/>
              </w:rPr>
              <w:t xml:space="preserve"> </w:t>
            </w:r>
            <w:r w:rsidRPr="005919E3">
              <w:rPr>
                <w:sz w:val="28"/>
                <w:szCs w:val="28"/>
                <w:lang w:val="kk-KZ" w:eastAsia="kk-KZ" w:bidi="kk-KZ"/>
              </w:rPr>
              <w:t>деятельности.</w:t>
            </w:r>
          </w:p>
        </w:tc>
      </w:tr>
    </w:tbl>
    <w:p w:rsidR="002776E8" w:rsidRDefault="002776E8" w:rsidP="002776E8">
      <w:pPr>
        <w:widowControl w:val="0"/>
        <w:numPr>
          <w:ilvl w:val="0"/>
          <w:numId w:val="13"/>
        </w:numPr>
        <w:tabs>
          <w:tab w:val="left" w:pos="1390"/>
        </w:tabs>
        <w:autoSpaceDE w:val="0"/>
        <w:autoSpaceDN w:val="0"/>
        <w:ind w:left="0" w:firstLine="709"/>
        <w:jc w:val="both"/>
        <w:rPr>
          <w:sz w:val="28"/>
          <w:szCs w:val="28"/>
          <w:lang w:val="kk-KZ" w:eastAsia="kk-KZ" w:bidi="kk-KZ"/>
        </w:rPr>
      </w:pPr>
      <w:r w:rsidRPr="005919E3">
        <w:rPr>
          <w:sz w:val="28"/>
          <w:szCs w:val="28"/>
          <w:lang w:val="kk-KZ" w:eastAsia="kk-KZ" w:bidi="kk-KZ"/>
        </w:rPr>
        <w:t>При отнесении на доходы суммы наценки с периодичностью, предусмотренной учетной политикой банка, осуществляется следующая бухгалтерская</w:t>
      </w:r>
      <w:r w:rsidRPr="005919E3">
        <w:rPr>
          <w:spacing w:val="-1"/>
          <w:sz w:val="28"/>
          <w:szCs w:val="28"/>
          <w:lang w:val="kk-KZ" w:eastAsia="kk-KZ" w:bidi="kk-KZ"/>
        </w:rPr>
        <w:t xml:space="preserve"> </w:t>
      </w:r>
      <w:r w:rsidRPr="005919E3">
        <w:rPr>
          <w:sz w:val="28"/>
          <w:szCs w:val="28"/>
          <w:lang w:val="kk-KZ" w:eastAsia="kk-KZ" w:bidi="kk-KZ"/>
        </w:rPr>
        <w:t>запись:</w:t>
      </w:r>
    </w:p>
    <w:tbl>
      <w:tblPr>
        <w:tblStyle w:val="TableNormal1"/>
        <w:tblW w:w="8789" w:type="dxa"/>
        <w:tblInd w:w="709" w:type="dxa"/>
        <w:tblLayout w:type="fixed"/>
        <w:tblLook w:val="01E0" w:firstRow="1" w:lastRow="1" w:firstColumn="1" w:lastColumn="1" w:noHBand="0" w:noVBand="0"/>
      </w:tblPr>
      <w:tblGrid>
        <w:gridCol w:w="425"/>
        <w:gridCol w:w="851"/>
        <w:gridCol w:w="7513"/>
      </w:tblGrid>
      <w:tr w:rsidR="002776E8" w:rsidTr="003F6241">
        <w:trPr>
          <w:trHeight w:val="316"/>
        </w:trPr>
        <w:tc>
          <w:tcPr>
            <w:tcW w:w="425" w:type="dxa"/>
          </w:tcPr>
          <w:p w:rsidR="002776E8" w:rsidRDefault="002776E8" w:rsidP="003F6241">
            <w:pPr>
              <w:ind w:firstLine="4"/>
              <w:rPr>
                <w:sz w:val="28"/>
                <w:szCs w:val="28"/>
                <w:lang w:val="kk-KZ" w:eastAsia="kk-KZ" w:bidi="kk-KZ"/>
              </w:rPr>
            </w:pPr>
            <w:r w:rsidRPr="005919E3">
              <w:rPr>
                <w:sz w:val="28"/>
                <w:szCs w:val="28"/>
                <w:lang w:val="kk-KZ" w:eastAsia="kk-KZ" w:bidi="kk-KZ"/>
              </w:rPr>
              <w:t>Дт</w:t>
            </w:r>
          </w:p>
        </w:tc>
        <w:tc>
          <w:tcPr>
            <w:tcW w:w="851" w:type="dxa"/>
          </w:tcPr>
          <w:p w:rsidR="002776E8" w:rsidRDefault="002776E8" w:rsidP="003F6241">
            <w:pPr>
              <w:ind w:firstLine="4"/>
              <w:rPr>
                <w:sz w:val="28"/>
                <w:szCs w:val="28"/>
                <w:lang w:val="kk-KZ" w:eastAsia="kk-KZ" w:bidi="kk-KZ"/>
              </w:rPr>
            </w:pPr>
            <w:r w:rsidRPr="005919E3">
              <w:rPr>
                <w:sz w:val="28"/>
                <w:szCs w:val="28"/>
                <w:lang w:val="kk-KZ" w:eastAsia="kk-KZ" w:bidi="kk-KZ"/>
              </w:rPr>
              <w:t>2794</w:t>
            </w:r>
          </w:p>
        </w:tc>
        <w:tc>
          <w:tcPr>
            <w:tcW w:w="7513" w:type="dxa"/>
          </w:tcPr>
          <w:p w:rsidR="002776E8" w:rsidRDefault="002776E8" w:rsidP="003F6241">
            <w:pPr>
              <w:ind w:firstLine="4"/>
              <w:rPr>
                <w:sz w:val="28"/>
                <w:szCs w:val="28"/>
                <w:lang w:val="kk-KZ" w:eastAsia="kk-KZ" w:bidi="kk-KZ"/>
              </w:rPr>
            </w:pPr>
            <w:r w:rsidRPr="005919E3">
              <w:rPr>
                <w:sz w:val="28"/>
                <w:szCs w:val="28"/>
                <w:lang w:val="kk-KZ" w:eastAsia="kk-KZ" w:bidi="kk-KZ"/>
              </w:rPr>
              <w:t>Доходы будущих периодов</w:t>
            </w:r>
          </w:p>
        </w:tc>
      </w:tr>
      <w:tr w:rsidR="002776E8" w:rsidTr="003F6241">
        <w:trPr>
          <w:trHeight w:val="321"/>
        </w:trPr>
        <w:tc>
          <w:tcPr>
            <w:tcW w:w="425" w:type="dxa"/>
          </w:tcPr>
          <w:p w:rsidR="002776E8" w:rsidRDefault="002776E8" w:rsidP="003F6241">
            <w:pPr>
              <w:ind w:firstLine="4"/>
              <w:rPr>
                <w:sz w:val="28"/>
                <w:szCs w:val="28"/>
                <w:lang w:val="kk-KZ" w:eastAsia="kk-KZ" w:bidi="kk-KZ"/>
              </w:rPr>
            </w:pPr>
            <w:r w:rsidRPr="005919E3">
              <w:rPr>
                <w:sz w:val="28"/>
                <w:szCs w:val="28"/>
                <w:lang w:val="kk-KZ" w:eastAsia="kk-KZ" w:bidi="kk-KZ"/>
              </w:rPr>
              <w:t>Кт</w:t>
            </w:r>
          </w:p>
        </w:tc>
        <w:tc>
          <w:tcPr>
            <w:tcW w:w="851" w:type="dxa"/>
          </w:tcPr>
          <w:p w:rsidR="002776E8" w:rsidRDefault="002776E8" w:rsidP="003F6241">
            <w:pPr>
              <w:ind w:firstLine="4"/>
              <w:rPr>
                <w:sz w:val="28"/>
                <w:szCs w:val="28"/>
                <w:lang w:val="kk-KZ" w:eastAsia="kk-KZ" w:bidi="kk-KZ"/>
              </w:rPr>
            </w:pPr>
            <w:r w:rsidRPr="005919E3">
              <w:rPr>
                <w:sz w:val="28"/>
                <w:szCs w:val="28"/>
                <w:lang w:val="kk-KZ" w:eastAsia="kk-KZ" w:bidi="kk-KZ"/>
              </w:rPr>
              <w:t>4426</w:t>
            </w:r>
          </w:p>
        </w:tc>
        <w:tc>
          <w:tcPr>
            <w:tcW w:w="7513" w:type="dxa"/>
          </w:tcPr>
          <w:p w:rsidR="002776E8" w:rsidRDefault="002776E8" w:rsidP="003F6241">
            <w:pPr>
              <w:ind w:firstLine="4"/>
              <w:rPr>
                <w:sz w:val="28"/>
                <w:szCs w:val="28"/>
                <w:lang w:val="kk-KZ" w:eastAsia="kk-KZ" w:bidi="kk-KZ"/>
              </w:rPr>
            </w:pPr>
            <w:r w:rsidRPr="005919E3">
              <w:rPr>
                <w:sz w:val="28"/>
                <w:szCs w:val="28"/>
                <w:lang w:val="kk-KZ" w:eastAsia="kk-KZ" w:bidi="kk-KZ"/>
              </w:rPr>
              <w:t>Доходы, связанные с получением вознаграждения по операциям финансирования торговой</w:t>
            </w:r>
            <w:r w:rsidRPr="005919E3">
              <w:rPr>
                <w:spacing w:val="-5"/>
                <w:sz w:val="28"/>
                <w:szCs w:val="28"/>
                <w:lang w:val="kk-KZ" w:eastAsia="kk-KZ" w:bidi="kk-KZ"/>
              </w:rPr>
              <w:t xml:space="preserve"> </w:t>
            </w:r>
            <w:r w:rsidRPr="005919E3">
              <w:rPr>
                <w:sz w:val="28"/>
                <w:szCs w:val="28"/>
                <w:lang w:val="kk-KZ" w:eastAsia="kk-KZ" w:bidi="kk-KZ"/>
              </w:rPr>
              <w:t>деятельности.</w:t>
            </w:r>
          </w:p>
        </w:tc>
      </w:tr>
    </w:tbl>
    <w:p w:rsidR="002776E8" w:rsidRDefault="002776E8" w:rsidP="002776E8">
      <w:pPr>
        <w:widowControl w:val="0"/>
        <w:numPr>
          <w:ilvl w:val="0"/>
          <w:numId w:val="13"/>
        </w:numPr>
        <w:tabs>
          <w:tab w:val="left" w:pos="1457"/>
        </w:tabs>
        <w:autoSpaceDE w:val="0"/>
        <w:autoSpaceDN w:val="0"/>
        <w:ind w:left="0" w:firstLine="709"/>
        <w:jc w:val="both"/>
        <w:rPr>
          <w:sz w:val="28"/>
          <w:szCs w:val="28"/>
          <w:lang w:val="kk-KZ" w:eastAsia="kk-KZ" w:bidi="kk-KZ"/>
        </w:rPr>
      </w:pPr>
      <w:r w:rsidRPr="005919E3">
        <w:rPr>
          <w:sz w:val="28"/>
          <w:szCs w:val="28"/>
          <w:lang w:val="kk-KZ" w:eastAsia="kk-KZ" w:bidi="kk-KZ"/>
        </w:rPr>
        <w:lastRenderedPageBreak/>
        <w:t>Если при наступлении срока клиент не погасил долг по коммерческому кредиту, осуществляется следующая бухгалтерская</w:t>
      </w:r>
      <w:r w:rsidRPr="005919E3">
        <w:rPr>
          <w:spacing w:val="-8"/>
          <w:sz w:val="28"/>
          <w:szCs w:val="28"/>
          <w:lang w:val="kk-KZ" w:eastAsia="kk-KZ" w:bidi="kk-KZ"/>
        </w:rPr>
        <w:t xml:space="preserve"> </w:t>
      </w:r>
      <w:r w:rsidRPr="005919E3">
        <w:rPr>
          <w:sz w:val="28"/>
          <w:szCs w:val="28"/>
          <w:lang w:val="kk-KZ" w:eastAsia="kk-KZ" w:bidi="kk-KZ"/>
        </w:rPr>
        <w:t>запись:</w:t>
      </w:r>
    </w:p>
    <w:tbl>
      <w:tblPr>
        <w:tblStyle w:val="TableNormal1"/>
        <w:tblW w:w="8789" w:type="dxa"/>
        <w:tblInd w:w="709" w:type="dxa"/>
        <w:tblLayout w:type="fixed"/>
        <w:tblLook w:val="01E0" w:firstRow="1" w:lastRow="1" w:firstColumn="1" w:lastColumn="1" w:noHBand="0" w:noVBand="0"/>
      </w:tblPr>
      <w:tblGrid>
        <w:gridCol w:w="425"/>
        <w:gridCol w:w="851"/>
        <w:gridCol w:w="7513"/>
      </w:tblGrid>
      <w:tr w:rsidR="002776E8" w:rsidTr="003F6241">
        <w:trPr>
          <w:trHeight w:val="316"/>
        </w:trPr>
        <w:tc>
          <w:tcPr>
            <w:tcW w:w="425" w:type="dxa"/>
          </w:tcPr>
          <w:p w:rsidR="002776E8" w:rsidRDefault="002776E8" w:rsidP="003F6241">
            <w:pPr>
              <w:ind w:firstLine="4"/>
              <w:rPr>
                <w:sz w:val="28"/>
                <w:szCs w:val="28"/>
                <w:lang w:val="kk-KZ" w:eastAsia="kk-KZ" w:bidi="kk-KZ"/>
              </w:rPr>
            </w:pPr>
            <w:r w:rsidRPr="005919E3">
              <w:rPr>
                <w:sz w:val="28"/>
                <w:szCs w:val="28"/>
                <w:lang w:val="kk-KZ" w:eastAsia="kk-KZ" w:bidi="kk-KZ"/>
              </w:rPr>
              <w:t>Дт</w:t>
            </w:r>
          </w:p>
        </w:tc>
        <w:tc>
          <w:tcPr>
            <w:tcW w:w="851" w:type="dxa"/>
          </w:tcPr>
          <w:p w:rsidR="002776E8" w:rsidRDefault="002776E8" w:rsidP="003F6241">
            <w:pPr>
              <w:ind w:firstLine="4"/>
              <w:rPr>
                <w:sz w:val="28"/>
                <w:szCs w:val="28"/>
                <w:lang w:val="kk-KZ" w:eastAsia="kk-KZ" w:bidi="kk-KZ"/>
              </w:rPr>
            </w:pPr>
            <w:r w:rsidRPr="005919E3">
              <w:rPr>
                <w:sz w:val="28"/>
                <w:szCs w:val="28"/>
                <w:lang w:val="kk-KZ" w:eastAsia="kk-KZ" w:bidi="kk-KZ"/>
              </w:rPr>
              <w:t>1427</w:t>
            </w:r>
          </w:p>
        </w:tc>
        <w:tc>
          <w:tcPr>
            <w:tcW w:w="7513" w:type="dxa"/>
          </w:tcPr>
          <w:p w:rsidR="002776E8" w:rsidRDefault="002776E8" w:rsidP="003F6241">
            <w:pPr>
              <w:ind w:firstLine="4"/>
              <w:rPr>
                <w:sz w:val="28"/>
                <w:szCs w:val="28"/>
                <w:lang w:val="kk-KZ" w:eastAsia="kk-KZ" w:bidi="kk-KZ"/>
              </w:rPr>
            </w:pPr>
            <w:r w:rsidRPr="005919E3">
              <w:rPr>
                <w:sz w:val="28"/>
                <w:szCs w:val="28"/>
                <w:lang w:val="kk-KZ" w:eastAsia="kk-KZ" w:bidi="kk-KZ"/>
              </w:rPr>
              <w:t>Просроченная задолженность по операциям финансирования торговой</w:t>
            </w:r>
            <w:r w:rsidRPr="005919E3">
              <w:rPr>
                <w:spacing w:val="-1"/>
                <w:sz w:val="28"/>
                <w:szCs w:val="28"/>
                <w:lang w:val="kk-KZ" w:eastAsia="kk-KZ" w:bidi="kk-KZ"/>
              </w:rPr>
              <w:t xml:space="preserve"> </w:t>
            </w:r>
            <w:r w:rsidRPr="005919E3">
              <w:rPr>
                <w:sz w:val="28"/>
                <w:szCs w:val="28"/>
                <w:lang w:val="kk-KZ" w:eastAsia="kk-KZ" w:bidi="kk-KZ"/>
              </w:rPr>
              <w:t>деятельности</w:t>
            </w:r>
          </w:p>
        </w:tc>
      </w:tr>
      <w:tr w:rsidR="002776E8" w:rsidTr="003F6241">
        <w:trPr>
          <w:trHeight w:val="321"/>
        </w:trPr>
        <w:tc>
          <w:tcPr>
            <w:tcW w:w="425" w:type="dxa"/>
          </w:tcPr>
          <w:p w:rsidR="002776E8" w:rsidRDefault="002776E8" w:rsidP="003F6241">
            <w:pPr>
              <w:ind w:firstLine="4"/>
              <w:rPr>
                <w:sz w:val="28"/>
                <w:szCs w:val="28"/>
                <w:lang w:val="kk-KZ" w:eastAsia="kk-KZ" w:bidi="kk-KZ"/>
              </w:rPr>
            </w:pPr>
            <w:r w:rsidRPr="005919E3">
              <w:rPr>
                <w:sz w:val="28"/>
                <w:szCs w:val="28"/>
                <w:lang w:val="kk-KZ" w:eastAsia="kk-KZ" w:bidi="kk-KZ"/>
              </w:rPr>
              <w:t>Кт</w:t>
            </w:r>
          </w:p>
        </w:tc>
        <w:tc>
          <w:tcPr>
            <w:tcW w:w="851" w:type="dxa"/>
          </w:tcPr>
          <w:p w:rsidR="002776E8" w:rsidRDefault="002776E8" w:rsidP="003F6241">
            <w:pPr>
              <w:rPr>
                <w:sz w:val="28"/>
                <w:szCs w:val="28"/>
                <w:lang w:val="kk-KZ" w:eastAsia="kk-KZ" w:bidi="kk-KZ"/>
              </w:rPr>
            </w:pPr>
            <w:r w:rsidRPr="005919E3">
              <w:rPr>
                <w:sz w:val="28"/>
                <w:szCs w:val="28"/>
                <w:lang w:val="kk-KZ" w:eastAsia="kk-KZ" w:bidi="kk-KZ"/>
              </w:rPr>
              <w:t>1426</w:t>
            </w:r>
          </w:p>
        </w:tc>
        <w:tc>
          <w:tcPr>
            <w:tcW w:w="7513" w:type="dxa"/>
          </w:tcPr>
          <w:p w:rsidR="002776E8" w:rsidRDefault="002776E8" w:rsidP="003F6241">
            <w:pPr>
              <w:jc w:val="both"/>
              <w:rPr>
                <w:sz w:val="28"/>
                <w:szCs w:val="28"/>
                <w:lang w:val="kk-KZ" w:eastAsia="kk-KZ" w:bidi="kk-KZ"/>
              </w:rPr>
            </w:pPr>
            <w:r w:rsidRPr="005919E3">
              <w:rPr>
                <w:sz w:val="28"/>
                <w:szCs w:val="28"/>
                <w:lang w:val="kk-KZ" w:eastAsia="kk-KZ" w:bidi="kk-KZ"/>
              </w:rPr>
              <w:t>Требования к клиенту по операциям финансирования торговой</w:t>
            </w:r>
            <w:r w:rsidRPr="005919E3">
              <w:rPr>
                <w:spacing w:val="-4"/>
                <w:sz w:val="28"/>
                <w:szCs w:val="28"/>
                <w:lang w:val="kk-KZ" w:eastAsia="kk-KZ" w:bidi="kk-KZ"/>
              </w:rPr>
              <w:t xml:space="preserve"> </w:t>
            </w:r>
            <w:r w:rsidRPr="005919E3">
              <w:rPr>
                <w:sz w:val="28"/>
                <w:szCs w:val="28"/>
                <w:lang w:val="kk-KZ" w:eastAsia="kk-KZ" w:bidi="kk-KZ"/>
              </w:rPr>
              <w:t>деятельности.</w:t>
            </w:r>
          </w:p>
        </w:tc>
      </w:tr>
    </w:tbl>
    <w:p w:rsidR="002776E8" w:rsidRDefault="002776E8" w:rsidP="002776E8">
      <w:pPr>
        <w:widowControl w:val="0"/>
        <w:numPr>
          <w:ilvl w:val="0"/>
          <w:numId w:val="13"/>
        </w:numPr>
        <w:tabs>
          <w:tab w:val="left" w:pos="1316"/>
        </w:tabs>
        <w:autoSpaceDE w:val="0"/>
        <w:autoSpaceDN w:val="0"/>
        <w:ind w:left="0" w:firstLine="709"/>
        <w:jc w:val="both"/>
        <w:rPr>
          <w:sz w:val="28"/>
          <w:szCs w:val="28"/>
          <w:lang w:val="kk-KZ" w:eastAsia="kk-KZ" w:bidi="kk-KZ"/>
        </w:rPr>
      </w:pPr>
      <w:r w:rsidRPr="005919E3">
        <w:rPr>
          <w:sz w:val="28"/>
          <w:szCs w:val="28"/>
          <w:lang w:val="kk-KZ" w:eastAsia="kk-KZ" w:bidi="kk-KZ"/>
        </w:rPr>
        <w:t>В случае, если договором о коммерческом кредите предусмотрено начисление неустойки (штрафа, пени), осуществляются бухгалтерские записи, предусмотренные пунктами 353 и 354</w:t>
      </w:r>
      <w:r w:rsidRPr="005919E3">
        <w:rPr>
          <w:spacing w:val="-3"/>
          <w:sz w:val="28"/>
          <w:szCs w:val="28"/>
          <w:lang w:val="kk-KZ" w:eastAsia="kk-KZ" w:bidi="kk-KZ"/>
        </w:rPr>
        <w:t xml:space="preserve"> </w:t>
      </w:r>
      <w:r w:rsidRPr="005919E3">
        <w:rPr>
          <w:sz w:val="28"/>
          <w:szCs w:val="28"/>
          <w:lang w:val="kk-KZ" w:eastAsia="kk-KZ" w:bidi="kk-KZ"/>
        </w:rPr>
        <w:t>Инструкции.</w:t>
      </w:r>
    </w:p>
    <w:p w:rsidR="002776E8" w:rsidRDefault="002776E8" w:rsidP="002776E8">
      <w:pPr>
        <w:widowControl w:val="0"/>
        <w:numPr>
          <w:ilvl w:val="0"/>
          <w:numId w:val="13"/>
        </w:numPr>
        <w:tabs>
          <w:tab w:val="left" w:pos="1251"/>
        </w:tabs>
        <w:autoSpaceDE w:val="0"/>
        <w:autoSpaceDN w:val="0"/>
        <w:ind w:left="0" w:firstLine="709"/>
        <w:jc w:val="both"/>
        <w:rPr>
          <w:sz w:val="28"/>
          <w:szCs w:val="28"/>
          <w:lang w:val="kk-KZ" w:eastAsia="kk-KZ" w:bidi="kk-KZ"/>
        </w:rPr>
      </w:pPr>
      <w:r w:rsidRPr="005919E3">
        <w:rPr>
          <w:sz w:val="28"/>
          <w:szCs w:val="28"/>
          <w:lang w:val="kk-KZ" w:eastAsia="kk-KZ" w:bidi="kk-KZ"/>
        </w:rPr>
        <w:t>При оплате клиентом просроченного долга по коммерческому кредиту осуществляется следующая бухгалтерская</w:t>
      </w:r>
      <w:r w:rsidRPr="005919E3">
        <w:rPr>
          <w:spacing w:val="-1"/>
          <w:sz w:val="28"/>
          <w:szCs w:val="28"/>
          <w:lang w:val="kk-KZ" w:eastAsia="kk-KZ" w:bidi="kk-KZ"/>
        </w:rPr>
        <w:t xml:space="preserve"> </w:t>
      </w:r>
      <w:r w:rsidRPr="005919E3">
        <w:rPr>
          <w:sz w:val="28"/>
          <w:szCs w:val="28"/>
          <w:lang w:val="kk-KZ" w:eastAsia="kk-KZ" w:bidi="kk-KZ"/>
        </w:rPr>
        <w:t>запись:</w:t>
      </w:r>
    </w:p>
    <w:tbl>
      <w:tblPr>
        <w:tblStyle w:val="TableNormal1"/>
        <w:tblW w:w="8789" w:type="dxa"/>
        <w:tblInd w:w="709" w:type="dxa"/>
        <w:tblLayout w:type="fixed"/>
        <w:tblLook w:val="01E0" w:firstRow="1" w:lastRow="1" w:firstColumn="1" w:lastColumn="1" w:noHBand="0" w:noVBand="0"/>
      </w:tblPr>
      <w:tblGrid>
        <w:gridCol w:w="425"/>
        <w:gridCol w:w="851"/>
        <w:gridCol w:w="7513"/>
      </w:tblGrid>
      <w:tr w:rsidR="002776E8" w:rsidTr="003F6241">
        <w:trPr>
          <w:trHeight w:val="316"/>
        </w:trPr>
        <w:tc>
          <w:tcPr>
            <w:tcW w:w="425" w:type="dxa"/>
          </w:tcPr>
          <w:p w:rsidR="002776E8" w:rsidRDefault="002776E8" w:rsidP="003F6241">
            <w:pPr>
              <w:rPr>
                <w:sz w:val="28"/>
                <w:szCs w:val="28"/>
                <w:lang w:val="kk-KZ" w:eastAsia="kk-KZ" w:bidi="kk-KZ"/>
              </w:rPr>
            </w:pPr>
            <w:r w:rsidRPr="005919E3">
              <w:rPr>
                <w:sz w:val="28"/>
                <w:szCs w:val="28"/>
                <w:lang w:val="kk-KZ" w:eastAsia="kk-KZ" w:bidi="kk-KZ"/>
              </w:rPr>
              <w:t>Дт</w:t>
            </w:r>
          </w:p>
        </w:tc>
        <w:tc>
          <w:tcPr>
            <w:tcW w:w="851" w:type="dxa"/>
          </w:tcPr>
          <w:p w:rsidR="002776E8" w:rsidRDefault="002776E8" w:rsidP="003F6241">
            <w:pPr>
              <w:rPr>
                <w:sz w:val="28"/>
                <w:szCs w:val="28"/>
                <w:lang w:val="kk-KZ" w:eastAsia="kk-KZ" w:bidi="kk-KZ"/>
              </w:rPr>
            </w:pPr>
            <w:r w:rsidRPr="005919E3">
              <w:rPr>
                <w:sz w:val="28"/>
                <w:szCs w:val="28"/>
                <w:lang w:val="kk-KZ" w:eastAsia="kk-KZ" w:bidi="kk-KZ"/>
              </w:rPr>
              <w:t>1001</w:t>
            </w:r>
          </w:p>
        </w:tc>
        <w:tc>
          <w:tcPr>
            <w:tcW w:w="7513" w:type="dxa"/>
          </w:tcPr>
          <w:p w:rsidR="002776E8" w:rsidRDefault="002776E8" w:rsidP="003F6241">
            <w:pPr>
              <w:jc w:val="both"/>
              <w:rPr>
                <w:sz w:val="28"/>
                <w:szCs w:val="28"/>
                <w:lang w:eastAsia="kk-KZ" w:bidi="kk-KZ"/>
              </w:rPr>
            </w:pPr>
            <w:r w:rsidRPr="005919E3">
              <w:rPr>
                <w:sz w:val="28"/>
                <w:szCs w:val="28"/>
                <w:lang w:val="kk-KZ" w:eastAsia="kk-KZ" w:bidi="kk-KZ"/>
              </w:rPr>
              <w:t>Наличность в кассе</w:t>
            </w:r>
          </w:p>
        </w:tc>
      </w:tr>
      <w:tr w:rsidR="002776E8" w:rsidTr="003F6241">
        <w:trPr>
          <w:trHeight w:val="321"/>
        </w:trPr>
        <w:tc>
          <w:tcPr>
            <w:tcW w:w="425" w:type="dxa"/>
          </w:tcPr>
          <w:p w:rsidR="002776E8" w:rsidRDefault="002776E8" w:rsidP="003F6241">
            <w:pPr>
              <w:rPr>
                <w:sz w:val="28"/>
                <w:szCs w:val="28"/>
                <w:lang w:val="kk-KZ" w:eastAsia="kk-KZ" w:bidi="kk-KZ"/>
              </w:rPr>
            </w:pPr>
          </w:p>
        </w:tc>
        <w:tc>
          <w:tcPr>
            <w:tcW w:w="851" w:type="dxa"/>
          </w:tcPr>
          <w:p w:rsidR="002776E8" w:rsidRDefault="002776E8" w:rsidP="003F6241">
            <w:pPr>
              <w:rPr>
                <w:sz w:val="28"/>
                <w:szCs w:val="28"/>
                <w:lang w:val="kk-KZ" w:eastAsia="kk-KZ" w:bidi="kk-KZ"/>
              </w:rPr>
            </w:pPr>
            <w:r w:rsidRPr="005919E3">
              <w:rPr>
                <w:sz w:val="28"/>
                <w:szCs w:val="28"/>
                <w:lang w:val="kk-KZ" w:eastAsia="kk-KZ" w:bidi="kk-KZ"/>
              </w:rPr>
              <w:t>1051</w:t>
            </w:r>
          </w:p>
        </w:tc>
        <w:tc>
          <w:tcPr>
            <w:tcW w:w="7513" w:type="dxa"/>
          </w:tcPr>
          <w:p w:rsidR="002776E8" w:rsidRDefault="002776E8" w:rsidP="003F6241">
            <w:pPr>
              <w:jc w:val="both"/>
              <w:rPr>
                <w:sz w:val="28"/>
                <w:szCs w:val="28"/>
                <w:lang w:eastAsia="kk-KZ" w:bidi="kk-KZ"/>
              </w:rPr>
            </w:pPr>
            <w:r w:rsidRPr="005919E3">
              <w:rPr>
                <w:sz w:val="28"/>
                <w:szCs w:val="28"/>
                <w:lang w:val="kk-KZ" w:eastAsia="kk-KZ" w:bidi="kk-KZ"/>
              </w:rPr>
              <w:t>Корреспондентский счет в Национальном Банке Республики Казахстан</w:t>
            </w:r>
          </w:p>
        </w:tc>
      </w:tr>
      <w:tr w:rsidR="002776E8" w:rsidTr="003F6241">
        <w:trPr>
          <w:trHeight w:val="321"/>
        </w:trPr>
        <w:tc>
          <w:tcPr>
            <w:tcW w:w="425" w:type="dxa"/>
          </w:tcPr>
          <w:p w:rsidR="002776E8" w:rsidRDefault="002776E8" w:rsidP="003F6241">
            <w:pPr>
              <w:rPr>
                <w:sz w:val="28"/>
                <w:szCs w:val="28"/>
                <w:lang w:val="kk-KZ" w:eastAsia="kk-KZ" w:bidi="kk-KZ"/>
              </w:rPr>
            </w:pPr>
          </w:p>
        </w:tc>
        <w:tc>
          <w:tcPr>
            <w:tcW w:w="851" w:type="dxa"/>
          </w:tcPr>
          <w:p w:rsidR="002776E8" w:rsidRDefault="002776E8" w:rsidP="003F6241">
            <w:pPr>
              <w:rPr>
                <w:sz w:val="28"/>
                <w:szCs w:val="28"/>
                <w:lang w:val="kk-KZ" w:eastAsia="kk-KZ" w:bidi="kk-KZ"/>
              </w:rPr>
            </w:pPr>
            <w:r w:rsidRPr="005919E3">
              <w:rPr>
                <w:sz w:val="28"/>
                <w:szCs w:val="28"/>
                <w:lang w:val="kk-KZ" w:eastAsia="kk-KZ" w:bidi="kk-KZ"/>
              </w:rPr>
              <w:t>1052</w:t>
            </w:r>
          </w:p>
        </w:tc>
        <w:tc>
          <w:tcPr>
            <w:tcW w:w="7513" w:type="dxa"/>
          </w:tcPr>
          <w:p w:rsidR="002776E8" w:rsidRDefault="002776E8" w:rsidP="003F6241">
            <w:pPr>
              <w:jc w:val="both"/>
              <w:rPr>
                <w:sz w:val="28"/>
                <w:szCs w:val="28"/>
                <w:lang w:val="kk-KZ" w:eastAsia="kk-KZ" w:bidi="kk-KZ"/>
              </w:rPr>
            </w:pPr>
            <w:r w:rsidRPr="005919E3">
              <w:rPr>
                <w:sz w:val="28"/>
                <w:szCs w:val="28"/>
                <w:lang w:val="kk-KZ" w:eastAsia="kk-KZ" w:bidi="kk-KZ"/>
              </w:rPr>
              <w:t>Корреспондентские счета в других банках</w:t>
            </w:r>
          </w:p>
        </w:tc>
      </w:tr>
      <w:tr w:rsidR="002776E8" w:rsidTr="003F6241">
        <w:trPr>
          <w:trHeight w:val="321"/>
        </w:trPr>
        <w:tc>
          <w:tcPr>
            <w:tcW w:w="425" w:type="dxa"/>
          </w:tcPr>
          <w:p w:rsidR="002776E8" w:rsidRDefault="002776E8" w:rsidP="003F6241">
            <w:pPr>
              <w:rPr>
                <w:sz w:val="28"/>
                <w:szCs w:val="28"/>
                <w:lang w:val="kk-KZ" w:eastAsia="kk-KZ" w:bidi="kk-KZ"/>
              </w:rPr>
            </w:pPr>
            <w:r w:rsidRPr="005919E3">
              <w:rPr>
                <w:sz w:val="28"/>
                <w:szCs w:val="28"/>
                <w:lang w:val="kk-KZ" w:eastAsia="kk-KZ" w:bidi="kk-KZ"/>
              </w:rPr>
              <w:t>Кт</w:t>
            </w:r>
          </w:p>
        </w:tc>
        <w:tc>
          <w:tcPr>
            <w:tcW w:w="851" w:type="dxa"/>
          </w:tcPr>
          <w:p w:rsidR="002776E8" w:rsidRDefault="002776E8" w:rsidP="003F6241">
            <w:pPr>
              <w:ind w:firstLine="4"/>
              <w:rPr>
                <w:sz w:val="28"/>
                <w:szCs w:val="28"/>
                <w:lang w:val="kk-KZ" w:eastAsia="kk-KZ" w:bidi="kk-KZ"/>
              </w:rPr>
            </w:pPr>
            <w:r w:rsidRPr="005919E3">
              <w:rPr>
                <w:sz w:val="28"/>
                <w:szCs w:val="28"/>
                <w:lang w:val="kk-KZ" w:eastAsia="kk-KZ" w:bidi="kk-KZ"/>
              </w:rPr>
              <w:t>1427</w:t>
            </w:r>
          </w:p>
        </w:tc>
        <w:tc>
          <w:tcPr>
            <w:tcW w:w="7513" w:type="dxa"/>
          </w:tcPr>
          <w:p w:rsidR="002776E8" w:rsidRDefault="002776E8" w:rsidP="003F6241">
            <w:pPr>
              <w:ind w:firstLine="4"/>
              <w:rPr>
                <w:sz w:val="28"/>
                <w:szCs w:val="28"/>
                <w:lang w:val="kk-KZ" w:eastAsia="kk-KZ" w:bidi="kk-KZ"/>
              </w:rPr>
            </w:pPr>
            <w:r w:rsidRPr="005919E3">
              <w:rPr>
                <w:sz w:val="28"/>
                <w:szCs w:val="28"/>
                <w:lang w:val="kk-KZ" w:eastAsia="kk-KZ" w:bidi="kk-KZ"/>
              </w:rPr>
              <w:t>Просроченная задолженность по операциям финансирования торговой</w:t>
            </w:r>
            <w:r w:rsidRPr="005919E3">
              <w:rPr>
                <w:spacing w:val="-1"/>
                <w:sz w:val="28"/>
                <w:szCs w:val="28"/>
                <w:lang w:val="kk-KZ" w:eastAsia="kk-KZ" w:bidi="kk-KZ"/>
              </w:rPr>
              <w:t xml:space="preserve"> </w:t>
            </w:r>
            <w:r w:rsidRPr="005919E3">
              <w:rPr>
                <w:sz w:val="28"/>
                <w:szCs w:val="28"/>
                <w:lang w:val="kk-KZ" w:eastAsia="kk-KZ" w:bidi="kk-KZ"/>
              </w:rPr>
              <w:t>деятельности.</w:t>
            </w:r>
          </w:p>
        </w:tc>
      </w:tr>
    </w:tbl>
    <w:p w:rsidR="002776E8" w:rsidRDefault="002776E8" w:rsidP="002776E8">
      <w:pPr>
        <w:widowControl w:val="0"/>
        <w:numPr>
          <w:ilvl w:val="0"/>
          <w:numId w:val="13"/>
        </w:numPr>
        <w:tabs>
          <w:tab w:val="left" w:pos="1299"/>
        </w:tabs>
        <w:autoSpaceDE w:val="0"/>
        <w:autoSpaceDN w:val="0"/>
        <w:ind w:left="0" w:firstLine="709"/>
        <w:jc w:val="both"/>
        <w:rPr>
          <w:sz w:val="28"/>
          <w:szCs w:val="28"/>
          <w:lang w:val="kk-KZ" w:eastAsia="kk-KZ" w:bidi="kk-KZ"/>
        </w:rPr>
      </w:pPr>
      <w:r w:rsidRPr="005919E3">
        <w:rPr>
          <w:sz w:val="28"/>
          <w:szCs w:val="28"/>
          <w:lang w:val="kk-KZ" w:eastAsia="kk-KZ" w:bidi="kk-KZ"/>
        </w:rPr>
        <w:t>С периодичностью, установленной учетной политикой банка, но не реже отчетной даты, банк проводит тест на обесценение требований по договору о коммерческом кредите. В случае создания резервов (провизий) на покрытие убытков от обесценения осуществляется следующая бухгалтерская запись:</w:t>
      </w:r>
    </w:p>
    <w:tbl>
      <w:tblPr>
        <w:tblStyle w:val="TableNormal1"/>
        <w:tblW w:w="8789" w:type="dxa"/>
        <w:tblInd w:w="709" w:type="dxa"/>
        <w:tblLayout w:type="fixed"/>
        <w:tblLook w:val="01E0" w:firstRow="1" w:lastRow="1" w:firstColumn="1" w:lastColumn="1" w:noHBand="0" w:noVBand="0"/>
      </w:tblPr>
      <w:tblGrid>
        <w:gridCol w:w="425"/>
        <w:gridCol w:w="851"/>
        <w:gridCol w:w="7513"/>
      </w:tblGrid>
      <w:tr w:rsidR="002776E8" w:rsidTr="003F6241">
        <w:trPr>
          <w:trHeight w:val="316"/>
        </w:trPr>
        <w:tc>
          <w:tcPr>
            <w:tcW w:w="425" w:type="dxa"/>
          </w:tcPr>
          <w:p w:rsidR="002776E8" w:rsidRDefault="002776E8" w:rsidP="003F6241">
            <w:pPr>
              <w:ind w:firstLine="4"/>
              <w:rPr>
                <w:sz w:val="28"/>
                <w:szCs w:val="28"/>
                <w:lang w:val="kk-KZ" w:eastAsia="kk-KZ" w:bidi="kk-KZ"/>
              </w:rPr>
            </w:pPr>
            <w:r w:rsidRPr="005919E3">
              <w:rPr>
                <w:sz w:val="28"/>
                <w:szCs w:val="28"/>
                <w:lang w:val="kk-KZ" w:eastAsia="kk-KZ" w:bidi="kk-KZ"/>
              </w:rPr>
              <w:t>Дт</w:t>
            </w:r>
          </w:p>
        </w:tc>
        <w:tc>
          <w:tcPr>
            <w:tcW w:w="851" w:type="dxa"/>
          </w:tcPr>
          <w:p w:rsidR="002776E8" w:rsidRDefault="002776E8" w:rsidP="003F6241">
            <w:pPr>
              <w:ind w:firstLine="4"/>
              <w:rPr>
                <w:sz w:val="28"/>
                <w:szCs w:val="28"/>
                <w:lang w:val="kk-KZ" w:eastAsia="kk-KZ" w:bidi="kk-KZ"/>
              </w:rPr>
            </w:pPr>
            <w:r w:rsidRPr="005919E3">
              <w:rPr>
                <w:sz w:val="28"/>
                <w:szCs w:val="28"/>
                <w:lang w:val="kk-KZ" w:eastAsia="kk-KZ" w:bidi="kk-KZ"/>
              </w:rPr>
              <w:t>5455</w:t>
            </w:r>
          </w:p>
        </w:tc>
        <w:tc>
          <w:tcPr>
            <w:tcW w:w="7513" w:type="dxa"/>
          </w:tcPr>
          <w:p w:rsidR="002776E8" w:rsidRDefault="002776E8" w:rsidP="003F6241">
            <w:pPr>
              <w:ind w:firstLine="4"/>
              <w:rPr>
                <w:sz w:val="28"/>
                <w:szCs w:val="28"/>
                <w:lang w:val="kk-KZ" w:eastAsia="kk-KZ" w:bidi="kk-KZ"/>
              </w:rPr>
            </w:pPr>
            <w:r w:rsidRPr="005919E3">
              <w:rPr>
                <w:sz w:val="28"/>
                <w:szCs w:val="28"/>
                <w:lang w:val="kk-KZ" w:eastAsia="kk-KZ" w:bidi="kk-KZ"/>
              </w:rPr>
              <w:t>Расходы на формирование резервов (провизий) по займам и финансовому лизингу, предоставленным клиентам</w:t>
            </w:r>
          </w:p>
        </w:tc>
      </w:tr>
      <w:tr w:rsidR="002776E8" w:rsidTr="003F6241">
        <w:trPr>
          <w:trHeight w:val="321"/>
        </w:trPr>
        <w:tc>
          <w:tcPr>
            <w:tcW w:w="425" w:type="dxa"/>
          </w:tcPr>
          <w:p w:rsidR="002776E8" w:rsidRDefault="002776E8" w:rsidP="003F6241">
            <w:pPr>
              <w:ind w:firstLine="4"/>
              <w:rPr>
                <w:sz w:val="28"/>
                <w:szCs w:val="28"/>
                <w:lang w:val="kk-KZ" w:eastAsia="kk-KZ" w:bidi="kk-KZ"/>
              </w:rPr>
            </w:pPr>
            <w:r w:rsidRPr="005919E3">
              <w:rPr>
                <w:sz w:val="28"/>
                <w:szCs w:val="28"/>
                <w:lang w:val="kk-KZ" w:eastAsia="kk-KZ" w:bidi="kk-KZ"/>
              </w:rPr>
              <w:t>Кт</w:t>
            </w:r>
          </w:p>
        </w:tc>
        <w:tc>
          <w:tcPr>
            <w:tcW w:w="851" w:type="dxa"/>
          </w:tcPr>
          <w:p w:rsidR="002776E8" w:rsidRDefault="002776E8" w:rsidP="003F6241">
            <w:pPr>
              <w:ind w:firstLine="4"/>
              <w:rPr>
                <w:sz w:val="28"/>
                <w:szCs w:val="28"/>
                <w:lang w:val="kk-KZ" w:eastAsia="kk-KZ" w:bidi="kk-KZ"/>
              </w:rPr>
            </w:pPr>
            <w:r w:rsidRPr="005919E3">
              <w:rPr>
                <w:sz w:val="28"/>
                <w:szCs w:val="28"/>
                <w:lang w:val="kk-KZ" w:eastAsia="kk-KZ" w:bidi="kk-KZ"/>
              </w:rPr>
              <w:t>1428</w:t>
            </w:r>
          </w:p>
        </w:tc>
        <w:tc>
          <w:tcPr>
            <w:tcW w:w="7513" w:type="dxa"/>
          </w:tcPr>
          <w:p w:rsidR="002776E8" w:rsidRDefault="002776E8" w:rsidP="003F6241">
            <w:pPr>
              <w:ind w:firstLine="4"/>
              <w:rPr>
                <w:sz w:val="28"/>
                <w:szCs w:val="28"/>
                <w:lang w:val="kk-KZ" w:eastAsia="kk-KZ" w:bidi="kk-KZ"/>
              </w:rPr>
            </w:pPr>
            <w:r w:rsidRPr="005919E3">
              <w:rPr>
                <w:sz w:val="28"/>
                <w:szCs w:val="28"/>
                <w:lang w:val="kk-KZ" w:eastAsia="kk-KZ" w:bidi="kk-KZ"/>
              </w:rPr>
              <w:t>Резервы (провизии) по займам и финансовому лизингу, предоставленным клиентам.</w:t>
            </w:r>
          </w:p>
        </w:tc>
      </w:tr>
    </w:tbl>
    <w:p w:rsidR="002776E8" w:rsidRDefault="002776E8" w:rsidP="002776E8">
      <w:pPr>
        <w:widowControl w:val="0"/>
        <w:numPr>
          <w:ilvl w:val="0"/>
          <w:numId w:val="13"/>
        </w:numPr>
        <w:tabs>
          <w:tab w:val="left" w:pos="1371"/>
        </w:tabs>
        <w:autoSpaceDE w:val="0"/>
        <w:autoSpaceDN w:val="0"/>
        <w:ind w:left="0" w:firstLine="709"/>
        <w:jc w:val="both"/>
        <w:rPr>
          <w:sz w:val="28"/>
          <w:szCs w:val="28"/>
          <w:lang w:val="kk-KZ" w:eastAsia="kk-KZ" w:bidi="kk-KZ"/>
        </w:rPr>
      </w:pPr>
      <w:r w:rsidRPr="005919E3">
        <w:rPr>
          <w:sz w:val="28"/>
          <w:szCs w:val="28"/>
          <w:lang w:val="kk-KZ" w:eastAsia="kk-KZ" w:bidi="kk-KZ"/>
        </w:rPr>
        <w:t>В случае принятия уполномоченным органом банка решения о списании неоплаченных просроченных требований по договору о коммерческом кредите осуществляется следующая бухгалтерская</w:t>
      </w:r>
      <w:r w:rsidRPr="005919E3">
        <w:rPr>
          <w:spacing w:val="-7"/>
          <w:sz w:val="28"/>
          <w:szCs w:val="28"/>
          <w:lang w:val="kk-KZ" w:eastAsia="kk-KZ" w:bidi="kk-KZ"/>
        </w:rPr>
        <w:t xml:space="preserve"> </w:t>
      </w:r>
      <w:r w:rsidRPr="005919E3">
        <w:rPr>
          <w:sz w:val="28"/>
          <w:szCs w:val="28"/>
          <w:lang w:val="kk-KZ" w:eastAsia="kk-KZ" w:bidi="kk-KZ"/>
        </w:rPr>
        <w:t>запись:</w:t>
      </w:r>
    </w:p>
    <w:tbl>
      <w:tblPr>
        <w:tblStyle w:val="TableNormal1"/>
        <w:tblW w:w="8789" w:type="dxa"/>
        <w:tblInd w:w="709" w:type="dxa"/>
        <w:tblLayout w:type="fixed"/>
        <w:tblLook w:val="01E0" w:firstRow="1" w:lastRow="1" w:firstColumn="1" w:lastColumn="1" w:noHBand="0" w:noVBand="0"/>
      </w:tblPr>
      <w:tblGrid>
        <w:gridCol w:w="425"/>
        <w:gridCol w:w="851"/>
        <w:gridCol w:w="7513"/>
      </w:tblGrid>
      <w:tr w:rsidR="002776E8" w:rsidTr="003F6241">
        <w:trPr>
          <w:trHeight w:val="316"/>
        </w:trPr>
        <w:tc>
          <w:tcPr>
            <w:tcW w:w="425" w:type="dxa"/>
          </w:tcPr>
          <w:p w:rsidR="002776E8" w:rsidRDefault="002776E8" w:rsidP="003F6241">
            <w:pPr>
              <w:ind w:firstLine="4"/>
              <w:rPr>
                <w:sz w:val="28"/>
                <w:szCs w:val="28"/>
                <w:lang w:val="kk-KZ" w:eastAsia="kk-KZ" w:bidi="kk-KZ"/>
              </w:rPr>
            </w:pPr>
            <w:r w:rsidRPr="005919E3">
              <w:rPr>
                <w:sz w:val="28"/>
                <w:szCs w:val="28"/>
                <w:lang w:val="kk-KZ" w:eastAsia="kk-KZ" w:bidi="kk-KZ"/>
              </w:rPr>
              <w:t>Дт</w:t>
            </w:r>
          </w:p>
        </w:tc>
        <w:tc>
          <w:tcPr>
            <w:tcW w:w="851" w:type="dxa"/>
          </w:tcPr>
          <w:p w:rsidR="002776E8" w:rsidRDefault="002776E8" w:rsidP="003F6241">
            <w:pPr>
              <w:ind w:firstLine="4"/>
              <w:rPr>
                <w:sz w:val="28"/>
                <w:szCs w:val="28"/>
                <w:lang w:val="kk-KZ" w:eastAsia="kk-KZ" w:bidi="kk-KZ"/>
              </w:rPr>
            </w:pPr>
            <w:r w:rsidRPr="005919E3">
              <w:rPr>
                <w:sz w:val="28"/>
                <w:szCs w:val="28"/>
                <w:lang w:val="kk-KZ" w:eastAsia="kk-KZ" w:bidi="kk-KZ"/>
              </w:rPr>
              <w:t>1428</w:t>
            </w:r>
          </w:p>
        </w:tc>
        <w:tc>
          <w:tcPr>
            <w:tcW w:w="7513" w:type="dxa"/>
          </w:tcPr>
          <w:p w:rsidR="002776E8" w:rsidRDefault="002776E8" w:rsidP="003F6241">
            <w:pPr>
              <w:ind w:firstLine="4"/>
              <w:rPr>
                <w:sz w:val="28"/>
                <w:szCs w:val="28"/>
                <w:lang w:val="kk-KZ" w:eastAsia="kk-KZ" w:bidi="kk-KZ"/>
              </w:rPr>
            </w:pPr>
            <w:r w:rsidRPr="005919E3">
              <w:rPr>
                <w:sz w:val="28"/>
                <w:szCs w:val="28"/>
                <w:lang w:val="kk-KZ" w:eastAsia="kk-KZ" w:bidi="kk-KZ"/>
              </w:rPr>
              <w:t>Резервы (провизии) по займам и финансовому лизингу, предоставленным клиентам</w:t>
            </w:r>
          </w:p>
        </w:tc>
      </w:tr>
      <w:tr w:rsidR="002776E8" w:rsidTr="003F6241">
        <w:trPr>
          <w:trHeight w:val="321"/>
        </w:trPr>
        <w:tc>
          <w:tcPr>
            <w:tcW w:w="425" w:type="dxa"/>
          </w:tcPr>
          <w:p w:rsidR="002776E8" w:rsidRDefault="002776E8" w:rsidP="003F6241">
            <w:pPr>
              <w:ind w:firstLine="4"/>
              <w:rPr>
                <w:sz w:val="28"/>
                <w:szCs w:val="28"/>
                <w:lang w:val="kk-KZ" w:eastAsia="kk-KZ" w:bidi="kk-KZ"/>
              </w:rPr>
            </w:pPr>
            <w:r w:rsidRPr="005919E3">
              <w:rPr>
                <w:sz w:val="28"/>
                <w:szCs w:val="28"/>
                <w:lang w:val="kk-KZ" w:eastAsia="kk-KZ" w:bidi="kk-KZ"/>
              </w:rPr>
              <w:t>Кт</w:t>
            </w:r>
          </w:p>
        </w:tc>
        <w:tc>
          <w:tcPr>
            <w:tcW w:w="851" w:type="dxa"/>
          </w:tcPr>
          <w:p w:rsidR="002776E8" w:rsidRDefault="002776E8" w:rsidP="003F6241">
            <w:pPr>
              <w:ind w:firstLine="4"/>
              <w:rPr>
                <w:sz w:val="28"/>
                <w:szCs w:val="28"/>
                <w:lang w:val="kk-KZ" w:eastAsia="kk-KZ" w:bidi="kk-KZ"/>
              </w:rPr>
            </w:pPr>
            <w:r w:rsidRPr="005919E3">
              <w:rPr>
                <w:sz w:val="28"/>
                <w:szCs w:val="28"/>
                <w:lang w:val="kk-KZ" w:eastAsia="kk-KZ" w:bidi="kk-KZ"/>
              </w:rPr>
              <w:t>1427</w:t>
            </w:r>
          </w:p>
        </w:tc>
        <w:tc>
          <w:tcPr>
            <w:tcW w:w="7513" w:type="dxa"/>
          </w:tcPr>
          <w:p w:rsidR="002776E8" w:rsidRDefault="002776E8" w:rsidP="003F6241">
            <w:pPr>
              <w:ind w:firstLine="4"/>
              <w:rPr>
                <w:sz w:val="28"/>
                <w:szCs w:val="28"/>
                <w:lang w:val="kk-KZ" w:eastAsia="kk-KZ" w:bidi="kk-KZ"/>
              </w:rPr>
            </w:pPr>
            <w:r w:rsidRPr="005919E3">
              <w:rPr>
                <w:sz w:val="28"/>
                <w:szCs w:val="28"/>
                <w:lang w:val="kk-KZ" w:eastAsia="kk-KZ" w:bidi="kk-KZ"/>
              </w:rPr>
              <w:t>Просроченная задолженность по операциям финансирования торговой</w:t>
            </w:r>
            <w:r w:rsidRPr="005919E3">
              <w:rPr>
                <w:spacing w:val="-1"/>
                <w:sz w:val="28"/>
                <w:szCs w:val="28"/>
                <w:lang w:val="kk-KZ" w:eastAsia="kk-KZ" w:bidi="kk-KZ"/>
              </w:rPr>
              <w:t xml:space="preserve"> </w:t>
            </w:r>
            <w:r w:rsidRPr="005919E3">
              <w:rPr>
                <w:sz w:val="28"/>
                <w:szCs w:val="28"/>
                <w:lang w:val="kk-KZ" w:eastAsia="kk-KZ" w:bidi="kk-KZ"/>
              </w:rPr>
              <w:t>деятельности.</w:t>
            </w:r>
          </w:p>
        </w:tc>
      </w:tr>
    </w:tbl>
    <w:p w:rsidR="002776E8" w:rsidRDefault="002776E8" w:rsidP="002776E8">
      <w:pPr>
        <w:widowControl w:val="0"/>
        <w:numPr>
          <w:ilvl w:val="0"/>
          <w:numId w:val="13"/>
        </w:numPr>
        <w:tabs>
          <w:tab w:val="left" w:pos="1275"/>
        </w:tabs>
        <w:autoSpaceDE w:val="0"/>
        <w:autoSpaceDN w:val="0"/>
        <w:ind w:left="0" w:firstLine="709"/>
        <w:jc w:val="both"/>
        <w:rPr>
          <w:sz w:val="28"/>
          <w:szCs w:val="28"/>
          <w:lang w:val="kk-KZ" w:eastAsia="kk-KZ" w:bidi="kk-KZ"/>
        </w:rPr>
      </w:pPr>
      <w:r w:rsidRPr="005919E3">
        <w:rPr>
          <w:sz w:val="28"/>
          <w:szCs w:val="28"/>
          <w:lang w:val="kk-KZ" w:eastAsia="kk-KZ" w:bidi="kk-KZ"/>
        </w:rPr>
        <w:t>В случае погашения или улучшения кредитного качества требований по договору о коммерческом кредите ранее сформированные резервы (провизии) на покрытие убытков от обесценения уменьшаются следующей бухгалтерской</w:t>
      </w:r>
      <w:r w:rsidRPr="005919E3">
        <w:rPr>
          <w:spacing w:val="-1"/>
          <w:sz w:val="28"/>
          <w:szCs w:val="28"/>
          <w:lang w:val="kk-KZ" w:eastAsia="kk-KZ" w:bidi="kk-KZ"/>
        </w:rPr>
        <w:t xml:space="preserve"> </w:t>
      </w:r>
      <w:r w:rsidRPr="005919E3">
        <w:rPr>
          <w:sz w:val="28"/>
          <w:szCs w:val="28"/>
          <w:lang w:val="kk-KZ" w:eastAsia="kk-KZ" w:bidi="kk-KZ"/>
        </w:rPr>
        <w:t>записью:</w:t>
      </w:r>
    </w:p>
    <w:tbl>
      <w:tblPr>
        <w:tblStyle w:val="TableNormal1"/>
        <w:tblW w:w="8789" w:type="dxa"/>
        <w:tblInd w:w="709" w:type="dxa"/>
        <w:tblLayout w:type="fixed"/>
        <w:tblLook w:val="01E0" w:firstRow="1" w:lastRow="1" w:firstColumn="1" w:lastColumn="1" w:noHBand="0" w:noVBand="0"/>
      </w:tblPr>
      <w:tblGrid>
        <w:gridCol w:w="425"/>
        <w:gridCol w:w="851"/>
        <w:gridCol w:w="7513"/>
      </w:tblGrid>
      <w:tr w:rsidR="002776E8" w:rsidTr="003F6241">
        <w:trPr>
          <w:trHeight w:val="316"/>
        </w:trPr>
        <w:tc>
          <w:tcPr>
            <w:tcW w:w="425" w:type="dxa"/>
          </w:tcPr>
          <w:p w:rsidR="002776E8" w:rsidRDefault="002776E8" w:rsidP="003F6241">
            <w:pPr>
              <w:ind w:firstLine="4"/>
              <w:rPr>
                <w:sz w:val="28"/>
                <w:szCs w:val="28"/>
                <w:lang w:val="kk-KZ" w:eastAsia="kk-KZ" w:bidi="kk-KZ"/>
              </w:rPr>
            </w:pPr>
            <w:r w:rsidRPr="005919E3">
              <w:rPr>
                <w:sz w:val="28"/>
                <w:szCs w:val="28"/>
                <w:lang w:val="kk-KZ" w:eastAsia="kk-KZ" w:bidi="kk-KZ"/>
              </w:rPr>
              <w:t>Дт</w:t>
            </w:r>
          </w:p>
        </w:tc>
        <w:tc>
          <w:tcPr>
            <w:tcW w:w="851" w:type="dxa"/>
          </w:tcPr>
          <w:p w:rsidR="002776E8" w:rsidRDefault="002776E8" w:rsidP="003F6241">
            <w:pPr>
              <w:ind w:firstLine="4"/>
              <w:rPr>
                <w:sz w:val="28"/>
                <w:szCs w:val="28"/>
                <w:lang w:val="kk-KZ" w:eastAsia="kk-KZ" w:bidi="kk-KZ"/>
              </w:rPr>
            </w:pPr>
            <w:r w:rsidRPr="005919E3">
              <w:rPr>
                <w:sz w:val="28"/>
                <w:szCs w:val="28"/>
                <w:lang w:val="kk-KZ" w:eastAsia="kk-KZ" w:bidi="kk-KZ"/>
              </w:rPr>
              <w:t>1428</w:t>
            </w:r>
          </w:p>
        </w:tc>
        <w:tc>
          <w:tcPr>
            <w:tcW w:w="7513" w:type="dxa"/>
          </w:tcPr>
          <w:p w:rsidR="002776E8" w:rsidRDefault="002776E8" w:rsidP="003F6241">
            <w:pPr>
              <w:ind w:firstLine="4"/>
              <w:rPr>
                <w:sz w:val="28"/>
                <w:szCs w:val="28"/>
                <w:lang w:val="kk-KZ" w:eastAsia="kk-KZ" w:bidi="kk-KZ"/>
              </w:rPr>
            </w:pPr>
            <w:r w:rsidRPr="005919E3">
              <w:rPr>
                <w:sz w:val="28"/>
                <w:szCs w:val="28"/>
                <w:lang w:val="kk-KZ" w:eastAsia="kk-KZ" w:bidi="kk-KZ"/>
              </w:rPr>
              <w:t>Резервы (провизии) по займам и финансовому лизингу, предоставленным клиентам</w:t>
            </w:r>
          </w:p>
        </w:tc>
      </w:tr>
      <w:tr w:rsidR="002776E8" w:rsidTr="003F6241">
        <w:trPr>
          <w:trHeight w:val="321"/>
        </w:trPr>
        <w:tc>
          <w:tcPr>
            <w:tcW w:w="425" w:type="dxa"/>
          </w:tcPr>
          <w:p w:rsidR="002776E8" w:rsidRDefault="002776E8" w:rsidP="003F6241">
            <w:pPr>
              <w:ind w:firstLine="4"/>
              <w:rPr>
                <w:sz w:val="28"/>
                <w:szCs w:val="28"/>
                <w:lang w:val="kk-KZ" w:eastAsia="kk-KZ" w:bidi="kk-KZ"/>
              </w:rPr>
            </w:pPr>
            <w:r w:rsidRPr="005919E3">
              <w:rPr>
                <w:sz w:val="28"/>
                <w:szCs w:val="28"/>
                <w:lang w:val="kk-KZ" w:eastAsia="kk-KZ" w:bidi="kk-KZ"/>
              </w:rPr>
              <w:t>Кт</w:t>
            </w:r>
          </w:p>
        </w:tc>
        <w:tc>
          <w:tcPr>
            <w:tcW w:w="851" w:type="dxa"/>
          </w:tcPr>
          <w:p w:rsidR="002776E8" w:rsidRDefault="002776E8" w:rsidP="003F6241">
            <w:pPr>
              <w:ind w:firstLine="4"/>
              <w:rPr>
                <w:sz w:val="28"/>
                <w:szCs w:val="28"/>
                <w:lang w:val="kk-KZ" w:eastAsia="kk-KZ" w:bidi="kk-KZ"/>
              </w:rPr>
            </w:pPr>
            <w:r w:rsidRPr="005919E3">
              <w:rPr>
                <w:sz w:val="28"/>
                <w:szCs w:val="28"/>
                <w:lang w:val="kk-KZ" w:eastAsia="kk-KZ" w:bidi="kk-KZ"/>
              </w:rPr>
              <w:t>4955</w:t>
            </w:r>
          </w:p>
        </w:tc>
        <w:tc>
          <w:tcPr>
            <w:tcW w:w="7513" w:type="dxa"/>
          </w:tcPr>
          <w:p w:rsidR="002776E8" w:rsidRDefault="002776E8" w:rsidP="003F6241">
            <w:pPr>
              <w:ind w:firstLine="4"/>
              <w:rPr>
                <w:sz w:val="28"/>
                <w:szCs w:val="28"/>
                <w:lang w:val="kk-KZ" w:eastAsia="kk-KZ" w:bidi="kk-KZ"/>
              </w:rPr>
            </w:pPr>
            <w:r w:rsidRPr="005919E3">
              <w:rPr>
                <w:sz w:val="28"/>
                <w:szCs w:val="28"/>
                <w:lang w:val="kk-KZ" w:eastAsia="kk-KZ" w:bidi="kk-KZ"/>
              </w:rPr>
              <w:t>Доходы от восстановления резервов (провизий), созданных по займам и финансовому лизингу, предоставленным клиентам.</w:t>
            </w:r>
          </w:p>
        </w:tc>
      </w:tr>
    </w:tbl>
    <w:p w:rsidR="002776E8" w:rsidRDefault="002776E8" w:rsidP="002776E8">
      <w:pPr>
        <w:widowControl w:val="0"/>
        <w:autoSpaceDE w:val="0"/>
        <w:autoSpaceDN w:val="0"/>
        <w:ind w:firstLine="709"/>
        <w:rPr>
          <w:sz w:val="28"/>
          <w:szCs w:val="28"/>
          <w:lang w:val="kk-KZ" w:eastAsia="kk-KZ" w:bidi="kk-KZ"/>
        </w:rPr>
      </w:pPr>
    </w:p>
    <w:p w:rsidR="002776E8" w:rsidRDefault="002776E8" w:rsidP="002776E8">
      <w:pPr>
        <w:widowControl w:val="0"/>
        <w:autoSpaceDE w:val="0"/>
        <w:autoSpaceDN w:val="0"/>
        <w:ind w:firstLine="709"/>
        <w:rPr>
          <w:sz w:val="28"/>
          <w:szCs w:val="28"/>
          <w:lang w:val="kk-KZ" w:eastAsia="kk-KZ" w:bidi="kk-KZ"/>
        </w:rPr>
      </w:pPr>
    </w:p>
    <w:p w:rsidR="002776E8" w:rsidRDefault="002776E8" w:rsidP="002776E8">
      <w:pPr>
        <w:widowControl w:val="0"/>
        <w:autoSpaceDE w:val="0"/>
        <w:autoSpaceDN w:val="0"/>
        <w:ind w:firstLine="709"/>
        <w:jc w:val="center"/>
        <w:outlineLvl w:val="0"/>
        <w:rPr>
          <w:b/>
          <w:bCs/>
          <w:sz w:val="28"/>
          <w:szCs w:val="28"/>
          <w:lang w:val="kk-KZ" w:eastAsia="kk-KZ" w:bidi="kk-KZ"/>
        </w:rPr>
      </w:pPr>
      <w:r w:rsidRPr="005919E3">
        <w:rPr>
          <w:b/>
          <w:bCs/>
          <w:sz w:val="28"/>
          <w:szCs w:val="28"/>
          <w:lang w:val="kk-KZ" w:eastAsia="kk-KZ" w:bidi="kk-KZ"/>
        </w:rPr>
        <w:t xml:space="preserve">Глава 22. Бухгалтерский учет исламским банком операций по </w:t>
      </w:r>
      <w:r w:rsidRPr="005919E3">
        <w:rPr>
          <w:b/>
          <w:bCs/>
          <w:sz w:val="28"/>
          <w:szCs w:val="28"/>
          <w:lang w:val="kk-KZ" w:eastAsia="kk-KZ" w:bidi="kk-KZ"/>
        </w:rPr>
        <w:lastRenderedPageBreak/>
        <w:t>финансированию производственной и торговой деятельности путем участия в уставных капиталах юридических лиц и (или) на условиях партнерства</w:t>
      </w:r>
    </w:p>
    <w:p w:rsidR="002776E8" w:rsidRDefault="002776E8" w:rsidP="002776E8">
      <w:pPr>
        <w:widowControl w:val="0"/>
        <w:autoSpaceDE w:val="0"/>
        <w:autoSpaceDN w:val="0"/>
        <w:ind w:firstLine="709"/>
        <w:rPr>
          <w:b/>
          <w:sz w:val="28"/>
          <w:szCs w:val="28"/>
          <w:lang w:val="kk-KZ" w:eastAsia="kk-KZ" w:bidi="kk-KZ"/>
        </w:rPr>
      </w:pPr>
    </w:p>
    <w:p w:rsidR="002776E8" w:rsidRDefault="002776E8" w:rsidP="002776E8">
      <w:pPr>
        <w:widowControl w:val="0"/>
        <w:numPr>
          <w:ilvl w:val="0"/>
          <w:numId w:val="13"/>
        </w:numPr>
        <w:tabs>
          <w:tab w:val="left" w:pos="1316"/>
        </w:tabs>
        <w:autoSpaceDE w:val="0"/>
        <w:autoSpaceDN w:val="0"/>
        <w:ind w:left="0" w:firstLine="709"/>
        <w:jc w:val="both"/>
        <w:rPr>
          <w:sz w:val="28"/>
          <w:szCs w:val="28"/>
          <w:lang w:val="kk-KZ" w:eastAsia="kk-KZ" w:bidi="kk-KZ"/>
        </w:rPr>
      </w:pPr>
      <w:r w:rsidRPr="005919E3">
        <w:rPr>
          <w:sz w:val="28"/>
          <w:szCs w:val="28"/>
          <w:lang w:val="kk-KZ" w:eastAsia="kk-KZ" w:bidi="kk-KZ"/>
        </w:rPr>
        <w:t>При осуществлении финансирования производственной и торговой деятельности путем участия в уставных капиталах юридических лиц и (или) на условиях партнерства (далее - совместная деятельность) осуществляются следующие бухгалтерские</w:t>
      </w:r>
      <w:r w:rsidRPr="005919E3">
        <w:rPr>
          <w:spacing w:val="-1"/>
          <w:sz w:val="28"/>
          <w:szCs w:val="28"/>
          <w:lang w:val="kk-KZ" w:eastAsia="kk-KZ" w:bidi="kk-KZ"/>
        </w:rPr>
        <w:t xml:space="preserve"> </w:t>
      </w:r>
      <w:r w:rsidRPr="005919E3">
        <w:rPr>
          <w:sz w:val="28"/>
          <w:szCs w:val="28"/>
          <w:lang w:val="kk-KZ" w:eastAsia="kk-KZ" w:bidi="kk-KZ"/>
        </w:rPr>
        <w:t>записи:</w:t>
      </w:r>
    </w:p>
    <w:p w:rsidR="002776E8" w:rsidRDefault="002776E8" w:rsidP="002776E8">
      <w:pPr>
        <w:widowControl w:val="0"/>
        <w:numPr>
          <w:ilvl w:val="0"/>
          <w:numId w:val="22"/>
        </w:numPr>
        <w:tabs>
          <w:tab w:val="left" w:pos="1276"/>
        </w:tabs>
        <w:autoSpaceDE w:val="0"/>
        <w:autoSpaceDN w:val="0"/>
        <w:ind w:left="0" w:firstLine="709"/>
        <w:jc w:val="both"/>
        <w:rPr>
          <w:sz w:val="28"/>
          <w:szCs w:val="28"/>
          <w:lang w:val="kk-KZ" w:eastAsia="kk-KZ" w:bidi="kk-KZ"/>
        </w:rPr>
      </w:pPr>
      <w:r w:rsidRPr="005919E3">
        <w:rPr>
          <w:sz w:val="28"/>
          <w:szCs w:val="28"/>
          <w:lang w:val="kk-KZ" w:eastAsia="kk-KZ" w:bidi="kk-KZ"/>
        </w:rPr>
        <w:t>при финансировании</w:t>
      </w:r>
      <w:r w:rsidRPr="005919E3">
        <w:rPr>
          <w:spacing w:val="-4"/>
          <w:sz w:val="28"/>
          <w:szCs w:val="28"/>
          <w:lang w:val="kk-KZ" w:eastAsia="kk-KZ" w:bidi="kk-KZ"/>
        </w:rPr>
        <w:t xml:space="preserve"> </w:t>
      </w:r>
      <w:r w:rsidRPr="005919E3">
        <w:rPr>
          <w:sz w:val="28"/>
          <w:szCs w:val="28"/>
          <w:lang w:val="kk-KZ" w:eastAsia="kk-KZ" w:bidi="kk-KZ"/>
        </w:rPr>
        <w:t>деньгами:</w:t>
      </w:r>
    </w:p>
    <w:tbl>
      <w:tblPr>
        <w:tblStyle w:val="TableNormal1"/>
        <w:tblW w:w="8789" w:type="dxa"/>
        <w:tblInd w:w="709" w:type="dxa"/>
        <w:tblLayout w:type="fixed"/>
        <w:tblLook w:val="01E0" w:firstRow="1" w:lastRow="1" w:firstColumn="1" w:lastColumn="1" w:noHBand="0" w:noVBand="0"/>
      </w:tblPr>
      <w:tblGrid>
        <w:gridCol w:w="425"/>
        <w:gridCol w:w="851"/>
        <w:gridCol w:w="7513"/>
      </w:tblGrid>
      <w:tr w:rsidR="002776E8" w:rsidTr="003F6241">
        <w:trPr>
          <w:trHeight w:val="316"/>
        </w:trPr>
        <w:tc>
          <w:tcPr>
            <w:tcW w:w="425" w:type="dxa"/>
          </w:tcPr>
          <w:p w:rsidR="002776E8" w:rsidRDefault="002776E8" w:rsidP="003F6241">
            <w:pPr>
              <w:ind w:firstLine="4"/>
              <w:rPr>
                <w:sz w:val="28"/>
                <w:szCs w:val="28"/>
                <w:lang w:val="kk-KZ" w:eastAsia="kk-KZ" w:bidi="kk-KZ"/>
              </w:rPr>
            </w:pPr>
            <w:r w:rsidRPr="005919E3">
              <w:rPr>
                <w:sz w:val="28"/>
                <w:szCs w:val="28"/>
                <w:lang w:val="kk-KZ" w:eastAsia="kk-KZ" w:bidi="kk-KZ"/>
              </w:rPr>
              <w:t>Дт</w:t>
            </w:r>
          </w:p>
        </w:tc>
        <w:tc>
          <w:tcPr>
            <w:tcW w:w="851" w:type="dxa"/>
          </w:tcPr>
          <w:p w:rsidR="002776E8" w:rsidRDefault="002776E8" w:rsidP="003F6241">
            <w:pPr>
              <w:ind w:firstLine="4"/>
              <w:rPr>
                <w:sz w:val="28"/>
                <w:szCs w:val="28"/>
                <w:lang w:val="kk-KZ" w:eastAsia="kk-KZ" w:bidi="kk-KZ"/>
              </w:rPr>
            </w:pPr>
            <w:r w:rsidRPr="005919E3">
              <w:rPr>
                <w:sz w:val="28"/>
                <w:szCs w:val="28"/>
                <w:lang w:val="kk-KZ" w:eastAsia="kk-KZ" w:bidi="kk-KZ"/>
              </w:rPr>
              <w:t>1473</w:t>
            </w:r>
          </w:p>
        </w:tc>
        <w:tc>
          <w:tcPr>
            <w:tcW w:w="7513" w:type="dxa"/>
          </w:tcPr>
          <w:p w:rsidR="002776E8" w:rsidRDefault="002776E8" w:rsidP="003F6241">
            <w:pPr>
              <w:ind w:firstLine="4"/>
              <w:rPr>
                <w:sz w:val="28"/>
                <w:szCs w:val="28"/>
                <w:lang w:val="kk-KZ" w:eastAsia="kk-KZ" w:bidi="kk-KZ"/>
              </w:rPr>
            </w:pPr>
            <w:r w:rsidRPr="005919E3">
              <w:rPr>
                <w:sz w:val="28"/>
                <w:szCs w:val="28"/>
                <w:lang w:val="kk-KZ" w:eastAsia="kk-KZ" w:bidi="kk-KZ"/>
              </w:rPr>
              <w:t>Инвестиции исламского банка в производственную и торговую деятельность</w:t>
            </w:r>
          </w:p>
        </w:tc>
      </w:tr>
      <w:tr w:rsidR="002776E8" w:rsidTr="003F6241">
        <w:trPr>
          <w:trHeight w:val="321"/>
        </w:trPr>
        <w:tc>
          <w:tcPr>
            <w:tcW w:w="425" w:type="dxa"/>
          </w:tcPr>
          <w:p w:rsidR="002776E8" w:rsidRDefault="002776E8" w:rsidP="003F6241">
            <w:pPr>
              <w:ind w:firstLine="4"/>
              <w:rPr>
                <w:sz w:val="28"/>
                <w:szCs w:val="28"/>
                <w:lang w:val="kk-KZ" w:eastAsia="kk-KZ" w:bidi="kk-KZ"/>
              </w:rPr>
            </w:pPr>
            <w:r w:rsidRPr="005919E3">
              <w:rPr>
                <w:sz w:val="28"/>
                <w:szCs w:val="28"/>
                <w:lang w:val="kk-KZ" w:eastAsia="kk-KZ" w:bidi="kk-KZ"/>
              </w:rPr>
              <w:t>Кт</w:t>
            </w:r>
          </w:p>
        </w:tc>
        <w:tc>
          <w:tcPr>
            <w:tcW w:w="851" w:type="dxa"/>
          </w:tcPr>
          <w:p w:rsidR="002776E8" w:rsidRDefault="002776E8" w:rsidP="003F6241">
            <w:pPr>
              <w:rPr>
                <w:sz w:val="28"/>
                <w:szCs w:val="28"/>
                <w:lang w:val="kk-KZ" w:eastAsia="kk-KZ" w:bidi="kk-KZ"/>
              </w:rPr>
            </w:pPr>
            <w:r w:rsidRPr="005919E3">
              <w:rPr>
                <w:sz w:val="28"/>
                <w:szCs w:val="28"/>
                <w:lang w:val="kk-KZ" w:eastAsia="kk-KZ" w:bidi="kk-KZ"/>
              </w:rPr>
              <w:t>1001</w:t>
            </w:r>
          </w:p>
        </w:tc>
        <w:tc>
          <w:tcPr>
            <w:tcW w:w="7513" w:type="dxa"/>
          </w:tcPr>
          <w:p w:rsidR="002776E8" w:rsidRDefault="002776E8" w:rsidP="003F6241">
            <w:pPr>
              <w:jc w:val="both"/>
              <w:rPr>
                <w:sz w:val="28"/>
                <w:szCs w:val="28"/>
                <w:lang w:eastAsia="kk-KZ" w:bidi="kk-KZ"/>
              </w:rPr>
            </w:pPr>
            <w:r w:rsidRPr="005919E3">
              <w:rPr>
                <w:sz w:val="28"/>
                <w:szCs w:val="28"/>
                <w:lang w:val="kk-KZ" w:eastAsia="kk-KZ" w:bidi="kk-KZ"/>
              </w:rPr>
              <w:t>Наличность в кассе</w:t>
            </w:r>
          </w:p>
        </w:tc>
      </w:tr>
      <w:tr w:rsidR="002776E8" w:rsidTr="003F6241">
        <w:trPr>
          <w:trHeight w:val="321"/>
        </w:trPr>
        <w:tc>
          <w:tcPr>
            <w:tcW w:w="425" w:type="dxa"/>
          </w:tcPr>
          <w:p w:rsidR="002776E8" w:rsidRDefault="002776E8" w:rsidP="003F6241">
            <w:pPr>
              <w:ind w:firstLine="4"/>
              <w:rPr>
                <w:sz w:val="28"/>
                <w:szCs w:val="28"/>
                <w:lang w:val="kk-KZ" w:eastAsia="kk-KZ" w:bidi="kk-KZ"/>
              </w:rPr>
            </w:pPr>
          </w:p>
        </w:tc>
        <w:tc>
          <w:tcPr>
            <w:tcW w:w="851" w:type="dxa"/>
          </w:tcPr>
          <w:p w:rsidR="002776E8" w:rsidRDefault="002776E8" w:rsidP="003F6241">
            <w:pPr>
              <w:rPr>
                <w:sz w:val="28"/>
                <w:szCs w:val="28"/>
                <w:lang w:val="kk-KZ" w:eastAsia="kk-KZ" w:bidi="kk-KZ"/>
              </w:rPr>
            </w:pPr>
            <w:r w:rsidRPr="005919E3">
              <w:rPr>
                <w:sz w:val="28"/>
                <w:szCs w:val="28"/>
                <w:lang w:val="kk-KZ" w:eastAsia="kk-KZ" w:bidi="kk-KZ"/>
              </w:rPr>
              <w:t>1051</w:t>
            </w:r>
          </w:p>
        </w:tc>
        <w:tc>
          <w:tcPr>
            <w:tcW w:w="7513" w:type="dxa"/>
          </w:tcPr>
          <w:p w:rsidR="002776E8" w:rsidRDefault="002776E8" w:rsidP="003F6241">
            <w:pPr>
              <w:jc w:val="both"/>
              <w:rPr>
                <w:sz w:val="28"/>
                <w:szCs w:val="28"/>
                <w:lang w:eastAsia="kk-KZ" w:bidi="kk-KZ"/>
              </w:rPr>
            </w:pPr>
            <w:r w:rsidRPr="005919E3">
              <w:rPr>
                <w:sz w:val="28"/>
                <w:szCs w:val="28"/>
                <w:lang w:val="kk-KZ" w:eastAsia="kk-KZ" w:bidi="kk-KZ"/>
              </w:rPr>
              <w:t>Корреспондентский счет в Национальном Банке Республики Казахстан</w:t>
            </w:r>
          </w:p>
        </w:tc>
      </w:tr>
      <w:tr w:rsidR="002776E8" w:rsidTr="003F6241">
        <w:trPr>
          <w:trHeight w:val="321"/>
        </w:trPr>
        <w:tc>
          <w:tcPr>
            <w:tcW w:w="425" w:type="dxa"/>
          </w:tcPr>
          <w:p w:rsidR="002776E8" w:rsidRDefault="002776E8" w:rsidP="003F6241">
            <w:pPr>
              <w:ind w:firstLine="4"/>
              <w:rPr>
                <w:sz w:val="28"/>
                <w:szCs w:val="28"/>
                <w:lang w:val="kk-KZ" w:eastAsia="kk-KZ" w:bidi="kk-KZ"/>
              </w:rPr>
            </w:pPr>
          </w:p>
        </w:tc>
        <w:tc>
          <w:tcPr>
            <w:tcW w:w="851" w:type="dxa"/>
          </w:tcPr>
          <w:p w:rsidR="002776E8" w:rsidRDefault="002776E8" w:rsidP="003F6241">
            <w:pPr>
              <w:rPr>
                <w:sz w:val="28"/>
                <w:szCs w:val="28"/>
                <w:lang w:val="kk-KZ" w:eastAsia="kk-KZ" w:bidi="kk-KZ"/>
              </w:rPr>
            </w:pPr>
            <w:r w:rsidRPr="005919E3">
              <w:rPr>
                <w:sz w:val="28"/>
                <w:szCs w:val="28"/>
                <w:lang w:val="kk-KZ" w:eastAsia="kk-KZ" w:bidi="kk-KZ"/>
              </w:rPr>
              <w:t>1052</w:t>
            </w:r>
          </w:p>
        </w:tc>
        <w:tc>
          <w:tcPr>
            <w:tcW w:w="7513" w:type="dxa"/>
          </w:tcPr>
          <w:p w:rsidR="002776E8" w:rsidRDefault="002776E8" w:rsidP="003F6241">
            <w:pPr>
              <w:jc w:val="both"/>
              <w:rPr>
                <w:sz w:val="28"/>
                <w:szCs w:val="28"/>
                <w:lang w:val="kk-KZ" w:eastAsia="kk-KZ" w:bidi="kk-KZ"/>
              </w:rPr>
            </w:pPr>
            <w:r w:rsidRPr="005919E3">
              <w:rPr>
                <w:sz w:val="28"/>
                <w:szCs w:val="28"/>
                <w:lang w:val="kk-KZ" w:eastAsia="kk-KZ" w:bidi="kk-KZ"/>
              </w:rPr>
              <w:t>Корреспондентские счета в других банках;</w:t>
            </w:r>
          </w:p>
        </w:tc>
      </w:tr>
    </w:tbl>
    <w:p w:rsidR="002776E8" w:rsidRDefault="002776E8" w:rsidP="002776E8">
      <w:pPr>
        <w:widowControl w:val="0"/>
        <w:numPr>
          <w:ilvl w:val="0"/>
          <w:numId w:val="22"/>
        </w:numPr>
        <w:tabs>
          <w:tab w:val="left" w:pos="1276"/>
        </w:tabs>
        <w:autoSpaceDE w:val="0"/>
        <w:autoSpaceDN w:val="0"/>
        <w:ind w:left="0" w:firstLine="709"/>
        <w:jc w:val="both"/>
        <w:rPr>
          <w:sz w:val="28"/>
          <w:szCs w:val="28"/>
          <w:lang w:val="kk-KZ" w:eastAsia="kk-KZ" w:bidi="kk-KZ"/>
        </w:rPr>
      </w:pPr>
      <w:r w:rsidRPr="005919E3">
        <w:rPr>
          <w:sz w:val="28"/>
          <w:szCs w:val="28"/>
          <w:lang w:val="kk-KZ" w:eastAsia="kk-KZ" w:bidi="kk-KZ"/>
        </w:rPr>
        <w:t>при финансировании путем вложения основных средств</w:t>
      </w:r>
      <w:r w:rsidRPr="005919E3">
        <w:rPr>
          <w:spacing w:val="-6"/>
          <w:sz w:val="28"/>
          <w:szCs w:val="28"/>
          <w:lang w:val="kk-KZ" w:eastAsia="kk-KZ" w:bidi="kk-KZ"/>
        </w:rPr>
        <w:t xml:space="preserve"> </w:t>
      </w:r>
      <w:r w:rsidRPr="005919E3">
        <w:rPr>
          <w:sz w:val="28"/>
          <w:szCs w:val="28"/>
          <w:lang w:val="kk-KZ" w:eastAsia="kk-KZ" w:bidi="kk-KZ"/>
        </w:rPr>
        <w:t>банка:</w:t>
      </w:r>
    </w:p>
    <w:tbl>
      <w:tblPr>
        <w:tblStyle w:val="TableNormal1"/>
        <w:tblW w:w="8789" w:type="dxa"/>
        <w:tblInd w:w="709" w:type="dxa"/>
        <w:tblLayout w:type="fixed"/>
        <w:tblLook w:val="01E0" w:firstRow="1" w:lastRow="1" w:firstColumn="1" w:lastColumn="1" w:noHBand="0" w:noVBand="0"/>
      </w:tblPr>
      <w:tblGrid>
        <w:gridCol w:w="425"/>
        <w:gridCol w:w="851"/>
        <w:gridCol w:w="7513"/>
      </w:tblGrid>
      <w:tr w:rsidR="002776E8" w:rsidTr="003F6241">
        <w:trPr>
          <w:trHeight w:val="316"/>
        </w:trPr>
        <w:tc>
          <w:tcPr>
            <w:tcW w:w="425" w:type="dxa"/>
          </w:tcPr>
          <w:p w:rsidR="002776E8" w:rsidRDefault="002776E8" w:rsidP="003F6241">
            <w:pPr>
              <w:ind w:firstLine="4"/>
              <w:rPr>
                <w:sz w:val="28"/>
                <w:szCs w:val="28"/>
                <w:lang w:val="kk-KZ" w:eastAsia="kk-KZ" w:bidi="kk-KZ"/>
              </w:rPr>
            </w:pPr>
            <w:r w:rsidRPr="005919E3">
              <w:rPr>
                <w:sz w:val="28"/>
                <w:szCs w:val="28"/>
                <w:lang w:val="kk-KZ" w:eastAsia="kk-KZ" w:bidi="kk-KZ"/>
              </w:rPr>
              <w:t>Дт</w:t>
            </w:r>
          </w:p>
        </w:tc>
        <w:tc>
          <w:tcPr>
            <w:tcW w:w="851" w:type="dxa"/>
          </w:tcPr>
          <w:p w:rsidR="002776E8" w:rsidRDefault="002776E8" w:rsidP="003F6241">
            <w:pPr>
              <w:ind w:firstLine="4"/>
              <w:rPr>
                <w:sz w:val="28"/>
                <w:szCs w:val="28"/>
                <w:lang w:val="kk-KZ" w:eastAsia="kk-KZ" w:bidi="kk-KZ"/>
              </w:rPr>
            </w:pPr>
            <w:r w:rsidRPr="005919E3">
              <w:rPr>
                <w:sz w:val="28"/>
                <w:szCs w:val="28"/>
                <w:lang w:val="kk-KZ" w:eastAsia="kk-KZ" w:bidi="kk-KZ"/>
              </w:rPr>
              <w:t>1473</w:t>
            </w:r>
          </w:p>
        </w:tc>
        <w:tc>
          <w:tcPr>
            <w:tcW w:w="7513" w:type="dxa"/>
          </w:tcPr>
          <w:p w:rsidR="002776E8" w:rsidRDefault="002776E8" w:rsidP="003F6241">
            <w:pPr>
              <w:ind w:firstLine="4"/>
              <w:rPr>
                <w:sz w:val="28"/>
                <w:szCs w:val="28"/>
                <w:lang w:val="kk-KZ" w:eastAsia="kk-KZ" w:bidi="kk-KZ"/>
              </w:rPr>
            </w:pPr>
            <w:r w:rsidRPr="005919E3">
              <w:rPr>
                <w:sz w:val="28"/>
                <w:szCs w:val="28"/>
                <w:lang w:val="kk-KZ" w:eastAsia="kk-KZ" w:bidi="kk-KZ"/>
              </w:rPr>
              <w:t>Инвестиции исламского банка в производственную и торговую деятельность</w:t>
            </w:r>
          </w:p>
        </w:tc>
      </w:tr>
      <w:tr w:rsidR="002776E8" w:rsidTr="003F6241">
        <w:trPr>
          <w:trHeight w:val="321"/>
        </w:trPr>
        <w:tc>
          <w:tcPr>
            <w:tcW w:w="425" w:type="dxa"/>
          </w:tcPr>
          <w:p w:rsidR="002776E8" w:rsidRDefault="002776E8" w:rsidP="003F6241">
            <w:pPr>
              <w:ind w:firstLine="4"/>
              <w:rPr>
                <w:sz w:val="28"/>
                <w:szCs w:val="28"/>
                <w:lang w:val="kk-KZ" w:eastAsia="kk-KZ" w:bidi="kk-KZ"/>
              </w:rPr>
            </w:pPr>
            <w:r w:rsidRPr="005919E3">
              <w:rPr>
                <w:sz w:val="28"/>
                <w:szCs w:val="28"/>
                <w:lang w:val="kk-KZ" w:eastAsia="kk-KZ" w:bidi="kk-KZ"/>
              </w:rPr>
              <w:t>Кт</w:t>
            </w:r>
          </w:p>
        </w:tc>
        <w:tc>
          <w:tcPr>
            <w:tcW w:w="851" w:type="dxa"/>
          </w:tcPr>
          <w:p w:rsidR="002776E8" w:rsidRDefault="002776E8" w:rsidP="003F6241">
            <w:pPr>
              <w:rPr>
                <w:sz w:val="28"/>
                <w:szCs w:val="28"/>
                <w:lang w:val="kk-KZ" w:eastAsia="kk-KZ" w:bidi="kk-KZ"/>
              </w:rPr>
            </w:pPr>
            <w:r w:rsidRPr="005919E3">
              <w:rPr>
                <w:sz w:val="28"/>
                <w:szCs w:val="28"/>
                <w:lang w:val="kk-KZ" w:eastAsia="kk-KZ" w:bidi="kk-KZ"/>
              </w:rPr>
              <w:t>1652</w:t>
            </w:r>
          </w:p>
        </w:tc>
        <w:tc>
          <w:tcPr>
            <w:tcW w:w="7513" w:type="dxa"/>
          </w:tcPr>
          <w:p w:rsidR="002776E8" w:rsidRDefault="002776E8" w:rsidP="003F6241">
            <w:pPr>
              <w:jc w:val="both"/>
              <w:rPr>
                <w:sz w:val="28"/>
                <w:szCs w:val="28"/>
                <w:lang w:eastAsia="kk-KZ" w:bidi="kk-KZ"/>
              </w:rPr>
            </w:pPr>
            <w:r w:rsidRPr="005919E3">
              <w:rPr>
                <w:sz w:val="28"/>
                <w:szCs w:val="28"/>
                <w:lang w:val="kk-KZ" w:eastAsia="kk-KZ" w:bidi="kk-KZ"/>
              </w:rPr>
              <w:t>Земля, здания и сооружения</w:t>
            </w:r>
          </w:p>
        </w:tc>
      </w:tr>
      <w:tr w:rsidR="002776E8" w:rsidTr="003F6241">
        <w:trPr>
          <w:trHeight w:val="321"/>
        </w:trPr>
        <w:tc>
          <w:tcPr>
            <w:tcW w:w="425" w:type="dxa"/>
          </w:tcPr>
          <w:p w:rsidR="002776E8" w:rsidRDefault="002776E8" w:rsidP="003F6241">
            <w:pPr>
              <w:ind w:firstLine="4"/>
              <w:rPr>
                <w:sz w:val="28"/>
                <w:szCs w:val="28"/>
                <w:lang w:val="kk-KZ" w:eastAsia="kk-KZ" w:bidi="kk-KZ"/>
              </w:rPr>
            </w:pPr>
          </w:p>
        </w:tc>
        <w:tc>
          <w:tcPr>
            <w:tcW w:w="851" w:type="dxa"/>
          </w:tcPr>
          <w:p w:rsidR="002776E8" w:rsidRDefault="002776E8" w:rsidP="003F6241">
            <w:pPr>
              <w:rPr>
                <w:sz w:val="28"/>
                <w:szCs w:val="28"/>
                <w:lang w:val="kk-KZ" w:eastAsia="kk-KZ" w:bidi="kk-KZ"/>
              </w:rPr>
            </w:pPr>
            <w:r w:rsidRPr="005919E3">
              <w:rPr>
                <w:sz w:val="28"/>
                <w:szCs w:val="28"/>
                <w:lang w:val="kk-KZ" w:eastAsia="kk-KZ" w:bidi="kk-KZ"/>
              </w:rPr>
              <w:t>1653</w:t>
            </w:r>
          </w:p>
        </w:tc>
        <w:tc>
          <w:tcPr>
            <w:tcW w:w="7513" w:type="dxa"/>
          </w:tcPr>
          <w:p w:rsidR="002776E8" w:rsidRDefault="002776E8" w:rsidP="003F6241">
            <w:pPr>
              <w:jc w:val="both"/>
              <w:rPr>
                <w:sz w:val="28"/>
                <w:szCs w:val="28"/>
                <w:lang w:eastAsia="kk-KZ" w:bidi="kk-KZ"/>
              </w:rPr>
            </w:pPr>
            <w:r w:rsidRPr="005919E3">
              <w:rPr>
                <w:sz w:val="28"/>
                <w:szCs w:val="28"/>
                <w:lang w:val="kk-KZ" w:eastAsia="kk-KZ" w:bidi="kk-KZ"/>
              </w:rPr>
              <w:t>Компьютерное оборудование</w:t>
            </w:r>
          </w:p>
        </w:tc>
      </w:tr>
      <w:tr w:rsidR="002776E8" w:rsidTr="003F6241">
        <w:trPr>
          <w:trHeight w:val="321"/>
        </w:trPr>
        <w:tc>
          <w:tcPr>
            <w:tcW w:w="425" w:type="dxa"/>
          </w:tcPr>
          <w:p w:rsidR="002776E8" w:rsidRDefault="002776E8" w:rsidP="003F6241">
            <w:pPr>
              <w:ind w:firstLine="4"/>
              <w:rPr>
                <w:sz w:val="28"/>
                <w:szCs w:val="28"/>
                <w:lang w:val="kk-KZ" w:eastAsia="kk-KZ" w:bidi="kk-KZ"/>
              </w:rPr>
            </w:pPr>
          </w:p>
        </w:tc>
        <w:tc>
          <w:tcPr>
            <w:tcW w:w="851" w:type="dxa"/>
          </w:tcPr>
          <w:p w:rsidR="002776E8" w:rsidRDefault="002776E8" w:rsidP="003F6241">
            <w:pPr>
              <w:rPr>
                <w:sz w:val="28"/>
                <w:szCs w:val="28"/>
                <w:lang w:val="kk-KZ" w:eastAsia="kk-KZ" w:bidi="kk-KZ"/>
              </w:rPr>
            </w:pPr>
            <w:r w:rsidRPr="005919E3">
              <w:rPr>
                <w:sz w:val="28"/>
                <w:szCs w:val="28"/>
                <w:lang w:val="kk-KZ" w:eastAsia="kk-KZ" w:bidi="kk-KZ"/>
              </w:rPr>
              <w:t>1654</w:t>
            </w:r>
          </w:p>
        </w:tc>
        <w:tc>
          <w:tcPr>
            <w:tcW w:w="7513" w:type="dxa"/>
          </w:tcPr>
          <w:p w:rsidR="002776E8" w:rsidRDefault="002776E8" w:rsidP="003F6241">
            <w:pPr>
              <w:jc w:val="both"/>
              <w:rPr>
                <w:sz w:val="28"/>
                <w:szCs w:val="28"/>
                <w:lang w:val="kk-KZ" w:eastAsia="kk-KZ" w:bidi="kk-KZ"/>
              </w:rPr>
            </w:pPr>
            <w:r w:rsidRPr="005919E3">
              <w:rPr>
                <w:sz w:val="28"/>
                <w:szCs w:val="28"/>
                <w:lang w:val="kk-KZ" w:eastAsia="kk-KZ" w:bidi="kk-KZ"/>
              </w:rPr>
              <w:t>Прочие основные средства</w:t>
            </w:r>
          </w:p>
        </w:tc>
      </w:tr>
      <w:tr w:rsidR="002776E8" w:rsidTr="003F6241">
        <w:trPr>
          <w:trHeight w:val="321"/>
        </w:trPr>
        <w:tc>
          <w:tcPr>
            <w:tcW w:w="425" w:type="dxa"/>
          </w:tcPr>
          <w:p w:rsidR="002776E8" w:rsidRDefault="002776E8" w:rsidP="003F6241">
            <w:pPr>
              <w:ind w:firstLine="4"/>
              <w:rPr>
                <w:sz w:val="28"/>
                <w:szCs w:val="28"/>
                <w:lang w:val="kk-KZ" w:eastAsia="kk-KZ" w:bidi="kk-KZ"/>
              </w:rPr>
            </w:pPr>
          </w:p>
        </w:tc>
        <w:tc>
          <w:tcPr>
            <w:tcW w:w="851" w:type="dxa"/>
          </w:tcPr>
          <w:p w:rsidR="002776E8" w:rsidRDefault="002776E8" w:rsidP="003F6241">
            <w:pPr>
              <w:rPr>
                <w:sz w:val="28"/>
                <w:szCs w:val="28"/>
                <w:lang w:val="kk-KZ" w:eastAsia="kk-KZ" w:bidi="kk-KZ"/>
              </w:rPr>
            </w:pPr>
            <w:r w:rsidRPr="005919E3">
              <w:rPr>
                <w:sz w:val="28"/>
                <w:szCs w:val="28"/>
                <w:lang w:val="kk-KZ" w:eastAsia="kk-KZ" w:bidi="kk-KZ"/>
              </w:rPr>
              <w:t>1658</w:t>
            </w:r>
          </w:p>
        </w:tc>
        <w:tc>
          <w:tcPr>
            <w:tcW w:w="7513" w:type="dxa"/>
          </w:tcPr>
          <w:p w:rsidR="002776E8" w:rsidRDefault="002776E8" w:rsidP="003F6241">
            <w:pPr>
              <w:jc w:val="both"/>
              <w:rPr>
                <w:sz w:val="28"/>
                <w:szCs w:val="28"/>
                <w:lang w:val="kk-KZ" w:eastAsia="kk-KZ" w:bidi="kk-KZ"/>
              </w:rPr>
            </w:pPr>
            <w:r w:rsidRPr="005919E3">
              <w:rPr>
                <w:sz w:val="28"/>
                <w:szCs w:val="28"/>
                <w:lang w:val="kk-KZ" w:eastAsia="kk-KZ" w:bidi="kk-KZ"/>
              </w:rPr>
              <w:t>Транспортные</w:t>
            </w:r>
            <w:r w:rsidRPr="005919E3">
              <w:rPr>
                <w:spacing w:val="-1"/>
                <w:sz w:val="28"/>
                <w:szCs w:val="28"/>
                <w:lang w:val="kk-KZ" w:eastAsia="kk-KZ" w:bidi="kk-KZ"/>
              </w:rPr>
              <w:t xml:space="preserve"> </w:t>
            </w:r>
            <w:r w:rsidRPr="005919E3">
              <w:rPr>
                <w:sz w:val="28"/>
                <w:szCs w:val="28"/>
                <w:lang w:val="kk-KZ" w:eastAsia="kk-KZ" w:bidi="kk-KZ"/>
              </w:rPr>
              <w:t>средства.</w:t>
            </w:r>
          </w:p>
        </w:tc>
      </w:tr>
    </w:tbl>
    <w:p w:rsidR="002776E8" w:rsidRDefault="002776E8" w:rsidP="002776E8">
      <w:pPr>
        <w:widowControl w:val="0"/>
        <w:numPr>
          <w:ilvl w:val="0"/>
          <w:numId w:val="13"/>
        </w:numPr>
        <w:tabs>
          <w:tab w:val="left" w:pos="1536"/>
          <w:tab w:val="left" w:pos="1537"/>
          <w:tab w:val="left" w:pos="2219"/>
          <w:tab w:val="left" w:pos="3333"/>
          <w:tab w:val="left" w:pos="4621"/>
          <w:tab w:val="left" w:pos="5924"/>
          <w:tab w:val="left" w:pos="6414"/>
          <w:tab w:val="left" w:pos="8155"/>
        </w:tabs>
        <w:autoSpaceDE w:val="0"/>
        <w:autoSpaceDN w:val="0"/>
        <w:ind w:left="0" w:firstLine="709"/>
        <w:jc w:val="both"/>
        <w:rPr>
          <w:sz w:val="28"/>
          <w:szCs w:val="28"/>
          <w:lang w:val="kk-KZ" w:eastAsia="kk-KZ" w:bidi="kk-KZ"/>
        </w:rPr>
      </w:pPr>
      <w:r w:rsidRPr="005919E3">
        <w:rPr>
          <w:sz w:val="28"/>
          <w:szCs w:val="28"/>
          <w:lang w:val="kk-KZ" w:eastAsia="kk-KZ" w:bidi="kk-KZ"/>
        </w:rPr>
        <w:t xml:space="preserve">На сумму участия клиента в совместной </w:t>
      </w:r>
      <w:r w:rsidRPr="005919E3">
        <w:rPr>
          <w:spacing w:val="-3"/>
          <w:sz w:val="28"/>
          <w:szCs w:val="28"/>
          <w:lang w:val="kk-KZ" w:eastAsia="kk-KZ" w:bidi="kk-KZ"/>
        </w:rPr>
        <w:t xml:space="preserve">деятельности </w:t>
      </w:r>
      <w:r w:rsidRPr="005919E3">
        <w:rPr>
          <w:sz w:val="28"/>
          <w:szCs w:val="28"/>
          <w:lang w:val="kk-KZ" w:eastAsia="kk-KZ" w:bidi="kk-KZ"/>
        </w:rPr>
        <w:t>осуществляются следующие бухгалтерские</w:t>
      </w:r>
      <w:r w:rsidRPr="005919E3">
        <w:rPr>
          <w:spacing w:val="-3"/>
          <w:sz w:val="28"/>
          <w:szCs w:val="28"/>
          <w:lang w:val="kk-KZ" w:eastAsia="kk-KZ" w:bidi="kk-KZ"/>
        </w:rPr>
        <w:t xml:space="preserve"> </w:t>
      </w:r>
      <w:r w:rsidRPr="005919E3">
        <w:rPr>
          <w:sz w:val="28"/>
          <w:szCs w:val="28"/>
          <w:lang w:val="kk-KZ" w:eastAsia="kk-KZ" w:bidi="kk-KZ"/>
        </w:rPr>
        <w:t>записи:</w:t>
      </w:r>
    </w:p>
    <w:tbl>
      <w:tblPr>
        <w:tblStyle w:val="TableNormal1"/>
        <w:tblW w:w="8789" w:type="dxa"/>
        <w:tblInd w:w="709" w:type="dxa"/>
        <w:tblLayout w:type="fixed"/>
        <w:tblLook w:val="01E0" w:firstRow="1" w:lastRow="1" w:firstColumn="1" w:lastColumn="1" w:noHBand="0" w:noVBand="0"/>
      </w:tblPr>
      <w:tblGrid>
        <w:gridCol w:w="425"/>
        <w:gridCol w:w="851"/>
        <w:gridCol w:w="7513"/>
      </w:tblGrid>
      <w:tr w:rsidR="002776E8" w:rsidTr="003F6241">
        <w:trPr>
          <w:trHeight w:val="316"/>
        </w:trPr>
        <w:tc>
          <w:tcPr>
            <w:tcW w:w="425" w:type="dxa"/>
          </w:tcPr>
          <w:p w:rsidR="002776E8" w:rsidRDefault="002776E8" w:rsidP="003F6241">
            <w:pPr>
              <w:ind w:firstLine="4"/>
              <w:rPr>
                <w:sz w:val="28"/>
                <w:szCs w:val="28"/>
                <w:lang w:val="kk-KZ" w:eastAsia="kk-KZ" w:bidi="kk-KZ"/>
              </w:rPr>
            </w:pPr>
            <w:r w:rsidRPr="005919E3">
              <w:rPr>
                <w:sz w:val="28"/>
                <w:szCs w:val="28"/>
                <w:lang w:val="kk-KZ" w:eastAsia="kk-KZ" w:bidi="kk-KZ"/>
              </w:rPr>
              <w:t>Дт</w:t>
            </w:r>
          </w:p>
        </w:tc>
        <w:tc>
          <w:tcPr>
            <w:tcW w:w="851" w:type="dxa"/>
          </w:tcPr>
          <w:p w:rsidR="002776E8" w:rsidRDefault="002776E8" w:rsidP="003F6241">
            <w:pPr>
              <w:ind w:firstLine="4"/>
              <w:rPr>
                <w:sz w:val="28"/>
                <w:szCs w:val="28"/>
                <w:lang w:val="kk-KZ" w:eastAsia="kk-KZ" w:bidi="kk-KZ"/>
              </w:rPr>
            </w:pPr>
            <w:r w:rsidRPr="005919E3">
              <w:rPr>
                <w:sz w:val="28"/>
                <w:szCs w:val="28"/>
                <w:lang w:val="kk-KZ" w:eastAsia="kk-KZ" w:bidi="kk-KZ"/>
              </w:rPr>
              <w:t>2203</w:t>
            </w:r>
          </w:p>
        </w:tc>
        <w:tc>
          <w:tcPr>
            <w:tcW w:w="7513" w:type="dxa"/>
          </w:tcPr>
          <w:p w:rsidR="002776E8" w:rsidRDefault="002776E8" w:rsidP="003F6241">
            <w:pPr>
              <w:ind w:firstLine="4"/>
              <w:rPr>
                <w:sz w:val="28"/>
                <w:szCs w:val="28"/>
                <w:lang w:val="kk-KZ" w:eastAsia="kk-KZ" w:bidi="kk-KZ"/>
              </w:rPr>
            </w:pPr>
            <w:r w:rsidRPr="005919E3">
              <w:rPr>
                <w:sz w:val="28"/>
                <w:szCs w:val="28"/>
                <w:lang w:val="kk-KZ" w:eastAsia="kk-KZ" w:bidi="kk-KZ"/>
              </w:rPr>
              <w:t>Текущие счета юридических лиц</w:t>
            </w:r>
          </w:p>
        </w:tc>
      </w:tr>
      <w:tr w:rsidR="002776E8" w:rsidTr="003F6241">
        <w:trPr>
          <w:trHeight w:val="321"/>
        </w:trPr>
        <w:tc>
          <w:tcPr>
            <w:tcW w:w="425" w:type="dxa"/>
          </w:tcPr>
          <w:p w:rsidR="002776E8" w:rsidRDefault="002776E8" w:rsidP="003F6241">
            <w:pPr>
              <w:ind w:firstLine="4"/>
              <w:rPr>
                <w:sz w:val="28"/>
                <w:szCs w:val="28"/>
                <w:lang w:val="kk-KZ" w:eastAsia="kk-KZ" w:bidi="kk-KZ"/>
              </w:rPr>
            </w:pPr>
          </w:p>
        </w:tc>
        <w:tc>
          <w:tcPr>
            <w:tcW w:w="851" w:type="dxa"/>
          </w:tcPr>
          <w:p w:rsidR="002776E8" w:rsidRDefault="002776E8" w:rsidP="003F6241">
            <w:pPr>
              <w:rPr>
                <w:sz w:val="28"/>
                <w:szCs w:val="28"/>
                <w:lang w:val="kk-KZ" w:eastAsia="kk-KZ" w:bidi="kk-KZ"/>
              </w:rPr>
            </w:pPr>
            <w:r w:rsidRPr="005919E3">
              <w:rPr>
                <w:sz w:val="28"/>
                <w:szCs w:val="28"/>
                <w:lang w:val="kk-KZ" w:eastAsia="kk-KZ" w:bidi="kk-KZ"/>
              </w:rPr>
              <w:t>2204</w:t>
            </w:r>
          </w:p>
        </w:tc>
        <w:tc>
          <w:tcPr>
            <w:tcW w:w="7513" w:type="dxa"/>
          </w:tcPr>
          <w:p w:rsidR="002776E8" w:rsidRDefault="002776E8" w:rsidP="003F6241">
            <w:pPr>
              <w:jc w:val="both"/>
              <w:rPr>
                <w:sz w:val="28"/>
                <w:szCs w:val="28"/>
                <w:lang w:eastAsia="kk-KZ" w:bidi="kk-KZ"/>
              </w:rPr>
            </w:pPr>
            <w:r w:rsidRPr="005919E3">
              <w:rPr>
                <w:sz w:val="28"/>
                <w:szCs w:val="28"/>
                <w:lang w:val="kk-KZ" w:eastAsia="kk-KZ" w:bidi="kk-KZ"/>
              </w:rPr>
              <w:t>Текущие счета физических</w:t>
            </w:r>
            <w:r w:rsidRPr="005919E3">
              <w:rPr>
                <w:spacing w:val="-3"/>
                <w:sz w:val="28"/>
                <w:szCs w:val="28"/>
                <w:lang w:val="kk-KZ" w:eastAsia="kk-KZ" w:bidi="kk-KZ"/>
              </w:rPr>
              <w:t xml:space="preserve"> </w:t>
            </w:r>
            <w:r w:rsidRPr="005919E3">
              <w:rPr>
                <w:sz w:val="28"/>
                <w:szCs w:val="28"/>
                <w:lang w:val="kk-KZ" w:eastAsia="kk-KZ" w:bidi="kk-KZ"/>
              </w:rPr>
              <w:t>лиц</w:t>
            </w:r>
          </w:p>
        </w:tc>
      </w:tr>
      <w:tr w:rsidR="002776E8" w:rsidTr="003F6241">
        <w:trPr>
          <w:trHeight w:val="321"/>
        </w:trPr>
        <w:tc>
          <w:tcPr>
            <w:tcW w:w="425" w:type="dxa"/>
          </w:tcPr>
          <w:p w:rsidR="002776E8" w:rsidRDefault="002776E8" w:rsidP="003F6241">
            <w:pPr>
              <w:ind w:firstLine="4"/>
              <w:rPr>
                <w:sz w:val="28"/>
                <w:szCs w:val="28"/>
                <w:lang w:val="kk-KZ" w:eastAsia="kk-KZ" w:bidi="kk-KZ"/>
              </w:rPr>
            </w:pPr>
          </w:p>
        </w:tc>
        <w:tc>
          <w:tcPr>
            <w:tcW w:w="851" w:type="dxa"/>
          </w:tcPr>
          <w:p w:rsidR="002776E8" w:rsidRDefault="002776E8" w:rsidP="003F6241">
            <w:pPr>
              <w:rPr>
                <w:sz w:val="28"/>
                <w:szCs w:val="28"/>
                <w:lang w:val="kk-KZ" w:eastAsia="kk-KZ" w:bidi="kk-KZ"/>
              </w:rPr>
            </w:pPr>
            <w:r w:rsidRPr="005919E3">
              <w:rPr>
                <w:sz w:val="28"/>
                <w:szCs w:val="28"/>
                <w:lang w:val="kk-KZ" w:eastAsia="kk-KZ" w:bidi="kk-KZ"/>
              </w:rPr>
              <w:t>2205</w:t>
            </w:r>
          </w:p>
        </w:tc>
        <w:tc>
          <w:tcPr>
            <w:tcW w:w="7513" w:type="dxa"/>
          </w:tcPr>
          <w:p w:rsidR="002776E8" w:rsidRDefault="002776E8" w:rsidP="003F6241">
            <w:pPr>
              <w:jc w:val="both"/>
              <w:rPr>
                <w:sz w:val="28"/>
                <w:szCs w:val="28"/>
                <w:lang w:eastAsia="kk-KZ" w:bidi="kk-KZ"/>
              </w:rPr>
            </w:pPr>
            <w:r w:rsidRPr="005919E3">
              <w:rPr>
                <w:sz w:val="28"/>
                <w:szCs w:val="28"/>
                <w:lang w:val="kk-KZ" w:eastAsia="kk-KZ" w:bidi="kk-KZ"/>
              </w:rPr>
              <w:t>Вклады до востребования физических лиц</w:t>
            </w:r>
          </w:p>
        </w:tc>
      </w:tr>
      <w:tr w:rsidR="002776E8" w:rsidTr="003F6241">
        <w:trPr>
          <w:trHeight w:val="321"/>
        </w:trPr>
        <w:tc>
          <w:tcPr>
            <w:tcW w:w="425" w:type="dxa"/>
          </w:tcPr>
          <w:p w:rsidR="002776E8" w:rsidRDefault="002776E8" w:rsidP="003F6241">
            <w:pPr>
              <w:ind w:firstLine="4"/>
              <w:rPr>
                <w:sz w:val="28"/>
                <w:szCs w:val="28"/>
                <w:lang w:val="kk-KZ" w:eastAsia="kk-KZ" w:bidi="kk-KZ"/>
              </w:rPr>
            </w:pPr>
          </w:p>
        </w:tc>
        <w:tc>
          <w:tcPr>
            <w:tcW w:w="851" w:type="dxa"/>
          </w:tcPr>
          <w:p w:rsidR="002776E8" w:rsidRDefault="002776E8" w:rsidP="003F6241">
            <w:pPr>
              <w:rPr>
                <w:sz w:val="28"/>
                <w:szCs w:val="28"/>
                <w:lang w:val="kk-KZ" w:eastAsia="kk-KZ" w:bidi="kk-KZ"/>
              </w:rPr>
            </w:pPr>
            <w:r w:rsidRPr="005919E3">
              <w:rPr>
                <w:sz w:val="28"/>
                <w:szCs w:val="28"/>
                <w:lang w:val="kk-KZ" w:eastAsia="kk-KZ" w:bidi="kk-KZ"/>
              </w:rPr>
              <w:t>2211</w:t>
            </w:r>
          </w:p>
        </w:tc>
        <w:tc>
          <w:tcPr>
            <w:tcW w:w="7513" w:type="dxa"/>
          </w:tcPr>
          <w:p w:rsidR="002776E8" w:rsidRDefault="002776E8" w:rsidP="003F6241">
            <w:pPr>
              <w:jc w:val="both"/>
              <w:rPr>
                <w:sz w:val="28"/>
                <w:szCs w:val="28"/>
                <w:lang w:val="kk-KZ" w:eastAsia="kk-KZ" w:bidi="kk-KZ"/>
              </w:rPr>
            </w:pPr>
            <w:r w:rsidRPr="005919E3">
              <w:rPr>
                <w:sz w:val="28"/>
                <w:szCs w:val="28"/>
                <w:lang w:val="kk-KZ" w:eastAsia="kk-KZ" w:bidi="kk-KZ"/>
              </w:rPr>
              <w:t>Вклады до востребования юридических</w:t>
            </w:r>
            <w:r w:rsidRPr="005919E3">
              <w:rPr>
                <w:spacing w:val="-18"/>
                <w:sz w:val="28"/>
                <w:szCs w:val="28"/>
                <w:lang w:val="kk-KZ" w:eastAsia="kk-KZ" w:bidi="kk-KZ"/>
              </w:rPr>
              <w:t xml:space="preserve"> </w:t>
            </w:r>
            <w:r w:rsidRPr="005919E3">
              <w:rPr>
                <w:sz w:val="28"/>
                <w:szCs w:val="28"/>
                <w:lang w:val="kk-KZ" w:eastAsia="kk-KZ" w:bidi="kk-KZ"/>
              </w:rPr>
              <w:t>лиц</w:t>
            </w:r>
          </w:p>
        </w:tc>
      </w:tr>
      <w:tr w:rsidR="002776E8" w:rsidTr="003F6241">
        <w:trPr>
          <w:trHeight w:val="321"/>
        </w:trPr>
        <w:tc>
          <w:tcPr>
            <w:tcW w:w="425" w:type="dxa"/>
          </w:tcPr>
          <w:p w:rsidR="002776E8" w:rsidRDefault="002776E8" w:rsidP="003F6241">
            <w:pPr>
              <w:ind w:firstLine="4"/>
              <w:rPr>
                <w:sz w:val="28"/>
                <w:szCs w:val="28"/>
                <w:lang w:val="kk-KZ" w:eastAsia="kk-KZ" w:bidi="kk-KZ"/>
              </w:rPr>
            </w:pPr>
            <w:r w:rsidRPr="005919E3">
              <w:rPr>
                <w:sz w:val="28"/>
                <w:szCs w:val="28"/>
                <w:lang w:val="kk-KZ" w:eastAsia="kk-KZ" w:bidi="kk-KZ"/>
              </w:rPr>
              <w:t>Кт</w:t>
            </w:r>
          </w:p>
        </w:tc>
        <w:tc>
          <w:tcPr>
            <w:tcW w:w="851" w:type="dxa"/>
          </w:tcPr>
          <w:p w:rsidR="002776E8" w:rsidRDefault="002776E8" w:rsidP="003F6241">
            <w:pPr>
              <w:rPr>
                <w:sz w:val="28"/>
                <w:szCs w:val="28"/>
                <w:lang w:val="kk-KZ" w:eastAsia="kk-KZ" w:bidi="kk-KZ"/>
              </w:rPr>
            </w:pPr>
            <w:r w:rsidRPr="005919E3">
              <w:rPr>
                <w:sz w:val="28"/>
                <w:szCs w:val="28"/>
                <w:lang w:val="kk-KZ" w:eastAsia="kk-KZ" w:bidi="kk-KZ"/>
              </w:rPr>
              <w:t>1001</w:t>
            </w:r>
          </w:p>
        </w:tc>
        <w:tc>
          <w:tcPr>
            <w:tcW w:w="7513" w:type="dxa"/>
          </w:tcPr>
          <w:p w:rsidR="002776E8" w:rsidRDefault="002776E8" w:rsidP="003F6241">
            <w:pPr>
              <w:jc w:val="both"/>
              <w:rPr>
                <w:sz w:val="28"/>
                <w:szCs w:val="28"/>
                <w:lang w:val="kk-KZ" w:eastAsia="kk-KZ" w:bidi="kk-KZ"/>
              </w:rPr>
            </w:pPr>
            <w:r w:rsidRPr="005919E3">
              <w:rPr>
                <w:sz w:val="28"/>
                <w:szCs w:val="28"/>
                <w:lang w:val="kk-KZ" w:eastAsia="kk-KZ" w:bidi="kk-KZ"/>
              </w:rPr>
              <w:t>Наличность в</w:t>
            </w:r>
            <w:r w:rsidRPr="005919E3">
              <w:rPr>
                <w:spacing w:val="-3"/>
                <w:sz w:val="28"/>
                <w:szCs w:val="28"/>
                <w:lang w:val="kk-KZ" w:eastAsia="kk-KZ" w:bidi="kk-KZ"/>
              </w:rPr>
              <w:t xml:space="preserve"> </w:t>
            </w:r>
            <w:r w:rsidRPr="005919E3">
              <w:rPr>
                <w:sz w:val="28"/>
                <w:szCs w:val="28"/>
                <w:lang w:val="kk-KZ" w:eastAsia="kk-KZ" w:bidi="kk-KZ"/>
              </w:rPr>
              <w:t>кассе</w:t>
            </w:r>
          </w:p>
        </w:tc>
      </w:tr>
      <w:tr w:rsidR="002776E8" w:rsidTr="003F6241">
        <w:trPr>
          <w:trHeight w:val="321"/>
        </w:trPr>
        <w:tc>
          <w:tcPr>
            <w:tcW w:w="425" w:type="dxa"/>
          </w:tcPr>
          <w:p w:rsidR="002776E8" w:rsidRDefault="002776E8" w:rsidP="003F6241">
            <w:pPr>
              <w:ind w:firstLine="4"/>
              <w:rPr>
                <w:sz w:val="28"/>
                <w:szCs w:val="28"/>
                <w:lang w:val="kk-KZ" w:eastAsia="kk-KZ" w:bidi="kk-KZ"/>
              </w:rPr>
            </w:pPr>
          </w:p>
        </w:tc>
        <w:tc>
          <w:tcPr>
            <w:tcW w:w="851" w:type="dxa"/>
          </w:tcPr>
          <w:p w:rsidR="002776E8" w:rsidRDefault="002776E8" w:rsidP="003F6241">
            <w:pPr>
              <w:rPr>
                <w:sz w:val="28"/>
                <w:szCs w:val="28"/>
                <w:lang w:val="kk-KZ" w:eastAsia="kk-KZ" w:bidi="kk-KZ"/>
              </w:rPr>
            </w:pPr>
            <w:r w:rsidRPr="005919E3">
              <w:rPr>
                <w:sz w:val="28"/>
                <w:szCs w:val="28"/>
                <w:lang w:val="kk-KZ" w:eastAsia="kk-KZ" w:bidi="kk-KZ"/>
              </w:rPr>
              <w:t>1051</w:t>
            </w:r>
          </w:p>
        </w:tc>
        <w:tc>
          <w:tcPr>
            <w:tcW w:w="7513" w:type="dxa"/>
          </w:tcPr>
          <w:p w:rsidR="002776E8" w:rsidRDefault="002776E8" w:rsidP="003F6241">
            <w:pPr>
              <w:jc w:val="both"/>
              <w:rPr>
                <w:sz w:val="28"/>
                <w:szCs w:val="28"/>
                <w:lang w:val="kk-KZ" w:eastAsia="kk-KZ" w:bidi="kk-KZ"/>
              </w:rPr>
            </w:pPr>
            <w:r w:rsidRPr="005919E3">
              <w:rPr>
                <w:sz w:val="28"/>
                <w:szCs w:val="28"/>
                <w:lang w:val="kk-KZ" w:eastAsia="kk-KZ" w:bidi="kk-KZ"/>
              </w:rPr>
              <w:t xml:space="preserve">Корреспондентский счет в Национальном </w:t>
            </w:r>
            <w:r w:rsidRPr="005919E3">
              <w:rPr>
                <w:spacing w:val="-4"/>
                <w:sz w:val="28"/>
                <w:szCs w:val="28"/>
                <w:lang w:val="kk-KZ" w:eastAsia="kk-KZ" w:bidi="kk-KZ"/>
              </w:rPr>
              <w:t xml:space="preserve">Банке </w:t>
            </w:r>
            <w:r w:rsidRPr="005919E3">
              <w:rPr>
                <w:sz w:val="28"/>
                <w:szCs w:val="28"/>
                <w:lang w:val="kk-KZ" w:eastAsia="kk-KZ" w:bidi="kk-KZ"/>
              </w:rPr>
              <w:t>Республики</w:t>
            </w:r>
            <w:r w:rsidRPr="005919E3">
              <w:rPr>
                <w:spacing w:val="-1"/>
                <w:sz w:val="28"/>
                <w:szCs w:val="28"/>
                <w:lang w:val="kk-KZ" w:eastAsia="kk-KZ" w:bidi="kk-KZ"/>
              </w:rPr>
              <w:t xml:space="preserve"> </w:t>
            </w:r>
            <w:r w:rsidRPr="005919E3">
              <w:rPr>
                <w:sz w:val="28"/>
                <w:szCs w:val="28"/>
                <w:lang w:val="kk-KZ" w:eastAsia="kk-KZ" w:bidi="kk-KZ"/>
              </w:rPr>
              <w:t>Казахстан</w:t>
            </w:r>
          </w:p>
        </w:tc>
      </w:tr>
      <w:tr w:rsidR="002776E8" w:rsidTr="003F6241">
        <w:trPr>
          <w:trHeight w:val="321"/>
        </w:trPr>
        <w:tc>
          <w:tcPr>
            <w:tcW w:w="425" w:type="dxa"/>
          </w:tcPr>
          <w:p w:rsidR="002776E8" w:rsidRDefault="002776E8" w:rsidP="003F6241">
            <w:pPr>
              <w:ind w:firstLine="4"/>
              <w:rPr>
                <w:sz w:val="28"/>
                <w:szCs w:val="28"/>
                <w:lang w:val="kk-KZ" w:eastAsia="kk-KZ" w:bidi="kk-KZ"/>
              </w:rPr>
            </w:pPr>
          </w:p>
        </w:tc>
        <w:tc>
          <w:tcPr>
            <w:tcW w:w="851" w:type="dxa"/>
          </w:tcPr>
          <w:p w:rsidR="002776E8" w:rsidRDefault="002776E8" w:rsidP="003F6241">
            <w:pPr>
              <w:rPr>
                <w:sz w:val="28"/>
                <w:szCs w:val="28"/>
                <w:lang w:val="kk-KZ" w:eastAsia="kk-KZ" w:bidi="kk-KZ"/>
              </w:rPr>
            </w:pPr>
            <w:r w:rsidRPr="005919E3">
              <w:rPr>
                <w:sz w:val="28"/>
                <w:szCs w:val="28"/>
                <w:lang w:val="kk-KZ" w:eastAsia="kk-KZ" w:bidi="kk-KZ"/>
              </w:rPr>
              <w:t>1052</w:t>
            </w:r>
          </w:p>
        </w:tc>
        <w:tc>
          <w:tcPr>
            <w:tcW w:w="7513" w:type="dxa"/>
          </w:tcPr>
          <w:p w:rsidR="002776E8" w:rsidRDefault="002776E8" w:rsidP="003F6241">
            <w:pPr>
              <w:jc w:val="both"/>
              <w:rPr>
                <w:sz w:val="28"/>
                <w:szCs w:val="28"/>
                <w:lang w:val="kk-KZ" w:eastAsia="kk-KZ" w:bidi="kk-KZ"/>
              </w:rPr>
            </w:pPr>
            <w:r w:rsidRPr="005919E3">
              <w:rPr>
                <w:sz w:val="28"/>
                <w:szCs w:val="28"/>
                <w:lang w:val="kk-KZ" w:eastAsia="kk-KZ" w:bidi="kk-KZ"/>
              </w:rPr>
              <w:t>Корреспондентские счета в других</w:t>
            </w:r>
            <w:r w:rsidRPr="005919E3">
              <w:rPr>
                <w:spacing w:val="-2"/>
                <w:sz w:val="28"/>
                <w:szCs w:val="28"/>
                <w:lang w:val="kk-KZ" w:eastAsia="kk-KZ" w:bidi="kk-KZ"/>
              </w:rPr>
              <w:t xml:space="preserve"> </w:t>
            </w:r>
            <w:r w:rsidRPr="005919E3">
              <w:rPr>
                <w:sz w:val="28"/>
                <w:szCs w:val="28"/>
                <w:lang w:val="kk-KZ" w:eastAsia="kk-KZ" w:bidi="kk-KZ"/>
              </w:rPr>
              <w:t>банках.</w:t>
            </w:r>
          </w:p>
        </w:tc>
      </w:tr>
    </w:tbl>
    <w:p w:rsidR="002776E8" w:rsidRDefault="002776E8" w:rsidP="002776E8">
      <w:pPr>
        <w:widowControl w:val="0"/>
        <w:numPr>
          <w:ilvl w:val="0"/>
          <w:numId w:val="13"/>
        </w:numPr>
        <w:tabs>
          <w:tab w:val="left" w:pos="1436"/>
          <w:tab w:val="left" w:pos="9498"/>
        </w:tabs>
        <w:autoSpaceDE w:val="0"/>
        <w:autoSpaceDN w:val="0"/>
        <w:ind w:left="0" w:firstLine="709"/>
        <w:jc w:val="both"/>
        <w:rPr>
          <w:sz w:val="28"/>
          <w:szCs w:val="28"/>
          <w:lang w:val="kk-KZ" w:eastAsia="kk-KZ" w:bidi="kk-KZ"/>
        </w:rPr>
      </w:pPr>
      <w:r w:rsidRPr="005919E3">
        <w:rPr>
          <w:sz w:val="28"/>
          <w:szCs w:val="28"/>
          <w:lang w:val="kk-KZ" w:eastAsia="kk-KZ" w:bidi="kk-KZ"/>
        </w:rPr>
        <w:t>При начислении доходов от участия в уставных капиталах юридических лиц с периодичностью, установленной учетной политикой банка, осуществляется следующая бухгалтерская</w:t>
      </w:r>
      <w:r w:rsidRPr="005919E3">
        <w:rPr>
          <w:spacing w:val="-1"/>
          <w:sz w:val="28"/>
          <w:szCs w:val="28"/>
          <w:lang w:val="kk-KZ" w:eastAsia="kk-KZ" w:bidi="kk-KZ"/>
        </w:rPr>
        <w:t xml:space="preserve"> </w:t>
      </w:r>
      <w:r w:rsidRPr="005919E3">
        <w:rPr>
          <w:sz w:val="28"/>
          <w:szCs w:val="28"/>
          <w:lang w:val="kk-KZ" w:eastAsia="kk-KZ" w:bidi="kk-KZ"/>
        </w:rPr>
        <w:t>запись:</w:t>
      </w:r>
    </w:p>
    <w:tbl>
      <w:tblPr>
        <w:tblStyle w:val="TableNormal1"/>
        <w:tblW w:w="8789" w:type="dxa"/>
        <w:tblInd w:w="709" w:type="dxa"/>
        <w:tblLayout w:type="fixed"/>
        <w:tblLook w:val="01E0" w:firstRow="1" w:lastRow="1" w:firstColumn="1" w:lastColumn="1" w:noHBand="0" w:noVBand="0"/>
      </w:tblPr>
      <w:tblGrid>
        <w:gridCol w:w="425"/>
        <w:gridCol w:w="851"/>
        <w:gridCol w:w="7513"/>
      </w:tblGrid>
      <w:tr w:rsidR="002776E8" w:rsidTr="003F6241">
        <w:trPr>
          <w:trHeight w:val="316"/>
        </w:trPr>
        <w:tc>
          <w:tcPr>
            <w:tcW w:w="425" w:type="dxa"/>
          </w:tcPr>
          <w:p w:rsidR="002776E8" w:rsidRDefault="002776E8" w:rsidP="003F6241">
            <w:pPr>
              <w:ind w:firstLine="4"/>
              <w:rPr>
                <w:sz w:val="28"/>
                <w:szCs w:val="28"/>
                <w:lang w:val="kk-KZ" w:eastAsia="kk-KZ" w:bidi="kk-KZ"/>
              </w:rPr>
            </w:pPr>
            <w:r w:rsidRPr="005919E3">
              <w:rPr>
                <w:sz w:val="28"/>
                <w:szCs w:val="28"/>
                <w:lang w:val="kk-KZ" w:eastAsia="kk-KZ" w:bidi="kk-KZ"/>
              </w:rPr>
              <w:t>Дт</w:t>
            </w:r>
          </w:p>
        </w:tc>
        <w:tc>
          <w:tcPr>
            <w:tcW w:w="851" w:type="dxa"/>
          </w:tcPr>
          <w:p w:rsidR="002776E8" w:rsidRDefault="002776E8" w:rsidP="003F6241">
            <w:pPr>
              <w:ind w:firstLine="4"/>
              <w:rPr>
                <w:sz w:val="28"/>
                <w:szCs w:val="28"/>
                <w:lang w:val="kk-KZ" w:eastAsia="kk-KZ" w:bidi="kk-KZ"/>
              </w:rPr>
            </w:pPr>
            <w:r w:rsidRPr="005919E3">
              <w:rPr>
                <w:sz w:val="28"/>
                <w:szCs w:val="28"/>
                <w:lang w:val="kk-KZ" w:eastAsia="kk-KZ" w:bidi="kk-KZ"/>
              </w:rPr>
              <w:t>1756</w:t>
            </w:r>
          </w:p>
        </w:tc>
        <w:tc>
          <w:tcPr>
            <w:tcW w:w="7513" w:type="dxa"/>
          </w:tcPr>
          <w:p w:rsidR="002776E8" w:rsidRDefault="002776E8" w:rsidP="003F6241">
            <w:pPr>
              <w:ind w:firstLine="4"/>
              <w:rPr>
                <w:sz w:val="28"/>
                <w:szCs w:val="28"/>
                <w:lang w:val="kk-KZ" w:eastAsia="kk-KZ" w:bidi="kk-KZ"/>
              </w:rPr>
            </w:pPr>
            <w:r w:rsidRPr="005919E3">
              <w:rPr>
                <w:sz w:val="28"/>
                <w:szCs w:val="28"/>
                <w:lang w:val="kk-KZ" w:eastAsia="kk-KZ" w:bidi="kk-KZ"/>
              </w:rPr>
              <w:t>Начисленные доходы по прочим операциям</w:t>
            </w:r>
          </w:p>
        </w:tc>
      </w:tr>
      <w:tr w:rsidR="002776E8" w:rsidTr="003F6241">
        <w:trPr>
          <w:trHeight w:val="321"/>
        </w:trPr>
        <w:tc>
          <w:tcPr>
            <w:tcW w:w="425" w:type="dxa"/>
          </w:tcPr>
          <w:p w:rsidR="002776E8" w:rsidRDefault="002776E8" w:rsidP="003F6241">
            <w:pPr>
              <w:ind w:firstLine="4"/>
              <w:rPr>
                <w:sz w:val="28"/>
                <w:szCs w:val="28"/>
                <w:lang w:val="kk-KZ" w:eastAsia="kk-KZ" w:bidi="kk-KZ"/>
              </w:rPr>
            </w:pPr>
            <w:r w:rsidRPr="005919E3">
              <w:rPr>
                <w:sz w:val="28"/>
                <w:szCs w:val="28"/>
                <w:lang w:val="kk-KZ" w:eastAsia="kk-KZ" w:bidi="kk-KZ"/>
              </w:rPr>
              <w:t>Кт</w:t>
            </w:r>
          </w:p>
        </w:tc>
        <w:tc>
          <w:tcPr>
            <w:tcW w:w="851" w:type="dxa"/>
          </w:tcPr>
          <w:p w:rsidR="002776E8" w:rsidRDefault="002776E8" w:rsidP="003F6241">
            <w:pPr>
              <w:ind w:firstLine="4"/>
              <w:rPr>
                <w:sz w:val="28"/>
                <w:szCs w:val="28"/>
                <w:lang w:val="kk-KZ" w:eastAsia="kk-KZ" w:bidi="kk-KZ"/>
              </w:rPr>
            </w:pPr>
            <w:r w:rsidRPr="005919E3">
              <w:rPr>
                <w:sz w:val="28"/>
                <w:szCs w:val="28"/>
                <w:lang w:val="kk-KZ" w:eastAsia="kk-KZ" w:bidi="kk-KZ"/>
              </w:rPr>
              <w:t>4880</w:t>
            </w:r>
          </w:p>
        </w:tc>
        <w:tc>
          <w:tcPr>
            <w:tcW w:w="7513" w:type="dxa"/>
          </w:tcPr>
          <w:p w:rsidR="002776E8" w:rsidRDefault="002776E8" w:rsidP="003F6241">
            <w:pPr>
              <w:ind w:firstLine="4"/>
              <w:jc w:val="both"/>
              <w:rPr>
                <w:sz w:val="28"/>
                <w:szCs w:val="28"/>
                <w:lang w:val="kk-KZ" w:eastAsia="kk-KZ" w:bidi="kk-KZ"/>
              </w:rPr>
            </w:pPr>
            <w:r w:rsidRPr="005919E3">
              <w:rPr>
                <w:sz w:val="28"/>
                <w:szCs w:val="28"/>
                <w:lang w:val="kk-KZ" w:eastAsia="kk-KZ" w:bidi="kk-KZ"/>
              </w:rPr>
              <w:t>Доходы исламского банка от финансирования производственной и торговой деятельности.</w:t>
            </w:r>
          </w:p>
        </w:tc>
      </w:tr>
    </w:tbl>
    <w:p w:rsidR="002776E8" w:rsidRDefault="002776E8" w:rsidP="002776E8">
      <w:pPr>
        <w:widowControl w:val="0"/>
        <w:numPr>
          <w:ilvl w:val="0"/>
          <w:numId w:val="13"/>
        </w:numPr>
        <w:tabs>
          <w:tab w:val="left" w:pos="1378"/>
          <w:tab w:val="left" w:pos="9498"/>
        </w:tabs>
        <w:autoSpaceDE w:val="0"/>
        <w:autoSpaceDN w:val="0"/>
        <w:ind w:left="0" w:firstLine="709"/>
        <w:jc w:val="both"/>
        <w:rPr>
          <w:sz w:val="28"/>
          <w:szCs w:val="28"/>
          <w:lang w:val="kk-KZ" w:eastAsia="kk-KZ" w:bidi="kk-KZ"/>
        </w:rPr>
      </w:pPr>
      <w:r w:rsidRPr="005919E3">
        <w:rPr>
          <w:sz w:val="28"/>
          <w:szCs w:val="28"/>
          <w:lang w:val="kk-KZ" w:eastAsia="kk-KZ" w:bidi="kk-KZ"/>
        </w:rPr>
        <w:t>При получении доходов от участия осуществляется следующая бухгалтерская</w:t>
      </w:r>
      <w:r w:rsidRPr="005919E3">
        <w:rPr>
          <w:spacing w:val="-1"/>
          <w:sz w:val="28"/>
          <w:szCs w:val="28"/>
          <w:lang w:val="kk-KZ" w:eastAsia="kk-KZ" w:bidi="kk-KZ"/>
        </w:rPr>
        <w:t xml:space="preserve"> </w:t>
      </w:r>
      <w:r w:rsidRPr="005919E3">
        <w:rPr>
          <w:sz w:val="28"/>
          <w:szCs w:val="28"/>
          <w:lang w:val="kk-KZ" w:eastAsia="kk-KZ" w:bidi="kk-KZ"/>
        </w:rPr>
        <w:t>запись:</w:t>
      </w:r>
    </w:p>
    <w:tbl>
      <w:tblPr>
        <w:tblStyle w:val="TableNormal1"/>
        <w:tblW w:w="8789" w:type="dxa"/>
        <w:tblInd w:w="709" w:type="dxa"/>
        <w:tblLayout w:type="fixed"/>
        <w:tblLook w:val="01E0" w:firstRow="1" w:lastRow="1" w:firstColumn="1" w:lastColumn="1" w:noHBand="0" w:noVBand="0"/>
      </w:tblPr>
      <w:tblGrid>
        <w:gridCol w:w="425"/>
        <w:gridCol w:w="851"/>
        <w:gridCol w:w="7513"/>
      </w:tblGrid>
      <w:tr w:rsidR="002776E8" w:rsidTr="003F6241">
        <w:trPr>
          <w:trHeight w:val="316"/>
        </w:trPr>
        <w:tc>
          <w:tcPr>
            <w:tcW w:w="425" w:type="dxa"/>
          </w:tcPr>
          <w:p w:rsidR="002776E8" w:rsidRDefault="002776E8" w:rsidP="003F6241">
            <w:pPr>
              <w:rPr>
                <w:sz w:val="28"/>
                <w:szCs w:val="28"/>
                <w:lang w:val="kk-KZ" w:eastAsia="kk-KZ" w:bidi="kk-KZ"/>
              </w:rPr>
            </w:pPr>
            <w:r w:rsidRPr="005919E3">
              <w:rPr>
                <w:sz w:val="28"/>
                <w:szCs w:val="28"/>
                <w:lang w:val="kk-KZ" w:eastAsia="kk-KZ" w:bidi="kk-KZ"/>
              </w:rPr>
              <w:t>Дт</w:t>
            </w:r>
          </w:p>
        </w:tc>
        <w:tc>
          <w:tcPr>
            <w:tcW w:w="851" w:type="dxa"/>
          </w:tcPr>
          <w:p w:rsidR="002776E8" w:rsidRDefault="002776E8" w:rsidP="003F6241">
            <w:pPr>
              <w:rPr>
                <w:sz w:val="28"/>
                <w:szCs w:val="28"/>
                <w:lang w:val="kk-KZ" w:eastAsia="kk-KZ" w:bidi="kk-KZ"/>
              </w:rPr>
            </w:pPr>
            <w:r w:rsidRPr="005919E3">
              <w:rPr>
                <w:sz w:val="28"/>
                <w:szCs w:val="28"/>
                <w:lang w:val="kk-KZ" w:eastAsia="kk-KZ" w:bidi="kk-KZ"/>
              </w:rPr>
              <w:t>1001</w:t>
            </w:r>
          </w:p>
        </w:tc>
        <w:tc>
          <w:tcPr>
            <w:tcW w:w="7513" w:type="dxa"/>
          </w:tcPr>
          <w:p w:rsidR="002776E8" w:rsidRDefault="002776E8" w:rsidP="003F6241">
            <w:pPr>
              <w:jc w:val="both"/>
              <w:rPr>
                <w:sz w:val="28"/>
                <w:szCs w:val="28"/>
                <w:lang w:eastAsia="kk-KZ" w:bidi="kk-KZ"/>
              </w:rPr>
            </w:pPr>
            <w:r w:rsidRPr="005919E3">
              <w:rPr>
                <w:sz w:val="28"/>
                <w:szCs w:val="28"/>
                <w:lang w:val="kk-KZ" w:eastAsia="kk-KZ" w:bidi="kk-KZ"/>
              </w:rPr>
              <w:t>Наличность в кассе</w:t>
            </w:r>
          </w:p>
        </w:tc>
      </w:tr>
      <w:tr w:rsidR="002776E8" w:rsidTr="003F6241">
        <w:trPr>
          <w:trHeight w:val="321"/>
        </w:trPr>
        <w:tc>
          <w:tcPr>
            <w:tcW w:w="425" w:type="dxa"/>
          </w:tcPr>
          <w:p w:rsidR="002776E8" w:rsidRDefault="002776E8" w:rsidP="003F6241">
            <w:pPr>
              <w:rPr>
                <w:sz w:val="28"/>
                <w:szCs w:val="28"/>
                <w:lang w:val="kk-KZ" w:eastAsia="kk-KZ" w:bidi="kk-KZ"/>
              </w:rPr>
            </w:pPr>
          </w:p>
        </w:tc>
        <w:tc>
          <w:tcPr>
            <w:tcW w:w="851" w:type="dxa"/>
          </w:tcPr>
          <w:p w:rsidR="002776E8" w:rsidRDefault="002776E8" w:rsidP="003F6241">
            <w:pPr>
              <w:rPr>
                <w:sz w:val="28"/>
                <w:szCs w:val="28"/>
                <w:lang w:val="kk-KZ" w:eastAsia="kk-KZ" w:bidi="kk-KZ"/>
              </w:rPr>
            </w:pPr>
            <w:r w:rsidRPr="005919E3">
              <w:rPr>
                <w:sz w:val="28"/>
                <w:szCs w:val="28"/>
                <w:lang w:val="kk-KZ" w:eastAsia="kk-KZ" w:bidi="kk-KZ"/>
              </w:rPr>
              <w:t>1051</w:t>
            </w:r>
          </w:p>
        </w:tc>
        <w:tc>
          <w:tcPr>
            <w:tcW w:w="7513" w:type="dxa"/>
          </w:tcPr>
          <w:p w:rsidR="002776E8" w:rsidRDefault="002776E8" w:rsidP="003F6241">
            <w:pPr>
              <w:jc w:val="both"/>
              <w:rPr>
                <w:sz w:val="28"/>
                <w:szCs w:val="28"/>
                <w:lang w:eastAsia="kk-KZ" w:bidi="kk-KZ"/>
              </w:rPr>
            </w:pPr>
            <w:r w:rsidRPr="005919E3">
              <w:rPr>
                <w:sz w:val="28"/>
                <w:szCs w:val="28"/>
                <w:lang w:val="kk-KZ" w:eastAsia="kk-KZ" w:bidi="kk-KZ"/>
              </w:rPr>
              <w:t>Корреспондентский счет в Национальном Банке Республики Казахстан</w:t>
            </w:r>
          </w:p>
        </w:tc>
      </w:tr>
      <w:tr w:rsidR="002776E8" w:rsidTr="003F6241">
        <w:trPr>
          <w:trHeight w:val="321"/>
        </w:trPr>
        <w:tc>
          <w:tcPr>
            <w:tcW w:w="425" w:type="dxa"/>
          </w:tcPr>
          <w:p w:rsidR="002776E8" w:rsidRDefault="002776E8" w:rsidP="003F6241">
            <w:pPr>
              <w:rPr>
                <w:sz w:val="28"/>
                <w:szCs w:val="28"/>
                <w:lang w:val="kk-KZ" w:eastAsia="kk-KZ" w:bidi="kk-KZ"/>
              </w:rPr>
            </w:pPr>
          </w:p>
        </w:tc>
        <w:tc>
          <w:tcPr>
            <w:tcW w:w="851" w:type="dxa"/>
          </w:tcPr>
          <w:p w:rsidR="002776E8" w:rsidRDefault="002776E8" w:rsidP="003F6241">
            <w:pPr>
              <w:rPr>
                <w:sz w:val="28"/>
                <w:szCs w:val="28"/>
                <w:lang w:val="kk-KZ" w:eastAsia="kk-KZ" w:bidi="kk-KZ"/>
              </w:rPr>
            </w:pPr>
            <w:r w:rsidRPr="005919E3">
              <w:rPr>
                <w:sz w:val="28"/>
                <w:szCs w:val="28"/>
                <w:lang w:val="kk-KZ" w:eastAsia="kk-KZ" w:bidi="kk-KZ"/>
              </w:rPr>
              <w:t>1052</w:t>
            </w:r>
          </w:p>
        </w:tc>
        <w:tc>
          <w:tcPr>
            <w:tcW w:w="7513" w:type="dxa"/>
          </w:tcPr>
          <w:p w:rsidR="002776E8" w:rsidRDefault="002776E8" w:rsidP="003F6241">
            <w:pPr>
              <w:jc w:val="both"/>
              <w:rPr>
                <w:sz w:val="28"/>
                <w:szCs w:val="28"/>
                <w:lang w:val="kk-KZ" w:eastAsia="kk-KZ" w:bidi="kk-KZ"/>
              </w:rPr>
            </w:pPr>
            <w:r w:rsidRPr="005919E3">
              <w:rPr>
                <w:sz w:val="28"/>
                <w:szCs w:val="28"/>
                <w:lang w:val="kk-KZ" w:eastAsia="kk-KZ" w:bidi="kk-KZ"/>
              </w:rPr>
              <w:t>Корреспондентские счета в других банках</w:t>
            </w:r>
          </w:p>
        </w:tc>
      </w:tr>
      <w:tr w:rsidR="002776E8" w:rsidTr="003F6241">
        <w:trPr>
          <w:trHeight w:val="321"/>
        </w:trPr>
        <w:tc>
          <w:tcPr>
            <w:tcW w:w="425" w:type="dxa"/>
          </w:tcPr>
          <w:p w:rsidR="002776E8" w:rsidRDefault="002776E8" w:rsidP="003F6241">
            <w:pPr>
              <w:rPr>
                <w:sz w:val="28"/>
                <w:szCs w:val="28"/>
                <w:lang w:val="kk-KZ" w:eastAsia="kk-KZ" w:bidi="kk-KZ"/>
              </w:rPr>
            </w:pPr>
            <w:r w:rsidRPr="005919E3">
              <w:rPr>
                <w:sz w:val="28"/>
                <w:szCs w:val="28"/>
                <w:lang w:val="kk-KZ" w:eastAsia="kk-KZ" w:bidi="kk-KZ"/>
              </w:rPr>
              <w:t>Кт</w:t>
            </w:r>
          </w:p>
        </w:tc>
        <w:tc>
          <w:tcPr>
            <w:tcW w:w="851" w:type="dxa"/>
          </w:tcPr>
          <w:p w:rsidR="002776E8" w:rsidRDefault="002776E8" w:rsidP="003F6241">
            <w:pPr>
              <w:ind w:firstLine="4"/>
              <w:rPr>
                <w:sz w:val="28"/>
                <w:szCs w:val="28"/>
                <w:lang w:val="kk-KZ" w:eastAsia="kk-KZ" w:bidi="kk-KZ"/>
              </w:rPr>
            </w:pPr>
            <w:r w:rsidRPr="005919E3">
              <w:rPr>
                <w:sz w:val="28"/>
                <w:szCs w:val="28"/>
                <w:lang w:val="kk-KZ" w:eastAsia="kk-KZ" w:bidi="kk-KZ"/>
              </w:rPr>
              <w:t>2870</w:t>
            </w:r>
          </w:p>
        </w:tc>
        <w:tc>
          <w:tcPr>
            <w:tcW w:w="7513" w:type="dxa"/>
          </w:tcPr>
          <w:p w:rsidR="002776E8" w:rsidRDefault="002776E8" w:rsidP="003F6241">
            <w:pPr>
              <w:ind w:firstLine="4"/>
              <w:rPr>
                <w:sz w:val="28"/>
                <w:szCs w:val="28"/>
                <w:lang w:val="kk-KZ" w:eastAsia="kk-KZ" w:bidi="kk-KZ"/>
              </w:rPr>
            </w:pPr>
            <w:r w:rsidRPr="005919E3">
              <w:rPr>
                <w:sz w:val="28"/>
                <w:szCs w:val="28"/>
                <w:lang w:val="kk-KZ" w:eastAsia="kk-KZ" w:bidi="kk-KZ"/>
              </w:rPr>
              <w:t>Прочие транзитные счета.</w:t>
            </w:r>
          </w:p>
        </w:tc>
      </w:tr>
    </w:tbl>
    <w:p w:rsidR="002776E8" w:rsidRDefault="002776E8" w:rsidP="002776E8">
      <w:pPr>
        <w:widowControl w:val="0"/>
        <w:numPr>
          <w:ilvl w:val="0"/>
          <w:numId w:val="13"/>
        </w:numPr>
        <w:tabs>
          <w:tab w:val="left" w:pos="1359"/>
        </w:tabs>
        <w:autoSpaceDE w:val="0"/>
        <w:autoSpaceDN w:val="0"/>
        <w:ind w:left="0" w:firstLine="709"/>
        <w:jc w:val="both"/>
        <w:rPr>
          <w:sz w:val="28"/>
          <w:szCs w:val="28"/>
          <w:lang w:val="kk-KZ" w:eastAsia="kk-KZ" w:bidi="kk-KZ"/>
        </w:rPr>
      </w:pPr>
      <w:r w:rsidRPr="005919E3">
        <w:rPr>
          <w:sz w:val="28"/>
          <w:szCs w:val="28"/>
          <w:lang w:val="kk-KZ" w:eastAsia="kk-KZ" w:bidi="kk-KZ"/>
        </w:rPr>
        <w:t>При распределении дохода (убытка) осуществляются следующие бухгалтерские</w:t>
      </w:r>
      <w:r w:rsidRPr="005919E3">
        <w:rPr>
          <w:spacing w:val="-1"/>
          <w:sz w:val="28"/>
          <w:szCs w:val="28"/>
          <w:lang w:val="kk-KZ" w:eastAsia="kk-KZ" w:bidi="kk-KZ"/>
        </w:rPr>
        <w:t xml:space="preserve"> </w:t>
      </w:r>
      <w:r w:rsidRPr="005919E3">
        <w:rPr>
          <w:sz w:val="28"/>
          <w:szCs w:val="28"/>
          <w:lang w:val="kk-KZ" w:eastAsia="kk-KZ" w:bidi="kk-KZ"/>
        </w:rPr>
        <w:t>записи:</w:t>
      </w:r>
    </w:p>
    <w:p w:rsidR="002776E8" w:rsidRDefault="002776E8" w:rsidP="002776E8">
      <w:pPr>
        <w:pStyle w:val="ac"/>
        <w:widowControl w:val="0"/>
        <w:numPr>
          <w:ilvl w:val="0"/>
          <w:numId w:val="29"/>
        </w:numPr>
        <w:autoSpaceDE w:val="0"/>
        <w:autoSpaceDN w:val="0"/>
        <w:ind w:left="0" w:firstLine="709"/>
        <w:rPr>
          <w:rFonts w:eastAsia="Times New Roman" w:cs="Times New Roman"/>
          <w:szCs w:val="28"/>
          <w:lang w:val="kk-KZ" w:eastAsia="kk-KZ" w:bidi="kk-KZ"/>
        </w:rPr>
      </w:pPr>
      <w:r w:rsidRPr="005919E3">
        <w:rPr>
          <w:rFonts w:eastAsia="Times New Roman" w:cs="Times New Roman"/>
          <w:szCs w:val="28"/>
          <w:lang w:val="kk-KZ" w:eastAsia="kk-KZ" w:bidi="kk-KZ"/>
        </w:rPr>
        <w:t>на сумму дохода банка:</w:t>
      </w:r>
    </w:p>
    <w:tbl>
      <w:tblPr>
        <w:tblStyle w:val="TableNormal1"/>
        <w:tblW w:w="8789" w:type="dxa"/>
        <w:tblInd w:w="709" w:type="dxa"/>
        <w:tblLayout w:type="fixed"/>
        <w:tblLook w:val="01E0" w:firstRow="1" w:lastRow="1" w:firstColumn="1" w:lastColumn="1" w:noHBand="0" w:noVBand="0"/>
      </w:tblPr>
      <w:tblGrid>
        <w:gridCol w:w="425"/>
        <w:gridCol w:w="851"/>
        <w:gridCol w:w="7513"/>
      </w:tblGrid>
      <w:tr w:rsidR="002776E8" w:rsidTr="003F6241">
        <w:trPr>
          <w:trHeight w:val="316"/>
        </w:trPr>
        <w:tc>
          <w:tcPr>
            <w:tcW w:w="425" w:type="dxa"/>
          </w:tcPr>
          <w:p w:rsidR="002776E8" w:rsidRDefault="002776E8" w:rsidP="003F6241">
            <w:pPr>
              <w:ind w:firstLine="4"/>
              <w:rPr>
                <w:sz w:val="28"/>
                <w:szCs w:val="28"/>
                <w:lang w:val="kk-KZ" w:eastAsia="kk-KZ" w:bidi="kk-KZ"/>
              </w:rPr>
            </w:pPr>
            <w:r w:rsidRPr="005919E3">
              <w:rPr>
                <w:sz w:val="28"/>
                <w:szCs w:val="28"/>
                <w:lang w:val="kk-KZ" w:eastAsia="kk-KZ" w:bidi="kk-KZ"/>
              </w:rPr>
              <w:t>Дт</w:t>
            </w:r>
          </w:p>
        </w:tc>
        <w:tc>
          <w:tcPr>
            <w:tcW w:w="851" w:type="dxa"/>
          </w:tcPr>
          <w:p w:rsidR="002776E8" w:rsidRDefault="002776E8" w:rsidP="003F6241">
            <w:pPr>
              <w:ind w:firstLine="4"/>
              <w:rPr>
                <w:sz w:val="28"/>
                <w:szCs w:val="28"/>
                <w:lang w:val="kk-KZ" w:eastAsia="kk-KZ" w:bidi="kk-KZ"/>
              </w:rPr>
            </w:pPr>
            <w:r w:rsidRPr="005919E3">
              <w:rPr>
                <w:sz w:val="28"/>
                <w:szCs w:val="28"/>
                <w:lang w:val="kk-KZ" w:eastAsia="kk-KZ" w:bidi="kk-KZ"/>
              </w:rPr>
              <w:t>2870</w:t>
            </w:r>
          </w:p>
        </w:tc>
        <w:tc>
          <w:tcPr>
            <w:tcW w:w="7513" w:type="dxa"/>
          </w:tcPr>
          <w:p w:rsidR="002776E8" w:rsidRDefault="002776E8" w:rsidP="003F6241">
            <w:pPr>
              <w:ind w:firstLine="4"/>
              <w:rPr>
                <w:sz w:val="28"/>
                <w:szCs w:val="28"/>
                <w:lang w:val="kk-KZ" w:eastAsia="kk-KZ" w:bidi="kk-KZ"/>
              </w:rPr>
            </w:pPr>
            <w:r w:rsidRPr="005919E3">
              <w:rPr>
                <w:sz w:val="28"/>
                <w:szCs w:val="28"/>
                <w:lang w:val="kk-KZ" w:eastAsia="kk-KZ" w:bidi="kk-KZ"/>
              </w:rPr>
              <w:t>Прочие транзитные счета</w:t>
            </w:r>
          </w:p>
        </w:tc>
      </w:tr>
      <w:tr w:rsidR="002776E8" w:rsidTr="003F6241">
        <w:trPr>
          <w:trHeight w:val="316"/>
        </w:trPr>
        <w:tc>
          <w:tcPr>
            <w:tcW w:w="425" w:type="dxa"/>
          </w:tcPr>
          <w:p w:rsidR="002776E8" w:rsidRDefault="002776E8" w:rsidP="003F6241">
            <w:pPr>
              <w:ind w:firstLine="4"/>
              <w:rPr>
                <w:sz w:val="28"/>
                <w:szCs w:val="28"/>
                <w:lang w:val="kk-KZ" w:eastAsia="kk-KZ" w:bidi="kk-KZ"/>
              </w:rPr>
            </w:pPr>
            <w:r w:rsidRPr="005919E3">
              <w:rPr>
                <w:sz w:val="28"/>
                <w:szCs w:val="28"/>
                <w:lang w:val="kk-KZ" w:eastAsia="kk-KZ" w:bidi="kk-KZ"/>
              </w:rPr>
              <w:t>Кт</w:t>
            </w:r>
          </w:p>
        </w:tc>
        <w:tc>
          <w:tcPr>
            <w:tcW w:w="851" w:type="dxa"/>
          </w:tcPr>
          <w:p w:rsidR="002776E8" w:rsidRDefault="002776E8" w:rsidP="003F6241">
            <w:pPr>
              <w:ind w:firstLine="4"/>
              <w:rPr>
                <w:sz w:val="28"/>
                <w:szCs w:val="28"/>
                <w:lang w:val="kk-KZ" w:eastAsia="kk-KZ" w:bidi="kk-KZ"/>
              </w:rPr>
            </w:pPr>
            <w:r w:rsidRPr="005919E3">
              <w:rPr>
                <w:sz w:val="28"/>
                <w:szCs w:val="28"/>
                <w:lang w:val="kk-KZ" w:eastAsia="kk-KZ" w:bidi="kk-KZ"/>
              </w:rPr>
              <w:t>1756</w:t>
            </w:r>
          </w:p>
        </w:tc>
        <w:tc>
          <w:tcPr>
            <w:tcW w:w="7513" w:type="dxa"/>
          </w:tcPr>
          <w:p w:rsidR="002776E8" w:rsidRDefault="002776E8" w:rsidP="003F6241">
            <w:pPr>
              <w:ind w:firstLine="4"/>
              <w:rPr>
                <w:sz w:val="28"/>
                <w:szCs w:val="28"/>
                <w:lang w:val="kk-KZ" w:eastAsia="kk-KZ" w:bidi="kk-KZ"/>
              </w:rPr>
            </w:pPr>
            <w:r w:rsidRPr="005919E3">
              <w:rPr>
                <w:sz w:val="28"/>
                <w:szCs w:val="28"/>
                <w:lang w:val="kk-KZ" w:eastAsia="kk-KZ" w:bidi="kk-KZ"/>
              </w:rPr>
              <w:t>Начисленные доходы по прочим операциям;</w:t>
            </w:r>
          </w:p>
        </w:tc>
      </w:tr>
    </w:tbl>
    <w:p w:rsidR="002776E8" w:rsidRDefault="002776E8" w:rsidP="002776E8">
      <w:pPr>
        <w:pStyle w:val="ac"/>
        <w:widowControl w:val="0"/>
        <w:numPr>
          <w:ilvl w:val="0"/>
          <w:numId w:val="29"/>
        </w:numPr>
        <w:autoSpaceDE w:val="0"/>
        <w:autoSpaceDN w:val="0"/>
        <w:ind w:left="0" w:firstLine="709"/>
        <w:rPr>
          <w:rFonts w:eastAsia="Times New Roman" w:cs="Times New Roman"/>
          <w:szCs w:val="28"/>
          <w:lang w:val="kk-KZ" w:eastAsia="kk-KZ" w:bidi="kk-KZ"/>
        </w:rPr>
      </w:pPr>
      <w:r w:rsidRPr="005919E3">
        <w:rPr>
          <w:rFonts w:eastAsia="Times New Roman" w:cs="Times New Roman"/>
          <w:szCs w:val="28"/>
          <w:lang w:val="kk-KZ" w:eastAsia="kk-KZ" w:bidi="kk-KZ"/>
        </w:rPr>
        <w:t>на сумму дохода участника-клиента банка:</w:t>
      </w:r>
    </w:p>
    <w:tbl>
      <w:tblPr>
        <w:tblStyle w:val="TableNormal1"/>
        <w:tblW w:w="8789" w:type="dxa"/>
        <w:tblInd w:w="709" w:type="dxa"/>
        <w:tblLayout w:type="fixed"/>
        <w:tblLook w:val="01E0" w:firstRow="1" w:lastRow="1" w:firstColumn="1" w:lastColumn="1" w:noHBand="0" w:noVBand="0"/>
      </w:tblPr>
      <w:tblGrid>
        <w:gridCol w:w="425"/>
        <w:gridCol w:w="851"/>
        <w:gridCol w:w="7513"/>
      </w:tblGrid>
      <w:tr w:rsidR="002776E8" w:rsidTr="003F6241">
        <w:trPr>
          <w:trHeight w:val="326"/>
        </w:trPr>
        <w:tc>
          <w:tcPr>
            <w:tcW w:w="425" w:type="dxa"/>
          </w:tcPr>
          <w:p w:rsidR="002776E8" w:rsidRDefault="002776E8" w:rsidP="003F6241">
            <w:pPr>
              <w:ind w:firstLine="4"/>
              <w:rPr>
                <w:sz w:val="28"/>
                <w:szCs w:val="28"/>
                <w:lang w:val="kk-KZ" w:eastAsia="kk-KZ" w:bidi="kk-KZ"/>
              </w:rPr>
            </w:pPr>
            <w:r w:rsidRPr="005919E3">
              <w:rPr>
                <w:sz w:val="28"/>
                <w:szCs w:val="28"/>
                <w:lang w:val="kk-KZ" w:eastAsia="kk-KZ" w:bidi="kk-KZ"/>
              </w:rPr>
              <w:t>Дт</w:t>
            </w:r>
          </w:p>
        </w:tc>
        <w:tc>
          <w:tcPr>
            <w:tcW w:w="851" w:type="dxa"/>
          </w:tcPr>
          <w:p w:rsidR="002776E8" w:rsidRDefault="002776E8" w:rsidP="003F6241">
            <w:pPr>
              <w:ind w:firstLine="4"/>
              <w:rPr>
                <w:sz w:val="28"/>
                <w:szCs w:val="28"/>
                <w:lang w:val="kk-KZ" w:eastAsia="kk-KZ" w:bidi="kk-KZ"/>
              </w:rPr>
            </w:pPr>
            <w:r w:rsidRPr="005919E3">
              <w:rPr>
                <w:sz w:val="28"/>
                <w:szCs w:val="28"/>
                <w:lang w:val="kk-KZ" w:eastAsia="kk-KZ" w:bidi="kk-KZ"/>
              </w:rPr>
              <w:t>2870</w:t>
            </w:r>
          </w:p>
        </w:tc>
        <w:tc>
          <w:tcPr>
            <w:tcW w:w="7513" w:type="dxa"/>
          </w:tcPr>
          <w:p w:rsidR="002776E8" w:rsidRDefault="002776E8" w:rsidP="003F6241">
            <w:pPr>
              <w:ind w:firstLine="4"/>
              <w:rPr>
                <w:sz w:val="28"/>
                <w:szCs w:val="28"/>
                <w:lang w:val="kk-KZ" w:eastAsia="kk-KZ" w:bidi="kk-KZ"/>
              </w:rPr>
            </w:pPr>
            <w:r w:rsidRPr="005919E3">
              <w:rPr>
                <w:sz w:val="28"/>
                <w:szCs w:val="28"/>
                <w:lang w:val="kk-KZ" w:eastAsia="kk-KZ" w:bidi="kk-KZ"/>
              </w:rPr>
              <w:t>Прочие транзитные счета</w:t>
            </w:r>
          </w:p>
        </w:tc>
      </w:tr>
      <w:tr w:rsidR="002776E8" w:rsidTr="003F6241">
        <w:trPr>
          <w:trHeight w:val="321"/>
        </w:trPr>
        <w:tc>
          <w:tcPr>
            <w:tcW w:w="425" w:type="dxa"/>
          </w:tcPr>
          <w:p w:rsidR="002776E8" w:rsidRDefault="002776E8" w:rsidP="003F6241">
            <w:pPr>
              <w:ind w:firstLine="4"/>
              <w:rPr>
                <w:sz w:val="28"/>
                <w:szCs w:val="28"/>
                <w:lang w:val="kk-KZ" w:eastAsia="kk-KZ" w:bidi="kk-KZ"/>
              </w:rPr>
            </w:pPr>
            <w:r w:rsidRPr="005919E3">
              <w:rPr>
                <w:sz w:val="28"/>
                <w:szCs w:val="28"/>
                <w:lang w:val="kk-KZ" w:eastAsia="kk-KZ" w:bidi="kk-KZ"/>
              </w:rPr>
              <w:t>Кт</w:t>
            </w:r>
          </w:p>
        </w:tc>
        <w:tc>
          <w:tcPr>
            <w:tcW w:w="851" w:type="dxa"/>
          </w:tcPr>
          <w:p w:rsidR="002776E8" w:rsidRDefault="002776E8" w:rsidP="003F6241">
            <w:pPr>
              <w:ind w:firstLine="4"/>
              <w:rPr>
                <w:sz w:val="28"/>
                <w:szCs w:val="28"/>
                <w:lang w:val="kk-KZ" w:eastAsia="kk-KZ" w:bidi="kk-KZ"/>
              </w:rPr>
            </w:pPr>
            <w:r w:rsidRPr="005919E3">
              <w:rPr>
                <w:sz w:val="28"/>
                <w:szCs w:val="28"/>
                <w:lang w:val="kk-KZ" w:eastAsia="kk-KZ" w:bidi="kk-KZ"/>
              </w:rPr>
              <w:t>2203</w:t>
            </w:r>
          </w:p>
        </w:tc>
        <w:tc>
          <w:tcPr>
            <w:tcW w:w="7513" w:type="dxa"/>
          </w:tcPr>
          <w:p w:rsidR="002776E8" w:rsidRDefault="002776E8" w:rsidP="003F6241">
            <w:pPr>
              <w:ind w:firstLine="4"/>
              <w:rPr>
                <w:sz w:val="28"/>
                <w:szCs w:val="28"/>
                <w:lang w:val="kk-KZ" w:eastAsia="kk-KZ" w:bidi="kk-KZ"/>
              </w:rPr>
            </w:pPr>
            <w:r w:rsidRPr="005919E3">
              <w:rPr>
                <w:sz w:val="28"/>
                <w:szCs w:val="28"/>
                <w:lang w:val="kk-KZ" w:eastAsia="kk-KZ" w:bidi="kk-KZ"/>
              </w:rPr>
              <w:t>Текущие счета юридических лиц</w:t>
            </w:r>
          </w:p>
        </w:tc>
      </w:tr>
      <w:tr w:rsidR="002776E8" w:rsidTr="003F6241">
        <w:trPr>
          <w:trHeight w:val="321"/>
        </w:trPr>
        <w:tc>
          <w:tcPr>
            <w:tcW w:w="425" w:type="dxa"/>
          </w:tcPr>
          <w:p w:rsidR="002776E8" w:rsidRDefault="002776E8" w:rsidP="003F6241">
            <w:pPr>
              <w:ind w:firstLine="4"/>
              <w:rPr>
                <w:sz w:val="28"/>
                <w:szCs w:val="28"/>
                <w:lang w:val="kk-KZ" w:eastAsia="kk-KZ" w:bidi="kk-KZ"/>
              </w:rPr>
            </w:pPr>
          </w:p>
        </w:tc>
        <w:tc>
          <w:tcPr>
            <w:tcW w:w="851" w:type="dxa"/>
          </w:tcPr>
          <w:p w:rsidR="002776E8" w:rsidRDefault="002776E8" w:rsidP="003F6241">
            <w:pPr>
              <w:ind w:firstLine="4"/>
              <w:rPr>
                <w:sz w:val="28"/>
                <w:szCs w:val="28"/>
                <w:lang w:val="kk-KZ" w:eastAsia="kk-KZ" w:bidi="kk-KZ"/>
              </w:rPr>
            </w:pPr>
            <w:r w:rsidRPr="005919E3">
              <w:rPr>
                <w:sz w:val="28"/>
                <w:szCs w:val="28"/>
                <w:lang w:val="kk-KZ" w:eastAsia="kk-KZ" w:bidi="kk-KZ"/>
              </w:rPr>
              <w:t>2204</w:t>
            </w:r>
          </w:p>
        </w:tc>
        <w:tc>
          <w:tcPr>
            <w:tcW w:w="7513" w:type="dxa"/>
          </w:tcPr>
          <w:p w:rsidR="002776E8" w:rsidRDefault="002776E8" w:rsidP="003F6241">
            <w:pPr>
              <w:ind w:firstLine="4"/>
              <w:rPr>
                <w:sz w:val="28"/>
                <w:szCs w:val="28"/>
                <w:lang w:val="kk-KZ" w:eastAsia="kk-KZ" w:bidi="kk-KZ"/>
              </w:rPr>
            </w:pPr>
            <w:r w:rsidRPr="005919E3">
              <w:rPr>
                <w:sz w:val="28"/>
                <w:szCs w:val="28"/>
                <w:lang w:val="kk-KZ" w:eastAsia="kk-KZ" w:bidi="kk-KZ"/>
              </w:rPr>
              <w:t>Текущие счета физических лиц</w:t>
            </w:r>
          </w:p>
        </w:tc>
      </w:tr>
      <w:tr w:rsidR="002776E8" w:rsidTr="003F6241">
        <w:trPr>
          <w:trHeight w:val="321"/>
        </w:trPr>
        <w:tc>
          <w:tcPr>
            <w:tcW w:w="425" w:type="dxa"/>
          </w:tcPr>
          <w:p w:rsidR="002776E8" w:rsidRDefault="002776E8" w:rsidP="003F6241">
            <w:pPr>
              <w:ind w:firstLine="4"/>
              <w:rPr>
                <w:sz w:val="28"/>
                <w:szCs w:val="28"/>
                <w:lang w:val="kk-KZ" w:eastAsia="kk-KZ" w:bidi="kk-KZ"/>
              </w:rPr>
            </w:pPr>
          </w:p>
        </w:tc>
        <w:tc>
          <w:tcPr>
            <w:tcW w:w="851" w:type="dxa"/>
          </w:tcPr>
          <w:p w:rsidR="002776E8" w:rsidRDefault="002776E8" w:rsidP="003F6241">
            <w:pPr>
              <w:ind w:firstLine="4"/>
              <w:rPr>
                <w:sz w:val="28"/>
                <w:szCs w:val="28"/>
                <w:lang w:val="kk-KZ" w:eastAsia="kk-KZ" w:bidi="kk-KZ"/>
              </w:rPr>
            </w:pPr>
            <w:r w:rsidRPr="005919E3">
              <w:rPr>
                <w:sz w:val="28"/>
                <w:szCs w:val="28"/>
                <w:lang w:val="kk-KZ" w:eastAsia="kk-KZ" w:bidi="kk-KZ"/>
              </w:rPr>
              <w:t>2205</w:t>
            </w:r>
          </w:p>
        </w:tc>
        <w:tc>
          <w:tcPr>
            <w:tcW w:w="7513" w:type="dxa"/>
          </w:tcPr>
          <w:p w:rsidR="002776E8" w:rsidRDefault="002776E8" w:rsidP="003F6241">
            <w:pPr>
              <w:ind w:firstLine="4"/>
              <w:rPr>
                <w:sz w:val="28"/>
                <w:szCs w:val="28"/>
                <w:lang w:val="kk-KZ" w:eastAsia="kk-KZ" w:bidi="kk-KZ"/>
              </w:rPr>
            </w:pPr>
            <w:r w:rsidRPr="005919E3">
              <w:rPr>
                <w:sz w:val="28"/>
                <w:szCs w:val="28"/>
                <w:lang w:val="kk-KZ" w:eastAsia="kk-KZ" w:bidi="kk-KZ"/>
              </w:rPr>
              <w:t>Вклады до востребования физических лиц</w:t>
            </w:r>
          </w:p>
        </w:tc>
      </w:tr>
      <w:tr w:rsidR="002776E8" w:rsidTr="003F6241">
        <w:trPr>
          <w:trHeight w:val="316"/>
        </w:trPr>
        <w:tc>
          <w:tcPr>
            <w:tcW w:w="425" w:type="dxa"/>
          </w:tcPr>
          <w:p w:rsidR="002776E8" w:rsidRDefault="002776E8" w:rsidP="003F6241">
            <w:pPr>
              <w:ind w:firstLine="4"/>
              <w:rPr>
                <w:sz w:val="28"/>
                <w:szCs w:val="28"/>
                <w:lang w:val="kk-KZ" w:eastAsia="kk-KZ" w:bidi="kk-KZ"/>
              </w:rPr>
            </w:pPr>
          </w:p>
        </w:tc>
        <w:tc>
          <w:tcPr>
            <w:tcW w:w="851" w:type="dxa"/>
          </w:tcPr>
          <w:p w:rsidR="002776E8" w:rsidRDefault="002776E8" w:rsidP="003F6241">
            <w:pPr>
              <w:ind w:firstLine="4"/>
              <w:rPr>
                <w:sz w:val="28"/>
                <w:szCs w:val="28"/>
                <w:lang w:val="kk-KZ" w:eastAsia="kk-KZ" w:bidi="kk-KZ"/>
              </w:rPr>
            </w:pPr>
            <w:r w:rsidRPr="005919E3">
              <w:rPr>
                <w:sz w:val="28"/>
                <w:szCs w:val="28"/>
                <w:lang w:val="kk-KZ" w:eastAsia="kk-KZ" w:bidi="kk-KZ"/>
              </w:rPr>
              <w:t>2211</w:t>
            </w:r>
          </w:p>
        </w:tc>
        <w:tc>
          <w:tcPr>
            <w:tcW w:w="7513" w:type="dxa"/>
          </w:tcPr>
          <w:p w:rsidR="002776E8" w:rsidRDefault="002776E8" w:rsidP="003F6241">
            <w:pPr>
              <w:ind w:firstLine="4"/>
              <w:rPr>
                <w:sz w:val="28"/>
                <w:szCs w:val="28"/>
                <w:lang w:val="kk-KZ" w:eastAsia="kk-KZ" w:bidi="kk-KZ"/>
              </w:rPr>
            </w:pPr>
            <w:r w:rsidRPr="005919E3">
              <w:rPr>
                <w:sz w:val="28"/>
                <w:szCs w:val="28"/>
                <w:lang w:val="kk-KZ" w:eastAsia="kk-KZ" w:bidi="kk-KZ"/>
              </w:rPr>
              <w:t>Вклады до востребования юридических лиц.</w:t>
            </w:r>
          </w:p>
        </w:tc>
      </w:tr>
    </w:tbl>
    <w:p w:rsidR="002776E8" w:rsidRDefault="002776E8" w:rsidP="002776E8">
      <w:pPr>
        <w:widowControl w:val="0"/>
        <w:numPr>
          <w:ilvl w:val="0"/>
          <w:numId w:val="13"/>
        </w:numPr>
        <w:tabs>
          <w:tab w:val="left" w:pos="1354"/>
        </w:tabs>
        <w:autoSpaceDE w:val="0"/>
        <w:autoSpaceDN w:val="0"/>
        <w:ind w:left="0" w:firstLine="709"/>
        <w:jc w:val="both"/>
        <w:rPr>
          <w:sz w:val="28"/>
          <w:szCs w:val="28"/>
          <w:lang w:val="kk-KZ" w:eastAsia="kk-KZ" w:bidi="kk-KZ"/>
        </w:rPr>
      </w:pPr>
      <w:r w:rsidRPr="005919E3">
        <w:rPr>
          <w:sz w:val="28"/>
          <w:szCs w:val="28"/>
          <w:lang w:val="kk-KZ" w:eastAsia="kk-KZ" w:bidi="kk-KZ"/>
        </w:rPr>
        <w:t>В случае продажи клиентом собственной доли в проекте банку осуществляется следующая бухгалтерская запись, отражающая приобретение банком доли в</w:t>
      </w:r>
      <w:r w:rsidRPr="005919E3">
        <w:rPr>
          <w:spacing w:val="-2"/>
          <w:sz w:val="28"/>
          <w:szCs w:val="28"/>
          <w:lang w:val="kk-KZ" w:eastAsia="kk-KZ" w:bidi="kk-KZ"/>
        </w:rPr>
        <w:t xml:space="preserve"> </w:t>
      </w:r>
      <w:r w:rsidRPr="005919E3">
        <w:rPr>
          <w:sz w:val="28"/>
          <w:szCs w:val="28"/>
          <w:lang w:val="kk-KZ" w:eastAsia="kk-KZ" w:bidi="kk-KZ"/>
        </w:rPr>
        <w:t>проекте:</w:t>
      </w:r>
    </w:p>
    <w:tbl>
      <w:tblPr>
        <w:tblStyle w:val="TableNormal1"/>
        <w:tblW w:w="8789" w:type="dxa"/>
        <w:tblInd w:w="709" w:type="dxa"/>
        <w:tblLayout w:type="fixed"/>
        <w:tblLook w:val="01E0" w:firstRow="1" w:lastRow="1" w:firstColumn="1" w:lastColumn="1" w:noHBand="0" w:noVBand="0"/>
      </w:tblPr>
      <w:tblGrid>
        <w:gridCol w:w="425"/>
        <w:gridCol w:w="851"/>
        <w:gridCol w:w="7513"/>
      </w:tblGrid>
      <w:tr w:rsidR="002776E8" w:rsidTr="003F6241">
        <w:trPr>
          <w:trHeight w:val="326"/>
        </w:trPr>
        <w:tc>
          <w:tcPr>
            <w:tcW w:w="425" w:type="dxa"/>
          </w:tcPr>
          <w:p w:rsidR="002776E8" w:rsidRDefault="002776E8" w:rsidP="003F6241">
            <w:pPr>
              <w:ind w:firstLine="4"/>
              <w:rPr>
                <w:sz w:val="28"/>
                <w:szCs w:val="28"/>
                <w:lang w:val="kk-KZ" w:eastAsia="kk-KZ" w:bidi="kk-KZ"/>
              </w:rPr>
            </w:pPr>
            <w:r w:rsidRPr="005919E3">
              <w:rPr>
                <w:sz w:val="28"/>
                <w:szCs w:val="28"/>
                <w:lang w:val="kk-KZ" w:eastAsia="kk-KZ" w:bidi="kk-KZ"/>
              </w:rPr>
              <w:t>Дт</w:t>
            </w:r>
          </w:p>
        </w:tc>
        <w:tc>
          <w:tcPr>
            <w:tcW w:w="851" w:type="dxa"/>
          </w:tcPr>
          <w:p w:rsidR="002776E8" w:rsidRDefault="002776E8" w:rsidP="003F6241">
            <w:pPr>
              <w:ind w:firstLine="4"/>
              <w:rPr>
                <w:sz w:val="28"/>
                <w:szCs w:val="28"/>
                <w:lang w:val="kk-KZ" w:eastAsia="kk-KZ" w:bidi="kk-KZ"/>
              </w:rPr>
            </w:pPr>
            <w:r w:rsidRPr="005919E3">
              <w:rPr>
                <w:sz w:val="28"/>
                <w:szCs w:val="28"/>
                <w:lang w:val="kk-KZ" w:eastAsia="kk-KZ" w:bidi="kk-KZ"/>
              </w:rPr>
              <w:t>1473</w:t>
            </w:r>
          </w:p>
        </w:tc>
        <w:tc>
          <w:tcPr>
            <w:tcW w:w="7513" w:type="dxa"/>
          </w:tcPr>
          <w:p w:rsidR="002776E8" w:rsidRDefault="002776E8" w:rsidP="003F6241">
            <w:pPr>
              <w:ind w:firstLine="4"/>
              <w:jc w:val="both"/>
              <w:rPr>
                <w:sz w:val="28"/>
                <w:szCs w:val="28"/>
                <w:lang w:val="kk-KZ" w:eastAsia="kk-KZ" w:bidi="kk-KZ"/>
              </w:rPr>
            </w:pPr>
            <w:r w:rsidRPr="005919E3">
              <w:rPr>
                <w:sz w:val="28"/>
                <w:szCs w:val="28"/>
                <w:lang w:val="kk-KZ" w:eastAsia="kk-KZ" w:bidi="kk-KZ"/>
              </w:rPr>
              <w:t>Инвестиции исламского банка в производственную и торговую</w:t>
            </w:r>
            <w:r w:rsidRPr="005919E3">
              <w:rPr>
                <w:spacing w:val="-2"/>
                <w:sz w:val="28"/>
                <w:szCs w:val="28"/>
                <w:lang w:val="kk-KZ" w:eastAsia="kk-KZ" w:bidi="kk-KZ"/>
              </w:rPr>
              <w:t xml:space="preserve"> </w:t>
            </w:r>
            <w:r w:rsidRPr="005919E3">
              <w:rPr>
                <w:sz w:val="28"/>
                <w:szCs w:val="28"/>
                <w:lang w:val="kk-KZ" w:eastAsia="kk-KZ" w:bidi="kk-KZ"/>
              </w:rPr>
              <w:t>деятельность</w:t>
            </w:r>
          </w:p>
        </w:tc>
      </w:tr>
      <w:tr w:rsidR="002776E8" w:rsidTr="003F6241">
        <w:trPr>
          <w:trHeight w:val="321"/>
        </w:trPr>
        <w:tc>
          <w:tcPr>
            <w:tcW w:w="425" w:type="dxa"/>
          </w:tcPr>
          <w:p w:rsidR="002776E8" w:rsidRDefault="002776E8" w:rsidP="003F6241">
            <w:pPr>
              <w:ind w:firstLine="4"/>
              <w:rPr>
                <w:sz w:val="28"/>
                <w:szCs w:val="28"/>
                <w:lang w:val="kk-KZ" w:eastAsia="kk-KZ" w:bidi="kk-KZ"/>
              </w:rPr>
            </w:pPr>
            <w:r w:rsidRPr="005919E3">
              <w:rPr>
                <w:sz w:val="28"/>
                <w:szCs w:val="28"/>
                <w:lang w:val="kk-KZ" w:eastAsia="kk-KZ" w:bidi="kk-KZ"/>
              </w:rPr>
              <w:t>Кт</w:t>
            </w:r>
          </w:p>
        </w:tc>
        <w:tc>
          <w:tcPr>
            <w:tcW w:w="851" w:type="dxa"/>
          </w:tcPr>
          <w:p w:rsidR="002776E8" w:rsidRDefault="002776E8" w:rsidP="003F6241">
            <w:pPr>
              <w:ind w:firstLine="4"/>
              <w:rPr>
                <w:sz w:val="28"/>
                <w:szCs w:val="28"/>
                <w:lang w:val="kk-KZ" w:eastAsia="kk-KZ" w:bidi="kk-KZ"/>
              </w:rPr>
            </w:pPr>
            <w:r w:rsidRPr="005919E3">
              <w:rPr>
                <w:sz w:val="28"/>
                <w:szCs w:val="28"/>
                <w:lang w:val="kk-KZ" w:eastAsia="kk-KZ" w:bidi="kk-KZ"/>
              </w:rPr>
              <w:t>2203</w:t>
            </w:r>
          </w:p>
        </w:tc>
        <w:tc>
          <w:tcPr>
            <w:tcW w:w="7513" w:type="dxa"/>
          </w:tcPr>
          <w:p w:rsidR="002776E8" w:rsidRDefault="002776E8" w:rsidP="003F6241">
            <w:pPr>
              <w:ind w:firstLine="4"/>
              <w:rPr>
                <w:sz w:val="28"/>
                <w:szCs w:val="28"/>
                <w:lang w:val="kk-KZ" w:eastAsia="kk-KZ" w:bidi="kk-KZ"/>
              </w:rPr>
            </w:pPr>
            <w:r w:rsidRPr="005919E3">
              <w:rPr>
                <w:sz w:val="28"/>
                <w:szCs w:val="28"/>
                <w:lang w:val="kk-KZ" w:eastAsia="kk-KZ" w:bidi="kk-KZ"/>
              </w:rPr>
              <w:t>Текущие счета юридических лиц</w:t>
            </w:r>
          </w:p>
        </w:tc>
      </w:tr>
      <w:tr w:rsidR="002776E8" w:rsidTr="003F6241">
        <w:trPr>
          <w:trHeight w:val="321"/>
        </w:trPr>
        <w:tc>
          <w:tcPr>
            <w:tcW w:w="425" w:type="dxa"/>
          </w:tcPr>
          <w:p w:rsidR="002776E8" w:rsidRDefault="002776E8" w:rsidP="003F6241">
            <w:pPr>
              <w:ind w:firstLine="4"/>
              <w:rPr>
                <w:sz w:val="28"/>
                <w:szCs w:val="28"/>
                <w:lang w:val="kk-KZ" w:eastAsia="kk-KZ" w:bidi="kk-KZ"/>
              </w:rPr>
            </w:pPr>
          </w:p>
        </w:tc>
        <w:tc>
          <w:tcPr>
            <w:tcW w:w="851" w:type="dxa"/>
          </w:tcPr>
          <w:p w:rsidR="002776E8" w:rsidRDefault="002776E8" w:rsidP="003F6241">
            <w:pPr>
              <w:ind w:firstLine="4"/>
              <w:rPr>
                <w:sz w:val="28"/>
                <w:szCs w:val="28"/>
                <w:lang w:val="kk-KZ" w:eastAsia="kk-KZ" w:bidi="kk-KZ"/>
              </w:rPr>
            </w:pPr>
            <w:r w:rsidRPr="005919E3">
              <w:rPr>
                <w:sz w:val="28"/>
                <w:szCs w:val="28"/>
                <w:lang w:val="kk-KZ" w:eastAsia="kk-KZ" w:bidi="kk-KZ"/>
              </w:rPr>
              <w:t>2204</w:t>
            </w:r>
          </w:p>
        </w:tc>
        <w:tc>
          <w:tcPr>
            <w:tcW w:w="7513" w:type="dxa"/>
          </w:tcPr>
          <w:p w:rsidR="002776E8" w:rsidRDefault="002776E8" w:rsidP="003F6241">
            <w:pPr>
              <w:ind w:firstLine="4"/>
              <w:rPr>
                <w:sz w:val="28"/>
                <w:szCs w:val="28"/>
                <w:lang w:val="kk-KZ" w:eastAsia="kk-KZ" w:bidi="kk-KZ"/>
              </w:rPr>
            </w:pPr>
            <w:r w:rsidRPr="005919E3">
              <w:rPr>
                <w:sz w:val="28"/>
                <w:szCs w:val="28"/>
                <w:lang w:val="kk-KZ" w:eastAsia="kk-KZ" w:bidi="kk-KZ"/>
              </w:rPr>
              <w:t>Текущие счета физических лиц</w:t>
            </w:r>
          </w:p>
        </w:tc>
      </w:tr>
      <w:tr w:rsidR="002776E8" w:rsidTr="003F6241">
        <w:trPr>
          <w:trHeight w:val="321"/>
        </w:trPr>
        <w:tc>
          <w:tcPr>
            <w:tcW w:w="425" w:type="dxa"/>
          </w:tcPr>
          <w:p w:rsidR="002776E8" w:rsidRDefault="002776E8" w:rsidP="003F6241">
            <w:pPr>
              <w:ind w:firstLine="4"/>
              <w:rPr>
                <w:sz w:val="28"/>
                <w:szCs w:val="28"/>
                <w:lang w:val="kk-KZ" w:eastAsia="kk-KZ" w:bidi="kk-KZ"/>
              </w:rPr>
            </w:pPr>
          </w:p>
        </w:tc>
        <w:tc>
          <w:tcPr>
            <w:tcW w:w="851" w:type="dxa"/>
          </w:tcPr>
          <w:p w:rsidR="002776E8" w:rsidRDefault="002776E8" w:rsidP="003F6241">
            <w:pPr>
              <w:ind w:firstLine="4"/>
              <w:rPr>
                <w:sz w:val="28"/>
                <w:szCs w:val="28"/>
                <w:lang w:val="kk-KZ" w:eastAsia="kk-KZ" w:bidi="kk-KZ"/>
              </w:rPr>
            </w:pPr>
            <w:r w:rsidRPr="005919E3">
              <w:rPr>
                <w:sz w:val="28"/>
                <w:szCs w:val="28"/>
                <w:lang w:val="kk-KZ" w:eastAsia="kk-KZ" w:bidi="kk-KZ"/>
              </w:rPr>
              <w:t>2205</w:t>
            </w:r>
          </w:p>
        </w:tc>
        <w:tc>
          <w:tcPr>
            <w:tcW w:w="7513" w:type="dxa"/>
          </w:tcPr>
          <w:p w:rsidR="002776E8" w:rsidRDefault="002776E8" w:rsidP="003F6241">
            <w:pPr>
              <w:ind w:firstLine="4"/>
              <w:rPr>
                <w:sz w:val="28"/>
                <w:szCs w:val="28"/>
                <w:lang w:val="kk-KZ" w:eastAsia="kk-KZ" w:bidi="kk-KZ"/>
              </w:rPr>
            </w:pPr>
            <w:r w:rsidRPr="005919E3">
              <w:rPr>
                <w:sz w:val="28"/>
                <w:szCs w:val="28"/>
                <w:lang w:val="kk-KZ" w:eastAsia="kk-KZ" w:bidi="kk-KZ"/>
              </w:rPr>
              <w:t>Вклады до востребования физических лиц</w:t>
            </w:r>
          </w:p>
        </w:tc>
      </w:tr>
      <w:tr w:rsidR="002776E8" w:rsidTr="003F6241">
        <w:trPr>
          <w:trHeight w:val="316"/>
        </w:trPr>
        <w:tc>
          <w:tcPr>
            <w:tcW w:w="425" w:type="dxa"/>
          </w:tcPr>
          <w:p w:rsidR="002776E8" w:rsidRDefault="002776E8" w:rsidP="003F6241">
            <w:pPr>
              <w:ind w:firstLine="4"/>
              <w:rPr>
                <w:sz w:val="28"/>
                <w:szCs w:val="28"/>
                <w:lang w:val="kk-KZ" w:eastAsia="kk-KZ" w:bidi="kk-KZ"/>
              </w:rPr>
            </w:pPr>
          </w:p>
        </w:tc>
        <w:tc>
          <w:tcPr>
            <w:tcW w:w="851" w:type="dxa"/>
          </w:tcPr>
          <w:p w:rsidR="002776E8" w:rsidRDefault="002776E8" w:rsidP="003F6241">
            <w:pPr>
              <w:ind w:firstLine="4"/>
              <w:rPr>
                <w:sz w:val="28"/>
                <w:szCs w:val="28"/>
                <w:lang w:val="kk-KZ" w:eastAsia="kk-KZ" w:bidi="kk-KZ"/>
              </w:rPr>
            </w:pPr>
            <w:r w:rsidRPr="005919E3">
              <w:rPr>
                <w:sz w:val="28"/>
                <w:szCs w:val="28"/>
                <w:lang w:val="kk-KZ" w:eastAsia="kk-KZ" w:bidi="kk-KZ"/>
              </w:rPr>
              <w:t>2211</w:t>
            </w:r>
          </w:p>
        </w:tc>
        <w:tc>
          <w:tcPr>
            <w:tcW w:w="7513" w:type="dxa"/>
          </w:tcPr>
          <w:p w:rsidR="002776E8" w:rsidRDefault="002776E8" w:rsidP="003F6241">
            <w:pPr>
              <w:ind w:firstLine="4"/>
              <w:rPr>
                <w:sz w:val="28"/>
                <w:szCs w:val="28"/>
                <w:lang w:val="kk-KZ" w:eastAsia="kk-KZ" w:bidi="kk-KZ"/>
              </w:rPr>
            </w:pPr>
            <w:r w:rsidRPr="005919E3">
              <w:rPr>
                <w:sz w:val="28"/>
                <w:szCs w:val="28"/>
                <w:lang w:val="kk-KZ" w:eastAsia="kk-KZ" w:bidi="kk-KZ"/>
              </w:rPr>
              <w:t>Вклады до востребования юридических лиц.</w:t>
            </w:r>
          </w:p>
        </w:tc>
      </w:tr>
    </w:tbl>
    <w:p w:rsidR="002776E8" w:rsidRDefault="002776E8" w:rsidP="002776E8">
      <w:pPr>
        <w:widowControl w:val="0"/>
        <w:numPr>
          <w:ilvl w:val="0"/>
          <w:numId w:val="13"/>
        </w:numPr>
        <w:tabs>
          <w:tab w:val="left" w:pos="1354"/>
        </w:tabs>
        <w:autoSpaceDE w:val="0"/>
        <w:autoSpaceDN w:val="0"/>
        <w:ind w:left="0" w:firstLine="709"/>
        <w:jc w:val="both"/>
        <w:rPr>
          <w:sz w:val="28"/>
          <w:szCs w:val="28"/>
          <w:lang w:val="kk-KZ" w:eastAsia="kk-KZ" w:bidi="kk-KZ"/>
        </w:rPr>
      </w:pPr>
      <w:r w:rsidRPr="005919E3">
        <w:rPr>
          <w:sz w:val="28"/>
          <w:szCs w:val="28"/>
          <w:lang w:val="kk-KZ" w:eastAsia="kk-KZ" w:bidi="kk-KZ"/>
        </w:rPr>
        <w:t>В случае продажи банком собственной доли в проекте клиенту осуществляется следующая бухгалтерская запись, отражающая продажу банком доли в</w:t>
      </w:r>
      <w:r w:rsidRPr="005919E3">
        <w:rPr>
          <w:spacing w:val="-2"/>
          <w:sz w:val="28"/>
          <w:szCs w:val="28"/>
          <w:lang w:val="kk-KZ" w:eastAsia="kk-KZ" w:bidi="kk-KZ"/>
        </w:rPr>
        <w:t xml:space="preserve"> </w:t>
      </w:r>
      <w:r w:rsidRPr="005919E3">
        <w:rPr>
          <w:sz w:val="28"/>
          <w:szCs w:val="28"/>
          <w:lang w:val="kk-KZ" w:eastAsia="kk-KZ" w:bidi="kk-KZ"/>
        </w:rPr>
        <w:t>проекте:</w:t>
      </w:r>
    </w:p>
    <w:tbl>
      <w:tblPr>
        <w:tblStyle w:val="TableNormal1"/>
        <w:tblW w:w="8789" w:type="dxa"/>
        <w:tblInd w:w="709" w:type="dxa"/>
        <w:tblLayout w:type="fixed"/>
        <w:tblLook w:val="01E0" w:firstRow="1" w:lastRow="1" w:firstColumn="1" w:lastColumn="1" w:noHBand="0" w:noVBand="0"/>
      </w:tblPr>
      <w:tblGrid>
        <w:gridCol w:w="425"/>
        <w:gridCol w:w="851"/>
        <w:gridCol w:w="7513"/>
      </w:tblGrid>
      <w:tr w:rsidR="002776E8" w:rsidTr="003F6241">
        <w:trPr>
          <w:trHeight w:val="316"/>
        </w:trPr>
        <w:tc>
          <w:tcPr>
            <w:tcW w:w="425" w:type="dxa"/>
          </w:tcPr>
          <w:p w:rsidR="002776E8" w:rsidRDefault="002776E8" w:rsidP="003F6241">
            <w:pPr>
              <w:ind w:firstLine="4"/>
              <w:rPr>
                <w:sz w:val="28"/>
                <w:szCs w:val="28"/>
                <w:lang w:val="kk-KZ" w:eastAsia="kk-KZ" w:bidi="kk-KZ"/>
              </w:rPr>
            </w:pPr>
            <w:r w:rsidRPr="005919E3">
              <w:rPr>
                <w:sz w:val="28"/>
                <w:szCs w:val="28"/>
                <w:lang w:val="kk-KZ" w:eastAsia="kk-KZ" w:bidi="kk-KZ"/>
              </w:rPr>
              <w:t>Дт</w:t>
            </w:r>
          </w:p>
        </w:tc>
        <w:tc>
          <w:tcPr>
            <w:tcW w:w="851" w:type="dxa"/>
          </w:tcPr>
          <w:p w:rsidR="002776E8" w:rsidRDefault="002776E8" w:rsidP="003F6241">
            <w:pPr>
              <w:ind w:firstLine="4"/>
              <w:rPr>
                <w:sz w:val="28"/>
                <w:szCs w:val="28"/>
                <w:lang w:val="kk-KZ" w:eastAsia="kk-KZ" w:bidi="kk-KZ"/>
              </w:rPr>
            </w:pPr>
            <w:r w:rsidRPr="005919E3">
              <w:rPr>
                <w:sz w:val="28"/>
                <w:szCs w:val="28"/>
                <w:lang w:val="kk-KZ" w:eastAsia="kk-KZ" w:bidi="kk-KZ"/>
              </w:rPr>
              <w:t>1001</w:t>
            </w:r>
          </w:p>
        </w:tc>
        <w:tc>
          <w:tcPr>
            <w:tcW w:w="7513" w:type="dxa"/>
          </w:tcPr>
          <w:p w:rsidR="002776E8" w:rsidRDefault="002776E8" w:rsidP="003F6241">
            <w:pPr>
              <w:ind w:firstLine="4"/>
              <w:jc w:val="both"/>
              <w:rPr>
                <w:sz w:val="28"/>
                <w:szCs w:val="28"/>
                <w:lang w:val="kk-KZ" w:eastAsia="kk-KZ" w:bidi="kk-KZ"/>
              </w:rPr>
            </w:pPr>
            <w:r w:rsidRPr="005919E3">
              <w:rPr>
                <w:sz w:val="28"/>
                <w:szCs w:val="28"/>
                <w:lang w:val="kk-KZ" w:eastAsia="kk-KZ" w:bidi="kk-KZ"/>
              </w:rPr>
              <w:t>Наличность в кассе</w:t>
            </w:r>
          </w:p>
        </w:tc>
      </w:tr>
      <w:tr w:rsidR="002776E8" w:rsidTr="003F6241">
        <w:trPr>
          <w:trHeight w:val="321"/>
        </w:trPr>
        <w:tc>
          <w:tcPr>
            <w:tcW w:w="425" w:type="dxa"/>
          </w:tcPr>
          <w:p w:rsidR="002776E8" w:rsidRDefault="002776E8" w:rsidP="003F6241">
            <w:pPr>
              <w:ind w:firstLine="4"/>
              <w:rPr>
                <w:sz w:val="28"/>
                <w:szCs w:val="28"/>
                <w:lang w:val="kk-KZ" w:eastAsia="kk-KZ" w:bidi="kk-KZ"/>
              </w:rPr>
            </w:pPr>
          </w:p>
        </w:tc>
        <w:tc>
          <w:tcPr>
            <w:tcW w:w="851" w:type="dxa"/>
          </w:tcPr>
          <w:p w:rsidR="002776E8" w:rsidRDefault="002776E8" w:rsidP="003F6241">
            <w:pPr>
              <w:ind w:firstLine="4"/>
              <w:rPr>
                <w:sz w:val="28"/>
                <w:szCs w:val="28"/>
                <w:lang w:val="kk-KZ" w:eastAsia="kk-KZ" w:bidi="kk-KZ"/>
              </w:rPr>
            </w:pPr>
            <w:r w:rsidRPr="005919E3">
              <w:rPr>
                <w:sz w:val="28"/>
                <w:szCs w:val="28"/>
                <w:lang w:val="kk-KZ" w:eastAsia="kk-KZ" w:bidi="kk-KZ"/>
              </w:rPr>
              <w:t>1051</w:t>
            </w:r>
          </w:p>
        </w:tc>
        <w:tc>
          <w:tcPr>
            <w:tcW w:w="7513" w:type="dxa"/>
          </w:tcPr>
          <w:p w:rsidR="002776E8" w:rsidRDefault="002776E8" w:rsidP="003F6241">
            <w:pPr>
              <w:tabs>
                <w:tab w:val="left" w:pos="3085"/>
                <w:tab w:val="left" w:pos="4010"/>
                <w:tab w:val="left" w:pos="4552"/>
                <w:tab w:val="left" w:pos="6738"/>
              </w:tabs>
              <w:ind w:firstLine="4"/>
              <w:jc w:val="both"/>
              <w:rPr>
                <w:sz w:val="28"/>
                <w:szCs w:val="28"/>
                <w:lang w:val="kk-KZ" w:eastAsia="kk-KZ" w:bidi="kk-KZ"/>
              </w:rPr>
            </w:pPr>
            <w:r w:rsidRPr="005919E3">
              <w:rPr>
                <w:sz w:val="28"/>
                <w:szCs w:val="28"/>
                <w:lang w:val="kk-KZ" w:eastAsia="kk-KZ" w:bidi="kk-KZ"/>
              </w:rPr>
              <w:t>Корреспондентский счет в Национальном Банке Республики Казахстан</w:t>
            </w:r>
          </w:p>
        </w:tc>
      </w:tr>
      <w:tr w:rsidR="002776E8" w:rsidTr="003F6241">
        <w:trPr>
          <w:trHeight w:val="321"/>
        </w:trPr>
        <w:tc>
          <w:tcPr>
            <w:tcW w:w="425" w:type="dxa"/>
          </w:tcPr>
          <w:p w:rsidR="002776E8" w:rsidRDefault="002776E8" w:rsidP="003F6241">
            <w:pPr>
              <w:ind w:firstLine="4"/>
              <w:rPr>
                <w:sz w:val="28"/>
                <w:szCs w:val="28"/>
                <w:lang w:val="kk-KZ" w:eastAsia="kk-KZ" w:bidi="kk-KZ"/>
              </w:rPr>
            </w:pPr>
          </w:p>
        </w:tc>
        <w:tc>
          <w:tcPr>
            <w:tcW w:w="851" w:type="dxa"/>
          </w:tcPr>
          <w:p w:rsidR="002776E8" w:rsidRDefault="002776E8" w:rsidP="003F6241">
            <w:pPr>
              <w:ind w:firstLine="4"/>
              <w:rPr>
                <w:sz w:val="28"/>
                <w:szCs w:val="28"/>
                <w:lang w:val="kk-KZ" w:eastAsia="kk-KZ" w:bidi="kk-KZ"/>
              </w:rPr>
            </w:pPr>
            <w:r w:rsidRPr="005919E3">
              <w:rPr>
                <w:sz w:val="28"/>
                <w:szCs w:val="28"/>
                <w:lang w:val="kk-KZ" w:eastAsia="kk-KZ" w:bidi="kk-KZ"/>
              </w:rPr>
              <w:t>1052</w:t>
            </w:r>
          </w:p>
        </w:tc>
        <w:tc>
          <w:tcPr>
            <w:tcW w:w="7513" w:type="dxa"/>
          </w:tcPr>
          <w:p w:rsidR="002776E8" w:rsidRDefault="002776E8" w:rsidP="003F6241">
            <w:pPr>
              <w:ind w:firstLine="4"/>
              <w:jc w:val="both"/>
              <w:rPr>
                <w:sz w:val="28"/>
                <w:szCs w:val="28"/>
                <w:lang w:val="kk-KZ" w:eastAsia="kk-KZ" w:bidi="kk-KZ"/>
              </w:rPr>
            </w:pPr>
            <w:r w:rsidRPr="005919E3">
              <w:rPr>
                <w:sz w:val="28"/>
                <w:szCs w:val="28"/>
                <w:lang w:val="kk-KZ" w:eastAsia="kk-KZ" w:bidi="kk-KZ"/>
              </w:rPr>
              <w:t>Корреспондентские счета в других банках</w:t>
            </w:r>
          </w:p>
        </w:tc>
      </w:tr>
      <w:tr w:rsidR="002776E8" w:rsidTr="003F6241">
        <w:trPr>
          <w:trHeight w:val="321"/>
        </w:trPr>
        <w:tc>
          <w:tcPr>
            <w:tcW w:w="425" w:type="dxa"/>
          </w:tcPr>
          <w:p w:rsidR="002776E8" w:rsidRDefault="002776E8" w:rsidP="003F6241">
            <w:pPr>
              <w:ind w:firstLine="4"/>
              <w:rPr>
                <w:sz w:val="28"/>
                <w:szCs w:val="28"/>
                <w:lang w:val="kk-KZ" w:eastAsia="kk-KZ" w:bidi="kk-KZ"/>
              </w:rPr>
            </w:pPr>
            <w:r w:rsidRPr="005919E3">
              <w:rPr>
                <w:sz w:val="28"/>
                <w:szCs w:val="28"/>
                <w:lang w:val="kk-KZ" w:eastAsia="kk-KZ" w:bidi="kk-KZ"/>
              </w:rPr>
              <w:t>Кт</w:t>
            </w:r>
          </w:p>
        </w:tc>
        <w:tc>
          <w:tcPr>
            <w:tcW w:w="851" w:type="dxa"/>
          </w:tcPr>
          <w:p w:rsidR="002776E8" w:rsidRDefault="002776E8" w:rsidP="003F6241">
            <w:pPr>
              <w:ind w:firstLine="4"/>
              <w:rPr>
                <w:sz w:val="28"/>
                <w:szCs w:val="28"/>
                <w:lang w:val="kk-KZ" w:eastAsia="kk-KZ" w:bidi="kk-KZ"/>
              </w:rPr>
            </w:pPr>
            <w:r w:rsidRPr="005919E3">
              <w:rPr>
                <w:sz w:val="28"/>
                <w:szCs w:val="28"/>
                <w:lang w:val="kk-KZ" w:eastAsia="kk-KZ" w:bidi="kk-KZ"/>
              </w:rPr>
              <w:t>1473</w:t>
            </w:r>
          </w:p>
        </w:tc>
        <w:tc>
          <w:tcPr>
            <w:tcW w:w="7513" w:type="dxa"/>
          </w:tcPr>
          <w:p w:rsidR="002776E8" w:rsidRDefault="002776E8" w:rsidP="003F6241">
            <w:pPr>
              <w:tabs>
                <w:tab w:val="left" w:pos="1958"/>
                <w:tab w:val="left" w:pos="3551"/>
                <w:tab w:val="left" w:pos="4450"/>
                <w:tab w:val="left" w:pos="4803"/>
                <w:tab w:val="left" w:pos="7280"/>
              </w:tabs>
              <w:ind w:firstLine="4"/>
              <w:jc w:val="both"/>
              <w:rPr>
                <w:sz w:val="28"/>
                <w:szCs w:val="28"/>
                <w:lang w:val="kk-KZ" w:eastAsia="kk-KZ" w:bidi="kk-KZ"/>
              </w:rPr>
            </w:pPr>
            <w:r w:rsidRPr="005919E3">
              <w:rPr>
                <w:sz w:val="28"/>
                <w:szCs w:val="28"/>
                <w:lang w:val="kk-KZ" w:eastAsia="kk-KZ" w:bidi="kk-KZ"/>
              </w:rPr>
              <w:t>Инвестиции исламского банка в производственную и торговую деятельность.</w:t>
            </w:r>
          </w:p>
        </w:tc>
      </w:tr>
    </w:tbl>
    <w:p w:rsidR="002776E8" w:rsidRDefault="002776E8" w:rsidP="002776E8">
      <w:pPr>
        <w:widowControl w:val="0"/>
        <w:autoSpaceDE w:val="0"/>
        <w:autoSpaceDN w:val="0"/>
        <w:ind w:firstLine="709"/>
        <w:rPr>
          <w:sz w:val="28"/>
          <w:szCs w:val="28"/>
          <w:lang w:val="kk-KZ" w:eastAsia="kk-KZ" w:bidi="kk-KZ"/>
        </w:rPr>
      </w:pPr>
    </w:p>
    <w:p w:rsidR="002776E8" w:rsidRDefault="002776E8" w:rsidP="002776E8">
      <w:pPr>
        <w:widowControl w:val="0"/>
        <w:autoSpaceDE w:val="0"/>
        <w:autoSpaceDN w:val="0"/>
        <w:ind w:firstLine="709"/>
        <w:rPr>
          <w:sz w:val="28"/>
          <w:szCs w:val="28"/>
          <w:lang w:val="kk-KZ" w:eastAsia="kk-KZ" w:bidi="kk-KZ"/>
        </w:rPr>
      </w:pPr>
    </w:p>
    <w:p w:rsidR="002776E8" w:rsidRDefault="002776E8" w:rsidP="002776E8">
      <w:pPr>
        <w:widowControl w:val="0"/>
        <w:autoSpaceDE w:val="0"/>
        <w:autoSpaceDN w:val="0"/>
        <w:ind w:firstLine="709"/>
        <w:jc w:val="center"/>
        <w:outlineLvl w:val="0"/>
        <w:rPr>
          <w:b/>
          <w:bCs/>
          <w:sz w:val="28"/>
          <w:szCs w:val="28"/>
          <w:lang w:val="kk-KZ" w:eastAsia="kk-KZ" w:bidi="kk-KZ"/>
        </w:rPr>
      </w:pPr>
      <w:r w:rsidRPr="005919E3">
        <w:rPr>
          <w:b/>
          <w:bCs/>
          <w:sz w:val="28"/>
          <w:szCs w:val="28"/>
          <w:lang w:val="kk-KZ" w:eastAsia="kk-KZ" w:bidi="kk-KZ"/>
        </w:rPr>
        <w:t>Глава 23. Бухгалтерский учет исламским банком инвестиционной деятельности на условиях лизинга (аренды)</w:t>
      </w:r>
    </w:p>
    <w:p w:rsidR="002776E8" w:rsidRDefault="002776E8" w:rsidP="002776E8">
      <w:pPr>
        <w:widowControl w:val="0"/>
        <w:autoSpaceDE w:val="0"/>
        <w:autoSpaceDN w:val="0"/>
        <w:ind w:firstLine="709"/>
        <w:rPr>
          <w:b/>
          <w:sz w:val="28"/>
          <w:szCs w:val="28"/>
          <w:lang w:val="kk-KZ" w:eastAsia="kk-KZ" w:bidi="kk-KZ"/>
        </w:rPr>
      </w:pPr>
    </w:p>
    <w:p w:rsidR="002776E8" w:rsidRDefault="002776E8" w:rsidP="002776E8">
      <w:pPr>
        <w:widowControl w:val="0"/>
        <w:numPr>
          <w:ilvl w:val="0"/>
          <w:numId w:val="13"/>
        </w:numPr>
        <w:tabs>
          <w:tab w:val="left" w:pos="1354"/>
        </w:tabs>
        <w:autoSpaceDE w:val="0"/>
        <w:autoSpaceDN w:val="0"/>
        <w:ind w:left="0" w:firstLine="709"/>
        <w:jc w:val="both"/>
        <w:rPr>
          <w:sz w:val="28"/>
          <w:szCs w:val="28"/>
          <w:lang w:val="kk-KZ" w:eastAsia="kk-KZ" w:bidi="kk-KZ"/>
        </w:rPr>
      </w:pPr>
      <w:r w:rsidRPr="005919E3">
        <w:rPr>
          <w:sz w:val="28"/>
          <w:szCs w:val="28"/>
          <w:lang w:val="kk-KZ" w:eastAsia="kk-KZ" w:bidi="kk-KZ"/>
        </w:rPr>
        <w:t>При приобретении банком имущества для его предоставления в лизинг (аренду) согласно договору лизинга (аренды) осуществляется следующая бухгалтерская запись:</w:t>
      </w:r>
    </w:p>
    <w:tbl>
      <w:tblPr>
        <w:tblStyle w:val="TableNormal1"/>
        <w:tblW w:w="8789" w:type="dxa"/>
        <w:tblInd w:w="709" w:type="dxa"/>
        <w:tblLayout w:type="fixed"/>
        <w:tblLook w:val="01E0" w:firstRow="1" w:lastRow="1" w:firstColumn="1" w:lastColumn="1" w:noHBand="0" w:noVBand="0"/>
      </w:tblPr>
      <w:tblGrid>
        <w:gridCol w:w="425"/>
        <w:gridCol w:w="851"/>
        <w:gridCol w:w="7513"/>
      </w:tblGrid>
      <w:tr w:rsidR="002776E8" w:rsidTr="003F6241">
        <w:trPr>
          <w:trHeight w:val="316"/>
        </w:trPr>
        <w:tc>
          <w:tcPr>
            <w:tcW w:w="425" w:type="dxa"/>
          </w:tcPr>
          <w:p w:rsidR="002776E8" w:rsidRDefault="002776E8" w:rsidP="003F6241">
            <w:pPr>
              <w:ind w:firstLine="4"/>
              <w:rPr>
                <w:sz w:val="28"/>
                <w:szCs w:val="28"/>
                <w:lang w:val="kk-KZ" w:eastAsia="kk-KZ" w:bidi="kk-KZ"/>
              </w:rPr>
            </w:pPr>
            <w:r w:rsidRPr="005919E3">
              <w:rPr>
                <w:sz w:val="28"/>
                <w:szCs w:val="28"/>
                <w:lang w:val="kk-KZ" w:eastAsia="kk-KZ" w:bidi="kk-KZ"/>
              </w:rPr>
              <w:t>Дт</w:t>
            </w:r>
          </w:p>
        </w:tc>
        <w:tc>
          <w:tcPr>
            <w:tcW w:w="851" w:type="dxa"/>
          </w:tcPr>
          <w:p w:rsidR="002776E8" w:rsidRDefault="002776E8" w:rsidP="003F6241">
            <w:pPr>
              <w:ind w:firstLine="4"/>
              <w:rPr>
                <w:sz w:val="28"/>
                <w:szCs w:val="28"/>
                <w:lang w:val="kk-KZ" w:eastAsia="kk-KZ" w:bidi="kk-KZ"/>
              </w:rPr>
            </w:pPr>
            <w:r w:rsidRPr="005919E3">
              <w:rPr>
                <w:sz w:val="28"/>
                <w:szCs w:val="28"/>
                <w:lang w:val="kk-KZ" w:eastAsia="kk-KZ" w:bidi="kk-KZ"/>
              </w:rPr>
              <w:t>1656</w:t>
            </w:r>
          </w:p>
        </w:tc>
        <w:tc>
          <w:tcPr>
            <w:tcW w:w="7513" w:type="dxa"/>
          </w:tcPr>
          <w:p w:rsidR="002776E8" w:rsidRDefault="002776E8" w:rsidP="003F6241">
            <w:pPr>
              <w:ind w:firstLine="4"/>
              <w:jc w:val="both"/>
              <w:rPr>
                <w:sz w:val="28"/>
                <w:szCs w:val="28"/>
                <w:lang w:val="kk-KZ" w:eastAsia="kk-KZ" w:bidi="kk-KZ"/>
              </w:rPr>
            </w:pPr>
            <w:r w:rsidRPr="005919E3">
              <w:rPr>
                <w:sz w:val="28"/>
                <w:szCs w:val="28"/>
                <w:lang w:val="kk-KZ" w:eastAsia="kk-KZ" w:bidi="kk-KZ"/>
              </w:rPr>
              <w:t>Основные средства, предназначенные для сдачи в аренду</w:t>
            </w:r>
          </w:p>
        </w:tc>
      </w:tr>
      <w:tr w:rsidR="002776E8" w:rsidTr="003F6241">
        <w:trPr>
          <w:trHeight w:val="316"/>
        </w:trPr>
        <w:tc>
          <w:tcPr>
            <w:tcW w:w="425" w:type="dxa"/>
          </w:tcPr>
          <w:p w:rsidR="002776E8" w:rsidRDefault="002776E8" w:rsidP="003F6241">
            <w:pPr>
              <w:ind w:firstLine="4"/>
              <w:rPr>
                <w:sz w:val="28"/>
                <w:szCs w:val="28"/>
                <w:lang w:val="kk-KZ" w:eastAsia="kk-KZ" w:bidi="kk-KZ"/>
              </w:rPr>
            </w:pPr>
            <w:r w:rsidRPr="005919E3">
              <w:rPr>
                <w:sz w:val="28"/>
                <w:szCs w:val="28"/>
                <w:lang w:val="kk-KZ" w:eastAsia="kk-KZ" w:bidi="kk-KZ"/>
              </w:rPr>
              <w:t>Кт</w:t>
            </w:r>
          </w:p>
        </w:tc>
        <w:tc>
          <w:tcPr>
            <w:tcW w:w="851" w:type="dxa"/>
          </w:tcPr>
          <w:p w:rsidR="002776E8" w:rsidRDefault="002776E8" w:rsidP="003F6241">
            <w:pPr>
              <w:ind w:firstLine="4"/>
              <w:rPr>
                <w:sz w:val="28"/>
                <w:szCs w:val="28"/>
                <w:lang w:val="kk-KZ" w:eastAsia="kk-KZ" w:bidi="kk-KZ"/>
              </w:rPr>
            </w:pPr>
            <w:r w:rsidRPr="005919E3">
              <w:rPr>
                <w:sz w:val="28"/>
                <w:szCs w:val="28"/>
                <w:lang w:val="kk-KZ" w:eastAsia="kk-KZ" w:bidi="kk-KZ"/>
              </w:rPr>
              <w:t>1001</w:t>
            </w:r>
          </w:p>
        </w:tc>
        <w:tc>
          <w:tcPr>
            <w:tcW w:w="7513" w:type="dxa"/>
          </w:tcPr>
          <w:p w:rsidR="002776E8" w:rsidRDefault="002776E8" w:rsidP="003F6241">
            <w:pPr>
              <w:ind w:firstLine="4"/>
              <w:jc w:val="both"/>
              <w:rPr>
                <w:sz w:val="28"/>
                <w:szCs w:val="28"/>
                <w:lang w:val="kk-KZ" w:eastAsia="kk-KZ" w:bidi="kk-KZ"/>
              </w:rPr>
            </w:pPr>
            <w:r w:rsidRPr="005919E3">
              <w:rPr>
                <w:sz w:val="28"/>
                <w:szCs w:val="28"/>
                <w:lang w:val="kk-KZ" w:eastAsia="kk-KZ" w:bidi="kk-KZ"/>
              </w:rPr>
              <w:t>Наличность в кассе</w:t>
            </w:r>
          </w:p>
        </w:tc>
      </w:tr>
      <w:tr w:rsidR="002776E8" w:rsidTr="003F6241">
        <w:trPr>
          <w:trHeight w:val="316"/>
        </w:trPr>
        <w:tc>
          <w:tcPr>
            <w:tcW w:w="425" w:type="dxa"/>
          </w:tcPr>
          <w:p w:rsidR="002776E8" w:rsidRDefault="002776E8" w:rsidP="003F6241">
            <w:pPr>
              <w:ind w:firstLine="4"/>
              <w:rPr>
                <w:sz w:val="28"/>
                <w:szCs w:val="28"/>
                <w:lang w:val="kk-KZ" w:eastAsia="kk-KZ" w:bidi="kk-KZ"/>
              </w:rPr>
            </w:pPr>
          </w:p>
        </w:tc>
        <w:tc>
          <w:tcPr>
            <w:tcW w:w="851" w:type="dxa"/>
          </w:tcPr>
          <w:p w:rsidR="002776E8" w:rsidRDefault="002776E8" w:rsidP="003F6241">
            <w:pPr>
              <w:ind w:firstLine="4"/>
              <w:rPr>
                <w:sz w:val="28"/>
                <w:szCs w:val="28"/>
                <w:lang w:val="kk-KZ" w:eastAsia="kk-KZ" w:bidi="kk-KZ"/>
              </w:rPr>
            </w:pPr>
            <w:r w:rsidRPr="005919E3">
              <w:rPr>
                <w:sz w:val="28"/>
                <w:szCs w:val="28"/>
                <w:lang w:val="kk-KZ" w:eastAsia="kk-KZ" w:bidi="kk-KZ"/>
              </w:rPr>
              <w:t>1051</w:t>
            </w:r>
          </w:p>
        </w:tc>
        <w:tc>
          <w:tcPr>
            <w:tcW w:w="7513" w:type="dxa"/>
          </w:tcPr>
          <w:p w:rsidR="002776E8" w:rsidRDefault="002776E8" w:rsidP="003F6241">
            <w:pPr>
              <w:tabs>
                <w:tab w:val="left" w:pos="3085"/>
                <w:tab w:val="left" w:pos="4010"/>
                <w:tab w:val="left" w:pos="4552"/>
                <w:tab w:val="left" w:pos="6738"/>
              </w:tabs>
              <w:ind w:firstLine="4"/>
              <w:jc w:val="both"/>
              <w:rPr>
                <w:sz w:val="28"/>
                <w:szCs w:val="28"/>
                <w:lang w:val="kk-KZ" w:eastAsia="kk-KZ" w:bidi="kk-KZ"/>
              </w:rPr>
            </w:pPr>
            <w:r w:rsidRPr="005919E3">
              <w:rPr>
                <w:sz w:val="28"/>
                <w:szCs w:val="28"/>
                <w:lang w:val="kk-KZ" w:eastAsia="kk-KZ" w:bidi="kk-KZ"/>
              </w:rPr>
              <w:t>Корреспондентский счет в Национальном Банке Республики Казахстан</w:t>
            </w:r>
          </w:p>
        </w:tc>
      </w:tr>
      <w:tr w:rsidR="002776E8" w:rsidTr="003F6241">
        <w:trPr>
          <w:trHeight w:val="316"/>
        </w:trPr>
        <w:tc>
          <w:tcPr>
            <w:tcW w:w="425" w:type="dxa"/>
          </w:tcPr>
          <w:p w:rsidR="002776E8" w:rsidRDefault="002776E8" w:rsidP="003F6241">
            <w:pPr>
              <w:ind w:firstLine="4"/>
              <w:rPr>
                <w:sz w:val="28"/>
                <w:szCs w:val="28"/>
                <w:lang w:val="kk-KZ" w:eastAsia="kk-KZ" w:bidi="kk-KZ"/>
              </w:rPr>
            </w:pPr>
          </w:p>
        </w:tc>
        <w:tc>
          <w:tcPr>
            <w:tcW w:w="851" w:type="dxa"/>
          </w:tcPr>
          <w:p w:rsidR="002776E8" w:rsidRDefault="002776E8" w:rsidP="003F6241">
            <w:pPr>
              <w:ind w:firstLine="4"/>
              <w:rPr>
                <w:sz w:val="28"/>
                <w:szCs w:val="28"/>
                <w:lang w:val="kk-KZ" w:eastAsia="kk-KZ" w:bidi="kk-KZ"/>
              </w:rPr>
            </w:pPr>
            <w:r w:rsidRPr="005919E3">
              <w:rPr>
                <w:sz w:val="28"/>
                <w:szCs w:val="28"/>
                <w:lang w:val="kk-KZ" w:eastAsia="kk-KZ" w:bidi="kk-KZ"/>
              </w:rPr>
              <w:t>1052</w:t>
            </w:r>
          </w:p>
        </w:tc>
        <w:tc>
          <w:tcPr>
            <w:tcW w:w="7513" w:type="dxa"/>
          </w:tcPr>
          <w:p w:rsidR="002776E8" w:rsidRDefault="002776E8" w:rsidP="003F6241">
            <w:pPr>
              <w:ind w:firstLine="4"/>
              <w:jc w:val="both"/>
              <w:rPr>
                <w:sz w:val="28"/>
                <w:szCs w:val="28"/>
                <w:lang w:val="kk-KZ" w:eastAsia="kk-KZ" w:bidi="kk-KZ"/>
              </w:rPr>
            </w:pPr>
            <w:r w:rsidRPr="005919E3">
              <w:rPr>
                <w:sz w:val="28"/>
                <w:szCs w:val="28"/>
                <w:lang w:val="kk-KZ" w:eastAsia="kk-KZ" w:bidi="kk-KZ"/>
              </w:rPr>
              <w:t>Корреспондентские счета в других банках.</w:t>
            </w:r>
          </w:p>
        </w:tc>
      </w:tr>
    </w:tbl>
    <w:p w:rsidR="002776E8" w:rsidRDefault="002776E8" w:rsidP="002776E8">
      <w:pPr>
        <w:widowControl w:val="0"/>
        <w:numPr>
          <w:ilvl w:val="0"/>
          <w:numId w:val="13"/>
        </w:numPr>
        <w:tabs>
          <w:tab w:val="left" w:pos="1560"/>
        </w:tabs>
        <w:autoSpaceDE w:val="0"/>
        <w:autoSpaceDN w:val="0"/>
        <w:ind w:left="0" w:firstLine="709"/>
        <w:jc w:val="both"/>
        <w:rPr>
          <w:sz w:val="28"/>
          <w:szCs w:val="28"/>
          <w:lang w:val="kk-KZ" w:eastAsia="kk-KZ" w:bidi="kk-KZ"/>
        </w:rPr>
      </w:pPr>
      <w:r w:rsidRPr="005919E3">
        <w:rPr>
          <w:sz w:val="28"/>
          <w:szCs w:val="28"/>
          <w:lang w:val="kk-KZ" w:eastAsia="kk-KZ" w:bidi="kk-KZ"/>
        </w:rPr>
        <w:t>Договор</w:t>
      </w:r>
      <w:r w:rsidRPr="005919E3">
        <w:rPr>
          <w:spacing w:val="50"/>
          <w:sz w:val="28"/>
          <w:szCs w:val="28"/>
          <w:lang w:val="kk-KZ" w:eastAsia="kk-KZ" w:bidi="kk-KZ"/>
        </w:rPr>
        <w:t xml:space="preserve"> </w:t>
      </w:r>
      <w:r w:rsidRPr="005919E3">
        <w:rPr>
          <w:sz w:val="28"/>
          <w:szCs w:val="28"/>
          <w:lang w:val="kk-KZ" w:eastAsia="kk-KZ" w:bidi="kk-KZ"/>
        </w:rPr>
        <w:t>лизинга</w:t>
      </w:r>
      <w:r w:rsidRPr="005919E3">
        <w:rPr>
          <w:spacing w:val="49"/>
          <w:sz w:val="28"/>
          <w:szCs w:val="28"/>
          <w:lang w:val="kk-KZ" w:eastAsia="kk-KZ" w:bidi="kk-KZ"/>
        </w:rPr>
        <w:t xml:space="preserve"> </w:t>
      </w:r>
      <w:r w:rsidRPr="005919E3">
        <w:rPr>
          <w:sz w:val="28"/>
          <w:szCs w:val="28"/>
          <w:lang w:val="kk-KZ" w:eastAsia="kk-KZ" w:bidi="kk-KZ"/>
        </w:rPr>
        <w:t>(аренды)</w:t>
      </w:r>
      <w:r w:rsidRPr="005919E3">
        <w:rPr>
          <w:spacing w:val="52"/>
          <w:sz w:val="28"/>
          <w:szCs w:val="28"/>
          <w:lang w:val="kk-KZ" w:eastAsia="kk-KZ" w:bidi="kk-KZ"/>
        </w:rPr>
        <w:t xml:space="preserve"> </w:t>
      </w:r>
      <w:r w:rsidRPr="005919E3">
        <w:rPr>
          <w:sz w:val="28"/>
          <w:szCs w:val="28"/>
          <w:lang w:val="kk-KZ" w:eastAsia="kk-KZ" w:bidi="kk-KZ"/>
        </w:rPr>
        <w:t>отражается</w:t>
      </w:r>
      <w:r w:rsidRPr="005919E3">
        <w:rPr>
          <w:spacing w:val="46"/>
          <w:sz w:val="28"/>
          <w:szCs w:val="28"/>
          <w:lang w:val="kk-KZ" w:eastAsia="kk-KZ" w:bidi="kk-KZ"/>
        </w:rPr>
        <w:t xml:space="preserve"> </w:t>
      </w:r>
      <w:r w:rsidRPr="005919E3">
        <w:rPr>
          <w:sz w:val="28"/>
          <w:szCs w:val="28"/>
          <w:lang w:val="kk-KZ" w:eastAsia="kk-KZ" w:bidi="kk-KZ"/>
        </w:rPr>
        <w:t>на</w:t>
      </w:r>
      <w:r w:rsidRPr="005919E3">
        <w:rPr>
          <w:spacing w:val="49"/>
          <w:sz w:val="28"/>
          <w:szCs w:val="28"/>
          <w:lang w:val="kk-KZ" w:eastAsia="kk-KZ" w:bidi="kk-KZ"/>
        </w:rPr>
        <w:t xml:space="preserve"> </w:t>
      </w:r>
      <w:r w:rsidRPr="005919E3">
        <w:rPr>
          <w:sz w:val="28"/>
          <w:szCs w:val="28"/>
          <w:lang w:val="kk-KZ" w:eastAsia="kk-KZ" w:bidi="kk-KZ"/>
        </w:rPr>
        <w:t>внебалансовом</w:t>
      </w:r>
      <w:r w:rsidRPr="005919E3">
        <w:rPr>
          <w:spacing w:val="49"/>
          <w:sz w:val="28"/>
          <w:szCs w:val="28"/>
          <w:lang w:val="kk-KZ" w:eastAsia="kk-KZ" w:bidi="kk-KZ"/>
        </w:rPr>
        <w:t xml:space="preserve"> </w:t>
      </w:r>
      <w:r w:rsidRPr="005919E3">
        <w:rPr>
          <w:sz w:val="28"/>
          <w:szCs w:val="28"/>
          <w:lang w:val="kk-KZ" w:eastAsia="kk-KZ" w:bidi="kk-KZ"/>
        </w:rPr>
        <w:t>счете</w:t>
      </w:r>
      <w:r w:rsidRPr="005919E3">
        <w:rPr>
          <w:spacing w:val="47"/>
          <w:sz w:val="28"/>
          <w:szCs w:val="28"/>
          <w:lang w:val="kk-KZ" w:eastAsia="kk-KZ" w:bidi="kk-KZ"/>
        </w:rPr>
        <w:t xml:space="preserve"> </w:t>
      </w:r>
      <w:r w:rsidRPr="005919E3">
        <w:rPr>
          <w:sz w:val="28"/>
          <w:szCs w:val="28"/>
          <w:lang w:val="kk-KZ" w:eastAsia="kk-KZ" w:bidi="kk-KZ"/>
        </w:rPr>
        <w:t>7339 «Разные ценности и документы» по условной стоимости 1 (один) тенге следующим образом:</w:t>
      </w:r>
    </w:p>
    <w:tbl>
      <w:tblPr>
        <w:tblStyle w:val="52"/>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851"/>
        <w:gridCol w:w="6804"/>
      </w:tblGrid>
      <w:tr w:rsidR="002776E8" w:rsidTr="003F6241">
        <w:tc>
          <w:tcPr>
            <w:tcW w:w="1134"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rPr>
                <w:rFonts w:eastAsia="Arial"/>
                <w:sz w:val="28"/>
                <w:szCs w:val="28"/>
                <w:lang w:val="kk-KZ" w:eastAsia="kk-KZ" w:bidi="kk-KZ"/>
              </w:rPr>
            </w:pPr>
            <w:r w:rsidRPr="005919E3">
              <w:rPr>
                <w:sz w:val="28"/>
                <w:szCs w:val="28"/>
                <w:lang w:val="kk-KZ" w:eastAsia="kk-KZ" w:bidi="kk-KZ"/>
              </w:rPr>
              <w:t>Приход</w:t>
            </w:r>
          </w:p>
        </w:tc>
        <w:tc>
          <w:tcPr>
            <w:tcW w:w="851"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rPr>
                <w:rFonts w:eastAsia="Arial"/>
                <w:sz w:val="28"/>
                <w:szCs w:val="28"/>
                <w:lang w:val="kk-KZ" w:eastAsia="kk-KZ" w:bidi="kk-KZ"/>
              </w:rPr>
            </w:pPr>
            <w:r w:rsidRPr="005919E3">
              <w:rPr>
                <w:sz w:val="28"/>
                <w:szCs w:val="28"/>
                <w:lang w:val="kk-KZ" w:eastAsia="kk-KZ" w:bidi="kk-KZ"/>
              </w:rPr>
              <w:t>7339</w:t>
            </w:r>
          </w:p>
        </w:tc>
        <w:tc>
          <w:tcPr>
            <w:tcW w:w="6804" w:type="dxa"/>
            <w:tcMar>
              <w:top w:w="0" w:type="dxa"/>
              <w:left w:w="108" w:type="dxa"/>
              <w:bottom w:w="0" w:type="dxa"/>
              <w:right w:w="108" w:type="dxa"/>
            </w:tcMar>
            <w:vAlign w:val="center"/>
          </w:tcPr>
          <w:p w:rsidR="002776E8" w:rsidRDefault="002776E8" w:rsidP="003F6241">
            <w:pPr>
              <w:pBdr>
                <w:top w:val="none" w:sz="0" w:space="0" w:color="000000"/>
                <w:left w:val="none" w:sz="0" w:space="0" w:color="000000"/>
                <w:bottom w:val="none" w:sz="0" w:space="0" w:color="000000"/>
                <w:right w:val="none" w:sz="0" w:space="0" w:color="000000"/>
              </w:pBdr>
              <w:jc w:val="both"/>
              <w:rPr>
                <w:rFonts w:eastAsia="Arial"/>
                <w:sz w:val="28"/>
                <w:szCs w:val="28"/>
                <w:lang w:val="kk-KZ" w:eastAsia="kk-KZ" w:bidi="kk-KZ"/>
              </w:rPr>
            </w:pPr>
            <w:r w:rsidRPr="005919E3">
              <w:rPr>
                <w:sz w:val="28"/>
                <w:szCs w:val="28"/>
                <w:lang w:val="kk-KZ" w:eastAsia="kk-KZ" w:bidi="kk-KZ"/>
              </w:rPr>
              <w:t>Разные ценности и документы.</w:t>
            </w:r>
          </w:p>
        </w:tc>
      </w:tr>
    </w:tbl>
    <w:p w:rsidR="002776E8" w:rsidRDefault="002776E8" w:rsidP="002776E8">
      <w:pPr>
        <w:widowControl w:val="0"/>
        <w:numPr>
          <w:ilvl w:val="0"/>
          <w:numId w:val="13"/>
        </w:numPr>
        <w:tabs>
          <w:tab w:val="left" w:pos="1341"/>
          <w:tab w:val="left" w:pos="9498"/>
        </w:tabs>
        <w:autoSpaceDE w:val="0"/>
        <w:autoSpaceDN w:val="0"/>
        <w:ind w:left="0" w:firstLine="709"/>
        <w:jc w:val="both"/>
        <w:rPr>
          <w:sz w:val="28"/>
          <w:szCs w:val="28"/>
          <w:lang w:val="kk-KZ" w:eastAsia="kk-KZ" w:bidi="kk-KZ"/>
        </w:rPr>
      </w:pPr>
      <w:r w:rsidRPr="005919E3">
        <w:rPr>
          <w:sz w:val="28"/>
          <w:szCs w:val="28"/>
          <w:lang w:val="kk-KZ" w:eastAsia="kk-KZ" w:bidi="kk-KZ"/>
        </w:rPr>
        <w:t>При начислении арендных платежей согласно условиям договора лизинга (аренды) с периодичностью, установленной учетной политикой банка, осуществляется следующая бухгалтерская</w:t>
      </w:r>
      <w:r w:rsidRPr="005919E3">
        <w:rPr>
          <w:spacing w:val="-1"/>
          <w:sz w:val="28"/>
          <w:szCs w:val="28"/>
          <w:lang w:val="kk-KZ" w:eastAsia="kk-KZ" w:bidi="kk-KZ"/>
        </w:rPr>
        <w:t xml:space="preserve"> </w:t>
      </w:r>
      <w:r w:rsidRPr="005919E3">
        <w:rPr>
          <w:sz w:val="28"/>
          <w:szCs w:val="28"/>
          <w:lang w:val="kk-KZ" w:eastAsia="kk-KZ" w:bidi="kk-KZ"/>
        </w:rPr>
        <w:t>запись:</w:t>
      </w:r>
    </w:p>
    <w:tbl>
      <w:tblPr>
        <w:tblStyle w:val="TableNormal1"/>
        <w:tblW w:w="8789" w:type="dxa"/>
        <w:tblInd w:w="709" w:type="dxa"/>
        <w:tblLayout w:type="fixed"/>
        <w:tblLook w:val="01E0" w:firstRow="1" w:lastRow="1" w:firstColumn="1" w:lastColumn="1" w:noHBand="0" w:noVBand="0"/>
      </w:tblPr>
      <w:tblGrid>
        <w:gridCol w:w="425"/>
        <w:gridCol w:w="851"/>
        <w:gridCol w:w="7513"/>
      </w:tblGrid>
      <w:tr w:rsidR="002776E8" w:rsidTr="003F6241">
        <w:trPr>
          <w:trHeight w:val="316"/>
        </w:trPr>
        <w:tc>
          <w:tcPr>
            <w:tcW w:w="425" w:type="dxa"/>
          </w:tcPr>
          <w:p w:rsidR="002776E8" w:rsidRDefault="002776E8" w:rsidP="003F6241">
            <w:pPr>
              <w:ind w:firstLine="4"/>
              <w:rPr>
                <w:sz w:val="28"/>
                <w:szCs w:val="28"/>
                <w:lang w:val="kk-KZ" w:eastAsia="kk-KZ" w:bidi="kk-KZ"/>
              </w:rPr>
            </w:pPr>
            <w:r w:rsidRPr="005919E3">
              <w:rPr>
                <w:sz w:val="28"/>
                <w:szCs w:val="28"/>
                <w:lang w:val="kk-KZ" w:eastAsia="kk-KZ" w:bidi="kk-KZ"/>
              </w:rPr>
              <w:t>Дт</w:t>
            </w:r>
          </w:p>
        </w:tc>
        <w:tc>
          <w:tcPr>
            <w:tcW w:w="851" w:type="dxa"/>
          </w:tcPr>
          <w:p w:rsidR="002776E8" w:rsidRDefault="002776E8" w:rsidP="003F6241">
            <w:pPr>
              <w:ind w:firstLine="4"/>
              <w:rPr>
                <w:sz w:val="28"/>
                <w:szCs w:val="28"/>
                <w:lang w:val="kk-KZ" w:eastAsia="kk-KZ" w:bidi="kk-KZ"/>
              </w:rPr>
            </w:pPr>
            <w:r w:rsidRPr="005919E3">
              <w:rPr>
                <w:sz w:val="28"/>
                <w:szCs w:val="28"/>
                <w:lang w:val="kk-KZ" w:eastAsia="kk-KZ" w:bidi="kk-KZ"/>
              </w:rPr>
              <w:t>1771</w:t>
            </w:r>
          </w:p>
        </w:tc>
        <w:tc>
          <w:tcPr>
            <w:tcW w:w="7513" w:type="dxa"/>
          </w:tcPr>
          <w:p w:rsidR="002776E8" w:rsidRDefault="002776E8" w:rsidP="003F6241">
            <w:pPr>
              <w:ind w:firstLine="4"/>
              <w:jc w:val="both"/>
              <w:rPr>
                <w:sz w:val="28"/>
                <w:szCs w:val="28"/>
                <w:lang w:val="kk-KZ" w:eastAsia="kk-KZ" w:bidi="kk-KZ"/>
              </w:rPr>
            </w:pPr>
            <w:r w:rsidRPr="005919E3">
              <w:rPr>
                <w:sz w:val="28"/>
                <w:szCs w:val="28"/>
                <w:lang w:val="kk-KZ" w:eastAsia="kk-KZ" w:bidi="kk-KZ"/>
              </w:rPr>
              <w:t>Начисленные доходы исламского банка по инвестиционной деятельности на условиях аренды</w:t>
            </w:r>
          </w:p>
        </w:tc>
      </w:tr>
      <w:tr w:rsidR="002776E8" w:rsidTr="003F6241">
        <w:trPr>
          <w:trHeight w:val="321"/>
        </w:trPr>
        <w:tc>
          <w:tcPr>
            <w:tcW w:w="425" w:type="dxa"/>
          </w:tcPr>
          <w:p w:rsidR="002776E8" w:rsidRDefault="002776E8" w:rsidP="003F6241">
            <w:pPr>
              <w:ind w:firstLine="4"/>
              <w:rPr>
                <w:sz w:val="28"/>
                <w:szCs w:val="28"/>
                <w:lang w:val="kk-KZ" w:eastAsia="kk-KZ" w:bidi="kk-KZ"/>
              </w:rPr>
            </w:pPr>
            <w:r w:rsidRPr="005919E3">
              <w:rPr>
                <w:sz w:val="28"/>
                <w:szCs w:val="28"/>
                <w:lang w:val="kk-KZ" w:eastAsia="kk-KZ" w:bidi="kk-KZ"/>
              </w:rPr>
              <w:t>Кт</w:t>
            </w:r>
          </w:p>
        </w:tc>
        <w:tc>
          <w:tcPr>
            <w:tcW w:w="851" w:type="dxa"/>
          </w:tcPr>
          <w:p w:rsidR="002776E8" w:rsidRDefault="002776E8" w:rsidP="003F6241">
            <w:pPr>
              <w:ind w:firstLine="4"/>
              <w:rPr>
                <w:sz w:val="28"/>
                <w:szCs w:val="28"/>
                <w:lang w:val="kk-KZ" w:eastAsia="kk-KZ" w:bidi="kk-KZ"/>
              </w:rPr>
            </w:pPr>
            <w:r w:rsidRPr="005919E3">
              <w:rPr>
                <w:sz w:val="28"/>
                <w:szCs w:val="28"/>
                <w:lang w:val="kk-KZ" w:eastAsia="kk-KZ" w:bidi="kk-KZ"/>
              </w:rPr>
              <w:t>4477</w:t>
            </w:r>
          </w:p>
        </w:tc>
        <w:tc>
          <w:tcPr>
            <w:tcW w:w="7513" w:type="dxa"/>
          </w:tcPr>
          <w:p w:rsidR="002776E8" w:rsidRDefault="002776E8" w:rsidP="003F6241">
            <w:pPr>
              <w:ind w:firstLine="4"/>
              <w:jc w:val="both"/>
              <w:rPr>
                <w:sz w:val="28"/>
                <w:szCs w:val="28"/>
                <w:lang w:val="kk-KZ" w:eastAsia="kk-KZ" w:bidi="kk-KZ"/>
              </w:rPr>
            </w:pPr>
            <w:r w:rsidRPr="005919E3">
              <w:rPr>
                <w:sz w:val="28"/>
                <w:szCs w:val="28"/>
                <w:lang w:val="kk-KZ" w:eastAsia="kk-KZ" w:bidi="kk-KZ"/>
              </w:rPr>
              <w:t>Доходы исламского банка, связанные с получением вознаграждения по инвестиционной деятельности на условиях аренды.</w:t>
            </w:r>
          </w:p>
        </w:tc>
      </w:tr>
    </w:tbl>
    <w:p w:rsidR="002776E8" w:rsidRDefault="002776E8" w:rsidP="002776E8">
      <w:pPr>
        <w:widowControl w:val="0"/>
        <w:numPr>
          <w:ilvl w:val="0"/>
          <w:numId w:val="13"/>
        </w:numPr>
        <w:tabs>
          <w:tab w:val="left" w:pos="1357"/>
          <w:tab w:val="left" w:pos="9498"/>
        </w:tabs>
        <w:autoSpaceDE w:val="0"/>
        <w:autoSpaceDN w:val="0"/>
        <w:ind w:left="0" w:firstLine="709"/>
        <w:jc w:val="both"/>
        <w:rPr>
          <w:sz w:val="28"/>
          <w:szCs w:val="28"/>
          <w:lang w:val="kk-KZ" w:eastAsia="kk-KZ" w:bidi="kk-KZ"/>
        </w:rPr>
      </w:pPr>
      <w:r w:rsidRPr="005919E3">
        <w:rPr>
          <w:sz w:val="28"/>
          <w:szCs w:val="28"/>
          <w:lang w:val="kk-KZ" w:eastAsia="kk-KZ" w:bidi="kk-KZ"/>
        </w:rPr>
        <w:t>При получении арендных платежей согласно условиям договора лизинга (аренды) осуществляется следующая бухгалтерская</w:t>
      </w:r>
      <w:r w:rsidRPr="005919E3">
        <w:rPr>
          <w:spacing w:val="-5"/>
          <w:sz w:val="28"/>
          <w:szCs w:val="28"/>
          <w:lang w:val="kk-KZ" w:eastAsia="kk-KZ" w:bidi="kk-KZ"/>
        </w:rPr>
        <w:t xml:space="preserve"> </w:t>
      </w:r>
      <w:r w:rsidRPr="005919E3">
        <w:rPr>
          <w:sz w:val="28"/>
          <w:szCs w:val="28"/>
          <w:lang w:val="kk-KZ" w:eastAsia="kk-KZ" w:bidi="kk-KZ"/>
        </w:rPr>
        <w:t>запись:</w:t>
      </w:r>
    </w:p>
    <w:tbl>
      <w:tblPr>
        <w:tblStyle w:val="TableNormal1"/>
        <w:tblW w:w="8789" w:type="dxa"/>
        <w:tblInd w:w="709" w:type="dxa"/>
        <w:tblLayout w:type="fixed"/>
        <w:tblLook w:val="01E0" w:firstRow="1" w:lastRow="1" w:firstColumn="1" w:lastColumn="1" w:noHBand="0" w:noVBand="0"/>
      </w:tblPr>
      <w:tblGrid>
        <w:gridCol w:w="425"/>
        <w:gridCol w:w="851"/>
        <w:gridCol w:w="7513"/>
      </w:tblGrid>
      <w:tr w:rsidR="002776E8" w:rsidTr="003F6241">
        <w:trPr>
          <w:trHeight w:val="316"/>
        </w:trPr>
        <w:tc>
          <w:tcPr>
            <w:tcW w:w="425" w:type="dxa"/>
          </w:tcPr>
          <w:p w:rsidR="002776E8" w:rsidRDefault="002776E8" w:rsidP="003F6241">
            <w:pPr>
              <w:ind w:firstLine="4"/>
              <w:rPr>
                <w:sz w:val="28"/>
                <w:szCs w:val="28"/>
                <w:lang w:val="kk-KZ" w:eastAsia="kk-KZ" w:bidi="kk-KZ"/>
              </w:rPr>
            </w:pPr>
            <w:r w:rsidRPr="005919E3">
              <w:rPr>
                <w:sz w:val="28"/>
                <w:szCs w:val="28"/>
                <w:lang w:val="kk-KZ" w:eastAsia="kk-KZ" w:bidi="kk-KZ"/>
              </w:rPr>
              <w:t>Дт</w:t>
            </w:r>
          </w:p>
        </w:tc>
        <w:tc>
          <w:tcPr>
            <w:tcW w:w="851" w:type="dxa"/>
          </w:tcPr>
          <w:p w:rsidR="002776E8" w:rsidRDefault="002776E8" w:rsidP="003F6241">
            <w:pPr>
              <w:ind w:firstLine="4"/>
              <w:rPr>
                <w:sz w:val="28"/>
                <w:szCs w:val="28"/>
                <w:lang w:val="kk-KZ" w:eastAsia="kk-KZ" w:bidi="kk-KZ"/>
              </w:rPr>
            </w:pPr>
            <w:r w:rsidRPr="005919E3">
              <w:rPr>
                <w:sz w:val="28"/>
                <w:szCs w:val="28"/>
                <w:lang w:val="kk-KZ" w:eastAsia="kk-KZ" w:bidi="kk-KZ"/>
              </w:rPr>
              <w:t>1001</w:t>
            </w:r>
          </w:p>
        </w:tc>
        <w:tc>
          <w:tcPr>
            <w:tcW w:w="7513" w:type="dxa"/>
          </w:tcPr>
          <w:p w:rsidR="002776E8" w:rsidRDefault="002776E8" w:rsidP="003F6241">
            <w:pPr>
              <w:ind w:firstLine="4"/>
              <w:jc w:val="both"/>
              <w:rPr>
                <w:sz w:val="28"/>
                <w:szCs w:val="28"/>
                <w:lang w:val="kk-KZ" w:eastAsia="kk-KZ" w:bidi="kk-KZ"/>
              </w:rPr>
            </w:pPr>
            <w:r w:rsidRPr="005919E3">
              <w:rPr>
                <w:sz w:val="28"/>
                <w:szCs w:val="28"/>
                <w:lang w:val="kk-KZ" w:eastAsia="kk-KZ" w:bidi="kk-KZ"/>
              </w:rPr>
              <w:t>Наличность в кассе</w:t>
            </w:r>
          </w:p>
        </w:tc>
      </w:tr>
      <w:tr w:rsidR="002776E8" w:rsidTr="003F6241">
        <w:trPr>
          <w:trHeight w:val="321"/>
        </w:trPr>
        <w:tc>
          <w:tcPr>
            <w:tcW w:w="425" w:type="dxa"/>
          </w:tcPr>
          <w:p w:rsidR="002776E8" w:rsidRDefault="002776E8" w:rsidP="003F6241">
            <w:pPr>
              <w:ind w:firstLine="4"/>
              <w:rPr>
                <w:sz w:val="28"/>
                <w:szCs w:val="28"/>
                <w:lang w:val="kk-KZ" w:eastAsia="kk-KZ" w:bidi="kk-KZ"/>
              </w:rPr>
            </w:pPr>
          </w:p>
        </w:tc>
        <w:tc>
          <w:tcPr>
            <w:tcW w:w="851" w:type="dxa"/>
          </w:tcPr>
          <w:p w:rsidR="002776E8" w:rsidRDefault="002776E8" w:rsidP="003F6241">
            <w:pPr>
              <w:ind w:firstLine="4"/>
              <w:rPr>
                <w:sz w:val="28"/>
                <w:szCs w:val="28"/>
                <w:lang w:val="kk-KZ" w:eastAsia="kk-KZ" w:bidi="kk-KZ"/>
              </w:rPr>
            </w:pPr>
            <w:r w:rsidRPr="005919E3">
              <w:rPr>
                <w:sz w:val="28"/>
                <w:szCs w:val="28"/>
                <w:lang w:val="kk-KZ" w:eastAsia="kk-KZ" w:bidi="kk-KZ"/>
              </w:rPr>
              <w:t>1051</w:t>
            </w:r>
          </w:p>
        </w:tc>
        <w:tc>
          <w:tcPr>
            <w:tcW w:w="7513" w:type="dxa"/>
          </w:tcPr>
          <w:p w:rsidR="002776E8" w:rsidRDefault="002776E8" w:rsidP="003F6241">
            <w:pPr>
              <w:tabs>
                <w:tab w:val="left" w:pos="3085"/>
                <w:tab w:val="left" w:pos="4010"/>
                <w:tab w:val="left" w:pos="4552"/>
                <w:tab w:val="left" w:pos="6738"/>
              </w:tabs>
              <w:ind w:firstLine="4"/>
              <w:jc w:val="both"/>
              <w:rPr>
                <w:sz w:val="28"/>
                <w:szCs w:val="28"/>
                <w:lang w:val="kk-KZ" w:eastAsia="kk-KZ" w:bidi="kk-KZ"/>
              </w:rPr>
            </w:pPr>
            <w:r w:rsidRPr="005919E3">
              <w:rPr>
                <w:sz w:val="28"/>
                <w:szCs w:val="28"/>
                <w:lang w:val="kk-KZ" w:eastAsia="kk-KZ" w:bidi="kk-KZ"/>
              </w:rPr>
              <w:t>Корреспондентский счет в Национальном Банке Республики Казахстан</w:t>
            </w:r>
          </w:p>
        </w:tc>
      </w:tr>
      <w:tr w:rsidR="002776E8" w:rsidTr="003F6241">
        <w:trPr>
          <w:trHeight w:val="321"/>
        </w:trPr>
        <w:tc>
          <w:tcPr>
            <w:tcW w:w="425" w:type="dxa"/>
          </w:tcPr>
          <w:p w:rsidR="002776E8" w:rsidRDefault="002776E8" w:rsidP="003F6241">
            <w:pPr>
              <w:ind w:firstLine="4"/>
              <w:rPr>
                <w:sz w:val="28"/>
                <w:szCs w:val="28"/>
                <w:lang w:val="kk-KZ" w:eastAsia="kk-KZ" w:bidi="kk-KZ"/>
              </w:rPr>
            </w:pPr>
          </w:p>
        </w:tc>
        <w:tc>
          <w:tcPr>
            <w:tcW w:w="851" w:type="dxa"/>
          </w:tcPr>
          <w:p w:rsidR="002776E8" w:rsidRDefault="002776E8" w:rsidP="003F6241">
            <w:pPr>
              <w:ind w:firstLine="4"/>
              <w:rPr>
                <w:sz w:val="28"/>
                <w:szCs w:val="28"/>
                <w:lang w:val="kk-KZ" w:eastAsia="kk-KZ" w:bidi="kk-KZ"/>
              </w:rPr>
            </w:pPr>
            <w:r w:rsidRPr="005919E3">
              <w:rPr>
                <w:sz w:val="28"/>
                <w:szCs w:val="28"/>
                <w:lang w:val="kk-KZ" w:eastAsia="kk-KZ" w:bidi="kk-KZ"/>
              </w:rPr>
              <w:t>1052</w:t>
            </w:r>
          </w:p>
        </w:tc>
        <w:tc>
          <w:tcPr>
            <w:tcW w:w="7513" w:type="dxa"/>
          </w:tcPr>
          <w:p w:rsidR="002776E8" w:rsidRDefault="002776E8" w:rsidP="003F6241">
            <w:pPr>
              <w:ind w:firstLine="4"/>
              <w:jc w:val="both"/>
              <w:rPr>
                <w:sz w:val="28"/>
                <w:szCs w:val="28"/>
                <w:lang w:val="kk-KZ" w:eastAsia="kk-KZ" w:bidi="kk-KZ"/>
              </w:rPr>
            </w:pPr>
            <w:r w:rsidRPr="005919E3">
              <w:rPr>
                <w:sz w:val="28"/>
                <w:szCs w:val="28"/>
                <w:lang w:val="kk-KZ" w:eastAsia="kk-KZ" w:bidi="kk-KZ"/>
              </w:rPr>
              <w:t>Корреспондентские счета в других банках</w:t>
            </w:r>
          </w:p>
        </w:tc>
      </w:tr>
      <w:tr w:rsidR="002776E8" w:rsidTr="003F6241">
        <w:trPr>
          <w:trHeight w:val="321"/>
        </w:trPr>
        <w:tc>
          <w:tcPr>
            <w:tcW w:w="425" w:type="dxa"/>
          </w:tcPr>
          <w:p w:rsidR="002776E8" w:rsidRDefault="002776E8" w:rsidP="003F6241">
            <w:pPr>
              <w:ind w:firstLine="4"/>
              <w:rPr>
                <w:sz w:val="28"/>
                <w:szCs w:val="28"/>
                <w:lang w:val="kk-KZ" w:eastAsia="kk-KZ" w:bidi="kk-KZ"/>
              </w:rPr>
            </w:pPr>
            <w:r w:rsidRPr="005919E3">
              <w:rPr>
                <w:sz w:val="28"/>
                <w:szCs w:val="28"/>
                <w:lang w:val="kk-KZ" w:eastAsia="kk-KZ" w:bidi="kk-KZ"/>
              </w:rPr>
              <w:t>Кт</w:t>
            </w:r>
          </w:p>
        </w:tc>
        <w:tc>
          <w:tcPr>
            <w:tcW w:w="851" w:type="dxa"/>
          </w:tcPr>
          <w:p w:rsidR="002776E8" w:rsidRDefault="002776E8" w:rsidP="003F6241">
            <w:pPr>
              <w:ind w:firstLine="4"/>
              <w:rPr>
                <w:sz w:val="28"/>
                <w:szCs w:val="28"/>
                <w:lang w:val="kk-KZ" w:eastAsia="kk-KZ" w:bidi="kk-KZ"/>
              </w:rPr>
            </w:pPr>
            <w:r w:rsidRPr="005919E3">
              <w:rPr>
                <w:sz w:val="28"/>
                <w:szCs w:val="28"/>
                <w:lang w:val="kk-KZ" w:eastAsia="kk-KZ" w:bidi="kk-KZ"/>
              </w:rPr>
              <w:t>1771</w:t>
            </w:r>
          </w:p>
        </w:tc>
        <w:tc>
          <w:tcPr>
            <w:tcW w:w="7513" w:type="dxa"/>
          </w:tcPr>
          <w:p w:rsidR="002776E8" w:rsidRDefault="002776E8" w:rsidP="003F6241">
            <w:pPr>
              <w:ind w:firstLine="4"/>
              <w:jc w:val="both"/>
              <w:rPr>
                <w:sz w:val="28"/>
                <w:szCs w:val="28"/>
                <w:lang w:val="kk-KZ" w:eastAsia="kk-KZ" w:bidi="kk-KZ"/>
              </w:rPr>
            </w:pPr>
            <w:r w:rsidRPr="005919E3">
              <w:rPr>
                <w:sz w:val="28"/>
                <w:szCs w:val="28"/>
                <w:lang w:val="kk-KZ" w:eastAsia="kk-KZ" w:bidi="kk-KZ"/>
              </w:rPr>
              <w:t>Начисленные доходы исламского банка по инвестиционной деятельности на условиях аренды.</w:t>
            </w:r>
          </w:p>
        </w:tc>
      </w:tr>
    </w:tbl>
    <w:p w:rsidR="002776E8" w:rsidRDefault="002776E8" w:rsidP="002776E8">
      <w:pPr>
        <w:widowControl w:val="0"/>
        <w:numPr>
          <w:ilvl w:val="0"/>
          <w:numId w:val="13"/>
        </w:numPr>
        <w:tabs>
          <w:tab w:val="left" w:pos="1287"/>
        </w:tabs>
        <w:autoSpaceDE w:val="0"/>
        <w:autoSpaceDN w:val="0"/>
        <w:ind w:left="0" w:firstLine="709"/>
        <w:jc w:val="both"/>
        <w:rPr>
          <w:sz w:val="28"/>
          <w:szCs w:val="28"/>
          <w:lang w:val="kk-KZ" w:eastAsia="kk-KZ" w:bidi="kk-KZ"/>
        </w:rPr>
      </w:pPr>
      <w:r w:rsidRPr="005919E3">
        <w:rPr>
          <w:sz w:val="28"/>
          <w:szCs w:val="28"/>
          <w:lang w:val="kk-KZ" w:eastAsia="kk-KZ" w:bidi="kk-KZ"/>
        </w:rPr>
        <w:t>Если при наступлении срока клиент (арендатор) не оплатил платеж, предусмотренный договором лизинга (аренды), осуществляется следующая бухгалтерская</w:t>
      </w:r>
      <w:r w:rsidRPr="005919E3">
        <w:rPr>
          <w:spacing w:val="-1"/>
          <w:sz w:val="28"/>
          <w:szCs w:val="28"/>
          <w:lang w:val="kk-KZ" w:eastAsia="kk-KZ" w:bidi="kk-KZ"/>
        </w:rPr>
        <w:t xml:space="preserve"> </w:t>
      </w:r>
      <w:r w:rsidRPr="005919E3">
        <w:rPr>
          <w:sz w:val="28"/>
          <w:szCs w:val="28"/>
          <w:lang w:val="kk-KZ" w:eastAsia="kk-KZ" w:bidi="kk-KZ"/>
        </w:rPr>
        <w:t>запись:</w:t>
      </w:r>
    </w:p>
    <w:tbl>
      <w:tblPr>
        <w:tblStyle w:val="TableNormal1"/>
        <w:tblW w:w="8789" w:type="dxa"/>
        <w:tblInd w:w="709" w:type="dxa"/>
        <w:tblLayout w:type="fixed"/>
        <w:tblLook w:val="01E0" w:firstRow="1" w:lastRow="1" w:firstColumn="1" w:lastColumn="1" w:noHBand="0" w:noVBand="0"/>
      </w:tblPr>
      <w:tblGrid>
        <w:gridCol w:w="425"/>
        <w:gridCol w:w="851"/>
        <w:gridCol w:w="7513"/>
      </w:tblGrid>
      <w:tr w:rsidR="002776E8" w:rsidTr="003F6241">
        <w:trPr>
          <w:trHeight w:val="316"/>
        </w:trPr>
        <w:tc>
          <w:tcPr>
            <w:tcW w:w="425" w:type="dxa"/>
          </w:tcPr>
          <w:p w:rsidR="002776E8" w:rsidRDefault="002776E8" w:rsidP="003F6241">
            <w:pPr>
              <w:ind w:firstLine="4"/>
              <w:rPr>
                <w:sz w:val="28"/>
                <w:szCs w:val="28"/>
                <w:lang w:val="kk-KZ" w:eastAsia="kk-KZ" w:bidi="kk-KZ"/>
              </w:rPr>
            </w:pPr>
            <w:r w:rsidRPr="005919E3">
              <w:rPr>
                <w:sz w:val="28"/>
                <w:szCs w:val="28"/>
                <w:lang w:val="kk-KZ" w:eastAsia="kk-KZ" w:bidi="kk-KZ"/>
              </w:rPr>
              <w:t>Дт</w:t>
            </w:r>
          </w:p>
        </w:tc>
        <w:tc>
          <w:tcPr>
            <w:tcW w:w="851" w:type="dxa"/>
          </w:tcPr>
          <w:p w:rsidR="002776E8" w:rsidRDefault="002776E8" w:rsidP="003F6241">
            <w:pPr>
              <w:ind w:firstLine="4"/>
              <w:rPr>
                <w:sz w:val="28"/>
                <w:szCs w:val="28"/>
                <w:lang w:val="kk-KZ" w:eastAsia="kk-KZ" w:bidi="kk-KZ"/>
              </w:rPr>
            </w:pPr>
            <w:r w:rsidRPr="005919E3">
              <w:rPr>
                <w:sz w:val="28"/>
                <w:szCs w:val="28"/>
                <w:lang w:val="kk-KZ" w:eastAsia="kk-KZ" w:bidi="kk-KZ"/>
              </w:rPr>
              <w:t>1772</w:t>
            </w:r>
          </w:p>
        </w:tc>
        <w:tc>
          <w:tcPr>
            <w:tcW w:w="7513" w:type="dxa"/>
          </w:tcPr>
          <w:p w:rsidR="002776E8" w:rsidRDefault="002776E8" w:rsidP="003F6241">
            <w:pPr>
              <w:ind w:firstLine="4"/>
              <w:jc w:val="both"/>
              <w:rPr>
                <w:sz w:val="28"/>
                <w:szCs w:val="28"/>
                <w:lang w:val="kk-KZ" w:eastAsia="kk-KZ" w:bidi="kk-KZ"/>
              </w:rPr>
            </w:pPr>
            <w:r w:rsidRPr="005919E3">
              <w:rPr>
                <w:sz w:val="28"/>
                <w:szCs w:val="28"/>
                <w:lang w:val="kk-KZ" w:eastAsia="kk-KZ" w:bidi="kk-KZ"/>
              </w:rPr>
              <w:t>Просроченная задолженность по инвестиционной деятельности на условиях аренды</w:t>
            </w:r>
          </w:p>
        </w:tc>
      </w:tr>
      <w:tr w:rsidR="002776E8" w:rsidTr="003F6241">
        <w:trPr>
          <w:trHeight w:val="321"/>
        </w:trPr>
        <w:tc>
          <w:tcPr>
            <w:tcW w:w="425" w:type="dxa"/>
          </w:tcPr>
          <w:p w:rsidR="002776E8" w:rsidRDefault="002776E8" w:rsidP="003F6241">
            <w:pPr>
              <w:ind w:firstLine="4"/>
              <w:rPr>
                <w:sz w:val="28"/>
                <w:szCs w:val="28"/>
                <w:lang w:val="kk-KZ" w:eastAsia="kk-KZ" w:bidi="kk-KZ"/>
              </w:rPr>
            </w:pPr>
            <w:r w:rsidRPr="005919E3">
              <w:rPr>
                <w:sz w:val="28"/>
                <w:szCs w:val="28"/>
                <w:lang w:val="kk-KZ" w:eastAsia="kk-KZ" w:bidi="kk-KZ"/>
              </w:rPr>
              <w:t>Кт</w:t>
            </w:r>
          </w:p>
        </w:tc>
        <w:tc>
          <w:tcPr>
            <w:tcW w:w="851" w:type="dxa"/>
          </w:tcPr>
          <w:p w:rsidR="002776E8" w:rsidRDefault="002776E8" w:rsidP="003F6241">
            <w:pPr>
              <w:ind w:firstLine="4"/>
              <w:rPr>
                <w:sz w:val="28"/>
                <w:szCs w:val="28"/>
                <w:lang w:val="kk-KZ" w:eastAsia="kk-KZ" w:bidi="kk-KZ"/>
              </w:rPr>
            </w:pPr>
            <w:r w:rsidRPr="005919E3">
              <w:rPr>
                <w:sz w:val="28"/>
                <w:szCs w:val="28"/>
                <w:lang w:val="kk-KZ" w:eastAsia="kk-KZ" w:bidi="kk-KZ"/>
              </w:rPr>
              <w:t>1771</w:t>
            </w:r>
          </w:p>
        </w:tc>
        <w:tc>
          <w:tcPr>
            <w:tcW w:w="7513" w:type="dxa"/>
          </w:tcPr>
          <w:p w:rsidR="002776E8" w:rsidRDefault="002776E8" w:rsidP="003F6241">
            <w:pPr>
              <w:ind w:firstLine="4"/>
              <w:jc w:val="both"/>
              <w:rPr>
                <w:sz w:val="28"/>
                <w:szCs w:val="28"/>
                <w:lang w:val="kk-KZ" w:eastAsia="kk-KZ" w:bidi="kk-KZ"/>
              </w:rPr>
            </w:pPr>
            <w:r w:rsidRPr="005919E3">
              <w:rPr>
                <w:sz w:val="28"/>
                <w:szCs w:val="28"/>
                <w:lang w:val="kk-KZ" w:eastAsia="kk-KZ" w:bidi="kk-KZ"/>
              </w:rPr>
              <w:t>Начисленные доходы исламского банка по инвестиционной деятельности на условиях аренды</w:t>
            </w:r>
          </w:p>
        </w:tc>
      </w:tr>
    </w:tbl>
    <w:p w:rsidR="002776E8" w:rsidRDefault="002776E8" w:rsidP="002776E8">
      <w:pPr>
        <w:widowControl w:val="0"/>
        <w:numPr>
          <w:ilvl w:val="0"/>
          <w:numId w:val="13"/>
        </w:numPr>
        <w:tabs>
          <w:tab w:val="left" w:pos="1316"/>
        </w:tabs>
        <w:autoSpaceDE w:val="0"/>
        <w:autoSpaceDN w:val="0"/>
        <w:ind w:left="0" w:firstLine="709"/>
        <w:jc w:val="both"/>
        <w:rPr>
          <w:sz w:val="28"/>
          <w:szCs w:val="28"/>
          <w:lang w:val="kk-KZ" w:eastAsia="kk-KZ" w:bidi="kk-KZ"/>
        </w:rPr>
      </w:pPr>
      <w:r w:rsidRPr="005919E3">
        <w:rPr>
          <w:sz w:val="28"/>
          <w:szCs w:val="28"/>
          <w:lang w:val="kk-KZ" w:eastAsia="kk-KZ" w:bidi="kk-KZ"/>
        </w:rPr>
        <w:t>В случае, если договором о коммерческом кредите предусмотрено начисление неустойки (штрафа, пени), осуществляются бухгалтерские записи, предусмотренные пунктами 353 и 354</w:t>
      </w:r>
      <w:r w:rsidRPr="005919E3">
        <w:rPr>
          <w:spacing w:val="-3"/>
          <w:sz w:val="28"/>
          <w:szCs w:val="28"/>
          <w:lang w:val="kk-KZ" w:eastAsia="kk-KZ" w:bidi="kk-KZ"/>
        </w:rPr>
        <w:t xml:space="preserve"> </w:t>
      </w:r>
      <w:r w:rsidRPr="005919E3">
        <w:rPr>
          <w:sz w:val="28"/>
          <w:szCs w:val="28"/>
          <w:lang w:val="kk-KZ" w:eastAsia="kk-KZ" w:bidi="kk-KZ"/>
        </w:rPr>
        <w:t>Инструкции.</w:t>
      </w:r>
    </w:p>
    <w:p w:rsidR="002776E8" w:rsidRDefault="002776E8" w:rsidP="002776E8">
      <w:pPr>
        <w:widowControl w:val="0"/>
        <w:numPr>
          <w:ilvl w:val="0"/>
          <w:numId w:val="13"/>
        </w:numPr>
        <w:tabs>
          <w:tab w:val="left" w:pos="1266"/>
        </w:tabs>
        <w:autoSpaceDE w:val="0"/>
        <w:autoSpaceDN w:val="0"/>
        <w:ind w:left="0" w:firstLine="709"/>
        <w:jc w:val="both"/>
        <w:rPr>
          <w:sz w:val="28"/>
          <w:szCs w:val="28"/>
          <w:lang w:val="kk-KZ" w:eastAsia="kk-KZ" w:bidi="kk-KZ"/>
        </w:rPr>
      </w:pPr>
      <w:r w:rsidRPr="005919E3">
        <w:rPr>
          <w:sz w:val="28"/>
          <w:szCs w:val="28"/>
          <w:lang w:val="kk-KZ" w:eastAsia="kk-KZ" w:bidi="kk-KZ"/>
        </w:rPr>
        <w:t>При классификации заключенного договора лизинга (аренды) в целях бухгалтерского учета в качестве операционной аренды приобретенное имущество амортизируется с периодичностью, предусмотренной учетной политикой, следующей бухгалтерской</w:t>
      </w:r>
      <w:r w:rsidRPr="005919E3">
        <w:rPr>
          <w:spacing w:val="-5"/>
          <w:sz w:val="28"/>
          <w:szCs w:val="28"/>
          <w:lang w:val="kk-KZ" w:eastAsia="kk-KZ" w:bidi="kk-KZ"/>
        </w:rPr>
        <w:t xml:space="preserve"> </w:t>
      </w:r>
      <w:r w:rsidRPr="005919E3">
        <w:rPr>
          <w:sz w:val="28"/>
          <w:szCs w:val="28"/>
          <w:lang w:val="kk-KZ" w:eastAsia="kk-KZ" w:bidi="kk-KZ"/>
        </w:rPr>
        <w:t>записью:</w:t>
      </w:r>
    </w:p>
    <w:tbl>
      <w:tblPr>
        <w:tblStyle w:val="TableNormal1"/>
        <w:tblW w:w="8789" w:type="dxa"/>
        <w:tblInd w:w="709" w:type="dxa"/>
        <w:tblLayout w:type="fixed"/>
        <w:tblLook w:val="01E0" w:firstRow="1" w:lastRow="1" w:firstColumn="1" w:lastColumn="1" w:noHBand="0" w:noVBand="0"/>
      </w:tblPr>
      <w:tblGrid>
        <w:gridCol w:w="425"/>
        <w:gridCol w:w="851"/>
        <w:gridCol w:w="7513"/>
      </w:tblGrid>
      <w:tr w:rsidR="002776E8" w:rsidTr="003F6241">
        <w:trPr>
          <w:trHeight w:val="316"/>
        </w:trPr>
        <w:tc>
          <w:tcPr>
            <w:tcW w:w="425" w:type="dxa"/>
          </w:tcPr>
          <w:p w:rsidR="002776E8" w:rsidRDefault="002776E8" w:rsidP="003F6241">
            <w:pPr>
              <w:ind w:firstLine="4"/>
              <w:rPr>
                <w:sz w:val="28"/>
                <w:szCs w:val="28"/>
                <w:lang w:val="kk-KZ" w:eastAsia="kk-KZ" w:bidi="kk-KZ"/>
              </w:rPr>
            </w:pPr>
            <w:r w:rsidRPr="005919E3">
              <w:rPr>
                <w:sz w:val="28"/>
                <w:szCs w:val="28"/>
                <w:lang w:val="kk-KZ" w:eastAsia="kk-KZ" w:bidi="kk-KZ"/>
              </w:rPr>
              <w:t>Дт</w:t>
            </w:r>
          </w:p>
        </w:tc>
        <w:tc>
          <w:tcPr>
            <w:tcW w:w="851" w:type="dxa"/>
          </w:tcPr>
          <w:p w:rsidR="002776E8" w:rsidRDefault="002776E8" w:rsidP="003F6241">
            <w:pPr>
              <w:ind w:firstLine="4"/>
              <w:rPr>
                <w:sz w:val="28"/>
                <w:szCs w:val="28"/>
                <w:lang w:val="kk-KZ" w:eastAsia="kk-KZ" w:bidi="kk-KZ"/>
              </w:rPr>
            </w:pPr>
            <w:r w:rsidRPr="005919E3">
              <w:rPr>
                <w:sz w:val="28"/>
                <w:szCs w:val="28"/>
                <w:lang w:val="kk-KZ" w:eastAsia="kk-KZ" w:bidi="kk-KZ"/>
              </w:rPr>
              <w:t>5785</w:t>
            </w:r>
          </w:p>
        </w:tc>
        <w:tc>
          <w:tcPr>
            <w:tcW w:w="7513" w:type="dxa"/>
          </w:tcPr>
          <w:p w:rsidR="002776E8" w:rsidRDefault="002776E8" w:rsidP="003F6241">
            <w:pPr>
              <w:ind w:firstLine="4"/>
              <w:rPr>
                <w:sz w:val="28"/>
                <w:szCs w:val="28"/>
                <w:lang w:val="kk-KZ" w:eastAsia="kk-KZ" w:bidi="kk-KZ"/>
              </w:rPr>
            </w:pPr>
            <w:r w:rsidRPr="005919E3">
              <w:rPr>
                <w:sz w:val="28"/>
                <w:szCs w:val="28"/>
                <w:lang w:val="kk-KZ" w:eastAsia="kk-KZ" w:bidi="kk-KZ"/>
              </w:rPr>
              <w:t>Расходы по амортизации основных средств, предназначенных для сдачи в аренду</w:t>
            </w:r>
          </w:p>
        </w:tc>
      </w:tr>
      <w:tr w:rsidR="002776E8" w:rsidTr="003F6241">
        <w:trPr>
          <w:trHeight w:val="321"/>
        </w:trPr>
        <w:tc>
          <w:tcPr>
            <w:tcW w:w="425" w:type="dxa"/>
          </w:tcPr>
          <w:p w:rsidR="002776E8" w:rsidRDefault="002776E8" w:rsidP="003F6241">
            <w:pPr>
              <w:ind w:firstLine="4"/>
              <w:rPr>
                <w:sz w:val="28"/>
                <w:szCs w:val="28"/>
                <w:lang w:val="kk-KZ" w:eastAsia="kk-KZ" w:bidi="kk-KZ"/>
              </w:rPr>
            </w:pPr>
            <w:r w:rsidRPr="005919E3">
              <w:rPr>
                <w:sz w:val="28"/>
                <w:szCs w:val="28"/>
                <w:lang w:val="kk-KZ" w:eastAsia="kk-KZ" w:bidi="kk-KZ"/>
              </w:rPr>
              <w:t>Кт</w:t>
            </w:r>
          </w:p>
        </w:tc>
        <w:tc>
          <w:tcPr>
            <w:tcW w:w="851" w:type="dxa"/>
          </w:tcPr>
          <w:p w:rsidR="002776E8" w:rsidRDefault="002776E8" w:rsidP="003F6241">
            <w:pPr>
              <w:ind w:firstLine="4"/>
              <w:rPr>
                <w:sz w:val="28"/>
                <w:szCs w:val="28"/>
                <w:lang w:val="kk-KZ" w:eastAsia="kk-KZ" w:bidi="kk-KZ"/>
              </w:rPr>
            </w:pPr>
            <w:r w:rsidRPr="005919E3">
              <w:rPr>
                <w:sz w:val="28"/>
                <w:szCs w:val="28"/>
                <w:lang w:val="kk-KZ" w:eastAsia="kk-KZ" w:bidi="kk-KZ"/>
              </w:rPr>
              <w:t>1696</w:t>
            </w:r>
          </w:p>
        </w:tc>
        <w:tc>
          <w:tcPr>
            <w:tcW w:w="7513" w:type="dxa"/>
          </w:tcPr>
          <w:p w:rsidR="002776E8" w:rsidRDefault="002776E8" w:rsidP="003F6241">
            <w:pPr>
              <w:ind w:firstLine="4"/>
              <w:jc w:val="both"/>
              <w:rPr>
                <w:sz w:val="28"/>
                <w:szCs w:val="28"/>
                <w:lang w:val="kk-KZ" w:eastAsia="kk-KZ" w:bidi="kk-KZ"/>
              </w:rPr>
            </w:pPr>
            <w:r w:rsidRPr="005919E3">
              <w:rPr>
                <w:sz w:val="28"/>
                <w:szCs w:val="28"/>
                <w:lang w:val="kk-KZ" w:eastAsia="kk-KZ" w:bidi="kk-KZ"/>
              </w:rPr>
              <w:t>Начисленная амортизация по основным средствам, предназначенным для сдачи в аренду.</w:t>
            </w:r>
          </w:p>
        </w:tc>
      </w:tr>
    </w:tbl>
    <w:p w:rsidR="002776E8" w:rsidRDefault="002776E8" w:rsidP="002776E8">
      <w:pPr>
        <w:widowControl w:val="0"/>
        <w:numPr>
          <w:ilvl w:val="0"/>
          <w:numId w:val="13"/>
        </w:numPr>
        <w:tabs>
          <w:tab w:val="left" w:pos="1266"/>
        </w:tabs>
        <w:autoSpaceDE w:val="0"/>
        <w:autoSpaceDN w:val="0"/>
        <w:ind w:left="0" w:firstLine="709"/>
        <w:jc w:val="both"/>
        <w:rPr>
          <w:sz w:val="28"/>
          <w:szCs w:val="28"/>
          <w:lang w:val="kk-KZ" w:eastAsia="kk-KZ" w:bidi="kk-KZ"/>
        </w:rPr>
      </w:pPr>
      <w:r w:rsidRPr="005919E3">
        <w:rPr>
          <w:sz w:val="28"/>
          <w:szCs w:val="28"/>
          <w:lang w:val="kk-KZ" w:eastAsia="kk-KZ" w:bidi="kk-KZ"/>
        </w:rPr>
        <w:t>При классификации заключенного договора лизинга (аренды) в целях бухгалтерского учета в качестве финансовой аренды осуществляются следующие бухгалтерские</w:t>
      </w:r>
      <w:r w:rsidRPr="005919E3">
        <w:rPr>
          <w:spacing w:val="-1"/>
          <w:sz w:val="28"/>
          <w:szCs w:val="28"/>
          <w:lang w:val="kk-KZ" w:eastAsia="kk-KZ" w:bidi="kk-KZ"/>
        </w:rPr>
        <w:t xml:space="preserve"> </w:t>
      </w:r>
      <w:r w:rsidRPr="005919E3">
        <w:rPr>
          <w:sz w:val="28"/>
          <w:szCs w:val="28"/>
          <w:lang w:val="kk-KZ" w:eastAsia="kk-KZ" w:bidi="kk-KZ"/>
        </w:rPr>
        <w:t>записи:</w:t>
      </w:r>
    </w:p>
    <w:p w:rsidR="002776E8" w:rsidRDefault="002776E8" w:rsidP="002776E8">
      <w:pPr>
        <w:widowControl w:val="0"/>
        <w:numPr>
          <w:ilvl w:val="0"/>
          <w:numId w:val="18"/>
        </w:numPr>
        <w:tabs>
          <w:tab w:val="left" w:pos="1132"/>
        </w:tabs>
        <w:autoSpaceDE w:val="0"/>
        <w:autoSpaceDN w:val="0"/>
        <w:ind w:left="0" w:firstLine="709"/>
        <w:jc w:val="both"/>
        <w:rPr>
          <w:sz w:val="28"/>
          <w:szCs w:val="28"/>
          <w:lang w:val="kk-KZ" w:eastAsia="kk-KZ" w:bidi="kk-KZ"/>
        </w:rPr>
      </w:pPr>
      <w:r w:rsidRPr="005919E3">
        <w:rPr>
          <w:sz w:val="28"/>
          <w:szCs w:val="28"/>
          <w:lang w:val="kk-KZ" w:eastAsia="kk-KZ" w:bidi="kk-KZ"/>
        </w:rPr>
        <w:t>при предоставлении лизингополучателю имущества в лизинг</w:t>
      </w:r>
      <w:r w:rsidRPr="005919E3">
        <w:rPr>
          <w:spacing w:val="-37"/>
          <w:sz w:val="28"/>
          <w:szCs w:val="28"/>
          <w:lang w:val="kk-KZ" w:eastAsia="kk-KZ" w:bidi="kk-KZ"/>
        </w:rPr>
        <w:t xml:space="preserve"> </w:t>
      </w:r>
      <w:r w:rsidRPr="005919E3">
        <w:rPr>
          <w:sz w:val="28"/>
          <w:szCs w:val="28"/>
          <w:lang w:val="kk-KZ" w:eastAsia="kk-KZ" w:bidi="kk-KZ"/>
        </w:rPr>
        <w:t xml:space="preserve">(аренду): </w:t>
      </w:r>
    </w:p>
    <w:tbl>
      <w:tblPr>
        <w:tblStyle w:val="TableNormal1"/>
        <w:tblW w:w="8789" w:type="dxa"/>
        <w:tblInd w:w="709" w:type="dxa"/>
        <w:tblLayout w:type="fixed"/>
        <w:tblLook w:val="01E0" w:firstRow="1" w:lastRow="1" w:firstColumn="1" w:lastColumn="1" w:noHBand="0" w:noVBand="0"/>
      </w:tblPr>
      <w:tblGrid>
        <w:gridCol w:w="425"/>
        <w:gridCol w:w="851"/>
        <w:gridCol w:w="7513"/>
      </w:tblGrid>
      <w:tr w:rsidR="002776E8" w:rsidTr="003F6241">
        <w:trPr>
          <w:trHeight w:val="316"/>
        </w:trPr>
        <w:tc>
          <w:tcPr>
            <w:tcW w:w="425" w:type="dxa"/>
          </w:tcPr>
          <w:p w:rsidR="002776E8" w:rsidRDefault="002776E8" w:rsidP="003F6241">
            <w:pPr>
              <w:ind w:firstLine="4"/>
              <w:rPr>
                <w:sz w:val="28"/>
                <w:szCs w:val="28"/>
                <w:lang w:val="kk-KZ" w:eastAsia="kk-KZ" w:bidi="kk-KZ"/>
              </w:rPr>
            </w:pPr>
            <w:r w:rsidRPr="005919E3">
              <w:rPr>
                <w:sz w:val="28"/>
                <w:szCs w:val="28"/>
                <w:lang w:val="kk-KZ" w:eastAsia="kk-KZ" w:bidi="kk-KZ"/>
              </w:rPr>
              <w:lastRenderedPageBreak/>
              <w:t>Дт</w:t>
            </w:r>
          </w:p>
        </w:tc>
        <w:tc>
          <w:tcPr>
            <w:tcW w:w="851" w:type="dxa"/>
          </w:tcPr>
          <w:p w:rsidR="002776E8" w:rsidRDefault="002776E8" w:rsidP="003F6241">
            <w:pPr>
              <w:ind w:firstLine="4"/>
              <w:rPr>
                <w:sz w:val="28"/>
                <w:szCs w:val="28"/>
                <w:lang w:val="kk-KZ" w:eastAsia="kk-KZ" w:bidi="kk-KZ"/>
              </w:rPr>
            </w:pPr>
            <w:r w:rsidRPr="005919E3">
              <w:rPr>
                <w:sz w:val="28"/>
                <w:szCs w:val="28"/>
                <w:lang w:val="kk-KZ" w:eastAsia="kk-KZ" w:bidi="kk-KZ"/>
              </w:rPr>
              <w:t>1305</w:t>
            </w:r>
          </w:p>
        </w:tc>
        <w:tc>
          <w:tcPr>
            <w:tcW w:w="7513" w:type="dxa"/>
          </w:tcPr>
          <w:p w:rsidR="002776E8" w:rsidRDefault="002776E8" w:rsidP="003F6241">
            <w:pPr>
              <w:ind w:firstLine="4"/>
              <w:jc w:val="both"/>
              <w:rPr>
                <w:sz w:val="28"/>
                <w:szCs w:val="28"/>
                <w:lang w:val="kk-KZ" w:eastAsia="kk-KZ" w:bidi="kk-KZ"/>
              </w:rPr>
            </w:pPr>
            <w:r w:rsidRPr="005919E3">
              <w:rPr>
                <w:sz w:val="28"/>
                <w:szCs w:val="28"/>
                <w:lang w:val="kk-KZ" w:eastAsia="kk-KZ" w:bidi="kk-KZ"/>
              </w:rPr>
              <w:t>Финансовый лизинг другим банкам</w:t>
            </w:r>
          </w:p>
        </w:tc>
      </w:tr>
      <w:tr w:rsidR="002776E8" w:rsidTr="003F6241">
        <w:trPr>
          <w:trHeight w:val="321"/>
        </w:trPr>
        <w:tc>
          <w:tcPr>
            <w:tcW w:w="425" w:type="dxa"/>
          </w:tcPr>
          <w:p w:rsidR="002776E8" w:rsidRDefault="002776E8" w:rsidP="003F6241">
            <w:pPr>
              <w:ind w:firstLine="4"/>
              <w:rPr>
                <w:sz w:val="28"/>
                <w:szCs w:val="28"/>
                <w:lang w:val="kk-KZ" w:eastAsia="kk-KZ" w:bidi="kk-KZ"/>
              </w:rPr>
            </w:pPr>
          </w:p>
        </w:tc>
        <w:tc>
          <w:tcPr>
            <w:tcW w:w="851" w:type="dxa"/>
          </w:tcPr>
          <w:p w:rsidR="002776E8" w:rsidRDefault="002776E8" w:rsidP="003F6241">
            <w:pPr>
              <w:ind w:firstLine="4"/>
              <w:rPr>
                <w:sz w:val="28"/>
                <w:szCs w:val="28"/>
                <w:lang w:val="kk-KZ" w:eastAsia="kk-KZ" w:bidi="kk-KZ"/>
              </w:rPr>
            </w:pPr>
            <w:r w:rsidRPr="005919E3">
              <w:rPr>
                <w:sz w:val="28"/>
                <w:szCs w:val="28"/>
                <w:lang w:val="kk-KZ" w:eastAsia="kk-KZ" w:bidi="kk-KZ"/>
              </w:rPr>
              <w:t>1420</w:t>
            </w:r>
          </w:p>
        </w:tc>
        <w:tc>
          <w:tcPr>
            <w:tcW w:w="7513" w:type="dxa"/>
          </w:tcPr>
          <w:p w:rsidR="002776E8" w:rsidRDefault="002776E8" w:rsidP="003F6241">
            <w:pPr>
              <w:tabs>
                <w:tab w:val="left" w:pos="3085"/>
                <w:tab w:val="left" w:pos="4010"/>
                <w:tab w:val="left" w:pos="4552"/>
                <w:tab w:val="left" w:pos="6738"/>
              </w:tabs>
              <w:ind w:firstLine="4"/>
              <w:jc w:val="both"/>
              <w:rPr>
                <w:sz w:val="28"/>
                <w:szCs w:val="28"/>
                <w:lang w:val="kk-KZ" w:eastAsia="kk-KZ" w:bidi="kk-KZ"/>
              </w:rPr>
            </w:pPr>
            <w:r w:rsidRPr="005919E3">
              <w:rPr>
                <w:sz w:val="28"/>
                <w:szCs w:val="28"/>
                <w:lang w:val="kk-KZ" w:eastAsia="kk-KZ" w:bidi="kk-KZ"/>
              </w:rPr>
              <w:t>Финансовый лизинг клиентам</w:t>
            </w:r>
          </w:p>
        </w:tc>
      </w:tr>
      <w:tr w:rsidR="002776E8" w:rsidTr="003F6241">
        <w:trPr>
          <w:trHeight w:val="321"/>
        </w:trPr>
        <w:tc>
          <w:tcPr>
            <w:tcW w:w="425" w:type="dxa"/>
          </w:tcPr>
          <w:p w:rsidR="002776E8" w:rsidRDefault="002776E8" w:rsidP="003F6241">
            <w:pPr>
              <w:ind w:firstLine="4"/>
              <w:rPr>
                <w:sz w:val="28"/>
                <w:szCs w:val="28"/>
                <w:lang w:val="kk-KZ" w:eastAsia="kk-KZ" w:bidi="kk-KZ"/>
              </w:rPr>
            </w:pPr>
            <w:r w:rsidRPr="005919E3">
              <w:rPr>
                <w:sz w:val="28"/>
                <w:szCs w:val="28"/>
                <w:lang w:val="kk-KZ" w:eastAsia="kk-KZ" w:bidi="kk-KZ"/>
              </w:rPr>
              <w:t>Кт</w:t>
            </w:r>
          </w:p>
        </w:tc>
        <w:tc>
          <w:tcPr>
            <w:tcW w:w="851" w:type="dxa"/>
          </w:tcPr>
          <w:p w:rsidR="002776E8" w:rsidRDefault="002776E8" w:rsidP="003F6241">
            <w:pPr>
              <w:ind w:firstLine="4"/>
              <w:rPr>
                <w:sz w:val="28"/>
                <w:szCs w:val="28"/>
                <w:lang w:val="kk-KZ" w:eastAsia="kk-KZ" w:bidi="kk-KZ"/>
              </w:rPr>
            </w:pPr>
            <w:r w:rsidRPr="005919E3">
              <w:rPr>
                <w:sz w:val="28"/>
                <w:szCs w:val="28"/>
                <w:lang w:val="kk-KZ" w:eastAsia="kk-KZ" w:bidi="kk-KZ"/>
              </w:rPr>
              <w:t>1656</w:t>
            </w:r>
          </w:p>
        </w:tc>
        <w:tc>
          <w:tcPr>
            <w:tcW w:w="7513" w:type="dxa"/>
          </w:tcPr>
          <w:p w:rsidR="002776E8" w:rsidRDefault="002776E8" w:rsidP="003F6241">
            <w:pPr>
              <w:ind w:firstLine="4"/>
              <w:jc w:val="both"/>
              <w:rPr>
                <w:sz w:val="28"/>
                <w:szCs w:val="28"/>
                <w:lang w:val="kk-KZ" w:eastAsia="kk-KZ" w:bidi="kk-KZ"/>
              </w:rPr>
            </w:pPr>
            <w:r w:rsidRPr="005919E3">
              <w:rPr>
                <w:sz w:val="28"/>
                <w:szCs w:val="28"/>
                <w:lang w:val="kk-KZ" w:eastAsia="kk-KZ" w:bidi="kk-KZ"/>
              </w:rPr>
              <w:t>Основные средства, предназначенные для сдачи в аренду;</w:t>
            </w:r>
          </w:p>
        </w:tc>
      </w:tr>
    </w:tbl>
    <w:p w:rsidR="002776E8" w:rsidRDefault="002776E8" w:rsidP="002776E8">
      <w:pPr>
        <w:widowControl w:val="0"/>
        <w:numPr>
          <w:ilvl w:val="0"/>
          <w:numId w:val="18"/>
        </w:numPr>
        <w:tabs>
          <w:tab w:val="left" w:pos="1163"/>
        </w:tabs>
        <w:autoSpaceDE w:val="0"/>
        <w:autoSpaceDN w:val="0"/>
        <w:ind w:left="0" w:firstLine="709"/>
        <w:jc w:val="both"/>
        <w:rPr>
          <w:sz w:val="28"/>
          <w:szCs w:val="28"/>
          <w:lang w:val="kk-KZ" w:eastAsia="kk-KZ" w:bidi="kk-KZ"/>
        </w:rPr>
      </w:pPr>
      <w:r w:rsidRPr="005919E3">
        <w:rPr>
          <w:sz w:val="28"/>
          <w:szCs w:val="28"/>
          <w:lang w:val="kk-KZ" w:eastAsia="kk-KZ" w:bidi="kk-KZ"/>
        </w:rPr>
        <w:t>дополнительно к бухгалтерской записи, предусмотренной пунктом 383 Инструкции, согласно условиям договора лизинга (аренды) осуществляется следующая бухгалтерская</w:t>
      </w:r>
      <w:r w:rsidRPr="005919E3">
        <w:rPr>
          <w:spacing w:val="-1"/>
          <w:sz w:val="28"/>
          <w:szCs w:val="28"/>
          <w:lang w:val="kk-KZ" w:eastAsia="kk-KZ" w:bidi="kk-KZ"/>
        </w:rPr>
        <w:t xml:space="preserve"> </w:t>
      </w:r>
      <w:r w:rsidRPr="005919E3">
        <w:rPr>
          <w:sz w:val="28"/>
          <w:szCs w:val="28"/>
          <w:lang w:val="kk-KZ" w:eastAsia="kk-KZ" w:bidi="kk-KZ"/>
        </w:rPr>
        <w:t>запись:</w:t>
      </w:r>
    </w:p>
    <w:tbl>
      <w:tblPr>
        <w:tblStyle w:val="TableNormal1"/>
        <w:tblW w:w="8789" w:type="dxa"/>
        <w:tblInd w:w="709" w:type="dxa"/>
        <w:tblLayout w:type="fixed"/>
        <w:tblLook w:val="01E0" w:firstRow="1" w:lastRow="1" w:firstColumn="1" w:lastColumn="1" w:noHBand="0" w:noVBand="0"/>
      </w:tblPr>
      <w:tblGrid>
        <w:gridCol w:w="425"/>
        <w:gridCol w:w="851"/>
        <w:gridCol w:w="7513"/>
      </w:tblGrid>
      <w:tr w:rsidR="002776E8" w:rsidTr="003F6241">
        <w:trPr>
          <w:trHeight w:val="316"/>
        </w:trPr>
        <w:tc>
          <w:tcPr>
            <w:tcW w:w="425" w:type="dxa"/>
          </w:tcPr>
          <w:p w:rsidR="002776E8" w:rsidRDefault="002776E8" w:rsidP="003F6241">
            <w:pPr>
              <w:rPr>
                <w:sz w:val="28"/>
                <w:szCs w:val="28"/>
                <w:lang w:val="kk-KZ" w:eastAsia="kk-KZ" w:bidi="kk-KZ"/>
              </w:rPr>
            </w:pPr>
            <w:r w:rsidRPr="005919E3">
              <w:rPr>
                <w:sz w:val="28"/>
                <w:szCs w:val="28"/>
                <w:lang w:val="kk-KZ" w:eastAsia="kk-KZ" w:bidi="kk-KZ"/>
              </w:rPr>
              <w:t>Дт</w:t>
            </w:r>
          </w:p>
        </w:tc>
        <w:tc>
          <w:tcPr>
            <w:tcW w:w="851" w:type="dxa"/>
          </w:tcPr>
          <w:p w:rsidR="002776E8" w:rsidRDefault="002776E8" w:rsidP="003F6241">
            <w:pPr>
              <w:rPr>
                <w:sz w:val="28"/>
                <w:szCs w:val="28"/>
                <w:lang w:val="kk-KZ" w:eastAsia="kk-KZ" w:bidi="kk-KZ"/>
              </w:rPr>
            </w:pPr>
            <w:r w:rsidRPr="005919E3">
              <w:rPr>
                <w:sz w:val="28"/>
                <w:szCs w:val="28"/>
                <w:lang w:val="kk-KZ" w:eastAsia="kk-KZ" w:bidi="kk-KZ"/>
              </w:rPr>
              <w:t>1001</w:t>
            </w:r>
          </w:p>
        </w:tc>
        <w:tc>
          <w:tcPr>
            <w:tcW w:w="7513" w:type="dxa"/>
          </w:tcPr>
          <w:p w:rsidR="002776E8" w:rsidRDefault="002776E8" w:rsidP="003F6241">
            <w:pPr>
              <w:jc w:val="both"/>
              <w:rPr>
                <w:sz w:val="28"/>
                <w:szCs w:val="28"/>
                <w:lang w:val="kk-KZ" w:eastAsia="kk-KZ" w:bidi="kk-KZ"/>
              </w:rPr>
            </w:pPr>
            <w:r w:rsidRPr="005919E3">
              <w:rPr>
                <w:sz w:val="28"/>
                <w:szCs w:val="28"/>
                <w:lang w:val="kk-KZ" w:eastAsia="kk-KZ" w:bidi="kk-KZ"/>
              </w:rPr>
              <w:t>Наличность в кассе</w:t>
            </w:r>
          </w:p>
        </w:tc>
      </w:tr>
      <w:tr w:rsidR="002776E8" w:rsidTr="003F6241">
        <w:trPr>
          <w:trHeight w:val="321"/>
        </w:trPr>
        <w:tc>
          <w:tcPr>
            <w:tcW w:w="425" w:type="dxa"/>
          </w:tcPr>
          <w:p w:rsidR="002776E8" w:rsidRDefault="002776E8" w:rsidP="003F6241">
            <w:pPr>
              <w:rPr>
                <w:sz w:val="28"/>
                <w:szCs w:val="28"/>
                <w:lang w:val="kk-KZ" w:eastAsia="kk-KZ" w:bidi="kk-KZ"/>
              </w:rPr>
            </w:pPr>
          </w:p>
        </w:tc>
        <w:tc>
          <w:tcPr>
            <w:tcW w:w="851" w:type="dxa"/>
          </w:tcPr>
          <w:p w:rsidR="002776E8" w:rsidRDefault="002776E8" w:rsidP="003F6241">
            <w:pPr>
              <w:rPr>
                <w:sz w:val="28"/>
                <w:szCs w:val="28"/>
                <w:lang w:val="kk-KZ" w:eastAsia="kk-KZ" w:bidi="kk-KZ"/>
              </w:rPr>
            </w:pPr>
            <w:r w:rsidRPr="005919E3">
              <w:rPr>
                <w:sz w:val="28"/>
                <w:szCs w:val="28"/>
                <w:lang w:val="kk-KZ" w:eastAsia="kk-KZ" w:bidi="kk-KZ"/>
              </w:rPr>
              <w:t>1051</w:t>
            </w:r>
          </w:p>
        </w:tc>
        <w:tc>
          <w:tcPr>
            <w:tcW w:w="7513" w:type="dxa"/>
          </w:tcPr>
          <w:p w:rsidR="002776E8" w:rsidRDefault="002776E8" w:rsidP="003F6241">
            <w:pPr>
              <w:tabs>
                <w:tab w:val="left" w:pos="3084"/>
                <w:tab w:val="left" w:pos="4009"/>
                <w:tab w:val="left" w:pos="4551"/>
              </w:tabs>
              <w:jc w:val="both"/>
              <w:rPr>
                <w:sz w:val="28"/>
                <w:szCs w:val="28"/>
                <w:lang w:val="kk-KZ" w:eastAsia="kk-KZ" w:bidi="kk-KZ"/>
              </w:rPr>
            </w:pPr>
            <w:r w:rsidRPr="005919E3">
              <w:rPr>
                <w:sz w:val="28"/>
                <w:szCs w:val="28"/>
                <w:lang w:val="kk-KZ" w:eastAsia="kk-KZ" w:bidi="kk-KZ"/>
              </w:rPr>
              <w:t>Корреспондентский счет в Национальном Банке Республики Казахстан</w:t>
            </w:r>
          </w:p>
        </w:tc>
      </w:tr>
      <w:tr w:rsidR="002776E8" w:rsidTr="003F6241">
        <w:trPr>
          <w:trHeight w:val="321"/>
        </w:trPr>
        <w:tc>
          <w:tcPr>
            <w:tcW w:w="425" w:type="dxa"/>
          </w:tcPr>
          <w:p w:rsidR="002776E8" w:rsidRDefault="002776E8" w:rsidP="003F6241">
            <w:pPr>
              <w:rPr>
                <w:sz w:val="28"/>
                <w:szCs w:val="28"/>
                <w:lang w:val="kk-KZ" w:eastAsia="kk-KZ" w:bidi="kk-KZ"/>
              </w:rPr>
            </w:pPr>
          </w:p>
        </w:tc>
        <w:tc>
          <w:tcPr>
            <w:tcW w:w="851" w:type="dxa"/>
          </w:tcPr>
          <w:p w:rsidR="002776E8" w:rsidRDefault="002776E8" w:rsidP="003F6241">
            <w:pPr>
              <w:rPr>
                <w:sz w:val="28"/>
                <w:szCs w:val="28"/>
                <w:lang w:val="kk-KZ" w:eastAsia="kk-KZ" w:bidi="kk-KZ"/>
              </w:rPr>
            </w:pPr>
            <w:r w:rsidRPr="005919E3">
              <w:rPr>
                <w:sz w:val="28"/>
                <w:szCs w:val="28"/>
                <w:lang w:val="kk-KZ" w:eastAsia="kk-KZ" w:bidi="kk-KZ"/>
              </w:rPr>
              <w:t>1052</w:t>
            </w:r>
          </w:p>
        </w:tc>
        <w:tc>
          <w:tcPr>
            <w:tcW w:w="7513" w:type="dxa"/>
          </w:tcPr>
          <w:p w:rsidR="002776E8" w:rsidRDefault="002776E8" w:rsidP="003F6241">
            <w:pPr>
              <w:jc w:val="both"/>
              <w:rPr>
                <w:sz w:val="28"/>
                <w:szCs w:val="28"/>
                <w:lang w:val="kk-KZ" w:eastAsia="kk-KZ" w:bidi="kk-KZ"/>
              </w:rPr>
            </w:pPr>
            <w:r w:rsidRPr="005919E3">
              <w:rPr>
                <w:sz w:val="28"/>
                <w:szCs w:val="28"/>
                <w:lang w:val="kk-KZ" w:eastAsia="kk-KZ" w:bidi="kk-KZ"/>
              </w:rPr>
              <w:t>Корреспондентские счета в других банках</w:t>
            </w:r>
          </w:p>
        </w:tc>
      </w:tr>
      <w:tr w:rsidR="002776E8" w:rsidTr="003F6241">
        <w:trPr>
          <w:trHeight w:val="316"/>
        </w:trPr>
        <w:tc>
          <w:tcPr>
            <w:tcW w:w="425" w:type="dxa"/>
          </w:tcPr>
          <w:p w:rsidR="002776E8" w:rsidRDefault="002776E8" w:rsidP="003F6241">
            <w:pPr>
              <w:rPr>
                <w:sz w:val="28"/>
                <w:szCs w:val="28"/>
                <w:lang w:val="kk-KZ" w:eastAsia="kk-KZ" w:bidi="kk-KZ"/>
              </w:rPr>
            </w:pPr>
            <w:r w:rsidRPr="005919E3">
              <w:rPr>
                <w:sz w:val="28"/>
                <w:szCs w:val="28"/>
                <w:lang w:val="kk-KZ" w:eastAsia="kk-KZ" w:bidi="kk-KZ"/>
              </w:rPr>
              <w:t>Кт</w:t>
            </w:r>
          </w:p>
        </w:tc>
        <w:tc>
          <w:tcPr>
            <w:tcW w:w="851" w:type="dxa"/>
          </w:tcPr>
          <w:p w:rsidR="002776E8" w:rsidRDefault="002776E8" w:rsidP="003F6241">
            <w:pPr>
              <w:rPr>
                <w:sz w:val="28"/>
                <w:szCs w:val="28"/>
                <w:lang w:val="kk-KZ" w:eastAsia="kk-KZ" w:bidi="kk-KZ"/>
              </w:rPr>
            </w:pPr>
            <w:r w:rsidRPr="005919E3">
              <w:rPr>
                <w:sz w:val="28"/>
                <w:szCs w:val="28"/>
                <w:lang w:val="kk-KZ" w:eastAsia="kk-KZ" w:bidi="kk-KZ"/>
              </w:rPr>
              <w:t>1305</w:t>
            </w:r>
          </w:p>
        </w:tc>
        <w:tc>
          <w:tcPr>
            <w:tcW w:w="7513" w:type="dxa"/>
          </w:tcPr>
          <w:p w:rsidR="002776E8" w:rsidRDefault="002776E8" w:rsidP="003F6241">
            <w:pPr>
              <w:jc w:val="both"/>
              <w:rPr>
                <w:sz w:val="28"/>
                <w:szCs w:val="28"/>
                <w:lang w:val="kk-KZ" w:eastAsia="kk-KZ" w:bidi="kk-KZ"/>
              </w:rPr>
            </w:pPr>
            <w:r w:rsidRPr="005919E3">
              <w:rPr>
                <w:sz w:val="28"/>
                <w:szCs w:val="28"/>
                <w:lang w:val="kk-KZ" w:eastAsia="kk-KZ" w:bidi="kk-KZ"/>
              </w:rPr>
              <w:t>Финансовый лизинг другим банкам</w:t>
            </w:r>
          </w:p>
        </w:tc>
      </w:tr>
      <w:tr w:rsidR="002776E8" w:rsidTr="003F6241">
        <w:trPr>
          <w:trHeight w:val="316"/>
        </w:trPr>
        <w:tc>
          <w:tcPr>
            <w:tcW w:w="425" w:type="dxa"/>
          </w:tcPr>
          <w:p w:rsidR="002776E8" w:rsidRDefault="002776E8" w:rsidP="003F6241">
            <w:pPr>
              <w:rPr>
                <w:sz w:val="28"/>
                <w:szCs w:val="28"/>
                <w:lang w:val="kk-KZ" w:eastAsia="kk-KZ" w:bidi="kk-KZ"/>
              </w:rPr>
            </w:pPr>
          </w:p>
        </w:tc>
        <w:tc>
          <w:tcPr>
            <w:tcW w:w="851" w:type="dxa"/>
          </w:tcPr>
          <w:p w:rsidR="002776E8" w:rsidRDefault="002776E8" w:rsidP="003F6241">
            <w:pPr>
              <w:rPr>
                <w:sz w:val="28"/>
                <w:szCs w:val="28"/>
                <w:lang w:val="kk-KZ" w:eastAsia="kk-KZ" w:bidi="kk-KZ"/>
              </w:rPr>
            </w:pPr>
            <w:r w:rsidRPr="005919E3">
              <w:rPr>
                <w:sz w:val="28"/>
                <w:szCs w:val="28"/>
                <w:lang w:val="kk-KZ" w:eastAsia="kk-KZ" w:bidi="kk-KZ"/>
              </w:rPr>
              <w:t>1420</w:t>
            </w:r>
          </w:p>
        </w:tc>
        <w:tc>
          <w:tcPr>
            <w:tcW w:w="7513" w:type="dxa"/>
          </w:tcPr>
          <w:p w:rsidR="002776E8" w:rsidRDefault="002776E8" w:rsidP="003F6241">
            <w:pPr>
              <w:jc w:val="both"/>
              <w:rPr>
                <w:sz w:val="28"/>
                <w:szCs w:val="28"/>
                <w:lang w:val="kk-KZ" w:eastAsia="kk-KZ" w:bidi="kk-KZ"/>
              </w:rPr>
            </w:pPr>
            <w:r w:rsidRPr="005919E3">
              <w:rPr>
                <w:sz w:val="28"/>
                <w:szCs w:val="28"/>
                <w:lang w:val="kk-KZ" w:eastAsia="kk-KZ" w:bidi="kk-KZ"/>
              </w:rPr>
              <w:t>Финансовый лизинг клиентам;</w:t>
            </w:r>
          </w:p>
        </w:tc>
      </w:tr>
    </w:tbl>
    <w:p w:rsidR="002776E8" w:rsidRDefault="002776E8" w:rsidP="002776E8">
      <w:pPr>
        <w:widowControl w:val="0"/>
        <w:numPr>
          <w:ilvl w:val="0"/>
          <w:numId w:val="18"/>
        </w:numPr>
        <w:tabs>
          <w:tab w:val="left" w:pos="1163"/>
          <w:tab w:val="left" w:pos="9498"/>
        </w:tabs>
        <w:autoSpaceDE w:val="0"/>
        <w:autoSpaceDN w:val="0"/>
        <w:ind w:left="0" w:firstLine="709"/>
        <w:jc w:val="both"/>
        <w:rPr>
          <w:sz w:val="28"/>
          <w:szCs w:val="28"/>
          <w:lang w:val="kk-KZ" w:eastAsia="kk-KZ" w:bidi="kk-KZ"/>
        </w:rPr>
      </w:pPr>
      <w:r w:rsidRPr="005919E3">
        <w:rPr>
          <w:sz w:val="28"/>
          <w:szCs w:val="28"/>
          <w:lang w:val="kk-KZ" w:eastAsia="kk-KZ" w:bidi="kk-KZ"/>
        </w:rPr>
        <w:t>дополнительно к бухгалтерской записи, предусмотренной пунктом 384 Инструкции, осуществляется следующая бухгалтерская</w:t>
      </w:r>
      <w:r w:rsidRPr="005919E3">
        <w:rPr>
          <w:spacing w:val="-4"/>
          <w:sz w:val="28"/>
          <w:szCs w:val="28"/>
          <w:lang w:val="kk-KZ" w:eastAsia="kk-KZ" w:bidi="kk-KZ"/>
        </w:rPr>
        <w:t xml:space="preserve"> </w:t>
      </w:r>
      <w:r w:rsidRPr="005919E3">
        <w:rPr>
          <w:sz w:val="28"/>
          <w:szCs w:val="28"/>
          <w:lang w:val="kk-KZ" w:eastAsia="kk-KZ" w:bidi="kk-KZ"/>
        </w:rPr>
        <w:t>запись:</w:t>
      </w:r>
    </w:p>
    <w:tbl>
      <w:tblPr>
        <w:tblStyle w:val="TableNormal1"/>
        <w:tblW w:w="8789" w:type="dxa"/>
        <w:tblInd w:w="709" w:type="dxa"/>
        <w:tblLayout w:type="fixed"/>
        <w:tblLook w:val="01E0" w:firstRow="1" w:lastRow="1" w:firstColumn="1" w:lastColumn="1" w:noHBand="0" w:noVBand="0"/>
      </w:tblPr>
      <w:tblGrid>
        <w:gridCol w:w="425"/>
        <w:gridCol w:w="851"/>
        <w:gridCol w:w="7513"/>
      </w:tblGrid>
      <w:tr w:rsidR="002776E8" w:rsidTr="003F6241">
        <w:trPr>
          <w:trHeight w:val="316"/>
        </w:trPr>
        <w:tc>
          <w:tcPr>
            <w:tcW w:w="425" w:type="dxa"/>
          </w:tcPr>
          <w:p w:rsidR="002776E8" w:rsidRDefault="002776E8" w:rsidP="003F6241">
            <w:pPr>
              <w:rPr>
                <w:sz w:val="28"/>
                <w:szCs w:val="28"/>
                <w:lang w:val="kk-KZ" w:eastAsia="kk-KZ" w:bidi="kk-KZ"/>
              </w:rPr>
            </w:pPr>
            <w:r w:rsidRPr="005919E3">
              <w:rPr>
                <w:sz w:val="28"/>
                <w:szCs w:val="28"/>
                <w:lang w:val="kk-KZ" w:eastAsia="kk-KZ" w:bidi="kk-KZ"/>
              </w:rPr>
              <w:t>Дт</w:t>
            </w:r>
          </w:p>
        </w:tc>
        <w:tc>
          <w:tcPr>
            <w:tcW w:w="851" w:type="dxa"/>
          </w:tcPr>
          <w:p w:rsidR="002776E8" w:rsidRDefault="002776E8" w:rsidP="003F6241">
            <w:pPr>
              <w:rPr>
                <w:sz w:val="28"/>
                <w:szCs w:val="28"/>
                <w:lang w:val="kk-KZ" w:eastAsia="kk-KZ" w:bidi="kk-KZ"/>
              </w:rPr>
            </w:pPr>
            <w:r w:rsidRPr="005919E3">
              <w:rPr>
                <w:sz w:val="28"/>
                <w:szCs w:val="28"/>
                <w:lang w:val="kk-KZ" w:eastAsia="kk-KZ" w:bidi="kk-KZ"/>
              </w:rPr>
              <w:t>1309</w:t>
            </w:r>
          </w:p>
        </w:tc>
        <w:tc>
          <w:tcPr>
            <w:tcW w:w="7513" w:type="dxa"/>
          </w:tcPr>
          <w:p w:rsidR="002776E8" w:rsidRDefault="002776E8" w:rsidP="003F6241">
            <w:pPr>
              <w:jc w:val="both"/>
              <w:rPr>
                <w:sz w:val="28"/>
                <w:szCs w:val="28"/>
                <w:lang w:val="kk-KZ" w:eastAsia="kk-KZ" w:bidi="kk-KZ"/>
              </w:rPr>
            </w:pPr>
            <w:r w:rsidRPr="005919E3">
              <w:rPr>
                <w:sz w:val="28"/>
                <w:szCs w:val="28"/>
                <w:lang w:val="kk-KZ" w:eastAsia="kk-KZ" w:bidi="kk-KZ"/>
              </w:rPr>
              <w:t>Просроченная задолженность других банков по финансовому</w:t>
            </w:r>
            <w:r w:rsidRPr="005919E3">
              <w:rPr>
                <w:spacing w:val="-5"/>
                <w:sz w:val="28"/>
                <w:szCs w:val="28"/>
                <w:lang w:val="kk-KZ" w:eastAsia="kk-KZ" w:bidi="kk-KZ"/>
              </w:rPr>
              <w:t xml:space="preserve"> </w:t>
            </w:r>
            <w:r w:rsidRPr="005919E3">
              <w:rPr>
                <w:sz w:val="28"/>
                <w:szCs w:val="28"/>
                <w:lang w:val="kk-KZ" w:eastAsia="kk-KZ" w:bidi="kk-KZ"/>
              </w:rPr>
              <w:t>лизингу</w:t>
            </w:r>
          </w:p>
        </w:tc>
      </w:tr>
      <w:tr w:rsidR="002776E8" w:rsidTr="003F6241">
        <w:trPr>
          <w:trHeight w:val="321"/>
        </w:trPr>
        <w:tc>
          <w:tcPr>
            <w:tcW w:w="425" w:type="dxa"/>
          </w:tcPr>
          <w:p w:rsidR="002776E8" w:rsidRDefault="002776E8" w:rsidP="003F6241">
            <w:pPr>
              <w:rPr>
                <w:sz w:val="28"/>
                <w:szCs w:val="28"/>
                <w:lang w:val="kk-KZ" w:eastAsia="kk-KZ" w:bidi="kk-KZ"/>
              </w:rPr>
            </w:pPr>
          </w:p>
        </w:tc>
        <w:tc>
          <w:tcPr>
            <w:tcW w:w="851" w:type="dxa"/>
          </w:tcPr>
          <w:p w:rsidR="002776E8" w:rsidRDefault="002776E8" w:rsidP="003F6241">
            <w:pPr>
              <w:rPr>
                <w:sz w:val="28"/>
                <w:szCs w:val="28"/>
                <w:lang w:val="kk-KZ" w:eastAsia="kk-KZ" w:bidi="kk-KZ"/>
              </w:rPr>
            </w:pPr>
            <w:r w:rsidRPr="005919E3">
              <w:rPr>
                <w:sz w:val="28"/>
                <w:szCs w:val="28"/>
                <w:lang w:val="kk-KZ" w:eastAsia="kk-KZ" w:bidi="kk-KZ"/>
              </w:rPr>
              <w:t>1421</w:t>
            </w:r>
          </w:p>
        </w:tc>
        <w:tc>
          <w:tcPr>
            <w:tcW w:w="7513" w:type="dxa"/>
          </w:tcPr>
          <w:p w:rsidR="002776E8" w:rsidRDefault="002776E8" w:rsidP="003F6241">
            <w:pPr>
              <w:tabs>
                <w:tab w:val="left" w:pos="3084"/>
                <w:tab w:val="left" w:pos="4009"/>
                <w:tab w:val="left" w:pos="4551"/>
              </w:tabs>
              <w:jc w:val="both"/>
              <w:rPr>
                <w:sz w:val="28"/>
                <w:szCs w:val="28"/>
                <w:lang w:val="kk-KZ" w:eastAsia="kk-KZ" w:bidi="kk-KZ"/>
              </w:rPr>
            </w:pPr>
            <w:r w:rsidRPr="005919E3">
              <w:rPr>
                <w:sz w:val="28"/>
                <w:szCs w:val="28"/>
                <w:lang w:val="kk-KZ" w:eastAsia="kk-KZ" w:bidi="kk-KZ"/>
              </w:rPr>
              <w:t>Просроченная задолженность клиентов по финансовому лизингу</w:t>
            </w:r>
          </w:p>
        </w:tc>
      </w:tr>
      <w:tr w:rsidR="002776E8" w:rsidTr="003F6241">
        <w:trPr>
          <w:trHeight w:val="316"/>
        </w:trPr>
        <w:tc>
          <w:tcPr>
            <w:tcW w:w="425" w:type="dxa"/>
          </w:tcPr>
          <w:p w:rsidR="002776E8" w:rsidRDefault="002776E8" w:rsidP="003F6241">
            <w:pPr>
              <w:rPr>
                <w:sz w:val="28"/>
                <w:szCs w:val="28"/>
                <w:lang w:val="kk-KZ" w:eastAsia="kk-KZ" w:bidi="kk-KZ"/>
              </w:rPr>
            </w:pPr>
            <w:r w:rsidRPr="005919E3">
              <w:rPr>
                <w:sz w:val="28"/>
                <w:szCs w:val="28"/>
                <w:lang w:val="kk-KZ" w:eastAsia="kk-KZ" w:bidi="kk-KZ"/>
              </w:rPr>
              <w:t>Кт</w:t>
            </w:r>
          </w:p>
        </w:tc>
        <w:tc>
          <w:tcPr>
            <w:tcW w:w="851" w:type="dxa"/>
          </w:tcPr>
          <w:p w:rsidR="002776E8" w:rsidRDefault="002776E8" w:rsidP="003F6241">
            <w:pPr>
              <w:rPr>
                <w:sz w:val="28"/>
                <w:szCs w:val="28"/>
                <w:lang w:val="kk-KZ" w:eastAsia="kk-KZ" w:bidi="kk-KZ"/>
              </w:rPr>
            </w:pPr>
            <w:r w:rsidRPr="005919E3">
              <w:rPr>
                <w:sz w:val="28"/>
                <w:szCs w:val="28"/>
                <w:lang w:val="kk-KZ" w:eastAsia="kk-KZ" w:bidi="kk-KZ"/>
              </w:rPr>
              <w:t>1305</w:t>
            </w:r>
          </w:p>
        </w:tc>
        <w:tc>
          <w:tcPr>
            <w:tcW w:w="7513" w:type="dxa"/>
          </w:tcPr>
          <w:p w:rsidR="002776E8" w:rsidRDefault="002776E8" w:rsidP="003F6241">
            <w:pPr>
              <w:jc w:val="both"/>
              <w:rPr>
                <w:sz w:val="28"/>
                <w:szCs w:val="28"/>
                <w:lang w:val="kk-KZ" w:eastAsia="kk-KZ" w:bidi="kk-KZ"/>
              </w:rPr>
            </w:pPr>
            <w:r w:rsidRPr="005919E3">
              <w:rPr>
                <w:sz w:val="28"/>
                <w:szCs w:val="28"/>
                <w:lang w:val="kk-KZ" w:eastAsia="kk-KZ" w:bidi="kk-KZ"/>
              </w:rPr>
              <w:t>Финансовый лизинг другим банкам</w:t>
            </w:r>
          </w:p>
        </w:tc>
      </w:tr>
      <w:tr w:rsidR="002776E8" w:rsidTr="003F6241">
        <w:trPr>
          <w:trHeight w:val="316"/>
        </w:trPr>
        <w:tc>
          <w:tcPr>
            <w:tcW w:w="425" w:type="dxa"/>
          </w:tcPr>
          <w:p w:rsidR="002776E8" w:rsidRDefault="002776E8" w:rsidP="003F6241">
            <w:pPr>
              <w:rPr>
                <w:sz w:val="28"/>
                <w:szCs w:val="28"/>
                <w:lang w:val="kk-KZ" w:eastAsia="kk-KZ" w:bidi="kk-KZ"/>
              </w:rPr>
            </w:pPr>
          </w:p>
        </w:tc>
        <w:tc>
          <w:tcPr>
            <w:tcW w:w="851" w:type="dxa"/>
          </w:tcPr>
          <w:p w:rsidR="002776E8" w:rsidRDefault="002776E8" w:rsidP="003F6241">
            <w:pPr>
              <w:rPr>
                <w:sz w:val="28"/>
                <w:szCs w:val="28"/>
                <w:lang w:val="kk-KZ" w:eastAsia="kk-KZ" w:bidi="kk-KZ"/>
              </w:rPr>
            </w:pPr>
            <w:r w:rsidRPr="005919E3">
              <w:rPr>
                <w:sz w:val="28"/>
                <w:szCs w:val="28"/>
                <w:lang w:val="kk-KZ" w:eastAsia="kk-KZ" w:bidi="kk-KZ"/>
              </w:rPr>
              <w:t>1420</w:t>
            </w:r>
          </w:p>
        </w:tc>
        <w:tc>
          <w:tcPr>
            <w:tcW w:w="7513" w:type="dxa"/>
          </w:tcPr>
          <w:p w:rsidR="002776E8" w:rsidRDefault="002776E8" w:rsidP="003F6241">
            <w:pPr>
              <w:jc w:val="both"/>
              <w:rPr>
                <w:sz w:val="28"/>
                <w:szCs w:val="28"/>
                <w:lang w:val="kk-KZ" w:eastAsia="kk-KZ" w:bidi="kk-KZ"/>
              </w:rPr>
            </w:pPr>
            <w:r w:rsidRPr="005919E3">
              <w:rPr>
                <w:sz w:val="28"/>
                <w:szCs w:val="28"/>
                <w:lang w:val="kk-KZ" w:eastAsia="kk-KZ" w:bidi="kk-KZ"/>
              </w:rPr>
              <w:t>Финансовый лизинг клиентам.</w:t>
            </w:r>
          </w:p>
        </w:tc>
      </w:tr>
    </w:tbl>
    <w:p w:rsidR="002776E8" w:rsidRDefault="002776E8" w:rsidP="002776E8">
      <w:pPr>
        <w:widowControl w:val="0"/>
        <w:numPr>
          <w:ilvl w:val="0"/>
          <w:numId w:val="13"/>
        </w:numPr>
        <w:tabs>
          <w:tab w:val="left" w:pos="1311"/>
          <w:tab w:val="left" w:pos="9498"/>
        </w:tabs>
        <w:autoSpaceDE w:val="0"/>
        <w:autoSpaceDN w:val="0"/>
        <w:ind w:left="0" w:firstLine="709"/>
        <w:jc w:val="both"/>
        <w:rPr>
          <w:sz w:val="28"/>
          <w:szCs w:val="28"/>
          <w:lang w:val="kk-KZ" w:eastAsia="kk-KZ" w:bidi="kk-KZ"/>
        </w:rPr>
      </w:pPr>
      <w:r w:rsidRPr="005919E3">
        <w:rPr>
          <w:sz w:val="28"/>
          <w:szCs w:val="28"/>
          <w:lang w:val="kk-KZ" w:eastAsia="kk-KZ" w:bidi="kk-KZ"/>
        </w:rPr>
        <w:t>При оплате клиентом просроченного платежа по договору лизинга (аренды) осуществляется следующая бухгалтерская</w:t>
      </w:r>
      <w:r w:rsidRPr="005919E3">
        <w:rPr>
          <w:spacing w:val="-4"/>
          <w:sz w:val="28"/>
          <w:szCs w:val="28"/>
          <w:lang w:val="kk-KZ" w:eastAsia="kk-KZ" w:bidi="kk-KZ"/>
        </w:rPr>
        <w:t xml:space="preserve"> </w:t>
      </w:r>
      <w:r w:rsidRPr="005919E3">
        <w:rPr>
          <w:sz w:val="28"/>
          <w:szCs w:val="28"/>
          <w:lang w:val="kk-KZ" w:eastAsia="kk-KZ" w:bidi="kk-KZ"/>
        </w:rPr>
        <w:t>запись:</w:t>
      </w:r>
    </w:p>
    <w:tbl>
      <w:tblPr>
        <w:tblStyle w:val="TableNormal1"/>
        <w:tblW w:w="8789" w:type="dxa"/>
        <w:tblInd w:w="709" w:type="dxa"/>
        <w:tblLayout w:type="fixed"/>
        <w:tblLook w:val="01E0" w:firstRow="1" w:lastRow="1" w:firstColumn="1" w:lastColumn="1" w:noHBand="0" w:noVBand="0"/>
      </w:tblPr>
      <w:tblGrid>
        <w:gridCol w:w="425"/>
        <w:gridCol w:w="851"/>
        <w:gridCol w:w="7513"/>
      </w:tblGrid>
      <w:tr w:rsidR="002776E8" w:rsidTr="003F6241">
        <w:trPr>
          <w:trHeight w:val="316"/>
        </w:trPr>
        <w:tc>
          <w:tcPr>
            <w:tcW w:w="425" w:type="dxa"/>
          </w:tcPr>
          <w:p w:rsidR="002776E8" w:rsidRDefault="002776E8" w:rsidP="003F6241">
            <w:pPr>
              <w:rPr>
                <w:sz w:val="28"/>
                <w:szCs w:val="28"/>
                <w:lang w:val="kk-KZ" w:eastAsia="kk-KZ" w:bidi="kk-KZ"/>
              </w:rPr>
            </w:pPr>
            <w:r w:rsidRPr="005919E3">
              <w:rPr>
                <w:sz w:val="28"/>
                <w:szCs w:val="28"/>
                <w:lang w:val="kk-KZ" w:eastAsia="kk-KZ" w:bidi="kk-KZ"/>
              </w:rPr>
              <w:t>Дт</w:t>
            </w:r>
          </w:p>
        </w:tc>
        <w:tc>
          <w:tcPr>
            <w:tcW w:w="851" w:type="dxa"/>
          </w:tcPr>
          <w:p w:rsidR="002776E8" w:rsidRDefault="002776E8" w:rsidP="003F6241">
            <w:pPr>
              <w:rPr>
                <w:sz w:val="28"/>
                <w:szCs w:val="28"/>
                <w:lang w:val="kk-KZ" w:eastAsia="kk-KZ" w:bidi="kk-KZ"/>
              </w:rPr>
            </w:pPr>
            <w:r w:rsidRPr="005919E3">
              <w:rPr>
                <w:sz w:val="28"/>
                <w:szCs w:val="28"/>
                <w:lang w:val="kk-KZ" w:eastAsia="kk-KZ" w:bidi="kk-KZ"/>
              </w:rPr>
              <w:t>1001</w:t>
            </w:r>
          </w:p>
        </w:tc>
        <w:tc>
          <w:tcPr>
            <w:tcW w:w="7513" w:type="dxa"/>
          </w:tcPr>
          <w:p w:rsidR="002776E8" w:rsidRDefault="002776E8" w:rsidP="003F6241">
            <w:pPr>
              <w:jc w:val="both"/>
              <w:rPr>
                <w:sz w:val="28"/>
                <w:szCs w:val="28"/>
                <w:lang w:val="kk-KZ" w:eastAsia="kk-KZ" w:bidi="kk-KZ"/>
              </w:rPr>
            </w:pPr>
            <w:r w:rsidRPr="005919E3">
              <w:rPr>
                <w:sz w:val="28"/>
                <w:szCs w:val="28"/>
                <w:lang w:val="kk-KZ" w:eastAsia="kk-KZ" w:bidi="kk-KZ"/>
              </w:rPr>
              <w:t>Наличность в кассе</w:t>
            </w:r>
          </w:p>
        </w:tc>
      </w:tr>
      <w:tr w:rsidR="002776E8" w:rsidTr="003F6241">
        <w:trPr>
          <w:trHeight w:val="321"/>
        </w:trPr>
        <w:tc>
          <w:tcPr>
            <w:tcW w:w="425" w:type="dxa"/>
          </w:tcPr>
          <w:p w:rsidR="002776E8" w:rsidRDefault="002776E8" w:rsidP="003F6241">
            <w:pPr>
              <w:rPr>
                <w:sz w:val="28"/>
                <w:szCs w:val="28"/>
                <w:lang w:val="kk-KZ" w:eastAsia="kk-KZ" w:bidi="kk-KZ"/>
              </w:rPr>
            </w:pPr>
          </w:p>
        </w:tc>
        <w:tc>
          <w:tcPr>
            <w:tcW w:w="851" w:type="dxa"/>
          </w:tcPr>
          <w:p w:rsidR="002776E8" w:rsidRDefault="002776E8" w:rsidP="003F6241">
            <w:pPr>
              <w:rPr>
                <w:sz w:val="28"/>
                <w:szCs w:val="28"/>
                <w:lang w:val="kk-KZ" w:eastAsia="kk-KZ" w:bidi="kk-KZ"/>
              </w:rPr>
            </w:pPr>
            <w:r w:rsidRPr="005919E3">
              <w:rPr>
                <w:sz w:val="28"/>
                <w:szCs w:val="28"/>
                <w:lang w:val="kk-KZ" w:eastAsia="kk-KZ" w:bidi="kk-KZ"/>
              </w:rPr>
              <w:t>1051</w:t>
            </w:r>
          </w:p>
        </w:tc>
        <w:tc>
          <w:tcPr>
            <w:tcW w:w="7513" w:type="dxa"/>
          </w:tcPr>
          <w:p w:rsidR="002776E8" w:rsidRDefault="002776E8" w:rsidP="003F6241">
            <w:pPr>
              <w:tabs>
                <w:tab w:val="left" w:pos="3084"/>
                <w:tab w:val="left" w:pos="4009"/>
                <w:tab w:val="left" w:pos="4551"/>
              </w:tabs>
              <w:jc w:val="both"/>
              <w:rPr>
                <w:sz w:val="28"/>
                <w:szCs w:val="28"/>
                <w:lang w:val="kk-KZ" w:eastAsia="kk-KZ" w:bidi="kk-KZ"/>
              </w:rPr>
            </w:pPr>
            <w:r w:rsidRPr="005919E3">
              <w:rPr>
                <w:sz w:val="28"/>
                <w:szCs w:val="28"/>
                <w:lang w:val="kk-KZ" w:eastAsia="kk-KZ" w:bidi="kk-KZ"/>
              </w:rPr>
              <w:t>Корреспондентский счет в Национальном Банке Республики Казахстан</w:t>
            </w:r>
          </w:p>
        </w:tc>
      </w:tr>
      <w:tr w:rsidR="002776E8" w:rsidTr="003F6241">
        <w:trPr>
          <w:trHeight w:val="321"/>
        </w:trPr>
        <w:tc>
          <w:tcPr>
            <w:tcW w:w="425" w:type="dxa"/>
          </w:tcPr>
          <w:p w:rsidR="002776E8" w:rsidRDefault="002776E8" w:rsidP="003F6241">
            <w:pPr>
              <w:rPr>
                <w:sz w:val="28"/>
                <w:szCs w:val="28"/>
                <w:lang w:val="kk-KZ" w:eastAsia="kk-KZ" w:bidi="kk-KZ"/>
              </w:rPr>
            </w:pPr>
          </w:p>
        </w:tc>
        <w:tc>
          <w:tcPr>
            <w:tcW w:w="851" w:type="dxa"/>
          </w:tcPr>
          <w:p w:rsidR="002776E8" w:rsidRDefault="002776E8" w:rsidP="003F6241">
            <w:pPr>
              <w:rPr>
                <w:sz w:val="28"/>
                <w:szCs w:val="28"/>
                <w:lang w:val="kk-KZ" w:eastAsia="kk-KZ" w:bidi="kk-KZ"/>
              </w:rPr>
            </w:pPr>
            <w:r w:rsidRPr="005919E3">
              <w:rPr>
                <w:sz w:val="28"/>
                <w:szCs w:val="28"/>
                <w:lang w:val="kk-KZ" w:eastAsia="kk-KZ" w:bidi="kk-KZ"/>
              </w:rPr>
              <w:t>1052</w:t>
            </w:r>
          </w:p>
        </w:tc>
        <w:tc>
          <w:tcPr>
            <w:tcW w:w="7513" w:type="dxa"/>
          </w:tcPr>
          <w:p w:rsidR="002776E8" w:rsidRDefault="002776E8" w:rsidP="003F6241">
            <w:pPr>
              <w:jc w:val="both"/>
              <w:rPr>
                <w:sz w:val="28"/>
                <w:szCs w:val="28"/>
                <w:lang w:val="kk-KZ" w:eastAsia="kk-KZ" w:bidi="kk-KZ"/>
              </w:rPr>
            </w:pPr>
            <w:r w:rsidRPr="005919E3">
              <w:rPr>
                <w:sz w:val="28"/>
                <w:szCs w:val="28"/>
                <w:lang w:val="kk-KZ" w:eastAsia="kk-KZ" w:bidi="kk-KZ"/>
              </w:rPr>
              <w:t>Корреспондентские счета в других банках</w:t>
            </w:r>
          </w:p>
        </w:tc>
      </w:tr>
      <w:tr w:rsidR="002776E8" w:rsidTr="003F6241">
        <w:trPr>
          <w:trHeight w:val="316"/>
        </w:trPr>
        <w:tc>
          <w:tcPr>
            <w:tcW w:w="425" w:type="dxa"/>
          </w:tcPr>
          <w:p w:rsidR="002776E8" w:rsidRDefault="002776E8" w:rsidP="003F6241">
            <w:pPr>
              <w:rPr>
                <w:sz w:val="28"/>
                <w:szCs w:val="28"/>
                <w:lang w:val="kk-KZ" w:eastAsia="kk-KZ" w:bidi="kk-KZ"/>
              </w:rPr>
            </w:pPr>
            <w:r w:rsidRPr="005919E3">
              <w:rPr>
                <w:sz w:val="28"/>
                <w:szCs w:val="28"/>
                <w:lang w:val="kk-KZ" w:eastAsia="kk-KZ" w:bidi="kk-KZ"/>
              </w:rPr>
              <w:t>Кт</w:t>
            </w:r>
          </w:p>
        </w:tc>
        <w:tc>
          <w:tcPr>
            <w:tcW w:w="851" w:type="dxa"/>
          </w:tcPr>
          <w:p w:rsidR="002776E8" w:rsidRDefault="002776E8" w:rsidP="003F6241">
            <w:pPr>
              <w:rPr>
                <w:sz w:val="28"/>
                <w:szCs w:val="28"/>
                <w:lang w:val="kk-KZ" w:eastAsia="kk-KZ" w:bidi="kk-KZ"/>
              </w:rPr>
            </w:pPr>
            <w:r w:rsidRPr="005919E3">
              <w:rPr>
                <w:sz w:val="28"/>
                <w:szCs w:val="28"/>
                <w:lang w:val="kk-KZ" w:eastAsia="kk-KZ" w:bidi="kk-KZ"/>
              </w:rPr>
              <w:t>1772</w:t>
            </w:r>
          </w:p>
        </w:tc>
        <w:tc>
          <w:tcPr>
            <w:tcW w:w="7513" w:type="dxa"/>
          </w:tcPr>
          <w:p w:rsidR="002776E8" w:rsidRDefault="002776E8" w:rsidP="003F6241">
            <w:pPr>
              <w:jc w:val="both"/>
              <w:rPr>
                <w:sz w:val="28"/>
                <w:szCs w:val="28"/>
                <w:lang w:val="kk-KZ" w:eastAsia="kk-KZ" w:bidi="kk-KZ"/>
              </w:rPr>
            </w:pPr>
            <w:r w:rsidRPr="005919E3">
              <w:rPr>
                <w:sz w:val="28"/>
                <w:szCs w:val="28"/>
                <w:lang w:val="kk-KZ" w:eastAsia="kk-KZ" w:bidi="kk-KZ"/>
              </w:rPr>
              <w:t>Просроченная задолженность по инвестиционной деятельности на условиях аренды</w:t>
            </w:r>
          </w:p>
        </w:tc>
      </w:tr>
      <w:tr w:rsidR="002776E8" w:rsidTr="003F6241">
        <w:trPr>
          <w:trHeight w:val="316"/>
        </w:trPr>
        <w:tc>
          <w:tcPr>
            <w:tcW w:w="425" w:type="dxa"/>
          </w:tcPr>
          <w:p w:rsidR="002776E8" w:rsidRDefault="002776E8" w:rsidP="003F6241">
            <w:pPr>
              <w:rPr>
                <w:sz w:val="28"/>
                <w:szCs w:val="28"/>
                <w:lang w:val="kk-KZ" w:eastAsia="kk-KZ" w:bidi="kk-KZ"/>
              </w:rPr>
            </w:pPr>
          </w:p>
        </w:tc>
        <w:tc>
          <w:tcPr>
            <w:tcW w:w="851" w:type="dxa"/>
          </w:tcPr>
          <w:p w:rsidR="002776E8" w:rsidRDefault="002776E8" w:rsidP="003F6241">
            <w:pPr>
              <w:rPr>
                <w:sz w:val="28"/>
                <w:szCs w:val="28"/>
                <w:lang w:val="kk-KZ" w:eastAsia="kk-KZ" w:bidi="kk-KZ"/>
              </w:rPr>
            </w:pPr>
            <w:r w:rsidRPr="005919E3">
              <w:rPr>
                <w:sz w:val="28"/>
                <w:szCs w:val="28"/>
                <w:lang w:val="kk-KZ" w:eastAsia="kk-KZ" w:bidi="kk-KZ"/>
              </w:rPr>
              <w:t>1309</w:t>
            </w:r>
          </w:p>
        </w:tc>
        <w:tc>
          <w:tcPr>
            <w:tcW w:w="7513" w:type="dxa"/>
          </w:tcPr>
          <w:p w:rsidR="002776E8" w:rsidRDefault="002776E8" w:rsidP="003F6241">
            <w:pPr>
              <w:jc w:val="both"/>
              <w:rPr>
                <w:sz w:val="28"/>
                <w:szCs w:val="28"/>
                <w:lang w:val="kk-KZ" w:eastAsia="kk-KZ" w:bidi="kk-KZ"/>
              </w:rPr>
            </w:pPr>
            <w:r w:rsidRPr="005919E3">
              <w:rPr>
                <w:sz w:val="28"/>
                <w:szCs w:val="28"/>
                <w:lang w:val="kk-KZ" w:eastAsia="kk-KZ" w:bidi="kk-KZ"/>
              </w:rPr>
              <w:t>Просроченная задолженность других банков по финансовому</w:t>
            </w:r>
            <w:r w:rsidRPr="005919E3">
              <w:rPr>
                <w:spacing w:val="-5"/>
                <w:sz w:val="28"/>
                <w:szCs w:val="28"/>
                <w:lang w:val="kk-KZ" w:eastAsia="kk-KZ" w:bidi="kk-KZ"/>
              </w:rPr>
              <w:t xml:space="preserve"> </w:t>
            </w:r>
            <w:r w:rsidRPr="005919E3">
              <w:rPr>
                <w:sz w:val="28"/>
                <w:szCs w:val="28"/>
                <w:lang w:val="kk-KZ" w:eastAsia="kk-KZ" w:bidi="kk-KZ"/>
              </w:rPr>
              <w:t>лизингу</w:t>
            </w:r>
          </w:p>
        </w:tc>
      </w:tr>
      <w:tr w:rsidR="002776E8" w:rsidTr="003F6241">
        <w:trPr>
          <w:trHeight w:val="316"/>
        </w:trPr>
        <w:tc>
          <w:tcPr>
            <w:tcW w:w="425" w:type="dxa"/>
          </w:tcPr>
          <w:p w:rsidR="002776E8" w:rsidRDefault="002776E8" w:rsidP="003F6241">
            <w:pPr>
              <w:rPr>
                <w:sz w:val="28"/>
                <w:szCs w:val="28"/>
                <w:lang w:val="kk-KZ" w:eastAsia="kk-KZ" w:bidi="kk-KZ"/>
              </w:rPr>
            </w:pPr>
          </w:p>
        </w:tc>
        <w:tc>
          <w:tcPr>
            <w:tcW w:w="851" w:type="dxa"/>
          </w:tcPr>
          <w:p w:rsidR="002776E8" w:rsidRDefault="002776E8" w:rsidP="003F6241">
            <w:pPr>
              <w:rPr>
                <w:sz w:val="28"/>
                <w:szCs w:val="28"/>
                <w:lang w:val="kk-KZ" w:eastAsia="kk-KZ" w:bidi="kk-KZ"/>
              </w:rPr>
            </w:pPr>
            <w:r w:rsidRPr="005919E3">
              <w:rPr>
                <w:sz w:val="28"/>
                <w:szCs w:val="28"/>
                <w:lang w:val="kk-KZ" w:eastAsia="kk-KZ" w:bidi="kk-KZ"/>
              </w:rPr>
              <w:t>1421</w:t>
            </w:r>
          </w:p>
        </w:tc>
        <w:tc>
          <w:tcPr>
            <w:tcW w:w="7513" w:type="dxa"/>
          </w:tcPr>
          <w:p w:rsidR="002776E8" w:rsidRDefault="002776E8" w:rsidP="003F6241">
            <w:pPr>
              <w:jc w:val="both"/>
              <w:rPr>
                <w:sz w:val="28"/>
                <w:szCs w:val="28"/>
                <w:lang w:val="kk-KZ" w:eastAsia="kk-KZ" w:bidi="kk-KZ"/>
              </w:rPr>
            </w:pPr>
            <w:r w:rsidRPr="005919E3">
              <w:rPr>
                <w:sz w:val="28"/>
                <w:szCs w:val="28"/>
                <w:lang w:val="kk-KZ" w:eastAsia="kk-KZ" w:bidi="kk-KZ"/>
              </w:rPr>
              <w:t>Просроченная задолженность клиентов по финансовому лизингу.</w:t>
            </w:r>
          </w:p>
        </w:tc>
      </w:tr>
    </w:tbl>
    <w:p w:rsidR="002776E8" w:rsidRDefault="002776E8" w:rsidP="002776E8">
      <w:pPr>
        <w:widowControl w:val="0"/>
        <w:numPr>
          <w:ilvl w:val="0"/>
          <w:numId w:val="13"/>
        </w:numPr>
        <w:tabs>
          <w:tab w:val="left" w:pos="1299"/>
        </w:tabs>
        <w:autoSpaceDE w:val="0"/>
        <w:autoSpaceDN w:val="0"/>
        <w:ind w:left="0" w:firstLine="709"/>
        <w:jc w:val="both"/>
        <w:rPr>
          <w:sz w:val="28"/>
          <w:szCs w:val="28"/>
          <w:lang w:val="kk-KZ" w:eastAsia="kk-KZ" w:bidi="kk-KZ"/>
        </w:rPr>
      </w:pPr>
      <w:r w:rsidRPr="005919E3">
        <w:rPr>
          <w:sz w:val="28"/>
          <w:szCs w:val="28"/>
          <w:lang w:val="kk-KZ" w:eastAsia="kk-KZ" w:bidi="kk-KZ"/>
        </w:rPr>
        <w:t>С периодичностью, установленной учетной политикой банка, но не реже отчетной даты, банк проводит тест на обесценение требований по договору лизинга (аренды). В случае создания резервов (провизий) на покрытие убытков от обесценения осуществляется следующая бухгалтерская</w:t>
      </w:r>
      <w:r w:rsidRPr="005919E3">
        <w:rPr>
          <w:spacing w:val="-12"/>
          <w:sz w:val="28"/>
          <w:szCs w:val="28"/>
          <w:lang w:val="kk-KZ" w:eastAsia="kk-KZ" w:bidi="kk-KZ"/>
        </w:rPr>
        <w:t xml:space="preserve"> </w:t>
      </w:r>
      <w:r w:rsidRPr="005919E3">
        <w:rPr>
          <w:sz w:val="28"/>
          <w:szCs w:val="28"/>
          <w:lang w:val="kk-KZ" w:eastAsia="kk-KZ" w:bidi="kk-KZ"/>
        </w:rPr>
        <w:t>запись:</w:t>
      </w:r>
    </w:p>
    <w:tbl>
      <w:tblPr>
        <w:tblStyle w:val="TableNormal1"/>
        <w:tblW w:w="8789" w:type="dxa"/>
        <w:tblInd w:w="709" w:type="dxa"/>
        <w:tblLayout w:type="fixed"/>
        <w:tblLook w:val="01E0" w:firstRow="1" w:lastRow="1" w:firstColumn="1" w:lastColumn="1" w:noHBand="0" w:noVBand="0"/>
      </w:tblPr>
      <w:tblGrid>
        <w:gridCol w:w="425"/>
        <w:gridCol w:w="851"/>
        <w:gridCol w:w="7513"/>
      </w:tblGrid>
      <w:tr w:rsidR="002776E8" w:rsidTr="003F6241">
        <w:trPr>
          <w:trHeight w:val="316"/>
        </w:trPr>
        <w:tc>
          <w:tcPr>
            <w:tcW w:w="425" w:type="dxa"/>
          </w:tcPr>
          <w:p w:rsidR="002776E8" w:rsidRDefault="002776E8" w:rsidP="003F6241">
            <w:pPr>
              <w:rPr>
                <w:sz w:val="28"/>
                <w:szCs w:val="28"/>
                <w:lang w:val="kk-KZ" w:eastAsia="kk-KZ" w:bidi="kk-KZ"/>
              </w:rPr>
            </w:pPr>
            <w:r w:rsidRPr="005919E3">
              <w:rPr>
                <w:sz w:val="28"/>
                <w:szCs w:val="28"/>
                <w:lang w:val="kk-KZ" w:eastAsia="kk-KZ" w:bidi="kk-KZ"/>
              </w:rPr>
              <w:t>Дт</w:t>
            </w:r>
          </w:p>
        </w:tc>
        <w:tc>
          <w:tcPr>
            <w:tcW w:w="851" w:type="dxa"/>
          </w:tcPr>
          <w:p w:rsidR="002776E8" w:rsidRDefault="002776E8" w:rsidP="003F6241">
            <w:pPr>
              <w:rPr>
                <w:sz w:val="28"/>
                <w:szCs w:val="28"/>
                <w:lang w:val="kk-KZ" w:eastAsia="kk-KZ" w:bidi="kk-KZ"/>
              </w:rPr>
            </w:pPr>
            <w:r w:rsidRPr="005919E3">
              <w:rPr>
                <w:sz w:val="28"/>
                <w:szCs w:val="28"/>
                <w:lang w:val="kk-KZ" w:eastAsia="kk-KZ" w:bidi="kk-KZ"/>
              </w:rPr>
              <w:t>5453</w:t>
            </w:r>
          </w:p>
        </w:tc>
        <w:tc>
          <w:tcPr>
            <w:tcW w:w="7513" w:type="dxa"/>
          </w:tcPr>
          <w:p w:rsidR="002776E8" w:rsidRDefault="002776E8" w:rsidP="003F6241">
            <w:pPr>
              <w:jc w:val="both"/>
              <w:rPr>
                <w:sz w:val="28"/>
                <w:szCs w:val="28"/>
                <w:lang w:val="kk-KZ" w:eastAsia="kk-KZ" w:bidi="kk-KZ"/>
              </w:rPr>
            </w:pPr>
            <w:r w:rsidRPr="005919E3">
              <w:rPr>
                <w:sz w:val="28"/>
                <w:szCs w:val="28"/>
                <w:lang w:val="kk-KZ" w:eastAsia="kk-KZ" w:bidi="kk-KZ"/>
              </w:rPr>
              <w:t>Расходы на формирование резервов (провизий) по дебиторской задолженности, связанной с банковской деятельностью</w:t>
            </w:r>
          </w:p>
        </w:tc>
      </w:tr>
      <w:tr w:rsidR="002776E8" w:rsidTr="003F6241">
        <w:trPr>
          <w:trHeight w:val="321"/>
        </w:trPr>
        <w:tc>
          <w:tcPr>
            <w:tcW w:w="425" w:type="dxa"/>
          </w:tcPr>
          <w:p w:rsidR="002776E8" w:rsidRDefault="002776E8" w:rsidP="003F6241">
            <w:pPr>
              <w:rPr>
                <w:sz w:val="28"/>
                <w:szCs w:val="28"/>
                <w:lang w:val="kk-KZ" w:eastAsia="kk-KZ" w:bidi="kk-KZ"/>
              </w:rPr>
            </w:pPr>
          </w:p>
        </w:tc>
        <w:tc>
          <w:tcPr>
            <w:tcW w:w="851" w:type="dxa"/>
          </w:tcPr>
          <w:p w:rsidR="002776E8" w:rsidRDefault="002776E8" w:rsidP="003F6241">
            <w:pPr>
              <w:rPr>
                <w:sz w:val="28"/>
                <w:szCs w:val="28"/>
                <w:lang w:val="kk-KZ" w:eastAsia="kk-KZ" w:bidi="kk-KZ"/>
              </w:rPr>
            </w:pPr>
            <w:r w:rsidRPr="005919E3">
              <w:rPr>
                <w:sz w:val="28"/>
                <w:szCs w:val="28"/>
                <w:lang w:val="kk-KZ" w:eastAsia="kk-KZ" w:bidi="kk-KZ"/>
              </w:rPr>
              <w:t>5452</w:t>
            </w:r>
          </w:p>
        </w:tc>
        <w:tc>
          <w:tcPr>
            <w:tcW w:w="7513" w:type="dxa"/>
          </w:tcPr>
          <w:p w:rsidR="002776E8" w:rsidRDefault="002776E8" w:rsidP="003F6241">
            <w:pPr>
              <w:tabs>
                <w:tab w:val="left" w:pos="3084"/>
                <w:tab w:val="left" w:pos="4009"/>
                <w:tab w:val="left" w:pos="4551"/>
              </w:tabs>
              <w:jc w:val="both"/>
              <w:rPr>
                <w:sz w:val="28"/>
                <w:szCs w:val="28"/>
                <w:lang w:val="kk-KZ" w:eastAsia="kk-KZ" w:bidi="kk-KZ"/>
              </w:rPr>
            </w:pPr>
            <w:r w:rsidRPr="005919E3">
              <w:rPr>
                <w:sz w:val="28"/>
                <w:szCs w:val="28"/>
                <w:lang w:val="kk-KZ" w:eastAsia="kk-KZ" w:bidi="kk-KZ"/>
              </w:rPr>
              <w:t>Расходы на формирование резервов (провизий) по займам и финансовому лизингу, предоставленным другим банкам</w:t>
            </w:r>
          </w:p>
        </w:tc>
      </w:tr>
      <w:tr w:rsidR="002776E8" w:rsidTr="003F6241">
        <w:trPr>
          <w:trHeight w:val="321"/>
        </w:trPr>
        <w:tc>
          <w:tcPr>
            <w:tcW w:w="425" w:type="dxa"/>
          </w:tcPr>
          <w:p w:rsidR="002776E8" w:rsidRDefault="002776E8" w:rsidP="003F6241">
            <w:pPr>
              <w:rPr>
                <w:sz w:val="28"/>
                <w:szCs w:val="28"/>
                <w:lang w:val="kk-KZ" w:eastAsia="kk-KZ" w:bidi="kk-KZ"/>
              </w:rPr>
            </w:pPr>
          </w:p>
        </w:tc>
        <w:tc>
          <w:tcPr>
            <w:tcW w:w="851" w:type="dxa"/>
          </w:tcPr>
          <w:p w:rsidR="002776E8" w:rsidRDefault="002776E8" w:rsidP="003F6241">
            <w:pPr>
              <w:rPr>
                <w:sz w:val="28"/>
                <w:szCs w:val="28"/>
                <w:lang w:val="kk-KZ" w:eastAsia="kk-KZ" w:bidi="kk-KZ"/>
              </w:rPr>
            </w:pPr>
            <w:r w:rsidRPr="005919E3">
              <w:rPr>
                <w:sz w:val="28"/>
                <w:szCs w:val="28"/>
                <w:lang w:val="kk-KZ" w:eastAsia="kk-KZ" w:bidi="kk-KZ"/>
              </w:rPr>
              <w:t>5455</w:t>
            </w:r>
          </w:p>
        </w:tc>
        <w:tc>
          <w:tcPr>
            <w:tcW w:w="7513" w:type="dxa"/>
          </w:tcPr>
          <w:p w:rsidR="002776E8" w:rsidRDefault="002776E8" w:rsidP="003F6241">
            <w:pPr>
              <w:jc w:val="both"/>
              <w:rPr>
                <w:sz w:val="28"/>
                <w:szCs w:val="28"/>
                <w:lang w:val="kk-KZ" w:eastAsia="kk-KZ" w:bidi="kk-KZ"/>
              </w:rPr>
            </w:pPr>
            <w:r w:rsidRPr="005919E3">
              <w:rPr>
                <w:sz w:val="28"/>
                <w:szCs w:val="28"/>
                <w:lang w:val="kk-KZ" w:eastAsia="kk-KZ" w:bidi="kk-KZ"/>
              </w:rPr>
              <w:t>Расходы на формирование резервов (провизий) по займам и финансовому лизингу, предоставленным клиентам</w:t>
            </w:r>
          </w:p>
        </w:tc>
      </w:tr>
      <w:tr w:rsidR="002776E8" w:rsidTr="003F6241">
        <w:trPr>
          <w:trHeight w:val="316"/>
        </w:trPr>
        <w:tc>
          <w:tcPr>
            <w:tcW w:w="425" w:type="dxa"/>
          </w:tcPr>
          <w:p w:rsidR="002776E8" w:rsidRDefault="002776E8" w:rsidP="003F6241">
            <w:pPr>
              <w:rPr>
                <w:sz w:val="28"/>
                <w:szCs w:val="28"/>
                <w:lang w:val="kk-KZ" w:eastAsia="kk-KZ" w:bidi="kk-KZ"/>
              </w:rPr>
            </w:pPr>
            <w:r w:rsidRPr="005919E3">
              <w:rPr>
                <w:sz w:val="28"/>
                <w:szCs w:val="28"/>
                <w:lang w:val="kk-KZ" w:eastAsia="kk-KZ" w:bidi="kk-KZ"/>
              </w:rPr>
              <w:t>Кт</w:t>
            </w:r>
          </w:p>
        </w:tc>
        <w:tc>
          <w:tcPr>
            <w:tcW w:w="851" w:type="dxa"/>
          </w:tcPr>
          <w:p w:rsidR="002776E8" w:rsidRDefault="002776E8" w:rsidP="003F6241">
            <w:pPr>
              <w:rPr>
                <w:sz w:val="28"/>
                <w:szCs w:val="28"/>
                <w:lang w:val="kk-KZ" w:eastAsia="kk-KZ" w:bidi="kk-KZ"/>
              </w:rPr>
            </w:pPr>
            <w:r w:rsidRPr="005919E3">
              <w:rPr>
                <w:sz w:val="28"/>
                <w:szCs w:val="28"/>
                <w:lang w:val="kk-KZ" w:eastAsia="kk-KZ" w:bidi="kk-KZ"/>
              </w:rPr>
              <w:t>1877</w:t>
            </w:r>
          </w:p>
        </w:tc>
        <w:tc>
          <w:tcPr>
            <w:tcW w:w="7513" w:type="dxa"/>
          </w:tcPr>
          <w:p w:rsidR="002776E8" w:rsidRDefault="002776E8" w:rsidP="003F6241">
            <w:pPr>
              <w:jc w:val="both"/>
              <w:rPr>
                <w:sz w:val="28"/>
                <w:szCs w:val="28"/>
                <w:lang w:val="kk-KZ" w:eastAsia="kk-KZ" w:bidi="kk-KZ"/>
              </w:rPr>
            </w:pPr>
            <w:r w:rsidRPr="005919E3">
              <w:rPr>
                <w:sz w:val="28"/>
                <w:szCs w:val="28"/>
                <w:lang w:val="kk-KZ" w:eastAsia="kk-KZ" w:bidi="kk-KZ"/>
              </w:rPr>
              <w:t xml:space="preserve">Резервы (провизии) по дебиторской задолженности, связанной </w:t>
            </w:r>
            <w:r w:rsidRPr="005919E3">
              <w:rPr>
                <w:sz w:val="28"/>
                <w:szCs w:val="28"/>
                <w:lang w:val="kk-KZ" w:eastAsia="kk-KZ" w:bidi="kk-KZ"/>
              </w:rPr>
              <w:lastRenderedPageBreak/>
              <w:t>с банковской деятельностью</w:t>
            </w:r>
          </w:p>
        </w:tc>
      </w:tr>
      <w:tr w:rsidR="002776E8" w:rsidTr="003F6241">
        <w:trPr>
          <w:trHeight w:val="316"/>
        </w:trPr>
        <w:tc>
          <w:tcPr>
            <w:tcW w:w="425" w:type="dxa"/>
          </w:tcPr>
          <w:p w:rsidR="002776E8" w:rsidRDefault="002776E8" w:rsidP="003F6241">
            <w:pPr>
              <w:rPr>
                <w:sz w:val="28"/>
                <w:szCs w:val="28"/>
                <w:lang w:val="kk-KZ" w:eastAsia="kk-KZ" w:bidi="kk-KZ"/>
              </w:rPr>
            </w:pPr>
          </w:p>
        </w:tc>
        <w:tc>
          <w:tcPr>
            <w:tcW w:w="851" w:type="dxa"/>
          </w:tcPr>
          <w:p w:rsidR="002776E8" w:rsidRDefault="002776E8" w:rsidP="003F6241">
            <w:pPr>
              <w:rPr>
                <w:sz w:val="28"/>
                <w:szCs w:val="28"/>
                <w:lang w:val="kk-KZ" w:eastAsia="kk-KZ" w:bidi="kk-KZ"/>
              </w:rPr>
            </w:pPr>
            <w:r w:rsidRPr="005919E3">
              <w:rPr>
                <w:sz w:val="28"/>
                <w:szCs w:val="28"/>
                <w:lang w:val="kk-KZ" w:eastAsia="kk-KZ" w:bidi="kk-KZ"/>
              </w:rPr>
              <w:t>1319</w:t>
            </w:r>
          </w:p>
        </w:tc>
        <w:tc>
          <w:tcPr>
            <w:tcW w:w="7513" w:type="dxa"/>
          </w:tcPr>
          <w:p w:rsidR="002776E8" w:rsidRDefault="002776E8" w:rsidP="003F6241">
            <w:pPr>
              <w:jc w:val="both"/>
              <w:rPr>
                <w:sz w:val="28"/>
                <w:szCs w:val="28"/>
                <w:lang w:val="kk-KZ" w:eastAsia="kk-KZ" w:bidi="kk-KZ"/>
              </w:rPr>
            </w:pPr>
            <w:r w:rsidRPr="005919E3">
              <w:rPr>
                <w:sz w:val="28"/>
                <w:szCs w:val="28"/>
                <w:lang w:val="kk-KZ" w:eastAsia="kk-KZ" w:bidi="kk-KZ"/>
              </w:rPr>
              <w:t>Резервы (провизии) по займам и финансовому лизингу, предоставленным другим банкам</w:t>
            </w:r>
          </w:p>
        </w:tc>
      </w:tr>
      <w:tr w:rsidR="002776E8" w:rsidTr="003F6241">
        <w:trPr>
          <w:trHeight w:val="316"/>
        </w:trPr>
        <w:tc>
          <w:tcPr>
            <w:tcW w:w="425" w:type="dxa"/>
          </w:tcPr>
          <w:p w:rsidR="002776E8" w:rsidRDefault="002776E8" w:rsidP="003F6241">
            <w:pPr>
              <w:rPr>
                <w:sz w:val="28"/>
                <w:szCs w:val="28"/>
                <w:lang w:val="kk-KZ" w:eastAsia="kk-KZ" w:bidi="kk-KZ"/>
              </w:rPr>
            </w:pPr>
          </w:p>
        </w:tc>
        <w:tc>
          <w:tcPr>
            <w:tcW w:w="851" w:type="dxa"/>
          </w:tcPr>
          <w:p w:rsidR="002776E8" w:rsidRDefault="002776E8" w:rsidP="003F6241">
            <w:pPr>
              <w:rPr>
                <w:sz w:val="28"/>
                <w:szCs w:val="28"/>
                <w:lang w:val="kk-KZ" w:eastAsia="kk-KZ" w:bidi="kk-KZ"/>
              </w:rPr>
            </w:pPr>
            <w:r w:rsidRPr="005919E3">
              <w:rPr>
                <w:sz w:val="28"/>
                <w:szCs w:val="28"/>
                <w:lang w:val="kk-KZ" w:eastAsia="kk-KZ" w:bidi="kk-KZ"/>
              </w:rPr>
              <w:t>1428</w:t>
            </w:r>
          </w:p>
        </w:tc>
        <w:tc>
          <w:tcPr>
            <w:tcW w:w="7513" w:type="dxa"/>
          </w:tcPr>
          <w:p w:rsidR="002776E8" w:rsidRDefault="002776E8" w:rsidP="003F6241">
            <w:pPr>
              <w:jc w:val="both"/>
              <w:rPr>
                <w:sz w:val="28"/>
                <w:szCs w:val="28"/>
                <w:lang w:val="kk-KZ" w:eastAsia="kk-KZ" w:bidi="kk-KZ"/>
              </w:rPr>
            </w:pPr>
            <w:r w:rsidRPr="005919E3">
              <w:rPr>
                <w:sz w:val="28"/>
                <w:szCs w:val="28"/>
                <w:lang w:val="kk-KZ" w:eastAsia="kk-KZ" w:bidi="kk-KZ"/>
              </w:rPr>
              <w:t>Резервы (провизии) по займам и финансовому лизингу, предоставленным клиентам</w:t>
            </w:r>
          </w:p>
        </w:tc>
      </w:tr>
    </w:tbl>
    <w:p w:rsidR="002776E8" w:rsidRDefault="002776E8" w:rsidP="002776E8">
      <w:pPr>
        <w:widowControl w:val="0"/>
        <w:numPr>
          <w:ilvl w:val="0"/>
          <w:numId w:val="13"/>
        </w:numPr>
        <w:tabs>
          <w:tab w:val="left" w:pos="1371"/>
          <w:tab w:val="left" w:pos="9356"/>
        </w:tabs>
        <w:autoSpaceDE w:val="0"/>
        <w:autoSpaceDN w:val="0"/>
        <w:ind w:left="0" w:firstLine="709"/>
        <w:jc w:val="both"/>
        <w:rPr>
          <w:sz w:val="28"/>
          <w:szCs w:val="28"/>
          <w:lang w:val="kk-KZ" w:eastAsia="kk-KZ" w:bidi="kk-KZ"/>
        </w:rPr>
      </w:pPr>
      <w:r w:rsidRPr="005919E3">
        <w:rPr>
          <w:sz w:val="28"/>
          <w:szCs w:val="28"/>
          <w:lang w:val="kk-KZ" w:eastAsia="kk-KZ" w:bidi="kk-KZ"/>
        </w:rPr>
        <w:t>В случае принятия уполномоченным органом банка решения о списании неоплаченных просроченных требований по договору лизинга (аренды) осуществляется следующая бухгалтерская</w:t>
      </w:r>
      <w:r w:rsidRPr="005919E3">
        <w:rPr>
          <w:spacing w:val="-3"/>
          <w:sz w:val="28"/>
          <w:szCs w:val="28"/>
          <w:lang w:val="kk-KZ" w:eastAsia="kk-KZ" w:bidi="kk-KZ"/>
        </w:rPr>
        <w:t xml:space="preserve"> </w:t>
      </w:r>
      <w:r w:rsidRPr="005919E3">
        <w:rPr>
          <w:sz w:val="28"/>
          <w:szCs w:val="28"/>
          <w:lang w:val="kk-KZ" w:eastAsia="kk-KZ" w:bidi="kk-KZ"/>
        </w:rPr>
        <w:t>запись:</w:t>
      </w:r>
    </w:p>
    <w:tbl>
      <w:tblPr>
        <w:tblStyle w:val="TableNormal1"/>
        <w:tblW w:w="8789" w:type="dxa"/>
        <w:tblInd w:w="709" w:type="dxa"/>
        <w:tblLayout w:type="fixed"/>
        <w:tblLook w:val="01E0" w:firstRow="1" w:lastRow="1" w:firstColumn="1" w:lastColumn="1" w:noHBand="0" w:noVBand="0"/>
      </w:tblPr>
      <w:tblGrid>
        <w:gridCol w:w="425"/>
        <w:gridCol w:w="851"/>
        <w:gridCol w:w="7513"/>
      </w:tblGrid>
      <w:tr w:rsidR="002776E8" w:rsidTr="003F6241">
        <w:trPr>
          <w:trHeight w:val="316"/>
        </w:trPr>
        <w:tc>
          <w:tcPr>
            <w:tcW w:w="425" w:type="dxa"/>
          </w:tcPr>
          <w:p w:rsidR="002776E8" w:rsidRDefault="002776E8" w:rsidP="003F6241">
            <w:pPr>
              <w:rPr>
                <w:sz w:val="28"/>
                <w:szCs w:val="28"/>
                <w:lang w:val="kk-KZ" w:eastAsia="kk-KZ" w:bidi="kk-KZ"/>
              </w:rPr>
            </w:pPr>
            <w:r w:rsidRPr="005919E3">
              <w:rPr>
                <w:sz w:val="28"/>
                <w:szCs w:val="28"/>
                <w:lang w:val="kk-KZ" w:eastAsia="kk-KZ" w:bidi="kk-KZ"/>
              </w:rPr>
              <w:t>Дт</w:t>
            </w:r>
          </w:p>
        </w:tc>
        <w:tc>
          <w:tcPr>
            <w:tcW w:w="851" w:type="dxa"/>
          </w:tcPr>
          <w:p w:rsidR="002776E8" w:rsidRDefault="002776E8" w:rsidP="003F6241">
            <w:pPr>
              <w:rPr>
                <w:sz w:val="28"/>
                <w:szCs w:val="28"/>
                <w:lang w:val="kk-KZ" w:eastAsia="kk-KZ" w:bidi="kk-KZ"/>
              </w:rPr>
            </w:pPr>
            <w:r w:rsidRPr="005919E3">
              <w:rPr>
                <w:sz w:val="28"/>
                <w:szCs w:val="28"/>
                <w:lang w:val="kk-KZ" w:eastAsia="kk-KZ" w:bidi="kk-KZ"/>
              </w:rPr>
              <w:t>1877</w:t>
            </w:r>
          </w:p>
        </w:tc>
        <w:tc>
          <w:tcPr>
            <w:tcW w:w="7513" w:type="dxa"/>
          </w:tcPr>
          <w:p w:rsidR="002776E8" w:rsidRDefault="002776E8" w:rsidP="003F6241">
            <w:pPr>
              <w:jc w:val="both"/>
              <w:rPr>
                <w:sz w:val="28"/>
                <w:szCs w:val="28"/>
                <w:lang w:val="kk-KZ" w:eastAsia="kk-KZ" w:bidi="kk-KZ"/>
              </w:rPr>
            </w:pPr>
            <w:r w:rsidRPr="005919E3">
              <w:rPr>
                <w:sz w:val="28"/>
                <w:szCs w:val="28"/>
                <w:lang w:val="kk-KZ" w:eastAsia="kk-KZ" w:bidi="kk-KZ"/>
              </w:rPr>
              <w:t>Резервы (провизии) по дебиторской задолженности, связанной с банковской деятельностью</w:t>
            </w:r>
          </w:p>
        </w:tc>
      </w:tr>
      <w:tr w:rsidR="002776E8" w:rsidTr="003F6241">
        <w:trPr>
          <w:trHeight w:val="321"/>
        </w:trPr>
        <w:tc>
          <w:tcPr>
            <w:tcW w:w="425" w:type="dxa"/>
          </w:tcPr>
          <w:p w:rsidR="002776E8" w:rsidRDefault="002776E8" w:rsidP="003F6241">
            <w:pPr>
              <w:rPr>
                <w:sz w:val="28"/>
                <w:szCs w:val="28"/>
                <w:lang w:val="kk-KZ" w:eastAsia="kk-KZ" w:bidi="kk-KZ"/>
              </w:rPr>
            </w:pPr>
          </w:p>
        </w:tc>
        <w:tc>
          <w:tcPr>
            <w:tcW w:w="851" w:type="dxa"/>
          </w:tcPr>
          <w:p w:rsidR="002776E8" w:rsidRDefault="002776E8" w:rsidP="003F6241">
            <w:pPr>
              <w:rPr>
                <w:sz w:val="28"/>
                <w:szCs w:val="28"/>
                <w:lang w:val="kk-KZ" w:eastAsia="kk-KZ" w:bidi="kk-KZ"/>
              </w:rPr>
            </w:pPr>
            <w:r w:rsidRPr="005919E3">
              <w:rPr>
                <w:sz w:val="28"/>
                <w:szCs w:val="28"/>
                <w:lang w:val="kk-KZ" w:eastAsia="kk-KZ" w:bidi="kk-KZ"/>
              </w:rPr>
              <w:t>1319</w:t>
            </w:r>
          </w:p>
        </w:tc>
        <w:tc>
          <w:tcPr>
            <w:tcW w:w="7513" w:type="dxa"/>
          </w:tcPr>
          <w:p w:rsidR="002776E8" w:rsidRDefault="002776E8" w:rsidP="003F6241">
            <w:pPr>
              <w:jc w:val="both"/>
              <w:rPr>
                <w:sz w:val="28"/>
                <w:szCs w:val="28"/>
                <w:lang w:val="kk-KZ" w:eastAsia="kk-KZ" w:bidi="kk-KZ"/>
              </w:rPr>
            </w:pPr>
            <w:r w:rsidRPr="005919E3">
              <w:rPr>
                <w:sz w:val="28"/>
                <w:szCs w:val="28"/>
                <w:lang w:val="kk-KZ" w:eastAsia="kk-KZ" w:bidi="kk-KZ"/>
              </w:rPr>
              <w:t>Резервы (провизии) по займам и финансовому лизингу, предоставленным другим банкам</w:t>
            </w:r>
          </w:p>
        </w:tc>
      </w:tr>
      <w:tr w:rsidR="002776E8" w:rsidTr="003F6241">
        <w:trPr>
          <w:trHeight w:val="321"/>
        </w:trPr>
        <w:tc>
          <w:tcPr>
            <w:tcW w:w="425" w:type="dxa"/>
          </w:tcPr>
          <w:p w:rsidR="002776E8" w:rsidRDefault="002776E8" w:rsidP="003F6241">
            <w:pPr>
              <w:rPr>
                <w:sz w:val="28"/>
                <w:szCs w:val="28"/>
                <w:lang w:val="kk-KZ" w:eastAsia="kk-KZ" w:bidi="kk-KZ"/>
              </w:rPr>
            </w:pPr>
          </w:p>
        </w:tc>
        <w:tc>
          <w:tcPr>
            <w:tcW w:w="851" w:type="dxa"/>
          </w:tcPr>
          <w:p w:rsidR="002776E8" w:rsidRDefault="002776E8" w:rsidP="003F6241">
            <w:pPr>
              <w:rPr>
                <w:sz w:val="28"/>
                <w:szCs w:val="28"/>
                <w:lang w:val="kk-KZ" w:eastAsia="kk-KZ" w:bidi="kk-KZ"/>
              </w:rPr>
            </w:pPr>
            <w:r w:rsidRPr="005919E3">
              <w:rPr>
                <w:sz w:val="28"/>
                <w:szCs w:val="28"/>
                <w:lang w:val="kk-KZ" w:eastAsia="kk-KZ" w:bidi="kk-KZ"/>
              </w:rPr>
              <w:t>1428</w:t>
            </w:r>
          </w:p>
        </w:tc>
        <w:tc>
          <w:tcPr>
            <w:tcW w:w="7513" w:type="dxa"/>
          </w:tcPr>
          <w:p w:rsidR="002776E8" w:rsidRDefault="002776E8" w:rsidP="003F6241">
            <w:pPr>
              <w:jc w:val="both"/>
              <w:rPr>
                <w:sz w:val="28"/>
                <w:szCs w:val="28"/>
                <w:lang w:val="kk-KZ" w:eastAsia="kk-KZ" w:bidi="kk-KZ"/>
              </w:rPr>
            </w:pPr>
            <w:r w:rsidRPr="005919E3">
              <w:rPr>
                <w:sz w:val="28"/>
                <w:szCs w:val="28"/>
                <w:lang w:val="kk-KZ" w:eastAsia="kk-KZ" w:bidi="kk-KZ"/>
              </w:rPr>
              <w:t>Резервы (провизии) по займам и финансовому лизингу, предоставленным клиентам</w:t>
            </w:r>
          </w:p>
        </w:tc>
      </w:tr>
      <w:tr w:rsidR="002776E8" w:rsidTr="003F6241">
        <w:trPr>
          <w:trHeight w:val="316"/>
        </w:trPr>
        <w:tc>
          <w:tcPr>
            <w:tcW w:w="425" w:type="dxa"/>
          </w:tcPr>
          <w:p w:rsidR="002776E8" w:rsidRDefault="002776E8" w:rsidP="003F6241">
            <w:pPr>
              <w:rPr>
                <w:sz w:val="28"/>
                <w:szCs w:val="28"/>
                <w:lang w:val="kk-KZ" w:eastAsia="kk-KZ" w:bidi="kk-KZ"/>
              </w:rPr>
            </w:pPr>
            <w:r w:rsidRPr="005919E3">
              <w:rPr>
                <w:sz w:val="28"/>
                <w:szCs w:val="28"/>
                <w:lang w:val="kk-KZ" w:eastAsia="kk-KZ" w:bidi="kk-KZ"/>
              </w:rPr>
              <w:t>Кт</w:t>
            </w:r>
          </w:p>
        </w:tc>
        <w:tc>
          <w:tcPr>
            <w:tcW w:w="851" w:type="dxa"/>
          </w:tcPr>
          <w:p w:rsidR="002776E8" w:rsidRDefault="002776E8" w:rsidP="003F6241">
            <w:pPr>
              <w:rPr>
                <w:sz w:val="28"/>
                <w:szCs w:val="28"/>
                <w:lang w:val="kk-KZ" w:eastAsia="kk-KZ" w:bidi="kk-KZ"/>
              </w:rPr>
            </w:pPr>
            <w:r w:rsidRPr="005919E3">
              <w:rPr>
                <w:sz w:val="28"/>
                <w:szCs w:val="28"/>
                <w:lang w:val="kk-KZ" w:eastAsia="kk-KZ" w:bidi="kk-KZ"/>
              </w:rPr>
              <w:t>1772</w:t>
            </w:r>
          </w:p>
        </w:tc>
        <w:tc>
          <w:tcPr>
            <w:tcW w:w="7513" w:type="dxa"/>
          </w:tcPr>
          <w:p w:rsidR="002776E8" w:rsidRDefault="002776E8" w:rsidP="003F6241">
            <w:pPr>
              <w:jc w:val="both"/>
              <w:rPr>
                <w:sz w:val="28"/>
                <w:szCs w:val="28"/>
                <w:lang w:val="kk-KZ" w:eastAsia="kk-KZ" w:bidi="kk-KZ"/>
              </w:rPr>
            </w:pPr>
            <w:r w:rsidRPr="005919E3">
              <w:rPr>
                <w:sz w:val="28"/>
                <w:szCs w:val="28"/>
                <w:lang w:val="kk-KZ" w:eastAsia="kk-KZ" w:bidi="kk-KZ"/>
              </w:rPr>
              <w:t>Просроченная задолженность по инвестиционной деятельности на условиях аренды</w:t>
            </w:r>
          </w:p>
        </w:tc>
      </w:tr>
      <w:tr w:rsidR="002776E8" w:rsidTr="003F6241">
        <w:trPr>
          <w:trHeight w:val="316"/>
        </w:trPr>
        <w:tc>
          <w:tcPr>
            <w:tcW w:w="425" w:type="dxa"/>
          </w:tcPr>
          <w:p w:rsidR="002776E8" w:rsidRDefault="002776E8" w:rsidP="003F6241">
            <w:pPr>
              <w:rPr>
                <w:sz w:val="28"/>
                <w:szCs w:val="28"/>
                <w:lang w:val="kk-KZ" w:eastAsia="kk-KZ" w:bidi="kk-KZ"/>
              </w:rPr>
            </w:pPr>
          </w:p>
        </w:tc>
        <w:tc>
          <w:tcPr>
            <w:tcW w:w="851" w:type="dxa"/>
          </w:tcPr>
          <w:p w:rsidR="002776E8" w:rsidRDefault="002776E8" w:rsidP="003F6241">
            <w:pPr>
              <w:rPr>
                <w:sz w:val="28"/>
                <w:szCs w:val="28"/>
                <w:lang w:val="kk-KZ" w:eastAsia="kk-KZ" w:bidi="kk-KZ"/>
              </w:rPr>
            </w:pPr>
            <w:r w:rsidRPr="005919E3">
              <w:rPr>
                <w:sz w:val="28"/>
                <w:szCs w:val="28"/>
                <w:lang w:val="kk-KZ" w:eastAsia="kk-KZ" w:bidi="kk-KZ"/>
              </w:rPr>
              <w:t>1309</w:t>
            </w:r>
          </w:p>
        </w:tc>
        <w:tc>
          <w:tcPr>
            <w:tcW w:w="7513" w:type="dxa"/>
          </w:tcPr>
          <w:p w:rsidR="002776E8" w:rsidRDefault="002776E8" w:rsidP="003F6241">
            <w:pPr>
              <w:jc w:val="both"/>
              <w:rPr>
                <w:sz w:val="28"/>
                <w:szCs w:val="28"/>
                <w:lang w:val="kk-KZ" w:eastAsia="kk-KZ" w:bidi="kk-KZ"/>
              </w:rPr>
            </w:pPr>
            <w:r w:rsidRPr="005919E3">
              <w:rPr>
                <w:sz w:val="28"/>
                <w:szCs w:val="28"/>
                <w:lang w:val="kk-KZ" w:eastAsia="kk-KZ" w:bidi="kk-KZ"/>
              </w:rPr>
              <w:t>Просроченная задолженность других банков по финансовому</w:t>
            </w:r>
            <w:r w:rsidRPr="005919E3">
              <w:rPr>
                <w:spacing w:val="-5"/>
                <w:sz w:val="28"/>
                <w:szCs w:val="28"/>
                <w:lang w:val="kk-KZ" w:eastAsia="kk-KZ" w:bidi="kk-KZ"/>
              </w:rPr>
              <w:t xml:space="preserve"> </w:t>
            </w:r>
            <w:r w:rsidRPr="005919E3">
              <w:rPr>
                <w:sz w:val="28"/>
                <w:szCs w:val="28"/>
                <w:lang w:val="kk-KZ" w:eastAsia="kk-KZ" w:bidi="kk-KZ"/>
              </w:rPr>
              <w:t>лизингу</w:t>
            </w:r>
          </w:p>
        </w:tc>
      </w:tr>
      <w:tr w:rsidR="002776E8" w:rsidTr="003F6241">
        <w:trPr>
          <w:trHeight w:val="316"/>
        </w:trPr>
        <w:tc>
          <w:tcPr>
            <w:tcW w:w="425" w:type="dxa"/>
          </w:tcPr>
          <w:p w:rsidR="002776E8" w:rsidRDefault="002776E8" w:rsidP="003F6241">
            <w:pPr>
              <w:rPr>
                <w:sz w:val="28"/>
                <w:szCs w:val="28"/>
                <w:lang w:val="kk-KZ" w:eastAsia="kk-KZ" w:bidi="kk-KZ"/>
              </w:rPr>
            </w:pPr>
          </w:p>
        </w:tc>
        <w:tc>
          <w:tcPr>
            <w:tcW w:w="851" w:type="dxa"/>
          </w:tcPr>
          <w:p w:rsidR="002776E8" w:rsidRDefault="002776E8" w:rsidP="003F6241">
            <w:pPr>
              <w:rPr>
                <w:sz w:val="28"/>
                <w:szCs w:val="28"/>
                <w:lang w:val="kk-KZ" w:eastAsia="kk-KZ" w:bidi="kk-KZ"/>
              </w:rPr>
            </w:pPr>
            <w:r w:rsidRPr="005919E3">
              <w:rPr>
                <w:sz w:val="28"/>
                <w:szCs w:val="28"/>
                <w:lang w:val="kk-KZ" w:eastAsia="kk-KZ" w:bidi="kk-KZ"/>
              </w:rPr>
              <w:t>1421</w:t>
            </w:r>
          </w:p>
        </w:tc>
        <w:tc>
          <w:tcPr>
            <w:tcW w:w="7513" w:type="dxa"/>
          </w:tcPr>
          <w:p w:rsidR="002776E8" w:rsidRDefault="002776E8" w:rsidP="003F6241">
            <w:pPr>
              <w:jc w:val="both"/>
              <w:rPr>
                <w:sz w:val="28"/>
                <w:szCs w:val="28"/>
                <w:lang w:val="kk-KZ" w:eastAsia="kk-KZ" w:bidi="kk-KZ"/>
              </w:rPr>
            </w:pPr>
            <w:r w:rsidRPr="005919E3">
              <w:rPr>
                <w:sz w:val="28"/>
                <w:szCs w:val="28"/>
                <w:lang w:val="kk-KZ" w:eastAsia="kk-KZ" w:bidi="kk-KZ"/>
              </w:rPr>
              <w:t>Просроченная задолженность клиентов по финансовому лизингу.</w:t>
            </w:r>
          </w:p>
        </w:tc>
      </w:tr>
    </w:tbl>
    <w:p w:rsidR="002776E8" w:rsidRDefault="002776E8" w:rsidP="002776E8">
      <w:pPr>
        <w:widowControl w:val="0"/>
        <w:numPr>
          <w:ilvl w:val="0"/>
          <w:numId w:val="13"/>
        </w:numPr>
        <w:tabs>
          <w:tab w:val="left" w:pos="1275"/>
        </w:tabs>
        <w:autoSpaceDE w:val="0"/>
        <w:autoSpaceDN w:val="0"/>
        <w:ind w:left="0" w:firstLine="709"/>
        <w:jc w:val="both"/>
        <w:rPr>
          <w:sz w:val="28"/>
          <w:szCs w:val="28"/>
          <w:lang w:val="kk-KZ" w:eastAsia="kk-KZ" w:bidi="kk-KZ"/>
        </w:rPr>
      </w:pPr>
      <w:r w:rsidRPr="005919E3">
        <w:rPr>
          <w:sz w:val="28"/>
          <w:szCs w:val="28"/>
          <w:lang w:val="kk-KZ" w:eastAsia="kk-KZ" w:bidi="kk-KZ"/>
        </w:rPr>
        <w:t>В случае погашения или улучшения кредитного качества требований по договору лизинга (аренды) ранее сформированные резервы (провизии) на покрытие убытков от обесценения уменьшаются следующей бухгалтерской записью:</w:t>
      </w:r>
    </w:p>
    <w:tbl>
      <w:tblPr>
        <w:tblStyle w:val="TableNormal1"/>
        <w:tblW w:w="8789" w:type="dxa"/>
        <w:tblInd w:w="709" w:type="dxa"/>
        <w:tblLayout w:type="fixed"/>
        <w:tblLook w:val="01E0" w:firstRow="1" w:lastRow="1" w:firstColumn="1" w:lastColumn="1" w:noHBand="0" w:noVBand="0"/>
      </w:tblPr>
      <w:tblGrid>
        <w:gridCol w:w="425"/>
        <w:gridCol w:w="851"/>
        <w:gridCol w:w="7513"/>
      </w:tblGrid>
      <w:tr w:rsidR="002776E8" w:rsidTr="003F6241">
        <w:trPr>
          <w:trHeight w:val="316"/>
        </w:trPr>
        <w:tc>
          <w:tcPr>
            <w:tcW w:w="425" w:type="dxa"/>
          </w:tcPr>
          <w:p w:rsidR="002776E8" w:rsidRDefault="002776E8" w:rsidP="003F6241">
            <w:pPr>
              <w:rPr>
                <w:sz w:val="28"/>
                <w:szCs w:val="28"/>
                <w:lang w:val="kk-KZ" w:eastAsia="kk-KZ" w:bidi="kk-KZ"/>
              </w:rPr>
            </w:pPr>
            <w:r w:rsidRPr="005919E3">
              <w:rPr>
                <w:sz w:val="28"/>
                <w:szCs w:val="28"/>
                <w:lang w:val="kk-KZ" w:eastAsia="kk-KZ" w:bidi="kk-KZ"/>
              </w:rPr>
              <w:t>Дт</w:t>
            </w:r>
          </w:p>
        </w:tc>
        <w:tc>
          <w:tcPr>
            <w:tcW w:w="851" w:type="dxa"/>
          </w:tcPr>
          <w:p w:rsidR="002776E8" w:rsidRDefault="002776E8" w:rsidP="003F6241">
            <w:pPr>
              <w:rPr>
                <w:sz w:val="28"/>
                <w:szCs w:val="28"/>
                <w:lang w:val="kk-KZ" w:eastAsia="kk-KZ" w:bidi="kk-KZ"/>
              </w:rPr>
            </w:pPr>
            <w:r w:rsidRPr="005919E3">
              <w:rPr>
                <w:sz w:val="28"/>
                <w:szCs w:val="28"/>
                <w:lang w:val="kk-KZ" w:eastAsia="kk-KZ" w:bidi="kk-KZ"/>
              </w:rPr>
              <w:t>1877</w:t>
            </w:r>
          </w:p>
        </w:tc>
        <w:tc>
          <w:tcPr>
            <w:tcW w:w="7513" w:type="dxa"/>
          </w:tcPr>
          <w:p w:rsidR="002776E8" w:rsidRDefault="002776E8" w:rsidP="003F6241">
            <w:pPr>
              <w:jc w:val="both"/>
              <w:rPr>
                <w:sz w:val="28"/>
                <w:szCs w:val="28"/>
                <w:lang w:val="kk-KZ" w:eastAsia="kk-KZ" w:bidi="kk-KZ"/>
              </w:rPr>
            </w:pPr>
            <w:r w:rsidRPr="005919E3">
              <w:rPr>
                <w:sz w:val="28"/>
                <w:szCs w:val="28"/>
                <w:lang w:val="kk-KZ" w:eastAsia="kk-KZ" w:bidi="kk-KZ"/>
              </w:rPr>
              <w:t>Резервы (провизии) по дебиторской задолженности, связанной с банковской деятельностью</w:t>
            </w:r>
          </w:p>
        </w:tc>
      </w:tr>
      <w:tr w:rsidR="002776E8" w:rsidTr="003F6241">
        <w:trPr>
          <w:trHeight w:val="321"/>
        </w:trPr>
        <w:tc>
          <w:tcPr>
            <w:tcW w:w="425" w:type="dxa"/>
          </w:tcPr>
          <w:p w:rsidR="002776E8" w:rsidRDefault="002776E8" w:rsidP="003F6241">
            <w:pPr>
              <w:rPr>
                <w:sz w:val="28"/>
                <w:szCs w:val="28"/>
                <w:lang w:val="kk-KZ" w:eastAsia="kk-KZ" w:bidi="kk-KZ"/>
              </w:rPr>
            </w:pPr>
          </w:p>
        </w:tc>
        <w:tc>
          <w:tcPr>
            <w:tcW w:w="851" w:type="dxa"/>
          </w:tcPr>
          <w:p w:rsidR="002776E8" w:rsidRDefault="002776E8" w:rsidP="003F6241">
            <w:pPr>
              <w:rPr>
                <w:sz w:val="28"/>
                <w:szCs w:val="28"/>
                <w:lang w:val="kk-KZ" w:eastAsia="kk-KZ" w:bidi="kk-KZ"/>
              </w:rPr>
            </w:pPr>
            <w:r w:rsidRPr="005919E3">
              <w:rPr>
                <w:sz w:val="28"/>
                <w:szCs w:val="28"/>
                <w:lang w:val="kk-KZ" w:eastAsia="kk-KZ" w:bidi="kk-KZ"/>
              </w:rPr>
              <w:t>1319</w:t>
            </w:r>
          </w:p>
        </w:tc>
        <w:tc>
          <w:tcPr>
            <w:tcW w:w="7513" w:type="dxa"/>
          </w:tcPr>
          <w:p w:rsidR="002776E8" w:rsidRDefault="002776E8" w:rsidP="003F6241">
            <w:pPr>
              <w:jc w:val="both"/>
              <w:rPr>
                <w:sz w:val="28"/>
                <w:szCs w:val="28"/>
                <w:lang w:val="kk-KZ" w:eastAsia="kk-KZ" w:bidi="kk-KZ"/>
              </w:rPr>
            </w:pPr>
            <w:r w:rsidRPr="005919E3">
              <w:rPr>
                <w:sz w:val="28"/>
                <w:szCs w:val="28"/>
                <w:lang w:val="kk-KZ" w:eastAsia="kk-KZ" w:bidi="kk-KZ"/>
              </w:rPr>
              <w:t>Резервы (провизии) по займам и финансовому лизингу, предоставленным другим банкам</w:t>
            </w:r>
          </w:p>
        </w:tc>
      </w:tr>
      <w:tr w:rsidR="002776E8" w:rsidTr="003F6241">
        <w:trPr>
          <w:trHeight w:val="321"/>
        </w:trPr>
        <w:tc>
          <w:tcPr>
            <w:tcW w:w="425" w:type="dxa"/>
          </w:tcPr>
          <w:p w:rsidR="002776E8" w:rsidRDefault="002776E8" w:rsidP="003F6241">
            <w:pPr>
              <w:rPr>
                <w:sz w:val="28"/>
                <w:szCs w:val="28"/>
                <w:lang w:val="kk-KZ" w:eastAsia="kk-KZ" w:bidi="kk-KZ"/>
              </w:rPr>
            </w:pPr>
          </w:p>
        </w:tc>
        <w:tc>
          <w:tcPr>
            <w:tcW w:w="851" w:type="dxa"/>
          </w:tcPr>
          <w:p w:rsidR="002776E8" w:rsidRDefault="002776E8" w:rsidP="003F6241">
            <w:pPr>
              <w:rPr>
                <w:sz w:val="28"/>
                <w:szCs w:val="28"/>
                <w:lang w:val="kk-KZ" w:eastAsia="kk-KZ" w:bidi="kk-KZ"/>
              </w:rPr>
            </w:pPr>
            <w:r w:rsidRPr="005919E3">
              <w:rPr>
                <w:sz w:val="28"/>
                <w:szCs w:val="28"/>
                <w:lang w:val="kk-KZ" w:eastAsia="kk-KZ" w:bidi="kk-KZ"/>
              </w:rPr>
              <w:t>1428</w:t>
            </w:r>
          </w:p>
        </w:tc>
        <w:tc>
          <w:tcPr>
            <w:tcW w:w="7513" w:type="dxa"/>
          </w:tcPr>
          <w:p w:rsidR="002776E8" w:rsidRDefault="002776E8" w:rsidP="003F6241">
            <w:pPr>
              <w:jc w:val="both"/>
              <w:rPr>
                <w:sz w:val="28"/>
                <w:szCs w:val="28"/>
                <w:lang w:val="kk-KZ" w:eastAsia="kk-KZ" w:bidi="kk-KZ"/>
              </w:rPr>
            </w:pPr>
            <w:r w:rsidRPr="005919E3">
              <w:rPr>
                <w:sz w:val="28"/>
                <w:szCs w:val="28"/>
                <w:lang w:val="kk-KZ" w:eastAsia="kk-KZ" w:bidi="kk-KZ"/>
              </w:rPr>
              <w:t>Резервы (провизии) по займам и финансовому лизингу, предоставленным клиентам</w:t>
            </w:r>
          </w:p>
        </w:tc>
      </w:tr>
      <w:tr w:rsidR="002776E8" w:rsidTr="003F6241">
        <w:trPr>
          <w:trHeight w:val="316"/>
        </w:trPr>
        <w:tc>
          <w:tcPr>
            <w:tcW w:w="425" w:type="dxa"/>
          </w:tcPr>
          <w:p w:rsidR="002776E8" w:rsidRDefault="002776E8" w:rsidP="003F6241">
            <w:pPr>
              <w:rPr>
                <w:sz w:val="28"/>
                <w:szCs w:val="28"/>
                <w:lang w:val="kk-KZ" w:eastAsia="kk-KZ" w:bidi="kk-KZ"/>
              </w:rPr>
            </w:pPr>
            <w:r w:rsidRPr="005919E3">
              <w:rPr>
                <w:sz w:val="28"/>
                <w:szCs w:val="28"/>
                <w:lang w:val="kk-KZ" w:eastAsia="kk-KZ" w:bidi="kk-KZ"/>
              </w:rPr>
              <w:t>Кт</w:t>
            </w:r>
          </w:p>
        </w:tc>
        <w:tc>
          <w:tcPr>
            <w:tcW w:w="851" w:type="dxa"/>
          </w:tcPr>
          <w:p w:rsidR="002776E8" w:rsidRDefault="002776E8" w:rsidP="003F6241">
            <w:pPr>
              <w:rPr>
                <w:sz w:val="28"/>
                <w:szCs w:val="28"/>
                <w:lang w:val="kk-KZ" w:eastAsia="kk-KZ" w:bidi="kk-KZ"/>
              </w:rPr>
            </w:pPr>
            <w:r w:rsidRPr="005919E3">
              <w:rPr>
                <w:sz w:val="28"/>
                <w:szCs w:val="28"/>
                <w:lang w:val="kk-KZ" w:eastAsia="kk-KZ" w:bidi="kk-KZ"/>
              </w:rPr>
              <w:t>4953</w:t>
            </w:r>
          </w:p>
        </w:tc>
        <w:tc>
          <w:tcPr>
            <w:tcW w:w="7513" w:type="dxa"/>
          </w:tcPr>
          <w:p w:rsidR="002776E8" w:rsidRDefault="002776E8" w:rsidP="003F6241">
            <w:pPr>
              <w:jc w:val="both"/>
              <w:rPr>
                <w:sz w:val="28"/>
                <w:szCs w:val="28"/>
                <w:lang w:val="kk-KZ" w:eastAsia="kk-KZ" w:bidi="kk-KZ"/>
              </w:rPr>
            </w:pPr>
            <w:r w:rsidRPr="005919E3">
              <w:rPr>
                <w:sz w:val="28"/>
                <w:szCs w:val="28"/>
                <w:lang w:val="kk-KZ" w:eastAsia="kk-KZ" w:bidi="kk-KZ"/>
              </w:rPr>
              <w:t>Доходы от восстановления резервов (провизий), созданных по дебиторской задолженности, связанной с банковской деятельностью</w:t>
            </w:r>
          </w:p>
        </w:tc>
      </w:tr>
      <w:tr w:rsidR="002776E8" w:rsidTr="003F6241">
        <w:trPr>
          <w:trHeight w:val="316"/>
        </w:trPr>
        <w:tc>
          <w:tcPr>
            <w:tcW w:w="425" w:type="dxa"/>
          </w:tcPr>
          <w:p w:rsidR="002776E8" w:rsidRDefault="002776E8" w:rsidP="003F6241">
            <w:pPr>
              <w:rPr>
                <w:sz w:val="28"/>
                <w:szCs w:val="28"/>
                <w:lang w:val="kk-KZ" w:eastAsia="kk-KZ" w:bidi="kk-KZ"/>
              </w:rPr>
            </w:pPr>
          </w:p>
        </w:tc>
        <w:tc>
          <w:tcPr>
            <w:tcW w:w="851" w:type="dxa"/>
          </w:tcPr>
          <w:p w:rsidR="002776E8" w:rsidRDefault="002776E8" w:rsidP="003F6241">
            <w:pPr>
              <w:rPr>
                <w:sz w:val="28"/>
                <w:szCs w:val="28"/>
                <w:lang w:val="kk-KZ" w:eastAsia="kk-KZ" w:bidi="kk-KZ"/>
              </w:rPr>
            </w:pPr>
            <w:r w:rsidRPr="005919E3">
              <w:rPr>
                <w:sz w:val="28"/>
                <w:szCs w:val="28"/>
                <w:lang w:val="kk-KZ" w:eastAsia="kk-KZ" w:bidi="kk-KZ"/>
              </w:rPr>
              <w:t>4952</w:t>
            </w:r>
          </w:p>
        </w:tc>
        <w:tc>
          <w:tcPr>
            <w:tcW w:w="7513" w:type="dxa"/>
          </w:tcPr>
          <w:p w:rsidR="002776E8" w:rsidRDefault="002776E8" w:rsidP="003F6241">
            <w:pPr>
              <w:jc w:val="both"/>
              <w:rPr>
                <w:sz w:val="28"/>
                <w:szCs w:val="28"/>
                <w:lang w:val="kk-KZ" w:eastAsia="kk-KZ" w:bidi="kk-KZ"/>
              </w:rPr>
            </w:pPr>
            <w:r w:rsidRPr="005919E3">
              <w:rPr>
                <w:sz w:val="28"/>
                <w:szCs w:val="28"/>
                <w:lang w:val="kk-KZ" w:eastAsia="kk-KZ" w:bidi="kk-KZ"/>
              </w:rPr>
              <w:t>Доходы от восстановления резервов (провизий), созданных по займам и финансовому лизингу, предоставленным другим банкам</w:t>
            </w:r>
          </w:p>
        </w:tc>
      </w:tr>
      <w:tr w:rsidR="002776E8" w:rsidTr="003F6241">
        <w:trPr>
          <w:trHeight w:val="316"/>
        </w:trPr>
        <w:tc>
          <w:tcPr>
            <w:tcW w:w="425" w:type="dxa"/>
          </w:tcPr>
          <w:p w:rsidR="002776E8" w:rsidRDefault="002776E8" w:rsidP="003F6241">
            <w:pPr>
              <w:rPr>
                <w:sz w:val="28"/>
                <w:szCs w:val="28"/>
                <w:lang w:val="kk-KZ" w:eastAsia="kk-KZ" w:bidi="kk-KZ"/>
              </w:rPr>
            </w:pPr>
          </w:p>
        </w:tc>
        <w:tc>
          <w:tcPr>
            <w:tcW w:w="851" w:type="dxa"/>
          </w:tcPr>
          <w:p w:rsidR="002776E8" w:rsidRDefault="002776E8" w:rsidP="003F6241">
            <w:pPr>
              <w:rPr>
                <w:sz w:val="28"/>
                <w:szCs w:val="28"/>
                <w:lang w:val="kk-KZ" w:eastAsia="kk-KZ" w:bidi="kk-KZ"/>
              </w:rPr>
            </w:pPr>
            <w:r w:rsidRPr="005919E3">
              <w:rPr>
                <w:sz w:val="28"/>
                <w:szCs w:val="28"/>
                <w:lang w:val="kk-KZ" w:eastAsia="kk-KZ" w:bidi="kk-KZ"/>
              </w:rPr>
              <w:t>4955</w:t>
            </w:r>
          </w:p>
        </w:tc>
        <w:tc>
          <w:tcPr>
            <w:tcW w:w="7513" w:type="dxa"/>
          </w:tcPr>
          <w:p w:rsidR="002776E8" w:rsidRDefault="002776E8" w:rsidP="003F6241">
            <w:pPr>
              <w:jc w:val="both"/>
              <w:rPr>
                <w:sz w:val="28"/>
                <w:szCs w:val="28"/>
                <w:lang w:val="kk-KZ" w:eastAsia="kk-KZ" w:bidi="kk-KZ"/>
              </w:rPr>
            </w:pPr>
            <w:r w:rsidRPr="005919E3">
              <w:rPr>
                <w:sz w:val="28"/>
                <w:szCs w:val="28"/>
                <w:lang w:val="kk-KZ" w:eastAsia="kk-KZ" w:bidi="kk-KZ"/>
              </w:rPr>
              <w:t>Доходы от восстановления резервов (провизий), созданных по займам и финансовому лизингу, предоставленным клиентам.</w:t>
            </w:r>
          </w:p>
        </w:tc>
      </w:tr>
    </w:tbl>
    <w:p w:rsidR="002776E8" w:rsidRDefault="002776E8" w:rsidP="002776E8">
      <w:pPr>
        <w:widowControl w:val="0"/>
        <w:ind w:firstLine="709"/>
        <w:jc w:val="center"/>
        <w:rPr>
          <w:sz w:val="28"/>
          <w:szCs w:val="28"/>
        </w:rPr>
      </w:pPr>
    </w:p>
    <w:p w:rsidR="002776E8" w:rsidRDefault="002776E8" w:rsidP="002776E8">
      <w:pPr>
        <w:widowControl w:val="0"/>
        <w:ind w:firstLine="709"/>
        <w:jc w:val="center"/>
        <w:rPr>
          <w:sz w:val="28"/>
          <w:szCs w:val="28"/>
        </w:rPr>
      </w:pPr>
    </w:p>
    <w:p w:rsidR="002776E8" w:rsidRDefault="002776E8" w:rsidP="002776E8">
      <w:pPr>
        <w:widowControl w:val="0"/>
        <w:ind w:firstLine="709"/>
        <w:jc w:val="center"/>
        <w:rPr>
          <w:b/>
          <w:sz w:val="28"/>
          <w:szCs w:val="28"/>
        </w:rPr>
      </w:pPr>
      <w:r w:rsidRPr="005919E3">
        <w:rPr>
          <w:b/>
          <w:sz w:val="28"/>
          <w:szCs w:val="28"/>
        </w:rPr>
        <w:t>Глава 2</w:t>
      </w:r>
      <w:r w:rsidRPr="005919E3">
        <w:rPr>
          <w:b/>
          <w:sz w:val="28"/>
          <w:szCs w:val="28"/>
          <w:lang w:val="kk-KZ"/>
        </w:rPr>
        <w:t>4</w:t>
      </w:r>
      <w:r w:rsidRPr="005919E3">
        <w:rPr>
          <w:b/>
          <w:sz w:val="28"/>
          <w:szCs w:val="28"/>
        </w:rPr>
        <w:t>. Заключительное положение</w:t>
      </w:r>
    </w:p>
    <w:p w:rsidR="002776E8" w:rsidRDefault="002776E8" w:rsidP="002776E8">
      <w:pPr>
        <w:widowControl w:val="0"/>
        <w:ind w:firstLine="709"/>
        <w:jc w:val="center"/>
        <w:rPr>
          <w:sz w:val="28"/>
          <w:szCs w:val="28"/>
        </w:rPr>
      </w:pPr>
    </w:p>
    <w:p w:rsidR="002776E8" w:rsidRDefault="002776E8" w:rsidP="002776E8">
      <w:pPr>
        <w:widowControl w:val="0"/>
        <w:ind w:firstLine="709"/>
        <w:jc w:val="both"/>
        <w:rPr>
          <w:sz w:val="28"/>
          <w:szCs w:val="28"/>
        </w:rPr>
      </w:pPr>
      <w:r w:rsidRPr="005919E3">
        <w:rPr>
          <w:sz w:val="28"/>
          <w:szCs w:val="28"/>
        </w:rPr>
        <w:t xml:space="preserve">392. Вопросы, не урегулированные Инструкцией, разрешаются в порядке, </w:t>
      </w:r>
      <w:r w:rsidRPr="005919E3">
        <w:rPr>
          <w:sz w:val="28"/>
          <w:szCs w:val="28"/>
        </w:rPr>
        <w:lastRenderedPageBreak/>
        <w:t>предусмотренном законодательством Республики Казахстан о бухгалтерском учете и финансовой отчетности и международными стандартами финансовой отчетности.</w:t>
      </w:r>
    </w:p>
    <w:p w:rsidR="002776E8" w:rsidRDefault="002776E8" w:rsidP="002776E8">
      <w:pPr>
        <w:spacing w:after="160" w:line="259" w:lineRule="auto"/>
        <w:rPr>
          <w:sz w:val="28"/>
          <w:szCs w:val="28"/>
        </w:rPr>
      </w:pPr>
      <w:r>
        <w:rPr>
          <w:sz w:val="28"/>
          <w:szCs w:val="28"/>
        </w:rPr>
        <w:br w:type="page"/>
      </w:r>
    </w:p>
    <w:p w:rsidR="002776E8" w:rsidRPr="00116375" w:rsidRDefault="002776E8" w:rsidP="002776E8">
      <w:pPr>
        <w:ind w:left="5670"/>
        <w:jc w:val="right"/>
        <w:rPr>
          <w:bCs/>
          <w:sz w:val="28"/>
          <w:szCs w:val="28"/>
          <w:lang w:val="kk-KZ"/>
        </w:rPr>
      </w:pPr>
      <w:r w:rsidRPr="0076217C">
        <w:rPr>
          <w:bCs/>
          <w:sz w:val="28"/>
          <w:szCs w:val="28"/>
        </w:rPr>
        <w:lastRenderedPageBreak/>
        <w:t>Приложение</w:t>
      </w:r>
      <w:r>
        <w:rPr>
          <w:bCs/>
          <w:sz w:val="28"/>
          <w:szCs w:val="28"/>
          <w:lang w:val="kk-KZ"/>
        </w:rPr>
        <w:t xml:space="preserve"> 2</w:t>
      </w:r>
    </w:p>
    <w:p w:rsidR="002776E8" w:rsidRPr="0076217C" w:rsidRDefault="002776E8" w:rsidP="002776E8">
      <w:pPr>
        <w:ind w:left="5670"/>
        <w:jc w:val="right"/>
        <w:rPr>
          <w:sz w:val="28"/>
          <w:szCs w:val="28"/>
        </w:rPr>
      </w:pPr>
      <w:r w:rsidRPr="0076217C">
        <w:rPr>
          <w:sz w:val="28"/>
          <w:szCs w:val="28"/>
        </w:rPr>
        <w:t>к постановлению Правления</w:t>
      </w:r>
    </w:p>
    <w:p w:rsidR="002776E8" w:rsidRPr="0076217C" w:rsidRDefault="002776E8" w:rsidP="002776E8">
      <w:pPr>
        <w:ind w:left="5670"/>
        <w:jc w:val="right"/>
        <w:rPr>
          <w:sz w:val="28"/>
          <w:szCs w:val="28"/>
        </w:rPr>
      </w:pPr>
      <w:r w:rsidRPr="0076217C">
        <w:rPr>
          <w:sz w:val="28"/>
          <w:szCs w:val="28"/>
        </w:rPr>
        <w:t>Национального Банка</w:t>
      </w:r>
    </w:p>
    <w:p w:rsidR="002776E8" w:rsidRPr="0076217C" w:rsidRDefault="002776E8" w:rsidP="002776E8">
      <w:pPr>
        <w:ind w:left="5670"/>
        <w:jc w:val="right"/>
        <w:rPr>
          <w:sz w:val="28"/>
          <w:szCs w:val="28"/>
        </w:rPr>
      </w:pPr>
      <w:r w:rsidRPr="0076217C">
        <w:rPr>
          <w:sz w:val="28"/>
          <w:szCs w:val="28"/>
        </w:rPr>
        <w:t>Республики Казахстан</w:t>
      </w:r>
    </w:p>
    <w:p w:rsidR="002776E8" w:rsidRPr="0076217C" w:rsidRDefault="002776E8" w:rsidP="002776E8">
      <w:pPr>
        <w:ind w:left="5670"/>
        <w:jc w:val="right"/>
        <w:rPr>
          <w:sz w:val="28"/>
          <w:szCs w:val="28"/>
        </w:rPr>
      </w:pPr>
      <w:r w:rsidRPr="0076217C">
        <w:rPr>
          <w:sz w:val="28"/>
          <w:szCs w:val="28"/>
        </w:rPr>
        <w:t xml:space="preserve">от </w:t>
      </w:r>
      <w:r w:rsidRPr="0076217C">
        <w:rPr>
          <w:rFonts w:eastAsia="Calibri"/>
          <w:sz w:val="28"/>
          <w:szCs w:val="28"/>
          <w:lang w:eastAsia="en-US"/>
        </w:rPr>
        <w:t xml:space="preserve">24 декабря </w:t>
      </w:r>
      <w:r w:rsidRPr="0076217C">
        <w:rPr>
          <w:sz w:val="28"/>
          <w:szCs w:val="28"/>
        </w:rPr>
        <w:t xml:space="preserve">2025 года № </w:t>
      </w:r>
      <w:r>
        <w:rPr>
          <w:sz w:val="28"/>
          <w:szCs w:val="28"/>
        </w:rPr>
        <w:t>105</w:t>
      </w:r>
    </w:p>
    <w:p w:rsidR="002776E8" w:rsidRPr="00116375" w:rsidRDefault="002776E8" w:rsidP="002776E8">
      <w:pPr>
        <w:ind w:firstLine="709"/>
        <w:jc w:val="both"/>
        <w:rPr>
          <w:rFonts w:eastAsia="Calibri"/>
          <w:sz w:val="28"/>
          <w:szCs w:val="28"/>
          <w:lang w:eastAsia="en-US"/>
        </w:rPr>
      </w:pPr>
    </w:p>
    <w:p w:rsidR="002776E8" w:rsidRDefault="002776E8" w:rsidP="002776E8">
      <w:pPr>
        <w:ind w:firstLine="709"/>
        <w:jc w:val="both"/>
        <w:rPr>
          <w:rFonts w:eastAsia="Calibri"/>
          <w:sz w:val="28"/>
          <w:szCs w:val="28"/>
          <w:lang w:val="kk-KZ" w:eastAsia="en-US"/>
        </w:rPr>
      </w:pPr>
    </w:p>
    <w:p w:rsidR="002776E8" w:rsidRDefault="002776E8" w:rsidP="002776E8">
      <w:pPr>
        <w:widowControl w:val="0"/>
        <w:ind w:firstLine="709"/>
        <w:jc w:val="both"/>
        <w:rPr>
          <w:sz w:val="28"/>
        </w:rPr>
      </w:pPr>
      <w:r w:rsidRPr="00AC5E87">
        <w:rPr>
          <w:b/>
          <w:iCs/>
          <w:sz w:val="28"/>
          <w:szCs w:val="28"/>
          <w:lang w:val="kk-KZ"/>
        </w:rPr>
        <w:t xml:space="preserve">Перечень </w:t>
      </w:r>
      <w:r w:rsidRPr="00AC5E87">
        <w:rPr>
          <w:b/>
          <w:bCs/>
          <w:iCs/>
          <w:sz w:val="28"/>
          <w:szCs w:val="28"/>
          <w:lang w:val="kk-KZ"/>
        </w:rPr>
        <w:t>утративших силу</w:t>
      </w:r>
      <w:r w:rsidRPr="00AC5E87">
        <w:rPr>
          <w:b/>
          <w:iCs/>
          <w:sz w:val="28"/>
          <w:szCs w:val="28"/>
          <w:lang w:val="kk-KZ"/>
        </w:rPr>
        <w:t xml:space="preserve"> структурных элементов некоторых постановлений Правления Национального Банка Республики Казахстан</w:t>
      </w:r>
      <w:r w:rsidRPr="00FA335E" w:rsidDel="00AC5E87">
        <w:rPr>
          <w:b/>
          <w:sz w:val="28"/>
        </w:rPr>
        <w:t xml:space="preserve"> </w:t>
      </w:r>
    </w:p>
    <w:p w:rsidR="002776E8" w:rsidRDefault="002776E8" w:rsidP="002776E8">
      <w:pPr>
        <w:widowControl w:val="0"/>
        <w:ind w:firstLine="709"/>
        <w:jc w:val="both"/>
        <w:rPr>
          <w:sz w:val="28"/>
        </w:rPr>
      </w:pPr>
    </w:p>
    <w:p w:rsidR="002776E8" w:rsidRDefault="002776E8" w:rsidP="002776E8">
      <w:pPr>
        <w:widowControl w:val="0"/>
        <w:ind w:firstLine="709"/>
        <w:jc w:val="both"/>
        <w:rPr>
          <w:sz w:val="28"/>
        </w:rPr>
      </w:pPr>
    </w:p>
    <w:p w:rsidR="002776E8" w:rsidRDefault="002776E8" w:rsidP="002776E8">
      <w:pPr>
        <w:pStyle w:val="ac"/>
        <w:widowControl w:val="0"/>
        <w:numPr>
          <w:ilvl w:val="0"/>
          <w:numId w:val="36"/>
        </w:numPr>
        <w:tabs>
          <w:tab w:val="left" w:pos="993"/>
        </w:tabs>
        <w:ind w:left="0" w:firstLine="709"/>
      </w:pPr>
      <w:r w:rsidRPr="00FA335E">
        <w:t>Пункт 2 постановления Правления Национального Банка Республики Казахстан от 27 марта 2017 года № 46 «О внесении изменений и дополнений в постановление Правления Национального Банка Республики Казахстан от 31 января 2011 года № 3 «Об утверждении Типового плана счетов бухгалтерского учета в банках второго уровня, ипотечных организациях и акционерном обществе «Банк Развития Казахстана» и утверждении Инструкции по ведению бухгалтерского учета исламскими банками» (зарегистрировано в Реестре государственной регистрации нормативных правовых актов под № 15117).</w:t>
      </w:r>
    </w:p>
    <w:p w:rsidR="002776E8" w:rsidRDefault="002776E8" w:rsidP="002776E8">
      <w:pPr>
        <w:pStyle w:val="ac"/>
        <w:numPr>
          <w:ilvl w:val="0"/>
          <w:numId w:val="36"/>
        </w:numPr>
        <w:tabs>
          <w:tab w:val="left" w:pos="993"/>
        </w:tabs>
        <w:ind w:left="0" w:firstLine="709"/>
      </w:pPr>
      <w:r w:rsidRPr="00FA335E">
        <w:t xml:space="preserve">Пункт 2 Перечня некоторых постановлений Правления Национального Банка Республики Казахстан, в которые вносятся изменения и дополнения по вопросам ведения бухгалтерского учета, утвержденного постановлением Правления Национального Банка Республики Казахстан от 31 декабря 2019 года № 267 «О внесении изменений и дополнений в некоторые постановления Правления Национального Банка Республики Казахстан по вопросам ведения бухгалтерского учета» (зарегистрировано в Реестре государственной регистрации нормативных правовых актов под № 19843). </w:t>
      </w:r>
    </w:p>
    <w:p w:rsidR="002776E8" w:rsidRDefault="002776E8" w:rsidP="002776E8">
      <w:pPr>
        <w:pStyle w:val="ac"/>
        <w:widowControl w:val="0"/>
        <w:numPr>
          <w:ilvl w:val="0"/>
          <w:numId w:val="36"/>
        </w:numPr>
        <w:tabs>
          <w:tab w:val="left" w:pos="993"/>
        </w:tabs>
        <w:ind w:left="0" w:firstLine="709"/>
      </w:pPr>
      <w:r w:rsidRPr="00FA335E">
        <w:rPr>
          <w:lang w:val="kk-KZ"/>
        </w:rPr>
        <w:t xml:space="preserve">Пункт 1 </w:t>
      </w:r>
      <w:r w:rsidRPr="00FA335E">
        <w:t>постановления Правления Национального Банка Республики Казахстан от 21 сентября 2020 года № 109</w:t>
      </w:r>
      <w:r w:rsidRPr="00FA335E">
        <w:rPr>
          <w:lang w:val="kk-KZ"/>
        </w:rPr>
        <w:t xml:space="preserve"> «</w:t>
      </w:r>
      <w:r w:rsidRPr="00FA335E">
        <w:t>Об утверждении Инструкции по ведению бухгалтерского учета банками второго уровня, филиалами банков-нерезидентов Республики Казахстан, акционерным обществом «Банк Развития Казахстана» и ипотечными организациями и внесении изменений в постановление Правления Национального Банка Республики Казахстан от 22 сентября 2008 года № 79 «Об утверждении Типового плана счетов бухгалтерского учета для отдельных субъектов финансового рынка Республики Казахстан» и постановление Правления Национального Банка Республики Казахстан от 1 июля 2011 года № 68 «Об утверждении Инструкции по ведению бухгалтерского учета отдельными субъектами финансового рынка» (зарегистрировано в Реестре государственной регистрации нормативных правовых актов под № 21275).</w:t>
      </w:r>
    </w:p>
    <w:p w:rsidR="002776E8" w:rsidRDefault="002776E8" w:rsidP="002776E8">
      <w:pPr>
        <w:pStyle w:val="ac"/>
        <w:widowControl w:val="0"/>
        <w:numPr>
          <w:ilvl w:val="0"/>
          <w:numId w:val="36"/>
        </w:numPr>
        <w:tabs>
          <w:tab w:val="left" w:pos="993"/>
        </w:tabs>
        <w:ind w:left="0" w:firstLine="709"/>
      </w:pPr>
      <w:r w:rsidRPr="00FA335E">
        <w:t xml:space="preserve">Пункт 4 Перечня некоторых постановлений Правления Национального Банка Республики Казахстан, в которые вносятся изменения и дополнения по вопросам ведения бухгалтерского учета, утвержденного постановлением </w:t>
      </w:r>
      <w:r w:rsidRPr="00FA335E">
        <w:lastRenderedPageBreak/>
        <w:t>Правления Национального Банка Республики Казахстан от 17 сентября 2022 года № 81 «О внесении изменений и дополнений в некоторые постановления Правления Национального Банка Республики Казахстан по вопросам ведения бухгалтерского учета» (зарегистрировано в Реестре государственной регистрации нормативных правовых актов под № 29796).</w:t>
      </w:r>
    </w:p>
    <w:p w:rsidR="002776E8" w:rsidRDefault="002776E8" w:rsidP="002776E8">
      <w:pPr>
        <w:pStyle w:val="ac"/>
        <w:widowControl w:val="0"/>
        <w:numPr>
          <w:ilvl w:val="0"/>
          <w:numId w:val="36"/>
        </w:numPr>
        <w:tabs>
          <w:tab w:val="left" w:pos="993"/>
        </w:tabs>
        <w:ind w:left="0" w:firstLine="709"/>
      </w:pPr>
      <w:r w:rsidRPr="00FA335E">
        <w:t xml:space="preserve">Пункт 10 Перечня некоторых постановлений Правления Национального Банка Республики Казахстан, в которые вносятся изменения и дополнения по вопросам ведения бухгалтерского учета и представления финансовой отчетности, утвержденного постановлением Правления Национального Банка Республики Казахстан от 19 декабря 2022 года № 122 «О внесении изменений и дополнений в некоторые постановления Правления Национального Банка Республики Казахстан по вопросам ведения бухгалтерского учета и представления финансовой отчетности» (зарегистрировано в Реестре государственной регистрации нормативных правовых актов под № 31303). </w:t>
      </w:r>
    </w:p>
    <w:p w:rsidR="002776E8" w:rsidRDefault="002776E8" w:rsidP="002776E8">
      <w:pPr>
        <w:pStyle w:val="ac"/>
        <w:widowControl w:val="0"/>
        <w:numPr>
          <w:ilvl w:val="0"/>
          <w:numId w:val="36"/>
        </w:numPr>
        <w:tabs>
          <w:tab w:val="left" w:pos="993"/>
        </w:tabs>
        <w:ind w:left="0" w:firstLine="709"/>
      </w:pPr>
      <w:r w:rsidRPr="00FA335E">
        <w:t xml:space="preserve">Пункт 3 Перечня некоторых постановлений Правления Национального Банка Республики Казахстан, в которые вносятся изменения и дополнения по вопросам ведения бухгалтерского учета исламскими финансовыми организациями, утвержденного постановлением Правления Национального Банка Республики Казахстан от 21 августа 2023 года № 63 «О внесении изменений и дополнений в некоторые постановления Правления Национального Банка Республики Казахстан по вопросам ведения бухгалтерского учета исламскими финансовыми организациями» (зарегистрировано в Реестре государственной регистрации нормативных правовых актов под № 33384). </w:t>
      </w:r>
    </w:p>
    <w:p w:rsidR="002776E8" w:rsidRDefault="002776E8" w:rsidP="002776E8">
      <w:pPr>
        <w:pStyle w:val="ac"/>
        <w:widowControl w:val="0"/>
        <w:numPr>
          <w:ilvl w:val="0"/>
          <w:numId w:val="36"/>
        </w:numPr>
        <w:tabs>
          <w:tab w:val="left" w:pos="993"/>
        </w:tabs>
        <w:ind w:left="0" w:firstLine="709"/>
      </w:pPr>
      <w:r w:rsidRPr="00FA335E">
        <w:t>Пункт 10 Перечня некоторых постановлений Правления Национального Банка Республики Казахстан, в которые вносятся изменения и дополнения по вопросам ведения бухгалтерского учета и представления финансовой отчетности, утвержденного постановлением Правления Национального Банка Республики Казахстан от 27 ноября 2023 года № 87 «О внесении изменений и дополнений в некоторые постановления Правления Национального Банка Республики Казахстан по вопросам ведения бухгалтерского учета и представления финансовой отчетности» (зарегистрировано в Реестре государственной регистрации нормативных правовых актов под № 33720).</w:t>
      </w:r>
    </w:p>
    <w:p w:rsidR="002776E8" w:rsidRDefault="002776E8" w:rsidP="002776E8">
      <w:pPr>
        <w:widowControl w:val="0"/>
        <w:ind w:firstLine="709"/>
        <w:jc w:val="both"/>
        <w:rPr>
          <w:sz w:val="28"/>
          <w:szCs w:val="28"/>
        </w:rPr>
      </w:pPr>
    </w:p>
    <w:p w:rsidR="00342DDB" w:rsidRDefault="00342DDB">
      <w:bookmarkStart w:id="104" w:name="_GoBack"/>
      <w:bookmarkEnd w:id="104"/>
    </w:p>
    <w:sectPr w:rsidR="00342DDB" w:rsidSect="002D218A">
      <w:headerReference w:type="default" r:id="rId8"/>
      <w:headerReference w:type="first" r:id="rId9"/>
      <w:pgSz w:w="11906" w:h="16838"/>
      <w:pgMar w:top="1418" w:right="851" w:bottom="1418"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76E8" w:rsidRDefault="002776E8" w:rsidP="002776E8">
      <w:r>
        <w:separator/>
      </w:r>
    </w:p>
  </w:endnote>
  <w:endnote w:type="continuationSeparator" w:id="0">
    <w:p w:rsidR="002776E8" w:rsidRDefault="002776E8" w:rsidP="002776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76E8" w:rsidRDefault="002776E8" w:rsidP="002776E8">
      <w:r>
        <w:separator/>
      </w:r>
    </w:p>
  </w:footnote>
  <w:footnote w:type="continuationSeparator" w:id="0">
    <w:p w:rsidR="002776E8" w:rsidRDefault="002776E8" w:rsidP="002776E8">
      <w:r>
        <w:continuationSeparator/>
      </w:r>
    </w:p>
  </w:footnote>
  <w:footnote w:id="1">
    <w:p w:rsidR="002776E8" w:rsidRPr="004124E3" w:rsidRDefault="002776E8" w:rsidP="002776E8">
      <w:pPr>
        <w:pStyle w:val="afd"/>
        <w:jc w:val="both"/>
      </w:pPr>
      <w:r w:rsidRPr="004124E3">
        <w:rPr>
          <w:rStyle w:val="aff"/>
        </w:rPr>
        <w:footnoteRef/>
      </w:r>
      <w:r w:rsidRPr="004124E3">
        <w:t xml:space="preserve"> О внесении изменений и дополнений в некоторые постановления Правления Национального Банка Республики Казахстан по вопросам ведения бухгалтерского учета и признании утратившими силу структурных элементов некоторых постановлений Правления Национального Банка Республики Казахстан</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56372195"/>
      <w:docPartObj>
        <w:docPartGallery w:val="Page Numbers (Top of Page)"/>
        <w:docPartUnique/>
      </w:docPartObj>
    </w:sdtPr>
    <w:sdtEndPr/>
    <w:sdtContent>
      <w:p w:rsidR="00B50955" w:rsidRDefault="002776E8">
        <w:pPr>
          <w:pStyle w:val="a8"/>
          <w:ind w:firstLine="0"/>
          <w:jc w:val="center"/>
        </w:pPr>
        <w:r>
          <w:fldChar w:fldCharType="begin"/>
        </w:r>
        <w:r>
          <w:instrText>PAGE   \* MERGEFORMAT</w:instrText>
        </w:r>
        <w:r>
          <w:fldChar w:fldCharType="separate"/>
        </w:r>
        <w:r>
          <w:rPr>
            <w:noProof/>
          </w:rPr>
          <w:t>173</w:t>
        </w:r>
        <w:r>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18A" w:rsidRPr="00DC004A" w:rsidRDefault="002776E8" w:rsidP="002D218A">
    <w:pPr>
      <w:widowControl w:val="0"/>
      <w:autoSpaceDE w:val="0"/>
      <w:autoSpaceDN w:val="0"/>
      <w:spacing w:line="252" w:lineRule="exact"/>
      <w:ind w:left="618"/>
      <w:jc w:val="center"/>
      <w:rPr>
        <w:i/>
        <w:lang w:bidi="ru-RU"/>
      </w:rPr>
    </w:pPr>
    <w:r w:rsidRPr="00DC004A">
      <w:rPr>
        <w:i/>
        <w:lang w:bidi="ru-RU"/>
      </w:rPr>
      <w:t>Зарегистрировано в Министерстве Юстиции Республи</w:t>
    </w:r>
    <w:r w:rsidRPr="00DC004A">
      <w:rPr>
        <w:i/>
        <w:lang w:bidi="ru-RU"/>
      </w:rPr>
      <w:t>ки Казахстан</w:t>
    </w:r>
  </w:p>
  <w:p w:rsidR="002D218A" w:rsidRPr="00322097" w:rsidRDefault="002776E8" w:rsidP="002D218A">
    <w:pPr>
      <w:widowControl w:val="0"/>
      <w:autoSpaceDE w:val="0"/>
      <w:autoSpaceDN w:val="0"/>
      <w:spacing w:line="252" w:lineRule="exact"/>
      <w:ind w:left="618"/>
      <w:jc w:val="center"/>
      <w:rPr>
        <w:i/>
        <w:lang w:bidi="ru-RU"/>
      </w:rPr>
    </w:pPr>
    <w:r w:rsidRPr="002D218A">
      <w:rPr>
        <w:i/>
        <w:lang w:bidi="ru-RU"/>
      </w:rPr>
      <w:t>26</w:t>
    </w:r>
    <w:r w:rsidRPr="00DC004A">
      <w:rPr>
        <w:i/>
        <w:lang w:bidi="ru-RU"/>
      </w:rPr>
      <w:t xml:space="preserve"> </w:t>
    </w:r>
    <w:r w:rsidRPr="002D218A">
      <w:rPr>
        <w:i/>
        <w:lang w:bidi="ru-RU"/>
      </w:rPr>
      <w:t>декабря</w:t>
    </w:r>
    <w:r>
      <w:rPr>
        <w:i/>
        <w:lang w:bidi="ru-RU"/>
      </w:rPr>
      <w:t xml:space="preserve"> 20</w:t>
    </w:r>
    <w:r w:rsidRPr="002D218A">
      <w:rPr>
        <w:i/>
        <w:lang w:bidi="ru-RU"/>
      </w:rPr>
      <w:t>25</w:t>
    </w:r>
    <w:r w:rsidRPr="00DC004A">
      <w:rPr>
        <w:i/>
        <w:lang w:bidi="ru-RU"/>
      </w:rPr>
      <w:t xml:space="preserve"> года под № </w:t>
    </w:r>
    <w:r w:rsidRPr="002D218A">
      <w:rPr>
        <w:i/>
        <w:lang w:bidi="ru-RU"/>
      </w:rPr>
      <w:t>37684</w:t>
    </w:r>
  </w:p>
  <w:p w:rsidR="00B50955" w:rsidRDefault="002776E8"/>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D2F72"/>
    <w:multiLevelType w:val="hybridMultilevel"/>
    <w:tmpl w:val="AD5043F2"/>
    <w:lvl w:ilvl="0" w:tplc="0B285F9E">
      <w:start w:val="1"/>
      <w:numFmt w:val="decimal"/>
      <w:lvlText w:val="%1)"/>
      <w:lvlJc w:val="left"/>
      <w:pPr>
        <w:ind w:left="1211" w:hanging="360"/>
      </w:pPr>
    </w:lvl>
    <w:lvl w:ilvl="1" w:tplc="A146A85C">
      <w:start w:val="1"/>
      <w:numFmt w:val="lowerLetter"/>
      <w:lvlText w:val="%2."/>
      <w:lvlJc w:val="left"/>
      <w:pPr>
        <w:ind w:left="1931" w:hanging="360"/>
      </w:pPr>
    </w:lvl>
    <w:lvl w:ilvl="2" w:tplc="54942FD8">
      <w:start w:val="1"/>
      <w:numFmt w:val="lowerRoman"/>
      <w:lvlText w:val="%3."/>
      <w:lvlJc w:val="right"/>
      <w:pPr>
        <w:ind w:left="2651" w:hanging="180"/>
      </w:pPr>
    </w:lvl>
    <w:lvl w:ilvl="3" w:tplc="F46C75D2">
      <w:start w:val="1"/>
      <w:numFmt w:val="decimal"/>
      <w:lvlText w:val="%4."/>
      <w:lvlJc w:val="left"/>
      <w:pPr>
        <w:ind w:left="3371" w:hanging="360"/>
      </w:pPr>
    </w:lvl>
    <w:lvl w:ilvl="4" w:tplc="6D42FA0A">
      <w:start w:val="1"/>
      <w:numFmt w:val="lowerLetter"/>
      <w:lvlText w:val="%5."/>
      <w:lvlJc w:val="left"/>
      <w:pPr>
        <w:ind w:left="4091" w:hanging="360"/>
      </w:pPr>
    </w:lvl>
    <w:lvl w:ilvl="5" w:tplc="16646ED0">
      <w:start w:val="1"/>
      <w:numFmt w:val="lowerRoman"/>
      <w:lvlText w:val="%6."/>
      <w:lvlJc w:val="right"/>
      <w:pPr>
        <w:ind w:left="4811" w:hanging="180"/>
      </w:pPr>
    </w:lvl>
    <w:lvl w:ilvl="6" w:tplc="BA4224B2">
      <w:start w:val="1"/>
      <w:numFmt w:val="decimal"/>
      <w:lvlText w:val="%7."/>
      <w:lvlJc w:val="left"/>
      <w:pPr>
        <w:ind w:left="5531" w:hanging="360"/>
      </w:pPr>
    </w:lvl>
    <w:lvl w:ilvl="7" w:tplc="2D824312">
      <w:start w:val="1"/>
      <w:numFmt w:val="lowerLetter"/>
      <w:lvlText w:val="%8."/>
      <w:lvlJc w:val="left"/>
      <w:pPr>
        <w:ind w:left="6251" w:hanging="360"/>
      </w:pPr>
    </w:lvl>
    <w:lvl w:ilvl="8" w:tplc="859E785E">
      <w:start w:val="1"/>
      <w:numFmt w:val="lowerRoman"/>
      <w:lvlText w:val="%9."/>
      <w:lvlJc w:val="right"/>
      <w:pPr>
        <w:ind w:left="6971" w:hanging="180"/>
      </w:pPr>
    </w:lvl>
  </w:abstractNum>
  <w:abstractNum w:abstractNumId="1" w15:restartNumberingAfterBreak="0">
    <w:nsid w:val="050C5270"/>
    <w:multiLevelType w:val="hybridMultilevel"/>
    <w:tmpl w:val="B19419E6"/>
    <w:lvl w:ilvl="0" w:tplc="F6DE6B10">
      <w:start w:val="1"/>
      <w:numFmt w:val="decimal"/>
      <w:lvlText w:val="%1)"/>
      <w:lvlJc w:val="left"/>
      <w:pPr>
        <w:ind w:left="1131" w:hanging="305"/>
      </w:pPr>
      <w:rPr>
        <w:rFonts w:ascii="Times New Roman" w:eastAsia="Times New Roman" w:hAnsi="Times New Roman" w:cs="Times New Roman" w:hint="default"/>
        <w:sz w:val="28"/>
        <w:szCs w:val="28"/>
        <w:lang w:val="kk-KZ" w:eastAsia="kk-KZ" w:bidi="kk-KZ"/>
      </w:rPr>
    </w:lvl>
    <w:lvl w:ilvl="1" w:tplc="BDA27FDC">
      <w:numFmt w:val="bullet"/>
      <w:lvlText w:val="•"/>
      <w:lvlJc w:val="left"/>
      <w:pPr>
        <w:ind w:left="2034" w:hanging="305"/>
      </w:pPr>
      <w:rPr>
        <w:rFonts w:hint="default"/>
        <w:lang w:val="kk-KZ" w:eastAsia="kk-KZ" w:bidi="kk-KZ"/>
      </w:rPr>
    </w:lvl>
    <w:lvl w:ilvl="2" w:tplc="7E4E1CD4">
      <w:numFmt w:val="bullet"/>
      <w:lvlText w:val="•"/>
      <w:lvlJc w:val="left"/>
      <w:pPr>
        <w:ind w:left="2929" w:hanging="305"/>
      </w:pPr>
      <w:rPr>
        <w:rFonts w:hint="default"/>
        <w:lang w:val="kk-KZ" w:eastAsia="kk-KZ" w:bidi="kk-KZ"/>
      </w:rPr>
    </w:lvl>
    <w:lvl w:ilvl="3" w:tplc="713219B4">
      <w:numFmt w:val="bullet"/>
      <w:lvlText w:val="•"/>
      <w:lvlJc w:val="left"/>
      <w:pPr>
        <w:ind w:left="3823" w:hanging="305"/>
      </w:pPr>
      <w:rPr>
        <w:rFonts w:hint="default"/>
        <w:lang w:val="kk-KZ" w:eastAsia="kk-KZ" w:bidi="kk-KZ"/>
      </w:rPr>
    </w:lvl>
    <w:lvl w:ilvl="4" w:tplc="5694F37C">
      <w:numFmt w:val="bullet"/>
      <w:lvlText w:val="•"/>
      <w:lvlJc w:val="left"/>
      <w:pPr>
        <w:ind w:left="4718" w:hanging="305"/>
      </w:pPr>
      <w:rPr>
        <w:rFonts w:hint="default"/>
        <w:lang w:val="kk-KZ" w:eastAsia="kk-KZ" w:bidi="kk-KZ"/>
      </w:rPr>
    </w:lvl>
    <w:lvl w:ilvl="5" w:tplc="7988C15E">
      <w:numFmt w:val="bullet"/>
      <w:lvlText w:val="•"/>
      <w:lvlJc w:val="left"/>
      <w:pPr>
        <w:ind w:left="5613" w:hanging="305"/>
      </w:pPr>
      <w:rPr>
        <w:rFonts w:hint="default"/>
        <w:lang w:val="kk-KZ" w:eastAsia="kk-KZ" w:bidi="kk-KZ"/>
      </w:rPr>
    </w:lvl>
    <w:lvl w:ilvl="6" w:tplc="CF1E6D40">
      <w:numFmt w:val="bullet"/>
      <w:lvlText w:val="•"/>
      <w:lvlJc w:val="left"/>
      <w:pPr>
        <w:ind w:left="6507" w:hanging="305"/>
      </w:pPr>
      <w:rPr>
        <w:rFonts w:hint="default"/>
        <w:lang w:val="kk-KZ" w:eastAsia="kk-KZ" w:bidi="kk-KZ"/>
      </w:rPr>
    </w:lvl>
    <w:lvl w:ilvl="7" w:tplc="8BBC504E">
      <w:numFmt w:val="bullet"/>
      <w:lvlText w:val="•"/>
      <w:lvlJc w:val="left"/>
      <w:pPr>
        <w:ind w:left="7402" w:hanging="305"/>
      </w:pPr>
      <w:rPr>
        <w:rFonts w:hint="default"/>
        <w:lang w:val="kk-KZ" w:eastAsia="kk-KZ" w:bidi="kk-KZ"/>
      </w:rPr>
    </w:lvl>
    <w:lvl w:ilvl="8" w:tplc="4B3C9764">
      <w:numFmt w:val="bullet"/>
      <w:lvlText w:val="•"/>
      <w:lvlJc w:val="left"/>
      <w:pPr>
        <w:ind w:left="8297" w:hanging="305"/>
      </w:pPr>
      <w:rPr>
        <w:rFonts w:hint="default"/>
        <w:lang w:val="kk-KZ" w:eastAsia="kk-KZ" w:bidi="kk-KZ"/>
      </w:rPr>
    </w:lvl>
  </w:abstractNum>
  <w:abstractNum w:abstractNumId="2" w15:restartNumberingAfterBreak="0">
    <w:nsid w:val="05CD44EA"/>
    <w:multiLevelType w:val="hybridMultilevel"/>
    <w:tmpl w:val="057E3398"/>
    <w:lvl w:ilvl="0" w:tplc="D8360D2E">
      <w:start w:val="1"/>
      <w:numFmt w:val="decimal"/>
      <w:lvlText w:val="%1."/>
      <w:lvlJc w:val="left"/>
      <w:pPr>
        <w:ind w:left="1414" w:hanging="705"/>
      </w:pPr>
    </w:lvl>
    <w:lvl w:ilvl="1" w:tplc="DC0C749C">
      <w:start w:val="1"/>
      <w:numFmt w:val="lowerLetter"/>
      <w:lvlText w:val="%2."/>
      <w:lvlJc w:val="left"/>
      <w:pPr>
        <w:ind w:left="1789" w:hanging="360"/>
      </w:pPr>
    </w:lvl>
    <w:lvl w:ilvl="2" w:tplc="FF82AAC0">
      <w:start w:val="1"/>
      <w:numFmt w:val="lowerRoman"/>
      <w:lvlText w:val="%3."/>
      <w:lvlJc w:val="right"/>
      <w:pPr>
        <w:ind w:left="2509" w:hanging="180"/>
      </w:pPr>
    </w:lvl>
    <w:lvl w:ilvl="3" w:tplc="2654E1CC">
      <w:start w:val="1"/>
      <w:numFmt w:val="decimal"/>
      <w:lvlText w:val="%4."/>
      <w:lvlJc w:val="left"/>
      <w:pPr>
        <w:ind w:left="3229" w:hanging="360"/>
      </w:pPr>
    </w:lvl>
    <w:lvl w:ilvl="4" w:tplc="0D7A4154">
      <w:start w:val="1"/>
      <w:numFmt w:val="lowerLetter"/>
      <w:lvlText w:val="%5."/>
      <w:lvlJc w:val="left"/>
      <w:pPr>
        <w:ind w:left="3949" w:hanging="360"/>
      </w:pPr>
    </w:lvl>
    <w:lvl w:ilvl="5" w:tplc="A948CE3E">
      <w:start w:val="1"/>
      <w:numFmt w:val="lowerRoman"/>
      <w:lvlText w:val="%6."/>
      <w:lvlJc w:val="right"/>
      <w:pPr>
        <w:ind w:left="4669" w:hanging="180"/>
      </w:pPr>
    </w:lvl>
    <w:lvl w:ilvl="6" w:tplc="C8F29DFC">
      <w:start w:val="1"/>
      <w:numFmt w:val="decimal"/>
      <w:lvlText w:val="%7."/>
      <w:lvlJc w:val="left"/>
      <w:pPr>
        <w:ind w:left="5389" w:hanging="360"/>
      </w:pPr>
    </w:lvl>
    <w:lvl w:ilvl="7" w:tplc="729EAD6A">
      <w:start w:val="1"/>
      <w:numFmt w:val="lowerLetter"/>
      <w:lvlText w:val="%8."/>
      <w:lvlJc w:val="left"/>
      <w:pPr>
        <w:ind w:left="6109" w:hanging="360"/>
      </w:pPr>
    </w:lvl>
    <w:lvl w:ilvl="8" w:tplc="5A587510">
      <w:start w:val="1"/>
      <w:numFmt w:val="lowerRoman"/>
      <w:lvlText w:val="%9."/>
      <w:lvlJc w:val="right"/>
      <w:pPr>
        <w:ind w:left="6829" w:hanging="180"/>
      </w:pPr>
    </w:lvl>
  </w:abstractNum>
  <w:abstractNum w:abstractNumId="3" w15:restartNumberingAfterBreak="0">
    <w:nsid w:val="0BBA7EB6"/>
    <w:multiLevelType w:val="hybridMultilevel"/>
    <w:tmpl w:val="A9B65140"/>
    <w:lvl w:ilvl="0" w:tplc="7BB087CC">
      <w:start w:val="345"/>
      <w:numFmt w:val="decimal"/>
      <w:lvlText w:val="%1."/>
      <w:lvlJc w:val="left"/>
      <w:pPr>
        <w:ind w:left="334" w:hanging="525"/>
      </w:pPr>
      <w:rPr>
        <w:rFonts w:hint="default"/>
        <w:sz w:val="28"/>
      </w:rPr>
    </w:lvl>
    <w:lvl w:ilvl="1" w:tplc="0BC4DDFE">
      <w:start w:val="1"/>
      <w:numFmt w:val="lowerLetter"/>
      <w:lvlText w:val="%2."/>
      <w:lvlJc w:val="left"/>
      <w:pPr>
        <w:ind w:left="889" w:hanging="360"/>
      </w:pPr>
    </w:lvl>
    <w:lvl w:ilvl="2" w:tplc="F6F00D58">
      <w:start w:val="1"/>
      <w:numFmt w:val="lowerRoman"/>
      <w:lvlText w:val="%3."/>
      <w:lvlJc w:val="right"/>
      <w:pPr>
        <w:ind w:left="1609" w:hanging="180"/>
      </w:pPr>
    </w:lvl>
    <w:lvl w:ilvl="3" w:tplc="46E0617C">
      <w:start w:val="1"/>
      <w:numFmt w:val="decimal"/>
      <w:lvlText w:val="%4."/>
      <w:lvlJc w:val="left"/>
      <w:pPr>
        <w:ind w:left="2329" w:hanging="360"/>
      </w:pPr>
    </w:lvl>
    <w:lvl w:ilvl="4" w:tplc="3C109136">
      <w:start w:val="1"/>
      <w:numFmt w:val="lowerLetter"/>
      <w:lvlText w:val="%5."/>
      <w:lvlJc w:val="left"/>
      <w:pPr>
        <w:ind w:left="3049" w:hanging="360"/>
      </w:pPr>
    </w:lvl>
    <w:lvl w:ilvl="5" w:tplc="5662888C">
      <w:start w:val="1"/>
      <w:numFmt w:val="lowerRoman"/>
      <w:lvlText w:val="%6."/>
      <w:lvlJc w:val="right"/>
      <w:pPr>
        <w:ind w:left="3769" w:hanging="180"/>
      </w:pPr>
    </w:lvl>
    <w:lvl w:ilvl="6" w:tplc="D1D2FFF8">
      <w:start w:val="1"/>
      <w:numFmt w:val="decimal"/>
      <w:lvlText w:val="%7."/>
      <w:lvlJc w:val="left"/>
      <w:pPr>
        <w:ind w:left="4489" w:hanging="360"/>
      </w:pPr>
    </w:lvl>
    <w:lvl w:ilvl="7" w:tplc="8DC413E0">
      <w:start w:val="1"/>
      <w:numFmt w:val="lowerLetter"/>
      <w:lvlText w:val="%8."/>
      <w:lvlJc w:val="left"/>
      <w:pPr>
        <w:ind w:left="5209" w:hanging="360"/>
      </w:pPr>
    </w:lvl>
    <w:lvl w:ilvl="8" w:tplc="00807A08">
      <w:start w:val="1"/>
      <w:numFmt w:val="lowerRoman"/>
      <w:lvlText w:val="%9."/>
      <w:lvlJc w:val="right"/>
      <w:pPr>
        <w:ind w:left="5929" w:hanging="180"/>
      </w:pPr>
    </w:lvl>
  </w:abstractNum>
  <w:abstractNum w:abstractNumId="4" w15:restartNumberingAfterBreak="0">
    <w:nsid w:val="0D396FF2"/>
    <w:multiLevelType w:val="hybridMultilevel"/>
    <w:tmpl w:val="ACEEC374"/>
    <w:lvl w:ilvl="0" w:tplc="B9E29BB4">
      <w:start w:val="1"/>
      <w:numFmt w:val="decimal"/>
      <w:lvlText w:val="%1)"/>
      <w:lvlJc w:val="left"/>
      <w:pPr>
        <w:ind w:left="1069" w:hanging="360"/>
      </w:pPr>
      <w:rPr>
        <w:rFonts w:cs="Times New Roman" w:hint="default"/>
      </w:rPr>
    </w:lvl>
    <w:lvl w:ilvl="1" w:tplc="B5EEF656">
      <w:start w:val="1"/>
      <w:numFmt w:val="lowerLetter"/>
      <w:lvlText w:val="%2."/>
      <w:lvlJc w:val="left"/>
      <w:pPr>
        <w:ind w:left="1789" w:hanging="360"/>
      </w:pPr>
      <w:rPr>
        <w:rFonts w:cs="Times New Roman"/>
      </w:rPr>
    </w:lvl>
    <w:lvl w:ilvl="2" w:tplc="0A7C95A0">
      <w:start w:val="1"/>
      <w:numFmt w:val="lowerRoman"/>
      <w:lvlText w:val="%3."/>
      <w:lvlJc w:val="right"/>
      <w:pPr>
        <w:ind w:left="2509" w:hanging="180"/>
      </w:pPr>
      <w:rPr>
        <w:rFonts w:cs="Times New Roman"/>
      </w:rPr>
    </w:lvl>
    <w:lvl w:ilvl="3" w:tplc="98BAA3CA">
      <w:start w:val="1"/>
      <w:numFmt w:val="decimal"/>
      <w:lvlText w:val="%4."/>
      <w:lvlJc w:val="left"/>
      <w:pPr>
        <w:ind w:left="3229" w:hanging="360"/>
      </w:pPr>
      <w:rPr>
        <w:rFonts w:cs="Times New Roman"/>
      </w:rPr>
    </w:lvl>
    <w:lvl w:ilvl="4" w:tplc="24E6F2F4">
      <w:start w:val="1"/>
      <w:numFmt w:val="lowerLetter"/>
      <w:lvlText w:val="%5."/>
      <w:lvlJc w:val="left"/>
      <w:pPr>
        <w:ind w:left="3949" w:hanging="360"/>
      </w:pPr>
      <w:rPr>
        <w:rFonts w:cs="Times New Roman"/>
      </w:rPr>
    </w:lvl>
    <w:lvl w:ilvl="5" w:tplc="0B1211DE">
      <w:start w:val="1"/>
      <w:numFmt w:val="lowerRoman"/>
      <w:lvlText w:val="%6."/>
      <w:lvlJc w:val="right"/>
      <w:pPr>
        <w:ind w:left="4669" w:hanging="180"/>
      </w:pPr>
      <w:rPr>
        <w:rFonts w:cs="Times New Roman"/>
      </w:rPr>
    </w:lvl>
    <w:lvl w:ilvl="6" w:tplc="C11CFB3A">
      <w:start w:val="1"/>
      <w:numFmt w:val="decimal"/>
      <w:lvlText w:val="%7."/>
      <w:lvlJc w:val="left"/>
      <w:pPr>
        <w:ind w:left="5389" w:hanging="360"/>
      </w:pPr>
      <w:rPr>
        <w:rFonts w:cs="Times New Roman"/>
      </w:rPr>
    </w:lvl>
    <w:lvl w:ilvl="7" w:tplc="89841E68">
      <w:start w:val="1"/>
      <w:numFmt w:val="lowerLetter"/>
      <w:lvlText w:val="%8."/>
      <w:lvlJc w:val="left"/>
      <w:pPr>
        <w:ind w:left="6109" w:hanging="360"/>
      </w:pPr>
      <w:rPr>
        <w:rFonts w:cs="Times New Roman"/>
      </w:rPr>
    </w:lvl>
    <w:lvl w:ilvl="8" w:tplc="F22AC004">
      <w:start w:val="1"/>
      <w:numFmt w:val="lowerRoman"/>
      <w:lvlText w:val="%9."/>
      <w:lvlJc w:val="right"/>
      <w:pPr>
        <w:ind w:left="6829" w:hanging="180"/>
      </w:pPr>
      <w:rPr>
        <w:rFonts w:cs="Times New Roman"/>
      </w:rPr>
    </w:lvl>
  </w:abstractNum>
  <w:abstractNum w:abstractNumId="5" w15:restartNumberingAfterBreak="0">
    <w:nsid w:val="0DC978B5"/>
    <w:multiLevelType w:val="hybridMultilevel"/>
    <w:tmpl w:val="28E64C88"/>
    <w:lvl w:ilvl="0" w:tplc="6338D0C0">
      <w:start w:val="1"/>
      <w:numFmt w:val="decimal"/>
      <w:lvlText w:val="%1)"/>
      <w:lvlJc w:val="left"/>
      <w:pPr>
        <w:ind w:left="1083" w:hanging="375"/>
      </w:pPr>
      <w:rPr>
        <w:rFonts w:hint="default"/>
      </w:rPr>
    </w:lvl>
    <w:lvl w:ilvl="1" w:tplc="E4DC7E56">
      <w:start w:val="1"/>
      <w:numFmt w:val="lowerLetter"/>
      <w:lvlText w:val="%2."/>
      <w:lvlJc w:val="left"/>
      <w:pPr>
        <w:ind w:left="1788" w:hanging="360"/>
      </w:pPr>
    </w:lvl>
    <w:lvl w:ilvl="2" w:tplc="2670F154">
      <w:start w:val="1"/>
      <w:numFmt w:val="lowerRoman"/>
      <w:lvlText w:val="%3."/>
      <w:lvlJc w:val="right"/>
      <w:pPr>
        <w:ind w:left="2508" w:hanging="180"/>
      </w:pPr>
    </w:lvl>
    <w:lvl w:ilvl="3" w:tplc="B83C88E2">
      <w:start w:val="1"/>
      <w:numFmt w:val="decimal"/>
      <w:lvlText w:val="%4."/>
      <w:lvlJc w:val="left"/>
      <w:pPr>
        <w:ind w:left="3228" w:hanging="360"/>
      </w:pPr>
    </w:lvl>
    <w:lvl w:ilvl="4" w:tplc="CA9EC238">
      <w:start w:val="1"/>
      <w:numFmt w:val="lowerLetter"/>
      <w:lvlText w:val="%5."/>
      <w:lvlJc w:val="left"/>
      <w:pPr>
        <w:ind w:left="3948" w:hanging="360"/>
      </w:pPr>
    </w:lvl>
    <w:lvl w:ilvl="5" w:tplc="56F80402">
      <w:start w:val="1"/>
      <w:numFmt w:val="lowerRoman"/>
      <w:lvlText w:val="%6."/>
      <w:lvlJc w:val="right"/>
      <w:pPr>
        <w:ind w:left="4668" w:hanging="180"/>
      </w:pPr>
    </w:lvl>
    <w:lvl w:ilvl="6" w:tplc="FE4C2E40">
      <w:start w:val="1"/>
      <w:numFmt w:val="decimal"/>
      <w:lvlText w:val="%7."/>
      <w:lvlJc w:val="left"/>
      <w:pPr>
        <w:ind w:left="5388" w:hanging="360"/>
      </w:pPr>
    </w:lvl>
    <w:lvl w:ilvl="7" w:tplc="DD106B72">
      <w:start w:val="1"/>
      <w:numFmt w:val="lowerLetter"/>
      <w:lvlText w:val="%8."/>
      <w:lvlJc w:val="left"/>
      <w:pPr>
        <w:ind w:left="6108" w:hanging="360"/>
      </w:pPr>
    </w:lvl>
    <w:lvl w:ilvl="8" w:tplc="62B08342">
      <w:start w:val="1"/>
      <w:numFmt w:val="lowerRoman"/>
      <w:lvlText w:val="%9."/>
      <w:lvlJc w:val="right"/>
      <w:pPr>
        <w:ind w:left="6828" w:hanging="180"/>
      </w:pPr>
    </w:lvl>
  </w:abstractNum>
  <w:abstractNum w:abstractNumId="6" w15:restartNumberingAfterBreak="0">
    <w:nsid w:val="0E5F0E20"/>
    <w:multiLevelType w:val="hybridMultilevel"/>
    <w:tmpl w:val="3B04640C"/>
    <w:lvl w:ilvl="0" w:tplc="889C6CB8">
      <w:start w:val="1"/>
      <w:numFmt w:val="decimal"/>
      <w:lvlText w:val="%1)"/>
      <w:lvlJc w:val="left"/>
      <w:pPr>
        <w:ind w:left="118" w:hanging="422"/>
      </w:pPr>
      <w:rPr>
        <w:rFonts w:ascii="Times New Roman" w:eastAsia="Times New Roman" w:hAnsi="Times New Roman" w:cs="Times New Roman" w:hint="default"/>
        <w:sz w:val="28"/>
        <w:szCs w:val="28"/>
        <w:lang w:val="kk-KZ" w:eastAsia="kk-KZ" w:bidi="kk-KZ"/>
      </w:rPr>
    </w:lvl>
    <w:lvl w:ilvl="1" w:tplc="3306C184">
      <w:numFmt w:val="bullet"/>
      <w:lvlText w:val="•"/>
      <w:lvlJc w:val="left"/>
      <w:pPr>
        <w:ind w:left="1116" w:hanging="422"/>
      </w:pPr>
      <w:rPr>
        <w:rFonts w:hint="default"/>
        <w:lang w:val="kk-KZ" w:eastAsia="kk-KZ" w:bidi="kk-KZ"/>
      </w:rPr>
    </w:lvl>
    <w:lvl w:ilvl="2" w:tplc="857A251C">
      <w:numFmt w:val="bullet"/>
      <w:lvlText w:val="•"/>
      <w:lvlJc w:val="left"/>
      <w:pPr>
        <w:ind w:left="2113" w:hanging="422"/>
      </w:pPr>
      <w:rPr>
        <w:rFonts w:hint="default"/>
        <w:lang w:val="kk-KZ" w:eastAsia="kk-KZ" w:bidi="kk-KZ"/>
      </w:rPr>
    </w:lvl>
    <w:lvl w:ilvl="3" w:tplc="F070AB74">
      <w:numFmt w:val="bullet"/>
      <w:lvlText w:val="•"/>
      <w:lvlJc w:val="left"/>
      <w:pPr>
        <w:ind w:left="3109" w:hanging="422"/>
      </w:pPr>
      <w:rPr>
        <w:rFonts w:hint="default"/>
        <w:lang w:val="kk-KZ" w:eastAsia="kk-KZ" w:bidi="kk-KZ"/>
      </w:rPr>
    </w:lvl>
    <w:lvl w:ilvl="4" w:tplc="0C300FDE">
      <w:numFmt w:val="bullet"/>
      <w:lvlText w:val="•"/>
      <w:lvlJc w:val="left"/>
      <w:pPr>
        <w:ind w:left="4106" w:hanging="422"/>
      </w:pPr>
      <w:rPr>
        <w:rFonts w:hint="default"/>
        <w:lang w:val="kk-KZ" w:eastAsia="kk-KZ" w:bidi="kk-KZ"/>
      </w:rPr>
    </w:lvl>
    <w:lvl w:ilvl="5" w:tplc="1F847276">
      <w:numFmt w:val="bullet"/>
      <w:lvlText w:val="•"/>
      <w:lvlJc w:val="left"/>
      <w:pPr>
        <w:ind w:left="5103" w:hanging="422"/>
      </w:pPr>
      <w:rPr>
        <w:rFonts w:hint="default"/>
        <w:lang w:val="kk-KZ" w:eastAsia="kk-KZ" w:bidi="kk-KZ"/>
      </w:rPr>
    </w:lvl>
    <w:lvl w:ilvl="6" w:tplc="A80C6D64">
      <w:numFmt w:val="bullet"/>
      <w:lvlText w:val="•"/>
      <w:lvlJc w:val="left"/>
      <w:pPr>
        <w:ind w:left="6099" w:hanging="422"/>
      </w:pPr>
      <w:rPr>
        <w:rFonts w:hint="default"/>
        <w:lang w:val="kk-KZ" w:eastAsia="kk-KZ" w:bidi="kk-KZ"/>
      </w:rPr>
    </w:lvl>
    <w:lvl w:ilvl="7" w:tplc="F8965DAC">
      <w:numFmt w:val="bullet"/>
      <w:lvlText w:val="•"/>
      <w:lvlJc w:val="left"/>
      <w:pPr>
        <w:ind w:left="7096" w:hanging="422"/>
      </w:pPr>
      <w:rPr>
        <w:rFonts w:hint="default"/>
        <w:lang w:val="kk-KZ" w:eastAsia="kk-KZ" w:bidi="kk-KZ"/>
      </w:rPr>
    </w:lvl>
    <w:lvl w:ilvl="8" w:tplc="FF9A4C2E">
      <w:numFmt w:val="bullet"/>
      <w:lvlText w:val="•"/>
      <w:lvlJc w:val="left"/>
      <w:pPr>
        <w:ind w:left="8093" w:hanging="422"/>
      </w:pPr>
      <w:rPr>
        <w:rFonts w:hint="default"/>
        <w:lang w:val="kk-KZ" w:eastAsia="kk-KZ" w:bidi="kk-KZ"/>
      </w:rPr>
    </w:lvl>
  </w:abstractNum>
  <w:abstractNum w:abstractNumId="7" w15:restartNumberingAfterBreak="0">
    <w:nsid w:val="0FE914CD"/>
    <w:multiLevelType w:val="hybridMultilevel"/>
    <w:tmpl w:val="511C2A0E"/>
    <w:lvl w:ilvl="0" w:tplc="E200DE7E">
      <w:start w:val="1"/>
      <w:numFmt w:val="decimal"/>
      <w:lvlText w:val="%1)"/>
      <w:lvlJc w:val="left"/>
      <w:pPr>
        <w:ind w:left="1131" w:hanging="305"/>
      </w:pPr>
      <w:rPr>
        <w:rFonts w:ascii="Times New Roman" w:eastAsia="Times New Roman" w:hAnsi="Times New Roman" w:cs="Times New Roman" w:hint="default"/>
        <w:sz w:val="28"/>
        <w:szCs w:val="28"/>
        <w:lang w:val="kk-KZ" w:eastAsia="kk-KZ" w:bidi="kk-KZ"/>
      </w:rPr>
    </w:lvl>
    <w:lvl w:ilvl="1" w:tplc="3C945CBC">
      <w:numFmt w:val="bullet"/>
      <w:lvlText w:val="•"/>
      <w:lvlJc w:val="left"/>
      <w:pPr>
        <w:ind w:left="2034" w:hanging="305"/>
      </w:pPr>
      <w:rPr>
        <w:rFonts w:hint="default"/>
        <w:lang w:val="kk-KZ" w:eastAsia="kk-KZ" w:bidi="kk-KZ"/>
      </w:rPr>
    </w:lvl>
    <w:lvl w:ilvl="2" w:tplc="1458DBCC">
      <w:numFmt w:val="bullet"/>
      <w:lvlText w:val="•"/>
      <w:lvlJc w:val="left"/>
      <w:pPr>
        <w:ind w:left="2929" w:hanging="305"/>
      </w:pPr>
      <w:rPr>
        <w:rFonts w:hint="default"/>
        <w:lang w:val="kk-KZ" w:eastAsia="kk-KZ" w:bidi="kk-KZ"/>
      </w:rPr>
    </w:lvl>
    <w:lvl w:ilvl="3" w:tplc="B9A459D8">
      <w:numFmt w:val="bullet"/>
      <w:lvlText w:val="•"/>
      <w:lvlJc w:val="left"/>
      <w:pPr>
        <w:ind w:left="3823" w:hanging="305"/>
      </w:pPr>
      <w:rPr>
        <w:rFonts w:hint="default"/>
        <w:lang w:val="kk-KZ" w:eastAsia="kk-KZ" w:bidi="kk-KZ"/>
      </w:rPr>
    </w:lvl>
    <w:lvl w:ilvl="4" w:tplc="3FA6229C">
      <w:numFmt w:val="bullet"/>
      <w:lvlText w:val="•"/>
      <w:lvlJc w:val="left"/>
      <w:pPr>
        <w:ind w:left="4718" w:hanging="305"/>
      </w:pPr>
      <w:rPr>
        <w:rFonts w:hint="default"/>
        <w:lang w:val="kk-KZ" w:eastAsia="kk-KZ" w:bidi="kk-KZ"/>
      </w:rPr>
    </w:lvl>
    <w:lvl w:ilvl="5" w:tplc="2DBA9C1C">
      <w:numFmt w:val="bullet"/>
      <w:lvlText w:val="•"/>
      <w:lvlJc w:val="left"/>
      <w:pPr>
        <w:ind w:left="5613" w:hanging="305"/>
      </w:pPr>
      <w:rPr>
        <w:rFonts w:hint="default"/>
        <w:lang w:val="kk-KZ" w:eastAsia="kk-KZ" w:bidi="kk-KZ"/>
      </w:rPr>
    </w:lvl>
    <w:lvl w:ilvl="6" w:tplc="742E90A2">
      <w:numFmt w:val="bullet"/>
      <w:lvlText w:val="•"/>
      <w:lvlJc w:val="left"/>
      <w:pPr>
        <w:ind w:left="6507" w:hanging="305"/>
      </w:pPr>
      <w:rPr>
        <w:rFonts w:hint="default"/>
        <w:lang w:val="kk-KZ" w:eastAsia="kk-KZ" w:bidi="kk-KZ"/>
      </w:rPr>
    </w:lvl>
    <w:lvl w:ilvl="7" w:tplc="1FB6CAE4">
      <w:numFmt w:val="bullet"/>
      <w:lvlText w:val="•"/>
      <w:lvlJc w:val="left"/>
      <w:pPr>
        <w:ind w:left="7402" w:hanging="305"/>
      </w:pPr>
      <w:rPr>
        <w:rFonts w:hint="default"/>
        <w:lang w:val="kk-KZ" w:eastAsia="kk-KZ" w:bidi="kk-KZ"/>
      </w:rPr>
    </w:lvl>
    <w:lvl w:ilvl="8" w:tplc="235A8154">
      <w:numFmt w:val="bullet"/>
      <w:lvlText w:val="•"/>
      <w:lvlJc w:val="left"/>
      <w:pPr>
        <w:ind w:left="8297" w:hanging="305"/>
      </w:pPr>
      <w:rPr>
        <w:rFonts w:hint="default"/>
        <w:lang w:val="kk-KZ" w:eastAsia="kk-KZ" w:bidi="kk-KZ"/>
      </w:rPr>
    </w:lvl>
  </w:abstractNum>
  <w:abstractNum w:abstractNumId="8" w15:restartNumberingAfterBreak="0">
    <w:nsid w:val="204370CB"/>
    <w:multiLevelType w:val="multilevel"/>
    <w:tmpl w:val="CF800132"/>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9" w15:restartNumberingAfterBreak="0">
    <w:nsid w:val="20784691"/>
    <w:multiLevelType w:val="hybridMultilevel"/>
    <w:tmpl w:val="D568891E"/>
    <w:lvl w:ilvl="0" w:tplc="AE4AFCA2">
      <w:start w:val="2"/>
      <w:numFmt w:val="decimal"/>
      <w:lvlText w:val="%1)"/>
      <w:lvlJc w:val="left"/>
      <w:pPr>
        <w:ind w:left="720" w:hanging="360"/>
      </w:pPr>
      <w:rPr>
        <w:rFonts w:hint="default"/>
      </w:rPr>
    </w:lvl>
    <w:lvl w:ilvl="1" w:tplc="88A6DF9C">
      <w:start w:val="1"/>
      <w:numFmt w:val="lowerLetter"/>
      <w:lvlText w:val="%2."/>
      <w:lvlJc w:val="left"/>
      <w:pPr>
        <w:ind w:left="1440" w:hanging="360"/>
      </w:pPr>
    </w:lvl>
    <w:lvl w:ilvl="2" w:tplc="18FE1E62">
      <w:start w:val="1"/>
      <w:numFmt w:val="lowerRoman"/>
      <w:lvlText w:val="%3."/>
      <w:lvlJc w:val="right"/>
      <w:pPr>
        <w:ind w:left="2160" w:hanging="180"/>
      </w:pPr>
    </w:lvl>
    <w:lvl w:ilvl="3" w:tplc="11902866">
      <w:start w:val="1"/>
      <w:numFmt w:val="decimal"/>
      <w:lvlText w:val="%4."/>
      <w:lvlJc w:val="left"/>
      <w:pPr>
        <w:ind w:left="2880" w:hanging="360"/>
      </w:pPr>
    </w:lvl>
    <w:lvl w:ilvl="4" w:tplc="1D1401CE">
      <w:start w:val="1"/>
      <w:numFmt w:val="lowerLetter"/>
      <w:lvlText w:val="%5."/>
      <w:lvlJc w:val="left"/>
      <w:pPr>
        <w:ind w:left="3600" w:hanging="360"/>
      </w:pPr>
    </w:lvl>
    <w:lvl w:ilvl="5" w:tplc="8B1887C4">
      <w:start w:val="1"/>
      <w:numFmt w:val="lowerRoman"/>
      <w:lvlText w:val="%6."/>
      <w:lvlJc w:val="right"/>
      <w:pPr>
        <w:ind w:left="4320" w:hanging="180"/>
      </w:pPr>
    </w:lvl>
    <w:lvl w:ilvl="6" w:tplc="D842DA50">
      <w:start w:val="1"/>
      <w:numFmt w:val="decimal"/>
      <w:lvlText w:val="%7."/>
      <w:lvlJc w:val="left"/>
      <w:pPr>
        <w:ind w:left="5040" w:hanging="360"/>
      </w:pPr>
    </w:lvl>
    <w:lvl w:ilvl="7" w:tplc="BE1A8F96">
      <w:start w:val="1"/>
      <w:numFmt w:val="lowerLetter"/>
      <w:lvlText w:val="%8."/>
      <w:lvlJc w:val="left"/>
      <w:pPr>
        <w:ind w:left="5760" w:hanging="360"/>
      </w:pPr>
    </w:lvl>
    <w:lvl w:ilvl="8" w:tplc="E92CDEC2">
      <w:start w:val="1"/>
      <w:numFmt w:val="lowerRoman"/>
      <w:lvlText w:val="%9."/>
      <w:lvlJc w:val="right"/>
      <w:pPr>
        <w:ind w:left="6480" w:hanging="180"/>
      </w:pPr>
    </w:lvl>
  </w:abstractNum>
  <w:abstractNum w:abstractNumId="10" w15:restartNumberingAfterBreak="0">
    <w:nsid w:val="21893E50"/>
    <w:multiLevelType w:val="hybridMultilevel"/>
    <w:tmpl w:val="7D940830"/>
    <w:lvl w:ilvl="0" w:tplc="856E6FD8">
      <w:start w:val="1"/>
      <w:numFmt w:val="decimal"/>
      <w:lvlText w:val="%1)"/>
      <w:lvlJc w:val="left"/>
      <w:pPr>
        <w:ind w:left="1069" w:hanging="360"/>
      </w:pPr>
      <w:rPr>
        <w:rFonts w:hint="default"/>
      </w:rPr>
    </w:lvl>
    <w:lvl w:ilvl="1" w:tplc="510EF444">
      <w:start w:val="1"/>
      <w:numFmt w:val="lowerLetter"/>
      <w:lvlText w:val="%2."/>
      <w:lvlJc w:val="left"/>
      <w:pPr>
        <w:ind w:left="1789" w:hanging="360"/>
      </w:pPr>
    </w:lvl>
    <w:lvl w:ilvl="2" w:tplc="97C4D000">
      <w:start w:val="1"/>
      <w:numFmt w:val="lowerRoman"/>
      <w:lvlText w:val="%3."/>
      <w:lvlJc w:val="right"/>
      <w:pPr>
        <w:ind w:left="2509" w:hanging="180"/>
      </w:pPr>
    </w:lvl>
    <w:lvl w:ilvl="3" w:tplc="0F2694AA">
      <w:start w:val="1"/>
      <w:numFmt w:val="decimal"/>
      <w:lvlText w:val="%4."/>
      <w:lvlJc w:val="left"/>
      <w:pPr>
        <w:ind w:left="3229" w:hanging="360"/>
      </w:pPr>
    </w:lvl>
    <w:lvl w:ilvl="4" w:tplc="DDE65242">
      <w:start w:val="1"/>
      <w:numFmt w:val="lowerLetter"/>
      <w:lvlText w:val="%5."/>
      <w:lvlJc w:val="left"/>
      <w:pPr>
        <w:ind w:left="3949" w:hanging="360"/>
      </w:pPr>
    </w:lvl>
    <w:lvl w:ilvl="5" w:tplc="09E27D12">
      <w:start w:val="1"/>
      <w:numFmt w:val="lowerRoman"/>
      <w:lvlText w:val="%6."/>
      <w:lvlJc w:val="right"/>
      <w:pPr>
        <w:ind w:left="4669" w:hanging="180"/>
      </w:pPr>
    </w:lvl>
    <w:lvl w:ilvl="6" w:tplc="AED01234">
      <w:start w:val="1"/>
      <w:numFmt w:val="decimal"/>
      <w:lvlText w:val="%7."/>
      <w:lvlJc w:val="left"/>
      <w:pPr>
        <w:ind w:left="5389" w:hanging="360"/>
      </w:pPr>
    </w:lvl>
    <w:lvl w:ilvl="7" w:tplc="CEF66D98">
      <w:start w:val="1"/>
      <w:numFmt w:val="lowerLetter"/>
      <w:lvlText w:val="%8."/>
      <w:lvlJc w:val="left"/>
      <w:pPr>
        <w:ind w:left="6109" w:hanging="360"/>
      </w:pPr>
    </w:lvl>
    <w:lvl w:ilvl="8" w:tplc="BB3ED910">
      <w:start w:val="1"/>
      <w:numFmt w:val="lowerRoman"/>
      <w:lvlText w:val="%9."/>
      <w:lvlJc w:val="right"/>
      <w:pPr>
        <w:ind w:left="6829" w:hanging="180"/>
      </w:pPr>
    </w:lvl>
  </w:abstractNum>
  <w:abstractNum w:abstractNumId="11" w15:restartNumberingAfterBreak="0">
    <w:nsid w:val="23466FED"/>
    <w:multiLevelType w:val="hybridMultilevel"/>
    <w:tmpl w:val="46A230A8"/>
    <w:lvl w:ilvl="0" w:tplc="083AE91E">
      <w:start w:val="1"/>
      <w:numFmt w:val="decimal"/>
      <w:lvlText w:val="%1)"/>
      <w:lvlJc w:val="left"/>
      <w:pPr>
        <w:ind w:left="1069" w:hanging="360"/>
      </w:pPr>
      <w:rPr>
        <w:rFonts w:hint="default"/>
      </w:rPr>
    </w:lvl>
    <w:lvl w:ilvl="1" w:tplc="A9C8D02E">
      <w:start w:val="1"/>
      <w:numFmt w:val="lowerLetter"/>
      <w:lvlText w:val="%2."/>
      <w:lvlJc w:val="left"/>
      <w:pPr>
        <w:ind w:left="1789" w:hanging="360"/>
      </w:pPr>
    </w:lvl>
    <w:lvl w:ilvl="2" w:tplc="F8AC88B2">
      <w:start w:val="1"/>
      <w:numFmt w:val="lowerRoman"/>
      <w:lvlText w:val="%3."/>
      <w:lvlJc w:val="right"/>
      <w:pPr>
        <w:ind w:left="2509" w:hanging="180"/>
      </w:pPr>
    </w:lvl>
    <w:lvl w:ilvl="3" w:tplc="8C7A8BB6">
      <w:start w:val="1"/>
      <w:numFmt w:val="decimal"/>
      <w:lvlText w:val="%4."/>
      <w:lvlJc w:val="left"/>
      <w:pPr>
        <w:ind w:left="3229" w:hanging="360"/>
      </w:pPr>
    </w:lvl>
    <w:lvl w:ilvl="4" w:tplc="40D490D8">
      <w:start w:val="1"/>
      <w:numFmt w:val="lowerLetter"/>
      <w:lvlText w:val="%5."/>
      <w:lvlJc w:val="left"/>
      <w:pPr>
        <w:ind w:left="3949" w:hanging="360"/>
      </w:pPr>
    </w:lvl>
    <w:lvl w:ilvl="5" w:tplc="100025E2">
      <w:start w:val="1"/>
      <w:numFmt w:val="lowerRoman"/>
      <w:lvlText w:val="%6."/>
      <w:lvlJc w:val="right"/>
      <w:pPr>
        <w:ind w:left="4669" w:hanging="180"/>
      </w:pPr>
    </w:lvl>
    <w:lvl w:ilvl="6" w:tplc="9F46ED9E">
      <w:start w:val="1"/>
      <w:numFmt w:val="decimal"/>
      <w:lvlText w:val="%7."/>
      <w:lvlJc w:val="left"/>
      <w:pPr>
        <w:ind w:left="5389" w:hanging="360"/>
      </w:pPr>
    </w:lvl>
    <w:lvl w:ilvl="7" w:tplc="5F4669E0">
      <w:start w:val="1"/>
      <w:numFmt w:val="lowerLetter"/>
      <w:lvlText w:val="%8."/>
      <w:lvlJc w:val="left"/>
      <w:pPr>
        <w:ind w:left="6109" w:hanging="360"/>
      </w:pPr>
    </w:lvl>
    <w:lvl w:ilvl="8" w:tplc="0EF2D0EE">
      <w:start w:val="1"/>
      <w:numFmt w:val="lowerRoman"/>
      <w:lvlText w:val="%9."/>
      <w:lvlJc w:val="right"/>
      <w:pPr>
        <w:ind w:left="6829" w:hanging="180"/>
      </w:pPr>
    </w:lvl>
  </w:abstractNum>
  <w:abstractNum w:abstractNumId="12" w15:restartNumberingAfterBreak="0">
    <w:nsid w:val="2CC36F76"/>
    <w:multiLevelType w:val="multilevel"/>
    <w:tmpl w:val="BEB82F2E"/>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13" w15:restartNumberingAfterBreak="0">
    <w:nsid w:val="319A0EF0"/>
    <w:multiLevelType w:val="hybridMultilevel"/>
    <w:tmpl w:val="656AFCA8"/>
    <w:lvl w:ilvl="0" w:tplc="78FE0372">
      <w:start w:val="2"/>
      <w:numFmt w:val="decimal"/>
      <w:lvlText w:val="%1)"/>
      <w:lvlJc w:val="left"/>
      <w:pPr>
        <w:ind w:left="1068" w:hanging="360"/>
      </w:pPr>
      <w:rPr>
        <w:rFonts w:cs="Times New Roman" w:hint="default"/>
      </w:rPr>
    </w:lvl>
    <w:lvl w:ilvl="1" w:tplc="91C23EA2">
      <w:start w:val="1"/>
      <w:numFmt w:val="lowerLetter"/>
      <w:lvlText w:val="%2."/>
      <w:lvlJc w:val="left"/>
      <w:pPr>
        <w:ind w:left="1788" w:hanging="360"/>
      </w:pPr>
      <w:rPr>
        <w:rFonts w:cs="Times New Roman"/>
      </w:rPr>
    </w:lvl>
    <w:lvl w:ilvl="2" w:tplc="3C8C2CE6">
      <w:start w:val="1"/>
      <w:numFmt w:val="lowerRoman"/>
      <w:lvlText w:val="%3."/>
      <w:lvlJc w:val="right"/>
      <w:pPr>
        <w:ind w:left="2508" w:hanging="180"/>
      </w:pPr>
      <w:rPr>
        <w:rFonts w:cs="Times New Roman"/>
      </w:rPr>
    </w:lvl>
    <w:lvl w:ilvl="3" w:tplc="E2F4532C">
      <w:start w:val="1"/>
      <w:numFmt w:val="decimal"/>
      <w:lvlText w:val="%4."/>
      <w:lvlJc w:val="left"/>
      <w:pPr>
        <w:ind w:left="3228" w:hanging="360"/>
      </w:pPr>
      <w:rPr>
        <w:rFonts w:cs="Times New Roman"/>
      </w:rPr>
    </w:lvl>
    <w:lvl w:ilvl="4" w:tplc="22463924">
      <w:start w:val="1"/>
      <w:numFmt w:val="lowerLetter"/>
      <w:lvlText w:val="%5."/>
      <w:lvlJc w:val="left"/>
      <w:pPr>
        <w:ind w:left="3948" w:hanging="360"/>
      </w:pPr>
      <w:rPr>
        <w:rFonts w:cs="Times New Roman"/>
      </w:rPr>
    </w:lvl>
    <w:lvl w:ilvl="5" w:tplc="9AF67C5A">
      <w:start w:val="1"/>
      <w:numFmt w:val="lowerRoman"/>
      <w:lvlText w:val="%6."/>
      <w:lvlJc w:val="right"/>
      <w:pPr>
        <w:ind w:left="4668" w:hanging="180"/>
      </w:pPr>
      <w:rPr>
        <w:rFonts w:cs="Times New Roman"/>
      </w:rPr>
    </w:lvl>
    <w:lvl w:ilvl="6" w:tplc="088C346E">
      <w:start w:val="1"/>
      <w:numFmt w:val="decimal"/>
      <w:lvlText w:val="%7."/>
      <w:lvlJc w:val="left"/>
      <w:pPr>
        <w:ind w:left="5388" w:hanging="360"/>
      </w:pPr>
      <w:rPr>
        <w:rFonts w:cs="Times New Roman"/>
      </w:rPr>
    </w:lvl>
    <w:lvl w:ilvl="7" w:tplc="C4047EA4">
      <w:start w:val="1"/>
      <w:numFmt w:val="lowerLetter"/>
      <w:lvlText w:val="%8."/>
      <w:lvlJc w:val="left"/>
      <w:pPr>
        <w:ind w:left="6108" w:hanging="360"/>
      </w:pPr>
      <w:rPr>
        <w:rFonts w:cs="Times New Roman"/>
      </w:rPr>
    </w:lvl>
    <w:lvl w:ilvl="8" w:tplc="F2986A3A">
      <w:start w:val="1"/>
      <w:numFmt w:val="lowerRoman"/>
      <w:lvlText w:val="%9."/>
      <w:lvlJc w:val="right"/>
      <w:pPr>
        <w:ind w:left="6828" w:hanging="180"/>
      </w:pPr>
      <w:rPr>
        <w:rFonts w:cs="Times New Roman"/>
      </w:rPr>
    </w:lvl>
  </w:abstractNum>
  <w:abstractNum w:abstractNumId="14" w15:restartNumberingAfterBreak="0">
    <w:nsid w:val="31D43DDC"/>
    <w:multiLevelType w:val="hybridMultilevel"/>
    <w:tmpl w:val="D85CE228"/>
    <w:lvl w:ilvl="0" w:tplc="B4BAC30A">
      <w:start w:val="1"/>
      <w:numFmt w:val="decimal"/>
      <w:lvlText w:val="%1)"/>
      <w:lvlJc w:val="left"/>
      <w:pPr>
        <w:ind w:left="118" w:hanging="386"/>
      </w:pPr>
      <w:rPr>
        <w:rFonts w:ascii="Times New Roman" w:eastAsia="Times New Roman" w:hAnsi="Times New Roman" w:cs="Times New Roman" w:hint="default"/>
        <w:sz w:val="28"/>
        <w:szCs w:val="28"/>
        <w:lang w:val="kk-KZ" w:eastAsia="kk-KZ" w:bidi="kk-KZ"/>
      </w:rPr>
    </w:lvl>
    <w:lvl w:ilvl="1" w:tplc="D23A7C2A">
      <w:numFmt w:val="bullet"/>
      <w:lvlText w:val="•"/>
      <w:lvlJc w:val="left"/>
      <w:pPr>
        <w:ind w:left="1116" w:hanging="386"/>
      </w:pPr>
      <w:rPr>
        <w:rFonts w:hint="default"/>
        <w:lang w:val="kk-KZ" w:eastAsia="kk-KZ" w:bidi="kk-KZ"/>
      </w:rPr>
    </w:lvl>
    <w:lvl w:ilvl="2" w:tplc="B9464BF2">
      <w:numFmt w:val="bullet"/>
      <w:lvlText w:val="•"/>
      <w:lvlJc w:val="left"/>
      <w:pPr>
        <w:ind w:left="2113" w:hanging="386"/>
      </w:pPr>
      <w:rPr>
        <w:rFonts w:hint="default"/>
        <w:lang w:val="kk-KZ" w:eastAsia="kk-KZ" w:bidi="kk-KZ"/>
      </w:rPr>
    </w:lvl>
    <w:lvl w:ilvl="3" w:tplc="ED50B740">
      <w:numFmt w:val="bullet"/>
      <w:lvlText w:val="•"/>
      <w:lvlJc w:val="left"/>
      <w:pPr>
        <w:ind w:left="3109" w:hanging="386"/>
      </w:pPr>
      <w:rPr>
        <w:rFonts w:hint="default"/>
        <w:lang w:val="kk-KZ" w:eastAsia="kk-KZ" w:bidi="kk-KZ"/>
      </w:rPr>
    </w:lvl>
    <w:lvl w:ilvl="4" w:tplc="A97C8CFE">
      <w:numFmt w:val="bullet"/>
      <w:lvlText w:val="•"/>
      <w:lvlJc w:val="left"/>
      <w:pPr>
        <w:ind w:left="4106" w:hanging="386"/>
      </w:pPr>
      <w:rPr>
        <w:rFonts w:hint="default"/>
        <w:lang w:val="kk-KZ" w:eastAsia="kk-KZ" w:bidi="kk-KZ"/>
      </w:rPr>
    </w:lvl>
    <w:lvl w:ilvl="5" w:tplc="59F455FC">
      <w:numFmt w:val="bullet"/>
      <w:lvlText w:val="•"/>
      <w:lvlJc w:val="left"/>
      <w:pPr>
        <w:ind w:left="5103" w:hanging="386"/>
      </w:pPr>
      <w:rPr>
        <w:rFonts w:hint="default"/>
        <w:lang w:val="kk-KZ" w:eastAsia="kk-KZ" w:bidi="kk-KZ"/>
      </w:rPr>
    </w:lvl>
    <w:lvl w:ilvl="6" w:tplc="19B47FE4">
      <w:numFmt w:val="bullet"/>
      <w:lvlText w:val="•"/>
      <w:lvlJc w:val="left"/>
      <w:pPr>
        <w:ind w:left="6099" w:hanging="386"/>
      </w:pPr>
      <w:rPr>
        <w:rFonts w:hint="default"/>
        <w:lang w:val="kk-KZ" w:eastAsia="kk-KZ" w:bidi="kk-KZ"/>
      </w:rPr>
    </w:lvl>
    <w:lvl w:ilvl="7" w:tplc="BEE02730">
      <w:numFmt w:val="bullet"/>
      <w:lvlText w:val="•"/>
      <w:lvlJc w:val="left"/>
      <w:pPr>
        <w:ind w:left="7096" w:hanging="386"/>
      </w:pPr>
      <w:rPr>
        <w:rFonts w:hint="default"/>
        <w:lang w:val="kk-KZ" w:eastAsia="kk-KZ" w:bidi="kk-KZ"/>
      </w:rPr>
    </w:lvl>
    <w:lvl w:ilvl="8" w:tplc="C902E0AE">
      <w:numFmt w:val="bullet"/>
      <w:lvlText w:val="•"/>
      <w:lvlJc w:val="left"/>
      <w:pPr>
        <w:ind w:left="8093" w:hanging="386"/>
      </w:pPr>
      <w:rPr>
        <w:rFonts w:hint="default"/>
        <w:lang w:val="kk-KZ" w:eastAsia="kk-KZ" w:bidi="kk-KZ"/>
      </w:rPr>
    </w:lvl>
  </w:abstractNum>
  <w:abstractNum w:abstractNumId="15" w15:restartNumberingAfterBreak="0">
    <w:nsid w:val="32691C00"/>
    <w:multiLevelType w:val="hybridMultilevel"/>
    <w:tmpl w:val="D12C20AC"/>
    <w:lvl w:ilvl="0" w:tplc="B248E460">
      <w:start w:val="1"/>
      <w:numFmt w:val="decimal"/>
      <w:lvlText w:val="%1)"/>
      <w:lvlJc w:val="left"/>
      <w:pPr>
        <w:ind w:left="1131" w:hanging="305"/>
      </w:pPr>
      <w:rPr>
        <w:rFonts w:ascii="Times New Roman" w:eastAsia="Times New Roman" w:hAnsi="Times New Roman" w:cs="Times New Roman" w:hint="default"/>
        <w:sz w:val="28"/>
        <w:szCs w:val="28"/>
        <w:lang w:val="kk-KZ" w:eastAsia="kk-KZ" w:bidi="kk-KZ"/>
      </w:rPr>
    </w:lvl>
    <w:lvl w:ilvl="1" w:tplc="E70EBBA2">
      <w:numFmt w:val="bullet"/>
      <w:lvlText w:val="•"/>
      <w:lvlJc w:val="left"/>
      <w:pPr>
        <w:ind w:left="2034" w:hanging="305"/>
      </w:pPr>
      <w:rPr>
        <w:rFonts w:hint="default"/>
        <w:lang w:val="kk-KZ" w:eastAsia="kk-KZ" w:bidi="kk-KZ"/>
      </w:rPr>
    </w:lvl>
    <w:lvl w:ilvl="2" w:tplc="D92AADCE">
      <w:numFmt w:val="bullet"/>
      <w:lvlText w:val="•"/>
      <w:lvlJc w:val="left"/>
      <w:pPr>
        <w:ind w:left="2929" w:hanging="305"/>
      </w:pPr>
      <w:rPr>
        <w:rFonts w:hint="default"/>
        <w:lang w:val="kk-KZ" w:eastAsia="kk-KZ" w:bidi="kk-KZ"/>
      </w:rPr>
    </w:lvl>
    <w:lvl w:ilvl="3" w:tplc="5DB8EACC">
      <w:numFmt w:val="bullet"/>
      <w:lvlText w:val="•"/>
      <w:lvlJc w:val="left"/>
      <w:pPr>
        <w:ind w:left="3823" w:hanging="305"/>
      </w:pPr>
      <w:rPr>
        <w:rFonts w:hint="default"/>
        <w:lang w:val="kk-KZ" w:eastAsia="kk-KZ" w:bidi="kk-KZ"/>
      </w:rPr>
    </w:lvl>
    <w:lvl w:ilvl="4" w:tplc="1C88F4B2">
      <w:numFmt w:val="bullet"/>
      <w:lvlText w:val="•"/>
      <w:lvlJc w:val="left"/>
      <w:pPr>
        <w:ind w:left="4718" w:hanging="305"/>
      </w:pPr>
      <w:rPr>
        <w:rFonts w:hint="default"/>
        <w:lang w:val="kk-KZ" w:eastAsia="kk-KZ" w:bidi="kk-KZ"/>
      </w:rPr>
    </w:lvl>
    <w:lvl w:ilvl="5" w:tplc="F5880BEE">
      <w:numFmt w:val="bullet"/>
      <w:lvlText w:val="•"/>
      <w:lvlJc w:val="left"/>
      <w:pPr>
        <w:ind w:left="5613" w:hanging="305"/>
      </w:pPr>
      <w:rPr>
        <w:rFonts w:hint="default"/>
        <w:lang w:val="kk-KZ" w:eastAsia="kk-KZ" w:bidi="kk-KZ"/>
      </w:rPr>
    </w:lvl>
    <w:lvl w:ilvl="6" w:tplc="178CB23C">
      <w:numFmt w:val="bullet"/>
      <w:lvlText w:val="•"/>
      <w:lvlJc w:val="left"/>
      <w:pPr>
        <w:ind w:left="6507" w:hanging="305"/>
      </w:pPr>
      <w:rPr>
        <w:rFonts w:hint="default"/>
        <w:lang w:val="kk-KZ" w:eastAsia="kk-KZ" w:bidi="kk-KZ"/>
      </w:rPr>
    </w:lvl>
    <w:lvl w:ilvl="7" w:tplc="18EC8610">
      <w:numFmt w:val="bullet"/>
      <w:lvlText w:val="•"/>
      <w:lvlJc w:val="left"/>
      <w:pPr>
        <w:ind w:left="7402" w:hanging="305"/>
      </w:pPr>
      <w:rPr>
        <w:rFonts w:hint="default"/>
        <w:lang w:val="kk-KZ" w:eastAsia="kk-KZ" w:bidi="kk-KZ"/>
      </w:rPr>
    </w:lvl>
    <w:lvl w:ilvl="8" w:tplc="7C6C9858">
      <w:numFmt w:val="bullet"/>
      <w:lvlText w:val="•"/>
      <w:lvlJc w:val="left"/>
      <w:pPr>
        <w:ind w:left="8297" w:hanging="305"/>
      </w:pPr>
      <w:rPr>
        <w:rFonts w:hint="default"/>
        <w:lang w:val="kk-KZ" w:eastAsia="kk-KZ" w:bidi="kk-KZ"/>
      </w:rPr>
    </w:lvl>
  </w:abstractNum>
  <w:abstractNum w:abstractNumId="16" w15:restartNumberingAfterBreak="0">
    <w:nsid w:val="3EDC344F"/>
    <w:multiLevelType w:val="hybridMultilevel"/>
    <w:tmpl w:val="FA4CF7B6"/>
    <w:lvl w:ilvl="0" w:tplc="93407DBE">
      <w:start w:val="298"/>
      <w:numFmt w:val="decimal"/>
      <w:lvlText w:val="%1."/>
      <w:lvlJc w:val="left"/>
      <w:pPr>
        <w:ind w:left="334" w:hanging="525"/>
      </w:pPr>
      <w:rPr>
        <w:rFonts w:hint="default"/>
      </w:rPr>
    </w:lvl>
    <w:lvl w:ilvl="1" w:tplc="8A381FE2">
      <w:start w:val="1"/>
      <w:numFmt w:val="lowerLetter"/>
      <w:lvlText w:val="%2."/>
      <w:lvlJc w:val="left"/>
      <w:pPr>
        <w:ind w:left="889" w:hanging="360"/>
      </w:pPr>
    </w:lvl>
    <w:lvl w:ilvl="2" w:tplc="95C0556C">
      <w:start w:val="1"/>
      <w:numFmt w:val="lowerRoman"/>
      <w:lvlText w:val="%3."/>
      <w:lvlJc w:val="right"/>
      <w:pPr>
        <w:ind w:left="1609" w:hanging="180"/>
      </w:pPr>
    </w:lvl>
    <w:lvl w:ilvl="3" w:tplc="77F219E0">
      <w:start w:val="1"/>
      <w:numFmt w:val="decimal"/>
      <w:lvlText w:val="%4."/>
      <w:lvlJc w:val="left"/>
      <w:pPr>
        <w:ind w:left="2329" w:hanging="360"/>
      </w:pPr>
    </w:lvl>
    <w:lvl w:ilvl="4" w:tplc="0E3EB4D4">
      <w:start w:val="1"/>
      <w:numFmt w:val="lowerLetter"/>
      <w:lvlText w:val="%5."/>
      <w:lvlJc w:val="left"/>
      <w:pPr>
        <w:ind w:left="3049" w:hanging="360"/>
      </w:pPr>
    </w:lvl>
    <w:lvl w:ilvl="5" w:tplc="CFBE5F46">
      <w:start w:val="1"/>
      <w:numFmt w:val="lowerRoman"/>
      <w:lvlText w:val="%6."/>
      <w:lvlJc w:val="right"/>
      <w:pPr>
        <w:ind w:left="3769" w:hanging="180"/>
      </w:pPr>
    </w:lvl>
    <w:lvl w:ilvl="6" w:tplc="6E145CCA">
      <w:start w:val="1"/>
      <w:numFmt w:val="decimal"/>
      <w:lvlText w:val="%7."/>
      <w:lvlJc w:val="left"/>
      <w:pPr>
        <w:ind w:left="4489" w:hanging="360"/>
      </w:pPr>
    </w:lvl>
    <w:lvl w:ilvl="7" w:tplc="4B2AE4BA">
      <w:start w:val="1"/>
      <w:numFmt w:val="lowerLetter"/>
      <w:lvlText w:val="%8."/>
      <w:lvlJc w:val="left"/>
      <w:pPr>
        <w:ind w:left="5209" w:hanging="360"/>
      </w:pPr>
    </w:lvl>
    <w:lvl w:ilvl="8" w:tplc="45622040">
      <w:start w:val="1"/>
      <w:numFmt w:val="lowerRoman"/>
      <w:lvlText w:val="%9."/>
      <w:lvlJc w:val="right"/>
      <w:pPr>
        <w:ind w:left="5929" w:hanging="180"/>
      </w:pPr>
    </w:lvl>
  </w:abstractNum>
  <w:abstractNum w:abstractNumId="17" w15:restartNumberingAfterBreak="0">
    <w:nsid w:val="43E616AB"/>
    <w:multiLevelType w:val="hybridMultilevel"/>
    <w:tmpl w:val="A94A0224"/>
    <w:lvl w:ilvl="0" w:tplc="69183CEC">
      <w:start w:val="1"/>
      <w:numFmt w:val="decimal"/>
      <w:lvlText w:val="%1)"/>
      <w:lvlJc w:val="left"/>
      <w:pPr>
        <w:ind w:left="1131" w:hanging="305"/>
      </w:pPr>
      <w:rPr>
        <w:rFonts w:ascii="Times New Roman" w:eastAsia="Times New Roman" w:hAnsi="Times New Roman" w:cs="Times New Roman" w:hint="default"/>
        <w:sz w:val="28"/>
        <w:szCs w:val="28"/>
        <w:lang w:val="kk-KZ" w:eastAsia="kk-KZ" w:bidi="kk-KZ"/>
      </w:rPr>
    </w:lvl>
    <w:lvl w:ilvl="1" w:tplc="8898A6BC">
      <w:numFmt w:val="bullet"/>
      <w:lvlText w:val="•"/>
      <w:lvlJc w:val="left"/>
      <w:pPr>
        <w:ind w:left="2034" w:hanging="305"/>
      </w:pPr>
      <w:rPr>
        <w:rFonts w:hint="default"/>
        <w:lang w:val="kk-KZ" w:eastAsia="kk-KZ" w:bidi="kk-KZ"/>
      </w:rPr>
    </w:lvl>
    <w:lvl w:ilvl="2" w:tplc="EEA01A98">
      <w:numFmt w:val="bullet"/>
      <w:lvlText w:val="•"/>
      <w:lvlJc w:val="left"/>
      <w:pPr>
        <w:ind w:left="2929" w:hanging="305"/>
      </w:pPr>
      <w:rPr>
        <w:rFonts w:hint="default"/>
        <w:lang w:val="kk-KZ" w:eastAsia="kk-KZ" w:bidi="kk-KZ"/>
      </w:rPr>
    </w:lvl>
    <w:lvl w:ilvl="3" w:tplc="87AA2398">
      <w:numFmt w:val="bullet"/>
      <w:lvlText w:val="•"/>
      <w:lvlJc w:val="left"/>
      <w:pPr>
        <w:ind w:left="3823" w:hanging="305"/>
      </w:pPr>
      <w:rPr>
        <w:rFonts w:hint="default"/>
        <w:lang w:val="kk-KZ" w:eastAsia="kk-KZ" w:bidi="kk-KZ"/>
      </w:rPr>
    </w:lvl>
    <w:lvl w:ilvl="4" w:tplc="DEEC8D2A">
      <w:numFmt w:val="bullet"/>
      <w:lvlText w:val="•"/>
      <w:lvlJc w:val="left"/>
      <w:pPr>
        <w:ind w:left="4718" w:hanging="305"/>
      </w:pPr>
      <w:rPr>
        <w:rFonts w:hint="default"/>
        <w:lang w:val="kk-KZ" w:eastAsia="kk-KZ" w:bidi="kk-KZ"/>
      </w:rPr>
    </w:lvl>
    <w:lvl w:ilvl="5" w:tplc="117E9652">
      <w:numFmt w:val="bullet"/>
      <w:lvlText w:val="•"/>
      <w:lvlJc w:val="left"/>
      <w:pPr>
        <w:ind w:left="5613" w:hanging="305"/>
      </w:pPr>
      <w:rPr>
        <w:rFonts w:hint="default"/>
        <w:lang w:val="kk-KZ" w:eastAsia="kk-KZ" w:bidi="kk-KZ"/>
      </w:rPr>
    </w:lvl>
    <w:lvl w:ilvl="6" w:tplc="37CE3138">
      <w:numFmt w:val="bullet"/>
      <w:lvlText w:val="•"/>
      <w:lvlJc w:val="left"/>
      <w:pPr>
        <w:ind w:left="6507" w:hanging="305"/>
      </w:pPr>
      <w:rPr>
        <w:rFonts w:hint="default"/>
        <w:lang w:val="kk-KZ" w:eastAsia="kk-KZ" w:bidi="kk-KZ"/>
      </w:rPr>
    </w:lvl>
    <w:lvl w:ilvl="7" w:tplc="A5A6487E">
      <w:numFmt w:val="bullet"/>
      <w:lvlText w:val="•"/>
      <w:lvlJc w:val="left"/>
      <w:pPr>
        <w:ind w:left="7402" w:hanging="305"/>
      </w:pPr>
      <w:rPr>
        <w:rFonts w:hint="default"/>
        <w:lang w:val="kk-KZ" w:eastAsia="kk-KZ" w:bidi="kk-KZ"/>
      </w:rPr>
    </w:lvl>
    <w:lvl w:ilvl="8" w:tplc="A19A28AA">
      <w:numFmt w:val="bullet"/>
      <w:lvlText w:val="•"/>
      <w:lvlJc w:val="left"/>
      <w:pPr>
        <w:ind w:left="8297" w:hanging="305"/>
      </w:pPr>
      <w:rPr>
        <w:rFonts w:hint="default"/>
        <w:lang w:val="kk-KZ" w:eastAsia="kk-KZ" w:bidi="kk-KZ"/>
      </w:rPr>
    </w:lvl>
  </w:abstractNum>
  <w:abstractNum w:abstractNumId="18" w15:restartNumberingAfterBreak="0">
    <w:nsid w:val="48D43908"/>
    <w:multiLevelType w:val="hybridMultilevel"/>
    <w:tmpl w:val="6480192A"/>
    <w:lvl w:ilvl="0" w:tplc="E814E4BA">
      <w:start w:val="1"/>
      <w:numFmt w:val="decimal"/>
      <w:lvlText w:val="%1)"/>
      <w:lvlJc w:val="left"/>
      <w:pPr>
        <w:ind w:left="1069" w:hanging="360"/>
      </w:pPr>
    </w:lvl>
    <w:lvl w:ilvl="1" w:tplc="53486FBA">
      <w:start w:val="1"/>
      <w:numFmt w:val="lowerLetter"/>
      <w:lvlText w:val="%2."/>
      <w:lvlJc w:val="left"/>
      <w:pPr>
        <w:ind w:left="1789" w:hanging="360"/>
      </w:pPr>
    </w:lvl>
    <w:lvl w:ilvl="2" w:tplc="8D5A5B6C">
      <w:start w:val="1"/>
      <w:numFmt w:val="lowerRoman"/>
      <w:lvlText w:val="%3."/>
      <w:lvlJc w:val="right"/>
      <w:pPr>
        <w:ind w:left="2509" w:hanging="180"/>
      </w:pPr>
    </w:lvl>
    <w:lvl w:ilvl="3" w:tplc="CEC282E4">
      <w:start w:val="1"/>
      <w:numFmt w:val="decimal"/>
      <w:lvlText w:val="%4."/>
      <w:lvlJc w:val="left"/>
      <w:pPr>
        <w:ind w:left="3229" w:hanging="360"/>
      </w:pPr>
    </w:lvl>
    <w:lvl w:ilvl="4" w:tplc="EC5AE1F6">
      <w:start w:val="1"/>
      <w:numFmt w:val="lowerLetter"/>
      <w:lvlText w:val="%5."/>
      <w:lvlJc w:val="left"/>
      <w:pPr>
        <w:ind w:left="3949" w:hanging="360"/>
      </w:pPr>
    </w:lvl>
    <w:lvl w:ilvl="5" w:tplc="5C64DD38">
      <w:start w:val="1"/>
      <w:numFmt w:val="lowerRoman"/>
      <w:lvlText w:val="%6."/>
      <w:lvlJc w:val="right"/>
      <w:pPr>
        <w:ind w:left="4669" w:hanging="180"/>
      </w:pPr>
    </w:lvl>
    <w:lvl w:ilvl="6" w:tplc="4CE4300E">
      <w:start w:val="1"/>
      <w:numFmt w:val="decimal"/>
      <w:lvlText w:val="%7."/>
      <w:lvlJc w:val="left"/>
      <w:pPr>
        <w:ind w:left="5389" w:hanging="360"/>
      </w:pPr>
    </w:lvl>
    <w:lvl w:ilvl="7" w:tplc="EB98DEC4">
      <w:start w:val="1"/>
      <w:numFmt w:val="lowerLetter"/>
      <w:lvlText w:val="%8."/>
      <w:lvlJc w:val="left"/>
      <w:pPr>
        <w:ind w:left="6109" w:hanging="360"/>
      </w:pPr>
    </w:lvl>
    <w:lvl w:ilvl="8" w:tplc="C13E0982">
      <w:start w:val="1"/>
      <w:numFmt w:val="lowerRoman"/>
      <w:lvlText w:val="%9."/>
      <w:lvlJc w:val="right"/>
      <w:pPr>
        <w:ind w:left="6829" w:hanging="180"/>
      </w:pPr>
    </w:lvl>
  </w:abstractNum>
  <w:abstractNum w:abstractNumId="19" w15:restartNumberingAfterBreak="0">
    <w:nsid w:val="4DFB564A"/>
    <w:multiLevelType w:val="hybridMultilevel"/>
    <w:tmpl w:val="4D9A8E0C"/>
    <w:lvl w:ilvl="0" w:tplc="FFACF4D0">
      <w:start w:val="1"/>
      <w:numFmt w:val="decimal"/>
      <w:lvlText w:val="%1)"/>
      <w:lvlJc w:val="left"/>
      <w:pPr>
        <w:ind w:left="1131" w:hanging="305"/>
      </w:pPr>
      <w:rPr>
        <w:rFonts w:ascii="Times New Roman" w:eastAsia="Times New Roman" w:hAnsi="Times New Roman" w:cs="Times New Roman" w:hint="default"/>
        <w:sz w:val="28"/>
        <w:szCs w:val="28"/>
        <w:lang w:val="kk-KZ" w:eastAsia="kk-KZ" w:bidi="kk-KZ"/>
      </w:rPr>
    </w:lvl>
    <w:lvl w:ilvl="1" w:tplc="57DC163C">
      <w:numFmt w:val="bullet"/>
      <w:lvlText w:val="•"/>
      <w:lvlJc w:val="left"/>
      <w:pPr>
        <w:ind w:left="2034" w:hanging="305"/>
      </w:pPr>
      <w:rPr>
        <w:rFonts w:hint="default"/>
        <w:lang w:val="kk-KZ" w:eastAsia="kk-KZ" w:bidi="kk-KZ"/>
      </w:rPr>
    </w:lvl>
    <w:lvl w:ilvl="2" w:tplc="66067182">
      <w:numFmt w:val="bullet"/>
      <w:lvlText w:val="•"/>
      <w:lvlJc w:val="left"/>
      <w:pPr>
        <w:ind w:left="2929" w:hanging="305"/>
      </w:pPr>
      <w:rPr>
        <w:rFonts w:hint="default"/>
        <w:lang w:val="kk-KZ" w:eastAsia="kk-KZ" w:bidi="kk-KZ"/>
      </w:rPr>
    </w:lvl>
    <w:lvl w:ilvl="3" w:tplc="21A89810">
      <w:numFmt w:val="bullet"/>
      <w:lvlText w:val="•"/>
      <w:lvlJc w:val="left"/>
      <w:pPr>
        <w:ind w:left="3823" w:hanging="305"/>
      </w:pPr>
      <w:rPr>
        <w:rFonts w:hint="default"/>
        <w:lang w:val="kk-KZ" w:eastAsia="kk-KZ" w:bidi="kk-KZ"/>
      </w:rPr>
    </w:lvl>
    <w:lvl w:ilvl="4" w:tplc="1AE4022A">
      <w:numFmt w:val="bullet"/>
      <w:lvlText w:val="•"/>
      <w:lvlJc w:val="left"/>
      <w:pPr>
        <w:ind w:left="4718" w:hanging="305"/>
      </w:pPr>
      <w:rPr>
        <w:rFonts w:hint="default"/>
        <w:lang w:val="kk-KZ" w:eastAsia="kk-KZ" w:bidi="kk-KZ"/>
      </w:rPr>
    </w:lvl>
    <w:lvl w:ilvl="5" w:tplc="62502300">
      <w:numFmt w:val="bullet"/>
      <w:lvlText w:val="•"/>
      <w:lvlJc w:val="left"/>
      <w:pPr>
        <w:ind w:left="5613" w:hanging="305"/>
      </w:pPr>
      <w:rPr>
        <w:rFonts w:hint="default"/>
        <w:lang w:val="kk-KZ" w:eastAsia="kk-KZ" w:bidi="kk-KZ"/>
      </w:rPr>
    </w:lvl>
    <w:lvl w:ilvl="6" w:tplc="FFD648E0">
      <w:numFmt w:val="bullet"/>
      <w:lvlText w:val="•"/>
      <w:lvlJc w:val="left"/>
      <w:pPr>
        <w:ind w:left="6507" w:hanging="305"/>
      </w:pPr>
      <w:rPr>
        <w:rFonts w:hint="default"/>
        <w:lang w:val="kk-KZ" w:eastAsia="kk-KZ" w:bidi="kk-KZ"/>
      </w:rPr>
    </w:lvl>
    <w:lvl w:ilvl="7" w:tplc="3C0E7160">
      <w:numFmt w:val="bullet"/>
      <w:lvlText w:val="•"/>
      <w:lvlJc w:val="left"/>
      <w:pPr>
        <w:ind w:left="7402" w:hanging="305"/>
      </w:pPr>
      <w:rPr>
        <w:rFonts w:hint="default"/>
        <w:lang w:val="kk-KZ" w:eastAsia="kk-KZ" w:bidi="kk-KZ"/>
      </w:rPr>
    </w:lvl>
    <w:lvl w:ilvl="8" w:tplc="C9DEDFA6">
      <w:numFmt w:val="bullet"/>
      <w:lvlText w:val="•"/>
      <w:lvlJc w:val="left"/>
      <w:pPr>
        <w:ind w:left="8297" w:hanging="305"/>
      </w:pPr>
      <w:rPr>
        <w:rFonts w:hint="default"/>
        <w:lang w:val="kk-KZ" w:eastAsia="kk-KZ" w:bidi="kk-KZ"/>
      </w:rPr>
    </w:lvl>
  </w:abstractNum>
  <w:abstractNum w:abstractNumId="20" w15:restartNumberingAfterBreak="0">
    <w:nsid w:val="5893368C"/>
    <w:multiLevelType w:val="hybridMultilevel"/>
    <w:tmpl w:val="9B14EC08"/>
    <w:lvl w:ilvl="0" w:tplc="B6CE876A">
      <w:start w:val="1"/>
      <w:numFmt w:val="decimal"/>
      <w:lvlText w:val="%1)"/>
      <w:lvlJc w:val="left"/>
      <w:pPr>
        <w:ind w:left="1131" w:hanging="305"/>
      </w:pPr>
      <w:rPr>
        <w:rFonts w:ascii="Times New Roman" w:eastAsia="Times New Roman" w:hAnsi="Times New Roman" w:cs="Times New Roman" w:hint="default"/>
        <w:sz w:val="28"/>
        <w:szCs w:val="28"/>
        <w:lang w:val="kk-KZ" w:eastAsia="kk-KZ" w:bidi="kk-KZ"/>
      </w:rPr>
    </w:lvl>
    <w:lvl w:ilvl="1" w:tplc="62049192">
      <w:numFmt w:val="bullet"/>
      <w:lvlText w:val="•"/>
      <w:lvlJc w:val="left"/>
      <w:pPr>
        <w:ind w:left="2034" w:hanging="305"/>
      </w:pPr>
      <w:rPr>
        <w:rFonts w:hint="default"/>
        <w:lang w:val="kk-KZ" w:eastAsia="kk-KZ" w:bidi="kk-KZ"/>
      </w:rPr>
    </w:lvl>
    <w:lvl w:ilvl="2" w:tplc="F12CBEF2">
      <w:numFmt w:val="bullet"/>
      <w:lvlText w:val="•"/>
      <w:lvlJc w:val="left"/>
      <w:pPr>
        <w:ind w:left="2929" w:hanging="305"/>
      </w:pPr>
      <w:rPr>
        <w:rFonts w:hint="default"/>
        <w:lang w:val="kk-KZ" w:eastAsia="kk-KZ" w:bidi="kk-KZ"/>
      </w:rPr>
    </w:lvl>
    <w:lvl w:ilvl="3" w:tplc="FB1857C0">
      <w:numFmt w:val="bullet"/>
      <w:lvlText w:val="•"/>
      <w:lvlJc w:val="left"/>
      <w:pPr>
        <w:ind w:left="3823" w:hanging="305"/>
      </w:pPr>
      <w:rPr>
        <w:rFonts w:hint="default"/>
        <w:lang w:val="kk-KZ" w:eastAsia="kk-KZ" w:bidi="kk-KZ"/>
      </w:rPr>
    </w:lvl>
    <w:lvl w:ilvl="4" w:tplc="D11E14BC">
      <w:numFmt w:val="bullet"/>
      <w:lvlText w:val="•"/>
      <w:lvlJc w:val="left"/>
      <w:pPr>
        <w:ind w:left="4718" w:hanging="305"/>
      </w:pPr>
      <w:rPr>
        <w:rFonts w:hint="default"/>
        <w:lang w:val="kk-KZ" w:eastAsia="kk-KZ" w:bidi="kk-KZ"/>
      </w:rPr>
    </w:lvl>
    <w:lvl w:ilvl="5" w:tplc="D1426B4C">
      <w:numFmt w:val="bullet"/>
      <w:lvlText w:val="•"/>
      <w:lvlJc w:val="left"/>
      <w:pPr>
        <w:ind w:left="5613" w:hanging="305"/>
      </w:pPr>
      <w:rPr>
        <w:rFonts w:hint="default"/>
        <w:lang w:val="kk-KZ" w:eastAsia="kk-KZ" w:bidi="kk-KZ"/>
      </w:rPr>
    </w:lvl>
    <w:lvl w:ilvl="6" w:tplc="DC486D22">
      <w:numFmt w:val="bullet"/>
      <w:lvlText w:val="•"/>
      <w:lvlJc w:val="left"/>
      <w:pPr>
        <w:ind w:left="6507" w:hanging="305"/>
      </w:pPr>
      <w:rPr>
        <w:rFonts w:hint="default"/>
        <w:lang w:val="kk-KZ" w:eastAsia="kk-KZ" w:bidi="kk-KZ"/>
      </w:rPr>
    </w:lvl>
    <w:lvl w:ilvl="7" w:tplc="531CF2D6">
      <w:numFmt w:val="bullet"/>
      <w:lvlText w:val="•"/>
      <w:lvlJc w:val="left"/>
      <w:pPr>
        <w:ind w:left="7402" w:hanging="305"/>
      </w:pPr>
      <w:rPr>
        <w:rFonts w:hint="default"/>
        <w:lang w:val="kk-KZ" w:eastAsia="kk-KZ" w:bidi="kk-KZ"/>
      </w:rPr>
    </w:lvl>
    <w:lvl w:ilvl="8" w:tplc="8AA69112">
      <w:numFmt w:val="bullet"/>
      <w:lvlText w:val="•"/>
      <w:lvlJc w:val="left"/>
      <w:pPr>
        <w:ind w:left="8297" w:hanging="305"/>
      </w:pPr>
      <w:rPr>
        <w:rFonts w:hint="default"/>
        <w:lang w:val="kk-KZ" w:eastAsia="kk-KZ" w:bidi="kk-KZ"/>
      </w:rPr>
    </w:lvl>
  </w:abstractNum>
  <w:abstractNum w:abstractNumId="21" w15:restartNumberingAfterBreak="0">
    <w:nsid w:val="5C3079C7"/>
    <w:multiLevelType w:val="hybridMultilevel"/>
    <w:tmpl w:val="5A641ADC"/>
    <w:lvl w:ilvl="0" w:tplc="B2842982">
      <w:start w:val="1"/>
      <w:numFmt w:val="decimal"/>
      <w:lvlText w:val="%1)"/>
      <w:lvlJc w:val="left"/>
      <w:pPr>
        <w:ind w:left="867" w:hanging="305"/>
      </w:pPr>
      <w:rPr>
        <w:rFonts w:ascii="Times New Roman" w:eastAsia="Times New Roman" w:hAnsi="Times New Roman" w:cs="Times New Roman" w:hint="default"/>
        <w:sz w:val="28"/>
        <w:szCs w:val="28"/>
        <w:lang w:val="kk-KZ" w:eastAsia="kk-KZ" w:bidi="kk-KZ"/>
      </w:rPr>
    </w:lvl>
    <w:lvl w:ilvl="1" w:tplc="B49C692E">
      <w:numFmt w:val="bullet"/>
      <w:lvlText w:val="•"/>
      <w:lvlJc w:val="left"/>
      <w:pPr>
        <w:ind w:left="1782" w:hanging="305"/>
      </w:pPr>
      <w:rPr>
        <w:rFonts w:hint="default"/>
        <w:lang w:val="kk-KZ" w:eastAsia="kk-KZ" w:bidi="kk-KZ"/>
      </w:rPr>
    </w:lvl>
    <w:lvl w:ilvl="2" w:tplc="9014D540">
      <w:numFmt w:val="bullet"/>
      <w:lvlText w:val="•"/>
      <w:lvlJc w:val="left"/>
      <w:pPr>
        <w:ind w:left="2705" w:hanging="305"/>
      </w:pPr>
      <w:rPr>
        <w:rFonts w:hint="default"/>
        <w:lang w:val="kk-KZ" w:eastAsia="kk-KZ" w:bidi="kk-KZ"/>
      </w:rPr>
    </w:lvl>
    <w:lvl w:ilvl="3" w:tplc="A6663580">
      <w:numFmt w:val="bullet"/>
      <w:lvlText w:val="•"/>
      <w:lvlJc w:val="left"/>
      <w:pPr>
        <w:ind w:left="3627" w:hanging="305"/>
      </w:pPr>
      <w:rPr>
        <w:rFonts w:hint="default"/>
        <w:lang w:val="kk-KZ" w:eastAsia="kk-KZ" w:bidi="kk-KZ"/>
      </w:rPr>
    </w:lvl>
    <w:lvl w:ilvl="4" w:tplc="F20C3926">
      <w:numFmt w:val="bullet"/>
      <w:lvlText w:val="•"/>
      <w:lvlJc w:val="left"/>
      <w:pPr>
        <w:ind w:left="4550" w:hanging="305"/>
      </w:pPr>
      <w:rPr>
        <w:rFonts w:hint="default"/>
        <w:lang w:val="kk-KZ" w:eastAsia="kk-KZ" w:bidi="kk-KZ"/>
      </w:rPr>
    </w:lvl>
    <w:lvl w:ilvl="5" w:tplc="F502F7C0">
      <w:numFmt w:val="bullet"/>
      <w:lvlText w:val="•"/>
      <w:lvlJc w:val="left"/>
      <w:pPr>
        <w:ind w:left="5473" w:hanging="305"/>
      </w:pPr>
      <w:rPr>
        <w:rFonts w:hint="default"/>
        <w:lang w:val="kk-KZ" w:eastAsia="kk-KZ" w:bidi="kk-KZ"/>
      </w:rPr>
    </w:lvl>
    <w:lvl w:ilvl="6" w:tplc="39B8B598">
      <w:numFmt w:val="bullet"/>
      <w:lvlText w:val="•"/>
      <w:lvlJc w:val="left"/>
      <w:pPr>
        <w:ind w:left="6395" w:hanging="305"/>
      </w:pPr>
      <w:rPr>
        <w:rFonts w:hint="default"/>
        <w:lang w:val="kk-KZ" w:eastAsia="kk-KZ" w:bidi="kk-KZ"/>
      </w:rPr>
    </w:lvl>
    <w:lvl w:ilvl="7" w:tplc="F5123F4C">
      <w:numFmt w:val="bullet"/>
      <w:lvlText w:val="•"/>
      <w:lvlJc w:val="left"/>
      <w:pPr>
        <w:ind w:left="7318" w:hanging="305"/>
      </w:pPr>
      <w:rPr>
        <w:rFonts w:hint="default"/>
        <w:lang w:val="kk-KZ" w:eastAsia="kk-KZ" w:bidi="kk-KZ"/>
      </w:rPr>
    </w:lvl>
    <w:lvl w:ilvl="8" w:tplc="A5CE82AC">
      <w:numFmt w:val="bullet"/>
      <w:lvlText w:val="•"/>
      <w:lvlJc w:val="left"/>
      <w:pPr>
        <w:ind w:left="8241" w:hanging="305"/>
      </w:pPr>
      <w:rPr>
        <w:rFonts w:hint="default"/>
        <w:lang w:val="kk-KZ" w:eastAsia="kk-KZ" w:bidi="kk-KZ"/>
      </w:rPr>
    </w:lvl>
  </w:abstractNum>
  <w:abstractNum w:abstractNumId="22" w15:restartNumberingAfterBreak="0">
    <w:nsid w:val="5C66036D"/>
    <w:multiLevelType w:val="hybridMultilevel"/>
    <w:tmpl w:val="55F885F8"/>
    <w:lvl w:ilvl="0" w:tplc="17C64620">
      <w:start w:val="2"/>
      <w:numFmt w:val="decimal"/>
      <w:lvlText w:val="%1)"/>
      <w:lvlJc w:val="left"/>
      <w:pPr>
        <w:ind w:left="757" w:hanging="360"/>
      </w:pPr>
      <w:rPr>
        <w:rFonts w:hint="default"/>
      </w:rPr>
    </w:lvl>
    <w:lvl w:ilvl="1" w:tplc="9360600C">
      <w:start w:val="1"/>
      <w:numFmt w:val="lowerLetter"/>
      <w:lvlText w:val="%2."/>
      <w:lvlJc w:val="left"/>
      <w:pPr>
        <w:ind w:left="1477" w:hanging="360"/>
      </w:pPr>
    </w:lvl>
    <w:lvl w:ilvl="2" w:tplc="24705140">
      <w:start w:val="1"/>
      <w:numFmt w:val="lowerRoman"/>
      <w:lvlText w:val="%3."/>
      <w:lvlJc w:val="right"/>
      <w:pPr>
        <w:ind w:left="2197" w:hanging="180"/>
      </w:pPr>
    </w:lvl>
    <w:lvl w:ilvl="3" w:tplc="8B12D7FA">
      <w:start w:val="1"/>
      <w:numFmt w:val="decimal"/>
      <w:lvlText w:val="%4."/>
      <w:lvlJc w:val="left"/>
      <w:pPr>
        <w:ind w:left="2917" w:hanging="360"/>
      </w:pPr>
    </w:lvl>
    <w:lvl w:ilvl="4" w:tplc="4C6A1802">
      <w:start w:val="1"/>
      <w:numFmt w:val="lowerLetter"/>
      <w:lvlText w:val="%5."/>
      <w:lvlJc w:val="left"/>
      <w:pPr>
        <w:ind w:left="3637" w:hanging="360"/>
      </w:pPr>
    </w:lvl>
    <w:lvl w:ilvl="5" w:tplc="68A4F118">
      <w:start w:val="1"/>
      <w:numFmt w:val="lowerRoman"/>
      <w:lvlText w:val="%6."/>
      <w:lvlJc w:val="right"/>
      <w:pPr>
        <w:ind w:left="4357" w:hanging="180"/>
      </w:pPr>
    </w:lvl>
    <w:lvl w:ilvl="6" w:tplc="C3C267FC">
      <w:start w:val="1"/>
      <w:numFmt w:val="decimal"/>
      <w:lvlText w:val="%7."/>
      <w:lvlJc w:val="left"/>
      <w:pPr>
        <w:ind w:left="5077" w:hanging="360"/>
      </w:pPr>
    </w:lvl>
    <w:lvl w:ilvl="7" w:tplc="C2082EC4">
      <w:start w:val="1"/>
      <w:numFmt w:val="lowerLetter"/>
      <w:lvlText w:val="%8."/>
      <w:lvlJc w:val="left"/>
      <w:pPr>
        <w:ind w:left="5797" w:hanging="360"/>
      </w:pPr>
    </w:lvl>
    <w:lvl w:ilvl="8" w:tplc="81E496C8">
      <w:start w:val="1"/>
      <w:numFmt w:val="lowerRoman"/>
      <w:lvlText w:val="%9."/>
      <w:lvlJc w:val="right"/>
      <w:pPr>
        <w:ind w:left="6517" w:hanging="180"/>
      </w:pPr>
    </w:lvl>
  </w:abstractNum>
  <w:abstractNum w:abstractNumId="23" w15:restartNumberingAfterBreak="0">
    <w:nsid w:val="5EF5288F"/>
    <w:multiLevelType w:val="hybridMultilevel"/>
    <w:tmpl w:val="8586F714"/>
    <w:lvl w:ilvl="0" w:tplc="4EB4BFC0">
      <w:start w:val="1"/>
      <w:numFmt w:val="decimal"/>
      <w:lvlText w:val="%1."/>
      <w:lvlJc w:val="left"/>
      <w:pPr>
        <w:ind w:left="45" w:firstLine="664"/>
      </w:pPr>
      <w:rPr>
        <w:rFonts w:hint="default"/>
      </w:rPr>
    </w:lvl>
    <w:lvl w:ilvl="1" w:tplc="9AFA1302">
      <w:start w:val="1"/>
      <w:numFmt w:val="lowerLetter"/>
      <w:lvlText w:val="%2."/>
      <w:lvlJc w:val="left"/>
      <w:pPr>
        <w:ind w:left="1789" w:hanging="360"/>
      </w:pPr>
    </w:lvl>
    <w:lvl w:ilvl="2" w:tplc="85F0D7BE">
      <w:start w:val="1"/>
      <w:numFmt w:val="lowerRoman"/>
      <w:lvlText w:val="%3."/>
      <w:lvlJc w:val="right"/>
      <w:pPr>
        <w:ind w:left="2509" w:hanging="180"/>
      </w:pPr>
    </w:lvl>
    <w:lvl w:ilvl="3" w:tplc="0AE69D16">
      <w:start w:val="1"/>
      <w:numFmt w:val="decimal"/>
      <w:lvlText w:val="%4."/>
      <w:lvlJc w:val="left"/>
      <w:pPr>
        <w:ind w:left="3229" w:hanging="360"/>
      </w:pPr>
    </w:lvl>
    <w:lvl w:ilvl="4" w:tplc="C61EEB86">
      <w:start w:val="1"/>
      <w:numFmt w:val="lowerLetter"/>
      <w:lvlText w:val="%5."/>
      <w:lvlJc w:val="left"/>
      <w:pPr>
        <w:ind w:left="3949" w:hanging="360"/>
      </w:pPr>
    </w:lvl>
    <w:lvl w:ilvl="5" w:tplc="2D18741A">
      <w:start w:val="1"/>
      <w:numFmt w:val="lowerRoman"/>
      <w:lvlText w:val="%6."/>
      <w:lvlJc w:val="right"/>
      <w:pPr>
        <w:ind w:left="4669" w:hanging="180"/>
      </w:pPr>
    </w:lvl>
    <w:lvl w:ilvl="6" w:tplc="7882A664">
      <w:start w:val="1"/>
      <w:numFmt w:val="decimal"/>
      <w:lvlText w:val="%7."/>
      <w:lvlJc w:val="left"/>
      <w:pPr>
        <w:ind w:left="5389" w:hanging="360"/>
      </w:pPr>
    </w:lvl>
    <w:lvl w:ilvl="7" w:tplc="ECC853CA">
      <w:start w:val="1"/>
      <w:numFmt w:val="lowerLetter"/>
      <w:lvlText w:val="%8."/>
      <w:lvlJc w:val="left"/>
      <w:pPr>
        <w:ind w:left="6109" w:hanging="360"/>
      </w:pPr>
    </w:lvl>
    <w:lvl w:ilvl="8" w:tplc="05EA1F6E">
      <w:start w:val="1"/>
      <w:numFmt w:val="lowerRoman"/>
      <w:lvlText w:val="%9."/>
      <w:lvlJc w:val="right"/>
      <w:pPr>
        <w:ind w:left="6829" w:hanging="180"/>
      </w:pPr>
    </w:lvl>
  </w:abstractNum>
  <w:abstractNum w:abstractNumId="24" w15:restartNumberingAfterBreak="0">
    <w:nsid w:val="645E43EE"/>
    <w:multiLevelType w:val="hybridMultilevel"/>
    <w:tmpl w:val="61F8F7F0"/>
    <w:lvl w:ilvl="0" w:tplc="5BC03756">
      <w:start w:val="1"/>
      <w:numFmt w:val="decimal"/>
      <w:lvlText w:val="%1)"/>
      <w:lvlJc w:val="left"/>
      <w:pPr>
        <w:ind w:left="1131" w:hanging="305"/>
      </w:pPr>
      <w:rPr>
        <w:rFonts w:ascii="Times New Roman" w:eastAsia="Times New Roman" w:hAnsi="Times New Roman" w:cs="Times New Roman" w:hint="default"/>
        <w:sz w:val="28"/>
        <w:szCs w:val="28"/>
        <w:lang w:val="kk-KZ" w:eastAsia="kk-KZ" w:bidi="kk-KZ"/>
      </w:rPr>
    </w:lvl>
    <w:lvl w:ilvl="1" w:tplc="4E1ABDF6">
      <w:numFmt w:val="bullet"/>
      <w:lvlText w:val="•"/>
      <w:lvlJc w:val="left"/>
      <w:pPr>
        <w:ind w:left="2034" w:hanging="305"/>
      </w:pPr>
      <w:rPr>
        <w:rFonts w:hint="default"/>
        <w:lang w:val="kk-KZ" w:eastAsia="kk-KZ" w:bidi="kk-KZ"/>
      </w:rPr>
    </w:lvl>
    <w:lvl w:ilvl="2" w:tplc="419A2CB0">
      <w:numFmt w:val="bullet"/>
      <w:lvlText w:val="•"/>
      <w:lvlJc w:val="left"/>
      <w:pPr>
        <w:ind w:left="2929" w:hanging="305"/>
      </w:pPr>
      <w:rPr>
        <w:rFonts w:hint="default"/>
        <w:lang w:val="kk-KZ" w:eastAsia="kk-KZ" w:bidi="kk-KZ"/>
      </w:rPr>
    </w:lvl>
    <w:lvl w:ilvl="3" w:tplc="A412B12E">
      <w:numFmt w:val="bullet"/>
      <w:lvlText w:val="•"/>
      <w:lvlJc w:val="left"/>
      <w:pPr>
        <w:ind w:left="3823" w:hanging="305"/>
      </w:pPr>
      <w:rPr>
        <w:rFonts w:hint="default"/>
        <w:lang w:val="kk-KZ" w:eastAsia="kk-KZ" w:bidi="kk-KZ"/>
      </w:rPr>
    </w:lvl>
    <w:lvl w:ilvl="4" w:tplc="D7B60C5E">
      <w:numFmt w:val="bullet"/>
      <w:lvlText w:val="•"/>
      <w:lvlJc w:val="left"/>
      <w:pPr>
        <w:ind w:left="4718" w:hanging="305"/>
      </w:pPr>
      <w:rPr>
        <w:rFonts w:hint="default"/>
        <w:lang w:val="kk-KZ" w:eastAsia="kk-KZ" w:bidi="kk-KZ"/>
      </w:rPr>
    </w:lvl>
    <w:lvl w:ilvl="5" w:tplc="EEF24DD6">
      <w:numFmt w:val="bullet"/>
      <w:lvlText w:val="•"/>
      <w:lvlJc w:val="left"/>
      <w:pPr>
        <w:ind w:left="5613" w:hanging="305"/>
      </w:pPr>
      <w:rPr>
        <w:rFonts w:hint="default"/>
        <w:lang w:val="kk-KZ" w:eastAsia="kk-KZ" w:bidi="kk-KZ"/>
      </w:rPr>
    </w:lvl>
    <w:lvl w:ilvl="6" w:tplc="8B4EB8B8">
      <w:numFmt w:val="bullet"/>
      <w:lvlText w:val="•"/>
      <w:lvlJc w:val="left"/>
      <w:pPr>
        <w:ind w:left="6507" w:hanging="305"/>
      </w:pPr>
      <w:rPr>
        <w:rFonts w:hint="default"/>
        <w:lang w:val="kk-KZ" w:eastAsia="kk-KZ" w:bidi="kk-KZ"/>
      </w:rPr>
    </w:lvl>
    <w:lvl w:ilvl="7" w:tplc="DCA07ED2">
      <w:numFmt w:val="bullet"/>
      <w:lvlText w:val="•"/>
      <w:lvlJc w:val="left"/>
      <w:pPr>
        <w:ind w:left="7402" w:hanging="305"/>
      </w:pPr>
      <w:rPr>
        <w:rFonts w:hint="default"/>
        <w:lang w:val="kk-KZ" w:eastAsia="kk-KZ" w:bidi="kk-KZ"/>
      </w:rPr>
    </w:lvl>
    <w:lvl w:ilvl="8" w:tplc="AF34E8AC">
      <w:numFmt w:val="bullet"/>
      <w:lvlText w:val="•"/>
      <w:lvlJc w:val="left"/>
      <w:pPr>
        <w:ind w:left="8297" w:hanging="305"/>
      </w:pPr>
      <w:rPr>
        <w:rFonts w:hint="default"/>
        <w:lang w:val="kk-KZ" w:eastAsia="kk-KZ" w:bidi="kk-KZ"/>
      </w:rPr>
    </w:lvl>
  </w:abstractNum>
  <w:abstractNum w:abstractNumId="25" w15:restartNumberingAfterBreak="0">
    <w:nsid w:val="65F37940"/>
    <w:multiLevelType w:val="hybridMultilevel"/>
    <w:tmpl w:val="AB10F6D4"/>
    <w:lvl w:ilvl="0" w:tplc="DE4A62E8">
      <w:start w:val="1"/>
      <w:numFmt w:val="decimal"/>
      <w:lvlText w:val="%1)"/>
      <w:lvlJc w:val="left"/>
      <w:pPr>
        <w:ind w:left="757" w:hanging="360"/>
      </w:pPr>
      <w:rPr>
        <w:rFonts w:hint="default"/>
      </w:rPr>
    </w:lvl>
    <w:lvl w:ilvl="1" w:tplc="D9C4D908">
      <w:start w:val="1"/>
      <w:numFmt w:val="lowerLetter"/>
      <w:lvlText w:val="%2."/>
      <w:lvlJc w:val="left"/>
      <w:pPr>
        <w:ind w:left="1477" w:hanging="360"/>
      </w:pPr>
    </w:lvl>
    <w:lvl w:ilvl="2" w:tplc="8F22AB74">
      <w:start w:val="1"/>
      <w:numFmt w:val="lowerRoman"/>
      <w:lvlText w:val="%3."/>
      <w:lvlJc w:val="right"/>
      <w:pPr>
        <w:ind w:left="2197" w:hanging="180"/>
      </w:pPr>
    </w:lvl>
    <w:lvl w:ilvl="3" w:tplc="29CCBEF6">
      <w:start w:val="1"/>
      <w:numFmt w:val="decimal"/>
      <w:lvlText w:val="%4."/>
      <w:lvlJc w:val="left"/>
      <w:pPr>
        <w:ind w:left="2917" w:hanging="360"/>
      </w:pPr>
    </w:lvl>
    <w:lvl w:ilvl="4" w:tplc="6B7E218E">
      <w:start w:val="1"/>
      <w:numFmt w:val="lowerLetter"/>
      <w:lvlText w:val="%5."/>
      <w:lvlJc w:val="left"/>
      <w:pPr>
        <w:ind w:left="3637" w:hanging="360"/>
      </w:pPr>
    </w:lvl>
    <w:lvl w:ilvl="5" w:tplc="91EC8BD6">
      <w:start w:val="1"/>
      <w:numFmt w:val="lowerRoman"/>
      <w:lvlText w:val="%6."/>
      <w:lvlJc w:val="right"/>
      <w:pPr>
        <w:ind w:left="4357" w:hanging="180"/>
      </w:pPr>
    </w:lvl>
    <w:lvl w:ilvl="6" w:tplc="355C5934">
      <w:start w:val="1"/>
      <w:numFmt w:val="decimal"/>
      <w:lvlText w:val="%7."/>
      <w:lvlJc w:val="left"/>
      <w:pPr>
        <w:ind w:left="5077" w:hanging="360"/>
      </w:pPr>
    </w:lvl>
    <w:lvl w:ilvl="7" w:tplc="7C92627C">
      <w:start w:val="1"/>
      <w:numFmt w:val="lowerLetter"/>
      <w:lvlText w:val="%8."/>
      <w:lvlJc w:val="left"/>
      <w:pPr>
        <w:ind w:left="5797" w:hanging="360"/>
      </w:pPr>
    </w:lvl>
    <w:lvl w:ilvl="8" w:tplc="CC8EF32E">
      <w:start w:val="1"/>
      <w:numFmt w:val="lowerRoman"/>
      <w:lvlText w:val="%9."/>
      <w:lvlJc w:val="right"/>
      <w:pPr>
        <w:ind w:left="6517" w:hanging="180"/>
      </w:pPr>
    </w:lvl>
  </w:abstractNum>
  <w:abstractNum w:abstractNumId="26" w15:restartNumberingAfterBreak="0">
    <w:nsid w:val="6808551A"/>
    <w:multiLevelType w:val="hybridMultilevel"/>
    <w:tmpl w:val="2F6E183C"/>
    <w:lvl w:ilvl="0" w:tplc="1FD2346A">
      <w:start w:val="2"/>
      <w:numFmt w:val="decimal"/>
      <w:lvlText w:val="%1)"/>
      <w:lvlJc w:val="left"/>
      <w:pPr>
        <w:ind w:left="720" w:hanging="360"/>
      </w:pPr>
      <w:rPr>
        <w:rFonts w:cs="Times New Roman" w:hint="default"/>
      </w:rPr>
    </w:lvl>
    <w:lvl w:ilvl="1" w:tplc="2DBA8726">
      <w:start w:val="1"/>
      <w:numFmt w:val="lowerLetter"/>
      <w:lvlText w:val="%2."/>
      <w:lvlJc w:val="left"/>
      <w:pPr>
        <w:ind w:left="1440" w:hanging="360"/>
      </w:pPr>
      <w:rPr>
        <w:rFonts w:cs="Times New Roman"/>
      </w:rPr>
    </w:lvl>
    <w:lvl w:ilvl="2" w:tplc="3E103562">
      <w:start w:val="1"/>
      <w:numFmt w:val="lowerRoman"/>
      <w:lvlText w:val="%3."/>
      <w:lvlJc w:val="right"/>
      <w:pPr>
        <w:ind w:left="2160" w:hanging="180"/>
      </w:pPr>
      <w:rPr>
        <w:rFonts w:cs="Times New Roman"/>
      </w:rPr>
    </w:lvl>
    <w:lvl w:ilvl="3" w:tplc="7B143D50">
      <w:start w:val="1"/>
      <w:numFmt w:val="decimal"/>
      <w:lvlText w:val="%4."/>
      <w:lvlJc w:val="left"/>
      <w:pPr>
        <w:ind w:left="2880" w:hanging="360"/>
      </w:pPr>
      <w:rPr>
        <w:rFonts w:cs="Times New Roman"/>
      </w:rPr>
    </w:lvl>
    <w:lvl w:ilvl="4" w:tplc="8B26D7FE">
      <w:start w:val="1"/>
      <w:numFmt w:val="lowerLetter"/>
      <w:lvlText w:val="%5."/>
      <w:lvlJc w:val="left"/>
      <w:pPr>
        <w:ind w:left="3600" w:hanging="360"/>
      </w:pPr>
      <w:rPr>
        <w:rFonts w:cs="Times New Roman"/>
      </w:rPr>
    </w:lvl>
    <w:lvl w:ilvl="5" w:tplc="CF4E8B2E">
      <w:start w:val="1"/>
      <w:numFmt w:val="lowerRoman"/>
      <w:lvlText w:val="%6."/>
      <w:lvlJc w:val="right"/>
      <w:pPr>
        <w:ind w:left="4320" w:hanging="180"/>
      </w:pPr>
      <w:rPr>
        <w:rFonts w:cs="Times New Roman"/>
      </w:rPr>
    </w:lvl>
    <w:lvl w:ilvl="6" w:tplc="D90C3190">
      <w:start w:val="1"/>
      <w:numFmt w:val="decimal"/>
      <w:lvlText w:val="%7."/>
      <w:lvlJc w:val="left"/>
      <w:pPr>
        <w:ind w:left="5040" w:hanging="360"/>
      </w:pPr>
      <w:rPr>
        <w:rFonts w:cs="Times New Roman"/>
      </w:rPr>
    </w:lvl>
    <w:lvl w:ilvl="7" w:tplc="D152B26E">
      <w:start w:val="1"/>
      <w:numFmt w:val="lowerLetter"/>
      <w:lvlText w:val="%8."/>
      <w:lvlJc w:val="left"/>
      <w:pPr>
        <w:ind w:left="5760" w:hanging="360"/>
      </w:pPr>
      <w:rPr>
        <w:rFonts w:cs="Times New Roman"/>
      </w:rPr>
    </w:lvl>
    <w:lvl w:ilvl="8" w:tplc="A69089C4">
      <w:start w:val="1"/>
      <w:numFmt w:val="lowerRoman"/>
      <w:lvlText w:val="%9."/>
      <w:lvlJc w:val="right"/>
      <w:pPr>
        <w:ind w:left="6480" w:hanging="180"/>
      </w:pPr>
      <w:rPr>
        <w:rFonts w:cs="Times New Roman"/>
      </w:rPr>
    </w:lvl>
  </w:abstractNum>
  <w:abstractNum w:abstractNumId="27" w15:restartNumberingAfterBreak="0">
    <w:nsid w:val="68263C09"/>
    <w:multiLevelType w:val="hybridMultilevel"/>
    <w:tmpl w:val="BC3CEC62"/>
    <w:lvl w:ilvl="0" w:tplc="03E8532E">
      <w:start w:val="1"/>
      <w:numFmt w:val="decimal"/>
      <w:lvlText w:val="%1)"/>
      <w:lvlJc w:val="left"/>
      <w:pPr>
        <w:ind w:left="720" w:hanging="360"/>
      </w:pPr>
    </w:lvl>
    <w:lvl w:ilvl="1" w:tplc="97E0D010">
      <w:start w:val="1"/>
      <w:numFmt w:val="lowerLetter"/>
      <w:lvlText w:val="%2."/>
      <w:lvlJc w:val="left"/>
      <w:pPr>
        <w:ind w:left="1440" w:hanging="360"/>
      </w:pPr>
    </w:lvl>
    <w:lvl w:ilvl="2" w:tplc="77B038A6">
      <w:start w:val="1"/>
      <w:numFmt w:val="lowerRoman"/>
      <w:lvlText w:val="%3."/>
      <w:lvlJc w:val="right"/>
      <w:pPr>
        <w:ind w:left="2160" w:hanging="180"/>
      </w:pPr>
    </w:lvl>
    <w:lvl w:ilvl="3" w:tplc="9CB41898">
      <w:start w:val="1"/>
      <w:numFmt w:val="decimal"/>
      <w:lvlText w:val="%4."/>
      <w:lvlJc w:val="left"/>
      <w:pPr>
        <w:ind w:left="2880" w:hanging="360"/>
      </w:pPr>
    </w:lvl>
    <w:lvl w:ilvl="4" w:tplc="DAEABCD4">
      <w:start w:val="1"/>
      <w:numFmt w:val="lowerLetter"/>
      <w:lvlText w:val="%5."/>
      <w:lvlJc w:val="left"/>
      <w:pPr>
        <w:ind w:left="3600" w:hanging="360"/>
      </w:pPr>
    </w:lvl>
    <w:lvl w:ilvl="5" w:tplc="88523BCA">
      <w:start w:val="1"/>
      <w:numFmt w:val="lowerRoman"/>
      <w:lvlText w:val="%6."/>
      <w:lvlJc w:val="right"/>
      <w:pPr>
        <w:ind w:left="4320" w:hanging="180"/>
      </w:pPr>
    </w:lvl>
    <w:lvl w:ilvl="6" w:tplc="161A5660">
      <w:start w:val="1"/>
      <w:numFmt w:val="decimal"/>
      <w:lvlText w:val="%7."/>
      <w:lvlJc w:val="left"/>
      <w:pPr>
        <w:ind w:left="5040" w:hanging="360"/>
      </w:pPr>
    </w:lvl>
    <w:lvl w:ilvl="7" w:tplc="117CFDAE">
      <w:start w:val="1"/>
      <w:numFmt w:val="lowerLetter"/>
      <w:lvlText w:val="%8."/>
      <w:lvlJc w:val="left"/>
      <w:pPr>
        <w:ind w:left="5760" w:hanging="360"/>
      </w:pPr>
    </w:lvl>
    <w:lvl w:ilvl="8" w:tplc="7FC06AE2">
      <w:start w:val="1"/>
      <w:numFmt w:val="lowerRoman"/>
      <w:lvlText w:val="%9."/>
      <w:lvlJc w:val="right"/>
      <w:pPr>
        <w:ind w:left="6480" w:hanging="180"/>
      </w:pPr>
    </w:lvl>
  </w:abstractNum>
  <w:abstractNum w:abstractNumId="28" w15:restartNumberingAfterBreak="0">
    <w:nsid w:val="69E53D3C"/>
    <w:multiLevelType w:val="hybridMultilevel"/>
    <w:tmpl w:val="B002BC38"/>
    <w:lvl w:ilvl="0" w:tplc="45AE9194">
      <w:start w:val="1"/>
      <w:numFmt w:val="decimal"/>
      <w:lvlText w:val="%1."/>
      <w:lvlJc w:val="left"/>
      <w:pPr>
        <w:ind w:left="1309" w:hanging="600"/>
      </w:pPr>
      <w:rPr>
        <w:rFonts w:hint="default"/>
      </w:rPr>
    </w:lvl>
    <w:lvl w:ilvl="1" w:tplc="7954ED80">
      <w:start w:val="1"/>
      <w:numFmt w:val="lowerLetter"/>
      <w:lvlText w:val="%2."/>
      <w:lvlJc w:val="left"/>
      <w:pPr>
        <w:ind w:left="1789" w:hanging="360"/>
      </w:pPr>
    </w:lvl>
    <w:lvl w:ilvl="2" w:tplc="C7CC9B9C">
      <w:start w:val="1"/>
      <w:numFmt w:val="lowerRoman"/>
      <w:lvlText w:val="%3."/>
      <w:lvlJc w:val="right"/>
      <w:pPr>
        <w:ind w:left="2509" w:hanging="180"/>
      </w:pPr>
    </w:lvl>
    <w:lvl w:ilvl="3" w:tplc="3D600DEC">
      <w:start w:val="1"/>
      <w:numFmt w:val="decimal"/>
      <w:lvlText w:val="%4."/>
      <w:lvlJc w:val="left"/>
      <w:pPr>
        <w:ind w:left="3229" w:hanging="360"/>
      </w:pPr>
    </w:lvl>
    <w:lvl w:ilvl="4" w:tplc="6EE48C58">
      <w:start w:val="1"/>
      <w:numFmt w:val="lowerLetter"/>
      <w:lvlText w:val="%5."/>
      <w:lvlJc w:val="left"/>
      <w:pPr>
        <w:ind w:left="3949" w:hanging="360"/>
      </w:pPr>
    </w:lvl>
    <w:lvl w:ilvl="5" w:tplc="75ACBCA4">
      <w:start w:val="1"/>
      <w:numFmt w:val="lowerRoman"/>
      <w:lvlText w:val="%6."/>
      <w:lvlJc w:val="right"/>
      <w:pPr>
        <w:ind w:left="4669" w:hanging="180"/>
      </w:pPr>
    </w:lvl>
    <w:lvl w:ilvl="6" w:tplc="91FAAB1E">
      <w:start w:val="1"/>
      <w:numFmt w:val="decimal"/>
      <w:lvlText w:val="%7."/>
      <w:lvlJc w:val="left"/>
      <w:pPr>
        <w:ind w:left="5389" w:hanging="360"/>
      </w:pPr>
    </w:lvl>
    <w:lvl w:ilvl="7" w:tplc="4CE20672">
      <w:start w:val="1"/>
      <w:numFmt w:val="lowerLetter"/>
      <w:lvlText w:val="%8."/>
      <w:lvlJc w:val="left"/>
      <w:pPr>
        <w:ind w:left="6109" w:hanging="360"/>
      </w:pPr>
    </w:lvl>
    <w:lvl w:ilvl="8" w:tplc="9DBEF462">
      <w:start w:val="1"/>
      <w:numFmt w:val="lowerRoman"/>
      <w:lvlText w:val="%9."/>
      <w:lvlJc w:val="right"/>
      <w:pPr>
        <w:ind w:left="6829" w:hanging="180"/>
      </w:pPr>
    </w:lvl>
  </w:abstractNum>
  <w:abstractNum w:abstractNumId="29" w15:restartNumberingAfterBreak="0">
    <w:nsid w:val="70665B1D"/>
    <w:multiLevelType w:val="hybridMultilevel"/>
    <w:tmpl w:val="629EE674"/>
    <w:lvl w:ilvl="0" w:tplc="7C4E2E54">
      <w:start w:val="1"/>
      <w:numFmt w:val="decimal"/>
      <w:lvlText w:val="%1)"/>
      <w:lvlJc w:val="left"/>
      <w:pPr>
        <w:ind w:left="867" w:hanging="305"/>
      </w:pPr>
      <w:rPr>
        <w:rFonts w:ascii="Times New Roman" w:eastAsia="Times New Roman" w:hAnsi="Times New Roman" w:cs="Times New Roman" w:hint="default"/>
        <w:sz w:val="28"/>
        <w:szCs w:val="28"/>
        <w:lang w:val="kk-KZ" w:eastAsia="kk-KZ" w:bidi="kk-KZ"/>
      </w:rPr>
    </w:lvl>
    <w:lvl w:ilvl="1" w:tplc="CB9A683E">
      <w:numFmt w:val="bullet"/>
      <w:lvlText w:val="•"/>
      <w:lvlJc w:val="left"/>
      <w:pPr>
        <w:ind w:left="1782" w:hanging="305"/>
      </w:pPr>
      <w:rPr>
        <w:rFonts w:hint="default"/>
        <w:lang w:val="kk-KZ" w:eastAsia="kk-KZ" w:bidi="kk-KZ"/>
      </w:rPr>
    </w:lvl>
    <w:lvl w:ilvl="2" w:tplc="7682CED2">
      <w:numFmt w:val="bullet"/>
      <w:lvlText w:val="•"/>
      <w:lvlJc w:val="left"/>
      <w:pPr>
        <w:ind w:left="2705" w:hanging="305"/>
      </w:pPr>
      <w:rPr>
        <w:rFonts w:hint="default"/>
        <w:lang w:val="kk-KZ" w:eastAsia="kk-KZ" w:bidi="kk-KZ"/>
      </w:rPr>
    </w:lvl>
    <w:lvl w:ilvl="3" w:tplc="FA74BA40">
      <w:numFmt w:val="bullet"/>
      <w:lvlText w:val="•"/>
      <w:lvlJc w:val="left"/>
      <w:pPr>
        <w:ind w:left="3627" w:hanging="305"/>
      </w:pPr>
      <w:rPr>
        <w:rFonts w:hint="default"/>
        <w:lang w:val="kk-KZ" w:eastAsia="kk-KZ" w:bidi="kk-KZ"/>
      </w:rPr>
    </w:lvl>
    <w:lvl w:ilvl="4" w:tplc="CE564B48">
      <w:numFmt w:val="bullet"/>
      <w:lvlText w:val="•"/>
      <w:lvlJc w:val="left"/>
      <w:pPr>
        <w:ind w:left="4550" w:hanging="305"/>
      </w:pPr>
      <w:rPr>
        <w:rFonts w:hint="default"/>
        <w:lang w:val="kk-KZ" w:eastAsia="kk-KZ" w:bidi="kk-KZ"/>
      </w:rPr>
    </w:lvl>
    <w:lvl w:ilvl="5" w:tplc="69D81AC4">
      <w:numFmt w:val="bullet"/>
      <w:lvlText w:val="•"/>
      <w:lvlJc w:val="left"/>
      <w:pPr>
        <w:ind w:left="5473" w:hanging="305"/>
      </w:pPr>
      <w:rPr>
        <w:rFonts w:hint="default"/>
        <w:lang w:val="kk-KZ" w:eastAsia="kk-KZ" w:bidi="kk-KZ"/>
      </w:rPr>
    </w:lvl>
    <w:lvl w:ilvl="6" w:tplc="1C78A30A">
      <w:numFmt w:val="bullet"/>
      <w:lvlText w:val="•"/>
      <w:lvlJc w:val="left"/>
      <w:pPr>
        <w:ind w:left="6395" w:hanging="305"/>
      </w:pPr>
      <w:rPr>
        <w:rFonts w:hint="default"/>
        <w:lang w:val="kk-KZ" w:eastAsia="kk-KZ" w:bidi="kk-KZ"/>
      </w:rPr>
    </w:lvl>
    <w:lvl w:ilvl="7" w:tplc="52E22B58">
      <w:numFmt w:val="bullet"/>
      <w:lvlText w:val="•"/>
      <w:lvlJc w:val="left"/>
      <w:pPr>
        <w:ind w:left="7318" w:hanging="305"/>
      </w:pPr>
      <w:rPr>
        <w:rFonts w:hint="default"/>
        <w:lang w:val="kk-KZ" w:eastAsia="kk-KZ" w:bidi="kk-KZ"/>
      </w:rPr>
    </w:lvl>
    <w:lvl w:ilvl="8" w:tplc="176494F0">
      <w:numFmt w:val="bullet"/>
      <w:lvlText w:val="•"/>
      <w:lvlJc w:val="left"/>
      <w:pPr>
        <w:ind w:left="8241" w:hanging="305"/>
      </w:pPr>
      <w:rPr>
        <w:rFonts w:hint="default"/>
        <w:lang w:val="kk-KZ" w:eastAsia="kk-KZ" w:bidi="kk-KZ"/>
      </w:rPr>
    </w:lvl>
  </w:abstractNum>
  <w:abstractNum w:abstractNumId="30" w15:restartNumberingAfterBreak="0">
    <w:nsid w:val="74CD21BA"/>
    <w:multiLevelType w:val="hybridMultilevel"/>
    <w:tmpl w:val="42CAA200"/>
    <w:lvl w:ilvl="0" w:tplc="4ED00C7E">
      <w:start w:val="1"/>
      <w:numFmt w:val="decimal"/>
      <w:lvlText w:val="%1)"/>
      <w:lvlJc w:val="left"/>
      <w:pPr>
        <w:ind w:left="1131" w:hanging="305"/>
      </w:pPr>
      <w:rPr>
        <w:rFonts w:ascii="Times New Roman" w:eastAsia="Times New Roman" w:hAnsi="Times New Roman" w:cs="Times New Roman" w:hint="default"/>
        <w:sz w:val="28"/>
        <w:szCs w:val="28"/>
        <w:lang w:val="kk-KZ" w:eastAsia="kk-KZ" w:bidi="kk-KZ"/>
      </w:rPr>
    </w:lvl>
    <w:lvl w:ilvl="1" w:tplc="B82886F6">
      <w:numFmt w:val="bullet"/>
      <w:lvlText w:val="•"/>
      <w:lvlJc w:val="left"/>
      <w:pPr>
        <w:ind w:left="2034" w:hanging="305"/>
      </w:pPr>
      <w:rPr>
        <w:rFonts w:hint="default"/>
        <w:lang w:val="kk-KZ" w:eastAsia="kk-KZ" w:bidi="kk-KZ"/>
      </w:rPr>
    </w:lvl>
    <w:lvl w:ilvl="2" w:tplc="1A9A104A">
      <w:numFmt w:val="bullet"/>
      <w:lvlText w:val="•"/>
      <w:lvlJc w:val="left"/>
      <w:pPr>
        <w:ind w:left="2929" w:hanging="305"/>
      </w:pPr>
      <w:rPr>
        <w:rFonts w:hint="default"/>
        <w:lang w:val="kk-KZ" w:eastAsia="kk-KZ" w:bidi="kk-KZ"/>
      </w:rPr>
    </w:lvl>
    <w:lvl w:ilvl="3" w:tplc="23ACFAEA">
      <w:numFmt w:val="bullet"/>
      <w:lvlText w:val="•"/>
      <w:lvlJc w:val="left"/>
      <w:pPr>
        <w:ind w:left="3823" w:hanging="305"/>
      </w:pPr>
      <w:rPr>
        <w:rFonts w:hint="default"/>
        <w:lang w:val="kk-KZ" w:eastAsia="kk-KZ" w:bidi="kk-KZ"/>
      </w:rPr>
    </w:lvl>
    <w:lvl w:ilvl="4" w:tplc="907EC514">
      <w:numFmt w:val="bullet"/>
      <w:lvlText w:val="•"/>
      <w:lvlJc w:val="left"/>
      <w:pPr>
        <w:ind w:left="4718" w:hanging="305"/>
      </w:pPr>
      <w:rPr>
        <w:rFonts w:hint="default"/>
        <w:lang w:val="kk-KZ" w:eastAsia="kk-KZ" w:bidi="kk-KZ"/>
      </w:rPr>
    </w:lvl>
    <w:lvl w:ilvl="5" w:tplc="2C8E9B70">
      <w:numFmt w:val="bullet"/>
      <w:lvlText w:val="•"/>
      <w:lvlJc w:val="left"/>
      <w:pPr>
        <w:ind w:left="5613" w:hanging="305"/>
      </w:pPr>
      <w:rPr>
        <w:rFonts w:hint="default"/>
        <w:lang w:val="kk-KZ" w:eastAsia="kk-KZ" w:bidi="kk-KZ"/>
      </w:rPr>
    </w:lvl>
    <w:lvl w:ilvl="6" w:tplc="843EC818">
      <w:numFmt w:val="bullet"/>
      <w:lvlText w:val="•"/>
      <w:lvlJc w:val="left"/>
      <w:pPr>
        <w:ind w:left="6507" w:hanging="305"/>
      </w:pPr>
      <w:rPr>
        <w:rFonts w:hint="default"/>
        <w:lang w:val="kk-KZ" w:eastAsia="kk-KZ" w:bidi="kk-KZ"/>
      </w:rPr>
    </w:lvl>
    <w:lvl w:ilvl="7" w:tplc="D0C8493C">
      <w:numFmt w:val="bullet"/>
      <w:lvlText w:val="•"/>
      <w:lvlJc w:val="left"/>
      <w:pPr>
        <w:ind w:left="7402" w:hanging="305"/>
      </w:pPr>
      <w:rPr>
        <w:rFonts w:hint="default"/>
        <w:lang w:val="kk-KZ" w:eastAsia="kk-KZ" w:bidi="kk-KZ"/>
      </w:rPr>
    </w:lvl>
    <w:lvl w:ilvl="8" w:tplc="086E9E6A">
      <w:numFmt w:val="bullet"/>
      <w:lvlText w:val="•"/>
      <w:lvlJc w:val="left"/>
      <w:pPr>
        <w:ind w:left="8297" w:hanging="305"/>
      </w:pPr>
      <w:rPr>
        <w:rFonts w:hint="default"/>
        <w:lang w:val="kk-KZ" w:eastAsia="kk-KZ" w:bidi="kk-KZ"/>
      </w:rPr>
    </w:lvl>
  </w:abstractNum>
  <w:abstractNum w:abstractNumId="31" w15:restartNumberingAfterBreak="0">
    <w:nsid w:val="7A2D644F"/>
    <w:multiLevelType w:val="hybridMultilevel"/>
    <w:tmpl w:val="DC847172"/>
    <w:lvl w:ilvl="0" w:tplc="7E8A146C">
      <w:start w:val="1"/>
      <w:numFmt w:val="decimal"/>
      <w:lvlText w:val="%1)"/>
      <w:lvlJc w:val="left"/>
      <w:pPr>
        <w:ind w:left="118" w:hanging="422"/>
      </w:pPr>
      <w:rPr>
        <w:rFonts w:ascii="Times New Roman" w:eastAsia="Times New Roman" w:hAnsi="Times New Roman" w:cs="Times New Roman" w:hint="default"/>
        <w:sz w:val="28"/>
        <w:szCs w:val="28"/>
        <w:lang w:val="kk-KZ" w:eastAsia="kk-KZ" w:bidi="kk-KZ"/>
      </w:rPr>
    </w:lvl>
    <w:lvl w:ilvl="1" w:tplc="E7147654">
      <w:numFmt w:val="bullet"/>
      <w:lvlText w:val="•"/>
      <w:lvlJc w:val="left"/>
      <w:pPr>
        <w:ind w:left="1116" w:hanging="422"/>
      </w:pPr>
      <w:rPr>
        <w:rFonts w:hint="default"/>
        <w:lang w:val="kk-KZ" w:eastAsia="kk-KZ" w:bidi="kk-KZ"/>
      </w:rPr>
    </w:lvl>
    <w:lvl w:ilvl="2" w:tplc="EEBE8B10">
      <w:numFmt w:val="bullet"/>
      <w:lvlText w:val="•"/>
      <w:lvlJc w:val="left"/>
      <w:pPr>
        <w:ind w:left="2113" w:hanging="422"/>
      </w:pPr>
      <w:rPr>
        <w:rFonts w:hint="default"/>
        <w:lang w:val="kk-KZ" w:eastAsia="kk-KZ" w:bidi="kk-KZ"/>
      </w:rPr>
    </w:lvl>
    <w:lvl w:ilvl="3" w:tplc="72688150">
      <w:numFmt w:val="bullet"/>
      <w:lvlText w:val="•"/>
      <w:lvlJc w:val="left"/>
      <w:pPr>
        <w:ind w:left="3109" w:hanging="422"/>
      </w:pPr>
      <w:rPr>
        <w:rFonts w:hint="default"/>
        <w:lang w:val="kk-KZ" w:eastAsia="kk-KZ" w:bidi="kk-KZ"/>
      </w:rPr>
    </w:lvl>
    <w:lvl w:ilvl="4" w:tplc="82CEA902">
      <w:numFmt w:val="bullet"/>
      <w:lvlText w:val="•"/>
      <w:lvlJc w:val="left"/>
      <w:pPr>
        <w:ind w:left="4106" w:hanging="422"/>
      </w:pPr>
      <w:rPr>
        <w:rFonts w:hint="default"/>
        <w:lang w:val="kk-KZ" w:eastAsia="kk-KZ" w:bidi="kk-KZ"/>
      </w:rPr>
    </w:lvl>
    <w:lvl w:ilvl="5" w:tplc="3AC896CE">
      <w:numFmt w:val="bullet"/>
      <w:lvlText w:val="•"/>
      <w:lvlJc w:val="left"/>
      <w:pPr>
        <w:ind w:left="5103" w:hanging="422"/>
      </w:pPr>
      <w:rPr>
        <w:rFonts w:hint="default"/>
        <w:lang w:val="kk-KZ" w:eastAsia="kk-KZ" w:bidi="kk-KZ"/>
      </w:rPr>
    </w:lvl>
    <w:lvl w:ilvl="6" w:tplc="0A863488">
      <w:numFmt w:val="bullet"/>
      <w:lvlText w:val="•"/>
      <w:lvlJc w:val="left"/>
      <w:pPr>
        <w:ind w:left="6099" w:hanging="422"/>
      </w:pPr>
      <w:rPr>
        <w:rFonts w:hint="default"/>
        <w:lang w:val="kk-KZ" w:eastAsia="kk-KZ" w:bidi="kk-KZ"/>
      </w:rPr>
    </w:lvl>
    <w:lvl w:ilvl="7" w:tplc="9D24FF7C">
      <w:numFmt w:val="bullet"/>
      <w:lvlText w:val="•"/>
      <w:lvlJc w:val="left"/>
      <w:pPr>
        <w:ind w:left="7096" w:hanging="422"/>
      </w:pPr>
      <w:rPr>
        <w:rFonts w:hint="default"/>
        <w:lang w:val="kk-KZ" w:eastAsia="kk-KZ" w:bidi="kk-KZ"/>
      </w:rPr>
    </w:lvl>
    <w:lvl w:ilvl="8" w:tplc="C64AB1B8">
      <w:numFmt w:val="bullet"/>
      <w:lvlText w:val="•"/>
      <w:lvlJc w:val="left"/>
      <w:pPr>
        <w:ind w:left="8093" w:hanging="422"/>
      </w:pPr>
      <w:rPr>
        <w:rFonts w:hint="default"/>
        <w:lang w:val="kk-KZ" w:eastAsia="kk-KZ" w:bidi="kk-KZ"/>
      </w:rPr>
    </w:lvl>
  </w:abstractNum>
  <w:abstractNum w:abstractNumId="32" w15:restartNumberingAfterBreak="0">
    <w:nsid w:val="7C202519"/>
    <w:multiLevelType w:val="hybridMultilevel"/>
    <w:tmpl w:val="DDA224AE"/>
    <w:lvl w:ilvl="0" w:tplc="AB266A30">
      <w:start w:val="1"/>
      <w:numFmt w:val="decimal"/>
      <w:lvlText w:val="%1)"/>
      <w:lvlJc w:val="left"/>
      <w:pPr>
        <w:ind w:left="118" w:hanging="581"/>
      </w:pPr>
      <w:rPr>
        <w:rFonts w:ascii="Times New Roman" w:eastAsia="Times New Roman" w:hAnsi="Times New Roman" w:cs="Times New Roman" w:hint="default"/>
        <w:sz w:val="28"/>
        <w:szCs w:val="28"/>
        <w:lang w:val="kk-KZ" w:eastAsia="kk-KZ" w:bidi="kk-KZ"/>
      </w:rPr>
    </w:lvl>
    <w:lvl w:ilvl="1" w:tplc="4C5AA09C">
      <w:numFmt w:val="bullet"/>
      <w:lvlText w:val="•"/>
      <w:lvlJc w:val="left"/>
      <w:pPr>
        <w:ind w:left="1116" w:hanging="581"/>
      </w:pPr>
      <w:rPr>
        <w:rFonts w:hint="default"/>
        <w:lang w:val="kk-KZ" w:eastAsia="kk-KZ" w:bidi="kk-KZ"/>
      </w:rPr>
    </w:lvl>
    <w:lvl w:ilvl="2" w:tplc="0DBE8776">
      <w:numFmt w:val="bullet"/>
      <w:lvlText w:val="•"/>
      <w:lvlJc w:val="left"/>
      <w:pPr>
        <w:ind w:left="2113" w:hanging="581"/>
      </w:pPr>
      <w:rPr>
        <w:rFonts w:hint="default"/>
        <w:lang w:val="kk-KZ" w:eastAsia="kk-KZ" w:bidi="kk-KZ"/>
      </w:rPr>
    </w:lvl>
    <w:lvl w:ilvl="3" w:tplc="2026BC96">
      <w:numFmt w:val="bullet"/>
      <w:lvlText w:val="•"/>
      <w:lvlJc w:val="left"/>
      <w:pPr>
        <w:ind w:left="3109" w:hanging="581"/>
      </w:pPr>
      <w:rPr>
        <w:rFonts w:hint="default"/>
        <w:lang w:val="kk-KZ" w:eastAsia="kk-KZ" w:bidi="kk-KZ"/>
      </w:rPr>
    </w:lvl>
    <w:lvl w:ilvl="4" w:tplc="6CF42EC4">
      <w:numFmt w:val="bullet"/>
      <w:lvlText w:val="•"/>
      <w:lvlJc w:val="left"/>
      <w:pPr>
        <w:ind w:left="4106" w:hanging="581"/>
      </w:pPr>
      <w:rPr>
        <w:rFonts w:hint="default"/>
        <w:lang w:val="kk-KZ" w:eastAsia="kk-KZ" w:bidi="kk-KZ"/>
      </w:rPr>
    </w:lvl>
    <w:lvl w:ilvl="5" w:tplc="66C2876A">
      <w:numFmt w:val="bullet"/>
      <w:lvlText w:val="•"/>
      <w:lvlJc w:val="left"/>
      <w:pPr>
        <w:ind w:left="5103" w:hanging="581"/>
      </w:pPr>
      <w:rPr>
        <w:rFonts w:hint="default"/>
        <w:lang w:val="kk-KZ" w:eastAsia="kk-KZ" w:bidi="kk-KZ"/>
      </w:rPr>
    </w:lvl>
    <w:lvl w:ilvl="6" w:tplc="7946EAD0">
      <w:numFmt w:val="bullet"/>
      <w:lvlText w:val="•"/>
      <w:lvlJc w:val="left"/>
      <w:pPr>
        <w:ind w:left="6099" w:hanging="581"/>
      </w:pPr>
      <w:rPr>
        <w:rFonts w:hint="default"/>
        <w:lang w:val="kk-KZ" w:eastAsia="kk-KZ" w:bidi="kk-KZ"/>
      </w:rPr>
    </w:lvl>
    <w:lvl w:ilvl="7" w:tplc="B6C08ECC">
      <w:numFmt w:val="bullet"/>
      <w:lvlText w:val="•"/>
      <w:lvlJc w:val="left"/>
      <w:pPr>
        <w:ind w:left="7096" w:hanging="581"/>
      </w:pPr>
      <w:rPr>
        <w:rFonts w:hint="default"/>
        <w:lang w:val="kk-KZ" w:eastAsia="kk-KZ" w:bidi="kk-KZ"/>
      </w:rPr>
    </w:lvl>
    <w:lvl w:ilvl="8" w:tplc="BFCCB0F8">
      <w:numFmt w:val="bullet"/>
      <w:lvlText w:val="•"/>
      <w:lvlJc w:val="left"/>
      <w:pPr>
        <w:ind w:left="8093" w:hanging="581"/>
      </w:pPr>
      <w:rPr>
        <w:rFonts w:hint="default"/>
        <w:lang w:val="kk-KZ" w:eastAsia="kk-KZ" w:bidi="kk-KZ"/>
      </w:rPr>
    </w:lvl>
  </w:abstractNum>
  <w:num w:numId="1">
    <w:abstractNumId w:val="12"/>
  </w:num>
  <w:num w:numId="2">
    <w:abstractNumId w:val="8"/>
  </w:num>
  <w:num w:numId="3">
    <w:abstractNumId w:val="7"/>
  </w:num>
  <w:num w:numId="4">
    <w:abstractNumId w:val="31"/>
  </w:num>
  <w:num w:numId="5">
    <w:abstractNumId w:val="14"/>
  </w:num>
  <w:num w:numId="6">
    <w:abstractNumId w:val="4"/>
  </w:num>
  <w:num w:numId="7">
    <w:abstractNumId w:val="27"/>
  </w:num>
  <w:num w:numId="8">
    <w:abstractNumId w:val="30"/>
  </w:num>
  <w:num w:numId="9">
    <w:abstractNumId w:val="25"/>
  </w:num>
  <w:num w:numId="10">
    <w:abstractNumId w:val="23"/>
  </w:num>
  <w:num w:numId="11">
    <w:abstractNumId w:val="0"/>
  </w:num>
  <w:num w:numId="12">
    <w:abstractNumId w:val="5"/>
  </w:num>
  <w:num w:numId="13">
    <w:abstractNumId w:val="3"/>
  </w:num>
  <w:num w:numId="14">
    <w:abstractNumId w:val="1"/>
  </w:num>
  <w:num w:numId="15">
    <w:abstractNumId w:val="16"/>
  </w:num>
  <w:num w:numId="16">
    <w:abstractNumId w:val="17"/>
  </w:num>
  <w:num w:numId="17">
    <w:abstractNumId w:val="11"/>
  </w:num>
  <w:num w:numId="18">
    <w:abstractNumId w:val="21"/>
  </w:num>
  <w:num w:numId="19">
    <w:abstractNumId w:val="19"/>
  </w:num>
  <w:num w:numId="20">
    <w:abstractNumId w:val="15"/>
  </w:num>
  <w:num w:numId="21">
    <w:abstractNumId w:val="32"/>
  </w:num>
  <w:num w:numId="22">
    <w:abstractNumId w:val="24"/>
  </w:num>
  <w:num w:numId="23">
    <w:abstractNumId w:val="20"/>
  </w:num>
  <w:num w:numId="24">
    <w:abstractNumId w:val="29"/>
  </w:num>
  <w:num w:numId="25">
    <w:abstractNumId w:val="13"/>
  </w:num>
  <w:num w:numId="26">
    <w:abstractNumId w:val="26"/>
  </w:num>
  <w:num w:numId="27">
    <w:abstractNumId w:val="18"/>
  </w:num>
  <w:num w:numId="28">
    <w:abstractNumId w:val="9"/>
  </w:num>
  <w:num w:numId="29">
    <w:abstractNumId w:val="10"/>
  </w:num>
  <w:num w:numId="30">
    <w:abstractNumId w:val="22"/>
  </w:num>
  <w:num w:numId="31">
    <w:abstractNumId w:val="6"/>
  </w:num>
  <w:num w:numId="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8"/>
  </w:num>
  <w:num w:numId="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7FCE"/>
    <w:rsid w:val="002776E8"/>
    <w:rsid w:val="00342DDB"/>
    <w:rsid w:val="004F7F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4C508AD-A305-4D0C-A0DE-226AE5ADC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776E8"/>
    <w:pPr>
      <w:spacing w:after="0" w:line="240" w:lineRule="auto"/>
    </w:pPr>
    <w:rPr>
      <w:rFonts w:ascii="Times New Roman" w:eastAsia="Times New Roman" w:hAnsi="Times New Roman" w:cs="Times New Roman"/>
      <w:sz w:val="24"/>
      <w:szCs w:val="24"/>
      <w:lang w:val="ru-RU" w:eastAsia="ru-RU"/>
    </w:rPr>
  </w:style>
  <w:style w:type="paragraph" w:styleId="1">
    <w:name w:val="heading 1"/>
    <w:basedOn w:val="a"/>
    <w:next w:val="a"/>
    <w:link w:val="10"/>
    <w:uiPriority w:val="1"/>
    <w:qFormat/>
    <w:rsid w:val="002776E8"/>
    <w:pPr>
      <w:keepNext/>
      <w:keepLines/>
      <w:spacing w:before="240" w:line="276" w:lineRule="auto"/>
      <w:outlineLvl w:val="0"/>
    </w:pPr>
    <w:rPr>
      <w:rFonts w:asciiTheme="majorHAnsi" w:eastAsiaTheme="majorEastAsia" w:hAnsiTheme="majorHAnsi" w:cstheme="majorBidi"/>
      <w:color w:val="2E74B5" w:themeColor="accent1" w:themeShade="BF"/>
      <w:sz w:val="32"/>
      <w:szCs w:val="32"/>
      <w:lang w:eastAsia="en-US"/>
    </w:rPr>
  </w:style>
  <w:style w:type="paragraph" w:styleId="2">
    <w:name w:val="heading 2"/>
    <w:basedOn w:val="a"/>
    <w:next w:val="a"/>
    <w:link w:val="20"/>
    <w:qFormat/>
    <w:rsid w:val="002776E8"/>
    <w:pPr>
      <w:keepNext/>
      <w:jc w:val="both"/>
      <w:outlineLvl w:val="1"/>
    </w:pPr>
    <w:rPr>
      <w:rFonts w:ascii="Times/Kazakh" w:hAnsi="Times/Kazakh"/>
      <w:b/>
      <w:sz w:val="26"/>
      <w:szCs w:val="20"/>
      <w:lang w:eastAsia="ko-KR"/>
    </w:rPr>
  </w:style>
  <w:style w:type="paragraph" w:styleId="3">
    <w:name w:val="heading 3"/>
    <w:basedOn w:val="a"/>
    <w:next w:val="a"/>
    <w:link w:val="30"/>
    <w:unhideWhenUsed/>
    <w:qFormat/>
    <w:rsid w:val="002776E8"/>
    <w:pPr>
      <w:keepNext/>
      <w:keepLines/>
      <w:spacing w:before="200" w:after="200" w:line="276" w:lineRule="auto"/>
      <w:outlineLvl w:val="2"/>
    </w:pPr>
    <w:rPr>
      <w:sz w:val="22"/>
      <w:szCs w:val="22"/>
      <w:lang w:val="en-US" w:eastAsia="en-US"/>
    </w:rPr>
  </w:style>
  <w:style w:type="paragraph" w:styleId="4">
    <w:name w:val="heading 4"/>
    <w:basedOn w:val="a"/>
    <w:next w:val="a"/>
    <w:link w:val="40"/>
    <w:unhideWhenUsed/>
    <w:qFormat/>
    <w:rsid w:val="002776E8"/>
    <w:pPr>
      <w:keepNext/>
      <w:keepLines/>
      <w:spacing w:before="200" w:after="200" w:line="276" w:lineRule="auto"/>
      <w:outlineLvl w:val="3"/>
    </w:pPr>
    <w:rPr>
      <w:sz w:val="22"/>
      <w:szCs w:val="22"/>
      <w:lang w:val="en-US" w:eastAsia="en-US"/>
    </w:rPr>
  </w:style>
  <w:style w:type="paragraph" w:styleId="5">
    <w:name w:val="heading 5"/>
    <w:basedOn w:val="a"/>
    <w:next w:val="a"/>
    <w:link w:val="50"/>
    <w:unhideWhenUsed/>
    <w:qFormat/>
    <w:rsid w:val="002776E8"/>
    <w:pPr>
      <w:keepNext/>
      <w:keepLines/>
      <w:spacing w:before="40"/>
      <w:ind w:firstLine="709"/>
      <w:jc w:val="both"/>
      <w:outlineLvl w:val="4"/>
    </w:pPr>
    <w:rPr>
      <w:rFonts w:asciiTheme="majorHAnsi" w:eastAsiaTheme="majorEastAsia" w:hAnsiTheme="majorHAnsi" w:cstheme="majorBidi"/>
      <w:color w:val="2E74B5" w:themeColor="accent1" w:themeShade="BF"/>
      <w:sz w:val="28"/>
      <w:szCs w:val="22"/>
      <w:lang w:eastAsia="en-US"/>
    </w:rPr>
  </w:style>
  <w:style w:type="paragraph" w:styleId="6">
    <w:name w:val="heading 6"/>
    <w:basedOn w:val="a"/>
    <w:next w:val="a"/>
    <w:link w:val="60"/>
    <w:unhideWhenUsed/>
    <w:qFormat/>
    <w:rsid w:val="002776E8"/>
    <w:pPr>
      <w:keepNext/>
      <w:keepLines/>
      <w:spacing w:before="40"/>
      <w:ind w:firstLine="709"/>
      <w:jc w:val="both"/>
      <w:outlineLvl w:val="5"/>
    </w:pPr>
    <w:rPr>
      <w:rFonts w:asciiTheme="majorHAnsi" w:eastAsiaTheme="majorEastAsia" w:hAnsiTheme="majorHAnsi" w:cstheme="majorBidi"/>
      <w:color w:val="1F4D78" w:themeColor="accent1" w:themeShade="7F"/>
      <w:sz w:val="28"/>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2776E8"/>
    <w:rPr>
      <w:rFonts w:asciiTheme="majorHAnsi" w:eastAsiaTheme="majorEastAsia" w:hAnsiTheme="majorHAnsi" w:cstheme="majorBidi"/>
      <w:color w:val="2E74B5" w:themeColor="accent1" w:themeShade="BF"/>
      <w:sz w:val="32"/>
      <w:szCs w:val="32"/>
      <w:lang w:val="ru-RU"/>
    </w:rPr>
  </w:style>
  <w:style w:type="character" w:customStyle="1" w:styleId="20">
    <w:name w:val="Заголовок 2 Знак"/>
    <w:basedOn w:val="a0"/>
    <w:link w:val="2"/>
    <w:rsid w:val="002776E8"/>
    <w:rPr>
      <w:rFonts w:ascii="Times/Kazakh" w:eastAsia="Times New Roman" w:hAnsi="Times/Kazakh" w:cs="Times New Roman"/>
      <w:b/>
      <w:sz w:val="26"/>
      <w:szCs w:val="20"/>
      <w:lang w:val="ru-RU" w:eastAsia="ko-KR"/>
    </w:rPr>
  </w:style>
  <w:style w:type="character" w:customStyle="1" w:styleId="30">
    <w:name w:val="Заголовок 3 Знак"/>
    <w:basedOn w:val="a0"/>
    <w:link w:val="3"/>
    <w:rsid w:val="002776E8"/>
    <w:rPr>
      <w:rFonts w:ascii="Times New Roman" w:eastAsia="Times New Roman" w:hAnsi="Times New Roman" w:cs="Times New Roman"/>
    </w:rPr>
  </w:style>
  <w:style w:type="character" w:customStyle="1" w:styleId="40">
    <w:name w:val="Заголовок 4 Знак"/>
    <w:basedOn w:val="a0"/>
    <w:link w:val="4"/>
    <w:rsid w:val="002776E8"/>
    <w:rPr>
      <w:rFonts w:ascii="Times New Roman" w:eastAsia="Times New Roman" w:hAnsi="Times New Roman" w:cs="Times New Roman"/>
    </w:rPr>
  </w:style>
  <w:style w:type="character" w:customStyle="1" w:styleId="50">
    <w:name w:val="Заголовок 5 Знак"/>
    <w:basedOn w:val="a0"/>
    <w:link w:val="5"/>
    <w:rsid w:val="002776E8"/>
    <w:rPr>
      <w:rFonts w:asciiTheme="majorHAnsi" w:eastAsiaTheme="majorEastAsia" w:hAnsiTheme="majorHAnsi" w:cstheme="majorBidi"/>
      <w:color w:val="2E74B5" w:themeColor="accent1" w:themeShade="BF"/>
      <w:sz w:val="28"/>
      <w:lang w:val="ru-RU"/>
    </w:rPr>
  </w:style>
  <w:style w:type="character" w:customStyle="1" w:styleId="60">
    <w:name w:val="Заголовок 6 Знак"/>
    <w:basedOn w:val="a0"/>
    <w:link w:val="6"/>
    <w:rsid w:val="002776E8"/>
    <w:rPr>
      <w:rFonts w:asciiTheme="majorHAnsi" w:eastAsiaTheme="majorEastAsia" w:hAnsiTheme="majorHAnsi" w:cstheme="majorBidi"/>
      <w:color w:val="1F4D78" w:themeColor="accent1" w:themeShade="7F"/>
      <w:sz w:val="28"/>
      <w:lang w:val="ru-RU"/>
    </w:rPr>
  </w:style>
  <w:style w:type="table" w:styleId="a3">
    <w:name w:val="Table Grid"/>
    <w:basedOn w:val="a1"/>
    <w:rsid w:val="002776E8"/>
    <w:pPr>
      <w:spacing w:after="0" w:line="240" w:lineRule="auto"/>
    </w:pPr>
    <w:rPr>
      <w:rFonts w:ascii="Calibri" w:eastAsia="Times New Roman" w:hAnsi="Calibri" w:cs="Times New Roman"/>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ommentReference0">
    <w:name w:val="Comment Reference_0"/>
    <w:basedOn w:val="a0"/>
    <w:uiPriority w:val="99"/>
    <w:semiHidden/>
    <w:unhideWhenUsed/>
    <w:rsid w:val="002776E8"/>
    <w:rPr>
      <w:sz w:val="16"/>
      <w:szCs w:val="16"/>
    </w:rPr>
  </w:style>
  <w:style w:type="paragraph" w:customStyle="1" w:styleId="CommentText0">
    <w:name w:val="Comment Text_0"/>
    <w:basedOn w:val="a"/>
    <w:link w:val="a4"/>
    <w:uiPriority w:val="99"/>
    <w:unhideWhenUsed/>
    <w:qFormat/>
    <w:rsid w:val="002776E8"/>
    <w:rPr>
      <w:sz w:val="20"/>
      <w:szCs w:val="20"/>
    </w:rPr>
  </w:style>
  <w:style w:type="character" w:customStyle="1" w:styleId="a4">
    <w:name w:val="Текст примечания Знак"/>
    <w:basedOn w:val="a0"/>
    <w:link w:val="CommentText0"/>
    <w:uiPriority w:val="99"/>
    <w:qFormat/>
    <w:rsid w:val="002776E8"/>
    <w:rPr>
      <w:rFonts w:ascii="Times New Roman" w:eastAsia="Times New Roman" w:hAnsi="Times New Roman" w:cs="Times New Roman"/>
      <w:sz w:val="20"/>
      <w:szCs w:val="20"/>
      <w:lang w:val="ru-RU" w:eastAsia="ru-RU"/>
    </w:rPr>
  </w:style>
  <w:style w:type="paragraph" w:customStyle="1" w:styleId="CommentSubject0">
    <w:name w:val="Comment Subject_0"/>
    <w:basedOn w:val="CommentText0"/>
    <w:next w:val="CommentText0"/>
    <w:link w:val="a5"/>
    <w:uiPriority w:val="99"/>
    <w:semiHidden/>
    <w:unhideWhenUsed/>
    <w:rsid w:val="002776E8"/>
    <w:rPr>
      <w:b/>
      <w:bCs/>
    </w:rPr>
  </w:style>
  <w:style w:type="character" w:customStyle="1" w:styleId="a5">
    <w:name w:val="Тема примечания Знак"/>
    <w:basedOn w:val="a4"/>
    <w:link w:val="CommentSubject0"/>
    <w:uiPriority w:val="99"/>
    <w:semiHidden/>
    <w:rsid w:val="002776E8"/>
    <w:rPr>
      <w:rFonts w:ascii="Times New Roman" w:eastAsia="Times New Roman" w:hAnsi="Times New Roman" w:cs="Times New Roman"/>
      <w:b/>
      <w:bCs/>
      <w:sz w:val="20"/>
      <w:szCs w:val="20"/>
      <w:lang w:val="ru-RU" w:eastAsia="ru-RU"/>
    </w:rPr>
  </w:style>
  <w:style w:type="paragraph" w:styleId="a6">
    <w:name w:val="Balloon Text"/>
    <w:basedOn w:val="a"/>
    <w:link w:val="a7"/>
    <w:uiPriority w:val="99"/>
    <w:semiHidden/>
    <w:unhideWhenUsed/>
    <w:rsid w:val="002776E8"/>
    <w:rPr>
      <w:rFonts w:ascii="Segoe UI" w:hAnsi="Segoe UI" w:cs="Segoe UI"/>
      <w:sz w:val="18"/>
      <w:szCs w:val="18"/>
    </w:rPr>
  </w:style>
  <w:style w:type="character" w:customStyle="1" w:styleId="a7">
    <w:name w:val="Текст выноски Знак"/>
    <w:basedOn w:val="a0"/>
    <w:link w:val="a6"/>
    <w:uiPriority w:val="99"/>
    <w:semiHidden/>
    <w:rsid w:val="002776E8"/>
    <w:rPr>
      <w:rFonts w:ascii="Segoe UI" w:eastAsia="Times New Roman" w:hAnsi="Segoe UI" w:cs="Segoe UI"/>
      <w:sz w:val="18"/>
      <w:szCs w:val="18"/>
      <w:lang w:val="ru-RU" w:eastAsia="ru-RU"/>
    </w:rPr>
  </w:style>
  <w:style w:type="paragraph" w:styleId="a8">
    <w:name w:val="header"/>
    <w:basedOn w:val="a"/>
    <w:link w:val="a9"/>
    <w:uiPriority w:val="99"/>
    <w:unhideWhenUsed/>
    <w:qFormat/>
    <w:rsid w:val="002776E8"/>
    <w:pPr>
      <w:tabs>
        <w:tab w:val="center" w:pos="4677"/>
        <w:tab w:val="right" w:pos="9355"/>
      </w:tabs>
      <w:ind w:firstLine="709"/>
      <w:jc w:val="both"/>
    </w:pPr>
    <w:rPr>
      <w:rFonts w:eastAsiaTheme="minorHAnsi" w:cstheme="minorBidi"/>
      <w:sz w:val="28"/>
      <w:szCs w:val="22"/>
      <w:lang w:eastAsia="en-US"/>
    </w:rPr>
  </w:style>
  <w:style w:type="character" w:customStyle="1" w:styleId="a9">
    <w:name w:val="Верхний колонтитул Знак"/>
    <w:basedOn w:val="a0"/>
    <w:link w:val="a8"/>
    <w:uiPriority w:val="99"/>
    <w:rsid w:val="002776E8"/>
    <w:rPr>
      <w:rFonts w:ascii="Times New Roman" w:hAnsi="Times New Roman"/>
      <w:sz w:val="28"/>
      <w:lang w:val="ru-RU"/>
    </w:rPr>
  </w:style>
  <w:style w:type="paragraph" w:styleId="aa">
    <w:name w:val="footer"/>
    <w:basedOn w:val="a"/>
    <w:link w:val="ab"/>
    <w:uiPriority w:val="99"/>
    <w:unhideWhenUsed/>
    <w:rsid w:val="002776E8"/>
    <w:pPr>
      <w:tabs>
        <w:tab w:val="center" w:pos="4677"/>
        <w:tab w:val="right" w:pos="9355"/>
      </w:tabs>
      <w:ind w:firstLine="709"/>
      <w:jc w:val="both"/>
    </w:pPr>
    <w:rPr>
      <w:rFonts w:eastAsiaTheme="minorHAnsi" w:cstheme="minorBidi"/>
      <w:sz w:val="28"/>
      <w:szCs w:val="22"/>
      <w:lang w:eastAsia="en-US"/>
    </w:rPr>
  </w:style>
  <w:style w:type="character" w:customStyle="1" w:styleId="ab">
    <w:name w:val="Нижний колонтитул Знак"/>
    <w:basedOn w:val="a0"/>
    <w:link w:val="aa"/>
    <w:uiPriority w:val="99"/>
    <w:rsid w:val="002776E8"/>
    <w:rPr>
      <w:rFonts w:ascii="Times New Roman" w:hAnsi="Times New Roman"/>
      <w:sz w:val="28"/>
      <w:lang w:val="ru-RU"/>
    </w:rPr>
  </w:style>
  <w:style w:type="paragraph" w:styleId="ac">
    <w:name w:val="List Paragraph"/>
    <w:aliases w:val="Citation List,Colorful List - Accent 11,Heading1,List Paragraph (numbered (a)),List Paragraph 1,NUMBERED PARAGRAPH,Use Case List Paragraph,маркированный"/>
    <w:basedOn w:val="a"/>
    <w:link w:val="ad"/>
    <w:uiPriority w:val="1"/>
    <w:qFormat/>
    <w:rsid w:val="002776E8"/>
    <w:pPr>
      <w:ind w:left="720" w:firstLine="709"/>
      <w:contextualSpacing/>
      <w:jc w:val="both"/>
    </w:pPr>
    <w:rPr>
      <w:rFonts w:eastAsiaTheme="minorHAnsi" w:cstheme="minorBidi"/>
      <w:sz w:val="28"/>
      <w:szCs w:val="22"/>
      <w:lang w:eastAsia="en-US"/>
    </w:rPr>
  </w:style>
  <w:style w:type="numbering" w:customStyle="1" w:styleId="11">
    <w:name w:val="Нет списка1"/>
    <w:next w:val="a2"/>
    <w:uiPriority w:val="99"/>
    <w:semiHidden/>
    <w:unhideWhenUsed/>
    <w:rsid w:val="002776E8"/>
  </w:style>
  <w:style w:type="paragraph" w:customStyle="1" w:styleId="ae">
    <w:name w:val="Знак"/>
    <w:basedOn w:val="a"/>
    <w:autoRedefine/>
    <w:rsid w:val="002776E8"/>
    <w:pPr>
      <w:spacing w:after="160" w:line="240" w:lineRule="exact"/>
    </w:pPr>
    <w:rPr>
      <w:rFonts w:eastAsia="SimSun"/>
      <w:b/>
      <w:sz w:val="28"/>
      <w:lang w:val="en-US" w:eastAsia="en-US"/>
    </w:rPr>
  </w:style>
  <w:style w:type="paragraph" w:styleId="af">
    <w:name w:val="Body Text Indent"/>
    <w:basedOn w:val="a"/>
    <w:link w:val="af0"/>
    <w:rsid w:val="002776E8"/>
    <w:pPr>
      <w:ind w:firstLine="1122"/>
      <w:jc w:val="both"/>
    </w:pPr>
    <w:rPr>
      <w:lang w:val="kk-KZ"/>
    </w:rPr>
  </w:style>
  <w:style w:type="character" w:customStyle="1" w:styleId="af0">
    <w:name w:val="Основной текст с отступом Знак"/>
    <w:basedOn w:val="a0"/>
    <w:link w:val="af"/>
    <w:rsid w:val="002776E8"/>
    <w:rPr>
      <w:rFonts w:ascii="Times New Roman" w:eastAsia="Times New Roman" w:hAnsi="Times New Roman" w:cs="Times New Roman"/>
      <w:sz w:val="24"/>
      <w:szCs w:val="24"/>
      <w:lang w:val="kk-KZ" w:eastAsia="ru-RU"/>
    </w:rPr>
  </w:style>
  <w:style w:type="paragraph" w:styleId="af1">
    <w:name w:val="Title"/>
    <w:basedOn w:val="a"/>
    <w:link w:val="af2"/>
    <w:qFormat/>
    <w:rsid w:val="002776E8"/>
    <w:pPr>
      <w:jc w:val="center"/>
    </w:pPr>
    <w:rPr>
      <w:sz w:val="28"/>
    </w:rPr>
  </w:style>
  <w:style w:type="character" w:customStyle="1" w:styleId="af2">
    <w:name w:val="Заголовок Знак"/>
    <w:basedOn w:val="a0"/>
    <w:link w:val="af1"/>
    <w:rsid w:val="002776E8"/>
    <w:rPr>
      <w:rFonts w:ascii="Times New Roman" w:eastAsia="Times New Roman" w:hAnsi="Times New Roman" w:cs="Times New Roman"/>
      <w:sz w:val="28"/>
      <w:szCs w:val="24"/>
      <w:lang w:val="ru-RU" w:eastAsia="ru-RU"/>
    </w:rPr>
  </w:style>
  <w:style w:type="paragraph" w:styleId="af3">
    <w:name w:val="Subtitle"/>
    <w:basedOn w:val="a"/>
    <w:link w:val="af4"/>
    <w:uiPriority w:val="11"/>
    <w:qFormat/>
    <w:rsid w:val="002776E8"/>
    <w:pPr>
      <w:ind w:firstLine="709"/>
      <w:jc w:val="both"/>
    </w:pPr>
    <w:rPr>
      <w:sz w:val="28"/>
    </w:rPr>
  </w:style>
  <w:style w:type="character" w:customStyle="1" w:styleId="af4">
    <w:name w:val="Подзаголовок Знак"/>
    <w:basedOn w:val="a0"/>
    <w:link w:val="af3"/>
    <w:uiPriority w:val="11"/>
    <w:rsid w:val="002776E8"/>
    <w:rPr>
      <w:rFonts w:ascii="Times New Roman" w:eastAsia="Times New Roman" w:hAnsi="Times New Roman" w:cs="Times New Roman"/>
      <w:sz w:val="28"/>
      <w:szCs w:val="24"/>
      <w:lang w:val="ru-RU" w:eastAsia="ru-RU"/>
    </w:rPr>
  </w:style>
  <w:style w:type="paragraph" w:styleId="af5">
    <w:name w:val="No Spacing"/>
    <w:link w:val="af6"/>
    <w:uiPriority w:val="1"/>
    <w:qFormat/>
    <w:rsid w:val="002776E8"/>
    <w:pPr>
      <w:spacing w:after="0" w:line="240" w:lineRule="auto"/>
    </w:pPr>
    <w:rPr>
      <w:rFonts w:ascii="Times New Roman" w:eastAsia="Times New Roman" w:hAnsi="Times New Roman" w:cs="Times New Roman"/>
      <w:sz w:val="24"/>
      <w:szCs w:val="24"/>
      <w:lang w:val="ru-RU" w:eastAsia="ru-RU"/>
    </w:rPr>
  </w:style>
  <w:style w:type="paragraph" w:customStyle="1" w:styleId="015">
    <w:name w:val="Стиль Слева:  0 см Выступ:  15 см"/>
    <w:basedOn w:val="a"/>
    <w:rsid w:val="002776E8"/>
    <w:pPr>
      <w:widowControl w:val="0"/>
      <w:spacing w:before="120"/>
      <w:ind w:left="851" w:hanging="851"/>
      <w:jc w:val="both"/>
    </w:pPr>
    <w:rPr>
      <w:rFonts w:ascii="Arial" w:hAnsi="Arial"/>
      <w:snapToGrid w:val="0"/>
      <w:szCs w:val="20"/>
    </w:rPr>
  </w:style>
  <w:style w:type="character" w:customStyle="1" w:styleId="s0">
    <w:name w:val="s0"/>
    <w:qFormat/>
    <w:rsid w:val="002776E8"/>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2">
    <w:name w:val="Знак Знак Знак1 Знак"/>
    <w:basedOn w:val="a"/>
    <w:autoRedefine/>
    <w:rsid w:val="002776E8"/>
    <w:pPr>
      <w:spacing w:after="160" w:line="240" w:lineRule="exact"/>
    </w:pPr>
    <w:rPr>
      <w:sz w:val="28"/>
      <w:szCs w:val="20"/>
      <w:lang w:val="en-US" w:eastAsia="en-US"/>
    </w:rPr>
  </w:style>
  <w:style w:type="paragraph" w:customStyle="1" w:styleId="41">
    <w:name w:val="Знак4"/>
    <w:basedOn w:val="a"/>
    <w:autoRedefine/>
    <w:rsid w:val="002776E8"/>
    <w:pPr>
      <w:spacing w:after="160" w:line="240" w:lineRule="exact"/>
    </w:pPr>
    <w:rPr>
      <w:rFonts w:eastAsia="SimSun"/>
      <w:b/>
      <w:sz w:val="28"/>
      <w:lang w:val="en-US" w:eastAsia="en-US"/>
    </w:rPr>
  </w:style>
  <w:style w:type="character" w:customStyle="1" w:styleId="s1">
    <w:name w:val="s1"/>
    <w:rsid w:val="002776E8"/>
    <w:rPr>
      <w:rFonts w:ascii="Times New Roman" w:hAnsi="Times New Roman" w:cs="Times New Roman" w:hint="default"/>
      <w:b/>
      <w:bCs/>
      <w:i w:val="0"/>
      <w:iCs w:val="0"/>
      <w:strike w:val="0"/>
      <w:dstrike w:val="0"/>
      <w:color w:val="000000"/>
      <w:sz w:val="20"/>
      <w:szCs w:val="20"/>
      <w:u w:val="none"/>
      <w:effect w:val="none"/>
    </w:rPr>
  </w:style>
  <w:style w:type="paragraph" w:styleId="21">
    <w:name w:val="Body Text Indent 2"/>
    <w:basedOn w:val="a"/>
    <w:link w:val="22"/>
    <w:uiPriority w:val="99"/>
    <w:rsid w:val="002776E8"/>
    <w:pPr>
      <w:overflowPunct w:val="0"/>
      <w:autoSpaceDE w:val="0"/>
      <w:autoSpaceDN w:val="0"/>
      <w:adjustRightInd w:val="0"/>
      <w:spacing w:after="120" w:line="480" w:lineRule="auto"/>
      <w:ind w:left="283"/>
    </w:pPr>
    <w:rPr>
      <w:sz w:val="20"/>
      <w:szCs w:val="20"/>
    </w:rPr>
  </w:style>
  <w:style w:type="character" w:customStyle="1" w:styleId="22">
    <w:name w:val="Основной текст с отступом 2 Знак"/>
    <w:basedOn w:val="a0"/>
    <w:link w:val="21"/>
    <w:uiPriority w:val="99"/>
    <w:rsid w:val="002776E8"/>
    <w:rPr>
      <w:rFonts w:ascii="Times New Roman" w:eastAsia="Times New Roman" w:hAnsi="Times New Roman" w:cs="Times New Roman"/>
      <w:sz w:val="20"/>
      <w:szCs w:val="20"/>
      <w:lang w:val="ru-RU" w:eastAsia="ru-RU"/>
    </w:rPr>
  </w:style>
  <w:style w:type="character" w:styleId="af7">
    <w:name w:val="Hyperlink"/>
    <w:uiPriority w:val="99"/>
    <w:rsid w:val="002776E8"/>
    <w:rPr>
      <w:rFonts w:ascii="Times New Roman" w:hAnsi="Times New Roman" w:cs="Times New Roman" w:hint="default"/>
      <w:color w:val="333399"/>
      <w:u w:val="single"/>
    </w:rPr>
  </w:style>
  <w:style w:type="paragraph" w:customStyle="1" w:styleId="af8">
    <w:name w:val="Знак Знак Знак"/>
    <w:basedOn w:val="a"/>
    <w:autoRedefine/>
    <w:rsid w:val="002776E8"/>
    <w:pPr>
      <w:spacing w:after="160" w:line="240" w:lineRule="exact"/>
    </w:pPr>
    <w:rPr>
      <w:rFonts w:eastAsia="SimSun"/>
      <w:b/>
      <w:sz w:val="28"/>
      <w:lang w:val="en-US" w:eastAsia="en-US"/>
    </w:rPr>
  </w:style>
  <w:style w:type="paragraph" w:styleId="af9">
    <w:name w:val="Normal (Web)"/>
    <w:basedOn w:val="a"/>
    <w:uiPriority w:val="99"/>
    <w:rsid w:val="002776E8"/>
    <w:pPr>
      <w:spacing w:before="100" w:beforeAutospacing="1" w:after="100" w:afterAutospacing="1"/>
    </w:pPr>
  </w:style>
  <w:style w:type="character" w:styleId="afa">
    <w:name w:val="page number"/>
    <w:basedOn w:val="a0"/>
    <w:uiPriority w:val="99"/>
    <w:rsid w:val="002776E8"/>
  </w:style>
  <w:style w:type="character" w:styleId="afb">
    <w:name w:val="Strong"/>
    <w:qFormat/>
    <w:rsid w:val="002776E8"/>
    <w:rPr>
      <w:b/>
      <w:bCs/>
    </w:rPr>
  </w:style>
  <w:style w:type="paragraph" w:customStyle="1" w:styleId="31">
    <w:name w:val="Знак3"/>
    <w:basedOn w:val="a"/>
    <w:autoRedefine/>
    <w:rsid w:val="002776E8"/>
    <w:pPr>
      <w:spacing w:after="160" w:line="240" w:lineRule="exact"/>
    </w:pPr>
    <w:rPr>
      <w:rFonts w:eastAsia="SimSun"/>
      <w:b/>
      <w:sz w:val="28"/>
      <w:lang w:val="en-US" w:eastAsia="en-US"/>
    </w:rPr>
  </w:style>
  <w:style w:type="paragraph" w:customStyle="1" w:styleId="23">
    <w:name w:val="Знак2"/>
    <w:basedOn w:val="a"/>
    <w:autoRedefine/>
    <w:rsid w:val="002776E8"/>
    <w:pPr>
      <w:spacing w:after="160" w:line="240" w:lineRule="exact"/>
    </w:pPr>
    <w:rPr>
      <w:rFonts w:eastAsia="SimSun"/>
      <w:b/>
      <w:sz w:val="28"/>
      <w:lang w:val="en-US" w:eastAsia="en-US"/>
    </w:rPr>
  </w:style>
  <w:style w:type="paragraph" w:customStyle="1" w:styleId="13">
    <w:name w:val="Знак1"/>
    <w:basedOn w:val="a"/>
    <w:autoRedefine/>
    <w:rsid w:val="002776E8"/>
    <w:pPr>
      <w:spacing w:after="160" w:line="240" w:lineRule="exact"/>
    </w:pPr>
    <w:rPr>
      <w:rFonts w:eastAsia="SimSun"/>
      <w:b/>
      <w:sz w:val="28"/>
      <w:lang w:val="en-US" w:eastAsia="en-US"/>
    </w:rPr>
  </w:style>
  <w:style w:type="table" w:customStyle="1" w:styleId="14">
    <w:name w:val="Сетка таблицы1"/>
    <w:basedOn w:val="a1"/>
    <w:next w:val="a3"/>
    <w:uiPriority w:val="59"/>
    <w:rsid w:val="002776E8"/>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c">
    <w:name w:val="a"/>
    <w:basedOn w:val="a0"/>
    <w:rsid w:val="002776E8"/>
  </w:style>
  <w:style w:type="character" w:customStyle="1" w:styleId="s2">
    <w:name w:val="s2"/>
    <w:basedOn w:val="a0"/>
    <w:rsid w:val="002776E8"/>
    <w:rPr>
      <w:color w:val="000080"/>
    </w:rPr>
  </w:style>
  <w:style w:type="paragraph" w:styleId="afd">
    <w:name w:val="footnote text"/>
    <w:basedOn w:val="a"/>
    <w:link w:val="afe"/>
    <w:uiPriority w:val="99"/>
    <w:unhideWhenUsed/>
    <w:rsid w:val="002776E8"/>
    <w:rPr>
      <w:sz w:val="20"/>
      <w:szCs w:val="20"/>
    </w:rPr>
  </w:style>
  <w:style w:type="character" w:customStyle="1" w:styleId="afe">
    <w:name w:val="Текст сноски Знак"/>
    <w:basedOn w:val="a0"/>
    <w:link w:val="afd"/>
    <w:uiPriority w:val="99"/>
    <w:rsid w:val="002776E8"/>
    <w:rPr>
      <w:rFonts w:ascii="Times New Roman" w:eastAsia="Times New Roman" w:hAnsi="Times New Roman" w:cs="Times New Roman"/>
      <w:sz w:val="20"/>
      <w:szCs w:val="20"/>
      <w:lang w:val="ru-RU" w:eastAsia="ru-RU"/>
    </w:rPr>
  </w:style>
  <w:style w:type="character" w:styleId="aff">
    <w:name w:val="footnote reference"/>
    <w:uiPriority w:val="99"/>
    <w:unhideWhenUsed/>
    <w:rsid w:val="002776E8"/>
    <w:rPr>
      <w:vertAlign w:val="superscript"/>
    </w:rPr>
  </w:style>
  <w:style w:type="character" w:customStyle="1" w:styleId="s20">
    <w:name w:val="s20"/>
    <w:basedOn w:val="a0"/>
    <w:rsid w:val="002776E8"/>
  </w:style>
  <w:style w:type="character" w:customStyle="1" w:styleId="s21">
    <w:name w:val="s21"/>
    <w:basedOn w:val="a0"/>
    <w:rsid w:val="002776E8"/>
  </w:style>
  <w:style w:type="character" w:customStyle="1" w:styleId="af6">
    <w:name w:val="Без интервала Знак"/>
    <w:link w:val="af5"/>
    <w:uiPriority w:val="1"/>
    <w:locked/>
    <w:rsid w:val="002776E8"/>
    <w:rPr>
      <w:rFonts w:ascii="Times New Roman" w:eastAsia="Times New Roman" w:hAnsi="Times New Roman" w:cs="Times New Roman"/>
      <w:sz w:val="24"/>
      <w:szCs w:val="24"/>
      <w:lang w:val="ru-RU" w:eastAsia="ru-RU"/>
    </w:rPr>
  </w:style>
  <w:style w:type="paragraph" w:customStyle="1" w:styleId="pj">
    <w:name w:val="pj"/>
    <w:basedOn w:val="a"/>
    <w:qFormat/>
    <w:rsid w:val="002776E8"/>
    <w:pPr>
      <w:spacing w:before="100" w:beforeAutospacing="1" w:after="100" w:afterAutospacing="1"/>
    </w:pPr>
    <w:rPr>
      <w:color w:val="000000"/>
    </w:rPr>
  </w:style>
  <w:style w:type="character" w:customStyle="1" w:styleId="preamble-verb">
    <w:name w:val="preamble-verb"/>
    <w:basedOn w:val="a0"/>
    <w:rsid w:val="002776E8"/>
  </w:style>
  <w:style w:type="paragraph" w:styleId="aff0">
    <w:name w:val="Revision"/>
    <w:hidden/>
    <w:uiPriority w:val="99"/>
    <w:semiHidden/>
    <w:rsid w:val="002776E8"/>
    <w:pPr>
      <w:spacing w:after="0" w:line="240" w:lineRule="auto"/>
    </w:pPr>
    <w:rPr>
      <w:rFonts w:ascii="Times New Roman" w:hAnsi="Times New Roman"/>
      <w:sz w:val="28"/>
      <w:lang w:val="ru-RU"/>
    </w:rPr>
  </w:style>
  <w:style w:type="paragraph" w:customStyle="1" w:styleId="pc">
    <w:name w:val="pc"/>
    <w:basedOn w:val="a"/>
    <w:qFormat/>
    <w:rsid w:val="002776E8"/>
    <w:pPr>
      <w:jc w:val="center"/>
    </w:pPr>
    <w:rPr>
      <w:color w:val="000000"/>
    </w:rPr>
  </w:style>
  <w:style w:type="paragraph" w:customStyle="1" w:styleId="pr">
    <w:name w:val="pr"/>
    <w:basedOn w:val="a"/>
    <w:qFormat/>
    <w:rsid w:val="002776E8"/>
    <w:pPr>
      <w:jc w:val="right"/>
    </w:pPr>
    <w:rPr>
      <w:color w:val="000000"/>
    </w:rPr>
  </w:style>
  <w:style w:type="paragraph" w:customStyle="1" w:styleId="p">
    <w:name w:val="p"/>
    <w:basedOn w:val="a"/>
    <w:qFormat/>
    <w:rsid w:val="002776E8"/>
    <w:rPr>
      <w:color w:val="000000"/>
    </w:rPr>
  </w:style>
  <w:style w:type="paragraph" w:customStyle="1" w:styleId="pji">
    <w:name w:val="pji"/>
    <w:basedOn w:val="a"/>
    <w:qFormat/>
    <w:rsid w:val="002776E8"/>
    <w:pPr>
      <w:jc w:val="both"/>
    </w:pPr>
    <w:rPr>
      <w:color w:val="000000"/>
    </w:rPr>
  </w:style>
  <w:style w:type="table" w:customStyle="1" w:styleId="110">
    <w:name w:val="Сетка таблицы11"/>
    <w:basedOn w:val="a1"/>
    <w:next w:val="a3"/>
    <w:uiPriority w:val="59"/>
    <w:rsid w:val="002776E8"/>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d">
    <w:name w:val="Абзац списка Знак"/>
    <w:aliases w:val="Citation List Знак,Colorful List - Accent 11 Знак,Heading1 Знак,List Paragraph (numbered (a)) Знак,List Paragraph 1 Знак,NUMBERED PARAGRAPH Знак,Use Case List Paragraph Знак,маркированный Знак"/>
    <w:link w:val="ac"/>
    <w:uiPriority w:val="1"/>
    <w:locked/>
    <w:rsid w:val="002776E8"/>
    <w:rPr>
      <w:rFonts w:ascii="Times New Roman" w:hAnsi="Times New Roman"/>
      <w:sz w:val="28"/>
      <w:lang w:val="ru-RU"/>
    </w:rPr>
  </w:style>
  <w:style w:type="paragraph" w:styleId="aff1">
    <w:name w:val="Normal Indent"/>
    <w:basedOn w:val="a"/>
    <w:uiPriority w:val="99"/>
    <w:unhideWhenUsed/>
    <w:rsid w:val="002776E8"/>
    <w:pPr>
      <w:spacing w:after="200" w:line="276" w:lineRule="auto"/>
      <w:ind w:left="720"/>
    </w:pPr>
    <w:rPr>
      <w:sz w:val="22"/>
      <w:szCs w:val="22"/>
      <w:lang w:val="en-US" w:eastAsia="en-US"/>
    </w:rPr>
  </w:style>
  <w:style w:type="character" w:styleId="aff2">
    <w:name w:val="Emphasis"/>
    <w:basedOn w:val="a0"/>
    <w:uiPriority w:val="20"/>
    <w:qFormat/>
    <w:rsid w:val="002776E8"/>
    <w:rPr>
      <w:rFonts w:ascii="Times New Roman" w:eastAsia="Times New Roman" w:hAnsi="Times New Roman" w:cs="Times New Roman"/>
    </w:rPr>
  </w:style>
  <w:style w:type="paragraph" w:styleId="aff3">
    <w:name w:val="caption"/>
    <w:basedOn w:val="a"/>
    <w:next w:val="a"/>
    <w:uiPriority w:val="35"/>
    <w:semiHidden/>
    <w:unhideWhenUsed/>
    <w:qFormat/>
    <w:rsid w:val="002776E8"/>
    <w:pPr>
      <w:spacing w:after="200"/>
    </w:pPr>
    <w:rPr>
      <w:sz w:val="22"/>
      <w:szCs w:val="22"/>
      <w:lang w:val="en-US" w:eastAsia="en-US"/>
    </w:rPr>
  </w:style>
  <w:style w:type="paragraph" w:customStyle="1" w:styleId="disclaimer">
    <w:name w:val="disclaimer"/>
    <w:basedOn w:val="a"/>
    <w:rsid w:val="002776E8"/>
    <w:pPr>
      <w:spacing w:after="200" w:line="276" w:lineRule="auto"/>
      <w:jc w:val="center"/>
    </w:pPr>
    <w:rPr>
      <w:sz w:val="18"/>
      <w:szCs w:val="18"/>
      <w:lang w:val="en-US" w:eastAsia="en-US"/>
    </w:rPr>
  </w:style>
  <w:style w:type="paragraph" w:customStyle="1" w:styleId="DocDefaults">
    <w:name w:val="DocDefaults"/>
    <w:rsid w:val="002776E8"/>
    <w:pPr>
      <w:spacing w:after="200" w:line="276" w:lineRule="auto"/>
    </w:pPr>
  </w:style>
  <w:style w:type="character" w:styleId="aff4">
    <w:name w:val="FollowedHyperlink"/>
    <w:basedOn w:val="a0"/>
    <w:uiPriority w:val="99"/>
    <w:semiHidden/>
    <w:unhideWhenUsed/>
    <w:rsid w:val="002776E8"/>
    <w:rPr>
      <w:color w:val="954F72" w:themeColor="followedHyperlink"/>
      <w:u w:val="single"/>
    </w:rPr>
  </w:style>
  <w:style w:type="paragraph" w:styleId="aff5">
    <w:name w:val="Plain Text"/>
    <w:basedOn w:val="a"/>
    <w:link w:val="aff6"/>
    <w:uiPriority w:val="99"/>
    <w:semiHidden/>
    <w:unhideWhenUsed/>
    <w:rsid w:val="002776E8"/>
    <w:rPr>
      <w:rFonts w:ascii="Courier New" w:eastAsiaTheme="minorHAnsi" w:hAnsi="Courier New" w:cs="Courier New"/>
      <w:sz w:val="20"/>
      <w:szCs w:val="20"/>
    </w:rPr>
  </w:style>
  <w:style w:type="character" w:customStyle="1" w:styleId="aff6">
    <w:name w:val="Текст Знак"/>
    <w:basedOn w:val="a0"/>
    <w:link w:val="aff5"/>
    <w:uiPriority w:val="99"/>
    <w:semiHidden/>
    <w:rsid w:val="002776E8"/>
    <w:rPr>
      <w:rFonts w:ascii="Courier New" w:hAnsi="Courier New" w:cs="Courier New"/>
      <w:sz w:val="20"/>
      <w:szCs w:val="20"/>
      <w:lang w:val="ru-RU" w:eastAsia="ru-RU"/>
    </w:rPr>
  </w:style>
  <w:style w:type="character" w:customStyle="1" w:styleId="s40">
    <w:name w:val="s40"/>
    <w:basedOn w:val="a0"/>
    <w:rsid w:val="002776E8"/>
  </w:style>
  <w:style w:type="paragraph" w:customStyle="1" w:styleId="aff7">
    <w:name w:val="заголовок"/>
    <w:basedOn w:val="a"/>
    <w:link w:val="aff8"/>
    <w:qFormat/>
    <w:rsid w:val="002776E8"/>
    <w:pPr>
      <w:widowControl w:val="0"/>
      <w:ind w:left="6237"/>
      <w:jc w:val="both"/>
    </w:pPr>
    <w:rPr>
      <w:rFonts w:eastAsiaTheme="minorHAnsi"/>
      <w:sz w:val="28"/>
      <w:szCs w:val="28"/>
      <w:lang w:eastAsia="en-US"/>
    </w:rPr>
  </w:style>
  <w:style w:type="paragraph" w:customStyle="1" w:styleId="15">
    <w:name w:val="Стиль1"/>
    <w:basedOn w:val="aff7"/>
    <w:qFormat/>
    <w:rsid w:val="002776E8"/>
  </w:style>
  <w:style w:type="character" w:customStyle="1" w:styleId="aff8">
    <w:name w:val="заголовок Знак"/>
    <w:basedOn w:val="a0"/>
    <w:link w:val="aff7"/>
    <w:rsid w:val="002776E8"/>
    <w:rPr>
      <w:rFonts w:ascii="Times New Roman" w:hAnsi="Times New Roman" w:cs="Times New Roman"/>
      <w:sz w:val="28"/>
      <w:szCs w:val="28"/>
      <w:lang w:val="ru-RU"/>
    </w:rPr>
  </w:style>
  <w:style w:type="numbering" w:customStyle="1" w:styleId="24">
    <w:name w:val="Нет списка2"/>
    <w:next w:val="a2"/>
    <w:uiPriority w:val="99"/>
    <w:semiHidden/>
    <w:unhideWhenUsed/>
    <w:rsid w:val="002776E8"/>
  </w:style>
  <w:style w:type="numbering" w:customStyle="1" w:styleId="111">
    <w:name w:val="Нет списка11"/>
    <w:next w:val="a2"/>
    <w:uiPriority w:val="99"/>
    <w:semiHidden/>
    <w:unhideWhenUsed/>
    <w:rsid w:val="002776E8"/>
  </w:style>
  <w:style w:type="table" w:customStyle="1" w:styleId="25">
    <w:name w:val="Сетка таблицы2"/>
    <w:basedOn w:val="a1"/>
    <w:next w:val="a3"/>
    <w:uiPriority w:val="59"/>
    <w:rsid w:val="002776E8"/>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Reference">
    <w:name w:val="Comment Reference"/>
    <w:basedOn w:val="a0"/>
    <w:uiPriority w:val="99"/>
    <w:semiHidden/>
    <w:unhideWhenUsed/>
    <w:rsid w:val="002776E8"/>
    <w:rPr>
      <w:sz w:val="16"/>
      <w:szCs w:val="16"/>
    </w:rPr>
  </w:style>
  <w:style w:type="paragraph" w:customStyle="1" w:styleId="CommentText">
    <w:name w:val="Comment Text"/>
    <w:basedOn w:val="a"/>
    <w:uiPriority w:val="99"/>
    <w:unhideWhenUsed/>
    <w:rsid w:val="002776E8"/>
    <w:rPr>
      <w:sz w:val="20"/>
      <w:szCs w:val="20"/>
    </w:rPr>
  </w:style>
  <w:style w:type="paragraph" w:customStyle="1" w:styleId="CommentSubject">
    <w:name w:val="Comment Subject"/>
    <w:basedOn w:val="CommentText"/>
    <w:next w:val="CommentText"/>
    <w:uiPriority w:val="99"/>
    <w:semiHidden/>
    <w:unhideWhenUsed/>
    <w:rsid w:val="002776E8"/>
    <w:rPr>
      <w:b/>
      <w:bCs/>
    </w:rPr>
  </w:style>
  <w:style w:type="character" w:customStyle="1" w:styleId="s3">
    <w:name w:val="s3"/>
    <w:rsid w:val="002776E8"/>
    <w:rPr>
      <w:rFonts w:ascii="Times New Roman" w:hAnsi="Times New Roman" w:cs="Times New Roman" w:hint="default"/>
      <w:b w:val="0"/>
      <w:bCs w:val="0"/>
      <w:i/>
      <w:iCs/>
      <w:color w:val="FF0000"/>
    </w:rPr>
  </w:style>
  <w:style w:type="character" w:customStyle="1" w:styleId="s9">
    <w:name w:val="s9"/>
    <w:rsid w:val="002776E8"/>
    <w:rPr>
      <w:rFonts w:ascii="Times New Roman" w:hAnsi="Times New Roman" w:cs="Times New Roman" w:hint="default"/>
      <w:b w:val="0"/>
      <w:bCs w:val="0"/>
      <w:i/>
      <w:iCs/>
      <w:color w:val="333399"/>
      <w:u w:val="single"/>
    </w:rPr>
  </w:style>
  <w:style w:type="paragraph" w:customStyle="1" w:styleId="s8">
    <w:name w:val="s8"/>
    <w:basedOn w:val="a"/>
    <w:rsid w:val="002776E8"/>
    <w:pPr>
      <w:ind w:firstLine="709"/>
      <w:jc w:val="both"/>
    </w:pPr>
    <w:rPr>
      <w:color w:val="333399"/>
    </w:rPr>
  </w:style>
  <w:style w:type="character" w:customStyle="1" w:styleId="s7">
    <w:name w:val="s7"/>
    <w:rsid w:val="002776E8"/>
    <w:rPr>
      <w:rFonts w:ascii="Courier New" w:hAnsi="Courier New" w:cs="Courier New" w:hint="default"/>
      <w:b w:val="0"/>
      <w:bCs w:val="0"/>
      <w:color w:val="000000"/>
    </w:rPr>
  </w:style>
  <w:style w:type="character" w:customStyle="1" w:styleId="s10">
    <w:name w:val="s10"/>
    <w:rsid w:val="002776E8"/>
    <w:rPr>
      <w:rFonts w:ascii="Times New Roman" w:hAnsi="Times New Roman" w:cs="Times New Roman" w:hint="default"/>
      <w:color w:val="333399"/>
      <w:u w:val="single"/>
    </w:rPr>
  </w:style>
  <w:style w:type="character" w:customStyle="1" w:styleId="s11">
    <w:name w:val="s11"/>
    <w:rsid w:val="002776E8"/>
    <w:rPr>
      <w:rFonts w:ascii="Courier New" w:hAnsi="Courier New" w:cs="Courier New" w:hint="default"/>
      <w:b/>
      <w:bCs/>
      <w:color w:val="000000"/>
    </w:rPr>
  </w:style>
  <w:style w:type="character" w:customStyle="1" w:styleId="s12">
    <w:name w:val="s12"/>
    <w:rsid w:val="002776E8"/>
    <w:rPr>
      <w:rFonts w:ascii="Courier New" w:hAnsi="Courier New" w:cs="Courier New" w:hint="default"/>
      <w:b w:val="0"/>
      <w:bCs w:val="0"/>
      <w:color w:val="333399"/>
      <w:u w:val="single"/>
    </w:rPr>
  </w:style>
  <w:style w:type="character" w:customStyle="1" w:styleId="s13">
    <w:name w:val="s13"/>
    <w:rsid w:val="002776E8"/>
    <w:rPr>
      <w:rFonts w:ascii="Courier New" w:hAnsi="Courier New" w:cs="Courier New" w:hint="default"/>
      <w:i/>
      <w:iCs/>
      <w:color w:val="FF0000"/>
    </w:rPr>
  </w:style>
  <w:style w:type="character" w:customStyle="1" w:styleId="s14">
    <w:name w:val="s14"/>
    <w:rsid w:val="002776E8"/>
    <w:rPr>
      <w:rFonts w:ascii="Courier New" w:hAnsi="Courier New" w:cs="Courier New" w:hint="default"/>
      <w:color w:val="008000"/>
    </w:rPr>
  </w:style>
  <w:style w:type="character" w:customStyle="1" w:styleId="s15">
    <w:name w:val="s15"/>
    <w:rsid w:val="002776E8"/>
    <w:rPr>
      <w:rFonts w:ascii="Courier New" w:hAnsi="Courier New" w:cs="Courier New" w:hint="default"/>
      <w:color w:val="333399"/>
      <w:u w:val="single"/>
    </w:rPr>
  </w:style>
  <w:style w:type="character" w:customStyle="1" w:styleId="s16">
    <w:name w:val="s16"/>
    <w:rsid w:val="002776E8"/>
    <w:rPr>
      <w:rFonts w:ascii="Times New Roman" w:hAnsi="Times New Roman" w:cs="Times New Roman" w:hint="default"/>
      <w:b w:val="0"/>
      <w:bCs w:val="0"/>
      <w:i/>
      <w:iCs/>
      <w:caps w:val="0"/>
      <w:color w:val="000000"/>
    </w:rPr>
  </w:style>
  <w:style w:type="character" w:customStyle="1" w:styleId="s17">
    <w:name w:val="s17"/>
    <w:rsid w:val="002776E8"/>
    <w:rPr>
      <w:rFonts w:ascii="Times New Roman" w:hAnsi="Times New Roman" w:cs="Times New Roman" w:hint="default"/>
      <w:b w:val="0"/>
      <w:bCs w:val="0"/>
      <w:color w:val="000000"/>
    </w:rPr>
  </w:style>
  <w:style w:type="character" w:customStyle="1" w:styleId="s18">
    <w:name w:val="s18"/>
    <w:rsid w:val="002776E8"/>
    <w:rPr>
      <w:rFonts w:ascii="Times New Roman" w:hAnsi="Times New Roman" w:cs="Times New Roman" w:hint="default"/>
      <w:b w:val="0"/>
      <w:bCs w:val="0"/>
      <w:color w:val="000000"/>
    </w:rPr>
  </w:style>
  <w:style w:type="character" w:customStyle="1" w:styleId="s19">
    <w:name w:val="s19"/>
    <w:rsid w:val="002776E8"/>
    <w:rPr>
      <w:rFonts w:ascii="Times New Roman" w:hAnsi="Times New Roman" w:cs="Times New Roman" w:hint="default"/>
      <w:b w:val="0"/>
      <w:bCs w:val="0"/>
      <w:i w:val="0"/>
      <w:iCs w:val="0"/>
      <w:color w:val="008000"/>
    </w:rPr>
  </w:style>
  <w:style w:type="table" w:customStyle="1" w:styleId="TableNormal">
    <w:name w:val="Table Normal"/>
    <w:unhideWhenUsed/>
    <w:qFormat/>
    <w:rsid w:val="002776E8"/>
    <w:pPr>
      <w:widowControl w:val="0"/>
      <w:autoSpaceDE w:val="0"/>
      <w:autoSpaceDN w:val="0"/>
      <w:spacing w:after="0" w:line="240" w:lineRule="auto"/>
      <w:ind w:firstLine="709"/>
      <w:jc w:val="both"/>
    </w:pPr>
    <w:rPr>
      <w:rFonts w:ascii="Calibri" w:eastAsia="Calibri" w:hAnsi="Calibri" w:cs="Times New Roman"/>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2776E8"/>
    <w:pPr>
      <w:widowControl w:val="0"/>
      <w:autoSpaceDE w:val="0"/>
      <w:autoSpaceDN w:val="0"/>
      <w:ind w:firstLine="709"/>
      <w:jc w:val="both"/>
    </w:pPr>
    <w:rPr>
      <w:sz w:val="22"/>
      <w:szCs w:val="22"/>
      <w:lang w:bidi="ru-RU"/>
    </w:rPr>
  </w:style>
  <w:style w:type="paragraph" w:customStyle="1" w:styleId="msonormal0">
    <w:name w:val="msonormal"/>
    <w:basedOn w:val="a"/>
    <w:rsid w:val="002776E8"/>
    <w:pPr>
      <w:ind w:firstLine="709"/>
      <w:jc w:val="both"/>
    </w:pPr>
    <w:rPr>
      <w:color w:val="000000"/>
    </w:rPr>
  </w:style>
  <w:style w:type="paragraph" w:customStyle="1" w:styleId="msochpdefault">
    <w:name w:val="msochpdefault"/>
    <w:basedOn w:val="a"/>
    <w:rsid w:val="002776E8"/>
    <w:pPr>
      <w:ind w:firstLine="709"/>
      <w:jc w:val="both"/>
    </w:pPr>
    <w:rPr>
      <w:color w:val="000000"/>
      <w:sz w:val="20"/>
      <w:szCs w:val="20"/>
    </w:rPr>
  </w:style>
  <w:style w:type="paragraph" w:customStyle="1" w:styleId="IASBNormalnparaL1">
    <w:name w:val="IASB Normal nparaL1"/>
    <w:basedOn w:val="a"/>
    <w:rsid w:val="002776E8"/>
    <w:pPr>
      <w:spacing w:before="100"/>
      <w:ind w:left="1564" w:hanging="782"/>
      <w:jc w:val="both"/>
    </w:pPr>
    <w:rPr>
      <w:sz w:val="19"/>
      <w:szCs w:val="20"/>
      <w:lang w:eastAsia="en-US"/>
    </w:rPr>
  </w:style>
  <w:style w:type="paragraph" w:styleId="aff9">
    <w:name w:val="TOC Heading"/>
    <w:basedOn w:val="1"/>
    <w:next w:val="a"/>
    <w:uiPriority w:val="39"/>
    <w:unhideWhenUsed/>
    <w:qFormat/>
    <w:rsid w:val="002776E8"/>
    <w:pPr>
      <w:spacing w:line="259" w:lineRule="auto"/>
      <w:outlineLvl w:val="9"/>
    </w:pPr>
    <w:rPr>
      <w:lang w:eastAsia="ru-RU"/>
    </w:rPr>
  </w:style>
  <w:style w:type="paragraph" w:styleId="16">
    <w:name w:val="toc 1"/>
    <w:basedOn w:val="a"/>
    <w:next w:val="a"/>
    <w:autoRedefine/>
    <w:uiPriority w:val="39"/>
    <w:unhideWhenUsed/>
    <w:rsid w:val="002776E8"/>
    <w:pPr>
      <w:spacing w:after="100"/>
      <w:ind w:firstLine="709"/>
      <w:jc w:val="both"/>
    </w:pPr>
    <w:rPr>
      <w:rFonts w:asciiTheme="minorHAnsi" w:eastAsiaTheme="minorHAnsi" w:hAnsiTheme="minorHAnsi" w:cstheme="minorBidi"/>
      <w:sz w:val="22"/>
      <w:szCs w:val="22"/>
      <w:lang w:eastAsia="en-US"/>
    </w:rPr>
  </w:style>
  <w:style w:type="paragraph" w:styleId="26">
    <w:name w:val="toc 2"/>
    <w:basedOn w:val="a"/>
    <w:next w:val="a"/>
    <w:autoRedefine/>
    <w:uiPriority w:val="39"/>
    <w:unhideWhenUsed/>
    <w:rsid w:val="002776E8"/>
    <w:pPr>
      <w:spacing w:after="100"/>
      <w:ind w:left="220" w:firstLine="709"/>
      <w:jc w:val="both"/>
    </w:pPr>
    <w:rPr>
      <w:rFonts w:asciiTheme="minorHAnsi" w:eastAsiaTheme="minorHAnsi" w:hAnsiTheme="minorHAnsi" w:cstheme="minorBidi"/>
      <w:sz w:val="22"/>
      <w:szCs w:val="22"/>
      <w:lang w:eastAsia="en-US"/>
    </w:rPr>
  </w:style>
  <w:style w:type="character" w:customStyle="1" w:styleId="17">
    <w:name w:val="Текст выноски Знак1"/>
    <w:basedOn w:val="a0"/>
    <w:uiPriority w:val="99"/>
    <w:semiHidden/>
    <w:rsid w:val="002776E8"/>
    <w:rPr>
      <w:rFonts w:ascii="Segoe UI" w:hAnsi="Segoe UI" w:cs="Segoe UI"/>
      <w:sz w:val="18"/>
      <w:szCs w:val="18"/>
    </w:rPr>
  </w:style>
  <w:style w:type="character" w:customStyle="1" w:styleId="BalloonTextChar1">
    <w:name w:val="Balloon Text Char1"/>
    <w:uiPriority w:val="99"/>
    <w:semiHidden/>
    <w:rsid w:val="002776E8"/>
    <w:rPr>
      <w:rFonts w:ascii="Times New Roman" w:hAnsi="Times New Roman"/>
      <w:sz w:val="0"/>
      <w:szCs w:val="0"/>
    </w:rPr>
  </w:style>
  <w:style w:type="character" w:customStyle="1" w:styleId="18">
    <w:name w:val="Текст примечания Знак1"/>
    <w:basedOn w:val="a0"/>
    <w:uiPriority w:val="99"/>
    <w:semiHidden/>
    <w:rsid w:val="002776E8"/>
    <w:rPr>
      <w:rFonts w:ascii="Times New Roman" w:eastAsia="Times New Roman" w:hAnsi="Times New Roman" w:cs="Times New Roman"/>
      <w:sz w:val="20"/>
      <w:szCs w:val="20"/>
      <w:lang w:eastAsia="ru-RU"/>
    </w:rPr>
  </w:style>
  <w:style w:type="character" w:customStyle="1" w:styleId="CommentTextChar1">
    <w:name w:val="Comment Text Char1"/>
    <w:uiPriority w:val="99"/>
    <w:semiHidden/>
    <w:rsid w:val="002776E8"/>
    <w:rPr>
      <w:rFonts w:ascii="Times New Roman" w:hAnsi="Times New Roman"/>
    </w:rPr>
  </w:style>
  <w:style w:type="character" w:customStyle="1" w:styleId="19">
    <w:name w:val="Тема примечания Знак1"/>
    <w:basedOn w:val="18"/>
    <w:uiPriority w:val="99"/>
    <w:semiHidden/>
    <w:rsid w:val="002776E8"/>
    <w:rPr>
      <w:rFonts w:ascii="Times New Roman" w:eastAsia="Times New Roman" w:hAnsi="Times New Roman" w:cs="Times New Roman"/>
      <w:b/>
      <w:bCs/>
      <w:sz w:val="20"/>
      <w:szCs w:val="20"/>
      <w:lang w:eastAsia="ru-RU"/>
    </w:rPr>
  </w:style>
  <w:style w:type="character" w:customStyle="1" w:styleId="CommentSubjectChar1">
    <w:name w:val="Comment Subject Char1"/>
    <w:uiPriority w:val="99"/>
    <w:semiHidden/>
    <w:rsid w:val="002776E8"/>
    <w:rPr>
      <w:rFonts w:ascii="Times New Roman" w:hAnsi="Times New Roman" w:cs="Times New Roman"/>
      <w:b/>
      <w:bCs/>
      <w:sz w:val="20"/>
      <w:szCs w:val="20"/>
      <w:lang w:eastAsia="ru-RU"/>
    </w:rPr>
  </w:style>
  <w:style w:type="character" w:customStyle="1" w:styleId="HTML">
    <w:name w:val="Стандартный HTML Знак"/>
    <w:link w:val="HTML0"/>
    <w:uiPriority w:val="99"/>
    <w:semiHidden/>
    <w:rsid w:val="002776E8"/>
    <w:rPr>
      <w:rFonts w:ascii="Courier New" w:hAnsi="Courier New" w:cs="Courier New"/>
    </w:rPr>
  </w:style>
  <w:style w:type="paragraph" w:customStyle="1" w:styleId="HTML1">
    <w:name w:val="Стандартный HTML1"/>
    <w:basedOn w:val="a"/>
    <w:next w:val="HTML0"/>
    <w:uiPriority w:val="99"/>
    <w:semiHidden/>
    <w:unhideWhenUsed/>
    <w:rsid w:val="002776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customStyle="1" w:styleId="1a">
    <w:name w:val="Обычный (веб)1"/>
    <w:basedOn w:val="a"/>
    <w:next w:val="af9"/>
    <w:uiPriority w:val="99"/>
    <w:unhideWhenUsed/>
    <w:rsid w:val="002776E8"/>
    <w:pPr>
      <w:spacing w:before="100" w:beforeAutospacing="1" w:after="100" w:afterAutospacing="1"/>
    </w:pPr>
  </w:style>
  <w:style w:type="character" w:customStyle="1" w:styleId="1b">
    <w:name w:val="Верхний колонтитул Знак1"/>
    <w:uiPriority w:val="99"/>
    <w:semiHidden/>
    <w:rsid w:val="002776E8"/>
    <w:rPr>
      <w:rFonts w:ascii="Times New Roman" w:eastAsia="Times New Roman" w:hAnsi="Times New Roman" w:cs="Times New Roman"/>
      <w:sz w:val="24"/>
      <w:szCs w:val="24"/>
      <w:lang w:eastAsia="ru-RU"/>
    </w:rPr>
  </w:style>
  <w:style w:type="character" w:customStyle="1" w:styleId="1c">
    <w:name w:val="Нижний колонтитул Знак1"/>
    <w:uiPriority w:val="99"/>
    <w:semiHidden/>
    <w:rsid w:val="002776E8"/>
    <w:rPr>
      <w:rFonts w:ascii="Times New Roman" w:eastAsia="Times New Roman" w:hAnsi="Times New Roman" w:cs="Times New Roman"/>
      <w:sz w:val="24"/>
      <w:szCs w:val="24"/>
      <w:lang w:eastAsia="ru-RU"/>
    </w:rPr>
  </w:style>
  <w:style w:type="paragraph" w:customStyle="1" w:styleId="1d">
    <w:name w:val="Абзац списка1"/>
    <w:basedOn w:val="a"/>
    <w:rsid w:val="002776E8"/>
    <w:pPr>
      <w:spacing w:after="200" w:line="276" w:lineRule="auto"/>
      <w:ind w:left="720"/>
    </w:pPr>
    <w:rPr>
      <w:rFonts w:ascii="Calibri" w:hAnsi="Calibri"/>
      <w:sz w:val="22"/>
      <w:szCs w:val="22"/>
    </w:rPr>
  </w:style>
  <w:style w:type="character" w:customStyle="1" w:styleId="s01">
    <w:name w:val="s01"/>
    <w:uiPriority w:val="99"/>
    <w:rsid w:val="002776E8"/>
    <w:rPr>
      <w:rFonts w:ascii="Times New Roman" w:hAnsi="Times New Roman" w:cs="Times New Roman" w:hint="default"/>
      <w:b w:val="0"/>
      <w:bCs w:val="0"/>
      <w:i w:val="0"/>
      <w:iCs w:val="0"/>
      <w:color w:val="000000"/>
    </w:rPr>
  </w:style>
  <w:style w:type="paragraph" w:styleId="27">
    <w:name w:val="Body Text 2"/>
    <w:basedOn w:val="a"/>
    <w:link w:val="28"/>
    <w:uiPriority w:val="99"/>
    <w:unhideWhenUsed/>
    <w:rsid w:val="002776E8"/>
    <w:pPr>
      <w:autoSpaceDE w:val="0"/>
      <w:autoSpaceDN w:val="0"/>
      <w:ind w:firstLine="851"/>
      <w:jc w:val="both"/>
    </w:pPr>
    <w:rPr>
      <w:rFonts w:ascii="Arial" w:hAnsi="Arial"/>
      <w:color w:val="000000"/>
    </w:rPr>
  </w:style>
  <w:style w:type="character" w:customStyle="1" w:styleId="28">
    <w:name w:val="Основной текст 2 Знак"/>
    <w:basedOn w:val="a0"/>
    <w:link w:val="27"/>
    <w:uiPriority w:val="99"/>
    <w:rsid w:val="002776E8"/>
    <w:rPr>
      <w:rFonts w:ascii="Arial" w:eastAsia="Times New Roman" w:hAnsi="Arial" w:cs="Times New Roman"/>
      <w:color w:val="000000"/>
      <w:sz w:val="24"/>
      <w:szCs w:val="24"/>
      <w:lang w:val="ru-RU" w:eastAsia="ru-RU"/>
    </w:rPr>
  </w:style>
  <w:style w:type="paragraph" w:customStyle="1" w:styleId="210">
    <w:name w:val="Основной текст с отступом 21"/>
    <w:basedOn w:val="a"/>
    <w:next w:val="21"/>
    <w:uiPriority w:val="99"/>
    <w:semiHidden/>
    <w:unhideWhenUsed/>
    <w:rsid w:val="002776E8"/>
    <w:pPr>
      <w:spacing w:before="100" w:beforeAutospacing="1" w:after="100" w:afterAutospacing="1"/>
    </w:pPr>
    <w:rPr>
      <w:lang w:eastAsia="en-US"/>
    </w:rPr>
  </w:style>
  <w:style w:type="character" w:customStyle="1" w:styleId="211">
    <w:name w:val="Основной текст с отступом 2 Знак1"/>
    <w:uiPriority w:val="99"/>
    <w:semiHidden/>
    <w:rsid w:val="002776E8"/>
    <w:rPr>
      <w:rFonts w:ascii="Times New Roman" w:eastAsia="Times New Roman" w:hAnsi="Times New Roman" w:cs="Times New Roman"/>
      <w:color w:val="000000"/>
      <w:lang w:eastAsia="ru-RU"/>
    </w:rPr>
  </w:style>
  <w:style w:type="character" w:customStyle="1" w:styleId="s02">
    <w:name w:val="s02"/>
    <w:rsid w:val="002776E8"/>
    <w:rPr>
      <w:rFonts w:ascii="Times New Roman" w:hAnsi="Times New Roman" w:cs="Times New Roman" w:hint="default"/>
      <w:b w:val="0"/>
      <w:bCs w:val="0"/>
      <w:i w:val="0"/>
      <w:iCs w:val="0"/>
      <w:color w:val="000000"/>
    </w:rPr>
  </w:style>
  <w:style w:type="character" w:customStyle="1" w:styleId="s00">
    <w:name w:val="s00"/>
    <w:uiPriority w:val="99"/>
    <w:rsid w:val="002776E8"/>
  </w:style>
  <w:style w:type="character" w:styleId="affa">
    <w:name w:val="line number"/>
    <w:uiPriority w:val="99"/>
    <w:semiHidden/>
    <w:unhideWhenUsed/>
    <w:rsid w:val="002776E8"/>
  </w:style>
  <w:style w:type="paragraph" w:customStyle="1" w:styleId="29">
    <w:name w:val="Абзац списка2"/>
    <w:basedOn w:val="a"/>
    <w:rsid w:val="002776E8"/>
    <w:pPr>
      <w:spacing w:after="200" w:line="276" w:lineRule="auto"/>
      <w:ind w:left="720"/>
    </w:pPr>
    <w:rPr>
      <w:rFonts w:ascii="Calibri" w:hAnsi="Calibri"/>
      <w:sz w:val="22"/>
      <w:szCs w:val="22"/>
    </w:rPr>
  </w:style>
  <w:style w:type="paragraph" w:customStyle="1" w:styleId="Default">
    <w:name w:val="Default"/>
    <w:rsid w:val="002776E8"/>
    <w:pPr>
      <w:autoSpaceDE w:val="0"/>
      <w:autoSpaceDN w:val="0"/>
      <w:adjustRightInd w:val="0"/>
      <w:spacing w:after="0" w:line="240" w:lineRule="auto"/>
    </w:pPr>
    <w:rPr>
      <w:rFonts w:ascii="Times New Roman" w:eastAsia="Calibri" w:hAnsi="Times New Roman" w:cs="Times New Roman"/>
      <w:color w:val="000000"/>
      <w:sz w:val="24"/>
      <w:szCs w:val="24"/>
      <w:lang w:val="ru-RU"/>
    </w:rPr>
  </w:style>
  <w:style w:type="paragraph" w:customStyle="1" w:styleId="affb">
    <w:name w:val="Знак Знак Знак Знак Знак Знак"/>
    <w:basedOn w:val="a"/>
    <w:autoRedefine/>
    <w:rsid w:val="002776E8"/>
    <w:pPr>
      <w:spacing w:after="160" w:line="240" w:lineRule="exact"/>
    </w:pPr>
    <w:rPr>
      <w:rFonts w:eastAsia="SimSun"/>
      <w:b/>
      <w:sz w:val="28"/>
      <w:lang w:val="en-US" w:eastAsia="en-US"/>
    </w:rPr>
  </w:style>
  <w:style w:type="numbering" w:customStyle="1" w:styleId="1110">
    <w:name w:val="Нет списка111"/>
    <w:next w:val="a2"/>
    <w:uiPriority w:val="99"/>
    <w:semiHidden/>
    <w:unhideWhenUsed/>
    <w:rsid w:val="002776E8"/>
  </w:style>
  <w:style w:type="character" w:styleId="HTML2">
    <w:name w:val="HTML Code"/>
    <w:uiPriority w:val="99"/>
    <w:semiHidden/>
    <w:unhideWhenUsed/>
    <w:rsid w:val="002776E8"/>
    <w:rPr>
      <w:rFonts w:ascii="Consolas" w:eastAsia="Times New Roman" w:hAnsi="Consolas" w:cs="Consolas" w:hint="default"/>
      <w:color w:val="5A5A5A"/>
      <w:sz w:val="20"/>
      <w:szCs w:val="20"/>
      <w:bdr w:val="dotted" w:sz="8" w:space="1" w:color="CCCCCC"/>
      <w:shd w:val="clear" w:color="auto" w:fill="ECECEC"/>
    </w:rPr>
  </w:style>
  <w:style w:type="character" w:styleId="HTML3">
    <w:name w:val="HTML Keyboard"/>
    <w:uiPriority w:val="99"/>
    <w:semiHidden/>
    <w:unhideWhenUsed/>
    <w:rsid w:val="002776E8"/>
    <w:rPr>
      <w:rFonts w:ascii="Courier New" w:eastAsia="Times New Roman" w:hAnsi="Courier New" w:cs="Courier New" w:hint="default"/>
      <w:sz w:val="20"/>
      <w:szCs w:val="20"/>
    </w:rPr>
  </w:style>
  <w:style w:type="character" w:customStyle="1" w:styleId="FooterChar">
    <w:name w:val="Footer Char"/>
    <w:uiPriority w:val="99"/>
    <w:locked/>
    <w:rsid w:val="002776E8"/>
    <w:rPr>
      <w:rFonts w:eastAsia="Times New Roman"/>
      <w:color w:val="000000"/>
    </w:rPr>
  </w:style>
  <w:style w:type="character" w:customStyle="1" w:styleId="FooterChar1">
    <w:name w:val="Footer Char1"/>
    <w:uiPriority w:val="99"/>
    <w:semiHidden/>
    <w:rsid w:val="002776E8"/>
    <w:rPr>
      <w:rFonts w:ascii="Times New Roman" w:hAnsi="Times New Roman"/>
      <w:color w:val="000000"/>
    </w:rPr>
  </w:style>
  <w:style w:type="character" w:customStyle="1" w:styleId="affc">
    <w:name w:val="Основной текст Знак"/>
    <w:link w:val="affd"/>
    <w:locked/>
    <w:rsid w:val="002776E8"/>
    <w:rPr>
      <w:rFonts w:ascii="Times New Roman" w:hAnsi="Times New Roman"/>
      <w:b/>
      <w:color w:val="008000"/>
    </w:rPr>
  </w:style>
  <w:style w:type="paragraph" w:customStyle="1" w:styleId="1e">
    <w:name w:val="Основной текст1"/>
    <w:basedOn w:val="a"/>
    <w:next w:val="affd"/>
    <w:rsid w:val="002776E8"/>
    <w:pPr>
      <w:jc w:val="both"/>
    </w:pPr>
    <w:rPr>
      <w:rFonts w:eastAsia="Calibri"/>
      <w:b/>
      <w:color w:val="008000"/>
      <w:sz w:val="20"/>
      <w:szCs w:val="20"/>
    </w:rPr>
  </w:style>
  <w:style w:type="character" w:customStyle="1" w:styleId="1f">
    <w:name w:val="Основной текст Знак1"/>
    <w:uiPriority w:val="99"/>
    <w:semiHidden/>
    <w:rsid w:val="002776E8"/>
    <w:rPr>
      <w:rFonts w:ascii="Times New Roman" w:eastAsia="Times New Roman" w:hAnsi="Times New Roman" w:cs="Times New Roman"/>
      <w:color w:val="000000"/>
      <w:lang w:eastAsia="ru-RU"/>
    </w:rPr>
  </w:style>
  <w:style w:type="character" w:customStyle="1" w:styleId="BodyTextChar1">
    <w:name w:val="Body Text Char1"/>
    <w:uiPriority w:val="99"/>
    <w:semiHidden/>
    <w:rsid w:val="002776E8"/>
    <w:rPr>
      <w:rFonts w:ascii="Times New Roman" w:hAnsi="Times New Roman"/>
      <w:color w:val="000000"/>
    </w:rPr>
  </w:style>
  <w:style w:type="character" w:customStyle="1" w:styleId="HTMLPreformattedChar">
    <w:name w:val="HTML Preformatted Char"/>
    <w:uiPriority w:val="99"/>
    <w:semiHidden/>
    <w:locked/>
    <w:rsid w:val="002776E8"/>
    <w:rPr>
      <w:rFonts w:ascii="Courier New" w:hAnsi="Courier New" w:cs="Courier New"/>
      <w:color w:val="000000"/>
    </w:rPr>
  </w:style>
  <w:style w:type="character" w:customStyle="1" w:styleId="HTMLPreformattedChar1">
    <w:name w:val="HTML Preformatted Char1"/>
    <w:uiPriority w:val="99"/>
    <w:semiHidden/>
    <w:rsid w:val="002776E8"/>
    <w:rPr>
      <w:rFonts w:ascii="Courier New" w:hAnsi="Courier New" w:cs="Courier New"/>
      <w:color w:val="000000"/>
    </w:rPr>
  </w:style>
  <w:style w:type="table" w:customStyle="1" w:styleId="1111">
    <w:name w:val="Сетка таблицы111"/>
    <w:basedOn w:val="a1"/>
    <w:next w:val="a3"/>
    <w:uiPriority w:val="59"/>
    <w:rsid w:val="002776E8"/>
    <w:pPr>
      <w:spacing w:after="0" w:line="240" w:lineRule="auto"/>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
    <w:name w:val="Нет списка3"/>
    <w:next w:val="a2"/>
    <w:uiPriority w:val="99"/>
    <w:semiHidden/>
    <w:unhideWhenUsed/>
    <w:rsid w:val="002776E8"/>
  </w:style>
  <w:style w:type="paragraph" w:customStyle="1" w:styleId="font5">
    <w:name w:val="font5"/>
    <w:basedOn w:val="a"/>
    <w:rsid w:val="002776E8"/>
    <w:pPr>
      <w:spacing w:before="100" w:beforeAutospacing="1" w:after="100" w:afterAutospacing="1"/>
    </w:pPr>
    <w:rPr>
      <w:rFonts w:ascii="Calibri" w:hAnsi="Calibri"/>
      <w:sz w:val="22"/>
      <w:szCs w:val="22"/>
    </w:rPr>
  </w:style>
  <w:style w:type="paragraph" w:customStyle="1" w:styleId="font6">
    <w:name w:val="font6"/>
    <w:basedOn w:val="a"/>
    <w:rsid w:val="002776E8"/>
    <w:pPr>
      <w:spacing w:before="100" w:beforeAutospacing="1" w:after="100" w:afterAutospacing="1"/>
    </w:pPr>
    <w:rPr>
      <w:i/>
      <w:iCs/>
      <w:sz w:val="22"/>
      <w:szCs w:val="22"/>
    </w:rPr>
  </w:style>
  <w:style w:type="paragraph" w:customStyle="1" w:styleId="xl129">
    <w:name w:val="xl129"/>
    <w:basedOn w:val="a"/>
    <w:rsid w:val="002776E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130">
    <w:name w:val="xl130"/>
    <w:basedOn w:val="a"/>
    <w:rsid w:val="002776E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31">
    <w:name w:val="xl131"/>
    <w:basedOn w:val="a"/>
    <w:rsid w:val="002776E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rPr>
  </w:style>
  <w:style w:type="paragraph" w:customStyle="1" w:styleId="xl132">
    <w:name w:val="xl132"/>
    <w:basedOn w:val="a"/>
    <w:rsid w:val="002776E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133">
    <w:name w:val="xl133"/>
    <w:basedOn w:val="a"/>
    <w:rsid w:val="002776E8"/>
    <w:pPr>
      <w:pBdr>
        <w:top w:val="single" w:sz="4" w:space="0" w:color="auto"/>
        <w:left w:val="single" w:sz="4" w:space="0" w:color="auto"/>
        <w:right w:val="single" w:sz="4" w:space="0" w:color="auto"/>
      </w:pBdr>
      <w:spacing w:before="100" w:beforeAutospacing="1" w:after="100" w:afterAutospacing="1"/>
      <w:jc w:val="center"/>
      <w:textAlignment w:val="top"/>
    </w:pPr>
    <w:rPr>
      <w:b/>
      <w:bCs/>
    </w:rPr>
  </w:style>
  <w:style w:type="paragraph" w:customStyle="1" w:styleId="xl134">
    <w:name w:val="xl134"/>
    <w:basedOn w:val="a"/>
    <w:rsid w:val="002776E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35">
    <w:name w:val="xl135"/>
    <w:basedOn w:val="a"/>
    <w:rsid w:val="002776E8"/>
    <w:pPr>
      <w:spacing w:before="100" w:beforeAutospacing="1" w:after="100" w:afterAutospacing="1"/>
    </w:pPr>
  </w:style>
  <w:style w:type="paragraph" w:customStyle="1" w:styleId="xl136">
    <w:name w:val="xl136"/>
    <w:basedOn w:val="a"/>
    <w:rsid w:val="002776E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numbering" w:customStyle="1" w:styleId="42">
    <w:name w:val="Нет списка4"/>
    <w:next w:val="a2"/>
    <w:uiPriority w:val="99"/>
    <w:semiHidden/>
    <w:unhideWhenUsed/>
    <w:rsid w:val="002776E8"/>
  </w:style>
  <w:style w:type="character" w:customStyle="1" w:styleId="s6">
    <w:name w:val="s6"/>
    <w:rsid w:val="002776E8"/>
    <w:rPr>
      <w:rFonts w:ascii="Times New Roman" w:hAnsi="Times New Roman" w:cs="Times New Roman" w:hint="default"/>
      <w:b w:val="0"/>
      <w:bCs w:val="0"/>
      <w:i w:val="0"/>
      <w:iCs w:val="0"/>
      <w:strike/>
      <w:color w:val="808000"/>
      <w:sz w:val="20"/>
      <w:szCs w:val="20"/>
    </w:rPr>
  </w:style>
  <w:style w:type="character" w:customStyle="1" w:styleId="s5">
    <w:name w:val="s5"/>
    <w:rsid w:val="002776E8"/>
    <w:rPr>
      <w:rFonts w:ascii="Times New Roman" w:hAnsi="Times New Roman" w:cs="Times New Roman" w:hint="default"/>
      <w:b w:val="0"/>
      <w:bCs w:val="0"/>
      <w:i w:val="0"/>
      <w:iCs w:val="0"/>
      <w:strike w:val="0"/>
      <w:dstrike w:val="0"/>
      <w:color w:val="808080"/>
      <w:sz w:val="20"/>
      <w:szCs w:val="20"/>
      <w:u w:val="none"/>
      <w:effect w:val="none"/>
    </w:rPr>
  </w:style>
  <w:style w:type="character" w:customStyle="1" w:styleId="s61">
    <w:name w:val="s61"/>
    <w:rsid w:val="002776E8"/>
    <w:rPr>
      <w:rFonts w:ascii="Courier New" w:hAnsi="Courier New" w:cs="Courier New" w:hint="default"/>
      <w:b w:val="0"/>
      <w:bCs w:val="0"/>
      <w:i w:val="0"/>
      <w:iCs w:val="0"/>
      <w:strike/>
      <w:color w:val="808000"/>
      <w:sz w:val="20"/>
      <w:szCs w:val="20"/>
    </w:rPr>
  </w:style>
  <w:style w:type="numbering" w:customStyle="1" w:styleId="11110">
    <w:name w:val="Нет списка1111"/>
    <w:next w:val="a2"/>
    <w:uiPriority w:val="99"/>
    <w:semiHidden/>
    <w:unhideWhenUsed/>
    <w:rsid w:val="002776E8"/>
  </w:style>
  <w:style w:type="numbering" w:customStyle="1" w:styleId="11111">
    <w:name w:val="Нет списка11111"/>
    <w:next w:val="a2"/>
    <w:uiPriority w:val="99"/>
    <w:semiHidden/>
    <w:unhideWhenUsed/>
    <w:rsid w:val="002776E8"/>
  </w:style>
  <w:style w:type="character" w:customStyle="1" w:styleId="S1a">
    <w:name w:val="S1"/>
    <w:rsid w:val="002776E8"/>
    <w:rPr>
      <w:rFonts w:ascii="Times New Roman" w:hAnsi="Times New Roman" w:cs="Times New Roman" w:hint="default"/>
      <w:b/>
      <w:bCs/>
      <w:color w:val="000000"/>
    </w:rPr>
  </w:style>
  <w:style w:type="table" w:customStyle="1" w:styleId="11112">
    <w:name w:val="Сетка таблицы1111"/>
    <w:basedOn w:val="a1"/>
    <w:next w:val="a3"/>
    <w:uiPriority w:val="59"/>
    <w:rsid w:val="002776E8"/>
    <w:pPr>
      <w:spacing w:after="0" w:line="240" w:lineRule="auto"/>
    </w:pPr>
    <w:rPr>
      <w:rFonts w:ascii="Calibri" w:eastAsia="Times New Roman" w:hAnsi="Calibri" w:cs="Times New Roman"/>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
    <w:name w:val="Нет списка21"/>
    <w:next w:val="a2"/>
    <w:uiPriority w:val="99"/>
    <w:semiHidden/>
    <w:unhideWhenUsed/>
    <w:rsid w:val="002776E8"/>
  </w:style>
  <w:style w:type="numbering" w:customStyle="1" w:styleId="310">
    <w:name w:val="Нет списка31"/>
    <w:next w:val="a2"/>
    <w:uiPriority w:val="99"/>
    <w:semiHidden/>
    <w:unhideWhenUsed/>
    <w:rsid w:val="002776E8"/>
  </w:style>
  <w:style w:type="character" w:customStyle="1" w:styleId="S80">
    <w:name w:val="S8 Знак"/>
    <w:link w:val="S81"/>
    <w:rsid w:val="002776E8"/>
  </w:style>
  <w:style w:type="paragraph" w:customStyle="1" w:styleId="S81">
    <w:name w:val="S8"/>
    <w:basedOn w:val="a"/>
    <w:link w:val="S80"/>
    <w:rsid w:val="002776E8"/>
    <w:pPr>
      <w:autoSpaceDE w:val="0"/>
      <w:autoSpaceDN w:val="0"/>
    </w:pPr>
    <w:rPr>
      <w:rFonts w:asciiTheme="minorHAnsi" w:eastAsiaTheme="minorHAnsi" w:hAnsiTheme="minorHAnsi" w:cstheme="minorBidi"/>
      <w:sz w:val="22"/>
      <w:szCs w:val="22"/>
      <w:lang w:val="en-US" w:eastAsia="en-US"/>
    </w:rPr>
  </w:style>
  <w:style w:type="paragraph" w:customStyle="1" w:styleId="msopapdefault">
    <w:name w:val="msopapdefault"/>
    <w:basedOn w:val="a"/>
    <w:rsid w:val="002776E8"/>
    <w:pPr>
      <w:spacing w:before="100" w:beforeAutospacing="1" w:after="200" w:line="276" w:lineRule="auto"/>
    </w:pPr>
  </w:style>
  <w:style w:type="character" w:customStyle="1" w:styleId="S30">
    <w:name w:val="S3"/>
    <w:rsid w:val="002776E8"/>
    <w:rPr>
      <w:rFonts w:ascii="Courier New" w:hAnsi="Courier New" w:cs="Courier New" w:hint="default"/>
      <w:b w:val="0"/>
      <w:bCs w:val="0"/>
      <w:i/>
      <w:iCs/>
      <w:strike w:val="0"/>
      <w:dstrike w:val="0"/>
      <w:color w:val="FF0000"/>
      <w:sz w:val="26"/>
      <w:szCs w:val="26"/>
      <w:u w:val="none"/>
      <w:effect w:val="none"/>
    </w:rPr>
  </w:style>
  <w:style w:type="character" w:customStyle="1" w:styleId="S22">
    <w:name w:val="S2"/>
    <w:rsid w:val="002776E8"/>
    <w:rPr>
      <w:rFonts w:ascii="Courier New" w:hAnsi="Courier New" w:cs="Courier New" w:hint="default"/>
      <w:b/>
      <w:bCs/>
      <w:i w:val="0"/>
      <w:iCs w:val="0"/>
      <w:strike w:val="0"/>
      <w:dstrike w:val="0"/>
      <w:color w:val="000080"/>
      <w:sz w:val="26"/>
      <w:szCs w:val="26"/>
      <w:u w:val="none"/>
      <w:effect w:val="none"/>
    </w:rPr>
  </w:style>
  <w:style w:type="character" w:customStyle="1" w:styleId="S190">
    <w:name w:val="S19"/>
    <w:rsid w:val="002776E8"/>
    <w:rPr>
      <w:rFonts w:ascii="Times New Roman" w:hAnsi="Times New Roman" w:cs="Times New Roman" w:hint="default"/>
      <w:b w:val="0"/>
      <w:bCs w:val="0"/>
      <w:i w:val="0"/>
      <w:iCs w:val="0"/>
      <w:strike w:val="0"/>
      <w:dstrike w:val="0"/>
      <w:color w:val="008000"/>
      <w:sz w:val="26"/>
      <w:szCs w:val="26"/>
      <w:u w:val="none"/>
      <w:effect w:val="none"/>
    </w:rPr>
  </w:style>
  <w:style w:type="character" w:customStyle="1" w:styleId="S70">
    <w:name w:val="S7"/>
    <w:rsid w:val="002776E8"/>
    <w:rPr>
      <w:rFonts w:ascii="Courier New" w:hAnsi="Courier New" w:cs="Courier New" w:hint="default"/>
      <w:b w:val="0"/>
      <w:bCs w:val="0"/>
      <w:i w:val="0"/>
      <w:iCs w:val="0"/>
      <w:strike w:val="0"/>
      <w:dstrike w:val="0"/>
      <w:color w:val="000000"/>
      <w:sz w:val="26"/>
      <w:szCs w:val="26"/>
      <w:u w:val="none"/>
      <w:effect w:val="none"/>
    </w:rPr>
  </w:style>
  <w:style w:type="character" w:customStyle="1" w:styleId="S90">
    <w:name w:val="S9"/>
    <w:rsid w:val="002776E8"/>
    <w:rPr>
      <w:rFonts w:ascii="Times New Roman" w:hAnsi="Times New Roman" w:cs="Times New Roman" w:hint="default"/>
      <w:b w:val="0"/>
      <w:bCs w:val="0"/>
      <w:i/>
      <w:iCs/>
      <w:color w:val="333399"/>
      <w:u w:val="single"/>
    </w:rPr>
  </w:style>
  <w:style w:type="character" w:customStyle="1" w:styleId="S100">
    <w:name w:val="S10"/>
    <w:rsid w:val="002776E8"/>
    <w:rPr>
      <w:rFonts w:ascii="Times New Roman" w:hAnsi="Times New Roman" w:cs="Times New Roman" w:hint="default"/>
      <w:b w:val="0"/>
      <w:bCs w:val="0"/>
      <w:i w:val="0"/>
      <w:iCs w:val="0"/>
      <w:color w:val="333399"/>
      <w:u w:val="single"/>
    </w:rPr>
  </w:style>
  <w:style w:type="character" w:customStyle="1" w:styleId="S160">
    <w:name w:val="S16"/>
    <w:rsid w:val="002776E8"/>
    <w:rPr>
      <w:rFonts w:ascii="Times New Roman" w:hAnsi="Times New Roman" w:cs="Times New Roman" w:hint="default"/>
      <w:b w:val="0"/>
      <w:bCs w:val="0"/>
      <w:i/>
      <w:iCs/>
      <w:caps w:val="0"/>
      <w:strike w:val="0"/>
      <w:dstrike w:val="0"/>
      <w:color w:val="000000"/>
      <w:u w:val="none"/>
      <w:effect w:val="none"/>
    </w:rPr>
  </w:style>
  <w:style w:type="character" w:customStyle="1" w:styleId="S170">
    <w:name w:val="S17"/>
    <w:rsid w:val="002776E8"/>
    <w:rPr>
      <w:rFonts w:ascii="Times New Roman" w:hAnsi="Times New Roman" w:cs="Times New Roman" w:hint="default"/>
      <w:b w:val="0"/>
      <w:bCs w:val="0"/>
      <w:i w:val="0"/>
      <w:iCs w:val="0"/>
      <w:strike w:val="0"/>
      <w:dstrike w:val="0"/>
      <w:color w:val="000000"/>
      <w:u w:val="none"/>
      <w:effect w:val="none"/>
    </w:rPr>
  </w:style>
  <w:style w:type="character" w:customStyle="1" w:styleId="S180">
    <w:name w:val="S18"/>
    <w:rsid w:val="002776E8"/>
    <w:rPr>
      <w:rFonts w:ascii="Times New Roman" w:hAnsi="Times New Roman" w:cs="Times New Roman" w:hint="default"/>
      <w:b w:val="0"/>
      <w:bCs w:val="0"/>
      <w:i w:val="0"/>
      <w:iCs w:val="0"/>
      <w:strike w:val="0"/>
      <w:dstrike w:val="0"/>
      <w:color w:val="000000"/>
      <w:u w:val="none"/>
      <w:effect w:val="none"/>
    </w:rPr>
  </w:style>
  <w:style w:type="character" w:customStyle="1" w:styleId="S110">
    <w:name w:val="S11"/>
    <w:rsid w:val="002776E8"/>
    <w:rPr>
      <w:rFonts w:ascii="Courier New" w:hAnsi="Courier New" w:cs="Courier New" w:hint="default"/>
      <w:b/>
      <w:bCs/>
      <w:i w:val="0"/>
      <w:iCs w:val="0"/>
      <w:strike w:val="0"/>
      <w:dstrike w:val="0"/>
      <w:color w:val="000000"/>
      <w:sz w:val="26"/>
      <w:szCs w:val="26"/>
      <w:u w:val="none"/>
      <w:effect w:val="none"/>
    </w:rPr>
  </w:style>
  <w:style w:type="character" w:customStyle="1" w:styleId="S120">
    <w:name w:val="S12"/>
    <w:rsid w:val="002776E8"/>
    <w:rPr>
      <w:rFonts w:ascii="Courier New" w:hAnsi="Courier New" w:cs="Courier New" w:hint="default"/>
      <w:b/>
      <w:bCs/>
      <w:i w:val="0"/>
      <w:iCs w:val="0"/>
      <w:strike w:val="0"/>
      <w:dstrike w:val="0"/>
      <w:color w:val="000080"/>
      <w:sz w:val="26"/>
      <w:szCs w:val="26"/>
      <w:u w:val="none"/>
      <w:effect w:val="none"/>
    </w:rPr>
  </w:style>
  <w:style w:type="character" w:customStyle="1" w:styleId="S130">
    <w:name w:val="S13"/>
    <w:rsid w:val="002776E8"/>
    <w:rPr>
      <w:rFonts w:ascii="Courier New" w:hAnsi="Courier New" w:cs="Courier New" w:hint="default"/>
      <w:b w:val="0"/>
      <w:bCs w:val="0"/>
      <w:i/>
      <w:iCs/>
      <w:strike w:val="0"/>
      <w:dstrike w:val="0"/>
      <w:color w:val="FF0000"/>
      <w:sz w:val="26"/>
      <w:szCs w:val="26"/>
      <w:u w:val="none"/>
      <w:effect w:val="none"/>
    </w:rPr>
  </w:style>
  <w:style w:type="character" w:customStyle="1" w:styleId="S140">
    <w:name w:val="S14"/>
    <w:rsid w:val="002776E8"/>
    <w:rPr>
      <w:rFonts w:ascii="Courier New" w:hAnsi="Courier New" w:cs="Courier New" w:hint="default"/>
      <w:b w:val="0"/>
      <w:bCs w:val="0"/>
      <w:i w:val="0"/>
      <w:iCs w:val="0"/>
      <w:strike/>
      <w:dstrike w:val="0"/>
      <w:color w:val="808000"/>
      <w:sz w:val="26"/>
      <w:szCs w:val="26"/>
      <w:u w:val="none"/>
      <w:effect w:val="none"/>
    </w:rPr>
  </w:style>
  <w:style w:type="character" w:customStyle="1" w:styleId="S150">
    <w:name w:val="S15"/>
    <w:rsid w:val="002776E8"/>
    <w:rPr>
      <w:rFonts w:ascii="Courier New" w:hAnsi="Courier New" w:cs="Courier New" w:hint="default"/>
      <w:b w:val="0"/>
      <w:bCs w:val="0"/>
      <w:i w:val="0"/>
      <w:iCs w:val="0"/>
      <w:color w:val="333399"/>
      <w:u w:val="single"/>
    </w:rPr>
  </w:style>
  <w:style w:type="numbering" w:customStyle="1" w:styleId="51">
    <w:name w:val="Нет списка5"/>
    <w:next w:val="a2"/>
    <w:uiPriority w:val="99"/>
    <w:semiHidden/>
    <w:unhideWhenUsed/>
    <w:rsid w:val="002776E8"/>
  </w:style>
  <w:style w:type="paragraph" w:customStyle="1" w:styleId="112">
    <w:name w:val="Заголовок 11"/>
    <w:basedOn w:val="a"/>
    <w:next w:val="a"/>
    <w:link w:val="7"/>
    <w:qFormat/>
    <w:rsid w:val="002776E8"/>
    <w:pPr>
      <w:keepNext/>
      <w:spacing w:before="240" w:after="60"/>
      <w:jc w:val="both"/>
    </w:pPr>
    <w:rPr>
      <w:rFonts w:ascii="Arial" w:eastAsia="Calibri" w:hAnsi="Arial"/>
      <w:b/>
      <w:sz w:val="32"/>
      <w:szCs w:val="20"/>
    </w:rPr>
  </w:style>
  <w:style w:type="character" w:customStyle="1" w:styleId="7">
    <w:name w:val="Знак Знак7"/>
    <w:link w:val="112"/>
    <w:locked/>
    <w:rsid w:val="002776E8"/>
    <w:rPr>
      <w:rFonts w:ascii="Arial" w:eastAsia="Calibri" w:hAnsi="Arial" w:cs="Times New Roman"/>
      <w:b/>
      <w:sz w:val="32"/>
      <w:szCs w:val="20"/>
      <w:lang w:val="ru-RU" w:eastAsia="ru-RU"/>
    </w:rPr>
  </w:style>
  <w:style w:type="paragraph" w:customStyle="1" w:styleId="floatpanel">
    <w:name w:val="floatpanel"/>
    <w:basedOn w:val="a"/>
    <w:rsid w:val="002776E8"/>
    <w:pPr>
      <w:spacing w:before="100" w:beforeAutospacing="1" w:after="100" w:afterAutospacing="1"/>
      <w:ind w:right="150"/>
    </w:pPr>
  </w:style>
  <w:style w:type="paragraph" w:customStyle="1" w:styleId="floatpanel-demo">
    <w:name w:val="floatpanel-demo"/>
    <w:basedOn w:val="a"/>
    <w:rsid w:val="002776E8"/>
    <w:pPr>
      <w:spacing w:before="100" w:beforeAutospacing="1" w:after="100" w:afterAutospacing="1"/>
    </w:pPr>
  </w:style>
  <w:style w:type="paragraph" w:customStyle="1" w:styleId="floatpanel-preactive">
    <w:name w:val="floatpanel-preactive"/>
    <w:basedOn w:val="a"/>
    <w:rsid w:val="002776E8"/>
    <w:pPr>
      <w:spacing w:before="100" w:beforeAutospacing="1" w:after="100" w:afterAutospacing="1"/>
    </w:pPr>
  </w:style>
  <w:style w:type="paragraph" w:customStyle="1" w:styleId="floatpanel-abolished">
    <w:name w:val="floatpanel-abolished"/>
    <w:basedOn w:val="a"/>
    <w:rsid w:val="002776E8"/>
    <w:pPr>
      <w:spacing w:before="100" w:beforeAutospacing="1" w:after="100" w:afterAutospacing="1"/>
    </w:pPr>
  </w:style>
  <w:style w:type="paragraph" w:customStyle="1" w:styleId="floatpanel-inwork">
    <w:name w:val="floatpanel-inwork"/>
    <w:basedOn w:val="a"/>
    <w:rsid w:val="002776E8"/>
    <w:pPr>
      <w:spacing w:before="100" w:beforeAutospacing="1" w:after="100" w:afterAutospacing="1"/>
    </w:pPr>
  </w:style>
  <w:style w:type="paragraph" w:customStyle="1" w:styleId="floatpanel-message">
    <w:name w:val="floatpanel-message"/>
    <w:basedOn w:val="a"/>
    <w:rsid w:val="002776E8"/>
    <w:pPr>
      <w:spacing w:before="100" w:beforeAutospacing="1" w:after="100" w:afterAutospacing="1"/>
    </w:pPr>
  </w:style>
  <w:style w:type="paragraph" w:customStyle="1" w:styleId="floatpanel-oldredaction">
    <w:name w:val="floatpanel-oldredaction"/>
    <w:basedOn w:val="a"/>
    <w:rsid w:val="002776E8"/>
    <w:pPr>
      <w:spacing w:before="100" w:beforeAutospacing="1" w:after="100" w:afterAutospacing="1"/>
    </w:pPr>
  </w:style>
  <w:style w:type="character" w:customStyle="1" w:styleId="s1000">
    <w:name w:val="s100"/>
    <w:rsid w:val="002776E8"/>
    <w:rPr>
      <w:color w:val="000000"/>
    </w:rPr>
  </w:style>
  <w:style w:type="character" w:customStyle="1" w:styleId="s91">
    <w:name w:val="s91"/>
    <w:rsid w:val="002776E8"/>
    <w:rPr>
      <w:vanish/>
      <w:webHidden w:val="0"/>
      <w:bdr w:val="none" w:sz="0" w:space="0" w:color="auto"/>
      <w:specVanish w:val="0"/>
    </w:rPr>
  </w:style>
  <w:style w:type="character" w:customStyle="1" w:styleId="s31">
    <w:name w:val="s31"/>
    <w:rsid w:val="002776E8"/>
    <w:rPr>
      <w:vanish/>
      <w:webHidden w:val="0"/>
      <w:color w:val="FF0000"/>
      <w:specVanish w:val="0"/>
    </w:rPr>
  </w:style>
  <w:style w:type="table" w:customStyle="1" w:styleId="1f0">
    <w:name w:val="1"/>
    <w:basedOn w:val="TableNormal"/>
    <w:rsid w:val="002776E8"/>
    <w:pPr>
      <w:autoSpaceDE/>
      <w:autoSpaceDN/>
      <w:ind w:firstLine="0"/>
      <w:jc w:val="left"/>
    </w:pPr>
    <w:rPr>
      <w:rFonts w:ascii="Times New Roman" w:eastAsia="Times New Roman" w:hAnsi="Times New Roman"/>
      <w:color w:val="000000"/>
      <w:sz w:val="20"/>
      <w:szCs w:val="20"/>
      <w:lang w:val="ru-RU" w:eastAsia="ru-RU"/>
    </w:rPr>
    <w:tblPr>
      <w:tblStyleRowBandSize w:val="1"/>
      <w:tblStyleColBandSize w:val="1"/>
      <w:tblCellMar>
        <w:left w:w="108" w:type="dxa"/>
        <w:right w:w="108" w:type="dxa"/>
      </w:tblCellMar>
    </w:tblPr>
  </w:style>
  <w:style w:type="paragraph" w:customStyle="1" w:styleId="ConsPlusNormal">
    <w:name w:val="ConsPlusNormal"/>
    <w:rsid w:val="002776E8"/>
    <w:pPr>
      <w:widowControl w:val="0"/>
      <w:autoSpaceDE w:val="0"/>
      <w:autoSpaceDN w:val="0"/>
      <w:adjustRightInd w:val="0"/>
      <w:spacing w:after="0" w:line="240" w:lineRule="auto"/>
    </w:pPr>
    <w:rPr>
      <w:rFonts w:ascii="Arial" w:eastAsia="Times New Roman" w:hAnsi="Arial" w:cs="Arial"/>
      <w:sz w:val="20"/>
      <w:szCs w:val="20"/>
      <w:lang w:val="ru-RU" w:eastAsia="ru-RU"/>
    </w:rPr>
  </w:style>
  <w:style w:type="numbering" w:customStyle="1" w:styleId="120">
    <w:name w:val="Нет списка12"/>
    <w:next w:val="a2"/>
    <w:uiPriority w:val="99"/>
    <w:semiHidden/>
    <w:unhideWhenUsed/>
    <w:rsid w:val="002776E8"/>
  </w:style>
  <w:style w:type="character" w:customStyle="1" w:styleId="Heading1Char">
    <w:name w:val="Heading 1 Char"/>
    <w:uiPriority w:val="99"/>
    <w:locked/>
    <w:rsid w:val="002776E8"/>
    <w:rPr>
      <w:rFonts w:ascii="Cambria" w:hAnsi="Cambria" w:cs="Times New Roman"/>
      <w:b/>
      <w:bCs/>
      <w:kern w:val="32"/>
      <w:sz w:val="32"/>
      <w:szCs w:val="32"/>
      <w:lang w:eastAsia="en-US"/>
    </w:rPr>
  </w:style>
  <w:style w:type="character" w:customStyle="1" w:styleId="S03">
    <w:name w:val="S0"/>
    <w:uiPriority w:val="99"/>
    <w:rsid w:val="002776E8"/>
    <w:rPr>
      <w:rFonts w:ascii="Times New Roman" w:hAnsi="Times New Roman"/>
      <w:color w:val="000000"/>
      <w:sz w:val="24"/>
      <w:u w:val="none"/>
      <w:effect w:val="none"/>
    </w:rPr>
  </w:style>
  <w:style w:type="character" w:customStyle="1" w:styleId="highlightselected">
    <w:name w:val="highlight selected"/>
    <w:uiPriority w:val="99"/>
    <w:rsid w:val="002776E8"/>
    <w:rPr>
      <w:rFonts w:cs="Times New Roman"/>
    </w:rPr>
  </w:style>
  <w:style w:type="character" w:customStyle="1" w:styleId="s202">
    <w:name w:val="s202"/>
    <w:rsid w:val="002776E8"/>
    <w:rPr>
      <w:rFonts w:cs="Times New Roman"/>
    </w:rPr>
  </w:style>
  <w:style w:type="character" w:customStyle="1" w:styleId="apple-converted-space">
    <w:name w:val="apple-converted-space"/>
    <w:rsid w:val="002776E8"/>
  </w:style>
  <w:style w:type="character" w:customStyle="1" w:styleId="HTML10">
    <w:name w:val="Стандартный HTML Знак1"/>
    <w:uiPriority w:val="99"/>
    <w:semiHidden/>
    <w:rsid w:val="002776E8"/>
    <w:rPr>
      <w:rFonts w:ascii="Consolas" w:eastAsia="Calibri" w:hAnsi="Consolas" w:cs="Times New Roman"/>
      <w:sz w:val="20"/>
      <w:szCs w:val="20"/>
    </w:rPr>
  </w:style>
  <w:style w:type="numbering" w:customStyle="1" w:styleId="61">
    <w:name w:val="Нет списка6"/>
    <w:next w:val="a2"/>
    <w:uiPriority w:val="99"/>
    <w:semiHidden/>
    <w:unhideWhenUsed/>
    <w:rsid w:val="002776E8"/>
  </w:style>
  <w:style w:type="paragraph" w:styleId="HTML0">
    <w:name w:val="HTML Preformatted"/>
    <w:basedOn w:val="a"/>
    <w:link w:val="HTML"/>
    <w:uiPriority w:val="99"/>
    <w:semiHidden/>
    <w:unhideWhenUsed/>
    <w:rsid w:val="002776E8"/>
    <w:rPr>
      <w:rFonts w:ascii="Courier New" w:eastAsiaTheme="minorHAnsi" w:hAnsi="Courier New" w:cs="Courier New"/>
      <w:sz w:val="22"/>
      <w:szCs w:val="22"/>
      <w:lang w:val="en-US" w:eastAsia="en-US"/>
    </w:rPr>
  </w:style>
  <w:style w:type="character" w:customStyle="1" w:styleId="HTML20">
    <w:name w:val="Стандартный HTML Знак2"/>
    <w:basedOn w:val="a0"/>
    <w:uiPriority w:val="99"/>
    <w:semiHidden/>
    <w:rsid w:val="002776E8"/>
    <w:rPr>
      <w:rFonts w:ascii="Consolas" w:eastAsia="Times New Roman" w:hAnsi="Consolas" w:cs="Times New Roman"/>
      <w:sz w:val="20"/>
      <w:szCs w:val="20"/>
      <w:lang w:val="ru-RU" w:eastAsia="ru-RU"/>
    </w:rPr>
  </w:style>
  <w:style w:type="character" w:customStyle="1" w:styleId="220">
    <w:name w:val="Основной текст с отступом 2 Знак2"/>
    <w:basedOn w:val="a0"/>
    <w:uiPriority w:val="99"/>
    <w:semiHidden/>
    <w:rsid w:val="002776E8"/>
  </w:style>
  <w:style w:type="paragraph" w:styleId="affd">
    <w:name w:val="Body Text"/>
    <w:basedOn w:val="a"/>
    <w:link w:val="affc"/>
    <w:unhideWhenUsed/>
    <w:qFormat/>
    <w:rsid w:val="002776E8"/>
    <w:pPr>
      <w:spacing w:after="120"/>
    </w:pPr>
    <w:rPr>
      <w:rFonts w:eastAsiaTheme="minorHAnsi" w:cstheme="minorBidi"/>
      <w:b/>
      <w:color w:val="008000"/>
      <w:sz w:val="22"/>
      <w:szCs w:val="22"/>
      <w:lang w:val="en-US" w:eastAsia="en-US"/>
    </w:rPr>
  </w:style>
  <w:style w:type="character" w:customStyle="1" w:styleId="2a">
    <w:name w:val="Основной текст Знак2"/>
    <w:basedOn w:val="a0"/>
    <w:uiPriority w:val="99"/>
    <w:semiHidden/>
    <w:rsid w:val="002776E8"/>
    <w:rPr>
      <w:rFonts w:ascii="Times New Roman" w:eastAsia="Times New Roman" w:hAnsi="Times New Roman" w:cs="Times New Roman"/>
      <w:sz w:val="24"/>
      <w:szCs w:val="24"/>
      <w:lang w:val="ru-RU" w:eastAsia="ru-RU"/>
    </w:rPr>
  </w:style>
  <w:style w:type="numbering" w:customStyle="1" w:styleId="70">
    <w:name w:val="Нет списка7"/>
    <w:next w:val="a2"/>
    <w:uiPriority w:val="99"/>
    <w:semiHidden/>
    <w:unhideWhenUsed/>
    <w:rsid w:val="002776E8"/>
  </w:style>
  <w:style w:type="table" w:customStyle="1" w:styleId="33">
    <w:name w:val="Сетка таблицы3"/>
    <w:basedOn w:val="a1"/>
    <w:next w:val="a3"/>
    <w:uiPriority w:val="59"/>
    <w:rsid w:val="002776E8"/>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aveIASBSubsectionTitle">
    <w:name w:val="Dave IASB Subsection Title"/>
    <w:basedOn w:val="a"/>
    <w:rsid w:val="002776E8"/>
    <w:pPr>
      <w:keepNext/>
      <w:keepLines/>
      <w:spacing w:before="300" w:after="200"/>
      <w:ind w:left="780"/>
    </w:pPr>
    <w:rPr>
      <w:rFonts w:ascii="Arial" w:hAnsi="Arial" w:cs="Arial"/>
      <w:b/>
      <w:sz w:val="26"/>
      <w:szCs w:val="20"/>
      <w:lang w:val="en-GB" w:eastAsia="en-GB"/>
    </w:rPr>
  </w:style>
  <w:style w:type="numbering" w:customStyle="1" w:styleId="8">
    <w:name w:val="Нет списка8"/>
    <w:next w:val="a2"/>
    <w:uiPriority w:val="99"/>
    <w:semiHidden/>
    <w:unhideWhenUsed/>
    <w:rsid w:val="002776E8"/>
  </w:style>
  <w:style w:type="table" w:customStyle="1" w:styleId="43">
    <w:name w:val="Сетка таблицы4"/>
    <w:basedOn w:val="a1"/>
    <w:next w:val="a3"/>
    <w:uiPriority w:val="59"/>
    <w:rsid w:val="002776E8"/>
    <w:pPr>
      <w:spacing w:after="0" w:line="240" w:lineRule="auto"/>
    </w:pPr>
    <w:rPr>
      <w:rFonts w:ascii="Calibri" w:eastAsia="Malgun Gothic"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1">
    <w:name w:val="Знак Знак Знак1 Знак Знак Знак Знак Знак Знак"/>
    <w:basedOn w:val="a"/>
    <w:next w:val="2"/>
    <w:autoRedefine/>
    <w:rsid w:val="002776E8"/>
    <w:pPr>
      <w:spacing w:after="160"/>
      <w:ind w:firstLine="720"/>
      <w:jc w:val="both"/>
    </w:pPr>
    <w:rPr>
      <w:sz w:val="28"/>
      <w:szCs w:val="28"/>
      <w:lang w:val="en-US" w:eastAsia="en-US"/>
    </w:rPr>
  </w:style>
  <w:style w:type="numbering" w:customStyle="1" w:styleId="9">
    <w:name w:val="Нет списка9"/>
    <w:next w:val="a2"/>
    <w:uiPriority w:val="99"/>
    <w:semiHidden/>
    <w:unhideWhenUsed/>
    <w:rsid w:val="002776E8"/>
  </w:style>
  <w:style w:type="table" w:customStyle="1" w:styleId="TableNormal1">
    <w:name w:val="Table Normal1"/>
    <w:uiPriority w:val="2"/>
    <w:semiHidden/>
    <w:unhideWhenUsed/>
    <w:qFormat/>
    <w:rsid w:val="002776E8"/>
    <w:pPr>
      <w:widowControl w:val="0"/>
      <w:autoSpaceDE w:val="0"/>
      <w:autoSpaceDN w:val="0"/>
      <w:spacing w:after="0" w:line="240" w:lineRule="auto"/>
    </w:pPr>
    <w:tblPr>
      <w:tblInd w:w="0" w:type="dxa"/>
      <w:tblCellMar>
        <w:top w:w="0" w:type="dxa"/>
        <w:left w:w="0" w:type="dxa"/>
        <w:bottom w:w="0" w:type="dxa"/>
        <w:right w:w="0" w:type="dxa"/>
      </w:tblCellMar>
    </w:tblPr>
  </w:style>
  <w:style w:type="table" w:customStyle="1" w:styleId="52">
    <w:name w:val="Сетка таблицы5"/>
    <w:basedOn w:val="a1"/>
    <w:next w:val="a3"/>
    <w:rsid w:val="002776E8"/>
    <w:pPr>
      <w:spacing w:after="0" w:line="240" w:lineRule="auto"/>
    </w:pPr>
    <w:rPr>
      <w:rFonts w:ascii="Times New Roman" w:eastAsia="Times New Roman" w:hAnsi="Times New Roman" w:cs="Times New Roman"/>
      <w:sz w:val="20"/>
      <w:szCs w:val="20"/>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00">
    <w:name w:val="Нет списка10"/>
    <w:next w:val="a2"/>
    <w:uiPriority w:val="99"/>
    <w:semiHidden/>
    <w:unhideWhenUsed/>
    <w:rsid w:val="002776E8"/>
  </w:style>
  <w:style w:type="table" w:customStyle="1" w:styleId="TableNormal2">
    <w:name w:val="Table Normal2"/>
    <w:uiPriority w:val="2"/>
    <w:semiHidden/>
    <w:unhideWhenUsed/>
    <w:qFormat/>
    <w:rsid w:val="002776E8"/>
    <w:pPr>
      <w:widowControl w:val="0"/>
      <w:autoSpaceDE w:val="0"/>
      <w:autoSpaceDN w:val="0"/>
      <w:spacing w:after="0" w:line="240" w:lineRule="auto"/>
    </w:pPr>
    <w:rPr>
      <w:rFonts w:ascii="Calibri" w:eastAsia="Calibri" w:hAnsi="Calibri" w:cs="Times New Roman"/>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173</Pages>
  <Words>51035</Words>
  <Characters>290900</Characters>
  <Application>Microsoft Office Word</Application>
  <DocSecurity>0</DocSecurity>
  <Lines>2424</Lines>
  <Paragraphs>682</Paragraphs>
  <ScaleCrop>false</ScaleCrop>
  <Company/>
  <LinksUpToDate>false</LinksUpToDate>
  <CharactersWithSpaces>341253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Мұхтар Аметов</dc:creator>
  <cp:keywords/>
  <dc:description/>
  <cp:lastModifiedBy>Мұхтар Аметов</cp:lastModifiedBy>
  <cp:revision>2</cp:revision>
  <dcterms:created xsi:type="dcterms:W3CDTF">2026-02-13T11:29:00Z</dcterms:created>
  <dcterms:modified xsi:type="dcterms:W3CDTF">2026-02-13T11:29:00Z</dcterms:modified>
</cp:coreProperties>
</file>