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42F" w:rsidRPr="00B66D42" w:rsidRDefault="00113385" w:rsidP="001E742F">
      <w:pPr>
        <w:tabs>
          <w:tab w:val="left" w:pos="2595"/>
        </w:tabs>
        <w:jc w:val="center"/>
        <w:rPr>
          <w:rFonts w:eastAsia="Arial Unicode MS"/>
          <w:b/>
          <w:sz w:val="28"/>
          <w:szCs w:val="28"/>
          <w:lang w:val="kk-KZ"/>
        </w:rPr>
      </w:pPr>
      <w:r w:rsidRPr="00B66D42">
        <w:rPr>
          <w:rFonts w:eastAsia="Arial Unicode MS"/>
          <w:b/>
          <w:sz w:val="28"/>
          <w:szCs w:val="28"/>
          <w:lang w:val="kk-KZ"/>
        </w:rPr>
        <w:t xml:space="preserve">«Қазақстан Республикасы Ұлттық Банкі Басқармасының төлемдер және төлем қызметтері мәселелері жөніндегі кейбір қаулыларына өзгерістер мен толықтырулар енгізу туралы» </w:t>
      </w:r>
      <w:r w:rsidR="001E742F" w:rsidRPr="00B66D42">
        <w:rPr>
          <w:rFonts w:eastAsia="Arial Unicode MS"/>
          <w:b/>
          <w:sz w:val="28"/>
          <w:szCs w:val="28"/>
          <w:lang w:val="kk-KZ"/>
        </w:rPr>
        <w:t>Қазақстан Республикасы Ұлттық Банкі Басқармасы қаулысының жобасына ақпараттық кесте</w:t>
      </w:r>
    </w:p>
    <w:p w:rsidR="00C239F8" w:rsidRPr="00C239F8" w:rsidRDefault="00C239F8" w:rsidP="001E742F">
      <w:pPr>
        <w:tabs>
          <w:tab w:val="left" w:pos="2595"/>
        </w:tabs>
        <w:jc w:val="center"/>
        <w:rPr>
          <w:rFonts w:eastAsia="Arial Unicode MS"/>
          <w:b/>
          <w:sz w:val="28"/>
          <w:szCs w:val="28"/>
          <w:lang w:val="kk-KZ"/>
        </w:rPr>
      </w:pPr>
    </w:p>
    <w:p w:rsidR="00C239F8" w:rsidRDefault="00C239F8"/>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113385" w:rsidP="00113385">
            <w:pPr>
              <w:jc w:val="both"/>
              <w:rPr>
                <w:sz w:val="28"/>
                <w:szCs w:val="28"/>
                <w:lang w:val="kk-KZ"/>
              </w:rPr>
            </w:pPr>
            <w:r>
              <w:rPr>
                <w:sz w:val="28"/>
                <w:szCs w:val="28"/>
                <w:lang w:val="kk-KZ"/>
              </w:rPr>
              <w:t>«</w:t>
            </w:r>
            <w:r w:rsidRPr="00113385">
              <w:rPr>
                <w:sz w:val="28"/>
                <w:szCs w:val="28"/>
                <w:lang w:val="kk-KZ"/>
              </w:rPr>
              <w:t>Қазақстан Республикасы Ұлттық Банкі Басқармасының кейбір қаулыларына төлемдер және төлем қызметтері мәселелері бойынша өзгерістер мен толықтырулар енгізу туралы</w:t>
            </w:r>
            <w:r>
              <w:rPr>
                <w:sz w:val="28"/>
                <w:szCs w:val="28"/>
                <w:lang w:val="kk-KZ"/>
              </w:rPr>
              <w:t xml:space="preserve">» </w:t>
            </w:r>
            <w:r w:rsidRPr="00113385">
              <w:rPr>
                <w:sz w:val="28"/>
                <w:szCs w:val="28"/>
                <w:lang w:val="kk-KZ"/>
              </w:rPr>
              <w:t>Қазақстан Республикасы Ұлттық Банкі Басқармасының 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A72570"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bookmarkStart w:id="0" w:name="_GoBack"/>
            <w:bookmarkEnd w:id="0"/>
          </w:p>
        </w:tc>
        <w:tc>
          <w:tcPr>
            <w:tcW w:w="2632" w:type="pct"/>
          </w:tcPr>
          <w:p w:rsidR="00AD23B1" w:rsidRPr="00AD23B1" w:rsidRDefault="00113385" w:rsidP="00F810B1">
            <w:pPr>
              <w:jc w:val="both"/>
              <w:rPr>
                <w:sz w:val="28"/>
                <w:szCs w:val="28"/>
                <w:lang w:val="kk-KZ"/>
              </w:rPr>
            </w:pPr>
            <w:r w:rsidRPr="00113385">
              <w:rPr>
                <w:sz w:val="28"/>
                <w:szCs w:val="28"/>
                <w:lang w:val="kk-KZ"/>
              </w:rPr>
              <w:t xml:space="preserve">Жоба </w:t>
            </w:r>
            <w:r>
              <w:rPr>
                <w:sz w:val="28"/>
                <w:szCs w:val="28"/>
                <w:lang w:val="kk-KZ"/>
              </w:rPr>
              <w:t>«</w:t>
            </w:r>
            <w:r w:rsidRPr="00113385">
              <w:rPr>
                <w:sz w:val="28"/>
                <w:szCs w:val="28"/>
                <w:lang w:val="kk-KZ"/>
              </w:rPr>
              <w:t>Қазақстан Республикасындағы банктер және банк қызметі туралы</w:t>
            </w:r>
            <w:r>
              <w:rPr>
                <w:sz w:val="28"/>
                <w:szCs w:val="28"/>
                <w:lang w:val="kk-KZ"/>
              </w:rPr>
              <w:t>»</w:t>
            </w:r>
            <w:r w:rsidRPr="00113385">
              <w:rPr>
                <w:sz w:val="28"/>
                <w:szCs w:val="28"/>
                <w:lang w:val="kk-KZ"/>
              </w:rPr>
              <w:t xml:space="preserve">, </w:t>
            </w:r>
            <w:r>
              <w:rPr>
                <w:sz w:val="28"/>
                <w:szCs w:val="28"/>
                <w:lang w:val="kk-KZ"/>
              </w:rPr>
              <w:t>«</w:t>
            </w:r>
            <w:r w:rsidRPr="00113385">
              <w:rPr>
                <w:sz w:val="28"/>
                <w:szCs w:val="28"/>
                <w:lang w:val="kk-KZ"/>
              </w:rPr>
              <w:t xml:space="preserve">Қазақстан Республикасының кейбір заңнамалық актілеріне қаржы нарығын реттеу және дамыту, </w:t>
            </w:r>
            <w:r>
              <w:rPr>
                <w:sz w:val="28"/>
                <w:szCs w:val="28"/>
                <w:lang w:val="kk-KZ"/>
              </w:rPr>
              <w:t>б</w:t>
            </w:r>
            <w:r w:rsidRPr="00113385">
              <w:rPr>
                <w:sz w:val="28"/>
                <w:szCs w:val="28"/>
                <w:lang w:val="kk-KZ"/>
              </w:rPr>
              <w:t>айланыс және банкроттық мәселелері бойынша өзгерістер мен толықтырулар енгізу туралы</w:t>
            </w:r>
            <w:r>
              <w:rPr>
                <w:sz w:val="28"/>
                <w:szCs w:val="28"/>
                <w:lang w:val="kk-KZ"/>
              </w:rPr>
              <w:t>»</w:t>
            </w:r>
            <w:r w:rsidRPr="00113385">
              <w:rPr>
                <w:sz w:val="28"/>
                <w:szCs w:val="28"/>
                <w:lang w:val="kk-KZ"/>
              </w:rPr>
              <w:t xml:space="preserve"> Қазақстан Республикасының Заңдарын.</w:t>
            </w:r>
          </w:p>
        </w:tc>
      </w:tr>
      <w:tr w:rsidR="00AD23B1" w:rsidRPr="00A72570"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113385" w:rsidRPr="00113385" w:rsidRDefault="00113385" w:rsidP="00113385">
            <w:pPr>
              <w:jc w:val="both"/>
              <w:rPr>
                <w:sz w:val="28"/>
                <w:szCs w:val="28"/>
                <w:lang w:val="kk-KZ"/>
              </w:rPr>
            </w:pPr>
            <w:r w:rsidRPr="00113385">
              <w:rPr>
                <w:sz w:val="28"/>
                <w:szCs w:val="28"/>
                <w:lang w:val="kk-KZ"/>
              </w:rPr>
              <w:t xml:space="preserve">Жобада </w:t>
            </w:r>
            <w:r w:rsidR="00A72570" w:rsidRPr="00A72570">
              <w:rPr>
                <w:sz w:val="28"/>
                <w:szCs w:val="28"/>
                <w:lang w:val="kk-KZ"/>
              </w:rPr>
              <w:t>электрондық ақша иесін</w:t>
            </w:r>
            <w:r w:rsidRPr="00113385">
              <w:rPr>
                <w:sz w:val="28"/>
                <w:szCs w:val="28"/>
                <w:lang w:val="kk-KZ"/>
              </w:rPr>
              <w:t xml:space="preserve"> оңайлатылған сәйкестендіруді алып тастау, мүгедектігі бар адамдардың мүдделерін ескере отырып, банктердің электрондық банк қызметтерін көрсетуі кезінде сәйкестендіру деректерімен алмасу орталығы арқылы биометриялық аутентификацияны қолдануды бекіту көзделеді, дербес деректерді қорғауға және электрондық қызметтердің қауіпсіздігіне қойылатын талаптар нақтыланады.</w:t>
            </w:r>
          </w:p>
          <w:p w:rsidR="00AD23B1" w:rsidRPr="00AD23B1" w:rsidRDefault="00113385" w:rsidP="00113385">
            <w:pPr>
              <w:jc w:val="both"/>
              <w:rPr>
                <w:sz w:val="28"/>
                <w:szCs w:val="28"/>
                <w:lang w:val="kk-KZ"/>
              </w:rPr>
            </w:pPr>
            <w:r w:rsidRPr="00113385">
              <w:rPr>
                <w:sz w:val="28"/>
                <w:szCs w:val="28"/>
                <w:lang w:val="kk-KZ"/>
              </w:rPr>
              <w:t>Ұлттық Банктің ашық банкинг жүйесі арқылы төлем қызметтерін бөгде жеткізушілердің электрондық банк қызметтерін көрсету тәртібін бекіту ашық банкинг жүйесінің қатысушылары мен операторы арасындағы өзара іс-қимылдың құқықтық айқындылығын қамтамасыз етеді.</w:t>
            </w:r>
          </w:p>
        </w:tc>
      </w:tr>
      <w:tr w:rsidR="00AD23B1" w:rsidRPr="001E742F"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113385" w:rsidP="00DA56EA">
            <w:pPr>
              <w:jc w:val="both"/>
              <w:rPr>
                <w:sz w:val="28"/>
                <w:szCs w:val="28"/>
                <w:highlight w:val="yellow"/>
                <w:lang w:val="kk-KZ"/>
              </w:rPr>
            </w:pPr>
            <w:r w:rsidRPr="00113385">
              <w:rPr>
                <w:sz w:val="28"/>
                <w:szCs w:val="28"/>
                <w:lang w:val="kk-KZ"/>
              </w:rPr>
              <w:t>Жобаны қабылдау электрондық банктік және төлем қызметтерінің қауіпсіздігі мен ашықтығын арттыруға, биометриялық аутентификацияны және ашық банкингті дамытуға бағытталған.</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74608E">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563" w:rsidRDefault="00C83563" w:rsidP="00EA256A">
      <w:r>
        <w:separator/>
      </w:r>
    </w:p>
  </w:endnote>
  <w:endnote w:type="continuationSeparator" w:id="0">
    <w:p w:rsidR="00C83563" w:rsidRDefault="00C83563"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563" w:rsidRDefault="00C83563" w:rsidP="00EA256A">
      <w:r>
        <w:separator/>
      </w:r>
    </w:p>
  </w:footnote>
  <w:footnote w:type="continuationSeparator" w:id="0">
    <w:p w:rsidR="00C83563" w:rsidRDefault="00C83563"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0B0328">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0328"/>
    <w:rsid w:val="000B1179"/>
    <w:rsid w:val="000B21A8"/>
    <w:rsid w:val="000B2833"/>
    <w:rsid w:val="000B4143"/>
    <w:rsid w:val="000B6BE9"/>
    <w:rsid w:val="000C06E8"/>
    <w:rsid w:val="000C0BA7"/>
    <w:rsid w:val="000C3A7F"/>
    <w:rsid w:val="000C4188"/>
    <w:rsid w:val="000D4D3F"/>
    <w:rsid w:val="000D55C2"/>
    <w:rsid w:val="000E14EB"/>
    <w:rsid w:val="000E78C8"/>
    <w:rsid w:val="000F3907"/>
    <w:rsid w:val="000F5647"/>
    <w:rsid w:val="00103344"/>
    <w:rsid w:val="00106321"/>
    <w:rsid w:val="0010753A"/>
    <w:rsid w:val="00110251"/>
    <w:rsid w:val="001114CC"/>
    <w:rsid w:val="00113385"/>
    <w:rsid w:val="001149E2"/>
    <w:rsid w:val="0012096F"/>
    <w:rsid w:val="00122415"/>
    <w:rsid w:val="00122C1A"/>
    <w:rsid w:val="001237D9"/>
    <w:rsid w:val="00123921"/>
    <w:rsid w:val="00125E58"/>
    <w:rsid w:val="001267ED"/>
    <w:rsid w:val="00130538"/>
    <w:rsid w:val="0013067B"/>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42F"/>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1664"/>
    <w:rsid w:val="00295298"/>
    <w:rsid w:val="00295895"/>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079AB"/>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68"/>
    <w:rsid w:val="003C74B3"/>
    <w:rsid w:val="003C7626"/>
    <w:rsid w:val="003D033E"/>
    <w:rsid w:val="003D12A4"/>
    <w:rsid w:val="003D48D4"/>
    <w:rsid w:val="003D544A"/>
    <w:rsid w:val="003D7F5A"/>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1AC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3BB7"/>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608E"/>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AAA"/>
    <w:rsid w:val="00837F7C"/>
    <w:rsid w:val="008414E6"/>
    <w:rsid w:val="0084225C"/>
    <w:rsid w:val="00842A2B"/>
    <w:rsid w:val="008442C9"/>
    <w:rsid w:val="008456F1"/>
    <w:rsid w:val="00853201"/>
    <w:rsid w:val="00853409"/>
    <w:rsid w:val="00854EB0"/>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2A08"/>
    <w:rsid w:val="008A4A55"/>
    <w:rsid w:val="008A58C1"/>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24E0C"/>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2570"/>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812"/>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6D42"/>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57CC"/>
    <w:rsid w:val="00C6585B"/>
    <w:rsid w:val="00C66993"/>
    <w:rsid w:val="00C710A5"/>
    <w:rsid w:val="00C71E7A"/>
    <w:rsid w:val="00C741F0"/>
    <w:rsid w:val="00C75093"/>
    <w:rsid w:val="00C80474"/>
    <w:rsid w:val="00C83563"/>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393E"/>
    <w:rsid w:val="00D53E03"/>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56EA"/>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03A6"/>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10B1"/>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78A0-91FE-4DB0-9A9F-A5DADB95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Камила Темирбекова</cp:lastModifiedBy>
  <cp:revision>2</cp:revision>
  <cp:lastPrinted>2019-09-17T09:58:00Z</cp:lastPrinted>
  <dcterms:created xsi:type="dcterms:W3CDTF">2026-02-04T13:32:00Z</dcterms:created>
  <dcterms:modified xsi:type="dcterms:W3CDTF">2026-02-04T13:32:00Z</dcterms:modified>
</cp:coreProperties>
</file>